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440860" w14:textId="2CC28A92" w:rsidR="00333B21" w:rsidRPr="00220FEF" w:rsidRDefault="00333B21" w:rsidP="00333B21">
      <w:pPr>
        <w:pStyle w:val="0"/>
        <w:ind w:firstLine="0"/>
        <w:jc w:val="center"/>
        <w:rPr>
          <w:color w:val="auto"/>
          <w:sz w:val="28"/>
          <w:szCs w:val="28"/>
        </w:rPr>
      </w:pPr>
      <w:bookmarkStart w:id="0" w:name="_Hlk152797359"/>
      <w:bookmarkStart w:id="1" w:name="_Toc47975253"/>
      <w:bookmarkStart w:id="2" w:name="_Toc47975443"/>
      <w:bookmarkStart w:id="3" w:name="_Toc56495979"/>
      <w:bookmarkStart w:id="4" w:name="_Toc63178769"/>
      <w:bookmarkStart w:id="5" w:name="_Toc270940499"/>
      <w:bookmarkStart w:id="6" w:name="_Toc374290941"/>
      <w:bookmarkStart w:id="7" w:name="_Toc466471921"/>
      <w:bookmarkStart w:id="8" w:name="_Toc481830809"/>
      <w:bookmarkStart w:id="9" w:name="_Toc484356863"/>
      <w:bookmarkStart w:id="10" w:name="_Toc497924253"/>
      <w:bookmarkStart w:id="11" w:name="_Toc509671152"/>
      <w:bookmarkStart w:id="12" w:name="_Toc521592134"/>
      <w:bookmarkStart w:id="13" w:name="_Toc4252592"/>
      <w:bookmarkStart w:id="14" w:name="_Toc5367965"/>
      <w:bookmarkStart w:id="15" w:name="_Toc6759270"/>
      <w:bookmarkStart w:id="16" w:name="_Toc21446278"/>
      <w:bookmarkStart w:id="17" w:name="_Toc24527838"/>
      <w:bookmarkStart w:id="18" w:name="_Hlk160608002"/>
      <w:bookmarkEnd w:id="0"/>
      <w:r w:rsidRPr="00220FEF">
        <w:rPr>
          <w:color w:val="auto"/>
          <w:sz w:val="28"/>
          <w:szCs w:val="28"/>
        </w:rPr>
        <w:t>BỘ GIÁO DỤC VÀ ĐÀO TẠO</w:t>
      </w:r>
      <w:bookmarkEnd w:id="1"/>
      <w:bookmarkEnd w:id="2"/>
      <w:bookmarkEnd w:id="3"/>
      <w:bookmarkEnd w:id="4"/>
    </w:p>
    <w:p w14:paraId="75021713" w14:textId="77777777" w:rsidR="00333B21" w:rsidRPr="00220FEF" w:rsidRDefault="00333B21" w:rsidP="00333B21">
      <w:pPr>
        <w:widowControl w:val="0"/>
        <w:spacing w:line="312" w:lineRule="auto"/>
        <w:ind w:firstLine="0"/>
        <w:jc w:val="center"/>
        <w:rPr>
          <w:b/>
          <w:sz w:val="28"/>
          <w:szCs w:val="28"/>
        </w:rPr>
      </w:pPr>
      <w:r w:rsidRPr="00220FEF">
        <w:rPr>
          <w:b/>
          <w:sz w:val="28"/>
          <w:szCs w:val="28"/>
        </w:rPr>
        <w:t>HỌC VIỆN QUẢN LÝ GIÁO DỤC</w:t>
      </w:r>
    </w:p>
    <w:bookmarkEnd w:id="5"/>
    <w:p w14:paraId="6C3C29B0" w14:textId="77777777" w:rsidR="00333B21" w:rsidRPr="00220FEF" w:rsidRDefault="00333B21" w:rsidP="00333B21">
      <w:pPr>
        <w:spacing w:line="312" w:lineRule="auto"/>
        <w:ind w:firstLine="0"/>
        <w:jc w:val="center"/>
        <w:rPr>
          <w:b/>
          <w:sz w:val="28"/>
          <w:szCs w:val="26"/>
        </w:rPr>
      </w:pPr>
      <w:r w:rsidRPr="00220FEF">
        <w:rPr>
          <w:sz w:val="28"/>
          <w:szCs w:val="26"/>
        </w:rPr>
        <w:t>-----</w:t>
      </w:r>
      <w:r w:rsidRPr="00220FEF">
        <w:rPr>
          <w:sz w:val="28"/>
          <w:szCs w:val="26"/>
        </w:rPr>
        <w:sym w:font="Wingdings" w:char="F09B"/>
      </w:r>
      <w:r w:rsidRPr="00220FEF">
        <w:rPr>
          <w:sz w:val="28"/>
          <w:szCs w:val="26"/>
        </w:rPr>
        <w:sym w:font="Wingdings" w:char="F026"/>
      </w:r>
      <w:r w:rsidRPr="00220FEF">
        <w:rPr>
          <w:sz w:val="28"/>
          <w:szCs w:val="26"/>
        </w:rPr>
        <w:sym w:font="Wingdings" w:char="F09A"/>
      </w:r>
      <w:r w:rsidRPr="00220FEF">
        <w:rPr>
          <w:sz w:val="28"/>
          <w:szCs w:val="26"/>
        </w:rPr>
        <w:t>-----</w:t>
      </w:r>
    </w:p>
    <w:p w14:paraId="5B183375" w14:textId="77777777" w:rsidR="00333B21" w:rsidRPr="00220FEF" w:rsidRDefault="00333B21" w:rsidP="00333B21">
      <w:pPr>
        <w:widowControl w:val="0"/>
        <w:spacing w:line="312" w:lineRule="auto"/>
        <w:ind w:firstLine="0"/>
        <w:jc w:val="center"/>
        <w:rPr>
          <w:sz w:val="28"/>
          <w:szCs w:val="28"/>
        </w:rPr>
      </w:pPr>
    </w:p>
    <w:p w14:paraId="4A7AE658" w14:textId="77777777" w:rsidR="00333B21" w:rsidRPr="00220FEF" w:rsidRDefault="00333B21" w:rsidP="00333B21">
      <w:pPr>
        <w:widowControl w:val="0"/>
        <w:spacing w:line="312" w:lineRule="auto"/>
        <w:ind w:firstLine="0"/>
        <w:jc w:val="center"/>
        <w:rPr>
          <w:sz w:val="28"/>
          <w:szCs w:val="28"/>
        </w:rPr>
      </w:pPr>
    </w:p>
    <w:p w14:paraId="67E3ABD0" w14:textId="77777777" w:rsidR="00333B21" w:rsidRPr="00220FEF" w:rsidRDefault="00333B21" w:rsidP="00333B21">
      <w:pPr>
        <w:widowControl w:val="0"/>
        <w:spacing w:line="312" w:lineRule="auto"/>
        <w:ind w:firstLine="0"/>
        <w:jc w:val="center"/>
        <w:rPr>
          <w:sz w:val="28"/>
          <w:szCs w:val="28"/>
        </w:rPr>
      </w:pPr>
    </w:p>
    <w:p w14:paraId="24432F58" w14:textId="77777777" w:rsidR="00333B21" w:rsidRPr="00220FEF" w:rsidRDefault="00333B21" w:rsidP="00333B21">
      <w:pPr>
        <w:widowControl w:val="0"/>
        <w:spacing w:line="312" w:lineRule="auto"/>
        <w:ind w:firstLine="0"/>
        <w:jc w:val="center"/>
        <w:rPr>
          <w:sz w:val="28"/>
          <w:szCs w:val="28"/>
        </w:rPr>
      </w:pPr>
    </w:p>
    <w:p w14:paraId="407C0235" w14:textId="77777777" w:rsidR="00333B21" w:rsidRPr="00220FEF" w:rsidRDefault="00571147" w:rsidP="00333B21">
      <w:pPr>
        <w:widowControl w:val="0"/>
        <w:spacing w:line="312" w:lineRule="auto"/>
        <w:ind w:firstLine="0"/>
        <w:jc w:val="center"/>
        <w:rPr>
          <w:b/>
          <w:sz w:val="34"/>
          <w:szCs w:val="28"/>
        </w:rPr>
      </w:pPr>
      <w:r w:rsidRPr="00220FEF">
        <w:rPr>
          <w:b/>
          <w:sz w:val="34"/>
          <w:szCs w:val="28"/>
        </w:rPr>
        <w:t>ĐỖ THANH TÚ</w:t>
      </w:r>
    </w:p>
    <w:p w14:paraId="706D90C7" w14:textId="77777777" w:rsidR="00333B21" w:rsidRPr="00220FEF" w:rsidRDefault="00333B21" w:rsidP="00333B21">
      <w:pPr>
        <w:widowControl w:val="0"/>
        <w:spacing w:line="312" w:lineRule="auto"/>
        <w:ind w:firstLine="0"/>
        <w:jc w:val="center"/>
        <w:rPr>
          <w:b/>
          <w:sz w:val="28"/>
          <w:szCs w:val="28"/>
        </w:rPr>
      </w:pPr>
    </w:p>
    <w:p w14:paraId="36582737" w14:textId="77777777" w:rsidR="00333B21" w:rsidRPr="00220FEF" w:rsidRDefault="00333B21" w:rsidP="00333B21">
      <w:pPr>
        <w:widowControl w:val="0"/>
        <w:spacing w:line="312" w:lineRule="auto"/>
        <w:ind w:firstLine="0"/>
        <w:jc w:val="left"/>
        <w:rPr>
          <w:b/>
          <w:bCs/>
          <w:sz w:val="28"/>
          <w:szCs w:val="28"/>
          <w:lang w:val="en-US"/>
        </w:rPr>
      </w:pPr>
    </w:p>
    <w:p w14:paraId="6EE54BCF" w14:textId="77777777" w:rsidR="00333B21" w:rsidRPr="00220FEF" w:rsidRDefault="00333B21" w:rsidP="00333B21">
      <w:pPr>
        <w:widowControl w:val="0"/>
        <w:spacing w:line="312" w:lineRule="auto"/>
        <w:ind w:firstLine="0"/>
        <w:jc w:val="center"/>
        <w:rPr>
          <w:b/>
          <w:bCs/>
          <w:sz w:val="28"/>
          <w:szCs w:val="28"/>
        </w:rPr>
      </w:pPr>
    </w:p>
    <w:p w14:paraId="6D9A3470" w14:textId="77777777" w:rsidR="00333B21" w:rsidRPr="00220FEF" w:rsidRDefault="00333B21" w:rsidP="00333B21">
      <w:pPr>
        <w:widowControl w:val="0"/>
        <w:spacing w:line="312" w:lineRule="auto"/>
        <w:ind w:firstLine="0"/>
        <w:jc w:val="left"/>
        <w:rPr>
          <w:b/>
          <w:bCs/>
          <w:sz w:val="28"/>
          <w:szCs w:val="28"/>
        </w:rPr>
      </w:pPr>
    </w:p>
    <w:p w14:paraId="525A22F4" w14:textId="33D55724" w:rsidR="00132B65" w:rsidRPr="00220FEF" w:rsidRDefault="00333B21" w:rsidP="003A696F">
      <w:pPr>
        <w:widowControl w:val="0"/>
        <w:spacing w:line="264" w:lineRule="auto"/>
        <w:ind w:firstLine="0"/>
        <w:jc w:val="center"/>
        <w:rPr>
          <w:rFonts w:asciiTheme="minorHAnsi" w:hAnsiTheme="minorHAnsi"/>
          <w:sz w:val="36"/>
          <w:szCs w:val="34"/>
        </w:rPr>
      </w:pPr>
      <w:bookmarkStart w:id="19" w:name="_Hlk123902127"/>
      <w:r w:rsidRPr="00220FEF">
        <w:rPr>
          <w:rFonts w:ascii="UTM HelvetIns" w:hAnsi="UTM HelvetIns"/>
          <w:sz w:val="36"/>
          <w:szCs w:val="34"/>
        </w:rPr>
        <w:t xml:space="preserve">QUẢN LÝ </w:t>
      </w:r>
      <w:r w:rsidRPr="00220FEF">
        <w:rPr>
          <w:rFonts w:ascii="UTM HelvetIns" w:hAnsi="UTM HelvetIns"/>
          <w:sz w:val="36"/>
          <w:szCs w:val="34"/>
          <w:lang w:val="en-US"/>
        </w:rPr>
        <w:t xml:space="preserve">HOẠT ĐỘNG </w:t>
      </w:r>
      <w:r w:rsidRPr="00220FEF">
        <w:rPr>
          <w:rFonts w:ascii="UTM HelvetIns" w:hAnsi="UTM HelvetIns"/>
          <w:sz w:val="36"/>
          <w:szCs w:val="34"/>
        </w:rPr>
        <w:t>BỒI DƯỠNG</w:t>
      </w:r>
      <w:r w:rsidR="00132B65" w:rsidRPr="00220FEF">
        <w:rPr>
          <w:rFonts w:ascii="UTM HelvetIns" w:hAnsi="UTM HelvetIns"/>
          <w:sz w:val="36"/>
          <w:szCs w:val="34"/>
          <w:lang w:val="en-US"/>
        </w:rPr>
        <w:t xml:space="preserve"> NĂNG LỰC NGHỀ NGHIỆP</w:t>
      </w:r>
      <w:r w:rsidR="00CF720E" w:rsidRPr="00220FEF">
        <w:rPr>
          <w:rFonts w:ascii="UTM HelvetIns" w:hAnsi="UTM HelvetIns"/>
          <w:sz w:val="36"/>
          <w:szCs w:val="34"/>
          <w:lang w:val="en-US"/>
        </w:rPr>
        <w:t xml:space="preserve"> </w:t>
      </w:r>
    </w:p>
    <w:p w14:paraId="1D3F5DCD" w14:textId="77777777" w:rsidR="00132B65" w:rsidRPr="00220FEF" w:rsidRDefault="00CF720E" w:rsidP="003A696F">
      <w:pPr>
        <w:widowControl w:val="0"/>
        <w:spacing w:line="264" w:lineRule="auto"/>
        <w:ind w:firstLine="0"/>
        <w:jc w:val="center"/>
        <w:rPr>
          <w:rFonts w:asciiTheme="minorHAnsi" w:hAnsiTheme="minorHAnsi"/>
          <w:sz w:val="36"/>
          <w:szCs w:val="34"/>
        </w:rPr>
      </w:pPr>
      <w:r w:rsidRPr="00220FEF">
        <w:rPr>
          <w:rFonts w:ascii="UTM HelvetIns" w:hAnsi="UTM HelvetIns"/>
          <w:sz w:val="36"/>
          <w:szCs w:val="34"/>
          <w:lang w:val="en-US"/>
        </w:rPr>
        <w:t xml:space="preserve"> CHO</w:t>
      </w:r>
      <w:r w:rsidR="00F042C8" w:rsidRPr="00220FEF">
        <w:rPr>
          <w:rFonts w:ascii="UTM HelvetIns" w:hAnsi="UTM HelvetIns"/>
          <w:sz w:val="36"/>
          <w:szCs w:val="34"/>
          <w:lang w:val="en-US"/>
        </w:rPr>
        <w:t xml:space="preserve"> </w:t>
      </w:r>
      <w:r w:rsidR="00571147" w:rsidRPr="00220FEF">
        <w:rPr>
          <w:rFonts w:ascii="UTM HelvetIns" w:hAnsi="UTM HelvetIns"/>
          <w:sz w:val="36"/>
          <w:szCs w:val="34"/>
        </w:rPr>
        <w:t xml:space="preserve">GIẢNG VIÊN TIẾNG ANH </w:t>
      </w:r>
    </w:p>
    <w:p w14:paraId="13BCF1DA" w14:textId="22FE3301" w:rsidR="00F042C8" w:rsidRPr="00220FEF" w:rsidRDefault="00571147" w:rsidP="003A696F">
      <w:pPr>
        <w:widowControl w:val="0"/>
        <w:spacing w:line="264" w:lineRule="auto"/>
        <w:ind w:firstLine="0"/>
        <w:jc w:val="center"/>
        <w:rPr>
          <w:rFonts w:ascii="UTM HelvetIns" w:hAnsi="UTM HelvetIns"/>
          <w:sz w:val="36"/>
          <w:szCs w:val="34"/>
        </w:rPr>
      </w:pPr>
      <w:r w:rsidRPr="00220FEF">
        <w:rPr>
          <w:rFonts w:ascii="UTM HelvetIns" w:hAnsi="UTM HelvetIns"/>
          <w:sz w:val="36"/>
          <w:szCs w:val="34"/>
        </w:rPr>
        <w:t xml:space="preserve">CÁC TRƯỜNG ĐẠI HỌC KHÔNG CHUYÊN NGOẠI NGỮ </w:t>
      </w:r>
    </w:p>
    <w:bookmarkEnd w:id="19"/>
    <w:p w14:paraId="52970213" w14:textId="77777777" w:rsidR="00333B21" w:rsidRPr="00220FEF" w:rsidRDefault="00333B21" w:rsidP="00333B21">
      <w:pPr>
        <w:widowControl w:val="0"/>
        <w:spacing w:line="312" w:lineRule="auto"/>
        <w:jc w:val="center"/>
        <w:rPr>
          <w:b/>
          <w:sz w:val="28"/>
          <w:szCs w:val="28"/>
        </w:rPr>
      </w:pPr>
    </w:p>
    <w:p w14:paraId="0637707E" w14:textId="77777777" w:rsidR="00333B21" w:rsidRPr="00220FEF" w:rsidRDefault="00333B21" w:rsidP="00333B21">
      <w:pPr>
        <w:widowControl w:val="0"/>
        <w:spacing w:line="312" w:lineRule="auto"/>
        <w:jc w:val="center"/>
        <w:rPr>
          <w:b/>
          <w:sz w:val="28"/>
          <w:szCs w:val="28"/>
        </w:rPr>
      </w:pPr>
    </w:p>
    <w:p w14:paraId="17E3403B" w14:textId="77777777" w:rsidR="00333B21" w:rsidRPr="00220FEF" w:rsidRDefault="00333B21" w:rsidP="00333B21">
      <w:pPr>
        <w:widowControl w:val="0"/>
        <w:spacing w:line="312" w:lineRule="auto"/>
        <w:ind w:firstLine="0"/>
        <w:rPr>
          <w:sz w:val="28"/>
          <w:szCs w:val="28"/>
          <w:lang w:val="en-US"/>
        </w:rPr>
      </w:pPr>
    </w:p>
    <w:p w14:paraId="0423E297" w14:textId="77777777" w:rsidR="00333B21" w:rsidRPr="00220FEF" w:rsidRDefault="00333B21" w:rsidP="00333B21">
      <w:pPr>
        <w:widowControl w:val="0"/>
        <w:spacing w:line="312" w:lineRule="auto"/>
        <w:ind w:firstLine="0"/>
        <w:rPr>
          <w:sz w:val="28"/>
          <w:szCs w:val="28"/>
          <w:lang w:val="en-US"/>
        </w:rPr>
      </w:pPr>
    </w:p>
    <w:p w14:paraId="6FB87572" w14:textId="77777777" w:rsidR="00333B21" w:rsidRPr="00220FEF" w:rsidRDefault="00333B21" w:rsidP="00333B21">
      <w:pPr>
        <w:widowControl w:val="0"/>
        <w:spacing w:line="312" w:lineRule="auto"/>
        <w:ind w:firstLine="0"/>
        <w:rPr>
          <w:sz w:val="28"/>
          <w:szCs w:val="28"/>
          <w:lang w:val="en-US"/>
        </w:rPr>
      </w:pPr>
    </w:p>
    <w:p w14:paraId="127E9845" w14:textId="77777777" w:rsidR="00333B21" w:rsidRPr="00220FEF" w:rsidRDefault="00333B21" w:rsidP="00333B21">
      <w:pPr>
        <w:widowControl w:val="0"/>
        <w:spacing w:line="312" w:lineRule="auto"/>
        <w:ind w:firstLine="0"/>
        <w:jc w:val="center"/>
        <w:rPr>
          <w:b/>
          <w:sz w:val="30"/>
          <w:szCs w:val="28"/>
        </w:rPr>
      </w:pPr>
      <w:r w:rsidRPr="00220FEF">
        <w:rPr>
          <w:b/>
          <w:sz w:val="30"/>
          <w:szCs w:val="28"/>
        </w:rPr>
        <w:t>LUẬN ÁN TIẾN SĨ QUẢN LÝ GIÁO DỤC</w:t>
      </w:r>
    </w:p>
    <w:p w14:paraId="1DA43A4D" w14:textId="77777777" w:rsidR="00333B21" w:rsidRPr="00220FEF" w:rsidRDefault="00333B21" w:rsidP="00333B21">
      <w:pPr>
        <w:widowControl w:val="0"/>
        <w:spacing w:line="312" w:lineRule="auto"/>
        <w:ind w:firstLine="0"/>
        <w:rPr>
          <w:b/>
          <w:sz w:val="28"/>
          <w:szCs w:val="28"/>
        </w:rPr>
      </w:pPr>
    </w:p>
    <w:p w14:paraId="405D6E65" w14:textId="77777777" w:rsidR="00333B21" w:rsidRPr="00220FEF" w:rsidRDefault="00333B21" w:rsidP="00333B21">
      <w:pPr>
        <w:widowControl w:val="0"/>
        <w:spacing w:line="312" w:lineRule="auto"/>
        <w:ind w:firstLine="0"/>
        <w:jc w:val="center"/>
        <w:rPr>
          <w:b/>
          <w:sz w:val="28"/>
          <w:szCs w:val="28"/>
          <w:lang w:val="en-US"/>
        </w:rPr>
      </w:pPr>
    </w:p>
    <w:p w14:paraId="5B60EB09" w14:textId="77777777" w:rsidR="00333B21" w:rsidRPr="00220FEF" w:rsidRDefault="00333B21" w:rsidP="00333B21">
      <w:pPr>
        <w:widowControl w:val="0"/>
        <w:spacing w:line="312" w:lineRule="auto"/>
        <w:ind w:firstLine="0"/>
        <w:jc w:val="center"/>
        <w:rPr>
          <w:b/>
          <w:sz w:val="28"/>
          <w:szCs w:val="28"/>
        </w:rPr>
      </w:pPr>
    </w:p>
    <w:p w14:paraId="3025AA03" w14:textId="77777777" w:rsidR="00333B21" w:rsidRPr="00220FEF" w:rsidRDefault="00333B21" w:rsidP="00333B21">
      <w:pPr>
        <w:widowControl w:val="0"/>
        <w:spacing w:line="312" w:lineRule="auto"/>
        <w:ind w:firstLine="0"/>
        <w:jc w:val="center"/>
        <w:rPr>
          <w:b/>
          <w:sz w:val="28"/>
          <w:szCs w:val="28"/>
        </w:rPr>
      </w:pPr>
    </w:p>
    <w:p w14:paraId="2FF80497" w14:textId="77777777" w:rsidR="00333B21" w:rsidRPr="00220FEF" w:rsidRDefault="00333B21" w:rsidP="00333B21">
      <w:pPr>
        <w:widowControl w:val="0"/>
        <w:spacing w:line="312" w:lineRule="auto"/>
        <w:ind w:firstLine="0"/>
        <w:jc w:val="center"/>
        <w:rPr>
          <w:b/>
          <w:sz w:val="28"/>
          <w:szCs w:val="28"/>
        </w:rPr>
      </w:pPr>
    </w:p>
    <w:p w14:paraId="58D4E3FB" w14:textId="77777777" w:rsidR="00333B21" w:rsidRPr="00220FEF" w:rsidRDefault="00333B21" w:rsidP="003A696F">
      <w:pPr>
        <w:widowControl w:val="0"/>
        <w:spacing w:line="480" w:lineRule="auto"/>
        <w:ind w:firstLine="0"/>
        <w:jc w:val="center"/>
        <w:rPr>
          <w:b/>
          <w:sz w:val="28"/>
          <w:szCs w:val="28"/>
        </w:rPr>
      </w:pPr>
    </w:p>
    <w:p w14:paraId="7A3AE6D4" w14:textId="77777777" w:rsidR="00333B21" w:rsidRPr="00220FEF" w:rsidRDefault="00333B21" w:rsidP="00333B21">
      <w:pPr>
        <w:widowControl w:val="0"/>
        <w:spacing w:line="312" w:lineRule="auto"/>
        <w:ind w:firstLine="0"/>
        <w:jc w:val="center"/>
        <w:rPr>
          <w:b/>
          <w:sz w:val="28"/>
          <w:szCs w:val="28"/>
        </w:rPr>
      </w:pPr>
    </w:p>
    <w:p w14:paraId="40B63A44" w14:textId="77777777" w:rsidR="00571147" w:rsidRPr="00220FEF" w:rsidRDefault="00571147" w:rsidP="00333B21">
      <w:pPr>
        <w:widowControl w:val="0"/>
        <w:spacing w:line="312" w:lineRule="auto"/>
        <w:ind w:firstLine="0"/>
        <w:jc w:val="center"/>
        <w:rPr>
          <w:b/>
          <w:sz w:val="28"/>
          <w:szCs w:val="28"/>
        </w:rPr>
      </w:pPr>
    </w:p>
    <w:p w14:paraId="54311BF4" w14:textId="25532377" w:rsidR="00333B21" w:rsidRPr="00220FEF" w:rsidRDefault="00333B21" w:rsidP="00333B21">
      <w:pPr>
        <w:widowControl w:val="0"/>
        <w:spacing w:line="312" w:lineRule="auto"/>
        <w:ind w:firstLine="0"/>
        <w:jc w:val="center"/>
        <w:rPr>
          <w:b/>
          <w:sz w:val="28"/>
          <w:szCs w:val="28"/>
          <w:lang w:val="en-US"/>
        </w:rPr>
      </w:pPr>
      <w:r w:rsidRPr="00220FEF">
        <w:rPr>
          <w:b/>
          <w:sz w:val="28"/>
          <w:szCs w:val="28"/>
          <w:lang w:val="en-US"/>
        </w:rPr>
        <w:t>HÀ NỘI - 202</w:t>
      </w:r>
      <w:r w:rsidR="001D7CE3" w:rsidRPr="00220FEF">
        <w:rPr>
          <w:b/>
          <w:sz w:val="28"/>
          <w:szCs w:val="28"/>
          <w:lang w:val="en-US"/>
        </w:rPr>
        <w:t>4</w:t>
      </w:r>
    </w:p>
    <w:p w14:paraId="7B0A4205" w14:textId="77777777" w:rsidR="00333B21" w:rsidRPr="00220FEF" w:rsidRDefault="00333B21" w:rsidP="00333B21">
      <w:pPr>
        <w:pStyle w:val="NormalBang"/>
        <w:spacing w:line="312" w:lineRule="auto"/>
        <w:ind w:firstLine="0"/>
        <w:jc w:val="center"/>
        <w:rPr>
          <w:sz w:val="28"/>
          <w:szCs w:val="28"/>
        </w:rPr>
      </w:pPr>
      <w:r w:rsidRPr="00220FEF">
        <w:rPr>
          <w:sz w:val="28"/>
          <w:szCs w:val="28"/>
        </w:rPr>
        <w:lastRenderedPageBreak/>
        <w:t>BỘ GIÁO DỤC VÀ ĐÀO TẠO</w:t>
      </w:r>
    </w:p>
    <w:p w14:paraId="5393A69D" w14:textId="77777777" w:rsidR="00333B21" w:rsidRPr="00220FEF" w:rsidRDefault="00333B21" w:rsidP="00333B21">
      <w:pPr>
        <w:widowControl w:val="0"/>
        <w:spacing w:line="312" w:lineRule="auto"/>
        <w:ind w:firstLine="0"/>
        <w:jc w:val="center"/>
        <w:rPr>
          <w:b/>
          <w:sz w:val="28"/>
          <w:szCs w:val="28"/>
        </w:rPr>
      </w:pPr>
      <w:r w:rsidRPr="00220FEF">
        <w:rPr>
          <w:b/>
          <w:sz w:val="28"/>
          <w:szCs w:val="28"/>
        </w:rPr>
        <w:t>HỌC VIỆN QUẢN LÝ GIÁO DỤC</w:t>
      </w:r>
    </w:p>
    <w:p w14:paraId="626BA4FB" w14:textId="77777777" w:rsidR="00333B21" w:rsidRPr="00220FEF" w:rsidRDefault="00333B21" w:rsidP="00333B21">
      <w:pPr>
        <w:spacing w:line="312" w:lineRule="auto"/>
        <w:ind w:firstLine="0"/>
        <w:jc w:val="center"/>
        <w:rPr>
          <w:b/>
          <w:sz w:val="28"/>
          <w:szCs w:val="26"/>
        </w:rPr>
      </w:pPr>
      <w:r w:rsidRPr="00220FEF">
        <w:rPr>
          <w:sz w:val="28"/>
          <w:szCs w:val="26"/>
        </w:rPr>
        <w:t>-----</w:t>
      </w:r>
      <w:r w:rsidRPr="00220FEF">
        <w:rPr>
          <w:sz w:val="28"/>
          <w:szCs w:val="26"/>
        </w:rPr>
        <w:sym w:font="Wingdings" w:char="F09B"/>
      </w:r>
      <w:r w:rsidRPr="00220FEF">
        <w:rPr>
          <w:sz w:val="28"/>
          <w:szCs w:val="26"/>
        </w:rPr>
        <w:sym w:font="Wingdings" w:char="F026"/>
      </w:r>
      <w:r w:rsidRPr="00220FEF">
        <w:rPr>
          <w:sz w:val="28"/>
          <w:szCs w:val="26"/>
        </w:rPr>
        <w:sym w:font="Wingdings" w:char="F09A"/>
      </w:r>
      <w:r w:rsidRPr="00220FEF">
        <w:rPr>
          <w:sz w:val="28"/>
          <w:szCs w:val="26"/>
        </w:rPr>
        <w:t>-----</w:t>
      </w:r>
    </w:p>
    <w:p w14:paraId="56A52A1E" w14:textId="77777777" w:rsidR="00333B21" w:rsidRPr="00220FEF" w:rsidRDefault="00333B21" w:rsidP="00333B21">
      <w:pPr>
        <w:widowControl w:val="0"/>
        <w:spacing w:line="312" w:lineRule="auto"/>
        <w:ind w:firstLine="0"/>
        <w:jc w:val="center"/>
        <w:rPr>
          <w:sz w:val="28"/>
          <w:szCs w:val="28"/>
        </w:rPr>
      </w:pPr>
    </w:p>
    <w:p w14:paraId="194DA12F" w14:textId="77777777" w:rsidR="00333B21" w:rsidRPr="00220FEF" w:rsidRDefault="00333B21" w:rsidP="003A696F">
      <w:pPr>
        <w:widowControl w:val="0"/>
        <w:spacing w:line="360" w:lineRule="auto"/>
        <w:ind w:firstLine="0"/>
        <w:jc w:val="center"/>
        <w:rPr>
          <w:sz w:val="28"/>
          <w:szCs w:val="28"/>
        </w:rPr>
      </w:pPr>
    </w:p>
    <w:p w14:paraId="522D4B36" w14:textId="77777777" w:rsidR="00333B21" w:rsidRPr="00220FEF" w:rsidRDefault="00333B21" w:rsidP="00896210">
      <w:pPr>
        <w:widowControl w:val="0"/>
        <w:spacing w:line="480" w:lineRule="auto"/>
        <w:ind w:firstLine="0"/>
        <w:jc w:val="center"/>
        <w:rPr>
          <w:sz w:val="28"/>
          <w:szCs w:val="28"/>
        </w:rPr>
      </w:pPr>
    </w:p>
    <w:p w14:paraId="2EAB26DE" w14:textId="77777777" w:rsidR="00333B21" w:rsidRPr="00220FEF" w:rsidRDefault="00571147" w:rsidP="00333B21">
      <w:pPr>
        <w:widowControl w:val="0"/>
        <w:spacing w:line="312" w:lineRule="auto"/>
        <w:ind w:firstLine="0"/>
        <w:jc w:val="center"/>
        <w:rPr>
          <w:b/>
          <w:sz w:val="32"/>
          <w:szCs w:val="28"/>
        </w:rPr>
      </w:pPr>
      <w:r w:rsidRPr="00220FEF">
        <w:rPr>
          <w:b/>
          <w:sz w:val="32"/>
          <w:szCs w:val="28"/>
        </w:rPr>
        <w:t>ĐỖ THANH TÚ</w:t>
      </w:r>
    </w:p>
    <w:p w14:paraId="76FEDABA" w14:textId="77777777" w:rsidR="00333B21" w:rsidRPr="00220FEF" w:rsidRDefault="00333B21" w:rsidP="00333B21">
      <w:pPr>
        <w:widowControl w:val="0"/>
        <w:spacing w:line="312" w:lineRule="auto"/>
        <w:ind w:firstLine="0"/>
        <w:jc w:val="center"/>
        <w:rPr>
          <w:b/>
          <w:sz w:val="28"/>
          <w:szCs w:val="28"/>
        </w:rPr>
      </w:pPr>
    </w:p>
    <w:p w14:paraId="2A1A07BC" w14:textId="5F0E41F3" w:rsidR="00333B21" w:rsidRPr="00220FEF" w:rsidRDefault="00126A7F" w:rsidP="00896210">
      <w:pPr>
        <w:widowControl w:val="0"/>
        <w:spacing w:line="360" w:lineRule="auto"/>
        <w:ind w:firstLine="0"/>
        <w:jc w:val="left"/>
        <w:rPr>
          <w:b/>
          <w:bCs/>
          <w:sz w:val="28"/>
          <w:szCs w:val="28"/>
          <w:lang w:val="en-US"/>
        </w:rPr>
      </w:pPr>
      <w:r w:rsidRPr="00220FEF">
        <w:rPr>
          <w:b/>
          <w:bCs/>
          <w:sz w:val="28"/>
          <w:szCs w:val="28"/>
          <w:lang w:val="en-US"/>
        </w:rPr>
        <w:t xml:space="preserve"> </w:t>
      </w:r>
    </w:p>
    <w:p w14:paraId="0B4D21DC" w14:textId="77777777" w:rsidR="00333B21" w:rsidRPr="00220FEF" w:rsidRDefault="00333B21" w:rsidP="003A696F">
      <w:pPr>
        <w:widowControl w:val="0"/>
        <w:spacing w:line="360" w:lineRule="auto"/>
        <w:ind w:firstLine="0"/>
        <w:jc w:val="left"/>
        <w:rPr>
          <w:b/>
          <w:bCs/>
          <w:sz w:val="28"/>
          <w:szCs w:val="28"/>
        </w:rPr>
      </w:pPr>
    </w:p>
    <w:p w14:paraId="5D855383" w14:textId="77777777" w:rsidR="00132B65" w:rsidRPr="00220FEF" w:rsidRDefault="00132B65" w:rsidP="003A696F">
      <w:pPr>
        <w:widowControl w:val="0"/>
        <w:spacing w:line="264" w:lineRule="auto"/>
        <w:ind w:firstLine="0"/>
        <w:jc w:val="center"/>
        <w:rPr>
          <w:rFonts w:asciiTheme="minorHAnsi" w:hAnsiTheme="minorHAnsi"/>
          <w:sz w:val="36"/>
          <w:szCs w:val="34"/>
        </w:rPr>
      </w:pPr>
      <w:r w:rsidRPr="00220FEF">
        <w:rPr>
          <w:rFonts w:ascii="UTM HelvetIns" w:hAnsi="UTM HelvetIns"/>
          <w:sz w:val="36"/>
          <w:szCs w:val="34"/>
        </w:rPr>
        <w:t xml:space="preserve">QUẢN LÝ </w:t>
      </w:r>
      <w:r w:rsidRPr="00220FEF">
        <w:rPr>
          <w:rFonts w:ascii="UTM HelvetIns" w:hAnsi="UTM HelvetIns"/>
          <w:sz w:val="36"/>
          <w:szCs w:val="34"/>
          <w:lang w:val="en-US"/>
        </w:rPr>
        <w:t xml:space="preserve">HOẠT ĐỘNG </w:t>
      </w:r>
      <w:r w:rsidRPr="00220FEF">
        <w:rPr>
          <w:rFonts w:ascii="UTM HelvetIns" w:hAnsi="UTM HelvetIns"/>
          <w:sz w:val="36"/>
          <w:szCs w:val="34"/>
        </w:rPr>
        <w:t>BỒI DƯỠNG</w:t>
      </w:r>
      <w:r w:rsidRPr="00220FEF">
        <w:rPr>
          <w:rFonts w:ascii="UTM HelvetIns" w:hAnsi="UTM HelvetIns"/>
          <w:sz w:val="36"/>
          <w:szCs w:val="34"/>
          <w:lang w:val="en-US"/>
        </w:rPr>
        <w:t xml:space="preserve"> NĂNG LỰC NGHỀ NGHIỆP </w:t>
      </w:r>
    </w:p>
    <w:p w14:paraId="5EE1A739" w14:textId="77777777" w:rsidR="00132B65" w:rsidRPr="00220FEF" w:rsidRDefault="00132B65" w:rsidP="003A696F">
      <w:pPr>
        <w:widowControl w:val="0"/>
        <w:spacing w:line="264" w:lineRule="auto"/>
        <w:ind w:firstLine="0"/>
        <w:jc w:val="center"/>
        <w:rPr>
          <w:rFonts w:asciiTheme="minorHAnsi" w:hAnsiTheme="minorHAnsi"/>
          <w:sz w:val="36"/>
          <w:szCs w:val="34"/>
        </w:rPr>
      </w:pPr>
      <w:r w:rsidRPr="00220FEF">
        <w:rPr>
          <w:rFonts w:ascii="UTM HelvetIns" w:hAnsi="UTM HelvetIns"/>
          <w:sz w:val="36"/>
          <w:szCs w:val="34"/>
          <w:lang w:val="en-US"/>
        </w:rPr>
        <w:t xml:space="preserve"> CHO </w:t>
      </w:r>
      <w:r w:rsidRPr="00220FEF">
        <w:rPr>
          <w:rFonts w:ascii="UTM HelvetIns" w:hAnsi="UTM HelvetIns"/>
          <w:sz w:val="36"/>
          <w:szCs w:val="34"/>
        </w:rPr>
        <w:t xml:space="preserve">GIẢNG VIÊN TIẾNG ANH </w:t>
      </w:r>
    </w:p>
    <w:p w14:paraId="11D91F5C" w14:textId="77777777" w:rsidR="00132B65" w:rsidRPr="00220FEF" w:rsidRDefault="00132B65" w:rsidP="003A696F">
      <w:pPr>
        <w:widowControl w:val="0"/>
        <w:spacing w:line="264" w:lineRule="auto"/>
        <w:ind w:firstLine="0"/>
        <w:jc w:val="center"/>
        <w:rPr>
          <w:rFonts w:ascii="UTM HelvetIns" w:hAnsi="UTM HelvetIns"/>
          <w:sz w:val="36"/>
          <w:szCs w:val="34"/>
        </w:rPr>
      </w:pPr>
      <w:r w:rsidRPr="00220FEF">
        <w:rPr>
          <w:rFonts w:ascii="UTM HelvetIns" w:hAnsi="UTM HelvetIns"/>
          <w:sz w:val="36"/>
          <w:szCs w:val="34"/>
        </w:rPr>
        <w:t xml:space="preserve">CÁC TRƯỜNG ĐẠI HỌC KHÔNG CHUYÊN NGOẠI NGỮ </w:t>
      </w:r>
    </w:p>
    <w:p w14:paraId="7839A336" w14:textId="77777777" w:rsidR="00F042C8" w:rsidRPr="00220FEF" w:rsidRDefault="00F042C8" w:rsidP="00F042C8">
      <w:pPr>
        <w:widowControl w:val="0"/>
        <w:spacing w:line="360" w:lineRule="auto"/>
        <w:ind w:firstLine="0"/>
        <w:jc w:val="center"/>
        <w:rPr>
          <w:b/>
          <w:sz w:val="28"/>
          <w:szCs w:val="34"/>
        </w:rPr>
      </w:pPr>
    </w:p>
    <w:p w14:paraId="563752CA" w14:textId="77777777" w:rsidR="00333B21" w:rsidRPr="00220FEF" w:rsidRDefault="00333B21" w:rsidP="00896210">
      <w:pPr>
        <w:widowControl w:val="0"/>
        <w:spacing w:line="240" w:lineRule="auto"/>
        <w:ind w:firstLine="0"/>
        <w:jc w:val="center"/>
        <w:rPr>
          <w:b/>
          <w:bCs/>
          <w:sz w:val="28"/>
          <w:szCs w:val="28"/>
        </w:rPr>
      </w:pPr>
    </w:p>
    <w:p w14:paraId="19B465F7" w14:textId="508719B1" w:rsidR="00333B21" w:rsidRPr="00220FEF" w:rsidRDefault="00571147" w:rsidP="00333B21">
      <w:pPr>
        <w:widowControl w:val="0"/>
        <w:spacing w:line="312" w:lineRule="auto"/>
        <w:ind w:firstLine="0"/>
        <w:jc w:val="center"/>
        <w:rPr>
          <w:b/>
          <w:sz w:val="28"/>
          <w:szCs w:val="28"/>
          <w:lang w:val="en-US"/>
        </w:rPr>
      </w:pPr>
      <w:r w:rsidRPr="00220FEF">
        <w:rPr>
          <w:b/>
          <w:sz w:val="28"/>
          <w:szCs w:val="28"/>
        </w:rPr>
        <w:t>N</w:t>
      </w:r>
      <w:r w:rsidR="00333B21" w:rsidRPr="00220FEF">
        <w:rPr>
          <w:b/>
          <w:sz w:val="28"/>
          <w:szCs w:val="28"/>
        </w:rPr>
        <w:t xml:space="preserve">gành: </w:t>
      </w:r>
      <w:r w:rsidR="003A696F" w:rsidRPr="00220FEF">
        <w:rPr>
          <w:b/>
          <w:sz w:val="28"/>
          <w:szCs w:val="28"/>
          <w:lang w:val="en-US"/>
        </w:rPr>
        <w:t>QUẢN LÝ GIÁO DỤC</w:t>
      </w:r>
    </w:p>
    <w:p w14:paraId="38B87073" w14:textId="58F00550" w:rsidR="00333B21" w:rsidRPr="00220FEF" w:rsidRDefault="00333B21" w:rsidP="00333B21">
      <w:pPr>
        <w:widowControl w:val="0"/>
        <w:spacing w:line="312" w:lineRule="auto"/>
        <w:ind w:firstLine="0"/>
        <w:jc w:val="center"/>
        <w:rPr>
          <w:b/>
          <w:sz w:val="28"/>
          <w:szCs w:val="28"/>
          <w:lang w:val="en-US"/>
        </w:rPr>
      </w:pPr>
      <w:r w:rsidRPr="00220FEF">
        <w:rPr>
          <w:b/>
          <w:sz w:val="28"/>
          <w:szCs w:val="28"/>
        </w:rPr>
        <w:t xml:space="preserve">Mã số: </w:t>
      </w:r>
      <w:r w:rsidRPr="00220FEF">
        <w:rPr>
          <w:b/>
          <w:bCs/>
          <w:sz w:val="28"/>
          <w:szCs w:val="28"/>
          <w:lang w:val="en-US"/>
        </w:rPr>
        <w:t>9</w:t>
      </w:r>
      <w:r w:rsidR="00896210" w:rsidRPr="00220FEF">
        <w:rPr>
          <w:b/>
          <w:bCs/>
          <w:sz w:val="28"/>
          <w:szCs w:val="28"/>
        </w:rPr>
        <w:t>.</w:t>
      </w:r>
      <w:r w:rsidRPr="00220FEF">
        <w:rPr>
          <w:b/>
          <w:bCs/>
          <w:sz w:val="28"/>
          <w:szCs w:val="28"/>
          <w:lang w:val="en-US"/>
        </w:rPr>
        <w:t>14</w:t>
      </w:r>
      <w:r w:rsidR="00896210" w:rsidRPr="00220FEF">
        <w:rPr>
          <w:b/>
          <w:bCs/>
          <w:sz w:val="28"/>
          <w:szCs w:val="28"/>
        </w:rPr>
        <w:t>.</w:t>
      </w:r>
      <w:r w:rsidRPr="00220FEF">
        <w:rPr>
          <w:b/>
          <w:bCs/>
          <w:sz w:val="28"/>
          <w:szCs w:val="28"/>
          <w:lang w:val="en-US"/>
        </w:rPr>
        <w:t>01</w:t>
      </w:r>
      <w:r w:rsidR="00896210" w:rsidRPr="00220FEF">
        <w:rPr>
          <w:b/>
          <w:bCs/>
          <w:sz w:val="28"/>
          <w:szCs w:val="28"/>
        </w:rPr>
        <w:t>.</w:t>
      </w:r>
      <w:r w:rsidRPr="00220FEF">
        <w:rPr>
          <w:b/>
          <w:bCs/>
          <w:sz w:val="28"/>
          <w:szCs w:val="28"/>
          <w:lang w:val="en-US"/>
        </w:rPr>
        <w:t>14</w:t>
      </w:r>
    </w:p>
    <w:p w14:paraId="16BEBCB4" w14:textId="77777777" w:rsidR="00333B21" w:rsidRPr="00220FEF" w:rsidRDefault="00333B21" w:rsidP="00333B21">
      <w:pPr>
        <w:widowControl w:val="0"/>
        <w:tabs>
          <w:tab w:val="right" w:leader="dot" w:pos="7200"/>
        </w:tabs>
        <w:spacing w:line="312" w:lineRule="auto"/>
        <w:ind w:firstLine="0"/>
        <w:rPr>
          <w:sz w:val="28"/>
          <w:szCs w:val="28"/>
        </w:rPr>
      </w:pPr>
    </w:p>
    <w:p w14:paraId="2E59FF76" w14:textId="77777777" w:rsidR="00333B21" w:rsidRPr="00220FEF" w:rsidRDefault="00333B21" w:rsidP="00126A7F">
      <w:pPr>
        <w:widowControl w:val="0"/>
        <w:tabs>
          <w:tab w:val="right" w:leader="dot" w:pos="7200"/>
        </w:tabs>
        <w:spacing w:line="240" w:lineRule="auto"/>
        <w:ind w:firstLine="0"/>
        <w:rPr>
          <w:sz w:val="28"/>
          <w:szCs w:val="28"/>
        </w:rPr>
      </w:pPr>
    </w:p>
    <w:p w14:paraId="4DAA22F0" w14:textId="77777777" w:rsidR="00333B21" w:rsidRPr="00220FEF" w:rsidRDefault="00333B21" w:rsidP="00333B21">
      <w:pPr>
        <w:widowControl w:val="0"/>
        <w:tabs>
          <w:tab w:val="right" w:leader="dot" w:pos="7200"/>
        </w:tabs>
        <w:spacing w:line="312" w:lineRule="auto"/>
        <w:ind w:firstLine="0"/>
        <w:jc w:val="center"/>
        <w:rPr>
          <w:b/>
          <w:sz w:val="28"/>
          <w:szCs w:val="28"/>
        </w:rPr>
      </w:pPr>
      <w:r w:rsidRPr="00220FEF">
        <w:rPr>
          <w:b/>
          <w:sz w:val="28"/>
          <w:szCs w:val="28"/>
        </w:rPr>
        <w:t>LUẬN ÁN TIẾN SĨ QUẢN LÝ GIÁO DỤC</w:t>
      </w:r>
    </w:p>
    <w:p w14:paraId="130B3F8F" w14:textId="77777777" w:rsidR="00333B21" w:rsidRPr="00220FEF" w:rsidRDefault="00333B21" w:rsidP="00333B21">
      <w:pPr>
        <w:widowControl w:val="0"/>
        <w:tabs>
          <w:tab w:val="right" w:leader="dot" w:pos="7200"/>
        </w:tabs>
        <w:spacing w:line="312" w:lineRule="auto"/>
        <w:ind w:firstLine="0"/>
        <w:rPr>
          <w:b/>
          <w:sz w:val="28"/>
          <w:szCs w:val="28"/>
        </w:rPr>
      </w:pPr>
    </w:p>
    <w:p w14:paraId="319219C8" w14:textId="77777777" w:rsidR="00333B21" w:rsidRPr="00220FEF" w:rsidRDefault="00333B21" w:rsidP="00333B21">
      <w:pPr>
        <w:widowControl w:val="0"/>
        <w:tabs>
          <w:tab w:val="right" w:leader="dot" w:pos="7200"/>
        </w:tabs>
        <w:spacing w:line="312" w:lineRule="auto"/>
        <w:ind w:firstLine="0"/>
        <w:rPr>
          <w:b/>
          <w:sz w:val="28"/>
          <w:szCs w:val="28"/>
          <w:lang w:val="en-US"/>
        </w:rPr>
      </w:pPr>
    </w:p>
    <w:p w14:paraId="4CF3D669" w14:textId="77777777" w:rsidR="00333B21" w:rsidRPr="00220FEF" w:rsidRDefault="00333B21" w:rsidP="00D6210C">
      <w:pPr>
        <w:widowControl w:val="0"/>
        <w:spacing w:line="312" w:lineRule="auto"/>
        <w:ind w:left="2268" w:firstLine="0"/>
        <w:jc w:val="left"/>
        <w:rPr>
          <w:b/>
          <w:sz w:val="28"/>
          <w:szCs w:val="28"/>
        </w:rPr>
      </w:pPr>
      <w:r w:rsidRPr="00220FEF">
        <w:rPr>
          <w:b/>
          <w:sz w:val="28"/>
          <w:szCs w:val="28"/>
        </w:rPr>
        <w:t>Cán bộ hướng dẫn khoa học:</w:t>
      </w:r>
    </w:p>
    <w:p w14:paraId="4175624C" w14:textId="77777777" w:rsidR="00333B21" w:rsidRPr="00220FEF" w:rsidRDefault="00571147" w:rsidP="00D6210C">
      <w:pPr>
        <w:widowControl w:val="0"/>
        <w:spacing w:line="312" w:lineRule="auto"/>
        <w:ind w:left="4320" w:firstLine="0"/>
        <w:rPr>
          <w:b/>
          <w:sz w:val="28"/>
          <w:szCs w:val="28"/>
        </w:rPr>
      </w:pPr>
      <w:r w:rsidRPr="00220FEF">
        <w:rPr>
          <w:b/>
          <w:sz w:val="28"/>
          <w:szCs w:val="28"/>
        </w:rPr>
        <w:t xml:space="preserve">1. </w:t>
      </w:r>
      <w:r w:rsidR="00333B21" w:rsidRPr="00220FEF">
        <w:rPr>
          <w:b/>
          <w:sz w:val="28"/>
          <w:szCs w:val="28"/>
        </w:rPr>
        <w:t>GS.TS. Nguyễ</w:t>
      </w:r>
      <w:r w:rsidRPr="00220FEF">
        <w:rPr>
          <w:b/>
          <w:sz w:val="28"/>
          <w:szCs w:val="28"/>
        </w:rPr>
        <w:t>n Thị Mỹ Lộc</w:t>
      </w:r>
    </w:p>
    <w:p w14:paraId="4F48C384" w14:textId="77777777" w:rsidR="00333B21" w:rsidRPr="00220FEF" w:rsidRDefault="00571147" w:rsidP="00D6210C">
      <w:pPr>
        <w:widowControl w:val="0"/>
        <w:spacing w:line="312" w:lineRule="auto"/>
        <w:ind w:left="4320" w:firstLine="0"/>
        <w:rPr>
          <w:b/>
          <w:sz w:val="28"/>
          <w:szCs w:val="28"/>
        </w:rPr>
      </w:pPr>
      <w:r w:rsidRPr="00220FEF">
        <w:rPr>
          <w:b/>
          <w:sz w:val="28"/>
          <w:szCs w:val="28"/>
        </w:rPr>
        <w:t xml:space="preserve">2. </w:t>
      </w:r>
      <w:r w:rsidR="00333B21" w:rsidRPr="00220FEF">
        <w:rPr>
          <w:b/>
          <w:sz w:val="28"/>
          <w:szCs w:val="28"/>
        </w:rPr>
        <w:t xml:space="preserve">TS. </w:t>
      </w:r>
      <w:r w:rsidRPr="00220FEF">
        <w:rPr>
          <w:b/>
          <w:sz w:val="28"/>
          <w:szCs w:val="28"/>
        </w:rPr>
        <w:t>Hà Thanh Hương</w:t>
      </w:r>
    </w:p>
    <w:p w14:paraId="35818ADA" w14:textId="77777777" w:rsidR="00333B21" w:rsidRPr="00220FEF" w:rsidRDefault="00333B21" w:rsidP="00D6210C">
      <w:pPr>
        <w:widowControl w:val="0"/>
        <w:tabs>
          <w:tab w:val="right" w:leader="dot" w:pos="7200"/>
        </w:tabs>
        <w:spacing w:line="312" w:lineRule="auto"/>
        <w:ind w:left="4320" w:firstLine="0"/>
        <w:rPr>
          <w:sz w:val="28"/>
          <w:szCs w:val="28"/>
          <w:lang w:val="en-US"/>
        </w:rPr>
      </w:pPr>
    </w:p>
    <w:p w14:paraId="45B89640" w14:textId="77777777" w:rsidR="00333B21" w:rsidRPr="00220FEF" w:rsidRDefault="00333B21" w:rsidP="00D13EBC">
      <w:pPr>
        <w:widowControl w:val="0"/>
        <w:tabs>
          <w:tab w:val="right" w:leader="dot" w:pos="7200"/>
        </w:tabs>
        <w:spacing w:line="480" w:lineRule="auto"/>
        <w:ind w:left="3544" w:firstLine="0"/>
        <w:rPr>
          <w:sz w:val="36"/>
          <w:szCs w:val="28"/>
          <w:lang w:val="en-US"/>
        </w:rPr>
      </w:pPr>
    </w:p>
    <w:p w14:paraId="363BB06F" w14:textId="77777777" w:rsidR="00333B21" w:rsidRPr="00220FEF" w:rsidRDefault="00333B21" w:rsidP="00333B21">
      <w:pPr>
        <w:widowControl w:val="0"/>
        <w:tabs>
          <w:tab w:val="right" w:leader="dot" w:pos="7200"/>
        </w:tabs>
        <w:spacing w:line="312" w:lineRule="auto"/>
        <w:ind w:firstLine="0"/>
        <w:rPr>
          <w:sz w:val="28"/>
          <w:szCs w:val="28"/>
        </w:rPr>
      </w:pPr>
    </w:p>
    <w:p w14:paraId="2AEC595C" w14:textId="1AD07B04" w:rsidR="00333B21" w:rsidRPr="00220FEF" w:rsidRDefault="00333B21" w:rsidP="00333B21">
      <w:pPr>
        <w:widowControl w:val="0"/>
        <w:spacing w:line="312" w:lineRule="auto"/>
        <w:ind w:firstLine="0"/>
        <w:jc w:val="center"/>
        <w:rPr>
          <w:sz w:val="28"/>
          <w:szCs w:val="28"/>
          <w:lang w:val="en-US"/>
        </w:rPr>
        <w:sectPr w:rsidR="00333B21" w:rsidRPr="00220FEF" w:rsidSect="00132B65">
          <w:headerReference w:type="even" r:id="rId8"/>
          <w:footerReference w:type="even" r:id="rId9"/>
          <w:pgSz w:w="11907" w:h="16840" w:code="9"/>
          <w:pgMar w:top="1701" w:right="1134" w:bottom="1701" w:left="1985" w:header="720" w:footer="720" w:gutter="0"/>
          <w:pgBorders>
            <w:top w:val="twistedLines1" w:sz="18" w:space="1" w:color="auto"/>
            <w:left w:val="twistedLines1" w:sz="18" w:space="4" w:color="auto"/>
            <w:bottom w:val="twistedLines1" w:sz="18" w:space="1" w:color="auto"/>
            <w:right w:val="twistedLines1" w:sz="18" w:space="4" w:color="auto"/>
          </w:pgBorders>
          <w:pgNumType w:start="0"/>
          <w:cols w:space="720"/>
          <w:titlePg/>
          <w:docGrid w:linePitch="360"/>
        </w:sectPr>
      </w:pPr>
      <w:r w:rsidRPr="00220FEF">
        <w:rPr>
          <w:b/>
          <w:sz w:val="28"/>
          <w:szCs w:val="28"/>
        </w:rPr>
        <w:t>Hà Nội - 20</w:t>
      </w:r>
      <w:r w:rsidRPr="00220FEF">
        <w:rPr>
          <w:b/>
          <w:sz w:val="28"/>
          <w:szCs w:val="28"/>
          <w:lang w:val="en-US"/>
        </w:rPr>
        <w:t>2</w:t>
      </w:r>
      <w:r w:rsidR="00945A41" w:rsidRPr="00220FEF">
        <w:rPr>
          <w:b/>
          <w:sz w:val="28"/>
          <w:szCs w:val="28"/>
          <w:lang w:val="en-US"/>
        </w:rPr>
        <w:t>4</w:t>
      </w:r>
    </w:p>
    <w:p w14:paraId="482CD964" w14:textId="77777777" w:rsidR="00333B21" w:rsidRPr="00220FEF" w:rsidRDefault="00333B21" w:rsidP="00333B21">
      <w:pPr>
        <w:widowControl w:val="0"/>
        <w:ind w:firstLine="0"/>
        <w:jc w:val="center"/>
        <w:rPr>
          <w:b/>
          <w:sz w:val="28"/>
          <w:szCs w:val="28"/>
        </w:rPr>
        <w:sectPr w:rsidR="00333B21" w:rsidRPr="00220FEF" w:rsidSect="001F3C6E">
          <w:headerReference w:type="default" r:id="rId10"/>
          <w:footerReference w:type="default" r:id="rId11"/>
          <w:type w:val="continuous"/>
          <w:pgSz w:w="11907" w:h="16840" w:code="9"/>
          <w:pgMar w:top="1134" w:right="1134" w:bottom="1134" w:left="1985" w:header="720" w:footer="720" w:gutter="0"/>
          <w:pgNumType w:fmt="lowerRoman" w:start="1"/>
          <w:cols w:space="720"/>
          <w:docGrid w:linePitch="360"/>
        </w:sectPr>
      </w:pPr>
    </w:p>
    <w:p w14:paraId="7B9CA94A" w14:textId="77777777" w:rsidR="00333B21" w:rsidRPr="00220FEF" w:rsidRDefault="00333B21" w:rsidP="00D6210C">
      <w:pPr>
        <w:pStyle w:val="10"/>
      </w:pPr>
      <w:bookmarkStart w:id="20" w:name="_Toc72570645"/>
      <w:bookmarkStart w:id="21" w:name="_Toc148073403"/>
      <w:bookmarkStart w:id="22" w:name="_Toc160695751"/>
      <w:r w:rsidRPr="00220FEF">
        <w:lastRenderedPageBreak/>
        <w:t>LỜI CAM ĐOAN</w:t>
      </w:r>
      <w:bookmarkEnd w:id="20"/>
      <w:bookmarkEnd w:id="21"/>
      <w:bookmarkEnd w:id="22"/>
    </w:p>
    <w:p w14:paraId="556A5971" w14:textId="77777777" w:rsidR="00333B21" w:rsidRPr="00220FEF" w:rsidRDefault="00333B21" w:rsidP="00333B21">
      <w:pPr>
        <w:pStyle w:val="NormalBang"/>
        <w:spacing w:line="240" w:lineRule="auto"/>
      </w:pPr>
    </w:p>
    <w:p w14:paraId="6BF6363D" w14:textId="77777777" w:rsidR="00333B21" w:rsidRPr="00220FEF" w:rsidRDefault="00333B21" w:rsidP="00333B21">
      <w:pPr>
        <w:pStyle w:val="NormalBang"/>
      </w:pPr>
      <w:r w:rsidRPr="00220FEF">
        <w:t>Tôi xin cam đoan đây là công trình nghiên cứu của riêng tôi. Các dữ liệu, kết quả nghiên cứu trong luận án là trung thực và chưa từng công bố trong bất kỳ công trình nghiên cứu nào khác.</w:t>
      </w:r>
    </w:p>
    <w:p w14:paraId="5F8BBB78" w14:textId="77777777" w:rsidR="00333B21" w:rsidRPr="00220FEF" w:rsidRDefault="00333B21" w:rsidP="00333B21">
      <w:pPr>
        <w:pStyle w:val="NormalBang"/>
      </w:pPr>
    </w:p>
    <w:p w14:paraId="0EA3C76F" w14:textId="77777777" w:rsidR="00333B21" w:rsidRPr="00220FEF" w:rsidRDefault="00333B21" w:rsidP="007A3D58">
      <w:pPr>
        <w:widowControl w:val="0"/>
        <w:ind w:left="5040" w:firstLine="0"/>
        <w:jc w:val="center"/>
        <w:rPr>
          <w:b/>
          <w:szCs w:val="28"/>
        </w:rPr>
      </w:pPr>
      <w:r w:rsidRPr="00220FEF">
        <w:rPr>
          <w:b/>
          <w:szCs w:val="28"/>
        </w:rPr>
        <w:t>Tác giả luận án</w:t>
      </w:r>
    </w:p>
    <w:p w14:paraId="3C26A2D3" w14:textId="77777777" w:rsidR="00333B21" w:rsidRPr="00220FEF" w:rsidRDefault="00333B21" w:rsidP="007A3D58">
      <w:pPr>
        <w:widowControl w:val="0"/>
        <w:ind w:left="5040" w:firstLine="0"/>
        <w:jc w:val="center"/>
        <w:rPr>
          <w:b/>
          <w:szCs w:val="28"/>
        </w:rPr>
      </w:pPr>
    </w:p>
    <w:p w14:paraId="314146A7" w14:textId="77777777" w:rsidR="00333B21" w:rsidRPr="00220FEF" w:rsidRDefault="00333B21" w:rsidP="007A3D58">
      <w:pPr>
        <w:widowControl w:val="0"/>
        <w:ind w:left="5040" w:firstLine="0"/>
        <w:jc w:val="center"/>
        <w:rPr>
          <w:b/>
          <w:szCs w:val="28"/>
          <w:lang w:val="en-US"/>
        </w:rPr>
      </w:pPr>
    </w:p>
    <w:p w14:paraId="304051E1" w14:textId="77777777" w:rsidR="00333B21" w:rsidRPr="00220FEF" w:rsidRDefault="00333B21" w:rsidP="007A3D58">
      <w:pPr>
        <w:widowControl w:val="0"/>
        <w:ind w:left="5040" w:firstLine="0"/>
        <w:jc w:val="center"/>
        <w:rPr>
          <w:b/>
          <w:szCs w:val="28"/>
          <w:lang w:val="en-US"/>
        </w:rPr>
      </w:pPr>
    </w:p>
    <w:p w14:paraId="2E91FD15" w14:textId="77777777" w:rsidR="00333B21" w:rsidRPr="00220FEF" w:rsidRDefault="00571147" w:rsidP="007A3D58">
      <w:pPr>
        <w:widowControl w:val="0"/>
        <w:ind w:left="5040" w:firstLine="0"/>
        <w:jc w:val="center"/>
        <w:rPr>
          <w:b/>
          <w:szCs w:val="28"/>
        </w:rPr>
      </w:pPr>
      <w:r w:rsidRPr="00220FEF">
        <w:rPr>
          <w:b/>
          <w:szCs w:val="28"/>
        </w:rPr>
        <w:t>Đỗ Thanh Tú</w:t>
      </w:r>
    </w:p>
    <w:p w14:paraId="31A6C806" w14:textId="77777777" w:rsidR="00333B21" w:rsidRPr="00220FEF" w:rsidRDefault="00333B21" w:rsidP="00333B21">
      <w:pPr>
        <w:widowControl w:val="0"/>
        <w:ind w:firstLine="0"/>
        <w:jc w:val="center"/>
        <w:rPr>
          <w:b/>
          <w:sz w:val="28"/>
          <w:szCs w:val="28"/>
        </w:rPr>
      </w:pPr>
    </w:p>
    <w:p w14:paraId="66546D43" w14:textId="77777777" w:rsidR="00333B21" w:rsidRPr="00220FEF" w:rsidRDefault="00333B21" w:rsidP="00333B21">
      <w:pPr>
        <w:widowControl w:val="0"/>
        <w:spacing w:after="200" w:line="276" w:lineRule="auto"/>
        <w:ind w:firstLine="0"/>
        <w:jc w:val="center"/>
        <w:rPr>
          <w:b/>
          <w:sz w:val="28"/>
          <w:szCs w:val="28"/>
        </w:rPr>
      </w:pPr>
      <w:r w:rsidRPr="00220FEF">
        <w:rPr>
          <w:b/>
          <w:sz w:val="28"/>
          <w:szCs w:val="28"/>
        </w:rPr>
        <w:br w:type="page"/>
      </w:r>
    </w:p>
    <w:p w14:paraId="4FF0906F" w14:textId="77777777" w:rsidR="00333B21" w:rsidRPr="00220FEF" w:rsidRDefault="00333B21" w:rsidP="00D6210C">
      <w:pPr>
        <w:pStyle w:val="10"/>
        <w:rPr>
          <w:rFonts w:eastAsia="Palatino Linotype,Bold"/>
        </w:rPr>
      </w:pPr>
      <w:bookmarkStart w:id="23" w:name="_Toc461952674"/>
      <w:bookmarkStart w:id="24" w:name="_Toc469045793"/>
      <w:bookmarkStart w:id="25" w:name="_Toc72570646"/>
      <w:bookmarkStart w:id="26" w:name="_Toc148073404"/>
      <w:bookmarkStart w:id="27" w:name="_Toc160695752"/>
      <w:r w:rsidRPr="00220FEF">
        <w:rPr>
          <w:rFonts w:eastAsia="Palatino Linotype,Bold"/>
        </w:rPr>
        <w:lastRenderedPageBreak/>
        <w:t>LỜI CẢM ƠN</w:t>
      </w:r>
      <w:bookmarkEnd w:id="23"/>
      <w:bookmarkEnd w:id="24"/>
      <w:bookmarkEnd w:id="25"/>
      <w:bookmarkEnd w:id="26"/>
      <w:bookmarkEnd w:id="27"/>
    </w:p>
    <w:p w14:paraId="5AE1DE25" w14:textId="77777777" w:rsidR="00333B21" w:rsidRPr="00220FEF" w:rsidRDefault="00333B21" w:rsidP="00333B21">
      <w:pPr>
        <w:pStyle w:val="NormalBang"/>
        <w:rPr>
          <w:lang w:eastAsia="en-GB"/>
        </w:rPr>
      </w:pPr>
    </w:p>
    <w:p w14:paraId="261419E5" w14:textId="77777777" w:rsidR="00333B21" w:rsidRPr="00220FEF" w:rsidRDefault="00333B21" w:rsidP="00333B21">
      <w:pPr>
        <w:pStyle w:val="NormalBang"/>
        <w:rPr>
          <w:lang w:val="pt-BR" w:eastAsia="en-GB"/>
        </w:rPr>
      </w:pPr>
      <w:r w:rsidRPr="00220FEF">
        <w:rPr>
          <w:lang w:val="pt-BR" w:eastAsia="en-GB"/>
        </w:rPr>
        <w:t>Bằng những tình cảm chân thành và lòng biết ơn sâu sắc nhất, tôi xin trân trọng cảm ơn đến:</w:t>
      </w:r>
    </w:p>
    <w:p w14:paraId="6C32219B" w14:textId="77777777" w:rsidR="00333B21" w:rsidRPr="00220FEF" w:rsidRDefault="00333B21" w:rsidP="00333B21">
      <w:pPr>
        <w:pStyle w:val="NormalBang"/>
        <w:rPr>
          <w:lang w:val="pt-BR" w:eastAsia="en-GB"/>
        </w:rPr>
      </w:pPr>
      <w:r w:rsidRPr="00220FEF">
        <w:rPr>
          <w:b/>
          <w:noProof/>
          <w:spacing w:val="-4"/>
        </w:rPr>
        <w:t xml:space="preserve">GS.TS. Nguyễn </w:t>
      </w:r>
      <w:r w:rsidR="00571147" w:rsidRPr="00220FEF">
        <w:rPr>
          <w:b/>
          <w:noProof/>
          <w:spacing w:val="-4"/>
        </w:rPr>
        <w:t>Thị Mỹ Lộc</w:t>
      </w:r>
      <w:r w:rsidRPr="00220FEF">
        <w:rPr>
          <w:b/>
          <w:spacing w:val="-4"/>
          <w:lang w:val="pt-BR" w:eastAsia="en-GB"/>
        </w:rPr>
        <w:t xml:space="preserve"> và </w:t>
      </w:r>
      <w:r w:rsidR="00571147" w:rsidRPr="00220FEF">
        <w:rPr>
          <w:b/>
          <w:spacing w:val="-4"/>
          <w:lang w:eastAsia="en-GB"/>
        </w:rPr>
        <w:t>TS. Hà Thanh Hương</w:t>
      </w:r>
      <w:r w:rsidRPr="00220FEF">
        <w:rPr>
          <w:spacing w:val="-4"/>
          <w:lang w:val="pt-BR" w:eastAsia="en-GB"/>
        </w:rPr>
        <w:t xml:space="preserve"> đã tận tình giúp đỡ, trực tiếp hướng dẫn tôi trong suốt quá trình nghiên cứu để hoàn thành Luận án này</w:t>
      </w:r>
      <w:r w:rsidRPr="00220FEF">
        <w:rPr>
          <w:lang w:val="pt-BR" w:eastAsia="en-GB"/>
        </w:rPr>
        <w:t>.</w:t>
      </w:r>
    </w:p>
    <w:p w14:paraId="5A403915" w14:textId="77777777" w:rsidR="00333B21" w:rsidRPr="00220FEF" w:rsidRDefault="00333B21" w:rsidP="00333B21">
      <w:pPr>
        <w:pStyle w:val="NormalBang"/>
        <w:rPr>
          <w:lang w:val="pt-BR" w:eastAsia="en-GB"/>
        </w:rPr>
      </w:pPr>
      <w:r w:rsidRPr="00220FEF">
        <w:rPr>
          <w:lang w:val="pt-BR" w:eastAsia="en-GB"/>
        </w:rPr>
        <w:t>Ban Giám đốc, Quý Thầy/Cô của Học viện Quản lý giáo dục đã giảng dạy và giúp đỡ tôi trong quá trình học tập và nghiên cứu.</w:t>
      </w:r>
    </w:p>
    <w:p w14:paraId="6CDACB8B" w14:textId="77777777" w:rsidR="00333B21" w:rsidRPr="00220FEF" w:rsidRDefault="00333B21" w:rsidP="00333B21">
      <w:pPr>
        <w:pStyle w:val="NormalBang"/>
        <w:rPr>
          <w:spacing w:val="4"/>
          <w:lang w:val="pt-BR" w:eastAsia="en-GB"/>
        </w:rPr>
      </w:pPr>
      <w:r w:rsidRPr="00220FEF">
        <w:rPr>
          <w:spacing w:val="4"/>
          <w:lang w:val="pt-BR" w:eastAsia="en-GB"/>
        </w:rPr>
        <w:t>Lãnh đạo, giảng viên,</w:t>
      </w:r>
      <w:r w:rsidR="00571147" w:rsidRPr="00220FEF">
        <w:rPr>
          <w:spacing w:val="4"/>
          <w:lang w:eastAsia="en-GB"/>
        </w:rPr>
        <w:t xml:space="preserve"> sinh</w:t>
      </w:r>
      <w:r w:rsidRPr="00220FEF">
        <w:rPr>
          <w:spacing w:val="4"/>
          <w:lang w:val="pt-BR" w:eastAsia="en-GB"/>
        </w:rPr>
        <w:t xml:space="preserve"> viên của </w:t>
      </w:r>
      <w:r w:rsidR="00571147" w:rsidRPr="00220FEF">
        <w:rPr>
          <w:spacing w:val="4"/>
          <w:lang w:eastAsia="en-GB"/>
        </w:rPr>
        <w:t>cơ sở giáo dục đại học thuộc địa bàn khảo sát</w:t>
      </w:r>
      <w:r w:rsidRPr="00220FEF">
        <w:rPr>
          <w:spacing w:val="4"/>
          <w:lang w:val="pt-BR" w:eastAsia="en-GB"/>
        </w:rPr>
        <w:t xml:space="preserve"> đã hỗ trợ, tư vấn, cung cấp số liệu, tạo điều kiện thuận lợi cho tôi trong suốt quá trình thực hiện Luận án.</w:t>
      </w:r>
    </w:p>
    <w:p w14:paraId="20BF896F" w14:textId="77777777" w:rsidR="00333B21" w:rsidRPr="00220FEF" w:rsidRDefault="00333B21" w:rsidP="00333B21">
      <w:pPr>
        <w:pStyle w:val="NormalBang"/>
        <w:rPr>
          <w:lang w:val="pt-BR" w:eastAsia="en-GB"/>
        </w:rPr>
      </w:pPr>
      <w:r w:rsidRPr="00220FEF">
        <w:rPr>
          <w:lang w:val="pt-BR" w:eastAsia="en-GB"/>
        </w:rPr>
        <w:t>Gia đình, bạn bè, đồng nghiệp đã quan tâm, động viên, giúp đỡ, tạo điều kiện thuận lợi cho tôi trong suốt quá trình học tập, nghiên cứu và hoàn thành Luận án.</w:t>
      </w:r>
    </w:p>
    <w:p w14:paraId="6F083D90" w14:textId="77777777" w:rsidR="00333B21" w:rsidRPr="00220FEF" w:rsidRDefault="00333B21" w:rsidP="00333B21">
      <w:pPr>
        <w:ind w:firstLine="720"/>
        <w:rPr>
          <w:lang w:val="pt-BR" w:eastAsia="en-GB"/>
        </w:rPr>
      </w:pPr>
      <w:r w:rsidRPr="00220FEF">
        <w:rPr>
          <w:lang w:val="pt-BR" w:eastAsia="en-GB"/>
        </w:rPr>
        <w:t>Dù đã hết sức cố gắng, song Luận án không thể tránh khỏi những thiếu sót, tôi rất mong nhận được sự chỉ bảo từ các Nhà khoa học, Quý thầy giáo, cô giáo và sự góp ý chân thành của Quý vị và các bạn.</w:t>
      </w:r>
    </w:p>
    <w:p w14:paraId="2A2EC024" w14:textId="77777777" w:rsidR="00333B21" w:rsidRPr="00220FEF" w:rsidRDefault="00333B21" w:rsidP="00333B21">
      <w:pPr>
        <w:widowControl w:val="0"/>
        <w:autoSpaceDE w:val="0"/>
        <w:autoSpaceDN w:val="0"/>
        <w:adjustRightInd w:val="0"/>
        <w:spacing w:line="360" w:lineRule="auto"/>
        <w:ind w:firstLine="851"/>
        <w:rPr>
          <w:rFonts w:eastAsia="Palatino Linotype,Bold"/>
          <w:b/>
          <w:sz w:val="28"/>
          <w:szCs w:val="28"/>
          <w:lang w:val="pt-BR" w:eastAsia="en-GB"/>
        </w:rPr>
      </w:pPr>
    </w:p>
    <w:p w14:paraId="5E8DDE3F" w14:textId="77777777" w:rsidR="00333B21" w:rsidRPr="00220FEF" w:rsidRDefault="00333B21" w:rsidP="007A3D58">
      <w:pPr>
        <w:widowControl w:val="0"/>
        <w:ind w:left="5040" w:firstLine="0"/>
        <w:jc w:val="center"/>
        <w:rPr>
          <w:b/>
          <w:szCs w:val="28"/>
        </w:rPr>
      </w:pPr>
      <w:r w:rsidRPr="00220FEF">
        <w:rPr>
          <w:b/>
          <w:szCs w:val="28"/>
        </w:rPr>
        <w:t>Tác giả luận án</w:t>
      </w:r>
    </w:p>
    <w:p w14:paraId="0394076F" w14:textId="77777777" w:rsidR="00333B21" w:rsidRPr="00220FEF" w:rsidRDefault="00333B21" w:rsidP="007A3D58">
      <w:pPr>
        <w:widowControl w:val="0"/>
        <w:ind w:left="5040" w:firstLine="0"/>
        <w:jc w:val="center"/>
        <w:rPr>
          <w:b/>
          <w:szCs w:val="28"/>
          <w:lang w:val="pt-BR"/>
        </w:rPr>
      </w:pPr>
    </w:p>
    <w:p w14:paraId="60EDDA0E" w14:textId="77777777" w:rsidR="00333B21" w:rsidRPr="00220FEF" w:rsidRDefault="00333B21" w:rsidP="007A3D58">
      <w:pPr>
        <w:widowControl w:val="0"/>
        <w:ind w:left="5040" w:firstLine="0"/>
        <w:jc w:val="center"/>
        <w:rPr>
          <w:b/>
          <w:szCs w:val="28"/>
          <w:lang w:val="pt-BR"/>
        </w:rPr>
      </w:pPr>
    </w:p>
    <w:p w14:paraId="1FD335C9" w14:textId="77777777" w:rsidR="00333B21" w:rsidRPr="00220FEF" w:rsidRDefault="00333B21" w:rsidP="007A3D58">
      <w:pPr>
        <w:widowControl w:val="0"/>
        <w:ind w:left="5040" w:firstLine="0"/>
        <w:jc w:val="center"/>
        <w:rPr>
          <w:b/>
          <w:szCs w:val="28"/>
        </w:rPr>
      </w:pPr>
    </w:p>
    <w:p w14:paraId="04C32CAD" w14:textId="77777777" w:rsidR="00333B21" w:rsidRPr="00220FEF" w:rsidRDefault="00571147" w:rsidP="007A3D58">
      <w:pPr>
        <w:widowControl w:val="0"/>
        <w:ind w:left="5040" w:firstLine="0"/>
        <w:jc w:val="center"/>
        <w:rPr>
          <w:b/>
          <w:szCs w:val="28"/>
        </w:rPr>
      </w:pPr>
      <w:r w:rsidRPr="00220FEF">
        <w:rPr>
          <w:b/>
          <w:szCs w:val="28"/>
        </w:rPr>
        <w:t>Đỗ Thanh Tú</w:t>
      </w:r>
    </w:p>
    <w:p w14:paraId="4E95955B" w14:textId="77777777" w:rsidR="00333B21" w:rsidRPr="00220FEF" w:rsidRDefault="00333B21" w:rsidP="00333B21">
      <w:pPr>
        <w:widowControl w:val="0"/>
        <w:ind w:firstLine="0"/>
        <w:jc w:val="center"/>
        <w:rPr>
          <w:b/>
          <w:sz w:val="28"/>
          <w:szCs w:val="28"/>
        </w:rPr>
      </w:pPr>
    </w:p>
    <w:p w14:paraId="5B8F99DA" w14:textId="77777777" w:rsidR="00333B21" w:rsidRPr="00220FEF" w:rsidRDefault="00333B21" w:rsidP="00333B21">
      <w:pPr>
        <w:widowControl w:val="0"/>
        <w:ind w:firstLine="0"/>
        <w:rPr>
          <w:sz w:val="28"/>
          <w:szCs w:val="28"/>
          <w:lang w:val="pt-BR"/>
        </w:rPr>
      </w:pPr>
    </w:p>
    <w:p w14:paraId="2F0E1936" w14:textId="77777777" w:rsidR="00333B21" w:rsidRPr="00220FEF" w:rsidRDefault="00333B21" w:rsidP="00333B21">
      <w:pPr>
        <w:pStyle w:val="TOC1"/>
        <w:rPr>
          <w:lang w:val="en-US"/>
        </w:rPr>
      </w:pPr>
    </w:p>
    <w:p w14:paraId="4AE9FE5D" w14:textId="77777777" w:rsidR="00333B21" w:rsidRPr="00220FEF" w:rsidRDefault="00333B21" w:rsidP="00333B21">
      <w:pPr>
        <w:widowControl w:val="0"/>
        <w:spacing w:after="200" w:line="276" w:lineRule="auto"/>
        <w:ind w:firstLine="0"/>
        <w:jc w:val="left"/>
        <w:rPr>
          <w:rFonts w:eastAsia="Times New Roman"/>
          <w:b/>
          <w:bCs/>
          <w:noProof/>
          <w:sz w:val="28"/>
          <w:szCs w:val="28"/>
          <w:lang w:val="en-US"/>
        </w:rPr>
      </w:pPr>
      <w:r w:rsidRPr="00220FEF">
        <w:rPr>
          <w:b/>
          <w:lang w:val="en-US"/>
        </w:rPr>
        <w:br w:type="page"/>
      </w:r>
    </w:p>
    <w:p w14:paraId="0DD01625" w14:textId="77777777" w:rsidR="00333B21" w:rsidRPr="00220FEF" w:rsidRDefault="00333B21" w:rsidP="00D6210C">
      <w:pPr>
        <w:pStyle w:val="10"/>
      </w:pPr>
      <w:bookmarkStart w:id="28" w:name="_Toc72570647"/>
      <w:bookmarkStart w:id="29" w:name="_Toc148073405"/>
      <w:bookmarkStart w:id="30" w:name="_Toc160695753"/>
      <w:r w:rsidRPr="00220FEF">
        <w:lastRenderedPageBreak/>
        <w:t>DANH MỤC CÁC KÝ HIỆU, CHỮ VIẾT TẮT</w:t>
      </w:r>
      <w:bookmarkEnd w:id="28"/>
      <w:bookmarkEnd w:id="29"/>
      <w:bookmarkEnd w:id="30"/>
    </w:p>
    <w:p w14:paraId="02EE538D" w14:textId="77777777" w:rsidR="00333B21" w:rsidRPr="00220FEF" w:rsidRDefault="00333B21" w:rsidP="00333B21">
      <w:pPr>
        <w:pStyle w:val="NormalBang"/>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4"/>
        <w:gridCol w:w="4911"/>
      </w:tblGrid>
      <w:tr w:rsidR="00987FF9" w:rsidRPr="00220FEF" w14:paraId="2223B86C" w14:textId="77777777" w:rsidTr="00FC0220">
        <w:trPr>
          <w:cnfStyle w:val="100000000000" w:firstRow="1" w:lastRow="0" w:firstColumn="0" w:lastColumn="0" w:oddVBand="0" w:evenVBand="0" w:oddHBand="0" w:evenHBand="0" w:firstRowFirstColumn="0" w:firstRowLastColumn="0" w:lastRowFirstColumn="0" w:lastRowLastColumn="0"/>
        </w:trPr>
        <w:tc>
          <w:tcPr>
            <w:tcW w:w="3594" w:type="dxa"/>
          </w:tcPr>
          <w:p w14:paraId="0C07EDFD" w14:textId="77777777" w:rsidR="001F3C6E" w:rsidRPr="00220FEF" w:rsidRDefault="001F3C6E" w:rsidP="001F3C6E">
            <w:pPr>
              <w:rPr>
                <w:b w:val="0"/>
                <w:color w:val="auto"/>
                <w:sz w:val="28"/>
                <w:szCs w:val="28"/>
                <w:lang w:val="nl-NL"/>
              </w:rPr>
            </w:pPr>
            <w:r w:rsidRPr="00220FEF">
              <w:rPr>
                <w:color w:val="auto"/>
                <w:sz w:val="28"/>
                <w:szCs w:val="28"/>
                <w:lang w:val="nl-NL"/>
              </w:rPr>
              <w:t>Chữ viết tắt</w:t>
            </w:r>
          </w:p>
        </w:tc>
        <w:tc>
          <w:tcPr>
            <w:tcW w:w="4911" w:type="dxa"/>
          </w:tcPr>
          <w:p w14:paraId="2741CB5F" w14:textId="77777777" w:rsidR="001F3C6E" w:rsidRPr="00220FEF" w:rsidRDefault="001F3C6E" w:rsidP="001F3C6E">
            <w:pPr>
              <w:rPr>
                <w:b w:val="0"/>
                <w:color w:val="auto"/>
                <w:sz w:val="28"/>
                <w:szCs w:val="28"/>
                <w:lang w:val="nl-NL"/>
              </w:rPr>
            </w:pPr>
            <w:r w:rsidRPr="00220FEF">
              <w:rPr>
                <w:color w:val="auto"/>
                <w:sz w:val="28"/>
                <w:szCs w:val="28"/>
                <w:lang w:val="nl-NL"/>
              </w:rPr>
              <w:t>Viết đầy đủ</w:t>
            </w:r>
          </w:p>
        </w:tc>
      </w:tr>
      <w:tr w:rsidR="00987FF9" w:rsidRPr="00220FEF" w14:paraId="550B0B43" w14:textId="77777777" w:rsidTr="00F620DB">
        <w:tc>
          <w:tcPr>
            <w:tcW w:w="3594" w:type="dxa"/>
            <w:vAlign w:val="center"/>
          </w:tcPr>
          <w:p w14:paraId="4F66C550" w14:textId="5F9B85AC" w:rsidR="00045694" w:rsidRPr="00220FEF" w:rsidRDefault="00045694" w:rsidP="00045694">
            <w:r w:rsidRPr="00220FEF">
              <w:t>CSVC</w:t>
            </w:r>
          </w:p>
        </w:tc>
        <w:tc>
          <w:tcPr>
            <w:tcW w:w="4911" w:type="dxa"/>
            <w:vAlign w:val="center"/>
          </w:tcPr>
          <w:p w14:paraId="34AC677E" w14:textId="5280FF90" w:rsidR="00045694" w:rsidRPr="00220FEF" w:rsidRDefault="00045694" w:rsidP="00045694">
            <w:r w:rsidRPr="00220FEF">
              <w:t>Cơ sở vật chất</w:t>
            </w:r>
          </w:p>
        </w:tc>
      </w:tr>
      <w:tr w:rsidR="00987FF9" w:rsidRPr="00220FEF" w14:paraId="31284AA8" w14:textId="77777777" w:rsidTr="00F620DB">
        <w:tc>
          <w:tcPr>
            <w:tcW w:w="3594" w:type="dxa"/>
            <w:vAlign w:val="center"/>
          </w:tcPr>
          <w:p w14:paraId="23BBF5EA" w14:textId="593FC225" w:rsidR="00045694" w:rsidRPr="00220FEF" w:rsidRDefault="00045694" w:rsidP="00045694">
            <w:r w:rsidRPr="00220FEF">
              <w:t>ĐH</w:t>
            </w:r>
          </w:p>
        </w:tc>
        <w:tc>
          <w:tcPr>
            <w:tcW w:w="4911" w:type="dxa"/>
            <w:vAlign w:val="center"/>
          </w:tcPr>
          <w:p w14:paraId="7CD5CD0C" w14:textId="13A829CF" w:rsidR="00045694" w:rsidRPr="00220FEF" w:rsidRDefault="00045694" w:rsidP="00045694">
            <w:r w:rsidRPr="00220FEF">
              <w:t>Đại học</w:t>
            </w:r>
          </w:p>
        </w:tc>
      </w:tr>
      <w:tr w:rsidR="00987FF9" w:rsidRPr="00220FEF" w14:paraId="268ACF3E" w14:textId="77777777" w:rsidTr="00F620DB">
        <w:tc>
          <w:tcPr>
            <w:tcW w:w="3594" w:type="dxa"/>
            <w:vAlign w:val="center"/>
          </w:tcPr>
          <w:p w14:paraId="71C4EE43" w14:textId="23554B25" w:rsidR="00045694" w:rsidRPr="00220FEF" w:rsidRDefault="00045694" w:rsidP="00045694">
            <w:r w:rsidRPr="00220FEF">
              <w:t>ĐNGV</w:t>
            </w:r>
          </w:p>
        </w:tc>
        <w:tc>
          <w:tcPr>
            <w:tcW w:w="4911" w:type="dxa"/>
            <w:vAlign w:val="center"/>
          </w:tcPr>
          <w:p w14:paraId="2AF57B60" w14:textId="5155B24D" w:rsidR="00045694" w:rsidRPr="00220FEF" w:rsidRDefault="00045694" w:rsidP="00045694">
            <w:r w:rsidRPr="00220FEF">
              <w:t>Đội ngũ giảng viên</w:t>
            </w:r>
          </w:p>
        </w:tc>
      </w:tr>
      <w:tr w:rsidR="00987FF9" w:rsidRPr="00220FEF" w14:paraId="1598C120" w14:textId="77777777" w:rsidTr="00F620DB">
        <w:tc>
          <w:tcPr>
            <w:tcW w:w="3594" w:type="dxa"/>
            <w:vAlign w:val="center"/>
          </w:tcPr>
          <w:p w14:paraId="363D4E4C" w14:textId="0197A8CA" w:rsidR="00045694" w:rsidRPr="00220FEF" w:rsidRDefault="00045694" w:rsidP="00045694">
            <w:r w:rsidRPr="00220FEF">
              <w:t>GD&amp;ĐT</w:t>
            </w:r>
          </w:p>
        </w:tc>
        <w:tc>
          <w:tcPr>
            <w:tcW w:w="4911" w:type="dxa"/>
            <w:vAlign w:val="center"/>
          </w:tcPr>
          <w:p w14:paraId="68F18C1A" w14:textId="68A695C0" w:rsidR="00045694" w:rsidRPr="00220FEF" w:rsidRDefault="00045694" w:rsidP="00045694">
            <w:r w:rsidRPr="00220FEF">
              <w:t>Giáo dục và đào tạo</w:t>
            </w:r>
          </w:p>
        </w:tc>
      </w:tr>
      <w:tr w:rsidR="00987FF9" w:rsidRPr="00220FEF" w14:paraId="662E826C" w14:textId="77777777" w:rsidTr="00F620DB">
        <w:tc>
          <w:tcPr>
            <w:tcW w:w="3594" w:type="dxa"/>
            <w:vAlign w:val="center"/>
          </w:tcPr>
          <w:p w14:paraId="2035AFE2" w14:textId="7ADFE905" w:rsidR="00045694" w:rsidRPr="00220FEF" w:rsidRDefault="00045694" w:rsidP="00045694">
            <w:r w:rsidRPr="00220FEF">
              <w:t>GDĐH</w:t>
            </w:r>
          </w:p>
        </w:tc>
        <w:tc>
          <w:tcPr>
            <w:tcW w:w="4911" w:type="dxa"/>
            <w:vAlign w:val="center"/>
          </w:tcPr>
          <w:p w14:paraId="46A940FA" w14:textId="18960B9E" w:rsidR="00045694" w:rsidRPr="00220FEF" w:rsidRDefault="00045694" w:rsidP="00045694">
            <w:r w:rsidRPr="00220FEF">
              <w:t>Giáo dục đại học</w:t>
            </w:r>
          </w:p>
        </w:tc>
      </w:tr>
      <w:tr w:rsidR="00987FF9" w:rsidRPr="00220FEF" w14:paraId="6AC1905F" w14:textId="77777777" w:rsidTr="00F620DB">
        <w:tc>
          <w:tcPr>
            <w:tcW w:w="3594" w:type="dxa"/>
            <w:vAlign w:val="center"/>
          </w:tcPr>
          <w:p w14:paraId="214E4DA4" w14:textId="2A8C7844" w:rsidR="00045694" w:rsidRPr="00220FEF" w:rsidRDefault="00045694" w:rsidP="00045694">
            <w:r w:rsidRPr="00220FEF">
              <w:t>GV</w:t>
            </w:r>
          </w:p>
        </w:tc>
        <w:tc>
          <w:tcPr>
            <w:tcW w:w="4911" w:type="dxa"/>
            <w:vAlign w:val="center"/>
          </w:tcPr>
          <w:p w14:paraId="54054F57" w14:textId="02A502C2" w:rsidR="00045694" w:rsidRPr="00220FEF" w:rsidRDefault="00045694" w:rsidP="00045694">
            <w:r w:rsidRPr="00220FEF">
              <w:t>Giảng viên</w:t>
            </w:r>
          </w:p>
        </w:tc>
      </w:tr>
      <w:tr w:rsidR="00987FF9" w:rsidRPr="00220FEF" w14:paraId="764EDB66" w14:textId="77777777" w:rsidTr="00F620DB">
        <w:tc>
          <w:tcPr>
            <w:tcW w:w="3594" w:type="dxa"/>
            <w:vAlign w:val="center"/>
          </w:tcPr>
          <w:p w14:paraId="1ECC8F90" w14:textId="116DBC44" w:rsidR="00045694" w:rsidRPr="00220FEF" w:rsidRDefault="00045694" w:rsidP="00045694">
            <w:r w:rsidRPr="00220FEF">
              <w:t>GVTA</w:t>
            </w:r>
          </w:p>
        </w:tc>
        <w:tc>
          <w:tcPr>
            <w:tcW w:w="4911" w:type="dxa"/>
            <w:vAlign w:val="center"/>
          </w:tcPr>
          <w:p w14:paraId="28AC553D" w14:textId="4F95C1DB" w:rsidR="00045694" w:rsidRPr="00220FEF" w:rsidRDefault="00045694" w:rsidP="00045694">
            <w:r w:rsidRPr="00220FEF">
              <w:t>Giảng viên tiếng Anh</w:t>
            </w:r>
          </w:p>
        </w:tc>
      </w:tr>
      <w:tr w:rsidR="00987FF9" w:rsidRPr="00220FEF" w14:paraId="72A64C9B" w14:textId="77777777" w:rsidTr="00F620DB">
        <w:tc>
          <w:tcPr>
            <w:tcW w:w="3594" w:type="dxa"/>
            <w:vAlign w:val="center"/>
          </w:tcPr>
          <w:p w14:paraId="4A43DAE1" w14:textId="4E771398" w:rsidR="00045694" w:rsidRPr="00220FEF" w:rsidRDefault="00045694" w:rsidP="00045694">
            <w:r w:rsidRPr="00220FEF">
              <w:t>HĐBD</w:t>
            </w:r>
          </w:p>
        </w:tc>
        <w:tc>
          <w:tcPr>
            <w:tcW w:w="4911" w:type="dxa"/>
            <w:vAlign w:val="center"/>
          </w:tcPr>
          <w:p w14:paraId="2830C946" w14:textId="74D57D50" w:rsidR="00045694" w:rsidRPr="00220FEF" w:rsidRDefault="00045694" w:rsidP="00045694">
            <w:r w:rsidRPr="00220FEF">
              <w:t>Hoạt động bồi dưỡng</w:t>
            </w:r>
          </w:p>
        </w:tc>
      </w:tr>
      <w:tr w:rsidR="00987FF9" w:rsidRPr="00220FEF" w14:paraId="23175684" w14:textId="77777777" w:rsidTr="00F620DB">
        <w:tc>
          <w:tcPr>
            <w:tcW w:w="3594" w:type="dxa"/>
            <w:vAlign w:val="center"/>
          </w:tcPr>
          <w:p w14:paraId="70D5CFC4" w14:textId="4402F77D" w:rsidR="00045694" w:rsidRPr="00220FEF" w:rsidRDefault="00045694" w:rsidP="00045694">
            <w:r w:rsidRPr="00220FEF">
              <w:t>KCNN</w:t>
            </w:r>
          </w:p>
        </w:tc>
        <w:tc>
          <w:tcPr>
            <w:tcW w:w="4911" w:type="dxa"/>
            <w:vAlign w:val="center"/>
          </w:tcPr>
          <w:p w14:paraId="55907CFA" w14:textId="04C41FC8" w:rsidR="00045694" w:rsidRPr="00220FEF" w:rsidRDefault="00045694" w:rsidP="00045694">
            <w:r w:rsidRPr="00220FEF">
              <w:t>Không chuyên ngoại ngữ</w:t>
            </w:r>
          </w:p>
        </w:tc>
      </w:tr>
      <w:tr w:rsidR="00987FF9" w:rsidRPr="00220FEF" w14:paraId="02DF6247" w14:textId="77777777" w:rsidTr="00F620DB">
        <w:tc>
          <w:tcPr>
            <w:tcW w:w="3594" w:type="dxa"/>
            <w:vAlign w:val="center"/>
          </w:tcPr>
          <w:p w14:paraId="515EDBAC" w14:textId="7725321A" w:rsidR="00045694" w:rsidRPr="00220FEF" w:rsidRDefault="00045694" w:rsidP="00045694">
            <w:r w:rsidRPr="00220FEF">
              <w:t>NCKH</w:t>
            </w:r>
          </w:p>
        </w:tc>
        <w:tc>
          <w:tcPr>
            <w:tcW w:w="4911" w:type="dxa"/>
            <w:vAlign w:val="center"/>
          </w:tcPr>
          <w:p w14:paraId="3F1E2788" w14:textId="3F854629" w:rsidR="00045694" w:rsidRPr="00220FEF" w:rsidRDefault="00045694" w:rsidP="00045694">
            <w:r w:rsidRPr="00220FEF">
              <w:t>Ngiên cứu khoa học</w:t>
            </w:r>
          </w:p>
        </w:tc>
      </w:tr>
      <w:tr w:rsidR="00987FF9" w:rsidRPr="00220FEF" w14:paraId="778BEF15" w14:textId="77777777" w:rsidTr="00F620DB">
        <w:tc>
          <w:tcPr>
            <w:tcW w:w="3594" w:type="dxa"/>
            <w:vAlign w:val="center"/>
          </w:tcPr>
          <w:p w14:paraId="4EC9F76A" w14:textId="3F2F6FD3" w:rsidR="00045694" w:rsidRPr="00220FEF" w:rsidRDefault="00045694" w:rsidP="00045694">
            <w:r w:rsidRPr="00220FEF">
              <w:t>TA</w:t>
            </w:r>
          </w:p>
        </w:tc>
        <w:tc>
          <w:tcPr>
            <w:tcW w:w="4911" w:type="dxa"/>
            <w:vAlign w:val="center"/>
          </w:tcPr>
          <w:p w14:paraId="35256B23" w14:textId="071D28E1" w:rsidR="00045694" w:rsidRPr="00220FEF" w:rsidRDefault="00045694" w:rsidP="00045694">
            <w:r w:rsidRPr="00220FEF">
              <w:t>Tiếng Anh</w:t>
            </w:r>
          </w:p>
        </w:tc>
      </w:tr>
      <w:tr w:rsidR="00987FF9" w:rsidRPr="00220FEF" w14:paraId="42AD7A55" w14:textId="77777777" w:rsidTr="00F620DB">
        <w:tc>
          <w:tcPr>
            <w:tcW w:w="3594" w:type="dxa"/>
            <w:vAlign w:val="center"/>
          </w:tcPr>
          <w:p w14:paraId="4E6002DF" w14:textId="5379D411" w:rsidR="00045694" w:rsidRPr="00220FEF" w:rsidRDefault="00045694" w:rsidP="00045694">
            <w:r w:rsidRPr="00220FEF">
              <w:t>TACN</w:t>
            </w:r>
          </w:p>
        </w:tc>
        <w:tc>
          <w:tcPr>
            <w:tcW w:w="4911" w:type="dxa"/>
            <w:vAlign w:val="center"/>
          </w:tcPr>
          <w:p w14:paraId="545B03CC" w14:textId="600937BA" w:rsidR="00045694" w:rsidRPr="00220FEF" w:rsidRDefault="00045694" w:rsidP="00045694">
            <w:r w:rsidRPr="00220FEF">
              <w:t>Tiếng Anh chuyên ngành</w:t>
            </w:r>
          </w:p>
        </w:tc>
      </w:tr>
      <w:tr w:rsidR="00987FF9" w:rsidRPr="00220FEF" w14:paraId="08DF9B08" w14:textId="77777777" w:rsidTr="00F620DB">
        <w:tc>
          <w:tcPr>
            <w:tcW w:w="3594" w:type="dxa"/>
            <w:vAlign w:val="center"/>
          </w:tcPr>
          <w:p w14:paraId="143AE4D3" w14:textId="46C9BD0D" w:rsidR="00045694" w:rsidRPr="00220FEF" w:rsidRDefault="00045694" w:rsidP="00045694">
            <w:pPr>
              <w:rPr>
                <w:sz w:val="28"/>
                <w:szCs w:val="28"/>
                <w:lang w:val="en-US"/>
              </w:rPr>
            </w:pPr>
            <w:r w:rsidRPr="00220FEF">
              <w:t>VH</w:t>
            </w:r>
          </w:p>
        </w:tc>
        <w:tc>
          <w:tcPr>
            <w:tcW w:w="4911" w:type="dxa"/>
            <w:vAlign w:val="center"/>
          </w:tcPr>
          <w:p w14:paraId="3269333E" w14:textId="045BFD42" w:rsidR="00045694" w:rsidRPr="00220FEF" w:rsidRDefault="00045694" w:rsidP="00045694">
            <w:pPr>
              <w:rPr>
                <w:sz w:val="28"/>
                <w:szCs w:val="28"/>
                <w:lang w:val="en-US"/>
              </w:rPr>
            </w:pPr>
            <w:r w:rsidRPr="00220FEF">
              <w:t xml:space="preserve">Văn </w:t>
            </w:r>
            <w:r w:rsidR="00D85743" w:rsidRPr="00220FEF">
              <w:t>hóa</w:t>
            </w:r>
          </w:p>
        </w:tc>
      </w:tr>
    </w:tbl>
    <w:p w14:paraId="054B3CA7" w14:textId="77777777" w:rsidR="001F3C6E" w:rsidRPr="00220FEF" w:rsidRDefault="001F3C6E" w:rsidP="00333B21">
      <w:pPr>
        <w:widowControl w:val="0"/>
        <w:ind w:left="720" w:firstLine="720"/>
        <w:rPr>
          <w:b/>
          <w:sz w:val="28"/>
          <w:szCs w:val="28"/>
          <w:lang w:val="en-US"/>
        </w:rPr>
      </w:pPr>
    </w:p>
    <w:p w14:paraId="326295BB" w14:textId="77777777" w:rsidR="001F3C6E" w:rsidRPr="00220FEF" w:rsidRDefault="001F3C6E" w:rsidP="00333B21">
      <w:pPr>
        <w:pStyle w:val="01"/>
        <w:rPr>
          <w:color w:val="auto"/>
        </w:rPr>
      </w:pPr>
      <w:bookmarkStart w:id="31" w:name="_Toc72570648"/>
    </w:p>
    <w:p w14:paraId="0B16F038" w14:textId="77777777" w:rsidR="001F3C6E" w:rsidRPr="00220FEF" w:rsidRDefault="001F3C6E" w:rsidP="00333B21">
      <w:pPr>
        <w:pStyle w:val="01"/>
        <w:rPr>
          <w:color w:val="auto"/>
        </w:rPr>
      </w:pPr>
    </w:p>
    <w:p w14:paraId="0A0A3A30" w14:textId="77777777" w:rsidR="001F3C6E" w:rsidRPr="00220FEF" w:rsidRDefault="001F3C6E" w:rsidP="00333B21">
      <w:pPr>
        <w:pStyle w:val="01"/>
        <w:rPr>
          <w:color w:val="auto"/>
        </w:rPr>
      </w:pPr>
    </w:p>
    <w:p w14:paraId="4566EC80" w14:textId="77777777" w:rsidR="001F3C6E" w:rsidRPr="00220FEF" w:rsidRDefault="001F3C6E" w:rsidP="00333B21">
      <w:pPr>
        <w:pStyle w:val="01"/>
        <w:rPr>
          <w:color w:val="auto"/>
        </w:rPr>
      </w:pPr>
    </w:p>
    <w:p w14:paraId="188BB2A9" w14:textId="77777777" w:rsidR="001F3C6E" w:rsidRPr="00220FEF" w:rsidRDefault="001F3C6E" w:rsidP="00333B21">
      <w:pPr>
        <w:pStyle w:val="01"/>
        <w:rPr>
          <w:color w:val="auto"/>
        </w:rPr>
      </w:pPr>
    </w:p>
    <w:p w14:paraId="4251ADCC" w14:textId="77777777" w:rsidR="001F3C6E" w:rsidRPr="00220FEF" w:rsidRDefault="001F3C6E" w:rsidP="00333B21">
      <w:pPr>
        <w:pStyle w:val="01"/>
        <w:rPr>
          <w:color w:val="auto"/>
        </w:rPr>
      </w:pPr>
    </w:p>
    <w:p w14:paraId="528551FC" w14:textId="77777777" w:rsidR="001F3C6E" w:rsidRPr="00220FEF" w:rsidRDefault="001F3C6E" w:rsidP="00333B21">
      <w:pPr>
        <w:pStyle w:val="01"/>
        <w:rPr>
          <w:color w:val="auto"/>
        </w:rPr>
      </w:pPr>
    </w:p>
    <w:p w14:paraId="5FA71972" w14:textId="77777777" w:rsidR="001F3C6E" w:rsidRPr="00220FEF" w:rsidRDefault="001F3C6E" w:rsidP="00333B21">
      <w:pPr>
        <w:pStyle w:val="01"/>
        <w:rPr>
          <w:color w:val="auto"/>
        </w:rPr>
      </w:pPr>
    </w:p>
    <w:p w14:paraId="28880FA5" w14:textId="77777777" w:rsidR="001F3C6E" w:rsidRPr="00220FEF" w:rsidRDefault="001F3C6E" w:rsidP="00333B21">
      <w:pPr>
        <w:pStyle w:val="01"/>
        <w:rPr>
          <w:color w:val="auto"/>
        </w:rPr>
      </w:pPr>
    </w:p>
    <w:p w14:paraId="06CCEFA2" w14:textId="77777777" w:rsidR="001F3C6E" w:rsidRPr="00220FEF" w:rsidRDefault="001F3C6E" w:rsidP="00333B21">
      <w:pPr>
        <w:pStyle w:val="01"/>
        <w:rPr>
          <w:color w:val="auto"/>
        </w:rPr>
      </w:pPr>
    </w:p>
    <w:p w14:paraId="7F11C049" w14:textId="77777777" w:rsidR="001F3C6E" w:rsidRPr="00220FEF" w:rsidRDefault="001F3C6E" w:rsidP="00333B21">
      <w:pPr>
        <w:pStyle w:val="01"/>
        <w:rPr>
          <w:color w:val="auto"/>
        </w:rPr>
      </w:pPr>
    </w:p>
    <w:bookmarkEnd w:id="31"/>
    <w:p w14:paraId="670AB7B0" w14:textId="77777777" w:rsidR="00CB01AA" w:rsidRPr="00220FEF" w:rsidRDefault="00CB01AA" w:rsidP="001F3C6E">
      <w:pPr>
        <w:pStyle w:val="ListParagraph"/>
        <w:spacing w:after="0" w:line="360" w:lineRule="auto"/>
        <w:jc w:val="center"/>
        <w:rPr>
          <w:rFonts w:ascii="Times New Roman" w:hAnsi="Times New Roman" w:cs="Times New Roman"/>
          <w:b/>
          <w:sz w:val="28"/>
          <w:szCs w:val="28"/>
        </w:rPr>
      </w:pPr>
    </w:p>
    <w:p w14:paraId="015472F7" w14:textId="77777777" w:rsidR="00D6210C" w:rsidRPr="00220FEF" w:rsidRDefault="00D6210C">
      <w:pPr>
        <w:spacing w:after="160" w:line="259" w:lineRule="auto"/>
        <w:ind w:firstLine="0"/>
        <w:jc w:val="left"/>
        <w:rPr>
          <w:rFonts w:eastAsiaTheme="minorHAnsi"/>
          <w:b/>
          <w:sz w:val="28"/>
          <w:szCs w:val="28"/>
          <w:lang w:val="en-SG"/>
        </w:rPr>
      </w:pPr>
      <w:r w:rsidRPr="00220FEF">
        <w:rPr>
          <w:b/>
          <w:sz w:val="28"/>
          <w:szCs w:val="28"/>
        </w:rPr>
        <w:br w:type="page"/>
      </w:r>
    </w:p>
    <w:p w14:paraId="2135CEDB" w14:textId="1EE2E413" w:rsidR="001F3C6E" w:rsidRPr="00220FEF" w:rsidRDefault="001F3C6E" w:rsidP="00D6210C">
      <w:pPr>
        <w:pStyle w:val="10"/>
      </w:pPr>
      <w:bookmarkStart w:id="32" w:name="_Toc160695754"/>
      <w:r w:rsidRPr="00220FEF">
        <w:lastRenderedPageBreak/>
        <w:t>MỤC LỤC</w:t>
      </w:r>
      <w:bookmarkEnd w:id="32"/>
    </w:p>
    <w:p w14:paraId="0E1A9B37" w14:textId="77777777" w:rsidR="007A3D58" w:rsidRPr="00220FEF" w:rsidRDefault="007A3D58" w:rsidP="008900BC">
      <w:pPr>
        <w:spacing w:after="160" w:line="240" w:lineRule="auto"/>
        <w:ind w:firstLine="0"/>
        <w:jc w:val="left"/>
        <w:rPr>
          <w:sz w:val="4"/>
          <w:szCs w:val="28"/>
        </w:rPr>
      </w:pPr>
      <w:bookmarkStart w:id="33" w:name="_Hlk115277870"/>
      <w:bookmarkStart w:id="34" w:name="_Hlk141175339"/>
    </w:p>
    <w:p w14:paraId="3D7FDC1B" w14:textId="77777777" w:rsidR="00A16A89" w:rsidRPr="00220FEF" w:rsidRDefault="007A3D58" w:rsidP="00A16A89">
      <w:pPr>
        <w:pStyle w:val="TOC1"/>
        <w:rPr>
          <w:rFonts w:eastAsiaTheme="minorEastAsia"/>
          <w:b w:val="0"/>
          <w:bCs w:val="0"/>
          <w:sz w:val="25"/>
          <w:szCs w:val="25"/>
          <w:lang w:val="en-US"/>
        </w:rPr>
      </w:pPr>
      <w:r w:rsidRPr="00220FEF">
        <w:rPr>
          <w:sz w:val="25"/>
          <w:szCs w:val="25"/>
        </w:rPr>
        <w:fldChar w:fldCharType="begin"/>
      </w:r>
      <w:r w:rsidRPr="00220FEF">
        <w:rPr>
          <w:sz w:val="25"/>
          <w:szCs w:val="25"/>
        </w:rPr>
        <w:instrText xml:space="preserve"> TOC \h \z \t "1.,1,2.,2,3.,3" </w:instrText>
      </w:r>
      <w:r w:rsidRPr="00220FEF">
        <w:rPr>
          <w:sz w:val="25"/>
          <w:szCs w:val="25"/>
        </w:rPr>
        <w:fldChar w:fldCharType="separate"/>
      </w:r>
      <w:hyperlink w:anchor="_Toc160695751" w:history="1">
        <w:r w:rsidR="00A16A89" w:rsidRPr="00220FEF">
          <w:rPr>
            <w:rStyle w:val="Hyperlink"/>
            <w:b w:val="0"/>
            <w:color w:val="auto"/>
            <w:sz w:val="25"/>
            <w:szCs w:val="25"/>
          </w:rPr>
          <w:t>LỜI CAM ĐOAN</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_Toc160695751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i</w:t>
        </w:r>
        <w:r w:rsidR="00A16A89" w:rsidRPr="00220FEF">
          <w:rPr>
            <w:b w:val="0"/>
            <w:webHidden/>
            <w:sz w:val="25"/>
            <w:szCs w:val="25"/>
          </w:rPr>
          <w:fldChar w:fldCharType="end"/>
        </w:r>
      </w:hyperlink>
    </w:p>
    <w:p w14:paraId="6D2BDB76" w14:textId="77777777" w:rsidR="00A16A89" w:rsidRPr="00220FEF" w:rsidRDefault="00220FEF" w:rsidP="00A16A89">
      <w:pPr>
        <w:pStyle w:val="TOC1"/>
        <w:rPr>
          <w:rFonts w:eastAsiaTheme="minorEastAsia"/>
          <w:b w:val="0"/>
          <w:bCs w:val="0"/>
          <w:sz w:val="25"/>
          <w:szCs w:val="25"/>
          <w:lang w:val="en-US"/>
        </w:rPr>
      </w:pPr>
      <w:hyperlink w:anchor="_Toc160695752" w:history="1">
        <w:r w:rsidR="00A16A89" w:rsidRPr="00220FEF">
          <w:rPr>
            <w:rStyle w:val="Hyperlink"/>
            <w:rFonts w:eastAsia="Palatino Linotype,Bold"/>
            <w:b w:val="0"/>
            <w:color w:val="auto"/>
            <w:sz w:val="25"/>
            <w:szCs w:val="25"/>
          </w:rPr>
          <w:t>LỜI CẢM ƠN</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_Toc160695752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ii</w:t>
        </w:r>
        <w:r w:rsidR="00A16A89" w:rsidRPr="00220FEF">
          <w:rPr>
            <w:b w:val="0"/>
            <w:webHidden/>
            <w:sz w:val="25"/>
            <w:szCs w:val="25"/>
          </w:rPr>
          <w:fldChar w:fldCharType="end"/>
        </w:r>
      </w:hyperlink>
    </w:p>
    <w:p w14:paraId="468F2E09" w14:textId="77777777" w:rsidR="00A16A89" w:rsidRPr="00220FEF" w:rsidRDefault="00220FEF" w:rsidP="00A16A89">
      <w:pPr>
        <w:pStyle w:val="TOC1"/>
        <w:rPr>
          <w:rFonts w:eastAsiaTheme="minorEastAsia"/>
          <w:b w:val="0"/>
          <w:bCs w:val="0"/>
          <w:sz w:val="25"/>
          <w:szCs w:val="25"/>
          <w:lang w:val="en-US"/>
        </w:rPr>
      </w:pPr>
      <w:hyperlink w:anchor="_Toc160695753" w:history="1">
        <w:r w:rsidR="00A16A89" w:rsidRPr="00220FEF">
          <w:rPr>
            <w:rStyle w:val="Hyperlink"/>
            <w:b w:val="0"/>
            <w:color w:val="auto"/>
            <w:sz w:val="25"/>
            <w:szCs w:val="25"/>
          </w:rPr>
          <w:t>DANH MỤC CÁC KÝ HIỆU, CHỮ VIẾT TẮT</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_Toc160695753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iii</w:t>
        </w:r>
        <w:r w:rsidR="00A16A89" w:rsidRPr="00220FEF">
          <w:rPr>
            <w:b w:val="0"/>
            <w:webHidden/>
            <w:sz w:val="25"/>
            <w:szCs w:val="25"/>
          </w:rPr>
          <w:fldChar w:fldCharType="end"/>
        </w:r>
      </w:hyperlink>
    </w:p>
    <w:p w14:paraId="7DE5E5F5" w14:textId="77777777" w:rsidR="00A16A89" w:rsidRPr="00220FEF" w:rsidRDefault="00220FEF" w:rsidP="00A16A89">
      <w:pPr>
        <w:pStyle w:val="TOC1"/>
        <w:rPr>
          <w:rFonts w:eastAsiaTheme="minorEastAsia"/>
          <w:b w:val="0"/>
          <w:bCs w:val="0"/>
          <w:sz w:val="25"/>
          <w:szCs w:val="25"/>
          <w:lang w:val="en-US"/>
        </w:rPr>
      </w:pPr>
      <w:hyperlink w:anchor="_Toc160695754" w:history="1">
        <w:r w:rsidR="00A16A89" w:rsidRPr="00220FEF">
          <w:rPr>
            <w:rStyle w:val="Hyperlink"/>
            <w:b w:val="0"/>
            <w:color w:val="auto"/>
            <w:sz w:val="25"/>
            <w:szCs w:val="25"/>
          </w:rPr>
          <w:t>MỤC LỤC</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_Toc160695754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iv</w:t>
        </w:r>
        <w:r w:rsidR="00A16A89" w:rsidRPr="00220FEF">
          <w:rPr>
            <w:b w:val="0"/>
            <w:webHidden/>
            <w:sz w:val="25"/>
            <w:szCs w:val="25"/>
          </w:rPr>
          <w:fldChar w:fldCharType="end"/>
        </w:r>
      </w:hyperlink>
    </w:p>
    <w:p w14:paraId="77B3EE46" w14:textId="77777777" w:rsidR="00A16A89" w:rsidRPr="00220FEF" w:rsidRDefault="00220FEF" w:rsidP="00A16A89">
      <w:pPr>
        <w:pStyle w:val="TOC1"/>
        <w:rPr>
          <w:rFonts w:eastAsiaTheme="minorEastAsia"/>
          <w:b w:val="0"/>
          <w:bCs w:val="0"/>
          <w:sz w:val="25"/>
          <w:szCs w:val="25"/>
          <w:lang w:val="en-US"/>
        </w:rPr>
      </w:pPr>
      <w:hyperlink w:anchor="_Toc160695755" w:history="1">
        <w:r w:rsidR="00A16A89" w:rsidRPr="00220FEF">
          <w:rPr>
            <w:rStyle w:val="Hyperlink"/>
            <w:b w:val="0"/>
            <w:color w:val="auto"/>
            <w:sz w:val="25"/>
            <w:szCs w:val="25"/>
          </w:rPr>
          <w:t>DANH MỤC BẢNG</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_Toc160695755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x</w:t>
        </w:r>
        <w:r w:rsidR="00A16A89" w:rsidRPr="00220FEF">
          <w:rPr>
            <w:b w:val="0"/>
            <w:webHidden/>
            <w:sz w:val="25"/>
            <w:szCs w:val="25"/>
          </w:rPr>
          <w:fldChar w:fldCharType="end"/>
        </w:r>
      </w:hyperlink>
    </w:p>
    <w:p w14:paraId="4CC8E073" w14:textId="77777777" w:rsidR="00A16A89" w:rsidRPr="00220FEF" w:rsidRDefault="00220FEF" w:rsidP="00A16A89">
      <w:pPr>
        <w:pStyle w:val="TOC1"/>
        <w:rPr>
          <w:rFonts w:eastAsiaTheme="minorEastAsia"/>
          <w:b w:val="0"/>
          <w:bCs w:val="0"/>
          <w:sz w:val="25"/>
          <w:szCs w:val="25"/>
          <w:lang w:val="en-US"/>
        </w:rPr>
      </w:pPr>
      <w:hyperlink w:anchor="_Toc160695756" w:history="1">
        <w:r w:rsidR="00A16A89" w:rsidRPr="00220FEF">
          <w:rPr>
            <w:rStyle w:val="Hyperlink"/>
            <w:b w:val="0"/>
            <w:color w:val="auto"/>
            <w:sz w:val="25"/>
            <w:szCs w:val="25"/>
          </w:rPr>
          <w:t>DANH MỤC BIỂU ĐỒ, SƠ ĐỒ, HÌNH VẼ</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_Toc160695756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xiv</w:t>
        </w:r>
        <w:r w:rsidR="00A16A89" w:rsidRPr="00220FEF">
          <w:rPr>
            <w:b w:val="0"/>
            <w:webHidden/>
            <w:sz w:val="25"/>
            <w:szCs w:val="25"/>
          </w:rPr>
          <w:fldChar w:fldCharType="end"/>
        </w:r>
      </w:hyperlink>
    </w:p>
    <w:p w14:paraId="515780B4" w14:textId="77777777" w:rsidR="00A16A89" w:rsidRPr="00220FEF" w:rsidRDefault="00220FEF" w:rsidP="00A16A89">
      <w:pPr>
        <w:pStyle w:val="TOC1"/>
        <w:rPr>
          <w:rFonts w:eastAsiaTheme="minorEastAsia"/>
          <w:b w:val="0"/>
          <w:bCs w:val="0"/>
          <w:sz w:val="25"/>
          <w:szCs w:val="25"/>
          <w:lang w:val="en-US"/>
        </w:rPr>
      </w:pPr>
      <w:hyperlink w:anchor="_Toc160695757" w:history="1">
        <w:r w:rsidR="00A16A89" w:rsidRPr="00220FEF">
          <w:rPr>
            <w:rStyle w:val="Hyperlink"/>
            <w:color w:val="auto"/>
            <w:sz w:val="25"/>
            <w:szCs w:val="25"/>
          </w:rPr>
          <w:t>MỞ ĐẦU</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_Toc160695757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w:t>
        </w:r>
        <w:r w:rsidR="00A16A89" w:rsidRPr="00220FEF">
          <w:rPr>
            <w:webHidden/>
            <w:sz w:val="25"/>
            <w:szCs w:val="25"/>
          </w:rPr>
          <w:fldChar w:fldCharType="end"/>
        </w:r>
      </w:hyperlink>
    </w:p>
    <w:p w14:paraId="24F16CEF" w14:textId="68C19B93" w:rsidR="00A16A89" w:rsidRPr="00220FEF" w:rsidRDefault="00220FEF" w:rsidP="00A16A89">
      <w:pPr>
        <w:pStyle w:val="TOC1"/>
        <w:rPr>
          <w:rFonts w:eastAsiaTheme="minorEastAsia"/>
          <w:b w:val="0"/>
          <w:bCs w:val="0"/>
          <w:sz w:val="25"/>
          <w:szCs w:val="25"/>
          <w:lang w:val="en-US"/>
        </w:rPr>
      </w:pPr>
      <w:hyperlink w:anchor="_Toc160695758" w:history="1">
        <w:r w:rsidR="00A16A89" w:rsidRPr="00220FEF">
          <w:rPr>
            <w:rStyle w:val="Hyperlink"/>
            <w:color w:val="auto"/>
            <w:sz w:val="25"/>
            <w:szCs w:val="25"/>
          </w:rPr>
          <w:t>CHƯƠNG 1</w:t>
        </w:r>
        <w:r w:rsidR="00A16A89" w:rsidRPr="00220FEF">
          <w:rPr>
            <w:rStyle w:val="Hyperlink"/>
            <w:color w:val="auto"/>
            <w:sz w:val="25"/>
            <w:szCs w:val="25"/>
            <w:lang w:val="en-US"/>
          </w:rPr>
          <w:t xml:space="preserve">. </w:t>
        </w:r>
        <w:r w:rsidR="00A16A89" w:rsidRPr="00220FEF">
          <w:rPr>
            <w:rStyle w:val="Hyperlink"/>
            <w:color w:val="auto"/>
            <w:sz w:val="25"/>
            <w:szCs w:val="25"/>
          </w:rPr>
          <w:t xml:space="preserve">CƠ SỞ LÝ LUẬN VỀ QUẢN LÝ HOẠT ĐỘNG BỒI DƯỠNG </w:t>
        </w:r>
        <w:r w:rsidR="00A16A89" w:rsidRPr="00220FEF">
          <w:rPr>
            <w:rStyle w:val="Hyperlink"/>
            <w:color w:val="auto"/>
            <w:sz w:val="25"/>
            <w:szCs w:val="25"/>
            <w:lang w:val="en-US"/>
          </w:rPr>
          <w:t xml:space="preserve">NĂNG LỰC NGHỀ NGHIỆP CHO </w:t>
        </w:r>
        <w:r w:rsidR="00A16A89" w:rsidRPr="00220FEF">
          <w:rPr>
            <w:rStyle w:val="Hyperlink"/>
            <w:color w:val="auto"/>
            <w:sz w:val="25"/>
            <w:szCs w:val="25"/>
          </w:rPr>
          <w:t>GIẢNG VIÊN TIẾNG ANH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_Toc160695758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11</w:t>
        </w:r>
        <w:r w:rsidR="00A16A89" w:rsidRPr="00220FEF">
          <w:rPr>
            <w:webHidden/>
            <w:sz w:val="25"/>
            <w:szCs w:val="25"/>
          </w:rPr>
          <w:fldChar w:fldCharType="end"/>
        </w:r>
      </w:hyperlink>
    </w:p>
    <w:p w14:paraId="5CECC3BF" w14:textId="77777777" w:rsidR="00A16A89" w:rsidRPr="00220FEF" w:rsidRDefault="00220FEF" w:rsidP="00A16A89">
      <w:pPr>
        <w:pStyle w:val="TOC2"/>
        <w:tabs>
          <w:tab w:val="clear" w:pos="426"/>
        </w:tabs>
        <w:rPr>
          <w:rFonts w:eastAsiaTheme="minorEastAsia"/>
          <w:b w:val="0"/>
          <w:sz w:val="25"/>
          <w:szCs w:val="25"/>
        </w:rPr>
      </w:pPr>
      <w:hyperlink w:anchor="_Toc160695759" w:history="1">
        <w:r w:rsidR="00A16A89" w:rsidRPr="00220FEF">
          <w:rPr>
            <w:rStyle w:val="Hyperlink"/>
            <w:color w:val="auto"/>
            <w:sz w:val="25"/>
            <w:szCs w:val="25"/>
          </w:rPr>
          <w:t>1.1. Tổng quan nghiên cứu vấn đề</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_Toc160695759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11</w:t>
        </w:r>
        <w:r w:rsidR="00A16A89" w:rsidRPr="00220FEF">
          <w:rPr>
            <w:webHidden/>
            <w:sz w:val="25"/>
            <w:szCs w:val="25"/>
          </w:rPr>
          <w:fldChar w:fldCharType="end"/>
        </w:r>
      </w:hyperlink>
    </w:p>
    <w:p w14:paraId="021E55B3"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0" w:history="1">
        <w:r w:rsidR="00A16A89" w:rsidRPr="00220FEF">
          <w:rPr>
            <w:rStyle w:val="Hyperlink"/>
            <w:i w:val="0"/>
            <w:color w:val="auto"/>
            <w:spacing w:val="4"/>
            <w:sz w:val="25"/>
            <w:szCs w:val="25"/>
          </w:rPr>
          <w:t>1.1.1. Công trình nghiên cứu về quản lý bồi dưỡng giảng viên cơ sở giáo dục đại học</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11</w:t>
        </w:r>
        <w:r w:rsidR="00A16A89" w:rsidRPr="00220FEF">
          <w:rPr>
            <w:i w:val="0"/>
            <w:webHidden/>
            <w:sz w:val="25"/>
            <w:szCs w:val="25"/>
          </w:rPr>
          <w:fldChar w:fldCharType="end"/>
        </w:r>
      </w:hyperlink>
    </w:p>
    <w:p w14:paraId="60CA694D"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1" w:history="1">
        <w:r w:rsidR="00A16A89" w:rsidRPr="00220FEF">
          <w:rPr>
            <w:rStyle w:val="Hyperlink"/>
            <w:i w:val="0"/>
            <w:color w:val="auto"/>
            <w:sz w:val="25"/>
            <w:szCs w:val="25"/>
          </w:rPr>
          <w:t>1.1.2. Công trình nghiên cứu về quản lý bồi dưỡng năng lực nghề nghiệp cho giảng viên tiếng Anh cơ sở giáo dục đại học</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_Toc160695761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22</w:t>
        </w:r>
        <w:r w:rsidR="00A16A89" w:rsidRPr="00220FEF">
          <w:rPr>
            <w:i w:val="0"/>
            <w:webHidden/>
            <w:sz w:val="25"/>
            <w:szCs w:val="25"/>
          </w:rPr>
          <w:fldChar w:fldCharType="end"/>
        </w:r>
      </w:hyperlink>
    </w:p>
    <w:p w14:paraId="50368E6F"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2" w:history="1">
        <w:r w:rsidR="00A16A89" w:rsidRPr="00220FEF">
          <w:rPr>
            <w:rStyle w:val="Hyperlink"/>
            <w:i w:val="0"/>
            <w:color w:val="auto"/>
            <w:sz w:val="25"/>
            <w:szCs w:val="25"/>
          </w:rPr>
          <w:t>1.1.3. Nhận xét chung về công trình được tổng quan và vấn đề đặt ra tiếp tục nghiên cứu trong luận án</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25</w:t>
        </w:r>
        <w:r w:rsidR="00A16A89" w:rsidRPr="00220FEF">
          <w:rPr>
            <w:i w:val="0"/>
            <w:webHidden/>
            <w:sz w:val="25"/>
            <w:szCs w:val="25"/>
          </w:rPr>
          <w:fldChar w:fldCharType="end"/>
        </w:r>
      </w:hyperlink>
    </w:p>
    <w:p w14:paraId="58031289" w14:textId="77777777" w:rsidR="00A16A89" w:rsidRPr="00220FEF" w:rsidRDefault="00220FEF" w:rsidP="00A16A89">
      <w:pPr>
        <w:pStyle w:val="TOC2"/>
        <w:tabs>
          <w:tab w:val="clear" w:pos="426"/>
        </w:tabs>
        <w:rPr>
          <w:rFonts w:eastAsiaTheme="minorEastAsia"/>
          <w:b w:val="0"/>
          <w:sz w:val="25"/>
          <w:szCs w:val="25"/>
        </w:rPr>
      </w:pPr>
      <w:hyperlink w:anchor="_Toc160695763" w:history="1">
        <w:r w:rsidR="00A16A89" w:rsidRPr="00220FEF">
          <w:rPr>
            <w:rStyle w:val="Hyperlink"/>
            <w:color w:val="auto"/>
            <w:sz w:val="25"/>
            <w:szCs w:val="25"/>
          </w:rPr>
          <w:t>1.2. Khái niệm cơ bản của luận án</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_Toc160695763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26</w:t>
        </w:r>
        <w:r w:rsidR="00A16A89" w:rsidRPr="00220FEF">
          <w:rPr>
            <w:webHidden/>
            <w:sz w:val="25"/>
            <w:szCs w:val="25"/>
          </w:rPr>
          <w:fldChar w:fldCharType="end"/>
        </w:r>
      </w:hyperlink>
    </w:p>
    <w:p w14:paraId="08EB0649"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4" w:history="1">
        <w:r w:rsidR="00A16A89" w:rsidRPr="00220FEF">
          <w:rPr>
            <w:rStyle w:val="Hyperlink"/>
            <w:i w:val="0"/>
            <w:color w:val="auto"/>
            <w:sz w:val="25"/>
            <w:szCs w:val="25"/>
          </w:rPr>
          <w:t>1.2.1. Năng lực nghề nghiệp</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26</w:t>
        </w:r>
        <w:r w:rsidR="00A16A89" w:rsidRPr="00220FEF">
          <w:rPr>
            <w:i w:val="0"/>
            <w:webHidden/>
            <w:sz w:val="25"/>
            <w:szCs w:val="25"/>
          </w:rPr>
          <w:fldChar w:fldCharType="end"/>
        </w:r>
      </w:hyperlink>
    </w:p>
    <w:p w14:paraId="3B5CE34E"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5" w:history="1">
        <w:r w:rsidR="00A16A89" w:rsidRPr="00220FEF">
          <w:rPr>
            <w:rStyle w:val="Hyperlink"/>
            <w:i w:val="0"/>
            <w:color w:val="auto"/>
            <w:sz w:val="25"/>
            <w:szCs w:val="25"/>
          </w:rPr>
          <w:t>1.2.2. Bồi dưỡng năng lực nghề nghiệp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28</w:t>
        </w:r>
        <w:r w:rsidR="00A16A89" w:rsidRPr="00220FEF">
          <w:rPr>
            <w:i w:val="0"/>
            <w:webHidden/>
            <w:sz w:val="25"/>
            <w:szCs w:val="25"/>
          </w:rPr>
          <w:fldChar w:fldCharType="end"/>
        </w:r>
      </w:hyperlink>
    </w:p>
    <w:p w14:paraId="7588F76E"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6" w:history="1">
        <w:r w:rsidR="00A16A89" w:rsidRPr="00220FEF">
          <w:rPr>
            <w:rStyle w:val="Hyperlink"/>
            <w:i w:val="0"/>
            <w:color w:val="auto"/>
            <w:sz w:val="25"/>
            <w:szCs w:val="25"/>
          </w:rPr>
          <w:t>1.2.3. Trường đại học không chuyên ngoại ngữ</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30</w:t>
        </w:r>
        <w:r w:rsidR="00A16A89" w:rsidRPr="00220FEF">
          <w:rPr>
            <w:i w:val="0"/>
            <w:webHidden/>
            <w:sz w:val="25"/>
            <w:szCs w:val="25"/>
          </w:rPr>
          <w:fldChar w:fldCharType="end"/>
        </w:r>
      </w:hyperlink>
    </w:p>
    <w:p w14:paraId="22893DD5"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7" w:history="1">
        <w:r w:rsidR="00A16A89" w:rsidRPr="00220FEF">
          <w:rPr>
            <w:rStyle w:val="Hyperlink"/>
            <w:i w:val="0"/>
            <w:color w:val="auto"/>
            <w:spacing w:val="-4"/>
            <w:sz w:val="25"/>
            <w:szCs w:val="25"/>
          </w:rPr>
          <w:t>1.2.4. Quản lý hoạt động bồi dưỡng năng lực nghề nghiệp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30</w:t>
        </w:r>
        <w:r w:rsidR="00A16A89" w:rsidRPr="00220FEF">
          <w:rPr>
            <w:i w:val="0"/>
            <w:webHidden/>
            <w:sz w:val="25"/>
            <w:szCs w:val="25"/>
          </w:rPr>
          <w:fldChar w:fldCharType="end"/>
        </w:r>
      </w:hyperlink>
    </w:p>
    <w:p w14:paraId="0615EC6C" w14:textId="77777777" w:rsidR="00A16A89" w:rsidRPr="00220FEF" w:rsidRDefault="00220FEF" w:rsidP="00A16A89">
      <w:pPr>
        <w:pStyle w:val="TOC2"/>
        <w:tabs>
          <w:tab w:val="clear" w:pos="426"/>
        </w:tabs>
        <w:rPr>
          <w:rFonts w:eastAsiaTheme="minorEastAsia"/>
          <w:b w:val="0"/>
          <w:sz w:val="25"/>
          <w:szCs w:val="25"/>
        </w:rPr>
      </w:pPr>
      <w:hyperlink w:anchor="_Toc160695768" w:history="1">
        <w:r w:rsidR="00A16A89" w:rsidRPr="00220FEF">
          <w:rPr>
            <w:rStyle w:val="Hyperlink"/>
            <w:color w:val="auto"/>
            <w:sz w:val="25"/>
            <w:szCs w:val="25"/>
          </w:rPr>
          <w:t>1.3. Bối cảnh hiện nay và yêu cầu đặt ra đối với năng lực nghề nghiệp của giảng viên tiếng Anh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_Toc160695768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32</w:t>
        </w:r>
        <w:r w:rsidR="00A16A89" w:rsidRPr="00220FEF">
          <w:rPr>
            <w:webHidden/>
            <w:sz w:val="25"/>
            <w:szCs w:val="25"/>
          </w:rPr>
          <w:fldChar w:fldCharType="end"/>
        </w:r>
      </w:hyperlink>
    </w:p>
    <w:p w14:paraId="121BAF1F"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69" w:history="1">
        <w:r w:rsidR="00A16A89" w:rsidRPr="00220FEF">
          <w:rPr>
            <w:rStyle w:val="Hyperlink"/>
            <w:i w:val="0"/>
            <w:color w:val="auto"/>
            <w:sz w:val="25"/>
            <w:szCs w:val="25"/>
          </w:rPr>
          <w:t>1.3.1. Bối cảnh đổi mới giáo dục và hội nhập quốc tế về giáo dục</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_Toc160695769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32</w:t>
        </w:r>
        <w:r w:rsidR="00A16A89" w:rsidRPr="00220FEF">
          <w:rPr>
            <w:i w:val="0"/>
            <w:webHidden/>
            <w:sz w:val="25"/>
            <w:szCs w:val="25"/>
          </w:rPr>
          <w:fldChar w:fldCharType="end"/>
        </w:r>
      </w:hyperlink>
    </w:p>
    <w:p w14:paraId="4B1A017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0" w:history="1">
        <w:r w:rsidR="00A16A89" w:rsidRPr="00220FEF">
          <w:rPr>
            <w:rStyle w:val="Hyperlink"/>
            <w:i w:val="0"/>
            <w:color w:val="auto"/>
            <w:sz w:val="25"/>
            <w:szCs w:val="25"/>
          </w:rPr>
          <w:t>1.3.2. Yêu cầu đặt ra đối với năng lực nghề nghiệp của giảng viên tiếng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36</w:t>
        </w:r>
        <w:r w:rsidR="00A16A89" w:rsidRPr="00220FEF">
          <w:rPr>
            <w:i w:val="0"/>
            <w:webHidden/>
            <w:sz w:val="25"/>
            <w:szCs w:val="25"/>
          </w:rPr>
          <w:fldChar w:fldCharType="end"/>
        </w:r>
      </w:hyperlink>
    </w:p>
    <w:p w14:paraId="3FB71DD4" w14:textId="77777777" w:rsidR="00A16A89" w:rsidRPr="00220FEF" w:rsidRDefault="00220FEF" w:rsidP="00A16A89">
      <w:pPr>
        <w:pStyle w:val="TOC2"/>
        <w:tabs>
          <w:tab w:val="clear" w:pos="426"/>
        </w:tabs>
        <w:rPr>
          <w:rFonts w:eastAsiaTheme="minorEastAsia"/>
          <w:b w:val="0"/>
          <w:sz w:val="25"/>
          <w:szCs w:val="25"/>
        </w:rPr>
      </w:pPr>
      <w:hyperlink w:anchor="_Toc160695771" w:history="1">
        <w:r w:rsidR="00A16A89" w:rsidRPr="00220FEF">
          <w:rPr>
            <w:rStyle w:val="Hyperlink"/>
            <w:color w:val="auto"/>
            <w:sz w:val="25"/>
            <w:szCs w:val="25"/>
          </w:rPr>
          <w:t>1.4. Khung năng lực nghề nghiệp của giảng viên tiếng Anh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_Toc160695771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40</w:t>
        </w:r>
        <w:r w:rsidR="00A16A89" w:rsidRPr="00220FEF">
          <w:rPr>
            <w:webHidden/>
            <w:sz w:val="25"/>
            <w:szCs w:val="25"/>
          </w:rPr>
          <w:fldChar w:fldCharType="end"/>
        </w:r>
      </w:hyperlink>
    </w:p>
    <w:p w14:paraId="6F00218F"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2" w:history="1">
        <w:r w:rsidR="00A16A89" w:rsidRPr="00220FEF">
          <w:rPr>
            <w:rStyle w:val="Hyperlink"/>
            <w:i w:val="0"/>
            <w:color w:val="auto"/>
            <w:sz w:val="25"/>
            <w:szCs w:val="25"/>
          </w:rPr>
          <w:t>1.4.1. Mục đích xây dựng khung năng lực</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40</w:t>
        </w:r>
        <w:r w:rsidR="00A16A89" w:rsidRPr="00220FEF">
          <w:rPr>
            <w:i w:val="0"/>
            <w:webHidden/>
            <w:sz w:val="25"/>
            <w:szCs w:val="25"/>
          </w:rPr>
          <w:fldChar w:fldCharType="end"/>
        </w:r>
      </w:hyperlink>
    </w:p>
    <w:p w14:paraId="7314591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3" w:history="1">
        <w:r w:rsidR="00A16A89" w:rsidRPr="00220FEF">
          <w:rPr>
            <w:rStyle w:val="Hyperlink"/>
            <w:i w:val="0"/>
            <w:color w:val="auto"/>
            <w:sz w:val="25"/>
            <w:szCs w:val="25"/>
          </w:rPr>
          <w:t>1.4.2. Cơ sở đề xuất khung năng lực</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41</w:t>
        </w:r>
        <w:r w:rsidR="00A16A89" w:rsidRPr="00220FEF">
          <w:rPr>
            <w:i w:val="0"/>
            <w:webHidden/>
            <w:sz w:val="25"/>
            <w:szCs w:val="25"/>
          </w:rPr>
          <w:fldChar w:fldCharType="end"/>
        </w:r>
      </w:hyperlink>
    </w:p>
    <w:p w14:paraId="6EAAC828"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4" w:history="1">
        <w:r w:rsidR="00A16A89" w:rsidRPr="00220FEF">
          <w:rPr>
            <w:rStyle w:val="Hyperlink"/>
            <w:i w:val="0"/>
            <w:color w:val="auto"/>
            <w:sz w:val="25"/>
            <w:szCs w:val="25"/>
          </w:rPr>
          <w:t>1.4.3. Đề xuất khung năng lực giảng viên tiếng Anh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46</w:t>
        </w:r>
        <w:r w:rsidR="00A16A89" w:rsidRPr="00220FEF">
          <w:rPr>
            <w:i w:val="0"/>
            <w:webHidden/>
            <w:sz w:val="25"/>
            <w:szCs w:val="25"/>
          </w:rPr>
          <w:fldChar w:fldCharType="end"/>
        </w:r>
      </w:hyperlink>
    </w:p>
    <w:p w14:paraId="28CD89AA" w14:textId="77777777" w:rsidR="00A16A89" w:rsidRPr="00220FEF" w:rsidRDefault="00220FEF" w:rsidP="00A16A89">
      <w:pPr>
        <w:pStyle w:val="TOC2"/>
        <w:tabs>
          <w:tab w:val="clear" w:pos="426"/>
        </w:tabs>
        <w:rPr>
          <w:rFonts w:eastAsiaTheme="minorEastAsia"/>
          <w:b w:val="0"/>
          <w:sz w:val="25"/>
          <w:szCs w:val="25"/>
        </w:rPr>
      </w:pPr>
      <w:hyperlink w:anchor="_Toc160695775" w:history="1">
        <w:r w:rsidR="00A16A89" w:rsidRPr="00220FEF">
          <w:rPr>
            <w:rStyle w:val="Hyperlink"/>
            <w:color w:val="auto"/>
            <w:sz w:val="25"/>
            <w:szCs w:val="25"/>
          </w:rPr>
          <w:t>1.5. Hoạt động bồi dưỡng năng lực nghề nghiệp cho giảng viên tiếng Anh các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_Toc160695775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52</w:t>
        </w:r>
        <w:r w:rsidR="00A16A89" w:rsidRPr="00220FEF">
          <w:rPr>
            <w:webHidden/>
            <w:sz w:val="25"/>
            <w:szCs w:val="25"/>
          </w:rPr>
          <w:fldChar w:fldCharType="end"/>
        </w:r>
      </w:hyperlink>
    </w:p>
    <w:p w14:paraId="7026FE38"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6" w:history="1">
        <w:r w:rsidR="00A16A89" w:rsidRPr="00220FEF">
          <w:rPr>
            <w:rStyle w:val="Hyperlink"/>
            <w:i w:val="0"/>
            <w:color w:val="auto"/>
            <w:sz w:val="25"/>
            <w:szCs w:val="25"/>
          </w:rPr>
          <w:t>1.5.1. Mục tiêu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52</w:t>
        </w:r>
        <w:r w:rsidR="00A16A89" w:rsidRPr="00220FEF">
          <w:rPr>
            <w:i w:val="0"/>
            <w:webHidden/>
            <w:sz w:val="25"/>
            <w:szCs w:val="25"/>
          </w:rPr>
          <w:fldChar w:fldCharType="end"/>
        </w:r>
      </w:hyperlink>
    </w:p>
    <w:p w14:paraId="22F3A4C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7" w:history="1">
        <w:r w:rsidR="00A16A89" w:rsidRPr="00220FEF">
          <w:rPr>
            <w:rStyle w:val="Hyperlink"/>
            <w:i w:val="0"/>
            <w:color w:val="auto"/>
            <w:sz w:val="25"/>
            <w:szCs w:val="25"/>
          </w:rPr>
          <w:t>1.5.2. Chương trình và nội dung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54</w:t>
        </w:r>
        <w:r w:rsidR="00A16A89" w:rsidRPr="00220FEF">
          <w:rPr>
            <w:i w:val="0"/>
            <w:webHidden/>
            <w:sz w:val="25"/>
            <w:szCs w:val="25"/>
          </w:rPr>
          <w:fldChar w:fldCharType="end"/>
        </w:r>
      </w:hyperlink>
    </w:p>
    <w:p w14:paraId="780538A3"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8" w:history="1">
        <w:r w:rsidR="00A16A89" w:rsidRPr="00220FEF">
          <w:rPr>
            <w:rStyle w:val="Hyperlink"/>
            <w:i w:val="0"/>
            <w:color w:val="auto"/>
            <w:sz w:val="25"/>
            <w:szCs w:val="25"/>
          </w:rPr>
          <w:t>1.5.3. Hình thức và phương pháp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59</w:t>
        </w:r>
        <w:r w:rsidR="00A16A89" w:rsidRPr="00220FEF">
          <w:rPr>
            <w:i w:val="0"/>
            <w:webHidden/>
            <w:sz w:val="25"/>
            <w:szCs w:val="25"/>
          </w:rPr>
          <w:fldChar w:fldCharType="end"/>
        </w:r>
      </w:hyperlink>
    </w:p>
    <w:p w14:paraId="7B5AB6F4"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79" w:history="1">
        <w:r w:rsidR="00A16A89" w:rsidRPr="00220FEF">
          <w:rPr>
            <w:rStyle w:val="Hyperlink"/>
            <w:i w:val="0"/>
            <w:color w:val="auto"/>
            <w:sz w:val="25"/>
            <w:szCs w:val="25"/>
          </w:rPr>
          <w:t>1.5.4. Đánh giá kết quả hoạt động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_Toc160695779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61</w:t>
        </w:r>
        <w:r w:rsidR="00A16A89" w:rsidRPr="00220FEF">
          <w:rPr>
            <w:i w:val="0"/>
            <w:webHidden/>
            <w:sz w:val="25"/>
            <w:szCs w:val="25"/>
          </w:rPr>
          <w:fldChar w:fldCharType="end"/>
        </w:r>
      </w:hyperlink>
    </w:p>
    <w:p w14:paraId="6229A4A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0" w:history="1">
        <w:r w:rsidR="00A16A89" w:rsidRPr="00220FEF">
          <w:rPr>
            <w:rStyle w:val="Hyperlink"/>
            <w:i w:val="0"/>
            <w:color w:val="auto"/>
            <w:sz w:val="25"/>
            <w:szCs w:val="25"/>
          </w:rPr>
          <w:t>1.5.5. Các điều kiện đảm bảo phục vụ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62</w:t>
        </w:r>
        <w:r w:rsidR="00A16A89" w:rsidRPr="00220FEF">
          <w:rPr>
            <w:i w:val="0"/>
            <w:webHidden/>
            <w:sz w:val="25"/>
            <w:szCs w:val="25"/>
          </w:rPr>
          <w:fldChar w:fldCharType="end"/>
        </w:r>
      </w:hyperlink>
    </w:p>
    <w:p w14:paraId="729E77CD" w14:textId="77777777" w:rsidR="00A16A89" w:rsidRPr="00220FEF" w:rsidRDefault="00220FEF" w:rsidP="00A16A89">
      <w:pPr>
        <w:pStyle w:val="TOC2"/>
        <w:tabs>
          <w:tab w:val="clear" w:pos="426"/>
        </w:tabs>
        <w:rPr>
          <w:rFonts w:eastAsiaTheme="minorEastAsia"/>
          <w:b w:val="0"/>
          <w:sz w:val="25"/>
          <w:szCs w:val="25"/>
        </w:rPr>
      </w:pPr>
      <w:hyperlink w:anchor="_Toc160695781" w:history="1">
        <w:r w:rsidR="00A16A89" w:rsidRPr="00220FEF">
          <w:rPr>
            <w:rStyle w:val="Hyperlink"/>
            <w:color w:val="auto"/>
            <w:sz w:val="25"/>
            <w:szCs w:val="25"/>
          </w:rPr>
          <w:t>1.6. Nội dung quản lý</w:t>
        </w:r>
        <w:r w:rsidR="00A16A89" w:rsidRPr="00220FEF">
          <w:rPr>
            <w:rStyle w:val="Hyperlink"/>
            <w:color w:val="auto"/>
            <w:sz w:val="25"/>
            <w:szCs w:val="25"/>
            <w:lang w:val="en-SG"/>
          </w:rPr>
          <w:t xml:space="preserve"> hoạt động</w:t>
        </w:r>
        <w:r w:rsidR="00A16A89" w:rsidRPr="00220FEF">
          <w:rPr>
            <w:rStyle w:val="Hyperlink"/>
            <w:color w:val="auto"/>
            <w:sz w:val="25"/>
            <w:szCs w:val="25"/>
          </w:rPr>
          <w:t xml:space="preserve"> bồi dưỡng năng lực nghề nghiệp cho giảng viên tiếng Anh các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_Toc160695781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63</w:t>
        </w:r>
        <w:r w:rsidR="00A16A89" w:rsidRPr="00220FEF">
          <w:rPr>
            <w:webHidden/>
            <w:sz w:val="25"/>
            <w:szCs w:val="25"/>
          </w:rPr>
          <w:fldChar w:fldCharType="end"/>
        </w:r>
      </w:hyperlink>
    </w:p>
    <w:p w14:paraId="4466EB35"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2" w:history="1">
        <w:r w:rsidR="00A16A89" w:rsidRPr="00220FEF">
          <w:rPr>
            <w:rStyle w:val="Hyperlink"/>
            <w:i w:val="0"/>
            <w:color w:val="auto"/>
            <w:sz w:val="25"/>
            <w:szCs w:val="25"/>
          </w:rPr>
          <w:t>1.6.1. Phân cấp quản lý trong bồi dưỡng năng lực nghề nghiệp cho giảng viên tiếng Anh các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63</w:t>
        </w:r>
        <w:r w:rsidR="00A16A89" w:rsidRPr="00220FEF">
          <w:rPr>
            <w:i w:val="0"/>
            <w:webHidden/>
            <w:sz w:val="25"/>
            <w:szCs w:val="25"/>
          </w:rPr>
          <w:fldChar w:fldCharType="end"/>
        </w:r>
      </w:hyperlink>
    </w:p>
    <w:p w14:paraId="3B5A3449"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3" w:history="1">
        <w:r w:rsidR="00A16A89" w:rsidRPr="00220FEF">
          <w:rPr>
            <w:rStyle w:val="Hyperlink"/>
            <w:i w:val="0"/>
            <w:color w:val="auto"/>
            <w:sz w:val="25"/>
            <w:szCs w:val="25"/>
          </w:rPr>
          <w:t>1.6.2. Tổ chức khảo sát xác định nhu cầu bồi dưỡng năng lực nghề nghiệp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65</w:t>
        </w:r>
        <w:r w:rsidR="00A16A89" w:rsidRPr="00220FEF">
          <w:rPr>
            <w:i w:val="0"/>
            <w:webHidden/>
            <w:sz w:val="25"/>
            <w:szCs w:val="25"/>
          </w:rPr>
          <w:fldChar w:fldCharType="end"/>
        </w:r>
      </w:hyperlink>
    </w:p>
    <w:p w14:paraId="0E949ACE"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4" w:history="1">
        <w:r w:rsidR="00A16A89" w:rsidRPr="00220FEF">
          <w:rPr>
            <w:rStyle w:val="Hyperlink"/>
            <w:i w:val="0"/>
            <w:color w:val="auto"/>
            <w:sz w:val="25"/>
            <w:szCs w:val="25"/>
          </w:rPr>
          <w:t>1.6.3. Tổ chức xây dựng chương trình, nội dung bồi dưỡng năng lực nghề nghiệp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66</w:t>
        </w:r>
        <w:r w:rsidR="00A16A89" w:rsidRPr="00220FEF">
          <w:rPr>
            <w:i w:val="0"/>
            <w:webHidden/>
            <w:sz w:val="25"/>
            <w:szCs w:val="25"/>
          </w:rPr>
          <w:fldChar w:fldCharType="end"/>
        </w:r>
      </w:hyperlink>
    </w:p>
    <w:p w14:paraId="760392D8"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5" w:history="1">
        <w:r w:rsidR="00A16A89" w:rsidRPr="00220FEF">
          <w:rPr>
            <w:rStyle w:val="Hyperlink"/>
            <w:i w:val="0"/>
            <w:color w:val="auto"/>
            <w:sz w:val="25"/>
            <w:szCs w:val="25"/>
          </w:rPr>
          <w:t>1.6.4. Tổ chức xây dựng kế hoạch bồi dưỡng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69</w:t>
        </w:r>
        <w:r w:rsidR="00A16A89" w:rsidRPr="00220FEF">
          <w:rPr>
            <w:i w:val="0"/>
            <w:webHidden/>
            <w:sz w:val="25"/>
            <w:szCs w:val="25"/>
          </w:rPr>
          <w:fldChar w:fldCharType="end"/>
        </w:r>
      </w:hyperlink>
    </w:p>
    <w:p w14:paraId="022569A6"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6" w:history="1">
        <w:r w:rsidR="00A16A89" w:rsidRPr="00220FEF">
          <w:rPr>
            <w:rStyle w:val="Hyperlink"/>
            <w:i w:val="0"/>
            <w:color w:val="auto"/>
            <w:sz w:val="25"/>
            <w:szCs w:val="25"/>
          </w:rPr>
          <w:t>1.6.5. Chỉ đạo lựa chọn hình thức, phương pháp bồi dưỡng phù hợp với điều kiện, nhu cầu của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70</w:t>
        </w:r>
        <w:r w:rsidR="00A16A89" w:rsidRPr="00220FEF">
          <w:rPr>
            <w:i w:val="0"/>
            <w:webHidden/>
            <w:sz w:val="25"/>
            <w:szCs w:val="25"/>
          </w:rPr>
          <w:fldChar w:fldCharType="end"/>
        </w:r>
      </w:hyperlink>
    </w:p>
    <w:p w14:paraId="7052BE79"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7" w:history="1">
        <w:r w:rsidR="00A16A89" w:rsidRPr="00220FEF">
          <w:rPr>
            <w:rStyle w:val="Hyperlink"/>
            <w:i w:val="0"/>
            <w:color w:val="auto"/>
            <w:sz w:val="25"/>
            <w:szCs w:val="25"/>
          </w:rPr>
          <w:t>1.6.6. Quản lý kiểm tra, đánh giá kết quả bồi dưỡng năng lực nghề nghiệp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71</w:t>
        </w:r>
        <w:r w:rsidR="00A16A89" w:rsidRPr="00220FEF">
          <w:rPr>
            <w:i w:val="0"/>
            <w:webHidden/>
            <w:sz w:val="25"/>
            <w:szCs w:val="25"/>
          </w:rPr>
          <w:fldChar w:fldCharType="end"/>
        </w:r>
      </w:hyperlink>
    </w:p>
    <w:p w14:paraId="31621881"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88" w:history="1">
        <w:r w:rsidR="00A16A89" w:rsidRPr="00220FEF">
          <w:rPr>
            <w:rStyle w:val="Hyperlink"/>
            <w:i w:val="0"/>
            <w:color w:val="auto"/>
            <w:sz w:val="25"/>
            <w:szCs w:val="25"/>
          </w:rPr>
          <w:t>1.6.7. Đảm bảo các điều kiện thực hiện bồi dưỡng năng lực nghề nghiệp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_Toc160695788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72</w:t>
        </w:r>
        <w:r w:rsidR="00A16A89" w:rsidRPr="00220FEF">
          <w:rPr>
            <w:i w:val="0"/>
            <w:webHidden/>
            <w:sz w:val="25"/>
            <w:szCs w:val="25"/>
          </w:rPr>
          <w:fldChar w:fldCharType="end"/>
        </w:r>
      </w:hyperlink>
    </w:p>
    <w:p w14:paraId="1B52D0AD" w14:textId="77777777" w:rsidR="00A16A89" w:rsidRPr="00220FEF" w:rsidRDefault="00220FEF" w:rsidP="00A16A89">
      <w:pPr>
        <w:pStyle w:val="TOC2"/>
        <w:tabs>
          <w:tab w:val="clear" w:pos="426"/>
        </w:tabs>
        <w:rPr>
          <w:rFonts w:eastAsiaTheme="minorEastAsia"/>
          <w:b w:val="0"/>
          <w:sz w:val="25"/>
          <w:szCs w:val="25"/>
        </w:rPr>
      </w:pPr>
      <w:hyperlink w:anchor="_Toc160695789" w:history="1">
        <w:r w:rsidR="00A16A89" w:rsidRPr="00220FEF">
          <w:rPr>
            <w:rStyle w:val="Hyperlink"/>
            <w:color w:val="auto"/>
            <w:sz w:val="25"/>
            <w:szCs w:val="25"/>
          </w:rPr>
          <w:t>1.7. Yếu tố ảnh hưởng đến quản lý hoạt động bồi dưỡng năng lực nghề nghiệp cho giảng viên tiếng Anh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_Toc160695789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74</w:t>
        </w:r>
        <w:r w:rsidR="00A16A89" w:rsidRPr="00220FEF">
          <w:rPr>
            <w:webHidden/>
            <w:sz w:val="25"/>
            <w:szCs w:val="25"/>
          </w:rPr>
          <w:fldChar w:fldCharType="end"/>
        </w:r>
      </w:hyperlink>
    </w:p>
    <w:p w14:paraId="531C3F15"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0" w:history="1">
        <w:r w:rsidR="00A16A89" w:rsidRPr="00220FEF">
          <w:rPr>
            <w:rStyle w:val="Hyperlink"/>
            <w:i w:val="0"/>
            <w:color w:val="auto"/>
            <w:sz w:val="25"/>
            <w:szCs w:val="25"/>
          </w:rPr>
          <w:t>1.7.1. Hệ thống văn bản, chủ trương, định hướng phát triển đội ngũ giảng viên tiếng Anh các trường đại học không chuyên ngoại ngữ của Ngành và cơ sở giáo dục đại học</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_Toc160695790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74</w:t>
        </w:r>
        <w:r w:rsidR="00A16A89" w:rsidRPr="00220FEF">
          <w:rPr>
            <w:i w:val="0"/>
            <w:webHidden/>
            <w:sz w:val="25"/>
            <w:szCs w:val="25"/>
          </w:rPr>
          <w:fldChar w:fldCharType="end"/>
        </w:r>
      </w:hyperlink>
    </w:p>
    <w:p w14:paraId="7DACF858"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1" w:history="1">
        <w:r w:rsidR="00A16A89" w:rsidRPr="00220FEF">
          <w:rPr>
            <w:rStyle w:val="Hyperlink"/>
            <w:i w:val="0"/>
            <w:color w:val="auto"/>
            <w:sz w:val="25"/>
            <w:szCs w:val="25"/>
          </w:rPr>
          <w:t xml:space="preserve">1.7.2. Nhận thức của lãnh đạo các trường đại học về tầm quan trọng của quản lý hoạt động bồi dưỡng </w:t>
        </w:r>
        <w:r w:rsidR="00A16A89" w:rsidRPr="00220FEF">
          <w:rPr>
            <w:rStyle w:val="Hyperlink"/>
            <w:i w:val="0"/>
            <w:color w:val="auto"/>
            <w:sz w:val="25"/>
            <w:szCs w:val="25"/>
            <w:lang w:val="en-SG"/>
          </w:rPr>
          <w:t>năng lực nghề nghiệp cho giảng viên tiếng Anh trường đại học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_Toc160695791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75</w:t>
        </w:r>
        <w:r w:rsidR="00A16A89" w:rsidRPr="00220FEF">
          <w:rPr>
            <w:i w:val="0"/>
            <w:webHidden/>
            <w:sz w:val="25"/>
            <w:szCs w:val="25"/>
          </w:rPr>
          <w:fldChar w:fldCharType="end"/>
        </w:r>
      </w:hyperlink>
    </w:p>
    <w:p w14:paraId="6FC04180"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2" w:history="1">
        <w:r w:rsidR="00A16A89" w:rsidRPr="00220FEF">
          <w:rPr>
            <w:rStyle w:val="Hyperlink"/>
            <w:i w:val="0"/>
            <w:color w:val="auto"/>
            <w:spacing w:val="-6"/>
            <w:sz w:val="25"/>
            <w:szCs w:val="25"/>
          </w:rPr>
          <w:t xml:space="preserve">1.7.3. Nhận thức của đội ngũ giảng viên tiếng Anh các trường đại học không chuyên ngoại ngữ về tầm quan trọng của hoạt động bồi dưỡng </w:t>
        </w:r>
        <w:r w:rsidR="00A16A89" w:rsidRPr="00220FEF">
          <w:rPr>
            <w:rStyle w:val="Hyperlink"/>
            <w:i w:val="0"/>
            <w:color w:val="auto"/>
            <w:spacing w:val="-6"/>
            <w:sz w:val="25"/>
            <w:szCs w:val="25"/>
            <w:lang w:val="en-SG"/>
          </w:rPr>
          <w:t>năng lực nghề nghiệp</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_Toc160695792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75</w:t>
        </w:r>
        <w:r w:rsidR="00A16A89" w:rsidRPr="00220FEF">
          <w:rPr>
            <w:i w:val="0"/>
            <w:webHidden/>
            <w:sz w:val="25"/>
            <w:szCs w:val="25"/>
          </w:rPr>
          <w:fldChar w:fldCharType="end"/>
        </w:r>
      </w:hyperlink>
    </w:p>
    <w:p w14:paraId="3D9DBD51"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3" w:history="1">
        <w:r w:rsidR="00A16A89" w:rsidRPr="00220FEF">
          <w:rPr>
            <w:rStyle w:val="Hyperlink"/>
            <w:i w:val="0"/>
            <w:color w:val="auto"/>
            <w:sz w:val="25"/>
            <w:szCs w:val="25"/>
          </w:rPr>
          <w:t>1.7.4. Các lực lượng tham gia bồi dưỡng đội ngũ giảng viên tiếng Anh các trường đại học không chuyên ngoại ngữ</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_Toc160695793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76</w:t>
        </w:r>
        <w:r w:rsidR="00A16A89" w:rsidRPr="00220FEF">
          <w:rPr>
            <w:i w:val="0"/>
            <w:webHidden/>
            <w:sz w:val="25"/>
            <w:szCs w:val="25"/>
          </w:rPr>
          <w:fldChar w:fldCharType="end"/>
        </w:r>
      </w:hyperlink>
    </w:p>
    <w:p w14:paraId="6774A2F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4" w:history="1">
        <w:r w:rsidR="00A16A89" w:rsidRPr="00220FEF">
          <w:rPr>
            <w:rStyle w:val="Hyperlink"/>
            <w:i w:val="0"/>
            <w:color w:val="auto"/>
            <w:sz w:val="25"/>
            <w:szCs w:val="25"/>
          </w:rPr>
          <w:t>1.7.5. Yêu cầu đổi mới hoạt động bồi dưỡng giảng viên</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_Toc160695794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76</w:t>
        </w:r>
        <w:r w:rsidR="00A16A89" w:rsidRPr="00220FEF">
          <w:rPr>
            <w:i w:val="0"/>
            <w:webHidden/>
            <w:sz w:val="25"/>
            <w:szCs w:val="25"/>
          </w:rPr>
          <w:fldChar w:fldCharType="end"/>
        </w:r>
      </w:hyperlink>
    </w:p>
    <w:p w14:paraId="009CD61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5" w:history="1">
        <w:r w:rsidR="00A16A89" w:rsidRPr="00220FEF">
          <w:rPr>
            <w:rStyle w:val="Hyperlink"/>
            <w:i w:val="0"/>
            <w:color w:val="auto"/>
            <w:sz w:val="25"/>
            <w:szCs w:val="25"/>
          </w:rPr>
          <w:t>1.7.6. Cơ sở vật chất, phương tiện kỹ thuật phục vụ hoạt động bồi dưỡng</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_Toc160695795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77</w:t>
        </w:r>
        <w:r w:rsidR="00A16A89" w:rsidRPr="00220FEF">
          <w:rPr>
            <w:i w:val="0"/>
            <w:webHidden/>
            <w:sz w:val="25"/>
            <w:szCs w:val="25"/>
          </w:rPr>
          <w:fldChar w:fldCharType="end"/>
        </w:r>
      </w:hyperlink>
    </w:p>
    <w:p w14:paraId="1BCD1914"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796" w:history="1">
        <w:r w:rsidR="00A16A89" w:rsidRPr="00220FEF">
          <w:rPr>
            <w:rStyle w:val="Hyperlink"/>
            <w:i w:val="0"/>
            <w:color w:val="auto"/>
            <w:sz w:val="25"/>
            <w:szCs w:val="25"/>
          </w:rPr>
          <w:t>1.7.7. Chương trình, nội dung và tài liệu phục vụ hoạt động bồi dưỡng</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_Toc160695796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77</w:t>
        </w:r>
        <w:r w:rsidR="00A16A89" w:rsidRPr="00220FEF">
          <w:rPr>
            <w:i w:val="0"/>
            <w:webHidden/>
            <w:sz w:val="25"/>
            <w:szCs w:val="25"/>
          </w:rPr>
          <w:fldChar w:fldCharType="end"/>
        </w:r>
      </w:hyperlink>
    </w:p>
    <w:p w14:paraId="2647D202" w14:textId="77777777" w:rsidR="00A16A89" w:rsidRPr="00220FEF" w:rsidRDefault="00220FEF" w:rsidP="00A16A89">
      <w:pPr>
        <w:pStyle w:val="TOC2"/>
        <w:tabs>
          <w:tab w:val="clear" w:pos="426"/>
        </w:tabs>
        <w:rPr>
          <w:rFonts w:eastAsiaTheme="minorEastAsia"/>
          <w:b w:val="0"/>
          <w:sz w:val="25"/>
          <w:szCs w:val="25"/>
        </w:rPr>
      </w:pPr>
      <w:hyperlink w:anchor="_Toc160695797" w:history="1">
        <w:r w:rsidR="00A16A89" w:rsidRPr="00220FEF">
          <w:rPr>
            <w:rStyle w:val="Hyperlink"/>
            <w:color w:val="auto"/>
            <w:sz w:val="25"/>
            <w:szCs w:val="25"/>
          </w:rPr>
          <w:t>Kết luận Chương 1</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_Toc160695797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78</w:t>
        </w:r>
        <w:r w:rsidR="00A16A89" w:rsidRPr="00220FEF">
          <w:rPr>
            <w:webHidden/>
            <w:sz w:val="25"/>
            <w:szCs w:val="25"/>
          </w:rPr>
          <w:fldChar w:fldCharType="end"/>
        </w:r>
      </w:hyperlink>
    </w:p>
    <w:p w14:paraId="2C506F7B" w14:textId="5D163A98" w:rsidR="00A16A89" w:rsidRPr="00220FEF" w:rsidRDefault="00220FEF" w:rsidP="00A16A89">
      <w:pPr>
        <w:pStyle w:val="TOC1"/>
        <w:rPr>
          <w:rFonts w:eastAsiaTheme="minorEastAsia"/>
          <w:b w:val="0"/>
          <w:bCs w:val="0"/>
          <w:sz w:val="25"/>
          <w:szCs w:val="25"/>
          <w:lang w:val="en-US"/>
        </w:rPr>
      </w:pPr>
      <w:hyperlink w:anchor="_Toc160695798" w:history="1">
        <w:r w:rsidR="00A16A89" w:rsidRPr="00220FEF">
          <w:rPr>
            <w:rStyle w:val="Hyperlink"/>
            <w:iCs/>
            <w:color w:val="auto"/>
            <w:kern w:val="36"/>
            <w:sz w:val="25"/>
            <w:szCs w:val="25"/>
            <w:lang w:eastAsia="en-SG"/>
          </w:rPr>
          <w:t>CHƯƠNG 2</w:t>
        </w:r>
        <w:r w:rsidR="00A16A89" w:rsidRPr="00220FEF">
          <w:rPr>
            <w:rStyle w:val="Hyperlink"/>
            <w:iCs/>
            <w:color w:val="auto"/>
            <w:kern w:val="36"/>
            <w:sz w:val="25"/>
            <w:szCs w:val="25"/>
            <w:lang w:val="en-US" w:eastAsia="en-SG"/>
          </w:rPr>
          <w:t>.</w:t>
        </w:r>
        <w:r w:rsidR="00A16A89" w:rsidRPr="00220FEF">
          <w:rPr>
            <w:rStyle w:val="Hyperlink"/>
            <w:iCs/>
            <w:color w:val="auto"/>
            <w:kern w:val="36"/>
            <w:sz w:val="25"/>
            <w:szCs w:val="25"/>
            <w:lang w:eastAsia="en-SG"/>
          </w:rPr>
          <w:t xml:space="preserve"> </w:t>
        </w:r>
        <w:r w:rsidR="00A16A89" w:rsidRPr="00220FEF">
          <w:rPr>
            <w:rStyle w:val="Hyperlink"/>
            <w:rFonts w:eastAsiaTheme="minorHAnsi"/>
            <w:color w:val="auto"/>
            <w:sz w:val="25"/>
            <w:szCs w:val="25"/>
          </w:rPr>
          <w:t>CƠ SỞ THỰC TIỄN CỦA QUẢN LÝ HOẠT ĐỘNG BỒI DƯỠNG NĂNG LỰC NGHỀ NGHIỆP CHO GIẢNG VIÊN TIẾNG ANH CÁC TRƯỜNG ĐẠI HỌC KHÔNG CHUYÊN NGOẠI NGỮ</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_Toc160695798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79</w:t>
        </w:r>
        <w:r w:rsidR="00A16A89" w:rsidRPr="00220FEF">
          <w:rPr>
            <w:webHidden/>
            <w:sz w:val="25"/>
            <w:szCs w:val="25"/>
          </w:rPr>
          <w:fldChar w:fldCharType="end"/>
        </w:r>
      </w:hyperlink>
    </w:p>
    <w:p w14:paraId="24D18E3A" w14:textId="77777777" w:rsidR="00A16A89" w:rsidRPr="00220FEF" w:rsidRDefault="00220FEF" w:rsidP="00A16A89">
      <w:pPr>
        <w:pStyle w:val="TOC2"/>
        <w:tabs>
          <w:tab w:val="clear" w:pos="426"/>
        </w:tabs>
        <w:rPr>
          <w:rFonts w:eastAsiaTheme="minorEastAsia"/>
          <w:b w:val="0"/>
          <w:sz w:val="25"/>
          <w:szCs w:val="25"/>
        </w:rPr>
      </w:pPr>
      <w:hyperlink w:anchor="_Toc160695799" w:history="1">
        <w:r w:rsidR="00A16A89" w:rsidRPr="00220FEF">
          <w:rPr>
            <w:rStyle w:val="Hyperlink"/>
            <w:color w:val="auto"/>
            <w:sz w:val="25"/>
            <w:szCs w:val="25"/>
          </w:rPr>
          <w:t>2.1. Kinh nghiệm quốc tế về quản lý bồi dưỡng giảng viên đại học và bài học rút ra cho Việt Nam trong quản lý bồi dưỡng giảng viên đại học</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_Toc160695799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79</w:t>
        </w:r>
        <w:r w:rsidR="00A16A89" w:rsidRPr="00220FEF">
          <w:rPr>
            <w:webHidden/>
            <w:sz w:val="25"/>
            <w:szCs w:val="25"/>
          </w:rPr>
          <w:fldChar w:fldCharType="end"/>
        </w:r>
      </w:hyperlink>
    </w:p>
    <w:p w14:paraId="1649FC4F"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0" w:history="1">
        <w:r w:rsidR="00A16A89" w:rsidRPr="00220FEF">
          <w:rPr>
            <w:rStyle w:val="Hyperlink"/>
            <w:i w:val="0"/>
            <w:color w:val="auto"/>
            <w:sz w:val="25"/>
            <w:szCs w:val="25"/>
          </w:rPr>
          <w:t>2.1.1. Kinh nghiệm quốc tế về quản lý bồi dưỡng giảng viên đại học</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79</w:t>
        </w:r>
        <w:r w:rsidR="00A16A89" w:rsidRPr="00220FEF">
          <w:rPr>
            <w:i w:val="0"/>
            <w:webHidden/>
            <w:sz w:val="25"/>
            <w:szCs w:val="25"/>
          </w:rPr>
          <w:fldChar w:fldCharType="end"/>
        </w:r>
      </w:hyperlink>
    </w:p>
    <w:p w14:paraId="2F612B7E"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1" w:history="1">
        <w:r w:rsidR="00A16A89" w:rsidRPr="00220FEF">
          <w:rPr>
            <w:rStyle w:val="Hyperlink"/>
            <w:i w:val="0"/>
            <w:color w:val="auto"/>
            <w:sz w:val="25"/>
            <w:szCs w:val="25"/>
          </w:rPr>
          <w:t>2.1.2. Bài học kinh nghiệm rút ra cho Việt Nam trong bồi dưỡng và quản lý hoạt động bồi dưỡng giảng viên Tiếng Anh ở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_Toc160695801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83</w:t>
        </w:r>
        <w:r w:rsidR="00A16A89" w:rsidRPr="00220FEF">
          <w:rPr>
            <w:i w:val="0"/>
            <w:webHidden/>
            <w:sz w:val="25"/>
            <w:szCs w:val="25"/>
          </w:rPr>
          <w:fldChar w:fldCharType="end"/>
        </w:r>
      </w:hyperlink>
    </w:p>
    <w:p w14:paraId="3DCE593A" w14:textId="77777777" w:rsidR="00A16A89" w:rsidRPr="00220FEF" w:rsidRDefault="00220FEF" w:rsidP="00A16A89">
      <w:pPr>
        <w:pStyle w:val="TOC2"/>
        <w:tabs>
          <w:tab w:val="clear" w:pos="426"/>
        </w:tabs>
        <w:rPr>
          <w:rFonts w:eastAsiaTheme="minorEastAsia"/>
          <w:b w:val="0"/>
          <w:sz w:val="25"/>
          <w:szCs w:val="25"/>
        </w:rPr>
      </w:pPr>
      <w:hyperlink w:anchor="_Toc160695802" w:history="1">
        <w:r w:rsidR="00A16A89" w:rsidRPr="00220FEF">
          <w:rPr>
            <w:rStyle w:val="Hyperlink"/>
            <w:color w:val="auto"/>
            <w:sz w:val="25"/>
            <w:szCs w:val="25"/>
          </w:rPr>
          <w:t>2.2. Khái quát về các trường đại học được lựa chọn khảo sát thực trạng</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_Toc160695802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86</w:t>
        </w:r>
        <w:r w:rsidR="00A16A89" w:rsidRPr="00220FEF">
          <w:rPr>
            <w:webHidden/>
            <w:sz w:val="25"/>
            <w:szCs w:val="25"/>
          </w:rPr>
          <w:fldChar w:fldCharType="end"/>
        </w:r>
      </w:hyperlink>
    </w:p>
    <w:p w14:paraId="3041DD1A"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3" w:history="1">
        <w:r w:rsidR="00A16A89" w:rsidRPr="00220FEF">
          <w:rPr>
            <w:rStyle w:val="Hyperlink"/>
            <w:i w:val="0"/>
            <w:color w:val="auto"/>
            <w:sz w:val="25"/>
            <w:szCs w:val="25"/>
          </w:rPr>
          <w:t>2.2.1. Lý do lựa chọn các trường để khảo sát thực trạng</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86</w:t>
        </w:r>
        <w:r w:rsidR="00A16A89" w:rsidRPr="00220FEF">
          <w:rPr>
            <w:i w:val="0"/>
            <w:webHidden/>
            <w:sz w:val="25"/>
            <w:szCs w:val="25"/>
          </w:rPr>
          <w:fldChar w:fldCharType="end"/>
        </w:r>
      </w:hyperlink>
    </w:p>
    <w:p w14:paraId="69CBF420"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4" w:history="1">
        <w:r w:rsidR="00A16A89" w:rsidRPr="00220FEF">
          <w:rPr>
            <w:rStyle w:val="Hyperlink"/>
            <w:i w:val="0"/>
            <w:color w:val="auto"/>
            <w:sz w:val="25"/>
            <w:szCs w:val="25"/>
          </w:rPr>
          <w:t>2.2.2. Giới thiệu về các trường đại học được lựa chọn khảo sát</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86</w:t>
        </w:r>
        <w:r w:rsidR="00A16A89" w:rsidRPr="00220FEF">
          <w:rPr>
            <w:i w:val="0"/>
            <w:webHidden/>
            <w:sz w:val="25"/>
            <w:szCs w:val="25"/>
          </w:rPr>
          <w:fldChar w:fldCharType="end"/>
        </w:r>
      </w:hyperlink>
    </w:p>
    <w:p w14:paraId="50616CFB" w14:textId="77777777" w:rsidR="00A16A89" w:rsidRPr="00220FEF" w:rsidRDefault="00220FEF" w:rsidP="00A16A89">
      <w:pPr>
        <w:pStyle w:val="TOC2"/>
        <w:tabs>
          <w:tab w:val="clear" w:pos="426"/>
        </w:tabs>
        <w:rPr>
          <w:rFonts w:eastAsiaTheme="minorEastAsia"/>
          <w:b w:val="0"/>
          <w:sz w:val="25"/>
          <w:szCs w:val="25"/>
        </w:rPr>
      </w:pPr>
      <w:hyperlink w:anchor="_Toc160695805" w:history="1">
        <w:r w:rsidR="00A16A89" w:rsidRPr="00220FEF">
          <w:rPr>
            <w:rStyle w:val="Hyperlink"/>
            <w:color w:val="auto"/>
            <w:sz w:val="25"/>
            <w:szCs w:val="25"/>
          </w:rPr>
          <w:t>2.3. Giới thiệu tổ chức khảo sát</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_Toc160695805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95</w:t>
        </w:r>
        <w:r w:rsidR="00A16A89" w:rsidRPr="00220FEF">
          <w:rPr>
            <w:webHidden/>
            <w:sz w:val="25"/>
            <w:szCs w:val="25"/>
          </w:rPr>
          <w:fldChar w:fldCharType="end"/>
        </w:r>
      </w:hyperlink>
    </w:p>
    <w:p w14:paraId="449EAE9A"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6" w:history="1">
        <w:r w:rsidR="00A16A89" w:rsidRPr="00220FEF">
          <w:rPr>
            <w:rStyle w:val="Hyperlink"/>
            <w:i w:val="0"/>
            <w:color w:val="auto"/>
            <w:sz w:val="25"/>
            <w:szCs w:val="25"/>
          </w:rPr>
          <w:t>2.3.1. Mục đích khảo sát</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95</w:t>
        </w:r>
        <w:r w:rsidR="00A16A89" w:rsidRPr="00220FEF">
          <w:rPr>
            <w:i w:val="0"/>
            <w:webHidden/>
            <w:sz w:val="25"/>
            <w:szCs w:val="25"/>
          </w:rPr>
          <w:fldChar w:fldCharType="end"/>
        </w:r>
      </w:hyperlink>
    </w:p>
    <w:p w14:paraId="169D267C"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7" w:history="1">
        <w:r w:rsidR="00A16A89" w:rsidRPr="00220FEF">
          <w:rPr>
            <w:rStyle w:val="Hyperlink"/>
            <w:i w:val="0"/>
            <w:color w:val="auto"/>
            <w:sz w:val="25"/>
            <w:szCs w:val="25"/>
          </w:rPr>
          <w:t>2.3.2. Nội dung khảo sát</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95</w:t>
        </w:r>
        <w:r w:rsidR="00A16A89" w:rsidRPr="00220FEF">
          <w:rPr>
            <w:i w:val="0"/>
            <w:webHidden/>
            <w:sz w:val="25"/>
            <w:szCs w:val="25"/>
          </w:rPr>
          <w:fldChar w:fldCharType="end"/>
        </w:r>
      </w:hyperlink>
    </w:p>
    <w:p w14:paraId="25DA230A"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8" w:history="1">
        <w:r w:rsidR="00A16A89" w:rsidRPr="00220FEF">
          <w:rPr>
            <w:rStyle w:val="Hyperlink"/>
            <w:i w:val="0"/>
            <w:color w:val="auto"/>
            <w:sz w:val="25"/>
            <w:szCs w:val="25"/>
          </w:rPr>
          <w:t>2.3.3. Đối tượng và phạm vi khảo sát</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95</w:t>
        </w:r>
        <w:r w:rsidR="00A16A89" w:rsidRPr="00220FEF">
          <w:rPr>
            <w:i w:val="0"/>
            <w:webHidden/>
            <w:sz w:val="25"/>
            <w:szCs w:val="25"/>
          </w:rPr>
          <w:fldChar w:fldCharType="end"/>
        </w:r>
      </w:hyperlink>
    </w:p>
    <w:p w14:paraId="3C7EEEC1"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09" w:history="1">
        <w:r w:rsidR="00A16A89" w:rsidRPr="00220FEF">
          <w:rPr>
            <w:rStyle w:val="Hyperlink"/>
            <w:i w:val="0"/>
            <w:color w:val="auto"/>
            <w:sz w:val="25"/>
            <w:szCs w:val="25"/>
          </w:rPr>
          <w:t>2.3.4. Phương pháp khảo sát</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_Toc160695809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96</w:t>
        </w:r>
        <w:r w:rsidR="00A16A89" w:rsidRPr="00220FEF">
          <w:rPr>
            <w:i w:val="0"/>
            <w:webHidden/>
            <w:sz w:val="25"/>
            <w:szCs w:val="25"/>
          </w:rPr>
          <w:fldChar w:fldCharType="end"/>
        </w:r>
      </w:hyperlink>
    </w:p>
    <w:p w14:paraId="6C9A3DD3"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0" w:history="1">
        <w:r w:rsidR="00A16A89" w:rsidRPr="00220FEF">
          <w:rPr>
            <w:rStyle w:val="Hyperlink"/>
            <w:i w:val="0"/>
            <w:color w:val="auto"/>
            <w:sz w:val="25"/>
            <w:szCs w:val="25"/>
          </w:rPr>
          <w:t>2.3.5. Mẫu khảo sát và công cụ khảo sát</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96</w:t>
        </w:r>
        <w:r w:rsidR="00A16A89" w:rsidRPr="00220FEF">
          <w:rPr>
            <w:i w:val="0"/>
            <w:webHidden/>
            <w:sz w:val="25"/>
            <w:szCs w:val="25"/>
          </w:rPr>
          <w:fldChar w:fldCharType="end"/>
        </w:r>
      </w:hyperlink>
    </w:p>
    <w:p w14:paraId="7442AE14"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1" w:history="1">
        <w:r w:rsidR="00A16A89" w:rsidRPr="00220FEF">
          <w:rPr>
            <w:rStyle w:val="Hyperlink"/>
            <w:i w:val="0"/>
            <w:color w:val="auto"/>
            <w:sz w:val="25"/>
            <w:szCs w:val="25"/>
          </w:rPr>
          <w:t>2.3.6. Hình thức, phương pháp thực hiện</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_Toc160695811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98</w:t>
        </w:r>
        <w:r w:rsidR="00A16A89" w:rsidRPr="00220FEF">
          <w:rPr>
            <w:i w:val="0"/>
            <w:webHidden/>
            <w:sz w:val="25"/>
            <w:szCs w:val="25"/>
          </w:rPr>
          <w:fldChar w:fldCharType="end"/>
        </w:r>
      </w:hyperlink>
    </w:p>
    <w:p w14:paraId="3D1D1ACB"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2" w:history="1">
        <w:r w:rsidR="00A16A89" w:rsidRPr="00220FEF">
          <w:rPr>
            <w:rStyle w:val="Hyperlink"/>
            <w:i w:val="0"/>
            <w:color w:val="auto"/>
            <w:sz w:val="25"/>
            <w:szCs w:val="25"/>
          </w:rPr>
          <w:t>2.3.7. Xử lý dữ liệu</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98</w:t>
        </w:r>
        <w:r w:rsidR="00A16A89" w:rsidRPr="00220FEF">
          <w:rPr>
            <w:i w:val="0"/>
            <w:webHidden/>
            <w:sz w:val="25"/>
            <w:szCs w:val="25"/>
          </w:rPr>
          <w:fldChar w:fldCharType="end"/>
        </w:r>
      </w:hyperlink>
    </w:p>
    <w:p w14:paraId="2099BC62" w14:textId="77777777" w:rsidR="00A16A89" w:rsidRPr="00220FEF" w:rsidRDefault="00220FEF" w:rsidP="00A16A89">
      <w:pPr>
        <w:pStyle w:val="TOC2"/>
        <w:tabs>
          <w:tab w:val="clear" w:pos="426"/>
        </w:tabs>
        <w:rPr>
          <w:rFonts w:eastAsiaTheme="minorEastAsia"/>
          <w:b w:val="0"/>
          <w:sz w:val="25"/>
          <w:szCs w:val="25"/>
        </w:rPr>
      </w:pPr>
      <w:hyperlink w:anchor="_Toc160695813" w:history="1">
        <w:r w:rsidR="00A16A89" w:rsidRPr="00220FEF">
          <w:rPr>
            <w:rStyle w:val="Hyperlink"/>
            <w:color w:val="auto"/>
            <w:sz w:val="25"/>
            <w:szCs w:val="25"/>
          </w:rPr>
          <w:t>2.4. Thực trạng năng lực nghề nghiệp của giảng viên tiếng Anh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_Toc160695813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99</w:t>
        </w:r>
        <w:r w:rsidR="00A16A89" w:rsidRPr="00220FEF">
          <w:rPr>
            <w:webHidden/>
            <w:sz w:val="25"/>
            <w:szCs w:val="25"/>
          </w:rPr>
          <w:fldChar w:fldCharType="end"/>
        </w:r>
      </w:hyperlink>
    </w:p>
    <w:p w14:paraId="44DCBEE3"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4" w:history="1">
        <w:r w:rsidR="00A16A89" w:rsidRPr="00220FEF">
          <w:rPr>
            <w:rStyle w:val="Hyperlink"/>
            <w:i w:val="0"/>
            <w:color w:val="auto"/>
            <w:sz w:val="25"/>
            <w:szCs w:val="25"/>
          </w:rPr>
          <w:t>2.4.1. Thực trạng năng lực chuyên môn của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99</w:t>
        </w:r>
        <w:r w:rsidR="00A16A89" w:rsidRPr="00220FEF">
          <w:rPr>
            <w:i w:val="0"/>
            <w:webHidden/>
            <w:sz w:val="25"/>
            <w:szCs w:val="25"/>
          </w:rPr>
          <w:fldChar w:fldCharType="end"/>
        </w:r>
      </w:hyperlink>
    </w:p>
    <w:p w14:paraId="6393E8A6"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5" w:history="1">
        <w:r w:rsidR="00A16A89" w:rsidRPr="00220FEF">
          <w:rPr>
            <w:rStyle w:val="Hyperlink"/>
            <w:i w:val="0"/>
            <w:color w:val="auto"/>
            <w:sz w:val="25"/>
            <w:szCs w:val="25"/>
          </w:rPr>
          <w:t>2.4.2. Thực trạng về năng lực sư phạm của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101</w:t>
        </w:r>
        <w:r w:rsidR="00A16A89" w:rsidRPr="00220FEF">
          <w:rPr>
            <w:i w:val="0"/>
            <w:webHidden/>
            <w:sz w:val="25"/>
            <w:szCs w:val="25"/>
          </w:rPr>
          <w:fldChar w:fldCharType="end"/>
        </w:r>
      </w:hyperlink>
    </w:p>
    <w:p w14:paraId="3C510E8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6" w:history="1">
        <w:r w:rsidR="00A16A89" w:rsidRPr="00220FEF">
          <w:rPr>
            <w:rStyle w:val="Hyperlink"/>
            <w:i w:val="0"/>
            <w:color w:val="auto"/>
            <w:sz w:val="25"/>
            <w:szCs w:val="25"/>
          </w:rPr>
          <w:t>2.4.3. Thực trạng về năng lực nghiên cứu khoa học của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107</w:t>
        </w:r>
        <w:r w:rsidR="00A16A89" w:rsidRPr="00220FEF">
          <w:rPr>
            <w:i w:val="0"/>
            <w:webHidden/>
            <w:sz w:val="25"/>
            <w:szCs w:val="25"/>
          </w:rPr>
          <w:fldChar w:fldCharType="end"/>
        </w:r>
      </w:hyperlink>
    </w:p>
    <w:p w14:paraId="0CA661C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7" w:history="1">
        <w:r w:rsidR="00A16A89" w:rsidRPr="00220FEF">
          <w:rPr>
            <w:rStyle w:val="Hyperlink"/>
            <w:i w:val="0"/>
            <w:color w:val="auto"/>
            <w:sz w:val="25"/>
            <w:szCs w:val="25"/>
          </w:rPr>
          <w:t>2.4.4. Thực trạng về năng lực phát triển quan hệ xã hội của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109</w:t>
        </w:r>
        <w:r w:rsidR="00A16A89" w:rsidRPr="00220FEF">
          <w:rPr>
            <w:i w:val="0"/>
            <w:webHidden/>
            <w:sz w:val="25"/>
            <w:szCs w:val="25"/>
          </w:rPr>
          <w:fldChar w:fldCharType="end"/>
        </w:r>
      </w:hyperlink>
    </w:p>
    <w:p w14:paraId="6601CCE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8" w:history="1">
        <w:r w:rsidR="00A16A89" w:rsidRPr="00220FEF">
          <w:rPr>
            <w:rStyle w:val="Hyperlink"/>
            <w:i w:val="0"/>
            <w:color w:val="auto"/>
            <w:sz w:val="25"/>
            <w:szCs w:val="25"/>
          </w:rPr>
          <w:t>2.4.5. Thực trạng về năng lực phát triển nghề nghiệp của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111</w:t>
        </w:r>
        <w:r w:rsidR="00A16A89" w:rsidRPr="00220FEF">
          <w:rPr>
            <w:i w:val="0"/>
            <w:webHidden/>
            <w:sz w:val="25"/>
            <w:szCs w:val="25"/>
          </w:rPr>
          <w:fldChar w:fldCharType="end"/>
        </w:r>
      </w:hyperlink>
    </w:p>
    <w:p w14:paraId="6E1DDFC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19" w:history="1">
        <w:r w:rsidR="00A16A89" w:rsidRPr="00220FEF">
          <w:rPr>
            <w:rStyle w:val="Hyperlink"/>
            <w:i w:val="0"/>
            <w:color w:val="auto"/>
            <w:sz w:val="25"/>
            <w:szCs w:val="25"/>
          </w:rPr>
          <w:t>2.4.6. Thực trạng về năng lực số của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_Toc160695819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113</w:t>
        </w:r>
        <w:r w:rsidR="00A16A89" w:rsidRPr="00220FEF">
          <w:rPr>
            <w:i w:val="0"/>
            <w:webHidden/>
            <w:sz w:val="25"/>
            <w:szCs w:val="25"/>
          </w:rPr>
          <w:fldChar w:fldCharType="end"/>
        </w:r>
      </w:hyperlink>
    </w:p>
    <w:p w14:paraId="0B1EC1CB"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0" w:history="1">
        <w:r w:rsidR="00A16A89" w:rsidRPr="00220FEF">
          <w:rPr>
            <w:rStyle w:val="Hyperlink"/>
            <w:i w:val="0"/>
            <w:color w:val="auto"/>
            <w:sz w:val="25"/>
            <w:szCs w:val="25"/>
          </w:rPr>
          <w:t>2.4.7. Nhận xét chung về thực trạng năng lực nghề nghiệp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_Toc160695820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115</w:t>
        </w:r>
        <w:r w:rsidR="00A16A89" w:rsidRPr="00220FEF">
          <w:rPr>
            <w:i w:val="0"/>
            <w:webHidden/>
            <w:sz w:val="25"/>
            <w:szCs w:val="25"/>
          </w:rPr>
          <w:fldChar w:fldCharType="end"/>
        </w:r>
      </w:hyperlink>
    </w:p>
    <w:p w14:paraId="2CD939C1" w14:textId="77777777" w:rsidR="00A16A89" w:rsidRPr="00220FEF" w:rsidRDefault="00220FEF" w:rsidP="00A16A89">
      <w:pPr>
        <w:pStyle w:val="TOC2"/>
        <w:tabs>
          <w:tab w:val="clear" w:pos="426"/>
        </w:tabs>
        <w:rPr>
          <w:rFonts w:eastAsiaTheme="minorEastAsia"/>
          <w:b w:val="0"/>
          <w:sz w:val="25"/>
          <w:szCs w:val="25"/>
        </w:rPr>
      </w:pPr>
      <w:hyperlink w:anchor="_Toc160695823" w:history="1">
        <w:r w:rsidR="00A16A89" w:rsidRPr="00220FEF">
          <w:rPr>
            <w:rStyle w:val="Hyperlink"/>
            <w:color w:val="auto"/>
            <w:sz w:val="25"/>
            <w:szCs w:val="25"/>
          </w:rPr>
          <w:t>2.5. Thực trạng hoạt động bồi dưỡng năng lực nghề nghiệp cho giảng viên tiếng Anh các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_Toc160695823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118</w:t>
        </w:r>
        <w:r w:rsidR="00A16A89" w:rsidRPr="00220FEF">
          <w:rPr>
            <w:webHidden/>
            <w:sz w:val="25"/>
            <w:szCs w:val="25"/>
          </w:rPr>
          <w:fldChar w:fldCharType="end"/>
        </w:r>
      </w:hyperlink>
    </w:p>
    <w:p w14:paraId="24897256"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4" w:history="1">
        <w:r w:rsidR="00A16A89" w:rsidRPr="00220FEF">
          <w:rPr>
            <w:rStyle w:val="Hyperlink"/>
            <w:i w:val="0"/>
            <w:color w:val="auto"/>
            <w:sz w:val="25"/>
            <w:szCs w:val="25"/>
          </w:rPr>
          <w:t>2.5.1. Thực trạng nhận thức về mức độ cần thiết của hoạt động bồi dưỡng năng lực nghề nghiệp cho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_Toc160695824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118</w:t>
        </w:r>
        <w:r w:rsidR="00A16A89" w:rsidRPr="00220FEF">
          <w:rPr>
            <w:i w:val="0"/>
            <w:webHidden/>
            <w:sz w:val="25"/>
            <w:szCs w:val="25"/>
          </w:rPr>
          <w:fldChar w:fldCharType="end"/>
        </w:r>
      </w:hyperlink>
    </w:p>
    <w:p w14:paraId="47F4232F"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5" w:history="1">
        <w:r w:rsidR="00A16A89" w:rsidRPr="00220FEF">
          <w:rPr>
            <w:rStyle w:val="Hyperlink"/>
            <w:i w:val="0"/>
            <w:color w:val="auto"/>
            <w:sz w:val="25"/>
            <w:szCs w:val="25"/>
          </w:rPr>
          <w:t>2.5.2. Thực trạng thực hiện mục tiêu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_Toc160695825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120</w:t>
        </w:r>
        <w:r w:rsidR="00A16A89" w:rsidRPr="00220FEF">
          <w:rPr>
            <w:i w:val="0"/>
            <w:webHidden/>
            <w:sz w:val="25"/>
            <w:szCs w:val="25"/>
          </w:rPr>
          <w:fldChar w:fldCharType="end"/>
        </w:r>
      </w:hyperlink>
    </w:p>
    <w:p w14:paraId="7BF6A906"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6" w:history="1">
        <w:r w:rsidR="00A16A89" w:rsidRPr="00220FEF">
          <w:rPr>
            <w:rStyle w:val="Hyperlink"/>
            <w:i w:val="0"/>
            <w:color w:val="auto"/>
            <w:sz w:val="25"/>
            <w:szCs w:val="25"/>
          </w:rPr>
          <w:t>2.5.3. Thực trạng thực hiện nội dung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_Toc160695826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121</w:t>
        </w:r>
        <w:r w:rsidR="00A16A89" w:rsidRPr="00220FEF">
          <w:rPr>
            <w:i w:val="0"/>
            <w:webHidden/>
            <w:sz w:val="25"/>
            <w:szCs w:val="25"/>
          </w:rPr>
          <w:fldChar w:fldCharType="end"/>
        </w:r>
      </w:hyperlink>
    </w:p>
    <w:p w14:paraId="40BF3B0C"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7" w:history="1">
        <w:r w:rsidR="00A16A89" w:rsidRPr="00220FEF">
          <w:rPr>
            <w:rStyle w:val="Hyperlink"/>
            <w:i w:val="0"/>
            <w:color w:val="auto"/>
            <w:sz w:val="25"/>
            <w:szCs w:val="25"/>
          </w:rPr>
          <w:t>2.5.4. Thực trạng sử dụng hình thức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_Toc160695827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123</w:t>
        </w:r>
        <w:r w:rsidR="00A16A89" w:rsidRPr="00220FEF">
          <w:rPr>
            <w:i w:val="0"/>
            <w:webHidden/>
            <w:sz w:val="25"/>
            <w:szCs w:val="25"/>
          </w:rPr>
          <w:fldChar w:fldCharType="end"/>
        </w:r>
      </w:hyperlink>
    </w:p>
    <w:p w14:paraId="03491C8C"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8" w:history="1">
        <w:r w:rsidR="00A16A89" w:rsidRPr="00220FEF">
          <w:rPr>
            <w:rStyle w:val="Hyperlink"/>
            <w:i w:val="0"/>
            <w:color w:val="auto"/>
            <w:sz w:val="25"/>
            <w:szCs w:val="25"/>
          </w:rPr>
          <w:t>2.5.5. Thực trạng đánh giá kết quả hoạt động bồi dưỡng năng lực nghề nghiệp cho giảng viên tiếng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_Toc160695828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123</w:t>
        </w:r>
        <w:r w:rsidR="00A16A89" w:rsidRPr="00220FEF">
          <w:rPr>
            <w:i w:val="0"/>
            <w:webHidden/>
            <w:sz w:val="25"/>
            <w:szCs w:val="25"/>
          </w:rPr>
          <w:fldChar w:fldCharType="end"/>
        </w:r>
      </w:hyperlink>
    </w:p>
    <w:p w14:paraId="26D8CA8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29" w:history="1">
        <w:r w:rsidR="00A16A89" w:rsidRPr="00220FEF">
          <w:rPr>
            <w:rStyle w:val="Hyperlink"/>
            <w:i w:val="0"/>
            <w:color w:val="auto"/>
            <w:sz w:val="25"/>
            <w:szCs w:val="25"/>
          </w:rPr>
          <w:t>2.5.6. Nhận xét chung về thực trạng hoạt động bồi dưỡng năng lực nghề nghiệp cho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_Toc160695829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125</w:t>
        </w:r>
        <w:r w:rsidR="00A16A89" w:rsidRPr="00220FEF">
          <w:rPr>
            <w:i w:val="0"/>
            <w:webHidden/>
            <w:sz w:val="25"/>
            <w:szCs w:val="25"/>
          </w:rPr>
          <w:fldChar w:fldCharType="end"/>
        </w:r>
      </w:hyperlink>
    </w:p>
    <w:p w14:paraId="4B6B0CCB" w14:textId="77777777" w:rsidR="00A16A89" w:rsidRPr="00220FEF" w:rsidRDefault="00220FEF" w:rsidP="00A16A89">
      <w:pPr>
        <w:pStyle w:val="TOC2"/>
        <w:tabs>
          <w:tab w:val="clear" w:pos="426"/>
        </w:tabs>
        <w:rPr>
          <w:rFonts w:eastAsiaTheme="minorEastAsia"/>
          <w:b w:val="0"/>
          <w:sz w:val="25"/>
          <w:szCs w:val="25"/>
        </w:rPr>
      </w:pPr>
      <w:hyperlink w:anchor="_Toc160695832" w:history="1">
        <w:r w:rsidR="00A16A89" w:rsidRPr="00220FEF">
          <w:rPr>
            <w:rStyle w:val="Hyperlink"/>
            <w:color w:val="auto"/>
            <w:sz w:val="25"/>
            <w:szCs w:val="25"/>
          </w:rPr>
          <w:t>2.6. Thực trạng quản lý hoạt động bồi dưỡng đội ngũ giảng viên tiếng Anh các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_Toc160695832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126</w:t>
        </w:r>
        <w:r w:rsidR="00A16A89" w:rsidRPr="00220FEF">
          <w:rPr>
            <w:webHidden/>
            <w:sz w:val="25"/>
            <w:szCs w:val="25"/>
          </w:rPr>
          <w:fldChar w:fldCharType="end"/>
        </w:r>
      </w:hyperlink>
    </w:p>
    <w:p w14:paraId="64D6A27B"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3" w:history="1">
        <w:r w:rsidR="00A16A89" w:rsidRPr="00220FEF">
          <w:rPr>
            <w:rStyle w:val="Hyperlink"/>
            <w:i w:val="0"/>
            <w:color w:val="auto"/>
            <w:sz w:val="25"/>
            <w:szCs w:val="25"/>
          </w:rPr>
          <w:t>2.6.1. Thực trạng xác định nhu cầu bồi dưỡng năng lực nghề nghiệp cho giảng viên tiếng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_Toc160695833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126</w:t>
        </w:r>
        <w:r w:rsidR="00A16A89" w:rsidRPr="00220FEF">
          <w:rPr>
            <w:i w:val="0"/>
            <w:webHidden/>
            <w:sz w:val="25"/>
            <w:szCs w:val="25"/>
          </w:rPr>
          <w:fldChar w:fldCharType="end"/>
        </w:r>
      </w:hyperlink>
    </w:p>
    <w:p w14:paraId="1924479D"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4" w:history="1">
        <w:r w:rsidR="00A16A89" w:rsidRPr="00220FEF">
          <w:rPr>
            <w:rStyle w:val="Hyperlink"/>
            <w:i w:val="0"/>
            <w:color w:val="auto"/>
            <w:sz w:val="25"/>
            <w:szCs w:val="25"/>
          </w:rPr>
          <w:t>2.6.2. Thực trạng xây dựng kế hoạch bồi dưỡng năng lực nghề nghiệp cho giảng viên tiếng Anh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_Toc160695834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128</w:t>
        </w:r>
        <w:r w:rsidR="00A16A89" w:rsidRPr="00220FEF">
          <w:rPr>
            <w:i w:val="0"/>
            <w:webHidden/>
            <w:sz w:val="25"/>
            <w:szCs w:val="25"/>
          </w:rPr>
          <w:fldChar w:fldCharType="end"/>
        </w:r>
      </w:hyperlink>
    </w:p>
    <w:p w14:paraId="1FDC2056"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5" w:history="1">
        <w:r w:rsidR="00A16A89" w:rsidRPr="00220FEF">
          <w:rPr>
            <w:rStyle w:val="Hyperlink"/>
            <w:i w:val="0"/>
            <w:color w:val="auto"/>
            <w:sz w:val="25"/>
            <w:szCs w:val="25"/>
          </w:rPr>
          <w:t>2.6.3. Thực trạng tổ chức thực hiện hoạt động bồi dưỡng năng lực nghề nghiệp cho giảng viên tiếng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_Toc160695835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129</w:t>
        </w:r>
        <w:r w:rsidR="00A16A89" w:rsidRPr="00220FEF">
          <w:rPr>
            <w:i w:val="0"/>
            <w:webHidden/>
            <w:sz w:val="25"/>
            <w:szCs w:val="25"/>
          </w:rPr>
          <w:fldChar w:fldCharType="end"/>
        </w:r>
      </w:hyperlink>
    </w:p>
    <w:p w14:paraId="5AD155F6"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6" w:history="1">
        <w:r w:rsidR="00A16A89" w:rsidRPr="00220FEF">
          <w:rPr>
            <w:rStyle w:val="Hyperlink"/>
            <w:i w:val="0"/>
            <w:color w:val="auto"/>
            <w:sz w:val="25"/>
            <w:szCs w:val="25"/>
          </w:rPr>
          <w:t>2.6.4. Thực trạng chỉ đạo thực hiện hoạt động bồi dưỡng năng lực nghề nghiệp cho giảng viên tiếng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_Toc160695836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131</w:t>
        </w:r>
        <w:r w:rsidR="00A16A89" w:rsidRPr="00220FEF">
          <w:rPr>
            <w:i w:val="0"/>
            <w:webHidden/>
            <w:sz w:val="25"/>
            <w:szCs w:val="25"/>
          </w:rPr>
          <w:fldChar w:fldCharType="end"/>
        </w:r>
      </w:hyperlink>
    </w:p>
    <w:p w14:paraId="2BDBAC9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7" w:history="1">
        <w:r w:rsidR="00A16A89" w:rsidRPr="00220FEF">
          <w:rPr>
            <w:rStyle w:val="Hyperlink"/>
            <w:i w:val="0"/>
            <w:color w:val="auto"/>
            <w:sz w:val="25"/>
            <w:szCs w:val="25"/>
          </w:rPr>
          <w:t>2.6.5. Thực trạng quản lý các điều kiện thực hiện bồi dưỡng năng lực nghề nghiệp cho giảng viên tiếng Anh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_Toc160695837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132</w:t>
        </w:r>
        <w:r w:rsidR="00A16A89" w:rsidRPr="00220FEF">
          <w:rPr>
            <w:i w:val="0"/>
            <w:webHidden/>
            <w:sz w:val="25"/>
            <w:szCs w:val="25"/>
          </w:rPr>
          <w:fldChar w:fldCharType="end"/>
        </w:r>
      </w:hyperlink>
    </w:p>
    <w:p w14:paraId="2578D7C0"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8" w:history="1">
        <w:r w:rsidR="00A16A89" w:rsidRPr="00220FEF">
          <w:rPr>
            <w:rStyle w:val="Hyperlink"/>
            <w:i w:val="0"/>
            <w:color w:val="auto"/>
            <w:sz w:val="25"/>
            <w:szCs w:val="25"/>
          </w:rPr>
          <w:t>2.6.6. Thực trạng kiểm tra, đánh giá kết quả bồi dưỡng</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_Toc160695838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134</w:t>
        </w:r>
        <w:r w:rsidR="00A16A89" w:rsidRPr="00220FEF">
          <w:rPr>
            <w:i w:val="0"/>
            <w:webHidden/>
            <w:sz w:val="25"/>
            <w:szCs w:val="25"/>
          </w:rPr>
          <w:fldChar w:fldCharType="end"/>
        </w:r>
      </w:hyperlink>
    </w:p>
    <w:p w14:paraId="27F9B1C0"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39" w:history="1">
        <w:r w:rsidR="00A16A89" w:rsidRPr="00220FEF">
          <w:rPr>
            <w:rStyle w:val="Hyperlink"/>
            <w:i w:val="0"/>
            <w:color w:val="auto"/>
            <w:sz w:val="25"/>
            <w:szCs w:val="25"/>
          </w:rPr>
          <w:t>2.6.7. Thực trạng quản lý sử dụng kết quả bồi dưỡng năng lực nghề nghiệp cho GVTA các trường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_Toc160695839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136</w:t>
        </w:r>
        <w:r w:rsidR="00A16A89" w:rsidRPr="00220FEF">
          <w:rPr>
            <w:i w:val="0"/>
            <w:webHidden/>
            <w:sz w:val="25"/>
            <w:szCs w:val="25"/>
          </w:rPr>
          <w:fldChar w:fldCharType="end"/>
        </w:r>
      </w:hyperlink>
    </w:p>
    <w:p w14:paraId="3124D3CA" w14:textId="77777777" w:rsidR="00A16A89" w:rsidRPr="00220FEF" w:rsidRDefault="00220FEF" w:rsidP="00A16A89">
      <w:pPr>
        <w:pStyle w:val="TOC2"/>
        <w:tabs>
          <w:tab w:val="clear" w:pos="426"/>
        </w:tabs>
        <w:rPr>
          <w:rFonts w:eastAsiaTheme="minorEastAsia"/>
          <w:b w:val="0"/>
          <w:sz w:val="25"/>
          <w:szCs w:val="25"/>
        </w:rPr>
      </w:pPr>
      <w:hyperlink w:anchor="_Toc160695840" w:history="1">
        <w:r w:rsidR="00A16A89" w:rsidRPr="00220FEF">
          <w:rPr>
            <w:rStyle w:val="Hyperlink"/>
            <w:color w:val="auto"/>
            <w:sz w:val="25"/>
            <w:szCs w:val="25"/>
          </w:rPr>
          <w:t>2.7. Đánh giá mức độ ảnh hưởng của các yếu tố đến quản lý hoạt động bồi dưỡng năng lực nghề nghiệp cho giảng viên tiếng Anh các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_Toc160695840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137</w:t>
        </w:r>
        <w:r w:rsidR="00A16A89" w:rsidRPr="00220FEF">
          <w:rPr>
            <w:webHidden/>
            <w:sz w:val="25"/>
            <w:szCs w:val="25"/>
          </w:rPr>
          <w:fldChar w:fldCharType="end"/>
        </w:r>
      </w:hyperlink>
    </w:p>
    <w:p w14:paraId="6CDDB955" w14:textId="77777777" w:rsidR="00A16A89" w:rsidRPr="00220FEF" w:rsidRDefault="00220FEF" w:rsidP="00A16A89">
      <w:pPr>
        <w:pStyle w:val="TOC2"/>
        <w:tabs>
          <w:tab w:val="clear" w:pos="426"/>
        </w:tabs>
        <w:rPr>
          <w:rFonts w:eastAsiaTheme="minorEastAsia"/>
          <w:b w:val="0"/>
          <w:sz w:val="25"/>
          <w:szCs w:val="25"/>
        </w:rPr>
      </w:pPr>
      <w:hyperlink w:anchor="_Toc160695841" w:history="1">
        <w:r w:rsidR="00A16A89" w:rsidRPr="00220FEF">
          <w:rPr>
            <w:rStyle w:val="Hyperlink"/>
            <w:color w:val="auto"/>
            <w:sz w:val="25"/>
            <w:szCs w:val="25"/>
          </w:rPr>
          <w:t>2.8. Nhận xét chung về thực trạng quản lý hoạt động bồi dưỡng năng lực nghề nghiệp cho giảng viên tiếng Anh các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_Toc160695841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138</w:t>
        </w:r>
        <w:r w:rsidR="00A16A89" w:rsidRPr="00220FEF">
          <w:rPr>
            <w:webHidden/>
            <w:sz w:val="25"/>
            <w:szCs w:val="25"/>
          </w:rPr>
          <w:fldChar w:fldCharType="end"/>
        </w:r>
      </w:hyperlink>
    </w:p>
    <w:p w14:paraId="111BE0A0"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2" w:history="1">
        <w:r w:rsidR="00A16A89" w:rsidRPr="00220FEF">
          <w:rPr>
            <w:rStyle w:val="Hyperlink"/>
            <w:i w:val="0"/>
            <w:color w:val="auto"/>
            <w:sz w:val="25"/>
            <w:szCs w:val="25"/>
          </w:rPr>
          <w:t>2.8.1. Điểm mạnh</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_Toc160695842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138</w:t>
        </w:r>
        <w:r w:rsidR="00A16A89" w:rsidRPr="00220FEF">
          <w:rPr>
            <w:i w:val="0"/>
            <w:webHidden/>
            <w:sz w:val="25"/>
            <w:szCs w:val="25"/>
          </w:rPr>
          <w:fldChar w:fldCharType="end"/>
        </w:r>
      </w:hyperlink>
    </w:p>
    <w:p w14:paraId="75851F95"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3" w:history="1">
        <w:r w:rsidR="00A16A89" w:rsidRPr="00220FEF">
          <w:rPr>
            <w:rStyle w:val="Hyperlink"/>
            <w:i w:val="0"/>
            <w:color w:val="auto"/>
            <w:sz w:val="25"/>
            <w:szCs w:val="25"/>
          </w:rPr>
          <w:t>2.8.2. Hạn chế và nguyên nhân</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_Toc160695843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139</w:t>
        </w:r>
        <w:r w:rsidR="00A16A89" w:rsidRPr="00220FEF">
          <w:rPr>
            <w:i w:val="0"/>
            <w:webHidden/>
            <w:sz w:val="25"/>
            <w:szCs w:val="25"/>
          </w:rPr>
          <w:fldChar w:fldCharType="end"/>
        </w:r>
      </w:hyperlink>
    </w:p>
    <w:p w14:paraId="0F197F95" w14:textId="77777777" w:rsidR="00A16A89" w:rsidRPr="00220FEF" w:rsidRDefault="00220FEF" w:rsidP="00A16A89">
      <w:pPr>
        <w:pStyle w:val="TOC2"/>
        <w:tabs>
          <w:tab w:val="clear" w:pos="426"/>
        </w:tabs>
        <w:rPr>
          <w:rFonts w:eastAsiaTheme="minorEastAsia"/>
          <w:b w:val="0"/>
          <w:sz w:val="25"/>
          <w:szCs w:val="25"/>
        </w:rPr>
      </w:pPr>
      <w:hyperlink w:anchor="_Toc160695844" w:history="1">
        <w:r w:rsidR="00A16A89" w:rsidRPr="00220FEF">
          <w:rPr>
            <w:rStyle w:val="Hyperlink"/>
            <w:color w:val="auto"/>
            <w:sz w:val="25"/>
            <w:szCs w:val="25"/>
          </w:rPr>
          <w:t>Kết luận Chương 2</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_Toc160695844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141</w:t>
        </w:r>
        <w:r w:rsidR="00A16A89" w:rsidRPr="00220FEF">
          <w:rPr>
            <w:webHidden/>
            <w:sz w:val="25"/>
            <w:szCs w:val="25"/>
          </w:rPr>
          <w:fldChar w:fldCharType="end"/>
        </w:r>
      </w:hyperlink>
    </w:p>
    <w:p w14:paraId="604032B2" w14:textId="0D8FD4DA" w:rsidR="00A16A89" w:rsidRPr="00220FEF" w:rsidRDefault="00220FEF" w:rsidP="00A16A89">
      <w:pPr>
        <w:pStyle w:val="TOC1"/>
        <w:rPr>
          <w:rFonts w:eastAsiaTheme="minorEastAsia"/>
          <w:b w:val="0"/>
          <w:bCs w:val="0"/>
          <w:sz w:val="25"/>
          <w:szCs w:val="25"/>
          <w:lang w:val="en-US"/>
        </w:rPr>
      </w:pPr>
      <w:hyperlink w:anchor="_Toc160695845" w:history="1">
        <w:r w:rsidR="00A16A89" w:rsidRPr="00220FEF">
          <w:rPr>
            <w:rStyle w:val="Hyperlink"/>
            <w:color w:val="auto"/>
            <w:sz w:val="25"/>
            <w:szCs w:val="25"/>
          </w:rPr>
          <w:t>CHƯƠNG 3</w:t>
        </w:r>
        <w:r w:rsidR="00D208D2" w:rsidRPr="00220FEF">
          <w:rPr>
            <w:rStyle w:val="Hyperlink"/>
            <w:color w:val="auto"/>
            <w:sz w:val="25"/>
            <w:szCs w:val="25"/>
            <w:lang w:val="en-US"/>
          </w:rPr>
          <w:t>.</w:t>
        </w:r>
        <w:r w:rsidR="00A16A89" w:rsidRPr="00220FEF">
          <w:rPr>
            <w:rStyle w:val="Hyperlink"/>
            <w:color w:val="auto"/>
            <w:sz w:val="25"/>
            <w:szCs w:val="25"/>
          </w:rPr>
          <w:t xml:space="preserve"> GIẢI PHÁP QUẢN LÝ HOẠT ĐỘNG BỒI DƯỠNG NĂNG LỰC NGHỀ NGHIỆP CHO GIẢNG VIÊN TIẾNG ANH CÁC TRƯỜNG ĐẠI HỌC KHÔNG CHUYÊN NGOẠI NGỮ</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_Toc160695845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143</w:t>
        </w:r>
        <w:r w:rsidR="00A16A89" w:rsidRPr="00220FEF">
          <w:rPr>
            <w:webHidden/>
            <w:sz w:val="25"/>
            <w:szCs w:val="25"/>
          </w:rPr>
          <w:fldChar w:fldCharType="end"/>
        </w:r>
      </w:hyperlink>
    </w:p>
    <w:p w14:paraId="19E5C004" w14:textId="77777777" w:rsidR="00A16A89" w:rsidRPr="00220FEF" w:rsidRDefault="00220FEF" w:rsidP="00A16A89">
      <w:pPr>
        <w:pStyle w:val="TOC2"/>
        <w:tabs>
          <w:tab w:val="clear" w:pos="426"/>
        </w:tabs>
        <w:rPr>
          <w:rFonts w:eastAsiaTheme="minorEastAsia"/>
          <w:b w:val="0"/>
          <w:sz w:val="25"/>
          <w:szCs w:val="25"/>
        </w:rPr>
      </w:pPr>
      <w:hyperlink w:anchor="_Toc160695846" w:history="1">
        <w:r w:rsidR="00A16A89" w:rsidRPr="00220FEF">
          <w:rPr>
            <w:rStyle w:val="Hyperlink"/>
            <w:color w:val="auto"/>
            <w:sz w:val="25"/>
            <w:szCs w:val="25"/>
          </w:rPr>
          <w:t>3.1. Định hướng phát triển của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_Toc160695846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143</w:t>
        </w:r>
        <w:r w:rsidR="00A16A89" w:rsidRPr="00220FEF">
          <w:rPr>
            <w:webHidden/>
            <w:sz w:val="25"/>
            <w:szCs w:val="25"/>
          </w:rPr>
          <w:fldChar w:fldCharType="end"/>
        </w:r>
      </w:hyperlink>
    </w:p>
    <w:p w14:paraId="1E041BC4" w14:textId="77777777" w:rsidR="00A16A89" w:rsidRPr="00220FEF" w:rsidRDefault="00220FEF" w:rsidP="00A16A89">
      <w:pPr>
        <w:pStyle w:val="TOC2"/>
        <w:tabs>
          <w:tab w:val="clear" w:pos="426"/>
        </w:tabs>
        <w:rPr>
          <w:rFonts w:eastAsiaTheme="minorEastAsia"/>
          <w:b w:val="0"/>
          <w:sz w:val="25"/>
          <w:szCs w:val="25"/>
        </w:rPr>
      </w:pPr>
      <w:hyperlink w:anchor="_Toc160695847" w:history="1">
        <w:r w:rsidR="00A16A89" w:rsidRPr="00220FEF">
          <w:rPr>
            <w:rStyle w:val="Hyperlink"/>
            <w:color w:val="auto"/>
            <w:sz w:val="25"/>
            <w:szCs w:val="25"/>
          </w:rPr>
          <w:t>3.2. Nguyên tắc đề xuất giải pháp</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_Toc160695847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144</w:t>
        </w:r>
        <w:r w:rsidR="00A16A89" w:rsidRPr="00220FEF">
          <w:rPr>
            <w:webHidden/>
            <w:sz w:val="25"/>
            <w:szCs w:val="25"/>
          </w:rPr>
          <w:fldChar w:fldCharType="end"/>
        </w:r>
      </w:hyperlink>
    </w:p>
    <w:p w14:paraId="1EA9FE8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8" w:history="1">
        <w:r w:rsidR="00A16A89" w:rsidRPr="00220FEF">
          <w:rPr>
            <w:rStyle w:val="Hyperlink"/>
            <w:i w:val="0"/>
            <w:color w:val="auto"/>
            <w:sz w:val="25"/>
            <w:szCs w:val="25"/>
          </w:rPr>
          <w:t>3.2.1. Đảm bảo tính hệ thống</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_Toc160695848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144</w:t>
        </w:r>
        <w:r w:rsidR="00A16A89" w:rsidRPr="00220FEF">
          <w:rPr>
            <w:i w:val="0"/>
            <w:webHidden/>
            <w:sz w:val="25"/>
            <w:szCs w:val="25"/>
          </w:rPr>
          <w:fldChar w:fldCharType="end"/>
        </w:r>
      </w:hyperlink>
    </w:p>
    <w:p w14:paraId="7A96501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49" w:history="1">
        <w:r w:rsidR="00A16A89" w:rsidRPr="00220FEF">
          <w:rPr>
            <w:rStyle w:val="Hyperlink"/>
            <w:i w:val="0"/>
            <w:color w:val="auto"/>
            <w:sz w:val="25"/>
            <w:szCs w:val="25"/>
          </w:rPr>
          <w:t>3.2.2. Đảm bảo tính kế thừa</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_Toc160695849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144</w:t>
        </w:r>
        <w:r w:rsidR="00A16A89" w:rsidRPr="00220FEF">
          <w:rPr>
            <w:i w:val="0"/>
            <w:webHidden/>
            <w:sz w:val="25"/>
            <w:szCs w:val="25"/>
          </w:rPr>
          <w:fldChar w:fldCharType="end"/>
        </w:r>
      </w:hyperlink>
    </w:p>
    <w:p w14:paraId="738B7465"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0" w:history="1">
        <w:r w:rsidR="00A16A89" w:rsidRPr="00220FEF">
          <w:rPr>
            <w:rStyle w:val="Hyperlink"/>
            <w:i w:val="0"/>
            <w:color w:val="auto"/>
            <w:sz w:val="25"/>
            <w:szCs w:val="25"/>
          </w:rPr>
          <w:t>3.2.3. Đảm bảo tính khả thi</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145</w:t>
        </w:r>
        <w:r w:rsidR="00A16A89" w:rsidRPr="00220FEF">
          <w:rPr>
            <w:i w:val="0"/>
            <w:webHidden/>
            <w:sz w:val="25"/>
            <w:szCs w:val="25"/>
          </w:rPr>
          <w:fldChar w:fldCharType="end"/>
        </w:r>
      </w:hyperlink>
    </w:p>
    <w:p w14:paraId="47FD323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1" w:history="1">
        <w:r w:rsidR="00A16A89" w:rsidRPr="00220FEF">
          <w:rPr>
            <w:rStyle w:val="Hyperlink"/>
            <w:i w:val="0"/>
            <w:color w:val="auto"/>
            <w:sz w:val="25"/>
            <w:szCs w:val="25"/>
          </w:rPr>
          <w:t>3.2.4. Đảm bảo tính hiệu quả</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_Toc160695851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145</w:t>
        </w:r>
        <w:r w:rsidR="00A16A89" w:rsidRPr="00220FEF">
          <w:rPr>
            <w:i w:val="0"/>
            <w:webHidden/>
            <w:sz w:val="25"/>
            <w:szCs w:val="25"/>
          </w:rPr>
          <w:fldChar w:fldCharType="end"/>
        </w:r>
      </w:hyperlink>
    </w:p>
    <w:p w14:paraId="577C34A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2" w:history="1">
        <w:r w:rsidR="00A16A89" w:rsidRPr="00220FEF">
          <w:rPr>
            <w:rStyle w:val="Hyperlink"/>
            <w:i w:val="0"/>
            <w:color w:val="auto"/>
            <w:sz w:val="25"/>
            <w:szCs w:val="25"/>
          </w:rPr>
          <w:t>3.2.5. Đảm bảo tính phù hợp đối tượng</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145</w:t>
        </w:r>
        <w:r w:rsidR="00A16A89" w:rsidRPr="00220FEF">
          <w:rPr>
            <w:i w:val="0"/>
            <w:webHidden/>
            <w:sz w:val="25"/>
            <w:szCs w:val="25"/>
          </w:rPr>
          <w:fldChar w:fldCharType="end"/>
        </w:r>
      </w:hyperlink>
    </w:p>
    <w:p w14:paraId="52FBFDB9" w14:textId="77777777" w:rsidR="00A16A89" w:rsidRPr="00220FEF" w:rsidRDefault="00220FEF" w:rsidP="00A16A89">
      <w:pPr>
        <w:pStyle w:val="TOC2"/>
        <w:tabs>
          <w:tab w:val="clear" w:pos="426"/>
        </w:tabs>
        <w:rPr>
          <w:rFonts w:eastAsiaTheme="minorEastAsia"/>
          <w:b w:val="0"/>
          <w:sz w:val="25"/>
          <w:szCs w:val="25"/>
        </w:rPr>
      </w:pPr>
      <w:hyperlink w:anchor="_Toc160695853" w:history="1">
        <w:r w:rsidR="00A16A89" w:rsidRPr="00220FEF">
          <w:rPr>
            <w:rStyle w:val="Hyperlink"/>
            <w:color w:val="auto"/>
            <w:sz w:val="25"/>
            <w:szCs w:val="25"/>
          </w:rPr>
          <w:t>3.3. Giải pháp quản lý hoạt động bồi dưỡng năng lực nghề nghiệp cho đội ngũ giảng viên tiếng Anh các trường đại học không chuyên ngoại ngữ</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_Toc160695853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145</w:t>
        </w:r>
        <w:r w:rsidR="00A16A89" w:rsidRPr="00220FEF">
          <w:rPr>
            <w:webHidden/>
            <w:sz w:val="25"/>
            <w:szCs w:val="25"/>
          </w:rPr>
          <w:fldChar w:fldCharType="end"/>
        </w:r>
      </w:hyperlink>
    </w:p>
    <w:p w14:paraId="28417800"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4" w:history="1">
        <w:r w:rsidR="00A16A89" w:rsidRPr="00220FEF">
          <w:rPr>
            <w:rStyle w:val="Hyperlink"/>
            <w:i w:val="0"/>
            <w:color w:val="auto"/>
            <w:sz w:val="25"/>
            <w:szCs w:val="25"/>
          </w:rPr>
          <w:t>3.3.</w:t>
        </w:r>
        <w:r w:rsidR="00A16A89" w:rsidRPr="00220FEF">
          <w:rPr>
            <w:rStyle w:val="Hyperlink"/>
            <w:i w:val="0"/>
            <w:color w:val="auto"/>
            <w:sz w:val="25"/>
            <w:szCs w:val="25"/>
            <w:lang w:val="en-SG"/>
          </w:rPr>
          <w:t>1. Tổ chức các hoạt động quán triệt nhận thức cho cán bộ quản lý, giảng viên về ý nghĩa và tầm quan trọng của hoạt động bồi dưỡng và quản lý hoạt động bồi dưỡng năng lực nghề nghiệp cho giảng viên tiếng Anh các trường đại học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145</w:t>
        </w:r>
        <w:r w:rsidR="00A16A89" w:rsidRPr="00220FEF">
          <w:rPr>
            <w:i w:val="0"/>
            <w:webHidden/>
            <w:sz w:val="25"/>
            <w:szCs w:val="25"/>
          </w:rPr>
          <w:fldChar w:fldCharType="end"/>
        </w:r>
      </w:hyperlink>
    </w:p>
    <w:p w14:paraId="72A57103"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5" w:history="1">
        <w:r w:rsidR="00A16A89" w:rsidRPr="00220FEF">
          <w:rPr>
            <w:rStyle w:val="Hyperlink"/>
            <w:i w:val="0"/>
            <w:color w:val="auto"/>
            <w:sz w:val="25"/>
            <w:szCs w:val="25"/>
          </w:rPr>
          <w:t>3.3.2. Tổ chức cụ thể hóa khung năng lực nghề nghiệp vận dụng vào phát triển chương trình, nội dung và tài liệu bồi dưỡng giảng viên tiếng Anh trường đại học không chuyên ngoại ngữ phù hợp với từng trường, ngành đào tạo.</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150</w:t>
        </w:r>
        <w:r w:rsidR="00A16A89" w:rsidRPr="00220FEF">
          <w:rPr>
            <w:i w:val="0"/>
            <w:webHidden/>
            <w:sz w:val="25"/>
            <w:szCs w:val="25"/>
          </w:rPr>
          <w:fldChar w:fldCharType="end"/>
        </w:r>
      </w:hyperlink>
    </w:p>
    <w:p w14:paraId="4FED7833"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6" w:history="1">
        <w:r w:rsidR="00A16A89" w:rsidRPr="00220FEF">
          <w:rPr>
            <w:rStyle w:val="Hyperlink"/>
            <w:i w:val="0"/>
            <w:color w:val="auto"/>
            <w:sz w:val="25"/>
            <w:szCs w:val="25"/>
            <w:lang w:val="en-SG"/>
          </w:rPr>
          <w:t>3.3.3.</w:t>
        </w:r>
        <w:r w:rsidR="00A16A89" w:rsidRPr="00220FEF">
          <w:rPr>
            <w:rStyle w:val="Hyperlink"/>
            <w:i w:val="0"/>
            <w:color w:val="auto"/>
            <w:sz w:val="25"/>
            <w:szCs w:val="25"/>
          </w:rPr>
          <w:t xml:space="preserve"> </w:t>
        </w:r>
        <w:r w:rsidR="00A16A89" w:rsidRPr="00220FEF">
          <w:rPr>
            <w:rStyle w:val="Hyperlink"/>
            <w:i w:val="0"/>
            <w:color w:val="auto"/>
            <w:sz w:val="25"/>
            <w:szCs w:val="25"/>
            <w:lang w:val="en-SG"/>
          </w:rPr>
          <w:t>Quản lý xây dựng và thực hiện kế hoạch bồi dưỡng cho giảng viên tiếng Anh theo năm học dựa vào khung năng lực, phù hợp với yêu cầu thực tiễn của nhà trường</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166</w:t>
        </w:r>
        <w:r w:rsidR="00A16A89" w:rsidRPr="00220FEF">
          <w:rPr>
            <w:i w:val="0"/>
            <w:webHidden/>
            <w:sz w:val="25"/>
            <w:szCs w:val="25"/>
          </w:rPr>
          <w:fldChar w:fldCharType="end"/>
        </w:r>
      </w:hyperlink>
    </w:p>
    <w:p w14:paraId="64291CF5"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7" w:history="1">
        <w:r w:rsidR="00A16A89" w:rsidRPr="00220FEF">
          <w:rPr>
            <w:rStyle w:val="Hyperlink"/>
            <w:i w:val="0"/>
            <w:color w:val="auto"/>
            <w:sz w:val="25"/>
            <w:szCs w:val="25"/>
          </w:rPr>
          <w:t>3.3.</w:t>
        </w:r>
        <w:r w:rsidR="00A16A89" w:rsidRPr="00220FEF">
          <w:rPr>
            <w:rStyle w:val="Hyperlink"/>
            <w:i w:val="0"/>
            <w:color w:val="auto"/>
            <w:sz w:val="25"/>
            <w:szCs w:val="25"/>
            <w:lang w:val="en-SG"/>
          </w:rPr>
          <w:t>4. Tổ chức xây dựng mạng lưới hỗ trợ phát triển năng lực nghề nghiệp cho giảng viên tiếng Anh giữa các Khoa, các trường đại học cùng lĩnh vực đào tạo</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171</w:t>
        </w:r>
        <w:r w:rsidR="00A16A89" w:rsidRPr="00220FEF">
          <w:rPr>
            <w:i w:val="0"/>
            <w:webHidden/>
            <w:sz w:val="25"/>
            <w:szCs w:val="25"/>
          </w:rPr>
          <w:fldChar w:fldCharType="end"/>
        </w:r>
      </w:hyperlink>
    </w:p>
    <w:p w14:paraId="1848DA71"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8" w:history="1">
        <w:r w:rsidR="00A16A89" w:rsidRPr="00220FEF">
          <w:rPr>
            <w:rStyle w:val="Hyperlink"/>
            <w:i w:val="0"/>
            <w:color w:val="auto"/>
            <w:sz w:val="25"/>
            <w:szCs w:val="25"/>
          </w:rPr>
          <w:t>3.3.</w:t>
        </w:r>
        <w:r w:rsidR="00A16A89" w:rsidRPr="00220FEF">
          <w:rPr>
            <w:rStyle w:val="Hyperlink"/>
            <w:i w:val="0"/>
            <w:color w:val="auto"/>
            <w:sz w:val="25"/>
            <w:szCs w:val="25"/>
            <w:lang w:val="en-SG"/>
          </w:rPr>
          <w:t>5. Quản lý xây dựng và thực hiện chính sách tạo động lực phát huy hoạt động tự bồi dưỡng năng lực nghề nghiệp cho giảng viên tiếng Anh trong các trường đại học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176</w:t>
        </w:r>
        <w:r w:rsidR="00A16A89" w:rsidRPr="00220FEF">
          <w:rPr>
            <w:i w:val="0"/>
            <w:webHidden/>
            <w:sz w:val="25"/>
            <w:szCs w:val="25"/>
          </w:rPr>
          <w:fldChar w:fldCharType="end"/>
        </w:r>
      </w:hyperlink>
    </w:p>
    <w:p w14:paraId="3DF0E90F"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59" w:history="1">
        <w:r w:rsidR="00A16A89" w:rsidRPr="00220FEF">
          <w:rPr>
            <w:rStyle w:val="Hyperlink"/>
            <w:i w:val="0"/>
            <w:color w:val="auto"/>
            <w:sz w:val="25"/>
            <w:szCs w:val="25"/>
            <w:lang w:val="en-SG"/>
          </w:rPr>
          <w:t>3.3.6. Tổ chức bồi dưỡng năng lực số cho giảng viên tiếng Anh các trường đại học không chuyên ngoại ngữ</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_Toc160695859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181</w:t>
        </w:r>
        <w:r w:rsidR="00A16A89" w:rsidRPr="00220FEF">
          <w:rPr>
            <w:i w:val="0"/>
            <w:webHidden/>
            <w:sz w:val="25"/>
            <w:szCs w:val="25"/>
          </w:rPr>
          <w:fldChar w:fldCharType="end"/>
        </w:r>
      </w:hyperlink>
    </w:p>
    <w:p w14:paraId="5E29AD4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0" w:history="1">
        <w:r w:rsidR="00A16A89" w:rsidRPr="00220FEF">
          <w:rPr>
            <w:rStyle w:val="Hyperlink"/>
            <w:i w:val="0"/>
            <w:color w:val="auto"/>
            <w:sz w:val="25"/>
            <w:szCs w:val="25"/>
          </w:rPr>
          <w:t>3.3.7</w:t>
        </w:r>
        <w:r w:rsidR="00A16A89" w:rsidRPr="00220FEF">
          <w:rPr>
            <w:rStyle w:val="Hyperlink"/>
            <w:i w:val="0"/>
            <w:color w:val="auto"/>
            <w:sz w:val="25"/>
            <w:szCs w:val="25"/>
            <w:lang w:val="en-SG"/>
          </w:rPr>
          <w:t>. Tổ chức định kỳ đánh giá năng lực nghề nghiệp cho đội ngũ giảng viên tiếng Anh các trường đại học không chuyên ngoại ngữ dựa vào khung năng lực nghề nghiệp</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_Toc160695860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185</w:t>
        </w:r>
        <w:r w:rsidR="00A16A89" w:rsidRPr="00220FEF">
          <w:rPr>
            <w:i w:val="0"/>
            <w:webHidden/>
            <w:sz w:val="25"/>
            <w:szCs w:val="25"/>
          </w:rPr>
          <w:fldChar w:fldCharType="end"/>
        </w:r>
      </w:hyperlink>
    </w:p>
    <w:p w14:paraId="7FE96BE8" w14:textId="77777777" w:rsidR="00A16A89" w:rsidRPr="00220FEF" w:rsidRDefault="00220FEF" w:rsidP="00A16A89">
      <w:pPr>
        <w:pStyle w:val="TOC2"/>
        <w:tabs>
          <w:tab w:val="clear" w:pos="426"/>
        </w:tabs>
        <w:rPr>
          <w:rFonts w:eastAsiaTheme="minorEastAsia"/>
          <w:b w:val="0"/>
          <w:sz w:val="25"/>
          <w:szCs w:val="25"/>
        </w:rPr>
      </w:pPr>
      <w:hyperlink w:anchor="_Toc160695861" w:history="1">
        <w:r w:rsidR="00A16A89" w:rsidRPr="00220FEF">
          <w:rPr>
            <w:rStyle w:val="Hyperlink"/>
            <w:color w:val="auto"/>
            <w:sz w:val="25"/>
            <w:szCs w:val="25"/>
            <w:lang w:val="en-SG"/>
          </w:rPr>
          <w:t>3.4. Mối quan hệ giữa các giải pháp</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_Toc160695861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189</w:t>
        </w:r>
        <w:r w:rsidR="00A16A89" w:rsidRPr="00220FEF">
          <w:rPr>
            <w:webHidden/>
            <w:sz w:val="25"/>
            <w:szCs w:val="25"/>
          </w:rPr>
          <w:fldChar w:fldCharType="end"/>
        </w:r>
      </w:hyperlink>
    </w:p>
    <w:p w14:paraId="38DDB1CC" w14:textId="77777777" w:rsidR="00A16A89" w:rsidRPr="00220FEF" w:rsidRDefault="00220FEF" w:rsidP="00A16A89">
      <w:pPr>
        <w:pStyle w:val="TOC2"/>
        <w:tabs>
          <w:tab w:val="clear" w:pos="426"/>
        </w:tabs>
        <w:rPr>
          <w:rFonts w:eastAsiaTheme="minorEastAsia"/>
          <w:b w:val="0"/>
          <w:sz w:val="25"/>
          <w:szCs w:val="25"/>
        </w:rPr>
      </w:pPr>
      <w:hyperlink w:anchor="_Toc160695862" w:history="1">
        <w:r w:rsidR="00A16A89" w:rsidRPr="00220FEF">
          <w:rPr>
            <w:rStyle w:val="Hyperlink"/>
            <w:color w:val="auto"/>
            <w:sz w:val="25"/>
            <w:szCs w:val="25"/>
            <w:lang w:val="en-SG"/>
          </w:rPr>
          <w:t>3.5. Khảo nghiệm tính cấp thiết và tính khả thi của các giải pháp</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_Toc160695862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191</w:t>
        </w:r>
        <w:r w:rsidR="00A16A89" w:rsidRPr="00220FEF">
          <w:rPr>
            <w:webHidden/>
            <w:sz w:val="25"/>
            <w:szCs w:val="25"/>
          </w:rPr>
          <w:fldChar w:fldCharType="end"/>
        </w:r>
      </w:hyperlink>
    </w:p>
    <w:p w14:paraId="2BFAA52B"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3" w:history="1">
        <w:r w:rsidR="00A16A89" w:rsidRPr="00220FEF">
          <w:rPr>
            <w:rStyle w:val="Hyperlink"/>
            <w:i w:val="0"/>
            <w:color w:val="auto"/>
            <w:sz w:val="25"/>
            <w:szCs w:val="25"/>
            <w:lang w:val="en-SG"/>
          </w:rPr>
          <w:t>3.5.1. Mục đích khảo nghiệm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191</w:t>
        </w:r>
        <w:r w:rsidR="00A16A89" w:rsidRPr="00220FEF">
          <w:rPr>
            <w:i w:val="0"/>
            <w:webHidden/>
            <w:sz w:val="25"/>
            <w:szCs w:val="25"/>
          </w:rPr>
          <w:fldChar w:fldCharType="end"/>
        </w:r>
      </w:hyperlink>
    </w:p>
    <w:p w14:paraId="499F361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4" w:history="1">
        <w:r w:rsidR="00A16A89" w:rsidRPr="00220FEF">
          <w:rPr>
            <w:rStyle w:val="Hyperlink"/>
            <w:i w:val="0"/>
            <w:color w:val="auto"/>
            <w:sz w:val="25"/>
            <w:szCs w:val="25"/>
            <w:lang w:val="en-SG"/>
          </w:rPr>
          <w:t>3.5.2. Nội dung khảo nghiệm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191</w:t>
        </w:r>
        <w:r w:rsidR="00A16A89" w:rsidRPr="00220FEF">
          <w:rPr>
            <w:i w:val="0"/>
            <w:webHidden/>
            <w:sz w:val="25"/>
            <w:szCs w:val="25"/>
          </w:rPr>
          <w:fldChar w:fldCharType="end"/>
        </w:r>
      </w:hyperlink>
    </w:p>
    <w:p w14:paraId="7BEAF787"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5" w:history="1">
        <w:r w:rsidR="00A16A89" w:rsidRPr="00220FEF">
          <w:rPr>
            <w:rStyle w:val="Hyperlink"/>
            <w:i w:val="0"/>
            <w:color w:val="auto"/>
            <w:sz w:val="25"/>
            <w:szCs w:val="25"/>
            <w:lang w:val="en-SG"/>
          </w:rPr>
          <w:t>3.5.3. Đối tượng và phạm vi khảo nghiệm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191</w:t>
        </w:r>
        <w:r w:rsidR="00A16A89" w:rsidRPr="00220FEF">
          <w:rPr>
            <w:i w:val="0"/>
            <w:webHidden/>
            <w:sz w:val="25"/>
            <w:szCs w:val="25"/>
          </w:rPr>
          <w:fldChar w:fldCharType="end"/>
        </w:r>
      </w:hyperlink>
    </w:p>
    <w:p w14:paraId="0026FAD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6" w:history="1">
        <w:r w:rsidR="00A16A89" w:rsidRPr="00220FEF">
          <w:rPr>
            <w:rStyle w:val="Hyperlink"/>
            <w:i w:val="0"/>
            <w:color w:val="auto"/>
            <w:sz w:val="25"/>
            <w:szCs w:val="25"/>
            <w:lang w:val="en-SG"/>
          </w:rPr>
          <w:t>3.5.4. Hình thức và phương pháp khảo nghiệm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_Toc160695866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192</w:t>
        </w:r>
        <w:r w:rsidR="00A16A89" w:rsidRPr="00220FEF">
          <w:rPr>
            <w:i w:val="0"/>
            <w:webHidden/>
            <w:sz w:val="25"/>
            <w:szCs w:val="25"/>
          </w:rPr>
          <w:fldChar w:fldCharType="end"/>
        </w:r>
      </w:hyperlink>
    </w:p>
    <w:p w14:paraId="7270F8AB"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7" w:history="1">
        <w:r w:rsidR="00A16A89" w:rsidRPr="00220FEF">
          <w:rPr>
            <w:rStyle w:val="Hyperlink"/>
            <w:i w:val="0"/>
            <w:color w:val="auto"/>
            <w:sz w:val="25"/>
            <w:szCs w:val="25"/>
            <w:lang w:val="en-SG"/>
          </w:rPr>
          <w:t>3.5.5. Công cụ xử lý số liệu trong khảo nghiệm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_Toc160695867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192</w:t>
        </w:r>
        <w:r w:rsidR="00A16A89" w:rsidRPr="00220FEF">
          <w:rPr>
            <w:i w:val="0"/>
            <w:webHidden/>
            <w:sz w:val="25"/>
            <w:szCs w:val="25"/>
          </w:rPr>
          <w:fldChar w:fldCharType="end"/>
        </w:r>
      </w:hyperlink>
    </w:p>
    <w:p w14:paraId="7300A2AB"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8" w:history="1">
        <w:r w:rsidR="00A16A89" w:rsidRPr="00220FEF">
          <w:rPr>
            <w:rStyle w:val="Hyperlink"/>
            <w:i w:val="0"/>
            <w:color w:val="auto"/>
            <w:sz w:val="25"/>
            <w:szCs w:val="25"/>
            <w:lang w:val="en-SG"/>
          </w:rPr>
          <w:t>3.5.6. Kết quả khảo nghiệm tính cấp thiết</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_Toc160695868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192</w:t>
        </w:r>
        <w:r w:rsidR="00A16A89" w:rsidRPr="00220FEF">
          <w:rPr>
            <w:i w:val="0"/>
            <w:webHidden/>
            <w:sz w:val="25"/>
            <w:szCs w:val="25"/>
          </w:rPr>
          <w:fldChar w:fldCharType="end"/>
        </w:r>
      </w:hyperlink>
    </w:p>
    <w:p w14:paraId="7A6D6D95"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69" w:history="1">
        <w:r w:rsidR="00A16A89" w:rsidRPr="00220FEF">
          <w:rPr>
            <w:rStyle w:val="Hyperlink"/>
            <w:i w:val="0"/>
            <w:color w:val="auto"/>
            <w:sz w:val="25"/>
            <w:szCs w:val="25"/>
            <w:lang w:val="en-SG"/>
          </w:rPr>
          <w:t>3.5.7. Kết quả khảo nghiệm tính khả thi</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_Toc160695869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195</w:t>
        </w:r>
        <w:r w:rsidR="00A16A89" w:rsidRPr="00220FEF">
          <w:rPr>
            <w:i w:val="0"/>
            <w:webHidden/>
            <w:sz w:val="25"/>
            <w:szCs w:val="25"/>
          </w:rPr>
          <w:fldChar w:fldCharType="end"/>
        </w:r>
      </w:hyperlink>
    </w:p>
    <w:p w14:paraId="5311E9E2" w14:textId="77777777" w:rsidR="00A16A89" w:rsidRPr="00220FEF" w:rsidRDefault="00220FEF" w:rsidP="00A16A89">
      <w:pPr>
        <w:pStyle w:val="TOC2"/>
        <w:tabs>
          <w:tab w:val="clear" w:pos="426"/>
        </w:tabs>
        <w:rPr>
          <w:rFonts w:eastAsiaTheme="minorEastAsia"/>
          <w:b w:val="0"/>
          <w:sz w:val="25"/>
          <w:szCs w:val="25"/>
        </w:rPr>
      </w:pPr>
      <w:hyperlink w:anchor="_Toc160695870" w:history="1">
        <w:r w:rsidR="00A16A89" w:rsidRPr="00220FEF">
          <w:rPr>
            <w:rStyle w:val="Hyperlink"/>
            <w:color w:val="auto"/>
            <w:sz w:val="25"/>
            <w:szCs w:val="25"/>
            <w:lang w:val="en-SG"/>
          </w:rPr>
          <w:t>3.6. Thử nghiệm giải pháp</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_Toc160695870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198</w:t>
        </w:r>
        <w:r w:rsidR="00A16A89" w:rsidRPr="00220FEF">
          <w:rPr>
            <w:webHidden/>
            <w:sz w:val="25"/>
            <w:szCs w:val="25"/>
          </w:rPr>
          <w:fldChar w:fldCharType="end"/>
        </w:r>
      </w:hyperlink>
    </w:p>
    <w:p w14:paraId="71466D9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1" w:history="1">
        <w:r w:rsidR="00A16A89" w:rsidRPr="00220FEF">
          <w:rPr>
            <w:rStyle w:val="Hyperlink"/>
            <w:i w:val="0"/>
            <w:color w:val="auto"/>
            <w:sz w:val="25"/>
            <w:szCs w:val="25"/>
            <w:lang w:val="en-SG"/>
          </w:rPr>
          <w:t>3.6.1. Mục đích thử nghiệm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_Toc160695871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200</w:t>
        </w:r>
        <w:r w:rsidR="00A16A89" w:rsidRPr="00220FEF">
          <w:rPr>
            <w:i w:val="0"/>
            <w:webHidden/>
            <w:sz w:val="25"/>
            <w:szCs w:val="25"/>
          </w:rPr>
          <w:fldChar w:fldCharType="end"/>
        </w:r>
      </w:hyperlink>
    </w:p>
    <w:p w14:paraId="35E67E83"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2" w:history="1">
        <w:r w:rsidR="00A16A89" w:rsidRPr="00220FEF">
          <w:rPr>
            <w:rStyle w:val="Hyperlink"/>
            <w:i w:val="0"/>
            <w:color w:val="auto"/>
            <w:sz w:val="25"/>
            <w:szCs w:val="25"/>
            <w:lang w:val="en-SG"/>
          </w:rPr>
          <w:t>3.6.2. Nội dung thử nghiệm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_Toc160695872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200</w:t>
        </w:r>
        <w:r w:rsidR="00A16A89" w:rsidRPr="00220FEF">
          <w:rPr>
            <w:i w:val="0"/>
            <w:webHidden/>
            <w:sz w:val="25"/>
            <w:szCs w:val="25"/>
          </w:rPr>
          <w:fldChar w:fldCharType="end"/>
        </w:r>
      </w:hyperlink>
    </w:p>
    <w:p w14:paraId="669046D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3" w:history="1">
        <w:r w:rsidR="00A16A89" w:rsidRPr="00220FEF">
          <w:rPr>
            <w:rStyle w:val="Hyperlink"/>
            <w:i w:val="0"/>
            <w:color w:val="auto"/>
            <w:sz w:val="25"/>
            <w:szCs w:val="25"/>
            <w:lang w:val="en-SG"/>
          </w:rPr>
          <w:t>3.6.3. Thời gian, hình thức, đối tượng, địa điểm thử nghiệm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_Toc160695873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201</w:t>
        </w:r>
        <w:r w:rsidR="00A16A89" w:rsidRPr="00220FEF">
          <w:rPr>
            <w:i w:val="0"/>
            <w:webHidden/>
            <w:sz w:val="25"/>
            <w:szCs w:val="25"/>
          </w:rPr>
          <w:fldChar w:fldCharType="end"/>
        </w:r>
      </w:hyperlink>
    </w:p>
    <w:p w14:paraId="47F9E152"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4" w:history="1">
        <w:r w:rsidR="00A16A89" w:rsidRPr="00220FEF">
          <w:rPr>
            <w:rStyle w:val="Hyperlink"/>
            <w:i w:val="0"/>
            <w:color w:val="auto"/>
            <w:sz w:val="25"/>
            <w:szCs w:val="25"/>
            <w:lang w:val="en-SG"/>
          </w:rPr>
          <w:t>3.6.4. Tổ chức thử nghiệm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_Toc160695874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201</w:t>
        </w:r>
        <w:r w:rsidR="00A16A89" w:rsidRPr="00220FEF">
          <w:rPr>
            <w:i w:val="0"/>
            <w:webHidden/>
            <w:sz w:val="25"/>
            <w:szCs w:val="25"/>
          </w:rPr>
          <w:fldChar w:fldCharType="end"/>
        </w:r>
      </w:hyperlink>
    </w:p>
    <w:p w14:paraId="5845EA5E" w14:textId="77777777" w:rsidR="00A16A89" w:rsidRPr="00220FEF" w:rsidRDefault="00220FEF" w:rsidP="00A16A89">
      <w:pPr>
        <w:pStyle w:val="TOC3"/>
        <w:tabs>
          <w:tab w:val="clear" w:pos="8505"/>
          <w:tab w:val="right" w:leader="dot" w:pos="8789"/>
        </w:tabs>
        <w:spacing w:before="0" w:line="312" w:lineRule="auto"/>
        <w:ind w:right="567"/>
        <w:rPr>
          <w:rFonts w:eastAsiaTheme="minorEastAsia"/>
          <w:bCs w:val="0"/>
          <w:i w:val="0"/>
          <w:sz w:val="25"/>
          <w:szCs w:val="25"/>
        </w:rPr>
      </w:pPr>
      <w:hyperlink w:anchor="_Toc160695875" w:history="1">
        <w:r w:rsidR="00A16A89" w:rsidRPr="00220FEF">
          <w:rPr>
            <w:rStyle w:val="Hyperlink"/>
            <w:i w:val="0"/>
            <w:color w:val="auto"/>
            <w:sz w:val="25"/>
            <w:szCs w:val="25"/>
            <w:lang w:val="en-SG"/>
          </w:rPr>
          <w:t>3.6.5. Phân tích kết quả thử nghiệm</w:t>
        </w:r>
        <w:r w:rsidR="00A16A89" w:rsidRPr="00220FEF">
          <w:rPr>
            <w:i w:val="0"/>
            <w:webHidden/>
            <w:sz w:val="25"/>
            <w:szCs w:val="25"/>
          </w:rPr>
          <w:tab/>
        </w:r>
        <w:r w:rsidR="00A16A89" w:rsidRPr="00220FEF">
          <w:rPr>
            <w:i w:val="0"/>
            <w:webHidden/>
            <w:sz w:val="25"/>
            <w:szCs w:val="25"/>
          </w:rPr>
          <w:fldChar w:fldCharType="begin"/>
        </w:r>
        <w:r w:rsidR="00A16A89" w:rsidRPr="00220FEF">
          <w:rPr>
            <w:i w:val="0"/>
            <w:webHidden/>
            <w:sz w:val="25"/>
            <w:szCs w:val="25"/>
          </w:rPr>
          <w:instrText xml:space="preserve"> PAGEREF _Toc160695875 \h </w:instrText>
        </w:r>
        <w:r w:rsidR="00A16A89" w:rsidRPr="00220FEF">
          <w:rPr>
            <w:i w:val="0"/>
            <w:webHidden/>
            <w:sz w:val="25"/>
            <w:szCs w:val="25"/>
          </w:rPr>
        </w:r>
        <w:r w:rsidR="00A16A89" w:rsidRPr="00220FEF">
          <w:rPr>
            <w:i w:val="0"/>
            <w:webHidden/>
            <w:sz w:val="25"/>
            <w:szCs w:val="25"/>
          </w:rPr>
          <w:fldChar w:fldCharType="separate"/>
        </w:r>
        <w:r w:rsidR="002915DB" w:rsidRPr="00220FEF">
          <w:rPr>
            <w:i w:val="0"/>
            <w:webHidden/>
            <w:sz w:val="25"/>
            <w:szCs w:val="25"/>
          </w:rPr>
          <w:t>202</w:t>
        </w:r>
        <w:r w:rsidR="00A16A89" w:rsidRPr="00220FEF">
          <w:rPr>
            <w:i w:val="0"/>
            <w:webHidden/>
            <w:sz w:val="25"/>
            <w:szCs w:val="25"/>
          </w:rPr>
          <w:fldChar w:fldCharType="end"/>
        </w:r>
      </w:hyperlink>
    </w:p>
    <w:p w14:paraId="0D3D015A" w14:textId="77777777" w:rsidR="00A16A89" w:rsidRPr="00220FEF" w:rsidRDefault="00220FEF" w:rsidP="00A16A89">
      <w:pPr>
        <w:pStyle w:val="TOC2"/>
        <w:tabs>
          <w:tab w:val="clear" w:pos="426"/>
        </w:tabs>
        <w:rPr>
          <w:rFonts w:eastAsiaTheme="minorEastAsia"/>
          <w:b w:val="0"/>
          <w:sz w:val="25"/>
          <w:szCs w:val="25"/>
        </w:rPr>
      </w:pPr>
      <w:hyperlink w:anchor="_Toc160695876" w:history="1">
        <w:r w:rsidR="00A16A89" w:rsidRPr="00220FEF">
          <w:rPr>
            <w:rStyle w:val="Hyperlink"/>
            <w:color w:val="auto"/>
            <w:sz w:val="25"/>
            <w:szCs w:val="25"/>
          </w:rPr>
          <w:t>Kết luận Chương 3</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_Toc160695876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211</w:t>
        </w:r>
        <w:r w:rsidR="00A16A89" w:rsidRPr="00220FEF">
          <w:rPr>
            <w:webHidden/>
            <w:sz w:val="25"/>
            <w:szCs w:val="25"/>
          </w:rPr>
          <w:fldChar w:fldCharType="end"/>
        </w:r>
      </w:hyperlink>
    </w:p>
    <w:p w14:paraId="78698E11" w14:textId="77777777" w:rsidR="00A16A89" w:rsidRPr="00220FEF" w:rsidRDefault="00220FEF" w:rsidP="00A16A89">
      <w:pPr>
        <w:pStyle w:val="TOC1"/>
        <w:rPr>
          <w:rFonts w:eastAsiaTheme="minorEastAsia"/>
          <w:b w:val="0"/>
          <w:bCs w:val="0"/>
          <w:sz w:val="25"/>
          <w:szCs w:val="25"/>
          <w:lang w:val="en-US"/>
        </w:rPr>
      </w:pPr>
      <w:hyperlink w:anchor="_Toc160695877" w:history="1">
        <w:r w:rsidR="00A16A89" w:rsidRPr="00220FEF">
          <w:rPr>
            <w:rStyle w:val="Hyperlink"/>
            <w:color w:val="auto"/>
            <w:sz w:val="25"/>
            <w:szCs w:val="25"/>
          </w:rPr>
          <w:t>KẾT</w:t>
        </w:r>
        <w:r w:rsidR="00A16A89" w:rsidRPr="00220FEF">
          <w:rPr>
            <w:rStyle w:val="Hyperlink"/>
            <w:color w:val="auto"/>
            <w:kern w:val="36"/>
            <w:sz w:val="25"/>
            <w:szCs w:val="25"/>
            <w:lang w:val="en-SG" w:eastAsia="en-SG"/>
          </w:rPr>
          <w:t xml:space="preserve"> </w:t>
        </w:r>
        <w:r w:rsidR="00A16A89" w:rsidRPr="00220FEF">
          <w:rPr>
            <w:rStyle w:val="Hyperlink"/>
            <w:color w:val="auto"/>
            <w:sz w:val="25"/>
            <w:szCs w:val="25"/>
          </w:rPr>
          <w:t>LUẬN</w:t>
        </w:r>
        <w:r w:rsidR="00A16A89" w:rsidRPr="00220FEF">
          <w:rPr>
            <w:rStyle w:val="Hyperlink"/>
            <w:color w:val="auto"/>
            <w:kern w:val="36"/>
            <w:sz w:val="25"/>
            <w:szCs w:val="25"/>
            <w:lang w:val="en-SG" w:eastAsia="en-SG"/>
          </w:rPr>
          <w:t xml:space="preserve"> </w:t>
        </w:r>
        <w:r w:rsidR="00A16A89" w:rsidRPr="00220FEF">
          <w:rPr>
            <w:rStyle w:val="Hyperlink"/>
            <w:color w:val="auto"/>
            <w:sz w:val="25"/>
            <w:szCs w:val="25"/>
          </w:rPr>
          <w:t>VÀ</w:t>
        </w:r>
        <w:r w:rsidR="00A16A89" w:rsidRPr="00220FEF">
          <w:rPr>
            <w:rStyle w:val="Hyperlink"/>
            <w:color w:val="auto"/>
            <w:kern w:val="36"/>
            <w:sz w:val="25"/>
            <w:szCs w:val="25"/>
            <w:lang w:val="en-SG" w:eastAsia="en-SG"/>
          </w:rPr>
          <w:t xml:space="preserve"> </w:t>
        </w:r>
        <w:r w:rsidR="00A16A89" w:rsidRPr="00220FEF">
          <w:rPr>
            <w:rStyle w:val="Hyperlink"/>
            <w:color w:val="auto"/>
            <w:sz w:val="25"/>
            <w:szCs w:val="25"/>
          </w:rPr>
          <w:t>KIẾN</w:t>
        </w:r>
        <w:r w:rsidR="00A16A89" w:rsidRPr="00220FEF">
          <w:rPr>
            <w:rStyle w:val="Hyperlink"/>
            <w:color w:val="auto"/>
            <w:kern w:val="36"/>
            <w:sz w:val="25"/>
            <w:szCs w:val="25"/>
            <w:lang w:val="en-SG" w:eastAsia="en-SG"/>
          </w:rPr>
          <w:t xml:space="preserve"> </w:t>
        </w:r>
        <w:r w:rsidR="00A16A89" w:rsidRPr="00220FEF">
          <w:rPr>
            <w:rStyle w:val="Hyperlink"/>
            <w:color w:val="auto"/>
            <w:sz w:val="25"/>
            <w:szCs w:val="25"/>
          </w:rPr>
          <w:t>NGHỊ</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_Toc160695877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213</w:t>
        </w:r>
        <w:r w:rsidR="00A16A89" w:rsidRPr="00220FEF">
          <w:rPr>
            <w:webHidden/>
            <w:sz w:val="25"/>
            <w:szCs w:val="25"/>
          </w:rPr>
          <w:fldChar w:fldCharType="end"/>
        </w:r>
      </w:hyperlink>
    </w:p>
    <w:p w14:paraId="047C211C" w14:textId="77777777" w:rsidR="00A16A89" w:rsidRPr="00220FEF" w:rsidRDefault="00220FEF" w:rsidP="00A16A89">
      <w:pPr>
        <w:pStyle w:val="TOC2"/>
        <w:tabs>
          <w:tab w:val="clear" w:pos="426"/>
        </w:tabs>
        <w:rPr>
          <w:rFonts w:eastAsiaTheme="minorEastAsia"/>
          <w:b w:val="0"/>
          <w:sz w:val="25"/>
          <w:szCs w:val="25"/>
        </w:rPr>
      </w:pPr>
      <w:hyperlink w:anchor="_Toc160695878" w:history="1">
        <w:r w:rsidR="00A16A89" w:rsidRPr="00220FEF">
          <w:rPr>
            <w:rStyle w:val="Hyperlink"/>
            <w:b w:val="0"/>
            <w:color w:val="auto"/>
            <w:sz w:val="25"/>
            <w:szCs w:val="25"/>
            <w:lang w:val="en-SG"/>
          </w:rPr>
          <w:t>1. Kết luận</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_Toc160695878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213</w:t>
        </w:r>
        <w:r w:rsidR="00A16A89" w:rsidRPr="00220FEF">
          <w:rPr>
            <w:b w:val="0"/>
            <w:webHidden/>
            <w:sz w:val="25"/>
            <w:szCs w:val="25"/>
          </w:rPr>
          <w:fldChar w:fldCharType="end"/>
        </w:r>
      </w:hyperlink>
    </w:p>
    <w:p w14:paraId="290ED743" w14:textId="77777777" w:rsidR="00A16A89" w:rsidRPr="00220FEF" w:rsidRDefault="00220FEF" w:rsidP="00A16A89">
      <w:pPr>
        <w:pStyle w:val="TOC2"/>
        <w:tabs>
          <w:tab w:val="clear" w:pos="426"/>
        </w:tabs>
        <w:rPr>
          <w:rFonts w:eastAsiaTheme="minorEastAsia"/>
          <w:b w:val="0"/>
          <w:sz w:val="25"/>
          <w:szCs w:val="25"/>
        </w:rPr>
      </w:pPr>
      <w:hyperlink w:anchor="_Toc160695879" w:history="1">
        <w:r w:rsidR="00A16A89" w:rsidRPr="00220FEF">
          <w:rPr>
            <w:rStyle w:val="Hyperlink"/>
            <w:b w:val="0"/>
            <w:color w:val="auto"/>
            <w:sz w:val="25"/>
            <w:szCs w:val="25"/>
            <w:lang w:val="en-SG"/>
          </w:rPr>
          <w:t>2. Khuyến nghị</w:t>
        </w:r>
        <w:r w:rsidR="00A16A89" w:rsidRPr="00220FEF">
          <w:rPr>
            <w:b w:val="0"/>
            <w:webHidden/>
            <w:sz w:val="25"/>
            <w:szCs w:val="25"/>
          </w:rPr>
          <w:tab/>
        </w:r>
        <w:r w:rsidR="00A16A89" w:rsidRPr="00220FEF">
          <w:rPr>
            <w:b w:val="0"/>
            <w:webHidden/>
            <w:sz w:val="25"/>
            <w:szCs w:val="25"/>
          </w:rPr>
          <w:fldChar w:fldCharType="begin"/>
        </w:r>
        <w:r w:rsidR="00A16A89" w:rsidRPr="00220FEF">
          <w:rPr>
            <w:b w:val="0"/>
            <w:webHidden/>
            <w:sz w:val="25"/>
            <w:szCs w:val="25"/>
          </w:rPr>
          <w:instrText xml:space="preserve"> PAGEREF _Toc160695879 \h </w:instrText>
        </w:r>
        <w:r w:rsidR="00A16A89" w:rsidRPr="00220FEF">
          <w:rPr>
            <w:b w:val="0"/>
            <w:webHidden/>
            <w:sz w:val="25"/>
            <w:szCs w:val="25"/>
          </w:rPr>
        </w:r>
        <w:r w:rsidR="00A16A89" w:rsidRPr="00220FEF">
          <w:rPr>
            <w:b w:val="0"/>
            <w:webHidden/>
            <w:sz w:val="25"/>
            <w:szCs w:val="25"/>
          </w:rPr>
          <w:fldChar w:fldCharType="separate"/>
        </w:r>
        <w:r w:rsidR="002915DB" w:rsidRPr="00220FEF">
          <w:rPr>
            <w:b w:val="0"/>
            <w:webHidden/>
            <w:sz w:val="25"/>
            <w:szCs w:val="25"/>
          </w:rPr>
          <w:t>214</w:t>
        </w:r>
        <w:r w:rsidR="00A16A89" w:rsidRPr="00220FEF">
          <w:rPr>
            <w:b w:val="0"/>
            <w:webHidden/>
            <w:sz w:val="25"/>
            <w:szCs w:val="25"/>
          </w:rPr>
          <w:fldChar w:fldCharType="end"/>
        </w:r>
      </w:hyperlink>
    </w:p>
    <w:p w14:paraId="3964DFA3" w14:textId="77777777" w:rsidR="00A16A89" w:rsidRPr="00220FEF" w:rsidRDefault="00220FEF" w:rsidP="00A16A89">
      <w:pPr>
        <w:pStyle w:val="TOC1"/>
        <w:rPr>
          <w:rFonts w:eastAsiaTheme="minorEastAsia"/>
          <w:b w:val="0"/>
          <w:bCs w:val="0"/>
          <w:sz w:val="25"/>
          <w:szCs w:val="25"/>
          <w:lang w:val="en-US"/>
        </w:rPr>
      </w:pPr>
      <w:hyperlink w:anchor="_Toc160695880" w:history="1">
        <w:r w:rsidR="00A16A89" w:rsidRPr="00220FEF">
          <w:rPr>
            <w:rStyle w:val="Hyperlink"/>
            <w:color w:val="auto"/>
            <w:sz w:val="25"/>
            <w:szCs w:val="25"/>
          </w:rPr>
          <w:t>TÀI LIỆU THAM KHẢO</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_Toc160695880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216</w:t>
        </w:r>
        <w:r w:rsidR="00A16A89" w:rsidRPr="00220FEF">
          <w:rPr>
            <w:webHidden/>
            <w:sz w:val="25"/>
            <w:szCs w:val="25"/>
          </w:rPr>
          <w:fldChar w:fldCharType="end"/>
        </w:r>
      </w:hyperlink>
    </w:p>
    <w:p w14:paraId="6DE42FD4" w14:textId="581C9516" w:rsidR="00A16A89" w:rsidRPr="00220FEF" w:rsidRDefault="00220FEF" w:rsidP="00A16A89">
      <w:pPr>
        <w:pStyle w:val="TOC1"/>
        <w:rPr>
          <w:rFonts w:eastAsiaTheme="minorEastAsia"/>
          <w:b w:val="0"/>
          <w:bCs w:val="0"/>
          <w:sz w:val="25"/>
          <w:szCs w:val="25"/>
          <w:lang w:val="en-US"/>
        </w:rPr>
      </w:pPr>
      <w:hyperlink w:anchor="_Toc160695881" w:history="1">
        <w:r w:rsidR="00A16A89" w:rsidRPr="00220FEF">
          <w:rPr>
            <w:rStyle w:val="Hyperlink"/>
            <w:color w:val="auto"/>
            <w:sz w:val="25"/>
            <w:szCs w:val="25"/>
          </w:rPr>
          <w:t>DANH MỤC CÁC CÔNG TRÌNH KHOA HỌC CỦA TÁC GIẢ CÓ LIÊN QUAN ĐẾN LUẬN ÁN</w:t>
        </w:r>
        <w:r w:rsidR="00A16A89" w:rsidRPr="00220FEF">
          <w:rPr>
            <w:webHidden/>
            <w:sz w:val="25"/>
            <w:szCs w:val="25"/>
          </w:rPr>
          <w:tab/>
        </w:r>
        <w:r w:rsidR="00A16A89" w:rsidRPr="00220FEF">
          <w:rPr>
            <w:webHidden/>
            <w:sz w:val="25"/>
            <w:szCs w:val="25"/>
          </w:rPr>
          <w:fldChar w:fldCharType="begin"/>
        </w:r>
        <w:r w:rsidR="00A16A89" w:rsidRPr="00220FEF">
          <w:rPr>
            <w:webHidden/>
            <w:sz w:val="25"/>
            <w:szCs w:val="25"/>
          </w:rPr>
          <w:instrText xml:space="preserve"> PAGEREF _Toc160695881 \h </w:instrText>
        </w:r>
        <w:r w:rsidR="00A16A89" w:rsidRPr="00220FEF">
          <w:rPr>
            <w:webHidden/>
            <w:sz w:val="25"/>
            <w:szCs w:val="25"/>
          </w:rPr>
        </w:r>
        <w:r w:rsidR="00A16A89" w:rsidRPr="00220FEF">
          <w:rPr>
            <w:webHidden/>
            <w:sz w:val="25"/>
            <w:szCs w:val="25"/>
          </w:rPr>
          <w:fldChar w:fldCharType="separate"/>
        </w:r>
        <w:r w:rsidR="002915DB" w:rsidRPr="00220FEF">
          <w:rPr>
            <w:webHidden/>
            <w:sz w:val="25"/>
            <w:szCs w:val="25"/>
          </w:rPr>
          <w:t>226</w:t>
        </w:r>
        <w:r w:rsidR="00A16A89" w:rsidRPr="00220FEF">
          <w:rPr>
            <w:webHidden/>
            <w:sz w:val="25"/>
            <w:szCs w:val="25"/>
          </w:rPr>
          <w:fldChar w:fldCharType="end"/>
        </w:r>
      </w:hyperlink>
    </w:p>
    <w:p w14:paraId="49BF286F" w14:textId="2559A96E" w:rsidR="00C75922" w:rsidRPr="00220FEF" w:rsidRDefault="007A3D58" w:rsidP="00A16A89">
      <w:pPr>
        <w:tabs>
          <w:tab w:val="right" w:leader="dot" w:pos="8789"/>
        </w:tabs>
        <w:spacing w:line="312" w:lineRule="auto"/>
        <w:ind w:right="567" w:firstLine="0"/>
        <w:rPr>
          <w:rFonts w:eastAsiaTheme="minorHAnsi"/>
          <w:b/>
          <w:sz w:val="28"/>
          <w:szCs w:val="28"/>
          <w:lang w:val="en-SG"/>
        </w:rPr>
      </w:pPr>
      <w:r w:rsidRPr="00220FEF">
        <w:rPr>
          <w:sz w:val="25"/>
          <w:szCs w:val="25"/>
        </w:rPr>
        <w:fldChar w:fldCharType="end"/>
      </w:r>
      <w:r w:rsidRPr="00220FEF">
        <w:rPr>
          <w:b/>
          <w:sz w:val="25"/>
          <w:szCs w:val="25"/>
        </w:rPr>
        <w:t>PHỤ LỤC</w:t>
      </w:r>
      <w:r w:rsidR="00C75922" w:rsidRPr="00220FEF">
        <w:rPr>
          <w:b/>
          <w:sz w:val="24"/>
          <w:szCs w:val="24"/>
        </w:rPr>
        <w:br w:type="page"/>
      </w:r>
    </w:p>
    <w:p w14:paraId="45F44C99" w14:textId="3393D780" w:rsidR="001F3C6E" w:rsidRPr="00220FEF" w:rsidRDefault="001F3C6E" w:rsidP="00D6210C">
      <w:pPr>
        <w:pStyle w:val="10"/>
      </w:pPr>
      <w:bookmarkStart w:id="35" w:name="_Toc160695755"/>
      <w:r w:rsidRPr="00220FEF">
        <w:lastRenderedPageBreak/>
        <w:t>DANH MỤC BẢNG</w:t>
      </w:r>
      <w:bookmarkEnd w:id="35"/>
    </w:p>
    <w:bookmarkEnd w:id="33"/>
    <w:p w14:paraId="50C21E42" w14:textId="77777777" w:rsidR="007A3D58" w:rsidRPr="00220FEF" w:rsidRDefault="007A3D58" w:rsidP="008900BC">
      <w:pPr>
        <w:pStyle w:val="10"/>
        <w:spacing w:line="240" w:lineRule="auto"/>
        <w:rPr>
          <w:lang w:val="vi-VN"/>
        </w:rPr>
      </w:pPr>
    </w:p>
    <w:p w14:paraId="2483B230" w14:textId="18F89FE8" w:rsidR="00614522" w:rsidRPr="00220FEF" w:rsidRDefault="007A3D58" w:rsidP="00875934">
      <w:pPr>
        <w:pStyle w:val="TOC1"/>
        <w:ind w:left="1418" w:hanging="1418"/>
        <w:rPr>
          <w:rFonts w:asciiTheme="minorHAnsi" w:eastAsiaTheme="minorEastAsia" w:hAnsiTheme="minorHAnsi" w:cstheme="minorBidi"/>
          <w:b w:val="0"/>
          <w:bCs w:val="0"/>
          <w:lang w:val="en-US"/>
        </w:rPr>
      </w:pPr>
      <w:r w:rsidRPr="00220FEF">
        <w:rPr>
          <w:b w:val="0"/>
        </w:rPr>
        <w:fldChar w:fldCharType="begin"/>
      </w:r>
      <w:r w:rsidRPr="00220FEF">
        <w:rPr>
          <w:b w:val="0"/>
        </w:rPr>
        <w:instrText xml:space="preserve"> TOC \h \z \t "5.,1" </w:instrText>
      </w:r>
      <w:r w:rsidRPr="00220FEF">
        <w:rPr>
          <w:b w:val="0"/>
        </w:rPr>
        <w:fldChar w:fldCharType="separate"/>
      </w:r>
      <w:hyperlink w:anchor="_Toc159236053" w:history="1">
        <w:r w:rsidR="00614522" w:rsidRPr="00220FEF">
          <w:rPr>
            <w:rStyle w:val="Hyperlink"/>
            <w:b w:val="0"/>
            <w:color w:val="auto"/>
          </w:rPr>
          <w:t>Bảng 1.</w:t>
        </w:r>
        <w:r w:rsidR="00614522" w:rsidRPr="00220FEF">
          <w:rPr>
            <w:rStyle w:val="Hyperlink"/>
            <w:b w:val="0"/>
            <w:color w:val="auto"/>
            <w:lang w:val="en-US"/>
          </w:rPr>
          <w:t>1.</w:t>
        </w:r>
        <w:r w:rsidR="00614522" w:rsidRPr="00220FEF">
          <w:rPr>
            <w:rStyle w:val="Hyperlink"/>
            <w:b w:val="0"/>
            <w:color w:val="auto"/>
          </w:rPr>
          <w:t xml:space="preserve"> </w:t>
        </w:r>
        <w:r w:rsidR="00696B19" w:rsidRPr="00220FEF">
          <w:rPr>
            <w:rStyle w:val="Hyperlink"/>
            <w:b w:val="0"/>
            <w:color w:val="auto"/>
            <w:lang w:val="en-US"/>
          </w:rPr>
          <w:tab/>
        </w:r>
        <w:r w:rsidR="00614522" w:rsidRPr="00220FEF">
          <w:rPr>
            <w:rStyle w:val="Hyperlink"/>
            <w:b w:val="0"/>
            <w:color w:val="auto"/>
          </w:rPr>
          <w:t>Bảng so sánh các khung năng lực</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_Toc159236053 \h </w:instrText>
        </w:r>
        <w:r w:rsidR="00614522" w:rsidRPr="00220FEF">
          <w:rPr>
            <w:b w:val="0"/>
            <w:webHidden/>
          </w:rPr>
        </w:r>
        <w:r w:rsidR="00614522" w:rsidRPr="00220FEF">
          <w:rPr>
            <w:b w:val="0"/>
            <w:webHidden/>
          </w:rPr>
          <w:fldChar w:fldCharType="separate"/>
        </w:r>
        <w:r w:rsidR="002915DB" w:rsidRPr="00220FEF">
          <w:rPr>
            <w:b w:val="0"/>
            <w:webHidden/>
          </w:rPr>
          <w:t>49</w:t>
        </w:r>
        <w:r w:rsidR="00614522" w:rsidRPr="00220FEF">
          <w:rPr>
            <w:b w:val="0"/>
            <w:webHidden/>
          </w:rPr>
          <w:fldChar w:fldCharType="end"/>
        </w:r>
      </w:hyperlink>
    </w:p>
    <w:p w14:paraId="6B579A60" w14:textId="26028E7F"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54" w:history="1">
        <w:r w:rsidR="00614522" w:rsidRPr="00220FEF">
          <w:rPr>
            <w:rStyle w:val="Hyperlink"/>
            <w:b w:val="0"/>
            <w:color w:val="auto"/>
          </w:rPr>
          <w:t>Bảng 1.</w:t>
        </w:r>
        <w:r w:rsidR="00614522" w:rsidRPr="00220FEF">
          <w:rPr>
            <w:rStyle w:val="Hyperlink"/>
            <w:b w:val="0"/>
            <w:color w:val="auto"/>
            <w:lang w:val="en-US"/>
          </w:rPr>
          <w:t>2.</w:t>
        </w:r>
        <w:r w:rsidR="00614522" w:rsidRPr="00220FEF">
          <w:rPr>
            <w:rStyle w:val="Hyperlink"/>
            <w:b w:val="0"/>
            <w:color w:val="auto"/>
          </w:rPr>
          <w:t xml:space="preserve"> </w:t>
        </w:r>
        <w:r w:rsidR="00696B19" w:rsidRPr="00220FEF">
          <w:rPr>
            <w:rStyle w:val="Hyperlink"/>
            <w:b w:val="0"/>
            <w:color w:val="auto"/>
            <w:lang w:val="en-US"/>
          </w:rPr>
          <w:tab/>
        </w:r>
        <w:r w:rsidR="00614522" w:rsidRPr="00220FEF">
          <w:rPr>
            <w:rStyle w:val="Hyperlink"/>
            <w:b w:val="0"/>
            <w:color w:val="auto"/>
          </w:rPr>
          <w:t>Khung năng lực nghề nghiệp cho giảng viên tiếng Anh</w:t>
        </w:r>
        <w:r w:rsidR="00696B19" w:rsidRPr="00220FEF">
          <w:rPr>
            <w:rStyle w:val="Hyperlink"/>
            <w:b w:val="0"/>
            <w:color w:val="auto"/>
          </w:rPr>
          <w:t xml:space="preserve"> </w:t>
        </w:r>
        <w:r w:rsidR="00614522" w:rsidRPr="00220FEF">
          <w:rPr>
            <w:rStyle w:val="Hyperlink"/>
            <w:b w:val="0"/>
            <w:color w:val="auto"/>
          </w:rPr>
          <w:t>các trường Đại học không chuyên ngoại ngữ</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_Toc159236054 \h </w:instrText>
        </w:r>
        <w:r w:rsidR="00614522" w:rsidRPr="00220FEF">
          <w:rPr>
            <w:b w:val="0"/>
            <w:webHidden/>
          </w:rPr>
        </w:r>
        <w:r w:rsidR="00614522" w:rsidRPr="00220FEF">
          <w:rPr>
            <w:b w:val="0"/>
            <w:webHidden/>
          </w:rPr>
          <w:fldChar w:fldCharType="separate"/>
        </w:r>
        <w:r w:rsidR="002915DB" w:rsidRPr="00220FEF">
          <w:rPr>
            <w:b w:val="0"/>
            <w:webHidden/>
          </w:rPr>
          <w:t>50</w:t>
        </w:r>
        <w:r w:rsidR="00614522" w:rsidRPr="00220FEF">
          <w:rPr>
            <w:b w:val="0"/>
            <w:webHidden/>
          </w:rPr>
          <w:fldChar w:fldCharType="end"/>
        </w:r>
      </w:hyperlink>
    </w:p>
    <w:p w14:paraId="1ACA44E5" w14:textId="5513A353"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55" w:history="1">
        <w:r w:rsidR="00614522" w:rsidRPr="00220FEF">
          <w:rPr>
            <w:rStyle w:val="Hyperlink"/>
            <w:b w:val="0"/>
            <w:color w:val="auto"/>
            <w:lang w:val="en-SG"/>
          </w:rPr>
          <w:t xml:space="preserve">Bảng 2.1. </w:t>
        </w:r>
        <w:r w:rsidR="00696B19" w:rsidRPr="00220FEF">
          <w:rPr>
            <w:rStyle w:val="Hyperlink"/>
            <w:b w:val="0"/>
            <w:color w:val="auto"/>
            <w:lang w:val="en-SG"/>
          </w:rPr>
          <w:tab/>
        </w:r>
        <w:r w:rsidR="00614522" w:rsidRPr="00220FEF">
          <w:rPr>
            <w:rStyle w:val="Hyperlink"/>
            <w:b w:val="0"/>
            <w:color w:val="auto"/>
            <w:lang w:val="en-SG"/>
          </w:rPr>
          <w:t>Bảng thống kê quy mô ngành đào tạo và số lượng sinh viên/ học viên</w:t>
        </w:r>
        <w:r w:rsidR="00614522" w:rsidRPr="00220FEF">
          <w:rPr>
            <w:rStyle w:val="Hyperlink"/>
            <w:b w:val="0"/>
            <w:color w:val="auto"/>
          </w:rPr>
          <w:t xml:space="preserve"> </w:t>
        </w:r>
        <w:r w:rsidR="00614522" w:rsidRPr="00220FEF">
          <w:rPr>
            <w:rStyle w:val="Hyperlink"/>
            <w:b w:val="0"/>
            <w:color w:val="auto"/>
            <w:lang w:val="en-SG"/>
          </w:rPr>
          <w:t>các trường được lựa chọn khảo sát</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_Toc159236055 \h </w:instrText>
        </w:r>
        <w:r w:rsidR="00614522" w:rsidRPr="00220FEF">
          <w:rPr>
            <w:b w:val="0"/>
            <w:webHidden/>
          </w:rPr>
        </w:r>
        <w:r w:rsidR="00614522" w:rsidRPr="00220FEF">
          <w:rPr>
            <w:b w:val="0"/>
            <w:webHidden/>
          </w:rPr>
          <w:fldChar w:fldCharType="separate"/>
        </w:r>
        <w:r w:rsidR="002915DB" w:rsidRPr="00220FEF">
          <w:rPr>
            <w:b w:val="0"/>
            <w:webHidden/>
          </w:rPr>
          <w:t>92</w:t>
        </w:r>
        <w:r w:rsidR="00614522" w:rsidRPr="00220FEF">
          <w:rPr>
            <w:b w:val="0"/>
            <w:webHidden/>
          </w:rPr>
          <w:fldChar w:fldCharType="end"/>
        </w:r>
      </w:hyperlink>
    </w:p>
    <w:p w14:paraId="5CC1CDF2" w14:textId="5E01A39F"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56" w:history="1">
        <w:r w:rsidR="00614522" w:rsidRPr="00220FEF">
          <w:rPr>
            <w:rStyle w:val="Hyperlink"/>
            <w:b w:val="0"/>
            <w:color w:val="auto"/>
            <w:lang w:val="en-SG"/>
          </w:rPr>
          <w:t xml:space="preserve">Bảng 2.2. </w:t>
        </w:r>
        <w:r w:rsidR="00696B19" w:rsidRPr="00220FEF">
          <w:rPr>
            <w:rStyle w:val="Hyperlink"/>
            <w:b w:val="0"/>
            <w:color w:val="auto"/>
            <w:lang w:val="en-SG"/>
          </w:rPr>
          <w:tab/>
        </w:r>
        <w:r w:rsidR="00614522" w:rsidRPr="00220FEF">
          <w:rPr>
            <w:rStyle w:val="Hyperlink"/>
            <w:b w:val="0"/>
            <w:color w:val="auto"/>
            <w:lang w:val="en-SG"/>
          </w:rPr>
          <w:t>Bảng thống kê số lượng giảng viên đại học, học hàm, học vị năm học</w:t>
        </w:r>
        <w:r w:rsidR="00696B19" w:rsidRPr="00220FEF">
          <w:rPr>
            <w:rStyle w:val="Hyperlink"/>
            <w:b w:val="0"/>
            <w:color w:val="auto"/>
            <w:lang w:val="en-SG"/>
          </w:rPr>
          <w:t xml:space="preserve"> </w:t>
        </w:r>
        <w:r w:rsidR="00614522" w:rsidRPr="00220FEF">
          <w:rPr>
            <w:rStyle w:val="Hyperlink"/>
            <w:b w:val="0"/>
            <w:color w:val="auto"/>
            <w:lang w:val="en-SG"/>
          </w:rPr>
          <w:t>tính đến năm 2021 tại 12 trường Đại học không chuyên ngoại ngữ</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_Toc159236056 \h </w:instrText>
        </w:r>
        <w:r w:rsidR="00614522" w:rsidRPr="00220FEF">
          <w:rPr>
            <w:b w:val="0"/>
            <w:webHidden/>
          </w:rPr>
        </w:r>
        <w:r w:rsidR="00614522" w:rsidRPr="00220FEF">
          <w:rPr>
            <w:b w:val="0"/>
            <w:webHidden/>
          </w:rPr>
          <w:fldChar w:fldCharType="separate"/>
        </w:r>
        <w:r w:rsidR="002915DB" w:rsidRPr="00220FEF">
          <w:rPr>
            <w:b w:val="0"/>
            <w:webHidden/>
          </w:rPr>
          <w:t>92</w:t>
        </w:r>
        <w:r w:rsidR="00614522" w:rsidRPr="00220FEF">
          <w:rPr>
            <w:b w:val="0"/>
            <w:webHidden/>
          </w:rPr>
          <w:fldChar w:fldCharType="end"/>
        </w:r>
      </w:hyperlink>
    </w:p>
    <w:p w14:paraId="1206A511" w14:textId="1BAA1114"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57" w:history="1">
        <w:r w:rsidR="00614522" w:rsidRPr="00220FEF">
          <w:rPr>
            <w:rStyle w:val="Hyperlink"/>
            <w:b w:val="0"/>
            <w:color w:val="auto"/>
            <w:lang w:val="en-SG"/>
          </w:rPr>
          <w:t xml:space="preserve">Bảng 2.3. </w:t>
        </w:r>
        <w:r w:rsidR="00696B19" w:rsidRPr="00220FEF">
          <w:rPr>
            <w:rStyle w:val="Hyperlink"/>
            <w:b w:val="0"/>
            <w:color w:val="auto"/>
            <w:lang w:val="en-SG"/>
          </w:rPr>
          <w:tab/>
        </w:r>
        <w:r w:rsidR="00614522" w:rsidRPr="00220FEF">
          <w:rPr>
            <w:rStyle w:val="Hyperlink"/>
            <w:b w:val="0"/>
            <w:color w:val="auto"/>
            <w:lang w:val="en-SG"/>
          </w:rPr>
          <w:t>So sánh số tín chỉ học phần tiếng Anh Cơ bản và tiếng Anh chuyên ngành</w:t>
        </w:r>
        <w:r w:rsidR="00614522" w:rsidRPr="00220FEF">
          <w:rPr>
            <w:rStyle w:val="Hyperlink"/>
            <w:b w:val="0"/>
            <w:color w:val="auto"/>
          </w:rPr>
          <w:t xml:space="preserve"> </w:t>
        </w:r>
        <w:r w:rsidR="00614522" w:rsidRPr="00220FEF">
          <w:rPr>
            <w:rStyle w:val="Hyperlink"/>
            <w:b w:val="0"/>
            <w:color w:val="auto"/>
            <w:lang w:val="en-SG"/>
          </w:rPr>
          <w:t>tại các trường khảo sát</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_Toc159236057 \h </w:instrText>
        </w:r>
        <w:r w:rsidR="00614522" w:rsidRPr="00220FEF">
          <w:rPr>
            <w:b w:val="0"/>
            <w:webHidden/>
          </w:rPr>
        </w:r>
        <w:r w:rsidR="00614522" w:rsidRPr="00220FEF">
          <w:rPr>
            <w:b w:val="0"/>
            <w:webHidden/>
          </w:rPr>
          <w:fldChar w:fldCharType="separate"/>
        </w:r>
        <w:r w:rsidR="002915DB" w:rsidRPr="00220FEF">
          <w:rPr>
            <w:b w:val="0"/>
            <w:webHidden/>
          </w:rPr>
          <w:t>94</w:t>
        </w:r>
        <w:r w:rsidR="00614522" w:rsidRPr="00220FEF">
          <w:rPr>
            <w:b w:val="0"/>
            <w:webHidden/>
          </w:rPr>
          <w:fldChar w:fldCharType="end"/>
        </w:r>
      </w:hyperlink>
    </w:p>
    <w:p w14:paraId="23F74316" w14:textId="665DF52B"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58" w:history="1">
        <w:r w:rsidR="00614522" w:rsidRPr="00220FEF">
          <w:rPr>
            <w:rStyle w:val="Hyperlink"/>
            <w:b w:val="0"/>
            <w:color w:val="auto"/>
            <w:lang w:val="en-SG"/>
          </w:rPr>
          <w:t xml:space="preserve">Bảng 2.4. </w:t>
        </w:r>
        <w:r w:rsidR="00696B19" w:rsidRPr="00220FEF">
          <w:rPr>
            <w:rStyle w:val="Hyperlink"/>
            <w:b w:val="0"/>
            <w:color w:val="auto"/>
            <w:lang w:val="en-SG"/>
          </w:rPr>
          <w:tab/>
        </w:r>
        <w:r w:rsidR="00614522" w:rsidRPr="00220FEF">
          <w:rPr>
            <w:rStyle w:val="Hyperlink"/>
            <w:b w:val="0"/>
            <w:color w:val="auto"/>
            <w:lang w:val="en-SG"/>
          </w:rPr>
          <w:t>Đối tượng và phạm vi khảo sát</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_Toc159236058 \h </w:instrText>
        </w:r>
        <w:r w:rsidR="00614522" w:rsidRPr="00220FEF">
          <w:rPr>
            <w:b w:val="0"/>
            <w:webHidden/>
          </w:rPr>
        </w:r>
        <w:r w:rsidR="00614522" w:rsidRPr="00220FEF">
          <w:rPr>
            <w:b w:val="0"/>
            <w:webHidden/>
          </w:rPr>
          <w:fldChar w:fldCharType="separate"/>
        </w:r>
        <w:r w:rsidR="002915DB" w:rsidRPr="00220FEF">
          <w:rPr>
            <w:b w:val="0"/>
            <w:webHidden/>
          </w:rPr>
          <w:t>95</w:t>
        </w:r>
        <w:r w:rsidR="00614522" w:rsidRPr="00220FEF">
          <w:rPr>
            <w:b w:val="0"/>
            <w:webHidden/>
          </w:rPr>
          <w:fldChar w:fldCharType="end"/>
        </w:r>
      </w:hyperlink>
    </w:p>
    <w:p w14:paraId="5FD56886" w14:textId="3D9368B5"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59" w:history="1">
        <w:r w:rsidR="00614522" w:rsidRPr="00220FEF">
          <w:rPr>
            <w:rStyle w:val="Hyperlink"/>
            <w:b w:val="0"/>
            <w:color w:val="auto"/>
            <w:lang w:val="en-SG"/>
          </w:rPr>
          <w:t xml:space="preserve">Bảng 2.5. </w:t>
        </w:r>
        <w:r w:rsidR="00696B19" w:rsidRPr="00220FEF">
          <w:rPr>
            <w:rStyle w:val="Hyperlink"/>
            <w:b w:val="0"/>
            <w:color w:val="auto"/>
            <w:lang w:val="en-SG"/>
          </w:rPr>
          <w:tab/>
        </w:r>
        <w:r w:rsidR="00614522" w:rsidRPr="00220FEF">
          <w:rPr>
            <w:rStyle w:val="Hyperlink"/>
            <w:b w:val="0"/>
            <w:color w:val="auto"/>
            <w:lang w:val="en-SG"/>
          </w:rPr>
          <w:t>Thang đo và điểm trung bình</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_Toc159236059 \h </w:instrText>
        </w:r>
        <w:r w:rsidR="00614522" w:rsidRPr="00220FEF">
          <w:rPr>
            <w:b w:val="0"/>
            <w:webHidden/>
          </w:rPr>
        </w:r>
        <w:r w:rsidR="00614522" w:rsidRPr="00220FEF">
          <w:rPr>
            <w:b w:val="0"/>
            <w:webHidden/>
          </w:rPr>
          <w:fldChar w:fldCharType="separate"/>
        </w:r>
        <w:r w:rsidR="002915DB" w:rsidRPr="00220FEF">
          <w:rPr>
            <w:b w:val="0"/>
            <w:webHidden/>
          </w:rPr>
          <w:t>97</w:t>
        </w:r>
        <w:r w:rsidR="00614522" w:rsidRPr="00220FEF">
          <w:rPr>
            <w:b w:val="0"/>
            <w:webHidden/>
          </w:rPr>
          <w:fldChar w:fldCharType="end"/>
        </w:r>
      </w:hyperlink>
    </w:p>
    <w:p w14:paraId="1917CC1A" w14:textId="5B24CBC8"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0" w:history="1">
        <w:r w:rsidR="00614522" w:rsidRPr="00220FEF">
          <w:rPr>
            <w:rStyle w:val="Hyperlink"/>
            <w:b w:val="0"/>
            <w:color w:val="auto"/>
            <w:lang w:val="en-SG"/>
          </w:rPr>
          <w:t xml:space="preserve">Bảng 2.6. </w:t>
        </w:r>
        <w:r w:rsidR="00696B19" w:rsidRPr="00220FEF">
          <w:rPr>
            <w:rStyle w:val="Hyperlink"/>
            <w:b w:val="0"/>
            <w:color w:val="auto"/>
            <w:lang w:val="en-SG"/>
          </w:rPr>
          <w:tab/>
        </w:r>
        <w:r w:rsidR="00614522" w:rsidRPr="00220FEF">
          <w:rPr>
            <w:rStyle w:val="Hyperlink"/>
            <w:b w:val="0"/>
            <w:color w:val="auto"/>
            <w:lang w:val="en-SG"/>
          </w:rPr>
          <w:t>Kết quả khảo sát năng lực chuyên môn của GVTA các trường Đại học</w:t>
        </w:r>
        <w:r w:rsidR="00614522" w:rsidRPr="00220FEF">
          <w:rPr>
            <w:rStyle w:val="Hyperlink"/>
            <w:b w:val="0"/>
            <w:color w:val="auto"/>
          </w:rPr>
          <w:t xml:space="preserve"> </w:t>
        </w:r>
        <w:r w:rsidR="00614522" w:rsidRPr="00220FEF">
          <w:rPr>
            <w:rStyle w:val="Hyperlink"/>
            <w:b w:val="0"/>
            <w:color w:val="auto"/>
            <w:lang w:val="en-SG"/>
          </w:rPr>
          <w:t>không chuyên ngoại ngữ 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_Toc159236060 \h </w:instrText>
        </w:r>
        <w:r w:rsidR="00614522" w:rsidRPr="00220FEF">
          <w:rPr>
            <w:b w:val="0"/>
            <w:webHidden/>
          </w:rPr>
        </w:r>
        <w:r w:rsidR="00614522" w:rsidRPr="00220FEF">
          <w:rPr>
            <w:b w:val="0"/>
            <w:webHidden/>
          </w:rPr>
          <w:fldChar w:fldCharType="separate"/>
        </w:r>
        <w:r w:rsidR="002915DB" w:rsidRPr="00220FEF">
          <w:rPr>
            <w:b w:val="0"/>
            <w:webHidden/>
          </w:rPr>
          <w:t>99</w:t>
        </w:r>
        <w:r w:rsidR="00614522" w:rsidRPr="00220FEF">
          <w:rPr>
            <w:b w:val="0"/>
            <w:webHidden/>
          </w:rPr>
          <w:fldChar w:fldCharType="end"/>
        </w:r>
      </w:hyperlink>
    </w:p>
    <w:p w14:paraId="40FDB8BE" w14:textId="2DAAA44E"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1" w:history="1">
        <w:r w:rsidR="00614522" w:rsidRPr="00220FEF">
          <w:rPr>
            <w:rStyle w:val="Hyperlink"/>
            <w:b w:val="0"/>
            <w:color w:val="auto"/>
            <w:lang w:val="en-SG"/>
          </w:rPr>
          <w:t xml:space="preserve">Bảng 2.7. </w:t>
        </w:r>
        <w:r w:rsidR="00696B19" w:rsidRPr="00220FEF">
          <w:rPr>
            <w:rStyle w:val="Hyperlink"/>
            <w:b w:val="0"/>
            <w:color w:val="auto"/>
            <w:lang w:val="en-SG"/>
          </w:rPr>
          <w:tab/>
        </w:r>
        <w:r w:rsidR="00614522" w:rsidRPr="00220FEF">
          <w:rPr>
            <w:rStyle w:val="Hyperlink"/>
            <w:b w:val="0"/>
            <w:color w:val="auto"/>
            <w:lang w:val="en-SG"/>
          </w:rPr>
          <w:t>Kết quả khảo sát năng lực chuyên môn của GVTA các trường Đại học</w:t>
        </w:r>
        <w:r w:rsidR="00614522" w:rsidRPr="00220FEF">
          <w:rPr>
            <w:rStyle w:val="Hyperlink"/>
            <w:b w:val="0"/>
            <w:color w:val="auto"/>
          </w:rPr>
          <w:t xml:space="preserve"> </w:t>
        </w:r>
        <w:r w:rsidR="00614522" w:rsidRPr="00220FEF">
          <w:rPr>
            <w:rStyle w:val="Hyperlink"/>
            <w:b w:val="0"/>
            <w:color w:val="auto"/>
            <w:lang w:val="en-SG"/>
          </w:rPr>
          <w:t>không chuyên ngoại ngữ theo đánh giá của SV</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_Toc159236061 \h </w:instrText>
        </w:r>
        <w:r w:rsidR="00614522" w:rsidRPr="00220FEF">
          <w:rPr>
            <w:b w:val="0"/>
            <w:webHidden/>
          </w:rPr>
        </w:r>
        <w:r w:rsidR="00614522" w:rsidRPr="00220FEF">
          <w:rPr>
            <w:b w:val="0"/>
            <w:webHidden/>
          </w:rPr>
          <w:fldChar w:fldCharType="separate"/>
        </w:r>
        <w:r w:rsidR="002915DB" w:rsidRPr="00220FEF">
          <w:rPr>
            <w:b w:val="0"/>
            <w:webHidden/>
          </w:rPr>
          <w:t>100</w:t>
        </w:r>
        <w:r w:rsidR="00614522" w:rsidRPr="00220FEF">
          <w:rPr>
            <w:b w:val="0"/>
            <w:webHidden/>
          </w:rPr>
          <w:fldChar w:fldCharType="end"/>
        </w:r>
      </w:hyperlink>
    </w:p>
    <w:p w14:paraId="60A52CCF" w14:textId="0B519349"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2" w:history="1">
        <w:r w:rsidR="00614522" w:rsidRPr="00220FEF">
          <w:rPr>
            <w:rStyle w:val="Hyperlink"/>
            <w:b w:val="0"/>
            <w:color w:val="auto"/>
            <w:lang w:val="en-SG"/>
          </w:rPr>
          <w:t xml:space="preserve">Bảng 2.8. </w:t>
        </w:r>
        <w:r w:rsidR="00696B19" w:rsidRPr="00220FEF">
          <w:rPr>
            <w:rStyle w:val="Hyperlink"/>
            <w:b w:val="0"/>
            <w:color w:val="auto"/>
            <w:lang w:val="en-SG"/>
          </w:rPr>
          <w:tab/>
        </w:r>
        <w:r w:rsidR="00614522" w:rsidRPr="00220FEF">
          <w:rPr>
            <w:rStyle w:val="Hyperlink"/>
            <w:b w:val="0"/>
            <w:color w:val="auto"/>
            <w:lang w:val="en-SG"/>
          </w:rPr>
          <w:t>Kết quả khảo sát năng lực sư phạm của GVTA các trường Đại học</w:t>
        </w:r>
        <w:r w:rsidR="00696B19" w:rsidRPr="00220FEF">
          <w:rPr>
            <w:rStyle w:val="Hyperlink"/>
            <w:b w:val="0"/>
            <w:color w:val="auto"/>
            <w:lang w:val="en-SG"/>
          </w:rPr>
          <w:t xml:space="preserve"> </w:t>
        </w:r>
        <w:r w:rsidR="00614522" w:rsidRPr="00220FEF">
          <w:rPr>
            <w:rStyle w:val="Hyperlink"/>
            <w:b w:val="0"/>
            <w:color w:val="auto"/>
            <w:lang w:val="en-SG"/>
          </w:rPr>
          <w:t>không chuyên ngoại ngữ theo đánh giá của CBQL</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_Toc159236062 \h </w:instrText>
        </w:r>
        <w:r w:rsidR="00614522" w:rsidRPr="00220FEF">
          <w:rPr>
            <w:b w:val="0"/>
            <w:webHidden/>
          </w:rPr>
        </w:r>
        <w:r w:rsidR="00614522" w:rsidRPr="00220FEF">
          <w:rPr>
            <w:b w:val="0"/>
            <w:webHidden/>
          </w:rPr>
          <w:fldChar w:fldCharType="separate"/>
        </w:r>
        <w:r w:rsidR="002915DB" w:rsidRPr="00220FEF">
          <w:rPr>
            <w:b w:val="0"/>
            <w:webHidden/>
          </w:rPr>
          <w:t>102</w:t>
        </w:r>
        <w:r w:rsidR="00614522" w:rsidRPr="00220FEF">
          <w:rPr>
            <w:b w:val="0"/>
            <w:webHidden/>
          </w:rPr>
          <w:fldChar w:fldCharType="end"/>
        </w:r>
      </w:hyperlink>
    </w:p>
    <w:p w14:paraId="3BB4EE98" w14:textId="3CFC3C6A"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3" w:history="1">
        <w:r w:rsidR="00614522" w:rsidRPr="00220FEF">
          <w:rPr>
            <w:rStyle w:val="Hyperlink"/>
            <w:b w:val="0"/>
            <w:color w:val="auto"/>
            <w:lang w:val="en-SG"/>
          </w:rPr>
          <w:t xml:space="preserve">Bảng 2.9. </w:t>
        </w:r>
        <w:r w:rsidR="00696B19" w:rsidRPr="00220FEF">
          <w:rPr>
            <w:rStyle w:val="Hyperlink"/>
            <w:b w:val="0"/>
            <w:color w:val="auto"/>
            <w:lang w:val="en-SG"/>
          </w:rPr>
          <w:tab/>
        </w:r>
        <w:r w:rsidR="00614522" w:rsidRPr="00220FEF">
          <w:rPr>
            <w:rStyle w:val="Hyperlink"/>
            <w:b w:val="0"/>
            <w:color w:val="auto"/>
            <w:lang w:val="en-SG"/>
          </w:rPr>
          <w:t>Kết quả khảo sát năng lực sư phạm của GVTA các trường Đại học</w:t>
        </w:r>
        <w:r w:rsidR="00696B19" w:rsidRPr="00220FEF">
          <w:rPr>
            <w:rStyle w:val="Hyperlink"/>
            <w:b w:val="0"/>
            <w:color w:val="auto"/>
            <w:lang w:val="en-SG"/>
          </w:rPr>
          <w:t xml:space="preserve"> </w:t>
        </w:r>
        <w:r w:rsidR="00614522" w:rsidRPr="00220FEF">
          <w:rPr>
            <w:rStyle w:val="Hyperlink"/>
            <w:b w:val="0"/>
            <w:color w:val="auto"/>
            <w:lang w:val="en-SG"/>
          </w:rPr>
          <w:t>không chuyên ngoại ngữ theo đánh giá của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_Toc159236063 \h </w:instrText>
        </w:r>
        <w:r w:rsidR="00614522" w:rsidRPr="00220FEF">
          <w:rPr>
            <w:b w:val="0"/>
            <w:webHidden/>
          </w:rPr>
        </w:r>
        <w:r w:rsidR="00614522" w:rsidRPr="00220FEF">
          <w:rPr>
            <w:b w:val="0"/>
            <w:webHidden/>
          </w:rPr>
          <w:fldChar w:fldCharType="separate"/>
        </w:r>
        <w:r w:rsidR="002915DB" w:rsidRPr="00220FEF">
          <w:rPr>
            <w:b w:val="0"/>
            <w:webHidden/>
          </w:rPr>
          <w:t>103</w:t>
        </w:r>
        <w:r w:rsidR="00614522" w:rsidRPr="00220FEF">
          <w:rPr>
            <w:b w:val="0"/>
            <w:webHidden/>
          </w:rPr>
          <w:fldChar w:fldCharType="end"/>
        </w:r>
      </w:hyperlink>
    </w:p>
    <w:p w14:paraId="27321E8D" w14:textId="16F1CE32"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4" w:history="1">
        <w:r w:rsidR="00614522" w:rsidRPr="00220FEF">
          <w:rPr>
            <w:rStyle w:val="Hyperlink"/>
            <w:b w:val="0"/>
            <w:color w:val="auto"/>
            <w:lang w:val="en-SG"/>
          </w:rPr>
          <w:t xml:space="preserve">Bảng 2.10. </w:t>
        </w:r>
        <w:r w:rsidR="00696B19" w:rsidRPr="00220FEF">
          <w:rPr>
            <w:rStyle w:val="Hyperlink"/>
            <w:b w:val="0"/>
            <w:color w:val="auto"/>
            <w:lang w:val="en-SG"/>
          </w:rPr>
          <w:tab/>
        </w:r>
        <w:r w:rsidR="00614522" w:rsidRPr="00220FEF">
          <w:rPr>
            <w:rStyle w:val="Hyperlink"/>
            <w:b w:val="0"/>
            <w:color w:val="auto"/>
            <w:lang w:val="en-SG"/>
          </w:rPr>
          <w:t>Kết quả khảo sát năng lực sư phạm của GVTA các trường Đại học</w:t>
        </w:r>
        <w:r w:rsidR="00696B19" w:rsidRPr="00220FEF">
          <w:rPr>
            <w:rStyle w:val="Hyperlink"/>
            <w:b w:val="0"/>
            <w:color w:val="auto"/>
            <w:lang w:val="en-SG"/>
          </w:rPr>
          <w:t xml:space="preserve"> </w:t>
        </w:r>
        <w:r w:rsidR="00614522" w:rsidRPr="00220FEF">
          <w:rPr>
            <w:rStyle w:val="Hyperlink"/>
            <w:b w:val="0"/>
            <w:color w:val="auto"/>
            <w:lang w:val="en-SG"/>
          </w:rPr>
          <w:t>không chuyên ngoại ngữ theo đánh giá của SV</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_Toc159236064 \h </w:instrText>
        </w:r>
        <w:r w:rsidR="00614522" w:rsidRPr="00220FEF">
          <w:rPr>
            <w:b w:val="0"/>
            <w:webHidden/>
          </w:rPr>
        </w:r>
        <w:r w:rsidR="00614522" w:rsidRPr="00220FEF">
          <w:rPr>
            <w:b w:val="0"/>
            <w:webHidden/>
          </w:rPr>
          <w:fldChar w:fldCharType="separate"/>
        </w:r>
        <w:r w:rsidR="002915DB" w:rsidRPr="00220FEF">
          <w:rPr>
            <w:b w:val="0"/>
            <w:webHidden/>
          </w:rPr>
          <w:t>105</w:t>
        </w:r>
        <w:r w:rsidR="00614522" w:rsidRPr="00220FEF">
          <w:rPr>
            <w:b w:val="0"/>
            <w:webHidden/>
          </w:rPr>
          <w:fldChar w:fldCharType="end"/>
        </w:r>
      </w:hyperlink>
    </w:p>
    <w:p w14:paraId="48CADF30" w14:textId="2E7AD02E"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5" w:history="1">
        <w:r w:rsidR="00614522" w:rsidRPr="00220FEF">
          <w:rPr>
            <w:rStyle w:val="Hyperlink"/>
            <w:b w:val="0"/>
            <w:color w:val="auto"/>
            <w:lang w:val="en-SG"/>
          </w:rPr>
          <w:t xml:space="preserve">Bảng 2.11. </w:t>
        </w:r>
        <w:r w:rsidR="00696B19" w:rsidRPr="00220FEF">
          <w:rPr>
            <w:rStyle w:val="Hyperlink"/>
            <w:b w:val="0"/>
            <w:color w:val="auto"/>
            <w:lang w:val="en-SG"/>
          </w:rPr>
          <w:tab/>
        </w:r>
        <w:r w:rsidR="00614522" w:rsidRPr="00220FEF">
          <w:rPr>
            <w:rStyle w:val="Hyperlink"/>
            <w:b w:val="0"/>
            <w:color w:val="auto"/>
            <w:lang w:val="en-SG"/>
          </w:rPr>
          <w:t>Kết quả khảo sát năng lực nghiên cứu khoa học của GVTA các trường</w:t>
        </w:r>
        <w:r w:rsidR="00696B19" w:rsidRPr="00220FEF">
          <w:rPr>
            <w:rStyle w:val="Hyperlink"/>
            <w:b w:val="0"/>
            <w:color w:val="auto"/>
            <w:lang w:val="en-SG"/>
          </w:rPr>
          <w:t xml:space="preserve"> </w:t>
        </w:r>
        <w:r w:rsidR="00614522" w:rsidRPr="00220FEF">
          <w:rPr>
            <w:rStyle w:val="Hyperlink"/>
            <w:b w:val="0"/>
            <w:color w:val="auto"/>
            <w:lang w:val="en-SG"/>
          </w:rPr>
          <w:t>Đại học không chuyên ngoại ngữ 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_Toc159236065 \h </w:instrText>
        </w:r>
        <w:r w:rsidR="00614522" w:rsidRPr="00220FEF">
          <w:rPr>
            <w:b w:val="0"/>
            <w:webHidden/>
          </w:rPr>
        </w:r>
        <w:r w:rsidR="00614522" w:rsidRPr="00220FEF">
          <w:rPr>
            <w:b w:val="0"/>
            <w:webHidden/>
          </w:rPr>
          <w:fldChar w:fldCharType="separate"/>
        </w:r>
        <w:r w:rsidR="002915DB" w:rsidRPr="00220FEF">
          <w:rPr>
            <w:b w:val="0"/>
            <w:webHidden/>
          </w:rPr>
          <w:t>107</w:t>
        </w:r>
        <w:r w:rsidR="00614522" w:rsidRPr="00220FEF">
          <w:rPr>
            <w:b w:val="0"/>
            <w:webHidden/>
          </w:rPr>
          <w:fldChar w:fldCharType="end"/>
        </w:r>
      </w:hyperlink>
    </w:p>
    <w:p w14:paraId="29E117B8" w14:textId="06B38519"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6" w:history="1">
        <w:r w:rsidR="00614522" w:rsidRPr="00220FEF">
          <w:rPr>
            <w:rStyle w:val="Hyperlink"/>
            <w:b w:val="0"/>
            <w:color w:val="auto"/>
            <w:lang w:val="en-SG"/>
          </w:rPr>
          <w:t xml:space="preserve">Bảng 2.12. </w:t>
        </w:r>
        <w:r w:rsidR="00696B19" w:rsidRPr="00220FEF">
          <w:rPr>
            <w:rStyle w:val="Hyperlink"/>
            <w:b w:val="0"/>
            <w:color w:val="auto"/>
            <w:lang w:val="en-SG"/>
          </w:rPr>
          <w:tab/>
        </w:r>
        <w:r w:rsidR="00614522" w:rsidRPr="00220FEF">
          <w:rPr>
            <w:rStyle w:val="Hyperlink"/>
            <w:b w:val="0"/>
            <w:color w:val="auto"/>
            <w:lang w:val="en-SG"/>
          </w:rPr>
          <w:t>Kết quả khảo sát phát triển quan hệ xã hội của GVTA các trường Đại học</w:t>
        </w:r>
        <w:r w:rsidR="00614522" w:rsidRPr="00220FEF">
          <w:rPr>
            <w:rStyle w:val="Hyperlink"/>
            <w:b w:val="0"/>
            <w:color w:val="auto"/>
          </w:rPr>
          <w:t xml:space="preserve"> </w:t>
        </w:r>
        <w:r w:rsidR="00614522" w:rsidRPr="00220FEF">
          <w:rPr>
            <w:rStyle w:val="Hyperlink"/>
            <w:b w:val="0"/>
            <w:color w:val="auto"/>
            <w:lang w:val="en-SG"/>
          </w:rPr>
          <w:t>không chuyên ngoại ngữ 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_Toc159236066 \h </w:instrText>
        </w:r>
        <w:r w:rsidR="00614522" w:rsidRPr="00220FEF">
          <w:rPr>
            <w:b w:val="0"/>
            <w:webHidden/>
          </w:rPr>
        </w:r>
        <w:r w:rsidR="00614522" w:rsidRPr="00220FEF">
          <w:rPr>
            <w:b w:val="0"/>
            <w:webHidden/>
          </w:rPr>
          <w:fldChar w:fldCharType="separate"/>
        </w:r>
        <w:r w:rsidR="002915DB" w:rsidRPr="00220FEF">
          <w:rPr>
            <w:b w:val="0"/>
            <w:webHidden/>
          </w:rPr>
          <w:t>110</w:t>
        </w:r>
        <w:r w:rsidR="00614522" w:rsidRPr="00220FEF">
          <w:rPr>
            <w:b w:val="0"/>
            <w:webHidden/>
          </w:rPr>
          <w:fldChar w:fldCharType="end"/>
        </w:r>
      </w:hyperlink>
    </w:p>
    <w:p w14:paraId="3B57BB2C" w14:textId="3005D46B"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7" w:history="1">
        <w:r w:rsidR="00614522" w:rsidRPr="00220FEF">
          <w:rPr>
            <w:rStyle w:val="Hyperlink"/>
            <w:b w:val="0"/>
            <w:color w:val="auto"/>
            <w:lang w:val="en-SG"/>
          </w:rPr>
          <w:t xml:space="preserve">Bảng 2.13. </w:t>
        </w:r>
        <w:r w:rsidR="00696B19" w:rsidRPr="00220FEF">
          <w:rPr>
            <w:rStyle w:val="Hyperlink"/>
            <w:b w:val="0"/>
            <w:color w:val="auto"/>
            <w:lang w:val="en-SG"/>
          </w:rPr>
          <w:tab/>
        </w:r>
        <w:r w:rsidR="00614522" w:rsidRPr="00220FEF">
          <w:rPr>
            <w:rStyle w:val="Hyperlink"/>
            <w:b w:val="0"/>
            <w:color w:val="auto"/>
            <w:lang w:val="en-SG"/>
          </w:rPr>
          <w:t>Kết quả khảo sát phát triển quan hệ xã hội của GVTA các trường Đại học</w:t>
        </w:r>
        <w:r w:rsidR="00614522" w:rsidRPr="00220FEF">
          <w:rPr>
            <w:rStyle w:val="Hyperlink"/>
            <w:b w:val="0"/>
            <w:color w:val="auto"/>
          </w:rPr>
          <w:t xml:space="preserve"> </w:t>
        </w:r>
        <w:r w:rsidR="00614522" w:rsidRPr="00220FEF">
          <w:rPr>
            <w:rStyle w:val="Hyperlink"/>
            <w:b w:val="0"/>
            <w:color w:val="auto"/>
            <w:lang w:val="en-SG"/>
          </w:rPr>
          <w:t>không chuyên ngoại ngữ theo đánh giá của SV</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_Toc159236067 \h </w:instrText>
        </w:r>
        <w:r w:rsidR="00614522" w:rsidRPr="00220FEF">
          <w:rPr>
            <w:b w:val="0"/>
            <w:webHidden/>
          </w:rPr>
        </w:r>
        <w:r w:rsidR="00614522" w:rsidRPr="00220FEF">
          <w:rPr>
            <w:b w:val="0"/>
            <w:webHidden/>
          </w:rPr>
          <w:fldChar w:fldCharType="separate"/>
        </w:r>
        <w:r w:rsidR="002915DB" w:rsidRPr="00220FEF">
          <w:rPr>
            <w:b w:val="0"/>
            <w:webHidden/>
          </w:rPr>
          <w:t>111</w:t>
        </w:r>
        <w:r w:rsidR="00614522" w:rsidRPr="00220FEF">
          <w:rPr>
            <w:b w:val="0"/>
            <w:webHidden/>
          </w:rPr>
          <w:fldChar w:fldCharType="end"/>
        </w:r>
      </w:hyperlink>
    </w:p>
    <w:p w14:paraId="2FB44BD8" w14:textId="6AB2D985"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8" w:history="1">
        <w:r w:rsidR="00614522" w:rsidRPr="00220FEF">
          <w:rPr>
            <w:rStyle w:val="Hyperlink"/>
            <w:b w:val="0"/>
            <w:color w:val="auto"/>
            <w:lang w:val="en-SG"/>
          </w:rPr>
          <w:t xml:space="preserve">Bảng 2.14. </w:t>
        </w:r>
        <w:r w:rsidR="00696B19" w:rsidRPr="00220FEF">
          <w:rPr>
            <w:rStyle w:val="Hyperlink"/>
            <w:b w:val="0"/>
            <w:color w:val="auto"/>
            <w:lang w:val="en-SG"/>
          </w:rPr>
          <w:tab/>
        </w:r>
        <w:r w:rsidR="00614522" w:rsidRPr="00220FEF">
          <w:rPr>
            <w:rStyle w:val="Hyperlink"/>
            <w:b w:val="0"/>
            <w:color w:val="auto"/>
            <w:lang w:val="en-SG"/>
          </w:rPr>
          <w:t>Kết quả khảo sát năng lực phát triển nghề nghiệp của GVTA các trường</w:t>
        </w:r>
        <w:r w:rsidR="00614522" w:rsidRPr="00220FEF">
          <w:rPr>
            <w:rStyle w:val="Hyperlink"/>
            <w:b w:val="0"/>
            <w:color w:val="auto"/>
          </w:rPr>
          <w:t xml:space="preserve"> </w:t>
        </w:r>
        <w:r w:rsidR="00614522" w:rsidRPr="00220FEF">
          <w:rPr>
            <w:rStyle w:val="Hyperlink"/>
            <w:b w:val="0"/>
            <w:color w:val="auto"/>
            <w:lang w:val="en-SG"/>
          </w:rPr>
          <w:t>Đại học không chuyên ngoại ngữ 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_Toc159236068 \h </w:instrText>
        </w:r>
        <w:r w:rsidR="00614522" w:rsidRPr="00220FEF">
          <w:rPr>
            <w:b w:val="0"/>
            <w:webHidden/>
          </w:rPr>
        </w:r>
        <w:r w:rsidR="00614522" w:rsidRPr="00220FEF">
          <w:rPr>
            <w:b w:val="0"/>
            <w:webHidden/>
          </w:rPr>
          <w:fldChar w:fldCharType="separate"/>
        </w:r>
        <w:r w:rsidR="002915DB" w:rsidRPr="00220FEF">
          <w:rPr>
            <w:b w:val="0"/>
            <w:webHidden/>
          </w:rPr>
          <w:t>112</w:t>
        </w:r>
        <w:r w:rsidR="00614522" w:rsidRPr="00220FEF">
          <w:rPr>
            <w:b w:val="0"/>
            <w:webHidden/>
          </w:rPr>
          <w:fldChar w:fldCharType="end"/>
        </w:r>
      </w:hyperlink>
    </w:p>
    <w:p w14:paraId="32CE7489" w14:textId="6A4FBC8C"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69" w:history="1">
        <w:r w:rsidR="00614522" w:rsidRPr="00220FEF">
          <w:rPr>
            <w:rStyle w:val="Hyperlink"/>
            <w:b w:val="0"/>
            <w:color w:val="auto"/>
            <w:lang w:val="en-SG"/>
          </w:rPr>
          <w:t xml:space="preserve">Bảng 2.15. </w:t>
        </w:r>
        <w:r w:rsidR="00696B19" w:rsidRPr="00220FEF">
          <w:rPr>
            <w:rStyle w:val="Hyperlink"/>
            <w:b w:val="0"/>
            <w:color w:val="auto"/>
            <w:lang w:val="en-SG"/>
          </w:rPr>
          <w:tab/>
        </w:r>
        <w:r w:rsidR="00614522" w:rsidRPr="00220FEF">
          <w:rPr>
            <w:rStyle w:val="Hyperlink"/>
            <w:b w:val="0"/>
            <w:color w:val="auto"/>
            <w:lang w:val="en-SG"/>
          </w:rPr>
          <w:t>Kết quả khảo sát năng lực số của GVTA các trường Đại học không chuyên</w:t>
        </w:r>
        <w:r w:rsidR="00614522" w:rsidRPr="00220FEF">
          <w:rPr>
            <w:rStyle w:val="Hyperlink"/>
            <w:b w:val="0"/>
            <w:color w:val="auto"/>
          </w:rPr>
          <w:t xml:space="preserve"> </w:t>
        </w:r>
        <w:r w:rsidR="00614522" w:rsidRPr="00220FEF">
          <w:rPr>
            <w:rStyle w:val="Hyperlink"/>
            <w:b w:val="0"/>
            <w:color w:val="auto"/>
            <w:lang w:val="en-SG"/>
          </w:rPr>
          <w:t>ngoại ngữ 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_Toc159236069 \h </w:instrText>
        </w:r>
        <w:r w:rsidR="00614522" w:rsidRPr="00220FEF">
          <w:rPr>
            <w:b w:val="0"/>
            <w:webHidden/>
          </w:rPr>
        </w:r>
        <w:r w:rsidR="00614522" w:rsidRPr="00220FEF">
          <w:rPr>
            <w:b w:val="0"/>
            <w:webHidden/>
          </w:rPr>
          <w:fldChar w:fldCharType="separate"/>
        </w:r>
        <w:r w:rsidR="002915DB" w:rsidRPr="00220FEF">
          <w:rPr>
            <w:b w:val="0"/>
            <w:webHidden/>
          </w:rPr>
          <w:t>113</w:t>
        </w:r>
        <w:r w:rsidR="00614522" w:rsidRPr="00220FEF">
          <w:rPr>
            <w:b w:val="0"/>
            <w:webHidden/>
          </w:rPr>
          <w:fldChar w:fldCharType="end"/>
        </w:r>
      </w:hyperlink>
    </w:p>
    <w:p w14:paraId="35598828" w14:textId="10014305"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0" w:history="1">
        <w:r w:rsidR="00614522" w:rsidRPr="00220FEF">
          <w:rPr>
            <w:rStyle w:val="Hyperlink"/>
            <w:b w:val="0"/>
            <w:color w:val="auto"/>
            <w:lang w:val="en-SG"/>
          </w:rPr>
          <w:t xml:space="preserve">Bảng 2.16. </w:t>
        </w:r>
        <w:r w:rsidR="00696B19" w:rsidRPr="00220FEF">
          <w:rPr>
            <w:rStyle w:val="Hyperlink"/>
            <w:b w:val="0"/>
            <w:color w:val="auto"/>
            <w:lang w:val="en-SG"/>
          </w:rPr>
          <w:tab/>
        </w:r>
        <w:r w:rsidR="00614522" w:rsidRPr="00220FEF">
          <w:rPr>
            <w:rStyle w:val="Hyperlink"/>
            <w:b w:val="0"/>
            <w:color w:val="auto"/>
            <w:lang w:val="en-SG"/>
          </w:rPr>
          <w:t>Kết quả khảo sát năng lực số của GVTA các trường Đại học không chuyên</w:t>
        </w:r>
        <w:r w:rsidR="00614522" w:rsidRPr="00220FEF">
          <w:rPr>
            <w:rStyle w:val="Hyperlink"/>
            <w:b w:val="0"/>
            <w:color w:val="auto"/>
          </w:rPr>
          <w:t xml:space="preserve"> </w:t>
        </w:r>
        <w:r w:rsidR="00614522" w:rsidRPr="00220FEF">
          <w:rPr>
            <w:rStyle w:val="Hyperlink"/>
            <w:b w:val="0"/>
            <w:color w:val="auto"/>
            <w:lang w:val="en-SG"/>
          </w:rPr>
          <w:t>ngoại ngữ theo đánh giá của SV</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_Toc159236070 \h </w:instrText>
        </w:r>
        <w:r w:rsidR="00614522" w:rsidRPr="00220FEF">
          <w:rPr>
            <w:b w:val="0"/>
            <w:webHidden/>
          </w:rPr>
        </w:r>
        <w:r w:rsidR="00614522" w:rsidRPr="00220FEF">
          <w:rPr>
            <w:b w:val="0"/>
            <w:webHidden/>
          </w:rPr>
          <w:fldChar w:fldCharType="separate"/>
        </w:r>
        <w:r w:rsidR="002915DB" w:rsidRPr="00220FEF">
          <w:rPr>
            <w:b w:val="0"/>
            <w:webHidden/>
          </w:rPr>
          <w:t>114</w:t>
        </w:r>
        <w:r w:rsidR="00614522" w:rsidRPr="00220FEF">
          <w:rPr>
            <w:b w:val="0"/>
            <w:webHidden/>
          </w:rPr>
          <w:fldChar w:fldCharType="end"/>
        </w:r>
      </w:hyperlink>
    </w:p>
    <w:p w14:paraId="46C93EF2" w14:textId="35BF3417"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1" w:history="1">
        <w:r w:rsidR="00614522" w:rsidRPr="00220FEF">
          <w:rPr>
            <w:rStyle w:val="Hyperlink"/>
            <w:b w:val="0"/>
            <w:color w:val="auto"/>
            <w:lang w:val="en-SG"/>
          </w:rPr>
          <w:t xml:space="preserve">Bảng 2.17. </w:t>
        </w:r>
        <w:r w:rsidR="00696B19" w:rsidRPr="00220FEF">
          <w:rPr>
            <w:rStyle w:val="Hyperlink"/>
            <w:b w:val="0"/>
            <w:color w:val="auto"/>
            <w:lang w:val="en-SG"/>
          </w:rPr>
          <w:tab/>
        </w:r>
        <w:r w:rsidR="00614522" w:rsidRPr="00220FEF">
          <w:rPr>
            <w:rStyle w:val="Hyperlink"/>
            <w:b w:val="0"/>
            <w:color w:val="auto"/>
            <w:lang w:val="en-SG"/>
          </w:rPr>
          <w:t>Kết quả khảo sát mức độ cần thiết của hoạt động bồi dưỡng năng lực</w:t>
        </w:r>
        <w:r w:rsidR="00696B19" w:rsidRPr="00220FEF">
          <w:rPr>
            <w:rStyle w:val="Hyperlink"/>
            <w:b w:val="0"/>
            <w:color w:val="auto"/>
            <w:lang w:val="en-SG"/>
          </w:rPr>
          <w:t xml:space="preserve"> </w:t>
        </w:r>
        <w:r w:rsidR="00614522" w:rsidRPr="00220FEF">
          <w:rPr>
            <w:rStyle w:val="Hyperlink"/>
            <w:b w:val="0"/>
            <w:color w:val="auto"/>
            <w:lang w:val="en-SG"/>
          </w:rPr>
          <w:t>nghề nghiệp cho GVTA các trường Đại học không chuyên ngoại ngữ theo đánh giá</w:t>
        </w:r>
        <w:r w:rsidR="00614522" w:rsidRPr="00220FEF">
          <w:rPr>
            <w:rStyle w:val="Hyperlink"/>
            <w:b w:val="0"/>
            <w:color w:val="auto"/>
          </w:rPr>
          <w:t xml:space="preserve"> </w:t>
        </w:r>
        <w:r w:rsidR="00614522" w:rsidRPr="00220FEF">
          <w:rPr>
            <w:rStyle w:val="Hyperlink"/>
            <w:b w:val="0"/>
            <w:color w:val="auto"/>
            <w:lang w:val="en-SG"/>
          </w:rPr>
          <w:t>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_Toc159236071 \h </w:instrText>
        </w:r>
        <w:r w:rsidR="00614522" w:rsidRPr="00220FEF">
          <w:rPr>
            <w:b w:val="0"/>
            <w:webHidden/>
          </w:rPr>
        </w:r>
        <w:r w:rsidR="00614522" w:rsidRPr="00220FEF">
          <w:rPr>
            <w:b w:val="0"/>
            <w:webHidden/>
          </w:rPr>
          <w:fldChar w:fldCharType="separate"/>
        </w:r>
        <w:r w:rsidR="002915DB" w:rsidRPr="00220FEF">
          <w:rPr>
            <w:b w:val="0"/>
            <w:webHidden/>
          </w:rPr>
          <w:t>118</w:t>
        </w:r>
        <w:r w:rsidR="00614522" w:rsidRPr="00220FEF">
          <w:rPr>
            <w:b w:val="0"/>
            <w:webHidden/>
          </w:rPr>
          <w:fldChar w:fldCharType="end"/>
        </w:r>
      </w:hyperlink>
    </w:p>
    <w:p w14:paraId="3180B0A4" w14:textId="6A61D257"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2" w:history="1">
        <w:r w:rsidR="00614522" w:rsidRPr="00220FEF">
          <w:rPr>
            <w:rStyle w:val="Hyperlink"/>
            <w:b w:val="0"/>
            <w:color w:val="auto"/>
            <w:lang w:val="en-SG"/>
          </w:rPr>
          <w:t xml:space="preserve">Bảng 2.18. </w:t>
        </w:r>
        <w:r w:rsidR="00696B19" w:rsidRPr="00220FEF">
          <w:rPr>
            <w:rStyle w:val="Hyperlink"/>
            <w:b w:val="0"/>
            <w:color w:val="auto"/>
            <w:lang w:val="en-SG"/>
          </w:rPr>
          <w:tab/>
        </w:r>
        <w:r w:rsidR="00614522" w:rsidRPr="00220FEF">
          <w:rPr>
            <w:rStyle w:val="Hyperlink"/>
            <w:b w:val="0"/>
            <w:color w:val="auto"/>
            <w:lang w:val="en-SG"/>
          </w:rPr>
          <w:t xml:space="preserve">Kết quả khảo sát thực trạng </w:t>
        </w:r>
        <w:r w:rsidR="00614522" w:rsidRPr="00220FEF">
          <w:rPr>
            <w:rStyle w:val="Hyperlink"/>
            <w:b w:val="0"/>
            <w:color w:val="auto"/>
            <w:lang w:val="en-US"/>
          </w:rPr>
          <w:t xml:space="preserve">thực hiện </w:t>
        </w:r>
        <w:r w:rsidR="00614522" w:rsidRPr="00220FEF">
          <w:rPr>
            <w:rStyle w:val="Hyperlink"/>
            <w:b w:val="0"/>
            <w:color w:val="auto"/>
            <w:lang w:val="en-SG"/>
          </w:rPr>
          <w:t>mục tiêu bồi dưỡng năng lực nghề nghiệp cho GVTA các trường Đại học không chuyên ngoại ngữ 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_Toc159236072 \h </w:instrText>
        </w:r>
        <w:r w:rsidR="00614522" w:rsidRPr="00220FEF">
          <w:rPr>
            <w:b w:val="0"/>
            <w:webHidden/>
          </w:rPr>
        </w:r>
        <w:r w:rsidR="00614522" w:rsidRPr="00220FEF">
          <w:rPr>
            <w:b w:val="0"/>
            <w:webHidden/>
          </w:rPr>
          <w:fldChar w:fldCharType="separate"/>
        </w:r>
        <w:r w:rsidR="002915DB" w:rsidRPr="00220FEF">
          <w:rPr>
            <w:b w:val="0"/>
            <w:webHidden/>
          </w:rPr>
          <w:t>120</w:t>
        </w:r>
        <w:r w:rsidR="00614522" w:rsidRPr="00220FEF">
          <w:rPr>
            <w:b w:val="0"/>
            <w:webHidden/>
          </w:rPr>
          <w:fldChar w:fldCharType="end"/>
        </w:r>
      </w:hyperlink>
    </w:p>
    <w:p w14:paraId="31055E8B" w14:textId="2CFC05CA"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3" w:history="1">
        <w:r w:rsidR="00614522" w:rsidRPr="00220FEF">
          <w:rPr>
            <w:rStyle w:val="Hyperlink"/>
            <w:b w:val="0"/>
            <w:color w:val="auto"/>
            <w:lang w:val="en-SG"/>
          </w:rPr>
          <w:t xml:space="preserve">Bảng 2.19. </w:t>
        </w:r>
        <w:r w:rsidR="00696B19" w:rsidRPr="00220FEF">
          <w:rPr>
            <w:rStyle w:val="Hyperlink"/>
            <w:b w:val="0"/>
            <w:color w:val="auto"/>
            <w:lang w:val="en-SG"/>
          </w:rPr>
          <w:tab/>
        </w:r>
        <w:r w:rsidR="00614522" w:rsidRPr="00220FEF">
          <w:rPr>
            <w:rStyle w:val="Hyperlink"/>
            <w:b w:val="0"/>
            <w:color w:val="auto"/>
            <w:lang w:val="en-SG"/>
          </w:rPr>
          <w:t xml:space="preserve">Kết quả khảo sát thực trạng </w:t>
        </w:r>
        <w:r w:rsidR="00614522" w:rsidRPr="00220FEF">
          <w:rPr>
            <w:rStyle w:val="Hyperlink"/>
            <w:b w:val="0"/>
            <w:color w:val="auto"/>
            <w:lang w:val="en-US"/>
          </w:rPr>
          <w:t xml:space="preserve">thực hiện </w:t>
        </w:r>
        <w:r w:rsidR="00614522" w:rsidRPr="00220FEF">
          <w:rPr>
            <w:rStyle w:val="Hyperlink"/>
            <w:b w:val="0"/>
            <w:color w:val="auto"/>
            <w:lang w:val="en-SG"/>
          </w:rPr>
          <w:t>nội dung bồi dưỡng năng lực</w:t>
        </w:r>
        <w:r w:rsidR="00696B19" w:rsidRPr="00220FEF">
          <w:rPr>
            <w:rStyle w:val="Hyperlink"/>
            <w:b w:val="0"/>
            <w:color w:val="auto"/>
            <w:lang w:val="en-SG"/>
          </w:rPr>
          <w:t xml:space="preserve"> </w:t>
        </w:r>
        <w:r w:rsidR="00614522" w:rsidRPr="00220FEF">
          <w:rPr>
            <w:rStyle w:val="Hyperlink"/>
            <w:b w:val="0"/>
            <w:color w:val="auto"/>
            <w:lang w:val="en-SG"/>
          </w:rPr>
          <w:t>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_Toc159236073 \h </w:instrText>
        </w:r>
        <w:r w:rsidR="00614522" w:rsidRPr="00220FEF">
          <w:rPr>
            <w:b w:val="0"/>
            <w:webHidden/>
          </w:rPr>
        </w:r>
        <w:r w:rsidR="00614522" w:rsidRPr="00220FEF">
          <w:rPr>
            <w:b w:val="0"/>
            <w:webHidden/>
          </w:rPr>
          <w:fldChar w:fldCharType="separate"/>
        </w:r>
        <w:r w:rsidR="002915DB" w:rsidRPr="00220FEF">
          <w:rPr>
            <w:b w:val="0"/>
            <w:webHidden/>
          </w:rPr>
          <w:t>121</w:t>
        </w:r>
        <w:r w:rsidR="00614522" w:rsidRPr="00220FEF">
          <w:rPr>
            <w:b w:val="0"/>
            <w:webHidden/>
          </w:rPr>
          <w:fldChar w:fldCharType="end"/>
        </w:r>
      </w:hyperlink>
    </w:p>
    <w:p w14:paraId="3608C19B" w14:textId="79B4715D"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4" w:history="1">
        <w:r w:rsidR="00614522" w:rsidRPr="00220FEF">
          <w:rPr>
            <w:rStyle w:val="Hyperlink"/>
            <w:b w:val="0"/>
            <w:color w:val="auto"/>
            <w:lang w:val="en-SG"/>
          </w:rPr>
          <w:t xml:space="preserve">Bảng 2.20. </w:t>
        </w:r>
        <w:r w:rsidR="00696B19" w:rsidRPr="00220FEF">
          <w:rPr>
            <w:rStyle w:val="Hyperlink"/>
            <w:b w:val="0"/>
            <w:color w:val="auto"/>
            <w:lang w:val="en-SG"/>
          </w:rPr>
          <w:tab/>
        </w:r>
        <w:r w:rsidR="00614522" w:rsidRPr="00220FEF">
          <w:rPr>
            <w:rStyle w:val="Hyperlink"/>
            <w:b w:val="0"/>
            <w:color w:val="auto"/>
            <w:lang w:val="en-SG"/>
          </w:rPr>
          <w:t xml:space="preserve">Kết quả khảo sát thực trạng </w:t>
        </w:r>
        <w:r w:rsidR="00614522" w:rsidRPr="00220FEF">
          <w:rPr>
            <w:rStyle w:val="Hyperlink"/>
            <w:b w:val="0"/>
            <w:color w:val="auto"/>
            <w:lang w:val="en-US"/>
          </w:rPr>
          <w:t xml:space="preserve">sử dụng </w:t>
        </w:r>
        <w:r w:rsidR="00614522" w:rsidRPr="00220FEF">
          <w:rPr>
            <w:rStyle w:val="Hyperlink"/>
            <w:b w:val="0"/>
            <w:color w:val="auto"/>
            <w:lang w:val="en-SG"/>
          </w:rPr>
          <w:t>hình thức bồi dưỡng năng lực nghề nghiệp cho GVTA các trường Đại học không chuyên ngoại ngữ theo đánh giá</w:t>
        </w:r>
        <w:r w:rsidR="00696B19" w:rsidRPr="00220FEF">
          <w:rPr>
            <w:rStyle w:val="Hyperlink"/>
            <w:b w:val="0"/>
            <w:color w:val="auto"/>
            <w:lang w:val="en-SG"/>
          </w:rPr>
          <w:t xml:space="preserve"> </w:t>
        </w:r>
        <w:r w:rsidR="00614522" w:rsidRPr="00220FEF">
          <w:rPr>
            <w:rStyle w:val="Hyperlink"/>
            <w:b w:val="0"/>
            <w:color w:val="auto"/>
            <w:lang w:val="en-SG"/>
          </w:rPr>
          <w:t>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_Toc159236074 \h </w:instrText>
        </w:r>
        <w:r w:rsidR="00614522" w:rsidRPr="00220FEF">
          <w:rPr>
            <w:b w:val="0"/>
            <w:webHidden/>
          </w:rPr>
        </w:r>
        <w:r w:rsidR="00614522" w:rsidRPr="00220FEF">
          <w:rPr>
            <w:b w:val="0"/>
            <w:webHidden/>
          </w:rPr>
          <w:fldChar w:fldCharType="separate"/>
        </w:r>
        <w:r w:rsidR="002915DB" w:rsidRPr="00220FEF">
          <w:rPr>
            <w:b w:val="0"/>
            <w:webHidden/>
          </w:rPr>
          <w:t>123</w:t>
        </w:r>
        <w:r w:rsidR="00614522" w:rsidRPr="00220FEF">
          <w:rPr>
            <w:b w:val="0"/>
            <w:webHidden/>
          </w:rPr>
          <w:fldChar w:fldCharType="end"/>
        </w:r>
      </w:hyperlink>
    </w:p>
    <w:p w14:paraId="08F81940" w14:textId="06E5DACD"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5" w:history="1">
        <w:r w:rsidR="00614522" w:rsidRPr="00220FEF">
          <w:rPr>
            <w:rStyle w:val="Hyperlink"/>
            <w:b w:val="0"/>
            <w:color w:val="auto"/>
            <w:lang w:val="en-SG"/>
          </w:rPr>
          <w:t>Bảng 2.21</w:t>
        </w:r>
        <w:r w:rsidR="00696B19" w:rsidRPr="00220FEF">
          <w:rPr>
            <w:rStyle w:val="Hyperlink"/>
            <w:b w:val="0"/>
            <w:color w:val="auto"/>
            <w:lang w:val="en-SG"/>
          </w:rPr>
          <w:t>.</w:t>
        </w:r>
        <w:r w:rsidR="00614522" w:rsidRPr="00220FEF">
          <w:rPr>
            <w:rStyle w:val="Hyperlink"/>
            <w:b w:val="0"/>
            <w:color w:val="auto"/>
            <w:lang w:val="en-SG"/>
          </w:rPr>
          <w:t xml:space="preserve"> </w:t>
        </w:r>
        <w:r w:rsidR="00696B19" w:rsidRPr="00220FEF">
          <w:rPr>
            <w:rStyle w:val="Hyperlink"/>
            <w:b w:val="0"/>
            <w:color w:val="auto"/>
            <w:lang w:val="en-SG"/>
          </w:rPr>
          <w:tab/>
        </w:r>
        <w:r w:rsidR="00614522" w:rsidRPr="00220FEF">
          <w:rPr>
            <w:rStyle w:val="Hyperlink"/>
            <w:b w:val="0"/>
            <w:color w:val="auto"/>
            <w:lang w:val="en-SG"/>
          </w:rPr>
          <w:t>Kết quả khảo sát thực trạng đánh giá kết quả hoạt động bồi dưỡng</w:t>
        </w:r>
        <w:r w:rsidR="00614522" w:rsidRPr="00220FEF">
          <w:rPr>
            <w:rStyle w:val="Hyperlink"/>
            <w:b w:val="0"/>
            <w:color w:val="auto"/>
          </w:rPr>
          <w:t xml:space="preserve"> </w:t>
        </w:r>
        <w:r w:rsidR="00614522" w:rsidRPr="00220FEF">
          <w:rPr>
            <w:rStyle w:val="Hyperlink"/>
            <w:b w:val="0"/>
            <w:color w:val="auto"/>
            <w:lang w:val="en-SG"/>
          </w:rPr>
          <w:t>năng lực 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_Toc159236075 \h </w:instrText>
        </w:r>
        <w:r w:rsidR="00614522" w:rsidRPr="00220FEF">
          <w:rPr>
            <w:b w:val="0"/>
            <w:webHidden/>
          </w:rPr>
        </w:r>
        <w:r w:rsidR="00614522" w:rsidRPr="00220FEF">
          <w:rPr>
            <w:b w:val="0"/>
            <w:webHidden/>
          </w:rPr>
          <w:fldChar w:fldCharType="separate"/>
        </w:r>
        <w:r w:rsidR="002915DB" w:rsidRPr="00220FEF">
          <w:rPr>
            <w:b w:val="0"/>
            <w:webHidden/>
          </w:rPr>
          <w:t>124</w:t>
        </w:r>
        <w:r w:rsidR="00614522" w:rsidRPr="00220FEF">
          <w:rPr>
            <w:b w:val="0"/>
            <w:webHidden/>
          </w:rPr>
          <w:fldChar w:fldCharType="end"/>
        </w:r>
      </w:hyperlink>
    </w:p>
    <w:p w14:paraId="30ED59BC" w14:textId="2EA7E06D"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6" w:history="1">
        <w:r w:rsidR="00614522" w:rsidRPr="00220FEF">
          <w:rPr>
            <w:rStyle w:val="Hyperlink"/>
            <w:b w:val="0"/>
            <w:color w:val="auto"/>
            <w:lang w:val="en-SG"/>
          </w:rPr>
          <w:t xml:space="preserve">Bảng 2.22. </w:t>
        </w:r>
        <w:r w:rsidR="00696B19" w:rsidRPr="00220FEF">
          <w:rPr>
            <w:rStyle w:val="Hyperlink"/>
            <w:b w:val="0"/>
            <w:color w:val="auto"/>
            <w:lang w:val="en-SG"/>
          </w:rPr>
          <w:tab/>
        </w:r>
        <w:r w:rsidR="00614522" w:rsidRPr="00220FEF">
          <w:rPr>
            <w:rStyle w:val="Hyperlink"/>
            <w:b w:val="0"/>
            <w:color w:val="auto"/>
            <w:lang w:val="en-SG"/>
          </w:rPr>
          <w:t>Kết quả khảo sát thực trạng xác định nhu cầu bồi dưỡng năng lực</w:t>
        </w:r>
        <w:r w:rsidR="00614522" w:rsidRPr="00220FEF">
          <w:rPr>
            <w:rStyle w:val="Hyperlink"/>
            <w:b w:val="0"/>
            <w:color w:val="auto"/>
          </w:rPr>
          <w:t xml:space="preserve"> </w:t>
        </w:r>
        <w:r w:rsidR="00614522" w:rsidRPr="00220FEF">
          <w:rPr>
            <w:rStyle w:val="Hyperlink"/>
            <w:b w:val="0"/>
            <w:color w:val="auto"/>
            <w:lang w:val="en-SG"/>
          </w:rPr>
          <w:t>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_Toc159236076 \h </w:instrText>
        </w:r>
        <w:r w:rsidR="00614522" w:rsidRPr="00220FEF">
          <w:rPr>
            <w:b w:val="0"/>
            <w:webHidden/>
          </w:rPr>
        </w:r>
        <w:r w:rsidR="00614522" w:rsidRPr="00220FEF">
          <w:rPr>
            <w:b w:val="0"/>
            <w:webHidden/>
          </w:rPr>
          <w:fldChar w:fldCharType="separate"/>
        </w:r>
        <w:r w:rsidR="002915DB" w:rsidRPr="00220FEF">
          <w:rPr>
            <w:b w:val="0"/>
            <w:webHidden/>
          </w:rPr>
          <w:t>127</w:t>
        </w:r>
        <w:r w:rsidR="00614522" w:rsidRPr="00220FEF">
          <w:rPr>
            <w:b w:val="0"/>
            <w:webHidden/>
          </w:rPr>
          <w:fldChar w:fldCharType="end"/>
        </w:r>
      </w:hyperlink>
    </w:p>
    <w:p w14:paraId="1C983E97" w14:textId="77712071"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7" w:history="1">
        <w:r w:rsidR="00614522" w:rsidRPr="00220FEF">
          <w:rPr>
            <w:rStyle w:val="Hyperlink"/>
            <w:b w:val="0"/>
            <w:color w:val="auto"/>
            <w:lang w:val="en-SG"/>
          </w:rPr>
          <w:t xml:space="preserve">Bảng 2.23. </w:t>
        </w:r>
        <w:r w:rsidR="00696B19" w:rsidRPr="00220FEF">
          <w:rPr>
            <w:rStyle w:val="Hyperlink"/>
            <w:b w:val="0"/>
            <w:color w:val="auto"/>
            <w:lang w:val="en-SG"/>
          </w:rPr>
          <w:tab/>
        </w:r>
        <w:r w:rsidR="00614522" w:rsidRPr="00220FEF">
          <w:rPr>
            <w:rStyle w:val="Hyperlink"/>
            <w:b w:val="0"/>
            <w:color w:val="auto"/>
            <w:lang w:val="en-SG"/>
          </w:rPr>
          <w:t xml:space="preserve">Kết quả khảo sát thực trạng </w:t>
        </w:r>
        <w:r w:rsidR="00614522" w:rsidRPr="00220FEF">
          <w:rPr>
            <w:rStyle w:val="Hyperlink"/>
            <w:b w:val="0"/>
            <w:color w:val="auto"/>
            <w:lang w:val="en-US"/>
          </w:rPr>
          <w:t xml:space="preserve">xây dựng </w:t>
        </w:r>
        <w:r w:rsidR="00614522" w:rsidRPr="00220FEF">
          <w:rPr>
            <w:rStyle w:val="Hyperlink"/>
            <w:b w:val="0"/>
            <w:color w:val="auto"/>
            <w:lang w:val="en-SG"/>
          </w:rPr>
          <w:t>kế hoạch bồi dưỡng năng lực nghề nghiệp cho GVTA các trường Đại học không chuyên ngoại ngữ theo đánh giá</w:t>
        </w:r>
        <w:r w:rsidR="00696B19" w:rsidRPr="00220FEF">
          <w:rPr>
            <w:rStyle w:val="Hyperlink"/>
            <w:b w:val="0"/>
            <w:color w:val="auto"/>
            <w:lang w:val="en-SG"/>
          </w:rPr>
          <w:t xml:space="preserve"> </w:t>
        </w:r>
        <w:r w:rsidR="00614522" w:rsidRPr="00220FEF">
          <w:rPr>
            <w:rStyle w:val="Hyperlink"/>
            <w:b w:val="0"/>
            <w:color w:val="auto"/>
            <w:lang w:val="en-SG"/>
          </w:rPr>
          <w:t>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_Toc159236077 \h </w:instrText>
        </w:r>
        <w:r w:rsidR="00614522" w:rsidRPr="00220FEF">
          <w:rPr>
            <w:b w:val="0"/>
            <w:webHidden/>
          </w:rPr>
        </w:r>
        <w:r w:rsidR="00614522" w:rsidRPr="00220FEF">
          <w:rPr>
            <w:b w:val="0"/>
            <w:webHidden/>
          </w:rPr>
          <w:fldChar w:fldCharType="separate"/>
        </w:r>
        <w:r w:rsidR="002915DB" w:rsidRPr="00220FEF">
          <w:rPr>
            <w:b w:val="0"/>
            <w:webHidden/>
          </w:rPr>
          <w:t>128</w:t>
        </w:r>
        <w:r w:rsidR="00614522" w:rsidRPr="00220FEF">
          <w:rPr>
            <w:b w:val="0"/>
            <w:webHidden/>
          </w:rPr>
          <w:fldChar w:fldCharType="end"/>
        </w:r>
      </w:hyperlink>
    </w:p>
    <w:p w14:paraId="17A5F0AA" w14:textId="0F8FA8A5"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8" w:history="1">
        <w:r w:rsidR="00614522" w:rsidRPr="00220FEF">
          <w:rPr>
            <w:rStyle w:val="Hyperlink"/>
            <w:b w:val="0"/>
            <w:color w:val="auto"/>
            <w:lang w:val="en-SG"/>
          </w:rPr>
          <w:t xml:space="preserve">Bảng 2.24. </w:t>
        </w:r>
        <w:r w:rsidR="00696B19" w:rsidRPr="00220FEF">
          <w:rPr>
            <w:rStyle w:val="Hyperlink"/>
            <w:b w:val="0"/>
            <w:color w:val="auto"/>
            <w:lang w:val="en-SG"/>
          </w:rPr>
          <w:tab/>
        </w:r>
        <w:r w:rsidR="00614522" w:rsidRPr="00220FEF">
          <w:rPr>
            <w:rStyle w:val="Hyperlink"/>
            <w:b w:val="0"/>
            <w:color w:val="auto"/>
            <w:lang w:val="en-SG"/>
          </w:rPr>
          <w:t xml:space="preserve">Kết quả khảo sát thực trạng tổ chức </w:t>
        </w:r>
        <w:r w:rsidR="00614522" w:rsidRPr="00220FEF">
          <w:rPr>
            <w:rStyle w:val="Hyperlink"/>
            <w:b w:val="0"/>
            <w:color w:val="auto"/>
            <w:lang w:val="en-US"/>
          </w:rPr>
          <w:t xml:space="preserve">thực hiện hoạt động </w:t>
        </w:r>
        <w:r w:rsidR="00614522" w:rsidRPr="00220FEF">
          <w:rPr>
            <w:rStyle w:val="Hyperlink"/>
            <w:b w:val="0"/>
            <w:color w:val="auto"/>
            <w:lang w:val="en-SG"/>
          </w:rPr>
          <w:t>bồi dưỡng</w:t>
        </w:r>
        <w:r w:rsidR="00614522" w:rsidRPr="00220FEF">
          <w:rPr>
            <w:rStyle w:val="Hyperlink"/>
            <w:b w:val="0"/>
            <w:color w:val="auto"/>
          </w:rPr>
          <w:t xml:space="preserve"> </w:t>
        </w:r>
        <w:r w:rsidR="00614522" w:rsidRPr="00220FEF">
          <w:rPr>
            <w:rStyle w:val="Hyperlink"/>
            <w:b w:val="0"/>
            <w:color w:val="auto"/>
            <w:lang w:val="en-SG"/>
          </w:rPr>
          <w:t>năng lực 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_Toc159236078 \h </w:instrText>
        </w:r>
        <w:r w:rsidR="00614522" w:rsidRPr="00220FEF">
          <w:rPr>
            <w:b w:val="0"/>
            <w:webHidden/>
          </w:rPr>
        </w:r>
        <w:r w:rsidR="00614522" w:rsidRPr="00220FEF">
          <w:rPr>
            <w:b w:val="0"/>
            <w:webHidden/>
          </w:rPr>
          <w:fldChar w:fldCharType="separate"/>
        </w:r>
        <w:r w:rsidR="002915DB" w:rsidRPr="00220FEF">
          <w:rPr>
            <w:b w:val="0"/>
            <w:webHidden/>
          </w:rPr>
          <w:t>129</w:t>
        </w:r>
        <w:r w:rsidR="00614522" w:rsidRPr="00220FEF">
          <w:rPr>
            <w:b w:val="0"/>
            <w:webHidden/>
          </w:rPr>
          <w:fldChar w:fldCharType="end"/>
        </w:r>
      </w:hyperlink>
    </w:p>
    <w:p w14:paraId="540E5A03" w14:textId="24857DBE"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79" w:history="1">
        <w:r w:rsidR="00614522" w:rsidRPr="00220FEF">
          <w:rPr>
            <w:rStyle w:val="Hyperlink"/>
            <w:b w:val="0"/>
            <w:color w:val="auto"/>
            <w:lang w:val="en-SG"/>
          </w:rPr>
          <w:t xml:space="preserve">Bảng 2.25. </w:t>
        </w:r>
        <w:r w:rsidR="00696B19" w:rsidRPr="00220FEF">
          <w:rPr>
            <w:rStyle w:val="Hyperlink"/>
            <w:b w:val="0"/>
            <w:color w:val="auto"/>
            <w:lang w:val="en-SG"/>
          </w:rPr>
          <w:tab/>
        </w:r>
        <w:r w:rsidR="00614522" w:rsidRPr="00220FEF">
          <w:rPr>
            <w:rStyle w:val="Hyperlink"/>
            <w:b w:val="0"/>
            <w:color w:val="auto"/>
            <w:lang w:val="en-SG"/>
          </w:rPr>
          <w:t xml:space="preserve">Kết quả khảo sát thực trạng chỉ đạo thực hiện </w:t>
        </w:r>
        <w:r w:rsidR="00614522" w:rsidRPr="00220FEF">
          <w:rPr>
            <w:rStyle w:val="Hyperlink"/>
            <w:b w:val="0"/>
            <w:color w:val="auto"/>
            <w:lang w:val="en-US"/>
          </w:rPr>
          <w:t xml:space="preserve">hoạt động </w:t>
        </w:r>
        <w:r w:rsidR="00614522" w:rsidRPr="00220FEF">
          <w:rPr>
            <w:rStyle w:val="Hyperlink"/>
            <w:b w:val="0"/>
            <w:color w:val="auto"/>
            <w:lang w:val="en-SG"/>
          </w:rPr>
          <w:t>bồi dưỡng</w:t>
        </w:r>
        <w:r w:rsidR="00614522" w:rsidRPr="00220FEF">
          <w:rPr>
            <w:rStyle w:val="Hyperlink"/>
            <w:b w:val="0"/>
            <w:color w:val="auto"/>
          </w:rPr>
          <w:t xml:space="preserve"> </w:t>
        </w:r>
        <w:r w:rsidR="00614522" w:rsidRPr="00220FEF">
          <w:rPr>
            <w:rStyle w:val="Hyperlink"/>
            <w:b w:val="0"/>
            <w:color w:val="auto"/>
            <w:lang w:val="en-SG"/>
          </w:rPr>
          <w:t>năng lực 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_Toc159236079 \h </w:instrText>
        </w:r>
        <w:r w:rsidR="00614522" w:rsidRPr="00220FEF">
          <w:rPr>
            <w:b w:val="0"/>
            <w:webHidden/>
          </w:rPr>
        </w:r>
        <w:r w:rsidR="00614522" w:rsidRPr="00220FEF">
          <w:rPr>
            <w:b w:val="0"/>
            <w:webHidden/>
          </w:rPr>
          <w:fldChar w:fldCharType="separate"/>
        </w:r>
        <w:r w:rsidR="002915DB" w:rsidRPr="00220FEF">
          <w:rPr>
            <w:b w:val="0"/>
            <w:webHidden/>
          </w:rPr>
          <w:t>131</w:t>
        </w:r>
        <w:r w:rsidR="00614522" w:rsidRPr="00220FEF">
          <w:rPr>
            <w:b w:val="0"/>
            <w:webHidden/>
          </w:rPr>
          <w:fldChar w:fldCharType="end"/>
        </w:r>
      </w:hyperlink>
    </w:p>
    <w:p w14:paraId="459FFE08" w14:textId="1763CB3F"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0" w:history="1">
        <w:r w:rsidR="00614522" w:rsidRPr="00220FEF">
          <w:rPr>
            <w:rStyle w:val="Hyperlink"/>
            <w:b w:val="0"/>
            <w:color w:val="auto"/>
            <w:lang w:val="en-SG"/>
          </w:rPr>
          <w:t xml:space="preserve">Bảng 2.26. </w:t>
        </w:r>
        <w:r w:rsidR="00696B19" w:rsidRPr="00220FEF">
          <w:rPr>
            <w:rStyle w:val="Hyperlink"/>
            <w:b w:val="0"/>
            <w:color w:val="auto"/>
            <w:lang w:val="en-SG"/>
          </w:rPr>
          <w:tab/>
        </w:r>
        <w:r w:rsidR="00614522" w:rsidRPr="00220FEF">
          <w:rPr>
            <w:rStyle w:val="Hyperlink"/>
            <w:b w:val="0"/>
            <w:color w:val="auto"/>
            <w:lang w:val="en-SG"/>
          </w:rPr>
          <w:t>Kết quả khảo sát thực trạng quản lý các điều kiện thực hiện bồi dưỡng</w:t>
        </w:r>
        <w:r w:rsidR="00614522" w:rsidRPr="00220FEF">
          <w:rPr>
            <w:rStyle w:val="Hyperlink"/>
            <w:b w:val="0"/>
            <w:color w:val="auto"/>
          </w:rPr>
          <w:t xml:space="preserve"> </w:t>
        </w:r>
        <w:r w:rsidR="00614522" w:rsidRPr="00220FEF">
          <w:rPr>
            <w:rStyle w:val="Hyperlink"/>
            <w:b w:val="0"/>
            <w:color w:val="auto"/>
            <w:lang w:val="en-SG"/>
          </w:rPr>
          <w:t>năng lực 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_Toc159236080 \h </w:instrText>
        </w:r>
        <w:r w:rsidR="00614522" w:rsidRPr="00220FEF">
          <w:rPr>
            <w:b w:val="0"/>
            <w:webHidden/>
          </w:rPr>
        </w:r>
        <w:r w:rsidR="00614522" w:rsidRPr="00220FEF">
          <w:rPr>
            <w:b w:val="0"/>
            <w:webHidden/>
          </w:rPr>
          <w:fldChar w:fldCharType="separate"/>
        </w:r>
        <w:r w:rsidR="002915DB" w:rsidRPr="00220FEF">
          <w:rPr>
            <w:b w:val="0"/>
            <w:webHidden/>
          </w:rPr>
          <w:t>132</w:t>
        </w:r>
        <w:r w:rsidR="00614522" w:rsidRPr="00220FEF">
          <w:rPr>
            <w:b w:val="0"/>
            <w:webHidden/>
          </w:rPr>
          <w:fldChar w:fldCharType="end"/>
        </w:r>
      </w:hyperlink>
    </w:p>
    <w:p w14:paraId="25E143B0" w14:textId="6454587D"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1" w:history="1">
        <w:r w:rsidR="00614522" w:rsidRPr="00220FEF">
          <w:rPr>
            <w:rStyle w:val="Hyperlink"/>
            <w:b w:val="0"/>
            <w:color w:val="auto"/>
            <w:lang w:val="en-SG"/>
          </w:rPr>
          <w:t xml:space="preserve">Bảng 2.27. </w:t>
        </w:r>
        <w:r w:rsidR="00696B19" w:rsidRPr="00220FEF">
          <w:rPr>
            <w:rStyle w:val="Hyperlink"/>
            <w:b w:val="0"/>
            <w:color w:val="auto"/>
            <w:lang w:val="en-SG"/>
          </w:rPr>
          <w:tab/>
        </w:r>
        <w:r w:rsidR="00614522" w:rsidRPr="00220FEF">
          <w:rPr>
            <w:rStyle w:val="Hyperlink"/>
            <w:b w:val="0"/>
            <w:color w:val="auto"/>
            <w:lang w:val="en-SG"/>
          </w:rPr>
          <w:t>Kết quả khảo sát thực trạng kiểm tra, đánh giá hoạt động bồi dưỡng</w:t>
        </w:r>
        <w:r w:rsidR="00696B19" w:rsidRPr="00220FEF">
          <w:rPr>
            <w:rStyle w:val="Hyperlink"/>
            <w:b w:val="0"/>
            <w:color w:val="auto"/>
            <w:lang w:val="en-SG"/>
          </w:rPr>
          <w:t xml:space="preserve"> </w:t>
        </w:r>
        <w:r w:rsidR="00614522" w:rsidRPr="00220FEF">
          <w:rPr>
            <w:rStyle w:val="Hyperlink"/>
            <w:b w:val="0"/>
            <w:color w:val="auto"/>
            <w:lang w:val="en-SG"/>
          </w:rPr>
          <w:t>năng lực 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_Toc159236081 \h </w:instrText>
        </w:r>
        <w:r w:rsidR="00614522" w:rsidRPr="00220FEF">
          <w:rPr>
            <w:b w:val="0"/>
            <w:webHidden/>
          </w:rPr>
        </w:r>
        <w:r w:rsidR="00614522" w:rsidRPr="00220FEF">
          <w:rPr>
            <w:b w:val="0"/>
            <w:webHidden/>
          </w:rPr>
          <w:fldChar w:fldCharType="separate"/>
        </w:r>
        <w:r w:rsidR="002915DB" w:rsidRPr="00220FEF">
          <w:rPr>
            <w:b w:val="0"/>
            <w:webHidden/>
          </w:rPr>
          <w:t>134</w:t>
        </w:r>
        <w:r w:rsidR="00614522" w:rsidRPr="00220FEF">
          <w:rPr>
            <w:b w:val="0"/>
            <w:webHidden/>
          </w:rPr>
          <w:fldChar w:fldCharType="end"/>
        </w:r>
      </w:hyperlink>
    </w:p>
    <w:p w14:paraId="4DEE750D" w14:textId="7E94666B"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2" w:history="1">
        <w:r w:rsidR="00614522" w:rsidRPr="00220FEF">
          <w:rPr>
            <w:rStyle w:val="Hyperlink"/>
            <w:b w:val="0"/>
            <w:color w:val="auto"/>
            <w:lang w:val="en-SG"/>
          </w:rPr>
          <w:t xml:space="preserve">Bảng 2.28. </w:t>
        </w:r>
        <w:r w:rsidR="00696B19" w:rsidRPr="00220FEF">
          <w:rPr>
            <w:rStyle w:val="Hyperlink"/>
            <w:b w:val="0"/>
            <w:color w:val="auto"/>
            <w:lang w:val="en-SG"/>
          </w:rPr>
          <w:tab/>
        </w:r>
        <w:r w:rsidR="00614522" w:rsidRPr="00220FEF">
          <w:rPr>
            <w:rStyle w:val="Hyperlink"/>
            <w:b w:val="0"/>
            <w:color w:val="auto"/>
            <w:lang w:val="en-SG"/>
          </w:rPr>
          <w:t>Kết quả khảo sát thực trạng sử dụng kết quả bồi dưỡng năng lực</w:t>
        </w:r>
        <w:r w:rsidR="00696B19" w:rsidRPr="00220FEF">
          <w:rPr>
            <w:rStyle w:val="Hyperlink"/>
            <w:b w:val="0"/>
            <w:color w:val="auto"/>
            <w:lang w:val="en-SG"/>
          </w:rPr>
          <w:t xml:space="preserve"> </w:t>
        </w:r>
        <w:r w:rsidR="00614522" w:rsidRPr="00220FEF">
          <w:rPr>
            <w:rStyle w:val="Hyperlink"/>
            <w:b w:val="0"/>
            <w:color w:val="auto"/>
            <w:lang w:val="en-SG"/>
          </w:rPr>
          <w:t>nghề nghiệp cho GVTA các trường Đại học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_Toc159236082 \h </w:instrText>
        </w:r>
        <w:r w:rsidR="00614522" w:rsidRPr="00220FEF">
          <w:rPr>
            <w:b w:val="0"/>
            <w:webHidden/>
          </w:rPr>
        </w:r>
        <w:r w:rsidR="00614522" w:rsidRPr="00220FEF">
          <w:rPr>
            <w:b w:val="0"/>
            <w:webHidden/>
          </w:rPr>
          <w:fldChar w:fldCharType="separate"/>
        </w:r>
        <w:r w:rsidR="002915DB" w:rsidRPr="00220FEF">
          <w:rPr>
            <w:b w:val="0"/>
            <w:webHidden/>
          </w:rPr>
          <w:t>136</w:t>
        </w:r>
        <w:r w:rsidR="00614522" w:rsidRPr="00220FEF">
          <w:rPr>
            <w:b w:val="0"/>
            <w:webHidden/>
          </w:rPr>
          <w:fldChar w:fldCharType="end"/>
        </w:r>
      </w:hyperlink>
    </w:p>
    <w:p w14:paraId="500D63D1" w14:textId="0EAE9DE4"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3" w:history="1">
        <w:r w:rsidR="00614522" w:rsidRPr="00220FEF">
          <w:rPr>
            <w:rStyle w:val="Hyperlink"/>
            <w:b w:val="0"/>
            <w:color w:val="auto"/>
            <w:lang w:val="en-SG"/>
          </w:rPr>
          <w:t xml:space="preserve">Bảng 2.29. </w:t>
        </w:r>
        <w:r w:rsidR="00696B19" w:rsidRPr="00220FEF">
          <w:rPr>
            <w:rStyle w:val="Hyperlink"/>
            <w:b w:val="0"/>
            <w:color w:val="auto"/>
            <w:lang w:val="en-SG"/>
          </w:rPr>
          <w:tab/>
        </w:r>
        <w:r w:rsidR="00614522" w:rsidRPr="00220FEF">
          <w:rPr>
            <w:rStyle w:val="Hyperlink"/>
            <w:b w:val="0"/>
            <w:color w:val="auto"/>
            <w:lang w:val="en-SG"/>
          </w:rPr>
          <w:t xml:space="preserve">Kết quả khảo </w:t>
        </w:r>
        <w:r w:rsidR="00614522" w:rsidRPr="00220FEF">
          <w:rPr>
            <w:rStyle w:val="Hyperlink"/>
            <w:b w:val="0"/>
            <w:color w:val="auto"/>
            <w:lang w:val="en-US"/>
          </w:rPr>
          <w:t>sát mức độ ảnh hưởng của các yếu tố đến quản lý hoạt động bồi dưỡng năng lực nghề nghiệp cho giảng viên tiếng Anh các trường đại học không chuyên ngoại ngữ theo đánh giá của CBQL,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_Toc159236083 \h </w:instrText>
        </w:r>
        <w:r w:rsidR="00614522" w:rsidRPr="00220FEF">
          <w:rPr>
            <w:b w:val="0"/>
            <w:webHidden/>
          </w:rPr>
        </w:r>
        <w:r w:rsidR="00614522" w:rsidRPr="00220FEF">
          <w:rPr>
            <w:b w:val="0"/>
            <w:webHidden/>
          </w:rPr>
          <w:fldChar w:fldCharType="separate"/>
        </w:r>
        <w:r w:rsidR="002915DB" w:rsidRPr="00220FEF">
          <w:rPr>
            <w:b w:val="0"/>
            <w:webHidden/>
          </w:rPr>
          <w:t>137</w:t>
        </w:r>
        <w:r w:rsidR="00614522" w:rsidRPr="00220FEF">
          <w:rPr>
            <w:b w:val="0"/>
            <w:webHidden/>
          </w:rPr>
          <w:fldChar w:fldCharType="end"/>
        </w:r>
      </w:hyperlink>
    </w:p>
    <w:p w14:paraId="2CBB1893" w14:textId="5BEBF769"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4" w:history="1">
        <w:r w:rsidR="00614522" w:rsidRPr="00220FEF">
          <w:rPr>
            <w:rStyle w:val="Hyperlink"/>
            <w:b w:val="0"/>
            <w:color w:val="auto"/>
            <w:lang w:val="en-SG"/>
          </w:rPr>
          <w:t>Bảng 3.1</w:t>
        </w:r>
        <w:r w:rsidR="00614522" w:rsidRPr="00220FEF">
          <w:rPr>
            <w:rStyle w:val="Hyperlink"/>
            <w:b w:val="0"/>
            <w:color w:val="auto"/>
          </w:rPr>
          <w:t xml:space="preserve">. </w:t>
        </w:r>
        <w:r w:rsidR="00696B19" w:rsidRPr="00220FEF">
          <w:rPr>
            <w:rStyle w:val="Hyperlink"/>
            <w:b w:val="0"/>
            <w:color w:val="auto"/>
            <w:lang w:val="en-US"/>
          </w:rPr>
          <w:tab/>
        </w:r>
        <w:r w:rsidR="00614522" w:rsidRPr="00220FEF">
          <w:rPr>
            <w:rStyle w:val="Hyperlink"/>
            <w:b w:val="0"/>
            <w:color w:val="auto"/>
            <w:lang w:val="en-SG"/>
          </w:rPr>
          <w:t>Thang đo và điểm trung bình</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_Toc159236084 \h </w:instrText>
        </w:r>
        <w:r w:rsidR="00614522" w:rsidRPr="00220FEF">
          <w:rPr>
            <w:b w:val="0"/>
            <w:webHidden/>
          </w:rPr>
        </w:r>
        <w:r w:rsidR="00614522" w:rsidRPr="00220FEF">
          <w:rPr>
            <w:b w:val="0"/>
            <w:webHidden/>
          </w:rPr>
          <w:fldChar w:fldCharType="separate"/>
        </w:r>
        <w:r w:rsidR="002915DB" w:rsidRPr="00220FEF">
          <w:rPr>
            <w:b w:val="0"/>
            <w:webHidden/>
          </w:rPr>
          <w:t>192</w:t>
        </w:r>
        <w:r w:rsidR="00614522" w:rsidRPr="00220FEF">
          <w:rPr>
            <w:b w:val="0"/>
            <w:webHidden/>
          </w:rPr>
          <w:fldChar w:fldCharType="end"/>
        </w:r>
      </w:hyperlink>
    </w:p>
    <w:p w14:paraId="20AA9C77" w14:textId="4FE3A44D"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5" w:history="1">
        <w:r w:rsidR="00614522" w:rsidRPr="00220FEF">
          <w:rPr>
            <w:rStyle w:val="Hyperlink"/>
            <w:b w:val="0"/>
            <w:color w:val="auto"/>
            <w:lang w:val="en-SG"/>
          </w:rPr>
          <w:t xml:space="preserve">Bảng 3.2. </w:t>
        </w:r>
        <w:r w:rsidR="00696B19" w:rsidRPr="00220FEF">
          <w:rPr>
            <w:rStyle w:val="Hyperlink"/>
            <w:b w:val="0"/>
            <w:color w:val="auto"/>
            <w:lang w:val="en-SG"/>
          </w:rPr>
          <w:tab/>
        </w:r>
        <w:r w:rsidR="00614522" w:rsidRPr="00220FEF">
          <w:rPr>
            <w:rStyle w:val="Hyperlink"/>
            <w:b w:val="0"/>
            <w:color w:val="auto"/>
            <w:lang w:val="en-SG"/>
          </w:rPr>
          <w:t>Mức độ cấp thiết của các giải pháp quản lý hoạt động bồi dưỡng bồi dưỡng</w:t>
        </w:r>
        <w:r w:rsidR="00614522" w:rsidRPr="00220FEF">
          <w:rPr>
            <w:rStyle w:val="Hyperlink"/>
            <w:b w:val="0"/>
            <w:color w:val="auto"/>
          </w:rPr>
          <w:t xml:space="preserve"> </w:t>
        </w:r>
        <w:r w:rsidR="00614522" w:rsidRPr="00220FEF">
          <w:rPr>
            <w:rStyle w:val="Hyperlink"/>
            <w:b w:val="0"/>
            <w:color w:val="auto"/>
            <w:lang w:val="en-SG"/>
          </w:rPr>
          <w:t>năng lực nghề nghiệp cho GVTA các trường đại học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đánh giá của CBQL</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_Toc159236085 \h </w:instrText>
        </w:r>
        <w:r w:rsidR="00614522" w:rsidRPr="00220FEF">
          <w:rPr>
            <w:b w:val="0"/>
            <w:webHidden/>
          </w:rPr>
        </w:r>
        <w:r w:rsidR="00614522" w:rsidRPr="00220FEF">
          <w:rPr>
            <w:b w:val="0"/>
            <w:webHidden/>
          </w:rPr>
          <w:fldChar w:fldCharType="separate"/>
        </w:r>
        <w:r w:rsidR="002915DB" w:rsidRPr="00220FEF">
          <w:rPr>
            <w:b w:val="0"/>
            <w:webHidden/>
          </w:rPr>
          <w:t>193</w:t>
        </w:r>
        <w:r w:rsidR="00614522" w:rsidRPr="00220FEF">
          <w:rPr>
            <w:b w:val="0"/>
            <w:webHidden/>
          </w:rPr>
          <w:fldChar w:fldCharType="end"/>
        </w:r>
      </w:hyperlink>
    </w:p>
    <w:p w14:paraId="4C414BA2" w14:textId="3883CCFC"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6" w:history="1">
        <w:r w:rsidR="00614522" w:rsidRPr="00220FEF">
          <w:rPr>
            <w:rStyle w:val="Hyperlink"/>
            <w:b w:val="0"/>
            <w:color w:val="auto"/>
            <w:lang w:val="en-SG"/>
          </w:rPr>
          <w:t xml:space="preserve">Bảng 3.3. </w:t>
        </w:r>
        <w:r w:rsidR="00696B19" w:rsidRPr="00220FEF">
          <w:rPr>
            <w:rStyle w:val="Hyperlink"/>
            <w:b w:val="0"/>
            <w:color w:val="auto"/>
            <w:lang w:val="en-SG"/>
          </w:rPr>
          <w:tab/>
        </w:r>
        <w:r w:rsidR="00614522" w:rsidRPr="00220FEF">
          <w:rPr>
            <w:rStyle w:val="Hyperlink"/>
            <w:b w:val="0"/>
            <w:color w:val="auto"/>
            <w:lang w:val="en-SG"/>
          </w:rPr>
          <w:t>Mức độ cấp thiết của các giải pháp quản lý hoạt động bồi dưỡng bồi dưỡng</w:t>
        </w:r>
        <w:r w:rsidR="00614522" w:rsidRPr="00220FEF">
          <w:rPr>
            <w:rStyle w:val="Hyperlink"/>
            <w:b w:val="0"/>
            <w:color w:val="auto"/>
          </w:rPr>
          <w:t xml:space="preserve"> </w:t>
        </w:r>
        <w:r w:rsidR="00614522" w:rsidRPr="00220FEF">
          <w:rPr>
            <w:rStyle w:val="Hyperlink"/>
            <w:b w:val="0"/>
            <w:color w:val="auto"/>
            <w:lang w:val="en-SG"/>
          </w:rPr>
          <w:t>năng lực nghề nghiệp cho GVTA các trường đại học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đánh giá của GV</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_Toc159236086 \h </w:instrText>
        </w:r>
        <w:r w:rsidR="00614522" w:rsidRPr="00220FEF">
          <w:rPr>
            <w:b w:val="0"/>
            <w:webHidden/>
          </w:rPr>
        </w:r>
        <w:r w:rsidR="00614522" w:rsidRPr="00220FEF">
          <w:rPr>
            <w:b w:val="0"/>
            <w:webHidden/>
          </w:rPr>
          <w:fldChar w:fldCharType="separate"/>
        </w:r>
        <w:r w:rsidR="002915DB" w:rsidRPr="00220FEF">
          <w:rPr>
            <w:b w:val="0"/>
            <w:webHidden/>
          </w:rPr>
          <w:t>194</w:t>
        </w:r>
        <w:r w:rsidR="00614522" w:rsidRPr="00220FEF">
          <w:rPr>
            <w:b w:val="0"/>
            <w:webHidden/>
          </w:rPr>
          <w:fldChar w:fldCharType="end"/>
        </w:r>
      </w:hyperlink>
    </w:p>
    <w:p w14:paraId="7FFF6DD9" w14:textId="18252DA2"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7" w:history="1">
        <w:r w:rsidR="00614522" w:rsidRPr="00220FEF">
          <w:rPr>
            <w:rStyle w:val="Hyperlink"/>
            <w:b w:val="0"/>
            <w:color w:val="auto"/>
            <w:lang w:val="en-SG"/>
          </w:rPr>
          <w:t xml:space="preserve">Bảng 3.4. </w:t>
        </w:r>
        <w:r w:rsidR="00696B19" w:rsidRPr="00220FEF">
          <w:rPr>
            <w:rStyle w:val="Hyperlink"/>
            <w:b w:val="0"/>
            <w:color w:val="auto"/>
            <w:lang w:val="en-SG"/>
          </w:rPr>
          <w:tab/>
        </w:r>
        <w:r w:rsidR="00614522" w:rsidRPr="00220FEF">
          <w:rPr>
            <w:rStyle w:val="Hyperlink"/>
            <w:b w:val="0"/>
            <w:color w:val="auto"/>
            <w:lang w:val="en-SG"/>
          </w:rPr>
          <w:t>Mức độ khả thi của các giải pháp quản lý hoạt động bồi dưỡng</w:t>
        </w:r>
        <w:r w:rsidR="00696B19" w:rsidRPr="00220FEF">
          <w:rPr>
            <w:rStyle w:val="Hyperlink"/>
            <w:b w:val="0"/>
            <w:color w:val="auto"/>
            <w:lang w:val="en-SG"/>
          </w:rPr>
          <w:t xml:space="preserve"> </w:t>
        </w:r>
        <w:r w:rsidR="00614522" w:rsidRPr="00220FEF">
          <w:rPr>
            <w:rStyle w:val="Hyperlink"/>
            <w:b w:val="0"/>
            <w:color w:val="auto"/>
            <w:lang w:val="en-SG"/>
          </w:rPr>
          <w:t>năng lực nghề nghiệp cho GVTA các trường đại học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đánh giá của CBQL</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_Toc159236087 \h </w:instrText>
        </w:r>
        <w:r w:rsidR="00614522" w:rsidRPr="00220FEF">
          <w:rPr>
            <w:b w:val="0"/>
            <w:webHidden/>
          </w:rPr>
        </w:r>
        <w:r w:rsidR="00614522" w:rsidRPr="00220FEF">
          <w:rPr>
            <w:b w:val="0"/>
            <w:webHidden/>
          </w:rPr>
          <w:fldChar w:fldCharType="separate"/>
        </w:r>
        <w:r w:rsidR="002915DB" w:rsidRPr="00220FEF">
          <w:rPr>
            <w:b w:val="0"/>
            <w:webHidden/>
          </w:rPr>
          <w:t>196</w:t>
        </w:r>
        <w:r w:rsidR="00614522" w:rsidRPr="00220FEF">
          <w:rPr>
            <w:b w:val="0"/>
            <w:webHidden/>
          </w:rPr>
          <w:fldChar w:fldCharType="end"/>
        </w:r>
      </w:hyperlink>
    </w:p>
    <w:p w14:paraId="05262289" w14:textId="7101B8AF"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8" w:history="1">
        <w:r w:rsidR="00614522" w:rsidRPr="00220FEF">
          <w:rPr>
            <w:rStyle w:val="Hyperlink"/>
            <w:b w:val="0"/>
            <w:color w:val="auto"/>
            <w:lang w:val="en-SG"/>
          </w:rPr>
          <w:t xml:space="preserve">Bảng 3.5. </w:t>
        </w:r>
        <w:r w:rsidR="00696B19" w:rsidRPr="00220FEF">
          <w:rPr>
            <w:rStyle w:val="Hyperlink"/>
            <w:b w:val="0"/>
            <w:color w:val="auto"/>
            <w:lang w:val="en-SG"/>
          </w:rPr>
          <w:tab/>
        </w:r>
        <w:r w:rsidR="00614522" w:rsidRPr="00220FEF">
          <w:rPr>
            <w:rStyle w:val="Hyperlink"/>
            <w:b w:val="0"/>
            <w:color w:val="auto"/>
            <w:lang w:val="en-SG"/>
          </w:rPr>
          <w:t>Mức độ khả thi của các giải pháp quản lý hoạt động bồi dưỡng</w:t>
        </w:r>
        <w:r w:rsidR="00614522" w:rsidRPr="00220FEF">
          <w:rPr>
            <w:rStyle w:val="Hyperlink"/>
            <w:b w:val="0"/>
            <w:color w:val="auto"/>
          </w:rPr>
          <w:t xml:space="preserve"> </w:t>
        </w:r>
        <w:r w:rsidR="00614522" w:rsidRPr="00220FEF">
          <w:rPr>
            <w:rStyle w:val="Hyperlink"/>
            <w:b w:val="0"/>
            <w:color w:val="auto"/>
            <w:lang w:val="en-SG"/>
          </w:rPr>
          <w:t>năng lực nghề nghiệp cho GVTA các trường đại học không chuyên ngoại ngữ</w:t>
        </w:r>
        <w:r w:rsidR="00696B19" w:rsidRPr="00220FEF">
          <w:rPr>
            <w:rStyle w:val="Hyperlink"/>
            <w:b w:val="0"/>
            <w:color w:val="auto"/>
            <w:lang w:val="en-SG"/>
          </w:rPr>
          <w:t xml:space="preserve"> </w:t>
        </w:r>
        <w:r w:rsidR="00614522" w:rsidRPr="00220FEF">
          <w:rPr>
            <w:rStyle w:val="Hyperlink"/>
            <w:b w:val="0"/>
            <w:color w:val="auto"/>
            <w:lang w:val="en-SG"/>
          </w:rPr>
          <w:t>theo đánh giá của GVTA</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_Toc159236088 \h </w:instrText>
        </w:r>
        <w:r w:rsidR="00614522" w:rsidRPr="00220FEF">
          <w:rPr>
            <w:b w:val="0"/>
            <w:webHidden/>
          </w:rPr>
        </w:r>
        <w:r w:rsidR="00614522" w:rsidRPr="00220FEF">
          <w:rPr>
            <w:b w:val="0"/>
            <w:webHidden/>
          </w:rPr>
          <w:fldChar w:fldCharType="separate"/>
        </w:r>
        <w:r w:rsidR="002915DB" w:rsidRPr="00220FEF">
          <w:rPr>
            <w:b w:val="0"/>
            <w:webHidden/>
          </w:rPr>
          <w:t>197</w:t>
        </w:r>
        <w:r w:rsidR="00614522" w:rsidRPr="00220FEF">
          <w:rPr>
            <w:b w:val="0"/>
            <w:webHidden/>
          </w:rPr>
          <w:fldChar w:fldCharType="end"/>
        </w:r>
      </w:hyperlink>
    </w:p>
    <w:p w14:paraId="23078942" w14:textId="0E06FF9A"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89" w:history="1">
        <w:r w:rsidR="00614522" w:rsidRPr="00220FEF">
          <w:rPr>
            <w:rStyle w:val="Hyperlink"/>
            <w:b w:val="0"/>
            <w:color w:val="auto"/>
            <w:lang w:val="en-SG"/>
          </w:rPr>
          <w:t xml:space="preserve">Bảng 3.6. </w:t>
        </w:r>
        <w:r w:rsidR="00696B19" w:rsidRPr="00220FEF">
          <w:rPr>
            <w:rStyle w:val="Hyperlink"/>
            <w:b w:val="0"/>
            <w:color w:val="auto"/>
            <w:lang w:val="en-SG"/>
          </w:rPr>
          <w:tab/>
        </w:r>
        <w:r w:rsidR="00614522" w:rsidRPr="00220FEF">
          <w:rPr>
            <w:rStyle w:val="Hyperlink"/>
            <w:b w:val="0"/>
            <w:color w:val="auto"/>
            <w:lang w:val="en-SG"/>
          </w:rPr>
          <w:t>Tần suất sử dụng một số phần mềm/ ứng dụng của GVTA</w:t>
        </w:r>
        <w:r w:rsidR="00696B19" w:rsidRPr="00220FEF">
          <w:rPr>
            <w:rStyle w:val="Hyperlink"/>
            <w:b w:val="0"/>
            <w:color w:val="auto"/>
            <w:lang w:val="en-SG"/>
          </w:rPr>
          <w:t xml:space="preserve"> </w:t>
        </w:r>
        <w:r w:rsidR="00614522" w:rsidRPr="00220FEF">
          <w:rPr>
            <w:rStyle w:val="Hyperlink"/>
            <w:b w:val="0"/>
            <w:color w:val="auto"/>
            <w:lang w:val="en-SG"/>
          </w:rPr>
          <w:t>các trường đại học không chuyên ngoại ngữ trước khi tiến hành BD</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_Toc159236089 \h </w:instrText>
        </w:r>
        <w:r w:rsidR="00614522" w:rsidRPr="00220FEF">
          <w:rPr>
            <w:b w:val="0"/>
            <w:webHidden/>
          </w:rPr>
        </w:r>
        <w:r w:rsidR="00614522" w:rsidRPr="00220FEF">
          <w:rPr>
            <w:b w:val="0"/>
            <w:webHidden/>
          </w:rPr>
          <w:fldChar w:fldCharType="separate"/>
        </w:r>
        <w:r w:rsidR="002915DB" w:rsidRPr="00220FEF">
          <w:rPr>
            <w:b w:val="0"/>
            <w:webHidden/>
          </w:rPr>
          <w:t>202</w:t>
        </w:r>
        <w:r w:rsidR="00614522" w:rsidRPr="00220FEF">
          <w:rPr>
            <w:b w:val="0"/>
            <w:webHidden/>
          </w:rPr>
          <w:fldChar w:fldCharType="end"/>
        </w:r>
      </w:hyperlink>
    </w:p>
    <w:p w14:paraId="7329783F" w14:textId="347EAD62"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90" w:history="1">
        <w:r w:rsidR="00614522" w:rsidRPr="00220FEF">
          <w:rPr>
            <w:rStyle w:val="Hyperlink"/>
            <w:b w:val="0"/>
            <w:color w:val="auto"/>
            <w:lang w:val="en-SG"/>
          </w:rPr>
          <w:t xml:space="preserve">Bảng 3.7. </w:t>
        </w:r>
        <w:r w:rsidR="00696B19" w:rsidRPr="00220FEF">
          <w:rPr>
            <w:rStyle w:val="Hyperlink"/>
            <w:b w:val="0"/>
            <w:color w:val="auto"/>
            <w:lang w:val="en-SG"/>
          </w:rPr>
          <w:tab/>
        </w:r>
        <w:r w:rsidR="00614522" w:rsidRPr="00220FEF">
          <w:rPr>
            <w:rStyle w:val="Hyperlink"/>
            <w:b w:val="0"/>
            <w:color w:val="auto"/>
            <w:lang w:val="en-SG"/>
          </w:rPr>
          <w:t>Tần suất sử dụng một số phần mềm/ ứng dụng của GVTA các trường</w:t>
        </w:r>
        <w:r w:rsidR="00696B19" w:rsidRPr="00220FEF">
          <w:rPr>
            <w:rStyle w:val="Hyperlink"/>
            <w:b w:val="0"/>
            <w:color w:val="auto"/>
            <w:lang w:val="en-SG"/>
          </w:rPr>
          <w:t xml:space="preserve"> </w:t>
        </w:r>
        <w:r w:rsidR="00614522" w:rsidRPr="00220FEF">
          <w:rPr>
            <w:rStyle w:val="Hyperlink"/>
            <w:b w:val="0"/>
            <w:color w:val="auto"/>
            <w:lang w:val="en-SG"/>
          </w:rPr>
          <w:t>đại học không chuyên ngoại ngữ sau khi tiến hành BD.</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_Toc159236090 \h </w:instrText>
        </w:r>
        <w:r w:rsidR="00614522" w:rsidRPr="00220FEF">
          <w:rPr>
            <w:b w:val="0"/>
            <w:webHidden/>
          </w:rPr>
        </w:r>
        <w:r w:rsidR="00614522" w:rsidRPr="00220FEF">
          <w:rPr>
            <w:b w:val="0"/>
            <w:webHidden/>
          </w:rPr>
          <w:fldChar w:fldCharType="separate"/>
        </w:r>
        <w:r w:rsidR="002915DB" w:rsidRPr="00220FEF">
          <w:rPr>
            <w:b w:val="0"/>
            <w:webHidden/>
          </w:rPr>
          <w:t>203</w:t>
        </w:r>
        <w:r w:rsidR="00614522" w:rsidRPr="00220FEF">
          <w:rPr>
            <w:b w:val="0"/>
            <w:webHidden/>
          </w:rPr>
          <w:fldChar w:fldCharType="end"/>
        </w:r>
      </w:hyperlink>
    </w:p>
    <w:p w14:paraId="18F70FD6" w14:textId="618EAF6B"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91" w:history="1">
        <w:r w:rsidR="00614522" w:rsidRPr="00220FEF">
          <w:rPr>
            <w:rStyle w:val="Hyperlink"/>
            <w:b w:val="0"/>
            <w:color w:val="auto"/>
            <w:lang w:val="en-SG"/>
          </w:rPr>
          <w:t xml:space="preserve">Bảng 3.8. </w:t>
        </w:r>
        <w:r w:rsidR="00696B19" w:rsidRPr="00220FEF">
          <w:rPr>
            <w:rStyle w:val="Hyperlink"/>
            <w:b w:val="0"/>
            <w:color w:val="auto"/>
            <w:lang w:val="en-SG"/>
          </w:rPr>
          <w:tab/>
        </w:r>
        <w:r w:rsidR="00614522" w:rsidRPr="00220FEF">
          <w:rPr>
            <w:rStyle w:val="Hyperlink"/>
            <w:b w:val="0"/>
            <w:color w:val="auto"/>
            <w:lang w:val="en-SG"/>
          </w:rPr>
          <w:t>Tần suất sử dụng các phần mềm/ ứng dụng của GVTA các trường đại học</w:t>
        </w:r>
        <w:r w:rsidR="00614522" w:rsidRPr="00220FEF">
          <w:rPr>
            <w:rStyle w:val="Hyperlink"/>
            <w:b w:val="0"/>
            <w:color w:val="auto"/>
          </w:rPr>
          <w:t xml:space="preserve"> </w:t>
        </w:r>
        <w:r w:rsidR="00614522" w:rsidRPr="00220FEF">
          <w:rPr>
            <w:rStyle w:val="Hyperlink"/>
            <w:b w:val="0"/>
            <w:color w:val="auto"/>
            <w:lang w:val="en-SG"/>
          </w:rPr>
          <w:t>không chuyên ngoại ngữ trước và sau khi tiến hành BD.</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_Toc159236091 \h </w:instrText>
        </w:r>
        <w:r w:rsidR="00614522" w:rsidRPr="00220FEF">
          <w:rPr>
            <w:b w:val="0"/>
            <w:webHidden/>
          </w:rPr>
        </w:r>
        <w:r w:rsidR="00614522" w:rsidRPr="00220FEF">
          <w:rPr>
            <w:b w:val="0"/>
            <w:webHidden/>
          </w:rPr>
          <w:fldChar w:fldCharType="separate"/>
        </w:r>
        <w:r w:rsidR="002915DB" w:rsidRPr="00220FEF">
          <w:rPr>
            <w:b w:val="0"/>
            <w:webHidden/>
          </w:rPr>
          <w:t>204</w:t>
        </w:r>
        <w:r w:rsidR="00614522" w:rsidRPr="00220FEF">
          <w:rPr>
            <w:b w:val="0"/>
            <w:webHidden/>
          </w:rPr>
          <w:fldChar w:fldCharType="end"/>
        </w:r>
      </w:hyperlink>
    </w:p>
    <w:p w14:paraId="59273D76" w14:textId="58DA4F49"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92" w:history="1">
        <w:r w:rsidR="00614522" w:rsidRPr="00220FEF">
          <w:rPr>
            <w:rStyle w:val="Hyperlink"/>
            <w:b w:val="0"/>
            <w:color w:val="auto"/>
            <w:lang w:val="en-SG"/>
          </w:rPr>
          <w:t xml:space="preserve">Bảng 3.9. </w:t>
        </w:r>
        <w:r w:rsidR="00696B19" w:rsidRPr="00220FEF">
          <w:rPr>
            <w:rStyle w:val="Hyperlink"/>
            <w:b w:val="0"/>
            <w:color w:val="auto"/>
            <w:lang w:val="en-SG"/>
          </w:rPr>
          <w:tab/>
        </w:r>
        <w:r w:rsidR="00614522" w:rsidRPr="00220FEF">
          <w:rPr>
            <w:rStyle w:val="Hyperlink"/>
            <w:b w:val="0"/>
            <w:color w:val="auto"/>
            <w:lang w:val="en-SG"/>
          </w:rPr>
          <w:t>Mức độ thuần thục khi sử dụng các phần mềm/ ứng dụng của GVTA</w:t>
        </w:r>
        <w:r w:rsidR="00696B19" w:rsidRPr="00220FEF">
          <w:rPr>
            <w:rStyle w:val="Hyperlink"/>
            <w:b w:val="0"/>
            <w:color w:val="auto"/>
            <w:lang w:val="en-SG"/>
          </w:rPr>
          <w:t xml:space="preserve"> </w:t>
        </w:r>
        <w:r w:rsidR="00614522" w:rsidRPr="00220FEF">
          <w:rPr>
            <w:rStyle w:val="Hyperlink"/>
            <w:b w:val="0"/>
            <w:color w:val="auto"/>
            <w:lang w:val="en-SG"/>
          </w:rPr>
          <w:t>các trường đại học không chuyên ngoại ngữ trước khi tiến hành BD.</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_Toc159236092 \h </w:instrText>
        </w:r>
        <w:r w:rsidR="00614522" w:rsidRPr="00220FEF">
          <w:rPr>
            <w:b w:val="0"/>
            <w:webHidden/>
          </w:rPr>
        </w:r>
        <w:r w:rsidR="00614522" w:rsidRPr="00220FEF">
          <w:rPr>
            <w:b w:val="0"/>
            <w:webHidden/>
          </w:rPr>
          <w:fldChar w:fldCharType="separate"/>
        </w:r>
        <w:r w:rsidR="002915DB" w:rsidRPr="00220FEF">
          <w:rPr>
            <w:b w:val="0"/>
            <w:webHidden/>
          </w:rPr>
          <w:t>205</w:t>
        </w:r>
        <w:r w:rsidR="00614522" w:rsidRPr="00220FEF">
          <w:rPr>
            <w:b w:val="0"/>
            <w:webHidden/>
          </w:rPr>
          <w:fldChar w:fldCharType="end"/>
        </w:r>
      </w:hyperlink>
    </w:p>
    <w:p w14:paraId="516DC4F6" w14:textId="5BDD7F70"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93" w:history="1">
        <w:r w:rsidR="00614522" w:rsidRPr="00220FEF">
          <w:rPr>
            <w:rStyle w:val="Hyperlink"/>
            <w:b w:val="0"/>
            <w:color w:val="auto"/>
            <w:lang w:val="en-SG"/>
          </w:rPr>
          <w:t xml:space="preserve">Bảng 3.10. </w:t>
        </w:r>
        <w:r w:rsidR="00696B19" w:rsidRPr="00220FEF">
          <w:rPr>
            <w:rStyle w:val="Hyperlink"/>
            <w:b w:val="0"/>
            <w:color w:val="auto"/>
            <w:lang w:val="en-SG"/>
          </w:rPr>
          <w:tab/>
        </w:r>
        <w:r w:rsidR="00614522" w:rsidRPr="00220FEF">
          <w:rPr>
            <w:rStyle w:val="Hyperlink"/>
            <w:b w:val="0"/>
            <w:color w:val="auto"/>
            <w:lang w:val="en-SG"/>
          </w:rPr>
          <w:t>Mức độ thuần thục khi sử dụng các phần mềm/ ứng dụng của GVTA</w:t>
        </w:r>
        <w:r w:rsidR="00696B19" w:rsidRPr="00220FEF">
          <w:rPr>
            <w:rStyle w:val="Hyperlink"/>
            <w:b w:val="0"/>
            <w:color w:val="auto"/>
            <w:lang w:val="en-SG"/>
          </w:rPr>
          <w:t xml:space="preserve"> </w:t>
        </w:r>
        <w:r w:rsidR="00614522" w:rsidRPr="00220FEF">
          <w:rPr>
            <w:rStyle w:val="Hyperlink"/>
            <w:b w:val="0"/>
            <w:color w:val="auto"/>
            <w:lang w:val="en-SG"/>
          </w:rPr>
          <w:t>các trường đại học không chuyên ngoại ngữ sau khi tiến hành BD</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_Toc159236093 \h </w:instrText>
        </w:r>
        <w:r w:rsidR="00614522" w:rsidRPr="00220FEF">
          <w:rPr>
            <w:b w:val="0"/>
            <w:webHidden/>
          </w:rPr>
        </w:r>
        <w:r w:rsidR="00614522" w:rsidRPr="00220FEF">
          <w:rPr>
            <w:b w:val="0"/>
            <w:webHidden/>
          </w:rPr>
          <w:fldChar w:fldCharType="separate"/>
        </w:r>
        <w:r w:rsidR="002915DB" w:rsidRPr="00220FEF">
          <w:rPr>
            <w:b w:val="0"/>
            <w:webHidden/>
          </w:rPr>
          <w:t>206</w:t>
        </w:r>
        <w:r w:rsidR="00614522" w:rsidRPr="00220FEF">
          <w:rPr>
            <w:b w:val="0"/>
            <w:webHidden/>
          </w:rPr>
          <w:fldChar w:fldCharType="end"/>
        </w:r>
      </w:hyperlink>
    </w:p>
    <w:p w14:paraId="7B29FD30" w14:textId="2C81A1F5" w:rsidR="00614522" w:rsidRPr="00220FEF" w:rsidRDefault="00220FEF" w:rsidP="00875934">
      <w:pPr>
        <w:pStyle w:val="TOC1"/>
        <w:ind w:left="1418" w:hanging="1418"/>
        <w:rPr>
          <w:rFonts w:asciiTheme="minorHAnsi" w:eastAsiaTheme="minorEastAsia" w:hAnsiTheme="minorHAnsi" w:cstheme="minorBidi"/>
          <w:b w:val="0"/>
          <w:bCs w:val="0"/>
          <w:lang w:val="en-US"/>
        </w:rPr>
      </w:pPr>
      <w:hyperlink w:anchor="_Toc159236094" w:history="1">
        <w:r w:rsidR="00614522" w:rsidRPr="00220FEF">
          <w:rPr>
            <w:rStyle w:val="Hyperlink"/>
            <w:b w:val="0"/>
            <w:color w:val="auto"/>
            <w:lang w:val="en-SG"/>
          </w:rPr>
          <w:t xml:space="preserve">Bảng 3.11. </w:t>
        </w:r>
        <w:r w:rsidR="00696B19" w:rsidRPr="00220FEF">
          <w:rPr>
            <w:rStyle w:val="Hyperlink"/>
            <w:b w:val="0"/>
            <w:color w:val="auto"/>
            <w:lang w:val="en-SG"/>
          </w:rPr>
          <w:tab/>
        </w:r>
        <w:r w:rsidR="00614522" w:rsidRPr="00220FEF">
          <w:rPr>
            <w:rStyle w:val="Hyperlink"/>
            <w:b w:val="0"/>
            <w:color w:val="auto"/>
            <w:lang w:val="en-SG"/>
          </w:rPr>
          <w:t>Mức độ thuần thục khi sử dụng các phần mềm/ ứng dụng của GVTA</w:t>
        </w:r>
        <w:r w:rsidR="00696B19" w:rsidRPr="00220FEF">
          <w:rPr>
            <w:rStyle w:val="Hyperlink"/>
            <w:b w:val="0"/>
            <w:color w:val="auto"/>
            <w:lang w:val="en-SG"/>
          </w:rPr>
          <w:t xml:space="preserve"> </w:t>
        </w:r>
        <w:r w:rsidR="00614522" w:rsidRPr="00220FEF">
          <w:rPr>
            <w:rStyle w:val="Hyperlink"/>
            <w:b w:val="0"/>
            <w:color w:val="auto"/>
            <w:lang w:val="en-SG"/>
          </w:rPr>
          <w:t>các trường đại học không chuyên ngoại ngữ trước và sau khi tiến hành BD.</w:t>
        </w:r>
        <w:r w:rsidR="00614522" w:rsidRPr="00220FEF">
          <w:rPr>
            <w:b w:val="0"/>
            <w:webHidden/>
          </w:rPr>
          <w:tab/>
        </w:r>
        <w:r w:rsidR="00614522" w:rsidRPr="00220FEF">
          <w:rPr>
            <w:b w:val="0"/>
            <w:webHidden/>
          </w:rPr>
          <w:fldChar w:fldCharType="begin"/>
        </w:r>
        <w:r w:rsidR="00614522" w:rsidRPr="00220FEF">
          <w:rPr>
            <w:b w:val="0"/>
            <w:webHidden/>
          </w:rPr>
          <w:instrText xml:space="preserve"> PAGEREF _Toc159236094 \h </w:instrText>
        </w:r>
        <w:r w:rsidR="00614522" w:rsidRPr="00220FEF">
          <w:rPr>
            <w:b w:val="0"/>
            <w:webHidden/>
          </w:rPr>
        </w:r>
        <w:r w:rsidR="00614522" w:rsidRPr="00220FEF">
          <w:rPr>
            <w:b w:val="0"/>
            <w:webHidden/>
          </w:rPr>
          <w:fldChar w:fldCharType="separate"/>
        </w:r>
        <w:r w:rsidR="002915DB" w:rsidRPr="00220FEF">
          <w:rPr>
            <w:b w:val="0"/>
            <w:webHidden/>
          </w:rPr>
          <w:t>208</w:t>
        </w:r>
        <w:r w:rsidR="00614522" w:rsidRPr="00220FEF">
          <w:rPr>
            <w:b w:val="0"/>
            <w:webHidden/>
          </w:rPr>
          <w:fldChar w:fldCharType="end"/>
        </w:r>
      </w:hyperlink>
    </w:p>
    <w:p w14:paraId="37B9E841" w14:textId="34D2483D" w:rsidR="001F3C6E" w:rsidRPr="00220FEF" w:rsidRDefault="007A3D58" w:rsidP="00875934">
      <w:pPr>
        <w:pStyle w:val="10"/>
        <w:ind w:left="1418" w:right="567" w:hanging="1418"/>
      </w:pPr>
      <w:r w:rsidRPr="00220FEF">
        <w:rPr>
          <w:b w:val="0"/>
          <w:szCs w:val="26"/>
        </w:rPr>
        <w:fldChar w:fldCharType="end"/>
      </w:r>
      <w:r w:rsidR="001F3C6E" w:rsidRPr="00220FEF">
        <w:br w:type="page"/>
      </w:r>
      <w:bookmarkStart w:id="36" w:name="_Toc160695756"/>
      <w:r w:rsidR="001F3C6E" w:rsidRPr="00220FEF">
        <w:lastRenderedPageBreak/>
        <w:t>DANH MỤC BIỂU ĐỒ, SƠ ĐỒ, HÌNH VẼ</w:t>
      </w:r>
      <w:bookmarkEnd w:id="36"/>
    </w:p>
    <w:p w14:paraId="1F628717" w14:textId="77777777" w:rsidR="001F3C6E" w:rsidRPr="00220FEF" w:rsidRDefault="001F3C6E" w:rsidP="00155505">
      <w:pPr>
        <w:pStyle w:val="ListParagraph"/>
        <w:spacing w:after="0" w:line="240" w:lineRule="auto"/>
        <w:rPr>
          <w:rFonts w:ascii="Times New Roman" w:hAnsi="Times New Roman" w:cs="Times New Roman"/>
          <w:sz w:val="28"/>
          <w:szCs w:val="28"/>
          <w:lang w:val="vi-VN"/>
        </w:rPr>
      </w:pPr>
    </w:p>
    <w:p w14:paraId="0A8833EC" w14:textId="27F02FD2" w:rsidR="00A16A89" w:rsidRPr="00220FEF" w:rsidRDefault="008900BC" w:rsidP="00D208D2">
      <w:pPr>
        <w:pStyle w:val="TOC1"/>
        <w:ind w:left="1418" w:hanging="1418"/>
        <w:rPr>
          <w:rFonts w:asciiTheme="minorHAnsi" w:eastAsiaTheme="minorEastAsia" w:hAnsiTheme="minorHAnsi" w:cstheme="minorBidi"/>
          <w:b w:val="0"/>
          <w:bCs w:val="0"/>
          <w:lang w:val="en-US"/>
        </w:rPr>
      </w:pPr>
      <w:r w:rsidRPr="00220FEF">
        <w:rPr>
          <w:b w:val="0"/>
        </w:rPr>
        <w:fldChar w:fldCharType="begin"/>
      </w:r>
      <w:r w:rsidRPr="00220FEF">
        <w:rPr>
          <w:b w:val="0"/>
        </w:rPr>
        <w:instrText xml:space="preserve"> TOC \h \z \t "6.,1" </w:instrText>
      </w:r>
      <w:r w:rsidRPr="00220FEF">
        <w:rPr>
          <w:b w:val="0"/>
        </w:rPr>
        <w:fldChar w:fldCharType="separate"/>
      </w:r>
      <w:hyperlink w:anchor="_Toc160695882" w:history="1">
        <w:r w:rsidR="00A16A89" w:rsidRPr="00220FEF">
          <w:rPr>
            <w:rStyle w:val="Hyperlink"/>
            <w:b w:val="0"/>
            <w:color w:val="auto"/>
          </w:rPr>
          <w:t xml:space="preserve">Hình 1.1. </w:t>
        </w:r>
        <w:r w:rsidR="00D208D2" w:rsidRPr="00220FEF">
          <w:rPr>
            <w:rStyle w:val="Hyperlink"/>
            <w:b w:val="0"/>
            <w:color w:val="auto"/>
            <w:lang w:val="en-US"/>
          </w:rPr>
          <w:tab/>
        </w:r>
        <w:r w:rsidR="00A16A89" w:rsidRPr="00220FEF">
          <w:rPr>
            <w:rStyle w:val="Hyperlink"/>
            <w:b w:val="0"/>
            <w:color w:val="auto"/>
          </w:rPr>
          <w:t xml:space="preserve">Khung năng lực GV tiếng Anh của Dudzik </w:t>
        </w:r>
        <w:r w:rsidR="00A16A89" w:rsidRPr="00220FEF">
          <w:rPr>
            <w:rStyle w:val="Hyperlink"/>
            <w:b w:val="0"/>
            <w:color w:val="auto"/>
            <w:lang w:val="en-US"/>
          </w:rPr>
          <w:t>[139]</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_Toc160695882 \h </w:instrText>
        </w:r>
        <w:r w:rsidR="00A16A89" w:rsidRPr="00220FEF">
          <w:rPr>
            <w:b w:val="0"/>
            <w:webHidden/>
          </w:rPr>
        </w:r>
        <w:r w:rsidR="00A16A89" w:rsidRPr="00220FEF">
          <w:rPr>
            <w:b w:val="0"/>
            <w:webHidden/>
          </w:rPr>
          <w:fldChar w:fldCharType="separate"/>
        </w:r>
        <w:r w:rsidR="002915DB" w:rsidRPr="00220FEF">
          <w:rPr>
            <w:b w:val="0"/>
            <w:webHidden/>
          </w:rPr>
          <w:t>47</w:t>
        </w:r>
        <w:r w:rsidR="00A16A89" w:rsidRPr="00220FEF">
          <w:rPr>
            <w:b w:val="0"/>
            <w:webHidden/>
          </w:rPr>
          <w:fldChar w:fldCharType="end"/>
        </w:r>
      </w:hyperlink>
    </w:p>
    <w:p w14:paraId="263CA71F" w14:textId="44675C70"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83" w:history="1">
        <w:r w:rsidR="00A16A89" w:rsidRPr="00220FEF">
          <w:rPr>
            <w:rStyle w:val="Hyperlink"/>
            <w:b w:val="0"/>
            <w:color w:val="auto"/>
          </w:rPr>
          <w:t xml:space="preserve">Hình 1.2. </w:t>
        </w:r>
        <w:r w:rsidR="00D208D2" w:rsidRPr="00220FEF">
          <w:rPr>
            <w:rStyle w:val="Hyperlink"/>
            <w:b w:val="0"/>
            <w:color w:val="auto"/>
            <w:lang w:val="en-US"/>
          </w:rPr>
          <w:tab/>
        </w:r>
        <w:r w:rsidR="00A16A89" w:rsidRPr="00220FEF">
          <w:rPr>
            <w:rStyle w:val="Hyperlink"/>
            <w:b w:val="0"/>
            <w:color w:val="auto"/>
          </w:rPr>
          <w:t>Các nhóm năng lực trọng tâm trong chương trình bồi dưỡng năng lực giáo viên dạy nghề POHE</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_Toc160695883 \h </w:instrText>
        </w:r>
        <w:r w:rsidR="00A16A89" w:rsidRPr="00220FEF">
          <w:rPr>
            <w:b w:val="0"/>
            <w:webHidden/>
          </w:rPr>
        </w:r>
        <w:r w:rsidR="00A16A89" w:rsidRPr="00220FEF">
          <w:rPr>
            <w:b w:val="0"/>
            <w:webHidden/>
          </w:rPr>
          <w:fldChar w:fldCharType="separate"/>
        </w:r>
        <w:r w:rsidR="002915DB" w:rsidRPr="00220FEF">
          <w:rPr>
            <w:b w:val="0"/>
            <w:webHidden/>
          </w:rPr>
          <w:t>48</w:t>
        </w:r>
        <w:r w:rsidR="00A16A89" w:rsidRPr="00220FEF">
          <w:rPr>
            <w:b w:val="0"/>
            <w:webHidden/>
          </w:rPr>
          <w:fldChar w:fldCharType="end"/>
        </w:r>
      </w:hyperlink>
    </w:p>
    <w:p w14:paraId="7FE4278D" w14:textId="4C5203A9"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84" w:history="1">
        <w:r w:rsidR="00A16A89" w:rsidRPr="00220FEF">
          <w:rPr>
            <w:rStyle w:val="Hyperlink"/>
            <w:b w:val="0"/>
            <w:color w:val="auto"/>
            <w:lang w:val="en-SG"/>
          </w:rPr>
          <w:t xml:space="preserve">Biểu đồ 2.1. </w:t>
        </w:r>
        <w:r w:rsidR="00D208D2" w:rsidRPr="00220FEF">
          <w:rPr>
            <w:rStyle w:val="Hyperlink"/>
            <w:b w:val="0"/>
            <w:color w:val="auto"/>
            <w:lang w:val="en-SG"/>
          </w:rPr>
          <w:tab/>
        </w:r>
        <w:r w:rsidR="00A16A89" w:rsidRPr="00220FEF">
          <w:rPr>
            <w:rStyle w:val="Hyperlink"/>
            <w:b w:val="0"/>
            <w:color w:val="auto"/>
            <w:lang w:val="en-SG"/>
          </w:rPr>
          <w:t>Biểu đồ so sánh trung bình cộng của các giá trị đánh giá năng lực</w:t>
        </w:r>
        <w:r w:rsidR="00A16A89" w:rsidRPr="00220FEF">
          <w:rPr>
            <w:rStyle w:val="Hyperlink"/>
            <w:b w:val="0"/>
            <w:color w:val="auto"/>
          </w:rPr>
          <w:t xml:space="preserve"> </w:t>
        </w:r>
        <w:r w:rsidR="00A16A89" w:rsidRPr="00220FEF">
          <w:rPr>
            <w:rStyle w:val="Hyperlink"/>
            <w:b w:val="0"/>
            <w:color w:val="auto"/>
            <w:lang w:val="en-SG"/>
          </w:rPr>
          <w:t>chuyên môn của GVTA các trường đại học không chuyên ngoại ngữ của nhóm CBQL, GV và SV</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_Toc160695884 \h </w:instrText>
        </w:r>
        <w:r w:rsidR="00A16A89" w:rsidRPr="00220FEF">
          <w:rPr>
            <w:b w:val="0"/>
            <w:webHidden/>
          </w:rPr>
        </w:r>
        <w:r w:rsidR="00A16A89" w:rsidRPr="00220FEF">
          <w:rPr>
            <w:b w:val="0"/>
            <w:webHidden/>
          </w:rPr>
          <w:fldChar w:fldCharType="separate"/>
        </w:r>
        <w:r w:rsidR="002915DB" w:rsidRPr="00220FEF">
          <w:rPr>
            <w:b w:val="0"/>
            <w:webHidden/>
          </w:rPr>
          <w:t>101</w:t>
        </w:r>
        <w:r w:rsidR="00A16A89" w:rsidRPr="00220FEF">
          <w:rPr>
            <w:b w:val="0"/>
            <w:webHidden/>
          </w:rPr>
          <w:fldChar w:fldCharType="end"/>
        </w:r>
      </w:hyperlink>
    </w:p>
    <w:p w14:paraId="6ECE3D83" w14:textId="01635579"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85" w:history="1">
        <w:r w:rsidR="00A16A89" w:rsidRPr="00220FEF">
          <w:rPr>
            <w:rStyle w:val="Hyperlink"/>
            <w:b w:val="0"/>
            <w:color w:val="auto"/>
            <w:lang w:val="en-SG"/>
          </w:rPr>
          <w:t xml:space="preserve">Biểu đồ 2.2. </w:t>
        </w:r>
        <w:r w:rsidR="00D208D2" w:rsidRPr="00220FEF">
          <w:rPr>
            <w:rStyle w:val="Hyperlink"/>
            <w:b w:val="0"/>
            <w:color w:val="auto"/>
            <w:lang w:val="en-SG"/>
          </w:rPr>
          <w:tab/>
        </w:r>
        <w:r w:rsidR="00A16A89" w:rsidRPr="00220FEF">
          <w:rPr>
            <w:rStyle w:val="Hyperlink"/>
            <w:b w:val="0"/>
            <w:color w:val="auto"/>
            <w:lang w:val="en-SG"/>
          </w:rPr>
          <w:t>Biểu đồ so sánh thực trạng năng lực GVTA đánh giá bởi CBQL, GV và SV</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_Toc160695885 \h </w:instrText>
        </w:r>
        <w:r w:rsidR="00A16A89" w:rsidRPr="00220FEF">
          <w:rPr>
            <w:b w:val="0"/>
            <w:webHidden/>
          </w:rPr>
        </w:r>
        <w:r w:rsidR="00A16A89" w:rsidRPr="00220FEF">
          <w:rPr>
            <w:b w:val="0"/>
            <w:webHidden/>
          </w:rPr>
          <w:fldChar w:fldCharType="separate"/>
        </w:r>
        <w:r w:rsidR="002915DB" w:rsidRPr="00220FEF">
          <w:rPr>
            <w:b w:val="0"/>
            <w:webHidden/>
          </w:rPr>
          <w:t>116</w:t>
        </w:r>
        <w:r w:rsidR="00A16A89" w:rsidRPr="00220FEF">
          <w:rPr>
            <w:b w:val="0"/>
            <w:webHidden/>
          </w:rPr>
          <w:fldChar w:fldCharType="end"/>
        </w:r>
      </w:hyperlink>
    </w:p>
    <w:p w14:paraId="791ABD01" w14:textId="5AD2A5B9"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86" w:history="1">
        <w:r w:rsidR="00A16A89" w:rsidRPr="00220FEF">
          <w:rPr>
            <w:rStyle w:val="Hyperlink"/>
            <w:b w:val="0"/>
            <w:color w:val="auto"/>
            <w:lang w:val="en-SG"/>
          </w:rPr>
          <w:t xml:space="preserve">Biểu đồ 2.3. </w:t>
        </w:r>
        <w:r w:rsidR="00D208D2" w:rsidRPr="00220FEF">
          <w:rPr>
            <w:rStyle w:val="Hyperlink"/>
            <w:b w:val="0"/>
            <w:color w:val="auto"/>
            <w:lang w:val="en-SG"/>
          </w:rPr>
          <w:tab/>
        </w:r>
        <w:r w:rsidR="00A16A89" w:rsidRPr="00220FEF">
          <w:rPr>
            <w:rStyle w:val="Hyperlink"/>
            <w:b w:val="0"/>
            <w:color w:val="auto"/>
            <w:lang w:val="en-SG"/>
          </w:rPr>
          <w:t>Biểu đồ so sánh thực trạng hoạt động bồi dưỡng năng lực nghề nghiệp cho giảng viên tiếng Anh các trường đại học không chuyên ngoại ngữ theo đánh giá của CBQL và GVTA</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_Toc160695886 \h </w:instrText>
        </w:r>
        <w:r w:rsidR="00A16A89" w:rsidRPr="00220FEF">
          <w:rPr>
            <w:b w:val="0"/>
            <w:webHidden/>
          </w:rPr>
        </w:r>
        <w:r w:rsidR="00A16A89" w:rsidRPr="00220FEF">
          <w:rPr>
            <w:b w:val="0"/>
            <w:webHidden/>
          </w:rPr>
          <w:fldChar w:fldCharType="separate"/>
        </w:r>
        <w:r w:rsidR="002915DB" w:rsidRPr="00220FEF">
          <w:rPr>
            <w:b w:val="0"/>
            <w:webHidden/>
          </w:rPr>
          <w:t>125</w:t>
        </w:r>
        <w:r w:rsidR="00A16A89" w:rsidRPr="00220FEF">
          <w:rPr>
            <w:b w:val="0"/>
            <w:webHidden/>
          </w:rPr>
          <w:fldChar w:fldCharType="end"/>
        </w:r>
      </w:hyperlink>
    </w:p>
    <w:p w14:paraId="11D1B74B" w14:textId="5E2C8ED6"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87" w:history="1">
        <w:r w:rsidR="00A16A89" w:rsidRPr="00220FEF">
          <w:rPr>
            <w:rStyle w:val="Hyperlink"/>
            <w:b w:val="0"/>
            <w:color w:val="auto"/>
            <w:lang w:val="en-SG"/>
          </w:rPr>
          <w:t xml:space="preserve">Sơ đồ 3.1. </w:t>
        </w:r>
        <w:r w:rsidR="00D208D2" w:rsidRPr="00220FEF">
          <w:rPr>
            <w:rStyle w:val="Hyperlink"/>
            <w:b w:val="0"/>
            <w:color w:val="auto"/>
            <w:lang w:val="en-SG"/>
          </w:rPr>
          <w:tab/>
        </w:r>
        <w:r w:rsidR="00A16A89" w:rsidRPr="00220FEF">
          <w:rPr>
            <w:rStyle w:val="Hyperlink"/>
            <w:b w:val="0"/>
            <w:color w:val="auto"/>
            <w:lang w:val="en-SG"/>
          </w:rPr>
          <w:t>Quy trình lập kế hoạch bồi dưỡng năng lực số</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_Toc160695887 \h </w:instrText>
        </w:r>
        <w:r w:rsidR="00A16A89" w:rsidRPr="00220FEF">
          <w:rPr>
            <w:b w:val="0"/>
            <w:webHidden/>
          </w:rPr>
        </w:r>
        <w:r w:rsidR="00A16A89" w:rsidRPr="00220FEF">
          <w:rPr>
            <w:b w:val="0"/>
            <w:webHidden/>
          </w:rPr>
          <w:fldChar w:fldCharType="separate"/>
        </w:r>
        <w:r w:rsidR="002915DB" w:rsidRPr="00220FEF">
          <w:rPr>
            <w:b w:val="0"/>
            <w:webHidden/>
          </w:rPr>
          <w:t>183</w:t>
        </w:r>
        <w:r w:rsidR="00A16A89" w:rsidRPr="00220FEF">
          <w:rPr>
            <w:b w:val="0"/>
            <w:webHidden/>
          </w:rPr>
          <w:fldChar w:fldCharType="end"/>
        </w:r>
      </w:hyperlink>
    </w:p>
    <w:p w14:paraId="35716953" w14:textId="6E708ADF"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88" w:history="1">
        <w:r w:rsidR="00A16A89" w:rsidRPr="00220FEF">
          <w:rPr>
            <w:rStyle w:val="Hyperlink"/>
            <w:b w:val="0"/>
            <w:color w:val="auto"/>
            <w:lang w:val="en-US"/>
          </w:rPr>
          <w:t xml:space="preserve">Biểu đồ 3.1. </w:t>
        </w:r>
        <w:r w:rsidR="00D208D2" w:rsidRPr="00220FEF">
          <w:rPr>
            <w:rStyle w:val="Hyperlink"/>
            <w:b w:val="0"/>
            <w:color w:val="auto"/>
            <w:lang w:val="en-US"/>
          </w:rPr>
          <w:tab/>
        </w:r>
        <w:r w:rsidR="00A16A89" w:rsidRPr="00220FEF">
          <w:rPr>
            <w:rStyle w:val="Hyperlink"/>
            <w:b w:val="0"/>
            <w:color w:val="auto"/>
            <w:lang w:val="en-US"/>
          </w:rPr>
          <w:t>Biểu đồ tương quan mức độ cấp thiết của các giải pháp theo đánh giá của CBQL và GVTA</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_Toc160695888 \h </w:instrText>
        </w:r>
        <w:r w:rsidR="00A16A89" w:rsidRPr="00220FEF">
          <w:rPr>
            <w:b w:val="0"/>
            <w:webHidden/>
          </w:rPr>
        </w:r>
        <w:r w:rsidR="00A16A89" w:rsidRPr="00220FEF">
          <w:rPr>
            <w:b w:val="0"/>
            <w:webHidden/>
          </w:rPr>
          <w:fldChar w:fldCharType="separate"/>
        </w:r>
        <w:r w:rsidR="002915DB" w:rsidRPr="00220FEF">
          <w:rPr>
            <w:b w:val="0"/>
            <w:webHidden/>
          </w:rPr>
          <w:t>195</w:t>
        </w:r>
        <w:r w:rsidR="00A16A89" w:rsidRPr="00220FEF">
          <w:rPr>
            <w:b w:val="0"/>
            <w:webHidden/>
          </w:rPr>
          <w:fldChar w:fldCharType="end"/>
        </w:r>
      </w:hyperlink>
    </w:p>
    <w:p w14:paraId="5AE26E04" w14:textId="6E8C72C3"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89" w:history="1">
        <w:r w:rsidR="00A16A89" w:rsidRPr="00220FEF">
          <w:rPr>
            <w:rStyle w:val="Hyperlink"/>
            <w:b w:val="0"/>
            <w:color w:val="auto"/>
            <w:lang w:val="en-US"/>
          </w:rPr>
          <w:t xml:space="preserve">Biểu đồ 3.2. </w:t>
        </w:r>
        <w:r w:rsidR="00D208D2" w:rsidRPr="00220FEF">
          <w:rPr>
            <w:rStyle w:val="Hyperlink"/>
            <w:b w:val="0"/>
            <w:color w:val="auto"/>
            <w:lang w:val="en-US"/>
          </w:rPr>
          <w:tab/>
        </w:r>
        <w:r w:rsidR="00A16A89" w:rsidRPr="00220FEF">
          <w:rPr>
            <w:rStyle w:val="Hyperlink"/>
            <w:b w:val="0"/>
            <w:color w:val="auto"/>
            <w:lang w:val="en-US"/>
          </w:rPr>
          <w:t>Biểu đồ tương quan mức độ khả thi của các giải pháp theo đánh giá của CBQL và GVTA</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_Toc160695889 \h </w:instrText>
        </w:r>
        <w:r w:rsidR="00A16A89" w:rsidRPr="00220FEF">
          <w:rPr>
            <w:b w:val="0"/>
            <w:webHidden/>
          </w:rPr>
        </w:r>
        <w:r w:rsidR="00A16A89" w:rsidRPr="00220FEF">
          <w:rPr>
            <w:b w:val="0"/>
            <w:webHidden/>
          </w:rPr>
          <w:fldChar w:fldCharType="separate"/>
        </w:r>
        <w:r w:rsidR="002915DB" w:rsidRPr="00220FEF">
          <w:rPr>
            <w:b w:val="0"/>
            <w:webHidden/>
          </w:rPr>
          <w:t>198</w:t>
        </w:r>
        <w:r w:rsidR="00A16A89" w:rsidRPr="00220FEF">
          <w:rPr>
            <w:b w:val="0"/>
            <w:webHidden/>
          </w:rPr>
          <w:fldChar w:fldCharType="end"/>
        </w:r>
      </w:hyperlink>
    </w:p>
    <w:p w14:paraId="3BA379A1" w14:textId="1D1B9675"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90" w:history="1">
        <w:r w:rsidR="00A16A89" w:rsidRPr="00220FEF">
          <w:rPr>
            <w:rStyle w:val="Hyperlink"/>
            <w:b w:val="0"/>
            <w:color w:val="auto"/>
            <w:lang w:val="en-US"/>
          </w:rPr>
          <w:t>Biểu đồ 3.3.</w:t>
        </w:r>
        <w:r w:rsidR="00A16A89" w:rsidRPr="00220FEF">
          <w:rPr>
            <w:rStyle w:val="Hyperlink"/>
            <w:b w:val="0"/>
            <w:color w:val="auto"/>
          </w:rPr>
          <w:t xml:space="preserve"> </w:t>
        </w:r>
        <w:r w:rsidR="00D208D2" w:rsidRPr="00220FEF">
          <w:rPr>
            <w:rStyle w:val="Hyperlink"/>
            <w:b w:val="0"/>
            <w:color w:val="auto"/>
            <w:lang w:val="en-US"/>
          </w:rPr>
          <w:tab/>
        </w:r>
        <w:r w:rsidR="00A16A89" w:rsidRPr="00220FEF">
          <w:rPr>
            <w:rStyle w:val="Hyperlink"/>
            <w:b w:val="0"/>
            <w:color w:val="auto"/>
            <w:lang w:val="en-SG"/>
          </w:rPr>
          <w:t>Tần suất sử dụng một số phần mềm/ ứng dụng của GVTA các trường đại học không chuyên ngoại ngữ trước và sau khi tiến hành BD</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_Toc160695890 \h </w:instrText>
        </w:r>
        <w:r w:rsidR="00A16A89" w:rsidRPr="00220FEF">
          <w:rPr>
            <w:b w:val="0"/>
            <w:webHidden/>
          </w:rPr>
        </w:r>
        <w:r w:rsidR="00A16A89" w:rsidRPr="00220FEF">
          <w:rPr>
            <w:b w:val="0"/>
            <w:webHidden/>
          </w:rPr>
          <w:fldChar w:fldCharType="separate"/>
        </w:r>
        <w:r w:rsidR="002915DB" w:rsidRPr="00220FEF">
          <w:rPr>
            <w:b w:val="0"/>
            <w:webHidden/>
          </w:rPr>
          <w:t>204</w:t>
        </w:r>
        <w:r w:rsidR="00A16A89" w:rsidRPr="00220FEF">
          <w:rPr>
            <w:b w:val="0"/>
            <w:webHidden/>
          </w:rPr>
          <w:fldChar w:fldCharType="end"/>
        </w:r>
      </w:hyperlink>
    </w:p>
    <w:p w14:paraId="097DD7BB" w14:textId="4667C478" w:rsidR="00A16A89" w:rsidRPr="00220FEF" w:rsidRDefault="00220FEF" w:rsidP="00D208D2">
      <w:pPr>
        <w:pStyle w:val="TOC1"/>
        <w:ind w:left="1418" w:hanging="1418"/>
        <w:rPr>
          <w:rFonts w:asciiTheme="minorHAnsi" w:eastAsiaTheme="minorEastAsia" w:hAnsiTheme="minorHAnsi" w:cstheme="minorBidi"/>
          <w:b w:val="0"/>
          <w:bCs w:val="0"/>
          <w:lang w:val="en-US"/>
        </w:rPr>
      </w:pPr>
      <w:hyperlink w:anchor="_Toc160695891" w:history="1">
        <w:r w:rsidR="00A16A89" w:rsidRPr="00220FEF">
          <w:rPr>
            <w:rStyle w:val="Hyperlink"/>
            <w:b w:val="0"/>
            <w:color w:val="auto"/>
            <w:lang w:val="en-US"/>
          </w:rPr>
          <w:t>Biểu đồ 3.4</w:t>
        </w:r>
        <w:r w:rsidR="00A16A89" w:rsidRPr="00220FEF">
          <w:rPr>
            <w:rStyle w:val="Hyperlink"/>
            <w:b w:val="0"/>
            <w:color w:val="auto"/>
          </w:rPr>
          <w:t xml:space="preserve">. </w:t>
        </w:r>
        <w:r w:rsidR="00D208D2" w:rsidRPr="00220FEF">
          <w:rPr>
            <w:rStyle w:val="Hyperlink"/>
            <w:b w:val="0"/>
            <w:color w:val="auto"/>
            <w:lang w:val="en-US"/>
          </w:rPr>
          <w:tab/>
        </w:r>
        <w:r w:rsidR="00A16A89" w:rsidRPr="00220FEF">
          <w:rPr>
            <w:rStyle w:val="Hyperlink"/>
            <w:b w:val="0"/>
            <w:color w:val="auto"/>
            <w:lang w:val="en-SG"/>
          </w:rPr>
          <w:t>Mức độ thuần thục khi sử dụng các phần mềm/ ứng dụng của GVTA các trường đại học không chuyên ngoại ngữ trước và sau khi tiến hành BD</w:t>
        </w:r>
        <w:r w:rsidR="00A16A89" w:rsidRPr="00220FEF">
          <w:rPr>
            <w:b w:val="0"/>
            <w:webHidden/>
          </w:rPr>
          <w:tab/>
        </w:r>
        <w:r w:rsidR="00A16A89" w:rsidRPr="00220FEF">
          <w:rPr>
            <w:b w:val="0"/>
            <w:webHidden/>
          </w:rPr>
          <w:fldChar w:fldCharType="begin"/>
        </w:r>
        <w:r w:rsidR="00A16A89" w:rsidRPr="00220FEF">
          <w:rPr>
            <w:b w:val="0"/>
            <w:webHidden/>
          </w:rPr>
          <w:instrText xml:space="preserve"> PAGEREF _Toc160695891 \h </w:instrText>
        </w:r>
        <w:r w:rsidR="00A16A89" w:rsidRPr="00220FEF">
          <w:rPr>
            <w:b w:val="0"/>
            <w:webHidden/>
          </w:rPr>
        </w:r>
        <w:r w:rsidR="00A16A89" w:rsidRPr="00220FEF">
          <w:rPr>
            <w:b w:val="0"/>
            <w:webHidden/>
          </w:rPr>
          <w:fldChar w:fldCharType="separate"/>
        </w:r>
        <w:r w:rsidR="002915DB" w:rsidRPr="00220FEF">
          <w:rPr>
            <w:b w:val="0"/>
            <w:webHidden/>
          </w:rPr>
          <w:t>207</w:t>
        </w:r>
        <w:r w:rsidR="00A16A89" w:rsidRPr="00220FEF">
          <w:rPr>
            <w:b w:val="0"/>
            <w:webHidden/>
          </w:rPr>
          <w:fldChar w:fldCharType="end"/>
        </w:r>
      </w:hyperlink>
    </w:p>
    <w:p w14:paraId="63FCF056" w14:textId="18C797C7" w:rsidR="008900BC" w:rsidRPr="00220FEF" w:rsidRDefault="008900BC" w:rsidP="00D208D2">
      <w:pPr>
        <w:pStyle w:val="ListParagraph"/>
        <w:spacing w:after="0" w:line="312" w:lineRule="auto"/>
        <w:ind w:left="1418" w:right="567" w:hanging="1418"/>
        <w:contextualSpacing w:val="0"/>
        <w:rPr>
          <w:rFonts w:ascii="Times New Roman" w:hAnsi="Times New Roman" w:cs="Times New Roman"/>
          <w:sz w:val="25"/>
          <w:szCs w:val="25"/>
          <w:lang w:val="vi-VN"/>
        </w:rPr>
      </w:pPr>
      <w:r w:rsidRPr="00220FEF">
        <w:rPr>
          <w:rFonts w:ascii="Times New Roman" w:hAnsi="Times New Roman" w:cs="Times New Roman"/>
          <w:sz w:val="26"/>
          <w:szCs w:val="26"/>
          <w:lang w:val="vi-VN"/>
        </w:rPr>
        <w:fldChar w:fldCharType="end"/>
      </w:r>
    </w:p>
    <w:p w14:paraId="63571F61" w14:textId="77777777" w:rsidR="00333B21" w:rsidRPr="00220FEF" w:rsidRDefault="00333B21" w:rsidP="00875934">
      <w:pPr>
        <w:pStyle w:val="01"/>
        <w:spacing w:line="312" w:lineRule="auto"/>
        <w:ind w:left="1531" w:right="567" w:hanging="1531"/>
        <w:jc w:val="both"/>
        <w:rPr>
          <w:b w:val="0"/>
          <w:color w:val="auto"/>
          <w:sz w:val="25"/>
          <w:szCs w:val="25"/>
        </w:rPr>
        <w:sectPr w:rsidR="00333B21" w:rsidRPr="00220FEF" w:rsidSect="008900BC">
          <w:headerReference w:type="default" r:id="rId12"/>
          <w:pgSz w:w="11907" w:h="16840" w:code="9"/>
          <w:pgMar w:top="1701" w:right="1134" w:bottom="1701" w:left="1985" w:header="964" w:footer="720" w:gutter="0"/>
          <w:pgNumType w:fmt="lowerRoman" w:start="1"/>
          <w:cols w:space="720"/>
          <w:docGrid w:linePitch="360"/>
        </w:sectPr>
      </w:pPr>
      <w:bookmarkStart w:id="37" w:name="_Toc38566290"/>
      <w:bookmarkEnd w:id="34"/>
    </w:p>
    <w:p w14:paraId="205BBC1C" w14:textId="77777777" w:rsidR="00333B21" w:rsidRPr="00220FEF" w:rsidRDefault="00333B21" w:rsidP="00D6210C">
      <w:pPr>
        <w:pStyle w:val="10"/>
      </w:pPr>
      <w:bookmarkStart w:id="38" w:name="_Toc72570651"/>
      <w:bookmarkStart w:id="39" w:name="_Toc148073406"/>
      <w:bookmarkStart w:id="40" w:name="_Toc160695757"/>
      <w:bookmarkStart w:id="41" w:name="_Hlk148293168"/>
      <w:r w:rsidRPr="00220FEF">
        <w:lastRenderedPageBreak/>
        <w:t>MỞ ĐẦU</w:t>
      </w:r>
      <w:bookmarkStart w:id="42" w:name="_Toc301474912"/>
      <w:bookmarkStart w:id="43" w:name="_Toc301475148"/>
      <w:bookmarkStart w:id="44" w:name="_Toc310106333"/>
      <w:bookmarkStart w:id="45" w:name="_Toc311789480"/>
      <w:bookmarkStart w:id="46" w:name="_Toc374290942"/>
      <w:bookmarkStart w:id="47" w:name="_Toc440048357"/>
      <w:bookmarkStart w:id="48" w:name="_Toc444171584"/>
      <w:bookmarkStart w:id="49" w:name="_Toc461520296"/>
      <w:bookmarkStart w:id="50" w:name="_Toc463165997"/>
      <w:bookmarkStart w:id="51" w:name="_Toc339568468"/>
      <w:bookmarkStart w:id="52" w:name="_Toc466363414"/>
      <w:bookmarkStart w:id="53" w:name="_Toc466469901"/>
      <w:bookmarkStart w:id="54" w:name="_Toc466530394"/>
      <w:bookmarkStart w:id="55" w:name="_Toc466535310"/>
      <w:bookmarkStart w:id="56" w:name="_Toc342394726"/>
      <w:bookmarkStart w:id="57" w:name="_Toc477937681"/>
      <w:bookmarkStart w:id="58" w:name="_Toc481830216"/>
      <w:bookmarkStart w:id="59" w:name="_Toc489107193"/>
      <w:bookmarkStart w:id="60" w:name="_Toc489443763"/>
      <w:bookmarkStart w:id="61" w:name="_Toc24527839"/>
      <w:bookmarkEnd w:id="6"/>
      <w:bookmarkEnd w:id="7"/>
      <w:bookmarkEnd w:id="8"/>
      <w:bookmarkEnd w:id="9"/>
      <w:bookmarkEnd w:id="10"/>
      <w:bookmarkEnd w:id="11"/>
      <w:bookmarkEnd w:id="12"/>
      <w:bookmarkEnd w:id="13"/>
      <w:bookmarkEnd w:id="14"/>
      <w:bookmarkEnd w:id="15"/>
      <w:bookmarkEnd w:id="16"/>
      <w:bookmarkEnd w:id="17"/>
      <w:bookmarkEnd w:id="37"/>
      <w:bookmarkEnd w:id="38"/>
      <w:bookmarkEnd w:id="39"/>
      <w:bookmarkEnd w:id="40"/>
    </w:p>
    <w:p w14:paraId="7A4C38EA" w14:textId="77777777" w:rsidR="00333B21" w:rsidRPr="00220FEF" w:rsidRDefault="00333B21" w:rsidP="00C75922">
      <w:pPr>
        <w:pStyle w:val="02"/>
        <w:spacing w:line="336" w:lineRule="auto"/>
        <w:outlineLvl w:val="9"/>
        <w:rPr>
          <w:i/>
          <w:szCs w:val="26"/>
        </w:rPr>
      </w:pPr>
      <w:bookmarkStart w:id="62" w:name="_Toc63178777"/>
      <w:bookmarkStart w:id="63" w:name="_Toc72570319"/>
      <w:bookmarkStart w:id="64" w:name="_Toc72570652"/>
      <w:r w:rsidRPr="00220FEF">
        <w:rPr>
          <w:szCs w:val="26"/>
          <w:lang w:val="en-US"/>
        </w:rPr>
        <w:t xml:space="preserve">1. </w:t>
      </w:r>
      <w:r w:rsidRPr="00220FEF">
        <w:rPr>
          <w:szCs w:val="26"/>
        </w:rPr>
        <w:t>Lý do chọn đề tài</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220FEF">
        <w:rPr>
          <w:szCs w:val="26"/>
        </w:rPr>
        <w:t xml:space="preserve"> </w:t>
      </w:r>
    </w:p>
    <w:p w14:paraId="4D190F8D" w14:textId="3B65E191" w:rsidR="00540E20" w:rsidRPr="00220FEF" w:rsidRDefault="00E92929" w:rsidP="00C75922">
      <w:pPr>
        <w:pStyle w:val="NormalWeb"/>
        <w:tabs>
          <w:tab w:val="left" w:pos="567"/>
        </w:tabs>
        <w:spacing w:before="0" w:beforeAutospacing="0" w:after="0" w:afterAutospacing="0" w:line="336" w:lineRule="auto"/>
        <w:jc w:val="both"/>
        <w:rPr>
          <w:sz w:val="26"/>
          <w:szCs w:val="26"/>
          <w:lang w:val="en-US"/>
        </w:rPr>
      </w:pPr>
      <w:bookmarkStart w:id="65" w:name="_Toc63178778"/>
      <w:r w:rsidRPr="00220FEF">
        <w:rPr>
          <w:sz w:val="26"/>
          <w:szCs w:val="26"/>
        </w:rPr>
        <w:tab/>
      </w:r>
      <w:r w:rsidR="006141ED" w:rsidRPr="00220FEF">
        <w:rPr>
          <w:sz w:val="26"/>
          <w:szCs w:val="26"/>
          <w:lang w:val="en-US"/>
        </w:rPr>
        <w:t>T</w:t>
      </w:r>
      <w:r w:rsidR="006141ED" w:rsidRPr="00220FEF">
        <w:rPr>
          <w:sz w:val="26"/>
          <w:szCs w:val="26"/>
        </w:rPr>
        <w:t>iếng Anh</w:t>
      </w:r>
      <w:r w:rsidR="006141ED" w:rsidRPr="00220FEF">
        <w:rPr>
          <w:sz w:val="26"/>
          <w:szCs w:val="26"/>
          <w:lang w:val="en-US"/>
        </w:rPr>
        <w:t xml:space="preserve"> là </w:t>
      </w:r>
      <w:r w:rsidR="006141ED" w:rsidRPr="00220FEF">
        <w:rPr>
          <w:sz w:val="26"/>
          <w:szCs w:val="26"/>
        </w:rPr>
        <w:t>ngôn ngữ toàn cầu</w:t>
      </w:r>
      <w:r w:rsidR="006141ED" w:rsidRPr="00220FEF">
        <w:rPr>
          <w:sz w:val="26"/>
          <w:szCs w:val="26"/>
          <w:lang w:val="en-US"/>
        </w:rPr>
        <w:t>, vớ</w:t>
      </w:r>
      <w:r w:rsidR="006141ED" w:rsidRPr="00220FEF">
        <w:rPr>
          <w:sz w:val="26"/>
          <w:szCs w:val="26"/>
        </w:rPr>
        <w:t xml:space="preserve">i hơn 350 triệu người trên thế giới nói tiếng Anh </w:t>
      </w:r>
      <w:r w:rsidR="006141ED" w:rsidRPr="00220FEF">
        <w:rPr>
          <w:sz w:val="26"/>
          <w:szCs w:val="26"/>
          <w:lang w:val="en-US"/>
        </w:rPr>
        <w:t xml:space="preserve">như là ngôn ngữ thứ nhất và </w:t>
      </w:r>
      <w:r w:rsidR="006141ED" w:rsidRPr="00220FEF">
        <w:rPr>
          <w:sz w:val="26"/>
          <w:szCs w:val="26"/>
        </w:rPr>
        <w:t>hơn 430 triệu người như ngôn ngữ thứ hai</w:t>
      </w:r>
      <w:r w:rsidR="00F22922" w:rsidRPr="00220FEF">
        <w:rPr>
          <w:sz w:val="26"/>
          <w:szCs w:val="26"/>
          <w:lang w:val="en-US"/>
        </w:rPr>
        <w:t>.</w:t>
      </w:r>
      <w:r w:rsidR="006141ED" w:rsidRPr="00220FEF">
        <w:rPr>
          <w:sz w:val="26"/>
          <w:szCs w:val="26"/>
          <w:lang w:val="en-US"/>
        </w:rPr>
        <w:t xml:space="preserve"> Đó là ngôn ngữ của </w:t>
      </w:r>
      <w:r w:rsidR="00E44288" w:rsidRPr="00220FEF">
        <w:rPr>
          <w:sz w:val="26"/>
          <w:szCs w:val="26"/>
          <w:lang w:val="en-US"/>
        </w:rPr>
        <w:t>hầu hết các lĩnh vực</w:t>
      </w:r>
      <w:r w:rsidR="00536509" w:rsidRPr="00220FEF">
        <w:rPr>
          <w:sz w:val="26"/>
          <w:szCs w:val="26"/>
          <w:lang w:val="en-US"/>
        </w:rPr>
        <w:t xml:space="preserve"> đời sống</w:t>
      </w:r>
      <w:r w:rsidR="00E44288" w:rsidRPr="00220FEF">
        <w:rPr>
          <w:sz w:val="26"/>
          <w:szCs w:val="26"/>
          <w:lang w:val="en-US"/>
        </w:rPr>
        <w:t xml:space="preserve"> như </w:t>
      </w:r>
      <w:r w:rsidR="006141ED" w:rsidRPr="00220FEF">
        <w:rPr>
          <w:sz w:val="26"/>
          <w:szCs w:val="26"/>
          <w:lang w:val="en-US"/>
        </w:rPr>
        <w:t xml:space="preserve">giáo dục, </w:t>
      </w:r>
      <w:r w:rsidR="00E44288" w:rsidRPr="00220FEF">
        <w:rPr>
          <w:sz w:val="26"/>
          <w:szCs w:val="26"/>
          <w:lang w:val="en-US"/>
        </w:rPr>
        <w:t>kinh doanh, giải trí... Tiếng Anh là ngôn ngữ được sử dụng trực tuyến nhiều nhất</w:t>
      </w:r>
      <w:r w:rsidR="00536509" w:rsidRPr="00220FEF">
        <w:rPr>
          <w:sz w:val="26"/>
          <w:szCs w:val="26"/>
          <w:lang w:val="en-US"/>
        </w:rPr>
        <w:t xml:space="preserve"> và</w:t>
      </w:r>
      <w:r w:rsidR="00E44288" w:rsidRPr="00220FEF">
        <w:rPr>
          <w:sz w:val="26"/>
          <w:szCs w:val="26"/>
          <w:lang w:val="en-US"/>
        </w:rPr>
        <w:t xml:space="preserve"> </w:t>
      </w:r>
      <w:r w:rsidR="00536509" w:rsidRPr="00220FEF">
        <w:rPr>
          <w:sz w:val="26"/>
          <w:szCs w:val="26"/>
          <w:lang w:val="en-US"/>
        </w:rPr>
        <w:t>là công cụ để tiếp cận, tận dụng nguồn</w:t>
      </w:r>
      <w:r w:rsidR="00E44288" w:rsidRPr="00220FEF">
        <w:rPr>
          <w:sz w:val="26"/>
          <w:szCs w:val="26"/>
          <w:lang w:val="en-US"/>
        </w:rPr>
        <w:t xml:space="preserve"> tài nguyên </w:t>
      </w:r>
      <w:r w:rsidR="00536509" w:rsidRPr="00220FEF">
        <w:rPr>
          <w:sz w:val="26"/>
          <w:szCs w:val="26"/>
          <w:lang w:val="en-US"/>
        </w:rPr>
        <w:t>tri thức vô hạn</w:t>
      </w:r>
      <w:r w:rsidR="00146E59" w:rsidRPr="00220FEF">
        <w:rPr>
          <w:sz w:val="26"/>
          <w:szCs w:val="26"/>
          <w:lang w:val="en-US"/>
        </w:rPr>
        <w:t xml:space="preserve"> </w:t>
      </w:r>
      <w:r w:rsidR="00540E20" w:rsidRPr="00220FEF">
        <w:rPr>
          <w:sz w:val="26"/>
          <w:szCs w:val="26"/>
          <w:lang w:val="en-US"/>
        </w:rPr>
        <w:t>[</w:t>
      </w:r>
      <w:r w:rsidR="004C181A" w:rsidRPr="00220FEF">
        <w:rPr>
          <w:sz w:val="26"/>
          <w:szCs w:val="26"/>
          <w:lang w:val="en-US"/>
        </w:rPr>
        <w:t>118</w:t>
      </w:r>
      <w:r w:rsidR="00540E20" w:rsidRPr="00220FEF">
        <w:rPr>
          <w:sz w:val="26"/>
          <w:szCs w:val="26"/>
          <w:lang w:val="en-US"/>
        </w:rPr>
        <w:t>]</w:t>
      </w:r>
      <w:r w:rsidR="00536509" w:rsidRPr="00220FEF">
        <w:rPr>
          <w:sz w:val="26"/>
          <w:szCs w:val="26"/>
          <w:lang w:val="en-US"/>
        </w:rPr>
        <w:t>. Tiếng Anh trong các trường đại học không chuyên ngoại ngữ có vai trò đặc biệt quan trọng</w:t>
      </w:r>
      <w:r w:rsidR="00540E20" w:rsidRPr="00220FEF">
        <w:rPr>
          <w:sz w:val="26"/>
          <w:szCs w:val="26"/>
          <w:lang w:val="en-US"/>
        </w:rPr>
        <w:t xml:space="preserve"> bởi mọi ngành nghề đều có một phân môn tiếng Anh chuyên ngành riêng của mình. Nó không những là cầu nối giúp sinh viên có thể tìm hiểu chuyên sâu hơn về lĩnh vực ngành nghề của mình, mà còn </w:t>
      </w:r>
      <w:r w:rsidR="00BA10E8" w:rsidRPr="00220FEF">
        <w:rPr>
          <w:sz w:val="26"/>
          <w:szCs w:val="26"/>
          <w:lang w:val="en-US"/>
        </w:rPr>
        <w:t>mở ra cơ hội nghề nghiệp mới</w:t>
      </w:r>
      <w:r w:rsidR="00540E20" w:rsidRPr="00220FEF">
        <w:rPr>
          <w:sz w:val="26"/>
          <w:szCs w:val="26"/>
          <w:lang w:val="en-US"/>
        </w:rPr>
        <w:t xml:space="preserve">. </w:t>
      </w:r>
      <w:r w:rsidR="00146E59" w:rsidRPr="00220FEF">
        <w:rPr>
          <w:sz w:val="26"/>
          <w:szCs w:val="26"/>
          <w:lang w:val="en-US"/>
        </w:rPr>
        <w:t>Với tốc độ</w:t>
      </w:r>
      <w:r w:rsidR="00540E20" w:rsidRPr="00220FEF">
        <w:rPr>
          <w:sz w:val="26"/>
          <w:szCs w:val="26"/>
          <w:lang w:val="en-US"/>
        </w:rPr>
        <w:t xml:space="preserve"> hội nhập quốc tế hiện nay, nếu thiếu hụt vốn tiếng Anh học thuật đó, những tri thức trẻ sẽ gặp không ít khó khăn và hạn chế trong phát triển sự nghiệp</w:t>
      </w:r>
      <w:r w:rsidR="006B0870" w:rsidRPr="00220FEF">
        <w:rPr>
          <w:sz w:val="26"/>
          <w:szCs w:val="26"/>
          <w:lang w:val="en-US"/>
        </w:rPr>
        <w:t xml:space="preserve"> </w:t>
      </w:r>
      <w:r w:rsidR="00540E20" w:rsidRPr="00220FEF">
        <w:rPr>
          <w:sz w:val="26"/>
          <w:szCs w:val="26"/>
          <w:lang w:val="en-US"/>
        </w:rPr>
        <w:t>sau</w:t>
      </w:r>
      <w:r w:rsidR="006B0870" w:rsidRPr="00220FEF">
        <w:rPr>
          <w:sz w:val="26"/>
          <w:szCs w:val="26"/>
          <w:lang w:val="en-US"/>
        </w:rPr>
        <w:t xml:space="preserve"> này</w:t>
      </w:r>
      <w:r w:rsidR="00540E20" w:rsidRPr="00220FEF">
        <w:rPr>
          <w:sz w:val="26"/>
          <w:szCs w:val="26"/>
          <w:lang w:val="en-US"/>
        </w:rPr>
        <w:t>.</w:t>
      </w:r>
      <w:r w:rsidR="00BA10E8" w:rsidRPr="00220FEF">
        <w:rPr>
          <w:sz w:val="26"/>
          <w:szCs w:val="26"/>
          <w:lang w:val="en-US"/>
        </w:rPr>
        <w:t xml:space="preserve"> </w:t>
      </w:r>
      <w:r w:rsidR="0082179E" w:rsidRPr="00220FEF">
        <w:rPr>
          <w:sz w:val="26"/>
          <w:szCs w:val="26"/>
        </w:rPr>
        <w:t xml:space="preserve">Thực tế cho thấy việc </w:t>
      </w:r>
      <w:r w:rsidR="00867FCD" w:rsidRPr="00220FEF">
        <w:rPr>
          <w:sz w:val="26"/>
          <w:szCs w:val="26"/>
          <w:lang w:val="en-US"/>
        </w:rPr>
        <w:t xml:space="preserve">bồi </w:t>
      </w:r>
      <w:r w:rsidR="00C140C6" w:rsidRPr="00220FEF">
        <w:rPr>
          <w:sz w:val="26"/>
          <w:szCs w:val="26"/>
          <w:lang w:val="en-US"/>
        </w:rPr>
        <w:t>dưỡng giảng viên tiếng Anh chuyên ngành</w:t>
      </w:r>
      <w:r w:rsidR="0082179E" w:rsidRPr="00220FEF">
        <w:rPr>
          <w:sz w:val="26"/>
          <w:szCs w:val="26"/>
        </w:rPr>
        <w:t xml:space="preserve"> chưa phù hợp</w:t>
      </w:r>
      <w:r w:rsidR="00C140C6" w:rsidRPr="00220FEF">
        <w:rPr>
          <w:sz w:val="26"/>
          <w:szCs w:val="26"/>
          <w:lang w:val="en-US"/>
        </w:rPr>
        <w:t xml:space="preserve">, </w:t>
      </w:r>
      <w:r w:rsidR="0082179E" w:rsidRPr="00220FEF">
        <w:rPr>
          <w:sz w:val="26"/>
          <w:szCs w:val="26"/>
        </w:rPr>
        <w:t xml:space="preserve">không thể đáp ứng nhu cầu </w:t>
      </w:r>
      <w:r w:rsidR="00C140C6" w:rsidRPr="00220FEF">
        <w:rPr>
          <w:sz w:val="26"/>
          <w:szCs w:val="26"/>
          <w:lang w:val="en-US"/>
        </w:rPr>
        <w:t xml:space="preserve">ngày càng cao của các ngành nghề trong </w:t>
      </w:r>
      <w:r w:rsidR="0082179E" w:rsidRPr="00220FEF">
        <w:rPr>
          <w:sz w:val="26"/>
          <w:szCs w:val="26"/>
        </w:rPr>
        <w:t xml:space="preserve">xã hội </w:t>
      </w:r>
      <w:r w:rsidR="00C140C6" w:rsidRPr="00220FEF">
        <w:rPr>
          <w:sz w:val="26"/>
          <w:szCs w:val="26"/>
          <w:lang w:val="en-US"/>
        </w:rPr>
        <w:t>khiến</w:t>
      </w:r>
      <w:r w:rsidR="0082179E" w:rsidRPr="00220FEF">
        <w:rPr>
          <w:sz w:val="26"/>
          <w:szCs w:val="26"/>
        </w:rPr>
        <w:t xml:space="preserve"> cho công tác đào tạo tiếng Anh chuyên ngành không </w:t>
      </w:r>
      <w:r w:rsidR="00C140C6" w:rsidRPr="00220FEF">
        <w:rPr>
          <w:sz w:val="26"/>
          <w:szCs w:val="26"/>
          <w:lang w:val="en-US"/>
        </w:rPr>
        <w:t xml:space="preserve">những không </w:t>
      </w:r>
      <w:r w:rsidR="0082179E" w:rsidRPr="00220FEF">
        <w:rPr>
          <w:sz w:val="26"/>
          <w:szCs w:val="26"/>
        </w:rPr>
        <w:t xml:space="preserve">đạt hiệu quả như </w:t>
      </w:r>
      <w:r w:rsidR="00C140C6" w:rsidRPr="00220FEF">
        <w:rPr>
          <w:sz w:val="26"/>
          <w:szCs w:val="26"/>
          <w:lang w:val="en-US"/>
        </w:rPr>
        <w:t>kỳ vọng</w:t>
      </w:r>
      <w:r w:rsidR="0082179E" w:rsidRPr="00220FEF">
        <w:rPr>
          <w:sz w:val="26"/>
          <w:szCs w:val="26"/>
        </w:rPr>
        <w:t xml:space="preserve"> </w:t>
      </w:r>
      <w:r w:rsidR="00C140C6" w:rsidRPr="00220FEF">
        <w:rPr>
          <w:sz w:val="26"/>
          <w:szCs w:val="26"/>
          <w:lang w:val="en-US"/>
        </w:rPr>
        <w:t>mà còn</w:t>
      </w:r>
      <w:r w:rsidR="0082179E" w:rsidRPr="00220FEF">
        <w:rPr>
          <w:sz w:val="26"/>
          <w:szCs w:val="26"/>
        </w:rPr>
        <w:t xml:space="preserve"> lãng phí về mặt tài chính [</w:t>
      </w:r>
      <w:r w:rsidR="00B42FF5" w:rsidRPr="00220FEF">
        <w:rPr>
          <w:sz w:val="26"/>
          <w:szCs w:val="26"/>
          <w:lang w:val="en-US"/>
        </w:rPr>
        <w:t>28</w:t>
      </w:r>
      <w:r w:rsidR="0082179E" w:rsidRPr="00220FEF">
        <w:rPr>
          <w:sz w:val="26"/>
          <w:szCs w:val="26"/>
        </w:rPr>
        <w:t>]</w:t>
      </w:r>
      <w:r w:rsidR="0090785A" w:rsidRPr="00220FEF">
        <w:rPr>
          <w:sz w:val="26"/>
          <w:szCs w:val="26"/>
          <w:lang w:val="en-US"/>
        </w:rPr>
        <w:t>.</w:t>
      </w:r>
    </w:p>
    <w:p w14:paraId="34332762" w14:textId="52EEECA5" w:rsidR="00E92929" w:rsidRPr="00220FEF" w:rsidRDefault="00E92929" w:rsidP="00C31416">
      <w:pPr>
        <w:rPr>
          <w:lang w:val="en-US"/>
        </w:rPr>
      </w:pPr>
      <w:r w:rsidRPr="00220FEF">
        <w:rPr>
          <w:szCs w:val="24"/>
        </w:rPr>
        <w:t xml:space="preserve">Trong </w:t>
      </w:r>
      <w:r w:rsidRPr="00220FEF">
        <w:rPr>
          <w:szCs w:val="24"/>
          <w:lang w:val="en-US"/>
        </w:rPr>
        <w:t>bối cảnh hội nhập quốc tế</w:t>
      </w:r>
      <w:r w:rsidRPr="00220FEF">
        <w:rPr>
          <w:szCs w:val="24"/>
        </w:rPr>
        <w:t>, vừa cạnh tranh vừa phụ thuộc lẫn nhau, để tồn tại và phát triển không thể không sử dụng được ngôn ngữ quốc tế, đó là tiếng Anh</w:t>
      </w:r>
      <w:r w:rsidR="000D48AF" w:rsidRPr="00220FEF">
        <w:rPr>
          <w:szCs w:val="24"/>
          <w:lang w:val="en-US"/>
        </w:rPr>
        <w:t xml:space="preserve"> mà tiếng Anh chuyên ngành chính là ngôn ngữ nghề nghiệp, văn </w:t>
      </w:r>
      <w:r w:rsidR="00D85743" w:rsidRPr="00220FEF">
        <w:rPr>
          <w:szCs w:val="24"/>
          <w:lang w:val="en-US"/>
        </w:rPr>
        <w:t>hóa</w:t>
      </w:r>
      <w:r w:rsidR="000D48AF" w:rsidRPr="00220FEF">
        <w:rPr>
          <w:szCs w:val="24"/>
          <w:lang w:val="en-US"/>
        </w:rPr>
        <w:t xml:space="preserve"> nghề nghiệp, là công cụ để học tập, nghiên cứu và phát triển bản thân. </w:t>
      </w:r>
      <w:r w:rsidRPr="00220FEF">
        <w:rPr>
          <w:szCs w:val="24"/>
        </w:rPr>
        <w:t xml:space="preserve">Để tạo ra một thế hệ trẻ có năng lực tiếng Anh tốt có thể đảm nhận những trọng trách quan trọng trong việc xây dựng đất nước và hội nhập quốc tế thì vai trò của đội ngũ giảng viên tiếng Anh </w:t>
      </w:r>
      <w:r w:rsidR="00A07720" w:rsidRPr="00220FEF">
        <w:rPr>
          <w:szCs w:val="24"/>
          <w:lang w:val="en-US"/>
        </w:rPr>
        <w:t xml:space="preserve">trong các trường </w:t>
      </w:r>
      <w:r w:rsidR="00AA19FA" w:rsidRPr="00220FEF">
        <w:rPr>
          <w:szCs w:val="24"/>
          <w:lang w:val="en-US"/>
        </w:rPr>
        <w:t>đại học không chuyên ngoại ngữ</w:t>
      </w:r>
      <w:r w:rsidR="00A07720" w:rsidRPr="00220FEF">
        <w:rPr>
          <w:szCs w:val="24"/>
          <w:lang w:val="en-US"/>
        </w:rPr>
        <w:t xml:space="preserve"> </w:t>
      </w:r>
      <w:r w:rsidRPr="00220FEF">
        <w:rPr>
          <w:szCs w:val="24"/>
        </w:rPr>
        <w:t>là vô cùng quan trọng.</w:t>
      </w:r>
      <w:r w:rsidR="005D756F" w:rsidRPr="00220FEF">
        <w:rPr>
          <w:szCs w:val="24"/>
          <w:lang w:val="en-US"/>
        </w:rPr>
        <w:t xml:space="preserve"> Giảng viên tiếng Anh</w:t>
      </w:r>
      <w:r w:rsidR="00F07A85" w:rsidRPr="00220FEF">
        <w:rPr>
          <w:szCs w:val="24"/>
          <w:lang w:val="en-US"/>
        </w:rPr>
        <w:t xml:space="preserve">, do vậy, </w:t>
      </w:r>
      <w:r w:rsidR="005D756F" w:rsidRPr="00220FEF">
        <w:rPr>
          <w:szCs w:val="24"/>
          <w:lang w:val="en-US"/>
        </w:rPr>
        <w:t xml:space="preserve">cần có những năng lực đặc thù để có thể </w:t>
      </w:r>
      <w:r w:rsidR="00F07A85" w:rsidRPr="00220FEF">
        <w:rPr>
          <w:szCs w:val="24"/>
          <w:lang w:val="en-US"/>
        </w:rPr>
        <w:t xml:space="preserve">đáp ứng được yêu </w:t>
      </w:r>
      <w:r w:rsidR="000737B8" w:rsidRPr="00220FEF">
        <w:rPr>
          <w:szCs w:val="24"/>
          <w:lang w:val="en-US"/>
        </w:rPr>
        <w:t>cầu</w:t>
      </w:r>
      <w:r w:rsidR="00F07A85" w:rsidRPr="00220FEF">
        <w:rPr>
          <w:szCs w:val="24"/>
          <w:lang w:val="en-US"/>
        </w:rPr>
        <w:t xml:space="preserve"> về giảng dạy, nghiên cứu khoa học, phục vụ cộng đồng và phát triển bản thân, gắn tiếng Anh với các chuyên ngành khoa học của nhà trường để </w:t>
      </w:r>
      <w:r w:rsidR="001F2DFD" w:rsidRPr="00220FEF">
        <w:rPr>
          <w:szCs w:val="24"/>
          <w:lang w:val="en-US"/>
        </w:rPr>
        <w:t xml:space="preserve">khẳng định vai trò và vị thế của </w:t>
      </w:r>
      <w:r w:rsidR="00F07A85" w:rsidRPr="00220FEF">
        <w:rPr>
          <w:szCs w:val="24"/>
          <w:lang w:val="en-US"/>
        </w:rPr>
        <w:t xml:space="preserve">tiếng Anh chuyên ngành </w:t>
      </w:r>
      <w:r w:rsidR="001F2DFD" w:rsidRPr="00220FEF">
        <w:rPr>
          <w:szCs w:val="24"/>
          <w:lang w:val="en-US"/>
        </w:rPr>
        <w:t>trong các trường ĐH không chuyên ngoại ngữ</w:t>
      </w:r>
      <w:r w:rsidR="00F07A85" w:rsidRPr="00220FEF">
        <w:rPr>
          <w:szCs w:val="24"/>
          <w:lang w:val="en-US"/>
        </w:rPr>
        <w:t>.</w:t>
      </w:r>
      <w:r w:rsidR="00F22922" w:rsidRPr="00220FEF">
        <w:rPr>
          <w:szCs w:val="24"/>
          <w:lang w:val="en-US"/>
        </w:rPr>
        <w:t xml:space="preserve"> Tuy nhiên, </w:t>
      </w:r>
      <w:r w:rsidR="00FC778D" w:rsidRPr="00220FEF">
        <w:rPr>
          <w:szCs w:val="24"/>
          <w:lang w:val="en-US"/>
        </w:rPr>
        <w:t>năng lực nghề nghiệp GVTA còn hạn chế do lịch sử đào tạo và tuyển dụng trước đây để lại. H</w:t>
      </w:r>
      <w:r w:rsidR="00236845" w:rsidRPr="00220FEF">
        <w:rPr>
          <w:lang w:val="en-US"/>
        </w:rPr>
        <w:t>ầu hết xuất phát điểm của các giảng viên tiếng Anh là cử nhân tiếng Anh có chứng chỉ nghiệp vụ sư phạm chứ không phải là cử nhân sư phạm tiếng Anh, rất c</w:t>
      </w:r>
      <w:r w:rsidR="00A10382" w:rsidRPr="00220FEF">
        <w:rPr>
          <w:lang w:val="en-US"/>
        </w:rPr>
        <w:t xml:space="preserve">ần </w:t>
      </w:r>
      <w:r w:rsidR="005F3A57" w:rsidRPr="00220FEF">
        <w:rPr>
          <w:lang w:val="en-US"/>
        </w:rPr>
        <w:t>thiết phải được được bồi dưỡng</w:t>
      </w:r>
      <w:r w:rsidR="00236845" w:rsidRPr="00220FEF">
        <w:rPr>
          <w:lang w:val="en-US"/>
        </w:rPr>
        <w:t xml:space="preserve"> về phương </w:t>
      </w:r>
      <w:r w:rsidR="00236845" w:rsidRPr="00220FEF">
        <w:rPr>
          <w:lang w:val="en-US"/>
        </w:rPr>
        <w:lastRenderedPageBreak/>
        <w:t>pháp sư phạm</w:t>
      </w:r>
      <w:r w:rsidR="00A10382" w:rsidRPr="00220FEF">
        <w:rPr>
          <w:lang w:val="en-US"/>
        </w:rPr>
        <w:t xml:space="preserve">. Hơn nữa, đội ngũ giảng viên này </w:t>
      </w:r>
      <w:r w:rsidR="00A10382" w:rsidRPr="00220FEF">
        <w:t xml:space="preserve">thường được chuyển đổi từ GV giảng dạy </w:t>
      </w:r>
      <w:r w:rsidR="00A10382" w:rsidRPr="00220FEF">
        <w:rPr>
          <w:lang w:val="en-US"/>
        </w:rPr>
        <w:t xml:space="preserve">tiếng Anh </w:t>
      </w:r>
      <w:r w:rsidR="00A10382" w:rsidRPr="00220FEF">
        <w:t>Xã hội sang giảng dạy tiếng Anh chuyên ngành</w:t>
      </w:r>
      <w:r w:rsidR="005F3A57" w:rsidRPr="00220FEF">
        <w:rPr>
          <w:lang w:val="en-US"/>
        </w:rPr>
        <w:t xml:space="preserve"> trong kh</w:t>
      </w:r>
      <w:r w:rsidR="00A10382" w:rsidRPr="00220FEF">
        <w:rPr>
          <w:lang w:val="en-US"/>
        </w:rPr>
        <w:t xml:space="preserve">i </w:t>
      </w:r>
      <w:r w:rsidR="005F3A57" w:rsidRPr="00220FEF">
        <w:rPr>
          <w:lang w:val="en-US"/>
        </w:rPr>
        <w:t xml:space="preserve">chưa </w:t>
      </w:r>
      <w:r w:rsidR="00A10382" w:rsidRPr="00220FEF">
        <w:rPr>
          <w:lang w:val="en-US"/>
        </w:rPr>
        <w:t>có sự am hiểu nhất định về chương trình đào tạo các ngành đào tạo khác của</w:t>
      </w:r>
      <w:r w:rsidR="005F3A57" w:rsidRPr="00220FEF">
        <w:rPr>
          <w:lang w:val="en-US"/>
        </w:rPr>
        <w:t xml:space="preserve"> nhà</w:t>
      </w:r>
      <w:r w:rsidR="00A10382" w:rsidRPr="00220FEF">
        <w:rPr>
          <w:lang w:val="en-US"/>
        </w:rPr>
        <w:t xml:space="preserve"> trường</w:t>
      </w:r>
      <w:r w:rsidR="005F3A57" w:rsidRPr="00220FEF">
        <w:rPr>
          <w:lang w:val="en-US"/>
        </w:rPr>
        <w:t xml:space="preserve">. Với lý do đó, việc bồi dưỡng </w:t>
      </w:r>
      <w:r w:rsidR="00FC778D" w:rsidRPr="00220FEF">
        <w:rPr>
          <w:lang w:val="en-US"/>
        </w:rPr>
        <w:t xml:space="preserve">năng lực phát triển chương trình, học liệu tiếng Anh chuyên ngành khoa học khác cho </w:t>
      </w:r>
      <w:r w:rsidR="005F3A57" w:rsidRPr="00220FEF">
        <w:rPr>
          <w:lang w:val="en-US"/>
        </w:rPr>
        <w:t>đội ngũ GVTA là hết sức cấp thiết</w:t>
      </w:r>
      <w:r w:rsidR="00A10382" w:rsidRPr="00220FEF">
        <w:rPr>
          <w:lang w:val="en-US"/>
        </w:rPr>
        <w:t xml:space="preserve">. </w:t>
      </w:r>
      <w:r w:rsidR="00FC778D" w:rsidRPr="00220FEF">
        <w:rPr>
          <w:lang w:val="en-US"/>
        </w:rPr>
        <w:t>Tuy nhiên</w:t>
      </w:r>
      <w:r w:rsidR="005F3A57" w:rsidRPr="00220FEF">
        <w:rPr>
          <w:lang w:val="en-US"/>
        </w:rPr>
        <w:t xml:space="preserve">, đội ngũ này này lại </w:t>
      </w:r>
      <w:r w:rsidR="00236845" w:rsidRPr="00220FEF">
        <w:rPr>
          <w:lang w:val="en-US"/>
        </w:rPr>
        <w:t>chưa</w:t>
      </w:r>
      <w:r w:rsidR="005F3A57" w:rsidRPr="00220FEF">
        <w:rPr>
          <w:lang w:val="en-US"/>
        </w:rPr>
        <w:t xml:space="preserve"> nhận được sự quan tâm đúng mức của các cấp</w:t>
      </w:r>
      <w:r w:rsidR="00236845" w:rsidRPr="00220FEF">
        <w:rPr>
          <w:lang w:val="en-US"/>
        </w:rPr>
        <w:t xml:space="preserve"> </w:t>
      </w:r>
      <w:r w:rsidR="00DE4580" w:rsidRPr="00220FEF">
        <w:rPr>
          <w:lang w:val="en-US"/>
        </w:rPr>
        <w:t>quản lý. H</w:t>
      </w:r>
      <w:r w:rsidR="00654D5A" w:rsidRPr="00220FEF">
        <w:t xml:space="preserve">ầu hết các giảng viên </w:t>
      </w:r>
      <w:r w:rsidR="00654D5A" w:rsidRPr="00220FEF">
        <w:rPr>
          <w:lang w:val="en-US"/>
        </w:rPr>
        <w:t>tiếng Anh</w:t>
      </w:r>
      <w:r w:rsidR="00654D5A" w:rsidRPr="00220FEF">
        <w:t xml:space="preserve"> không nhận được bất kỳ một sự đào tạo hay bồi dưỡng </w:t>
      </w:r>
      <w:r w:rsidR="00DE4580" w:rsidRPr="00220FEF">
        <w:rPr>
          <w:lang w:val="en-US"/>
        </w:rPr>
        <w:t xml:space="preserve">nào về năng lực phát triển chương trình, học liệu tiếng Anh chuyên ngành </w:t>
      </w:r>
      <w:r w:rsidR="00654D5A" w:rsidRPr="00220FEF">
        <w:t xml:space="preserve">và </w:t>
      </w:r>
      <w:r w:rsidR="00DE4580" w:rsidRPr="00220FEF">
        <w:rPr>
          <w:lang w:val="en-US"/>
        </w:rPr>
        <w:t>việc</w:t>
      </w:r>
      <w:r w:rsidR="00654D5A" w:rsidRPr="00220FEF">
        <w:t xml:space="preserve"> chuyển đổi từ giảng dạy </w:t>
      </w:r>
      <w:r w:rsidR="00C31416" w:rsidRPr="00220FEF">
        <w:rPr>
          <w:lang w:val="en-US"/>
        </w:rPr>
        <w:t xml:space="preserve">tiếng Anh </w:t>
      </w:r>
      <w:r w:rsidR="00654D5A" w:rsidRPr="00220FEF">
        <w:t xml:space="preserve">Xã hội sang giảng dạy tiếng Anh chuyên ngành </w:t>
      </w:r>
      <w:r w:rsidR="00522B7E" w:rsidRPr="00220FEF">
        <w:rPr>
          <w:lang w:val="en-US"/>
        </w:rPr>
        <w:t xml:space="preserve">được thực hiện chủ yếu </w:t>
      </w:r>
      <w:r w:rsidR="00654D5A" w:rsidRPr="00220FEF">
        <w:t xml:space="preserve">thông qua quá trình tự đào tạo của cá nhân giảng viên </w:t>
      </w:r>
      <w:r w:rsidR="00327BC5" w:rsidRPr="00220FEF">
        <w:t>[</w:t>
      </w:r>
      <w:r w:rsidR="00B42FF5" w:rsidRPr="00220FEF">
        <w:rPr>
          <w:lang w:val="en-US"/>
        </w:rPr>
        <w:t>117</w:t>
      </w:r>
      <w:r w:rsidR="00327BC5" w:rsidRPr="00220FEF">
        <w:t>]</w:t>
      </w:r>
      <w:r w:rsidR="003E678F" w:rsidRPr="00220FEF">
        <w:rPr>
          <w:lang w:val="en-US"/>
        </w:rPr>
        <w:t>.</w:t>
      </w:r>
      <w:r w:rsidR="00327BC5" w:rsidRPr="00220FEF">
        <w:t xml:space="preserve"> Hơn nữa, do tình trạng thiếu giảng viên dạy </w:t>
      </w:r>
      <w:r w:rsidR="00C31416" w:rsidRPr="00220FEF">
        <w:rPr>
          <w:lang w:val="en-US"/>
        </w:rPr>
        <w:t xml:space="preserve">tiếng Anh chuyên ngành </w:t>
      </w:r>
      <w:r w:rsidR="00327BC5" w:rsidRPr="00220FEF">
        <w:t xml:space="preserve">tại các trường đại học Việt Nam, họ thường được chỉ định dạy nhiều hơn một khóa học </w:t>
      </w:r>
      <w:r w:rsidR="00C31416" w:rsidRPr="00220FEF">
        <w:rPr>
          <w:lang w:val="en-US"/>
        </w:rPr>
        <w:t>tiếng Anh chuyên ngành</w:t>
      </w:r>
      <w:r w:rsidR="00327BC5" w:rsidRPr="00220FEF">
        <w:t xml:space="preserve">. Đây cũng là những vấn đề trong thực tiễn giảng dạy </w:t>
      </w:r>
      <w:r w:rsidR="00C31416" w:rsidRPr="00220FEF">
        <w:rPr>
          <w:lang w:val="en-US"/>
        </w:rPr>
        <w:t xml:space="preserve">tiếng Anh chuyên ngành </w:t>
      </w:r>
      <w:r w:rsidR="00327BC5" w:rsidRPr="00220FEF">
        <w:t>ở các nước có chung bối cảnh giáo dục với Việt Nam như Iran (Amirian &amp; Tavakoli, 2009) [</w:t>
      </w:r>
      <w:r w:rsidR="00B42FF5" w:rsidRPr="00220FEF">
        <w:rPr>
          <w:lang w:val="en-US"/>
        </w:rPr>
        <w:t>70</w:t>
      </w:r>
      <w:r w:rsidR="00327BC5" w:rsidRPr="00220FEF">
        <w:t>]</w:t>
      </w:r>
      <w:r w:rsidR="00C31416" w:rsidRPr="00220FEF">
        <w:rPr>
          <w:lang w:val="en-US"/>
        </w:rPr>
        <w:t xml:space="preserve"> </w:t>
      </w:r>
      <w:r w:rsidR="00327BC5" w:rsidRPr="00220FEF">
        <w:t>và Thổ Nhĩ Kỳ (Savas, 2009) [</w:t>
      </w:r>
      <w:r w:rsidR="00B42FF5" w:rsidRPr="00220FEF">
        <w:rPr>
          <w:lang w:val="en-US"/>
        </w:rPr>
        <w:t>131</w:t>
      </w:r>
      <w:r w:rsidR="00327BC5" w:rsidRPr="00220FEF">
        <w:t xml:space="preserve">]. </w:t>
      </w:r>
      <w:r w:rsidR="005909A8" w:rsidRPr="00220FEF">
        <w:rPr>
          <w:lang w:val="en-US"/>
        </w:rPr>
        <w:t>V</w:t>
      </w:r>
      <w:r w:rsidR="005909A8" w:rsidRPr="00220FEF">
        <w:t xml:space="preserve">iệc phát triển năng lực nghề nghiệp của đội ngũ </w:t>
      </w:r>
      <w:r w:rsidR="005909A8" w:rsidRPr="00220FEF">
        <w:rPr>
          <w:lang w:val="en-US"/>
        </w:rPr>
        <w:t>GVTA</w:t>
      </w:r>
      <w:r w:rsidR="005909A8" w:rsidRPr="00220FEF">
        <w:t xml:space="preserve"> là </w:t>
      </w:r>
      <w:r w:rsidR="00680E9B" w:rsidRPr="00220FEF">
        <w:rPr>
          <w:lang w:val="en-US"/>
        </w:rPr>
        <w:t xml:space="preserve">đòi hỏi thiết thực, vì năng lực, trình độ, chuyên môn, nghiệp vụ của đội ngũ </w:t>
      </w:r>
      <w:r w:rsidR="009B1065" w:rsidRPr="00220FEF">
        <w:rPr>
          <w:lang w:val="en-US"/>
        </w:rPr>
        <w:t>GV</w:t>
      </w:r>
      <w:r w:rsidR="00680E9B" w:rsidRPr="00220FEF">
        <w:rPr>
          <w:lang w:val="en-US"/>
        </w:rPr>
        <w:t xml:space="preserve"> là yếu tố quyết định </w:t>
      </w:r>
      <w:r w:rsidR="005909A8" w:rsidRPr="00220FEF">
        <w:t>chất lượng giáo dục</w:t>
      </w:r>
      <w:r w:rsidR="00680E9B" w:rsidRPr="00220FEF">
        <w:rPr>
          <w:lang w:val="en-US"/>
        </w:rPr>
        <w:t xml:space="preserve">, </w:t>
      </w:r>
      <w:r w:rsidR="005909A8" w:rsidRPr="00220FEF">
        <w:rPr>
          <w:lang w:val="en-US"/>
        </w:rPr>
        <w:t>khẳng định vị thế, uy tín của nhà trường</w:t>
      </w:r>
      <w:r w:rsidR="005909A8" w:rsidRPr="00220FEF">
        <w:t xml:space="preserve">. </w:t>
      </w:r>
      <w:r w:rsidR="00C31416" w:rsidRPr="00220FEF">
        <w:t>Do vậy</w:t>
      </w:r>
      <w:r w:rsidR="00C31416" w:rsidRPr="00220FEF">
        <w:rPr>
          <w:lang w:val="en-US"/>
        </w:rPr>
        <w:t xml:space="preserve">, việc bồi dưỡng năng lực nghề nghiệp cho giảng viên tiếng Anh các trường </w:t>
      </w:r>
      <w:r w:rsidR="00AA19FA" w:rsidRPr="00220FEF">
        <w:rPr>
          <w:lang w:val="en-US"/>
        </w:rPr>
        <w:t>đại học không chuyên ngoại ngữ</w:t>
      </w:r>
      <w:r w:rsidR="00C31416" w:rsidRPr="00220FEF">
        <w:rPr>
          <w:lang w:val="en-US"/>
        </w:rPr>
        <w:t xml:space="preserve"> là vấn đề cấp thiết cần được quan tâm đặc biệt.</w:t>
      </w:r>
    </w:p>
    <w:p w14:paraId="297AA5E8" w14:textId="4FD77CBD" w:rsidR="00E92929" w:rsidRPr="00220FEF" w:rsidRDefault="00E92929" w:rsidP="008F7459">
      <w:pPr>
        <w:rPr>
          <w:sz w:val="28"/>
          <w:szCs w:val="28"/>
          <w:lang w:val="en-US"/>
        </w:rPr>
      </w:pPr>
      <w:r w:rsidRPr="00220FEF">
        <w:rPr>
          <w:szCs w:val="24"/>
        </w:rPr>
        <w:t xml:space="preserve">Hiện nay, </w:t>
      </w:r>
      <w:r w:rsidRPr="00220FEF">
        <w:rPr>
          <w:szCs w:val="24"/>
          <w:lang w:val="en-US"/>
        </w:rPr>
        <w:t xml:space="preserve">trong </w:t>
      </w:r>
      <w:r w:rsidRPr="00220FEF">
        <w:rPr>
          <w:szCs w:val="24"/>
        </w:rPr>
        <w:t>bối cảnh toàn cầu hóa</w:t>
      </w:r>
      <w:r w:rsidRPr="00220FEF">
        <w:rPr>
          <w:szCs w:val="24"/>
          <w:lang w:val="en-US"/>
        </w:rPr>
        <w:t xml:space="preserve"> gắn </w:t>
      </w:r>
      <w:r w:rsidRPr="00220FEF">
        <w:rPr>
          <w:szCs w:val="24"/>
        </w:rPr>
        <w:t xml:space="preserve">với mục tiêu xây dựng nguồn nhân lực chất lượng cao, </w:t>
      </w:r>
      <w:r w:rsidRPr="00220FEF">
        <w:rPr>
          <w:szCs w:val="24"/>
          <w:lang w:val="en-US"/>
        </w:rPr>
        <w:t xml:space="preserve">nâng cao chất lượng đào tạo ở bậc đại học và hội nhập quốc tế, </w:t>
      </w:r>
      <w:r w:rsidRPr="00220FEF">
        <w:rPr>
          <w:szCs w:val="24"/>
        </w:rPr>
        <w:t xml:space="preserve">hầu hết các trường đại học Việt Nam đều đưa </w:t>
      </w:r>
      <w:r w:rsidRPr="00220FEF">
        <w:rPr>
          <w:szCs w:val="24"/>
          <w:lang w:val="en-US"/>
        </w:rPr>
        <w:t>học phần</w:t>
      </w:r>
      <w:r w:rsidRPr="00220FEF">
        <w:rPr>
          <w:szCs w:val="24"/>
        </w:rPr>
        <w:t xml:space="preserve"> ngoại ngữ, đặc biệt là tiếng Anh</w:t>
      </w:r>
      <w:r w:rsidR="00DC3BFD" w:rsidRPr="00220FEF">
        <w:rPr>
          <w:szCs w:val="24"/>
          <w:lang w:val="en-US"/>
        </w:rPr>
        <w:t xml:space="preserve"> và tiếng Anh chuyên ngành</w:t>
      </w:r>
      <w:r w:rsidRPr="00220FEF">
        <w:rPr>
          <w:szCs w:val="24"/>
        </w:rPr>
        <w:t xml:space="preserve"> vào chương trình giảng dạy. T</w:t>
      </w:r>
      <w:r w:rsidRPr="00220FEF">
        <w:rPr>
          <w:szCs w:val="24"/>
          <w:lang w:val="en-US"/>
        </w:rPr>
        <w:t>rước</w:t>
      </w:r>
      <w:r w:rsidRPr="00220FEF">
        <w:rPr>
          <w:szCs w:val="24"/>
        </w:rPr>
        <w:t xml:space="preserve"> chủ trương tự chủ đối với </w:t>
      </w:r>
      <w:r w:rsidRPr="00220FEF">
        <w:rPr>
          <w:szCs w:val="24"/>
          <w:lang w:val="en-US"/>
        </w:rPr>
        <w:t>ngành</w:t>
      </w:r>
      <w:r w:rsidRPr="00220FEF">
        <w:rPr>
          <w:szCs w:val="24"/>
        </w:rPr>
        <w:t xml:space="preserve"> giáo dục, việc đổi mới phương </w:t>
      </w:r>
      <w:r w:rsidRPr="00220FEF">
        <w:rPr>
          <w:szCs w:val="24"/>
          <w:lang w:val="en-US"/>
        </w:rPr>
        <w:t>pháp</w:t>
      </w:r>
      <w:r w:rsidRPr="00220FEF">
        <w:rPr>
          <w:szCs w:val="24"/>
        </w:rPr>
        <w:t xml:space="preserve"> dạy </w:t>
      </w:r>
      <w:r w:rsidRPr="00220FEF">
        <w:rPr>
          <w:szCs w:val="24"/>
          <w:lang w:val="en-US"/>
        </w:rPr>
        <w:t xml:space="preserve">và học </w:t>
      </w:r>
      <w:r w:rsidRPr="00220FEF">
        <w:rPr>
          <w:szCs w:val="24"/>
        </w:rPr>
        <w:t xml:space="preserve">ngoại ngữ tại các trường đại học </w:t>
      </w:r>
      <w:r w:rsidRPr="00220FEF">
        <w:rPr>
          <w:szCs w:val="24"/>
          <w:lang w:val="en-US"/>
        </w:rPr>
        <w:t>ở</w:t>
      </w:r>
      <w:r w:rsidRPr="00220FEF">
        <w:rPr>
          <w:szCs w:val="24"/>
        </w:rPr>
        <w:t xml:space="preserve"> Việt Nam đang được triển khai quyết liệt. Tuy </w:t>
      </w:r>
      <w:r w:rsidRPr="00220FEF">
        <w:rPr>
          <w:szCs w:val="24"/>
          <w:lang w:val="en-US"/>
        </w:rPr>
        <w:t>nhiên</w:t>
      </w:r>
      <w:r w:rsidRPr="00220FEF">
        <w:rPr>
          <w:szCs w:val="24"/>
        </w:rPr>
        <w:t xml:space="preserve">, để việc đổi mới được hiệu quả hơn </w:t>
      </w:r>
      <w:r w:rsidRPr="00220FEF">
        <w:rPr>
          <w:szCs w:val="24"/>
          <w:lang w:val="en-US"/>
        </w:rPr>
        <w:t>cần p</w:t>
      </w:r>
      <w:r w:rsidRPr="00220FEF">
        <w:rPr>
          <w:szCs w:val="24"/>
        </w:rPr>
        <w:t xml:space="preserve">hải có sự thay đổi đồng bộ, từ đổi mới công tác giảng dạy của </w:t>
      </w:r>
      <w:r w:rsidRPr="00220FEF">
        <w:rPr>
          <w:szCs w:val="24"/>
          <w:lang w:val="en-US"/>
        </w:rPr>
        <w:t>GV</w:t>
      </w:r>
      <w:r w:rsidRPr="00220FEF">
        <w:rPr>
          <w:szCs w:val="24"/>
        </w:rPr>
        <w:t xml:space="preserve">, đổi mới công tác </w:t>
      </w:r>
      <w:r w:rsidRPr="00220FEF">
        <w:rPr>
          <w:szCs w:val="24"/>
          <w:lang w:val="en-US"/>
        </w:rPr>
        <w:t>QL</w:t>
      </w:r>
      <w:r w:rsidRPr="00220FEF">
        <w:rPr>
          <w:szCs w:val="24"/>
        </w:rPr>
        <w:t xml:space="preserve"> của các bộ phận chức năng, đặc biệt là đổi mới phương thức </w:t>
      </w:r>
      <w:r w:rsidRPr="00220FEF">
        <w:rPr>
          <w:szCs w:val="24"/>
          <w:lang w:val="en-US"/>
        </w:rPr>
        <w:t>QL</w:t>
      </w:r>
      <w:r w:rsidRPr="00220FEF">
        <w:rPr>
          <w:szCs w:val="24"/>
        </w:rPr>
        <w:t xml:space="preserve"> hoạt động bồi dưỡng cho </w:t>
      </w:r>
      <w:r w:rsidRPr="00220FEF">
        <w:rPr>
          <w:szCs w:val="24"/>
          <w:lang w:val="en-US"/>
        </w:rPr>
        <w:t>GVTA</w:t>
      </w:r>
      <w:r w:rsidRPr="00220FEF">
        <w:rPr>
          <w:szCs w:val="24"/>
        </w:rPr>
        <w:t>.</w:t>
      </w:r>
      <w:r w:rsidR="0082179E" w:rsidRPr="00220FEF">
        <w:rPr>
          <w:szCs w:val="24"/>
          <w:lang w:val="en-US"/>
        </w:rPr>
        <w:t xml:space="preserve"> </w:t>
      </w:r>
      <w:r w:rsidR="001D02AC" w:rsidRPr="00220FEF">
        <w:rPr>
          <w:lang w:val="en-US"/>
        </w:rPr>
        <w:t>Cần</w:t>
      </w:r>
      <w:r w:rsidR="00F9487D" w:rsidRPr="00220FEF">
        <w:rPr>
          <w:lang w:val="en-US"/>
        </w:rPr>
        <w:t xml:space="preserve"> phải có các</w:t>
      </w:r>
      <w:r w:rsidR="0082179E" w:rsidRPr="00220FEF">
        <w:t xml:space="preserve"> giải pháp </w:t>
      </w:r>
      <w:r w:rsidR="00F9487D" w:rsidRPr="00220FEF">
        <w:rPr>
          <w:lang w:val="en-US"/>
        </w:rPr>
        <w:t>QL</w:t>
      </w:r>
      <w:r w:rsidR="0082179E" w:rsidRPr="00220FEF">
        <w:t xml:space="preserve"> hiệu quả, đồng bộ và toàn diện </w:t>
      </w:r>
      <w:r w:rsidR="00F9487D" w:rsidRPr="00220FEF">
        <w:rPr>
          <w:lang w:val="en-US"/>
        </w:rPr>
        <w:t>để</w:t>
      </w:r>
      <w:r w:rsidR="0082179E" w:rsidRPr="00220FEF">
        <w:t xml:space="preserve"> cải thiện tình hình dạy và học </w:t>
      </w:r>
      <w:r w:rsidR="00F9487D" w:rsidRPr="00220FEF">
        <w:rPr>
          <w:lang w:val="en-US"/>
        </w:rPr>
        <w:t>TACN</w:t>
      </w:r>
      <w:r w:rsidR="0082179E" w:rsidRPr="00220FEF">
        <w:t xml:space="preserve"> trong </w:t>
      </w:r>
      <w:r w:rsidR="0082179E" w:rsidRPr="00220FEF">
        <w:rPr>
          <w:lang w:val="en-US"/>
        </w:rPr>
        <w:t>các trường ĐH</w:t>
      </w:r>
      <w:r w:rsidR="0082179E" w:rsidRPr="00220FEF">
        <w:t xml:space="preserve"> [</w:t>
      </w:r>
      <w:r w:rsidR="00B42FF5" w:rsidRPr="00220FEF">
        <w:rPr>
          <w:lang w:val="en-US"/>
        </w:rPr>
        <w:t>28</w:t>
      </w:r>
      <w:r w:rsidR="0082179E" w:rsidRPr="00220FEF">
        <w:t>]</w:t>
      </w:r>
      <w:r w:rsidR="0090785A" w:rsidRPr="00220FEF">
        <w:rPr>
          <w:lang w:val="en-US"/>
        </w:rPr>
        <w:t>.</w:t>
      </w:r>
    </w:p>
    <w:p w14:paraId="613B7DCF" w14:textId="090ED416" w:rsidR="00AC45ED" w:rsidRPr="00220FEF" w:rsidRDefault="00E92929" w:rsidP="001D7CE3">
      <w:pPr>
        <w:spacing w:line="324" w:lineRule="auto"/>
        <w:ind w:firstLine="566"/>
        <w:rPr>
          <w:rFonts w:eastAsia="Times New Roman"/>
          <w:szCs w:val="24"/>
          <w:lang w:val="en-US"/>
        </w:rPr>
      </w:pPr>
      <w:r w:rsidRPr="00220FEF">
        <w:rPr>
          <w:szCs w:val="24"/>
        </w:rPr>
        <w:lastRenderedPageBreak/>
        <w:t>Trong khi, Đảng và Nhà nước ta đặc biệt quan tâm đến việc phát triển đội ngũ giáo viên các bậc học, đặc biệt là giảng viên Đại học, thông qua việc cung cấp các học bổng, đề án Ngoại ngữ..., chất lượng của đội ngũ giảng viên tiếng Anh lại chưa xứng tầm với sự đầu tư ấy. G</w:t>
      </w:r>
      <w:r w:rsidRPr="00220FEF">
        <w:rPr>
          <w:rFonts w:eastAsia="Times New Roman"/>
          <w:szCs w:val="24"/>
        </w:rPr>
        <w:t xml:space="preserve">iáo dục </w:t>
      </w:r>
      <w:r w:rsidR="00F9487D" w:rsidRPr="00220FEF">
        <w:rPr>
          <w:szCs w:val="24"/>
          <w:lang w:val="en-US"/>
        </w:rPr>
        <w:t>ĐH</w:t>
      </w:r>
      <w:r w:rsidRPr="00220FEF">
        <w:rPr>
          <w:szCs w:val="24"/>
        </w:rPr>
        <w:t xml:space="preserve"> trong </w:t>
      </w:r>
      <w:r w:rsidR="00F9487D" w:rsidRPr="00220FEF">
        <w:rPr>
          <w:szCs w:val="24"/>
          <w:lang w:val="en-US"/>
        </w:rPr>
        <w:t>thời gian</w:t>
      </w:r>
      <w:r w:rsidRPr="00220FEF">
        <w:rPr>
          <w:szCs w:val="24"/>
        </w:rPr>
        <w:t xml:space="preserve"> qua</w:t>
      </w:r>
      <w:r w:rsidRPr="00220FEF">
        <w:rPr>
          <w:rFonts w:eastAsia="Times New Roman"/>
          <w:szCs w:val="24"/>
        </w:rPr>
        <w:t xml:space="preserve">, bên cạnh những </w:t>
      </w:r>
      <w:r w:rsidRPr="00220FEF">
        <w:rPr>
          <w:szCs w:val="24"/>
        </w:rPr>
        <w:t>thành tựu đã</w:t>
      </w:r>
      <w:r w:rsidRPr="00220FEF">
        <w:rPr>
          <w:rFonts w:eastAsia="Times New Roman"/>
          <w:szCs w:val="24"/>
        </w:rPr>
        <w:t xml:space="preserve"> đạt được, </w:t>
      </w:r>
      <w:r w:rsidRPr="00220FEF">
        <w:rPr>
          <w:szCs w:val="24"/>
        </w:rPr>
        <w:t xml:space="preserve">vẫn còn tồn tại một số vấn đề đặc biệt là </w:t>
      </w:r>
      <w:r w:rsidRPr="00220FEF">
        <w:rPr>
          <w:rFonts w:eastAsia="Times New Roman"/>
          <w:szCs w:val="24"/>
        </w:rPr>
        <w:t xml:space="preserve">những khó khăn </w:t>
      </w:r>
      <w:r w:rsidRPr="00220FEF">
        <w:rPr>
          <w:szCs w:val="24"/>
        </w:rPr>
        <w:t xml:space="preserve">trong việc </w:t>
      </w:r>
      <w:r w:rsidR="00F9487D" w:rsidRPr="00220FEF">
        <w:rPr>
          <w:szCs w:val="24"/>
          <w:lang w:val="en-US"/>
        </w:rPr>
        <w:t>BD</w:t>
      </w:r>
      <w:r w:rsidRPr="00220FEF">
        <w:rPr>
          <w:szCs w:val="24"/>
        </w:rPr>
        <w:t xml:space="preserve"> và </w:t>
      </w:r>
      <w:r w:rsidR="00F9487D" w:rsidRPr="00220FEF">
        <w:rPr>
          <w:szCs w:val="24"/>
          <w:lang w:val="en-US"/>
        </w:rPr>
        <w:t>QL</w:t>
      </w:r>
      <w:r w:rsidRPr="00220FEF">
        <w:rPr>
          <w:szCs w:val="24"/>
        </w:rPr>
        <w:t xml:space="preserve"> hoạt động bồi dưỡng</w:t>
      </w:r>
      <w:r w:rsidR="00E24D57" w:rsidRPr="00220FEF">
        <w:rPr>
          <w:szCs w:val="24"/>
          <w:lang w:val="en-US"/>
        </w:rPr>
        <w:t xml:space="preserve"> năng lực nghề nghiệp</w:t>
      </w:r>
      <w:r w:rsidRPr="00220FEF">
        <w:rPr>
          <w:szCs w:val="24"/>
        </w:rPr>
        <w:t xml:space="preserve"> </w:t>
      </w:r>
      <w:r w:rsidR="00F9487D" w:rsidRPr="00220FEF">
        <w:rPr>
          <w:szCs w:val="24"/>
          <w:lang w:val="en-US"/>
        </w:rPr>
        <w:t>GVTA</w:t>
      </w:r>
      <w:r w:rsidRPr="00220FEF">
        <w:rPr>
          <w:szCs w:val="24"/>
        </w:rPr>
        <w:t xml:space="preserve"> các trường </w:t>
      </w:r>
      <w:r w:rsidR="00AA19FA" w:rsidRPr="00220FEF">
        <w:rPr>
          <w:szCs w:val="24"/>
        </w:rPr>
        <w:t>đại học không chuyên ngoại ngữ</w:t>
      </w:r>
      <w:r w:rsidRPr="00220FEF">
        <w:rPr>
          <w:szCs w:val="24"/>
        </w:rPr>
        <w:t xml:space="preserve"> </w:t>
      </w:r>
      <w:r w:rsidRPr="00220FEF">
        <w:rPr>
          <w:rFonts w:eastAsia="Times New Roman"/>
          <w:szCs w:val="24"/>
        </w:rPr>
        <w:t>nhằm đáp ứng yêu cầu đổi mới dạy và học ngoại ngữ</w:t>
      </w:r>
      <w:r w:rsidRPr="00220FEF">
        <w:rPr>
          <w:szCs w:val="24"/>
        </w:rPr>
        <w:t xml:space="preserve"> hiện nay.</w:t>
      </w:r>
      <w:r w:rsidRPr="00220FEF">
        <w:rPr>
          <w:rFonts w:eastAsia="Times New Roman"/>
          <w:szCs w:val="24"/>
        </w:rPr>
        <w:t xml:space="preserve"> </w:t>
      </w:r>
      <w:r w:rsidR="00AC45ED" w:rsidRPr="00220FEF">
        <w:rPr>
          <w:rFonts w:eastAsia="Times New Roman"/>
          <w:szCs w:val="24"/>
          <w:lang w:val="en-US"/>
        </w:rPr>
        <w:t xml:space="preserve">Trong khi </w:t>
      </w:r>
      <w:r w:rsidR="001854F9" w:rsidRPr="00220FEF">
        <w:rPr>
          <w:rFonts w:eastAsia="Times New Roman"/>
          <w:szCs w:val="24"/>
          <w:lang w:val="en-US"/>
        </w:rPr>
        <w:t xml:space="preserve">GVTA các trường </w:t>
      </w:r>
      <w:r w:rsidR="000256D3" w:rsidRPr="00220FEF">
        <w:rPr>
          <w:rFonts w:eastAsia="Times New Roman"/>
          <w:szCs w:val="24"/>
          <w:lang w:val="en-US"/>
        </w:rPr>
        <w:t>đại học không chuyên ngoại ngữ</w:t>
      </w:r>
      <w:r w:rsidR="006D2336" w:rsidRPr="00220FEF">
        <w:rPr>
          <w:rFonts w:eastAsia="Times New Roman"/>
          <w:szCs w:val="24"/>
          <w:lang w:val="en-US"/>
        </w:rPr>
        <w:t xml:space="preserve"> chịu trách nhiệm giảng dạy các học phần tiếng Anh chuyên ngành nhưng lại chưa được đào tạo hay bồi dưỡng về chuyên ngành</w:t>
      </w:r>
      <w:r w:rsidR="004B0981" w:rsidRPr="00220FEF">
        <w:rPr>
          <w:rFonts w:eastAsia="Times New Roman"/>
          <w:szCs w:val="24"/>
          <w:lang w:val="en-US"/>
        </w:rPr>
        <w:t xml:space="preserve"> khoa học</w:t>
      </w:r>
      <w:r w:rsidR="006D2336" w:rsidRPr="00220FEF">
        <w:rPr>
          <w:rFonts w:eastAsia="Times New Roman"/>
          <w:szCs w:val="24"/>
          <w:lang w:val="en-US"/>
        </w:rPr>
        <w:t>, chưa được bồi dưỡng các năng lực nghề nghiệp phục vụ giảng dạy tiếng Anh chuyên ngành. Bản thân GVTA và CBQL cũng chưa nhận thức đúng đắn về vai trò của GVTA trong việc gắn tiếng Anh với các chuyên ngành khoa học khác của nhà trường để tiếng Anh chuyên ngành thực sự đi vào thực tiễn cuộc sống</w:t>
      </w:r>
      <w:r w:rsidR="00740CC6" w:rsidRPr="00220FEF">
        <w:rPr>
          <w:rFonts w:eastAsia="Times New Roman"/>
          <w:szCs w:val="24"/>
          <w:lang w:val="en-US"/>
        </w:rPr>
        <w:t xml:space="preserve"> </w:t>
      </w:r>
      <w:r w:rsidR="00740CC6" w:rsidRPr="00220FEF">
        <w:t>[</w:t>
      </w:r>
      <w:r w:rsidR="00B42FF5" w:rsidRPr="00220FEF">
        <w:rPr>
          <w:lang w:val="en-US"/>
        </w:rPr>
        <w:t>117</w:t>
      </w:r>
      <w:r w:rsidR="00740CC6" w:rsidRPr="00220FEF">
        <w:t>]</w:t>
      </w:r>
      <w:r w:rsidR="006D2336" w:rsidRPr="00220FEF">
        <w:rPr>
          <w:rFonts w:eastAsia="Times New Roman"/>
          <w:szCs w:val="24"/>
          <w:lang w:val="en-US"/>
        </w:rPr>
        <w:t xml:space="preserve">. </w:t>
      </w:r>
    </w:p>
    <w:p w14:paraId="425667CF" w14:textId="676E30B7" w:rsidR="00E92929" w:rsidRPr="00220FEF" w:rsidRDefault="00F22922" w:rsidP="001D7CE3">
      <w:pPr>
        <w:spacing w:line="324" w:lineRule="auto"/>
        <w:ind w:firstLine="540"/>
        <w:rPr>
          <w:rFonts w:eastAsia="Times New Roman"/>
          <w:bCs/>
          <w:iCs/>
          <w:szCs w:val="24"/>
        </w:rPr>
      </w:pPr>
      <w:r w:rsidRPr="00220FEF">
        <w:rPr>
          <w:rFonts w:eastAsia="Times New Roman"/>
          <w:szCs w:val="24"/>
          <w:lang w:val="en-US"/>
        </w:rPr>
        <w:t>Mặc dù, t</w:t>
      </w:r>
      <w:r w:rsidR="00AC45ED" w:rsidRPr="00220FEF">
        <w:rPr>
          <w:rFonts w:eastAsia="Times New Roman"/>
          <w:szCs w:val="24"/>
          <w:lang w:val="en-US"/>
        </w:rPr>
        <w:t xml:space="preserve">rong thời gian qua có nhiều công trình khoa học về </w:t>
      </w:r>
      <w:r w:rsidR="00F9273D" w:rsidRPr="00220FEF">
        <w:rPr>
          <w:rFonts w:eastAsia="Times New Roman"/>
          <w:szCs w:val="24"/>
          <w:lang w:val="en-US"/>
        </w:rPr>
        <w:t>bồi dưỡng</w:t>
      </w:r>
      <w:r w:rsidR="00AC45ED" w:rsidRPr="00220FEF">
        <w:rPr>
          <w:rFonts w:eastAsia="Times New Roman"/>
          <w:szCs w:val="24"/>
          <w:lang w:val="en-US"/>
        </w:rPr>
        <w:t xml:space="preserve"> và </w:t>
      </w:r>
      <w:r w:rsidR="00F9273D" w:rsidRPr="00220FEF">
        <w:rPr>
          <w:rFonts w:eastAsia="Times New Roman"/>
          <w:szCs w:val="24"/>
          <w:lang w:val="en-US"/>
        </w:rPr>
        <w:t>quản lý</w:t>
      </w:r>
      <w:r w:rsidR="00AC45ED" w:rsidRPr="00220FEF">
        <w:rPr>
          <w:rFonts w:eastAsia="Times New Roman"/>
          <w:szCs w:val="24"/>
          <w:lang w:val="en-US"/>
        </w:rPr>
        <w:t xml:space="preserve"> hoạt động bồi dưỡng GVTA (phần lớn ở bậc Trung học) nhưng </w:t>
      </w:r>
      <w:r w:rsidR="00AC45ED" w:rsidRPr="00220FEF">
        <w:rPr>
          <w:rFonts w:eastAsia="Times New Roman"/>
          <w:szCs w:val="24"/>
        </w:rPr>
        <w:t>chưa có một nghiên cứu đầy đủ và hệ thống nào tập trung vào phân tích quản lý hoạt động bồi dưỡng</w:t>
      </w:r>
      <w:r w:rsidR="00AC45ED" w:rsidRPr="00220FEF">
        <w:rPr>
          <w:rFonts w:eastAsia="Times New Roman"/>
          <w:szCs w:val="24"/>
          <w:lang w:val="en-US"/>
        </w:rPr>
        <w:t xml:space="preserve"> </w:t>
      </w:r>
      <w:r w:rsidR="00AC45ED" w:rsidRPr="00220FEF">
        <w:rPr>
          <w:spacing w:val="2"/>
          <w:szCs w:val="26"/>
          <w:lang w:val="en-US"/>
        </w:rPr>
        <w:t>năng lực nghề nghiệp cho</w:t>
      </w:r>
      <w:r w:rsidR="00AC45ED" w:rsidRPr="00220FEF">
        <w:rPr>
          <w:rFonts w:eastAsia="Times New Roman"/>
          <w:szCs w:val="24"/>
        </w:rPr>
        <w:t xml:space="preserve"> giảng viên tiếng Anh các trường đại học không chuyên ngoại ngữ</w:t>
      </w:r>
      <w:r w:rsidR="00AC45ED" w:rsidRPr="00220FEF">
        <w:rPr>
          <w:rFonts w:eastAsia="Times New Roman"/>
          <w:szCs w:val="24"/>
          <w:lang w:val="en-US"/>
        </w:rPr>
        <w:t xml:space="preserve">. Một số công trình đề cập đến năng lực của giảng viên tiếng Anh nhưng chưa làm rõ được các năng lực đặc thù của </w:t>
      </w:r>
      <w:r w:rsidR="00AC45ED" w:rsidRPr="00220FEF">
        <w:rPr>
          <w:rFonts w:eastAsia="Times New Roman"/>
          <w:szCs w:val="24"/>
        </w:rPr>
        <w:t>giảng viên tiếng Anh các trường đại học không chuyên ngoại ngữ.</w:t>
      </w:r>
      <w:r w:rsidR="00AC45ED" w:rsidRPr="00220FEF">
        <w:rPr>
          <w:rFonts w:eastAsia="Times New Roman"/>
          <w:szCs w:val="24"/>
          <w:lang w:val="en-US"/>
        </w:rPr>
        <w:t xml:space="preserve"> </w:t>
      </w:r>
      <w:r w:rsidR="00E92929" w:rsidRPr="00220FEF">
        <w:rPr>
          <w:rFonts w:eastAsia="Times New Roman"/>
          <w:szCs w:val="24"/>
        </w:rPr>
        <w:t>Với lẽ trên, tác giả chọn vấn đề:</w:t>
      </w:r>
      <w:r w:rsidR="00E92929" w:rsidRPr="00220FEF">
        <w:rPr>
          <w:szCs w:val="24"/>
        </w:rPr>
        <w:t xml:space="preserve"> “</w:t>
      </w:r>
      <w:r w:rsidR="00CF720E" w:rsidRPr="00220FEF">
        <w:rPr>
          <w:b/>
          <w:i/>
          <w:szCs w:val="24"/>
        </w:rPr>
        <w:t xml:space="preserve">Quản lý hoạt động bồi dưỡng năng lực nghề nghiệp cho giảng viên tiếng Anh </w:t>
      </w:r>
      <w:bookmarkStart w:id="66" w:name="_Hlk125901918"/>
      <w:r w:rsidR="00CF720E" w:rsidRPr="00220FEF">
        <w:rPr>
          <w:b/>
          <w:i/>
          <w:szCs w:val="24"/>
        </w:rPr>
        <w:t>các trường đại học không chuyên ngoại ngữ</w:t>
      </w:r>
      <w:bookmarkEnd w:id="66"/>
      <w:r w:rsidR="00E92929" w:rsidRPr="00220FEF">
        <w:rPr>
          <w:b/>
          <w:i/>
          <w:szCs w:val="24"/>
        </w:rPr>
        <w:t xml:space="preserve">” </w:t>
      </w:r>
      <w:r w:rsidR="00E92929" w:rsidRPr="00220FEF">
        <w:rPr>
          <w:bCs/>
          <w:iCs/>
          <w:szCs w:val="24"/>
        </w:rPr>
        <w:t>để</w:t>
      </w:r>
      <w:r w:rsidR="00E92929" w:rsidRPr="00220FEF">
        <w:rPr>
          <w:b/>
          <w:i/>
          <w:szCs w:val="24"/>
        </w:rPr>
        <w:t xml:space="preserve"> </w:t>
      </w:r>
      <w:r w:rsidR="00E92929" w:rsidRPr="00220FEF">
        <w:rPr>
          <w:bCs/>
          <w:iCs/>
          <w:szCs w:val="24"/>
        </w:rPr>
        <w:t xml:space="preserve">nghiên cứu trong khuôn khổ luận án tiến sĩ chuyên ngành Quản lý giáo dục. </w:t>
      </w:r>
    </w:p>
    <w:p w14:paraId="07D94279" w14:textId="77777777" w:rsidR="00333B21" w:rsidRPr="00220FEF" w:rsidRDefault="00333B21" w:rsidP="001D7CE3">
      <w:pPr>
        <w:pStyle w:val="02"/>
        <w:spacing w:line="324" w:lineRule="auto"/>
        <w:outlineLvl w:val="9"/>
        <w:rPr>
          <w:b w:val="0"/>
          <w:szCs w:val="26"/>
        </w:rPr>
      </w:pPr>
      <w:r w:rsidRPr="00220FEF">
        <w:rPr>
          <w:szCs w:val="26"/>
          <w:lang w:val="en-US"/>
        </w:rPr>
        <w:t>2. Mục</w:t>
      </w:r>
      <w:r w:rsidRPr="00220FEF">
        <w:rPr>
          <w:szCs w:val="26"/>
        </w:rPr>
        <w:t xml:space="preserve"> đích nghiên cứu</w:t>
      </w:r>
      <w:bookmarkEnd w:id="65"/>
      <w:r w:rsidRPr="00220FEF">
        <w:rPr>
          <w:szCs w:val="26"/>
        </w:rPr>
        <w:tab/>
      </w:r>
    </w:p>
    <w:p w14:paraId="34D7E05E" w14:textId="251E7A05" w:rsidR="00E92929" w:rsidRPr="00220FEF" w:rsidRDefault="00E92929" w:rsidP="001D7CE3">
      <w:pPr>
        <w:pStyle w:val="NormalWeb"/>
        <w:tabs>
          <w:tab w:val="left" w:pos="567"/>
        </w:tabs>
        <w:spacing w:before="0" w:beforeAutospacing="0" w:after="0" w:afterAutospacing="0" w:line="324" w:lineRule="auto"/>
        <w:ind w:firstLine="720"/>
        <w:jc w:val="both"/>
        <w:rPr>
          <w:sz w:val="26"/>
          <w:lang w:val="en-US"/>
        </w:rPr>
      </w:pPr>
      <w:bookmarkStart w:id="67" w:name="_Toc301474915"/>
      <w:bookmarkStart w:id="68" w:name="_Toc301475151"/>
      <w:bookmarkStart w:id="69" w:name="_Toc310106334"/>
      <w:bookmarkStart w:id="70" w:name="_Toc311789482"/>
      <w:bookmarkStart w:id="71" w:name="_Toc374290945"/>
      <w:bookmarkStart w:id="72" w:name="_Toc440048359"/>
      <w:bookmarkStart w:id="73" w:name="_Toc444171586"/>
      <w:bookmarkStart w:id="74" w:name="_Toc461520298"/>
      <w:bookmarkStart w:id="75" w:name="_Toc463165999"/>
      <w:bookmarkStart w:id="76" w:name="_Toc339568470"/>
      <w:bookmarkStart w:id="77" w:name="_Toc466363416"/>
      <w:bookmarkStart w:id="78" w:name="_Toc466469903"/>
      <w:bookmarkStart w:id="79" w:name="_Toc466530396"/>
      <w:bookmarkStart w:id="80" w:name="_Toc466535312"/>
      <w:bookmarkStart w:id="81" w:name="_Toc342394728"/>
      <w:bookmarkStart w:id="82" w:name="_Toc477937683"/>
      <w:bookmarkStart w:id="83" w:name="_Toc481830218"/>
      <w:bookmarkStart w:id="84" w:name="_Toc489107195"/>
      <w:bookmarkStart w:id="85" w:name="_Toc489443765"/>
      <w:bookmarkStart w:id="86" w:name="_Toc24527841"/>
      <w:bookmarkStart w:id="87" w:name="_Toc63178779"/>
      <w:bookmarkStart w:id="88" w:name="_Toc72570320"/>
      <w:bookmarkStart w:id="89" w:name="_Toc72570653"/>
      <w:r w:rsidRPr="00220FEF">
        <w:rPr>
          <w:sz w:val="26"/>
        </w:rPr>
        <w:t xml:space="preserve">Trên cơ sở nghiên cứu lý luận về </w:t>
      </w:r>
      <w:r w:rsidR="008955C9" w:rsidRPr="00220FEF">
        <w:rPr>
          <w:sz w:val="26"/>
          <w:lang w:val="en-US"/>
        </w:rPr>
        <w:t>quản lý</w:t>
      </w:r>
      <w:r w:rsidRPr="00220FEF">
        <w:rPr>
          <w:sz w:val="26"/>
        </w:rPr>
        <w:t xml:space="preserve"> hoạt động bồi dưỡng </w:t>
      </w:r>
      <w:r w:rsidR="00A30271" w:rsidRPr="00220FEF">
        <w:rPr>
          <w:sz w:val="26"/>
          <w:lang w:val="en-US"/>
        </w:rPr>
        <w:t>năng lực nghề nghiệp cho</w:t>
      </w:r>
      <w:r w:rsidR="00A30271" w:rsidRPr="00220FEF">
        <w:rPr>
          <w:sz w:val="26"/>
        </w:rPr>
        <w:t xml:space="preserve"> GV </w:t>
      </w:r>
      <w:r w:rsidR="009D2B14" w:rsidRPr="00220FEF">
        <w:rPr>
          <w:sz w:val="26"/>
          <w:lang w:val="en-US"/>
        </w:rPr>
        <w:t xml:space="preserve">tiếng Anh ở trường </w:t>
      </w:r>
      <w:r w:rsidR="00A30271" w:rsidRPr="00220FEF">
        <w:rPr>
          <w:sz w:val="26"/>
          <w:lang w:val="en-US"/>
        </w:rPr>
        <w:t>đại học</w:t>
      </w:r>
      <w:r w:rsidRPr="00220FEF">
        <w:rPr>
          <w:sz w:val="26"/>
        </w:rPr>
        <w:t xml:space="preserve">, </w:t>
      </w:r>
      <w:r w:rsidR="008955C9" w:rsidRPr="00220FEF">
        <w:rPr>
          <w:sz w:val="26"/>
          <w:lang w:val="en-US"/>
        </w:rPr>
        <w:t xml:space="preserve">đánh giá thực trạng quản lý </w:t>
      </w:r>
      <w:r w:rsidRPr="00220FEF">
        <w:rPr>
          <w:sz w:val="26"/>
        </w:rPr>
        <w:t>hoạt động bồi dưỡng</w:t>
      </w:r>
      <w:r w:rsidR="004B0981" w:rsidRPr="00220FEF">
        <w:rPr>
          <w:sz w:val="26"/>
          <w:lang w:val="en-US"/>
        </w:rPr>
        <w:t xml:space="preserve"> năng lực nghề nghiệp cho</w:t>
      </w:r>
      <w:r w:rsidRPr="00220FEF">
        <w:rPr>
          <w:sz w:val="26"/>
        </w:rPr>
        <w:t xml:space="preserve"> </w:t>
      </w:r>
      <w:r w:rsidR="00C31ACA" w:rsidRPr="00220FEF">
        <w:rPr>
          <w:sz w:val="26"/>
        </w:rPr>
        <w:t>GV</w:t>
      </w:r>
      <w:r w:rsidR="00F9487D" w:rsidRPr="00220FEF">
        <w:rPr>
          <w:sz w:val="26"/>
          <w:lang w:val="en-US"/>
        </w:rPr>
        <w:t xml:space="preserve">TA </w:t>
      </w:r>
      <w:r w:rsidR="004B0981" w:rsidRPr="00220FEF">
        <w:rPr>
          <w:sz w:val="26"/>
          <w:lang w:val="en-US"/>
        </w:rPr>
        <w:t>các</w:t>
      </w:r>
      <w:r w:rsidRPr="00220FEF">
        <w:rPr>
          <w:sz w:val="26"/>
        </w:rPr>
        <w:t xml:space="preserve"> trường đại học không chuyên ngoại ngữ</w:t>
      </w:r>
      <w:r w:rsidR="003F702F" w:rsidRPr="00220FEF">
        <w:rPr>
          <w:sz w:val="26"/>
        </w:rPr>
        <w:t xml:space="preserve">; </w:t>
      </w:r>
      <w:r w:rsidRPr="00220FEF">
        <w:rPr>
          <w:sz w:val="26"/>
        </w:rPr>
        <w:t xml:space="preserve">luận án đề xuất </w:t>
      </w:r>
      <w:r w:rsidR="003F702F" w:rsidRPr="00220FEF">
        <w:rPr>
          <w:sz w:val="26"/>
        </w:rPr>
        <w:t xml:space="preserve">một số </w:t>
      </w:r>
      <w:r w:rsidRPr="00220FEF">
        <w:rPr>
          <w:sz w:val="26"/>
        </w:rPr>
        <w:t xml:space="preserve">giải pháp </w:t>
      </w:r>
      <w:r w:rsidR="004B0981" w:rsidRPr="00220FEF">
        <w:rPr>
          <w:sz w:val="26"/>
          <w:lang w:val="en-US"/>
        </w:rPr>
        <w:t>quản lý</w:t>
      </w:r>
      <w:r w:rsidRPr="00220FEF">
        <w:rPr>
          <w:sz w:val="26"/>
        </w:rPr>
        <w:t xml:space="preserve"> hoạt động bồi dưỡng</w:t>
      </w:r>
      <w:r w:rsidR="00B70972" w:rsidRPr="00220FEF">
        <w:rPr>
          <w:sz w:val="26"/>
          <w:lang w:val="en-US"/>
        </w:rPr>
        <w:t xml:space="preserve"> năng lực nghề nghiệp</w:t>
      </w:r>
      <w:r w:rsidRPr="00220FEF">
        <w:rPr>
          <w:sz w:val="26"/>
        </w:rPr>
        <w:t xml:space="preserve"> </w:t>
      </w:r>
      <w:r w:rsidR="004B0981" w:rsidRPr="00220FEF">
        <w:rPr>
          <w:sz w:val="26"/>
          <w:lang w:val="en-US"/>
        </w:rPr>
        <w:t xml:space="preserve">cho </w:t>
      </w:r>
      <w:r w:rsidR="003F702F" w:rsidRPr="00220FEF">
        <w:rPr>
          <w:sz w:val="26"/>
        </w:rPr>
        <w:t>GV tiếng Anh</w:t>
      </w:r>
      <w:r w:rsidRPr="00220FEF">
        <w:rPr>
          <w:sz w:val="26"/>
        </w:rPr>
        <w:t xml:space="preserve"> các trường đại học không chuyên ngoại ngữ</w:t>
      </w:r>
      <w:r w:rsidR="00A30271" w:rsidRPr="00220FEF">
        <w:rPr>
          <w:sz w:val="26"/>
          <w:lang w:val="en-US"/>
        </w:rPr>
        <w:t xml:space="preserve"> </w:t>
      </w:r>
      <w:r w:rsidR="00A30271" w:rsidRPr="00220FEF">
        <w:rPr>
          <w:sz w:val="26"/>
        </w:rPr>
        <w:t>ở Việt Nam</w:t>
      </w:r>
      <w:r w:rsidR="009D2B14" w:rsidRPr="00220FEF">
        <w:rPr>
          <w:sz w:val="26"/>
          <w:lang w:val="en-US"/>
        </w:rPr>
        <w:t xml:space="preserve"> nhằm nâng cao năng lực nghề nghiệp cho</w:t>
      </w:r>
      <w:r w:rsidR="009D2B14" w:rsidRPr="00220FEF">
        <w:rPr>
          <w:sz w:val="26"/>
        </w:rPr>
        <w:t xml:space="preserve"> GV</w:t>
      </w:r>
      <w:r w:rsidR="009D2B14" w:rsidRPr="00220FEF">
        <w:rPr>
          <w:sz w:val="26"/>
          <w:lang w:val="en-US"/>
        </w:rPr>
        <w:t xml:space="preserve">TA đáp ứng yêu cầu đổi mới đào tạo </w:t>
      </w:r>
      <w:r w:rsidR="009D2B14" w:rsidRPr="00220FEF">
        <w:rPr>
          <w:sz w:val="26"/>
        </w:rPr>
        <w:t xml:space="preserve">đại học </w:t>
      </w:r>
      <w:r w:rsidR="009D2B14" w:rsidRPr="00220FEF">
        <w:rPr>
          <w:sz w:val="26"/>
          <w:lang w:val="en-US"/>
        </w:rPr>
        <w:t xml:space="preserve">và nâng cao chất lượng đào tạo </w:t>
      </w:r>
      <w:r w:rsidR="009D2B14" w:rsidRPr="00220FEF">
        <w:rPr>
          <w:sz w:val="26"/>
        </w:rPr>
        <w:t>đại học</w:t>
      </w:r>
      <w:r w:rsidR="00024247" w:rsidRPr="00220FEF">
        <w:rPr>
          <w:sz w:val="26"/>
          <w:lang w:val="en-US"/>
        </w:rPr>
        <w:t>.</w:t>
      </w:r>
    </w:p>
    <w:p w14:paraId="61CBB94A" w14:textId="77777777" w:rsidR="001D7CE3" w:rsidRPr="00220FEF" w:rsidRDefault="001D7CE3">
      <w:pPr>
        <w:spacing w:after="160" w:line="259" w:lineRule="auto"/>
        <w:ind w:firstLine="0"/>
        <w:jc w:val="left"/>
        <w:rPr>
          <w:rFonts w:eastAsia="Times New Roman"/>
          <w:b/>
          <w:szCs w:val="26"/>
          <w:lang w:val="en-US"/>
        </w:rPr>
      </w:pPr>
      <w:r w:rsidRPr="00220FEF">
        <w:rPr>
          <w:szCs w:val="26"/>
          <w:lang w:val="en-US"/>
        </w:rPr>
        <w:br w:type="page"/>
      </w:r>
    </w:p>
    <w:p w14:paraId="58C749C4" w14:textId="7B435974" w:rsidR="00333B21" w:rsidRPr="00220FEF" w:rsidRDefault="00333B21" w:rsidP="001D7CE3">
      <w:pPr>
        <w:pStyle w:val="02"/>
        <w:spacing w:line="307" w:lineRule="auto"/>
        <w:outlineLvl w:val="9"/>
        <w:rPr>
          <w:szCs w:val="26"/>
        </w:rPr>
      </w:pPr>
      <w:r w:rsidRPr="00220FEF">
        <w:rPr>
          <w:szCs w:val="26"/>
          <w:lang w:val="en-US"/>
        </w:rPr>
        <w:lastRenderedPageBreak/>
        <w:t>3. Khách</w:t>
      </w:r>
      <w:r w:rsidRPr="00220FEF">
        <w:rPr>
          <w:szCs w:val="26"/>
        </w:rPr>
        <w:t xml:space="preserve"> thể</w:t>
      </w:r>
      <w:bookmarkEnd w:id="67"/>
      <w:bookmarkEnd w:id="68"/>
      <w:bookmarkEnd w:id="69"/>
      <w:bookmarkEnd w:id="70"/>
      <w:r w:rsidRPr="00220FEF">
        <w:rPr>
          <w:szCs w:val="26"/>
        </w:rPr>
        <w:t xml:space="preserve"> và đối tượng nghiên cứu</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065D950" w14:textId="37038BF7" w:rsidR="00333B21" w:rsidRPr="00220FEF" w:rsidRDefault="00801122" w:rsidP="001D7CE3">
      <w:pPr>
        <w:pStyle w:val="03"/>
        <w:spacing w:line="307" w:lineRule="auto"/>
        <w:ind w:firstLine="0"/>
        <w:outlineLvl w:val="9"/>
        <w:rPr>
          <w:b w:val="0"/>
          <w:szCs w:val="26"/>
        </w:rPr>
      </w:pPr>
      <w:bookmarkStart w:id="90" w:name="_Toc41999742"/>
      <w:bookmarkStart w:id="91" w:name="_Toc41999880"/>
      <w:bookmarkStart w:id="92" w:name="_Toc47975264"/>
      <w:bookmarkStart w:id="93" w:name="_Toc47975454"/>
      <w:bookmarkStart w:id="94" w:name="_Toc56495990"/>
      <w:bookmarkStart w:id="95" w:name="_Toc63178780"/>
      <w:bookmarkStart w:id="96" w:name="_Toc72570321"/>
      <w:bookmarkStart w:id="97" w:name="_Toc72570654"/>
      <w:r w:rsidRPr="00220FEF">
        <w:rPr>
          <w:b w:val="0"/>
          <w:szCs w:val="26"/>
          <w:lang w:val="en-US"/>
        </w:rPr>
        <w:t xml:space="preserve">3.1. </w:t>
      </w:r>
      <w:r w:rsidR="00333B21" w:rsidRPr="00220FEF">
        <w:rPr>
          <w:b w:val="0"/>
          <w:szCs w:val="26"/>
        </w:rPr>
        <w:t>Khách thể nghiên cứu</w:t>
      </w:r>
      <w:bookmarkEnd w:id="90"/>
      <w:bookmarkEnd w:id="91"/>
      <w:bookmarkEnd w:id="92"/>
      <w:bookmarkEnd w:id="93"/>
      <w:bookmarkEnd w:id="94"/>
      <w:bookmarkEnd w:id="95"/>
      <w:bookmarkEnd w:id="96"/>
      <w:bookmarkEnd w:id="97"/>
    </w:p>
    <w:p w14:paraId="0E4ECE99" w14:textId="77777777" w:rsidR="00E92929" w:rsidRPr="00220FEF" w:rsidRDefault="003F702F" w:rsidP="001D7CE3">
      <w:pPr>
        <w:pStyle w:val="NormalWeb"/>
        <w:tabs>
          <w:tab w:val="left" w:pos="567"/>
        </w:tabs>
        <w:spacing w:before="0" w:beforeAutospacing="0" w:after="0" w:afterAutospacing="0" w:line="307" w:lineRule="auto"/>
        <w:jc w:val="both"/>
        <w:rPr>
          <w:sz w:val="26"/>
          <w:lang w:val="en-SG"/>
        </w:rPr>
      </w:pPr>
      <w:bookmarkStart w:id="98" w:name="_Toc41999743"/>
      <w:bookmarkStart w:id="99" w:name="_Toc41999881"/>
      <w:bookmarkStart w:id="100" w:name="_Toc47975265"/>
      <w:bookmarkStart w:id="101" w:name="_Toc47975455"/>
      <w:bookmarkStart w:id="102" w:name="_Toc56495991"/>
      <w:bookmarkStart w:id="103" w:name="_Toc63178781"/>
      <w:bookmarkStart w:id="104" w:name="_Toc72570322"/>
      <w:bookmarkStart w:id="105" w:name="_Toc72570655"/>
      <w:r w:rsidRPr="00220FEF">
        <w:rPr>
          <w:sz w:val="26"/>
        </w:rPr>
        <w:tab/>
      </w:r>
      <w:r w:rsidR="00024247" w:rsidRPr="00220FEF">
        <w:rPr>
          <w:sz w:val="26"/>
        </w:rPr>
        <w:t>Hoạt động bồi dưỡng năng lực nghề nghiệp cho giảng viên tiếng Anh</w:t>
      </w:r>
      <w:r w:rsidR="00E92929" w:rsidRPr="00220FEF">
        <w:rPr>
          <w:sz w:val="26"/>
        </w:rPr>
        <w:t xml:space="preserve"> trong các trường đại học không chuyên ngoại ngữ</w:t>
      </w:r>
      <w:r w:rsidR="00E92929" w:rsidRPr="00220FEF">
        <w:rPr>
          <w:sz w:val="26"/>
          <w:lang w:val="en-SG"/>
        </w:rPr>
        <w:t>.</w:t>
      </w:r>
    </w:p>
    <w:p w14:paraId="005872DE" w14:textId="0A96081B" w:rsidR="00333B21" w:rsidRPr="00220FEF" w:rsidRDefault="00801122" w:rsidP="001D7CE3">
      <w:pPr>
        <w:pStyle w:val="03"/>
        <w:spacing w:line="307" w:lineRule="auto"/>
        <w:ind w:firstLine="0"/>
        <w:outlineLvl w:val="9"/>
        <w:rPr>
          <w:b w:val="0"/>
          <w:szCs w:val="26"/>
        </w:rPr>
      </w:pPr>
      <w:r w:rsidRPr="00220FEF">
        <w:rPr>
          <w:b w:val="0"/>
          <w:szCs w:val="26"/>
          <w:lang w:val="en-US"/>
        </w:rPr>
        <w:t xml:space="preserve">3.2. </w:t>
      </w:r>
      <w:r w:rsidR="00333B21" w:rsidRPr="00220FEF">
        <w:rPr>
          <w:b w:val="0"/>
          <w:szCs w:val="26"/>
        </w:rPr>
        <w:t>Đối tượng nghiên cứu</w:t>
      </w:r>
      <w:bookmarkEnd w:id="98"/>
      <w:bookmarkEnd w:id="99"/>
      <w:bookmarkEnd w:id="100"/>
      <w:bookmarkEnd w:id="101"/>
      <w:bookmarkEnd w:id="102"/>
      <w:bookmarkEnd w:id="103"/>
      <w:bookmarkEnd w:id="104"/>
      <w:bookmarkEnd w:id="105"/>
    </w:p>
    <w:p w14:paraId="1CD48810" w14:textId="42668021" w:rsidR="00E0041A" w:rsidRPr="00220FEF" w:rsidRDefault="003F702F" w:rsidP="001D7CE3">
      <w:pPr>
        <w:pStyle w:val="NormalWeb"/>
        <w:tabs>
          <w:tab w:val="left" w:pos="567"/>
        </w:tabs>
        <w:spacing w:before="0" w:beforeAutospacing="0" w:after="0" w:afterAutospacing="0" w:line="307" w:lineRule="auto"/>
        <w:jc w:val="both"/>
        <w:rPr>
          <w:sz w:val="26"/>
          <w:lang w:val="en-SG"/>
        </w:rPr>
      </w:pPr>
      <w:bookmarkStart w:id="106" w:name="_Toc440048360"/>
      <w:bookmarkStart w:id="107" w:name="_Toc444171587"/>
      <w:bookmarkStart w:id="108" w:name="_Toc461520299"/>
      <w:bookmarkStart w:id="109" w:name="_Toc463166000"/>
      <w:bookmarkStart w:id="110" w:name="_Toc339568471"/>
      <w:bookmarkStart w:id="111" w:name="_Toc466363417"/>
      <w:bookmarkStart w:id="112" w:name="_Toc466469904"/>
      <w:bookmarkStart w:id="113" w:name="_Toc466530397"/>
      <w:bookmarkStart w:id="114" w:name="_Toc466535313"/>
      <w:bookmarkStart w:id="115" w:name="_Toc342394729"/>
      <w:bookmarkStart w:id="116" w:name="_Toc477937684"/>
      <w:bookmarkStart w:id="117" w:name="_Toc481830219"/>
      <w:bookmarkStart w:id="118" w:name="_Toc489107196"/>
      <w:bookmarkStart w:id="119" w:name="_Toc489443766"/>
      <w:bookmarkStart w:id="120" w:name="_Toc24527842"/>
      <w:bookmarkStart w:id="121" w:name="_Toc63178782"/>
      <w:bookmarkStart w:id="122" w:name="_Toc72570323"/>
      <w:bookmarkStart w:id="123" w:name="_Toc72570656"/>
      <w:r w:rsidRPr="00220FEF">
        <w:rPr>
          <w:sz w:val="26"/>
        </w:rPr>
        <w:tab/>
      </w:r>
      <w:r w:rsidR="00E92929" w:rsidRPr="00220FEF">
        <w:rPr>
          <w:sz w:val="26"/>
          <w:lang w:val="en-SG"/>
        </w:rPr>
        <w:t>Q</w:t>
      </w:r>
      <w:r w:rsidR="00F23884" w:rsidRPr="00220FEF">
        <w:rPr>
          <w:sz w:val="26"/>
          <w:lang w:val="en-SG"/>
        </w:rPr>
        <w:t>uản lý</w:t>
      </w:r>
      <w:r w:rsidR="00E92929" w:rsidRPr="00220FEF">
        <w:rPr>
          <w:sz w:val="26"/>
        </w:rPr>
        <w:t xml:space="preserve"> hoạt động bồi dưỡng </w:t>
      </w:r>
      <w:r w:rsidR="00F23884" w:rsidRPr="00220FEF">
        <w:rPr>
          <w:sz w:val="26"/>
        </w:rPr>
        <w:t xml:space="preserve">năng lực nghề nghiệp </w:t>
      </w:r>
      <w:r w:rsidR="00F23884" w:rsidRPr="00220FEF">
        <w:rPr>
          <w:sz w:val="26"/>
          <w:lang w:val="en-US"/>
        </w:rPr>
        <w:t xml:space="preserve">cho </w:t>
      </w:r>
      <w:r w:rsidR="00E92929" w:rsidRPr="00220FEF">
        <w:rPr>
          <w:sz w:val="26"/>
        </w:rPr>
        <w:t>GVTA các trường đại học không chuyên ngoại ngữ</w:t>
      </w:r>
      <w:r w:rsidR="00E92929" w:rsidRPr="00220FEF">
        <w:rPr>
          <w:sz w:val="26"/>
          <w:lang w:val="en-SG"/>
        </w:rPr>
        <w:t>.</w:t>
      </w:r>
    </w:p>
    <w:p w14:paraId="7FED9E30" w14:textId="77777777" w:rsidR="00DA1AAB" w:rsidRPr="00220FEF" w:rsidRDefault="00333B21" w:rsidP="001D7CE3">
      <w:pPr>
        <w:pStyle w:val="02"/>
        <w:spacing w:line="307" w:lineRule="auto"/>
        <w:outlineLvl w:val="9"/>
        <w:rPr>
          <w:b w:val="0"/>
          <w:bCs/>
        </w:rPr>
      </w:pPr>
      <w:r w:rsidRPr="00220FEF">
        <w:rPr>
          <w:bCs/>
        </w:rPr>
        <w:t xml:space="preserve">4. </w:t>
      </w:r>
      <w:bookmarkStart w:id="124" w:name="_Toc374290946"/>
      <w:bookmarkStart w:id="125" w:name="_Toc440048361"/>
      <w:bookmarkStart w:id="126" w:name="_Toc444171588"/>
      <w:bookmarkStart w:id="127" w:name="_Toc461520300"/>
      <w:bookmarkStart w:id="128" w:name="_Toc463166001"/>
      <w:bookmarkStart w:id="129" w:name="_Toc339568472"/>
      <w:bookmarkStart w:id="130" w:name="_Toc466363418"/>
      <w:bookmarkStart w:id="131" w:name="_Toc466469905"/>
      <w:bookmarkStart w:id="132" w:name="_Toc466530398"/>
      <w:bookmarkStart w:id="133" w:name="_Toc466535314"/>
      <w:bookmarkStart w:id="134" w:name="_Toc342394730"/>
      <w:bookmarkStart w:id="135" w:name="_Toc477937685"/>
      <w:bookmarkStart w:id="136" w:name="_Toc481830220"/>
      <w:bookmarkStart w:id="137" w:name="_Toc489107197"/>
      <w:bookmarkStart w:id="138" w:name="_Toc489443767"/>
      <w:bookmarkStart w:id="139" w:name="_Toc24527843"/>
      <w:bookmarkStart w:id="140" w:name="_Toc63178783"/>
      <w:bookmarkStart w:id="141" w:name="_Toc72570324"/>
      <w:bookmarkStart w:id="142" w:name="_Toc72570657"/>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00DA1AAB" w:rsidRPr="00220FEF">
        <w:rPr>
          <w:bCs/>
        </w:rPr>
        <w:t xml:space="preserve">Câu </w:t>
      </w:r>
      <w:r w:rsidR="00DA1AAB" w:rsidRPr="00220FEF">
        <w:rPr>
          <w:szCs w:val="26"/>
          <w:lang w:val="en-US"/>
        </w:rPr>
        <w:t>hỏi</w:t>
      </w:r>
      <w:r w:rsidR="00DA1AAB" w:rsidRPr="00220FEF">
        <w:rPr>
          <w:bCs/>
        </w:rPr>
        <w:t xml:space="preserve"> nghiên cứu</w:t>
      </w:r>
      <w:r w:rsidR="00DA1AAB" w:rsidRPr="00220FEF">
        <w:rPr>
          <w:bCs/>
        </w:rPr>
        <w:tab/>
      </w:r>
    </w:p>
    <w:p w14:paraId="7BA80C5E" w14:textId="21DC72BE" w:rsidR="009533F2" w:rsidRPr="00220FEF" w:rsidRDefault="00DA1AAB" w:rsidP="001D7CE3">
      <w:pPr>
        <w:tabs>
          <w:tab w:val="left" w:pos="567"/>
        </w:tabs>
        <w:spacing w:line="307" w:lineRule="auto"/>
        <w:ind w:firstLine="720"/>
        <w:rPr>
          <w:spacing w:val="4"/>
          <w:szCs w:val="24"/>
          <w:lang w:val="en-US"/>
        </w:rPr>
      </w:pPr>
      <w:r w:rsidRPr="00220FEF">
        <w:rPr>
          <w:spacing w:val="4"/>
          <w:szCs w:val="24"/>
          <w:lang w:val="en-US"/>
        </w:rPr>
        <w:t xml:space="preserve">Ngoài những năng lực chung của GV, GVTA ở các trường </w:t>
      </w:r>
      <w:r w:rsidR="00AA19FA" w:rsidRPr="00220FEF">
        <w:rPr>
          <w:spacing w:val="4"/>
          <w:szCs w:val="24"/>
          <w:lang w:val="en-US"/>
        </w:rPr>
        <w:t>đại học không chuyên ngoại ngữ</w:t>
      </w:r>
      <w:r w:rsidRPr="00220FEF">
        <w:rPr>
          <w:spacing w:val="4"/>
          <w:szCs w:val="24"/>
          <w:lang w:val="en-US"/>
        </w:rPr>
        <w:t xml:space="preserve"> </w:t>
      </w:r>
      <w:r w:rsidR="000A06F4" w:rsidRPr="00220FEF">
        <w:rPr>
          <w:spacing w:val="4"/>
          <w:szCs w:val="24"/>
          <w:lang w:val="en-US"/>
        </w:rPr>
        <w:t>cần</w:t>
      </w:r>
      <w:r w:rsidRPr="00220FEF">
        <w:rPr>
          <w:spacing w:val="4"/>
          <w:szCs w:val="24"/>
          <w:lang w:val="en-US"/>
        </w:rPr>
        <w:t xml:space="preserve"> có những năng lực nghề nghiệp đặc thù nào cần được phát triển. </w:t>
      </w:r>
      <w:r w:rsidR="00FB56D0" w:rsidRPr="00220FEF">
        <w:rPr>
          <w:spacing w:val="4"/>
          <w:szCs w:val="24"/>
          <w:lang w:val="en-US"/>
        </w:rPr>
        <w:t>Năng lực nghề nghiệp của GVTA ở các trường đại học không chuyên ngoại ngữ có những hạn chế gì?</w:t>
      </w:r>
    </w:p>
    <w:p w14:paraId="1196C9ED" w14:textId="1590F7CC" w:rsidR="00552676" w:rsidRPr="00220FEF" w:rsidRDefault="00DA1AAB" w:rsidP="001D7CE3">
      <w:pPr>
        <w:tabs>
          <w:tab w:val="left" w:pos="567"/>
        </w:tabs>
        <w:spacing w:line="307" w:lineRule="auto"/>
        <w:ind w:firstLine="720"/>
        <w:rPr>
          <w:szCs w:val="24"/>
          <w:lang w:val="en-US"/>
        </w:rPr>
      </w:pPr>
      <w:r w:rsidRPr="00220FEF">
        <w:rPr>
          <w:szCs w:val="24"/>
          <w:lang w:val="en-US"/>
        </w:rPr>
        <w:t>Các nhà quản lý</w:t>
      </w:r>
      <w:r w:rsidR="009533F2" w:rsidRPr="00220FEF">
        <w:rPr>
          <w:szCs w:val="24"/>
          <w:lang w:val="en-US"/>
        </w:rPr>
        <w:t xml:space="preserve"> các cấp trường Đại học</w:t>
      </w:r>
      <w:r w:rsidRPr="00220FEF">
        <w:rPr>
          <w:szCs w:val="24"/>
          <w:lang w:val="en-US"/>
        </w:rPr>
        <w:t xml:space="preserve"> cần có những giải pháp </w:t>
      </w:r>
      <w:r w:rsidR="000A06F4" w:rsidRPr="00220FEF">
        <w:rPr>
          <w:szCs w:val="24"/>
          <w:lang w:val="en-US"/>
        </w:rPr>
        <w:t xml:space="preserve">quản lý </w:t>
      </w:r>
      <w:r w:rsidRPr="00220FEF">
        <w:rPr>
          <w:szCs w:val="24"/>
          <w:lang w:val="en-US"/>
        </w:rPr>
        <w:t xml:space="preserve">bồi dưỡng nào để giúp GVTA ở các trường </w:t>
      </w:r>
      <w:r w:rsidR="00AA19FA" w:rsidRPr="00220FEF">
        <w:rPr>
          <w:szCs w:val="24"/>
          <w:lang w:val="en-US"/>
        </w:rPr>
        <w:t>đại học không chuyên ngoại ngữ</w:t>
      </w:r>
      <w:r w:rsidR="000A06F4" w:rsidRPr="00220FEF">
        <w:rPr>
          <w:szCs w:val="24"/>
          <w:lang w:val="en-US"/>
        </w:rPr>
        <w:t xml:space="preserve"> </w:t>
      </w:r>
      <w:r w:rsidRPr="00220FEF">
        <w:rPr>
          <w:szCs w:val="24"/>
          <w:lang w:val="en-US"/>
        </w:rPr>
        <w:t xml:space="preserve">có năng lực nghề nghiệp đáp ứng yêu cầu đào tạo nhân lực chất lượng cao, hội nhập quốc tế </w:t>
      </w:r>
      <w:r w:rsidR="000A06F4" w:rsidRPr="00220FEF">
        <w:rPr>
          <w:szCs w:val="24"/>
          <w:lang w:val="en-US"/>
        </w:rPr>
        <w:t>trong</w:t>
      </w:r>
      <w:r w:rsidRPr="00220FEF">
        <w:rPr>
          <w:szCs w:val="24"/>
          <w:lang w:val="en-US"/>
        </w:rPr>
        <w:t xml:space="preserve"> các lĩnh vực</w:t>
      </w:r>
      <w:r w:rsidR="002D4009" w:rsidRPr="00220FEF">
        <w:rPr>
          <w:szCs w:val="24"/>
          <w:lang w:val="en-US"/>
        </w:rPr>
        <w:t xml:space="preserve"> </w:t>
      </w:r>
      <w:r w:rsidR="000A06F4" w:rsidRPr="00220FEF">
        <w:rPr>
          <w:szCs w:val="24"/>
          <w:lang w:val="en-US"/>
        </w:rPr>
        <w:t>đào tạo</w:t>
      </w:r>
      <w:r w:rsidRPr="00220FEF">
        <w:rPr>
          <w:szCs w:val="24"/>
          <w:lang w:val="en-US"/>
        </w:rPr>
        <w:t xml:space="preserve"> khác nhau.</w:t>
      </w:r>
    </w:p>
    <w:p w14:paraId="60CD5573" w14:textId="3F4250C3" w:rsidR="00552676" w:rsidRPr="00220FEF" w:rsidRDefault="00552676" w:rsidP="001D7CE3">
      <w:pPr>
        <w:pStyle w:val="02"/>
        <w:spacing w:line="307" w:lineRule="auto"/>
        <w:outlineLvl w:val="9"/>
        <w:rPr>
          <w:b w:val="0"/>
          <w:bCs/>
        </w:rPr>
      </w:pPr>
      <w:r w:rsidRPr="00220FEF">
        <w:rPr>
          <w:bCs/>
        </w:rPr>
        <w:t xml:space="preserve">5. </w:t>
      </w:r>
      <w:r w:rsidRPr="00220FEF">
        <w:rPr>
          <w:szCs w:val="26"/>
          <w:lang w:val="en-US"/>
        </w:rPr>
        <w:t>Nhiệm</w:t>
      </w:r>
      <w:r w:rsidRPr="00220FEF">
        <w:rPr>
          <w:bCs/>
        </w:rPr>
        <w:t xml:space="preserve"> vụ nghiên cứu</w:t>
      </w:r>
    </w:p>
    <w:p w14:paraId="4053FA23" w14:textId="693395FD" w:rsidR="00E92929" w:rsidRPr="00220FEF" w:rsidRDefault="00E92929" w:rsidP="001D7CE3">
      <w:pPr>
        <w:tabs>
          <w:tab w:val="left" w:pos="567"/>
        </w:tabs>
        <w:spacing w:line="307" w:lineRule="auto"/>
        <w:rPr>
          <w:szCs w:val="24"/>
        </w:rPr>
      </w:pPr>
      <w:bookmarkStart w:id="143" w:name="_Toc24527845"/>
      <w:bookmarkStart w:id="144" w:name="_Toc63178785"/>
      <w:bookmarkStart w:id="145" w:name="_Toc72570326"/>
      <w:bookmarkStart w:id="146" w:name="_Toc72570659"/>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rsidRPr="00220FEF">
        <w:rPr>
          <w:b/>
          <w:szCs w:val="24"/>
        </w:rPr>
        <w:t>5.1.</w:t>
      </w:r>
      <w:r w:rsidRPr="00220FEF">
        <w:rPr>
          <w:szCs w:val="24"/>
        </w:rPr>
        <w:t xml:space="preserve"> </w:t>
      </w:r>
      <w:r w:rsidR="00F23884" w:rsidRPr="00220FEF">
        <w:rPr>
          <w:szCs w:val="24"/>
          <w:lang w:val="en-US"/>
        </w:rPr>
        <w:t>Nghiên cứu</w:t>
      </w:r>
      <w:r w:rsidRPr="00220FEF">
        <w:rPr>
          <w:szCs w:val="24"/>
        </w:rPr>
        <w:t xml:space="preserve"> cơ sở lý luận về quản lý hoạt động bồi dưỡng </w:t>
      </w:r>
      <w:r w:rsidR="00F23884" w:rsidRPr="00220FEF">
        <w:t xml:space="preserve">năng lực nghề nghiệp </w:t>
      </w:r>
      <w:r w:rsidR="00F23884" w:rsidRPr="00220FEF">
        <w:rPr>
          <w:lang w:val="en-US"/>
        </w:rPr>
        <w:t>cho</w:t>
      </w:r>
      <w:r w:rsidR="00F23884" w:rsidRPr="00220FEF">
        <w:t xml:space="preserve"> </w:t>
      </w:r>
      <w:r w:rsidRPr="00220FEF">
        <w:rPr>
          <w:szCs w:val="24"/>
          <w:lang w:val="en-US"/>
        </w:rPr>
        <w:t>GVTA</w:t>
      </w:r>
      <w:r w:rsidRPr="00220FEF">
        <w:rPr>
          <w:szCs w:val="24"/>
        </w:rPr>
        <w:t xml:space="preserve"> trường đại học</w:t>
      </w:r>
      <w:r w:rsidRPr="00220FEF">
        <w:rPr>
          <w:szCs w:val="24"/>
          <w:lang w:val="en-US"/>
        </w:rPr>
        <w:t xml:space="preserve"> không chuyên ngoại ngữ</w:t>
      </w:r>
      <w:r w:rsidRPr="00220FEF">
        <w:rPr>
          <w:szCs w:val="24"/>
        </w:rPr>
        <w:t>.</w:t>
      </w:r>
    </w:p>
    <w:p w14:paraId="70AFF6FD" w14:textId="23046155" w:rsidR="00E92929" w:rsidRPr="00220FEF" w:rsidRDefault="00E92929" w:rsidP="001D7CE3">
      <w:pPr>
        <w:tabs>
          <w:tab w:val="left" w:pos="567"/>
        </w:tabs>
        <w:spacing w:line="307" w:lineRule="auto"/>
        <w:rPr>
          <w:szCs w:val="24"/>
        </w:rPr>
      </w:pPr>
      <w:r w:rsidRPr="00220FEF">
        <w:rPr>
          <w:b/>
          <w:szCs w:val="24"/>
        </w:rPr>
        <w:t>5.2.</w:t>
      </w:r>
      <w:r w:rsidRPr="00220FEF">
        <w:rPr>
          <w:szCs w:val="24"/>
        </w:rPr>
        <w:t xml:space="preserve"> </w:t>
      </w:r>
      <w:r w:rsidR="003C0F92" w:rsidRPr="00220FEF">
        <w:rPr>
          <w:szCs w:val="24"/>
          <w:lang w:val="en-US"/>
        </w:rPr>
        <w:t>Xây dựng</w:t>
      </w:r>
      <w:r w:rsidR="00552676" w:rsidRPr="00220FEF">
        <w:rPr>
          <w:szCs w:val="24"/>
        </w:rPr>
        <w:t xml:space="preserve"> cơ sở thực tiễn về quản lý hoạt động bồi dưỡng</w:t>
      </w:r>
      <w:r w:rsidR="00F23884" w:rsidRPr="00220FEF">
        <w:t xml:space="preserve"> năng lực nghề nghiệp </w:t>
      </w:r>
      <w:r w:rsidR="00F23884" w:rsidRPr="00220FEF">
        <w:rPr>
          <w:lang w:val="en-US"/>
        </w:rPr>
        <w:t>cho</w:t>
      </w:r>
      <w:r w:rsidR="00552676" w:rsidRPr="00220FEF">
        <w:rPr>
          <w:szCs w:val="24"/>
        </w:rPr>
        <w:t xml:space="preserve"> GVTA các trường đại học không chuyên ngoại ngữ.</w:t>
      </w:r>
    </w:p>
    <w:p w14:paraId="29A345CB" w14:textId="77777777" w:rsidR="00552676" w:rsidRPr="00220FEF" w:rsidRDefault="00552676" w:rsidP="001D7CE3">
      <w:pPr>
        <w:tabs>
          <w:tab w:val="left" w:pos="567"/>
        </w:tabs>
        <w:spacing w:line="307" w:lineRule="auto"/>
        <w:ind w:firstLine="0"/>
        <w:rPr>
          <w:szCs w:val="24"/>
        </w:rPr>
      </w:pPr>
      <w:r w:rsidRPr="00220FEF">
        <w:rPr>
          <w:b/>
          <w:szCs w:val="24"/>
        </w:rPr>
        <w:tab/>
      </w:r>
      <w:r w:rsidR="00E92929" w:rsidRPr="00220FEF">
        <w:rPr>
          <w:b/>
          <w:szCs w:val="24"/>
        </w:rPr>
        <w:t>5.3.</w:t>
      </w:r>
      <w:r w:rsidR="00E92929" w:rsidRPr="00220FEF">
        <w:rPr>
          <w:szCs w:val="24"/>
        </w:rPr>
        <w:t xml:space="preserve"> </w:t>
      </w:r>
      <w:r w:rsidRPr="00220FEF">
        <w:rPr>
          <w:szCs w:val="24"/>
        </w:rPr>
        <w:t xml:space="preserve">Đề xuất giải pháp </w:t>
      </w:r>
      <w:r w:rsidR="00B10366" w:rsidRPr="00220FEF">
        <w:rPr>
          <w:szCs w:val="24"/>
          <w:lang w:val="en-US"/>
        </w:rPr>
        <w:t>q</w:t>
      </w:r>
      <w:r w:rsidR="00CF720E" w:rsidRPr="00220FEF">
        <w:rPr>
          <w:szCs w:val="24"/>
        </w:rPr>
        <w:t>uản lý hoạt động bồi dưỡng năng lực nghề nghiệp cho giảng viên tiếng Anh các trường đại học không chuyên ngoại ngữ</w:t>
      </w:r>
      <w:r w:rsidRPr="00220FEF">
        <w:rPr>
          <w:szCs w:val="24"/>
        </w:rPr>
        <w:t>.</w:t>
      </w:r>
    </w:p>
    <w:p w14:paraId="77B93637" w14:textId="6F6C80AE" w:rsidR="00E92929" w:rsidRPr="00220FEF" w:rsidRDefault="00552676" w:rsidP="001D7CE3">
      <w:pPr>
        <w:tabs>
          <w:tab w:val="left" w:pos="567"/>
        </w:tabs>
        <w:spacing w:line="307" w:lineRule="auto"/>
        <w:ind w:firstLine="0"/>
        <w:rPr>
          <w:szCs w:val="24"/>
        </w:rPr>
      </w:pPr>
      <w:r w:rsidRPr="00220FEF">
        <w:rPr>
          <w:b/>
          <w:szCs w:val="24"/>
        </w:rPr>
        <w:tab/>
      </w:r>
      <w:r w:rsidR="00E92929" w:rsidRPr="00220FEF">
        <w:rPr>
          <w:b/>
          <w:szCs w:val="24"/>
        </w:rPr>
        <w:t>5.4.</w:t>
      </w:r>
      <w:r w:rsidR="00E92929" w:rsidRPr="00220FEF">
        <w:rPr>
          <w:szCs w:val="24"/>
        </w:rPr>
        <w:t xml:space="preserve"> </w:t>
      </w:r>
      <w:r w:rsidRPr="00220FEF">
        <w:rPr>
          <w:szCs w:val="24"/>
        </w:rPr>
        <w:t xml:space="preserve">Tổ chức khảo </w:t>
      </w:r>
      <w:r w:rsidR="004038BC" w:rsidRPr="00220FEF">
        <w:rPr>
          <w:szCs w:val="24"/>
          <w:lang w:val="en-US"/>
        </w:rPr>
        <w:t>sát</w:t>
      </w:r>
      <w:r w:rsidRPr="00220FEF">
        <w:rPr>
          <w:szCs w:val="24"/>
        </w:rPr>
        <w:t xml:space="preserve"> tính cấp thiết</w:t>
      </w:r>
      <w:r w:rsidR="00B10366" w:rsidRPr="00220FEF">
        <w:rPr>
          <w:szCs w:val="24"/>
          <w:lang w:val="en-US"/>
        </w:rPr>
        <w:t xml:space="preserve">, tính </w:t>
      </w:r>
      <w:r w:rsidRPr="00220FEF">
        <w:rPr>
          <w:szCs w:val="24"/>
        </w:rPr>
        <w:t xml:space="preserve">khả thi </w:t>
      </w:r>
      <w:r w:rsidR="00B10366" w:rsidRPr="00220FEF">
        <w:rPr>
          <w:szCs w:val="24"/>
          <w:lang w:val="en-US"/>
        </w:rPr>
        <w:t xml:space="preserve">và thử nghiệm </w:t>
      </w:r>
      <w:r w:rsidR="002D4009" w:rsidRPr="00220FEF">
        <w:rPr>
          <w:szCs w:val="24"/>
          <w:lang w:val="en-US"/>
        </w:rPr>
        <w:t>01</w:t>
      </w:r>
      <w:r w:rsidRPr="00220FEF">
        <w:rPr>
          <w:szCs w:val="24"/>
        </w:rPr>
        <w:t xml:space="preserve"> giải pháp được đề xuất trong luận án.</w:t>
      </w:r>
    </w:p>
    <w:p w14:paraId="42CB9965" w14:textId="02121906" w:rsidR="00DA1AAB" w:rsidRPr="00220FEF" w:rsidRDefault="00E92929" w:rsidP="001D7CE3">
      <w:pPr>
        <w:pStyle w:val="02"/>
        <w:spacing w:line="307" w:lineRule="auto"/>
        <w:outlineLvl w:val="9"/>
        <w:rPr>
          <w:b w:val="0"/>
          <w:bCs/>
        </w:rPr>
      </w:pPr>
      <w:bookmarkStart w:id="147" w:name="_Hlk144283186"/>
      <w:r w:rsidRPr="00220FEF">
        <w:rPr>
          <w:bCs/>
        </w:rPr>
        <w:t xml:space="preserve">6. </w:t>
      </w:r>
      <w:r w:rsidR="00DA1AAB" w:rsidRPr="00220FEF">
        <w:rPr>
          <w:szCs w:val="26"/>
          <w:lang w:val="en-US"/>
        </w:rPr>
        <w:t>Giả</w:t>
      </w:r>
      <w:r w:rsidR="00DA1AAB" w:rsidRPr="00220FEF">
        <w:rPr>
          <w:bCs/>
        </w:rPr>
        <w:t xml:space="preserve"> thuyết khoa học</w:t>
      </w:r>
    </w:p>
    <w:p w14:paraId="355324EA" w14:textId="2576CCBD" w:rsidR="00DA1AAB" w:rsidRPr="00220FEF" w:rsidRDefault="00DA1AAB" w:rsidP="001D7CE3">
      <w:pPr>
        <w:spacing w:line="307" w:lineRule="auto"/>
        <w:rPr>
          <w:szCs w:val="26"/>
          <w:lang w:val="en-US"/>
        </w:rPr>
      </w:pPr>
      <w:r w:rsidRPr="00220FEF">
        <w:tab/>
        <w:t xml:space="preserve">Tổ chức bồi dưỡng và quản lý hoạt động bồi dưỡng năng lực nghề nghiệp </w:t>
      </w:r>
      <w:r w:rsidRPr="00220FEF">
        <w:rPr>
          <w:lang w:val="en-US"/>
        </w:rPr>
        <w:t xml:space="preserve">cho </w:t>
      </w:r>
      <w:r w:rsidRPr="00220FEF">
        <w:t xml:space="preserve">giảng viên là vấn đề cấp thiết cần được ưu tiên và đầu tư đúng mức. Trong thời gian qua, các </w:t>
      </w:r>
      <w:r w:rsidR="003C0F92" w:rsidRPr="00220FEF">
        <w:rPr>
          <w:lang w:val="en-US"/>
        </w:rPr>
        <w:t>cơ sở giáo dục</w:t>
      </w:r>
      <w:r w:rsidRPr="00220FEF">
        <w:t xml:space="preserve"> đã chú trọng đến việc bồi dưỡng năng lực nghề nghiệp </w:t>
      </w:r>
      <w:r w:rsidRPr="00220FEF">
        <w:rPr>
          <w:lang w:val="en-US"/>
        </w:rPr>
        <w:t xml:space="preserve">cho </w:t>
      </w:r>
      <w:r w:rsidRPr="00220FEF">
        <w:rPr>
          <w:szCs w:val="26"/>
        </w:rPr>
        <w:t xml:space="preserve">đội ngũ giảng viên nói chung và </w:t>
      </w:r>
      <w:r w:rsidR="00F9487D" w:rsidRPr="00220FEF">
        <w:rPr>
          <w:szCs w:val="26"/>
          <w:lang w:val="en-US"/>
        </w:rPr>
        <w:t>GVTA</w:t>
      </w:r>
      <w:r w:rsidRPr="00220FEF">
        <w:rPr>
          <w:szCs w:val="26"/>
        </w:rPr>
        <w:t xml:space="preserve"> nói riêng, song hiệu quả của hoạt động </w:t>
      </w:r>
      <w:r w:rsidR="00F9487D" w:rsidRPr="00220FEF">
        <w:rPr>
          <w:szCs w:val="26"/>
          <w:lang w:val="en-US"/>
        </w:rPr>
        <w:t>BD</w:t>
      </w:r>
      <w:r w:rsidRPr="00220FEF">
        <w:rPr>
          <w:szCs w:val="26"/>
        </w:rPr>
        <w:t xml:space="preserve"> còn nhiều hạn chế, bất cập</w:t>
      </w:r>
      <w:r w:rsidR="005E0A1E" w:rsidRPr="00220FEF">
        <w:rPr>
          <w:szCs w:val="26"/>
          <w:lang w:val="en-US"/>
        </w:rPr>
        <w:t xml:space="preserve">. </w:t>
      </w:r>
      <w:r w:rsidRPr="00220FEF">
        <w:rPr>
          <w:szCs w:val="26"/>
        </w:rPr>
        <w:t>Việc nghiên cứu, đề xuất các giải pháp QL hoạt</w:t>
      </w:r>
      <w:r w:rsidRPr="00220FEF">
        <w:t xml:space="preserve"> động bồi dưỡng</w:t>
      </w:r>
      <w:r w:rsidRPr="00220FEF">
        <w:rPr>
          <w:lang w:val="en-US"/>
        </w:rPr>
        <w:t xml:space="preserve"> </w:t>
      </w:r>
      <w:r w:rsidRPr="00220FEF">
        <w:t xml:space="preserve">năng lực nghề nghiệp </w:t>
      </w:r>
      <w:r w:rsidRPr="00220FEF">
        <w:rPr>
          <w:lang w:val="en-US"/>
        </w:rPr>
        <w:t>cho</w:t>
      </w:r>
      <w:r w:rsidRPr="00220FEF">
        <w:t xml:space="preserve"> GVTA trên cơ sở khoa học, luận cứ thực tiễn, phù hợp với điều kiện của các trường ĐH</w:t>
      </w:r>
      <w:r w:rsidR="00A30271" w:rsidRPr="00220FEF">
        <w:rPr>
          <w:lang w:val="en-US"/>
        </w:rPr>
        <w:t xml:space="preserve"> không chuyên ngoại ngữ</w:t>
      </w:r>
      <w:r w:rsidRPr="00220FEF">
        <w:t xml:space="preserve"> sẽ góp phần nâng cao năng lực của đội ngũ giảng viên đáp ứng yêu cầu đổi mới giáo dục đại học hiện nay</w:t>
      </w:r>
      <w:r w:rsidR="00822A2E" w:rsidRPr="00220FEF">
        <w:rPr>
          <w:lang w:val="en-US"/>
        </w:rPr>
        <w:t xml:space="preserve">. </w:t>
      </w:r>
    </w:p>
    <w:p w14:paraId="4D5184AD" w14:textId="77777777" w:rsidR="00E92929" w:rsidRPr="00220FEF" w:rsidRDefault="00E92929" w:rsidP="00184F4E">
      <w:pPr>
        <w:pStyle w:val="02"/>
        <w:spacing w:line="312" w:lineRule="auto"/>
        <w:outlineLvl w:val="9"/>
      </w:pPr>
      <w:bookmarkStart w:id="148" w:name="_Toc374290948"/>
      <w:bookmarkStart w:id="149" w:name="_Toc440048362"/>
      <w:bookmarkStart w:id="150" w:name="_Toc444171589"/>
      <w:bookmarkStart w:id="151" w:name="_Toc461520301"/>
      <w:bookmarkStart w:id="152" w:name="_Toc463166002"/>
      <w:bookmarkStart w:id="153" w:name="_Toc339568473"/>
      <w:bookmarkStart w:id="154" w:name="_Toc466363419"/>
      <w:bookmarkStart w:id="155" w:name="_Toc466469906"/>
      <w:bookmarkStart w:id="156" w:name="_Toc466530399"/>
      <w:bookmarkStart w:id="157" w:name="_Toc466535315"/>
      <w:bookmarkStart w:id="158" w:name="_Toc342394731"/>
      <w:bookmarkStart w:id="159" w:name="_Toc477937686"/>
      <w:bookmarkStart w:id="160" w:name="_Toc481830221"/>
      <w:bookmarkStart w:id="161" w:name="_Toc489107198"/>
      <w:bookmarkStart w:id="162" w:name="_Toc489443768"/>
      <w:bookmarkStart w:id="163" w:name="_Toc24527846"/>
      <w:bookmarkStart w:id="164" w:name="_Toc63178791"/>
      <w:bookmarkStart w:id="165" w:name="_Toc72570332"/>
      <w:bookmarkStart w:id="166" w:name="_Toc72570665"/>
      <w:bookmarkEnd w:id="143"/>
      <w:bookmarkEnd w:id="144"/>
      <w:bookmarkEnd w:id="145"/>
      <w:bookmarkEnd w:id="146"/>
      <w:bookmarkEnd w:id="147"/>
      <w:r w:rsidRPr="00220FEF">
        <w:rPr>
          <w:szCs w:val="24"/>
        </w:rPr>
        <w:lastRenderedPageBreak/>
        <w:t>7</w:t>
      </w:r>
      <w:r w:rsidRPr="00220FEF">
        <w:t xml:space="preserve">. Giới </w:t>
      </w:r>
      <w:r w:rsidRPr="00220FEF">
        <w:rPr>
          <w:szCs w:val="26"/>
          <w:lang w:val="en-US"/>
        </w:rPr>
        <w:t>hạn</w:t>
      </w:r>
      <w:r w:rsidRPr="00220FEF">
        <w:t xml:space="preserve">, </w:t>
      </w:r>
      <w:r w:rsidRPr="00220FEF">
        <w:rPr>
          <w:szCs w:val="26"/>
          <w:lang w:val="en-US"/>
        </w:rPr>
        <w:t>phạm</w:t>
      </w:r>
      <w:r w:rsidRPr="00220FEF">
        <w:t xml:space="preserve"> vi nghiên cứu</w:t>
      </w:r>
    </w:p>
    <w:p w14:paraId="4B5BBD89" w14:textId="29271914" w:rsidR="007D6BA2" w:rsidRPr="00220FEF" w:rsidRDefault="002D4009" w:rsidP="002D4009">
      <w:pPr>
        <w:spacing w:line="312" w:lineRule="auto"/>
        <w:ind w:firstLine="0"/>
        <w:rPr>
          <w:szCs w:val="26"/>
        </w:rPr>
      </w:pPr>
      <w:r w:rsidRPr="00220FEF">
        <w:rPr>
          <w:b/>
          <w:i/>
          <w:szCs w:val="26"/>
          <w:lang w:val="en-US"/>
        </w:rPr>
        <w:t xml:space="preserve">7.1 </w:t>
      </w:r>
      <w:r w:rsidR="00E92929" w:rsidRPr="00220FEF">
        <w:rPr>
          <w:b/>
          <w:i/>
          <w:szCs w:val="26"/>
        </w:rPr>
        <w:t>Giới hạn về nội dung</w:t>
      </w:r>
    </w:p>
    <w:p w14:paraId="5171C8E8" w14:textId="14F01E9B" w:rsidR="007D6BA2" w:rsidRPr="00220FEF" w:rsidRDefault="007D6BA2" w:rsidP="00175572">
      <w:pPr>
        <w:pStyle w:val="NormalBang"/>
        <w:spacing w:line="312" w:lineRule="auto"/>
        <w:rPr>
          <w:szCs w:val="26"/>
        </w:rPr>
      </w:pPr>
      <w:r w:rsidRPr="00220FEF">
        <w:rPr>
          <w:szCs w:val="26"/>
        </w:rPr>
        <w:t xml:space="preserve">Nghiên cứu và đề xuất hệ thống </w:t>
      </w:r>
      <w:r w:rsidR="00F22922" w:rsidRPr="00220FEF">
        <w:rPr>
          <w:szCs w:val="26"/>
          <w:lang w:val="en-US"/>
        </w:rPr>
        <w:t>giải</w:t>
      </w:r>
      <w:r w:rsidRPr="00220FEF">
        <w:rPr>
          <w:szCs w:val="26"/>
        </w:rPr>
        <w:t xml:space="preserve"> pháp quản lý dành cho chủ thể quản lý là </w:t>
      </w:r>
      <w:r w:rsidR="00335991" w:rsidRPr="00220FEF">
        <w:rPr>
          <w:szCs w:val="26"/>
        </w:rPr>
        <w:t>lãnh đạo các trường đại học không chuyên ngoại ngữ</w:t>
      </w:r>
      <w:r w:rsidRPr="00220FEF">
        <w:rPr>
          <w:szCs w:val="26"/>
        </w:rPr>
        <w:t xml:space="preserve"> trong quản lý </w:t>
      </w:r>
      <w:r w:rsidRPr="00220FEF">
        <w:rPr>
          <w:szCs w:val="26"/>
          <w:lang w:val="en-US"/>
        </w:rPr>
        <w:t xml:space="preserve">hoạt động </w:t>
      </w:r>
      <w:r w:rsidRPr="00220FEF">
        <w:rPr>
          <w:szCs w:val="26"/>
        </w:rPr>
        <w:t xml:space="preserve">bồi dưỡng </w:t>
      </w:r>
      <w:r w:rsidR="00024247" w:rsidRPr="00220FEF">
        <w:rPr>
          <w:szCs w:val="26"/>
          <w:lang w:val="en-US"/>
        </w:rPr>
        <w:t xml:space="preserve">năng lực nghề nghiệp </w:t>
      </w:r>
      <w:r w:rsidR="00A431B9" w:rsidRPr="00220FEF">
        <w:rPr>
          <w:szCs w:val="26"/>
          <w:lang w:val="en-US"/>
        </w:rPr>
        <w:t xml:space="preserve">cho </w:t>
      </w:r>
      <w:r w:rsidR="00335991" w:rsidRPr="00220FEF">
        <w:rPr>
          <w:szCs w:val="26"/>
        </w:rPr>
        <w:t>giảng viên tiếng Anh.</w:t>
      </w:r>
    </w:p>
    <w:p w14:paraId="3CD4B59F" w14:textId="77777777" w:rsidR="003B12E5" w:rsidRPr="00220FEF" w:rsidRDefault="002D4009" w:rsidP="002D4009">
      <w:pPr>
        <w:pStyle w:val="ListParagraph"/>
        <w:spacing w:after="0" w:line="312" w:lineRule="auto"/>
        <w:ind w:left="0"/>
        <w:jc w:val="both"/>
        <w:rPr>
          <w:rFonts w:ascii="Times New Roman" w:hAnsi="Times New Roman" w:cs="Times New Roman"/>
          <w:i/>
          <w:sz w:val="26"/>
          <w:szCs w:val="26"/>
        </w:rPr>
      </w:pPr>
      <w:r w:rsidRPr="00220FEF">
        <w:rPr>
          <w:rFonts w:ascii="Times New Roman" w:hAnsi="Times New Roman" w:cs="Times New Roman"/>
          <w:b/>
          <w:i/>
          <w:sz w:val="26"/>
          <w:szCs w:val="26"/>
        </w:rPr>
        <w:t xml:space="preserve">7.2. </w:t>
      </w:r>
      <w:r w:rsidR="00E92929" w:rsidRPr="00220FEF">
        <w:rPr>
          <w:rFonts w:ascii="Times New Roman" w:hAnsi="Times New Roman" w:cs="Times New Roman"/>
          <w:b/>
          <w:i/>
          <w:sz w:val="26"/>
          <w:szCs w:val="26"/>
        </w:rPr>
        <w:t>Giới hạn về địa bàn nghiên cứu</w:t>
      </w:r>
    </w:p>
    <w:p w14:paraId="38348068" w14:textId="0D281BB1" w:rsidR="00B70AD3" w:rsidRPr="00220FEF" w:rsidRDefault="003B12E5" w:rsidP="003B12E5">
      <w:pPr>
        <w:pStyle w:val="ListParagraph"/>
        <w:spacing w:after="0" w:line="312" w:lineRule="auto"/>
        <w:ind w:left="0" w:firstLine="360"/>
        <w:jc w:val="both"/>
        <w:rPr>
          <w:i/>
          <w:szCs w:val="24"/>
          <w:lang w:val="en-US"/>
        </w:rPr>
      </w:pPr>
      <w:r w:rsidRPr="00220FEF">
        <w:rPr>
          <w:rFonts w:ascii="Times New Roman" w:hAnsi="Times New Roman" w:cs="Times New Roman"/>
          <w:spacing w:val="4"/>
          <w:sz w:val="26"/>
          <w:szCs w:val="26"/>
        </w:rPr>
        <w:t>Tổ chức khảo sát</w:t>
      </w:r>
      <w:r w:rsidR="009B23A7" w:rsidRPr="00220FEF">
        <w:rPr>
          <w:rFonts w:ascii="Times New Roman" w:hAnsi="Times New Roman" w:cs="Times New Roman"/>
          <w:spacing w:val="4"/>
          <w:sz w:val="26"/>
          <w:szCs w:val="26"/>
        </w:rPr>
        <w:t xml:space="preserve"> tại </w:t>
      </w:r>
      <w:r w:rsidR="00696E6A" w:rsidRPr="00220FEF">
        <w:rPr>
          <w:rFonts w:ascii="Times New Roman" w:hAnsi="Times New Roman" w:cs="Times New Roman"/>
          <w:spacing w:val="4"/>
          <w:sz w:val="26"/>
          <w:szCs w:val="26"/>
        </w:rPr>
        <w:t>12</w:t>
      </w:r>
      <w:r w:rsidR="009B23A7" w:rsidRPr="00220FEF">
        <w:rPr>
          <w:rFonts w:ascii="Times New Roman" w:hAnsi="Times New Roman" w:cs="Times New Roman"/>
          <w:spacing w:val="4"/>
          <w:sz w:val="26"/>
          <w:szCs w:val="26"/>
        </w:rPr>
        <w:t xml:space="preserve"> trường </w:t>
      </w:r>
      <w:r w:rsidR="009B23A7" w:rsidRPr="00220FEF">
        <w:rPr>
          <w:rFonts w:ascii="Times New Roman" w:hAnsi="Times New Roman" w:cs="Times New Roman"/>
          <w:spacing w:val="4"/>
          <w:sz w:val="26"/>
          <w:szCs w:val="26"/>
          <w:lang w:val="vi-VN"/>
        </w:rPr>
        <w:t>đại học</w:t>
      </w:r>
      <w:r w:rsidR="00B70AD3" w:rsidRPr="00220FEF">
        <w:rPr>
          <w:rFonts w:ascii="Times New Roman" w:hAnsi="Times New Roman" w:cs="Times New Roman"/>
          <w:spacing w:val="4"/>
          <w:sz w:val="26"/>
          <w:szCs w:val="26"/>
          <w:lang w:val="vi-VN"/>
        </w:rPr>
        <w:t xml:space="preserve"> công lập</w:t>
      </w:r>
      <w:r w:rsidR="009B23A7" w:rsidRPr="00220FEF">
        <w:rPr>
          <w:rFonts w:ascii="Times New Roman" w:hAnsi="Times New Roman" w:cs="Times New Roman"/>
          <w:spacing w:val="4"/>
          <w:sz w:val="26"/>
          <w:szCs w:val="26"/>
          <w:lang w:val="vi-VN"/>
        </w:rPr>
        <w:t xml:space="preserve"> không chuyên ngoại ngữ (không đào tạo ngành ngôn ngữ tiếng Anh) ở </w:t>
      </w:r>
      <w:r w:rsidR="00B70AD3" w:rsidRPr="00220FEF">
        <w:rPr>
          <w:rFonts w:ascii="Times New Roman" w:hAnsi="Times New Roman" w:cs="Times New Roman"/>
          <w:spacing w:val="4"/>
          <w:sz w:val="26"/>
          <w:szCs w:val="26"/>
          <w:lang w:val="vi-VN"/>
        </w:rPr>
        <w:t xml:space="preserve">miền Bắc </w:t>
      </w:r>
      <w:r w:rsidR="009B23A7" w:rsidRPr="00220FEF">
        <w:rPr>
          <w:rFonts w:ascii="Times New Roman" w:hAnsi="Times New Roman" w:cs="Times New Roman"/>
          <w:spacing w:val="4"/>
          <w:sz w:val="26"/>
          <w:szCs w:val="26"/>
          <w:lang w:val="vi-VN"/>
        </w:rPr>
        <w:t>Việt Nam:</w:t>
      </w:r>
      <w:r w:rsidRPr="00220FEF">
        <w:rPr>
          <w:rFonts w:ascii="Times New Roman" w:hAnsi="Times New Roman" w:cs="Times New Roman"/>
          <w:spacing w:val="4"/>
          <w:sz w:val="26"/>
          <w:szCs w:val="26"/>
          <w:lang w:val="en-US"/>
        </w:rPr>
        <w:t xml:space="preserve"> </w:t>
      </w:r>
      <w:r w:rsidR="009B23A7" w:rsidRPr="00220FEF">
        <w:rPr>
          <w:rFonts w:ascii="Times New Roman" w:hAnsi="Times New Roman" w:cs="Times New Roman"/>
          <w:spacing w:val="4"/>
          <w:sz w:val="26"/>
          <w:szCs w:val="26"/>
          <w:lang w:val="vi-VN"/>
        </w:rPr>
        <w:t xml:space="preserve">1) </w:t>
      </w:r>
      <w:r w:rsidR="00E92929" w:rsidRPr="00220FEF">
        <w:rPr>
          <w:rFonts w:ascii="Times New Roman" w:hAnsi="Times New Roman" w:cs="Times New Roman"/>
          <w:spacing w:val="4"/>
          <w:sz w:val="26"/>
          <w:szCs w:val="26"/>
          <w:lang w:val="vi-VN"/>
        </w:rPr>
        <w:t>Trường đại học sư phạm nghệ thuật TW</w:t>
      </w:r>
      <w:r w:rsidR="009B23A7" w:rsidRPr="00220FEF">
        <w:rPr>
          <w:rFonts w:ascii="Times New Roman" w:hAnsi="Times New Roman" w:cs="Times New Roman"/>
          <w:spacing w:val="4"/>
          <w:sz w:val="26"/>
          <w:szCs w:val="26"/>
          <w:lang w:val="vi-VN"/>
        </w:rPr>
        <w:t xml:space="preserve">; </w:t>
      </w:r>
      <w:r w:rsidR="00696E6A" w:rsidRPr="00220FEF">
        <w:rPr>
          <w:rFonts w:ascii="Times New Roman" w:hAnsi="Times New Roman" w:cs="Times New Roman"/>
          <w:spacing w:val="4"/>
          <w:sz w:val="26"/>
          <w:szCs w:val="26"/>
          <w:lang w:val="vi-VN"/>
        </w:rPr>
        <w:t>2</w:t>
      </w:r>
      <w:r w:rsidR="009B23A7" w:rsidRPr="00220FEF">
        <w:rPr>
          <w:rFonts w:ascii="Times New Roman" w:hAnsi="Times New Roman" w:cs="Times New Roman"/>
          <w:spacing w:val="4"/>
          <w:sz w:val="26"/>
          <w:szCs w:val="26"/>
          <w:lang w:val="vi-VN"/>
        </w:rPr>
        <w:t xml:space="preserve">) </w:t>
      </w:r>
      <w:r w:rsidR="003C0F92" w:rsidRPr="00220FEF">
        <w:rPr>
          <w:rFonts w:ascii="Times New Roman" w:hAnsi="Times New Roman" w:cs="Times New Roman"/>
          <w:spacing w:val="4"/>
          <w:sz w:val="26"/>
          <w:szCs w:val="26"/>
          <w:lang w:val="vi-VN"/>
        </w:rPr>
        <w:t>Trường Đại học</w:t>
      </w:r>
      <w:r w:rsidR="00E92929" w:rsidRPr="00220FEF">
        <w:rPr>
          <w:rFonts w:ascii="Times New Roman" w:hAnsi="Times New Roman" w:cs="Times New Roman"/>
          <w:spacing w:val="4"/>
          <w:sz w:val="26"/>
          <w:szCs w:val="26"/>
          <w:lang w:val="vi-VN"/>
        </w:rPr>
        <w:t xml:space="preserve"> Điện lực</w:t>
      </w:r>
      <w:r w:rsidR="009B23A7" w:rsidRPr="00220FEF">
        <w:rPr>
          <w:rFonts w:ascii="Times New Roman" w:hAnsi="Times New Roman" w:cs="Times New Roman"/>
          <w:spacing w:val="4"/>
          <w:sz w:val="26"/>
          <w:szCs w:val="26"/>
          <w:lang w:val="vi-VN"/>
        </w:rPr>
        <w:t xml:space="preserve">; </w:t>
      </w:r>
      <w:r w:rsidR="00696E6A" w:rsidRPr="00220FEF">
        <w:rPr>
          <w:rFonts w:ascii="Times New Roman" w:hAnsi="Times New Roman" w:cs="Times New Roman"/>
          <w:spacing w:val="4"/>
          <w:sz w:val="26"/>
          <w:szCs w:val="26"/>
          <w:lang w:val="vi-VN"/>
        </w:rPr>
        <w:t>3</w:t>
      </w:r>
      <w:r w:rsidR="009B23A7" w:rsidRPr="00220FEF">
        <w:rPr>
          <w:rFonts w:ascii="Times New Roman" w:hAnsi="Times New Roman" w:cs="Times New Roman"/>
          <w:spacing w:val="4"/>
          <w:sz w:val="26"/>
          <w:szCs w:val="26"/>
          <w:lang w:val="vi-VN"/>
        </w:rPr>
        <w:t xml:space="preserve">) </w:t>
      </w:r>
      <w:r w:rsidRPr="00220FEF">
        <w:rPr>
          <w:rFonts w:ascii="Times New Roman" w:hAnsi="Times New Roman" w:cs="Times New Roman"/>
          <w:spacing w:val="4"/>
          <w:sz w:val="26"/>
          <w:szCs w:val="26"/>
          <w:lang w:val="vi-VN"/>
        </w:rPr>
        <w:t xml:space="preserve">Trường </w:t>
      </w:r>
      <w:r w:rsidR="003C0F92" w:rsidRPr="00220FEF">
        <w:rPr>
          <w:rFonts w:ascii="Times New Roman" w:hAnsi="Times New Roman" w:cs="Times New Roman"/>
          <w:spacing w:val="4"/>
          <w:sz w:val="26"/>
          <w:szCs w:val="26"/>
          <w:lang w:val="vi-VN"/>
        </w:rPr>
        <w:t xml:space="preserve">Đại </w:t>
      </w:r>
      <w:r w:rsidRPr="00220FEF">
        <w:rPr>
          <w:rFonts w:ascii="Times New Roman" w:hAnsi="Times New Roman" w:cs="Times New Roman"/>
          <w:spacing w:val="4"/>
          <w:sz w:val="26"/>
          <w:szCs w:val="26"/>
          <w:lang w:val="en-US"/>
        </w:rPr>
        <w:t xml:space="preserve">học </w:t>
      </w:r>
      <w:r w:rsidR="00E92929" w:rsidRPr="00220FEF">
        <w:rPr>
          <w:rFonts w:ascii="Times New Roman" w:hAnsi="Times New Roman" w:cs="Times New Roman"/>
          <w:spacing w:val="4"/>
          <w:sz w:val="26"/>
          <w:szCs w:val="26"/>
          <w:lang w:val="vi-VN"/>
        </w:rPr>
        <w:t>Công nghệ Giao thông vận tải</w:t>
      </w:r>
      <w:r w:rsidR="009B23A7" w:rsidRPr="00220FEF">
        <w:rPr>
          <w:rFonts w:ascii="Times New Roman" w:hAnsi="Times New Roman" w:cs="Times New Roman"/>
          <w:spacing w:val="4"/>
          <w:sz w:val="26"/>
          <w:szCs w:val="26"/>
          <w:lang w:val="vi-VN"/>
        </w:rPr>
        <w:t xml:space="preserve">; </w:t>
      </w:r>
      <w:r w:rsidR="00696E6A" w:rsidRPr="00220FEF">
        <w:rPr>
          <w:rFonts w:ascii="Times New Roman" w:hAnsi="Times New Roman" w:cs="Times New Roman"/>
          <w:spacing w:val="4"/>
          <w:sz w:val="26"/>
          <w:szCs w:val="26"/>
          <w:lang w:val="vi-VN"/>
        </w:rPr>
        <w:t>4</w:t>
      </w:r>
      <w:r w:rsidR="009B23A7" w:rsidRPr="00220FEF">
        <w:rPr>
          <w:rFonts w:ascii="Times New Roman" w:hAnsi="Times New Roman" w:cs="Times New Roman"/>
          <w:spacing w:val="4"/>
          <w:sz w:val="26"/>
          <w:szCs w:val="26"/>
          <w:lang w:val="vi-VN"/>
        </w:rPr>
        <w:t xml:space="preserve">) </w:t>
      </w:r>
      <w:r w:rsidR="003C0F92" w:rsidRPr="00220FEF">
        <w:rPr>
          <w:rFonts w:ascii="Times New Roman" w:hAnsi="Times New Roman" w:cs="Times New Roman"/>
          <w:spacing w:val="4"/>
          <w:sz w:val="26"/>
          <w:szCs w:val="26"/>
          <w:lang w:val="vi-VN"/>
        </w:rPr>
        <w:t>Trường Đại học</w:t>
      </w:r>
      <w:r w:rsidR="00E92929" w:rsidRPr="00220FEF">
        <w:rPr>
          <w:rFonts w:ascii="Times New Roman" w:hAnsi="Times New Roman" w:cs="Times New Roman"/>
          <w:spacing w:val="4"/>
          <w:sz w:val="26"/>
          <w:szCs w:val="26"/>
          <w:lang w:val="vi-VN"/>
        </w:rPr>
        <w:t xml:space="preserve"> Công nghiệp Dệt may Hà Nội</w:t>
      </w:r>
      <w:r w:rsidR="009B23A7" w:rsidRPr="00220FEF">
        <w:rPr>
          <w:rFonts w:ascii="Times New Roman" w:hAnsi="Times New Roman" w:cs="Times New Roman"/>
          <w:spacing w:val="4"/>
          <w:sz w:val="26"/>
          <w:szCs w:val="26"/>
          <w:lang w:val="vi-VN"/>
        </w:rPr>
        <w:t xml:space="preserve">; </w:t>
      </w:r>
      <w:r w:rsidR="00696E6A" w:rsidRPr="00220FEF">
        <w:rPr>
          <w:rFonts w:ascii="Times New Roman" w:hAnsi="Times New Roman" w:cs="Times New Roman"/>
          <w:spacing w:val="4"/>
          <w:sz w:val="26"/>
          <w:szCs w:val="26"/>
          <w:lang w:val="vi-VN"/>
        </w:rPr>
        <w:t>5</w:t>
      </w:r>
      <w:r w:rsidR="009B23A7" w:rsidRPr="00220FEF">
        <w:rPr>
          <w:rFonts w:ascii="Times New Roman" w:hAnsi="Times New Roman" w:cs="Times New Roman"/>
          <w:spacing w:val="4"/>
          <w:sz w:val="26"/>
          <w:szCs w:val="26"/>
          <w:lang w:val="vi-VN"/>
        </w:rPr>
        <w:t xml:space="preserve">) </w:t>
      </w:r>
      <w:r w:rsidRPr="00220FEF">
        <w:rPr>
          <w:rFonts w:ascii="Times New Roman" w:hAnsi="Times New Roman" w:cs="Times New Roman"/>
          <w:spacing w:val="4"/>
          <w:sz w:val="26"/>
          <w:szCs w:val="26"/>
          <w:lang w:val="vi-VN"/>
        </w:rPr>
        <w:t xml:space="preserve">Trường </w:t>
      </w:r>
      <w:r w:rsidR="003C0F92" w:rsidRPr="00220FEF">
        <w:rPr>
          <w:rFonts w:ascii="Times New Roman" w:hAnsi="Times New Roman" w:cs="Times New Roman"/>
          <w:spacing w:val="4"/>
          <w:sz w:val="26"/>
          <w:szCs w:val="26"/>
          <w:lang w:val="vi-VN"/>
        </w:rPr>
        <w:t xml:space="preserve">Đại </w:t>
      </w:r>
      <w:r w:rsidRPr="00220FEF">
        <w:rPr>
          <w:rFonts w:ascii="Times New Roman" w:hAnsi="Times New Roman" w:cs="Times New Roman"/>
          <w:spacing w:val="4"/>
          <w:sz w:val="26"/>
          <w:szCs w:val="26"/>
          <w:lang w:val="en-US"/>
        </w:rPr>
        <w:t xml:space="preserve">học </w:t>
      </w:r>
      <w:r w:rsidR="00761E03" w:rsidRPr="00220FEF">
        <w:rPr>
          <w:rFonts w:ascii="Times New Roman" w:hAnsi="Times New Roman" w:cs="Times New Roman"/>
          <w:spacing w:val="4"/>
          <w:sz w:val="26"/>
          <w:szCs w:val="26"/>
          <w:lang w:val="vi-VN"/>
        </w:rPr>
        <w:t>Kiến Trúc Hà Nội</w:t>
      </w:r>
      <w:r w:rsidR="009B23A7" w:rsidRPr="00220FEF">
        <w:rPr>
          <w:rFonts w:ascii="Times New Roman" w:hAnsi="Times New Roman" w:cs="Times New Roman"/>
          <w:spacing w:val="4"/>
          <w:sz w:val="26"/>
          <w:szCs w:val="26"/>
          <w:lang w:val="vi-VN"/>
        </w:rPr>
        <w:t xml:space="preserve">; </w:t>
      </w:r>
      <w:r w:rsidR="00696E6A" w:rsidRPr="00220FEF">
        <w:rPr>
          <w:rFonts w:ascii="Times New Roman" w:hAnsi="Times New Roman" w:cs="Times New Roman"/>
          <w:spacing w:val="4"/>
          <w:sz w:val="26"/>
          <w:szCs w:val="26"/>
          <w:lang w:val="vi-VN"/>
        </w:rPr>
        <w:t>6</w:t>
      </w:r>
      <w:r w:rsidR="009B23A7" w:rsidRPr="00220FEF">
        <w:rPr>
          <w:rFonts w:ascii="Times New Roman" w:hAnsi="Times New Roman" w:cs="Times New Roman"/>
          <w:spacing w:val="4"/>
          <w:sz w:val="26"/>
          <w:szCs w:val="26"/>
          <w:lang w:val="vi-VN"/>
        </w:rPr>
        <w:t xml:space="preserve">) </w:t>
      </w:r>
      <w:r w:rsidR="003C0F92" w:rsidRPr="00220FEF">
        <w:rPr>
          <w:rFonts w:ascii="Times New Roman" w:hAnsi="Times New Roman" w:cs="Times New Roman"/>
          <w:spacing w:val="4"/>
          <w:sz w:val="26"/>
          <w:szCs w:val="26"/>
          <w:lang w:val="vi-VN"/>
        </w:rPr>
        <w:t>Trường Đại học</w:t>
      </w:r>
      <w:r w:rsidR="00E92929" w:rsidRPr="00220FEF">
        <w:rPr>
          <w:rFonts w:ascii="Times New Roman" w:hAnsi="Times New Roman" w:cs="Times New Roman"/>
          <w:spacing w:val="4"/>
          <w:sz w:val="26"/>
          <w:szCs w:val="26"/>
          <w:lang w:val="vi-VN"/>
        </w:rPr>
        <w:t xml:space="preserve"> Mỏ - Địa chất</w:t>
      </w:r>
      <w:r w:rsidR="009B23A7" w:rsidRPr="00220FEF">
        <w:rPr>
          <w:rFonts w:ascii="Times New Roman" w:hAnsi="Times New Roman" w:cs="Times New Roman"/>
          <w:spacing w:val="4"/>
          <w:sz w:val="26"/>
          <w:szCs w:val="26"/>
          <w:lang w:val="vi-VN"/>
        </w:rPr>
        <w:t xml:space="preserve">; </w:t>
      </w:r>
      <w:r w:rsidR="00696E6A" w:rsidRPr="00220FEF">
        <w:rPr>
          <w:rFonts w:ascii="Times New Roman" w:hAnsi="Times New Roman" w:cs="Times New Roman"/>
          <w:spacing w:val="4"/>
          <w:sz w:val="26"/>
          <w:szCs w:val="26"/>
          <w:lang w:val="vi-VN"/>
        </w:rPr>
        <w:t>7</w:t>
      </w:r>
      <w:r w:rsidR="009B23A7" w:rsidRPr="00220FEF">
        <w:rPr>
          <w:rFonts w:ascii="Times New Roman" w:hAnsi="Times New Roman" w:cs="Times New Roman"/>
          <w:spacing w:val="4"/>
          <w:sz w:val="26"/>
          <w:szCs w:val="26"/>
          <w:lang w:val="vi-VN"/>
        </w:rPr>
        <w:t xml:space="preserve">) </w:t>
      </w:r>
      <w:r w:rsidR="003C0F92" w:rsidRPr="00220FEF">
        <w:rPr>
          <w:rFonts w:ascii="Times New Roman" w:hAnsi="Times New Roman" w:cs="Times New Roman"/>
          <w:spacing w:val="4"/>
          <w:sz w:val="26"/>
          <w:szCs w:val="26"/>
          <w:lang w:val="vi-VN"/>
        </w:rPr>
        <w:t>Trường Đại học</w:t>
      </w:r>
      <w:r w:rsidR="00E92929" w:rsidRPr="00220FEF">
        <w:rPr>
          <w:rFonts w:ascii="Times New Roman" w:hAnsi="Times New Roman" w:cs="Times New Roman"/>
          <w:spacing w:val="4"/>
          <w:sz w:val="26"/>
          <w:szCs w:val="26"/>
          <w:lang w:val="vi-VN"/>
        </w:rPr>
        <w:t xml:space="preserve"> Lâm nghiệp Việt Nam</w:t>
      </w:r>
      <w:r w:rsidR="009B23A7" w:rsidRPr="00220FEF">
        <w:rPr>
          <w:rFonts w:ascii="Times New Roman" w:hAnsi="Times New Roman" w:cs="Times New Roman"/>
          <w:spacing w:val="4"/>
          <w:sz w:val="26"/>
          <w:szCs w:val="26"/>
          <w:lang w:val="vi-VN"/>
        </w:rPr>
        <w:t xml:space="preserve">; </w:t>
      </w:r>
      <w:r w:rsidR="00696E6A" w:rsidRPr="00220FEF">
        <w:rPr>
          <w:rFonts w:ascii="Times New Roman" w:hAnsi="Times New Roman" w:cs="Times New Roman"/>
          <w:spacing w:val="4"/>
          <w:sz w:val="26"/>
          <w:szCs w:val="26"/>
          <w:lang w:val="vi-VN"/>
        </w:rPr>
        <w:t>8</w:t>
      </w:r>
      <w:r w:rsidR="009B23A7" w:rsidRPr="00220FEF">
        <w:rPr>
          <w:rFonts w:ascii="Times New Roman" w:hAnsi="Times New Roman" w:cs="Times New Roman"/>
          <w:spacing w:val="4"/>
          <w:sz w:val="26"/>
          <w:szCs w:val="26"/>
          <w:lang w:val="vi-VN"/>
        </w:rPr>
        <w:t xml:space="preserve">) </w:t>
      </w:r>
      <w:r w:rsidRPr="00220FEF">
        <w:rPr>
          <w:rFonts w:ascii="Times New Roman" w:hAnsi="Times New Roman" w:cs="Times New Roman"/>
          <w:spacing w:val="4"/>
          <w:sz w:val="26"/>
          <w:szCs w:val="26"/>
          <w:lang w:val="vi-VN"/>
        </w:rPr>
        <w:t xml:space="preserve">Trường </w:t>
      </w:r>
      <w:r w:rsidR="003C0F92" w:rsidRPr="00220FEF">
        <w:rPr>
          <w:rFonts w:ascii="Times New Roman" w:hAnsi="Times New Roman" w:cs="Times New Roman"/>
          <w:spacing w:val="4"/>
          <w:sz w:val="26"/>
          <w:szCs w:val="26"/>
          <w:lang w:val="vi-VN"/>
        </w:rPr>
        <w:t xml:space="preserve">Đại </w:t>
      </w:r>
      <w:r w:rsidRPr="00220FEF">
        <w:rPr>
          <w:rFonts w:ascii="Times New Roman" w:hAnsi="Times New Roman" w:cs="Times New Roman"/>
          <w:spacing w:val="4"/>
          <w:sz w:val="26"/>
          <w:szCs w:val="26"/>
          <w:lang w:val="en-US"/>
        </w:rPr>
        <w:t xml:space="preserve">học </w:t>
      </w:r>
      <w:r w:rsidR="00E92929" w:rsidRPr="00220FEF">
        <w:rPr>
          <w:rFonts w:ascii="Times New Roman" w:hAnsi="Times New Roman" w:cs="Times New Roman"/>
          <w:spacing w:val="4"/>
          <w:sz w:val="26"/>
          <w:szCs w:val="26"/>
          <w:lang w:val="vi-VN"/>
        </w:rPr>
        <w:t>Lao động Xã hộ</w:t>
      </w:r>
      <w:r w:rsidR="009B23A7" w:rsidRPr="00220FEF">
        <w:rPr>
          <w:rFonts w:ascii="Times New Roman" w:hAnsi="Times New Roman" w:cs="Times New Roman"/>
          <w:spacing w:val="4"/>
          <w:sz w:val="26"/>
          <w:szCs w:val="26"/>
          <w:lang w:val="vi-VN"/>
        </w:rPr>
        <w:t xml:space="preserve">i; </w:t>
      </w:r>
      <w:r w:rsidR="00826BC0" w:rsidRPr="00220FEF">
        <w:rPr>
          <w:rFonts w:ascii="Times New Roman" w:hAnsi="Times New Roman" w:cs="Times New Roman"/>
          <w:spacing w:val="4"/>
          <w:sz w:val="26"/>
          <w:szCs w:val="26"/>
          <w:lang w:val="vi-VN"/>
        </w:rPr>
        <w:t>9</w:t>
      </w:r>
      <w:r w:rsidR="009B23A7" w:rsidRPr="00220FEF">
        <w:rPr>
          <w:rFonts w:ascii="Times New Roman" w:hAnsi="Times New Roman" w:cs="Times New Roman"/>
          <w:spacing w:val="4"/>
          <w:sz w:val="26"/>
          <w:szCs w:val="26"/>
          <w:lang w:val="vi-VN"/>
        </w:rPr>
        <w:t xml:space="preserve">) </w:t>
      </w:r>
      <w:r w:rsidRPr="00220FEF">
        <w:rPr>
          <w:rFonts w:ascii="Times New Roman" w:hAnsi="Times New Roman" w:cs="Times New Roman"/>
          <w:spacing w:val="4"/>
          <w:sz w:val="26"/>
          <w:szCs w:val="26"/>
          <w:lang w:val="vi-VN"/>
        </w:rPr>
        <w:t xml:space="preserve">Trường </w:t>
      </w:r>
      <w:r w:rsidR="003C0F92" w:rsidRPr="00220FEF">
        <w:rPr>
          <w:rFonts w:ascii="Times New Roman" w:hAnsi="Times New Roman" w:cs="Times New Roman"/>
          <w:spacing w:val="4"/>
          <w:sz w:val="26"/>
          <w:szCs w:val="26"/>
          <w:lang w:val="vi-VN"/>
        </w:rPr>
        <w:t xml:space="preserve">Đại </w:t>
      </w:r>
      <w:r w:rsidRPr="00220FEF">
        <w:rPr>
          <w:rFonts w:ascii="Times New Roman" w:hAnsi="Times New Roman" w:cs="Times New Roman"/>
          <w:spacing w:val="4"/>
          <w:sz w:val="26"/>
          <w:szCs w:val="26"/>
          <w:lang w:val="en-US"/>
        </w:rPr>
        <w:t xml:space="preserve">học </w:t>
      </w:r>
      <w:r w:rsidR="00E92929" w:rsidRPr="00220FEF">
        <w:rPr>
          <w:rFonts w:ascii="Times New Roman" w:hAnsi="Times New Roman" w:cs="Times New Roman"/>
          <w:spacing w:val="4"/>
          <w:sz w:val="26"/>
          <w:szCs w:val="26"/>
          <w:lang w:val="vi-VN"/>
        </w:rPr>
        <w:t>Giao Thông Vận Tả</w:t>
      </w:r>
      <w:r w:rsidR="00B70AD3" w:rsidRPr="00220FEF">
        <w:rPr>
          <w:rFonts w:ascii="Times New Roman" w:hAnsi="Times New Roman" w:cs="Times New Roman"/>
          <w:spacing w:val="4"/>
          <w:sz w:val="26"/>
          <w:szCs w:val="26"/>
          <w:lang w:val="vi-VN"/>
        </w:rPr>
        <w:t>i; 1</w:t>
      </w:r>
      <w:r w:rsidR="00826BC0" w:rsidRPr="00220FEF">
        <w:rPr>
          <w:rFonts w:ascii="Times New Roman" w:hAnsi="Times New Roman" w:cs="Times New Roman"/>
          <w:spacing w:val="4"/>
          <w:sz w:val="26"/>
          <w:szCs w:val="26"/>
          <w:lang w:val="vi-VN"/>
        </w:rPr>
        <w:t>0</w:t>
      </w:r>
      <w:r w:rsidR="00B70AD3" w:rsidRPr="00220FEF">
        <w:rPr>
          <w:rFonts w:ascii="Times New Roman" w:hAnsi="Times New Roman" w:cs="Times New Roman"/>
          <w:spacing w:val="4"/>
          <w:sz w:val="26"/>
          <w:szCs w:val="26"/>
          <w:lang w:val="vi-VN"/>
        </w:rPr>
        <w:t>) H</w:t>
      </w:r>
      <w:r w:rsidR="00E92929" w:rsidRPr="00220FEF">
        <w:rPr>
          <w:rFonts w:ascii="Times New Roman" w:hAnsi="Times New Roman" w:cs="Times New Roman"/>
          <w:spacing w:val="4"/>
          <w:sz w:val="26"/>
          <w:szCs w:val="26"/>
          <w:lang w:val="vi-VN"/>
        </w:rPr>
        <w:t>ọc viện Kỹ thuật Quân sự</w:t>
      </w:r>
      <w:r w:rsidR="00B70AD3" w:rsidRPr="00220FEF">
        <w:rPr>
          <w:rFonts w:ascii="Times New Roman" w:hAnsi="Times New Roman" w:cs="Times New Roman"/>
          <w:spacing w:val="4"/>
          <w:sz w:val="26"/>
          <w:szCs w:val="26"/>
          <w:lang w:val="vi-VN"/>
        </w:rPr>
        <w:t>; 1</w:t>
      </w:r>
      <w:r w:rsidR="00826BC0" w:rsidRPr="00220FEF">
        <w:rPr>
          <w:rFonts w:ascii="Times New Roman" w:hAnsi="Times New Roman" w:cs="Times New Roman"/>
          <w:spacing w:val="4"/>
          <w:sz w:val="26"/>
          <w:szCs w:val="26"/>
          <w:lang w:val="vi-VN"/>
        </w:rPr>
        <w:t>1</w:t>
      </w:r>
      <w:r w:rsidR="00B70AD3" w:rsidRPr="00220FEF">
        <w:rPr>
          <w:rFonts w:ascii="Times New Roman" w:hAnsi="Times New Roman" w:cs="Times New Roman"/>
          <w:spacing w:val="4"/>
          <w:sz w:val="26"/>
          <w:szCs w:val="26"/>
          <w:lang w:val="vi-VN"/>
        </w:rPr>
        <w:t xml:space="preserve">) </w:t>
      </w:r>
      <w:r w:rsidRPr="00220FEF">
        <w:rPr>
          <w:rFonts w:ascii="Times New Roman" w:hAnsi="Times New Roman" w:cs="Times New Roman"/>
          <w:spacing w:val="4"/>
          <w:sz w:val="26"/>
          <w:szCs w:val="26"/>
          <w:lang w:val="vi-VN"/>
        </w:rPr>
        <w:t xml:space="preserve">Trường </w:t>
      </w:r>
      <w:r w:rsidR="003C0F92" w:rsidRPr="00220FEF">
        <w:rPr>
          <w:rFonts w:ascii="Times New Roman" w:hAnsi="Times New Roman" w:cs="Times New Roman"/>
          <w:spacing w:val="4"/>
          <w:sz w:val="26"/>
          <w:szCs w:val="26"/>
          <w:lang w:val="vi-VN"/>
        </w:rPr>
        <w:t xml:space="preserve">Đại </w:t>
      </w:r>
      <w:r w:rsidRPr="00220FEF">
        <w:rPr>
          <w:rFonts w:ascii="Times New Roman" w:hAnsi="Times New Roman" w:cs="Times New Roman"/>
          <w:spacing w:val="4"/>
          <w:sz w:val="26"/>
          <w:szCs w:val="26"/>
          <w:lang w:val="en-US"/>
        </w:rPr>
        <w:t xml:space="preserve">học </w:t>
      </w:r>
      <w:r w:rsidR="00E92929" w:rsidRPr="00220FEF">
        <w:rPr>
          <w:rFonts w:ascii="Times New Roman" w:hAnsi="Times New Roman" w:cs="Times New Roman"/>
          <w:spacing w:val="4"/>
          <w:sz w:val="26"/>
          <w:szCs w:val="26"/>
          <w:lang w:val="vi-VN"/>
        </w:rPr>
        <w:t>Phòng cháy Chữa cháy</w:t>
      </w:r>
      <w:r w:rsidR="00B70AD3" w:rsidRPr="00220FEF">
        <w:rPr>
          <w:rFonts w:ascii="Times New Roman" w:hAnsi="Times New Roman" w:cs="Times New Roman"/>
          <w:spacing w:val="4"/>
          <w:sz w:val="26"/>
          <w:szCs w:val="26"/>
          <w:lang w:val="vi-VN"/>
        </w:rPr>
        <w:t xml:space="preserve">; </w:t>
      </w:r>
      <w:r w:rsidR="00761E03" w:rsidRPr="00220FEF">
        <w:rPr>
          <w:rFonts w:ascii="Times New Roman" w:hAnsi="Times New Roman" w:cs="Times New Roman"/>
          <w:spacing w:val="4"/>
          <w:sz w:val="26"/>
          <w:szCs w:val="26"/>
          <w:lang w:val="vi-VN"/>
        </w:rPr>
        <w:t>1</w:t>
      </w:r>
      <w:r w:rsidR="00826BC0" w:rsidRPr="00220FEF">
        <w:rPr>
          <w:rFonts w:ascii="Times New Roman" w:hAnsi="Times New Roman" w:cs="Times New Roman"/>
          <w:spacing w:val="4"/>
          <w:sz w:val="26"/>
          <w:szCs w:val="26"/>
          <w:lang w:val="vi-VN"/>
        </w:rPr>
        <w:t>2</w:t>
      </w:r>
      <w:r w:rsidR="00761E03" w:rsidRPr="00220FEF">
        <w:rPr>
          <w:rFonts w:ascii="Times New Roman" w:hAnsi="Times New Roman" w:cs="Times New Roman"/>
          <w:spacing w:val="4"/>
          <w:sz w:val="26"/>
          <w:szCs w:val="26"/>
          <w:lang w:val="vi-VN"/>
        </w:rPr>
        <w:t xml:space="preserve">) </w:t>
      </w:r>
      <w:r w:rsidRPr="00220FEF">
        <w:rPr>
          <w:rFonts w:ascii="Times New Roman" w:hAnsi="Times New Roman" w:cs="Times New Roman"/>
          <w:spacing w:val="4"/>
          <w:sz w:val="26"/>
          <w:szCs w:val="26"/>
          <w:lang w:val="vi-VN"/>
        </w:rPr>
        <w:t xml:space="preserve">Trường </w:t>
      </w:r>
      <w:r w:rsidR="003C0F92" w:rsidRPr="00220FEF">
        <w:rPr>
          <w:rFonts w:ascii="Times New Roman" w:hAnsi="Times New Roman" w:cs="Times New Roman"/>
          <w:spacing w:val="4"/>
          <w:sz w:val="26"/>
          <w:szCs w:val="26"/>
          <w:lang w:val="vi-VN"/>
        </w:rPr>
        <w:t xml:space="preserve">Đại </w:t>
      </w:r>
      <w:r w:rsidRPr="00220FEF">
        <w:rPr>
          <w:rFonts w:ascii="Times New Roman" w:hAnsi="Times New Roman" w:cs="Times New Roman"/>
          <w:spacing w:val="4"/>
          <w:sz w:val="26"/>
          <w:szCs w:val="26"/>
          <w:lang w:val="en-US"/>
        </w:rPr>
        <w:t xml:space="preserve">học </w:t>
      </w:r>
      <w:r w:rsidR="00761E03" w:rsidRPr="00220FEF">
        <w:rPr>
          <w:rFonts w:ascii="Times New Roman" w:hAnsi="Times New Roman" w:cs="Times New Roman"/>
          <w:spacing w:val="4"/>
          <w:sz w:val="26"/>
          <w:szCs w:val="26"/>
          <w:lang w:val="vi-VN"/>
        </w:rPr>
        <w:t>Xây Dựng</w:t>
      </w:r>
      <w:r w:rsidR="0078058C" w:rsidRPr="00220FEF">
        <w:rPr>
          <w:rFonts w:ascii="Times New Roman" w:hAnsi="Times New Roman" w:cs="Times New Roman"/>
          <w:spacing w:val="4"/>
          <w:sz w:val="26"/>
          <w:szCs w:val="26"/>
          <w:lang w:val="vi-VN"/>
        </w:rPr>
        <w:t>.</w:t>
      </w:r>
    </w:p>
    <w:p w14:paraId="512EF863" w14:textId="333599E6" w:rsidR="00E92929" w:rsidRPr="00220FEF" w:rsidRDefault="00E92929" w:rsidP="001E19ED">
      <w:pPr>
        <w:spacing w:line="312" w:lineRule="auto"/>
        <w:ind w:firstLine="720"/>
        <w:rPr>
          <w:szCs w:val="24"/>
          <w:lang w:val="en-US"/>
        </w:rPr>
      </w:pPr>
      <w:r w:rsidRPr="00220FEF">
        <w:rPr>
          <w:szCs w:val="24"/>
        </w:rPr>
        <w:t>Các trường được lựa chọn tiến hành khảo sát</w:t>
      </w:r>
      <w:r w:rsidR="00B70AD3" w:rsidRPr="00220FEF">
        <w:rPr>
          <w:szCs w:val="24"/>
        </w:rPr>
        <w:t xml:space="preserve"> có tính đại diện cho một số lĩnh vực</w:t>
      </w:r>
      <w:r w:rsidR="00D541A8" w:rsidRPr="00220FEF">
        <w:rPr>
          <w:szCs w:val="24"/>
          <w:lang w:val="en-US"/>
        </w:rPr>
        <w:t>, ngành nghề</w:t>
      </w:r>
      <w:r w:rsidR="001E19ED" w:rsidRPr="00220FEF">
        <w:rPr>
          <w:szCs w:val="24"/>
          <w:lang w:val="en-US"/>
        </w:rPr>
        <w:t xml:space="preserve"> </w:t>
      </w:r>
      <w:r w:rsidR="001E19ED" w:rsidRPr="00220FEF">
        <w:rPr>
          <w:rFonts w:eastAsiaTheme="minorHAnsi"/>
          <w:szCs w:val="26"/>
          <w:lang w:val="en-SG"/>
        </w:rPr>
        <w:t xml:space="preserve">khác nhau trong danh mục giáo dục, đào tạo cấp IV trình độ đại học được quy định trong Thông tư số 09/2022/TT-BGDĐT ngày 06 tháng 6 năm 2022 của Bộ trưởng Bộ Giáo dục và Đào tạo. </w:t>
      </w:r>
      <w:r w:rsidR="00C51747" w:rsidRPr="00220FEF">
        <w:rPr>
          <w:szCs w:val="24"/>
          <w:lang w:val="en-US"/>
        </w:rPr>
        <w:t xml:space="preserve">Tất cả các trường này </w:t>
      </w:r>
      <w:r w:rsidR="00D541A8" w:rsidRPr="00220FEF">
        <w:rPr>
          <w:szCs w:val="24"/>
          <w:lang w:val="en-US"/>
        </w:rPr>
        <w:t>có điểm chung là đều giảng dạy học phần tiếng Anh chuyên ngành</w:t>
      </w:r>
      <w:r w:rsidR="00DF7863" w:rsidRPr="00220FEF">
        <w:rPr>
          <w:szCs w:val="24"/>
          <w:lang w:val="en-US"/>
        </w:rPr>
        <w:t>.</w:t>
      </w:r>
    </w:p>
    <w:p w14:paraId="11FBC94E" w14:textId="4973A147" w:rsidR="00E92929" w:rsidRPr="00220FEF" w:rsidRDefault="00DF7863" w:rsidP="00DF7863">
      <w:pPr>
        <w:spacing w:line="312" w:lineRule="auto"/>
        <w:ind w:firstLine="0"/>
        <w:rPr>
          <w:i/>
          <w:szCs w:val="24"/>
        </w:rPr>
      </w:pPr>
      <w:r w:rsidRPr="00220FEF">
        <w:rPr>
          <w:b/>
          <w:i/>
          <w:szCs w:val="24"/>
          <w:lang w:val="en-US"/>
        </w:rPr>
        <w:t xml:space="preserve">7.3. </w:t>
      </w:r>
      <w:r w:rsidR="00E92929" w:rsidRPr="00220FEF">
        <w:rPr>
          <w:b/>
          <w:i/>
          <w:szCs w:val="24"/>
        </w:rPr>
        <w:t>Giới hạn về đối tượng khảo sát</w:t>
      </w:r>
      <w:r w:rsidR="00E92929" w:rsidRPr="00220FEF">
        <w:rPr>
          <w:i/>
          <w:szCs w:val="24"/>
        </w:rPr>
        <w:t xml:space="preserve">: </w:t>
      </w:r>
    </w:p>
    <w:p w14:paraId="036678ED" w14:textId="59A6DF0C" w:rsidR="00B70AD3" w:rsidRPr="00220FEF" w:rsidRDefault="00B70AD3" w:rsidP="00D6210C">
      <w:pPr>
        <w:pStyle w:val="ListParagraph"/>
        <w:spacing w:after="0" w:line="312" w:lineRule="auto"/>
        <w:ind w:left="0" w:firstLine="720"/>
        <w:jc w:val="both"/>
        <w:rPr>
          <w:rFonts w:ascii="Times New Roman" w:hAnsi="Times New Roman" w:cs="Times New Roman"/>
          <w:sz w:val="26"/>
          <w:szCs w:val="26"/>
          <w:lang w:val="vi-VN"/>
        </w:rPr>
      </w:pPr>
      <w:r w:rsidRPr="00220FEF">
        <w:rPr>
          <w:rFonts w:ascii="Times New Roman" w:hAnsi="Times New Roman" w:cs="Times New Roman"/>
          <w:sz w:val="26"/>
          <w:szCs w:val="26"/>
          <w:lang w:val="en-US"/>
        </w:rPr>
        <w:t xml:space="preserve">- </w:t>
      </w:r>
      <w:r w:rsidRPr="00220FEF">
        <w:rPr>
          <w:rFonts w:ascii="Times New Roman" w:hAnsi="Times New Roman" w:cs="Times New Roman"/>
          <w:sz w:val="26"/>
          <w:szCs w:val="26"/>
        </w:rPr>
        <w:t>Khảo sát được thực hiện trên 3 nhóm</w:t>
      </w:r>
      <w:r w:rsidRPr="00220FEF">
        <w:rPr>
          <w:rFonts w:ascii="Times New Roman" w:hAnsi="Times New Roman" w:cs="Times New Roman"/>
          <w:sz w:val="26"/>
          <w:szCs w:val="26"/>
          <w:lang w:val="vi-VN"/>
        </w:rPr>
        <w:t xml:space="preserve"> </w:t>
      </w:r>
      <w:r w:rsidRPr="00220FEF">
        <w:rPr>
          <w:rFonts w:ascii="Times New Roman" w:hAnsi="Times New Roman" w:cs="Times New Roman"/>
          <w:sz w:val="26"/>
          <w:szCs w:val="26"/>
        </w:rPr>
        <w:t>khách thể</w:t>
      </w:r>
      <w:r w:rsidR="000F33EC" w:rsidRPr="00220FEF">
        <w:rPr>
          <w:rFonts w:ascii="Times New Roman" w:hAnsi="Times New Roman" w:cs="Times New Roman"/>
          <w:sz w:val="26"/>
          <w:szCs w:val="26"/>
          <w:lang w:val="vi-VN"/>
        </w:rPr>
        <w:t xml:space="preserve"> ở các </w:t>
      </w:r>
      <w:r w:rsidR="003C0F92" w:rsidRPr="00220FEF">
        <w:rPr>
          <w:rFonts w:ascii="Times New Roman" w:hAnsi="Times New Roman" w:cs="Times New Roman"/>
          <w:sz w:val="26"/>
          <w:szCs w:val="26"/>
          <w:lang w:val="vi-VN"/>
        </w:rPr>
        <w:t>Trường Đại học</w:t>
      </w:r>
      <w:r w:rsidR="000F33EC" w:rsidRPr="00220FEF">
        <w:rPr>
          <w:rFonts w:ascii="Times New Roman" w:hAnsi="Times New Roman" w:cs="Times New Roman"/>
          <w:sz w:val="26"/>
          <w:szCs w:val="26"/>
          <w:lang w:val="vi-VN"/>
        </w:rPr>
        <w:t xml:space="preserve"> không chuyên ngoại ngữ</w:t>
      </w:r>
      <w:r w:rsidRPr="00220FEF">
        <w:rPr>
          <w:rFonts w:ascii="Times New Roman" w:hAnsi="Times New Roman" w:cs="Times New Roman"/>
          <w:sz w:val="26"/>
          <w:szCs w:val="26"/>
          <w:lang w:val="vi-VN"/>
        </w:rPr>
        <w:t>:</w:t>
      </w:r>
    </w:p>
    <w:p w14:paraId="0D39C96F" w14:textId="0597F2E0" w:rsidR="00E92929" w:rsidRPr="00220FEF" w:rsidRDefault="00E92929" w:rsidP="00D6210C">
      <w:pPr>
        <w:pStyle w:val="ListParagraph"/>
        <w:spacing w:after="0" w:line="312" w:lineRule="auto"/>
        <w:ind w:left="0" w:firstLine="720"/>
        <w:jc w:val="both"/>
        <w:rPr>
          <w:rFonts w:ascii="Times New Roman" w:hAnsi="Times New Roman" w:cs="Times New Roman"/>
          <w:spacing w:val="6"/>
          <w:sz w:val="26"/>
          <w:szCs w:val="24"/>
        </w:rPr>
      </w:pPr>
      <w:r w:rsidRPr="00220FEF">
        <w:rPr>
          <w:rFonts w:ascii="Times New Roman" w:hAnsi="Times New Roman" w:cs="Times New Roman"/>
          <w:spacing w:val="6"/>
          <w:sz w:val="26"/>
          <w:szCs w:val="24"/>
        </w:rPr>
        <w:t xml:space="preserve">+ Nhóm </w:t>
      </w:r>
      <w:r w:rsidR="00B70AD3" w:rsidRPr="00220FEF">
        <w:rPr>
          <w:rFonts w:ascii="Times New Roman" w:hAnsi="Times New Roman" w:cs="Times New Roman"/>
          <w:spacing w:val="6"/>
          <w:sz w:val="26"/>
          <w:szCs w:val="24"/>
          <w:lang w:val="vi-VN"/>
        </w:rPr>
        <w:t xml:space="preserve">LĐ, </w:t>
      </w:r>
      <w:r w:rsidRPr="00220FEF">
        <w:rPr>
          <w:rFonts w:ascii="Times New Roman" w:hAnsi="Times New Roman" w:cs="Times New Roman"/>
          <w:spacing w:val="6"/>
          <w:sz w:val="26"/>
          <w:szCs w:val="24"/>
        </w:rPr>
        <w:t>CBQL</w:t>
      </w:r>
      <w:r w:rsidR="00247DA9" w:rsidRPr="00220FEF">
        <w:rPr>
          <w:rFonts w:ascii="Times New Roman" w:hAnsi="Times New Roman" w:cs="Times New Roman"/>
          <w:spacing w:val="6"/>
          <w:sz w:val="26"/>
          <w:szCs w:val="24"/>
        </w:rPr>
        <w:t xml:space="preserve"> (61 CBQL)</w:t>
      </w:r>
      <w:r w:rsidRPr="00220FEF">
        <w:rPr>
          <w:rFonts w:ascii="Times New Roman" w:hAnsi="Times New Roman" w:cs="Times New Roman"/>
          <w:spacing w:val="6"/>
          <w:sz w:val="26"/>
          <w:szCs w:val="24"/>
        </w:rPr>
        <w:t xml:space="preserve">: </w:t>
      </w:r>
      <w:r w:rsidR="00B70AD3" w:rsidRPr="00220FEF">
        <w:rPr>
          <w:rFonts w:ascii="Times New Roman" w:hAnsi="Times New Roman" w:cs="Times New Roman"/>
          <w:spacing w:val="6"/>
          <w:sz w:val="26"/>
          <w:szCs w:val="24"/>
          <w:lang w:val="vi-VN"/>
        </w:rPr>
        <w:t xml:space="preserve">Lãnh đạo trường, </w:t>
      </w:r>
      <w:r w:rsidR="00B70AD3" w:rsidRPr="00220FEF">
        <w:rPr>
          <w:rFonts w:ascii="Times New Roman" w:hAnsi="Times New Roman" w:cs="Times New Roman"/>
          <w:spacing w:val="6"/>
          <w:sz w:val="26"/>
          <w:szCs w:val="24"/>
        </w:rPr>
        <w:t xml:space="preserve">CBQL </w:t>
      </w:r>
      <w:r w:rsidRPr="00220FEF">
        <w:rPr>
          <w:rFonts w:ascii="Times New Roman" w:hAnsi="Times New Roman" w:cs="Times New Roman"/>
          <w:spacing w:val="6"/>
          <w:sz w:val="26"/>
          <w:szCs w:val="24"/>
        </w:rPr>
        <w:t>cấ</w:t>
      </w:r>
      <w:r w:rsidR="000F33EC" w:rsidRPr="00220FEF">
        <w:rPr>
          <w:rFonts w:ascii="Times New Roman" w:hAnsi="Times New Roman" w:cs="Times New Roman"/>
          <w:spacing w:val="6"/>
          <w:sz w:val="26"/>
          <w:szCs w:val="24"/>
        </w:rPr>
        <w:t>p Khoa, cấp bộ môn;</w:t>
      </w:r>
    </w:p>
    <w:p w14:paraId="7CF156AD" w14:textId="024D5A0E" w:rsidR="000F33EC" w:rsidRPr="00220FEF" w:rsidRDefault="00E92929" w:rsidP="00D6210C">
      <w:pPr>
        <w:pStyle w:val="ListParagraph"/>
        <w:spacing w:after="0" w:line="312" w:lineRule="auto"/>
        <w:ind w:left="0" w:firstLine="720"/>
        <w:jc w:val="both"/>
        <w:rPr>
          <w:rFonts w:ascii="Times New Roman" w:hAnsi="Times New Roman" w:cs="Times New Roman"/>
          <w:sz w:val="26"/>
          <w:szCs w:val="24"/>
          <w:lang w:val="vi-VN"/>
        </w:rPr>
      </w:pPr>
      <w:r w:rsidRPr="00220FEF">
        <w:rPr>
          <w:rFonts w:ascii="Times New Roman" w:hAnsi="Times New Roman" w:cs="Times New Roman"/>
          <w:sz w:val="26"/>
          <w:szCs w:val="24"/>
        </w:rPr>
        <w:t>+ Nhóm GVTA</w:t>
      </w:r>
      <w:r w:rsidR="00247DA9" w:rsidRPr="00220FEF">
        <w:rPr>
          <w:rFonts w:ascii="Times New Roman" w:hAnsi="Times New Roman" w:cs="Times New Roman"/>
          <w:sz w:val="26"/>
          <w:szCs w:val="24"/>
        </w:rPr>
        <w:t xml:space="preserve"> (128 GVTA)</w:t>
      </w:r>
      <w:r w:rsidRPr="00220FEF">
        <w:rPr>
          <w:rFonts w:ascii="Times New Roman" w:hAnsi="Times New Roman" w:cs="Times New Roman"/>
          <w:sz w:val="26"/>
          <w:szCs w:val="24"/>
        </w:rPr>
        <w:t xml:space="preserve">: </w:t>
      </w:r>
      <w:r w:rsidR="000F33EC" w:rsidRPr="00220FEF">
        <w:rPr>
          <w:rFonts w:ascii="Times New Roman" w:hAnsi="Times New Roman" w:cs="Times New Roman"/>
          <w:sz w:val="26"/>
          <w:szCs w:val="24"/>
          <w:lang w:val="vi-VN"/>
        </w:rPr>
        <w:t>Giảng viên tiếng Anh</w:t>
      </w:r>
      <w:r w:rsidRPr="00220FEF">
        <w:rPr>
          <w:rFonts w:ascii="Times New Roman" w:hAnsi="Times New Roman" w:cs="Times New Roman"/>
          <w:sz w:val="26"/>
          <w:szCs w:val="24"/>
        </w:rPr>
        <w:t xml:space="preserve"> cơ hữ</w:t>
      </w:r>
      <w:r w:rsidR="000F33EC" w:rsidRPr="00220FEF">
        <w:rPr>
          <w:rFonts w:ascii="Times New Roman" w:hAnsi="Times New Roman" w:cs="Times New Roman"/>
          <w:sz w:val="26"/>
          <w:szCs w:val="24"/>
        </w:rPr>
        <w:t>u</w:t>
      </w:r>
      <w:r w:rsidR="000F33EC" w:rsidRPr="00220FEF">
        <w:rPr>
          <w:rFonts w:ascii="Times New Roman" w:hAnsi="Times New Roman" w:cs="Times New Roman"/>
          <w:sz w:val="26"/>
          <w:szCs w:val="24"/>
          <w:lang w:val="vi-VN"/>
        </w:rPr>
        <w:t>;</w:t>
      </w:r>
    </w:p>
    <w:p w14:paraId="51972342" w14:textId="73F994BA" w:rsidR="00E92929" w:rsidRPr="00220FEF" w:rsidRDefault="00E92929" w:rsidP="00D6210C">
      <w:pPr>
        <w:pStyle w:val="ListParagraph"/>
        <w:spacing w:after="0" w:line="312" w:lineRule="auto"/>
        <w:ind w:left="0" w:firstLine="720"/>
        <w:jc w:val="both"/>
        <w:rPr>
          <w:rFonts w:ascii="Times New Roman" w:hAnsi="Times New Roman" w:cs="Times New Roman"/>
          <w:sz w:val="26"/>
          <w:szCs w:val="24"/>
        </w:rPr>
      </w:pPr>
      <w:r w:rsidRPr="00220FEF">
        <w:rPr>
          <w:rFonts w:ascii="Times New Roman" w:hAnsi="Times New Roman" w:cs="Times New Roman"/>
          <w:sz w:val="26"/>
          <w:szCs w:val="24"/>
        </w:rPr>
        <w:t>+ Nhóm sinh viên</w:t>
      </w:r>
      <w:r w:rsidR="00247DA9" w:rsidRPr="00220FEF">
        <w:rPr>
          <w:rFonts w:ascii="Times New Roman" w:hAnsi="Times New Roman" w:cs="Times New Roman"/>
          <w:sz w:val="26"/>
          <w:szCs w:val="24"/>
        </w:rPr>
        <w:t xml:space="preserve"> (196 SV)</w:t>
      </w:r>
      <w:r w:rsidR="00BE728B" w:rsidRPr="00220FEF">
        <w:rPr>
          <w:rFonts w:ascii="Times New Roman" w:hAnsi="Times New Roman" w:cs="Times New Roman"/>
          <w:sz w:val="26"/>
          <w:szCs w:val="24"/>
        </w:rPr>
        <w:t xml:space="preserve">: </w:t>
      </w:r>
      <w:r w:rsidR="000F33EC" w:rsidRPr="00220FEF">
        <w:rPr>
          <w:rFonts w:ascii="Times New Roman" w:hAnsi="Times New Roman" w:cs="Times New Roman"/>
          <w:sz w:val="26"/>
          <w:szCs w:val="24"/>
          <w:lang w:val="vi-VN"/>
        </w:rPr>
        <w:t>S</w:t>
      </w:r>
      <w:r w:rsidRPr="00220FEF">
        <w:rPr>
          <w:rFonts w:ascii="Times New Roman" w:hAnsi="Times New Roman" w:cs="Times New Roman"/>
          <w:sz w:val="26"/>
          <w:szCs w:val="24"/>
        </w:rPr>
        <w:t xml:space="preserve">inh viên </w:t>
      </w:r>
      <w:r w:rsidR="000F33EC" w:rsidRPr="00220FEF">
        <w:rPr>
          <w:rFonts w:ascii="Times New Roman" w:hAnsi="Times New Roman" w:cs="Times New Roman"/>
          <w:sz w:val="26"/>
          <w:szCs w:val="24"/>
          <w:lang w:val="vi-VN"/>
        </w:rPr>
        <w:t xml:space="preserve">đang học tập ở </w:t>
      </w:r>
      <w:r w:rsidRPr="00220FEF">
        <w:rPr>
          <w:rFonts w:ascii="Times New Roman" w:hAnsi="Times New Roman" w:cs="Times New Roman"/>
          <w:sz w:val="26"/>
          <w:szCs w:val="24"/>
        </w:rPr>
        <w:t>các trường ĐH không chuyên ngoại ngữ.</w:t>
      </w:r>
    </w:p>
    <w:p w14:paraId="2E3070EC" w14:textId="45776FB3" w:rsidR="00E92929" w:rsidRPr="00220FEF" w:rsidRDefault="00DF7863" w:rsidP="00DF7863">
      <w:pPr>
        <w:spacing w:line="312" w:lineRule="auto"/>
        <w:ind w:firstLine="0"/>
        <w:rPr>
          <w:b/>
          <w:i/>
          <w:szCs w:val="24"/>
        </w:rPr>
      </w:pPr>
      <w:r w:rsidRPr="00220FEF">
        <w:rPr>
          <w:b/>
          <w:i/>
          <w:szCs w:val="24"/>
          <w:lang w:val="en-US"/>
        </w:rPr>
        <w:t xml:space="preserve">7.4. </w:t>
      </w:r>
      <w:r w:rsidR="00E92929" w:rsidRPr="00220FEF">
        <w:rPr>
          <w:b/>
          <w:i/>
          <w:szCs w:val="24"/>
        </w:rPr>
        <w:t xml:space="preserve">Giới hạn thời gian khảo sát: </w:t>
      </w:r>
    </w:p>
    <w:p w14:paraId="1368CE53" w14:textId="1DD4F261" w:rsidR="00E92929" w:rsidRPr="00220FEF" w:rsidRDefault="000F33EC" w:rsidP="00175572">
      <w:pPr>
        <w:tabs>
          <w:tab w:val="left" w:pos="567"/>
        </w:tabs>
        <w:spacing w:line="312" w:lineRule="auto"/>
        <w:ind w:firstLine="720"/>
        <w:rPr>
          <w:szCs w:val="24"/>
        </w:rPr>
      </w:pPr>
      <w:r w:rsidRPr="00220FEF">
        <w:rPr>
          <w:szCs w:val="24"/>
        </w:rPr>
        <w:t>Số liệu khảo sát</w:t>
      </w:r>
      <w:r w:rsidR="00E92929" w:rsidRPr="00220FEF">
        <w:rPr>
          <w:szCs w:val="24"/>
        </w:rPr>
        <w:t xml:space="preserve"> </w:t>
      </w:r>
      <w:r w:rsidR="001E19ED" w:rsidRPr="00220FEF">
        <w:rPr>
          <w:szCs w:val="24"/>
          <w:lang w:val="en-US"/>
        </w:rPr>
        <w:t xml:space="preserve">chủ yếu </w:t>
      </w:r>
      <w:r w:rsidR="00E92929" w:rsidRPr="00220FEF">
        <w:rPr>
          <w:szCs w:val="24"/>
        </w:rPr>
        <w:t>từ</w:t>
      </w:r>
      <w:r w:rsidR="00A26C77" w:rsidRPr="00220FEF">
        <w:rPr>
          <w:szCs w:val="24"/>
        </w:rPr>
        <w:t xml:space="preserve"> năm 2019</w:t>
      </w:r>
      <w:r w:rsidR="00E92929" w:rsidRPr="00220FEF">
        <w:rPr>
          <w:szCs w:val="24"/>
        </w:rPr>
        <w:t xml:space="preserve"> đến </w:t>
      </w:r>
      <w:r w:rsidR="00A24F0A" w:rsidRPr="00220FEF">
        <w:rPr>
          <w:szCs w:val="24"/>
          <w:lang w:val="en-US"/>
        </w:rPr>
        <w:t>2023</w:t>
      </w:r>
      <w:r w:rsidRPr="00220FEF">
        <w:rPr>
          <w:szCs w:val="24"/>
        </w:rPr>
        <w:t>.</w:t>
      </w:r>
    </w:p>
    <w:p w14:paraId="36C00FA8" w14:textId="6063522F" w:rsidR="00333B21" w:rsidRPr="00220FEF" w:rsidRDefault="00333B21" w:rsidP="00184F4E">
      <w:pPr>
        <w:pStyle w:val="02"/>
        <w:spacing w:line="312" w:lineRule="auto"/>
        <w:outlineLvl w:val="9"/>
        <w:rPr>
          <w:szCs w:val="26"/>
        </w:rPr>
      </w:pPr>
      <w:bookmarkStart w:id="167" w:name="_Hlk144283201"/>
      <w:r w:rsidRPr="00220FEF">
        <w:rPr>
          <w:szCs w:val="26"/>
          <w:lang w:val="en-US"/>
        </w:rPr>
        <w:t xml:space="preserve">8. </w:t>
      </w:r>
      <w:r w:rsidR="00DF7863" w:rsidRPr="00220FEF">
        <w:rPr>
          <w:szCs w:val="26"/>
          <w:lang w:val="en-US"/>
        </w:rPr>
        <w:t>Cách tiếp cận</w:t>
      </w:r>
      <w:r w:rsidRPr="00220FEF">
        <w:rPr>
          <w:szCs w:val="26"/>
        </w:rPr>
        <w:t xml:space="preserve"> và phương pháp nghiên cứu</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1258124" w14:textId="5C057864" w:rsidR="00333B21" w:rsidRPr="00220FEF" w:rsidRDefault="00333B21" w:rsidP="00AA19FA">
      <w:pPr>
        <w:pStyle w:val="03"/>
        <w:spacing w:line="312" w:lineRule="auto"/>
        <w:ind w:firstLine="0"/>
        <w:outlineLvl w:val="9"/>
        <w:rPr>
          <w:szCs w:val="26"/>
          <w:lang w:val="en-US"/>
        </w:rPr>
      </w:pPr>
      <w:bookmarkStart w:id="168" w:name="_Toc41999753"/>
      <w:bookmarkStart w:id="169" w:name="_Toc41999891"/>
      <w:bookmarkStart w:id="170" w:name="_Toc47975275"/>
      <w:bookmarkStart w:id="171" w:name="_Toc47975465"/>
      <w:bookmarkStart w:id="172" w:name="_Toc56496002"/>
      <w:bookmarkStart w:id="173" w:name="_Toc63178792"/>
      <w:bookmarkStart w:id="174" w:name="_Toc72570333"/>
      <w:bookmarkStart w:id="175" w:name="_Toc72570666"/>
      <w:bookmarkEnd w:id="167"/>
      <w:r w:rsidRPr="00220FEF">
        <w:rPr>
          <w:szCs w:val="26"/>
          <w:lang w:val="en-US"/>
        </w:rPr>
        <w:t xml:space="preserve">8.1. </w:t>
      </w:r>
      <w:bookmarkEnd w:id="168"/>
      <w:bookmarkEnd w:id="169"/>
      <w:bookmarkEnd w:id="170"/>
      <w:bookmarkEnd w:id="171"/>
      <w:bookmarkEnd w:id="172"/>
      <w:bookmarkEnd w:id="173"/>
      <w:bookmarkEnd w:id="174"/>
      <w:bookmarkEnd w:id="175"/>
      <w:r w:rsidR="00AA19FA" w:rsidRPr="00220FEF">
        <w:rPr>
          <w:szCs w:val="26"/>
          <w:lang w:val="en-US"/>
        </w:rPr>
        <w:t>Cách tiếp cận nghiên cứu</w:t>
      </w:r>
    </w:p>
    <w:p w14:paraId="16D80524" w14:textId="77777777" w:rsidR="00333B21" w:rsidRPr="00220FEF" w:rsidRDefault="00333B21" w:rsidP="00CF720E">
      <w:pPr>
        <w:pStyle w:val="04"/>
        <w:spacing w:line="312" w:lineRule="auto"/>
        <w:outlineLvl w:val="9"/>
        <w:rPr>
          <w:szCs w:val="26"/>
          <w:lang w:val="en-US"/>
        </w:rPr>
      </w:pPr>
      <w:r w:rsidRPr="00220FEF">
        <w:rPr>
          <w:szCs w:val="26"/>
          <w:lang w:val="en-US"/>
        </w:rPr>
        <w:t>8</w:t>
      </w:r>
      <w:r w:rsidRPr="00220FEF">
        <w:rPr>
          <w:szCs w:val="26"/>
        </w:rPr>
        <w:t>.1.1. Tiếp cận</w:t>
      </w:r>
      <w:r w:rsidRPr="00220FEF">
        <w:rPr>
          <w:szCs w:val="26"/>
          <w:lang w:val="en-US"/>
        </w:rPr>
        <w:t xml:space="preserve"> hoạt động</w:t>
      </w:r>
    </w:p>
    <w:p w14:paraId="7849FF5B" w14:textId="13F22ADF" w:rsidR="00333B21" w:rsidRPr="00220FEF" w:rsidRDefault="00431132" w:rsidP="00CF720E">
      <w:pPr>
        <w:pStyle w:val="04"/>
        <w:spacing w:line="312" w:lineRule="auto"/>
        <w:outlineLvl w:val="9"/>
        <w:rPr>
          <w:i w:val="0"/>
          <w:spacing w:val="4"/>
          <w:szCs w:val="26"/>
          <w:lang w:val="en-US"/>
        </w:rPr>
      </w:pPr>
      <w:bookmarkStart w:id="176" w:name="_Hlk144283128"/>
      <w:r w:rsidRPr="00220FEF">
        <w:rPr>
          <w:i w:val="0"/>
          <w:szCs w:val="26"/>
          <w:lang w:val="en-US"/>
        </w:rPr>
        <w:t xml:space="preserve">Tiếp cận hoạt động định hướng cho việc xác định nội dung </w:t>
      </w:r>
      <w:r w:rsidR="00E865A5" w:rsidRPr="00220FEF">
        <w:rPr>
          <w:i w:val="0"/>
          <w:szCs w:val="26"/>
          <w:lang w:val="en-US"/>
        </w:rPr>
        <w:t>QL</w:t>
      </w:r>
      <w:r w:rsidRPr="00220FEF">
        <w:rPr>
          <w:i w:val="0"/>
          <w:szCs w:val="26"/>
          <w:lang w:val="en-US"/>
        </w:rPr>
        <w:t xml:space="preserve"> của chủ thể quản lý trong việc thực hiện mục tiêu, nguyên tắc, nội dung, phương pháp, hệ thống </w:t>
      </w:r>
      <w:r w:rsidRPr="00220FEF">
        <w:rPr>
          <w:i w:val="0"/>
          <w:spacing w:val="4"/>
          <w:szCs w:val="26"/>
          <w:lang w:val="en-US"/>
        </w:rPr>
        <w:lastRenderedPageBreak/>
        <w:t>tổ chức đào tạo, chuẩn bị điều kiện, cơ sở vật chất, và sự phối hợp giữa các lực lượng đào tạo</w:t>
      </w:r>
      <w:r w:rsidR="00333B21" w:rsidRPr="00220FEF">
        <w:rPr>
          <w:i w:val="0"/>
          <w:spacing w:val="4"/>
          <w:szCs w:val="26"/>
          <w:lang w:val="en-US"/>
        </w:rPr>
        <w:t xml:space="preserve">…với tư cách là các thành tố của quá trình hoạt động. Tiếp cận cũng định hướng cho việc đề xuất các </w:t>
      </w:r>
      <w:r w:rsidR="00247DA9" w:rsidRPr="00220FEF">
        <w:rPr>
          <w:i w:val="0"/>
          <w:spacing w:val="4"/>
          <w:szCs w:val="26"/>
          <w:lang w:val="en-US"/>
        </w:rPr>
        <w:t>giải pháp</w:t>
      </w:r>
      <w:r w:rsidR="00333B21" w:rsidRPr="00220FEF">
        <w:rPr>
          <w:i w:val="0"/>
          <w:spacing w:val="4"/>
          <w:szCs w:val="26"/>
          <w:lang w:val="en-US"/>
        </w:rPr>
        <w:t xml:space="preserve"> </w:t>
      </w:r>
      <w:r w:rsidR="00F9487D" w:rsidRPr="00220FEF">
        <w:rPr>
          <w:i w:val="0"/>
          <w:spacing w:val="4"/>
          <w:szCs w:val="26"/>
          <w:lang w:val="en-US"/>
        </w:rPr>
        <w:t>QL</w:t>
      </w:r>
      <w:r w:rsidR="00333B21" w:rsidRPr="00220FEF">
        <w:rPr>
          <w:i w:val="0"/>
          <w:spacing w:val="4"/>
          <w:szCs w:val="26"/>
          <w:lang w:val="en-US"/>
        </w:rPr>
        <w:t xml:space="preserve"> tác động vào một số thành tố của quá trình </w:t>
      </w:r>
      <w:r w:rsidR="00F9487D" w:rsidRPr="00220FEF">
        <w:rPr>
          <w:i w:val="0"/>
          <w:spacing w:val="4"/>
          <w:szCs w:val="26"/>
          <w:lang w:val="en-US"/>
        </w:rPr>
        <w:t>BD</w:t>
      </w:r>
      <w:r w:rsidR="00333B21" w:rsidRPr="00220FEF">
        <w:rPr>
          <w:i w:val="0"/>
          <w:spacing w:val="4"/>
          <w:szCs w:val="26"/>
          <w:lang w:val="en-US"/>
        </w:rPr>
        <w:t xml:space="preserve"> được coi là khâu then chốt phát hiện từ thực trạng </w:t>
      </w:r>
      <w:r w:rsidR="00F9487D" w:rsidRPr="00220FEF">
        <w:rPr>
          <w:i w:val="0"/>
          <w:spacing w:val="4"/>
          <w:szCs w:val="26"/>
          <w:lang w:val="en-US"/>
        </w:rPr>
        <w:t>QL</w:t>
      </w:r>
      <w:r w:rsidR="00CF720E" w:rsidRPr="00220FEF">
        <w:rPr>
          <w:i w:val="0"/>
          <w:spacing w:val="4"/>
          <w:szCs w:val="26"/>
          <w:lang w:val="en-US"/>
        </w:rPr>
        <w:t xml:space="preserve"> hoạt động bồi dưỡng năng lực nghề nghiệp cho </w:t>
      </w:r>
      <w:r w:rsidR="00F9487D" w:rsidRPr="00220FEF">
        <w:rPr>
          <w:i w:val="0"/>
          <w:spacing w:val="4"/>
          <w:szCs w:val="26"/>
          <w:lang w:val="en-US"/>
        </w:rPr>
        <w:t xml:space="preserve">GVTA </w:t>
      </w:r>
      <w:r w:rsidR="00CF720E" w:rsidRPr="00220FEF">
        <w:rPr>
          <w:i w:val="0"/>
          <w:spacing w:val="4"/>
          <w:szCs w:val="26"/>
          <w:lang w:val="en-US"/>
        </w:rPr>
        <w:t>các trường đại học không chuyên ngoại ngữ</w:t>
      </w:r>
      <w:r w:rsidR="00A26C77" w:rsidRPr="00220FEF">
        <w:rPr>
          <w:i w:val="0"/>
          <w:spacing w:val="4"/>
          <w:szCs w:val="26"/>
        </w:rPr>
        <w:t>.</w:t>
      </w:r>
    </w:p>
    <w:bookmarkEnd w:id="176"/>
    <w:p w14:paraId="49D64420" w14:textId="77777777" w:rsidR="00333B21" w:rsidRPr="00220FEF" w:rsidRDefault="00333B21" w:rsidP="00CF720E">
      <w:pPr>
        <w:pStyle w:val="04"/>
        <w:spacing w:line="312" w:lineRule="auto"/>
        <w:outlineLvl w:val="9"/>
        <w:rPr>
          <w:szCs w:val="26"/>
          <w:lang w:val="en-US"/>
        </w:rPr>
      </w:pPr>
      <w:r w:rsidRPr="00220FEF">
        <w:rPr>
          <w:szCs w:val="26"/>
          <w:lang w:val="en-US"/>
        </w:rPr>
        <w:t xml:space="preserve"> </w:t>
      </w:r>
      <w:bookmarkStart w:id="177" w:name="_Toc56496003"/>
      <w:bookmarkStart w:id="178" w:name="_Toc63178793"/>
      <w:bookmarkStart w:id="179" w:name="_Toc72570334"/>
      <w:bookmarkStart w:id="180" w:name="_Toc72570667"/>
      <w:r w:rsidRPr="00220FEF">
        <w:rPr>
          <w:szCs w:val="26"/>
          <w:lang w:val="en-US"/>
        </w:rPr>
        <w:t>8.1.2. Tiếp cận năng lực</w:t>
      </w:r>
      <w:bookmarkEnd w:id="177"/>
      <w:bookmarkEnd w:id="178"/>
      <w:bookmarkEnd w:id="179"/>
      <w:bookmarkEnd w:id="180"/>
    </w:p>
    <w:p w14:paraId="77ADB725" w14:textId="460BEBFA" w:rsidR="00BF5DC8" w:rsidRPr="00220FEF" w:rsidRDefault="00333B21" w:rsidP="00135268">
      <w:pPr>
        <w:pStyle w:val="04"/>
        <w:spacing w:line="312" w:lineRule="auto"/>
        <w:outlineLvl w:val="9"/>
        <w:rPr>
          <w:i w:val="0"/>
          <w:szCs w:val="26"/>
          <w:lang w:val="en-US"/>
        </w:rPr>
      </w:pPr>
      <w:r w:rsidRPr="00220FEF">
        <w:rPr>
          <w:i w:val="0"/>
          <w:szCs w:val="26"/>
          <w:lang w:val="en-US"/>
        </w:rPr>
        <w:t xml:space="preserve">Tiếp cận năng lực tạo cơ sở phương pháp luận để luận giải về một số vấn đề lý luận cơ bản như khái niệm </w:t>
      </w:r>
      <w:r w:rsidR="00403D2B" w:rsidRPr="00220FEF">
        <w:rPr>
          <w:i w:val="0"/>
          <w:szCs w:val="26"/>
          <w:lang w:val="en-US"/>
        </w:rPr>
        <w:t>BD</w:t>
      </w:r>
      <w:r w:rsidRPr="00220FEF">
        <w:rPr>
          <w:i w:val="0"/>
          <w:szCs w:val="26"/>
          <w:lang w:val="en-US"/>
        </w:rPr>
        <w:t xml:space="preserve">, xác định các năng lực cần được </w:t>
      </w:r>
      <w:r w:rsidR="00733353" w:rsidRPr="00220FEF">
        <w:rPr>
          <w:i w:val="0"/>
          <w:szCs w:val="26"/>
          <w:lang w:val="en-US"/>
        </w:rPr>
        <w:t>BD</w:t>
      </w:r>
      <w:r w:rsidRPr="00220FEF">
        <w:rPr>
          <w:i w:val="0"/>
          <w:szCs w:val="26"/>
          <w:lang w:val="en-US"/>
        </w:rPr>
        <w:t xml:space="preserve"> cho đội ngũ </w:t>
      </w:r>
      <w:r w:rsidR="005A044E" w:rsidRPr="00220FEF">
        <w:rPr>
          <w:i w:val="0"/>
          <w:szCs w:val="26"/>
          <w:lang w:val="en-US"/>
        </w:rPr>
        <w:t>GVTA</w:t>
      </w:r>
      <w:r w:rsidR="005A044E" w:rsidRPr="00220FEF">
        <w:rPr>
          <w:i w:val="0"/>
          <w:szCs w:val="26"/>
        </w:rPr>
        <w:t xml:space="preserve"> </w:t>
      </w:r>
      <w:r w:rsidR="00A26C77" w:rsidRPr="00220FEF">
        <w:rPr>
          <w:i w:val="0"/>
          <w:szCs w:val="26"/>
        </w:rPr>
        <w:t xml:space="preserve">các trường </w:t>
      </w:r>
      <w:r w:rsidR="000256D3" w:rsidRPr="00220FEF">
        <w:rPr>
          <w:i w:val="0"/>
          <w:szCs w:val="26"/>
          <w:lang w:val="en-US"/>
        </w:rPr>
        <w:t>đại học không chuyên ngoại ngữ</w:t>
      </w:r>
      <w:r w:rsidR="00A26C77" w:rsidRPr="00220FEF">
        <w:rPr>
          <w:i w:val="0"/>
          <w:szCs w:val="26"/>
          <w:lang w:val="en-US"/>
        </w:rPr>
        <w:t xml:space="preserve"> </w:t>
      </w:r>
      <w:r w:rsidRPr="00220FEF">
        <w:rPr>
          <w:i w:val="0"/>
          <w:szCs w:val="26"/>
          <w:lang w:val="en-US"/>
        </w:rPr>
        <w:t xml:space="preserve">dựa trên các năng lực theo </w:t>
      </w:r>
      <w:r w:rsidR="00A26C77" w:rsidRPr="00220FEF">
        <w:rPr>
          <w:i w:val="0"/>
          <w:szCs w:val="26"/>
        </w:rPr>
        <w:t>khung năng lực nghề nghiệp được đề xuất</w:t>
      </w:r>
      <w:r w:rsidRPr="00220FEF">
        <w:rPr>
          <w:i w:val="0"/>
          <w:szCs w:val="26"/>
          <w:lang w:val="en-US"/>
        </w:rPr>
        <w:t xml:space="preserve"> </w:t>
      </w:r>
      <w:r w:rsidR="00A26C77" w:rsidRPr="00220FEF">
        <w:rPr>
          <w:i w:val="0"/>
          <w:szCs w:val="26"/>
        </w:rPr>
        <w:t>theo</w:t>
      </w:r>
      <w:r w:rsidRPr="00220FEF">
        <w:rPr>
          <w:i w:val="0"/>
          <w:szCs w:val="26"/>
          <w:lang w:val="en-US"/>
        </w:rPr>
        <w:t xml:space="preserve"> yêu cầu đổi mới giáo dục </w:t>
      </w:r>
      <w:r w:rsidR="005A044E" w:rsidRPr="00220FEF">
        <w:rPr>
          <w:i w:val="0"/>
          <w:szCs w:val="26"/>
          <w:lang w:val="en-US"/>
        </w:rPr>
        <w:t>ĐH</w:t>
      </w:r>
      <w:r w:rsidRPr="00220FEF">
        <w:rPr>
          <w:i w:val="0"/>
          <w:szCs w:val="26"/>
          <w:lang w:val="en-US"/>
        </w:rPr>
        <w:t xml:space="preserve">; xác định các phương pháp, hình thức tổ chức </w:t>
      </w:r>
      <w:r w:rsidR="005A044E" w:rsidRPr="00220FEF">
        <w:rPr>
          <w:i w:val="0"/>
          <w:szCs w:val="26"/>
          <w:lang w:val="en-US"/>
        </w:rPr>
        <w:t>BD</w:t>
      </w:r>
      <w:r w:rsidRPr="00220FEF">
        <w:rPr>
          <w:i w:val="0"/>
          <w:szCs w:val="26"/>
          <w:lang w:val="en-US"/>
        </w:rPr>
        <w:t xml:space="preserve">, đồng thời đề xuất nội dung, cách thức tác động của các </w:t>
      </w:r>
      <w:r w:rsidR="00247DA9" w:rsidRPr="00220FEF">
        <w:rPr>
          <w:i w:val="0"/>
          <w:szCs w:val="26"/>
          <w:lang w:val="en-US"/>
        </w:rPr>
        <w:t>giải pháp</w:t>
      </w:r>
      <w:r w:rsidRPr="00220FEF">
        <w:rPr>
          <w:i w:val="0"/>
          <w:szCs w:val="26"/>
          <w:lang w:val="en-US"/>
        </w:rPr>
        <w:t xml:space="preserve"> quản lý h</w:t>
      </w:r>
      <w:r w:rsidR="00A26C77" w:rsidRPr="00220FEF">
        <w:rPr>
          <w:i w:val="0"/>
          <w:szCs w:val="26"/>
          <w:lang w:val="en-US"/>
        </w:rPr>
        <w:t xml:space="preserve">oạt động </w:t>
      </w:r>
      <w:r w:rsidR="005A044E" w:rsidRPr="00220FEF">
        <w:rPr>
          <w:i w:val="0"/>
          <w:szCs w:val="26"/>
          <w:lang w:val="en-US"/>
        </w:rPr>
        <w:t>BD</w:t>
      </w:r>
      <w:r w:rsidR="00A26C77" w:rsidRPr="00220FEF">
        <w:rPr>
          <w:i w:val="0"/>
          <w:szCs w:val="26"/>
          <w:lang w:val="en-US"/>
        </w:rPr>
        <w:t xml:space="preserve"> cho đội ngũ </w:t>
      </w:r>
      <w:r w:rsidR="005A044E" w:rsidRPr="00220FEF">
        <w:rPr>
          <w:i w:val="0"/>
          <w:szCs w:val="26"/>
          <w:lang w:val="en-US"/>
        </w:rPr>
        <w:t>GVTA</w:t>
      </w:r>
      <w:r w:rsidR="00A26C77" w:rsidRPr="00220FEF">
        <w:rPr>
          <w:i w:val="0"/>
          <w:szCs w:val="26"/>
        </w:rPr>
        <w:t xml:space="preserve"> </w:t>
      </w:r>
      <w:r w:rsidRPr="00220FEF">
        <w:rPr>
          <w:i w:val="0"/>
          <w:szCs w:val="26"/>
          <w:lang w:val="en-US"/>
        </w:rPr>
        <w:t>theo định hướng hình thành và phát triển năng lực.</w:t>
      </w:r>
    </w:p>
    <w:p w14:paraId="751BB466" w14:textId="163E862A" w:rsidR="00333B21" w:rsidRPr="00220FEF" w:rsidRDefault="00333B21" w:rsidP="00CF720E">
      <w:pPr>
        <w:pStyle w:val="04"/>
        <w:spacing w:line="312" w:lineRule="auto"/>
        <w:outlineLvl w:val="9"/>
        <w:rPr>
          <w:szCs w:val="26"/>
          <w:lang w:val="en-US"/>
        </w:rPr>
      </w:pPr>
      <w:bookmarkStart w:id="181" w:name="_Hlk152735628"/>
      <w:r w:rsidRPr="00220FEF">
        <w:rPr>
          <w:szCs w:val="26"/>
          <w:lang w:val="en-US"/>
        </w:rPr>
        <w:t>8.1.3. Tiếp cận hệ thống</w:t>
      </w:r>
    </w:p>
    <w:p w14:paraId="42E4A3F7" w14:textId="1D70F614" w:rsidR="00333B21" w:rsidRPr="00220FEF" w:rsidRDefault="00333B21" w:rsidP="00175572">
      <w:pPr>
        <w:pStyle w:val="NormalBang"/>
        <w:spacing w:line="312" w:lineRule="auto"/>
        <w:rPr>
          <w:szCs w:val="26"/>
        </w:rPr>
      </w:pPr>
      <w:r w:rsidRPr="00220FEF">
        <w:rPr>
          <w:szCs w:val="26"/>
        </w:rPr>
        <w:t>Tiếp cận</w:t>
      </w:r>
      <w:bookmarkEnd w:id="181"/>
      <w:r w:rsidRPr="00220FEF">
        <w:rPr>
          <w:szCs w:val="26"/>
        </w:rPr>
        <w:t xml:space="preserve"> hệ thống xem xét hoạt động </w:t>
      </w:r>
      <w:r w:rsidR="005A044E" w:rsidRPr="00220FEF">
        <w:rPr>
          <w:szCs w:val="26"/>
          <w:lang w:val="en-US"/>
        </w:rPr>
        <w:t>BD</w:t>
      </w:r>
      <w:r w:rsidRPr="00220FEF">
        <w:rPr>
          <w:szCs w:val="26"/>
        </w:rPr>
        <w:t xml:space="preserve"> và quản lý </w:t>
      </w:r>
      <w:r w:rsidRPr="00220FEF">
        <w:rPr>
          <w:szCs w:val="26"/>
          <w:lang w:val="en-US"/>
        </w:rPr>
        <w:t xml:space="preserve">hoạt động </w:t>
      </w:r>
      <w:r w:rsidR="005A044E" w:rsidRPr="00220FEF">
        <w:rPr>
          <w:szCs w:val="26"/>
          <w:lang w:val="en-US"/>
        </w:rPr>
        <w:t>BD</w:t>
      </w:r>
      <w:r w:rsidRPr="00220FEF">
        <w:rPr>
          <w:szCs w:val="26"/>
        </w:rPr>
        <w:t xml:space="preserve"> </w:t>
      </w:r>
      <w:r w:rsidR="0003743E" w:rsidRPr="00220FEF">
        <w:rPr>
          <w:szCs w:val="26"/>
        </w:rPr>
        <w:t xml:space="preserve">đội ngũ giảng </w:t>
      </w:r>
      <w:r w:rsidR="005A044E" w:rsidRPr="00220FEF">
        <w:rPr>
          <w:szCs w:val="26"/>
          <w:lang w:val="en-US"/>
        </w:rPr>
        <w:t>GVTA</w:t>
      </w:r>
      <w:r w:rsidR="0003743E" w:rsidRPr="00220FEF">
        <w:rPr>
          <w:szCs w:val="26"/>
        </w:rPr>
        <w:t xml:space="preserve"> </w:t>
      </w:r>
      <w:r w:rsidRPr="00220FEF">
        <w:rPr>
          <w:szCs w:val="26"/>
        </w:rPr>
        <w:t xml:space="preserve">có mối quan hệ tương tác với các nội dung khác nhằm đạt được mục đích của hệ thống là phát triển năng lực cho </w:t>
      </w:r>
      <w:r w:rsidR="0003743E" w:rsidRPr="00220FEF">
        <w:rPr>
          <w:szCs w:val="26"/>
        </w:rPr>
        <w:t xml:space="preserve">đội ngũ </w:t>
      </w:r>
      <w:r w:rsidR="005A044E" w:rsidRPr="00220FEF">
        <w:rPr>
          <w:szCs w:val="26"/>
          <w:lang w:val="en-US"/>
        </w:rPr>
        <w:t>GVTA</w:t>
      </w:r>
      <w:r w:rsidR="005A044E" w:rsidRPr="00220FEF">
        <w:rPr>
          <w:szCs w:val="26"/>
        </w:rPr>
        <w:t xml:space="preserve"> </w:t>
      </w:r>
      <w:r w:rsidR="0003743E" w:rsidRPr="00220FEF">
        <w:rPr>
          <w:szCs w:val="26"/>
        </w:rPr>
        <w:t>các trường đại học không chuyên ngoại ngữ</w:t>
      </w:r>
      <w:r w:rsidRPr="00220FEF">
        <w:rPr>
          <w:szCs w:val="26"/>
        </w:rPr>
        <w:t xml:space="preserve"> hiện nay. Đồng thời, tiếp cận hệ thống cũng xem xét các hoạt động </w:t>
      </w:r>
      <w:r w:rsidR="005A044E" w:rsidRPr="00220FEF">
        <w:rPr>
          <w:szCs w:val="26"/>
          <w:lang w:val="en-US"/>
        </w:rPr>
        <w:t>QL</w:t>
      </w:r>
      <w:r w:rsidRPr="00220FEF">
        <w:rPr>
          <w:szCs w:val="26"/>
        </w:rPr>
        <w:t xml:space="preserve"> </w:t>
      </w:r>
      <w:r w:rsidRPr="00220FEF">
        <w:rPr>
          <w:szCs w:val="26"/>
          <w:lang w:val="en-US"/>
        </w:rPr>
        <w:t xml:space="preserve">hoạt động </w:t>
      </w:r>
      <w:r w:rsidRPr="00220FEF">
        <w:rPr>
          <w:szCs w:val="26"/>
        </w:rPr>
        <w:t xml:space="preserve">bồi dưỡng </w:t>
      </w:r>
      <w:r w:rsidR="0003743E" w:rsidRPr="00220FEF">
        <w:rPr>
          <w:szCs w:val="26"/>
        </w:rPr>
        <w:t xml:space="preserve">đội ngũ </w:t>
      </w:r>
      <w:r w:rsidR="005A044E" w:rsidRPr="00220FEF">
        <w:rPr>
          <w:szCs w:val="26"/>
          <w:lang w:val="en-US"/>
        </w:rPr>
        <w:t>GVTA</w:t>
      </w:r>
      <w:r w:rsidR="005A044E" w:rsidRPr="00220FEF">
        <w:rPr>
          <w:szCs w:val="26"/>
        </w:rPr>
        <w:t xml:space="preserve"> </w:t>
      </w:r>
      <w:r w:rsidRPr="00220FEF">
        <w:rPr>
          <w:szCs w:val="26"/>
        </w:rPr>
        <w:t xml:space="preserve">trong mối quan hệ tác động qua lại với các yếu tố khách quan (môi trường sống, môi trường sư phạm,…) và các yếu tố chủ quan thuộc về các </w:t>
      </w:r>
      <w:r w:rsidR="0003743E" w:rsidRPr="00220FEF">
        <w:rPr>
          <w:szCs w:val="26"/>
        </w:rPr>
        <w:t>trường đại học không chuyên ngoại ngữ hiện nay</w:t>
      </w:r>
      <w:r w:rsidRPr="00220FEF">
        <w:rPr>
          <w:szCs w:val="26"/>
        </w:rPr>
        <w:t xml:space="preserve"> (nhận thức và năng lực của đội ngũ </w:t>
      </w:r>
      <w:r w:rsidR="0003743E" w:rsidRPr="00220FEF">
        <w:rPr>
          <w:szCs w:val="26"/>
        </w:rPr>
        <w:t>lãnh đạo</w:t>
      </w:r>
      <w:r w:rsidRPr="00220FEF">
        <w:rPr>
          <w:szCs w:val="26"/>
        </w:rPr>
        <w:t xml:space="preserve">, đội ngũ </w:t>
      </w:r>
      <w:r w:rsidR="005A044E" w:rsidRPr="00220FEF">
        <w:rPr>
          <w:szCs w:val="26"/>
          <w:lang w:val="en-US"/>
        </w:rPr>
        <w:t>GV</w:t>
      </w:r>
      <w:r w:rsidRPr="00220FEF">
        <w:rPr>
          <w:szCs w:val="26"/>
        </w:rPr>
        <w:t xml:space="preserve"> các cơ sở </w:t>
      </w:r>
      <w:r w:rsidR="0003743E" w:rsidRPr="00220FEF">
        <w:rPr>
          <w:szCs w:val="26"/>
        </w:rPr>
        <w:t xml:space="preserve">nếu thực hiện </w:t>
      </w:r>
      <w:r w:rsidR="005A044E" w:rsidRPr="00220FEF">
        <w:rPr>
          <w:szCs w:val="26"/>
          <w:lang w:val="en-US"/>
        </w:rPr>
        <w:t>BD</w:t>
      </w:r>
      <w:r w:rsidRPr="00220FEF">
        <w:rPr>
          <w:szCs w:val="26"/>
        </w:rPr>
        <w:t xml:space="preserve">, phương pháp </w:t>
      </w:r>
      <w:r w:rsidR="005A044E" w:rsidRPr="00220FEF">
        <w:rPr>
          <w:szCs w:val="26"/>
          <w:lang w:val="en-US"/>
        </w:rPr>
        <w:t>BD</w:t>
      </w:r>
      <w:r w:rsidR="0003743E" w:rsidRPr="00220FEF">
        <w:rPr>
          <w:szCs w:val="26"/>
        </w:rPr>
        <w:t xml:space="preserve">, </w:t>
      </w:r>
      <w:r w:rsidRPr="00220FEF">
        <w:rPr>
          <w:szCs w:val="26"/>
        </w:rPr>
        <w:t xml:space="preserve">tự </w:t>
      </w:r>
      <w:r w:rsidR="005A044E" w:rsidRPr="00220FEF">
        <w:rPr>
          <w:szCs w:val="26"/>
          <w:lang w:val="en-US"/>
        </w:rPr>
        <w:t>BD</w:t>
      </w:r>
      <w:r w:rsidRPr="00220FEF">
        <w:rPr>
          <w:szCs w:val="26"/>
        </w:rPr>
        <w:t xml:space="preserve">, tự rèn luyện của </w:t>
      </w:r>
      <w:r w:rsidR="0003743E" w:rsidRPr="00220FEF">
        <w:rPr>
          <w:szCs w:val="26"/>
        </w:rPr>
        <w:t>GV</w:t>
      </w:r>
      <w:r w:rsidRPr="00220FEF">
        <w:rPr>
          <w:szCs w:val="26"/>
        </w:rPr>
        <w:t>).</w:t>
      </w:r>
    </w:p>
    <w:p w14:paraId="0E56978E" w14:textId="13674C3F" w:rsidR="00D3611D" w:rsidRPr="00220FEF" w:rsidRDefault="00D3611D" w:rsidP="00D3611D">
      <w:pPr>
        <w:pStyle w:val="04"/>
        <w:spacing w:line="312" w:lineRule="auto"/>
        <w:outlineLvl w:val="9"/>
        <w:rPr>
          <w:szCs w:val="26"/>
          <w:lang w:val="en-US"/>
        </w:rPr>
      </w:pPr>
      <w:bookmarkStart w:id="182" w:name="_Hlk152736486"/>
      <w:r w:rsidRPr="00220FEF">
        <w:rPr>
          <w:szCs w:val="26"/>
          <w:lang w:val="en-US"/>
        </w:rPr>
        <w:t>8.1.</w:t>
      </w:r>
      <w:r w:rsidR="00135268" w:rsidRPr="00220FEF">
        <w:rPr>
          <w:szCs w:val="26"/>
          <w:lang w:val="en-US"/>
        </w:rPr>
        <w:t>4</w:t>
      </w:r>
      <w:r w:rsidRPr="00220FEF">
        <w:rPr>
          <w:szCs w:val="26"/>
          <w:lang w:val="en-US"/>
        </w:rPr>
        <w:t>. Tiếp cận chức năng quản lý</w:t>
      </w:r>
    </w:p>
    <w:p w14:paraId="64EDA9B2" w14:textId="40376CA1" w:rsidR="00D3611D" w:rsidRPr="00220FEF" w:rsidRDefault="00D3611D" w:rsidP="00135268">
      <w:pPr>
        <w:pStyle w:val="NormalBang"/>
        <w:spacing w:line="312" w:lineRule="auto"/>
        <w:rPr>
          <w:szCs w:val="26"/>
        </w:rPr>
      </w:pPr>
      <w:r w:rsidRPr="00220FEF">
        <w:rPr>
          <w:szCs w:val="26"/>
        </w:rPr>
        <w:t xml:space="preserve">Tiếp cận chức năng quản lý </w:t>
      </w:r>
      <w:r w:rsidR="00135268" w:rsidRPr="00220FEF">
        <w:rPr>
          <w:szCs w:val="26"/>
          <w:lang w:val="en-US"/>
        </w:rPr>
        <w:t xml:space="preserve">bao gồm việc tiến hành </w:t>
      </w:r>
      <w:r w:rsidRPr="00220FEF">
        <w:rPr>
          <w:szCs w:val="26"/>
        </w:rPr>
        <w:t>xây dựng kế hoạch, tổ chức, chỉ đạo và kiểm tra</w:t>
      </w:r>
      <w:r w:rsidR="00135268" w:rsidRPr="00220FEF">
        <w:rPr>
          <w:szCs w:val="26"/>
          <w:lang w:val="en-US"/>
        </w:rPr>
        <w:t xml:space="preserve"> nhằm </w:t>
      </w:r>
      <w:r w:rsidRPr="00220FEF">
        <w:rPr>
          <w:szCs w:val="26"/>
        </w:rPr>
        <w:t xml:space="preserve">xác định </w:t>
      </w:r>
      <w:r w:rsidR="00135268" w:rsidRPr="00220FEF">
        <w:rPr>
          <w:szCs w:val="26"/>
          <w:lang w:val="en-US"/>
        </w:rPr>
        <w:t>rõ vai trò, nhiệm vụ</w:t>
      </w:r>
      <w:r w:rsidRPr="00220FEF">
        <w:rPr>
          <w:szCs w:val="26"/>
        </w:rPr>
        <w:t xml:space="preserve"> của người quản lý trong </w:t>
      </w:r>
      <w:r w:rsidR="00135268" w:rsidRPr="00220FEF">
        <w:rPr>
          <w:szCs w:val="26"/>
          <w:lang w:val="en-US"/>
        </w:rPr>
        <w:t xml:space="preserve">việc </w:t>
      </w:r>
      <w:r w:rsidRPr="00220FEF">
        <w:rPr>
          <w:szCs w:val="26"/>
        </w:rPr>
        <w:t xml:space="preserve">triển khai các nội dung </w:t>
      </w:r>
      <w:r w:rsidR="00135268" w:rsidRPr="00220FEF">
        <w:rPr>
          <w:szCs w:val="26"/>
          <w:lang w:val="en-US"/>
        </w:rPr>
        <w:t>bồi dưỡng năng lực nghề nghiệp cho</w:t>
      </w:r>
      <w:r w:rsidRPr="00220FEF">
        <w:rPr>
          <w:szCs w:val="26"/>
        </w:rPr>
        <w:t xml:space="preserve"> đội ngũ GVTA </w:t>
      </w:r>
      <w:r w:rsidR="00135268" w:rsidRPr="00220FEF">
        <w:rPr>
          <w:szCs w:val="26"/>
          <w:lang w:val="en-US"/>
        </w:rPr>
        <w:t xml:space="preserve">các trường ĐH không chuyên ngoại ngữ </w:t>
      </w:r>
      <w:r w:rsidRPr="00220FEF">
        <w:rPr>
          <w:szCs w:val="26"/>
        </w:rPr>
        <w:t>dựa trên các tiêu chuẩn trong khung năng lực</w:t>
      </w:r>
      <w:r w:rsidR="00135268" w:rsidRPr="00220FEF">
        <w:rPr>
          <w:szCs w:val="26"/>
          <w:lang w:val="en-US"/>
        </w:rPr>
        <w:t xml:space="preserve"> nghề nghiệp</w:t>
      </w:r>
      <w:r w:rsidRPr="00220FEF">
        <w:rPr>
          <w:szCs w:val="26"/>
        </w:rPr>
        <w:t xml:space="preserve"> GVTA</w:t>
      </w:r>
      <w:r w:rsidR="00135268" w:rsidRPr="00220FEF">
        <w:rPr>
          <w:szCs w:val="26"/>
          <w:lang w:val="en-US"/>
        </w:rPr>
        <w:t xml:space="preserve"> các trường ĐH không chuyên ngoại ngữ</w:t>
      </w:r>
      <w:r w:rsidRPr="00220FEF">
        <w:rPr>
          <w:szCs w:val="26"/>
        </w:rPr>
        <w:t>.</w:t>
      </w:r>
    </w:p>
    <w:p w14:paraId="3FC26F49" w14:textId="7F364AFE" w:rsidR="00D3611D" w:rsidRPr="00220FEF" w:rsidRDefault="00D3611D" w:rsidP="00D3611D">
      <w:pPr>
        <w:pStyle w:val="04"/>
        <w:spacing w:line="312" w:lineRule="auto"/>
        <w:outlineLvl w:val="9"/>
        <w:rPr>
          <w:szCs w:val="26"/>
          <w:lang w:val="en-US"/>
        </w:rPr>
      </w:pPr>
      <w:r w:rsidRPr="00220FEF">
        <w:rPr>
          <w:szCs w:val="26"/>
          <w:lang w:val="en-US"/>
        </w:rPr>
        <w:t>8.1.</w:t>
      </w:r>
      <w:r w:rsidR="00F36B0F" w:rsidRPr="00220FEF">
        <w:rPr>
          <w:szCs w:val="26"/>
          <w:lang w:val="en-US"/>
        </w:rPr>
        <w:t>5</w:t>
      </w:r>
      <w:r w:rsidRPr="00220FEF">
        <w:rPr>
          <w:szCs w:val="26"/>
          <w:lang w:val="en-US"/>
        </w:rPr>
        <w:t>. Tiếp cận liên ngành</w:t>
      </w:r>
      <w:bookmarkEnd w:id="182"/>
    </w:p>
    <w:p w14:paraId="74E0BEE7" w14:textId="0E2E9290" w:rsidR="009B1065" w:rsidRPr="00220FEF" w:rsidRDefault="009B1065" w:rsidP="009B1065">
      <w:pPr>
        <w:pStyle w:val="04"/>
        <w:spacing w:line="312" w:lineRule="auto"/>
        <w:outlineLvl w:val="9"/>
        <w:rPr>
          <w:rFonts w:eastAsia="Calibri"/>
          <w:i w:val="0"/>
          <w:szCs w:val="26"/>
          <w:lang w:val="en-US"/>
        </w:rPr>
      </w:pPr>
      <w:bookmarkStart w:id="183" w:name="_Hlk158792134"/>
      <w:r w:rsidRPr="00220FEF">
        <w:rPr>
          <w:rFonts w:eastAsia="Calibri"/>
          <w:i w:val="0"/>
          <w:szCs w:val="26"/>
          <w:lang w:val="en-US"/>
        </w:rPr>
        <w:t xml:space="preserve">Liên ngành trong lĩnh vực NCKH đòi hỏi sự hợp tác của nhiều ngành khoa học khác nhau. Trong quá trình này, việc áp dụng phương pháp và kết quả từ ngành khoa học gần, đã có sự ổn định đối với đối tượng nghiên cứu đã biết đến. Tuy </w:t>
      </w:r>
      <w:r w:rsidRPr="00220FEF">
        <w:rPr>
          <w:rFonts w:eastAsia="Calibri"/>
          <w:i w:val="0"/>
          <w:szCs w:val="26"/>
          <w:lang w:val="en-US"/>
        </w:rPr>
        <w:lastRenderedPageBreak/>
        <w:t>nhiên, khi mở rộng sang một ngành mới, thường sẽ phức tạp hơn về đối tượng nghiên cứu.</w:t>
      </w:r>
    </w:p>
    <w:p w14:paraId="7B3822F6" w14:textId="1EBADD2A" w:rsidR="009B1065" w:rsidRPr="00220FEF" w:rsidRDefault="009B1065" w:rsidP="009B1065">
      <w:pPr>
        <w:pStyle w:val="04"/>
        <w:spacing w:line="312" w:lineRule="auto"/>
        <w:outlineLvl w:val="9"/>
        <w:rPr>
          <w:rFonts w:eastAsia="Calibri"/>
          <w:i w:val="0"/>
          <w:szCs w:val="26"/>
          <w:lang w:val="en-US"/>
        </w:rPr>
      </w:pPr>
      <w:r w:rsidRPr="00220FEF">
        <w:rPr>
          <w:rFonts w:eastAsia="Calibri"/>
          <w:i w:val="0"/>
          <w:szCs w:val="26"/>
          <w:lang w:val="en-US"/>
        </w:rPr>
        <w:t>Trong lĩnh vực giáo dục, tiếp cận liên ngành là quá trình hội nhập và kết hợp kiến thức, kỹ năng và phương pháp giảng dạy từ nhiều lĩnh vực khác nhau vào một chương trình học hoặc khóa học cụ thể. Điều này mang lại sự đa dạng, nâng cao chất lượng giáo dục, và khuyến khích sự sáng tạo thông qua sự giao thoa giữa các lĩnh vực khác nhau.</w:t>
      </w:r>
    </w:p>
    <w:p w14:paraId="5FA589FC" w14:textId="2450C218" w:rsidR="002216EB" w:rsidRPr="00220FEF" w:rsidRDefault="002216EB" w:rsidP="002216EB">
      <w:pPr>
        <w:pStyle w:val="04"/>
        <w:spacing w:line="312" w:lineRule="auto"/>
        <w:outlineLvl w:val="9"/>
        <w:rPr>
          <w:szCs w:val="26"/>
          <w:lang w:val="en-US"/>
        </w:rPr>
      </w:pPr>
      <w:r w:rsidRPr="00220FEF">
        <w:rPr>
          <w:szCs w:val="26"/>
          <w:lang w:val="en-US"/>
        </w:rPr>
        <w:t xml:space="preserve">8.1.6. Tiếp cận phát triển nguồn nhân lực dựa trên năng lực </w:t>
      </w:r>
    </w:p>
    <w:bookmarkEnd w:id="183"/>
    <w:p w14:paraId="186B18DD" w14:textId="78CC84B1" w:rsidR="002216EB" w:rsidRPr="00220FEF" w:rsidRDefault="002216EB" w:rsidP="003C6C8B">
      <w:pPr>
        <w:spacing w:line="360" w:lineRule="auto"/>
        <w:ind w:firstLine="560"/>
        <w:rPr>
          <w:szCs w:val="26"/>
        </w:rPr>
      </w:pPr>
      <w:r w:rsidRPr="00220FEF">
        <w:rPr>
          <w:szCs w:val="26"/>
        </w:rPr>
        <w:t xml:space="preserve">Phát triển nguồn nhân lực dựa trên năng lực là cách tiếp cận </w:t>
      </w:r>
      <w:r w:rsidR="003C6C8B" w:rsidRPr="00220FEF">
        <w:rPr>
          <w:szCs w:val="26"/>
        </w:rPr>
        <w:t>đặt</w:t>
      </w:r>
      <w:r w:rsidRPr="00220FEF">
        <w:rPr>
          <w:szCs w:val="26"/>
        </w:rPr>
        <w:t xml:space="preserve"> việc xác định khung năng lực </w:t>
      </w:r>
      <w:r w:rsidR="00DC3B1E" w:rsidRPr="00220FEF">
        <w:rPr>
          <w:szCs w:val="26"/>
        </w:rPr>
        <w:t>nghề nghiệp</w:t>
      </w:r>
      <w:r w:rsidRPr="00220FEF">
        <w:rPr>
          <w:szCs w:val="26"/>
        </w:rPr>
        <w:t xml:space="preserve"> </w:t>
      </w:r>
      <w:r w:rsidR="00DC3B1E" w:rsidRPr="00220FEF">
        <w:rPr>
          <w:szCs w:val="26"/>
        </w:rPr>
        <w:t>làm trọng tâm</w:t>
      </w:r>
      <w:r w:rsidR="003C6C8B" w:rsidRPr="00220FEF">
        <w:rPr>
          <w:szCs w:val="26"/>
        </w:rPr>
        <w:t>, làm cơ sở để</w:t>
      </w:r>
      <w:r w:rsidR="00DC3B1E" w:rsidRPr="00220FEF">
        <w:rPr>
          <w:szCs w:val="26"/>
        </w:rPr>
        <w:t xml:space="preserve"> triển</w:t>
      </w:r>
      <w:r w:rsidRPr="00220FEF">
        <w:rPr>
          <w:szCs w:val="26"/>
        </w:rPr>
        <w:t xml:space="preserve"> </w:t>
      </w:r>
      <w:r w:rsidR="00DC3B1E" w:rsidRPr="00220FEF">
        <w:rPr>
          <w:szCs w:val="26"/>
        </w:rPr>
        <w:t xml:space="preserve">khai </w:t>
      </w:r>
      <w:r w:rsidRPr="00220FEF">
        <w:rPr>
          <w:szCs w:val="26"/>
        </w:rPr>
        <w:t>các nội dung phát triển nguồn nhân lực</w:t>
      </w:r>
      <w:r w:rsidR="003C6C8B" w:rsidRPr="00220FEF">
        <w:rPr>
          <w:szCs w:val="26"/>
        </w:rPr>
        <w:t xml:space="preserve"> như </w:t>
      </w:r>
      <w:r w:rsidRPr="00220FEF">
        <w:rPr>
          <w:szCs w:val="26"/>
        </w:rPr>
        <w:t xml:space="preserve">quy hoạch, </w:t>
      </w:r>
      <w:r w:rsidR="003C6C8B" w:rsidRPr="00220FEF">
        <w:rPr>
          <w:szCs w:val="26"/>
        </w:rPr>
        <w:t>ĐT</w:t>
      </w:r>
      <w:r w:rsidR="00DC3B1E" w:rsidRPr="00220FEF">
        <w:rPr>
          <w:szCs w:val="26"/>
        </w:rPr>
        <w:t xml:space="preserve">, </w:t>
      </w:r>
      <w:r w:rsidR="003C6C8B" w:rsidRPr="00220FEF">
        <w:rPr>
          <w:szCs w:val="26"/>
        </w:rPr>
        <w:t>BD</w:t>
      </w:r>
      <w:r w:rsidRPr="00220FEF">
        <w:rPr>
          <w:szCs w:val="26"/>
        </w:rPr>
        <w:t xml:space="preserve">, đánh giá, tạo động lực). Vận dụng tiếp cận này vào </w:t>
      </w:r>
      <w:r w:rsidR="003C6C8B" w:rsidRPr="00220FEF">
        <w:rPr>
          <w:szCs w:val="26"/>
          <w:lang w:val="en-US"/>
        </w:rPr>
        <w:t>quản lý hoạt động BD</w:t>
      </w:r>
      <w:r w:rsidRPr="00220FEF">
        <w:rPr>
          <w:szCs w:val="26"/>
        </w:rPr>
        <w:t xml:space="preserve"> </w:t>
      </w:r>
      <w:r w:rsidR="003C6C8B" w:rsidRPr="00220FEF">
        <w:rPr>
          <w:szCs w:val="26"/>
          <w:lang w:val="en-US"/>
        </w:rPr>
        <w:t xml:space="preserve">năng lực nghề nghiệp </w:t>
      </w:r>
      <w:r w:rsidR="003C6C8B" w:rsidRPr="00220FEF">
        <w:rPr>
          <w:szCs w:val="26"/>
        </w:rPr>
        <w:t>GVTA</w:t>
      </w:r>
      <w:r w:rsidR="00696B19" w:rsidRPr="00220FEF">
        <w:rPr>
          <w:szCs w:val="26"/>
        </w:rPr>
        <w:t xml:space="preserve"> </w:t>
      </w:r>
      <w:r w:rsidR="003C6C8B" w:rsidRPr="00220FEF">
        <w:rPr>
          <w:szCs w:val="26"/>
        </w:rPr>
        <w:t xml:space="preserve">các trường đại học </w:t>
      </w:r>
      <w:r w:rsidR="003C6C8B" w:rsidRPr="00220FEF">
        <w:rPr>
          <w:szCs w:val="26"/>
          <w:lang w:val="en-US"/>
        </w:rPr>
        <w:t>không chuyên ngoại ngữ</w:t>
      </w:r>
      <w:r w:rsidR="003C6C8B" w:rsidRPr="00220FEF">
        <w:rPr>
          <w:szCs w:val="26"/>
        </w:rPr>
        <w:t xml:space="preserve"> </w:t>
      </w:r>
      <w:r w:rsidR="003C6C8B" w:rsidRPr="00220FEF">
        <w:rPr>
          <w:szCs w:val="26"/>
          <w:lang w:val="en-US"/>
        </w:rPr>
        <w:t>theo tiếp cận</w:t>
      </w:r>
      <w:r w:rsidRPr="00220FEF">
        <w:rPr>
          <w:szCs w:val="26"/>
        </w:rPr>
        <w:t xml:space="preserve"> năng lực là việc gắn </w:t>
      </w:r>
      <w:r w:rsidR="003C6C8B" w:rsidRPr="00220FEF">
        <w:rPr>
          <w:szCs w:val="26"/>
          <w:lang w:val="en-US"/>
        </w:rPr>
        <w:t>việc</w:t>
      </w:r>
      <w:r w:rsidRPr="00220FEF">
        <w:rPr>
          <w:szCs w:val="26"/>
        </w:rPr>
        <w:t xml:space="preserve"> xây dựng khung năng lực </w:t>
      </w:r>
      <w:r w:rsidR="003C6C8B" w:rsidRPr="00220FEF">
        <w:rPr>
          <w:szCs w:val="26"/>
          <w:lang w:val="en-US"/>
        </w:rPr>
        <w:t xml:space="preserve">nghề nghiệp </w:t>
      </w:r>
      <w:r w:rsidRPr="00220FEF">
        <w:rPr>
          <w:szCs w:val="26"/>
        </w:rPr>
        <w:t xml:space="preserve">GVTA với tổ chức triển khai các </w:t>
      </w:r>
      <w:r w:rsidR="003C6C8B" w:rsidRPr="00220FEF">
        <w:rPr>
          <w:szCs w:val="26"/>
          <w:lang w:val="en-US"/>
        </w:rPr>
        <w:t>hoạt động</w:t>
      </w:r>
      <w:r w:rsidR="00696B19" w:rsidRPr="00220FEF">
        <w:rPr>
          <w:szCs w:val="26"/>
          <w:lang w:val="en-US"/>
        </w:rPr>
        <w:t xml:space="preserve"> </w:t>
      </w:r>
      <w:r w:rsidR="003C6C8B" w:rsidRPr="00220FEF">
        <w:rPr>
          <w:szCs w:val="26"/>
          <w:lang w:val="en-US"/>
        </w:rPr>
        <w:t>BD</w:t>
      </w:r>
      <w:r w:rsidR="003C6C8B" w:rsidRPr="00220FEF">
        <w:rPr>
          <w:szCs w:val="26"/>
        </w:rPr>
        <w:t xml:space="preserve"> </w:t>
      </w:r>
      <w:r w:rsidR="003C6C8B" w:rsidRPr="00220FEF">
        <w:rPr>
          <w:szCs w:val="26"/>
          <w:lang w:val="en-US"/>
        </w:rPr>
        <w:t>năng lực nghề nghiệp</w:t>
      </w:r>
      <w:r w:rsidRPr="00220FEF">
        <w:rPr>
          <w:szCs w:val="26"/>
        </w:rPr>
        <w:t>.</w:t>
      </w:r>
    </w:p>
    <w:p w14:paraId="58731EC2" w14:textId="77777777" w:rsidR="00333B21" w:rsidRPr="00220FEF" w:rsidRDefault="00333B21" w:rsidP="00AA19FA">
      <w:pPr>
        <w:pStyle w:val="03"/>
        <w:spacing w:line="312" w:lineRule="auto"/>
        <w:ind w:firstLine="0"/>
        <w:outlineLvl w:val="9"/>
        <w:rPr>
          <w:b w:val="0"/>
          <w:i w:val="0"/>
          <w:szCs w:val="26"/>
          <w:lang w:val="en-US"/>
        </w:rPr>
      </w:pPr>
      <w:bookmarkStart w:id="184" w:name="_Toc41999754"/>
      <w:bookmarkStart w:id="185" w:name="_Toc41999892"/>
      <w:r w:rsidRPr="00220FEF">
        <w:rPr>
          <w:szCs w:val="26"/>
          <w:lang w:val="en-US"/>
        </w:rPr>
        <w:t>8</w:t>
      </w:r>
      <w:r w:rsidRPr="00220FEF">
        <w:rPr>
          <w:szCs w:val="26"/>
        </w:rPr>
        <w:t xml:space="preserve">.2. </w:t>
      </w:r>
      <w:r w:rsidRPr="00220FEF">
        <w:rPr>
          <w:szCs w:val="26"/>
          <w:lang w:val="en-US"/>
        </w:rPr>
        <w:t>Phương</w:t>
      </w:r>
      <w:r w:rsidRPr="00220FEF">
        <w:rPr>
          <w:szCs w:val="26"/>
        </w:rPr>
        <w:t xml:space="preserve"> pháp nghiên cứu</w:t>
      </w:r>
      <w:bookmarkEnd w:id="184"/>
      <w:bookmarkEnd w:id="185"/>
    </w:p>
    <w:p w14:paraId="536FE51F" w14:textId="77777777" w:rsidR="00333B21" w:rsidRPr="00220FEF" w:rsidRDefault="00333B21" w:rsidP="00CF720E">
      <w:pPr>
        <w:pStyle w:val="04"/>
        <w:spacing w:line="312" w:lineRule="auto"/>
        <w:outlineLvl w:val="9"/>
        <w:rPr>
          <w:szCs w:val="26"/>
        </w:rPr>
      </w:pPr>
      <w:r w:rsidRPr="00220FEF">
        <w:rPr>
          <w:szCs w:val="26"/>
          <w:lang w:val="en-US"/>
        </w:rPr>
        <w:t>8</w:t>
      </w:r>
      <w:r w:rsidRPr="00220FEF">
        <w:rPr>
          <w:szCs w:val="26"/>
        </w:rPr>
        <w:t xml:space="preserve">.2.1. Nhóm phương pháp nghiên cứu lý thuyết </w:t>
      </w:r>
    </w:p>
    <w:p w14:paraId="06B5BEA4" w14:textId="77777777" w:rsidR="00333B21" w:rsidRPr="00220FEF" w:rsidRDefault="00CD6CE3" w:rsidP="00175572">
      <w:pPr>
        <w:pStyle w:val="NormalBang"/>
        <w:spacing w:line="312" w:lineRule="auto"/>
        <w:rPr>
          <w:szCs w:val="26"/>
        </w:rPr>
      </w:pPr>
      <w:r w:rsidRPr="00220FEF">
        <w:rPr>
          <w:szCs w:val="26"/>
          <w:lang w:val="en-US"/>
        </w:rPr>
        <w:t>P</w:t>
      </w:r>
      <w:r w:rsidR="00333B21" w:rsidRPr="00220FEF">
        <w:rPr>
          <w:szCs w:val="26"/>
        </w:rPr>
        <w:t xml:space="preserve">hân tích, tổng hợp, hệ thống hoá </w:t>
      </w:r>
      <w:r w:rsidRPr="00220FEF">
        <w:rPr>
          <w:szCs w:val="26"/>
          <w:lang w:val="en-US"/>
        </w:rPr>
        <w:t xml:space="preserve">các </w:t>
      </w:r>
      <w:r w:rsidRPr="00220FEF">
        <w:rPr>
          <w:szCs w:val="26"/>
        </w:rPr>
        <w:t xml:space="preserve">công trình nghiên cứu trong và ngoài nước liên quan đến bồi dưỡng, quản lý </w:t>
      </w:r>
      <w:r w:rsidRPr="00220FEF">
        <w:rPr>
          <w:szCs w:val="26"/>
          <w:lang w:val="en-US"/>
        </w:rPr>
        <w:t xml:space="preserve">hoạt động </w:t>
      </w:r>
      <w:r w:rsidRPr="00220FEF">
        <w:rPr>
          <w:szCs w:val="26"/>
        </w:rPr>
        <w:t>bồi dưỡng giảng viên, giảng viên tiếng Anh các trường đại học</w:t>
      </w:r>
      <w:r w:rsidR="00333B21" w:rsidRPr="00220FEF">
        <w:rPr>
          <w:szCs w:val="26"/>
        </w:rPr>
        <w:t xml:space="preserve">, những tư liệu, tài liệu lý luận về quản lý giáo dục, quản lý </w:t>
      </w:r>
      <w:r w:rsidRPr="00220FEF">
        <w:rPr>
          <w:szCs w:val="26"/>
          <w:lang w:val="en-US"/>
        </w:rPr>
        <w:t>h</w:t>
      </w:r>
      <w:r w:rsidR="00024247" w:rsidRPr="00220FEF">
        <w:rPr>
          <w:szCs w:val="26"/>
          <w:lang w:val="en-US"/>
        </w:rPr>
        <w:t>oạt động bồi dưỡng năng lực nghề nghiệp cho giảng viên tiếng Anh</w:t>
      </w:r>
      <w:r w:rsidR="008E70A9" w:rsidRPr="00220FEF">
        <w:rPr>
          <w:szCs w:val="26"/>
        </w:rPr>
        <w:t xml:space="preserve"> các trường đại học</w:t>
      </w:r>
      <w:r w:rsidR="00333B21" w:rsidRPr="00220FEF">
        <w:rPr>
          <w:szCs w:val="26"/>
        </w:rPr>
        <w:t xml:space="preserve">; những kết quả nghiên cứu lý thuyết về bồi dưỡng, quản lý </w:t>
      </w:r>
      <w:r w:rsidRPr="00220FEF">
        <w:rPr>
          <w:szCs w:val="26"/>
          <w:lang w:val="en-US"/>
        </w:rPr>
        <w:t>h</w:t>
      </w:r>
      <w:r w:rsidR="00024247" w:rsidRPr="00220FEF">
        <w:rPr>
          <w:szCs w:val="26"/>
          <w:lang w:val="en-US"/>
        </w:rPr>
        <w:t>oạt động bồi dưỡng năng lực nghề nghiệp cho giảng viên tiếng Anh</w:t>
      </w:r>
      <w:r w:rsidR="008E70A9" w:rsidRPr="00220FEF">
        <w:rPr>
          <w:szCs w:val="26"/>
        </w:rPr>
        <w:t xml:space="preserve"> các trường đại học không chuyên ngoại ngữ</w:t>
      </w:r>
      <w:r w:rsidR="00333B21" w:rsidRPr="00220FEF">
        <w:rPr>
          <w:szCs w:val="26"/>
        </w:rPr>
        <w:t xml:space="preserve"> để xây dựng các khái niệm công cụ và khung lý thuyết cho vấn đề nghiên cứu;</w:t>
      </w:r>
    </w:p>
    <w:p w14:paraId="055F4E08" w14:textId="77777777" w:rsidR="00333B21" w:rsidRPr="00220FEF" w:rsidRDefault="00333B21" w:rsidP="00CF720E">
      <w:pPr>
        <w:pStyle w:val="04"/>
        <w:spacing w:line="312" w:lineRule="auto"/>
        <w:outlineLvl w:val="9"/>
        <w:rPr>
          <w:szCs w:val="26"/>
        </w:rPr>
      </w:pPr>
      <w:r w:rsidRPr="00220FEF">
        <w:rPr>
          <w:szCs w:val="26"/>
          <w:lang w:val="en-US"/>
        </w:rPr>
        <w:t>8</w:t>
      </w:r>
      <w:r w:rsidRPr="00220FEF">
        <w:rPr>
          <w:szCs w:val="26"/>
        </w:rPr>
        <w:t xml:space="preserve">.2.2. Nhóm các phương pháp nghiên cứu thực tiễn </w:t>
      </w:r>
    </w:p>
    <w:p w14:paraId="34414214" w14:textId="76E73BA3" w:rsidR="00333B21" w:rsidRPr="00220FEF" w:rsidRDefault="003F27B6" w:rsidP="00175572">
      <w:pPr>
        <w:pStyle w:val="NormalBang"/>
        <w:spacing w:line="312" w:lineRule="auto"/>
        <w:rPr>
          <w:szCs w:val="26"/>
        </w:rPr>
      </w:pPr>
      <w:r w:rsidRPr="00220FEF">
        <w:rPr>
          <w:szCs w:val="26"/>
          <w:lang w:val="en-US"/>
        </w:rPr>
        <w:t xml:space="preserve">+ </w:t>
      </w:r>
      <w:r w:rsidR="00333B21" w:rsidRPr="00220FEF">
        <w:rPr>
          <w:szCs w:val="26"/>
        </w:rPr>
        <w:t xml:space="preserve">Phương pháp điều tra </w:t>
      </w:r>
      <w:r w:rsidR="00CD6CE3" w:rsidRPr="00220FEF">
        <w:rPr>
          <w:szCs w:val="26"/>
          <w:lang w:val="en-US"/>
        </w:rPr>
        <w:t xml:space="preserve">bằng </w:t>
      </w:r>
      <w:r w:rsidR="00333B21" w:rsidRPr="00220FEF">
        <w:rPr>
          <w:szCs w:val="26"/>
          <w:lang w:val="en-US"/>
        </w:rPr>
        <w:t>phiếu hỏi</w:t>
      </w:r>
    </w:p>
    <w:p w14:paraId="4690C372" w14:textId="77777777" w:rsidR="00333B21" w:rsidRPr="00220FEF" w:rsidRDefault="00333B21" w:rsidP="00175572">
      <w:pPr>
        <w:pStyle w:val="NormalBang"/>
        <w:spacing w:line="312" w:lineRule="auto"/>
        <w:rPr>
          <w:szCs w:val="26"/>
        </w:rPr>
      </w:pPr>
      <w:r w:rsidRPr="00220FEF">
        <w:rPr>
          <w:szCs w:val="26"/>
        </w:rPr>
        <w:t xml:space="preserve">Lập các phiếu hỏi với những nội dung cần khảo sát về thực trạng năng lực đội ngũ </w:t>
      </w:r>
      <w:r w:rsidR="008E70A9" w:rsidRPr="00220FEF">
        <w:rPr>
          <w:szCs w:val="26"/>
        </w:rPr>
        <w:t>giảng viên tiếng Anh các trường đại học không chuyên ngoại ngữ</w:t>
      </w:r>
      <w:r w:rsidRPr="00220FEF">
        <w:rPr>
          <w:szCs w:val="26"/>
        </w:rPr>
        <w:t xml:space="preserve">, hoạt động bồi dưỡng và quản lý </w:t>
      </w:r>
      <w:r w:rsidR="00024247" w:rsidRPr="00220FEF">
        <w:rPr>
          <w:szCs w:val="26"/>
          <w:lang w:val="en-US"/>
        </w:rPr>
        <w:t>Hoạt động bồi dưỡng năng lực nghề nghiệp cho giảng viên tiếng Anh</w:t>
      </w:r>
      <w:r w:rsidR="008E70A9" w:rsidRPr="00220FEF">
        <w:rPr>
          <w:szCs w:val="26"/>
        </w:rPr>
        <w:t xml:space="preserve"> các trường đại học không chuyên ngoại ngữ </w:t>
      </w:r>
      <w:r w:rsidRPr="00220FEF">
        <w:rPr>
          <w:szCs w:val="26"/>
        </w:rPr>
        <w:t xml:space="preserve">nhằm xác định, thu thập thông tin về thực trạng năng lực </w:t>
      </w:r>
      <w:r w:rsidR="00964619" w:rsidRPr="00220FEF">
        <w:rPr>
          <w:szCs w:val="26"/>
        </w:rPr>
        <w:t>giảng viên tiếng Anh các trường đại học không chuyên ngoại ngữ</w:t>
      </w:r>
      <w:r w:rsidRPr="00220FEF">
        <w:rPr>
          <w:szCs w:val="26"/>
        </w:rPr>
        <w:t xml:space="preserve">, hoạt động bồi dưỡng và quản lý </w:t>
      </w:r>
      <w:r w:rsidR="00024247" w:rsidRPr="00220FEF">
        <w:rPr>
          <w:szCs w:val="26"/>
          <w:lang w:val="en-US"/>
        </w:rPr>
        <w:t xml:space="preserve">hoạt động bồi dưỡng năng lực </w:t>
      </w:r>
      <w:r w:rsidR="00024247" w:rsidRPr="00220FEF">
        <w:rPr>
          <w:szCs w:val="26"/>
          <w:lang w:val="en-US"/>
        </w:rPr>
        <w:lastRenderedPageBreak/>
        <w:t>nghề nghiệp cho giảng viên tiếng Anh</w:t>
      </w:r>
      <w:r w:rsidR="00964619" w:rsidRPr="00220FEF">
        <w:rPr>
          <w:szCs w:val="26"/>
        </w:rPr>
        <w:t xml:space="preserve"> các trường đại học</w:t>
      </w:r>
      <w:r w:rsidRPr="00220FEF">
        <w:rPr>
          <w:szCs w:val="26"/>
        </w:rPr>
        <w:t xml:space="preserve">. </w:t>
      </w:r>
    </w:p>
    <w:p w14:paraId="3AA6BF83" w14:textId="1DC05E08" w:rsidR="00333B21" w:rsidRPr="00220FEF" w:rsidRDefault="003F27B6" w:rsidP="00175572">
      <w:pPr>
        <w:pStyle w:val="NormalBang"/>
        <w:spacing w:line="312" w:lineRule="auto"/>
        <w:rPr>
          <w:szCs w:val="26"/>
        </w:rPr>
      </w:pPr>
      <w:r w:rsidRPr="00220FEF">
        <w:rPr>
          <w:szCs w:val="26"/>
          <w:lang w:val="en-US"/>
        </w:rPr>
        <w:t>+</w:t>
      </w:r>
      <w:r w:rsidR="00333B21" w:rsidRPr="00220FEF">
        <w:rPr>
          <w:szCs w:val="26"/>
        </w:rPr>
        <w:t xml:space="preserve"> Phương pháp lấy ý kiến chuyên gia</w:t>
      </w:r>
    </w:p>
    <w:p w14:paraId="2A0DC8ED" w14:textId="203CA0F3" w:rsidR="00333B21" w:rsidRPr="00220FEF" w:rsidRDefault="005A044E" w:rsidP="00175572">
      <w:pPr>
        <w:pStyle w:val="NormalBang"/>
        <w:spacing w:line="312" w:lineRule="auto"/>
        <w:rPr>
          <w:noProof/>
          <w:szCs w:val="26"/>
        </w:rPr>
      </w:pPr>
      <w:r w:rsidRPr="00220FEF">
        <w:rPr>
          <w:spacing w:val="2"/>
          <w:szCs w:val="26"/>
        </w:rPr>
        <w:t xml:space="preserve">Phương pháp được thực hiện </w:t>
      </w:r>
      <w:r w:rsidRPr="00220FEF">
        <w:rPr>
          <w:spacing w:val="2"/>
          <w:szCs w:val="26"/>
          <w:lang w:val="en-US"/>
        </w:rPr>
        <w:t>thông qua việc t</w:t>
      </w:r>
      <w:r w:rsidR="00333B21" w:rsidRPr="00220FEF">
        <w:rPr>
          <w:noProof/>
          <w:szCs w:val="26"/>
        </w:rPr>
        <w:t xml:space="preserve">rao đổi, tham vấn với một số chuyên gia (các nhà </w:t>
      </w:r>
      <w:r w:rsidRPr="00220FEF">
        <w:rPr>
          <w:noProof/>
          <w:szCs w:val="26"/>
          <w:lang w:val="en-US"/>
        </w:rPr>
        <w:t>QLGD</w:t>
      </w:r>
      <w:r w:rsidR="00333B21" w:rsidRPr="00220FEF">
        <w:rPr>
          <w:noProof/>
          <w:szCs w:val="26"/>
        </w:rPr>
        <w:t xml:space="preserve">, các nhà nghiên cứu, các nhà khoa học am </w:t>
      </w:r>
      <w:r w:rsidRPr="00220FEF">
        <w:rPr>
          <w:noProof/>
          <w:szCs w:val="26"/>
          <w:lang w:val="en-US"/>
        </w:rPr>
        <w:t>tường</w:t>
      </w:r>
      <w:r w:rsidR="00333B21" w:rsidRPr="00220FEF">
        <w:rPr>
          <w:noProof/>
          <w:szCs w:val="26"/>
        </w:rPr>
        <w:t xml:space="preserve"> về đề tài nghiên cứu) nhằm làm </w:t>
      </w:r>
      <w:r w:rsidRPr="00220FEF">
        <w:rPr>
          <w:noProof/>
          <w:szCs w:val="26"/>
          <w:lang w:val="en-US"/>
        </w:rPr>
        <w:t>rõ</w:t>
      </w:r>
      <w:r w:rsidR="00333B21" w:rsidRPr="00220FEF">
        <w:rPr>
          <w:noProof/>
          <w:szCs w:val="26"/>
        </w:rPr>
        <w:t xml:space="preserve"> một số vấn đề mà đề tài nghiên cứu. Phương pháp </w:t>
      </w:r>
      <w:r w:rsidR="008F0679" w:rsidRPr="00220FEF">
        <w:rPr>
          <w:noProof/>
          <w:szCs w:val="26"/>
          <w:lang w:val="en-US"/>
        </w:rPr>
        <w:t xml:space="preserve">nghiên cứu này còn </w:t>
      </w:r>
      <w:r w:rsidR="00333B21" w:rsidRPr="00220FEF">
        <w:rPr>
          <w:noProof/>
          <w:szCs w:val="26"/>
        </w:rPr>
        <w:t xml:space="preserve">được </w:t>
      </w:r>
      <w:r w:rsidR="008F0679" w:rsidRPr="00220FEF">
        <w:rPr>
          <w:noProof/>
          <w:szCs w:val="26"/>
          <w:lang w:val="en-US"/>
        </w:rPr>
        <w:t>dùng</w:t>
      </w:r>
      <w:r w:rsidR="00333B21" w:rsidRPr="00220FEF">
        <w:rPr>
          <w:noProof/>
          <w:szCs w:val="26"/>
        </w:rPr>
        <w:t xml:space="preserve"> để </w:t>
      </w:r>
      <w:r w:rsidR="008F0679" w:rsidRPr="00220FEF">
        <w:rPr>
          <w:noProof/>
          <w:szCs w:val="26"/>
          <w:lang w:val="en-US"/>
        </w:rPr>
        <w:t>xin</w:t>
      </w:r>
      <w:r w:rsidR="00333B21" w:rsidRPr="00220FEF">
        <w:rPr>
          <w:noProof/>
          <w:szCs w:val="26"/>
        </w:rPr>
        <w:t xml:space="preserve"> ý kiến, đánh giá </w:t>
      </w:r>
      <w:r w:rsidR="008F0679" w:rsidRPr="00220FEF">
        <w:rPr>
          <w:noProof/>
          <w:szCs w:val="26"/>
          <w:lang w:val="en-US"/>
        </w:rPr>
        <w:t>mức độ</w:t>
      </w:r>
      <w:r w:rsidR="00333B21" w:rsidRPr="00220FEF">
        <w:rPr>
          <w:noProof/>
          <w:szCs w:val="26"/>
        </w:rPr>
        <w:t xml:space="preserve"> cấp thiết, tính khả thi của các</w:t>
      </w:r>
      <w:r w:rsidR="00964619" w:rsidRPr="00220FEF">
        <w:rPr>
          <w:noProof/>
          <w:szCs w:val="26"/>
        </w:rPr>
        <w:t xml:space="preserve"> giải</w:t>
      </w:r>
      <w:r w:rsidR="00333B21" w:rsidRPr="00220FEF">
        <w:rPr>
          <w:noProof/>
          <w:szCs w:val="26"/>
        </w:rPr>
        <w:t xml:space="preserve"> pháp đề xuất.</w:t>
      </w:r>
    </w:p>
    <w:p w14:paraId="6DE1F8BF" w14:textId="03DF4D43" w:rsidR="00333B21" w:rsidRPr="00220FEF" w:rsidRDefault="003F27B6" w:rsidP="00175572">
      <w:pPr>
        <w:pStyle w:val="NormalBang"/>
        <w:spacing w:line="312" w:lineRule="auto"/>
        <w:rPr>
          <w:szCs w:val="26"/>
        </w:rPr>
      </w:pPr>
      <w:r w:rsidRPr="00220FEF">
        <w:rPr>
          <w:szCs w:val="26"/>
          <w:lang w:val="en-US"/>
        </w:rPr>
        <w:t xml:space="preserve">+ </w:t>
      </w:r>
      <w:r w:rsidR="00333B21" w:rsidRPr="00220FEF">
        <w:rPr>
          <w:szCs w:val="26"/>
        </w:rPr>
        <w:t xml:space="preserve">Phương pháp phỏng vấn </w:t>
      </w:r>
    </w:p>
    <w:p w14:paraId="1110B0A0" w14:textId="77777777" w:rsidR="00964619" w:rsidRPr="00220FEF" w:rsidRDefault="00333B21" w:rsidP="00175572">
      <w:pPr>
        <w:pStyle w:val="NormalBang"/>
        <w:spacing w:line="312" w:lineRule="auto"/>
        <w:rPr>
          <w:szCs w:val="26"/>
        </w:rPr>
      </w:pPr>
      <w:r w:rsidRPr="00220FEF">
        <w:rPr>
          <w:spacing w:val="2"/>
          <w:szCs w:val="26"/>
        </w:rPr>
        <w:t xml:space="preserve">Phương pháp được thực hiện nhằm tìm hiểu và bổ sung đánh giá thực trạng, nguyên nhân về thực trạng năng lực </w:t>
      </w:r>
      <w:r w:rsidR="00964619" w:rsidRPr="00220FEF">
        <w:rPr>
          <w:spacing w:val="2"/>
          <w:szCs w:val="26"/>
        </w:rPr>
        <w:t>giảng viên tiếng Anh</w:t>
      </w:r>
      <w:r w:rsidRPr="00220FEF">
        <w:rPr>
          <w:spacing w:val="2"/>
          <w:szCs w:val="26"/>
        </w:rPr>
        <w:t xml:space="preserve">, thực trạng hoạt động bồi dưỡng và quản lý </w:t>
      </w:r>
      <w:r w:rsidRPr="00220FEF">
        <w:rPr>
          <w:spacing w:val="2"/>
          <w:szCs w:val="26"/>
          <w:lang w:val="en-US"/>
        </w:rPr>
        <w:t xml:space="preserve">hoạt động </w:t>
      </w:r>
      <w:r w:rsidRPr="00220FEF">
        <w:rPr>
          <w:spacing w:val="2"/>
          <w:szCs w:val="26"/>
        </w:rPr>
        <w:t xml:space="preserve">bồi dưỡng </w:t>
      </w:r>
      <w:r w:rsidR="00024247" w:rsidRPr="00220FEF">
        <w:rPr>
          <w:spacing w:val="2"/>
          <w:szCs w:val="26"/>
          <w:lang w:val="en-US"/>
        </w:rPr>
        <w:t xml:space="preserve">năng lực nghề nghiệp </w:t>
      </w:r>
      <w:r w:rsidR="00964619" w:rsidRPr="00220FEF">
        <w:rPr>
          <w:szCs w:val="26"/>
        </w:rPr>
        <w:t>giảng viên tiếng Anh các trường đại học không chuyên ngoại ngữ</w:t>
      </w:r>
      <w:r w:rsidR="00964619" w:rsidRPr="00220FEF">
        <w:rPr>
          <w:spacing w:val="2"/>
          <w:szCs w:val="26"/>
        </w:rPr>
        <w:t xml:space="preserve"> </w:t>
      </w:r>
      <w:r w:rsidRPr="00220FEF">
        <w:rPr>
          <w:spacing w:val="2"/>
          <w:szCs w:val="26"/>
        </w:rPr>
        <w:t xml:space="preserve">và tìm hiểu quan điểm của các đối tượng được phỏng vấn về quản lý </w:t>
      </w:r>
      <w:r w:rsidRPr="00220FEF">
        <w:rPr>
          <w:spacing w:val="2"/>
          <w:szCs w:val="26"/>
          <w:lang w:val="en-US"/>
        </w:rPr>
        <w:t xml:space="preserve">hoạt động </w:t>
      </w:r>
      <w:r w:rsidRPr="00220FEF">
        <w:rPr>
          <w:spacing w:val="2"/>
          <w:szCs w:val="26"/>
        </w:rPr>
        <w:t>bồi dưỡng</w:t>
      </w:r>
      <w:r w:rsidR="00024247" w:rsidRPr="00220FEF">
        <w:rPr>
          <w:spacing w:val="2"/>
          <w:szCs w:val="26"/>
          <w:lang w:val="en-US"/>
        </w:rPr>
        <w:t xml:space="preserve"> năng lực nghề nghiệp cho</w:t>
      </w:r>
      <w:r w:rsidRPr="00220FEF">
        <w:rPr>
          <w:spacing w:val="2"/>
          <w:szCs w:val="26"/>
        </w:rPr>
        <w:t xml:space="preserve"> </w:t>
      </w:r>
      <w:r w:rsidR="00964619" w:rsidRPr="00220FEF">
        <w:rPr>
          <w:szCs w:val="26"/>
        </w:rPr>
        <w:t>giảng viên tiếng Anh các trường đại học.</w:t>
      </w:r>
    </w:p>
    <w:p w14:paraId="485499B4" w14:textId="7C0A598A" w:rsidR="00333B21" w:rsidRPr="00220FEF" w:rsidRDefault="003F27B6" w:rsidP="00175572">
      <w:pPr>
        <w:pStyle w:val="NormalBang"/>
        <w:spacing w:line="312" w:lineRule="auto"/>
        <w:rPr>
          <w:szCs w:val="26"/>
        </w:rPr>
      </w:pPr>
      <w:r w:rsidRPr="00220FEF">
        <w:rPr>
          <w:szCs w:val="26"/>
          <w:lang w:val="en-US"/>
        </w:rPr>
        <w:t xml:space="preserve">+ </w:t>
      </w:r>
      <w:r w:rsidR="00333B21" w:rsidRPr="00220FEF">
        <w:rPr>
          <w:szCs w:val="26"/>
        </w:rPr>
        <w:t>Phương pháp tổng kết kinh nghiệm</w:t>
      </w:r>
    </w:p>
    <w:p w14:paraId="70997557" w14:textId="139239B3" w:rsidR="00333B21" w:rsidRPr="00220FEF" w:rsidRDefault="00333B21" w:rsidP="00175572">
      <w:pPr>
        <w:widowControl w:val="0"/>
        <w:spacing w:line="312" w:lineRule="auto"/>
        <w:rPr>
          <w:szCs w:val="26"/>
        </w:rPr>
      </w:pPr>
      <w:r w:rsidRPr="00220FEF">
        <w:rPr>
          <w:szCs w:val="26"/>
        </w:rPr>
        <w:t xml:space="preserve">Tổng kết kinh nghiệm của các cơ sở bồi dưỡng </w:t>
      </w:r>
      <w:r w:rsidR="00964619" w:rsidRPr="00220FEF">
        <w:rPr>
          <w:szCs w:val="26"/>
        </w:rPr>
        <w:t xml:space="preserve">giảng viên tiếng Anh các trường đại học không chuyên ngoại ngữ </w:t>
      </w:r>
      <w:r w:rsidRPr="00220FEF">
        <w:rPr>
          <w:szCs w:val="26"/>
        </w:rPr>
        <w:t xml:space="preserve">trong thực tiễn bồi dưỡng; tổng kết kinh nghiệm của </w:t>
      </w:r>
      <w:r w:rsidR="00964619" w:rsidRPr="00220FEF">
        <w:rPr>
          <w:szCs w:val="26"/>
        </w:rPr>
        <w:t>các cơ sở giáo dục</w:t>
      </w:r>
      <w:r w:rsidRPr="00220FEF">
        <w:rPr>
          <w:szCs w:val="26"/>
        </w:rPr>
        <w:t xml:space="preserve"> trong quản lý </w:t>
      </w:r>
      <w:r w:rsidRPr="00220FEF">
        <w:rPr>
          <w:szCs w:val="26"/>
          <w:lang w:val="en-US"/>
        </w:rPr>
        <w:t xml:space="preserve">hoạt động </w:t>
      </w:r>
      <w:r w:rsidRPr="00220FEF">
        <w:rPr>
          <w:szCs w:val="26"/>
        </w:rPr>
        <w:t xml:space="preserve">bồi dưỡng </w:t>
      </w:r>
      <w:r w:rsidR="00024247" w:rsidRPr="00220FEF">
        <w:rPr>
          <w:spacing w:val="2"/>
          <w:szCs w:val="26"/>
          <w:lang w:val="en-US"/>
        </w:rPr>
        <w:t xml:space="preserve">năng lực nghề nghiệp </w:t>
      </w:r>
      <w:r w:rsidR="00964619" w:rsidRPr="00220FEF">
        <w:rPr>
          <w:szCs w:val="26"/>
        </w:rPr>
        <w:t>giảng viên tiếng Anh các trường đại học không chuyên ngoại ngữ</w:t>
      </w:r>
      <w:r w:rsidRPr="00220FEF">
        <w:rPr>
          <w:szCs w:val="26"/>
        </w:rPr>
        <w:t xml:space="preserve"> trên địa bàn </w:t>
      </w:r>
      <w:r w:rsidR="00964619" w:rsidRPr="00220FEF">
        <w:rPr>
          <w:szCs w:val="26"/>
        </w:rPr>
        <w:t xml:space="preserve">nghiên cứu </w:t>
      </w:r>
      <w:r w:rsidRPr="00220FEF">
        <w:rPr>
          <w:szCs w:val="26"/>
        </w:rPr>
        <w:t>trong những năm qua nhằm làm sáng tỏ một số vấn đề mà đề tài nghiên cứu.</w:t>
      </w:r>
    </w:p>
    <w:p w14:paraId="008EAAA9" w14:textId="6ABDC81C" w:rsidR="001563D4" w:rsidRPr="00220FEF" w:rsidRDefault="003F27B6" w:rsidP="001563D4">
      <w:pPr>
        <w:pStyle w:val="NormalBang"/>
        <w:spacing w:line="312" w:lineRule="auto"/>
        <w:rPr>
          <w:szCs w:val="26"/>
          <w:lang w:val="en-US"/>
        </w:rPr>
      </w:pPr>
      <w:r w:rsidRPr="00220FEF">
        <w:rPr>
          <w:szCs w:val="26"/>
          <w:lang w:val="en-US"/>
        </w:rPr>
        <w:t xml:space="preserve">+ </w:t>
      </w:r>
      <w:r w:rsidR="001563D4" w:rsidRPr="00220FEF">
        <w:rPr>
          <w:szCs w:val="26"/>
        </w:rPr>
        <w:t xml:space="preserve">Phương pháp </w:t>
      </w:r>
      <w:r w:rsidR="001563D4" w:rsidRPr="00220FEF">
        <w:rPr>
          <w:szCs w:val="26"/>
          <w:lang w:val="en-US"/>
        </w:rPr>
        <w:t>quan sát</w:t>
      </w:r>
    </w:p>
    <w:p w14:paraId="0E9AD09F" w14:textId="02540866" w:rsidR="001563D4" w:rsidRPr="00220FEF" w:rsidRDefault="001563D4" w:rsidP="001563D4">
      <w:pPr>
        <w:pStyle w:val="NormalBang"/>
        <w:spacing w:line="312" w:lineRule="auto"/>
        <w:rPr>
          <w:lang w:val="en-US"/>
        </w:rPr>
      </w:pPr>
      <w:r w:rsidRPr="00220FEF">
        <w:rPr>
          <w:spacing w:val="2"/>
          <w:szCs w:val="26"/>
        </w:rPr>
        <w:t xml:space="preserve">Phương pháp </w:t>
      </w:r>
      <w:r w:rsidRPr="00220FEF">
        <w:rPr>
          <w:szCs w:val="26"/>
          <w:lang w:val="en-US"/>
        </w:rPr>
        <w:t xml:space="preserve">quan sát </w:t>
      </w:r>
      <w:r w:rsidRPr="00220FEF">
        <w:rPr>
          <w:spacing w:val="2"/>
          <w:szCs w:val="26"/>
        </w:rPr>
        <w:t>được thực hiện nhằm</w:t>
      </w:r>
      <w:r w:rsidRPr="00220FEF">
        <w:rPr>
          <w:spacing w:val="2"/>
          <w:szCs w:val="26"/>
          <w:lang w:val="en-US"/>
        </w:rPr>
        <w:t xml:space="preserve"> thu thập thông tin về quá trình bồi dưỡng và quản lý </w:t>
      </w:r>
      <w:r w:rsidR="00D719F4" w:rsidRPr="00220FEF">
        <w:rPr>
          <w:spacing w:val="2"/>
          <w:szCs w:val="26"/>
          <w:lang w:val="en-US"/>
        </w:rPr>
        <w:t xml:space="preserve">hoạt động </w:t>
      </w:r>
      <w:r w:rsidRPr="00220FEF">
        <w:rPr>
          <w:spacing w:val="2"/>
          <w:szCs w:val="26"/>
          <w:lang w:val="en-US"/>
        </w:rPr>
        <w:t>bồi dưỡng trên cơ sở tri giác trực tiếp các hoạt động sư phạm mang lại những tài liệu sống về thực tiễn giáo dục để có thể khái quát nên những quy luật nhằm chỉ đạo tổ chức quá trình giáo dục được tốt hơn.</w:t>
      </w:r>
    </w:p>
    <w:p w14:paraId="5D87AF5B" w14:textId="7A963F6C" w:rsidR="00CA27CE" w:rsidRPr="00220FEF" w:rsidRDefault="003F27B6" w:rsidP="00CA27CE">
      <w:pPr>
        <w:pStyle w:val="NormalBang"/>
        <w:spacing w:line="312" w:lineRule="auto"/>
        <w:rPr>
          <w:szCs w:val="26"/>
          <w:lang w:val="en-US"/>
        </w:rPr>
      </w:pPr>
      <w:r w:rsidRPr="00220FEF">
        <w:rPr>
          <w:szCs w:val="26"/>
          <w:lang w:val="en-US"/>
        </w:rPr>
        <w:t xml:space="preserve">+ </w:t>
      </w:r>
      <w:r w:rsidR="00CA27CE" w:rsidRPr="00220FEF">
        <w:rPr>
          <w:szCs w:val="26"/>
        </w:rPr>
        <w:t xml:space="preserve">Phương pháp </w:t>
      </w:r>
      <w:r w:rsidR="00CA27CE" w:rsidRPr="00220FEF">
        <w:rPr>
          <w:szCs w:val="26"/>
          <w:lang w:val="en-US"/>
        </w:rPr>
        <w:t>nghiên cứu sản phẩm hoạt động</w:t>
      </w:r>
    </w:p>
    <w:p w14:paraId="25EA8FDC" w14:textId="068CD2B6" w:rsidR="00BB1E10" w:rsidRPr="00220FEF" w:rsidRDefault="00CA27CE" w:rsidP="00CA27CE">
      <w:pPr>
        <w:widowControl w:val="0"/>
        <w:spacing w:line="312" w:lineRule="auto"/>
        <w:rPr>
          <w:spacing w:val="2"/>
          <w:szCs w:val="26"/>
          <w:lang w:val="en-US"/>
        </w:rPr>
      </w:pPr>
      <w:r w:rsidRPr="00220FEF">
        <w:rPr>
          <w:spacing w:val="2"/>
          <w:szCs w:val="26"/>
        </w:rPr>
        <w:t>Phương pháp</w:t>
      </w:r>
      <w:r w:rsidR="00BB1E10" w:rsidRPr="00220FEF">
        <w:rPr>
          <w:spacing w:val="2"/>
          <w:szCs w:val="26"/>
          <w:lang w:val="en-US"/>
        </w:rPr>
        <w:t xml:space="preserve"> nghiên cứu sản phẩm hoạt động được sử dụng để </w:t>
      </w:r>
      <w:r w:rsidR="00F1661B" w:rsidRPr="00220FEF">
        <w:rPr>
          <w:szCs w:val="26"/>
        </w:rPr>
        <w:t xml:space="preserve">tìm ra những nét đặc thù, nét phổ biến của các cá nhân và tập thể trong hoạt động </w:t>
      </w:r>
      <w:r w:rsidR="00F1661B" w:rsidRPr="00220FEF">
        <w:rPr>
          <w:szCs w:val="26"/>
          <w:lang w:val="en-US"/>
        </w:rPr>
        <w:t>bồi dưỡng và quản lý hoạt động bồi dưỡng</w:t>
      </w:r>
      <w:r w:rsidR="00283369" w:rsidRPr="00220FEF">
        <w:rPr>
          <w:szCs w:val="26"/>
          <w:lang w:val="en-US"/>
        </w:rPr>
        <w:t>.</w:t>
      </w:r>
    </w:p>
    <w:p w14:paraId="4A377A79" w14:textId="09BDC3C5" w:rsidR="00333B21" w:rsidRPr="00220FEF" w:rsidRDefault="003F27B6" w:rsidP="00175572">
      <w:pPr>
        <w:pStyle w:val="NormalBang"/>
        <w:spacing w:line="312" w:lineRule="auto"/>
        <w:rPr>
          <w:szCs w:val="26"/>
        </w:rPr>
      </w:pPr>
      <w:r w:rsidRPr="00220FEF">
        <w:rPr>
          <w:szCs w:val="26"/>
          <w:lang w:val="en-US"/>
        </w:rPr>
        <w:t xml:space="preserve">+ </w:t>
      </w:r>
      <w:r w:rsidR="00333B21" w:rsidRPr="00220FEF">
        <w:rPr>
          <w:szCs w:val="26"/>
        </w:rPr>
        <w:t xml:space="preserve">Phương pháp thử nghiệm </w:t>
      </w:r>
    </w:p>
    <w:p w14:paraId="670E87AC" w14:textId="12BADAB5" w:rsidR="001563D4" w:rsidRPr="00220FEF" w:rsidRDefault="00333B21" w:rsidP="001563D4">
      <w:pPr>
        <w:pStyle w:val="NormalBang"/>
        <w:spacing w:line="312" w:lineRule="auto"/>
        <w:rPr>
          <w:szCs w:val="26"/>
        </w:rPr>
      </w:pPr>
      <w:r w:rsidRPr="00220FEF">
        <w:rPr>
          <w:szCs w:val="26"/>
        </w:rPr>
        <w:t>Thử nghiệ</w:t>
      </w:r>
      <w:r w:rsidR="00964619" w:rsidRPr="00220FEF">
        <w:rPr>
          <w:szCs w:val="26"/>
        </w:rPr>
        <w:t>m giải</w:t>
      </w:r>
      <w:r w:rsidRPr="00220FEF">
        <w:rPr>
          <w:szCs w:val="26"/>
        </w:rPr>
        <w:t xml:space="preserve"> pháp để </w:t>
      </w:r>
      <w:r w:rsidR="008F0679" w:rsidRPr="00220FEF">
        <w:rPr>
          <w:szCs w:val="26"/>
          <w:lang w:val="en-US"/>
        </w:rPr>
        <w:t xml:space="preserve">chứng minh </w:t>
      </w:r>
      <w:r w:rsidRPr="00220FEF">
        <w:rPr>
          <w:szCs w:val="26"/>
        </w:rPr>
        <w:t xml:space="preserve">tính khoa học, </w:t>
      </w:r>
      <w:r w:rsidR="008F0679" w:rsidRPr="00220FEF">
        <w:rPr>
          <w:szCs w:val="26"/>
          <w:lang w:val="en-US"/>
        </w:rPr>
        <w:t xml:space="preserve">độ </w:t>
      </w:r>
      <w:r w:rsidRPr="00220FEF">
        <w:rPr>
          <w:szCs w:val="26"/>
        </w:rPr>
        <w:t xml:space="preserve">phù hợp và </w:t>
      </w:r>
      <w:r w:rsidR="008F0679" w:rsidRPr="00220FEF">
        <w:rPr>
          <w:szCs w:val="26"/>
          <w:lang w:val="en-US"/>
        </w:rPr>
        <w:t xml:space="preserve">tính </w:t>
      </w:r>
      <w:r w:rsidRPr="00220FEF">
        <w:rPr>
          <w:szCs w:val="26"/>
        </w:rPr>
        <w:t xml:space="preserve">khả thi của các </w:t>
      </w:r>
      <w:r w:rsidR="00964619" w:rsidRPr="00220FEF">
        <w:rPr>
          <w:szCs w:val="26"/>
        </w:rPr>
        <w:t>giải</w:t>
      </w:r>
      <w:r w:rsidRPr="00220FEF">
        <w:rPr>
          <w:szCs w:val="26"/>
        </w:rPr>
        <w:t xml:space="preserve"> pháp đề tài luận án đã đề xuất.</w:t>
      </w:r>
    </w:p>
    <w:p w14:paraId="6CA1A1F5" w14:textId="77777777" w:rsidR="00D33864" w:rsidRPr="00220FEF" w:rsidRDefault="00D33864">
      <w:pPr>
        <w:spacing w:after="160" w:line="259" w:lineRule="auto"/>
        <w:ind w:firstLine="0"/>
        <w:jc w:val="left"/>
        <w:rPr>
          <w:rFonts w:eastAsia="Times New Roman"/>
          <w:i/>
          <w:szCs w:val="26"/>
          <w:lang w:val="en-US"/>
        </w:rPr>
      </w:pPr>
      <w:r w:rsidRPr="00220FEF">
        <w:rPr>
          <w:szCs w:val="26"/>
          <w:lang w:val="en-US"/>
        </w:rPr>
        <w:br w:type="page"/>
      </w:r>
    </w:p>
    <w:p w14:paraId="5069101B" w14:textId="161CDEF2" w:rsidR="00333B21" w:rsidRPr="00220FEF" w:rsidRDefault="00333B21" w:rsidP="00CF720E">
      <w:pPr>
        <w:pStyle w:val="04"/>
        <w:spacing w:line="312" w:lineRule="auto"/>
        <w:outlineLvl w:val="9"/>
        <w:rPr>
          <w:szCs w:val="26"/>
        </w:rPr>
      </w:pPr>
      <w:r w:rsidRPr="00220FEF">
        <w:rPr>
          <w:szCs w:val="26"/>
          <w:lang w:val="en-US"/>
        </w:rPr>
        <w:lastRenderedPageBreak/>
        <w:t>8</w:t>
      </w:r>
      <w:r w:rsidRPr="00220FEF">
        <w:rPr>
          <w:szCs w:val="26"/>
        </w:rPr>
        <w:t>.2.3. Phương pháp thống kê toán học</w:t>
      </w:r>
    </w:p>
    <w:p w14:paraId="699BC754" w14:textId="74713949" w:rsidR="00333B21" w:rsidRPr="00220FEF" w:rsidRDefault="008F0679" w:rsidP="00175572">
      <w:pPr>
        <w:pStyle w:val="NormalBang"/>
        <w:spacing w:line="312" w:lineRule="auto"/>
        <w:rPr>
          <w:szCs w:val="26"/>
        </w:rPr>
      </w:pPr>
      <w:r w:rsidRPr="00220FEF">
        <w:rPr>
          <w:szCs w:val="26"/>
        </w:rPr>
        <w:t xml:space="preserve">Phương pháp thống kê toán học </w:t>
      </w:r>
      <w:r w:rsidRPr="00220FEF">
        <w:rPr>
          <w:szCs w:val="26"/>
          <w:lang w:val="en-US"/>
        </w:rPr>
        <w:t>được s</w:t>
      </w:r>
      <w:r w:rsidR="00333B21" w:rsidRPr="00220FEF">
        <w:rPr>
          <w:szCs w:val="26"/>
        </w:rPr>
        <w:t xml:space="preserve">ử dụng </w:t>
      </w:r>
      <w:r w:rsidRPr="00220FEF">
        <w:rPr>
          <w:szCs w:val="26"/>
          <w:lang w:val="en-US"/>
        </w:rPr>
        <w:t xml:space="preserve">để </w:t>
      </w:r>
      <w:r w:rsidR="00333B21" w:rsidRPr="00220FEF">
        <w:rPr>
          <w:szCs w:val="26"/>
        </w:rPr>
        <w:t>thống kê, phần mềm</w:t>
      </w:r>
      <w:r w:rsidRPr="00220FEF">
        <w:rPr>
          <w:szCs w:val="26"/>
          <w:lang w:val="en-US"/>
        </w:rPr>
        <w:t xml:space="preserve"> Exel,</w:t>
      </w:r>
      <w:r w:rsidR="00333B21" w:rsidRPr="00220FEF">
        <w:rPr>
          <w:szCs w:val="26"/>
        </w:rPr>
        <w:t xml:space="preserve"> SPSS </w:t>
      </w:r>
      <w:r w:rsidRPr="00220FEF">
        <w:rPr>
          <w:szCs w:val="26"/>
          <w:lang w:val="en-US"/>
        </w:rPr>
        <w:t xml:space="preserve">được sử dụng </w:t>
      </w:r>
      <w:r w:rsidR="00333B21" w:rsidRPr="00220FEF">
        <w:rPr>
          <w:szCs w:val="26"/>
        </w:rPr>
        <w:t xml:space="preserve">để nhập và xử lý </w:t>
      </w:r>
      <w:r w:rsidRPr="00220FEF">
        <w:rPr>
          <w:szCs w:val="26"/>
          <w:lang w:val="en-US"/>
        </w:rPr>
        <w:t>dữ</w:t>
      </w:r>
      <w:r w:rsidR="00333B21" w:rsidRPr="00220FEF">
        <w:rPr>
          <w:szCs w:val="26"/>
        </w:rPr>
        <w:t xml:space="preserve"> liệu, lập bảng, biểu để phân tích và đưa ra kết luận </w:t>
      </w:r>
      <w:r w:rsidRPr="00220FEF">
        <w:rPr>
          <w:szCs w:val="26"/>
          <w:lang w:val="en-US"/>
        </w:rPr>
        <w:t>khoa học</w:t>
      </w:r>
      <w:r w:rsidR="00333B21" w:rsidRPr="00220FEF">
        <w:rPr>
          <w:szCs w:val="26"/>
        </w:rPr>
        <w:t>.</w:t>
      </w:r>
    </w:p>
    <w:p w14:paraId="183AD475" w14:textId="77777777" w:rsidR="00333B21" w:rsidRPr="00220FEF" w:rsidRDefault="00333B21" w:rsidP="00184F4E">
      <w:pPr>
        <w:pStyle w:val="02"/>
        <w:spacing w:line="312" w:lineRule="auto"/>
        <w:outlineLvl w:val="9"/>
        <w:rPr>
          <w:szCs w:val="26"/>
          <w:lang w:val="en-US"/>
        </w:rPr>
      </w:pPr>
      <w:bookmarkStart w:id="186" w:name="_Toc440048363"/>
      <w:bookmarkStart w:id="187" w:name="_Toc444171590"/>
      <w:bookmarkStart w:id="188" w:name="_Toc461520302"/>
      <w:bookmarkStart w:id="189" w:name="_Toc463166003"/>
      <w:bookmarkStart w:id="190" w:name="_Toc339568474"/>
      <w:bookmarkStart w:id="191" w:name="_Toc466363420"/>
      <w:bookmarkStart w:id="192" w:name="_Toc466469907"/>
      <w:bookmarkStart w:id="193" w:name="_Toc466530400"/>
      <w:bookmarkStart w:id="194" w:name="_Toc466535316"/>
      <w:bookmarkStart w:id="195" w:name="_Toc342394732"/>
      <w:bookmarkStart w:id="196" w:name="_Toc477937687"/>
      <w:bookmarkStart w:id="197" w:name="_Toc481830222"/>
      <w:bookmarkStart w:id="198" w:name="_Toc489107199"/>
      <w:bookmarkStart w:id="199" w:name="_Toc489443769"/>
      <w:bookmarkStart w:id="200" w:name="_Toc24527847"/>
      <w:bookmarkStart w:id="201" w:name="_Toc63178794"/>
      <w:bookmarkStart w:id="202" w:name="_Toc72570335"/>
      <w:bookmarkStart w:id="203" w:name="_Toc72570668"/>
      <w:r w:rsidRPr="00220FEF">
        <w:rPr>
          <w:szCs w:val="26"/>
          <w:lang w:val="en-US"/>
        </w:rPr>
        <w:t>9. Luận điểm bảo vệ</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5F7473" w14:textId="2405DFD8" w:rsidR="004B67F9" w:rsidRPr="00220FEF" w:rsidRDefault="00333B21" w:rsidP="004B67F9">
      <w:r w:rsidRPr="00220FEF">
        <w:rPr>
          <w:szCs w:val="26"/>
        </w:rPr>
        <w:t xml:space="preserve">9.1. </w:t>
      </w:r>
      <w:r w:rsidR="004B67F9" w:rsidRPr="00220FEF">
        <w:t xml:space="preserve">Bồi dưỡng năng lực nghề nghiệp được xem là một hoạt động đào tạo liên tục gắn với yêu cầu giảng dạy và nghiên cứu khoa học cho GV với sứ mệnh là đào tạo quản lý nguồn nhân lực tham gia vào thị trường lao động giao tiếp trong môi trường đa văn </w:t>
      </w:r>
      <w:r w:rsidR="00D85743" w:rsidRPr="00220FEF">
        <w:t>hóa</w:t>
      </w:r>
      <w:r w:rsidR="004B67F9" w:rsidRPr="00220FEF">
        <w:t xml:space="preserve"> hội nhập</w:t>
      </w:r>
    </w:p>
    <w:p w14:paraId="164D67B3" w14:textId="656D2FE7" w:rsidR="00E61FDC" w:rsidRPr="00220FEF" w:rsidRDefault="00E61FDC" w:rsidP="00175572">
      <w:pPr>
        <w:pStyle w:val="NormalBang"/>
        <w:spacing w:line="312" w:lineRule="auto"/>
        <w:rPr>
          <w:szCs w:val="26"/>
          <w:lang w:val="en-US"/>
        </w:rPr>
      </w:pPr>
      <w:r w:rsidRPr="00220FEF">
        <w:rPr>
          <w:szCs w:val="26"/>
          <w:lang w:val="en-US"/>
        </w:rPr>
        <w:t xml:space="preserve">9.2. Làm rõ năng lực đặc thù của GVTA các trường </w:t>
      </w:r>
      <w:r w:rsidR="00AA19FA" w:rsidRPr="00220FEF">
        <w:rPr>
          <w:szCs w:val="26"/>
          <w:lang w:val="en-US"/>
        </w:rPr>
        <w:t>đại học không chuyên ngoại ngữ</w:t>
      </w:r>
      <w:r w:rsidRPr="00220FEF">
        <w:rPr>
          <w:szCs w:val="26"/>
          <w:lang w:val="en-US"/>
        </w:rPr>
        <w:t xml:space="preserve">. Ngoài những năng lực chung của GVĐH, GVTA thì GVTA các trường </w:t>
      </w:r>
      <w:r w:rsidR="00AA19FA" w:rsidRPr="00220FEF">
        <w:rPr>
          <w:szCs w:val="26"/>
          <w:lang w:val="en-US"/>
        </w:rPr>
        <w:t xml:space="preserve">đại học không chuyên ngoại ngữ </w:t>
      </w:r>
      <w:r w:rsidRPr="00220FEF">
        <w:rPr>
          <w:szCs w:val="26"/>
          <w:lang w:val="en-US"/>
        </w:rPr>
        <w:t xml:space="preserve">cần có những năng lực </w:t>
      </w:r>
      <w:r w:rsidR="00951B0E" w:rsidRPr="00220FEF">
        <w:rPr>
          <w:szCs w:val="26"/>
          <w:lang w:val="en-US"/>
        </w:rPr>
        <w:t xml:space="preserve">nghề nghiệp </w:t>
      </w:r>
      <w:r w:rsidRPr="00220FEF">
        <w:rPr>
          <w:szCs w:val="26"/>
          <w:lang w:val="en-US"/>
        </w:rPr>
        <w:t>đặc thù</w:t>
      </w:r>
      <w:r w:rsidR="00951B0E" w:rsidRPr="00220FEF">
        <w:rPr>
          <w:szCs w:val="26"/>
          <w:lang w:val="en-US"/>
        </w:rPr>
        <w:t xml:space="preserve"> gắn với chuyên ngành khoa học của nhà trường. Năng lực đặc thù này sẽ khẳng định vị trí và vai trò của GVTA các trường </w:t>
      </w:r>
      <w:r w:rsidR="004C1240" w:rsidRPr="00220FEF">
        <w:rPr>
          <w:szCs w:val="26"/>
          <w:lang w:val="en-US"/>
        </w:rPr>
        <w:t>đại học không chuyên ngoại ngữ</w:t>
      </w:r>
      <w:r w:rsidR="00951B0E" w:rsidRPr="00220FEF">
        <w:rPr>
          <w:szCs w:val="26"/>
          <w:lang w:val="en-US"/>
        </w:rPr>
        <w:t>. Trên cơ sở năng lực đặc thù này mới tổ chức các hoạt động BD phù hợp với nhu cầu và điều kiện thực tế của nhà trường.</w:t>
      </w:r>
    </w:p>
    <w:p w14:paraId="328FF04E" w14:textId="594AC5F2" w:rsidR="00301BF4" w:rsidRPr="00220FEF" w:rsidRDefault="00951B0E" w:rsidP="00951B0E">
      <w:pPr>
        <w:rPr>
          <w:szCs w:val="26"/>
          <w:lang w:val="en-US"/>
        </w:rPr>
      </w:pPr>
      <w:r w:rsidRPr="00220FEF">
        <w:rPr>
          <w:lang w:val="en-US"/>
        </w:rPr>
        <w:t xml:space="preserve">9.3. Quản lý hoạt động BD năng lực nghề nghiệp cho GVTA các trường </w:t>
      </w:r>
      <w:r w:rsidR="004C1240" w:rsidRPr="00220FEF">
        <w:rPr>
          <w:szCs w:val="26"/>
          <w:lang w:val="en-US"/>
        </w:rPr>
        <w:t>đại học không chuyên ngoại ngữ</w:t>
      </w:r>
      <w:r w:rsidRPr="00220FEF">
        <w:rPr>
          <w:lang w:val="en-US"/>
        </w:rPr>
        <w:t xml:space="preserve"> phải dựa trên quan điểm liên ngành, tiếng Anh </w:t>
      </w:r>
      <w:r w:rsidR="004C6591" w:rsidRPr="00220FEF">
        <w:rPr>
          <w:lang w:val="en-US"/>
        </w:rPr>
        <w:t>kết hợp với</w:t>
      </w:r>
      <w:r w:rsidRPr="00220FEF">
        <w:rPr>
          <w:lang w:val="en-US"/>
        </w:rPr>
        <w:t xml:space="preserve"> các chuyên ngành khoa học khác của trường. Như vậy, GVTA mới có thể </w:t>
      </w:r>
      <w:r w:rsidR="00333B21" w:rsidRPr="00220FEF">
        <w:rPr>
          <w:szCs w:val="26"/>
          <w:lang w:val="en-US"/>
        </w:rPr>
        <w:t xml:space="preserve">định hình và phát triển các năng lực </w:t>
      </w:r>
      <w:r w:rsidR="00964619" w:rsidRPr="00220FEF">
        <w:rPr>
          <w:szCs w:val="26"/>
        </w:rPr>
        <w:t xml:space="preserve">nghề nghiệp </w:t>
      </w:r>
      <w:r w:rsidRPr="00220FEF">
        <w:rPr>
          <w:szCs w:val="26"/>
          <w:lang w:val="en-US"/>
        </w:rPr>
        <w:t>cho bản thân</w:t>
      </w:r>
      <w:r w:rsidR="00964619" w:rsidRPr="00220FEF">
        <w:rPr>
          <w:szCs w:val="26"/>
        </w:rPr>
        <w:t xml:space="preserve"> </w:t>
      </w:r>
      <w:r w:rsidRPr="00220FEF">
        <w:rPr>
          <w:szCs w:val="26"/>
          <w:lang w:val="en-US"/>
        </w:rPr>
        <w:t xml:space="preserve">và các GV </w:t>
      </w:r>
      <w:r w:rsidR="004C6591" w:rsidRPr="00220FEF">
        <w:rPr>
          <w:szCs w:val="26"/>
          <w:lang w:val="en-US"/>
        </w:rPr>
        <w:t xml:space="preserve">các </w:t>
      </w:r>
      <w:r w:rsidRPr="00220FEF">
        <w:rPr>
          <w:szCs w:val="26"/>
          <w:lang w:val="en-US"/>
        </w:rPr>
        <w:t xml:space="preserve">chuyên ngành khoa học khác </w:t>
      </w:r>
      <w:r w:rsidR="004C6591" w:rsidRPr="00220FEF">
        <w:rPr>
          <w:szCs w:val="26"/>
          <w:lang w:val="en-US"/>
        </w:rPr>
        <w:t xml:space="preserve">cũng đồng thời nâng cao năng lực nghề nghiệp của mình trên cơ sở điều kiện, mục tiêu phát triển </w:t>
      </w:r>
      <w:r w:rsidR="004C6591" w:rsidRPr="00220FEF">
        <w:rPr>
          <w:szCs w:val="26"/>
        </w:rPr>
        <w:t>của nhà trường</w:t>
      </w:r>
      <w:r w:rsidR="004C6591" w:rsidRPr="00220FEF">
        <w:rPr>
          <w:szCs w:val="26"/>
          <w:lang w:val="en-US"/>
        </w:rPr>
        <w:t>.</w:t>
      </w:r>
    </w:p>
    <w:p w14:paraId="5702B59A" w14:textId="77777777" w:rsidR="00333B21" w:rsidRPr="00220FEF" w:rsidRDefault="00301BF4" w:rsidP="00301BF4">
      <w:pPr>
        <w:rPr>
          <w:szCs w:val="26"/>
        </w:rPr>
      </w:pPr>
      <w:r w:rsidRPr="00220FEF">
        <w:rPr>
          <w:szCs w:val="26"/>
          <w:lang w:val="en-US"/>
        </w:rPr>
        <w:t>9.4. Nhà quản lý phải tạo các điều kiện thuận lợi về môi trường, về cơ sở vật chất, cơ chế, chính sách, thời gian, t</w:t>
      </w:r>
      <w:r w:rsidR="00333B21" w:rsidRPr="00220FEF">
        <w:rPr>
          <w:szCs w:val="26"/>
        </w:rPr>
        <w:t xml:space="preserve">hực hiện đồng bộ các </w:t>
      </w:r>
      <w:r w:rsidR="00154C2A" w:rsidRPr="00220FEF">
        <w:rPr>
          <w:szCs w:val="26"/>
        </w:rPr>
        <w:t xml:space="preserve">giải </w:t>
      </w:r>
      <w:r w:rsidR="00333B21" w:rsidRPr="00220FEF">
        <w:rPr>
          <w:szCs w:val="26"/>
        </w:rPr>
        <w:t xml:space="preserve">pháp quản lý </w:t>
      </w:r>
      <w:r w:rsidR="00333B21" w:rsidRPr="00220FEF">
        <w:rPr>
          <w:szCs w:val="26"/>
          <w:lang w:val="en-US"/>
        </w:rPr>
        <w:t xml:space="preserve">hoạt động </w:t>
      </w:r>
      <w:r w:rsidR="00333B21" w:rsidRPr="00220FEF">
        <w:rPr>
          <w:szCs w:val="26"/>
        </w:rPr>
        <w:t>bồi dưỡng</w:t>
      </w:r>
      <w:r w:rsidR="00024247" w:rsidRPr="00220FEF">
        <w:rPr>
          <w:szCs w:val="26"/>
          <w:lang w:val="en-US"/>
        </w:rPr>
        <w:t xml:space="preserve"> </w:t>
      </w:r>
      <w:r w:rsidR="00024247" w:rsidRPr="00220FEF">
        <w:rPr>
          <w:spacing w:val="2"/>
          <w:szCs w:val="26"/>
          <w:lang w:val="en-US"/>
        </w:rPr>
        <w:t>năng lực nghề nghiệp cho</w:t>
      </w:r>
      <w:r w:rsidR="00333B21" w:rsidRPr="00220FEF">
        <w:rPr>
          <w:szCs w:val="26"/>
        </w:rPr>
        <w:t xml:space="preserve"> </w:t>
      </w:r>
      <w:r w:rsidR="00154C2A" w:rsidRPr="00220FEF">
        <w:rPr>
          <w:szCs w:val="26"/>
        </w:rPr>
        <w:t>giảng viên tiếng Anh các trường đại học không chuyên ngoại ngữ</w:t>
      </w:r>
      <w:r w:rsidR="00333B21" w:rsidRPr="00220FEF">
        <w:rPr>
          <w:szCs w:val="26"/>
        </w:rPr>
        <w:t xml:space="preserve"> hướng vào giải quyết các </w:t>
      </w:r>
      <w:r w:rsidR="00333B21" w:rsidRPr="00220FEF">
        <w:rPr>
          <w:szCs w:val="26"/>
          <w:lang w:val="en-US"/>
        </w:rPr>
        <w:t>hạn chế của</w:t>
      </w:r>
      <w:r w:rsidR="00333B21" w:rsidRPr="00220FEF">
        <w:rPr>
          <w:szCs w:val="26"/>
        </w:rPr>
        <w:t xml:space="preserve"> thực trạng </w:t>
      </w:r>
      <w:r w:rsidR="00333B21" w:rsidRPr="00220FEF">
        <w:rPr>
          <w:szCs w:val="26"/>
          <w:lang w:val="en-US"/>
        </w:rPr>
        <w:t xml:space="preserve">bồi dưỡng và quản lý bồi dưỡng </w:t>
      </w:r>
      <w:r w:rsidR="0018373A" w:rsidRPr="00220FEF">
        <w:rPr>
          <w:szCs w:val="26"/>
          <w:lang w:val="en-US"/>
        </w:rPr>
        <w:t xml:space="preserve">năng lực nghề nghiệp cho </w:t>
      </w:r>
      <w:r w:rsidR="00154C2A" w:rsidRPr="00220FEF">
        <w:rPr>
          <w:szCs w:val="26"/>
        </w:rPr>
        <w:t>giảng viên tiếng Anh các trường đại học không chuyên ngoại ngữ</w:t>
      </w:r>
      <w:r w:rsidR="00154C2A" w:rsidRPr="00220FEF">
        <w:rPr>
          <w:szCs w:val="26"/>
          <w:lang w:val="en-US"/>
        </w:rPr>
        <w:t xml:space="preserve"> </w:t>
      </w:r>
      <w:r w:rsidR="00333B21" w:rsidRPr="00220FEF">
        <w:rPr>
          <w:szCs w:val="26"/>
          <w:lang w:val="en-US"/>
        </w:rPr>
        <w:t>hiện nay</w:t>
      </w:r>
      <w:r w:rsidR="00333B21" w:rsidRPr="00220FEF">
        <w:rPr>
          <w:szCs w:val="26"/>
        </w:rPr>
        <w:t xml:space="preserve"> </w:t>
      </w:r>
    </w:p>
    <w:p w14:paraId="1DFDC9E9" w14:textId="77777777" w:rsidR="00333B21" w:rsidRPr="00220FEF" w:rsidRDefault="00333B21" w:rsidP="00184F4E">
      <w:pPr>
        <w:pStyle w:val="02"/>
        <w:spacing w:line="312" w:lineRule="auto"/>
        <w:outlineLvl w:val="9"/>
        <w:rPr>
          <w:szCs w:val="26"/>
          <w:lang w:val="en-US"/>
        </w:rPr>
      </w:pPr>
      <w:bookmarkStart w:id="204" w:name="_Toc440048364"/>
      <w:bookmarkStart w:id="205" w:name="_Toc444171591"/>
      <w:bookmarkStart w:id="206" w:name="_Toc461520303"/>
      <w:bookmarkStart w:id="207" w:name="_Toc463166004"/>
      <w:bookmarkStart w:id="208" w:name="_Toc339568475"/>
      <w:bookmarkStart w:id="209" w:name="_Toc466363421"/>
      <w:bookmarkStart w:id="210" w:name="_Toc466469908"/>
      <w:bookmarkStart w:id="211" w:name="_Toc466530401"/>
      <w:bookmarkStart w:id="212" w:name="_Toc466535317"/>
      <w:bookmarkStart w:id="213" w:name="_Toc342394733"/>
      <w:bookmarkStart w:id="214" w:name="_Toc477937688"/>
      <w:bookmarkStart w:id="215" w:name="_Toc481830223"/>
      <w:bookmarkStart w:id="216" w:name="_Toc489107200"/>
      <w:bookmarkStart w:id="217" w:name="_Toc489443770"/>
      <w:bookmarkStart w:id="218" w:name="_Toc24527848"/>
      <w:bookmarkStart w:id="219" w:name="_Toc63178795"/>
      <w:bookmarkStart w:id="220" w:name="_Toc72570336"/>
      <w:bookmarkStart w:id="221" w:name="_Toc72570669"/>
      <w:r w:rsidRPr="00220FEF">
        <w:rPr>
          <w:szCs w:val="26"/>
          <w:lang w:val="en-US"/>
        </w:rPr>
        <w:t>10. Đóng góp của luận án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220FEF">
        <w:rPr>
          <w:szCs w:val="26"/>
          <w:lang w:val="en-US"/>
        </w:rPr>
        <w:tab/>
      </w:r>
    </w:p>
    <w:p w14:paraId="2C37B7E0" w14:textId="04DED41A" w:rsidR="00333B21" w:rsidRPr="00220FEF" w:rsidRDefault="00333B21" w:rsidP="00175572">
      <w:pPr>
        <w:pStyle w:val="NormalBang"/>
        <w:spacing w:line="312" w:lineRule="auto"/>
        <w:rPr>
          <w:spacing w:val="-4"/>
          <w:szCs w:val="26"/>
        </w:rPr>
      </w:pPr>
      <w:r w:rsidRPr="00220FEF">
        <w:rPr>
          <w:spacing w:val="-4"/>
          <w:szCs w:val="26"/>
        </w:rPr>
        <w:t xml:space="preserve">10.1. Về lý luận: Làm phong phú thêm lý luận về bồi dưỡng, </w:t>
      </w:r>
      <w:r w:rsidR="003F27B6" w:rsidRPr="00220FEF">
        <w:rPr>
          <w:szCs w:val="26"/>
          <w:lang w:val="en-US"/>
        </w:rPr>
        <w:t>q</w:t>
      </w:r>
      <w:r w:rsidR="00CF720E" w:rsidRPr="00220FEF">
        <w:rPr>
          <w:szCs w:val="26"/>
        </w:rPr>
        <w:t>uản lý hoạt động bồi dưỡng năng lực nghề nghiệp cho giảng viên tiếng Anh các trường đại học không chuyên ngoại ngữ</w:t>
      </w:r>
      <w:r w:rsidR="00154C2A" w:rsidRPr="00220FEF">
        <w:rPr>
          <w:szCs w:val="26"/>
        </w:rPr>
        <w:t xml:space="preserve"> trong bối cảnh đổi mới giáo dục đại học</w:t>
      </w:r>
      <w:r w:rsidR="003F27B6" w:rsidRPr="00220FEF">
        <w:rPr>
          <w:szCs w:val="26"/>
          <w:lang w:val="en-US"/>
        </w:rPr>
        <w:t xml:space="preserve"> và hội nhập quốc tế</w:t>
      </w:r>
      <w:r w:rsidR="00154C2A" w:rsidRPr="00220FEF">
        <w:rPr>
          <w:szCs w:val="26"/>
        </w:rPr>
        <w:t>.</w:t>
      </w:r>
    </w:p>
    <w:p w14:paraId="1A4F2FCC" w14:textId="77777777" w:rsidR="00D33864" w:rsidRPr="00220FEF" w:rsidRDefault="00D33864">
      <w:pPr>
        <w:spacing w:after="160" w:line="259" w:lineRule="auto"/>
        <w:ind w:firstLine="0"/>
        <w:jc w:val="left"/>
        <w:rPr>
          <w:szCs w:val="26"/>
        </w:rPr>
      </w:pPr>
      <w:r w:rsidRPr="00220FEF">
        <w:rPr>
          <w:szCs w:val="26"/>
        </w:rPr>
        <w:br w:type="page"/>
      </w:r>
    </w:p>
    <w:p w14:paraId="7095EA1C" w14:textId="0FCF2F1D" w:rsidR="00333B21" w:rsidRPr="00220FEF" w:rsidRDefault="00333B21" w:rsidP="00175572">
      <w:pPr>
        <w:pStyle w:val="NormalBang"/>
        <w:spacing w:line="312" w:lineRule="auto"/>
        <w:rPr>
          <w:szCs w:val="26"/>
        </w:rPr>
      </w:pPr>
      <w:r w:rsidRPr="00220FEF">
        <w:rPr>
          <w:szCs w:val="26"/>
        </w:rPr>
        <w:lastRenderedPageBreak/>
        <w:t xml:space="preserve">10.2. Về thực tiễn: </w:t>
      </w:r>
    </w:p>
    <w:p w14:paraId="424316ED" w14:textId="415AE697" w:rsidR="00333B21" w:rsidRPr="00220FEF" w:rsidRDefault="00E865A5" w:rsidP="00E865A5">
      <w:pPr>
        <w:pStyle w:val="NormalBang"/>
        <w:spacing w:line="312" w:lineRule="auto"/>
        <w:rPr>
          <w:szCs w:val="26"/>
        </w:rPr>
      </w:pPr>
      <w:r w:rsidRPr="00220FEF">
        <w:rPr>
          <w:szCs w:val="26"/>
        </w:rPr>
        <w:t xml:space="preserve">Hỗ trợ các cấp quản lý tại các trường khảo sát </w:t>
      </w:r>
      <w:r w:rsidRPr="00220FEF">
        <w:rPr>
          <w:szCs w:val="26"/>
          <w:lang w:val="en-US"/>
        </w:rPr>
        <w:t>thấy được</w:t>
      </w:r>
      <w:r w:rsidRPr="00220FEF">
        <w:rPr>
          <w:szCs w:val="26"/>
        </w:rPr>
        <w:t xml:space="preserve"> những ưu điểm và nhược điểm thông qua việc thực hiện khảo sát,</w:t>
      </w:r>
      <w:r w:rsidR="00333B21" w:rsidRPr="00220FEF">
        <w:rPr>
          <w:szCs w:val="26"/>
        </w:rPr>
        <w:t xml:space="preserve">, phân tích thực tiễn bồi dưỡng và quản lý </w:t>
      </w:r>
      <w:r w:rsidR="00333B21" w:rsidRPr="00220FEF">
        <w:rPr>
          <w:szCs w:val="26"/>
          <w:lang w:val="en-US"/>
        </w:rPr>
        <w:t xml:space="preserve">hoạt động </w:t>
      </w:r>
      <w:r w:rsidR="00333B21" w:rsidRPr="00220FEF">
        <w:rPr>
          <w:szCs w:val="26"/>
        </w:rPr>
        <w:t xml:space="preserve">bồi dưỡng </w:t>
      </w:r>
      <w:r w:rsidR="00024247" w:rsidRPr="00220FEF">
        <w:rPr>
          <w:spacing w:val="2"/>
          <w:szCs w:val="26"/>
          <w:lang w:val="en-US"/>
        </w:rPr>
        <w:t>năng lực nghề nghiệp cho</w:t>
      </w:r>
      <w:r w:rsidR="00024247" w:rsidRPr="00220FEF">
        <w:rPr>
          <w:szCs w:val="26"/>
          <w:lang w:val="en-US"/>
        </w:rPr>
        <w:t xml:space="preserve"> </w:t>
      </w:r>
      <w:r w:rsidR="00154C2A" w:rsidRPr="00220FEF">
        <w:rPr>
          <w:szCs w:val="26"/>
        </w:rPr>
        <w:t xml:space="preserve">giảng viên tiếng Anh các trường đại học không chuyên ngoại ngữ </w:t>
      </w:r>
      <w:r w:rsidR="00333B21" w:rsidRPr="00220FEF">
        <w:rPr>
          <w:szCs w:val="26"/>
        </w:rPr>
        <w:t>để có hướng khắc phục và cải tiến trong quá trình quản lý hoạt động bồi dưỡng.</w:t>
      </w:r>
    </w:p>
    <w:p w14:paraId="22D36B86" w14:textId="5F910D18" w:rsidR="00333B21" w:rsidRPr="00220FEF" w:rsidRDefault="00333B21" w:rsidP="00175572">
      <w:pPr>
        <w:pStyle w:val="002"/>
        <w:ind w:firstLine="720"/>
        <w:rPr>
          <w:b w:val="0"/>
        </w:rPr>
      </w:pPr>
      <w:bookmarkStart w:id="222" w:name="_Toc6308320"/>
      <w:bookmarkStart w:id="223" w:name="_Toc8892783"/>
      <w:r w:rsidRPr="00220FEF">
        <w:rPr>
          <w:b w:val="0"/>
          <w:lang w:val="vi-VN"/>
        </w:rPr>
        <w:t xml:space="preserve">Hệ thống các </w:t>
      </w:r>
      <w:r w:rsidR="00154C2A" w:rsidRPr="00220FEF">
        <w:rPr>
          <w:b w:val="0"/>
          <w:lang w:val="vi-VN"/>
        </w:rPr>
        <w:t>giải</w:t>
      </w:r>
      <w:r w:rsidRPr="00220FEF">
        <w:rPr>
          <w:b w:val="0"/>
          <w:lang w:val="vi-VN"/>
        </w:rPr>
        <w:t xml:space="preserve"> pháp quản lý hoạt động bồi dưỡng</w:t>
      </w:r>
      <w:r w:rsidR="00024247" w:rsidRPr="00220FEF">
        <w:rPr>
          <w:b w:val="0"/>
        </w:rPr>
        <w:t xml:space="preserve"> </w:t>
      </w:r>
      <w:r w:rsidR="00024247" w:rsidRPr="00220FEF">
        <w:rPr>
          <w:b w:val="0"/>
          <w:spacing w:val="2"/>
        </w:rPr>
        <w:t>năng lực nghề nghiệp cho</w:t>
      </w:r>
      <w:r w:rsidRPr="00220FEF">
        <w:rPr>
          <w:b w:val="0"/>
          <w:lang w:val="vi-VN"/>
        </w:rPr>
        <w:t xml:space="preserve"> </w:t>
      </w:r>
      <w:r w:rsidR="00154C2A" w:rsidRPr="00220FEF">
        <w:rPr>
          <w:b w:val="0"/>
          <w:lang w:val="vi-VN"/>
        </w:rPr>
        <w:t>giảng viên tiếng Anh</w:t>
      </w:r>
      <w:r w:rsidR="00154C2A" w:rsidRPr="00220FEF">
        <w:rPr>
          <w:b w:val="0"/>
        </w:rPr>
        <w:t xml:space="preserve"> các </w:t>
      </w:r>
      <w:r w:rsidR="00154C2A" w:rsidRPr="00220FEF">
        <w:rPr>
          <w:b w:val="0"/>
          <w:lang w:val="vi-VN"/>
        </w:rPr>
        <w:t>trường đại học không chuyên ngoại ngữ</w:t>
      </w:r>
      <w:r w:rsidRPr="00220FEF">
        <w:rPr>
          <w:b w:val="0"/>
          <w:lang w:val="vi-VN"/>
        </w:rPr>
        <w:t xml:space="preserve"> được xây dựng phù hợp với đối tượng, những thách thức và đặc trưng của </w:t>
      </w:r>
      <w:r w:rsidR="00154C2A" w:rsidRPr="00220FEF">
        <w:rPr>
          <w:b w:val="0"/>
          <w:lang w:val="vi-VN"/>
        </w:rPr>
        <w:t>nghề nghiệp</w:t>
      </w:r>
      <w:r w:rsidRPr="00220FEF">
        <w:rPr>
          <w:b w:val="0"/>
          <w:lang w:val="vi-VN"/>
        </w:rPr>
        <w:t xml:space="preserve"> góp phần làm thay đổi tư duy, nhận thức trong việc lựa chọn nội dung, cách thức tổ chức hoạt động bồi dưỡng và quản lý hoạt động bồi dưỡng của các cấp quản lý, các đơn vị tổ chức bồi dưỡng.</w:t>
      </w:r>
      <w:bookmarkEnd w:id="222"/>
      <w:bookmarkEnd w:id="223"/>
      <w:r w:rsidR="008900BC" w:rsidRPr="00220FEF">
        <w:rPr>
          <w:b w:val="0"/>
          <w:lang w:val="vi-VN"/>
        </w:rPr>
        <w:t xml:space="preserve"> </w:t>
      </w:r>
    </w:p>
    <w:p w14:paraId="23D0BCF6" w14:textId="77777777" w:rsidR="00333B21" w:rsidRPr="00220FEF" w:rsidRDefault="00333B21" w:rsidP="00175572">
      <w:pPr>
        <w:spacing w:line="312" w:lineRule="auto"/>
      </w:pPr>
      <w:r w:rsidRPr="00220FEF">
        <w:t xml:space="preserve">Kết quả nghiên cứu là liệu tham khảo cần thiết cho các </w:t>
      </w:r>
      <w:r w:rsidR="00154C2A" w:rsidRPr="00220FEF">
        <w:t>lãnh đạo cơ sở giáo dục đại học không chuyên ngoại ngữ</w:t>
      </w:r>
      <w:r w:rsidRPr="00220FEF">
        <w:t>.</w:t>
      </w:r>
    </w:p>
    <w:p w14:paraId="19EDF592" w14:textId="77777777" w:rsidR="00333B21" w:rsidRPr="00220FEF" w:rsidRDefault="00333B21" w:rsidP="00184F4E">
      <w:pPr>
        <w:pStyle w:val="02"/>
        <w:spacing w:line="312" w:lineRule="auto"/>
        <w:outlineLvl w:val="9"/>
        <w:rPr>
          <w:szCs w:val="26"/>
        </w:rPr>
      </w:pPr>
      <w:bookmarkStart w:id="224" w:name="_Toc440048365"/>
      <w:bookmarkStart w:id="225" w:name="_Toc444171592"/>
      <w:bookmarkStart w:id="226" w:name="_Toc461520304"/>
      <w:bookmarkStart w:id="227" w:name="_Toc463166005"/>
      <w:bookmarkStart w:id="228" w:name="_Toc339568476"/>
      <w:bookmarkStart w:id="229" w:name="_Toc466363422"/>
      <w:bookmarkStart w:id="230" w:name="_Toc466469909"/>
      <w:bookmarkStart w:id="231" w:name="_Toc466530402"/>
      <w:bookmarkStart w:id="232" w:name="_Toc466535318"/>
      <w:bookmarkStart w:id="233" w:name="_Toc342394734"/>
      <w:bookmarkStart w:id="234" w:name="_Toc477937689"/>
      <w:bookmarkStart w:id="235" w:name="_Toc481830224"/>
      <w:bookmarkStart w:id="236" w:name="_Toc489107201"/>
      <w:bookmarkStart w:id="237" w:name="_Toc489443771"/>
      <w:bookmarkStart w:id="238" w:name="_Toc24527849"/>
      <w:bookmarkStart w:id="239" w:name="_Toc63178796"/>
      <w:bookmarkStart w:id="240" w:name="_Toc72570337"/>
      <w:bookmarkStart w:id="241" w:name="_Toc72570670"/>
      <w:r w:rsidRPr="00220FEF">
        <w:rPr>
          <w:szCs w:val="26"/>
          <w:lang w:val="en-US"/>
        </w:rPr>
        <w:t xml:space="preserve">11. </w:t>
      </w:r>
      <w:r w:rsidRPr="00220FEF">
        <w:rPr>
          <w:szCs w:val="26"/>
        </w:rPr>
        <w:t xml:space="preserve">Cấu </w:t>
      </w:r>
      <w:r w:rsidRPr="00220FEF">
        <w:rPr>
          <w:szCs w:val="26"/>
          <w:lang w:val="en-US"/>
        </w:rPr>
        <w:t>trúc</w:t>
      </w:r>
      <w:r w:rsidRPr="00220FEF">
        <w:rPr>
          <w:szCs w:val="26"/>
        </w:rPr>
        <w:t xml:space="preserve"> luận án</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220FEF">
        <w:rPr>
          <w:szCs w:val="26"/>
        </w:rPr>
        <w:tab/>
      </w:r>
    </w:p>
    <w:p w14:paraId="58F2B176" w14:textId="6D6E8796" w:rsidR="00333B21" w:rsidRPr="00220FEF" w:rsidRDefault="001E530D" w:rsidP="001E530D">
      <w:pPr>
        <w:pStyle w:val="NormalBang"/>
        <w:spacing w:line="312" w:lineRule="auto"/>
        <w:rPr>
          <w:spacing w:val="4"/>
          <w:szCs w:val="26"/>
        </w:rPr>
      </w:pPr>
      <w:r w:rsidRPr="00220FEF">
        <w:rPr>
          <w:spacing w:val="4"/>
          <w:szCs w:val="26"/>
          <w:lang w:val="en-US"/>
        </w:rPr>
        <w:t xml:space="preserve">Ngoài các phần: </w:t>
      </w:r>
      <w:r w:rsidR="00333B21" w:rsidRPr="00220FEF">
        <w:rPr>
          <w:spacing w:val="4"/>
          <w:szCs w:val="26"/>
        </w:rPr>
        <w:t>mở đầu,</w:t>
      </w:r>
      <w:r w:rsidR="006C047A" w:rsidRPr="00220FEF">
        <w:rPr>
          <w:spacing w:val="4"/>
          <w:szCs w:val="26"/>
          <w:lang w:val="en-US"/>
        </w:rPr>
        <w:t xml:space="preserve"> </w:t>
      </w:r>
      <w:r w:rsidR="00333B21" w:rsidRPr="00220FEF">
        <w:rPr>
          <w:spacing w:val="4"/>
          <w:szCs w:val="26"/>
        </w:rPr>
        <w:t>kết luận</w:t>
      </w:r>
      <w:r w:rsidR="00872780" w:rsidRPr="00220FEF">
        <w:rPr>
          <w:spacing w:val="4"/>
          <w:szCs w:val="26"/>
          <w:lang w:val="en-US"/>
        </w:rPr>
        <w:t xml:space="preserve">, </w:t>
      </w:r>
      <w:r w:rsidR="00333B21" w:rsidRPr="00220FEF">
        <w:rPr>
          <w:spacing w:val="4"/>
          <w:szCs w:val="26"/>
        </w:rPr>
        <w:t xml:space="preserve">khuyến nghị, tài liệu tham khảo và </w:t>
      </w:r>
      <w:r w:rsidRPr="00220FEF">
        <w:rPr>
          <w:spacing w:val="4"/>
          <w:szCs w:val="26"/>
          <w:lang w:val="en-US"/>
        </w:rPr>
        <w:t xml:space="preserve">các </w:t>
      </w:r>
      <w:r w:rsidR="00333B21" w:rsidRPr="00220FEF">
        <w:rPr>
          <w:spacing w:val="4"/>
          <w:szCs w:val="26"/>
        </w:rPr>
        <w:t>phụ lục</w:t>
      </w:r>
      <w:r w:rsidRPr="00220FEF">
        <w:rPr>
          <w:spacing w:val="4"/>
          <w:szCs w:val="26"/>
          <w:lang w:val="en-US"/>
        </w:rPr>
        <w:t>, l</w:t>
      </w:r>
      <w:r w:rsidR="006C047A" w:rsidRPr="00220FEF">
        <w:rPr>
          <w:spacing w:val="4"/>
          <w:szCs w:val="26"/>
        </w:rPr>
        <w:t xml:space="preserve">uận </w:t>
      </w:r>
      <w:r w:rsidR="00333B21" w:rsidRPr="00220FEF">
        <w:rPr>
          <w:spacing w:val="4"/>
          <w:szCs w:val="26"/>
        </w:rPr>
        <w:t xml:space="preserve">án được trình bày </w:t>
      </w:r>
      <w:r w:rsidRPr="00220FEF">
        <w:rPr>
          <w:spacing w:val="4"/>
          <w:szCs w:val="26"/>
          <w:lang w:val="en-US"/>
        </w:rPr>
        <w:t>trong</w:t>
      </w:r>
      <w:r w:rsidR="00333B21" w:rsidRPr="00220FEF">
        <w:rPr>
          <w:spacing w:val="4"/>
          <w:szCs w:val="26"/>
        </w:rPr>
        <w:t xml:space="preserve"> 3 chương:</w:t>
      </w:r>
    </w:p>
    <w:p w14:paraId="718EEA62" w14:textId="77777777" w:rsidR="00154C2A" w:rsidRPr="00220FEF" w:rsidRDefault="00333B21" w:rsidP="00175572">
      <w:pPr>
        <w:pStyle w:val="NormalBang"/>
        <w:spacing w:line="312" w:lineRule="auto"/>
        <w:rPr>
          <w:szCs w:val="26"/>
        </w:rPr>
      </w:pPr>
      <w:r w:rsidRPr="00220FEF">
        <w:rPr>
          <w:b/>
          <w:szCs w:val="26"/>
        </w:rPr>
        <w:t>Chương 1.</w:t>
      </w:r>
      <w:r w:rsidRPr="00220FEF">
        <w:rPr>
          <w:szCs w:val="26"/>
        </w:rPr>
        <w:t xml:space="preserve"> Cơ sở lý luận về </w:t>
      </w:r>
      <w:r w:rsidR="006956C9" w:rsidRPr="00220FEF">
        <w:rPr>
          <w:szCs w:val="26"/>
          <w:lang w:val="en-US"/>
        </w:rPr>
        <w:t>q</w:t>
      </w:r>
      <w:r w:rsidR="00CF720E" w:rsidRPr="00220FEF">
        <w:rPr>
          <w:szCs w:val="26"/>
        </w:rPr>
        <w:t>uản lý hoạt động bồi dưỡng năng lực nghề nghiệp cho giảng viên tiếng Anh các trường đại học không chuyên ngoại ngữ</w:t>
      </w:r>
    </w:p>
    <w:p w14:paraId="12C2AEBC" w14:textId="77777777" w:rsidR="00333B21" w:rsidRPr="00220FEF" w:rsidRDefault="00333B21" w:rsidP="00175572">
      <w:pPr>
        <w:pStyle w:val="NormalBang"/>
        <w:spacing w:line="312" w:lineRule="auto"/>
        <w:rPr>
          <w:szCs w:val="26"/>
        </w:rPr>
      </w:pPr>
      <w:r w:rsidRPr="00220FEF">
        <w:rPr>
          <w:b/>
          <w:szCs w:val="26"/>
        </w:rPr>
        <w:t>Chương 2.</w:t>
      </w:r>
      <w:r w:rsidRPr="00220FEF">
        <w:rPr>
          <w:szCs w:val="26"/>
        </w:rPr>
        <w:t xml:space="preserve"> </w:t>
      </w:r>
      <w:r w:rsidRPr="00220FEF">
        <w:rPr>
          <w:szCs w:val="26"/>
          <w:lang w:val="en-US"/>
        </w:rPr>
        <w:t xml:space="preserve">Cơ sở </w:t>
      </w:r>
      <w:r w:rsidRPr="00220FEF">
        <w:rPr>
          <w:szCs w:val="26"/>
        </w:rPr>
        <w:t>thực t</w:t>
      </w:r>
      <w:r w:rsidRPr="00220FEF">
        <w:rPr>
          <w:szCs w:val="26"/>
          <w:lang w:val="en-US"/>
        </w:rPr>
        <w:t>iễn</w:t>
      </w:r>
      <w:r w:rsidRPr="00220FEF">
        <w:rPr>
          <w:szCs w:val="26"/>
        </w:rPr>
        <w:t xml:space="preserve"> </w:t>
      </w:r>
      <w:r w:rsidR="006956C9" w:rsidRPr="00220FEF">
        <w:rPr>
          <w:szCs w:val="26"/>
          <w:lang w:val="en-US"/>
        </w:rPr>
        <w:t>q</w:t>
      </w:r>
      <w:r w:rsidR="00CF720E" w:rsidRPr="00220FEF">
        <w:rPr>
          <w:szCs w:val="26"/>
        </w:rPr>
        <w:t>uản lý hoạt động bồi dưỡng năng lực nghề nghiệp cho giảng viên tiếng Anh các trường đại học không chuyên ngoại ngữ</w:t>
      </w:r>
    </w:p>
    <w:p w14:paraId="51B622F6" w14:textId="77777777" w:rsidR="00333B21" w:rsidRPr="00220FEF" w:rsidRDefault="00333B21" w:rsidP="00175572">
      <w:pPr>
        <w:pStyle w:val="NormalBang"/>
        <w:spacing w:line="312" w:lineRule="auto"/>
      </w:pPr>
      <w:r w:rsidRPr="00220FEF">
        <w:rPr>
          <w:b/>
          <w:szCs w:val="26"/>
        </w:rPr>
        <w:t>Chương 3.</w:t>
      </w:r>
      <w:r w:rsidRPr="00220FEF">
        <w:rPr>
          <w:szCs w:val="26"/>
        </w:rPr>
        <w:t xml:space="preserve"> </w:t>
      </w:r>
      <w:r w:rsidR="00154C2A" w:rsidRPr="00220FEF">
        <w:rPr>
          <w:spacing w:val="2"/>
          <w:szCs w:val="26"/>
        </w:rPr>
        <w:t>Giải</w:t>
      </w:r>
      <w:r w:rsidRPr="00220FEF">
        <w:rPr>
          <w:spacing w:val="2"/>
          <w:szCs w:val="26"/>
        </w:rPr>
        <w:t xml:space="preserve"> pháp </w:t>
      </w:r>
      <w:r w:rsidR="006956C9" w:rsidRPr="00220FEF">
        <w:rPr>
          <w:spacing w:val="2"/>
          <w:szCs w:val="26"/>
          <w:lang w:val="en-US"/>
        </w:rPr>
        <w:t>q</w:t>
      </w:r>
      <w:r w:rsidR="00CF720E" w:rsidRPr="00220FEF">
        <w:rPr>
          <w:spacing w:val="2"/>
          <w:szCs w:val="26"/>
        </w:rPr>
        <w:t>uản lý hoạt động bồi dưỡng năng lực nghề nghiệp cho giảng viên tiếng Anh các trường đại học không chuyên ngoại ngữ</w:t>
      </w:r>
    </w:p>
    <w:p w14:paraId="536807D7" w14:textId="77777777" w:rsidR="00D22854" w:rsidRPr="00220FEF" w:rsidRDefault="00D22854" w:rsidP="00175572">
      <w:pPr>
        <w:spacing w:line="312" w:lineRule="auto"/>
        <w:ind w:firstLine="0"/>
        <w:jc w:val="left"/>
      </w:pPr>
      <w:r w:rsidRPr="00220FEF">
        <w:br w:type="page"/>
      </w:r>
    </w:p>
    <w:p w14:paraId="2E677C28" w14:textId="7B0E051D" w:rsidR="00D22854" w:rsidRPr="00220FEF" w:rsidRDefault="00D22854" w:rsidP="00D6210C">
      <w:pPr>
        <w:pStyle w:val="10"/>
      </w:pPr>
      <w:bookmarkStart w:id="242" w:name="_Toc116916204"/>
      <w:bookmarkStart w:id="243" w:name="_Toc148073407"/>
      <w:bookmarkStart w:id="244" w:name="_Toc160695758"/>
      <w:r w:rsidRPr="00220FEF">
        <w:lastRenderedPageBreak/>
        <w:t>CHƯƠNG 1</w:t>
      </w:r>
      <w:bookmarkEnd w:id="242"/>
      <w:bookmarkEnd w:id="243"/>
      <w:r w:rsidR="00C75922" w:rsidRPr="00220FEF">
        <w:rPr>
          <w:lang w:val="en-US"/>
        </w:rPr>
        <w:br/>
      </w:r>
      <w:r w:rsidRPr="00220FEF">
        <w:t xml:space="preserve">CƠ SỞ LÝ LUẬN VỀ QUẢN LÝ HOẠT ĐỘNG BỒI DƯỠNG </w:t>
      </w:r>
      <w:r w:rsidR="00C75922" w:rsidRPr="00220FEF">
        <w:rPr>
          <w:lang w:val="en-US"/>
        </w:rPr>
        <w:br/>
      </w:r>
      <w:r w:rsidR="003D3280" w:rsidRPr="00220FEF">
        <w:rPr>
          <w:lang w:val="en-US"/>
        </w:rPr>
        <w:t xml:space="preserve">NĂNG LỰC NGHỀ NGHIỆP CHO </w:t>
      </w:r>
      <w:r w:rsidRPr="00220FEF">
        <w:t xml:space="preserve">GIẢNG VIÊN TIẾNG ANH </w:t>
      </w:r>
      <w:r w:rsidR="00C75922" w:rsidRPr="00220FEF">
        <w:rPr>
          <w:lang w:val="en-US"/>
        </w:rPr>
        <w:br/>
      </w:r>
      <w:r w:rsidRPr="00220FEF">
        <w:t>TRƯỜNG ĐẠI HỌC KHÔNG CHUYÊN NGOẠI NGỮ</w:t>
      </w:r>
      <w:bookmarkEnd w:id="244"/>
      <w:r w:rsidRPr="00220FEF">
        <w:t xml:space="preserve"> </w:t>
      </w:r>
    </w:p>
    <w:p w14:paraId="5312D04A" w14:textId="77777777" w:rsidR="00D22854" w:rsidRPr="00220FEF" w:rsidRDefault="00D22854" w:rsidP="00D22854">
      <w:pPr>
        <w:spacing w:line="312" w:lineRule="auto"/>
        <w:rPr>
          <w:b/>
          <w:szCs w:val="24"/>
        </w:rPr>
      </w:pPr>
    </w:p>
    <w:p w14:paraId="13CD84D9" w14:textId="77777777" w:rsidR="00A155B4" w:rsidRPr="00220FEF" w:rsidRDefault="00A155B4" w:rsidP="00D6210C">
      <w:pPr>
        <w:pStyle w:val="20"/>
      </w:pPr>
      <w:bookmarkStart w:id="245" w:name="_Toc115438188"/>
      <w:bookmarkStart w:id="246" w:name="_Toc116916205"/>
      <w:bookmarkStart w:id="247" w:name="_Toc148073408"/>
      <w:bookmarkStart w:id="248" w:name="_Toc160695759"/>
      <w:bookmarkStart w:id="249" w:name="_Toc116916210"/>
      <w:r w:rsidRPr="00220FEF">
        <w:t>1.1. Tổng quan nghiên cứu vấn đề</w:t>
      </w:r>
      <w:bookmarkEnd w:id="245"/>
      <w:bookmarkEnd w:id="246"/>
      <w:bookmarkEnd w:id="247"/>
      <w:bookmarkEnd w:id="248"/>
    </w:p>
    <w:p w14:paraId="4E6E23C4" w14:textId="242CBE5A" w:rsidR="00A155B4" w:rsidRPr="00220FEF" w:rsidRDefault="00A155B4" w:rsidP="00D6210C">
      <w:pPr>
        <w:pStyle w:val="30"/>
        <w:rPr>
          <w:rFonts w:ascii="Times New Roman Bold Italic" w:hAnsi="Times New Roman Bold Italic"/>
          <w:spacing w:val="4"/>
        </w:rPr>
      </w:pPr>
      <w:bookmarkStart w:id="250" w:name="_Toc115438189"/>
      <w:bookmarkStart w:id="251" w:name="_Toc116916206"/>
      <w:bookmarkStart w:id="252" w:name="_Toc148073409"/>
      <w:bookmarkStart w:id="253" w:name="_Toc160695760"/>
      <w:r w:rsidRPr="00220FEF">
        <w:rPr>
          <w:rFonts w:ascii="Times New Roman Bold Italic" w:hAnsi="Times New Roman Bold Italic"/>
          <w:spacing w:val="4"/>
        </w:rPr>
        <w:t>1.1.1. Công trình nghiên cứu về</w:t>
      </w:r>
      <w:r w:rsidR="00AF004E" w:rsidRPr="00220FEF">
        <w:rPr>
          <w:rFonts w:ascii="Times New Roman Bold Italic" w:hAnsi="Times New Roman Bold Italic"/>
          <w:spacing w:val="4"/>
          <w:lang w:val="en-US"/>
        </w:rPr>
        <w:t xml:space="preserve"> quản lý</w:t>
      </w:r>
      <w:r w:rsidRPr="00220FEF">
        <w:rPr>
          <w:rFonts w:ascii="Times New Roman Bold Italic" w:hAnsi="Times New Roman Bold Italic"/>
          <w:spacing w:val="4"/>
        </w:rPr>
        <w:t xml:space="preserve"> bồi dưỡng giảng viên cơ sở giáo dục đại học</w:t>
      </w:r>
      <w:bookmarkEnd w:id="250"/>
      <w:bookmarkEnd w:id="251"/>
      <w:bookmarkEnd w:id="252"/>
      <w:bookmarkEnd w:id="253"/>
    </w:p>
    <w:p w14:paraId="725EF31D" w14:textId="77777777" w:rsidR="00A155B4" w:rsidRPr="00220FEF" w:rsidRDefault="00A155B4" w:rsidP="00175572">
      <w:pPr>
        <w:spacing w:line="312" w:lineRule="auto"/>
        <w:ind w:firstLine="720"/>
        <w:rPr>
          <w:szCs w:val="24"/>
        </w:rPr>
      </w:pPr>
      <w:r w:rsidRPr="00220FEF">
        <w:rPr>
          <w:szCs w:val="24"/>
          <w:lang w:val="en-US"/>
        </w:rPr>
        <w:t>B</w:t>
      </w:r>
      <w:r w:rsidRPr="00220FEF">
        <w:rPr>
          <w:szCs w:val="24"/>
        </w:rPr>
        <w:t xml:space="preserve">ồi dưỡng giảng viên cơ sở giáo dục đại học là một trong những chủ đề quan trọng được nhiều tổ chức, cá nhân quan tâm, bàn thảo và nghiên cứu, thể hiện cụ thể ở các đề tài nghiên cứu, các bài viết trên các báo, tạp chí, tại các hội thảo khoa học trong nước và quốc tế. </w:t>
      </w:r>
    </w:p>
    <w:p w14:paraId="3FA1825E" w14:textId="62676081" w:rsidR="00A155B4" w:rsidRPr="00220FEF" w:rsidRDefault="00A155B4" w:rsidP="00175572">
      <w:pPr>
        <w:spacing w:line="312" w:lineRule="auto"/>
        <w:ind w:firstLine="720"/>
        <w:rPr>
          <w:szCs w:val="24"/>
          <w:lang w:val="en-US"/>
        </w:rPr>
      </w:pPr>
      <w:r w:rsidRPr="00220FEF">
        <w:rPr>
          <w:szCs w:val="24"/>
        </w:rPr>
        <w:t xml:space="preserve">Hoạt động bồi dưỡng </w:t>
      </w:r>
      <w:r w:rsidR="00992BFC" w:rsidRPr="00220FEF">
        <w:rPr>
          <w:szCs w:val="24"/>
        </w:rPr>
        <w:t>giảng viên</w:t>
      </w:r>
      <w:r w:rsidRPr="00220FEF">
        <w:rPr>
          <w:szCs w:val="24"/>
        </w:rPr>
        <w:t xml:space="preserve"> (hoạt động phát triển nghề nghiệp) là một thuật ngữ khó nắm bắt trong giáo dục. Theo G Diaz-Maggioli - Eric Digest thì phát triển chuyên môn được định nghĩa là một quá trình học tập liên tục mà </w:t>
      </w:r>
      <w:r w:rsidR="00992BFC" w:rsidRPr="00220FEF">
        <w:rPr>
          <w:szCs w:val="24"/>
        </w:rPr>
        <w:t>giảng viên</w:t>
      </w:r>
      <w:r w:rsidRPr="00220FEF">
        <w:rPr>
          <w:szCs w:val="24"/>
        </w:rPr>
        <w:t xml:space="preserve"> tự nguyện tham gia. Trong quá trình bồi dưỡng đó, </w:t>
      </w:r>
      <w:r w:rsidR="00992BFC" w:rsidRPr="00220FEF">
        <w:rPr>
          <w:szCs w:val="24"/>
        </w:rPr>
        <w:t>giảng viên</w:t>
      </w:r>
      <w:r w:rsidRPr="00220FEF">
        <w:rPr>
          <w:szCs w:val="24"/>
        </w:rPr>
        <w:t xml:space="preserve"> sẽ nghiên cứu tìm ra cách tốt nhất để điều chỉnh việc giảng dạy của mình sao cho phù hợp với nhu cầu học tập sinh viên [</w:t>
      </w:r>
      <w:r w:rsidR="0023565C" w:rsidRPr="00220FEF">
        <w:rPr>
          <w:szCs w:val="24"/>
          <w:lang w:val="en-US"/>
        </w:rPr>
        <w:t>91</w:t>
      </w:r>
      <w:r w:rsidRPr="00220FEF">
        <w:rPr>
          <w:szCs w:val="24"/>
        </w:rPr>
        <w:t>]</w:t>
      </w:r>
      <w:r w:rsidR="0090785A" w:rsidRPr="00220FEF">
        <w:rPr>
          <w:szCs w:val="24"/>
          <w:lang w:val="en-US"/>
        </w:rPr>
        <w:t>.</w:t>
      </w:r>
    </w:p>
    <w:p w14:paraId="32131A1B" w14:textId="77777777" w:rsidR="00A155B4" w:rsidRPr="00220FEF" w:rsidRDefault="00A155B4" w:rsidP="00175572">
      <w:pPr>
        <w:spacing w:line="312" w:lineRule="auto"/>
        <w:ind w:firstLine="720"/>
        <w:rPr>
          <w:szCs w:val="24"/>
        </w:rPr>
      </w:pPr>
      <w:bookmarkStart w:id="254" w:name="_Hlk99956080"/>
      <w:r w:rsidRPr="00220FEF">
        <w:rPr>
          <w:szCs w:val="24"/>
        </w:rPr>
        <w:t xml:space="preserve">Ở nhiều quốc gia trên thế giới, nghề giáo là nghề được coi trọng và có vị thế cao trong xã hội. Công tác đào tạo </w:t>
      </w:r>
      <w:r w:rsidR="00992BFC" w:rsidRPr="00220FEF">
        <w:rPr>
          <w:szCs w:val="24"/>
        </w:rPr>
        <w:t>giảng viên</w:t>
      </w:r>
      <w:r w:rsidRPr="00220FEF">
        <w:rPr>
          <w:szCs w:val="24"/>
        </w:rPr>
        <w:t xml:space="preserve"> được đặc biệt quan tâm, thể hiện ở chương trình đào tạo </w:t>
      </w:r>
      <w:r w:rsidR="00992BFC" w:rsidRPr="00220FEF">
        <w:rPr>
          <w:szCs w:val="24"/>
        </w:rPr>
        <w:t>giảng viên</w:t>
      </w:r>
      <w:r w:rsidRPr="00220FEF">
        <w:rPr>
          <w:szCs w:val="24"/>
        </w:rPr>
        <w:t xml:space="preserve"> toàn diện, đòi hỏi phải đáp ứng các yêu cầu khắt khe về tiêu chuẩn GV ban đầu. Bên cạnh đó các hoạt động bồi dưỡng </w:t>
      </w:r>
      <w:r w:rsidR="00992BFC" w:rsidRPr="00220FEF">
        <w:rPr>
          <w:szCs w:val="24"/>
        </w:rPr>
        <w:t>giảng viên</w:t>
      </w:r>
      <w:r w:rsidRPr="00220FEF">
        <w:rPr>
          <w:szCs w:val="24"/>
        </w:rPr>
        <w:t xml:space="preserve"> thường xuyên cũng được hết sức chú trọng.</w:t>
      </w:r>
    </w:p>
    <w:bookmarkEnd w:id="254"/>
    <w:p w14:paraId="21DD3C00" w14:textId="469EA4C9" w:rsidR="00A155B4" w:rsidRPr="00220FEF" w:rsidRDefault="00A155B4" w:rsidP="00175572">
      <w:pPr>
        <w:spacing w:line="312" w:lineRule="auto"/>
        <w:ind w:firstLine="720"/>
        <w:rPr>
          <w:szCs w:val="24"/>
          <w:lang w:val="en-US"/>
        </w:rPr>
      </w:pPr>
      <w:r w:rsidRPr="00220FEF">
        <w:rPr>
          <w:szCs w:val="24"/>
        </w:rPr>
        <w:t>Theo báo cáo International Review of Curriculum and Assessment Frameworks</w:t>
      </w:r>
      <w:r w:rsidR="00294AC7" w:rsidRPr="00220FEF">
        <w:rPr>
          <w:szCs w:val="24"/>
          <w:lang w:val="en-US"/>
        </w:rPr>
        <w:t xml:space="preserve"> (Đánh giá quốc tế về chương trình giảng dạy và khung đánh giá),</w:t>
      </w:r>
      <w:r w:rsidRPr="00220FEF">
        <w:rPr>
          <w:szCs w:val="24"/>
        </w:rPr>
        <w:t xml:space="preserve"> 2003, </w:t>
      </w:r>
      <w:bookmarkStart w:id="255" w:name="_Hlk99956159"/>
      <w:r w:rsidRPr="00220FEF">
        <w:rPr>
          <w:szCs w:val="24"/>
        </w:rPr>
        <w:t>để trở thành sinh viên đại học ngành sư phạm</w:t>
      </w:r>
      <w:bookmarkEnd w:id="255"/>
      <w:r w:rsidRPr="00220FEF">
        <w:rPr>
          <w:szCs w:val="24"/>
        </w:rPr>
        <w:t xml:space="preserve"> ở Cộng hoà liên bang Đức, người học phải có đủ các điều kiện: thứ nhất, phải có bằng tốt nghiệp phổ thông hoặc các bằng tương đương; thứ hai, phải có tư cách đạo đức tốt, có trình độ, có khả năng sư phạm</w:t>
      </w:r>
      <w:r w:rsidR="0090785A" w:rsidRPr="00220FEF">
        <w:rPr>
          <w:szCs w:val="24"/>
          <w:lang w:val="en-US"/>
        </w:rPr>
        <w:t xml:space="preserve"> </w:t>
      </w:r>
      <w:r w:rsidR="0056518D" w:rsidRPr="00220FEF">
        <w:rPr>
          <w:szCs w:val="24"/>
          <w:lang w:val="en-US"/>
        </w:rPr>
        <w:t>[</w:t>
      </w:r>
      <w:r w:rsidR="0023565C" w:rsidRPr="00220FEF">
        <w:rPr>
          <w:szCs w:val="24"/>
          <w:lang w:val="en-US"/>
        </w:rPr>
        <w:t>99</w:t>
      </w:r>
      <w:r w:rsidR="0056518D" w:rsidRPr="00220FEF">
        <w:rPr>
          <w:szCs w:val="24"/>
          <w:lang w:val="en-US"/>
        </w:rPr>
        <w:t>]</w:t>
      </w:r>
      <w:r w:rsidR="0090785A" w:rsidRPr="00220FEF">
        <w:rPr>
          <w:szCs w:val="24"/>
          <w:lang w:val="en-US"/>
        </w:rPr>
        <w:t>.</w:t>
      </w:r>
      <w:r w:rsidRPr="00220FEF">
        <w:rPr>
          <w:szCs w:val="24"/>
        </w:rPr>
        <w:t xml:space="preserve"> Chính phủ Đức quy định </w:t>
      </w:r>
      <w:bookmarkStart w:id="256" w:name="_Hlk99956208"/>
      <w:r w:rsidRPr="00220FEF">
        <w:rPr>
          <w:szCs w:val="24"/>
        </w:rPr>
        <w:t xml:space="preserve">việc đào tạo giáo viên </w:t>
      </w:r>
      <w:bookmarkEnd w:id="256"/>
      <w:r w:rsidRPr="00220FEF">
        <w:rPr>
          <w:szCs w:val="24"/>
        </w:rPr>
        <w:t>phải qua 03 giai đoạn: (1) Giai đoạn đào tạo ở các cơ sở giáo dục đại học: Giai đoạn đào tạo cử nhân (Bachelor of Education); (2) Giai đoạn đào tạo chuyên sâu (Master of Education); (3) Giai đoạn đào tạo tập sự sau khi tốt nghiệp ở trường đại học. Q</w:t>
      </w:r>
      <w:r w:rsidRPr="00220FEF">
        <w:rPr>
          <w:spacing w:val="-4"/>
          <w:szCs w:val="24"/>
        </w:rPr>
        <w:t>uy</w:t>
      </w:r>
      <w:r w:rsidRPr="00220FEF">
        <w:rPr>
          <w:spacing w:val="-10"/>
          <w:szCs w:val="24"/>
        </w:rPr>
        <w:t xml:space="preserve"> </w:t>
      </w:r>
      <w:r w:rsidRPr="00220FEF">
        <w:rPr>
          <w:spacing w:val="-4"/>
          <w:szCs w:val="24"/>
        </w:rPr>
        <w:t>định</w:t>
      </w:r>
      <w:r w:rsidRPr="00220FEF">
        <w:rPr>
          <w:spacing w:val="-9"/>
          <w:szCs w:val="24"/>
        </w:rPr>
        <w:t xml:space="preserve"> </w:t>
      </w:r>
      <w:r w:rsidRPr="00220FEF">
        <w:rPr>
          <w:spacing w:val="-4"/>
          <w:szCs w:val="24"/>
        </w:rPr>
        <w:t>về</w:t>
      </w:r>
      <w:r w:rsidRPr="00220FEF">
        <w:rPr>
          <w:spacing w:val="-10"/>
          <w:szCs w:val="24"/>
        </w:rPr>
        <w:t xml:space="preserve"> </w:t>
      </w:r>
      <w:r w:rsidRPr="00220FEF">
        <w:rPr>
          <w:spacing w:val="-3"/>
          <w:szCs w:val="24"/>
        </w:rPr>
        <w:t>thời</w:t>
      </w:r>
      <w:r w:rsidRPr="00220FEF">
        <w:rPr>
          <w:spacing w:val="-12"/>
          <w:szCs w:val="24"/>
        </w:rPr>
        <w:t xml:space="preserve"> </w:t>
      </w:r>
      <w:r w:rsidRPr="00220FEF">
        <w:rPr>
          <w:spacing w:val="-4"/>
          <w:szCs w:val="24"/>
        </w:rPr>
        <w:t>lượng</w:t>
      </w:r>
      <w:r w:rsidRPr="00220FEF">
        <w:rPr>
          <w:spacing w:val="-9"/>
          <w:szCs w:val="24"/>
        </w:rPr>
        <w:t xml:space="preserve"> </w:t>
      </w:r>
      <w:r w:rsidRPr="00220FEF">
        <w:rPr>
          <w:spacing w:val="-3"/>
          <w:szCs w:val="24"/>
        </w:rPr>
        <w:t>tập</w:t>
      </w:r>
      <w:r w:rsidRPr="00220FEF">
        <w:rPr>
          <w:spacing w:val="-12"/>
          <w:szCs w:val="24"/>
        </w:rPr>
        <w:t xml:space="preserve"> </w:t>
      </w:r>
      <w:r w:rsidRPr="00220FEF">
        <w:rPr>
          <w:spacing w:val="-4"/>
          <w:szCs w:val="24"/>
        </w:rPr>
        <w:t>huấn</w:t>
      </w:r>
      <w:r w:rsidRPr="00220FEF">
        <w:rPr>
          <w:spacing w:val="-9"/>
          <w:szCs w:val="24"/>
        </w:rPr>
        <w:t xml:space="preserve"> BD</w:t>
      </w:r>
      <w:r w:rsidRPr="00220FEF">
        <w:rPr>
          <w:spacing w:val="-4"/>
          <w:szCs w:val="24"/>
        </w:rPr>
        <w:t>GV</w:t>
      </w:r>
      <w:r w:rsidRPr="00220FEF">
        <w:rPr>
          <w:spacing w:val="-12"/>
          <w:szCs w:val="24"/>
        </w:rPr>
        <w:t xml:space="preserve"> ở nước này cũng đặc biệt được quan tâm. V</w:t>
      </w:r>
      <w:r w:rsidRPr="00220FEF">
        <w:rPr>
          <w:spacing w:val="-4"/>
          <w:szCs w:val="24"/>
        </w:rPr>
        <w:t>iệc</w:t>
      </w:r>
      <w:r w:rsidRPr="00220FEF">
        <w:rPr>
          <w:spacing w:val="-12"/>
          <w:szCs w:val="24"/>
        </w:rPr>
        <w:t xml:space="preserve"> </w:t>
      </w:r>
      <w:r w:rsidRPr="00220FEF">
        <w:rPr>
          <w:szCs w:val="24"/>
        </w:rPr>
        <w:t>tập</w:t>
      </w:r>
      <w:r w:rsidRPr="00220FEF">
        <w:rPr>
          <w:spacing w:val="-13"/>
          <w:szCs w:val="24"/>
        </w:rPr>
        <w:t xml:space="preserve"> </w:t>
      </w:r>
      <w:r w:rsidRPr="00220FEF">
        <w:rPr>
          <w:spacing w:val="-4"/>
          <w:szCs w:val="24"/>
        </w:rPr>
        <w:t>huấn,</w:t>
      </w:r>
      <w:r w:rsidRPr="00220FEF">
        <w:rPr>
          <w:spacing w:val="-11"/>
          <w:szCs w:val="24"/>
        </w:rPr>
        <w:t xml:space="preserve"> </w:t>
      </w:r>
      <w:r w:rsidRPr="00220FEF">
        <w:rPr>
          <w:spacing w:val="-3"/>
          <w:szCs w:val="24"/>
        </w:rPr>
        <w:t>BD</w:t>
      </w:r>
      <w:r w:rsidR="006C047A" w:rsidRPr="00220FEF">
        <w:rPr>
          <w:spacing w:val="-3"/>
          <w:szCs w:val="24"/>
          <w:lang w:val="en-US"/>
        </w:rPr>
        <w:t xml:space="preserve"> giảng viên</w:t>
      </w:r>
      <w:r w:rsidRPr="00220FEF">
        <w:rPr>
          <w:spacing w:val="-12"/>
          <w:szCs w:val="24"/>
        </w:rPr>
        <w:t xml:space="preserve"> </w:t>
      </w:r>
      <w:r w:rsidRPr="00220FEF">
        <w:rPr>
          <w:spacing w:val="-4"/>
          <w:szCs w:val="24"/>
        </w:rPr>
        <w:t>không</w:t>
      </w:r>
      <w:r w:rsidRPr="00220FEF">
        <w:rPr>
          <w:spacing w:val="-8"/>
          <w:szCs w:val="24"/>
        </w:rPr>
        <w:t xml:space="preserve"> </w:t>
      </w:r>
      <w:r w:rsidR="006C047A" w:rsidRPr="00220FEF">
        <w:rPr>
          <w:spacing w:val="-3"/>
          <w:szCs w:val="24"/>
          <w:lang w:val="en-US"/>
        </w:rPr>
        <w:t>tổ chức</w:t>
      </w:r>
      <w:r w:rsidRPr="00220FEF">
        <w:rPr>
          <w:spacing w:val="-5"/>
          <w:szCs w:val="24"/>
        </w:rPr>
        <w:t xml:space="preserve"> </w:t>
      </w:r>
      <w:r w:rsidRPr="00220FEF">
        <w:rPr>
          <w:spacing w:val="-3"/>
          <w:szCs w:val="24"/>
        </w:rPr>
        <w:t>tập</w:t>
      </w:r>
      <w:r w:rsidRPr="00220FEF">
        <w:rPr>
          <w:spacing w:val="-7"/>
          <w:szCs w:val="24"/>
        </w:rPr>
        <w:t xml:space="preserve"> </w:t>
      </w:r>
      <w:r w:rsidRPr="00220FEF">
        <w:rPr>
          <w:spacing w:val="-4"/>
          <w:szCs w:val="24"/>
        </w:rPr>
        <w:t>trung</w:t>
      </w:r>
      <w:r w:rsidRPr="00220FEF">
        <w:rPr>
          <w:spacing w:val="-7"/>
          <w:szCs w:val="24"/>
        </w:rPr>
        <w:t xml:space="preserve"> </w:t>
      </w:r>
      <w:r w:rsidRPr="00220FEF">
        <w:rPr>
          <w:spacing w:val="-4"/>
          <w:szCs w:val="24"/>
        </w:rPr>
        <w:t>thành từng</w:t>
      </w:r>
      <w:r w:rsidRPr="00220FEF">
        <w:rPr>
          <w:spacing w:val="-7"/>
          <w:szCs w:val="24"/>
        </w:rPr>
        <w:t xml:space="preserve"> </w:t>
      </w:r>
      <w:r w:rsidRPr="00220FEF">
        <w:rPr>
          <w:spacing w:val="-4"/>
          <w:szCs w:val="24"/>
        </w:rPr>
        <w:t>đợt</w:t>
      </w:r>
      <w:r w:rsidRPr="00220FEF">
        <w:rPr>
          <w:spacing w:val="-5"/>
          <w:szCs w:val="24"/>
        </w:rPr>
        <w:t xml:space="preserve"> </w:t>
      </w:r>
      <w:r w:rsidRPr="00220FEF">
        <w:rPr>
          <w:spacing w:val="-3"/>
          <w:szCs w:val="24"/>
        </w:rPr>
        <w:t>lớn,</w:t>
      </w:r>
      <w:r w:rsidRPr="00220FEF">
        <w:rPr>
          <w:spacing w:val="-6"/>
          <w:szCs w:val="24"/>
        </w:rPr>
        <w:t xml:space="preserve"> </w:t>
      </w:r>
      <w:r w:rsidR="006C047A" w:rsidRPr="00220FEF">
        <w:rPr>
          <w:spacing w:val="-6"/>
          <w:szCs w:val="24"/>
          <w:lang w:val="en-US"/>
        </w:rPr>
        <w:t>kéo dài nhiều</w:t>
      </w:r>
      <w:r w:rsidRPr="00220FEF">
        <w:rPr>
          <w:spacing w:val="-4"/>
          <w:szCs w:val="24"/>
        </w:rPr>
        <w:t xml:space="preserve"> ngà</w:t>
      </w:r>
      <w:r w:rsidR="006C047A" w:rsidRPr="00220FEF">
        <w:rPr>
          <w:spacing w:val="-4"/>
          <w:szCs w:val="24"/>
          <w:lang w:val="en-US"/>
        </w:rPr>
        <w:t>y mà</w:t>
      </w:r>
      <w:r w:rsidRPr="00220FEF">
        <w:rPr>
          <w:spacing w:val="-6"/>
          <w:szCs w:val="24"/>
        </w:rPr>
        <w:t xml:space="preserve"> c</w:t>
      </w:r>
      <w:r w:rsidRPr="00220FEF">
        <w:rPr>
          <w:szCs w:val="24"/>
        </w:rPr>
        <w:t>ác</w:t>
      </w:r>
      <w:r w:rsidRPr="00220FEF">
        <w:rPr>
          <w:spacing w:val="-7"/>
          <w:szCs w:val="24"/>
        </w:rPr>
        <w:t xml:space="preserve"> </w:t>
      </w:r>
      <w:r w:rsidR="006C047A" w:rsidRPr="00220FEF">
        <w:rPr>
          <w:spacing w:val="-4"/>
          <w:szCs w:val="24"/>
          <w:lang w:val="en-US"/>
        </w:rPr>
        <w:t>đơn vị</w:t>
      </w:r>
      <w:r w:rsidRPr="00220FEF">
        <w:rPr>
          <w:spacing w:val="-6"/>
          <w:szCs w:val="24"/>
        </w:rPr>
        <w:t xml:space="preserve"> </w:t>
      </w:r>
      <w:r w:rsidRPr="00220FEF">
        <w:rPr>
          <w:spacing w:val="-3"/>
          <w:szCs w:val="24"/>
        </w:rPr>
        <w:t>BD</w:t>
      </w:r>
      <w:r w:rsidR="006C047A" w:rsidRPr="00220FEF">
        <w:rPr>
          <w:spacing w:val="-3"/>
          <w:szCs w:val="24"/>
          <w:lang w:val="en-US"/>
        </w:rPr>
        <w:t xml:space="preserve"> </w:t>
      </w:r>
      <w:r w:rsidRPr="00220FEF">
        <w:rPr>
          <w:spacing w:val="-16"/>
          <w:szCs w:val="24"/>
        </w:rPr>
        <w:lastRenderedPageBreak/>
        <w:t>sẽ</w:t>
      </w:r>
      <w:r w:rsidR="006C047A" w:rsidRPr="00220FEF">
        <w:rPr>
          <w:spacing w:val="-16"/>
          <w:szCs w:val="24"/>
          <w:lang w:val="en-US"/>
        </w:rPr>
        <w:t xml:space="preserve"> </w:t>
      </w:r>
      <w:r w:rsidRPr="00220FEF">
        <w:rPr>
          <w:spacing w:val="-3"/>
          <w:szCs w:val="24"/>
        </w:rPr>
        <w:t>đến</w:t>
      </w:r>
      <w:r w:rsidRPr="00220FEF">
        <w:rPr>
          <w:spacing w:val="-19"/>
          <w:szCs w:val="24"/>
        </w:rPr>
        <w:t xml:space="preserve"> </w:t>
      </w:r>
      <w:r w:rsidRPr="00220FEF">
        <w:rPr>
          <w:spacing w:val="-3"/>
          <w:szCs w:val="24"/>
        </w:rPr>
        <w:t>từng</w:t>
      </w:r>
      <w:r w:rsidRPr="00220FEF">
        <w:rPr>
          <w:spacing w:val="-16"/>
          <w:szCs w:val="24"/>
        </w:rPr>
        <w:t xml:space="preserve"> </w:t>
      </w:r>
      <w:r w:rsidRPr="00220FEF">
        <w:rPr>
          <w:spacing w:val="-3"/>
          <w:szCs w:val="24"/>
        </w:rPr>
        <w:t>cụm</w:t>
      </w:r>
      <w:r w:rsidRPr="00220FEF">
        <w:rPr>
          <w:spacing w:val="-17"/>
          <w:szCs w:val="24"/>
        </w:rPr>
        <w:t xml:space="preserve"> </w:t>
      </w:r>
      <w:r w:rsidRPr="00220FEF">
        <w:rPr>
          <w:spacing w:val="-4"/>
          <w:szCs w:val="24"/>
        </w:rPr>
        <w:t>trường</w:t>
      </w:r>
      <w:r w:rsidRPr="00220FEF">
        <w:rPr>
          <w:spacing w:val="-15"/>
          <w:szCs w:val="24"/>
        </w:rPr>
        <w:t xml:space="preserve"> </w:t>
      </w:r>
      <w:r w:rsidRPr="00220FEF">
        <w:rPr>
          <w:spacing w:val="-4"/>
          <w:szCs w:val="24"/>
        </w:rPr>
        <w:t>hướng</w:t>
      </w:r>
      <w:r w:rsidRPr="00220FEF">
        <w:rPr>
          <w:spacing w:val="-15"/>
          <w:szCs w:val="24"/>
        </w:rPr>
        <w:t xml:space="preserve"> </w:t>
      </w:r>
      <w:r w:rsidRPr="00220FEF">
        <w:rPr>
          <w:spacing w:val="-4"/>
          <w:szCs w:val="24"/>
        </w:rPr>
        <w:t>dẫn</w:t>
      </w:r>
      <w:r w:rsidRPr="00220FEF">
        <w:rPr>
          <w:spacing w:val="-16"/>
          <w:szCs w:val="24"/>
        </w:rPr>
        <w:t xml:space="preserve"> </w:t>
      </w:r>
      <w:r w:rsidRPr="00220FEF">
        <w:rPr>
          <w:spacing w:val="-4"/>
          <w:szCs w:val="24"/>
        </w:rPr>
        <w:t>GV</w:t>
      </w:r>
      <w:r w:rsidRPr="00220FEF">
        <w:rPr>
          <w:spacing w:val="-16"/>
          <w:szCs w:val="24"/>
        </w:rPr>
        <w:t xml:space="preserve"> </w:t>
      </w:r>
      <w:r w:rsidRPr="00220FEF">
        <w:rPr>
          <w:spacing w:val="-3"/>
          <w:szCs w:val="24"/>
        </w:rPr>
        <w:t>theo</w:t>
      </w:r>
      <w:r w:rsidRPr="00220FEF">
        <w:rPr>
          <w:spacing w:val="-16"/>
          <w:szCs w:val="24"/>
        </w:rPr>
        <w:t xml:space="preserve"> </w:t>
      </w:r>
      <w:r w:rsidRPr="00220FEF">
        <w:rPr>
          <w:spacing w:val="-4"/>
          <w:szCs w:val="24"/>
        </w:rPr>
        <w:t>các</w:t>
      </w:r>
      <w:r w:rsidRPr="00220FEF">
        <w:rPr>
          <w:spacing w:val="-14"/>
          <w:szCs w:val="24"/>
        </w:rPr>
        <w:t xml:space="preserve"> </w:t>
      </w:r>
      <w:r w:rsidR="006C047A" w:rsidRPr="00220FEF">
        <w:rPr>
          <w:spacing w:val="-4"/>
          <w:szCs w:val="24"/>
          <w:lang w:val="en-US"/>
        </w:rPr>
        <w:t>chuyên đề</w:t>
      </w:r>
      <w:r w:rsidRPr="00220FEF">
        <w:rPr>
          <w:spacing w:val="-14"/>
          <w:szCs w:val="24"/>
        </w:rPr>
        <w:t xml:space="preserve"> </w:t>
      </w:r>
      <w:r w:rsidRPr="00220FEF">
        <w:rPr>
          <w:spacing w:val="-4"/>
          <w:szCs w:val="24"/>
        </w:rPr>
        <w:t>với</w:t>
      </w:r>
      <w:r w:rsidRPr="00220FEF">
        <w:rPr>
          <w:spacing w:val="-15"/>
          <w:szCs w:val="24"/>
        </w:rPr>
        <w:t xml:space="preserve"> </w:t>
      </w:r>
      <w:r w:rsidRPr="00220FEF">
        <w:rPr>
          <w:spacing w:val="-4"/>
          <w:szCs w:val="24"/>
        </w:rPr>
        <w:t>một</w:t>
      </w:r>
      <w:r w:rsidRPr="00220FEF">
        <w:rPr>
          <w:spacing w:val="-14"/>
          <w:szCs w:val="24"/>
        </w:rPr>
        <w:t xml:space="preserve"> </w:t>
      </w:r>
      <w:r w:rsidRPr="00220FEF">
        <w:rPr>
          <w:szCs w:val="24"/>
        </w:rPr>
        <w:t>số</w:t>
      </w:r>
      <w:r w:rsidRPr="00220FEF">
        <w:rPr>
          <w:spacing w:val="-16"/>
          <w:szCs w:val="24"/>
        </w:rPr>
        <w:t xml:space="preserve"> </w:t>
      </w:r>
      <w:r w:rsidRPr="00220FEF">
        <w:rPr>
          <w:spacing w:val="-3"/>
          <w:szCs w:val="24"/>
        </w:rPr>
        <w:t>giờ</w:t>
      </w:r>
      <w:r w:rsidRPr="00220FEF">
        <w:rPr>
          <w:spacing w:val="-14"/>
          <w:szCs w:val="24"/>
        </w:rPr>
        <w:t xml:space="preserve"> </w:t>
      </w:r>
      <w:r w:rsidRPr="00220FEF">
        <w:rPr>
          <w:spacing w:val="-4"/>
          <w:szCs w:val="24"/>
        </w:rPr>
        <w:t>quy</w:t>
      </w:r>
      <w:r w:rsidRPr="00220FEF">
        <w:rPr>
          <w:spacing w:val="-16"/>
          <w:szCs w:val="24"/>
        </w:rPr>
        <w:t xml:space="preserve"> </w:t>
      </w:r>
      <w:r w:rsidRPr="00220FEF">
        <w:rPr>
          <w:spacing w:val="-4"/>
          <w:szCs w:val="24"/>
        </w:rPr>
        <w:t>định</w:t>
      </w:r>
      <w:r w:rsidRPr="00220FEF">
        <w:rPr>
          <w:spacing w:val="-16"/>
          <w:szCs w:val="24"/>
        </w:rPr>
        <w:t xml:space="preserve"> </w:t>
      </w:r>
      <w:r w:rsidRPr="00220FEF">
        <w:rPr>
          <w:spacing w:val="-4"/>
          <w:szCs w:val="24"/>
        </w:rPr>
        <w:t>trong</w:t>
      </w:r>
      <w:r w:rsidRPr="00220FEF">
        <w:rPr>
          <w:spacing w:val="-16"/>
          <w:szCs w:val="24"/>
        </w:rPr>
        <w:t xml:space="preserve"> </w:t>
      </w:r>
      <w:r w:rsidRPr="00220FEF">
        <w:rPr>
          <w:spacing w:val="-3"/>
          <w:szCs w:val="24"/>
        </w:rPr>
        <w:t>tuần,</w:t>
      </w:r>
      <w:r w:rsidRPr="00220FEF">
        <w:rPr>
          <w:spacing w:val="-17"/>
          <w:szCs w:val="24"/>
        </w:rPr>
        <w:t xml:space="preserve"> </w:t>
      </w:r>
      <w:r w:rsidRPr="00220FEF">
        <w:rPr>
          <w:spacing w:val="-3"/>
          <w:szCs w:val="24"/>
        </w:rPr>
        <w:t>do</w:t>
      </w:r>
      <w:r w:rsidRPr="00220FEF">
        <w:rPr>
          <w:spacing w:val="-16"/>
          <w:szCs w:val="24"/>
        </w:rPr>
        <w:t xml:space="preserve"> </w:t>
      </w:r>
      <w:r w:rsidRPr="00220FEF">
        <w:rPr>
          <w:spacing w:val="-3"/>
          <w:szCs w:val="24"/>
        </w:rPr>
        <w:t xml:space="preserve">đó </w:t>
      </w:r>
      <w:r w:rsidRPr="00220FEF">
        <w:rPr>
          <w:spacing w:val="-4"/>
          <w:szCs w:val="24"/>
        </w:rPr>
        <w:t>việc</w:t>
      </w:r>
      <w:r w:rsidRPr="00220FEF">
        <w:rPr>
          <w:spacing w:val="-12"/>
          <w:szCs w:val="24"/>
        </w:rPr>
        <w:t xml:space="preserve"> </w:t>
      </w:r>
      <w:r w:rsidRPr="00220FEF">
        <w:rPr>
          <w:spacing w:val="-3"/>
          <w:szCs w:val="24"/>
        </w:rPr>
        <w:t>tập</w:t>
      </w:r>
      <w:r w:rsidRPr="00220FEF">
        <w:rPr>
          <w:spacing w:val="-11"/>
          <w:szCs w:val="24"/>
        </w:rPr>
        <w:t xml:space="preserve"> </w:t>
      </w:r>
      <w:r w:rsidRPr="00220FEF">
        <w:rPr>
          <w:spacing w:val="-4"/>
          <w:szCs w:val="24"/>
        </w:rPr>
        <w:t>huấn,</w:t>
      </w:r>
      <w:r w:rsidRPr="00220FEF">
        <w:rPr>
          <w:spacing w:val="-10"/>
          <w:szCs w:val="24"/>
        </w:rPr>
        <w:t xml:space="preserve"> </w:t>
      </w:r>
      <w:r w:rsidRPr="00220FEF">
        <w:rPr>
          <w:spacing w:val="-4"/>
          <w:szCs w:val="24"/>
        </w:rPr>
        <w:t>BD</w:t>
      </w:r>
      <w:r w:rsidR="006C047A" w:rsidRPr="00220FEF">
        <w:rPr>
          <w:spacing w:val="-4"/>
          <w:szCs w:val="24"/>
          <w:lang w:val="en-US"/>
        </w:rPr>
        <w:t xml:space="preserve"> </w:t>
      </w:r>
      <w:r w:rsidR="006C047A" w:rsidRPr="00220FEF">
        <w:rPr>
          <w:spacing w:val="-3"/>
          <w:szCs w:val="24"/>
          <w:lang w:val="en-US"/>
        </w:rPr>
        <w:t>giảng viên</w:t>
      </w:r>
      <w:r w:rsidR="006C047A" w:rsidRPr="00220FEF">
        <w:rPr>
          <w:spacing w:val="-12"/>
          <w:szCs w:val="24"/>
        </w:rPr>
        <w:t xml:space="preserve"> </w:t>
      </w:r>
      <w:r w:rsidRPr="00220FEF">
        <w:rPr>
          <w:spacing w:val="-4"/>
          <w:szCs w:val="24"/>
        </w:rPr>
        <w:t>không</w:t>
      </w:r>
      <w:r w:rsidR="006C047A" w:rsidRPr="00220FEF">
        <w:rPr>
          <w:spacing w:val="-4"/>
          <w:szCs w:val="24"/>
          <w:lang w:val="en-US"/>
        </w:rPr>
        <w:t xml:space="preserve"> gây xáo trộn hay</w:t>
      </w:r>
      <w:r w:rsidRPr="00220FEF">
        <w:rPr>
          <w:spacing w:val="-10"/>
          <w:szCs w:val="24"/>
        </w:rPr>
        <w:t xml:space="preserve"> </w:t>
      </w:r>
      <w:r w:rsidRPr="00220FEF">
        <w:rPr>
          <w:spacing w:val="-3"/>
          <w:szCs w:val="24"/>
        </w:rPr>
        <w:t>ảnh</w:t>
      </w:r>
      <w:r w:rsidRPr="00220FEF">
        <w:rPr>
          <w:spacing w:val="-11"/>
          <w:szCs w:val="24"/>
        </w:rPr>
        <w:t xml:space="preserve"> </w:t>
      </w:r>
      <w:r w:rsidRPr="00220FEF">
        <w:rPr>
          <w:spacing w:val="-4"/>
          <w:szCs w:val="24"/>
        </w:rPr>
        <w:t>hưởng</w:t>
      </w:r>
      <w:r w:rsidRPr="00220FEF">
        <w:rPr>
          <w:spacing w:val="-11"/>
          <w:szCs w:val="24"/>
        </w:rPr>
        <w:t xml:space="preserve"> </w:t>
      </w:r>
      <w:r w:rsidR="006C047A" w:rsidRPr="00220FEF">
        <w:rPr>
          <w:spacing w:val="-4"/>
          <w:szCs w:val="24"/>
          <w:lang w:val="en-US"/>
        </w:rPr>
        <w:t>lớn</w:t>
      </w:r>
      <w:r w:rsidRPr="00220FEF">
        <w:rPr>
          <w:spacing w:val="-11"/>
          <w:szCs w:val="24"/>
        </w:rPr>
        <w:t xml:space="preserve"> </w:t>
      </w:r>
      <w:r w:rsidRPr="00220FEF">
        <w:rPr>
          <w:szCs w:val="24"/>
        </w:rPr>
        <w:t>đến</w:t>
      </w:r>
      <w:r w:rsidRPr="00220FEF">
        <w:rPr>
          <w:spacing w:val="-13"/>
          <w:szCs w:val="24"/>
        </w:rPr>
        <w:t xml:space="preserve"> </w:t>
      </w:r>
      <w:r w:rsidRPr="00220FEF">
        <w:rPr>
          <w:spacing w:val="-4"/>
          <w:szCs w:val="24"/>
        </w:rPr>
        <w:t>công</w:t>
      </w:r>
      <w:r w:rsidRPr="00220FEF">
        <w:rPr>
          <w:spacing w:val="-14"/>
          <w:szCs w:val="24"/>
        </w:rPr>
        <w:t xml:space="preserve"> </w:t>
      </w:r>
      <w:r w:rsidRPr="00220FEF">
        <w:rPr>
          <w:spacing w:val="-3"/>
          <w:szCs w:val="24"/>
        </w:rPr>
        <w:t>tác</w:t>
      </w:r>
      <w:r w:rsidRPr="00220FEF">
        <w:rPr>
          <w:spacing w:val="-9"/>
          <w:szCs w:val="24"/>
        </w:rPr>
        <w:t xml:space="preserve"> </w:t>
      </w:r>
      <w:r w:rsidRPr="00220FEF">
        <w:rPr>
          <w:spacing w:val="-4"/>
          <w:szCs w:val="24"/>
        </w:rPr>
        <w:t>giảng</w:t>
      </w:r>
      <w:r w:rsidRPr="00220FEF">
        <w:rPr>
          <w:spacing w:val="-10"/>
          <w:szCs w:val="24"/>
        </w:rPr>
        <w:t xml:space="preserve"> </w:t>
      </w:r>
      <w:r w:rsidRPr="00220FEF">
        <w:rPr>
          <w:spacing w:val="-5"/>
          <w:szCs w:val="24"/>
        </w:rPr>
        <w:t>dạy</w:t>
      </w:r>
      <w:r w:rsidR="0090785A" w:rsidRPr="00220FEF">
        <w:rPr>
          <w:spacing w:val="-5"/>
          <w:szCs w:val="24"/>
          <w:lang w:val="en-US"/>
        </w:rPr>
        <w:t xml:space="preserve"> </w:t>
      </w:r>
      <w:r w:rsidRPr="00220FEF">
        <w:rPr>
          <w:szCs w:val="24"/>
        </w:rPr>
        <w:t>[</w:t>
      </w:r>
      <w:r w:rsidR="0023565C" w:rsidRPr="00220FEF">
        <w:rPr>
          <w:lang w:val="en-US"/>
        </w:rPr>
        <w:t>33</w:t>
      </w:r>
      <w:r w:rsidRPr="00220FEF">
        <w:rPr>
          <w:szCs w:val="24"/>
        </w:rPr>
        <w:t>]</w:t>
      </w:r>
      <w:r w:rsidR="0090785A" w:rsidRPr="00220FEF">
        <w:rPr>
          <w:szCs w:val="24"/>
          <w:lang w:val="en-US"/>
        </w:rPr>
        <w:t>.</w:t>
      </w:r>
    </w:p>
    <w:p w14:paraId="3F539CB3" w14:textId="47622F6C" w:rsidR="00A155B4" w:rsidRPr="00220FEF" w:rsidRDefault="00A155B4" w:rsidP="00175572">
      <w:pPr>
        <w:spacing w:line="312" w:lineRule="auto"/>
        <w:ind w:firstLine="720"/>
        <w:rPr>
          <w:szCs w:val="24"/>
          <w:lang w:val="en-US"/>
        </w:rPr>
      </w:pPr>
      <w:r w:rsidRPr="00220FEF">
        <w:rPr>
          <w:szCs w:val="24"/>
        </w:rPr>
        <w:t>Các nhà giáo dục ở Mỹ sử dụng thuật ngữ “phát triển nghề nghiệp GV” thay vì thuật ngữ “bồi dưỡng GV”. Với 50 bang, hơn 3000 cơ quan quản lý giáo dục cấp quận, nước Mỹ là một đất nước có nền giáo dục chất lượng cao đáp ứng yêu cầu phát triển trên toàn thế giới. Giáo dục ở Mỹ có nhiều thành tựu đã được công nhận qua các nghiên cứu có tính đối sánh quốc tế. Cũng như ở Đức, công tác BDGV ở đây được thực hiện đồng bộ, phân cấp QL chặt chẽ và do các trường ĐH thực hiện. Đánh giá GV thường xuyên được coi là động lực để giữ vững chất lượng. Do vậy, ở Mỹ, mỗi năm giáo viên được đánh giá 1 lần. Đối tượng tham gia vào hoạt động đánh giá GV bao gồm: các GV đồng nghiệp tại trường, lãnh đạo trường nơi GV dạy học, người học, phụ huynh và bản thân GV tự đánh giá. Những GV có kết quả đánh giá đạt yêu cầu của chuẩn mới được tiếp tục cấp chứng chỉ hành nghề hoặc giấy phép dạy học [</w:t>
      </w:r>
      <w:r w:rsidR="0023565C" w:rsidRPr="00220FEF">
        <w:rPr>
          <w:szCs w:val="24"/>
          <w:lang w:val="en-US"/>
        </w:rPr>
        <w:t>69</w:t>
      </w:r>
      <w:r w:rsidRPr="00220FEF">
        <w:rPr>
          <w:szCs w:val="24"/>
        </w:rPr>
        <w:t>]</w:t>
      </w:r>
      <w:r w:rsidR="0090785A" w:rsidRPr="00220FEF">
        <w:rPr>
          <w:szCs w:val="24"/>
          <w:lang w:val="en-US"/>
        </w:rPr>
        <w:t>.</w:t>
      </w:r>
    </w:p>
    <w:p w14:paraId="05AF4A8F" w14:textId="698B756D" w:rsidR="00A155B4" w:rsidRPr="00220FEF" w:rsidRDefault="003D3280" w:rsidP="00175572">
      <w:pPr>
        <w:spacing w:line="312" w:lineRule="auto"/>
        <w:ind w:firstLine="720"/>
        <w:rPr>
          <w:szCs w:val="24"/>
        </w:rPr>
      </w:pPr>
      <w:r w:rsidRPr="00220FEF">
        <w:rPr>
          <w:szCs w:val="24"/>
          <w:lang w:val="en-US"/>
        </w:rPr>
        <w:t>T</w:t>
      </w:r>
      <w:r w:rsidR="00A155B4" w:rsidRPr="00220FEF">
        <w:rPr>
          <w:szCs w:val="24"/>
        </w:rPr>
        <w:t xml:space="preserve">heo </w:t>
      </w:r>
      <w:r w:rsidRPr="00220FEF">
        <w:rPr>
          <w:szCs w:val="24"/>
          <w:lang w:val="en-US"/>
        </w:rPr>
        <w:t xml:space="preserve">tác giả </w:t>
      </w:r>
      <w:r w:rsidR="00A155B4" w:rsidRPr="00220FEF">
        <w:rPr>
          <w:szCs w:val="24"/>
        </w:rPr>
        <w:t xml:space="preserve">Ponamarev O. N (2012) những nhiệm vụ mang tính phương pháp luận đang đặt ra đối với giáo dục nước này. Đó là: (1) Lựa chọn mô hình </w:t>
      </w:r>
      <w:r w:rsidR="006C047A" w:rsidRPr="00220FEF">
        <w:rPr>
          <w:szCs w:val="24"/>
          <w:lang w:val="en-US"/>
        </w:rPr>
        <w:t>ĐT</w:t>
      </w:r>
      <w:r w:rsidR="00A155B4" w:rsidRPr="00220FEF">
        <w:rPr>
          <w:szCs w:val="24"/>
        </w:rPr>
        <w:t xml:space="preserve"> năng lực GV; (2) Lựa chọn mô hình </w:t>
      </w:r>
      <w:r w:rsidR="006C047A" w:rsidRPr="00220FEF">
        <w:rPr>
          <w:szCs w:val="24"/>
          <w:lang w:val="en-US"/>
        </w:rPr>
        <w:t>bồi dưỡng</w:t>
      </w:r>
      <w:r w:rsidR="00A155B4" w:rsidRPr="00220FEF">
        <w:rPr>
          <w:szCs w:val="24"/>
        </w:rPr>
        <w:t xml:space="preserve"> </w:t>
      </w:r>
      <w:r w:rsidR="006C047A" w:rsidRPr="00220FEF">
        <w:rPr>
          <w:szCs w:val="24"/>
          <w:lang w:val="en-US"/>
        </w:rPr>
        <w:t>NLNN</w:t>
      </w:r>
      <w:r w:rsidR="00A155B4" w:rsidRPr="00220FEF">
        <w:rPr>
          <w:szCs w:val="24"/>
        </w:rPr>
        <w:t xml:space="preserve"> cho </w:t>
      </w:r>
      <w:r w:rsidR="006C047A" w:rsidRPr="00220FEF">
        <w:rPr>
          <w:szCs w:val="24"/>
          <w:lang w:val="en-US"/>
        </w:rPr>
        <w:t>giảng viên</w:t>
      </w:r>
      <w:r w:rsidR="00A155B4" w:rsidRPr="00220FEF">
        <w:rPr>
          <w:szCs w:val="24"/>
        </w:rPr>
        <w:t xml:space="preserve">. Những nhiệm vụ này là rất khó trong điều kiện có rất nhiều mô hình năng lực được đào tạo và mô hình </w:t>
      </w:r>
      <w:r w:rsidR="006C047A" w:rsidRPr="00220FEF">
        <w:rPr>
          <w:szCs w:val="24"/>
          <w:lang w:val="en-US"/>
        </w:rPr>
        <w:t>NLNN</w:t>
      </w:r>
      <w:r w:rsidR="00A155B4" w:rsidRPr="00220FEF">
        <w:rPr>
          <w:szCs w:val="24"/>
        </w:rPr>
        <w:t xml:space="preserve"> của người GV. Ponamarev O. N cũng </w:t>
      </w:r>
      <w:r w:rsidR="00E57EFA" w:rsidRPr="00220FEF">
        <w:rPr>
          <w:szCs w:val="24"/>
          <w:lang w:val="en-US"/>
        </w:rPr>
        <w:t>chỉ ra</w:t>
      </w:r>
      <w:r w:rsidR="00A155B4" w:rsidRPr="00220FEF">
        <w:rPr>
          <w:szCs w:val="24"/>
        </w:rPr>
        <w:t xml:space="preserve"> chính quan niệm “GD liên tục hay GD suốt đời” đã làm thay đổi căn bản nhiệm vụ của hoạt động </w:t>
      </w:r>
      <w:r w:rsidR="00E57EFA" w:rsidRPr="00220FEF">
        <w:rPr>
          <w:szCs w:val="24"/>
          <w:lang w:val="en-US"/>
        </w:rPr>
        <w:t>BD</w:t>
      </w:r>
      <w:r w:rsidR="00A155B4" w:rsidRPr="00220FEF">
        <w:rPr>
          <w:szCs w:val="24"/>
        </w:rPr>
        <w:t xml:space="preserve">GV trên thế giới hiện nay </w:t>
      </w:r>
      <w:r w:rsidR="0056518D" w:rsidRPr="00220FEF">
        <w:rPr>
          <w:szCs w:val="24"/>
          <w:lang w:val="en-US"/>
        </w:rPr>
        <w:t>[</w:t>
      </w:r>
      <w:r w:rsidR="0023565C" w:rsidRPr="00220FEF">
        <w:rPr>
          <w:szCs w:val="24"/>
          <w:lang w:val="en-US"/>
        </w:rPr>
        <w:t>128</w:t>
      </w:r>
      <w:r w:rsidR="0056518D" w:rsidRPr="00220FEF">
        <w:rPr>
          <w:rStyle w:val="fontstyle01"/>
          <w:color w:val="auto"/>
          <w:szCs w:val="24"/>
          <w:lang w:val="en-US"/>
        </w:rPr>
        <w:t>]</w:t>
      </w:r>
      <w:r w:rsidR="00A155B4" w:rsidRPr="00220FEF">
        <w:rPr>
          <w:szCs w:val="24"/>
        </w:rPr>
        <w:t xml:space="preserve">. </w:t>
      </w:r>
    </w:p>
    <w:p w14:paraId="30CC0706" w14:textId="4B59BBDB" w:rsidR="00A155B4" w:rsidRPr="00220FEF" w:rsidRDefault="00E57EFA" w:rsidP="00175572">
      <w:pPr>
        <w:spacing w:line="312" w:lineRule="auto"/>
        <w:ind w:firstLine="720"/>
        <w:rPr>
          <w:szCs w:val="24"/>
        </w:rPr>
      </w:pPr>
      <w:r w:rsidRPr="00220FEF">
        <w:rPr>
          <w:szCs w:val="24"/>
          <w:lang w:val="en-US"/>
        </w:rPr>
        <w:t>Từ bài học</w:t>
      </w:r>
      <w:r w:rsidR="00A155B4" w:rsidRPr="00220FEF">
        <w:rPr>
          <w:szCs w:val="24"/>
        </w:rPr>
        <w:t xml:space="preserve"> kinh nghiệm của</w:t>
      </w:r>
      <w:r w:rsidRPr="00220FEF">
        <w:rPr>
          <w:szCs w:val="24"/>
          <w:lang w:val="en-US"/>
        </w:rPr>
        <w:t xml:space="preserve"> các quốc gia như</w:t>
      </w:r>
      <w:r w:rsidR="00A155B4" w:rsidRPr="00220FEF">
        <w:rPr>
          <w:szCs w:val="24"/>
        </w:rPr>
        <w:t xml:space="preserve"> </w:t>
      </w:r>
      <w:r w:rsidRPr="00220FEF">
        <w:rPr>
          <w:szCs w:val="24"/>
          <w:lang w:val="en-US"/>
        </w:rPr>
        <w:t xml:space="preserve">Liên bang </w:t>
      </w:r>
      <w:r w:rsidRPr="00220FEF">
        <w:rPr>
          <w:szCs w:val="24"/>
        </w:rPr>
        <w:t>Ng</w:t>
      </w:r>
      <w:r w:rsidRPr="00220FEF">
        <w:rPr>
          <w:szCs w:val="24"/>
          <w:lang w:val="en-US"/>
        </w:rPr>
        <w:t>a, Hợp chủng quốc Hoa Kỳ</w:t>
      </w:r>
      <w:r w:rsidR="00A155B4" w:rsidRPr="00220FEF">
        <w:rPr>
          <w:szCs w:val="24"/>
        </w:rPr>
        <w:t>, và các nước Châu Âu, Belyaeva E.N. trong nghiên cứu “</w:t>
      </w:r>
      <w:r w:rsidR="00A155B4" w:rsidRPr="00220FEF">
        <w:rPr>
          <w:i/>
          <w:iCs/>
          <w:szCs w:val="24"/>
        </w:rPr>
        <w:t xml:space="preserve">Sự hình thành </w:t>
      </w:r>
      <w:r w:rsidRPr="00220FEF">
        <w:rPr>
          <w:i/>
          <w:iCs/>
          <w:szCs w:val="24"/>
          <w:lang w:val="en-US"/>
        </w:rPr>
        <w:t>NLNN</w:t>
      </w:r>
      <w:r w:rsidR="00A155B4" w:rsidRPr="00220FEF">
        <w:rPr>
          <w:i/>
          <w:iCs/>
          <w:szCs w:val="24"/>
        </w:rPr>
        <w:t xml:space="preserve"> của GV trong bồi dưỡng nâng cao trình độ</w:t>
      </w:r>
      <w:r w:rsidR="00A155B4" w:rsidRPr="00220FEF">
        <w:rPr>
          <w:szCs w:val="24"/>
        </w:rPr>
        <w:t xml:space="preserve">”, đã đề cập đến những vấn đề trọng tâm như: năng lực được </w:t>
      </w:r>
      <w:r w:rsidRPr="00220FEF">
        <w:rPr>
          <w:szCs w:val="24"/>
          <w:lang w:val="en-US"/>
        </w:rPr>
        <w:t>ĐT</w:t>
      </w:r>
      <w:r w:rsidR="00A155B4" w:rsidRPr="00220FEF">
        <w:rPr>
          <w:szCs w:val="24"/>
        </w:rPr>
        <w:t xml:space="preserve">, </w:t>
      </w:r>
      <w:r w:rsidRPr="00220FEF">
        <w:rPr>
          <w:szCs w:val="24"/>
          <w:lang w:val="en-US"/>
        </w:rPr>
        <w:t>NLNN</w:t>
      </w:r>
      <w:r w:rsidR="00A155B4" w:rsidRPr="00220FEF">
        <w:rPr>
          <w:szCs w:val="24"/>
        </w:rPr>
        <w:t xml:space="preserve">, năng lực </w:t>
      </w:r>
      <w:r w:rsidRPr="00220FEF">
        <w:rPr>
          <w:szCs w:val="24"/>
          <w:lang w:val="en-US"/>
        </w:rPr>
        <w:t>xã hội</w:t>
      </w:r>
      <w:r w:rsidR="00A155B4" w:rsidRPr="00220FEF">
        <w:rPr>
          <w:szCs w:val="24"/>
        </w:rPr>
        <w:t xml:space="preserve">, năng lực nền tảng của nhân cách, </w:t>
      </w:r>
      <w:r w:rsidRPr="00220FEF">
        <w:rPr>
          <w:szCs w:val="24"/>
          <w:lang w:val="en-US"/>
        </w:rPr>
        <w:t>NLNN</w:t>
      </w:r>
      <w:r w:rsidR="00A155B4" w:rsidRPr="00220FEF">
        <w:rPr>
          <w:szCs w:val="24"/>
        </w:rPr>
        <w:t xml:space="preserve"> của GV.</w:t>
      </w:r>
    </w:p>
    <w:p w14:paraId="1E363810" w14:textId="3C9150C6" w:rsidR="00A155B4" w:rsidRPr="00220FEF" w:rsidRDefault="00A155B4" w:rsidP="00175572">
      <w:pPr>
        <w:spacing w:line="312" w:lineRule="auto"/>
        <w:ind w:firstLine="720"/>
        <w:rPr>
          <w:szCs w:val="24"/>
        </w:rPr>
      </w:pPr>
      <w:r w:rsidRPr="00220FEF">
        <w:rPr>
          <w:szCs w:val="24"/>
        </w:rPr>
        <w:t>Để đáp ứng nhu cầu đào tạo, chính phủ Trung Quốc lại chú trọng đến việc đào tạo giảng viên và nâng cao trình độ cũng như tuyển dụng giảng viên với nhiều cách thức khác nhau như đào tạo chuyên ngành, đào tạo phương pháp giảng dạy, hội thảo, đào tạo quốc tế, tham quan và học tập [</w:t>
      </w:r>
      <w:r w:rsidR="0023565C" w:rsidRPr="00220FEF">
        <w:rPr>
          <w:szCs w:val="24"/>
          <w:lang w:val="en-US"/>
        </w:rPr>
        <w:t>41</w:t>
      </w:r>
      <w:r w:rsidRPr="00220FEF">
        <w:rPr>
          <w:szCs w:val="24"/>
        </w:rPr>
        <w:t xml:space="preserve">]. Chính phủ Trung Quốc coi đào tạo bồi dưỡng giáo viên là nền tảng cơ bản cho việc dạy dỗ thế hệ mới, đào tạo nên những con người không những có tư tưởng đạo đức tốt mà còn có học vấn vững vàng, sẵn sàng thích ứng thế giới tương lai. </w:t>
      </w:r>
    </w:p>
    <w:p w14:paraId="21119136" w14:textId="2397E244" w:rsidR="00A155B4" w:rsidRPr="00220FEF" w:rsidRDefault="00A414AA" w:rsidP="00175572">
      <w:pPr>
        <w:spacing w:line="312" w:lineRule="auto"/>
        <w:ind w:firstLine="720"/>
        <w:rPr>
          <w:szCs w:val="24"/>
          <w:lang w:val="en-US"/>
        </w:rPr>
      </w:pPr>
      <w:r w:rsidRPr="00220FEF">
        <w:rPr>
          <w:szCs w:val="24"/>
          <w:lang w:val="en-US"/>
        </w:rPr>
        <w:lastRenderedPageBreak/>
        <w:t xml:space="preserve">Theo tác giả </w:t>
      </w:r>
      <w:r w:rsidRPr="00220FEF">
        <w:rPr>
          <w:sz w:val="24"/>
          <w:szCs w:val="24"/>
        </w:rPr>
        <w:t>Guy Lapostolle &amp;Thierry Chevaillier</w:t>
      </w:r>
      <w:r w:rsidR="00CC691A" w:rsidRPr="00220FEF">
        <w:rPr>
          <w:sz w:val="24"/>
          <w:szCs w:val="24"/>
          <w:lang w:val="en-US"/>
        </w:rPr>
        <w:t>,</w:t>
      </w:r>
      <w:r w:rsidR="00A155B4" w:rsidRPr="00220FEF">
        <w:rPr>
          <w:szCs w:val="24"/>
        </w:rPr>
        <w:t xml:space="preserve"> việc tổ chức đào tạo giáo viên đã được chuyển đổi hoàn toàn vào năm 2010. Sự chuyển đổi này là kết quả của ba cuộc cải cách có liên quan với nhau: (1) yêu cầu về bằng Thạc sĩ đối với tất cả giáo viên; (2) quy trình tuyển dụng mới đối với giáo viên; (3) việc tích hợp các trường cao đẳng đào tạo giáo viên (IUFM) vào các trường đại học. Các trường đại học hiện chịu trách nhiệm cung cấp đào tạo ban đầu trong các chương trình để lấy bằng Thạc sĩ. Sau đó, hệ thống trường học của bang tuyển dụng sinh viên tốt nghiệp thông qua một kỳ thi cạnh tranh và các giáo viên mới được tuyển dụng được cung cấp khóa đào tạo đặc biệt [</w:t>
      </w:r>
      <w:r w:rsidR="0023565C" w:rsidRPr="00220FEF">
        <w:rPr>
          <w:szCs w:val="24"/>
          <w:lang w:val="en-US"/>
        </w:rPr>
        <w:t>94</w:t>
      </w:r>
      <w:r w:rsidR="00A155B4" w:rsidRPr="00220FEF">
        <w:rPr>
          <w:szCs w:val="24"/>
        </w:rPr>
        <w:t>]</w:t>
      </w:r>
      <w:r w:rsidR="0090785A" w:rsidRPr="00220FEF">
        <w:rPr>
          <w:szCs w:val="24"/>
          <w:lang w:val="en-US"/>
        </w:rPr>
        <w:t>.</w:t>
      </w:r>
    </w:p>
    <w:p w14:paraId="268C5766" w14:textId="0CFA7DFF" w:rsidR="00A155B4" w:rsidRPr="00220FEF" w:rsidRDefault="00A155B4" w:rsidP="00175572">
      <w:pPr>
        <w:spacing w:line="312" w:lineRule="auto"/>
        <w:ind w:firstLine="720"/>
        <w:rPr>
          <w:spacing w:val="2"/>
          <w:szCs w:val="24"/>
        </w:rPr>
      </w:pPr>
      <w:r w:rsidRPr="00220FEF">
        <w:rPr>
          <w:spacing w:val="2"/>
          <w:szCs w:val="24"/>
        </w:rPr>
        <w:t>Trong một nghiên cứu so sánh hoạt động đào tạo giáo viên ở một số các quốc gia phát triển, Darling-Hammond &amp; Lieberman (2012) đã sử dụng xếp hạng PISA để phân loại mức độ cam kết của các quốc gia đối với việc chuyên nghiệp hóa giáo viên và đầu tư vào phát triển nghề nghiệp của giáo viên. Các quốc gia có điểm PISA cao hơn (Phần Lan và Singapore) có tầm nhìn và định hướng rõ ràng cho các chính sách giáo dục giáo viên của họ, trong khi các quốc gia khác đã chứng minh ở mức độ lớn hơn (Hoa Kỳ) hoặc thấp hơn (Úc). Trên thực tế, không có quốc gia nào thể hiện tầm nhìn chuyên nghiệp hóa giáo viên hơn Phần Lan. Người Phần Lan coi nghề dạy học là một nghề hấp dẫn, một công việc tự chủ dựa trên kiến ​​thức khoa học và các kỹ năng cụ thể được phát triển trong chương trình giảng dạy sau đại học [</w:t>
      </w:r>
      <w:r w:rsidR="0023565C" w:rsidRPr="00220FEF">
        <w:rPr>
          <w:spacing w:val="2"/>
          <w:lang w:val="en-US"/>
        </w:rPr>
        <w:t>141</w:t>
      </w:r>
      <w:r w:rsidRPr="00220FEF">
        <w:rPr>
          <w:spacing w:val="2"/>
          <w:szCs w:val="24"/>
        </w:rPr>
        <w:t>]</w:t>
      </w:r>
      <w:r w:rsidR="0090785A" w:rsidRPr="00220FEF">
        <w:rPr>
          <w:spacing w:val="2"/>
          <w:szCs w:val="24"/>
          <w:lang w:val="en-US"/>
        </w:rPr>
        <w:t>.</w:t>
      </w:r>
      <w:r w:rsidRPr="00220FEF">
        <w:rPr>
          <w:spacing w:val="2"/>
          <w:szCs w:val="24"/>
          <w:shd w:val="clear" w:color="auto" w:fill="FFFFFF"/>
        </w:rPr>
        <w:t> </w:t>
      </w:r>
    </w:p>
    <w:p w14:paraId="7101B86C" w14:textId="30C00F46" w:rsidR="00A155B4" w:rsidRPr="00220FEF" w:rsidRDefault="00A155B4" w:rsidP="00175572">
      <w:pPr>
        <w:spacing w:line="312" w:lineRule="auto"/>
        <w:ind w:firstLine="720"/>
        <w:rPr>
          <w:szCs w:val="24"/>
        </w:rPr>
      </w:pPr>
      <w:r w:rsidRPr="00220FEF">
        <w:rPr>
          <w:szCs w:val="24"/>
        </w:rPr>
        <w:t xml:space="preserve">Tại hội thảo quốc tế chủ đề về đào tạo, bồi dưỡng giáo viên phổ thông, cán bộ quản lý cơ sở giáo dục phổ thông và giảng viên sư phạm tổ chức ngày 16/12/ 2017 tại TP.HCM, ông Kyung-Hwoi Kim, Trường ĐH Sungshin, Hàn Quốc khẳng định: Ở Hàn Quốc việc bồi dưỡng GV đương nhiệm nhằm trang bị cho GV lý luận và phương pháp luận về GV để nâng cao khả năng, hiệu quả giảng dạy trong lớp học. Các chương trình BD được thiết kế riêng cho từng đối tượng: Hiệu trưởng, Phó hiệu trưởng, GV, cán bộ thư viện… </w:t>
      </w:r>
      <w:r w:rsidR="00E865A5" w:rsidRPr="00220FEF">
        <w:rPr>
          <w:szCs w:val="24"/>
          <w:lang w:val="en-US"/>
        </w:rPr>
        <w:t>Bồi dưỡng</w:t>
      </w:r>
      <w:r w:rsidR="00E865A5" w:rsidRPr="00220FEF">
        <w:rPr>
          <w:szCs w:val="24"/>
        </w:rPr>
        <w:t xml:space="preserve"> thường chia thành hai loại chính: bồi dưỡng cấp chứng chỉ và bồi dưỡng nâng cao nghiệp vụ. Mỗi chương trình bồi dưỡng thường có thời gian kéo dài khoảng 30 ngày (tương đương 180 giờ) hoặc thậm chí có thể kéo dài hơn. Các chương trình được phân loại linh hoạt để đáp ứng mục tiêu cụ thể của bồi dưỡng, bao gồm cả việc soạn thảo chương trình giảng dạy, đào tạo trong lĩnh vực số hóa thông tin dữ liệu và các hoạt động bồi dưỡng chung</w:t>
      </w:r>
      <w:r w:rsidRPr="00220FEF">
        <w:rPr>
          <w:szCs w:val="24"/>
        </w:rPr>
        <w:t xml:space="preserve">. </w:t>
      </w:r>
    </w:p>
    <w:p w14:paraId="6A0CF54D" w14:textId="1467C176" w:rsidR="00A155B4" w:rsidRPr="00220FEF" w:rsidRDefault="00CC691A" w:rsidP="00175572">
      <w:pPr>
        <w:spacing w:line="312" w:lineRule="auto"/>
        <w:ind w:firstLine="720"/>
        <w:textAlignment w:val="baseline"/>
        <w:rPr>
          <w:rFonts w:eastAsia="Times New Roman"/>
          <w:szCs w:val="24"/>
          <w:lang w:val="en-US" w:eastAsia="en-SG"/>
        </w:rPr>
      </w:pPr>
      <w:r w:rsidRPr="00220FEF">
        <w:rPr>
          <w:rFonts w:eastAsia="Times New Roman"/>
          <w:szCs w:val="24"/>
          <w:lang w:val="en-US" w:eastAsia="en-SG"/>
        </w:rPr>
        <w:t xml:space="preserve">Tác giả </w:t>
      </w:r>
      <w:r w:rsidRPr="00220FEF">
        <w:rPr>
          <w:sz w:val="24"/>
          <w:szCs w:val="24"/>
        </w:rPr>
        <w:t>Ngô Vũ Thu Hằng (2019)</w:t>
      </w:r>
      <w:r w:rsidRPr="00220FEF">
        <w:rPr>
          <w:sz w:val="24"/>
          <w:szCs w:val="24"/>
          <w:lang w:val="en-US"/>
        </w:rPr>
        <w:t xml:space="preserve"> chỉ ra rằng </w:t>
      </w:r>
      <w:r w:rsidR="00A155B4" w:rsidRPr="00220FEF">
        <w:rPr>
          <w:rFonts w:eastAsia="Times New Roman"/>
          <w:szCs w:val="24"/>
          <w:lang w:eastAsia="en-SG"/>
        </w:rPr>
        <w:t xml:space="preserve">mục tiêu của của các hoạt động BD, phát triển GV </w:t>
      </w:r>
      <w:r w:rsidRPr="00220FEF">
        <w:rPr>
          <w:rFonts w:eastAsia="Times New Roman"/>
          <w:szCs w:val="24"/>
          <w:lang w:val="en-US" w:eastAsia="en-SG"/>
        </w:rPr>
        <w:t xml:space="preserve">ở </w:t>
      </w:r>
      <w:r w:rsidRPr="00220FEF">
        <w:rPr>
          <w:rFonts w:eastAsia="Times New Roman"/>
          <w:szCs w:val="24"/>
          <w:lang w:eastAsia="en-SG"/>
        </w:rPr>
        <w:t xml:space="preserve">Singapore </w:t>
      </w:r>
      <w:r w:rsidR="00A155B4" w:rsidRPr="00220FEF">
        <w:rPr>
          <w:rFonts w:eastAsia="Times New Roman"/>
          <w:szCs w:val="24"/>
          <w:lang w:eastAsia="en-SG"/>
        </w:rPr>
        <w:t xml:space="preserve">là làm thế nào để đảm bảo mọi GV đều trở thành </w:t>
      </w:r>
      <w:r w:rsidR="00A155B4" w:rsidRPr="00220FEF">
        <w:rPr>
          <w:rFonts w:eastAsia="Times New Roman"/>
          <w:szCs w:val="24"/>
          <w:lang w:eastAsia="en-SG"/>
        </w:rPr>
        <w:lastRenderedPageBreak/>
        <w:t xml:space="preserve">người GV xuất sắc. Để thực hiện điều này, hoạt động bồi dưỡng GV ở Singapore có ba vai trò chính: </w:t>
      </w:r>
      <w:r w:rsidR="00A155B4" w:rsidRPr="00220FEF">
        <w:rPr>
          <w:rFonts w:eastAsia="Times New Roman"/>
          <w:iCs/>
          <w:szCs w:val="24"/>
          <w:bdr w:val="none" w:sz="0" w:space="0" w:color="auto" w:frame="1"/>
          <w:lang w:eastAsia="en-SG"/>
        </w:rPr>
        <w:t>(1) Hình thành nếp suy nghĩ đúng đắn cho giáo viên</w:t>
      </w:r>
      <w:r w:rsidR="00A155B4" w:rsidRPr="00220FEF">
        <w:rPr>
          <w:rFonts w:eastAsia="Times New Roman"/>
          <w:szCs w:val="24"/>
          <w:lang w:eastAsia="en-SG"/>
        </w:rPr>
        <w:t xml:space="preserve">; </w:t>
      </w:r>
      <w:r w:rsidR="00A155B4" w:rsidRPr="00220FEF">
        <w:rPr>
          <w:rFonts w:eastAsia="Times New Roman"/>
          <w:iCs/>
          <w:szCs w:val="24"/>
          <w:bdr w:val="none" w:sz="0" w:space="0" w:color="auto" w:frame="1"/>
          <w:lang w:eastAsia="en-SG"/>
        </w:rPr>
        <w:t>(2) Giúp giáo viên kiến tạo tri thức;</w:t>
      </w:r>
      <w:r w:rsidR="00A155B4" w:rsidRPr="00220FEF">
        <w:rPr>
          <w:rFonts w:eastAsia="Times New Roman"/>
          <w:szCs w:val="24"/>
          <w:lang w:eastAsia="en-SG"/>
        </w:rPr>
        <w:t xml:space="preserve"> </w:t>
      </w:r>
      <w:r w:rsidR="00A155B4" w:rsidRPr="00220FEF">
        <w:rPr>
          <w:rFonts w:eastAsia="Times New Roman"/>
          <w:iCs/>
          <w:szCs w:val="24"/>
          <w:bdr w:val="none" w:sz="0" w:space="0" w:color="auto" w:frame="1"/>
          <w:lang w:eastAsia="en-SG"/>
        </w:rPr>
        <w:t>(3) Tăng cường năng lực học tập</w:t>
      </w:r>
      <w:r w:rsidR="00A155B4" w:rsidRPr="00220FEF">
        <w:rPr>
          <w:rFonts w:eastAsia="Times New Roman"/>
          <w:szCs w:val="24"/>
          <w:lang w:eastAsia="en-SG"/>
        </w:rPr>
        <w:t>. Bên cạnh việc duy trì các hoạt động phối hợp, các khóa học BD ở đây được tập trung vào BD, phát triển chuyên môn dựa trên các hoạt động của nhà trường</w:t>
      </w:r>
      <w:r w:rsidR="00F7314E" w:rsidRPr="00220FEF">
        <w:rPr>
          <w:rFonts w:eastAsia="Times New Roman"/>
          <w:szCs w:val="24"/>
          <w:lang w:val="en-US" w:eastAsia="en-SG"/>
        </w:rPr>
        <w:t>. Mục tiêu là xây dựng một cộng đồng phát triển chuyên môn, nơi giáo viên có thể cùng nhau phát triển hoạt động giảng dạy và học tập</w:t>
      </w:r>
      <w:r w:rsidR="00A155B4" w:rsidRPr="00220FEF">
        <w:rPr>
          <w:rFonts w:eastAsia="Times New Roman"/>
          <w:szCs w:val="24"/>
          <w:lang w:eastAsia="en-SG"/>
        </w:rPr>
        <w:t xml:space="preserve">. Do gắn liền với thực tế dạy học nên các nội dung và </w:t>
      </w:r>
      <w:r w:rsidR="00216CDD" w:rsidRPr="00220FEF">
        <w:rPr>
          <w:rFonts w:eastAsia="Times New Roman"/>
          <w:szCs w:val="24"/>
          <w:lang w:eastAsia="en-SG"/>
        </w:rPr>
        <w:t xml:space="preserve">hoạt động </w:t>
      </w:r>
      <w:r w:rsidR="00216CDD" w:rsidRPr="00220FEF">
        <w:rPr>
          <w:rFonts w:eastAsia="Times New Roman"/>
          <w:szCs w:val="24"/>
          <w:lang w:val="en-US" w:eastAsia="en-SG"/>
        </w:rPr>
        <w:t>BD</w:t>
      </w:r>
      <w:r w:rsidR="00A155B4" w:rsidRPr="00220FEF">
        <w:rPr>
          <w:rFonts w:eastAsia="Times New Roman"/>
          <w:szCs w:val="24"/>
          <w:lang w:eastAsia="en-SG"/>
        </w:rPr>
        <w:t xml:space="preserve"> này trở nên rất thiết thực. Ở Singapore, </w:t>
      </w:r>
      <w:r w:rsidR="00216CDD" w:rsidRPr="00220FEF">
        <w:rPr>
          <w:rFonts w:eastAsia="Times New Roman"/>
          <w:szCs w:val="24"/>
          <w:lang w:val="en-US" w:eastAsia="en-SG"/>
        </w:rPr>
        <w:t>GV</w:t>
      </w:r>
      <w:r w:rsidR="00A155B4" w:rsidRPr="00220FEF">
        <w:rPr>
          <w:rFonts w:eastAsia="Times New Roman"/>
          <w:szCs w:val="24"/>
          <w:lang w:eastAsia="en-SG"/>
        </w:rPr>
        <w:t xml:space="preserve"> được khuyến khích học</w:t>
      </w:r>
      <w:r w:rsidR="00216CDD" w:rsidRPr="00220FEF">
        <w:rPr>
          <w:rFonts w:eastAsia="Times New Roman"/>
          <w:szCs w:val="24"/>
          <w:lang w:val="en-US" w:eastAsia="en-SG"/>
        </w:rPr>
        <w:t xml:space="preserve"> tập</w:t>
      </w:r>
      <w:r w:rsidR="00A155B4" w:rsidRPr="00220FEF">
        <w:rPr>
          <w:rFonts w:eastAsia="Times New Roman"/>
          <w:szCs w:val="24"/>
          <w:lang w:eastAsia="en-SG"/>
        </w:rPr>
        <w:t xml:space="preserve"> suốt đời. </w:t>
      </w:r>
      <w:r w:rsidR="00074FEA" w:rsidRPr="00220FEF">
        <w:rPr>
          <w:rFonts w:eastAsia="Times New Roman"/>
          <w:szCs w:val="24"/>
          <w:lang w:eastAsia="en-SG"/>
        </w:rPr>
        <w:t>Một trong những mục tiêu quan trọng mà các chuyên gia đào tạo giáo viên tại Singapore đặt ra là phát triển kiến thức sư phạm về môn học cho giáo viên. Một nghiên cứu về sự phát triển của giáo viên vào năm 2008 đã chỉ ra rằng giáo viên tại Singapore thường có mức độ kiến thức sư phạm về môn học rất cao.</w:t>
      </w:r>
      <w:r w:rsidR="00074FEA" w:rsidRPr="00220FEF">
        <w:rPr>
          <w:rFonts w:eastAsia="Times New Roman"/>
          <w:szCs w:val="24"/>
          <w:lang w:val="en-US" w:eastAsia="en-SG"/>
        </w:rPr>
        <w:t xml:space="preserve"> </w:t>
      </w:r>
      <w:r w:rsidR="00216CDD" w:rsidRPr="00220FEF">
        <w:rPr>
          <w:rFonts w:eastAsia="Times New Roman"/>
          <w:szCs w:val="24"/>
          <w:lang w:eastAsia="en-SG"/>
        </w:rPr>
        <w:t xml:space="preserve">Trung bình </w:t>
      </w:r>
      <w:r w:rsidR="00216CDD" w:rsidRPr="00220FEF">
        <w:rPr>
          <w:rFonts w:eastAsia="Times New Roman"/>
          <w:szCs w:val="24"/>
          <w:lang w:val="en-US" w:eastAsia="en-SG"/>
        </w:rPr>
        <w:t>mỗi</w:t>
      </w:r>
      <w:r w:rsidR="00A155B4" w:rsidRPr="00220FEF">
        <w:rPr>
          <w:rFonts w:eastAsia="Times New Roman"/>
          <w:szCs w:val="24"/>
          <w:lang w:eastAsia="en-SG"/>
        </w:rPr>
        <w:t xml:space="preserve"> giáo viên ở đây có kiến thức sư phạm tương đương với kiến thức sư phạm của những </w:t>
      </w:r>
      <w:r w:rsidR="00216CDD" w:rsidRPr="00220FEF">
        <w:rPr>
          <w:rFonts w:eastAsia="Times New Roman"/>
          <w:szCs w:val="24"/>
          <w:lang w:val="en-US" w:eastAsia="en-SG"/>
        </w:rPr>
        <w:t>GV</w:t>
      </w:r>
      <w:r w:rsidR="00A155B4" w:rsidRPr="00220FEF">
        <w:rPr>
          <w:rFonts w:eastAsia="Times New Roman"/>
          <w:szCs w:val="24"/>
          <w:lang w:eastAsia="en-SG"/>
        </w:rPr>
        <w:t xml:space="preserve"> cao cấp nằm trong top đầu của Mĩ. Trong khi tính từ sau khi tốt nghiệp PT thì một người GV trung bình của Singapore lại có ít năm được </w:t>
      </w:r>
      <w:r w:rsidR="00216CDD" w:rsidRPr="00220FEF">
        <w:rPr>
          <w:rFonts w:eastAsia="Times New Roman"/>
          <w:szCs w:val="24"/>
          <w:lang w:val="en-US" w:eastAsia="en-SG"/>
        </w:rPr>
        <w:t>ĐT</w:t>
      </w:r>
      <w:r w:rsidR="00A155B4" w:rsidRPr="00220FEF">
        <w:rPr>
          <w:rFonts w:eastAsia="Times New Roman"/>
          <w:szCs w:val="24"/>
          <w:lang w:eastAsia="en-SG"/>
        </w:rPr>
        <w:t xml:space="preserve"> về giáo dục hơn so với một người GV trung bình ở Mĩ </w:t>
      </w:r>
      <w:r w:rsidR="00A155B4" w:rsidRPr="00220FEF">
        <w:rPr>
          <w:szCs w:val="24"/>
        </w:rPr>
        <w:t>[</w:t>
      </w:r>
      <w:r w:rsidR="005B589F" w:rsidRPr="00220FEF">
        <w:rPr>
          <w:szCs w:val="24"/>
          <w:lang w:val="en-US"/>
        </w:rPr>
        <w:t>32</w:t>
      </w:r>
      <w:r w:rsidR="00A155B4" w:rsidRPr="00220FEF">
        <w:rPr>
          <w:szCs w:val="24"/>
        </w:rPr>
        <w:t>]</w:t>
      </w:r>
      <w:r w:rsidR="0090785A" w:rsidRPr="00220FEF">
        <w:rPr>
          <w:szCs w:val="24"/>
          <w:lang w:val="en-US"/>
        </w:rPr>
        <w:t>.</w:t>
      </w:r>
    </w:p>
    <w:p w14:paraId="0E2B84BC" w14:textId="5C66ACA7" w:rsidR="00A155B4" w:rsidRPr="00220FEF" w:rsidRDefault="00A155B4" w:rsidP="00175572">
      <w:pPr>
        <w:spacing w:line="312" w:lineRule="auto"/>
        <w:ind w:firstLine="720"/>
        <w:rPr>
          <w:szCs w:val="24"/>
        </w:rPr>
      </w:pPr>
      <w:r w:rsidRPr="00220FEF">
        <w:rPr>
          <w:szCs w:val="24"/>
        </w:rPr>
        <w:t>Ngoài ra các công trình nghiên cứu về công tác bồi dưỡng GV trên thế giới còn được nhiều tác giả đề bàn thảo nghiên cứu như: Jacques Nimier với “</w:t>
      </w:r>
      <w:r w:rsidRPr="00220FEF">
        <w:rPr>
          <w:i/>
          <w:iCs/>
          <w:szCs w:val="24"/>
        </w:rPr>
        <w:t>GV rèn luyện tâm lý”</w:t>
      </w:r>
      <w:r w:rsidRPr="00220FEF">
        <w:rPr>
          <w:szCs w:val="24"/>
        </w:rPr>
        <w:t xml:space="preserve"> [</w:t>
      </w:r>
      <w:r w:rsidR="005B589F" w:rsidRPr="00220FEF">
        <w:rPr>
          <w:lang w:val="en-US"/>
        </w:rPr>
        <w:t>100</w:t>
      </w:r>
      <w:r w:rsidRPr="00220FEF">
        <w:rPr>
          <w:szCs w:val="24"/>
        </w:rPr>
        <w:t>], nhóm tác giả Pierre Besnard và Bernard Lietard trong dự án Việt Bỉ với công trình nghiên cứu của mình đã cho ra mắt cuốn sách về bồi dưỡng GV với tiêu đề: “</w:t>
      </w:r>
      <w:r w:rsidRPr="00220FEF">
        <w:rPr>
          <w:i/>
          <w:iCs/>
          <w:szCs w:val="24"/>
        </w:rPr>
        <w:t>Đào tạo bồi dưỡng thường xuyên”</w:t>
      </w:r>
      <w:r w:rsidRPr="00220FEF">
        <w:rPr>
          <w:szCs w:val="24"/>
        </w:rPr>
        <w:t xml:space="preserve"> (đã được dịch và giới thiệu ở Việt Nam) [</w:t>
      </w:r>
      <w:r w:rsidR="005B589F" w:rsidRPr="00220FEF">
        <w:rPr>
          <w:lang w:val="en-US"/>
        </w:rPr>
        <w:t>127</w:t>
      </w:r>
      <w:r w:rsidRPr="00220FEF">
        <w:rPr>
          <w:szCs w:val="24"/>
        </w:rPr>
        <w:t xml:space="preserve">]. </w:t>
      </w:r>
    </w:p>
    <w:p w14:paraId="368FDA24" w14:textId="77777777" w:rsidR="00A155B4" w:rsidRPr="00220FEF" w:rsidRDefault="00A155B4" w:rsidP="00175572">
      <w:pPr>
        <w:spacing w:line="312" w:lineRule="auto"/>
        <w:ind w:firstLine="720"/>
        <w:rPr>
          <w:szCs w:val="24"/>
        </w:rPr>
      </w:pPr>
      <w:r w:rsidRPr="00220FEF">
        <w:rPr>
          <w:szCs w:val="24"/>
        </w:rPr>
        <w:t>Các công trình nghiên cứu của các học giả trên thế giới cho thấy hoạt động đào tạo giáo viên ở các quốc gia phát triển được tập trung vào hai giai đoạn: (1) giai đoạn đào tạo giáo viên trong cơ sở giáo dục đại học (giai đoạn đào tạo giáo viên ban đầu); (2) giai đoạn đào tạo giáo viên sau đào tạo (giai đoạn đào tạo và bồi dưỡng giáo viên thường xuyên). Trong các công trình này các tác giả đã nêu rõ vị trí, tầm quan trọng của hoạt động BD GV. Các công trình này là cơ sở lý luận cho việc đổi mới công tác đào tạo GV truyền thống theo hướng chuyển từ quan niệm “tĩnh” (Quan niệm cho rằng việc đào tạo ban đầu là đủ để GV hoàn tất vai trò của mình trong sự nghiệp dạy học) sang quan niệm “động” (nghĩa là đào tạo GV phải là một quá trình phát triển liên tục từ đào tạo ban đầu, qua giai đoạn tập sự, đến đào tạo và bồi dưỡng thường xuyên).</w:t>
      </w:r>
    </w:p>
    <w:p w14:paraId="47B0799C" w14:textId="77777777" w:rsidR="00A155B4" w:rsidRPr="00220FEF" w:rsidRDefault="00A155B4" w:rsidP="00175572">
      <w:pPr>
        <w:tabs>
          <w:tab w:val="left" w:pos="567"/>
        </w:tabs>
        <w:spacing w:line="312" w:lineRule="auto"/>
        <w:ind w:firstLine="540"/>
        <w:rPr>
          <w:szCs w:val="24"/>
        </w:rPr>
      </w:pPr>
      <w:r w:rsidRPr="00220FEF">
        <w:rPr>
          <w:szCs w:val="24"/>
        </w:rPr>
        <w:lastRenderedPageBreak/>
        <w:t xml:space="preserve">Bên cạnh các công trình, dự án quốc tế đã được nghiên cứu và công bố trong thời gian qua, số lượng các công trình, bài báo về vấn đề bồi dưỡng giảng viên ở trong nước cũng khá ấn tượng. Ngay từ đầu những năm 1960, đặc biệt với sự ra đời của Trung tâm Nghiên cứu Đào tạo và Bồi dưỡng GV, Viện Khoa học Giáo dục Việt Nam (1961) đã có nhiều công trình nghiên cứu mang tính độc lập và chuyên sâu. Năm 1968, Nhà nước đã có chủ trương “mỗi trường học là một cơ sở bồi dưỡng GV”, qua đó cho thấy Chính phủ Việt Nam rất coi trọng công tác BD chuyên môn tại nhà trường. Những năm sau đó có nhiều các công trình về lĩnh vực này được công bố, điển hình như: </w:t>
      </w:r>
    </w:p>
    <w:p w14:paraId="58362A0A" w14:textId="2B2F29BE" w:rsidR="00A155B4" w:rsidRPr="00220FEF" w:rsidRDefault="00A155B4" w:rsidP="00175572">
      <w:pPr>
        <w:spacing w:line="312" w:lineRule="auto"/>
        <w:ind w:firstLine="540"/>
        <w:rPr>
          <w:szCs w:val="24"/>
          <w:lang w:val="en-US"/>
        </w:rPr>
      </w:pPr>
      <w:r w:rsidRPr="00220FEF">
        <w:rPr>
          <w:szCs w:val="24"/>
        </w:rPr>
        <w:t xml:space="preserve"> </w:t>
      </w:r>
      <w:r w:rsidR="00733353" w:rsidRPr="00220FEF">
        <w:rPr>
          <w:szCs w:val="24"/>
          <w:lang w:val="en-US"/>
        </w:rPr>
        <w:t>Đề tài “</w:t>
      </w:r>
      <w:r w:rsidRPr="00220FEF">
        <w:rPr>
          <w:szCs w:val="24"/>
        </w:rPr>
        <w:t>Bồi dưỡng và đào tạo lại nhân lực trong thời kỳ mới</w:t>
      </w:r>
      <w:r w:rsidR="00733353" w:rsidRPr="00220FEF">
        <w:rPr>
          <w:szCs w:val="24"/>
          <w:lang w:val="en-US"/>
        </w:rPr>
        <w:t xml:space="preserve">” của </w:t>
      </w:r>
      <w:r w:rsidR="00733353" w:rsidRPr="00220FEF">
        <w:rPr>
          <w:szCs w:val="24"/>
        </w:rPr>
        <w:t>Nguyễn Minh Đường</w:t>
      </w:r>
      <w:r w:rsidR="00733353" w:rsidRPr="00220FEF">
        <w:rPr>
          <w:szCs w:val="24"/>
          <w:lang w:val="en-US"/>
        </w:rPr>
        <w:t xml:space="preserve"> (1996)</w:t>
      </w:r>
      <w:r w:rsidRPr="00220FEF">
        <w:rPr>
          <w:szCs w:val="24"/>
        </w:rPr>
        <w:t xml:space="preserve"> [</w:t>
      </w:r>
      <w:r w:rsidR="005B589F" w:rsidRPr="00220FEF">
        <w:rPr>
          <w:szCs w:val="24"/>
          <w:lang w:val="en-US"/>
        </w:rPr>
        <w:t>29</w:t>
      </w:r>
      <w:r w:rsidRPr="00220FEF">
        <w:rPr>
          <w:szCs w:val="24"/>
        </w:rPr>
        <w:t>]</w:t>
      </w:r>
      <w:r w:rsidR="00733353" w:rsidRPr="00220FEF">
        <w:rPr>
          <w:szCs w:val="24"/>
          <w:lang w:val="en-US"/>
        </w:rPr>
        <w:t>.</w:t>
      </w:r>
      <w:r w:rsidRPr="00220FEF">
        <w:rPr>
          <w:szCs w:val="24"/>
        </w:rPr>
        <w:t xml:space="preserve"> Thông qua đề tài này, nhóm tác giả đã nghiên cứu về đào tạo, bồi dưỡng GV nói chung dưới góc độ lý luận; Đỗ Minh Cương và Nguyễn Thị Doan (2001) với công trình nghiên cứu, “Phát triển nguồn nhân lực GD ĐH Việt Nam” [</w:t>
      </w:r>
      <w:r w:rsidR="005B589F" w:rsidRPr="00220FEF">
        <w:rPr>
          <w:szCs w:val="24"/>
          <w:lang w:val="en-US"/>
        </w:rPr>
        <w:t>19</w:t>
      </w:r>
      <w:r w:rsidRPr="00220FEF">
        <w:rPr>
          <w:szCs w:val="24"/>
        </w:rPr>
        <w:t>]; Nguyễn Thị Mỹ Lộc (2004) với công trình nghiên cứu đề tài đặc biệt cấp ĐH</w:t>
      </w:r>
      <w:r w:rsidR="003A238B" w:rsidRPr="00220FEF">
        <w:rPr>
          <w:szCs w:val="24"/>
          <w:lang w:val="en-US"/>
        </w:rPr>
        <w:t xml:space="preserve"> </w:t>
      </w:r>
      <w:r w:rsidRPr="00220FEF">
        <w:rPr>
          <w:szCs w:val="24"/>
        </w:rPr>
        <w:t>QGHN: “Nghiên cứu xây dựng một quy trình đào tạo giáo viên chất lượng cao trong đại học đa ngành, đa lĩnh vực” [</w:t>
      </w:r>
      <w:r w:rsidR="005B589F" w:rsidRPr="00220FEF">
        <w:rPr>
          <w:szCs w:val="24"/>
          <w:lang w:val="en-US"/>
        </w:rPr>
        <w:t>42</w:t>
      </w:r>
      <w:r w:rsidRPr="00220FEF">
        <w:rPr>
          <w:szCs w:val="24"/>
        </w:rPr>
        <w:t>]; Trịnh Ngọc Thạch (2008), Hoàn thiện mô hình quản lý đào tạo nguồn nhân lực chất lượng cao trong các trường đại học Việt Nam, Luận án tiến sĩ QLGD, Hà Nộ</w:t>
      </w:r>
      <w:r w:rsidR="0090785A" w:rsidRPr="00220FEF">
        <w:rPr>
          <w:szCs w:val="24"/>
        </w:rPr>
        <w:t>I</w:t>
      </w:r>
      <w:r w:rsidR="0090785A" w:rsidRPr="00220FEF">
        <w:rPr>
          <w:szCs w:val="24"/>
          <w:lang w:val="en-US"/>
        </w:rPr>
        <w:t xml:space="preserve"> </w:t>
      </w:r>
      <w:r w:rsidRPr="00220FEF">
        <w:rPr>
          <w:szCs w:val="24"/>
        </w:rPr>
        <w:t>[</w:t>
      </w:r>
      <w:r w:rsidR="005B589F" w:rsidRPr="00220FEF">
        <w:rPr>
          <w:szCs w:val="24"/>
          <w:lang w:val="en-US"/>
        </w:rPr>
        <w:t>51</w:t>
      </w:r>
      <w:r w:rsidRPr="00220FEF">
        <w:rPr>
          <w:szCs w:val="24"/>
        </w:rPr>
        <w:t>];</w:t>
      </w:r>
      <w:r w:rsidR="008900BC" w:rsidRPr="00220FEF">
        <w:rPr>
          <w:szCs w:val="24"/>
        </w:rPr>
        <w:t xml:space="preserve"> </w:t>
      </w:r>
      <w:r w:rsidRPr="00220FEF">
        <w:rPr>
          <w:szCs w:val="24"/>
        </w:rPr>
        <w:t>Công trình nghiên cứu “Giải pháp nâng cao năng lực ĐNGV các trường đại học ở vùng Đồng bằng sông Cửu Long trong bối cảnh hội nhập” của Nguyễn Văn Đệ [</w:t>
      </w:r>
      <w:r w:rsidR="005B589F" w:rsidRPr="00220FEF">
        <w:rPr>
          <w:lang w:val="en-US"/>
        </w:rPr>
        <w:t>26</w:t>
      </w:r>
      <w:r w:rsidRPr="00220FEF">
        <w:rPr>
          <w:szCs w:val="24"/>
        </w:rPr>
        <w:t>];</w:t>
      </w:r>
      <w:r w:rsidR="008900BC" w:rsidRPr="00220FEF">
        <w:rPr>
          <w:szCs w:val="24"/>
        </w:rPr>
        <w:t xml:space="preserve"> </w:t>
      </w:r>
      <w:r w:rsidRPr="00220FEF">
        <w:rPr>
          <w:szCs w:val="24"/>
        </w:rPr>
        <w:t>Nguyễn Văn Lâm (2015) với công trình nghiên cứu luận án tiến sĩ: “Phát triển đội ngũ giảng viên các trường Cao đẳng Giao thông vận tải thời kỳ công nghiệp hóa hiện đại hóa đất nước và hội nhập quốc tế”; Dương Thanh Mai (2015), Chiến lược đào tạo giáo viên đáp ứng toàn cầu hóa Nhật Bản - Kinh nghiệm cho Việt Nam, Trung tâm Ngoại ngữ, Trường Đại học Sư Phạm TP. Hồ Chí Minh [</w:t>
      </w:r>
      <w:r w:rsidR="0006157A" w:rsidRPr="00220FEF">
        <w:rPr>
          <w:szCs w:val="24"/>
          <w:lang w:val="en-US"/>
        </w:rPr>
        <w:t>43</w:t>
      </w:r>
      <w:r w:rsidRPr="00220FEF">
        <w:rPr>
          <w:szCs w:val="24"/>
        </w:rPr>
        <w:t>]</w:t>
      </w:r>
      <w:r w:rsidR="0090785A" w:rsidRPr="00220FEF">
        <w:rPr>
          <w:szCs w:val="24"/>
          <w:lang w:val="en-US"/>
        </w:rPr>
        <w:t>.</w:t>
      </w:r>
    </w:p>
    <w:p w14:paraId="30F7AFB4" w14:textId="2D2F78BD" w:rsidR="00A155B4" w:rsidRPr="00220FEF" w:rsidRDefault="00A155B4" w:rsidP="00175572">
      <w:pPr>
        <w:spacing w:line="312" w:lineRule="auto"/>
        <w:ind w:firstLine="540"/>
        <w:rPr>
          <w:szCs w:val="24"/>
        </w:rPr>
      </w:pPr>
      <w:r w:rsidRPr="00220FEF">
        <w:rPr>
          <w:szCs w:val="24"/>
        </w:rPr>
        <w:t xml:space="preserve">Nguyễn Bách Thắng (2015) với Luận án tiến sĩ chuyên ngành Quản lý giáo dục </w:t>
      </w:r>
      <w:r w:rsidRPr="00220FEF">
        <w:rPr>
          <w:i/>
          <w:szCs w:val="24"/>
        </w:rPr>
        <w:t>Phát triển đội ngũ giảng viên Trường Đại học An Giang theo tiếp cận quản lý nhân lực</w:t>
      </w:r>
      <w:r w:rsidRPr="00220FEF">
        <w:rPr>
          <w:szCs w:val="24"/>
        </w:rPr>
        <w:t xml:space="preserve"> [</w:t>
      </w:r>
      <w:r w:rsidR="00841223" w:rsidRPr="00220FEF">
        <w:rPr>
          <w:szCs w:val="24"/>
          <w:lang w:val="en-US"/>
        </w:rPr>
        <w:t>53</w:t>
      </w:r>
      <w:r w:rsidRPr="00220FEF">
        <w:rPr>
          <w:szCs w:val="24"/>
        </w:rPr>
        <w:t xml:space="preserve">], đã hệ thống </w:t>
      </w:r>
      <w:r w:rsidR="00D85743" w:rsidRPr="00220FEF">
        <w:rPr>
          <w:szCs w:val="24"/>
        </w:rPr>
        <w:t>hóa</w:t>
      </w:r>
      <w:r w:rsidRPr="00220FEF">
        <w:rPr>
          <w:szCs w:val="24"/>
        </w:rPr>
        <w:t xml:space="preserve"> cơ sở lý luận về phát triển đội ngũ giảng viên trên cơ sở tiếp cận quản lý nhân lực, chỉ ra thực trạng của đội ngũ giảng viên của Trường Đại học An Giang đồng thời đề xuất các giải pháp phát triển đội ngũ giảng viên đáp ứng yêu cầu đổi mới GD &amp; ĐT ; </w:t>
      </w:r>
    </w:p>
    <w:p w14:paraId="291C5FB6" w14:textId="58DC3666" w:rsidR="00A155B4" w:rsidRPr="00220FEF" w:rsidRDefault="00A155B4" w:rsidP="00175572">
      <w:pPr>
        <w:tabs>
          <w:tab w:val="left" w:pos="567"/>
        </w:tabs>
        <w:spacing w:line="312" w:lineRule="auto"/>
        <w:ind w:firstLine="540"/>
        <w:rPr>
          <w:szCs w:val="24"/>
        </w:rPr>
      </w:pPr>
      <w:r w:rsidRPr="00220FEF">
        <w:rPr>
          <w:szCs w:val="24"/>
        </w:rPr>
        <w:t xml:space="preserve">Trên Tạp chí Khoa học Đại học quốc gia, Luật học số 28 (2012) Nguyễn Thị Thu Hương với bài báo “Xây dựng đội ngũ giảng viên trong trường đại học - Thực </w:t>
      </w:r>
      <w:r w:rsidRPr="00220FEF">
        <w:rPr>
          <w:szCs w:val="24"/>
        </w:rPr>
        <w:lastRenderedPageBreak/>
        <w:t>trạng và giải pháp” [</w:t>
      </w:r>
      <w:r w:rsidR="00841223" w:rsidRPr="00220FEF">
        <w:rPr>
          <w:szCs w:val="24"/>
          <w:lang w:val="en-US"/>
        </w:rPr>
        <w:t>37</w:t>
      </w:r>
      <w:r w:rsidRPr="00220FEF">
        <w:rPr>
          <w:szCs w:val="24"/>
        </w:rPr>
        <w:t xml:space="preserve">] đã nêu lên thực trạng đội ngũ </w:t>
      </w:r>
      <w:r w:rsidR="00AC002D" w:rsidRPr="00220FEF">
        <w:rPr>
          <w:szCs w:val="24"/>
          <w:lang w:val="en-US"/>
        </w:rPr>
        <w:t>GV</w:t>
      </w:r>
      <w:r w:rsidRPr="00220FEF">
        <w:rPr>
          <w:szCs w:val="24"/>
        </w:rPr>
        <w:t xml:space="preserve"> trong các trường </w:t>
      </w:r>
      <w:r w:rsidR="00AC002D" w:rsidRPr="00220FEF">
        <w:rPr>
          <w:szCs w:val="24"/>
          <w:lang w:val="en-US"/>
        </w:rPr>
        <w:t>ĐH</w:t>
      </w:r>
      <w:r w:rsidRPr="00220FEF">
        <w:rPr>
          <w:szCs w:val="24"/>
        </w:rPr>
        <w:t xml:space="preserve"> và biện pháp phát triển đội ngũ này về cả số lượng và chất lượng ;</w:t>
      </w:r>
    </w:p>
    <w:p w14:paraId="4090A25B" w14:textId="3E841A57" w:rsidR="00A155B4" w:rsidRPr="00220FEF" w:rsidRDefault="00A155B4" w:rsidP="00175572">
      <w:pPr>
        <w:tabs>
          <w:tab w:val="left" w:pos="567"/>
        </w:tabs>
        <w:spacing w:line="312" w:lineRule="auto"/>
        <w:rPr>
          <w:szCs w:val="24"/>
        </w:rPr>
      </w:pPr>
      <w:r w:rsidRPr="00220FEF">
        <w:rPr>
          <w:szCs w:val="24"/>
        </w:rPr>
        <w:tab/>
        <w:t xml:space="preserve">Trần Thị Bạch Mai </w:t>
      </w:r>
      <w:r w:rsidR="00AC002D" w:rsidRPr="00220FEF">
        <w:rPr>
          <w:szCs w:val="24"/>
          <w:lang w:val="en-US"/>
        </w:rPr>
        <w:t>với</w:t>
      </w:r>
      <w:r w:rsidRPr="00220FEF">
        <w:rPr>
          <w:szCs w:val="24"/>
        </w:rPr>
        <w:t xml:space="preserve"> Đề tài KH &amp; CN cấp bộ, mã số B96.52-11 năm 1997</w:t>
      </w:r>
      <w:r w:rsidR="008900BC" w:rsidRPr="00220FEF">
        <w:rPr>
          <w:szCs w:val="24"/>
        </w:rPr>
        <w:t xml:space="preserve"> </w:t>
      </w:r>
      <w:r w:rsidRPr="00220FEF">
        <w:rPr>
          <w:szCs w:val="24"/>
        </w:rPr>
        <w:t xml:space="preserve">“Xây dựng mô hình công tác phát triển </w:t>
      </w:r>
      <w:r w:rsidR="00AC002D" w:rsidRPr="00220FEF">
        <w:rPr>
          <w:szCs w:val="24"/>
          <w:lang w:val="en-US"/>
        </w:rPr>
        <w:t>BD</w:t>
      </w:r>
      <w:r w:rsidRPr="00220FEF">
        <w:rPr>
          <w:szCs w:val="24"/>
        </w:rPr>
        <w:t xml:space="preserve"> cán bộ giảng dạy phục vụ yêu cầu đổi mới </w:t>
      </w:r>
      <w:r w:rsidR="00AC002D" w:rsidRPr="00220FEF">
        <w:rPr>
          <w:szCs w:val="24"/>
          <w:lang w:val="en-US"/>
        </w:rPr>
        <w:t>GD</w:t>
      </w:r>
      <w:r w:rsidRPr="00220FEF">
        <w:rPr>
          <w:szCs w:val="24"/>
        </w:rPr>
        <w:t xml:space="preserve"> </w:t>
      </w:r>
      <w:r w:rsidR="00AC002D" w:rsidRPr="00220FEF">
        <w:rPr>
          <w:szCs w:val="24"/>
          <w:lang w:val="en-US"/>
        </w:rPr>
        <w:t>&amp;</w:t>
      </w:r>
      <w:r w:rsidRPr="00220FEF">
        <w:rPr>
          <w:szCs w:val="24"/>
        </w:rPr>
        <w:t xml:space="preserve"> </w:t>
      </w:r>
      <w:r w:rsidR="00AC002D" w:rsidRPr="00220FEF">
        <w:rPr>
          <w:szCs w:val="24"/>
          <w:lang w:val="en-US"/>
        </w:rPr>
        <w:t>ĐT</w:t>
      </w:r>
      <w:r w:rsidRPr="00220FEF">
        <w:rPr>
          <w:szCs w:val="24"/>
        </w:rPr>
        <w:t xml:space="preserve"> ở Việt Nam” đã chỉ ra thực trạng đội ngũ giảng viên các trường </w:t>
      </w:r>
      <w:r w:rsidR="00AC002D" w:rsidRPr="00220FEF">
        <w:rPr>
          <w:szCs w:val="24"/>
          <w:lang w:val="en-US"/>
        </w:rPr>
        <w:t>ĐH</w:t>
      </w:r>
      <w:r w:rsidRPr="00220FEF">
        <w:rPr>
          <w:szCs w:val="24"/>
        </w:rPr>
        <w:t xml:space="preserve"> và cao đẳng chưa đáp ứng được mục tiêu phát triển </w:t>
      </w:r>
      <w:r w:rsidR="00AC002D" w:rsidRPr="00220FEF">
        <w:rPr>
          <w:szCs w:val="24"/>
          <w:lang w:val="en-US"/>
        </w:rPr>
        <w:t>GD</w:t>
      </w:r>
      <w:r w:rsidRPr="00220FEF">
        <w:rPr>
          <w:szCs w:val="24"/>
        </w:rPr>
        <w:t xml:space="preserve">; đồng thời tác giả cũng chỉ ra các giải pháp quản lý để tăng cường năng lực thích ứng của đội ngũ </w:t>
      </w:r>
      <w:r w:rsidR="00AC002D" w:rsidRPr="00220FEF">
        <w:rPr>
          <w:szCs w:val="24"/>
          <w:lang w:val="en-US"/>
        </w:rPr>
        <w:t>GV</w:t>
      </w:r>
      <w:r w:rsidRPr="00220FEF">
        <w:rPr>
          <w:szCs w:val="24"/>
        </w:rPr>
        <w:t xml:space="preserve"> trước các yêu cầu phát triển ngày càng cao của xã hội [</w:t>
      </w:r>
      <w:r w:rsidR="00841223" w:rsidRPr="00220FEF">
        <w:rPr>
          <w:szCs w:val="24"/>
          <w:lang w:val="en-US"/>
        </w:rPr>
        <w:t>44</w:t>
      </w:r>
      <w:r w:rsidRPr="00220FEF">
        <w:rPr>
          <w:szCs w:val="24"/>
        </w:rPr>
        <w:t>]</w:t>
      </w:r>
    </w:p>
    <w:p w14:paraId="454122BC" w14:textId="77777777" w:rsidR="00AF004E" w:rsidRPr="00220FEF" w:rsidRDefault="00AF004E" w:rsidP="00AF004E">
      <w:pPr>
        <w:spacing w:line="312" w:lineRule="auto"/>
        <w:ind w:firstLine="720"/>
        <w:rPr>
          <w:rFonts w:eastAsia="Times New Roman"/>
          <w:spacing w:val="4"/>
          <w:szCs w:val="24"/>
        </w:rPr>
      </w:pPr>
      <w:r w:rsidRPr="00220FEF">
        <w:rPr>
          <w:rFonts w:eastAsia="Times New Roman"/>
          <w:spacing w:val="4"/>
          <w:szCs w:val="24"/>
        </w:rPr>
        <w:t xml:space="preserve">Từ những năm 90 của thế kỉ XX, các tiếp cận phát triển năng lực đã phát triển mạnh mẽ. Nhằm đáp ứng các yêu cầu về kinh tế, chính trị cũng như để chuẩn bị lực lượng lao động cho nền kinh tế cạnh tranh toàn cầu, các tiêu chuẩn năng lực đã được các học giả và các nhà phát triển nguồn nhân lực xây dựng và dần hoàn thiện. </w:t>
      </w:r>
    </w:p>
    <w:p w14:paraId="0ADD1E2A" w14:textId="30C5256F" w:rsidR="00186009" w:rsidRPr="00220FEF" w:rsidRDefault="00186009" w:rsidP="00AF004E">
      <w:pPr>
        <w:spacing w:line="312" w:lineRule="auto"/>
        <w:ind w:firstLine="720"/>
        <w:rPr>
          <w:rFonts w:eastAsia="Times New Roman"/>
          <w:szCs w:val="24"/>
        </w:rPr>
      </w:pPr>
      <w:r w:rsidRPr="00220FEF">
        <w:rPr>
          <w:rFonts w:eastAsia="Times New Roman"/>
          <w:szCs w:val="24"/>
        </w:rPr>
        <w:t xml:space="preserve">Nhận thức được rằng việc đánh giá và nâng cao năng lực của </w:t>
      </w:r>
      <w:r w:rsidRPr="00220FEF">
        <w:rPr>
          <w:rFonts w:eastAsia="Times New Roman"/>
          <w:szCs w:val="24"/>
          <w:lang w:val="en-US"/>
        </w:rPr>
        <w:t>GV</w:t>
      </w:r>
      <w:r w:rsidRPr="00220FEF">
        <w:rPr>
          <w:rFonts w:eastAsia="Times New Roman"/>
          <w:szCs w:val="24"/>
        </w:rPr>
        <w:t xml:space="preserve"> là phương pháp hiệu quả nhất để đáp ứng nhu cầu chuẩn bị nguồn nhân lực cho một nền kinh tế cạnh tranh toàn cầu, các nhà đào tạo và phát triển năng lực</w:t>
      </w:r>
      <w:r w:rsidRPr="00220FEF">
        <w:rPr>
          <w:rFonts w:eastAsia="Times New Roman"/>
          <w:szCs w:val="24"/>
          <w:lang w:val="en-US"/>
        </w:rPr>
        <w:t xml:space="preserve"> cho</w:t>
      </w:r>
      <w:r w:rsidRPr="00220FEF">
        <w:rPr>
          <w:rFonts w:eastAsia="Times New Roman"/>
          <w:szCs w:val="24"/>
        </w:rPr>
        <w:t xml:space="preserve"> </w:t>
      </w:r>
      <w:r w:rsidRPr="00220FEF">
        <w:rPr>
          <w:rFonts w:eastAsia="Times New Roman"/>
          <w:szCs w:val="24"/>
          <w:lang w:val="en-US"/>
        </w:rPr>
        <w:t>GV</w:t>
      </w:r>
      <w:r w:rsidRPr="00220FEF">
        <w:rPr>
          <w:rFonts w:eastAsia="Times New Roman"/>
          <w:szCs w:val="24"/>
        </w:rPr>
        <w:t xml:space="preserve"> đang áp dụng mô hình năng lực. Mô hình này giúp xác định một cách rõ ràng các yếu tố và tiêu chí cụ thể tạo nên năng lực nghề nghiệp, là cơ sở để thực hiện các hoạt động đào tạo, bồi dưỡng, và nâng cao chất lượng giáo dục một cách hiệu quả.</w:t>
      </w:r>
    </w:p>
    <w:p w14:paraId="659EFEED" w14:textId="2D9FB6FB" w:rsidR="00AF004E" w:rsidRPr="00220FEF" w:rsidRDefault="00AF004E" w:rsidP="00AF004E">
      <w:pPr>
        <w:spacing w:line="312" w:lineRule="auto"/>
        <w:ind w:firstLine="720"/>
        <w:rPr>
          <w:rFonts w:eastAsia="Times New Roman"/>
          <w:szCs w:val="24"/>
        </w:rPr>
      </w:pPr>
      <w:r w:rsidRPr="00220FEF">
        <w:rPr>
          <w:rFonts w:eastAsia="Times New Roman"/>
          <w:szCs w:val="24"/>
        </w:rPr>
        <w:t>Cải cách giáo dục được đặt lên hàng đầu trong chương trình nghị sự của hầu hết mọi quốc gia trên thế giới. Tuy nhiên, bất chấp sự gia tăng lớn về chi tiêu (năm 2006, các chính phủ trên thế giới đã chi 2 nghìn tỷ đô la cho giáo dục) và những nỗ lực đầy tham vọng trong việc cải cách, hiệu suất của nhiều hệ thống trường học hầu như không được cải thiện trong nhiều thập kỷ [</w:t>
      </w:r>
      <w:r w:rsidRPr="00220FEF">
        <w:rPr>
          <w:rFonts w:eastAsia="Times New Roman"/>
          <w:szCs w:val="24"/>
          <w:lang w:val="en-US"/>
        </w:rPr>
        <w:t>108</w:t>
      </w:r>
      <w:r w:rsidRPr="00220FEF">
        <w:rPr>
          <w:rFonts w:eastAsia="Times New Roman"/>
          <w:szCs w:val="24"/>
        </w:rPr>
        <w:t>]</w:t>
      </w:r>
      <w:r w:rsidR="0090785A" w:rsidRPr="00220FEF">
        <w:rPr>
          <w:rFonts w:eastAsia="Times New Roman"/>
          <w:szCs w:val="24"/>
          <w:lang w:val="en-US"/>
        </w:rPr>
        <w:t>.</w:t>
      </w:r>
      <w:r w:rsidRPr="00220FEF">
        <w:rPr>
          <w:rFonts w:eastAsia="Times New Roman"/>
          <w:szCs w:val="24"/>
        </w:rPr>
        <w:t xml:space="preserve"> Michael Barber and Mona Mourshed đã nghiên cứu 25 hệ thống trường học trên thế giới, trong đó có 10 trường hoạt động tốt nhất để tìm hiểu lý do tại sao một số trường thành công trong khi những trường khác thì không. Kinh nghiệm của các hệ thống trường học hàng đầu này cho thấy ba điều quan trọng nhất có thể cải thiện các hệ thống trường học dù ở bất cứ đâu, bất kể nền văn hóa nào: 1) tìm được đúng người trở thành giáo viên, 2) phát triển họ thành những người hướng dẫn hiệu quả, và 3) đảm bảo rằng hệ thống có thể cung cấp hướng dẫn tốt nhất có thể cho người học</w:t>
      </w:r>
      <w:r w:rsidR="0090785A" w:rsidRPr="00220FEF">
        <w:rPr>
          <w:rFonts w:eastAsia="Times New Roman"/>
          <w:szCs w:val="24"/>
          <w:lang w:val="en-US"/>
        </w:rPr>
        <w:t xml:space="preserve"> </w:t>
      </w:r>
      <w:r w:rsidRPr="00220FEF">
        <w:rPr>
          <w:rFonts w:eastAsia="Times New Roman"/>
          <w:szCs w:val="24"/>
        </w:rPr>
        <w:t>[</w:t>
      </w:r>
      <w:r w:rsidRPr="00220FEF">
        <w:rPr>
          <w:lang w:val="en-US"/>
        </w:rPr>
        <w:t>108</w:t>
      </w:r>
      <w:r w:rsidRPr="00220FEF">
        <w:rPr>
          <w:rFonts w:eastAsia="Times New Roman"/>
          <w:szCs w:val="24"/>
        </w:rPr>
        <w:t xml:space="preserve">]; </w:t>
      </w:r>
    </w:p>
    <w:p w14:paraId="1FA6B6AC" w14:textId="1C13CCE9" w:rsidR="00AF004E" w:rsidRPr="00220FEF" w:rsidRDefault="00AF004E" w:rsidP="00AF004E">
      <w:pPr>
        <w:spacing w:line="312" w:lineRule="auto"/>
        <w:ind w:firstLine="720"/>
        <w:rPr>
          <w:rFonts w:eastAsia="Times New Roman"/>
          <w:szCs w:val="24"/>
          <w:lang w:val="en-US"/>
        </w:rPr>
      </w:pPr>
      <w:r w:rsidRPr="00220FEF">
        <w:rPr>
          <w:rFonts w:eastAsia="Times New Roman"/>
          <w:szCs w:val="24"/>
        </w:rPr>
        <w:t xml:space="preserve">R. J. Yinger - M. S. Hendricks-Lee với “The language of standards and teacher education reform. Educational Policy” </w:t>
      </w:r>
      <w:r w:rsidR="00F47F3C" w:rsidRPr="00220FEF">
        <w:rPr>
          <w:rFonts w:eastAsia="Times New Roman"/>
          <w:szCs w:val="24"/>
          <w:lang w:val="en-US"/>
        </w:rPr>
        <w:t xml:space="preserve">(Ngôn ngữ của tiêu chuẩn và cải cách giáo dục GV. Chính sách giáo dục) </w:t>
      </w:r>
      <w:r w:rsidRPr="00220FEF">
        <w:rPr>
          <w:rFonts w:eastAsia="Times New Roman"/>
          <w:szCs w:val="24"/>
        </w:rPr>
        <w:t xml:space="preserve">đã khẳng định các tiêu chuẩn được sử dụng </w:t>
      </w:r>
      <w:r w:rsidRPr="00220FEF">
        <w:rPr>
          <w:rFonts w:eastAsia="Times New Roman"/>
          <w:szCs w:val="24"/>
        </w:rPr>
        <w:lastRenderedPageBreak/>
        <w:t>với mục đích để bồi dưỡng chuyên môn, do đó trở thành một phương tiện để phát triển năng lực và nâng cao vị thế của giáo viên, chứ không chỉ đơn thuần là một phương tiện kiểm soát bên ngoài [</w:t>
      </w:r>
      <w:r w:rsidRPr="00220FEF">
        <w:rPr>
          <w:lang w:val="en-US"/>
        </w:rPr>
        <w:t>129</w:t>
      </w:r>
      <w:r w:rsidRPr="00220FEF">
        <w:rPr>
          <w:rFonts w:eastAsia="Times New Roman"/>
          <w:szCs w:val="24"/>
        </w:rPr>
        <w:t>]</w:t>
      </w:r>
      <w:r w:rsidR="0090785A" w:rsidRPr="00220FEF">
        <w:rPr>
          <w:rFonts w:eastAsia="Times New Roman"/>
          <w:szCs w:val="24"/>
          <w:lang w:val="en-US"/>
        </w:rPr>
        <w:t>.</w:t>
      </w:r>
    </w:p>
    <w:p w14:paraId="59BA9F87" w14:textId="6C65ECFF" w:rsidR="00AF004E" w:rsidRPr="00220FEF" w:rsidRDefault="00AF004E" w:rsidP="00AF004E">
      <w:pPr>
        <w:spacing w:line="312" w:lineRule="auto"/>
        <w:ind w:firstLine="720"/>
        <w:rPr>
          <w:rFonts w:eastAsia="Times New Roman"/>
          <w:szCs w:val="24"/>
          <w:lang w:val="en-US"/>
        </w:rPr>
      </w:pPr>
      <w:r w:rsidRPr="00220FEF">
        <w:rPr>
          <w:rFonts w:eastAsia="Times New Roman"/>
          <w:szCs w:val="24"/>
        </w:rPr>
        <w:t>Năm 2005, Tổ chức Hợp tác và Phát triển Kinh tế OECD phối hợp với Viện Aspen, Washington, DC, mời hai mươi nhà hoạch định chính sách, nhà nghiên cứu và nhà thực hành hàng đầu từ tám quốc gia - Úc, Canada, Anh, Nhật Bản, Singapore, Thụy Điển, Thụy Sĩ và Mỹ - đến một hội thảo ở Bellagio, Ý. Nhiệm vụ là nghiên cứu sâu hơn các vấn đề chính được nêu ra trong nghiên cứu của OECD, và tìm cách tăng cường các chính sách giảng dạy, thu hút, phát triển và giữ chân giáo viên hiệu quả. Mỗi quốc gia mang một nền văn hóa, truyền thống và hoàn cảnh cụ thể, nhưng tất cả những người tham gia đều có chung mối quan tâm là cần phải củng cố và tái cơ cấu nghề dạy học và làm sao để có thể giữ chân được các giáo viên trung thành với nghề. Ở Mỹ, 30% giáo viên mới ra đi trong vòng ba năm. 50% GV biến mất trong vòng năm năm. Trớ trêu thay, các nghiên cứu chỉ ra rằng những người giỏi nhất và sáng giá nhất về mặt học thuật lại có nhiều khả năng rời đi. “Teachers matter: Attracting, developing and retaining effective teachers” của nhà xuất bản Organisation for Economic Co-operation and Development (OECD) năm 2005 [</w:t>
      </w:r>
      <w:r w:rsidRPr="00220FEF">
        <w:rPr>
          <w:rFonts w:eastAsia="Times New Roman"/>
          <w:szCs w:val="24"/>
          <w:lang w:val="en-US"/>
        </w:rPr>
        <w:t>122</w:t>
      </w:r>
      <w:r w:rsidRPr="00220FEF">
        <w:rPr>
          <w:rFonts w:eastAsia="Times New Roman"/>
          <w:szCs w:val="24"/>
        </w:rPr>
        <w:t>]</w:t>
      </w:r>
      <w:r w:rsidR="0090785A" w:rsidRPr="00220FEF">
        <w:rPr>
          <w:rFonts w:eastAsia="Times New Roman"/>
          <w:szCs w:val="24"/>
          <w:lang w:val="en-US"/>
        </w:rPr>
        <w:t>.</w:t>
      </w:r>
      <w:r w:rsidR="001E530D" w:rsidRPr="00220FEF">
        <w:rPr>
          <w:rFonts w:eastAsia="Times New Roman"/>
          <w:szCs w:val="24"/>
          <w:lang w:val="en-US"/>
        </w:rPr>
        <w:t xml:space="preserve"> (Tạm dịch: “Vấn đề về giáo viên: Thu hút, phát triển và giữ chân giáo viên giỏi” của nhà xuất bản Tổ chức Hợp tác và Phát triển Kinh tế (OECD))</w:t>
      </w:r>
    </w:p>
    <w:p w14:paraId="6786DCFA" w14:textId="04D1C215" w:rsidR="00AF004E" w:rsidRPr="00220FEF" w:rsidRDefault="00AF004E" w:rsidP="00AF004E">
      <w:pPr>
        <w:spacing w:line="312" w:lineRule="auto"/>
        <w:ind w:firstLine="720"/>
        <w:rPr>
          <w:szCs w:val="24"/>
          <w:lang w:val="en-US"/>
        </w:rPr>
      </w:pPr>
      <w:r w:rsidRPr="00220FEF">
        <w:rPr>
          <w:szCs w:val="24"/>
        </w:rPr>
        <w:t xml:space="preserve">Bản báo cáo “Hỗ trợ bồi dưỡng năng lực giáo viên” (“Supporting Teacher Competence Development” (2013) của Hội đồng Châu Âu đã rà soát và xem xét lại các chuẩn nghề dạy học, năng lực giáo viên, khung năng lực </w:t>
      </w:r>
      <w:r w:rsidRPr="00220FEF">
        <w:rPr>
          <w:szCs w:val="24"/>
          <w:lang w:val="en-US"/>
        </w:rPr>
        <w:t>GV</w:t>
      </w:r>
      <w:r w:rsidRPr="00220FEF">
        <w:rPr>
          <w:szCs w:val="24"/>
        </w:rPr>
        <w:t xml:space="preserve">. Các quốc gia thành viên của Hội đồng Châu Âu khẳng định và thừa nhận sự cần thiết phải xác định rõ ràng những gì mà đội ngũ GV cần phải nắm được, làm được. Khung năng lực </w:t>
      </w:r>
      <w:r w:rsidRPr="00220FEF">
        <w:rPr>
          <w:szCs w:val="24"/>
          <w:lang w:val="en-US"/>
        </w:rPr>
        <w:t>GV</w:t>
      </w:r>
      <w:r w:rsidRPr="00220FEF">
        <w:rPr>
          <w:szCs w:val="24"/>
        </w:rPr>
        <w:t xml:space="preserve"> sẽ là </w:t>
      </w:r>
      <w:r w:rsidRPr="00220FEF">
        <w:rPr>
          <w:szCs w:val="24"/>
          <w:lang w:val="en-US"/>
        </w:rPr>
        <w:t>cơ sở</w:t>
      </w:r>
      <w:r w:rsidRPr="00220FEF">
        <w:rPr>
          <w:szCs w:val="24"/>
        </w:rPr>
        <w:t xml:space="preserve"> để (1) xác định các kết quả học tập của chương trình đào tạo </w:t>
      </w:r>
      <w:r w:rsidRPr="00220FEF">
        <w:rPr>
          <w:szCs w:val="24"/>
          <w:lang w:val="en-US"/>
        </w:rPr>
        <w:t>GV</w:t>
      </w:r>
      <w:r w:rsidRPr="00220FEF">
        <w:rPr>
          <w:szCs w:val="24"/>
        </w:rPr>
        <w:t xml:space="preserve"> ban đầu; (2) xác định tiêu chí tuyển dụng và lựa chọn cho các vị trí giảng dạy; (3) đánh giá nhu cầu của </w:t>
      </w:r>
      <w:r w:rsidRPr="00220FEF">
        <w:rPr>
          <w:szCs w:val="24"/>
          <w:lang w:val="en-US"/>
        </w:rPr>
        <w:t>GV</w:t>
      </w:r>
      <w:r w:rsidRPr="00220FEF">
        <w:rPr>
          <w:szCs w:val="24"/>
        </w:rPr>
        <w:t xml:space="preserve"> cho việc đào tạo, và sắp xếp việc cung cấp các cơ hội học tập nâng cao chuyên môn nghiệp vụ để </w:t>
      </w:r>
      <w:r w:rsidRPr="00220FEF">
        <w:rPr>
          <w:szCs w:val="24"/>
          <w:lang w:val="en-US"/>
        </w:rPr>
        <w:t>GV</w:t>
      </w:r>
      <w:r w:rsidRPr="00220FEF">
        <w:rPr>
          <w:szCs w:val="24"/>
        </w:rPr>
        <w:t xml:space="preserve"> tiếp tục phát triển năng lực trong suốt cả sự nghiệp của họ [</w:t>
      </w:r>
      <w:r w:rsidRPr="00220FEF">
        <w:rPr>
          <w:szCs w:val="24"/>
          <w:lang w:val="en-US"/>
        </w:rPr>
        <w:t>85</w:t>
      </w:r>
      <w:r w:rsidRPr="00220FEF">
        <w:rPr>
          <w:szCs w:val="24"/>
        </w:rPr>
        <w:t>]</w:t>
      </w:r>
      <w:r w:rsidR="0090785A" w:rsidRPr="00220FEF">
        <w:rPr>
          <w:szCs w:val="24"/>
          <w:lang w:val="en-US"/>
        </w:rPr>
        <w:t>.</w:t>
      </w:r>
    </w:p>
    <w:p w14:paraId="3BD841FB" w14:textId="77777777" w:rsidR="00AF004E" w:rsidRPr="00220FEF" w:rsidRDefault="00AF004E" w:rsidP="00AF004E">
      <w:pPr>
        <w:spacing w:line="312" w:lineRule="auto"/>
        <w:ind w:firstLine="720"/>
        <w:rPr>
          <w:szCs w:val="24"/>
        </w:rPr>
      </w:pPr>
      <w:r w:rsidRPr="00220FEF">
        <w:rPr>
          <w:szCs w:val="24"/>
        </w:rPr>
        <w:t xml:space="preserve">Các tiêu chí tuyển dụng, lựa chọn vị trí giảng dạy, kết quả học tập của chương trình đào tạo giáo viên ban đầu, đánh giá nhu cầu của giáo viên về cơ hội học tập chuyên môn và việc xác định tiêu chí tuyển dụng, lựa chọn vị trí giảng dạy đều sẽ được xây dựng trên khung năng lực giáo dục. </w:t>
      </w:r>
    </w:p>
    <w:p w14:paraId="726807E2" w14:textId="77777777" w:rsidR="00AF004E" w:rsidRPr="00220FEF" w:rsidRDefault="00AF004E" w:rsidP="00AF004E">
      <w:pPr>
        <w:pStyle w:val="NormalWeb"/>
        <w:tabs>
          <w:tab w:val="left" w:pos="567"/>
        </w:tabs>
        <w:spacing w:before="0" w:beforeAutospacing="0" w:after="0" w:afterAutospacing="0" w:line="312" w:lineRule="auto"/>
        <w:jc w:val="both"/>
        <w:rPr>
          <w:bCs/>
          <w:iCs/>
          <w:sz w:val="26"/>
          <w:lang w:val="en-SG"/>
        </w:rPr>
      </w:pPr>
      <w:r w:rsidRPr="00220FEF">
        <w:rPr>
          <w:bCs/>
          <w:iCs/>
          <w:sz w:val="26"/>
          <w:lang w:val="en-SG"/>
        </w:rPr>
        <w:lastRenderedPageBreak/>
        <w:tab/>
        <w:t xml:space="preserve"> Trong cuốn sách “Principles of Human Resource Development” (Nguyên tắc phát triển nguồn nhân lực) [</w:t>
      </w:r>
      <w:r w:rsidRPr="00220FEF">
        <w:rPr>
          <w:sz w:val="26"/>
          <w:lang w:val="en-US"/>
        </w:rPr>
        <w:t>102</w:t>
      </w:r>
      <w:r w:rsidRPr="00220FEF">
        <w:rPr>
          <w:bCs/>
          <w:iCs/>
          <w:sz w:val="26"/>
          <w:lang w:val="en-SG"/>
        </w:rPr>
        <w:t>], Jerry W. Gilley và nhóm tác giả đã nghiên cứu về các nguyên lý phát triển nguồn nhân lực, cung cấp một cái nhìn tổng quan, toàn diện về lý luận và thực tiễn, các thành tố phát triển nguồn nhân lực và dẫn chứng cho mối quan hệ giữa tất cả các thành phần cấu thành trong lĩnh vực này.</w:t>
      </w:r>
    </w:p>
    <w:p w14:paraId="1C0350CE" w14:textId="246FD6EA" w:rsidR="00AF004E" w:rsidRPr="00220FEF" w:rsidRDefault="00AF004E" w:rsidP="00AF004E">
      <w:pPr>
        <w:tabs>
          <w:tab w:val="left" w:pos="567"/>
        </w:tabs>
        <w:spacing w:line="312" w:lineRule="auto"/>
        <w:rPr>
          <w:bCs/>
          <w:iCs/>
          <w:szCs w:val="24"/>
          <w:lang w:val="en-US"/>
        </w:rPr>
      </w:pPr>
      <w:r w:rsidRPr="00220FEF">
        <w:rPr>
          <w:bCs/>
          <w:iCs/>
          <w:szCs w:val="24"/>
        </w:rPr>
        <w:tab/>
        <w:t>Trong tài liệu "Innovation in Professional Education: Steps on a Journey from Teaching to Learning” (Đổi mới trong bồi dưỡng chuyên môn: Các bước trên hành trình từ dạy đến học) và “Developing Management Skills" (Phát triển kỹ năng quản lý), các tác giả Boyatzis, Whetten và Cameron cho rằng phát triển các chương trình giáo dục và đào tạo dựa trên mô hình năng lực cần xử lý một cách có hệ thống dựa trên ba khía cạnh sau: (1) xác định các năng lực, (2) phát triển các năng lực, và (3) đánh giá các năng lực một cách khách quan</w:t>
      </w:r>
      <w:r w:rsidR="008900BC" w:rsidRPr="00220FEF">
        <w:rPr>
          <w:bCs/>
          <w:iCs/>
          <w:szCs w:val="24"/>
        </w:rPr>
        <w:t xml:space="preserve"> </w:t>
      </w:r>
      <w:r w:rsidRPr="00220FEF">
        <w:rPr>
          <w:bCs/>
          <w:iCs/>
          <w:szCs w:val="24"/>
        </w:rPr>
        <w:t>[</w:t>
      </w:r>
      <w:bookmarkStart w:id="257" w:name="_Hlk122591100"/>
      <w:r w:rsidRPr="00220FEF">
        <w:rPr>
          <w:lang w:val="en-US"/>
        </w:rPr>
        <w:t>73</w:t>
      </w:r>
      <w:r w:rsidRPr="00220FEF">
        <w:rPr>
          <w:bCs/>
          <w:iCs/>
          <w:szCs w:val="24"/>
        </w:rPr>
        <w:t>] [</w:t>
      </w:r>
      <w:r w:rsidRPr="00220FEF">
        <w:rPr>
          <w:lang w:val="en-US"/>
        </w:rPr>
        <w:t>74</w:t>
      </w:r>
      <w:r w:rsidRPr="00220FEF">
        <w:rPr>
          <w:bCs/>
          <w:iCs/>
          <w:szCs w:val="24"/>
        </w:rPr>
        <w:t>] [</w:t>
      </w:r>
      <w:bookmarkEnd w:id="257"/>
      <w:r w:rsidRPr="00220FEF">
        <w:rPr>
          <w:lang w:val="en-US"/>
        </w:rPr>
        <w:t>147</w:t>
      </w:r>
      <w:r w:rsidRPr="00220FEF">
        <w:rPr>
          <w:bCs/>
          <w:iCs/>
          <w:szCs w:val="24"/>
        </w:rPr>
        <w:t>]</w:t>
      </w:r>
      <w:r w:rsidR="0090785A" w:rsidRPr="00220FEF">
        <w:rPr>
          <w:bCs/>
          <w:iCs/>
          <w:szCs w:val="24"/>
          <w:lang w:val="en-US"/>
        </w:rPr>
        <w:t>.</w:t>
      </w:r>
    </w:p>
    <w:p w14:paraId="463FB14C" w14:textId="6E078B0C" w:rsidR="00AF004E" w:rsidRPr="00220FEF" w:rsidRDefault="00AF004E" w:rsidP="00AF004E">
      <w:pPr>
        <w:tabs>
          <w:tab w:val="left" w:pos="567"/>
        </w:tabs>
        <w:spacing w:line="312" w:lineRule="auto"/>
        <w:ind w:firstLine="540"/>
        <w:rPr>
          <w:bCs/>
          <w:iCs/>
          <w:szCs w:val="24"/>
          <w:lang w:val="en-US"/>
        </w:rPr>
      </w:pPr>
      <w:r w:rsidRPr="00220FEF">
        <w:rPr>
          <w:bCs/>
          <w:iCs/>
          <w:szCs w:val="24"/>
        </w:rPr>
        <w:t xml:space="preserve">Tom Bisschoff và Bennie Grobler (1998) nghiên cứu QL năng lực sư phạm và năng lực hợp tác của người giáo viên. Các tác giả này cho rằng vai trò người hiệu trưởng nhà trường là vô cùng quan trọng trong khuyến khích giáo viên phát triển năng lực của bản thân. Để tăng cường hơn nữa năng lực của giáo viên, Tom Bisschoff và Bennie Grobler </w:t>
      </w:r>
      <w:r w:rsidRPr="00220FEF">
        <w:rPr>
          <w:bCs/>
          <w:iCs/>
          <w:szCs w:val="24"/>
          <w:lang w:val="en-US"/>
        </w:rPr>
        <w:t>khuyến cáo</w:t>
      </w:r>
      <w:r w:rsidRPr="00220FEF">
        <w:rPr>
          <w:bCs/>
          <w:iCs/>
          <w:szCs w:val="24"/>
        </w:rPr>
        <w:t xml:space="preserve"> các trường học nên tập trung hoàn thành các nhiệm vụ sau: (1) tái khẳng định giá trị của sự hợp tác giữa các nhà giáo dục đồng thời đánh giá cao quan điểm cá nhân của họ; (2) chia sẻ kinh nghiệm chuyên môn của </w:t>
      </w:r>
      <w:r w:rsidRPr="00220FEF">
        <w:rPr>
          <w:bCs/>
          <w:iCs/>
          <w:szCs w:val="24"/>
          <w:lang w:val="en-US"/>
        </w:rPr>
        <w:t>mình</w:t>
      </w:r>
      <w:r w:rsidRPr="00220FEF">
        <w:rPr>
          <w:bCs/>
          <w:iCs/>
          <w:szCs w:val="24"/>
        </w:rPr>
        <w:t xml:space="preserve"> với các nhà giáo dục; và (3) thúc đẩy một môi trường trong đó các nhà giáo dục có trình độ cao có thể chia sẻ kiến ​​thức của họ và hỗ trợ những </w:t>
      </w:r>
      <w:r w:rsidRPr="00220FEF">
        <w:rPr>
          <w:bCs/>
          <w:iCs/>
          <w:szCs w:val="24"/>
          <w:lang w:val="en-US"/>
        </w:rPr>
        <w:t>GV</w:t>
      </w:r>
      <w:r w:rsidRPr="00220FEF">
        <w:rPr>
          <w:bCs/>
          <w:iCs/>
          <w:szCs w:val="24"/>
        </w:rPr>
        <w:t xml:space="preserve"> kém năng lực hơn [138]</w:t>
      </w:r>
      <w:r w:rsidR="0090785A" w:rsidRPr="00220FEF">
        <w:rPr>
          <w:bCs/>
          <w:iCs/>
          <w:szCs w:val="24"/>
          <w:lang w:val="en-US"/>
        </w:rPr>
        <w:t>.</w:t>
      </w:r>
    </w:p>
    <w:p w14:paraId="14818EDF" w14:textId="326E34EF" w:rsidR="00AF004E" w:rsidRPr="00220FEF" w:rsidRDefault="00AF004E" w:rsidP="00AF004E">
      <w:pPr>
        <w:tabs>
          <w:tab w:val="left" w:pos="567"/>
        </w:tabs>
        <w:spacing w:line="312" w:lineRule="auto"/>
        <w:ind w:firstLine="540"/>
        <w:rPr>
          <w:bCs/>
          <w:iCs/>
          <w:szCs w:val="24"/>
          <w:lang w:val="en-US"/>
        </w:rPr>
      </w:pPr>
      <w:r w:rsidRPr="00220FEF">
        <w:rPr>
          <w:bCs/>
          <w:iCs/>
          <w:szCs w:val="24"/>
        </w:rPr>
        <w:t>Derek Glover và Sue Law (2005) trong cuốn sách “Managing Professional Development in Education” (Quản lý phát triển nghề nghiệp trong giáo dục”), Sonia Blandford với “Managing Professional Developemt in Schools” (Quản lý phát triển nghề nghiệp trong nhà trường”) và Peter Earley &amp; Sara Budd trong “Leading and Managing Continuing Professional Development” (Lãnh đạo vào Quản lý phát triển chuyên môn thường xuyên”) đã bàn thảo nhiều vấn đề xoay quanh hoạt động bồi dưỡng, thực tế hoạt động bồi dưỡng, mô hình bồi dưỡng, đánh giá tác động, thách thức và hướng giải quyết…[</w:t>
      </w:r>
      <w:bookmarkStart w:id="258" w:name="_Hlk122591211"/>
      <w:r w:rsidRPr="00220FEF">
        <w:rPr>
          <w:bCs/>
          <w:iCs/>
          <w:szCs w:val="24"/>
          <w:lang w:val="en-US"/>
        </w:rPr>
        <w:t>79</w:t>
      </w:r>
      <w:r w:rsidRPr="00220FEF">
        <w:rPr>
          <w:bCs/>
          <w:iCs/>
          <w:szCs w:val="24"/>
        </w:rPr>
        <w:t>] [</w:t>
      </w:r>
      <w:r w:rsidRPr="00220FEF">
        <w:rPr>
          <w:lang w:val="en-US"/>
        </w:rPr>
        <w:t>132</w:t>
      </w:r>
      <w:r w:rsidRPr="00220FEF">
        <w:rPr>
          <w:bCs/>
          <w:iCs/>
          <w:szCs w:val="24"/>
        </w:rPr>
        <w:t>] [</w:t>
      </w:r>
      <w:bookmarkEnd w:id="258"/>
      <w:r w:rsidRPr="00220FEF">
        <w:rPr>
          <w:bCs/>
          <w:iCs/>
          <w:szCs w:val="24"/>
          <w:lang w:val="en-US"/>
        </w:rPr>
        <w:t>125</w:t>
      </w:r>
      <w:r w:rsidRPr="00220FEF">
        <w:rPr>
          <w:bCs/>
          <w:iCs/>
          <w:szCs w:val="24"/>
        </w:rPr>
        <w:t>]</w:t>
      </w:r>
      <w:r w:rsidR="0090785A" w:rsidRPr="00220FEF">
        <w:rPr>
          <w:bCs/>
          <w:iCs/>
          <w:szCs w:val="24"/>
          <w:lang w:val="en-US"/>
        </w:rPr>
        <w:t>.</w:t>
      </w:r>
    </w:p>
    <w:p w14:paraId="4952C7D2" w14:textId="759925D3" w:rsidR="00AF004E" w:rsidRPr="00220FEF" w:rsidRDefault="00AF004E" w:rsidP="00AF004E">
      <w:pPr>
        <w:tabs>
          <w:tab w:val="left" w:pos="567"/>
        </w:tabs>
        <w:spacing w:line="312" w:lineRule="auto"/>
        <w:ind w:firstLine="540"/>
        <w:rPr>
          <w:bCs/>
          <w:iCs/>
          <w:szCs w:val="24"/>
          <w:lang w:val="en-US"/>
        </w:rPr>
      </w:pPr>
      <w:r w:rsidRPr="00220FEF">
        <w:rPr>
          <w:bCs/>
          <w:iCs/>
          <w:szCs w:val="24"/>
        </w:rPr>
        <w:t xml:space="preserve">Murphy Jennifer (2014) trong luận án tiến sĩ về Quản lý phát triển nghề nghiệp cho đội ngũ giảng viên nhằm nâng cao hiệu quả các trường đại học đã chỉ ra để thực hiện công tác giảng dạy hiện đại và hiệu quả hơn, để có được kết quả nghiên cứu được cao hơn, quy trình hành chính gọn gàng hơn, có được sự tham gia của cộng </w:t>
      </w:r>
      <w:r w:rsidRPr="00220FEF">
        <w:rPr>
          <w:bCs/>
          <w:iCs/>
          <w:szCs w:val="24"/>
        </w:rPr>
        <w:lastRenderedPageBreak/>
        <w:t>đồng nhiều hơn và lấy sinh viên làm trung tâm trong các phương pháp tiếp cận giáo dục đại học và để thành công trong môi trường giáo dục ngày càng cạnh tranh và thay đổi không ngừng, các trường đại học cần đảm bảo rằng đội ngũ giáo viên của họ được bồi dưỡng và phát triển các năng lực cần thiết. Luận án của ông chỉ ra rằng mặc dù phát triển chuyên môn hiệu quả là một ưu tiên hàng đầu nhưng không phải là một ưu tiên được quản lý. Trong khi có một số bằng chứng thực tiễn cho thấy phát triển nghề nghiệp còn thiếu sự phối hợp, thiếu sự kết nối và hiệu quả hoạt động của tổ chức còn lỏng lẻo [</w:t>
      </w:r>
      <w:r w:rsidRPr="00220FEF">
        <w:rPr>
          <w:bCs/>
          <w:iCs/>
          <w:szCs w:val="24"/>
          <w:lang w:val="en-US"/>
        </w:rPr>
        <w:t>114</w:t>
      </w:r>
      <w:r w:rsidRPr="00220FEF">
        <w:rPr>
          <w:bCs/>
          <w:iCs/>
          <w:szCs w:val="24"/>
        </w:rPr>
        <w:t>]</w:t>
      </w:r>
      <w:r w:rsidR="0090785A" w:rsidRPr="00220FEF">
        <w:rPr>
          <w:bCs/>
          <w:iCs/>
          <w:szCs w:val="24"/>
          <w:lang w:val="en-US"/>
        </w:rPr>
        <w:t>.</w:t>
      </w:r>
    </w:p>
    <w:p w14:paraId="07C88FB8" w14:textId="18552E1B" w:rsidR="00AF004E" w:rsidRPr="00220FEF" w:rsidRDefault="00AF004E" w:rsidP="00AF004E">
      <w:pPr>
        <w:spacing w:line="312" w:lineRule="auto"/>
        <w:ind w:firstLine="720"/>
        <w:rPr>
          <w:szCs w:val="24"/>
          <w:lang w:val="en-US"/>
        </w:rPr>
      </w:pPr>
      <w:r w:rsidRPr="00220FEF">
        <w:rPr>
          <w:rFonts w:eastAsia="Times New Roman"/>
          <w:szCs w:val="24"/>
        </w:rPr>
        <w:t xml:space="preserve">Nhìn chung, </w:t>
      </w:r>
      <w:bookmarkStart w:id="259" w:name="_Hlk99958403"/>
      <w:r w:rsidRPr="00220FEF">
        <w:rPr>
          <w:rFonts w:eastAsia="Times New Roman"/>
          <w:szCs w:val="24"/>
        </w:rPr>
        <w:t xml:space="preserve">hoạt động BD </w:t>
      </w:r>
      <w:bookmarkEnd w:id="259"/>
      <w:r w:rsidRPr="00220FEF">
        <w:rPr>
          <w:rFonts w:eastAsia="Times New Roman"/>
          <w:szCs w:val="24"/>
        </w:rPr>
        <w:t xml:space="preserve">và quản lý hoạt động BD GV ở các quốc gia trên thế giới có hai xu hướng nổi bật: (1) </w:t>
      </w:r>
      <w:r w:rsidRPr="00220FEF">
        <w:rPr>
          <w:rFonts w:eastAsia="Times New Roman"/>
          <w:i/>
          <w:szCs w:val="24"/>
        </w:rPr>
        <w:t xml:space="preserve">Quản lý hoạt động bồi dưỡng theo hướng chuẩn hóa nghề nghiệp; (2) Quản lý hoạt động bồi dưỡng theo tiếp cận năng lực </w:t>
      </w:r>
      <w:r w:rsidRPr="00220FEF">
        <w:rPr>
          <w:szCs w:val="24"/>
        </w:rPr>
        <w:t>[</w:t>
      </w:r>
      <w:r w:rsidRPr="00220FEF">
        <w:rPr>
          <w:szCs w:val="24"/>
          <w:lang w:val="en-US"/>
        </w:rPr>
        <w:t>56</w:t>
      </w:r>
      <w:r w:rsidRPr="00220FEF">
        <w:rPr>
          <w:szCs w:val="24"/>
        </w:rPr>
        <w:t xml:space="preserve">]. </w:t>
      </w:r>
      <w:r w:rsidRPr="00220FEF">
        <w:rPr>
          <w:rFonts w:eastAsia="Times New Roman"/>
          <w:szCs w:val="24"/>
        </w:rPr>
        <w:t>Chuẩn nghề nghiệp là tập hợp những đặc điểm và kỹ năng mà giảng viên phải có để thực hiện trách nhiệm dạy và học tại các cơ sở giáo dục. Xây dựng bộ tiêu chuẩn giáo dục quốc gia là xu hướng chung mà các hệ thống giáo dục trên thế giới hướng tới. Những tiêu chuẩn này bao gồm chuẩn chất lượng giáo dục, chuẩn nhà trường, chuẩn cán bộ QLGD, chuẩn GV. Trong bộ chuẩn GV có chuẩn trình độ đào tạo, chuẩn chức danh, chuẩn nghề nghiệp. Các quốc gia như Singapore, Nhật Bản, Trung Quốc, Pháp, Mỹ, Anh, Đức đã tiến đến xây dựng Chuẩn nghề nghiệp cho giáo viên từng ngành học, cấp học và cả môn học [56]</w:t>
      </w:r>
      <w:r w:rsidR="0090785A" w:rsidRPr="00220FEF">
        <w:rPr>
          <w:rFonts w:eastAsia="Times New Roman"/>
          <w:szCs w:val="24"/>
          <w:lang w:val="en-US"/>
        </w:rPr>
        <w:t>.</w:t>
      </w:r>
    </w:p>
    <w:p w14:paraId="343E43CF"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t xml:space="preserve">Bồi dưỡng năng lực dạy học cho giảng viên và quản lý hoạt động đó của các nước trên thế giới hiện nay tập trung vào một số xu hướng chính đó là tăng cường Chuẩn hóa và tiếp cận năng lực, đồng thời gắn liền với tiến bộ khoa học - kĩ thuật hiện đại, phù hợp với yêu cầu phát triển của nền kinh tế, văn hóa - xã hội của quốc gia đó, gắn liền với các cuộc cải cách, đổi mới GD-ĐT ở các quốc gia. Nắm bắt được các xu hướng đổi mới quốc tế, mục tiêu, nội dung, phương pháp bồi dưỡng năng lực dạy học cho giảng viên Việt Nam trong những năm vừa qua cũng có nhiều chuyển biến tích cực, phù hợp với xu thế của thời đại, các công trình nghiên cứu về lĩnh vực này khá đa dạng và phong phú. </w:t>
      </w:r>
    </w:p>
    <w:p w14:paraId="53BC3E5B" w14:textId="77777777" w:rsidR="00AF004E" w:rsidRPr="00220FEF" w:rsidRDefault="00AF004E" w:rsidP="00AF004E">
      <w:pPr>
        <w:tabs>
          <w:tab w:val="left" w:pos="567"/>
        </w:tabs>
        <w:spacing w:line="312" w:lineRule="auto"/>
        <w:ind w:firstLine="540"/>
        <w:rPr>
          <w:szCs w:val="24"/>
        </w:rPr>
      </w:pPr>
      <w:r w:rsidRPr="00220FEF">
        <w:rPr>
          <w:szCs w:val="24"/>
        </w:rPr>
        <w:t>Nhóm tác giả Đặng Quốc Bảo, Nguyễn Quốc Chí và Nguyễn Thị Mỹ Lộc với: “Khoa học tổ chức và quản lý, một số vấn đề lý luận và thực tiễn”, “Khoa học tổ chức và quản lý.” [</w:t>
      </w:r>
      <w:r w:rsidRPr="00220FEF">
        <w:rPr>
          <w:szCs w:val="24"/>
          <w:lang w:val="en-US"/>
        </w:rPr>
        <w:t>2</w:t>
      </w:r>
      <w:r w:rsidRPr="00220FEF">
        <w:rPr>
          <w:szCs w:val="24"/>
        </w:rPr>
        <w:t>]</w:t>
      </w:r>
    </w:p>
    <w:p w14:paraId="77B100F2" w14:textId="5DAF417B" w:rsidR="00AF004E" w:rsidRPr="00220FEF" w:rsidRDefault="00AF004E" w:rsidP="00AF004E">
      <w:pPr>
        <w:tabs>
          <w:tab w:val="left" w:pos="567"/>
        </w:tabs>
        <w:spacing w:line="312" w:lineRule="auto"/>
        <w:ind w:firstLine="540"/>
        <w:rPr>
          <w:rFonts w:eastAsia="Times New Roman"/>
          <w:szCs w:val="24"/>
        </w:rPr>
      </w:pPr>
      <w:r w:rsidRPr="00220FEF">
        <w:rPr>
          <w:bCs/>
          <w:iCs/>
          <w:lang w:val="en-SG"/>
        </w:rPr>
        <w:tab/>
      </w:r>
      <w:r w:rsidRPr="00220FEF">
        <w:rPr>
          <w:szCs w:val="24"/>
        </w:rPr>
        <w:t xml:space="preserve">Nguyễn Kiên Trường cùng nhóm biên dịch đã xuất bản độc quyền cuốn sách “Phương pháp lãnh đạo và quản lý nhà trường hiệu quả” vào năm 2004. Cuốn sách sử dụng tài liệu nghiên cứu của các giáo sư, tiến sĩ, nhà nghiên cứu giáo dục đến từ </w:t>
      </w:r>
      <w:r w:rsidRPr="00220FEF">
        <w:rPr>
          <w:szCs w:val="24"/>
        </w:rPr>
        <w:lastRenderedPageBreak/>
        <w:t>các trường đại học, viện nghiên cứu nổi tiếng trên thế giới [66]. Cuốn sách thảo luận và các chủ đề bao gồm cách tổ chức dạy và học trong lớp học, cũng như</w:t>
      </w:r>
      <w:r w:rsidR="008900BC" w:rsidRPr="00220FEF">
        <w:rPr>
          <w:szCs w:val="24"/>
        </w:rPr>
        <w:t xml:space="preserve"> </w:t>
      </w:r>
      <w:r w:rsidRPr="00220FEF">
        <w:rPr>
          <w:szCs w:val="24"/>
        </w:rPr>
        <w:t>các vấn đề cải tiến và thực hiện hiệu quả các hoạt động tổ chức trong giáo dục. Đây là tài liệu tham khảo hữu ích cho công tác nâng cao hiệu quả quản lý nhà trường.</w:t>
      </w:r>
    </w:p>
    <w:p w14:paraId="5C7E4696"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t>Phạm Văn Thuần với công trình nghiên cứu: “Các giải pháp về quản lý đội ngũ giảng viên trong đại học đa ngành, đa lĩnh vực ở Việt Nam theo quan điểm tự chủ và trách nhiệm xã hội.” [</w:t>
      </w:r>
      <w:r w:rsidRPr="00220FEF">
        <w:rPr>
          <w:rFonts w:eastAsia="Times New Roman"/>
          <w:szCs w:val="24"/>
          <w:lang w:val="en-US"/>
        </w:rPr>
        <w:t>62</w:t>
      </w:r>
      <w:r w:rsidRPr="00220FEF">
        <w:rPr>
          <w:rFonts w:eastAsia="Times New Roman"/>
          <w:szCs w:val="24"/>
        </w:rPr>
        <w:t>]</w:t>
      </w:r>
    </w:p>
    <w:p w14:paraId="7366E04D" w14:textId="05641FEC" w:rsidR="00AF004E" w:rsidRPr="00220FEF" w:rsidRDefault="00AF004E" w:rsidP="00AF004E">
      <w:pPr>
        <w:spacing w:line="312" w:lineRule="auto"/>
        <w:ind w:firstLine="540"/>
        <w:rPr>
          <w:rFonts w:eastAsia="Times New Roman"/>
          <w:szCs w:val="24"/>
          <w:lang w:val="en-US"/>
        </w:rPr>
      </w:pPr>
      <w:r w:rsidRPr="00220FEF">
        <w:rPr>
          <w:rFonts w:eastAsia="Times New Roman"/>
          <w:szCs w:val="24"/>
        </w:rPr>
        <w:t>Đinh Quang Báo (2011) với bài “Những vấn đề định hướng xây dựng chương trình đào tạo giáo viên từ thực trạng chất lượng sinh viên và đội ngũ giáo viên.” [</w:t>
      </w:r>
      <w:r w:rsidRPr="00220FEF">
        <w:rPr>
          <w:rFonts w:eastAsia="Times New Roman"/>
          <w:szCs w:val="24"/>
          <w:lang w:val="en-US"/>
        </w:rPr>
        <w:t>1</w:t>
      </w:r>
      <w:r w:rsidRPr="00220FEF">
        <w:rPr>
          <w:rFonts w:eastAsia="Times New Roman"/>
          <w:szCs w:val="24"/>
        </w:rPr>
        <w:t>]</w:t>
      </w:r>
      <w:r w:rsidR="008900BC" w:rsidRPr="00220FEF">
        <w:rPr>
          <w:rFonts w:eastAsia="Times New Roman"/>
          <w:szCs w:val="24"/>
        </w:rPr>
        <w:t xml:space="preserve"> </w:t>
      </w:r>
      <w:r w:rsidRPr="00220FEF">
        <w:rPr>
          <w:rFonts w:eastAsia="Times New Roman"/>
          <w:szCs w:val="24"/>
        </w:rPr>
        <w:t>Trong Hội thảo khoa học “Nghiên cứu đề xuất các giải pháp cải cách công tác đào tạo giáo viên”.</w:t>
      </w:r>
      <w:r w:rsidR="008900BC" w:rsidRPr="00220FEF">
        <w:rPr>
          <w:rFonts w:eastAsia="Times New Roman"/>
          <w:szCs w:val="24"/>
        </w:rPr>
        <w:t xml:space="preserve"> </w:t>
      </w:r>
    </w:p>
    <w:p w14:paraId="4CB7D4D2"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tab/>
        <w:t>Các công trình nghiên cứu về hoạt động bồi dưỡng năng lực nghề nghiệp cho giảng viên tiếng Anh cơ sở giáo dục đại học trong những năm vừa qua khá hạn chế chủ yếu xoay quanh các quy định, thông tư của Thủ tướng Chính Phủ và đề án dạy và học ngoại ngữ trong hệ thống giáo dục quốc dân ở các giai đoạn khác nhau.</w:t>
      </w:r>
    </w:p>
    <w:p w14:paraId="436C5707" w14:textId="3BFF6776" w:rsidR="00AF004E" w:rsidRPr="00220FEF" w:rsidRDefault="00AF004E" w:rsidP="00AF004E">
      <w:pPr>
        <w:spacing w:line="312" w:lineRule="auto"/>
        <w:ind w:firstLine="540"/>
        <w:rPr>
          <w:rFonts w:eastAsia="Times New Roman"/>
          <w:szCs w:val="24"/>
          <w:lang w:val="en-US"/>
        </w:rPr>
      </w:pPr>
      <w:r w:rsidRPr="00220FEF">
        <w:rPr>
          <w:rFonts w:eastAsia="Times New Roman"/>
          <w:szCs w:val="24"/>
        </w:rPr>
        <w:t xml:space="preserve"> </w:t>
      </w:r>
      <w:r w:rsidRPr="00220FEF">
        <w:rPr>
          <w:rFonts w:eastAsia="Times New Roman"/>
          <w:szCs w:val="24"/>
        </w:rPr>
        <w:tab/>
        <w:t xml:space="preserve">Đại học Thái Nguyên </w:t>
      </w:r>
      <w:r w:rsidRPr="00220FEF">
        <w:rPr>
          <w:rFonts w:eastAsia="Times New Roman"/>
          <w:szCs w:val="24"/>
          <w:lang w:val="en-US"/>
        </w:rPr>
        <w:t>đã lập đ</w:t>
      </w:r>
      <w:r w:rsidRPr="00220FEF">
        <w:rPr>
          <w:rFonts w:eastAsia="Times New Roman"/>
          <w:szCs w:val="24"/>
        </w:rPr>
        <w:t>ề án “Chuẩn hóa năng lực ngoại ngữ cho cán bộ giảng dạy và sinh viên của Đại học Thái Nguyên giai đoạn 2013-2015 và 2016-2020”</w:t>
      </w:r>
      <w:r w:rsidRPr="00220FEF">
        <w:rPr>
          <w:rFonts w:eastAsia="Times New Roman"/>
          <w:szCs w:val="24"/>
          <w:lang w:val="en-US"/>
        </w:rPr>
        <w:t xml:space="preserve"> </w:t>
      </w:r>
      <w:r w:rsidRPr="00220FEF">
        <w:rPr>
          <w:rFonts w:eastAsia="Times New Roman"/>
          <w:szCs w:val="24"/>
        </w:rPr>
        <w:t>(2013) [</w:t>
      </w:r>
      <w:r w:rsidRPr="00220FEF">
        <w:rPr>
          <w:rFonts w:eastAsia="Times New Roman"/>
          <w:szCs w:val="24"/>
          <w:lang w:val="en-US"/>
        </w:rPr>
        <w:t>21</w:t>
      </w:r>
      <w:r w:rsidRPr="00220FEF">
        <w:rPr>
          <w:rFonts w:eastAsia="Times New Roman"/>
          <w:szCs w:val="24"/>
        </w:rPr>
        <w:t>]</w:t>
      </w:r>
      <w:r w:rsidR="0090785A" w:rsidRPr="00220FEF">
        <w:rPr>
          <w:rFonts w:eastAsia="Times New Roman"/>
          <w:szCs w:val="24"/>
          <w:lang w:val="en-US"/>
        </w:rPr>
        <w:t>.</w:t>
      </w:r>
    </w:p>
    <w:p w14:paraId="2E53801C"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t>Luận án tiến sĩ chuyên ngành QLGD, “Quản lý hoạt động bồi dưỡng giáo viên tiếng Anh các trường THPT theo tiếp cận phát triển năng lực” của tác giả Nguyễn Thị Thu Phương [</w:t>
      </w:r>
      <w:r w:rsidRPr="00220FEF">
        <w:rPr>
          <w:rFonts w:eastAsia="Times New Roman"/>
          <w:szCs w:val="24"/>
          <w:lang w:val="en-US"/>
        </w:rPr>
        <w:t>50</w:t>
      </w:r>
      <w:r w:rsidRPr="00220FEF">
        <w:rPr>
          <w:rFonts w:eastAsia="Times New Roman"/>
          <w:szCs w:val="24"/>
        </w:rPr>
        <w:t xml:space="preserve">], đã nghiên cứu lý luận về quản lý bồi dưỡng giáo viên, đánh giá thực trạng năng lực tiếng Anh của giáo viên. Qua đó, luận án đề xuất giải pháp quản lý bồi dưỡng giáo viên tiếng Anh các trường THPT theo tiếp cận năng lực. </w:t>
      </w:r>
    </w:p>
    <w:p w14:paraId="54668079"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t>Vũ Hải Hà (2019), với công trình “Vận dụng đường hướng tham gia trực tiếp trong công tác bồi dưỡng giáo viên tiếng Anh ở Việt Nam” [30] cho thấy việc vận dụng đường hướng tham gia trực tiếp (participatory approach) trong công tác bồi dưỡng GVTA đã mang lại những hiệu quả nhất định trong việc nâng cao tính thực tiễn, khả năng áp dụng, tính tương tác và tự chủ trong học tập của người tham gia – những yếu tố trùng khớp với nhu cầu được đặt ra trong công tác bồi dưỡng GV hiện nay ở Việt Nam. Tuy nhiên, việc vận dụng đường hướng này trong công tác bồi dưỡng GV cũng có những những hạn chế nhất định. Tác giả Vũ Hải Hà đề ra những giải pháp đó là vận dụng và có kết hợp với những hình thức đào tạo khác để tối ưu hóa đường hướng này.</w:t>
      </w:r>
    </w:p>
    <w:p w14:paraId="7B5B74AD"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lastRenderedPageBreak/>
        <w:t>Nhóm tác giả Dương Thu Mai, Nguyễn Thị Chi và Phạm Thị Thu Hà (2017) đã xây dựng khung năng lực đánh giá TA và bàn thảo các vấn đề cần lưu ý khi xây dựng khung năng lực về phương pháp luận cũng như về mặt cơ sở lý luận và thực tiễn trong “Xây dựng năng lực đánh giá cho giáo sinh ngành sư phạm tiếng Anh tại Đại học Quốc gia Hà Nội dựa trên nguyên tắc về tính giá trị” [45]. Cụ thể, nhóm tác giả phân tích tính giá trị với vai trò là nguyên tắc cốt lõi của phương pháp xây dựng năng lực đánh giá, đồng thời trình bày quá trình áp dụng nguyên tắc này trong việc xây dựng năng lực đánh giá cho giáo sinh ngành Sư phạm TA tại Trường Đại học Ngoại ngữ - Đại học Quốc gia Hà Nội.</w:t>
      </w:r>
    </w:p>
    <w:p w14:paraId="7E97FF10"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t>Tác giả Trương Bạch Lê, (2016) trong công trình “Xác định nhu cầu phát triển nghiệp vụ giảng dạy tiếng Anh chuyên ngành trong các trường Cao đẳng và Đại học ở Huế” [</w:t>
      </w:r>
      <w:r w:rsidRPr="00220FEF">
        <w:rPr>
          <w:rFonts w:eastAsia="Times New Roman"/>
          <w:szCs w:val="24"/>
          <w:lang w:val="en-US" w:eastAsia="en-SG"/>
        </w:rPr>
        <w:t>40</w:t>
      </w:r>
      <w:r w:rsidRPr="00220FEF">
        <w:rPr>
          <w:rFonts w:eastAsia="Times New Roman"/>
          <w:szCs w:val="24"/>
        </w:rPr>
        <w:t>] cho rằng để nâng cao chất lượng dạy và học tiếng Anh chuyên ngành, một yếu tố then chốt là cần nâng cao năng lực chuyên môn giáo viên qua hình thức phát triển nghiệp vụ. Tác giả tiến hành khảo sát nhu cầu phát triển nghiệp vụ giảng dạy tiếng Anh chuyên ngành trong các trường Cao đẳng và Đại học ở Huế, kết quả cho thấy phần lớn GVTA có nhu cầu được bồi dưỡng chuyên môn nghiệp vụ.</w:t>
      </w:r>
    </w:p>
    <w:p w14:paraId="28211082" w14:textId="77777777" w:rsidR="00AF004E" w:rsidRPr="00220FEF" w:rsidRDefault="00AF004E" w:rsidP="00AF004E">
      <w:pPr>
        <w:spacing w:line="312" w:lineRule="auto"/>
        <w:ind w:firstLine="540"/>
        <w:rPr>
          <w:rFonts w:eastAsia="Times New Roman"/>
          <w:szCs w:val="24"/>
        </w:rPr>
      </w:pPr>
      <w:r w:rsidRPr="00220FEF">
        <w:rPr>
          <w:rFonts w:eastAsia="Times New Roman"/>
          <w:szCs w:val="24"/>
        </w:rPr>
        <w:t>Nguyễn Thị Bích Thủy (2020) với “Đổi mới và nâng cao kiến thức, vai trò của giáo viên khi áp dụng phương pháp Học cộng tác trong giảng dạy tiếng Anh tại một trường đại học Việt Nam” [</w:t>
      </w:r>
      <w:r w:rsidRPr="00220FEF">
        <w:rPr>
          <w:rFonts w:eastAsia="Times New Roman"/>
          <w:szCs w:val="24"/>
          <w:lang w:val="en-US"/>
        </w:rPr>
        <w:t>63</w:t>
      </w:r>
      <w:r w:rsidRPr="00220FEF">
        <w:rPr>
          <w:rFonts w:eastAsia="Times New Roman"/>
          <w:szCs w:val="24"/>
        </w:rPr>
        <w:t xml:space="preserve">] khẳng định hiện nay nhu cầu học ngoại ngữ tiếng Anh tại Việt Nam đang gia tăng. Để bắt kịp xu thế toàn cầu hóa và hội nhập quốc tế của đất nước, năng lực tiếng Anh của SV cần được cải thiện. Vì thế, đổi mới chương trình giảng dạy cũng như phương pháp dạy và học TA tại Việt Nam là nhiệm vụ cấp thiết. Học tập hợp tác là một phương pháp được nhiều tác giả ủng hộ sử dụng vì nó được cho là có một số lợi ích đặc biệt đối với người học tiếng Anh. Tuy nhiên, nhiều ý kiến cho rằng, việc áp dụng Học cộng tác còn gặp nhiều trở ngại, đặc biệt là về yếu tố văn hóa ở Việt Nam. Do đó, cần điều chỉnh việc áp dụng phương pháp này cho phù hợp với bối cảnh và điều kiện ở Việt Nam. Kết quả nghiên cứu cho thấy, mặc dù phần lớn các </w:t>
      </w:r>
      <w:r w:rsidRPr="00220FEF">
        <w:rPr>
          <w:rFonts w:eastAsia="Times New Roman"/>
          <w:szCs w:val="24"/>
          <w:lang w:val="en-US"/>
        </w:rPr>
        <w:t>GV</w:t>
      </w:r>
      <w:r w:rsidRPr="00220FEF">
        <w:rPr>
          <w:rFonts w:eastAsia="Times New Roman"/>
          <w:szCs w:val="24"/>
        </w:rPr>
        <w:t xml:space="preserve"> và </w:t>
      </w:r>
      <w:r w:rsidRPr="00220FEF">
        <w:rPr>
          <w:rFonts w:eastAsia="Times New Roman"/>
          <w:szCs w:val="24"/>
          <w:lang w:val="en-US"/>
        </w:rPr>
        <w:t>SV</w:t>
      </w:r>
      <w:r w:rsidRPr="00220FEF">
        <w:rPr>
          <w:rFonts w:eastAsia="Times New Roman"/>
          <w:szCs w:val="24"/>
        </w:rPr>
        <w:t xml:space="preserve"> Việt Nam có xu hướng ủng hộ việc áp dụng Học cộng tác môn Tiếng Anh. Nhiều giáo viên tiếng Anh chưa nắm bắt rõ ràng và sâu sắc các khái niệm về Học cộng tác và các vấn đề liên quan đến phương pháp </w:t>
      </w:r>
      <w:r w:rsidRPr="00220FEF">
        <w:rPr>
          <w:rFonts w:eastAsia="Times New Roman"/>
          <w:szCs w:val="24"/>
          <w:lang w:val="en-US"/>
        </w:rPr>
        <w:t>này</w:t>
      </w:r>
      <w:r w:rsidRPr="00220FEF">
        <w:rPr>
          <w:rFonts w:eastAsia="Times New Roman"/>
          <w:szCs w:val="24"/>
        </w:rPr>
        <w:t xml:space="preserve">. Từ đó, tác giả đề xuất rằng, để áp dụng hiệu quả và thành công phương pháp Học cộng tác trong giảng dạy tiếng Anh, cần phải đổi mới và nâng cao kiến thức và vai trò của giáo viên tiếng Anh khi áp dụng phương pháp </w:t>
      </w:r>
      <w:r w:rsidRPr="00220FEF">
        <w:rPr>
          <w:rFonts w:eastAsia="Times New Roman"/>
          <w:szCs w:val="24"/>
          <w:lang w:val="en-US"/>
        </w:rPr>
        <w:t>này</w:t>
      </w:r>
      <w:r w:rsidRPr="00220FEF">
        <w:rPr>
          <w:rFonts w:eastAsia="Times New Roman"/>
          <w:szCs w:val="24"/>
        </w:rPr>
        <w:t>.</w:t>
      </w:r>
    </w:p>
    <w:p w14:paraId="07B163B7" w14:textId="6A38C053" w:rsidR="00A155B4" w:rsidRPr="00220FEF" w:rsidRDefault="00A155B4" w:rsidP="00D6210C">
      <w:pPr>
        <w:pStyle w:val="30"/>
      </w:pPr>
      <w:bookmarkStart w:id="260" w:name="_Toc115438190"/>
      <w:bookmarkStart w:id="261" w:name="_Toc116916207"/>
      <w:bookmarkStart w:id="262" w:name="_Toc148073410"/>
      <w:bookmarkStart w:id="263" w:name="_Toc160695761"/>
      <w:r w:rsidRPr="00220FEF">
        <w:lastRenderedPageBreak/>
        <w:t xml:space="preserve">1.1.2. Công trình nghiên cứu về </w:t>
      </w:r>
      <w:r w:rsidR="00040038" w:rsidRPr="00220FEF">
        <w:rPr>
          <w:lang w:val="en-US"/>
        </w:rPr>
        <w:t xml:space="preserve">quản lý </w:t>
      </w:r>
      <w:r w:rsidRPr="00220FEF">
        <w:t xml:space="preserve">bồi dưỡng </w:t>
      </w:r>
      <w:r w:rsidR="006956C9" w:rsidRPr="00220FEF">
        <w:rPr>
          <w:lang w:val="en-US"/>
        </w:rPr>
        <w:t xml:space="preserve">năng lực nghề nghiệp </w:t>
      </w:r>
      <w:r w:rsidR="009F023C" w:rsidRPr="00220FEF">
        <w:rPr>
          <w:lang w:val="en-US"/>
        </w:rPr>
        <w:t xml:space="preserve">cho </w:t>
      </w:r>
      <w:r w:rsidR="001D7CE3" w:rsidRPr="00220FEF">
        <w:rPr>
          <w:lang w:val="en-US"/>
        </w:rPr>
        <w:t>giảng viên tiếng Anh</w:t>
      </w:r>
      <w:r w:rsidR="00085EDA" w:rsidRPr="00220FEF">
        <w:rPr>
          <w:lang w:val="en-US"/>
        </w:rPr>
        <w:t xml:space="preserve"> </w:t>
      </w:r>
      <w:r w:rsidRPr="00220FEF">
        <w:t>cơ sở giáo dục đại học</w:t>
      </w:r>
      <w:bookmarkEnd w:id="260"/>
      <w:bookmarkEnd w:id="261"/>
      <w:bookmarkEnd w:id="262"/>
      <w:bookmarkEnd w:id="263"/>
    </w:p>
    <w:p w14:paraId="3B4B111D" w14:textId="0E56C005" w:rsidR="00A155B4" w:rsidRPr="00220FEF" w:rsidRDefault="00A155B4" w:rsidP="00175572">
      <w:pPr>
        <w:pStyle w:val="NormalWeb"/>
        <w:tabs>
          <w:tab w:val="left" w:pos="567"/>
        </w:tabs>
        <w:spacing w:before="0" w:beforeAutospacing="0" w:after="0" w:afterAutospacing="0" w:line="312" w:lineRule="auto"/>
        <w:jc w:val="both"/>
        <w:rPr>
          <w:sz w:val="26"/>
          <w:lang w:val="en-SG"/>
        </w:rPr>
      </w:pPr>
      <w:r w:rsidRPr="00220FEF">
        <w:rPr>
          <w:sz w:val="26"/>
          <w:lang w:val="en-SG"/>
        </w:rPr>
        <w:tab/>
      </w:r>
      <w:r w:rsidRPr="00220FEF">
        <w:rPr>
          <w:sz w:val="26"/>
        </w:rPr>
        <w:t>Đào tạo và bồi dưỡng là một quá trình liên tục</w:t>
      </w:r>
      <w:r w:rsidR="00AC002D" w:rsidRPr="00220FEF">
        <w:rPr>
          <w:sz w:val="26"/>
          <w:lang w:val="en-US"/>
        </w:rPr>
        <w:t>, kế tiếp nhau nhằm</w:t>
      </w:r>
      <w:r w:rsidRPr="00220FEF">
        <w:rPr>
          <w:sz w:val="26"/>
        </w:rPr>
        <w:t xml:space="preserve"> phát triển </w:t>
      </w:r>
      <w:r w:rsidR="00AC002D" w:rsidRPr="00220FEF">
        <w:rPr>
          <w:sz w:val="26"/>
          <w:lang w:val="en-US"/>
        </w:rPr>
        <w:t>NLNN</w:t>
      </w:r>
      <w:r w:rsidRPr="00220FEF">
        <w:rPr>
          <w:sz w:val="26"/>
        </w:rPr>
        <w:t xml:space="preserve"> người GV, CBQL. Trước tác động của cuộc cách mạng công nghệ số, thế giới ngày càng nhận thức rõ xã hội muốn tiến bộ thì phải dựa vào sức mạnh của tri thức, và khai thác tiềm năng vô tận của con người. Do đó, việc phát huy nguồn lực này là nhân tố cơ bản của sự phát triển thần tốc, không ngừng và bền vững. Bồi dưỡng giảng viên cơ sở giáo dục đại học</w:t>
      </w:r>
      <w:r w:rsidRPr="00220FEF">
        <w:rPr>
          <w:sz w:val="26"/>
          <w:lang w:val="en-SG"/>
        </w:rPr>
        <w:t xml:space="preserve"> để có được nguồn nhân lực chất lượng cao đáp ứng nhu cầu của xã hội, phù hợp với xu thế thời đại là một trong những nhiệm vụ quan trọng nhất của nền giáo dục. Điều này giải thích vì sao các công trình nghiên cứu về hoạt động đào tạo và bồi dưỡng giảng viên theo tiếp cận năng lực trong những năm vừa qua khá phong phú, thu hút nhiều sự quan tâm của các nhà khoa học trong và ngoài nước thể hiện ở</w:t>
      </w:r>
      <w:r w:rsidRPr="00220FEF">
        <w:rPr>
          <w:sz w:val="26"/>
        </w:rPr>
        <w:t xml:space="preserve"> các công trình sau:</w:t>
      </w:r>
    </w:p>
    <w:p w14:paraId="49DC50C3" w14:textId="1ABD7E97" w:rsidR="00A155B4" w:rsidRPr="00220FEF" w:rsidRDefault="00A155B4" w:rsidP="00175572">
      <w:pPr>
        <w:pStyle w:val="NormalWeb"/>
        <w:tabs>
          <w:tab w:val="left" w:pos="567"/>
        </w:tabs>
        <w:spacing w:before="0" w:beforeAutospacing="0" w:after="0" w:afterAutospacing="0" w:line="312" w:lineRule="auto"/>
        <w:jc w:val="both"/>
        <w:rPr>
          <w:sz w:val="26"/>
          <w:lang w:val="en-SG"/>
        </w:rPr>
      </w:pPr>
      <w:r w:rsidRPr="00220FEF">
        <w:rPr>
          <w:sz w:val="26"/>
          <w:lang w:val="en-SG"/>
        </w:rPr>
        <w:tab/>
      </w:r>
      <w:r w:rsidRPr="00220FEF">
        <w:rPr>
          <w:sz w:val="26"/>
        </w:rPr>
        <w:t xml:space="preserve">Hymes, D. (1974), </w:t>
      </w:r>
      <w:r w:rsidRPr="00220FEF">
        <w:rPr>
          <w:sz w:val="26"/>
          <w:lang w:val="en-SG"/>
        </w:rPr>
        <w:t>trong công trình</w:t>
      </w:r>
      <w:r w:rsidRPr="00220FEF">
        <w:rPr>
          <w:sz w:val="26"/>
        </w:rPr>
        <w:t xml:space="preserve"> Foundations of Sociolinguistics: An Ethnographic Approach, Philadelphia: Univeristy of Pennsylvania (Nền tảng Ngôn ngữ học xã hội theo tiếp cận dân tộc học, Philadelphia: Trường ĐH Pennsylvania [</w:t>
      </w:r>
      <w:r w:rsidR="00841223" w:rsidRPr="00220FEF">
        <w:rPr>
          <w:sz w:val="26"/>
          <w:lang w:val="en-US"/>
        </w:rPr>
        <w:t>98</w:t>
      </w:r>
      <w:r w:rsidRPr="00220FEF">
        <w:rPr>
          <w:sz w:val="26"/>
        </w:rPr>
        <w:t>]</w:t>
      </w:r>
      <w:r w:rsidRPr="00220FEF">
        <w:rPr>
          <w:sz w:val="26"/>
          <w:lang w:val="en-SG"/>
        </w:rPr>
        <w:t xml:space="preserve"> đã nghiên cứu nền tảng ngôn ngữ, ngôn ngữ xã hội học dưới góc nhìn và tiếp cận dân tộc học. Đây là một công trình thể hiện những nỗ lực không ngừng làm cho ngôn ngữ học phù hợp với các vấn đề xã hội ngày nay, thoát khỏi những thành kiến ​​(đặc biệt là về giai cấp và chủng tộc), đóng góp cho sự phát triển của cộng đồng, chấm dứt sự cô lập khuôn viên trường học với cuộc sống bên ngoài, để đưa lý thuyết trở lại cuộc sống. Công trình này không những đưa ra những quan điểm tổng thể về mặt lý thuyết mà còn liên kết lý thuyết với thực hành. </w:t>
      </w:r>
    </w:p>
    <w:p w14:paraId="241330C4" w14:textId="11293414" w:rsidR="00A155B4" w:rsidRPr="00220FEF" w:rsidRDefault="00A155B4" w:rsidP="00175572">
      <w:pPr>
        <w:pStyle w:val="NormalWeb"/>
        <w:tabs>
          <w:tab w:val="left" w:pos="567"/>
        </w:tabs>
        <w:spacing w:before="0" w:beforeAutospacing="0" w:after="0" w:afterAutospacing="0" w:line="312" w:lineRule="auto"/>
        <w:jc w:val="both"/>
        <w:rPr>
          <w:sz w:val="26"/>
          <w:lang w:val="en-US"/>
        </w:rPr>
      </w:pPr>
      <w:r w:rsidRPr="00220FEF">
        <w:rPr>
          <w:sz w:val="26"/>
          <w:lang w:val="en-SG"/>
        </w:rPr>
        <w:tab/>
      </w:r>
      <w:r w:rsidR="00AC002D" w:rsidRPr="00220FEF">
        <w:rPr>
          <w:sz w:val="26"/>
          <w:lang w:val="en-US"/>
        </w:rPr>
        <w:t xml:space="preserve">Ba </w:t>
      </w:r>
      <w:r w:rsidRPr="00220FEF">
        <w:rPr>
          <w:sz w:val="26"/>
        </w:rPr>
        <w:t>nhà khoa học</w:t>
      </w:r>
      <w:r w:rsidR="00AC002D" w:rsidRPr="00220FEF">
        <w:rPr>
          <w:sz w:val="26"/>
          <w:lang w:val="en-US"/>
        </w:rPr>
        <w:t>, gồm</w:t>
      </w:r>
      <w:r w:rsidRPr="00220FEF">
        <w:rPr>
          <w:sz w:val="26"/>
        </w:rPr>
        <w:t xml:space="preserve"> </w:t>
      </w:r>
      <w:r w:rsidR="00AC002D" w:rsidRPr="00220FEF">
        <w:rPr>
          <w:sz w:val="26"/>
          <w:lang w:val="en-SG"/>
        </w:rPr>
        <w:t>Torgny Roxa,</w:t>
      </w:r>
      <w:r w:rsidR="00AC002D" w:rsidRPr="00220FEF">
        <w:rPr>
          <w:sz w:val="26"/>
        </w:rPr>
        <w:t xml:space="preserve"> </w:t>
      </w:r>
      <w:r w:rsidRPr="00220FEF">
        <w:rPr>
          <w:sz w:val="26"/>
          <w:lang w:val="en-SG"/>
        </w:rPr>
        <w:t xml:space="preserve">Thomas Olsson, và Katarina Martensson </w:t>
      </w:r>
      <w:r w:rsidRPr="00220FEF">
        <w:rPr>
          <w:sz w:val="26"/>
        </w:rPr>
        <w:t xml:space="preserve">đã </w:t>
      </w:r>
      <w:r w:rsidR="00844A17" w:rsidRPr="00220FEF">
        <w:rPr>
          <w:sz w:val="26"/>
          <w:lang w:val="en-US"/>
        </w:rPr>
        <w:t>đề xuất</w:t>
      </w:r>
      <w:r w:rsidRPr="00220FEF">
        <w:rPr>
          <w:sz w:val="26"/>
        </w:rPr>
        <w:t xml:space="preserve"> các </w:t>
      </w:r>
      <w:r w:rsidR="00015E4E" w:rsidRPr="00220FEF">
        <w:rPr>
          <w:sz w:val="26"/>
          <w:lang w:val="en-US"/>
        </w:rPr>
        <w:t>phương pháp</w:t>
      </w:r>
      <w:r w:rsidRPr="00220FEF">
        <w:rPr>
          <w:sz w:val="26"/>
        </w:rPr>
        <w:t xml:space="preserve"> dạy học theo hướng tiếp cận năng lực người học</w:t>
      </w:r>
      <w:r w:rsidR="00AC002D" w:rsidRPr="00220FEF">
        <w:rPr>
          <w:sz w:val="26"/>
          <w:lang w:val="en-US"/>
        </w:rPr>
        <w:t xml:space="preserve"> dựa t</w:t>
      </w:r>
      <w:r w:rsidR="00AC002D" w:rsidRPr="00220FEF">
        <w:rPr>
          <w:sz w:val="26"/>
        </w:rPr>
        <w:t>rên mô hình học tập dựa vào trải nghiệm của Kolb, kết hợp với ý tưởng phát triển kỹ năng dạy học của Thomas Olsson</w:t>
      </w:r>
      <w:r w:rsidR="00AC002D" w:rsidRPr="00220FEF">
        <w:rPr>
          <w:sz w:val="26"/>
          <w:lang w:val="en-SG"/>
        </w:rPr>
        <w:t xml:space="preserve"> </w:t>
      </w:r>
      <w:r w:rsidRPr="00220FEF">
        <w:rPr>
          <w:sz w:val="26"/>
          <w:lang w:val="en-SG"/>
        </w:rPr>
        <w:t>[</w:t>
      </w:r>
      <w:r w:rsidR="00841223" w:rsidRPr="00220FEF">
        <w:rPr>
          <w:sz w:val="26"/>
          <w:lang w:val="en-SG"/>
        </w:rPr>
        <w:t>135</w:t>
      </w:r>
      <w:r w:rsidR="004E73D9" w:rsidRPr="00220FEF">
        <w:rPr>
          <w:sz w:val="26"/>
          <w:lang w:val="en-US"/>
        </w:rPr>
        <w:t>]</w:t>
      </w:r>
    </w:p>
    <w:p w14:paraId="0F42A693" w14:textId="5030E1CC" w:rsidR="00A155B4" w:rsidRPr="00220FEF" w:rsidRDefault="00A155B4" w:rsidP="00175572">
      <w:pPr>
        <w:pStyle w:val="NormalWeb"/>
        <w:tabs>
          <w:tab w:val="left" w:pos="567"/>
        </w:tabs>
        <w:spacing w:before="0" w:beforeAutospacing="0" w:after="0" w:afterAutospacing="0" w:line="312" w:lineRule="auto"/>
        <w:jc w:val="both"/>
        <w:rPr>
          <w:sz w:val="26"/>
          <w:lang w:val="en-SG"/>
        </w:rPr>
      </w:pPr>
      <w:r w:rsidRPr="00220FEF">
        <w:rPr>
          <w:sz w:val="26"/>
        </w:rPr>
        <w:tab/>
        <w:t xml:space="preserve"> Nguyễn Văn Cường và Bernd Meier (2011), trong công trình “Cơ sở đổi mới phương pháp dạy học Potsdam- Hà Nội” đã khái quát một số nội dung về dạy học định lượng năng lực, các lý thuyết học tập, các khái niệm và cấu trúc phương pháp dạy học, các quan điểm dạy học, các phương pháp dạy học cũng như các kỹ thuật dạy học [</w:t>
      </w:r>
      <w:r w:rsidR="00841223" w:rsidRPr="00220FEF">
        <w:rPr>
          <w:sz w:val="26"/>
          <w:lang w:val="en-US"/>
        </w:rPr>
        <w:t>20</w:t>
      </w:r>
      <w:r w:rsidRPr="00220FEF">
        <w:rPr>
          <w:sz w:val="26"/>
        </w:rPr>
        <w:t>]</w:t>
      </w:r>
      <w:r w:rsidRPr="00220FEF">
        <w:rPr>
          <w:sz w:val="26"/>
          <w:lang w:val="en-SG"/>
        </w:rPr>
        <w:t>.</w:t>
      </w:r>
    </w:p>
    <w:p w14:paraId="0AFD00F0" w14:textId="597EAB1E" w:rsidR="00A155B4" w:rsidRPr="00220FEF" w:rsidRDefault="00A155B4" w:rsidP="00175572">
      <w:pPr>
        <w:pStyle w:val="NormalWeb"/>
        <w:tabs>
          <w:tab w:val="left" w:pos="567"/>
        </w:tabs>
        <w:spacing w:before="0" w:beforeAutospacing="0" w:after="0" w:afterAutospacing="0" w:line="312" w:lineRule="auto"/>
        <w:jc w:val="both"/>
        <w:rPr>
          <w:sz w:val="26"/>
          <w:lang w:val="en-SG"/>
        </w:rPr>
      </w:pPr>
      <w:r w:rsidRPr="00220FEF">
        <w:rPr>
          <w:sz w:val="26"/>
          <w:lang w:val="en-SG"/>
        </w:rPr>
        <w:tab/>
      </w:r>
      <w:r w:rsidRPr="00220FEF">
        <w:rPr>
          <w:sz w:val="26"/>
        </w:rPr>
        <w:t xml:space="preserve">Các tác giả Fred C. Lunenburg và Allan C. Orstein (2012) </w:t>
      </w:r>
      <w:r w:rsidR="00015E4E" w:rsidRPr="00220FEF">
        <w:rPr>
          <w:sz w:val="26"/>
          <w:lang w:val="en-US"/>
        </w:rPr>
        <w:t>thiết kế</w:t>
      </w:r>
      <w:r w:rsidRPr="00220FEF">
        <w:rPr>
          <w:sz w:val="26"/>
        </w:rPr>
        <w:t xml:space="preserve"> chương trình ĐT nhà lãnh đạo trường học theo các nhóm năng lực. Nhóm năng lực thứ nhất </w:t>
      </w:r>
      <w:r w:rsidRPr="00220FEF">
        <w:rPr>
          <w:sz w:val="26"/>
        </w:rPr>
        <w:lastRenderedPageBreak/>
        <w:t>là Năng lực sư phạm, giáo dục và thiết lập; nhóm năng lực thứ hai là Năng lực kiểm soát; và nhóm năng lực thứ ba Năng lực tầm nhìn; d) Năng lực tổ chức; e) Năng lực tư vấn [</w:t>
      </w:r>
      <w:r w:rsidR="00841223" w:rsidRPr="00220FEF">
        <w:rPr>
          <w:sz w:val="26"/>
          <w:lang w:val="en-US"/>
        </w:rPr>
        <w:t>89</w:t>
      </w:r>
      <w:r w:rsidRPr="00220FEF">
        <w:rPr>
          <w:sz w:val="26"/>
        </w:rPr>
        <w:t>]</w:t>
      </w:r>
      <w:r w:rsidR="0090785A" w:rsidRPr="00220FEF">
        <w:rPr>
          <w:sz w:val="26"/>
          <w:lang w:val="en-US"/>
        </w:rPr>
        <w:t>.</w:t>
      </w:r>
      <w:r w:rsidRPr="00220FEF">
        <w:rPr>
          <w:sz w:val="26"/>
          <w:lang w:val="en-SG"/>
        </w:rPr>
        <w:t xml:space="preserve"> Nhóm tác giả này cũng đề cập đến </w:t>
      </w:r>
      <w:r w:rsidRPr="00220FEF">
        <w:rPr>
          <w:sz w:val="26"/>
        </w:rPr>
        <w:t>chuẩn chương trình đào tạo cán bộ quản lý giáo dục trường học. Chương trình trang bị cho cho những nhà lãnh đạo trường học tiềm năng các năng lực lãnh đạo và quản lý nhà trường.</w:t>
      </w:r>
    </w:p>
    <w:p w14:paraId="2719BF1F" w14:textId="6355C704" w:rsidR="00A155B4" w:rsidRPr="00220FEF" w:rsidRDefault="00A155B4" w:rsidP="00175572">
      <w:pPr>
        <w:pStyle w:val="NormalWeb"/>
        <w:tabs>
          <w:tab w:val="left" w:pos="567"/>
        </w:tabs>
        <w:spacing w:before="0" w:beforeAutospacing="0" w:after="0" w:afterAutospacing="0" w:line="312" w:lineRule="auto"/>
        <w:jc w:val="both"/>
        <w:rPr>
          <w:sz w:val="26"/>
          <w:lang w:val="en-SG"/>
        </w:rPr>
      </w:pPr>
      <w:r w:rsidRPr="00220FEF">
        <w:rPr>
          <w:sz w:val="26"/>
          <w:lang w:val="en-SG"/>
        </w:rPr>
        <w:tab/>
      </w:r>
      <w:r w:rsidRPr="00220FEF">
        <w:rPr>
          <w:sz w:val="26"/>
          <w:lang w:val="en-SG"/>
        </w:rPr>
        <w:tab/>
        <w:t xml:space="preserve">Hiệp hội giáo dục Utah - Utah Education Association (2012), </w:t>
      </w:r>
      <w:r w:rsidRPr="00220FEF">
        <w:rPr>
          <w:i/>
          <w:sz w:val="26"/>
          <w:lang w:val="en-SG"/>
        </w:rPr>
        <w:t>Educators Taking the Lead: A Vision for Fostering Excellence in Teaching and Learning, Educational Excellence</w:t>
      </w:r>
      <w:r w:rsidRPr="00220FEF">
        <w:rPr>
          <w:sz w:val="26"/>
          <w:lang w:val="en-SG"/>
        </w:rPr>
        <w:t xml:space="preserve"> đã </w:t>
      </w:r>
      <w:r w:rsidR="00015E4E" w:rsidRPr="00220FEF">
        <w:rPr>
          <w:sz w:val="26"/>
          <w:lang w:val="en-SG"/>
        </w:rPr>
        <w:t>chỉ ra</w:t>
      </w:r>
      <w:r w:rsidRPr="00220FEF">
        <w:rPr>
          <w:sz w:val="26"/>
          <w:lang w:val="en-SG"/>
        </w:rPr>
        <w:t xml:space="preserve"> bốn lĩnh vực quan trọng cần phải được ưu tiên nhằm đạt được mục tiêu tăng cường tính hiệu quả của việc giảng dạy và nâng cao kết quả học tập của </w:t>
      </w:r>
      <w:r w:rsidR="00015E4E" w:rsidRPr="00220FEF">
        <w:rPr>
          <w:sz w:val="26"/>
          <w:lang w:val="en-SG"/>
        </w:rPr>
        <w:t>SV</w:t>
      </w:r>
      <w:r w:rsidRPr="00220FEF">
        <w:rPr>
          <w:sz w:val="26"/>
          <w:lang w:val="en-SG"/>
        </w:rPr>
        <w:t xml:space="preserve"> [</w:t>
      </w:r>
      <w:r w:rsidR="00841223" w:rsidRPr="00220FEF">
        <w:rPr>
          <w:sz w:val="26"/>
          <w:lang w:val="en-SG"/>
        </w:rPr>
        <w:t>142</w:t>
      </w:r>
      <w:r w:rsidRPr="00220FEF">
        <w:rPr>
          <w:sz w:val="26"/>
          <w:lang w:val="en-SG"/>
        </w:rPr>
        <w:t>]</w:t>
      </w:r>
      <w:r w:rsidR="0090785A" w:rsidRPr="00220FEF">
        <w:rPr>
          <w:sz w:val="26"/>
          <w:lang w:val="en-SG"/>
        </w:rPr>
        <w:t>.</w:t>
      </w:r>
    </w:p>
    <w:p w14:paraId="1A658A8E" w14:textId="14CD608A" w:rsidR="003455B6" w:rsidRPr="00220FEF" w:rsidRDefault="003455B6" w:rsidP="00175572">
      <w:pPr>
        <w:shd w:val="clear" w:color="auto" w:fill="FFFFFF"/>
        <w:spacing w:line="312" w:lineRule="auto"/>
        <w:ind w:firstLine="720"/>
        <w:rPr>
          <w:szCs w:val="24"/>
        </w:rPr>
      </w:pPr>
      <w:r w:rsidRPr="00220FEF">
        <w:rPr>
          <w:szCs w:val="24"/>
        </w:rPr>
        <w:t xml:space="preserve">Việc thực hiện chủ trương của Đảng và Nhà nước về cải cách giáo dục cũng như phát triển nền giáo dục tiên tiến, có trách nhiệm, hiện đại, đáp ứng nhu cầu phát triển kinh tế - xã hội và hội nhập toàn cầu phụ thuộc rất nhiều vào hiệu quả giảng dạy trong các cơ sở giáo dục. Để đáp ứng </w:t>
      </w:r>
      <w:r w:rsidRPr="00220FEF">
        <w:rPr>
          <w:szCs w:val="24"/>
          <w:lang w:val="en-US"/>
        </w:rPr>
        <w:t>được</w:t>
      </w:r>
      <w:r w:rsidRPr="00220FEF">
        <w:rPr>
          <w:szCs w:val="24"/>
        </w:rPr>
        <w:t xml:space="preserve"> xu hướng toàn cầu hóa, mục tiêu hiện nay của các cơ sở giáo dục đại học là phát triển nguồn nhân lực có trình độ chuyên môn xuất sắc, thông thạo ngoại ngữ và kiến ​​thức về công nghệ thông tin [</w:t>
      </w:r>
      <w:r w:rsidRPr="00220FEF">
        <w:rPr>
          <w:szCs w:val="24"/>
          <w:lang w:val="en-US"/>
        </w:rPr>
        <w:t>38</w:t>
      </w:r>
      <w:r w:rsidRPr="00220FEF">
        <w:rPr>
          <w:szCs w:val="24"/>
        </w:rPr>
        <w:t>]. Cũng vì lý do này mà các công trình nghiên cứu về hoạt động đào tạo và bồi dưỡng giảng viên theo tiếp cận năng lực những năm vừa qua cũng thu hút được sự quan tâm của các nhà nghiên cứu trong nước.</w:t>
      </w:r>
    </w:p>
    <w:p w14:paraId="0BB8B53A" w14:textId="7597F025" w:rsidR="00A155B4" w:rsidRPr="00220FEF" w:rsidRDefault="00A155B4" w:rsidP="00175572">
      <w:pPr>
        <w:pStyle w:val="NormalWeb"/>
        <w:tabs>
          <w:tab w:val="left" w:pos="567"/>
        </w:tabs>
        <w:spacing w:before="0" w:beforeAutospacing="0" w:after="0" w:afterAutospacing="0" w:line="312" w:lineRule="auto"/>
        <w:jc w:val="both"/>
        <w:rPr>
          <w:sz w:val="26"/>
          <w:lang w:val="en-US"/>
        </w:rPr>
      </w:pPr>
      <w:r w:rsidRPr="00220FEF">
        <w:rPr>
          <w:sz w:val="26"/>
          <w:lang w:val="en-SG"/>
        </w:rPr>
        <w:tab/>
      </w:r>
      <w:r w:rsidRPr="00220FEF">
        <w:rPr>
          <w:sz w:val="26"/>
          <w:lang w:val="en-SG"/>
        </w:rPr>
        <w:tab/>
      </w:r>
      <w:r w:rsidRPr="00220FEF">
        <w:rPr>
          <w:sz w:val="26"/>
        </w:rPr>
        <w:t xml:space="preserve">Tác giả Vũ Quốc Chung và Nguyễn Văn Cường </w:t>
      </w:r>
      <w:r w:rsidR="00D80D4B" w:rsidRPr="00220FEF">
        <w:rPr>
          <w:sz w:val="26"/>
        </w:rPr>
        <w:t>đã chỉ ra có hai mô hình cơ bản trong BD</w:t>
      </w:r>
      <w:r w:rsidR="00D80D4B" w:rsidRPr="00220FEF">
        <w:rPr>
          <w:sz w:val="26"/>
          <w:lang w:val="en-US"/>
        </w:rPr>
        <w:t xml:space="preserve"> </w:t>
      </w:r>
      <w:r w:rsidR="00D80D4B" w:rsidRPr="00220FEF">
        <w:rPr>
          <w:sz w:val="26"/>
        </w:rPr>
        <w:t>GV: 1) Chương trình BD định hướng nhu cầu người học. 2)</w:t>
      </w:r>
      <w:r w:rsidR="00D80D4B" w:rsidRPr="00220FEF">
        <w:rPr>
          <w:sz w:val="26"/>
          <w:lang w:val="en-SG"/>
        </w:rPr>
        <w:t xml:space="preserve"> </w:t>
      </w:r>
      <w:r w:rsidR="00D80D4B" w:rsidRPr="00220FEF">
        <w:rPr>
          <w:sz w:val="26"/>
        </w:rPr>
        <w:t>Chuẩn nghề nghiệp GV tạo ra những cơ sở cho việc đổi mới công tác BDGV</w:t>
      </w:r>
      <w:r w:rsidR="00D80D4B" w:rsidRPr="00220FEF">
        <w:rPr>
          <w:sz w:val="26"/>
          <w:lang w:val="en-US"/>
        </w:rPr>
        <w:t xml:space="preserve"> trong</w:t>
      </w:r>
      <w:r w:rsidRPr="00220FEF">
        <w:rPr>
          <w:sz w:val="26"/>
        </w:rPr>
        <w:t xml:space="preserve"> bài viết “Cải cách đào tạo BDGV theo định hướng chuẩn và năng lực nghề nghiệp”</w:t>
      </w:r>
      <w:r w:rsidR="00D80D4B" w:rsidRPr="00220FEF">
        <w:rPr>
          <w:sz w:val="26"/>
          <w:lang w:val="en-US"/>
        </w:rPr>
        <w:t xml:space="preserve"> </w:t>
      </w:r>
      <w:r w:rsidR="00D80D4B" w:rsidRPr="00220FEF">
        <w:rPr>
          <w:sz w:val="26"/>
        </w:rPr>
        <w:t>[</w:t>
      </w:r>
      <w:r w:rsidR="00D80D4B" w:rsidRPr="00220FEF">
        <w:rPr>
          <w:sz w:val="26"/>
          <w:lang w:val="en-US"/>
        </w:rPr>
        <w:t>18</w:t>
      </w:r>
      <w:r w:rsidR="00D80D4B" w:rsidRPr="00220FEF">
        <w:rPr>
          <w:sz w:val="26"/>
        </w:rPr>
        <w:t>]</w:t>
      </w:r>
      <w:r w:rsidR="00D80D4B" w:rsidRPr="00220FEF">
        <w:rPr>
          <w:sz w:val="26"/>
          <w:lang w:val="en-US"/>
        </w:rPr>
        <w:t>.</w:t>
      </w:r>
    </w:p>
    <w:p w14:paraId="6AABCCF9" w14:textId="6FC5AF94" w:rsidR="003455B6" w:rsidRPr="00220FEF" w:rsidRDefault="00A155B4" w:rsidP="00175572">
      <w:pPr>
        <w:pStyle w:val="NormalWeb"/>
        <w:tabs>
          <w:tab w:val="left" w:pos="567"/>
        </w:tabs>
        <w:spacing w:before="0" w:beforeAutospacing="0" w:after="0" w:afterAutospacing="0" w:line="312" w:lineRule="auto"/>
        <w:jc w:val="both"/>
        <w:rPr>
          <w:sz w:val="26"/>
        </w:rPr>
      </w:pPr>
      <w:r w:rsidRPr="00220FEF">
        <w:rPr>
          <w:sz w:val="26"/>
          <w:lang w:val="en-SG"/>
        </w:rPr>
        <w:tab/>
      </w:r>
      <w:r w:rsidR="003455B6" w:rsidRPr="00220FEF">
        <w:rPr>
          <w:sz w:val="26"/>
        </w:rPr>
        <w:tab/>
        <w:t xml:space="preserve">Tác giả Đặng Thành Hưng đã </w:t>
      </w:r>
      <w:r w:rsidR="003455B6" w:rsidRPr="00220FEF">
        <w:rPr>
          <w:sz w:val="26"/>
          <w:lang w:val="en-US"/>
        </w:rPr>
        <w:t>nghiên cứu</w:t>
      </w:r>
      <w:r w:rsidR="003455B6" w:rsidRPr="00220FEF">
        <w:rPr>
          <w:sz w:val="26"/>
        </w:rPr>
        <w:t xml:space="preserve"> khái niệm năng lực cũng như cấu trúc, thành phần của nó, tập trung vào ba dạng năng lực cơ bản: Năng lực hiểu, năng lực làm và năng lực cảm trong bài viết “Năng lực và giáo dục tiếp cận năng lực” [15]. Bảy lĩnh vực năng lực được tạo ra từ ba loại năng lực này</w:t>
      </w:r>
      <w:r w:rsidR="002832E0" w:rsidRPr="00220FEF">
        <w:rPr>
          <w:sz w:val="26"/>
          <w:lang w:val="en-US"/>
        </w:rPr>
        <w:t>, bao gồm</w:t>
      </w:r>
      <w:r w:rsidR="003455B6" w:rsidRPr="00220FEF">
        <w:rPr>
          <w:sz w:val="26"/>
        </w:rPr>
        <w:t xml:space="preserve">: </w:t>
      </w:r>
      <w:r w:rsidR="002832E0" w:rsidRPr="00220FEF">
        <w:rPr>
          <w:sz w:val="26"/>
        </w:rPr>
        <w:t>1) Năng lực Toán và Logic; 2) Năng lực ngôn ngữ; 3) Năng lực khoa học; 4) Năng lực nghệ thuật; 5) Năng lực thể chất; 6) Năng lực công nghệ; và 7) Năng lực công dân.</w:t>
      </w:r>
      <w:r w:rsidR="003455B6" w:rsidRPr="00220FEF">
        <w:rPr>
          <w:sz w:val="26"/>
        </w:rPr>
        <w:t xml:space="preserve">. Từ đó, tác giả khẳng định phương pháp </w:t>
      </w:r>
      <w:r w:rsidR="002832E0" w:rsidRPr="00220FEF">
        <w:rPr>
          <w:sz w:val="26"/>
          <w:lang w:val="en-US"/>
        </w:rPr>
        <w:t xml:space="preserve">tiếp cận </w:t>
      </w:r>
      <w:r w:rsidR="003455B6" w:rsidRPr="00220FEF">
        <w:rPr>
          <w:sz w:val="26"/>
        </w:rPr>
        <w:t xml:space="preserve">năng lực có </w:t>
      </w:r>
      <w:r w:rsidR="002832E0" w:rsidRPr="00220FEF">
        <w:rPr>
          <w:sz w:val="26"/>
          <w:lang w:val="en-US"/>
        </w:rPr>
        <w:t>nhiều</w:t>
      </w:r>
      <w:r w:rsidR="003455B6" w:rsidRPr="00220FEF">
        <w:rPr>
          <w:sz w:val="26"/>
        </w:rPr>
        <w:t xml:space="preserve"> lợi ích trong việc </w:t>
      </w:r>
      <w:r w:rsidR="002832E0" w:rsidRPr="00220FEF">
        <w:rPr>
          <w:sz w:val="26"/>
        </w:rPr>
        <w:t>phát triển chuẩn học tập và chương trình giáo dục</w:t>
      </w:r>
      <w:r w:rsidR="003455B6" w:rsidRPr="00220FEF">
        <w:rPr>
          <w:sz w:val="26"/>
        </w:rPr>
        <w:t>.</w:t>
      </w:r>
    </w:p>
    <w:p w14:paraId="3B71BD04" w14:textId="24AA6172" w:rsidR="00A155B4" w:rsidRPr="00220FEF" w:rsidRDefault="00A155B4" w:rsidP="00175572">
      <w:pPr>
        <w:spacing w:line="312" w:lineRule="auto"/>
        <w:rPr>
          <w:szCs w:val="24"/>
        </w:rPr>
      </w:pPr>
      <w:r w:rsidRPr="00220FEF">
        <w:rPr>
          <w:szCs w:val="24"/>
        </w:rPr>
        <w:tab/>
        <w:t>Phạm Xuân Hùng với công trình “Phát triển chương trình đào tạo, bồi dưỡng giảng viên đại học tiếp cận khung năng lực”, Tạp chí Quản lý giáo dục, số 48, tháng 5 năm 2013 [</w:t>
      </w:r>
      <w:r w:rsidR="00A2680A" w:rsidRPr="00220FEF">
        <w:rPr>
          <w:lang w:val="en-US"/>
        </w:rPr>
        <w:t>35</w:t>
      </w:r>
      <w:r w:rsidRPr="00220FEF">
        <w:rPr>
          <w:szCs w:val="24"/>
        </w:rPr>
        <w:t xml:space="preserve">] đã bàn đến khung năng lực GV ĐH và cách phát triển chương trình </w:t>
      </w:r>
      <w:r w:rsidRPr="00220FEF">
        <w:rPr>
          <w:szCs w:val="24"/>
        </w:rPr>
        <w:lastRenderedPageBreak/>
        <w:t xml:space="preserve">bồi dưỡng đội ngũ GV ĐH với mong muốn bồi dưỡng và phát triển đội ngũ này theo khung năng lực . </w:t>
      </w:r>
    </w:p>
    <w:p w14:paraId="156D0B5C" w14:textId="7C67313D" w:rsidR="00A155B4" w:rsidRPr="00220FEF" w:rsidRDefault="00A155B4" w:rsidP="00175572">
      <w:pPr>
        <w:pStyle w:val="NormalWeb"/>
        <w:tabs>
          <w:tab w:val="left" w:pos="567"/>
        </w:tabs>
        <w:spacing w:before="0" w:beforeAutospacing="0" w:after="0" w:afterAutospacing="0" w:line="312" w:lineRule="auto"/>
        <w:jc w:val="both"/>
        <w:rPr>
          <w:sz w:val="26"/>
        </w:rPr>
      </w:pPr>
      <w:r w:rsidRPr="00220FEF">
        <w:rPr>
          <w:bCs/>
          <w:iCs/>
          <w:sz w:val="26"/>
          <w:lang w:val="en-SG"/>
        </w:rPr>
        <w:tab/>
        <w:t xml:space="preserve">Nguyễn Thế Dân (2016) trong </w:t>
      </w:r>
      <w:r w:rsidRPr="00220FEF">
        <w:rPr>
          <w:sz w:val="26"/>
        </w:rPr>
        <w:t>luận án tiến sĩ</w:t>
      </w:r>
      <w:r w:rsidRPr="00220FEF">
        <w:rPr>
          <w:bCs/>
          <w:iCs/>
          <w:sz w:val="26"/>
          <w:lang w:val="en-SG"/>
        </w:rPr>
        <w:t>: “Phát triển đội ngũ giảng viên các trường đại học sư phạm kỹ thuật theo hướng tiếp cận năng lực”</w:t>
      </w:r>
      <w:r w:rsidR="00C85A39" w:rsidRPr="00220FEF">
        <w:rPr>
          <w:bCs/>
          <w:iCs/>
          <w:sz w:val="26"/>
          <w:lang w:val="en-SG"/>
        </w:rPr>
        <w:t xml:space="preserve"> </w:t>
      </w:r>
      <w:r w:rsidRPr="00220FEF">
        <w:rPr>
          <w:bCs/>
          <w:iCs/>
          <w:sz w:val="26"/>
          <w:lang w:val="en-SG"/>
        </w:rPr>
        <w:t>[</w:t>
      </w:r>
      <w:r w:rsidR="00F80602" w:rsidRPr="00220FEF">
        <w:rPr>
          <w:bCs/>
          <w:iCs/>
          <w:sz w:val="26"/>
          <w:lang w:val="en-SG"/>
        </w:rPr>
        <w:t>22</w:t>
      </w:r>
      <w:r w:rsidRPr="00220FEF">
        <w:rPr>
          <w:bCs/>
          <w:iCs/>
          <w:sz w:val="26"/>
          <w:lang w:val="en-SG"/>
        </w:rPr>
        <w:t xml:space="preserve">] </w:t>
      </w:r>
      <w:r w:rsidRPr="00220FEF">
        <w:rPr>
          <w:sz w:val="26"/>
        </w:rPr>
        <w:t>đã đưa ra một khung lý thuyết về phát triển năng lực để vận dụng vào thiết lập khung năng lực của GV sư phạm nghệ thuật và tìm được những giải pháp phát triển đội ngũ GV trong các trường sư phạm kỹ thuật theo khung năng lực đó.</w:t>
      </w:r>
    </w:p>
    <w:p w14:paraId="13599826" w14:textId="5B36E938" w:rsidR="00FA0452" w:rsidRPr="00220FEF" w:rsidRDefault="00FA0452" w:rsidP="00FA0452">
      <w:pPr>
        <w:spacing w:line="312" w:lineRule="auto"/>
        <w:rPr>
          <w:rFonts w:eastAsia="Times New Roman"/>
          <w:szCs w:val="24"/>
          <w:lang w:eastAsia="en-SG"/>
        </w:rPr>
      </w:pPr>
      <w:r w:rsidRPr="00220FEF">
        <w:rPr>
          <w:rFonts w:eastAsia="Times New Roman"/>
          <w:szCs w:val="24"/>
          <w:lang w:eastAsia="en-SG"/>
        </w:rPr>
        <w:t>Với công trình “Nghiên cứu xây dựng khung năng lực đánh giá năng lực ngoại ngữ dành cho giảng viên tiếng Anh, Đại học Ngoại Ngữ - Đại học Quốc gia Hà Nội”, nhóm nghiên cứu Đinh Văn Toàn, Nguyễn Hoàng Sơn, Nguyễn Huy Chương [</w:t>
      </w:r>
      <w:r w:rsidR="00F80602" w:rsidRPr="00220FEF">
        <w:rPr>
          <w:rFonts w:eastAsia="Times New Roman"/>
          <w:szCs w:val="24"/>
          <w:lang w:val="en-US" w:eastAsia="en-SG"/>
        </w:rPr>
        <w:t>65</w:t>
      </w:r>
      <w:r w:rsidRPr="00220FEF">
        <w:rPr>
          <w:rFonts w:eastAsia="Times New Roman"/>
          <w:szCs w:val="24"/>
          <w:lang w:eastAsia="en-SG"/>
        </w:rPr>
        <w:t xml:space="preserve">] đã xây dựng một khung năng lực đánh giá năng lực ngoại ngữ dành cho đối tượng giảng viên tiếng Anh tại trường Đại học Ngoại Ngữ - Đại học Quốc gia Hà Nội trên cơ sở nghiên cứu tổng hợp hệ thống cơ sở lý luận và thực tiễn về đánh giá ngoại ngữ, áp dụng mô hình tư duy của Singer (2006) để đề xuất khung năng lực ĐGNN cho đối tượng GVTA, thẩm định khung năng lực này bằng phỏng vấn 6 chuyên gia về đánh giá ngoại ngữ và điều tra khảo sát 63 giáo viên tiếng Anh tại trường Đại học Ngoại Ngữ - Đại học Quốc gia Hà Nội. </w:t>
      </w:r>
    </w:p>
    <w:p w14:paraId="6F2EA778" w14:textId="793C1DD4" w:rsidR="000D3A6E" w:rsidRPr="00220FEF" w:rsidRDefault="00FA0452" w:rsidP="00175572">
      <w:pPr>
        <w:pStyle w:val="NormalWeb"/>
        <w:tabs>
          <w:tab w:val="left" w:pos="567"/>
        </w:tabs>
        <w:spacing w:before="0" w:beforeAutospacing="0" w:after="0" w:afterAutospacing="0" w:line="312" w:lineRule="auto"/>
        <w:jc w:val="both"/>
        <w:rPr>
          <w:sz w:val="26"/>
          <w:lang w:eastAsia="en-SG"/>
        </w:rPr>
      </w:pPr>
      <w:r w:rsidRPr="00220FEF">
        <w:rPr>
          <w:sz w:val="26"/>
        </w:rPr>
        <w:tab/>
      </w:r>
      <w:r w:rsidRPr="00220FEF">
        <w:rPr>
          <w:sz w:val="26"/>
          <w:lang w:eastAsia="en-SG"/>
        </w:rPr>
        <w:t>Phạm Thị Tố Như (2014), trên cơ sở đưa ra tổng quan về năng lực ứng dụng CNTT trong giảng dạy, điều tra thực trạng và lý giải nguyên nhân, trong bài “Năng lực ứng dụng công nghệ thông tin trong giảng dạy của giáo viên khoa tiếng Anh, trường đại học Ngoại Ngữ, Đại học Đà Nẵng - Thực trạng và Giải pháp” [</w:t>
      </w:r>
      <w:r w:rsidR="00F82084" w:rsidRPr="00220FEF">
        <w:rPr>
          <w:sz w:val="26"/>
          <w:lang w:val="en-US" w:eastAsia="en-SG"/>
        </w:rPr>
        <w:t>49</w:t>
      </w:r>
      <w:r w:rsidRPr="00220FEF">
        <w:rPr>
          <w:sz w:val="26"/>
          <w:lang w:eastAsia="en-SG"/>
        </w:rPr>
        <w:t>] đã nêu ra một số giải pháp để có thể giúp việc ứng dụng CNTT trong giảng dạy của GV khoa tiếng Anh, Trường Đại học Ngoại ngữ, Đại học Đà Nẵng đạt hiệu quả cao hơn. Đó là (1)Bản thân giáo viên cần phải tự trau dồi và cập nhật không ngừng những kiến thức mới về CNTT; (2) Bản thân giáo viên cần phải tham gia vào các cộng đồng mạng, trang mạng xã hội; (3) Nhà trường tăng cường đầu tư cơ sở vật chất để đảm bảo hạ tầng cho việc sử dụng CNTT trong giảng dạy; (4) Nhà trường phát động các phong trào thi đua khen thưởng về soạn bài giảng điện tử để đổi mới cách dạy và học, làm phong phú nguồn học liệu điện tử, chia sẻ dùng chung; (5) Nhà trường xây dựng chương trình, tài liệu bồi dưỡng kiến thức và kĩ năng về Công nghệ Thông tin cho cán bộ quản lí và giáo viên trong quản lí giáo dục và trong giảng dạy; (6) Nhà trường cần tăng cường việc tổ chức họp, hội nghị và giảng dạy qua mạng để tiết kiệm thời gian, công sức, chi phí đi lại, ăn ở.</w:t>
      </w:r>
    </w:p>
    <w:p w14:paraId="6BDB933D" w14:textId="3DD5E091" w:rsidR="000D3A6E" w:rsidRPr="00220FEF" w:rsidRDefault="00FA0452" w:rsidP="00FA0452">
      <w:pPr>
        <w:spacing w:line="312" w:lineRule="auto"/>
        <w:rPr>
          <w:rFonts w:eastAsia="Times New Roman"/>
          <w:szCs w:val="24"/>
          <w:lang w:val="en-US" w:eastAsia="en-SG"/>
        </w:rPr>
      </w:pPr>
      <w:r w:rsidRPr="00220FEF">
        <w:lastRenderedPageBreak/>
        <w:tab/>
      </w:r>
      <w:r w:rsidRPr="00220FEF">
        <w:rPr>
          <w:rFonts w:eastAsia="Times New Roman"/>
          <w:szCs w:val="24"/>
          <w:lang w:eastAsia="en-SG"/>
        </w:rPr>
        <w:t>Trần Thị Phương Thảo (2014) với công trình “</w:t>
      </w:r>
      <w:hyperlink r:id="rId13" w:history="1">
        <w:r w:rsidRPr="00220FEF">
          <w:rPr>
            <w:rFonts w:eastAsia="Times New Roman"/>
            <w:szCs w:val="24"/>
            <w:lang w:eastAsia="en-SG"/>
          </w:rPr>
          <w:t>Năng lực liên văn hóa trong giảng dạy và học ngoại ngữ: Nhìn từ lớp học</w:t>
        </w:r>
      </w:hyperlink>
      <w:r w:rsidRPr="00220FEF">
        <w:rPr>
          <w:rFonts w:eastAsia="Times New Roman"/>
          <w:szCs w:val="24"/>
          <w:lang w:eastAsia="en-SG"/>
        </w:rPr>
        <w:t>” [</w:t>
      </w:r>
      <w:r w:rsidR="00F82084" w:rsidRPr="00220FEF">
        <w:rPr>
          <w:rFonts w:eastAsia="Times New Roman"/>
          <w:szCs w:val="24"/>
          <w:lang w:val="en-US" w:eastAsia="en-SG"/>
        </w:rPr>
        <w:t>54</w:t>
      </w:r>
      <w:r w:rsidRPr="00220FEF">
        <w:rPr>
          <w:rFonts w:eastAsia="Times New Roman"/>
          <w:szCs w:val="24"/>
          <w:lang w:eastAsia="en-SG"/>
        </w:rPr>
        <w:t xml:space="preserve">] khẳng định vai trò của </w:t>
      </w:r>
      <w:r w:rsidRPr="00220FEF">
        <w:rPr>
          <w:rFonts w:eastAsia="Times New Roman"/>
          <w:szCs w:val="24"/>
          <w:lang w:val="en-US" w:eastAsia="en-SG"/>
        </w:rPr>
        <w:t>n</w:t>
      </w:r>
      <w:r w:rsidRPr="00220FEF">
        <w:rPr>
          <w:rFonts w:eastAsia="Times New Roman"/>
          <w:szCs w:val="24"/>
          <w:lang w:eastAsia="en-SG"/>
        </w:rPr>
        <w:t xml:space="preserve">ăng lực liên văn hóa trong giảng dạy và học ngoại ngữ và vai trò của GVTA trong giảng dạy. </w:t>
      </w:r>
      <w:r w:rsidR="002832E0" w:rsidRPr="00220FEF">
        <w:rPr>
          <w:rFonts w:eastAsia="Times New Roman"/>
          <w:szCs w:val="24"/>
          <w:lang w:val="en-US" w:eastAsia="en-SG"/>
        </w:rPr>
        <w:t>Nhà khoa học này</w:t>
      </w:r>
      <w:r w:rsidRPr="00220FEF">
        <w:rPr>
          <w:rFonts w:eastAsia="Times New Roman"/>
          <w:szCs w:val="24"/>
          <w:lang w:eastAsia="en-SG"/>
        </w:rPr>
        <w:t xml:space="preserve"> cho rằng giao tiếp liên </w:t>
      </w:r>
      <w:r w:rsidR="002832E0" w:rsidRPr="00220FEF">
        <w:rPr>
          <w:rFonts w:eastAsia="Times New Roman"/>
          <w:szCs w:val="24"/>
          <w:lang w:val="en-US" w:eastAsia="en-SG"/>
        </w:rPr>
        <w:t>VH</w:t>
      </w:r>
      <w:r w:rsidRPr="00220FEF">
        <w:rPr>
          <w:rFonts w:eastAsia="Times New Roman"/>
          <w:szCs w:val="24"/>
          <w:lang w:eastAsia="en-SG"/>
        </w:rPr>
        <w:t xml:space="preserve"> không nhất thiết phải là </w:t>
      </w:r>
      <w:r w:rsidR="002832E0" w:rsidRPr="00220FEF">
        <w:rPr>
          <w:rFonts w:eastAsia="Times New Roman"/>
          <w:szCs w:val="24"/>
          <w:lang w:val="en-US" w:eastAsia="en-SG"/>
        </w:rPr>
        <w:t>GV</w:t>
      </w:r>
      <w:r w:rsidRPr="00220FEF">
        <w:rPr>
          <w:rFonts w:eastAsia="Times New Roman"/>
          <w:szCs w:val="24"/>
          <w:lang w:eastAsia="en-SG"/>
        </w:rPr>
        <w:t xml:space="preserve"> bản </w:t>
      </w:r>
      <w:r w:rsidR="002832E0" w:rsidRPr="00220FEF">
        <w:rPr>
          <w:rFonts w:eastAsia="Times New Roman"/>
          <w:szCs w:val="24"/>
          <w:lang w:val="en-US" w:eastAsia="en-SG"/>
        </w:rPr>
        <w:t>địa</w:t>
      </w:r>
      <w:r w:rsidRPr="00220FEF">
        <w:rPr>
          <w:rFonts w:eastAsia="Times New Roman"/>
          <w:szCs w:val="24"/>
          <w:lang w:eastAsia="en-SG"/>
        </w:rPr>
        <w:t>. Giáo viên dạy </w:t>
      </w:r>
      <w:r w:rsidR="002832E0" w:rsidRPr="00220FEF">
        <w:rPr>
          <w:rFonts w:eastAsia="Times New Roman"/>
          <w:szCs w:val="24"/>
          <w:lang w:val="en-US" w:eastAsia="en-SG"/>
        </w:rPr>
        <w:t>TA</w:t>
      </w:r>
      <w:r w:rsidRPr="00220FEF">
        <w:rPr>
          <w:rFonts w:eastAsia="Times New Roman"/>
          <w:szCs w:val="24"/>
          <w:lang w:eastAsia="en-SG"/>
        </w:rPr>
        <w:t xml:space="preserve"> cũng không nhất thiết phải là người bản xứ Anh, Mỹ, Úc... </w:t>
      </w:r>
    </w:p>
    <w:p w14:paraId="45990DEA" w14:textId="54EAE754" w:rsidR="00A155B4" w:rsidRPr="00220FEF" w:rsidRDefault="00A155B4" w:rsidP="00D6210C">
      <w:pPr>
        <w:pStyle w:val="30"/>
        <w:rPr>
          <w:lang w:val="en-US"/>
        </w:rPr>
      </w:pPr>
      <w:bookmarkStart w:id="264" w:name="_Toc115438192"/>
      <w:bookmarkStart w:id="265" w:name="_Toc116916209"/>
      <w:bookmarkStart w:id="266" w:name="_Toc148073411"/>
      <w:bookmarkStart w:id="267" w:name="_Toc160695762"/>
      <w:r w:rsidRPr="00220FEF">
        <w:t>1.1.</w:t>
      </w:r>
      <w:r w:rsidR="00AF004E" w:rsidRPr="00220FEF">
        <w:rPr>
          <w:lang w:val="en-US"/>
        </w:rPr>
        <w:t>3</w:t>
      </w:r>
      <w:r w:rsidRPr="00220FEF">
        <w:t>. Nhận xét chung về công trình được tổng quan và vấn đề đặt ra tiếp tục nghiên cứu trong luận án</w:t>
      </w:r>
      <w:bookmarkEnd w:id="264"/>
      <w:bookmarkEnd w:id="265"/>
      <w:bookmarkEnd w:id="266"/>
      <w:bookmarkEnd w:id="267"/>
    </w:p>
    <w:p w14:paraId="1BB7A3ED" w14:textId="2CB14C92" w:rsidR="00B5303A" w:rsidRPr="00220FEF" w:rsidRDefault="00B5303A" w:rsidP="00F927B3">
      <w:pPr>
        <w:rPr>
          <w:rFonts w:eastAsia="Times New Roman"/>
          <w:szCs w:val="24"/>
          <w:lang w:val="en-US"/>
        </w:rPr>
      </w:pPr>
      <w:r w:rsidRPr="00220FEF">
        <w:rPr>
          <w:rFonts w:eastAsia="Times New Roman"/>
          <w:szCs w:val="24"/>
          <w:lang w:val="en-US"/>
        </w:rPr>
        <w:t xml:space="preserve">Các </w:t>
      </w:r>
      <w:r w:rsidRPr="00220FEF">
        <w:rPr>
          <w:rFonts w:eastAsia="Times New Roman"/>
          <w:szCs w:val="24"/>
        </w:rPr>
        <w:t>công trình, đề tài khoa</w:t>
      </w:r>
      <w:r w:rsidRPr="00220FEF">
        <w:rPr>
          <w:rFonts w:eastAsia="Times New Roman"/>
          <w:szCs w:val="24"/>
          <w:lang w:val="en-US"/>
        </w:rPr>
        <w:t xml:space="preserve"> học trong thời gian qua đã khẳng định vai trò quan trọng của BD và quản lý hoạt động BD trong việc nâng cao chất lượng đào tạo đáp ứng yêu cầu của xã hội và hội nhập quốc tế. </w:t>
      </w:r>
      <w:r w:rsidR="00293640" w:rsidRPr="00220FEF">
        <w:rPr>
          <w:rFonts w:eastAsia="Times New Roman"/>
          <w:szCs w:val="24"/>
        </w:rPr>
        <w:t xml:space="preserve">Hầu hết các nghiên cứu đều tiếp cận vấn đề bồi dưỡng theo hướng và quan điểm khác nhau, nhưng về cơ bản đều dựa trên các yếu tố cấu thành hoạt động bồi dưỡng, kết quả nhìn chung đều cho thấy quản lý hoạt động bồi dưỡng </w:t>
      </w:r>
      <w:r w:rsidR="00512CD3" w:rsidRPr="00220FEF">
        <w:rPr>
          <w:rFonts w:eastAsia="Times New Roman"/>
          <w:szCs w:val="24"/>
          <w:lang w:val="en-US"/>
        </w:rPr>
        <w:t>giảng</w:t>
      </w:r>
      <w:r w:rsidR="00293640" w:rsidRPr="00220FEF">
        <w:rPr>
          <w:rFonts w:eastAsia="Times New Roman"/>
          <w:szCs w:val="24"/>
        </w:rPr>
        <w:t xml:space="preserve"> viên theo tiếp cận phát triển năng lực không những góp phần nâng cao kiến thức lý luận và thực tiễn cho giảng viên mà còn tác động tích cực đến năng lực và hiệu quả của quá trình dạy học.</w:t>
      </w:r>
      <w:r w:rsidR="00293640" w:rsidRPr="00220FEF">
        <w:rPr>
          <w:rFonts w:eastAsia="Times New Roman"/>
          <w:szCs w:val="24"/>
          <w:lang w:val="en-US"/>
        </w:rPr>
        <w:t xml:space="preserve"> Các công trình đó tiếp cận vấn đề BD với các đối tượng, loại hình, cách thức BD khác nhau và đề xuất các giải pháp BD phù hợp với điều kiện thực tế của từng cơ sở.</w:t>
      </w:r>
    </w:p>
    <w:p w14:paraId="1728D125" w14:textId="738345A2" w:rsidR="00C541E1" w:rsidRPr="00220FEF" w:rsidRDefault="00293640" w:rsidP="00D658C9">
      <w:pPr>
        <w:spacing w:line="312" w:lineRule="auto"/>
        <w:ind w:firstLine="540"/>
        <w:rPr>
          <w:rFonts w:eastAsia="Times New Roman"/>
          <w:szCs w:val="24"/>
        </w:rPr>
      </w:pPr>
      <w:r w:rsidRPr="00220FEF">
        <w:rPr>
          <w:rFonts w:eastAsia="Times New Roman"/>
          <w:szCs w:val="24"/>
          <w:lang w:val="en-US"/>
        </w:rPr>
        <w:t>Về BD và QL hoạt động BD năng lực nghề nghiệp GVTA</w:t>
      </w:r>
      <w:r w:rsidR="0068447E" w:rsidRPr="00220FEF">
        <w:rPr>
          <w:rFonts w:eastAsia="Times New Roman"/>
          <w:szCs w:val="24"/>
          <w:lang w:val="en-US"/>
        </w:rPr>
        <w:t xml:space="preserve"> </w:t>
      </w:r>
      <w:r w:rsidR="009164A5" w:rsidRPr="00220FEF">
        <w:rPr>
          <w:rFonts w:eastAsia="Times New Roman"/>
          <w:szCs w:val="24"/>
          <w:lang w:val="en-US"/>
        </w:rPr>
        <w:t xml:space="preserve">ở Việt Nam trong thời gian qua </w:t>
      </w:r>
      <w:r w:rsidR="0068447E" w:rsidRPr="00220FEF">
        <w:rPr>
          <w:rFonts w:eastAsia="Times New Roman"/>
          <w:szCs w:val="24"/>
          <w:lang w:val="en-US"/>
        </w:rPr>
        <w:t xml:space="preserve">đã có một số công trình </w:t>
      </w:r>
      <w:r w:rsidR="009164A5" w:rsidRPr="00220FEF">
        <w:rPr>
          <w:rFonts w:eastAsia="Times New Roman"/>
          <w:szCs w:val="24"/>
          <w:lang w:val="en-US"/>
        </w:rPr>
        <w:t>đề cập đến năng lực dạy và học ngoại ngữ, chuẩn hóa năng lực ngoại ngữ</w:t>
      </w:r>
      <w:r w:rsidR="00F927B3" w:rsidRPr="00220FEF">
        <w:rPr>
          <w:rFonts w:eastAsia="Times New Roman"/>
          <w:szCs w:val="24"/>
          <w:lang w:val="en-US"/>
        </w:rPr>
        <w:t xml:space="preserve"> như [</w:t>
      </w:r>
      <w:r w:rsidR="005D4ECC" w:rsidRPr="00220FEF">
        <w:rPr>
          <w:rFonts w:eastAsia="Times New Roman"/>
          <w:szCs w:val="24"/>
          <w:lang w:val="en-US"/>
        </w:rPr>
        <w:t>45</w:t>
      </w:r>
      <w:r w:rsidR="00F927B3" w:rsidRPr="00220FEF">
        <w:rPr>
          <w:rFonts w:eastAsia="Times New Roman"/>
          <w:szCs w:val="24"/>
          <w:lang w:val="en-US"/>
        </w:rPr>
        <w:t>], [</w:t>
      </w:r>
      <w:r w:rsidR="005D4ECC" w:rsidRPr="00220FEF">
        <w:rPr>
          <w:rFonts w:eastAsia="Times New Roman"/>
          <w:szCs w:val="24"/>
          <w:lang w:val="en-US"/>
        </w:rPr>
        <w:t>49</w:t>
      </w:r>
      <w:r w:rsidR="00F927B3" w:rsidRPr="00220FEF">
        <w:rPr>
          <w:rFonts w:eastAsia="Times New Roman"/>
          <w:szCs w:val="24"/>
          <w:lang w:val="en-US"/>
        </w:rPr>
        <w:t>], [</w:t>
      </w:r>
      <w:r w:rsidR="005D4ECC" w:rsidRPr="00220FEF">
        <w:rPr>
          <w:rFonts w:eastAsia="Times New Roman"/>
          <w:szCs w:val="24"/>
          <w:lang w:val="en-US"/>
        </w:rPr>
        <w:t>65</w:t>
      </w:r>
      <w:r w:rsidR="00F927B3" w:rsidRPr="00220FEF">
        <w:rPr>
          <w:rFonts w:eastAsia="Times New Roman"/>
          <w:szCs w:val="24"/>
          <w:lang w:val="en-US"/>
        </w:rPr>
        <w:t>]</w:t>
      </w:r>
      <w:r w:rsidR="00D658C9" w:rsidRPr="00220FEF">
        <w:rPr>
          <w:rFonts w:eastAsia="Times New Roman"/>
          <w:szCs w:val="24"/>
          <w:lang w:val="en-US"/>
        </w:rPr>
        <w:t>,</w:t>
      </w:r>
      <w:r w:rsidR="00F927B3" w:rsidRPr="00220FEF">
        <w:rPr>
          <w:rFonts w:eastAsia="Times New Roman"/>
          <w:szCs w:val="24"/>
          <w:lang w:val="en-US"/>
        </w:rPr>
        <w:t>[</w:t>
      </w:r>
      <w:r w:rsidR="005D4ECC" w:rsidRPr="00220FEF">
        <w:rPr>
          <w:rFonts w:eastAsia="Times New Roman"/>
          <w:szCs w:val="24"/>
          <w:lang w:val="en-US"/>
        </w:rPr>
        <w:t>54</w:t>
      </w:r>
      <w:r w:rsidR="00F927B3" w:rsidRPr="00220FEF">
        <w:rPr>
          <w:rFonts w:eastAsia="Times New Roman"/>
          <w:szCs w:val="24"/>
          <w:lang w:val="en-US"/>
        </w:rPr>
        <w:t>]</w:t>
      </w:r>
      <w:r w:rsidR="00140B0B" w:rsidRPr="00220FEF">
        <w:rPr>
          <w:rFonts w:eastAsia="Times New Roman"/>
          <w:szCs w:val="24"/>
          <w:lang w:val="en-US"/>
        </w:rPr>
        <w:t>, m</w:t>
      </w:r>
      <w:r w:rsidR="00F927B3" w:rsidRPr="00220FEF">
        <w:rPr>
          <w:rFonts w:eastAsia="Times New Roman"/>
          <w:szCs w:val="24"/>
          <w:lang w:val="en-US"/>
        </w:rPr>
        <w:t xml:space="preserve">ột số công trình về </w:t>
      </w:r>
      <w:r w:rsidR="00D658C9" w:rsidRPr="00220FEF">
        <w:rPr>
          <w:rFonts w:eastAsia="Times New Roman"/>
          <w:szCs w:val="24"/>
          <w:lang w:val="en-US"/>
        </w:rPr>
        <w:t>x</w:t>
      </w:r>
      <w:r w:rsidR="00F927B3" w:rsidRPr="00220FEF">
        <w:rPr>
          <w:rFonts w:eastAsia="Times New Roman"/>
          <w:szCs w:val="24"/>
          <w:lang w:val="en-US"/>
        </w:rPr>
        <w:t>ác định nhu cầu phát triển nghiệp vụ giảng dạy tiếng Anh chuyên ngành trong các trường Cao đẳng và Đại học [</w:t>
      </w:r>
      <w:r w:rsidR="005D4ECC" w:rsidRPr="00220FEF">
        <w:rPr>
          <w:rFonts w:eastAsia="Times New Roman"/>
          <w:szCs w:val="24"/>
          <w:lang w:val="en-US"/>
        </w:rPr>
        <w:t>40</w:t>
      </w:r>
      <w:r w:rsidR="00D658C9" w:rsidRPr="00220FEF">
        <w:rPr>
          <w:rFonts w:eastAsia="Times New Roman"/>
          <w:szCs w:val="24"/>
          <w:lang w:val="en-US"/>
        </w:rPr>
        <w:t>],</w:t>
      </w:r>
      <w:r w:rsidR="00F927B3" w:rsidRPr="00220FEF">
        <w:rPr>
          <w:rFonts w:eastAsia="Times New Roman"/>
          <w:szCs w:val="24"/>
          <w:lang w:val="en-US"/>
        </w:rPr>
        <w:t xml:space="preserve"> [</w:t>
      </w:r>
      <w:r w:rsidR="005D4ECC" w:rsidRPr="00220FEF">
        <w:rPr>
          <w:rFonts w:eastAsia="Times New Roman"/>
          <w:szCs w:val="24"/>
          <w:lang w:val="en-US"/>
        </w:rPr>
        <w:t>63</w:t>
      </w:r>
      <w:r w:rsidR="00F927B3" w:rsidRPr="00220FEF">
        <w:rPr>
          <w:rFonts w:eastAsia="Times New Roman"/>
          <w:szCs w:val="24"/>
          <w:lang w:val="en-US"/>
        </w:rPr>
        <w:t>]</w:t>
      </w:r>
      <w:r w:rsidR="00BE6491" w:rsidRPr="00220FEF">
        <w:rPr>
          <w:rFonts w:eastAsia="Times New Roman"/>
          <w:szCs w:val="24"/>
          <w:lang w:val="en-US"/>
        </w:rPr>
        <w:t xml:space="preserve">, </w:t>
      </w:r>
      <w:r w:rsidR="0071429B" w:rsidRPr="00220FEF">
        <w:rPr>
          <w:rFonts w:eastAsia="Times New Roman"/>
          <w:szCs w:val="24"/>
          <w:lang w:val="en-US"/>
        </w:rPr>
        <w:t>[</w:t>
      </w:r>
      <w:r w:rsidR="005D4ECC" w:rsidRPr="00220FEF">
        <w:rPr>
          <w:rFonts w:eastAsia="Times New Roman"/>
          <w:szCs w:val="24"/>
          <w:lang w:val="en-US"/>
        </w:rPr>
        <w:t>30</w:t>
      </w:r>
      <w:r w:rsidR="0071429B" w:rsidRPr="00220FEF">
        <w:rPr>
          <w:rFonts w:eastAsia="Times New Roman"/>
          <w:szCs w:val="24"/>
          <w:lang w:val="en-US"/>
        </w:rPr>
        <w:t>]</w:t>
      </w:r>
      <w:r w:rsidR="00D658C9" w:rsidRPr="00220FEF">
        <w:rPr>
          <w:rFonts w:eastAsia="Times New Roman"/>
          <w:szCs w:val="24"/>
          <w:lang w:val="en-US"/>
        </w:rPr>
        <w:t xml:space="preserve">, chủ yếu là các </w:t>
      </w:r>
      <w:r w:rsidR="0085407C" w:rsidRPr="00220FEF">
        <w:rPr>
          <w:rFonts w:eastAsia="Times New Roman"/>
          <w:szCs w:val="24"/>
          <w:lang w:val="en-US"/>
        </w:rPr>
        <w:t xml:space="preserve">công trình khoa học về BD và QL hoạt động bồi dưỡng GVTA ở bậc Trung học, có 01 </w:t>
      </w:r>
      <w:r w:rsidR="00BE6491" w:rsidRPr="00220FEF">
        <w:rPr>
          <w:rFonts w:eastAsia="Times New Roman"/>
          <w:szCs w:val="24"/>
        </w:rPr>
        <w:t>Luận án tiến sĩ chuyên ngành QLGD</w:t>
      </w:r>
      <w:r w:rsidR="0085407C" w:rsidRPr="00220FEF">
        <w:rPr>
          <w:rFonts w:eastAsia="Times New Roman"/>
          <w:szCs w:val="24"/>
          <w:lang w:val="en-US"/>
        </w:rPr>
        <w:t xml:space="preserve"> về </w:t>
      </w:r>
      <w:r w:rsidR="00BE6491" w:rsidRPr="00220FEF">
        <w:rPr>
          <w:rFonts w:eastAsia="Times New Roman"/>
          <w:szCs w:val="24"/>
        </w:rPr>
        <w:t>“Quản lý hoạt động bồi dưỡng giáo viên tiếng Anh các trường THPT theo tiếp cận phát triển năng lực” của tác giả Nguyễn Thị Thu Phương [</w:t>
      </w:r>
      <w:r w:rsidR="00944EFD" w:rsidRPr="00220FEF">
        <w:rPr>
          <w:rFonts w:eastAsia="Times New Roman"/>
          <w:szCs w:val="24"/>
          <w:lang w:val="en-US"/>
        </w:rPr>
        <w:t>50</w:t>
      </w:r>
      <w:r w:rsidR="0085407C" w:rsidRPr="00220FEF">
        <w:rPr>
          <w:rFonts w:eastAsia="Times New Roman"/>
          <w:szCs w:val="24"/>
          <w:lang w:val="en-US"/>
        </w:rPr>
        <w:t xml:space="preserve">] </w:t>
      </w:r>
      <w:r w:rsidR="009164A5" w:rsidRPr="00220FEF">
        <w:rPr>
          <w:rFonts w:eastAsia="Times New Roman"/>
          <w:szCs w:val="24"/>
          <w:lang w:val="en-US"/>
        </w:rPr>
        <w:t xml:space="preserve">nhưng </w:t>
      </w:r>
      <w:r w:rsidR="00A155B4" w:rsidRPr="00220FEF">
        <w:rPr>
          <w:rFonts w:eastAsia="Times New Roman"/>
          <w:szCs w:val="24"/>
        </w:rPr>
        <w:t>chưa có một nghiên cứu đầy đủ và hệ thống nào tập trung vào phân tích quản lý hoạt động bồi dưỡng</w:t>
      </w:r>
      <w:r w:rsidR="00024247" w:rsidRPr="00220FEF">
        <w:rPr>
          <w:rFonts w:eastAsia="Times New Roman"/>
          <w:szCs w:val="24"/>
          <w:lang w:val="en-US"/>
        </w:rPr>
        <w:t xml:space="preserve"> </w:t>
      </w:r>
      <w:r w:rsidR="00024247" w:rsidRPr="00220FEF">
        <w:rPr>
          <w:spacing w:val="2"/>
          <w:szCs w:val="26"/>
          <w:lang w:val="en-US"/>
        </w:rPr>
        <w:t>năng lực nghề nghiệp cho</w:t>
      </w:r>
      <w:r w:rsidR="00A155B4" w:rsidRPr="00220FEF">
        <w:rPr>
          <w:rFonts w:eastAsia="Times New Roman"/>
          <w:szCs w:val="24"/>
        </w:rPr>
        <w:t xml:space="preserve"> giảng viên tiếng Anh các trường đại học không chuyên ngoại ngữ. </w:t>
      </w:r>
      <w:bookmarkStart w:id="268" w:name="_Hlk121085059"/>
      <w:r w:rsidR="009164A5" w:rsidRPr="00220FEF">
        <w:rPr>
          <w:rFonts w:eastAsia="Times New Roman"/>
          <w:szCs w:val="24"/>
          <w:lang w:val="en-US"/>
        </w:rPr>
        <w:t>Các</w:t>
      </w:r>
      <w:r w:rsidR="00C541E1" w:rsidRPr="00220FEF">
        <w:rPr>
          <w:rFonts w:eastAsia="Times New Roman"/>
          <w:szCs w:val="24"/>
          <w:lang w:val="en-US"/>
        </w:rPr>
        <w:t xml:space="preserve"> công trình nghiên cứu </w:t>
      </w:r>
      <w:r w:rsidR="00D56908" w:rsidRPr="00220FEF">
        <w:rPr>
          <w:rFonts w:eastAsia="Times New Roman"/>
          <w:szCs w:val="24"/>
          <w:lang w:val="en-US"/>
        </w:rPr>
        <w:t>trong thời gian qua</w:t>
      </w:r>
      <w:r w:rsidR="009164A5" w:rsidRPr="00220FEF">
        <w:rPr>
          <w:rFonts w:eastAsia="Times New Roman"/>
          <w:szCs w:val="24"/>
          <w:lang w:val="en-US"/>
        </w:rPr>
        <w:t xml:space="preserve"> </w:t>
      </w:r>
      <w:r w:rsidR="006229D8" w:rsidRPr="00220FEF">
        <w:rPr>
          <w:rFonts w:eastAsia="Times New Roman"/>
          <w:szCs w:val="24"/>
          <w:lang w:val="en-US"/>
        </w:rPr>
        <w:t xml:space="preserve">có đề cập đến năng lực của giảng viên tiếng Anh nhưng chưa làm </w:t>
      </w:r>
      <w:r w:rsidR="006956C9" w:rsidRPr="00220FEF">
        <w:rPr>
          <w:rFonts w:eastAsia="Times New Roman"/>
          <w:szCs w:val="24"/>
          <w:lang w:val="en-US"/>
        </w:rPr>
        <w:t>rõ</w:t>
      </w:r>
      <w:r w:rsidR="006229D8" w:rsidRPr="00220FEF">
        <w:rPr>
          <w:rFonts w:eastAsia="Times New Roman"/>
          <w:szCs w:val="24"/>
          <w:lang w:val="en-US"/>
        </w:rPr>
        <w:t xml:space="preserve"> được các năng lực đặc thù của </w:t>
      </w:r>
      <w:r w:rsidR="006229D8" w:rsidRPr="00220FEF">
        <w:rPr>
          <w:rFonts w:eastAsia="Times New Roman"/>
          <w:szCs w:val="24"/>
        </w:rPr>
        <w:t>giảng viên tiếng Anh các trường đại học không chuyên ngoại ngữ</w:t>
      </w:r>
      <w:r w:rsidR="00D56908" w:rsidRPr="00220FEF">
        <w:rPr>
          <w:rFonts w:eastAsia="Times New Roman"/>
          <w:szCs w:val="24"/>
          <w:lang w:val="en-US"/>
        </w:rPr>
        <w:t xml:space="preserve">, cũng chưa có công trình nào đề xuất giải pháp bồi dưỡng năng lực nghề </w:t>
      </w:r>
      <w:r w:rsidR="00D56908" w:rsidRPr="00220FEF">
        <w:rPr>
          <w:rFonts w:eastAsia="Times New Roman"/>
          <w:szCs w:val="24"/>
        </w:rPr>
        <w:t xml:space="preserve">nghiệp cho GVTA các trường </w:t>
      </w:r>
      <w:r w:rsidR="000256D3" w:rsidRPr="00220FEF">
        <w:rPr>
          <w:rFonts w:eastAsia="Times New Roman"/>
          <w:szCs w:val="24"/>
        </w:rPr>
        <w:t>đại học không chuyên ngoại ngữ</w:t>
      </w:r>
      <w:r w:rsidR="00D56908" w:rsidRPr="00220FEF">
        <w:rPr>
          <w:rFonts w:eastAsia="Times New Roman"/>
          <w:szCs w:val="24"/>
        </w:rPr>
        <w:t>.</w:t>
      </w:r>
    </w:p>
    <w:bookmarkEnd w:id="268"/>
    <w:p w14:paraId="13EC4732" w14:textId="77777777" w:rsidR="00A155B4" w:rsidRPr="00220FEF" w:rsidRDefault="00A155B4" w:rsidP="00D76BA5">
      <w:pPr>
        <w:spacing w:line="312" w:lineRule="auto"/>
        <w:ind w:firstLine="540"/>
        <w:rPr>
          <w:rFonts w:eastAsia="Times New Roman"/>
          <w:szCs w:val="24"/>
        </w:rPr>
      </w:pPr>
      <w:r w:rsidRPr="00220FEF">
        <w:rPr>
          <w:rFonts w:eastAsia="Times New Roman"/>
          <w:szCs w:val="24"/>
        </w:rPr>
        <w:lastRenderedPageBreak/>
        <w:t xml:space="preserve">Chính vì những lý do trên, việc nghiên cứu quản lý hoạt động bồi dưỡng </w:t>
      </w:r>
      <w:r w:rsidR="00024247" w:rsidRPr="00220FEF">
        <w:rPr>
          <w:rFonts w:eastAsia="Times New Roman"/>
          <w:szCs w:val="24"/>
        </w:rPr>
        <w:t xml:space="preserve">năng lực nghề nghiệp cho </w:t>
      </w:r>
      <w:r w:rsidRPr="00220FEF">
        <w:rPr>
          <w:rFonts w:eastAsia="Times New Roman"/>
          <w:szCs w:val="24"/>
        </w:rPr>
        <w:t>giảng viên tiếng Anh trường đại học không chuyên ngoại ngữ là một hướng nghiên cứu mới cần được triển khai. Kết quả nghiên cứu không chỉ giúp đánh giá thực trạng hoạt động BD, quá trình quản lý hoạt động bồi dưỡng</w:t>
      </w:r>
      <w:r w:rsidR="006956C9" w:rsidRPr="00220FEF">
        <w:rPr>
          <w:rFonts w:eastAsia="Times New Roman"/>
          <w:szCs w:val="24"/>
        </w:rPr>
        <w:t xml:space="preserve"> năng lực nghề nghiệp cho</w:t>
      </w:r>
      <w:r w:rsidRPr="00220FEF">
        <w:rPr>
          <w:rFonts w:eastAsia="Times New Roman"/>
          <w:szCs w:val="24"/>
        </w:rPr>
        <w:t xml:space="preserve"> GVTA </w:t>
      </w:r>
      <w:r w:rsidR="006956C9" w:rsidRPr="00220FEF">
        <w:rPr>
          <w:rFonts w:eastAsia="Times New Roman"/>
          <w:szCs w:val="24"/>
        </w:rPr>
        <w:t xml:space="preserve">các </w:t>
      </w:r>
      <w:r w:rsidRPr="00220FEF">
        <w:rPr>
          <w:rFonts w:eastAsia="Times New Roman"/>
          <w:szCs w:val="24"/>
        </w:rPr>
        <w:t>trường đại học không chuyên ngoại ngữ ở Việt Nam qua các thời kỳ mà còn là tài liệu hữu ích cho các cơ sở giáo dục tham khảo, đánh giá và rút kinh nghiệm khi áp dụng tại đơn vị mà mình quản lý.</w:t>
      </w:r>
    </w:p>
    <w:p w14:paraId="6A73F8F7" w14:textId="77777777" w:rsidR="00D22854" w:rsidRPr="00220FEF" w:rsidRDefault="00D22854" w:rsidP="00D6210C">
      <w:pPr>
        <w:pStyle w:val="20"/>
      </w:pPr>
      <w:bookmarkStart w:id="269" w:name="_Toc148073412"/>
      <w:bookmarkStart w:id="270" w:name="_Toc160695763"/>
      <w:r w:rsidRPr="00220FEF">
        <w:t xml:space="preserve">1.2. Khái niệm cơ bản của </w:t>
      </w:r>
      <w:r w:rsidRPr="00220FEF">
        <w:rPr>
          <w:lang w:val="en-US"/>
        </w:rPr>
        <w:t>luận án</w:t>
      </w:r>
      <w:bookmarkEnd w:id="249"/>
      <w:bookmarkEnd w:id="269"/>
      <w:bookmarkEnd w:id="270"/>
      <w:r w:rsidRPr="00220FEF">
        <w:t xml:space="preserve"> </w:t>
      </w:r>
    </w:p>
    <w:p w14:paraId="3FDCBD7E" w14:textId="4F4D15B1" w:rsidR="00D22854" w:rsidRPr="00220FEF" w:rsidRDefault="00D22854" w:rsidP="00D6210C">
      <w:pPr>
        <w:pStyle w:val="30"/>
      </w:pPr>
      <w:bookmarkStart w:id="271" w:name="_Toc116916212"/>
      <w:bookmarkStart w:id="272" w:name="_Toc148073413"/>
      <w:bookmarkStart w:id="273" w:name="_Toc160695764"/>
      <w:r w:rsidRPr="00220FEF">
        <w:t>1.2.</w:t>
      </w:r>
      <w:r w:rsidR="00A72D10" w:rsidRPr="00220FEF">
        <w:rPr>
          <w:lang w:val="en-US"/>
        </w:rPr>
        <w:t>1</w:t>
      </w:r>
      <w:r w:rsidRPr="00220FEF">
        <w:t>. Năng lực</w:t>
      </w:r>
      <w:r w:rsidR="008C448C" w:rsidRPr="00220FEF">
        <w:rPr>
          <w:lang w:val="en-US"/>
        </w:rPr>
        <w:t xml:space="preserve"> </w:t>
      </w:r>
      <w:bookmarkEnd w:id="271"/>
      <w:r w:rsidR="008C448C" w:rsidRPr="00220FEF">
        <w:rPr>
          <w:lang w:val="en-US"/>
        </w:rPr>
        <w:t>nghề nghiệp</w:t>
      </w:r>
      <w:bookmarkEnd w:id="272"/>
      <w:bookmarkEnd w:id="273"/>
    </w:p>
    <w:p w14:paraId="7F5ECF0D" w14:textId="70A64507" w:rsidR="0029665A" w:rsidRPr="00220FEF" w:rsidRDefault="0029665A" w:rsidP="00175572">
      <w:pPr>
        <w:spacing w:line="312" w:lineRule="auto"/>
        <w:ind w:firstLine="720"/>
        <w:rPr>
          <w:szCs w:val="24"/>
        </w:rPr>
      </w:pPr>
      <w:r w:rsidRPr="00220FEF">
        <w:rPr>
          <w:szCs w:val="24"/>
        </w:rPr>
        <w:t>Mặc dù nhiều học giả đã thảo luận về khái niệm năng lực nhưng</w:t>
      </w:r>
      <w:r w:rsidR="009F3094" w:rsidRPr="00220FEF">
        <w:rPr>
          <w:szCs w:val="24"/>
          <w:lang w:val="en-US"/>
        </w:rPr>
        <w:t xml:space="preserve"> </w:t>
      </w:r>
      <w:r w:rsidR="009F3094" w:rsidRPr="00220FEF">
        <w:rPr>
          <w:szCs w:val="24"/>
        </w:rPr>
        <w:t>cho đến nay</w:t>
      </w:r>
      <w:r w:rsidRPr="00220FEF">
        <w:rPr>
          <w:szCs w:val="24"/>
        </w:rPr>
        <w:t xml:space="preserve"> vẫn </w:t>
      </w:r>
      <w:r w:rsidR="009F3094" w:rsidRPr="00220FEF">
        <w:rPr>
          <w:szCs w:val="24"/>
          <w:lang w:val="en-US"/>
        </w:rPr>
        <w:t>chưa thể đi đến m</w:t>
      </w:r>
      <w:r w:rsidRPr="00220FEF">
        <w:rPr>
          <w:szCs w:val="24"/>
        </w:rPr>
        <w:t>ột định nghĩa chung, đặc biệt là trong lĩnh vực ngôn ngữ và giao tiếp.</w:t>
      </w:r>
    </w:p>
    <w:p w14:paraId="4A242E42" w14:textId="28121D89" w:rsidR="00D22854" w:rsidRPr="00220FEF" w:rsidRDefault="00D22854" w:rsidP="00175572">
      <w:pPr>
        <w:spacing w:line="312" w:lineRule="auto"/>
        <w:ind w:firstLine="720"/>
        <w:rPr>
          <w:szCs w:val="24"/>
        </w:rPr>
      </w:pPr>
      <w:r w:rsidRPr="00220FEF">
        <w:rPr>
          <w:szCs w:val="24"/>
        </w:rPr>
        <w:t>Bàn về khái niệm “năng lực” (competence), Weinert đề cập đến các năng lực cụ thể bao gồm: năng lực kinh tế, công nghệ, kỹ thuật và phương pháp luận; năng lực xã hội; kỹ năng sáng tạo và đổi mới; và tính di động, linh hoạt kết hợp với tính bền bỉ, độ tin cậy và độ chính xác. Sự đa dạng của các ý nghĩa được đưa ra cho khái niệm năng lực không chỉ được nhìn thấy trong nhiều cách sử dụng của nó, mà còn trong việc xây dựng các thuật ngữ để thể hiện năng lực, chẳng hạn như năng lực truyền thông, năng lực kinh doanh, năng lực giao thông, năng lực tuổi tác và cả nhận thức xã hội, động lực, cá nhân, và các năng lực khác</w:t>
      </w:r>
      <w:r w:rsidR="0090785A" w:rsidRPr="00220FEF">
        <w:rPr>
          <w:szCs w:val="24"/>
          <w:lang w:val="en-US"/>
        </w:rPr>
        <w:t xml:space="preserve"> </w:t>
      </w:r>
      <w:r w:rsidRPr="00220FEF">
        <w:rPr>
          <w:szCs w:val="24"/>
        </w:rPr>
        <w:t>[</w:t>
      </w:r>
      <w:r w:rsidR="00944EFD" w:rsidRPr="00220FEF">
        <w:rPr>
          <w:szCs w:val="24"/>
        </w:rPr>
        <w:t>146</w:t>
      </w:r>
      <w:r w:rsidRPr="00220FEF">
        <w:rPr>
          <w:szCs w:val="24"/>
        </w:rPr>
        <w:t>]</w:t>
      </w:r>
      <w:r w:rsidR="0090785A" w:rsidRPr="00220FEF">
        <w:rPr>
          <w:szCs w:val="24"/>
          <w:lang w:val="en-US"/>
        </w:rPr>
        <w:t>.</w:t>
      </w:r>
      <w:r w:rsidRPr="00220FEF">
        <w:rPr>
          <w:szCs w:val="24"/>
        </w:rPr>
        <w:t xml:space="preserve"> Cũng theo F. E. Weinert, năng lực còn là “</w:t>
      </w:r>
      <w:r w:rsidRPr="00220FEF">
        <w:rPr>
          <w:i/>
          <w:szCs w:val="24"/>
        </w:rPr>
        <w:t xml:space="preserve">tổng hợp các khả năng và kĩ năng sẵn có hoặc học được cũng như sự sẵn sàng của </w:t>
      </w:r>
      <w:r w:rsidR="009F3094" w:rsidRPr="00220FEF">
        <w:rPr>
          <w:i/>
          <w:szCs w:val="24"/>
        </w:rPr>
        <w:t>SV</w:t>
      </w:r>
      <w:r w:rsidRPr="00220FEF">
        <w:rPr>
          <w:i/>
          <w:szCs w:val="24"/>
        </w:rPr>
        <w:t xml:space="preserve"> nhằm giải quyết những vấn đề nảy sinh và hành động một cách có trách nhiệm, có sự phê phán để đi đến giải pháp</w:t>
      </w:r>
      <w:r w:rsidRPr="00220FEF">
        <w:rPr>
          <w:szCs w:val="24"/>
        </w:rPr>
        <w:t>.” [</w:t>
      </w:r>
      <w:bookmarkStart w:id="274" w:name="_Hlk122591636"/>
      <w:r w:rsidR="00944EFD" w:rsidRPr="00220FEF">
        <w:rPr>
          <w:szCs w:val="24"/>
        </w:rPr>
        <w:t>145</w:t>
      </w:r>
      <w:r w:rsidR="0022741C" w:rsidRPr="00220FEF">
        <w:rPr>
          <w:szCs w:val="24"/>
        </w:rPr>
        <w:t>]</w:t>
      </w:r>
      <w:r w:rsidRPr="00220FEF">
        <w:rPr>
          <w:szCs w:val="24"/>
        </w:rPr>
        <w:t xml:space="preserve">. </w:t>
      </w:r>
      <w:bookmarkEnd w:id="274"/>
    </w:p>
    <w:p w14:paraId="690F7E74" w14:textId="631876AB" w:rsidR="00D22854" w:rsidRPr="00220FEF" w:rsidRDefault="00D22854" w:rsidP="00175572">
      <w:pPr>
        <w:spacing w:line="312" w:lineRule="auto"/>
        <w:ind w:firstLine="720"/>
        <w:rPr>
          <w:szCs w:val="24"/>
          <w:lang w:val="en-US"/>
        </w:rPr>
      </w:pPr>
      <w:r w:rsidRPr="00220FEF">
        <w:rPr>
          <w:szCs w:val="24"/>
        </w:rPr>
        <w:t>Françoise Delamare Le Deist và Jonathan Winterton lại khám phá các định nghĩa và cách sử dụng năng lực, đặc biệt là trong bối cảnh có nhiều sáng kiến ở một số quốc gia như Mỹ, Anh, Đức và Pháp. Françoise Delamare Le Deist và Jonathan Winterton đã làm rõ khái niệm này bằng cách kết hợp kiến ​​thức, kỹ năng và năng lực trong một loại “</w:t>
      </w:r>
      <w:r w:rsidRPr="00220FEF">
        <w:rPr>
          <w:i/>
          <w:szCs w:val="24"/>
        </w:rPr>
        <w:t>năng lực toàn diện</w:t>
      </w:r>
      <w:r w:rsidRPr="00220FEF">
        <w:rPr>
          <w:szCs w:val="24"/>
        </w:rPr>
        <w:t>”. Các đánh giá năng lực một chiều dường như không còn phù hợp nữa và dần nhường chỗ cho các khuôn khổ đa chiều. Năng lực chức năng và nhận thức được thêm vào nhóm năng lực hành vi ở Hoa Kỳ, trong khi ở Vương quốc Anh, năng lực nhận thức và hành vi được thêm vào mô hình năng lực chức năng nghề nghiệp. Đức, Pháp và Áo dù tiếp cận nghiên cứu lĩnh vực này sau nhưng lại áp dụng ngay từ đầu các cách tiếp cận toàn diện hơn, khác biệt hơn [</w:t>
      </w:r>
      <w:r w:rsidR="00944EFD" w:rsidRPr="00220FEF">
        <w:rPr>
          <w:szCs w:val="24"/>
          <w:lang w:val="en-US"/>
        </w:rPr>
        <w:t>87</w:t>
      </w:r>
      <w:r w:rsidRPr="00220FEF">
        <w:rPr>
          <w:szCs w:val="24"/>
        </w:rPr>
        <w:t>]</w:t>
      </w:r>
      <w:r w:rsidR="0090785A" w:rsidRPr="00220FEF">
        <w:rPr>
          <w:szCs w:val="24"/>
          <w:lang w:val="en-US"/>
        </w:rPr>
        <w:t>.</w:t>
      </w:r>
    </w:p>
    <w:p w14:paraId="1273183D" w14:textId="2875EEF8" w:rsidR="00D22854" w:rsidRPr="00220FEF" w:rsidRDefault="00D22854" w:rsidP="00175572">
      <w:pPr>
        <w:spacing w:line="312" w:lineRule="auto"/>
        <w:ind w:firstLine="720"/>
        <w:rPr>
          <w:szCs w:val="24"/>
        </w:rPr>
      </w:pPr>
      <w:r w:rsidRPr="00220FEF">
        <w:rPr>
          <w:szCs w:val="24"/>
        </w:rPr>
        <w:lastRenderedPageBreak/>
        <w:t xml:space="preserve">Phần lớn </w:t>
      </w:r>
      <w:r w:rsidR="00F413C2" w:rsidRPr="00220FEF">
        <w:rPr>
          <w:szCs w:val="24"/>
          <w:lang w:val="en-US"/>
        </w:rPr>
        <w:t>các khái</w:t>
      </w:r>
      <w:r w:rsidR="00696B19" w:rsidRPr="00220FEF">
        <w:rPr>
          <w:szCs w:val="24"/>
          <w:lang w:val="en-US"/>
        </w:rPr>
        <w:t xml:space="preserve"> </w:t>
      </w:r>
      <w:r w:rsidR="00F413C2" w:rsidRPr="00220FEF">
        <w:rPr>
          <w:szCs w:val="24"/>
          <w:lang w:val="en-US"/>
        </w:rPr>
        <w:t>niệm</w:t>
      </w:r>
      <w:r w:rsidRPr="00220FEF">
        <w:rPr>
          <w:szCs w:val="24"/>
        </w:rPr>
        <w:t xml:space="preserve"> </w:t>
      </w:r>
      <w:r w:rsidR="00F413C2" w:rsidRPr="00220FEF">
        <w:rPr>
          <w:szCs w:val="24"/>
          <w:lang w:val="en-US"/>
        </w:rPr>
        <w:t xml:space="preserve">quốc tế </w:t>
      </w:r>
      <w:r w:rsidRPr="00220FEF">
        <w:rPr>
          <w:szCs w:val="24"/>
        </w:rPr>
        <w:t xml:space="preserve">về năng lực quy năng lực vào phạm trù khả năng (ability, capacity, possibility). Trong khi tổ chức Hợp tác và Phát triển Kinh tế Thế giới </w:t>
      </w:r>
      <w:r w:rsidR="00F413C2" w:rsidRPr="00220FEF">
        <w:rPr>
          <w:szCs w:val="24"/>
          <w:lang w:val="en-US"/>
        </w:rPr>
        <w:t>định nghĩa</w:t>
      </w:r>
      <w:r w:rsidRPr="00220FEF">
        <w:rPr>
          <w:szCs w:val="24"/>
        </w:rPr>
        <w:t xml:space="preserve"> năng lực là “</w:t>
      </w:r>
      <w:r w:rsidRPr="00220FEF">
        <w:rPr>
          <w:i/>
          <w:szCs w:val="24"/>
        </w:rPr>
        <w:t>khả năng đáp ứng một cách hiệu quả những yêu cầu phức hợp trong một bối cảnh cụ thể</w:t>
      </w:r>
      <w:r w:rsidRPr="00220FEF">
        <w:rPr>
          <w:szCs w:val="24"/>
        </w:rPr>
        <w:t>.” [</w:t>
      </w:r>
      <w:r w:rsidR="00944EFD" w:rsidRPr="00220FEF">
        <w:rPr>
          <w:szCs w:val="24"/>
          <w:lang w:val="en-US"/>
        </w:rPr>
        <w:t>120</w:t>
      </w:r>
      <w:r w:rsidRPr="00220FEF">
        <w:rPr>
          <w:szCs w:val="24"/>
        </w:rPr>
        <w:t>], chương trình Giáo dục Trung học (GDTH) bang Québec, Canada năm 2004, lại xem năng lực “</w:t>
      </w:r>
      <w:r w:rsidRPr="00220FEF">
        <w:rPr>
          <w:i/>
          <w:szCs w:val="24"/>
        </w:rPr>
        <w:t>là một khả năng hành động hiệu quả bằng sự cố gắng dựa trên nhiều nguồn lực</w:t>
      </w:r>
      <w:r w:rsidRPr="00220FEF">
        <w:rPr>
          <w:szCs w:val="24"/>
        </w:rPr>
        <w:t>.” [</w:t>
      </w:r>
      <w:r w:rsidR="00944EFD" w:rsidRPr="00220FEF">
        <w:rPr>
          <w:szCs w:val="24"/>
          <w:lang w:val="en-US"/>
        </w:rPr>
        <w:t>58</w:t>
      </w:r>
      <w:r w:rsidRPr="00220FEF">
        <w:rPr>
          <w:szCs w:val="24"/>
        </w:rPr>
        <w:t>].</w:t>
      </w:r>
    </w:p>
    <w:p w14:paraId="64758572" w14:textId="0032390D" w:rsidR="00D22854" w:rsidRPr="00220FEF" w:rsidRDefault="00F72F91" w:rsidP="00175572">
      <w:pPr>
        <w:spacing w:line="312" w:lineRule="auto"/>
        <w:ind w:firstLine="720"/>
        <w:rPr>
          <w:szCs w:val="24"/>
        </w:rPr>
      </w:pPr>
      <w:r w:rsidRPr="00220FEF">
        <w:rPr>
          <w:szCs w:val="24"/>
          <w:lang w:val="en-US"/>
        </w:rPr>
        <w:t>Theo</w:t>
      </w:r>
      <w:r w:rsidR="00D22854" w:rsidRPr="00220FEF">
        <w:rPr>
          <w:szCs w:val="24"/>
        </w:rPr>
        <w:t xml:space="preserve"> Denyse Tremblay</w:t>
      </w:r>
      <w:r w:rsidRPr="00220FEF">
        <w:rPr>
          <w:szCs w:val="24"/>
        </w:rPr>
        <w:t xml:space="preserve"> [</w:t>
      </w:r>
      <w:r w:rsidRPr="00220FEF">
        <w:rPr>
          <w:szCs w:val="24"/>
          <w:lang w:val="en-US"/>
        </w:rPr>
        <w:t>140</w:t>
      </w:r>
      <w:r w:rsidRPr="00220FEF">
        <w:rPr>
          <w:szCs w:val="24"/>
        </w:rPr>
        <w:t>]</w:t>
      </w:r>
      <w:r w:rsidRPr="00220FEF">
        <w:rPr>
          <w:szCs w:val="24"/>
          <w:lang w:val="en-US"/>
        </w:rPr>
        <w:t xml:space="preserve"> </w:t>
      </w:r>
      <w:r w:rsidR="00D22854" w:rsidRPr="00220FEF">
        <w:rPr>
          <w:szCs w:val="24"/>
        </w:rPr>
        <w:t>năng lực là “khả năng hành động, thành công và tiến bộ dựa vào việc huy động và sử dụng hiệu quả tổng hợp các nguồn lực để đối mặt với các tình huống trong cuộc sống.”</w:t>
      </w:r>
      <w:bookmarkStart w:id="275" w:name="_Hlk122591690"/>
    </w:p>
    <w:bookmarkEnd w:id="275"/>
    <w:p w14:paraId="0B8D437B" w14:textId="5438DDF7" w:rsidR="00D22854" w:rsidRPr="00220FEF" w:rsidRDefault="00D22854" w:rsidP="00175572">
      <w:pPr>
        <w:pStyle w:val="NormalWeb"/>
        <w:tabs>
          <w:tab w:val="left" w:pos="567"/>
        </w:tabs>
        <w:spacing w:before="0" w:beforeAutospacing="0" w:after="0" w:afterAutospacing="0" w:line="312" w:lineRule="auto"/>
        <w:jc w:val="both"/>
        <w:rPr>
          <w:sz w:val="26"/>
          <w:lang w:val="en-US"/>
        </w:rPr>
      </w:pPr>
      <w:r w:rsidRPr="00220FEF">
        <w:rPr>
          <w:sz w:val="26"/>
        </w:rPr>
        <w:tab/>
        <w:t>Theo Thông tư số 20/2018 TT - BGDĐT thì “Năng lực là khả năng thực hiện công việc, nhiệm vụ của giáo viên.” [</w:t>
      </w:r>
      <w:r w:rsidR="00F4641F" w:rsidRPr="00220FEF">
        <w:rPr>
          <w:sz w:val="26"/>
          <w:lang w:val="en-US"/>
        </w:rPr>
        <w:t>5</w:t>
      </w:r>
      <w:r w:rsidRPr="00220FEF">
        <w:rPr>
          <w:sz w:val="26"/>
        </w:rPr>
        <w:t>] Tài liệu chương trình giáo dục phổ thông tổng thể của Bộ Giáo dục và Đào tạo xếp năng lực vào phạm trù hoạt động khi giải thích: “</w:t>
      </w:r>
      <w:r w:rsidRPr="00220FEF">
        <w:rPr>
          <w:i/>
          <w:sz w:val="26"/>
        </w:rPr>
        <w:t>Năng lực là sự huy động tổng hợp các kiến thức, kĩ năng và các thuộc tính cá nhân khác như hứng thú, niềm tin, ý chí… để thực hiện một loại công việc trong một bối cảnh nhất định</w:t>
      </w:r>
      <w:r w:rsidRPr="00220FEF">
        <w:rPr>
          <w:sz w:val="26"/>
        </w:rPr>
        <w:t>”</w:t>
      </w:r>
      <w:r w:rsidR="007E6C16" w:rsidRPr="00220FEF">
        <w:rPr>
          <w:sz w:val="26"/>
          <w:lang w:val="en-US"/>
        </w:rPr>
        <w:t>.</w:t>
      </w:r>
    </w:p>
    <w:p w14:paraId="1871E3D8" w14:textId="77777777" w:rsidR="00F413C2" w:rsidRPr="00220FEF" w:rsidRDefault="00F413C2" w:rsidP="00F413C2">
      <w:pPr>
        <w:spacing w:line="312" w:lineRule="auto"/>
        <w:ind w:firstLine="720"/>
        <w:rPr>
          <w:szCs w:val="24"/>
          <w:lang w:val="en-US"/>
        </w:rPr>
      </w:pPr>
      <w:r w:rsidRPr="00220FEF">
        <w:rPr>
          <w:szCs w:val="24"/>
          <w:lang w:val="en-US"/>
        </w:rPr>
        <w:t>Năng lực được đặc trưng bởi hai yếu tố cơ bản: 1) Phản ánh qua hoạt động và 2) Đảm bảo sự hiệu quả của hoạt động. Tại mức đầu vào, tức cấu trúc bề mặt, năng lực hình thành từ sự kết hợp của tri thức, kỹ năng và thái độ. Trong khi ở mức đầu ra, hay cấu trúc bề sâu, những yếu tố này chuyển biến thành năng lực hiểu, năng lực thực hành và năng lực ứng xử. Mỗi năng lực tương ứng với một loại hoạt động cụ thể và có thể phân chia thành các năng lực bộ phận; những phần nhỏ nhất, liên quan đến hoạt động cụ thể, được xác định là kỹ năng (hành vi). Những năng lực bộ phận này có thể tương đồng hoặc bổ sung lẫn nhau, đồng thời có thể phát triển ở các mức độ khác nhau. Cách hiểu về năng lực tạo nền tảng quan trọng cho việc đổi mới trong phương pháp giảng dạy và đánh giá kết quả giáo dục [3].</w:t>
      </w:r>
    </w:p>
    <w:p w14:paraId="6B7EC635" w14:textId="53CA7185" w:rsidR="00D22854" w:rsidRPr="00220FEF" w:rsidRDefault="00887893" w:rsidP="00F413C2">
      <w:pPr>
        <w:spacing w:line="312" w:lineRule="auto"/>
        <w:ind w:firstLine="720"/>
        <w:rPr>
          <w:szCs w:val="24"/>
          <w:lang w:val="en-US"/>
        </w:rPr>
      </w:pPr>
      <w:r w:rsidRPr="00220FEF">
        <w:rPr>
          <w:szCs w:val="24"/>
          <w:lang w:val="en-US"/>
        </w:rPr>
        <w:t>Tác giả</w:t>
      </w:r>
      <w:r w:rsidR="00D22854" w:rsidRPr="00220FEF">
        <w:rPr>
          <w:szCs w:val="24"/>
        </w:rPr>
        <w:t xml:space="preserve"> Nguyễn Đức Chính, Nguyễn Thị Phương Nga </w:t>
      </w:r>
      <w:r w:rsidRPr="00220FEF">
        <w:rPr>
          <w:szCs w:val="24"/>
          <w:lang w:val="en-US"/>
        </w:rPr>
        <w:t>cho rằng</w:t>
      </w:r>
      <w:r w:rsidR="00D22854" w:rsidRPr="00220FEF">
        <w:rPr>
          <w:szCs w:val="24"/>
        </w:rPr>
        <w:t xml:space="preserve"> năng lực là tổ hợp các hoạt động nhằm huy động và sử dụng có hiệu quả các nguồn kiến thức, kỹ năng khác nhau để giải quyết vấn đề hoặc có cách ứng xử phù hợp trong bối cảnh xã hội luôn phát triển</w:t>
      </w:r>
      <w:r w:rsidR="0090785A" w:rsidRPr="00220FEF">
        <w:rPr>
          <w:szCs w:val="24"/>
          <w:lang w:val="en-US"/>
        </w:rPr>
        <w:t xml:space="preserve"> </w:t>
      </w:r>
      <w:r w:rsidR="00D22854" w:rsidRPr="00220FEF">
        <w:rPr>
          <w:szCs w:val="24"/>
        </w:rPr>
        <w:t>[</w:t>
      </w:r>
      <w:r w:rsidR="00F4641F" w:rsidRPr="00220FEF">
        <w:rPr>
          <w:szCs w:val="24"/>
          <w:lang w:val="en-US"/>
        </w:rPr>
        <w:t>17</w:t>
      </w:r>
      <w:r w:rsidR="00D22854" w:rsidRPr="00220FEF">
        <w:rPr>
          <w:szCs w:val="24"/>
        </w:rPr>
        <w:t>]</w:t>
      </w:r>
      <w:r w:rsidR="0090785A" w:rsidRPr="00220FEF">
        <w:rPr>
          <w:szCs w:val="24"/>
          <w:lang w:val="en-US"/>
        </w:rPr>
        <w:t>.</w:t>
      </w:r>
    </w:p>
    <w:p w14:paraId="7986BD96" w14:textId="0EBD6F84" w:rsidR="00D22854" w:rsidRPr="00220FEF" w:rsidRDefault="00887893" w:rsidP="00175572">
      <w:pPr>
        <w:spacing w:line="312" w:lineRule="auto"/>
        <w:ind w:firstLine="720"/>
        <w:rPr>
          <w:szCs w:val="24"/>
        </w:rPr>
      </w:pPr>
      <w:r w:rsidRPr="00220FEF">
        <w:rPr>
          <w:szCs w:val="24"/>
          <w:lang w:val="en-US"/>
        </w:rPr>
        <w:t>Tác giả</w:t>
      </w:r>
      <w:r w:rsidRPr="00220FEF">
        <w:rPr>
          <w:szCs w:val="24"/>
        </w:rPr>
        <w:t xml:space="preserve"> </w:t>
      </w:r>
      <w:r w:rsidR="00D22854" w:rsidRPr="00220FEF">
        <w:rPr>
          <w:szCs w:val="24"/>
        </w:rPr>
        <w:t xml:space="preserve">Trần Trọng Thủy và Nguyễn Quang Uẩn </w:t>
      </w:r>
      <w:r w:rsidRPr="00220FEF">
        <w:rPr>
          <w:szCs w:val="24"/>
          <w:lang w:val="en-US"/>
        </w:rPr>
        <w:t>định nghĩa</w:t>
      </w:r>
      <w:r w:rsidR="00D22854" w:rsidRPr="00220FEF">
        <w:rPr>
          <w:szCs w:val="24"/>
        </w:rPr>
        <w:t xml:space="preserve"> “</w:t>
      </w:r>
      <w:r w:rsidR="00D22854" w:rsidRPr="00220FEF">
        <w:rPr>
          <w:i/>
          <w:szCs w:val="24"/>
        </w:rPr>
        <w:t>Năng lực là tổng hợp những thuộc tính độc đáo của cá nhân phù hợp với những yêu cầu đặc trưng của một hoạt động nhất định, nhằm đảm bảo việc hoàn thành có kết quả tốt trong lĩnh vực hoạt động ấy</w:t>
      </w:r>
      <w:r w:rsidR="00D22854" w:rsidRPr="00220FEF">
        <w:rPr>
          <w:szCs w:val="24"/>
        </w:rPr>
        <w:t>.” [</w:t>
      </w:r>
      <w:r w:rsidR="00F4641F" w:rsidRPr="00220FEF">
        <w:rPr>
          <w:szCs w:val="24"/>
          <w:lang w:val="en-US"/>
        </w:rPr>
        <w:t>52</w:t>
      </w:r>
      <w:r w:rsidR="00D22854" w:rsidRPr="00220FEF">
        <w:rPr>
          <w:szCs w:val="24"/>
        </w:rPr>
        <w:t>].</w:t>
      </w:r>
    </w:p>
    <w:p w14:paraId="412417B5" w14:textId="43B75C02" w:rsidR="00D22854" w:rsidRPr="00220FEF" w:rsidRDefault="00F413C2" w:rsidP="00D33864">
      <w:pPr>
        <w:spacing w:line="324" w:lineRule="auto"/>
        <w:ind w:firstLine="720"/>
        <w:rPr>
          <w:szCs w:val="24"/>
          <w:shd w:val="clear" w:color="auto" w:fill="FFFFFF"/>
        </w:rPr>
      </w:pPr>
      <w:r w:rsidRPr="00220FEF">
        <w:rPr>
          <w:szCs w:val="24"/>
          <w:shd w:val="clear" w:color="auto" w:fill="FFFFFF"/>
        </w:rPr>
        <w:lastRenderedPageBreak/>
        <w:t>Theo Đặng Thành Hưng, trong quá trình thực hiện, kỹ năng thể hiện năng lực thực hành, tri thức phản ánh năng lực tư duy, và thái độ là yếu tố phản ánh năng lực cảm nhận</w:t>
      </w:r>
      <w:r w:rsidR="00D22854" w:rsidRPr="00220FEF">
        <w:rPr>
          <w:szCs w:val="24"/>
          <w:shd w:val="clear" w:color="auto" w:fill="FFFFFF"/>
        </w:rPr>
        <w:t>. Năng lực là “</w:t>
      </w:r>
      <w:r w:rsidR="00D22854" w:rsidRPr="00220FEF">
        <w:rPr>
          <w:i/>
          <w:szCs w:val="24"/>
          <w:shd w:val="clear" w:color="auto" w:fill="FFFFFF"/>
        </w:rPr>
        <w:t>tổ hợp những hành động vật chất và tinh thần tương ứng với dạng hoạt động nhất định dựa vào những thuộc tính cá nhân (sinh học, tâm lý và giá trị xã hội) được thực hiện tự giác và dẫn đến kết quả phù hợp với trình độ thực tế của hoạt động</w:t>
      </w:r>
      <w:r w:rsidR="00D22854" w:rsidRPr="00220FEF">
        <w:rPr>
          <w:szCs w:val="24"/>
          <w:shd w:val="clear" w:color="auto" w:fill="FFFFFF"/>
        </w:rPr>
        <w:t>” [</w:t>
      </w:r>
      <w:r w:rsidR="00F4641F" w:rsidRPr="00220FEF">
        <w:rPr>
          <w:szCs w:val="24"/>
          <w:shd w:val="clear" w:color="auto" w:fill="FFFFFF"/>
          <w:lang w:val="en-US"/>
        </w:rPr>
        <w:t>36</w:t>
      </w:r>
      <w:r w:rsidR="00D22854" w:rsidRPr="00220FEF">
        <w:rPr>
          <w:szCs w:val="24"/>
          <w:shd w:val="clear" w:color="auto" w:fill="FFFFFF"/>
        </w:rPr>
        <w:t>]. Trong định nghĩa này, tác giả đã đưa vào yếu tố rất quan trọng làm rõ những thuộc tính cá nhân - đó là sinh học, tâm lý và giá trị xã hội.</w:t>
      </w:r>
    </w:p>
    <w:p w14:paraId="20AE4A1B" w14:textId="56311562" w:rsidR="00E155D2" w:rsidRPr="00220FEF" w:rsidRDefault="002625DE" w:rsidP="00D33864">
      <w:pPr>
        <w:spacing w:line="324" w:lineRule="auto"/>
        <w:ind w:firstLine="720"/>
        <w:rPr>
          <w:lang w:val="en-US"/>
        </w:rPr>
      </w:pPr>
      <w:r w:rsidRPr="00220FEF">
        <w:rPr>
          <w:szCs w:val="24"/>
          <w:shd w:val="clear" w:color="auto" w:fill="FFFFFF"/>
        </w:rPr>
        <w:t>Hoạt động nâng cao năng lực nghề nghiệp bao gồm phát triển kiến ​​thức, kỹ năng nhằm hoàn thiện nhân cách và khả năng làm việc. Việc phát triển năng lực chuyên môn có thể được thực hiện thông qua nhiều trải nghiệm học tập khác nhau</w:t>
      </w:r>
      <w:r w:rsidR="00E155D2" w:rsidRPr="00220FEF">
        <w:rPr>
          <w:szCs w:val="24"/>
          <w:shd w:val="clear" w:color="auto" w:fill="FFFFFF"/>
        </w:rPr>
        <w:t xml:space="preserve">, </w:t>
      </w:r>
      <w:r w:rsidRPr="00220FEF">
        <w:rPr>
          <w:szCs w:val="24"/>
          <w:shd w:val="clear" w:color="auto" w:fill="FFFFFF"/>
        </w:rPr>
        <w:t>bao gồm đăng ký tham gia các chương trình đào tạo cấp bằng, theo đuổi học thuật và tham dự các hội thảo, hội nghị [144]</w:t>
      </w:r>
      <w:r w:rsidR="00E155D2" w:rsidRPr="00220FEF">
        <w:rPr>
          <w:szCs w:val="24"/>
          <w:shd w:val="clear" w:color="auto" w:fill="FFFFFF"/>
        </w:rPr>
        <w:t xml:space="preserve">. </w:t>
      </w:r>
      <w:r w:rsidRPr="00220FEF">
        <w:rPr>
          <w:szCs w:val="24"/>
          <w:shd w:val="clear" w:color="auto" w:fill="FFFFFF"/>
        </w:rPr>
        <w:t>Để nâng cao khả năng chuyên môn, nhiều phương pháp khác nhau đã được sử dụng, bao gồm</w:t>
      </w:r>
      <w:r w:rsidR="00E155D2" w:rsidRPr="00220FEF">
        <w:rPr>
          <w:szCs w:val="24"/>
          <w:shd w:val="clear" w:color="auto" w:fill="FFFFFF"/>
        </w:rPr>
        <w:t xml:space="preserve"> như </w:t>
      </w:r>
      <w:r w:rsidRPr="00220FEF">
        <w:rPr>
          <w:szCs w:val="24"/>
          <w:shd w:val="clear" w:color="auto" w:fill="FFFFFF"/>
        </w:rPr>
        <w:t>cố</w:t>
      </w:r>
      <w:r w:rsidR="00E155D2" w:rsidRPr="00220FEF">
        <w:rPr>
          <w:szCs w:val="24"/>
          <w:shd w:val="clear" w:color="auto" w:fill="FFFFFF"/>
        </w:rPr>
        <w:t xml:space="preserve"> vấn, hướng dẫn trực tiếp hay phân tích hành động. </w:t>
      </w:r>
      <w:r w:rsidRPr="00220FEF">
        <w:rPr>
          <w:szCs w:val="24"/>
          <w:shd w:val="clear" w:color="auto" w:fill="FFFFFF"/>
        </w:rPr>
        <w:t>Trong những năm gần đây, việc nghiên cứu bài giảng, hợp tác với GV, chuyên gia khác để soạn bài, theo dõi bài giảng và đánh giá sự thành công của bài giảng đã trở thành chiến lược phổ biến để xây dựng năng lực chuyên môn trong lĩnh vực giáo dục</w:t>
      </w:r>
      <w:r w:rsidR="00E155D2" w:rsidRPr="00220FEF">
        <w:rPr>
          <w:szCs w:val="24"/>
          <w:shd w:val="clear" w:color="auto" w:fill="FFFFFF"/>
        </w:rPr>
        <w:t xml:space="preserve">. </w:t>
      </w:r>
      <w:r w:rsidR="00F413C2" w:rsidRPr="00220FEF">
        <w:rPr>
          <w:szCs w:val="24"/>
          <w:shd w:val="clear" w:color="auto" w:fill="FFFFFF"/>
        </w:rPr>
        <w:t>Theo quan điểm của các chuyên gia quản lý giáo dục tiên tiến và các nhà nghiên cứu về hiệu suất của phương pháp phát triển năng lực nghề nghiệp,</w:t>
      </w:r>
      <w:r w:rsidR="00E155D2" w:rsidRPr="00220FEF">
        <w:rPr>
          <w:szCs w:val="24"/>
          <w:shd w:val="clear" w:color="auto" w:fill="FFFFFF"/>
        </w:rPr>
        <w:t xml:space="preserve"> việc phát triển một </w:t>
      </w:r>
      <w:r w:rsidR="0039250E" w:rsidRPr="00220FEF">
        <w:rPr>
          <w:szCs w:val="24"/>
          <w:shd w:val="clear" w:color="auto" w:fill="FFFFFF"/>
        </w:rPr>
        <w:t xml:space="preserve">mạng lưới </w:t>
      </w:r>
      <w:r w:rsidR="00E155D2" w:rsidRPr="00220FEF">
        <w:rPr>
          <w:szCs w:val="24"/>
          <w:shd w:val="clear" w:color="auto" w:fill="FFFFFF"/>
        </w:rPr>
        <w:t xml:space="preserve">cộng đồng học tập sẽ </w:t>
      </w:r>
      <w:r w:rsidRPr="00220FEF">
        <w:rPr>
          <w:szCs w:val="24"/>
          <w:shd w:val="clear" w:color="auto" w:fill="FFFFFF"/>
        </w:rPr>
        <w:t>mang lại</w:t>
      </w:r>
      <w:r w:rsidR="00E155D2" w:rsidRPr="00220FEF">
        <w:rPr>
          <w:szCs w:val="24"/>
          <w:shd w:val="clear" w:color="auto" w:fill="FFFFFF"/>
        </w:rPr>
        <w:t xml:space="preserve"> nhiều cơ hội cho các cá nhân và tập thể phát triển năng lực nghề nghiệp của mình.</w:t>
      </w:r>
      <w:r w:rsidR="008900BC" w:rsidRPr="00220FEF">
        <w:rPr>
          <w:lang w:val="en-US"/>
        </w:rPr>
        <w:t xml:space="preserve"> </w:t>
      </w:r>
    </w:p>
    <w:p w14:paraId="7B43CE01" w14:textId="10DDBF61" w:rsidR="00FB56D0" w:rsidRPr="00220FEF" w:rsidRDefault="0039250E" w:rsidP="00D33864">
      <w:pPr>
        <w:spacing w:line="324" w:lineRule="auto"/>
        <w:ind w:firstLine="720"/>
        <w:rPr>
          <w:szCs w:val="24"/>
          <w:lang w:val="en-US"/>
        </w:rPr>
      </w:pPr>
      <w:bookmarkStart w:id="276" w:name="_Hlk121087099"/>
      <w:r w:rsidRPr="00220FEF">
        <w:rPr>
          <w:szCs w:val="24"/>
        </w:rPr>
        <w:t>Trong luận án này năng lực</w:t>
      </w:r>
      <w:bookmarkEnd w:id="276"/>
      <w:r w:rsidRPr="00220FEF">
        <w:rPr>
          <w:szCs w:val="24"/>
          <w:lang w:val="en-US"/>
        </w:rPr>
        <w:t xml:space="preserve"> nghề nghiệp</w:t>
      </w:r>
      <w:r w:rsidR="00D95FFE" w:rsidRPr="00220FEF">
        <w:rPr>
          <w:szCs w:val="24"/>
          <w:lang w:val="en-US"/>
        </w:rPr>
        <w:t xml:space="preserve"> được hiểu</w:t>
      </w:r>
      <w:r w:rsidRPr="00220FEF">
        <w:rPr>
          <w:szCs w:val="24"/>
          <w:lang w:val="en-US"/>
        </w:rPr>
        <w:t xml:space="preserve"> </w:t>
      </w:r>
      <w:r w:rsidR="00422911" w:rsidRPr="00220FEF">
        <w:rPr>
          <w:szCs w:val="24"/>
          <w:lang w:val="en-US"/>
        </w:rPr>
        <w:t xml:space="preserve">là sự huy động tổng hợp các kiến thức chuyên môn, nghiệp vụ sư phạm, giáo dục, nghiên cứu và các thuộc tính tâm lý cá nhân (hứng thú, niềm đam mê nghề nghiệp, vv...) để thực hiện các hoạt động đào tạo, nghiên cứu khoa học của GV đáp ứng mục tiêu, sứ mạng của trường đại học. </w:t>
      </w:r>
    </w:p>
    <w:p w14:paraId="7A0F4786" w14:textId="19640181" w:rsidR="00D22854" w:rsidRPr="00220FEF" w:rsidRDefault="00D22854" w:rsidP="00D33864">
      <w:pPr>
        <w:pStyle w:val="30"/>
        <w:spacing w:line="324" w:lineRule="auto"/>
      </w:pPr>
      <w:bookmarkStart w:id="277" w:name="_Toc148073414"/>
      <w:bookmarkStart w:id="278" w:name="_Toc160695765"/>
      <w:bookmarkStart w:id="279" w:name="_Toc116916213"/>
      <w:r w:rsidRPr="00220FEF">
        <w:t>1.2.</w:t>
      </w:r>
      <w:r w:rsidR="00A72D10" w:rsidRPr="00220FEF">
        <w:rPr>
          <w:lang w:val="en-US"/>
        </w:rPr>
        <w:t>2</w:t>
      </w:r>
      <w:r w:rsidRPr="00220FEF">
        <w:t xml:space="preserve">. </w:t>
      </w:r>
      <w:bookmarkStart w:id="280" w:name="_Hlk121087170"/>
      <w:r w:rsidRPr="00220FEF">
        <w:t>Bồi dưỡng</w:t>
      </w:r>
      <w:r w:rsidR="00414E66" w:rsidRPr="00220FEF">
        <w:rPr>
          <w:lang w:val="en-US"/>
        </w:rPr>
        <w:t xml:space="preserve"> năng lực nghề nghiệp</w:t>
      </w:r>
      <w:r w:rsidR="00887893" w:rsidRPr="00220FEF">
        <w:rPr>
          <w:lang w:val="en-US"/>
        </w:rPr>
        <w:t xml:space="preserve"> cho</w:t>
      </w:r>
      <w:r w:rsidRPr="00220FEF">
        <w:t xml:space="preserve"> giảng viên tiếng Anh</w:t>
      </w:r>
      <w:bookmarkEnd w:id="277"/>
      <w:bookmarkEnd w:id="278"/>
      <w:r w:rsidRPr="00220FEF">
        <w:t xml:space="preserve"> </w:t>
      </w:r>
      <w:bookmarkEnd w:id="279"/>
      <w:bookmarkEnd w:id="280"/>
    </w:p>
    <w:p w14:paraId="3737C62F" w14:textId="7733CA72" w:rsidR="00D22854" w:rsidRPr="00220FEF" w:rsidRDefault="00D22854" w:rsidP="00D33864">
      <w:pPr>
        <w:pStyle w:val="NormalWeb"/>
        <w:tabs>
          <w:tab w:val="left" w:pos="567"/>
          <w:tab w:val="left" w:pos="1598"/>
          <w:tab w:val="left" w:pos="8244"/>
        </w:tabs>
        <w:spacing w:before="0" w:beforeAutospacing="0" w:after="0" w:afterAutospacing="0" w:line="324" w:lineRule="auto"/>
        <w:jc w:val="both"/>
        <w:rPr>
          <w:bCs/>
          <w:iCs/>
          <w:sz w:val="26"/>
          <w:lang w:val="en-SG"/>
        </w:rPr>
      </w:pPr>
      <w:r w:rsidRPr="00220FEF">
        <w:rPr>
          <w:bCs/>
          <w:iCs/>
          <w:sz w:val="26"/>
          <w:lang w:val="en-SG"/>
        </w:rPr>
        <w:tab/>
        <w:t xml:space="preserve">Bàn về bồi dưỡng giáo viên, Jenna Marie Copper and George William (2019) khẳng định “Đào tạo/ bồi dưỡng được thiết kế để giúp giáo viên cải thiện phương pháp giảng dạy của họ.” </w:t>
      </w:r>
      <w:r w:rsidRPr="00220FEF">
        <w:rPr>
          <w:sz w:val="26"/>
        </w:rPr>
        <w:t>[</w:t>
      </w:r>
      <w:r w:rsidR="00F4641F" w:rsidRPr="00220FEF">
        <w:rPr>
          <w:sz w:val="26"/>
          <w:lang w:val="en-US"/>
        </w:rPr>
        <w:t>101</w:t>
      </w:r>
      <w:r w:rsidRPr="00220FEF">
        <w:rPr>
          <w:sz w:val="26"/>
        </w:rPr>
        <w:t>]</w:t>
      </w:r>
    </w:p>
    <w:p w14:paraId="71BABF21" w14:textId="64482EB6" w:rsidR="00D22854" w:rsidRPr="00220FEF" w:rsidRDefault="00D22854" w:rsidP="00D33864">
      <w:pPr>
        <w:pStyle w:val="NormalWeb"/>
        <w:tabs>
          <w:tab w:val="left" w:pos="567"/>
          <w:tab w:val="left" w:pos="1598"/>
        </w:tabs>
        <w:spacing w:before="0" w:beforeAutospacing="0" w:after="0" w:afterAutospacing="0" w:line="324" w:lineRule="auto"/>
        <w:jc w:val="both"/>
        <w:rPr>
          <w:sz w:val="26"/>
        </w:rPr>
      </w:pPr>
      <w:r w:rsidRPr="00220FEF">
        <w:rPr>
          <w:bCs/>
          <w:iCs/>
          <w:sz w:val="26"/>
          <w:lang w:val="en-SG"/>
        </w:rPr>
        <w:tab/>
        <w:t xml:space="preserve">Tiffany and Beth L. Hewett (2017) định nghĩa bồi dưỡng giáo viên là hoạt động “Hỗ trợ giáo viên phát triển phương pháp sư phạm và chương trình giảng dạy cho các môi trường học thuật khác nhau.” </w:t>
      </w:r>
      <w:r w:rsidRPr="00220FEF">
        <w:rPr>
          <w:sz w:val="26"/>
        </w:rPr>
        <w:t>[</w:t>
      </w:r>
      <w:r w:rsidR="00F4641F" w:rsidRPr="00220FEF">
        <w:rPr>
          <w:sz w:val="26"/>
          <w:lang w:val="en-US"/>
        </w:rPr>
        <w:t>137</w:t>
      </w:r>
      <w:r w:rsidRPr="00220FEF">
        <w:rPr>
          <w:sz w:val="26"/>
        </w:rPr>
        <w:t>]</w:t>
      </w:r>
    </w:p>
    <w:p w14:paraId="24434ED3" w14:textId="7CA5353F" w:rsidR="00D22854" w:rsidRPr="00220FEF" w:rsidRDefault="00D22854" w:rsidP="00D33864">
      <w:pPr>
        <w:pStyle w:val="NormalWeb"/>
        <w:tabs>
          <w:tab w:val="left" w:pos="567"/>
          <w:tab w:val="left" w:pos="1598"/>
        </w:tabs>
        <w:spacing w:before="0" w:beforeAutospacing="0" w:after="0" w:afterAutospacing="0" w:line="312" w:lineRule="auto"/>
        <w:jc w:val="both"/>
        <w:rPr>
          <w:sz w:val="26"/>
        </w:rPr>
      </w:pPr>
      <w:r w:rsidRPr="00220FEF">
        <w:rPr>
          <w:sz w:val="26"/>
        </w:rPr>
        <w:lastRenderedPageBreak/>
        <w:tab/>
      </w:r>
      <w:r w:rsidRPr="00220FEF">
        <w:rPr>
          <w:bCs/>
          <w:iCs/>
          <w:sz w:val="26"/>
          <w:lang w:val="en-SG"/>
        </w:rPr>
        <w:t>Manuela Delfino and Donatella Persico (2019)</w:t>
      </w:r>
      <w:r w:rsidRPr="00220FEF">
        <w:rPr>
          <w:sz w:val="26"/>
        </w:rPr>
        <w:t xml:space="preserve"> trong “</w:t>
      </w:r>
      <w:r w:rsidRPr="00220FEF">
        <w:rPr>
          <w:bCs/>
          <w:i/>
          <w:iCs/>
          <w:sz w:val="26"/>
          <w:lang w:val="en-SG"/>
        </w:rPr>
        <w:t>Self-Regulated Learning: Issues and Challenges for Initial Teacher Training”</w:t>
      </w:r>
      <w:r w:rsidR="005A296D" w:rsidRPr="00220FEF">
        <w:rPr>
          <w:bCs/>
          <w:i/>
          <w:iCs/>
          <w:sz w:val="26"/>
          <w:lang w:val="en-SG"/>
        </w:rPr>
        <w:t xml:space="preserve"> ("Học tập Tự điều chỉnh: Những vấn đề và thách thức cho đào tạo giáo viên ban đầu")</w:t>
      </w:r>
      <w:r w:rsidRPr="00220FEF">
        <w:rPr>
          <w:sz w:val="26"/>
        </w:rPr>
        <w:t xml:space="preserve"> nhấn mạnh </w:t>
      </w:r>
      <w:r w:rsidRPr="00220FEF">
        <w:rPr>
          <w:bCs/>
          <w:iCs/>
          <w:sz w:val="26"/>
          <w:lang w:val="en-SG"/>
        </w:rPr>
        <w:t xml:space="preserve">bồi dưỡng giáo viên là </w:t>
      </w:r>
      <w:r w:rsidRPr="00220FEF">
        <w:rPr>
          <w:sz w:val="26"/>
        </w:rPr>
        <w:t>“</w:t>
      </w:r>
      <w:r w:rsidRPr="00220FEF">
        <w:rPr>
          <w:bCs/>
          <w:iCs/>
          <w:sz w:val="26"/>
          <w:lang w:val="en-SG"/>
        </w:rPr>
        <w:t xml:space="preserve">Quy trình nhằm làm cho giáo viên có năng lực hơn cho công việc của họ.” </w:t>
      </w:r>
      <w:r w:rsidRPr="00220FEF">
        <w:rPr>
          <w:sz w:val="26"/>
        </w:rPr>
        <w:t>[</w:t>
      </w:r>
      <w:r w:rsidR="00F4641F" w:rsidRPr="00220FEF">
        <w:rPr>
          <w:sz w:val="26"/>
          <w:lang w:val="en-US"/>
        </w:rPr>
        <w:t>109</w:t>
      </w:r>
      <w:r w:rsidRPr="00220FEF">
        <w:rPr>
          <w:sz w:val="26"/>
        </w:rPr>
        <w:t xml:space="preserve">]. Hay đơn giản chỉ là </w:t>
      </w:r>
      <w:r w:rsidRPr="00220FEF">
        <w:rPr>
          <w:bCs/>
          <w:iCs/>
          <w:sz w:val="26"/>
          <w:lang w:val="en-SG"/>
        </w:rPr>
        <w:t xml:space="preserve">“Các khóa đào tạo nhằm phát triển giáo viên trong cuộc sống nghề nghiệp của họ.” </w:t>
      </w:r>
      <w:r w:rsidRPr="00220FEF">
        <w:rPr>
          <w:sz w:val="26"/>
        </w:rPr>
        <w:t>[</w:t>
      </w:r>
      <w:r w:rsidR="00F4641F" w:rsidRPr="00220FEF">
        <w:rPr>
          <w:sz w:val="26"/>
          <w:lang w:val="en-US"/>
        </w:rPr>
        <w:t>121</w:t>
      </w:r>
      <w:r w:rsidRPr="00220FEF">
        <w:rPr>
          <w:sz w:val="26"/>
        </w:rPr>
        <w:t>]</w:t>
      </w:r>
    </w:p>
    <w:p w14:paraId="4533B59D" w14:textId="423F5119" w:rsidR="00D22854" w:rsidRPr="00220FEF" w:rsidRDefault="00D22854" w:rsidP="00D33864">
      <w:pPr>
        <w:pStyle w:val="NormalWeb"/>
        <w:tabs>
          <w:tab w:val="left" w:pos="567"/>
          <w:tab w:val="left" w:pos="1598"/>
        </w:tabs>
        <w:spacing w:before="0" w:beforeAutospacing="0" w:after="0" w:afterAutospacing="0" w:line="312" w:lineRule="auto"/>
        <w:jc w:val="both"/>
        <w:rPr>
          <w:sz w:val="26"/>
          <w:shd w:val="clear" w:color="auto" w:fill="FFFFFF"/>
        </w:rPr>
      </w:pPr>
      <w:r w:rsidRPr="00220FEF">
        <w:rPr>
          <w:sz w:val="26"/>
        </w:rPr>
        <w:tab/>
      </w:r>
      <w:r w:rsidRPr="00220FEF">
        <w:rPr>
          <w:bCs/>
          <w:iCs/>
          <w:sz w:val="26"/>
          <w:lang w:val="en-SG"/>
        </w:rPr>
        <w:t>Bồi dưỡng giáo viên</w:t>
      </w:r>
      <w:r w:rsidRPr="00220FEF">
        <w:rPr>
          <w:sz w:val="26"/>
        </w:rPr>
        <w:t xml:space="preserve"> theo nghĩa rộng chính là phát triển nghề nghiệp. Cụ thể hơn, “Sự phát triển của giáo viên là sự phát triển nghề nghiệp mà một giáo viên đạt được từ kết quả của việc tích lũy kinh nghiệm và kiểm tra việc giảng dạy của mình một cách có hệ thống”</w:t>
      </w:r>
      <w:r w:rsidR="00740772" w:rsidRPr="00220FEF">
        <w:rPr>
          <w:sz w:val="26"/>
          <w:lang w:val="en-US"/>
        </w:rPr>
        <w:t xml:space="preserve"> </w:t>
      </w:r>
      <w:r w:rsidRPr="00220FEF">
        <w:rPr>
          <w:sz w:val="26"/>
        </w:rPr>
        <w:t>[</w:t>
      </w:r>
      <w:r w:rsidR="00F4641F" w:rsidRPr="00220FEF">
        <w:rPr>
          <w:sz w:val="26"/>
          <w:lang w:val="en-US"/>
        </w:rPr>
        <w:t>93</w:t>
      </w:r>
      <w:r w:rsidRPr="00220FEF">
        <w:rPr>
          <w:sz w:val="26"/>
        </w:rPr>
        <w:t>] Phát triển nghề nghiệp bao gồm kinh nghiệm từ các nguồn chính thống (chẳng hạn như tham dự hội thảo và các cuộc họp chuyên môn, cố vấn, v.v.) và kinh nghiệm từ các nguồn không chính thống (chẳng hạn như đọc các ấn phẩm chuyên môn, xem các chương trình tài liệu liên quan đến một ngành học trên TV...) [</w:t>
      </w:r>
      <w:r w:rsidR="00F4641F" w:rsidRPr="00220FEF">
        <w:rPr>
          <w:sz w:val="26"/>
          <w:lang w:val="en-US"/>
        </w:rPr>
        <w:t>92</w:t>
      </w:r>
      <w:r w:rsidRPr="00220FEF">
        <w:rPr>
          <w:sz w:val="26"/>
          <w:shd w:val="clear" w:color="auto" w:fill="FFFFFF"/>
        </w:rPr>
        <w:t xml:space="preserve">] </w:t>
      </w:r>
      <w:r w:rsidRPr="00220FEF">
        <w:rPr>
          <w:sz w:val="26"/>
        </w:rPr>
        <w:t xml:space="preserve">Khi xem xét sự phát triển nghề nghiệp, người ta phải xem xét nội dung của kinh nghiệm, các quá trình mà qua đó sự phát triển nghề nghiệp sẽ diễn ra, và bối cảnh của nó </w:t>
      </w:r>
      <w:bookmarkStart w:id="281" w:name="_Hlk122591934"/>
      <w:r w:rsidR="00F4641F" w:rsidRPr="00220FEF">
        <w:rPr>
          <w:sz w:val="26"/>
          <w:lang w:val="en-US"/>
        </w:rPr>
        <w:t>[92</w:t>
      </w:r>
      <w:r w:rsidRPr="00220FEF">
        <w:rPr>
          <w:sz w:val="26"/>
          <w:shd w:val="clear" w:color="auto" w:fill="FFFFFF"/>
        </w:rPr>
        <w:t>] [</w:t>
      </w:r>
      <w:bookmarkEnd w:id="281"/>
      <w:r w:rsidR="00967FF8" w:rsidRPr="00220FEF">
        <w:rPr>
          <w:sz w:val="26"/>
          <w:shd w:val="clear" w:color="auto" w:fill="FFFFFF"/>
          <w:lang w:val="en-US"/>
        </w:rPr>
        <w:t>86</w:t>
      </w:r>
      <w:r w:rsidRPr="00220FEF">
        <w:rPr>
          <w:sz w:val="26"/>
          <w:shd w:val="clear" w:color="auto" w:fill="FFFFFF"/>
        </w:rPr>
        <w:t>]</w:t>
      </w:r>
    </w:p>
    <w:p w14:paraId="6BCB3461" w14:textId="77777777" w:rsidR="00D22854" w:rsidRPr="00220FEF" w:rsidRDefault="00D22854" w:rsidP="00D33864">
      <w:pPr>
        <w:pStyle w:val="NormalWeb"/>
        <w:tabs>
          <w:tab w:val="left" w:pos="567"/>
        </w:tabs>
        <w:spacing w:before="0" w:beforeAutospacing="0" w:after="0" w:afterAutospacing="0" w:line="312" w:lineRule="auto"/>
        <w:jc w:val="both"/>
        <w:rPr>
          <w:sz w:val="26"/>
          <w:lang w:val="en-SG"/>
        </w:rPr>
      </w:pPr>
      <w:r w:rsidRPr="00220FEF">
        <w:rPr>
          <w:sz w:val="26"/>
          <w:lang w:val="en-SG"/>
        </w:rPr>
        <w:tab/>
        <w:t>Ngày 18/01/2019 Thủ tướng Chính phủ đã ban hành Quyết định số 89/QĐ-TTg phê duyệt Đề án Nâng cao năng lực đội ngũ giảng viên và cán bộ quản lý các cơ sở giáo dục đại học đáp ứng yêu cầu đổi mới căn bản toàn diện giáo dục và đào tạo giai đoạn 2019 – 2030. Đề án này tạo ra hành lang pháp lý quan trọng để các trường sư phạm đào tạo, bồi dưỡng nâng cao năng lực chuyên môn, nghiệp vụ cho đội ngũ giảng viên. Đề án đặt ra 2 nhiệm vụ cũng là giải pháp để từng bước xây dựng đội ngũ giảng viên, cán bộ quản lý các cơ sở giáo dục đại học bảo đảm về chất lượng, hợp lý về cơ cấu, đáp ứng yêu cầu đổi mới căn bản, toàn diện giáo dục, đào tạo nguồn nhân lực chất lượng cao và phát triển khoa học, công nghệ cho đất nước, đó là: (1) Nghiên cứu, ban hành khung năng lực giảng viên làm cơ sở để xây dựng chương trình, tài liệu bồi dưỡng cho đội ngũ giảng viên; (2) Tổ chức bồi dưỡng nâng cao năng lực chuyên môn, nghiệp vụ cho giảng viên, trong đó chú trọng bồi dưỡng về năng lực phát triển chương trình đào tạo, giảng dạy theo phương pháp hiện đại, nghiên cứu khoa học và năng lực ngoại ngữ, công nghệ thông tin.</w:t>
      </w:r>
    </w:p>
    <w:p w14:paraId="6DA5601A" w14:textId="7EDFA0AE" w:rsidR="00FA2322" w:rsidRPr="00220FEF" w:rsidRDefault="00FA2322" w:rsidP="00D33864">
      <w:pPr>
        <w:pStyle w:val="NormalWeb"/>
        <w:tabs>
          <w:tab w:val="left" w:pos="567"/>
        </w:tabs>
        <w:spacing w:before="0" w:beforeAutospacing="0" w:after="0" w:afterAutospacing="0" w:line="312" w:lineRule="auto"/>
        <w:jc w:val="both"/>
        <w:rPr>
          <w:spacing w:val="2"/>
          <w:sz w:val="26"/>
          <w:szCs w:val="22"/>
          <w:lang w:val="en-SG"/>
        </w:rPr>
      </w:pPr>
      <w:r w:rsidRPr="00220FEF">
        <w:rPr>
          <w:sz w:val="26"/>
          <w:lang w:val="en-SG"/>
        </w:rPr>
        <w:tab/>
      </w:r>
      <w:r w:rsidRPr="00220FEF">
        <w:rPr>
          <w:spacing w:val="2"/>
          <w:sz w:val="26"/>
          <w:szCs w:val="22"/>
          <w:lang w:val="en-SG"/>
        </w:rPr>
        <w:t xml:space="preserve">Trong luận án này </w:t>
      </w:r>
      <w:r w:rsidR="00D95FFE" w:rsidRPr="00220FEF">
        <w:rPr>
          <w:spacing w:val="2"/>
          <w:sz w:val="26"/>
          <w:szCs w:val="22"/>
          <w:lang w:val="en-SG"/>
        </w:rPr>
        <w:t>b</w:t>
      </w:r>
      <w:r w:rsidRPr="00220FEF">
        <w:rPr>
          <w:spacing w:val="2"/>
          <w:sz w:val="26"/>
          <w:szCs w:val="22"/>
          <w:lang w:val="en-SG"/>
        </w:rPr>
        <w:t xml:space="preserve">ồi dưỡng </w:t>
      </w:r>
      <w:r w:rsidR="00414E66" w:rsidRPr="00220FEF">
        <w:rPr>
          <w:spacing w:val="2"/>
          <w:sz w:val="26"/>
          <w:szCs w:val="22"/>
          <w:lang w:val="en-SG"/>
        </w:rPr>
        <w:t xml:space="preserve">năng lực nghề nghiệp </w:t>
      </w:r>
      <w:r w:rsidRPr="00220FEF">
        <w:rPr>
          <w:spacing w:val="2"/>
          <w:sz w:val="26"/>
          <w:szCs w:val="22"/>
          <w:lang w:val="en-SG"/>
        </w:rPr>
        <w:t>giảng viên tiếng Anh</w:t>
      </w:r>
      <w:r w:rsidR="00D95FFE" w:rsidRPr="00220FEF">
        <w:rPr>
          <w:spacing w:val="2"/>
          <w:sz w:val="26"/>
          <w:szCs w:val="22"/>
          <w:lang w:val="en-SG"/>
        </w:rPr>
        <w:t xml:space="preserve"> được hiểu</w:t>
      </w:r>
      <w:r w:rsidRPr="00220FEF">
        <w:rPr>
          <w:spacing w:val="2"/>
          <w:sz w:val="26"/>
          <w:szCs w:val="22"/>
          <w:lang w:val="en-SG"/>
        </w:rPr>
        <w:t xml:space="preserve"> là bồi dưỡng kiến thức, kỹ năng, thái độ, tình cảm, giá trị của giảng viên tiếng Anh nhằm đáp ứng các yêu cầu giảng dạy và giáo dục trong các cơ sở giáo dục đại học</w:t>
      </w:r>
      <w:r w:rsidR="00A72D10" w:rsidRPr="00220FEF">
        <w:rPr>
          <w:spacing w:val="2"/>
          <w:sz w:val="26"/>
          <w:szCs w:val="22"/>
          <w:lang w:val="en-SG"/>
        </w:rPr>
        <w:t>.</w:t>
      </w:r>
    </w:p>
    <w:p w14:paraId="642438E2" w14:textId="10BD88FD" w:rsidR="00683D1C" w:rsidRPr="00220FEF" w:rsidRDefault="00D73A46" w:rsidP="00D33864">
      <w:pPr>
        <w:spacing w:line="312" w:lineRule="auto"/>
        <w:rPr>
          <w:spacing w:val="-2"/>
        </w:rPr>
      </w:pPr>
      <w:r w:rsidRPr="00220FEF">
        <w:lastRenderedPageBreak/>
        <w:t xml:space="preserve">Hoạt động bồi dưỡng năng lực nghề nghiệp cho giảng viên tiếng Anh có thể được thực hiện bởi nhiều bên liên quan, và có sự hợp tác giữa các đối tượng (1) Bộ GD&amp;ĐT: Ban hành và quản lý chính sách giáo dục, đào tạo và phát triển năng lực nghề nghiệp cho giảng viên tiếng Anh; (2) Cơ sở GD ĐH: Tổ chức và quản lý hoạt động bồi dưỡng năng lực nghề nghiệp cho giảng viên tiếng Anh; (3) Khoa/ tổ tiếng Anh: Xác định nhu cầu và kế hoạch đào tạo phù hợp với mục tiêu giáo dục của </w:t>
      </w:r>
      <w:r w:rsidRPr="00220FEF">
        <w:rPr>
          <w:spacing w:val="-2"/>
        </w:rPr>
        <w:t>trường; (4) Chuyên gia: Các chuyên gia về giáo dục và tiếng Anh có thể được mời tham gia xây dựng và thực hiện các chương trình bồi dưỡng, đảm bảo rằng đáp ứng nhu cầu của giảng viên; (5) Doanh Nghiệp và Người Sử Dụng Lao Động: Các doanh nghiệp có thể hợp tác với trường đại học để cung cấp bối cảnh thực tế và chuyên sâu cho giảng viên tiếng Anh, giúp họ hiểu rõ hơn về yêu cầu nghề nghiệp.Hợp tác giữa các bên liên quan sẽ tạo nên môi trường đào tạo mạnh mẽ và đa chiều, giúp giảng viên tiếng Anh phát triển năng lực nghề nghiệp một cách toàn diện và đáp ứng tốt hơn với yêu cầu ngày càng cao trong lĩnh vực giáo dục và nghề nghiệp.</w:t>
      </w:r>
    </w:p>
    <w:p w14:paraId="1B4419F2" w14:textId="77777777" w:rsidR="004F1617" w:rsidRPr="00220FEF" w:rsidRDefault="004F1617" w:rsidP="00D33864">
      <w:pPr>
        <w:pStyle w:val="30"/>
      </w:pPr>
      <w:bookmarkStart w:id="282" w:name="_Toc116916214"/>
      <w:bookmarkStart w:id="283" w:name="_Toc148073415"/>
      <w:bookmarkStart w:id="284" w:name="_Toc160695766"/>
      <w:r w:rsidRPr="00220FEF">
        <w:t>1.2.</w:t>
      </w:r>
      <w:r w:rsidRPr="00220FEF">
        <w:rPr>
          <w:lang w:val="en-US"/>
        </w:rPr>
        <w:t>3</w:t>
      </w:r>
      <w:r w:rsidRPr="00220FEF">
        <w:t>. Trường đại học không chuyên ngoại ngữ</w:t>
      </w:r>
      <w:bookmarkEnd w:id="282"/>
      <w:bookmarkEnd w:id="283"/>
      <w:bookmarkEnd w:id="284"/>
    </w:p>
    <w:p w14:paraId="1EA42ABD" w14:textId="77777777" w:rsidR="004F1617" w:rsidRPr="00220FEF" w:rsidRDefault="004F1617" w:rsidP="00D33864">
      <w:pPr>
        <w:pStyle w:val="NormalWeb"/>
        <w:tabs>
          <w:tab w:val="left" w:pos="567"/>
        </w:tabs>
        <w:spacing w:before="0" w:beforeAutospacing="0" w:after="0" w:afterAutospacing="0" w:line="312" w:lineRule="auto"/>
        <w:jc w:val="both"/>
        <w:rPr>
          <w:sz w:val="26"/>
          <w:lang w:val="en-SG"/>
        </w:rPr>
      </w:pPr>
      <w:r w:rsidRPr="00220FEF">
        <w:rPr>
          <w:sz w:val="26"/>
          <w:lang w:val="en-SG"/>
        </w:rPr>
        <w:tab/>
        <w:t>Theo Luật Giáo dục đại học 2012 (sửa đổi 2018) “Cơ sở giáo dục đại học” được hiểu là cơ sở giáo dục thuộc hệ thống giáo dục quốc dân, thực hiện chức năng đào tạo các trình độ của giáo dục đại học, hoạt động khoa học và công nghệ, phục vụ cộng đồng.</w:t>
      </w:r>
    </w:p>
    <w:p w14:paraId="1B0855A0" w14:textId="77777777" w:rsidR="004F1617" w:rsidRPr="00220FEF" w:rsidRDefault="004F1617" w:rsidP="00D33864">
      <w:pPr>
        <w:pStyle w:val="NormalWeb"/>
        <w:tabs>
          <w:tab w:val="left" w:pos="567"/>
        </w:tabs>
        <w:spacing w:before="0" w:beforeAutospacing="0" w:after="0" w:afterAutospacing="0" w:line="312" w:lineRule="auto"/>
        <w:jc w:val="both"/>
        <w:rPr>
          <w:sz w:val="26"/>
          <w:lang w:val="en-SG"/>
        </w:rPr>
      </w:pPr>
      <w:r w:rsidRPr="00220FEF">
        <w:rPr>
          <w:sz w:val="26"/>
          <w:lang w:val="en-SG"/>
        </w:rPr>
        <w:tab/>
      </w:r>
      <w:r w:rsidRPr="00220FEF">
        <w:rPr>
          <w:sz w:val="26"/>
          <w:lang w:val="en-SG"/>
        </w:rPr>
        <w:tab/>
        <w:t xml:space="preserve">Khái niệm trường đại học không chuyên ngoại ngữ trong luận án để chỉ các trường đại học, học viện thuộc hệ thống giáo dục quốc dân, thực hiện chức năng đào tạo các trình độ của giáo dục đại học, hoạt động khoa học và công nghệ, phục vụ cộng đồng không đào tạo ngành Ngôn ngữ Anh hoặc sư phạm Anh. </w:t>
      </w:r>
    </w:p>
    <w:p w14:paraId="520CA0F5" w14:textId="3CF9435A" w:rsidR="00A72D10" w:rsidRPr="00220FEF" w:rsidRDefault="00414E66" w:rsidP="00D33864">
      <w:pPr>
        <w:pStyle w:val="30"/>
        <w:rPr>
          <w:rFonts w:ascii="Times New Roman Bold Italic" w:hAnsi="Times New Roman Bold Italic"/>
          <w:spacing w:val="-4"/>
          <w:lang w:val="en-US"/>
        </w:rPr>
      </w:pPr>
      <w:bookmarkStart w:id="285" w:name="_Toc148073416"/>
      <w:bookmarkStart w:id="286" w:name="_Toc160695767"/>
      <w:r w:rsidRPr="00220FEF">
        <w:rPr>
          <w:rFonts w:ascii="Times New Roman Bold Italic" w:hAnsi="Times New Roman Bold Italic"/>
          <w:spacing w:val="-4"/>
        </w:rPr>
        <w:t>1.2.</w:t>
      </w:r>
      <w:r w:rsidR="00AD3BA0" w:rsidRPr="00220FEF">
        <w:rPr>
          <w:rFonts w:ascii="Times New Roman Bold Italic" w:hAnsi="Times New Roman Bold Italic"/>
          <w:spacing w:val="-4"/>
          <w:lang w:val="en-US"/>
        </w:rPr>
        <w:t>4</w:t>
      </w:r>
      <w:r w:rsidRPr="00220FEF">
        <w:rPr>
          <w:rFonts w:ascii="Times New Roman Bold Italic" w:hAnsi="Times New Roman Bold Italic"/>
          <w:spacing w:val="-4"/>
        </w:rPr>
        <w:t xml:space="preserve">. </w:t>
      </w:r>
      <w:r w:rsidRPr="00220FEF">
        <w:rPr>
          <w:rFonts w:ascii="Times New Roman Bold Italic" w:hAnsi="Times New Roman Bold Italic"/>
          <w:spacing w:val="-4"/>
          <w:lang w:val="en-US"/>
        </w:rPr>
        <w:t>Quản lý hoạt động bồi dưỡng năng lực nghề nghiệp</w:t>
      </w:r>
      <w:r w:rsidR="00887893" w:rsidRPr="00220FEF">
        <w:rPr>
          <w:rFonts w:ascii="Times New Roman Bold Italic" w:hAnsi="Times New Roman Bold Italic"/>
          <w:spacing w:val="-4"/>
          <w:lang w:val="en-US"/>
        </w:rPr>
        <w:t xml:space="preserve"> cho</w:t>
      </w:r>
      <w:r w:rsidRPr="00220FEF">
        <w:rPr>
          <w:rFonts w:ascii="Times New Roman Bold Italic" w:hAnsi="Times New Roman Bold Italic"/>
          <w:spacing w:val="-4"/>
        </w:rPr>
        <w:t xml:space="preserve"> giảng viên tiếng Anh</w:t>
      </w:r>
      <w:bookmarkStart w:id="287" w:name="_Toc116916211"/>
      <w:bookmarkEnd w:id="285"/>
      <w:bookmarkEnd w:id="286"/>
    </w:p>
    <w:bookmarkEnd w:id="287"/>
    <w:p w14:paraId="5D81E395" w14:textId="77777777" w:rsidR="00A72D10" w:rsidRPr="00220FEF" w:rsidRDefault="00A72D10" w:rsidP="00D33864">
      <w:pPr>
        <w:tabs>
          <w:tab w:val="left" w:pos="567"/>
        </w:tabs>
        <w:spacing w:line="312" w:lineRule="auto"/>
        <w:ind w:firstLine="540"/>
        <w:rPr>
          <w:bCs/>
          <w:iCs/>
          <w:szCs w:val="24"/>
        </w:rPr>
      </w:pPr>
      <w:r w:rsidRPr="00220FEF">
        <w:rPr>
          <w:bCs/>
          <w:iCs/>
          <w:szCs w:val="24"/>
        </w:rPr>
        <w:t xml:space="preserve">Trên thực tiễn, tùy thuộc vào lĩnh vực nghiên cứu, mục đích tiếp cận và quan điểm cá nhân/ tổ chức mà có nhiều cách hiểu cũng như định nghĩa khác nhau về quản lý. </w:t>
      </w:r>
    </w:p>
    <w:p w14:paraId="5B04AC29" w14:textId="3E42DC61" w:rsidR="00A72D10" w:rsidRPr="00220FEF" w:rsidRDefault="00A72D10" w:rsidP="00D33864">
      <w:pPr>
        <w:pStyle w:val="NormalWeb"/>
        <w:tabs>
          <w:tab w:val="left" w:pos="567"/>
        </w:tabs>
        <w:spacing w:before="0" w:beforeAutospacing="0" w:after="0" w:afterAutospacing="0" w:line="312" w:lineRule="auto"/>
        <w:jc w:val="both"/>
        <w:rPr>
          <w:sz w:val="26"/>
          <w:lang w:val="en-SG"/>
        </w:rPr>
      </w:pPr>
      <w:r w:rsidRPr="00220FEF">
        <w:rPr>
          <w:sz w:val="26"/>
          <w:lang w:val="en-SG"/>
        </w:rPr>
        <w:tab/>
        <w:t>Theo Norman L [</w:t>
      </w:r>
      <w:bookmarkStart w:id="288" w:name="_Hlk122591416"/>
      <w:r w:rsidR="00967FF8" w:rsidRPr="00220FEF">
        <w:rPr>
          <w:sz w:val="26"/>
          <w:lang w:val="en-SG"/>
        </w:rPr>
        <w:t>119</w:t>
      </w:r>
      <w:r w:rsidRPr="00220FEF">
        <w:rPr>
          <w:sz w:val="26"/>
          <w:lang w:val="en-SG"/>
        </w:rPr>
        <w:t>], Peter Iver [</w:t>
      </w:r>
      <w:r w:rsidR="00967FF8" w:rsidRPr="00220FEF">
        <w:rPr>
          <w:sz w:val="26"/>
          <w:lang w:val="en-SG"/>
        </w:rPr>
        <w:t>126</w:t>
      </w:r>
      <w:r w:rsidRPr="00220FEF">
        <w:rPr>
          <w:sz w:val="26"/>
          <w:lang w:val="en-SG"/>
        </w:rPr>
        <w:t>], [</w:t>
      </w:r>
      <w:r w:rsidR="00967FF8" w:rsidRPr="00220FEF">
        <w:rPr>
          <w:sz w:val="26"/>
          <w:lang w:val="en-SG"/>
        </w:rPr>
        <w:t>123</w:t>
      </w:r>
      <w:r w:rsidRPr="00220FEF">
        <w:rPr>
          <w:sz w:val="26"/>
          <w:lang w:val="en-SG"/>
        </w:rPr>
        <w:t>]</w:t>
      </w:r>
      <w:bookmarkEnd w:id="288"/>
      <w:r w:rsidRPr="00220FEF">
        <w:rPr>
          <w:sz w:val="26"/>
          <w:lang w:val="en-SG"/>
        </w:rPr>
        <w:t xml:space="preserve"> và Mary Parker Follett, người được mệnh danh là 'nhà tiên tri của quản lý', đã định nghĩa quản lý là 'nghệ thuật hoàn thành công việc thông qua con người. Follett mô tả các thuộc tính của quản lý năng động là mang tính chủ động hơn là cưỡng chế.</w:t>
      </w:r>
    </w:p>
    <w:p w14:paraId="5D4D8359" w14:textId="6A4EF866" w:rsidR="00A72D10" w:rsidRPr="00220FEF" w:rsidRDefault="00A72D10" w:rsidP="00D33864">
      <w:pPr>
        <w:pStyle w:val="NormalWeb"/>
        <w:tabs>
          <w:tab w:val="left" w:pos="567"/>
        </w:tabs>
        <w:spacing w:before="0" w:beforeAutospacing="0" w:after="0" w:afterAutospacing="0" w:line="312" w:lineRule="auto"/>
        <w:ind w:firstLine="720"/>
        <w:jc w:val="both"/>
        <w:rPr>
          <w:sz w:val="26"/>
          <w:lang w:val="en-SG"/>
        </w:rPr>
      </w:pPr>
      <w:r w:rsidRPr="00220FEF">
        <w:rPr>
          <w:sz w:val="26"/>
          <w:lang w:val="en-SG"/>
        </w:rPr>
        <w:t>Henri Fayol (1841–1925) [</w:t>
      </w:r>
      <w:r w:rsidR="00967FF8" w:rsidRPr="00220FEF">
        <w:rPr>
          <w:sz w:val="26"/>
          <w:lang w:val="en-SG"/>
        </w:rPr>
        <w:t>133</w:t>
      </w:r>
      <w:r w:rsidRPr="00220FEF">
        <w:rPr>
          <w:sz w:val="26"/>
          <w:lang w:val="en-SG"/>
        </w:rPr>
        <w:t>] nhấn mạnh quản lý bao gồm năm chức năng:</w:t>
      </w:r>
      <w:r w:rsidRPr="00220FEF">
        <w:rPr>
          <w:sz w:val="26"/>
        </w:rPr>
        <w:t xml:space="preserve"> (1) L</w:t>
      </w:r>
      <w:r w:rsidRPr="00220FEF">
        <w:rPr>
          <w:sz w:val="26"/>
          <w:lang w:val="en-SG"/>
        </w:rPr>
        <w:t xml:space="preserve">ập kế hoạch (dự báo); (2) Tổ chức; (3) Chỉ huy; (4) Điều phối; (5) Kiểm soát </w:t>
      </w:r>
    </w:p>
    <w:p w14:paraId="01B4E11A" w14:textId="0EF73696" w:rsidR="00A72D10" w:rsidRPr="00220FEF" w:rsidRDefault="00A72D10" w:rsidP="00D33864">
      <w:pPr>
        <w:pStyle w:val="NormalWeb"/>
        <w:tabs>
          <w:tab w:val="left" w:pos="567"/>
        </w:tabs>
        <w:spacing w:before="0" w:beforeAutospacing="0" w:after="0" w:afterAutospacing="0" w:line="312" w:lineRule="auto"/>
        <w:ind w:firstLine="720"/>
        <w:jc w:val="both"/>
        <w:rPr>
          <w:sz w:val="26"/>
          <w:lang w:val="en-SG"/>
        </w:rPr>
      </w:pPr>
      <w:r w:rsidRPr="00220FEF">
        <w:rPr>
          <w:sz w:val="26"/>
          <w:lang w:val="en-SG"/>
        </w:rPr>
        <w:lastRenderedPageBreak/>
        <w:t xml:space="preserve">Quản lý dưới góc nhìn của Fredmund Malik – nhà tiên phong trong </w:t>
      </w:r>
      <w:r w:rsidR="002B1718" w:rsidRPr="00220FEF">
        <w:rPr>
          <w:sz w:val="26"/>
          <w:lang w:val="en-SG"/>
        </w:rPr>
        <w:t>QL</w:t>
      </w:r>
      <w:r w:rsidRPr="00220FEF">
        <w:rPr>
          <w:sz w:val="26"/>
          <w:lang w:val="en-SG"/>
        </w:rPr>
        <w:t xml:space="preserve"> dựa trên hệ thống toàn diện và hiện đại nhất với hệ thống quản lý Malik ManagementSystems® thì quản lý là "sự chuyển đổi các nguồn lực thành tiện ích". Quản lý “là lực đẩy ở bất cứ nơi nào mà con người chỉ có thể đạt tới những mục tiêu chung bằng cách chia sẻ công việc và kiến thức” [</w:t>
      </w:r>
      <w:r w:rsidR="00967FF8" w:rsidRPr="00220FEF">
        <w:rPr>
          <w:sz w:val="26"/>
          <w:lang w:val="en-SG"/>
        </w:rPr>
        <w:t>90</w:t>
      </w:r>
      <w:r w:rsidRPr="00220FEF">
        <w:rPr>
          <w:sz w:val="26"/>
          <w:lang w:val="en-SG"/>
        </w:rPr>
        <w:t>]</w:t>
      </w:r>
      <w:r w:rsidR="0090785A" w:rsidRPr="00220FEF">
        <w:rPr>
          <w:sz w:val="26"/>
          <w:lang w:val="en-SG"/>
        </w:rPr>
        <w:t>.</w:t>
      </w:r>
    </w:p>
    <w:p w14:paraId="132C47EA" w14:textId="54213106" w:rsidR="00A72D10" w:rsidRPr="00220FEF" w:rsidRDefault="00A72D10" w:rsidP="00D33864">
      <w:pPr>
        <w:pStyle w:val="NormalWeb"/>
        <w:tabs>
          <w:tab w:val="left" w:pos="567"/>
        </w:tabs>
        <w:spacing w:before="0" w:beforeAutospacing="0" w:after="0" w:afterAutospacing="0" w:line="312" w:lineRule="auto"/>
        <w:ind w:firstLine="720"/>
        <w:jc w:val="both"/>
        <w:rPr>
          <w:sz w:val="26"/>
          <w:lang w:val="en-SG"/>
        </w:rPr>
      </w:pPr>
      <w:r w:rsidRPr="00220FEF">
        <w:rPr>
          <w:sz w:val="26"/>
          <w:lang w:val="en-SG"/>
        </w:rPr>
        <w:t>Ghislain Deslandes (2014) định nghĩa quản lý là "một lực lượng dễ bị tổn thương, chịu áp lực để đạt được kết quả và được ban cho sức mạnh gấp ba của sự ràng buộc, bắt chước và trí tưởng tượng, hoạt động trên các cấp độ chủ quan, giữa các cá nhân, thể chế và môi trường" [</w:t>
      </w:r>
      <w:r w:rsidR="00967FF8" w:rsidRPr="00220FEF">
        <w:rPr>
          <w:sz w:val="26"/>
          <w:lang w:val="en-SG"/>
        </w:rPr>
        <w:t>80</w:t>
      </w:r>
      <w:r w:rsidRPr="00220FEF">
        <w:rPr>
          <w:sz w:val="26"/>
          <w:lang w:val="en-SG"/>
        </w:rPr>
        <w:t>]</w:t>
      </w:r>
      <w:r w:rsidR="0090785A" w:rsidRPr="00220FEF">
        <w:rPr>
          <w:sz w:val="26"/>
          <w:lang w:val="en-SG"/>
        </w:rPr>
        <w:t>.</w:t>
      </w:r>
    </w:p>
    <w:p w14:paraId="24CF8898" w14:textId="3FEBA792" w:rsidR="00A72D10" w:rsidRPr="00220FEF" w:rsidRDefault="00A72D10" w:rsidP="00D33864">
      <w:pPr>
        <w:pStyle w:val="NormalWeb"/>
        <w:tabs>
          <w:tab w:val="left" w:pos="567"/>
        </w:tabs>
        <w:spacing w:before="0" w:beforeAutospacing="0" w:after="0" w:afterAutospacing="0" w:line="312" w:lineRule="auto"/>
        <w:ind w:firstLine="720"/>
        <w:jc w:val="both"/>
        <w:rPr>
          <w:sz w:val="26"/>
          <w:lang w:val="en-SG"/>
        </w:rPr>
      </w:pPr>
      <w:r w:rsidRPr="00220FEF">
        <w:rPr>
          <w:sz w:val="26"/>
          <w:lang w:val="en-SG"/>
        </w:rPr>
        <w:t>Prabbal Frank cố gắng phân biệt một cách tinh tế giữa “quản lý” và “thao túng” [</w:t>
      </w:r>
      <w:r w:rsidR="00967FF8" w:rsidRPr="00220FEF">
        <w:rPr>
          <w:sz w:val="26"/>
          <w:lang w:val="en-SG"/>
        </w:rPr>
        <w:t>88</w:t>
      </w:r>
      <w:r w:rsidRPr="00220FEF">
        <w:rPr>
          <w:sz w:val="26"/>
          <w:lang w:val="en-SG"/>
        </w:rPr>
        <w:t>]. Theo ông, có một sự khác biệt “mong manh” giữa quản lý và thao túng. Nếu quản lý là xử lý, thì thao tác là xử lý khéo léo. Nói một cách khác thì thao túng là quản lý khéo léo. Thao túng về bản chất là quản lý bằng đòn bẩy. Trong khi thao túng là thứ tồn tại (còn sống) trong khi quản lý là một khái niệm đã chết. Nó đòi hỏi một cách tiếp cận chủ động hơn là một cách tiếp cận thụ động.</w:t>
      </w:r>
    </w:p>
    <w:p w14:paraId="48B7FC9F" w14:textId="33F646E7" w:rsidR="00A72D10" w:rsidRPr="00220FEF" w:rsidRDefault="00A72D10" w:rsidP="00D33864">
      <w:pPr>
        <w:tabs>
          <w:tab w:val="left" w:pos="567"/>
        </w:tabs>
        <w:spacing w:line="312" w:lineRule="auto"/>
        <w:ind w:firstLine="540"/>
        <w:rPr>
          <w:bCs/>
          <w:iCs/>
          <w:szCs w:val="24"/>
          <w:u w:val="single"/>
          <w:lang w:val="en-US"/>
        </w:rPr>
      </w:pPr>
      <w:r w:rsidRPr="00220FEF">
        <w:rPr>
          <w:bCs/>
          <w:iCs/>
          <w:szCs w:val="24"/>
        </w:rPr>
        <w:t>Trong “</w:t>
      </w:r>
      <w:r w:rsidRPr="00220FEF">
        <w:rPr>
          <w:i/>
          <w:szCs w:val="24"/>
        </w:rPr>
        <w:t xml:space="preserve">Những cơ sở khoa học về quản lý giáo dục”, </w:t>
      </w:r>
      <w:r w:rsidRPr="00220FEF">
        <w:rPr>
          <w:szCs w:val="24"/>
        </w:rPr>
        <w:t>nhóm</w:t>
      </w:r>
      <w:r w:rsidRPr="00220FEF">
        <w:rPr>
          <w:i/>
          <w:szCs w:val="24"/>
        </w:rPr>
        <w:t xml:space="preserve"> </w:t>
      </w:r>
      <w:r w:rsidRPr="00220FEF">
        <w:rPr>
          <w:bCs/>
          <w:iCs/>
          <w:szCs w:val="24"/>
        </w:rPr>
        <w:t>tác giả Nguyễn Quốc Chí và Nguyễn Thị Mỹ Lộc định nghĩa “Quản lý là hoạt động có định hướng có chủ đích của chủ thể quản lý đến khách thể quản lý trong một tổ chức nhằm làm cho tổ chức vận hành và đạt được mục đích của tổ chức”</w:t>
      </w:r>
      <w:r w:rsidR="0090785A" w:rsidRPr="00220FEF">
        <w:rPr>
          <w:bCs/>
          <w:iCs/>
          <w:szCs w:val="24"/>
          <w:lang w:val="en-US"/>
        </w:rPr>
        <w:t xml:space="preserve"> </w:t>
      </w:r>
      <w:r w:rsidRPr="00220FEF">
        <w:rPr>
          <w:bCs/>
          <w:iCs/>
          <w:szCs w:val="24"/>
        </w:rPr>
        <w:t>[</w:t>
      </w:r>
      <w:r w:rsidR="00967FF8" w:rsidRPr="00220FEF">
        <w:rPr>
          <w:bCs/>
          <w:iCs/>
          <w:szCs w:val="24"/>
          <w:lang w:val="en-US"/>
        </w:rPr>
        <w:t>16</w:t>
      </w:r>
      <w:r w:rsidRPr="00220FEF">
        <w:rPr>
          <w:bCs/>
          <w:iCs/>
          <w:szCs w:val="24"/>
        </w:rPr>
        <w:t>]</w:t>
      </w:r>
      <w:r w:rsidR="0090785A" w:rsidRPr="00220FEF">
        <w:rPr>
          <w:bCs/>
          <w:iCs/>
          <w:szCs w:val="24"/>
          <w:lang w:val="en-US"/>
        </w:rPr>
        <w:t>.</w:t>
      </w:r>
    </w:p>
    <w:p w14:paraId="55632B97" w14:textId="5AD676BE" w:rsidR="00A72D10" w:rsidRPr="00220FEF" w:rsidRDefault="00A72D10" w:rsidP="00D33864">
      <w:pPr>
        <w:tabs>
          <w:tab w:val="left" w:pos="567"/>
        </w:tabs>
        <w:spacing w:line="312" w:lineRule="auto"/>
        <w:rPr>
          <w:bCs/>
          <w:iCs/>
          <w:szCs w:val="24"/>
          <w:u w:val="single"/>
          <w:lang w:val="en-US"/>
        </w:rPr>
      </w:pPr>
      <w:r w:rsidRPr="00220FEF">
        <w:rPr>
          <w:bCs/>
          <w:iCs/>
          <w:szCs w:val="24"/>
        </w:rPr>
        <w:tab/>
        <w:t>Nguyễn Minh Đạo (1997) nhấn mạnh “quản lý là sự tác động liên tục có tổ chức, có định hướng của chủ thể quản lý lên đối tượng quản lý về mặt chính trị, văn hóa, xã hội, kinh tế, vv... bằng một hệ thống các luật lệ, các chính sách, các nguyên tắc, các phương pháp và biện pháp cụ thể nhằm tạo ra môi trường và điều kiện cho phát triển của đối tượng.” [</w:t>
      </w:r>
      <w:r w:rsidR="00967FF8" w:rsidRPr="00220FEF">
        <w:rPr>
          <w:bCs/>
          <w:iCs/>
          <w:szCs w:val="24"/>
        </w:rPr>
        <w:t>25</w:t>
      </w:r>
      <w:r w:rsidRPr="00220FEF">
        <w:rPr>
          <w:bCs/>
          <w:iCs/>
          <w:szCs w:val="24"/>
        </w:rPr>
        <w:t>]</w:t>
      </w:r>
      <w:r w:rsidR="0090785A" w:rsidRPr="00220FEF">
        <w:rPr>
          <w:bCs/>
          <w:iCs/>
          <w:szCs w:val="24"/>
          <w:lang w:val="en-US"/>
        </w:rPr>
        <w:t>.</w:t>
      </w:r>
    </w:p>
    <w:p w14:paraId="588C12CD" w14:textId="21C547D5" w:rsidR="00A72D10" w:rsidRPr="00220FEF" w:rsidRDefault="00A72D10" w:rsidP="00D33864">
      <w:pPr>
        <w:tabs>
          <w:tab w:val="left" w:pos="567"/>
        </w:tabs>
        <w:spacing w:line="312" w:lineRule="auto"/>
        <w:rPr>
          <w:szCs w:val="24"/>
          <w:lang w:val="en-US"/>
        </w:rPr>
      </w:pPr>
      <w:r w:rsidRPr="00220FEF">
        <w:rPr>
          <w:szCs w:val="24"/>
          <w:lang w:val="en-US"/>
        </w:rPr>
        <w:t xml:space="preserve">Trong luận án này “Quản lý” chính là sự tác động có tổ chức, có định hướng của chủ thể quản lý lên đối tượng quản lý thông qua các quy định, chính sách và giải pháp cụ thể nhằm tạo ra môi trường phù hợp và điều kiện tốt nhất nhằm tối đa </w:t>
      </w:r>
      <w:r w:rsidR="00D85743" w:rsidRPr="00220FEF">
        <w:rPr>
          <w:szCs w:val="24"/>
          <w:lang w:val="en-US"/>
        </w:rPr>
        <w:t>hóa</w:t>
      </w:r>
      <w:r w:rsidRPr="00220FEF">
        <w:rPr>
          <w:szCs w:val="24"/>
          <w:lang w:val="en-US"/>
        </w:rPr>
        <w:t xml:space="preserve"> sự phát triển cho đối tượng quản lý.</w:t>
      </w:r>
    </w:p>
    <w:p w14:paraId="18271301" w14:textId="3DF87348" w:rsidR="00A72D10" w:rsidRPr="00220FEF" w:rsidRDefault="00A72D10" w:rsidP="00D33864">
      <w:pPr>
        <w:tabs>
          <w:tab w:val="left" w:pos="567"/>
        </w:tabs>
        <w:spacing w:line="312" w:lineRule="auto"/>
        <w:rPr>
          <w:lang w:val="en-US"/>
        </w:rPr>
      </w:pPr>
      <w:r w:rsidRPr="00220FEF">
        <w:rPr>
          <w:szCs w:val="24"/>
          <w:lang w:val="en-US"/>
        </w:rPr>
        <w:t>Trong luận án này Quản lý hoạt động bồi dưỡng năng lực nghề nghiệp giảng viên tiếng Anh</w:t>
      </w:r>
      <w:r w:rsidR="00FD5BE6" w:rsidRPr="00220FEF">
        <w:rPr>
          <w:szCs w:val="24"/>
          <w:lang w:val="en-US"/>
        </w:rPr>
        <w:t xml:space="preserve"> </w:t>
      </w:r>
      <w:r w:rsidR="00254037" w:rsidRPr="00220FEF">
        <w:rPr>
          <w:szCs w:val="24"/>
          <w:lang w:val="en-US"/>
        </w:rPr>
        <w:t xml:space="preserve">được hiểu </w:t>
      </w:r>
      <w:r w:rsidR="00FD5BE6" w:rsidRPr="00220FEF">
        <w:rPr>
          <w:szCs w:val="24"/>
          <w:lang w:val="en-US"/>
        </w:rPr>
        <w:t xml:space="preserve">là sự tác động có tổ chức, có định hướng của chủ thể quản lý lên đối tượng quản lý thông qua các quy định, chính sách và giải pháp cụ thể nhằm tạo ra môi trường phù hợp và điều kiện tốt nhất nhằm tối đa </w:t>
      </w:r>
      <w:r w:rsidR="00D85743" w:rsidRPr="00220FEF">
        <w:rPr>
          <w:szCs w:val="24"/>
          <w:lang w:val="en-US"/>
        </w:rPr>
        <w:t>hóa</w:t>
      </w:r>
      <w:r w:rsidR="00FD5BE6" w:rsidRPr="00220FEF">
        <w:rPr>
          <w:szCs w:val="24"/>
          <w:lang w:val="en-US"/>
        </w:rPr>
        <w:t xml:space="preserve"> sự phát triển cho đối tượng quản lý về </w:t>
      </w:r>
      <w:r w:rsidRPr="00220FEF">
        <w:rPr>
          <w:lang w:val="en-SG"/>
        </w:rPr>
        <w:t>kiến thức, kỹ năng, thái độ, tình cảm, giá trị nhằm đáp ứng các yêu cầu giảng dạy và giáo dục trong các cơ sở giáo dục đại học.</w:t>
      </w:r>
    </w:p>
    <w:p w14:paraId="07CAF93D" w14:textId="78D8EE4B" w:rsidR="00D22854" w:rsidRPr="00220FEF" w:rsidRDefault="00D22854" w:rsidP="00D6210C">
      <w:pPr>
        <w:pStyle w:val="20"/>
      </w:pPr>
      <w:bookmarkStart w:id="289" w:name="_Toc116916216"/>
      <w:bookmarkStart w:id="290" w:name="_Toc148073417"/>
      <w:bookmarkStart w:id="291" w:name="_Toc160695768"/>
      <w:r w:rsidRPr="00220FEF">
        <w:lastRenderedPageBreak/>
        <w:t xml:space="preserve">1.3. </w:t>
      </w:r>
      <w:bookmarkStart w:id="292" w:name="_Hlk147468720"/>
      <w:r w:rsidR="004F1617" w:rsidRPr="00220FEF">
        <w:rPr>
          <w:lang w:val="en-US"/>
        </w:rPr>
        <w:t>Bối cảnh hiện nay và yêu cầu đặt ra đối với n</w:t>
      </w:r>
      <w:r w:rsidRPr="00220FEF">
        <w:t>ăng lực nghề nghiệp của giảng viên tiếng Anh trường đại học không chuyên ngoại ngữ</w:t>
      </w:r>
      <w:bookmarkEnd w:id="289"/>
      <w:bookmarkEnd w:id="290"/>
      <w:bookmarkEnd w:id="291"/>
      <w:bookmarkEnd w:id="292"/>
    </w:p>
    <w:p w14:paraId="10C84EBD" w14:textId="30343342" w:rsidR="00D22854" w:rsidRPr="00220FEF" w:rsidRDefault="00D22854" w:rsidP="00D6210C">
      <w:pPr>
        <w:pStyle w:val="30"/>
        <w:rPr>
          <w:lang w:val="en-US"/>
        </w:rPr>
      </w:pPr>
      <w:bookmarkStart w:id="293" w:name="_Toc116916217"/>
      <w:bookmarkStart w:id="294" w:name="_Toc148073418"/>
      <w:bookmarkStart w:id="295" w:name="_Toc160695769"/>
      <w:r w:rsidRPr="00220FEF">
        <w:t xml:space="preserve">1.3.1. </w:t>
      </w:r>
      <w:bookmarkStart w:id="296" w:name="_Hlk147417234"/>
      <w:bookmarkStart w:id="297" w:name="_Hlk147468998"/>
      <w:r w:rsidRPr="00220FEF">
        <w:t xml:space="preserve">Bối cảnh đổi mới giáo </w:t>
      </w:r>
      <w:bookmarkStart w:id="298" w:name="_Hlk126140996"/>
      <w:r w:rsidRPr="00220FEF">
        <w:t>dục</w:t>
      </w:r>
      <w:bookmarkEnd w:id="293"/>
      <w:r w:rsidR="00266138" w:rsidRPr="00220FEF">
        <w:rPr>
          <w:lang w:val="en-US"/>
        </w:rPr>
        <w:t xml:space="preserve"> </w:t>
      </w:r>
      <w:bookmarkEnd w:id="296"/>
      <w:r w:rsidR="00266138" w:rsidRPr="00220FEF">
        <w:rPr>
          <w:lang w:val="en-US"/>
        </w:rPr>
        <w:t xml:space="preserve">và </w:t>
      </w:r>
      <w:bookmarkStart w:id="299" w:name="_Hlk147417271"/>
      <w:bookmarkEnd w:id="298"/>
      <w:r w:rsidR="007B78FD" w:rsidRPr="00220FEF">
        <w:rPr>
          <w:lang w:val="en-US"/>
        </w:rPr>
        <w:t>hội nhập quốc tế về giáo dục</w:t>
      </w:r>
      <w:bookmarkEnd w:id="294"/>
      <w:bookmarkEnd w:id="295"/>
      <w:bookmarkEnd w:id="297"/>
      <w:bookmarkEnd w:id="299"/>
    </w:p>
    <w:p w14:paraId="3D65AE0B" w14:textId="2F46A682" w:rsidR="007B78FD" w:rsidRPr="00220FEF" w:rsidRDefault="007B78FD" w:rsidP="00D6210C">
      <w:pPr>
        <w:pStyle w:val="40"/>
      </w:pPr>
      <w:r w:rsidRPr="00220FEF">
        <w:t>1.3.1.1 Bối cảnh đổi mới giáo dục</w:t>
      </w:r>
    </w:p>
    <w:p w14:paraId="12FFE12A" w14:textId="6DB25790" w:rsidR="00F30AD4" w:rsidRPr="00220FEF" w:rsidRDefault="004B6F2A" w:rsidP="00F30AD4">
      <w:pPr>
        <w:tabs>
          <w:tab w:val="left" w:pos="567"/>
        </w:tabs>
        <w:spacing w:line="312" w:lineRule="auto"/>
        <w:rPr>
          <w:szCs w:val="24"/>
          <w:lang w:val="en-US"/>
        </w:rPr>
      </w:pPr>
      <w:r w:rsidRPr="00220FEF">
        <w:tab/>
      </w:r>
      <w:r w:rsidR="002645C3" w:rsidRPr="00220FEF">
        <w:rPr>
          <w:szCs w:val="24"/>
          <w:lang w:val="en-US"/>
        </w:rPr>
        <w:t xml:space="preserve">Hội nghị thường niên lần thứ VIII của Ban Chấp hành Trung ương Đảng, khóa XI đã thông qua Nghị quyết số 29-NQ/TW ngày 04-11-2013, đề cập đến việc đổi mới căn bản và toàn diện trong lĩnh vực giáo dục và đào tạo, nhằm đáp ứng yêu cầu của quá trình công nghiệp hóa và hiện đại hóa trong bối cảnh kinh tế thị trường theo hướng xã hội chủ nghĩa và hội nhập quốc tế. Quan điểm chỉ đạo trong Nghị quyết là </w:t>
      </w:r>
      <w:r w:rsidR="00F30AD4" w:rsidRPr="00220FEF">
        <w:rPr>
          <w:szCs w:val="24"/>
          <w:lang w:val="en-US"/>
        </w:rPr>
        <w:t>c</w:t>
      </w:r>
      <w:r w:rsidR="002645C3" w:rsidRPr="00220FEF">
        <w:rPr>
          <w:szCs w:val="24"/>
          <w:lang w:val="en-US"/>
        </w:rPr>
        <w:t xml:space="preserve">huyển mạnh quá trình giáo dục từ chủ yếu trang bị kiến thức sang việc phát triển toàn diện năng lực và phẩm chất của người học. Học </w:t>
      </w:r>
      <w:r w:rsidR="00F30AD4" w:rsidRPr="00220FEF">
        <w:rPr>
          <w:szCs w:val="24"/>
          <w:lang w:val="en-US"/>
        </w:rPr>
        <w:t>đi đôi với</w:t>
      </w:r>
      <w:r w:rsidR="002645C3" w:rsidRPr="00220FEF">
        <w:rPr>
          <w:szCs w:val="24"/>
          <w:lang w:val="en-US"/>
        </w:rPr>
        <w:t xml:space="preserve"> hành; lý luận </w:t>
      </w:r>
      <w:r w:rsidR="00F30AD4" w:rsidRPr="00220FEF">
        <w:rPr>
          <w:szCs w:val="24"/>
          <w:lang w:val="en-US"/>
        </w:rPr>
        <w:t>gắn với</w:t>
      </w:r>
      <w:r w:rsidR="002645C3" w:rsidRPr="00220FEF">
        <w:rPr>
          <w:szCs w:val="24"/>
          <w:lang w:val="en-US"/>
        </w:rPr>
        <w:t xml:space="preserve"> thực tiễn; giáo dục trường học liên kết với giáo dục gia đình và xã hội.</w:t>
      </w:r>
    </w:p>
    <w:p w14:paraId="0B76867F" w14:textId="4CA35F75" w:rsidR="00F30AD4" w:rsidRPr="00220FEF" w:rsidRDefault="00F30AD4" w:rsidP="00F30AD4">
      <w:pPr>
        <w:tabs>
          <w:tab w:val="left" w:pos="567"/>
        </w:tabs>
        <w:spacing w:line="312" w:lineRule="auto"/>
        <w:rPr>
          <w:szCs w:val="24"/>
          <w:lang w:val="en-US"/>
        </w:rPr>
      </w:pPr>
      <w:r w:rsidRPr="00220FEF">
        <w:rPr>
          <w:szCs w:val="24"/>
          <w:lang w:val="en-US"/>
        </w:rPr>
        <w:tab/>
      </w:r>
      <w:r w:rsidR="002645C3" w:rsidRPr="00220FEF">
        <w:rPr>
          <w:szCs w:val="24"/>
          <w:lang w:val="en-US"/>
        </w:rPr>
        <w:t xml:space="preserve">Nhằm thúc đẩy quá trình tiếp cận </w:t>
      </w:r>
      <w:r w:rsidRPr="00220FEF">
        <w:rPr>
          <w:szCs w:val="24"/>
          <w:lang w:val="en-US"/>
        </w:rPr>
        <w:t>c</w:t>
      </w:r>
      <w:r w:rsidR="002645C3" w:rsidRPr="00220FEF">
        <w:rPr>
          <w:szCs w:val="24"/>
          <w:lang w:val="en-US"/>
        </w:rPr>
        <w:t xml:space="preserve">uộc cách mạng công nghiệp lần thứ tư, ngày 04-5-2017, Thủ tướng Chính phủ đã ban hành Chỉ thị số 16/CT-TTg. Chỉ thị này đặt ra nhiều giải pháp quan trọng và yêu cầu </w:t>
      </w:r>
      <w:r w:rsidRPr="00220FEF">
        <w:rPr>
          <w:szCs w:val="24"/>
          <w:lang w:val="en-US"/>
        </w:rPr>
        <w:t xml:space="preserve">thay đổi </w:t>
      </w:r>
      <w:r w:rsidR="002645C3" w:rsidRPr="00220FEF">
        <w:rPr>
          <w:szCs w:val="24"/>
          <w:lang w:val="en-US"/>
        </w:rPr>
        <w:t xml:space="preserve">mạnh mẽ các chính sách, nội dung, và phương pháp </w:t>
      </w:r>
      <w:r w:rsidRPr="00220FEF">
        <w:rPr>
          <w:szCs w:val="24"/>
          <w:lang w:val="en-US"/>
        </w:rPr>
        <w:t>GD</w:t>
      </w:r>
      <w:r w:rsidR="00696B19" w:rsidRPr="00220FEF">
        <w:rPr>
          <w:szCs w:val="24"/>
          <w:lang w:val="en-US"/>
        </w:rPr>
        <w:t xml:space="preserve"> </w:t>
      </w:r>
      <w:r w:rsidR="002645C3" w:rsidRPr="00220FEF">
        <w:rPr>
          <w:szCs w:val="24"/>
          <w:lang w:val="en-US"/>
        </w:rPr>
        <w:t>nhằm tạo ra nguồn nhân lực có khả năng tiếp nhận và làm chủ các xu hướng công nghệ sản xuất mới.</w:t>
      </w:r>
    </w:p>
    <w:p w14:paraId="50A7D889" w14:textId="09EAB035" w:rsidR="00D22854" w:rsidRPr="00220FEF" w:rsidRDefault="00D22854" w:rsidP="00F30AD4">
      <w:pPr>
        <w:tabs>
          <w:tab w:val="left" w:pos="567"/>
        </w:tabs>
        <w:spacing w:line="312" w:lineRule="auto"/>
        <w:rPr>
          <w:lang w:val="en-US"/>
        </w:rPr>
      </w:pPr>
      <w:r w:rsidRPr="00220FEF">
        <w:rPr>
          <w:szCs w:val="24"/>
          <w:lang w:val="en-US"/>
        </w:rPr>
        <w:tab/>
        <w:t>Trong bối cảnh cuộc Cách</w:t>
      </w:r>
      <w:r w:rsidRPr="00220FEF">
        <w:t xml:space="preserve"> mạng công nghiệp lần thứ tư, cựu Bộ trưởng Phùng Xuân Nhạ đã nhấn mạnh trước viễn cảnh về sự phát triển của giáo dục Việt Nam khi đứng trước những khó khăn về (1) phương pháp giảng dạy truyền thống, quá nặng về truyền tải kiến thức mà chưa hướng đến phát triển phẩm chất và năng lực của người học; (2) chất lượng đội ngũ giáo viên, cán bộ quản lý chưa đồng đều; (3) hệ thống cơ sở vật chất còn nhiều hạn chế</w:t>
      </w:r>
      <w:r w:rsidR="0090785A" w:rsidRPr="00220FEF">
        <w:rPr>
          <w:lang w:val="en-US"/>
        </w:rPr>
        <w:t xml:space="preserve"> </w:t>
      </w:r>
      <w:r w:rsidRPr="00220FEF">
        <w:t>[</w:t>
      </w:r>
      <w:r w:rsidR="00813EEA" w:rsidRPr="00220FEF">
        <w:rPr>
          <w:lang w:val="en-US"/>
        </w:rPr>
        <w:t>48</w:t>
      </w:r>
      <w:r w:rsidRPr="00220FEF">
        <w:t>]</w:t>
      </w:r>
      <w:r w:rsidR="0090785A" w:rsidRPr="00220FEF">
        <w:rPr>
          <w:lang w:val="en-US"/>
        </w:rPr>
        <w:t>.</w:t>
      </w:r>
    </w:p>
    <w:p w14:paraId="3FEB3029" w14:textId="3CA37CAC" w:rsidR="004B6F2A" w:rsidRPr="00220FEF" w:rsidRDefault="004B6F2A" w:rsidP="004B6F2A">
      <w:pPr>
        <w:pStyle w:val="NormalWeb"/>
        <w:tabs>
          <w:tab w:val="left" w:pos="567"/>
        </w:tabs>
        <w:spacing w:before="0" w:beforeAutospacing="0" w:after="0" w:afterAutospacing="0" w:line="312" w:lineRule="auto"/>
        <w:jc w:val="both"/>
        <w:rPr>
          <w:sz w:val="26"/>
        </w:rPr>
      </w:pPr>
      <w:r w:rsidRPr="00220FEF">
        <w:rPr>
          <w:sz w:val="26"/>
        </w:rPr>
        <w:tab/>
        <w:t>Với tốc độ phát triển và tác động của những đột phá trong công nghệ như hiện nay, với các sáng chế và tiến bộ khoa học có mặt ở khắp các lĩnh vực, cuộc Cách mạng công nghiệp lần thứ tư tác động đến hầu hết các ngành công nghiệp với một tốc độ nhanh đến mức người ta nói cuộc Cách mạng này đang phát triển theo tốc độ của hàm mũ [</w:t>
      </w:r>
      <w:r w:rsidRPr="00220FEF">
        <w:rPr>
          <w:sz w:val="26"/>
          <w:lang w:val="en-US"/>
        </w:rPr>
        <w:t>105</w:t>
      </w:r>
      <w:r w:rsidRPr="00220FEF">
        <w:rPr>
          <w:rStyle w:val="Emphasis"/>
          <w:i w:val="0"/>
          <w:sz w:val="26"/>
        </w:rPr>
        <w:t>]</w:t>
      </w:r>
      <w:r w:rsidRPr="00220FEF">
        <w:rPr>
          <w:rStyle w:val="Emphasis"/>
          <w:sz w:val="26"/>
        </w:rPr>
        <w:t xml:space="preserve">. </w:t>
      </w:r>
      <w:r w:rsidRPr="00220FEF">
        <w:rPr>
          <w:iCs/>
          <w:sz w:val="26"/>
        </w:rPr>
        <w:t xml:space="preserve">Bên cạnh những </w:t>
      </w:r>
      <w:r w:rsidRPr="00220FEF">
        <w:rPr>
          <w:sz w:val="26"/>
        </w:rPr>
        <w:t>sản phẩm và dịch vụ tiện ích không thể phủ nhận thì cuộc cách mạng 4.0 cũng mang đến những thách thức to lớn như làm sao để tạo ra các công việc yêu cầu kỹ năng cao hơn dành cho con người khi các công nghệ tự động đã và đang thay thế lao động trong rất nhiều các công việc hằng ngày [</w:t>
      </w:r>
      <w:r w:rsidRPr="00220FEF">
        <w:rPr>
          <w:sz w:val="26"/>
          <w:lang w:val="en-US"/>
        </w:rPr>
        <w:t>106</w:t>
      </w:r>
      <w:r w:rsidRPr="00220FEF">
        <w:rPr>
          <w:sz w:val="26"/>
        </w:rPr>
        <w:t>], làm sao để có thể đào tạo, bồi dưỡng đội ngũ giảng viên có đủ năng lực, phẩm chất để từ đó có thể đào tạo ra một lực lượng lao động đáp ứng được nhu cầu phát triển không ngừng của thị trường hiện nay.</w:t>
      </w:r>
    </w:p>
    <w:p w14:paraId="7F26001C" w14:textId="3402258B" w:rsidR="000F1177" w:rsidRPr="00220FEF" w:rsidRDefault="004B6F2A" w:rsidP="000F1177">
      <w:pPr>
        <w:pStyle w:val="NormalWeb"/>
        <w:tabs>
          <w:tab w:val="left" w:pos="567"/>
        </w:tabs>
        <w:spacing w:before="0" w:beforeAutospacing="0" w:after="0" w:afterAutospacing="0" w:line="312" w:lineRule="auto"/>
        <w:jc w:val="both"/>
        <w:rPr>
          <w:sz w:val="26"/>
          <w:lang w:val="en-US"/>
        </w:rPr>
      </w:pPr>
      <w:r w:rsidRPr="00220FEF">
        <w:rPr>
          <w:sz w:val="26"/>
        </w:rPr>
        <w:lastRenderedPageBreak/>
        <w:tab/>
        <w:t>Khoa học và công nghệ phát triển có ảnh hưởng lớn đến mọi mặt của cuộc sống, nó tác động cả đến hệ thống giáo dục và tác động đến vai trò của người giảng viên. Dưới sự hỗ trợ của công nghệ, giảng viên có thể theo dõi sự tiến bộ của mỗi học viên, mỗi lớp học, qua đó có những điều chỉnh kịp thời, hỗ trợ những khó khăn mà SV đang gặp phải và phát huy những điểm mạnh. Nhưng dù khoa học-công nghệ có hiện đại và tân tiến đến đâu cũng không bao giờ thay thế được vai trò của người giảng viên. Do đó, thách thức đặt ra với mỗi giảng viên và cơ sở giáo dục là làm thế nào để làm chủ và tối ưu được công nghệ, biến công nghệ thành phương tiện hỗ trợ để giảng viên thoả sức sáng tạo [</w:t>
      </w:r>
      <w:r w:rsidRPr="00220FEF">
        <w:rPr>
          <w:sz w:val="26"/>
          <w:lang w:val="en-US"/>
        </w:rPr>
        <w:t>48</w:t>
      </w:r>
      <w:r w:rsidRPr="00220FEF">
        <w:rPr>
          <w:sz w:val="26"/>
        </w:rPr>
        <w:t>]</w:t>
      </w:r>
      <w:r w:rsidR="0090785A" w:rsidRPr="00220FEF">
        <w:rPr>
          <w:sz w:val="26"/>
          <w:lang w:val="en-US"/>
        </w:rPr>
        <w:t>.</w:t>
      </w:r>
    </w:p>
    <w:p w14:paraId="7494C64B" w14:textId="6FDF2449" w:rsidR="000F1177" w:rsidRPr="00220FEF" w:rsidRDefault="000F1177" w:rsidP="000F1177">
      <w:pPr>
        <w:pStyle w:val="NormalWeb"/>
        <w:tabs>
          <w:tab w:val="left" w:pos="567"/>
        </w:tabs>
        <w:spacing w:before="0" w:beforeAutospacing="0" w:after="0" w:afterAutospacing="0" w:line="312" w:lineRule="auto"/>
        <w:jc w:val="both"/>
        <w:rPr>
          <w:sz w:val="26"/>
        </w:rPr>
      </w:pPr>
      <w:r w:rsidRPr="00220FEF">
        <w:rPr>
          <w:sz w:val="26"/>
        </w:rPr>
        <w:tab/>
        <w:t xml:space="preserve">Trước xu hướng hội nhập của đất nước hiện nay, lực lượng lao động, đặc biệt là lực lượng lao động có trình độ tay nghề cao, cần được khuyến khích học và sử dụng ngoại ngữ Nghe, Nói, Đọc, Viết để có thể chủ động, tự tin làm việc với doanh nghiệp nước ngoài, tuân thủ luật pháp quốc tế và nắm bắt và tích hợp các công nghệ tiên tiến vào sản xuất hàng hóa tại địa phương để tăng năng suất lao động </w:t>
      </w:r>
      <w:r w:rsidRPr="00220FEF">
        <w:rPr>
          <w:sz w:val="26"/>
          <w:lang w:val="en-US"/>
        </w:rPr>
        <w:t>đồng thời</w:t>
      </w:r>
      <w:r w:rsidRPr="00220FEF">
        <w:rPr>
          <w:sz w:val="26"/>
        </w:rPr>
        <w:t xml:space="preserve"> nâng cao chất lượng sản phẩm.</w:t>
      </w:r>
    </w:p>
    <w:p w14:paraId="0A881520" w14:textId="77777777" w:rsidR="000F1177" w:rsidRPr="00220FEF" w:rsidRDefault="000F1177" w:rsidP="000F1177">
      <w:pPr>
        <w:pStyle w:val="NormalWeb"/>
        <w:tabs>
          <w:tab w:val="left" w:pos="567"/>
        </w:tabs>
        <w:spacing w:before="0" w:beforeAutospacing="0" w:after="0" w:afterAutospacing="0" w:line="312" w:lineRule="auto"/>
        <w:jc w:val="both"/>
        <w:rPr>
          <w:sz w:val="26"/>
        </w:rPr>
      </w:pPr>
      <w:r w:rsidRPr="00220FEF">
        <w:rPr>
          <w:sz w:val="26"/>
        </w:rPr>
        <w:tab/>
        <w:t>Với lẽ đó, hầu hết các cơ sở giáo dục của Việt Nam đều đưa ngoại ngữ, đặc biệt là tiếng Anh vào chương trình giảng dạy nhằm đáp ứng xu thế hội nhập và phát triển đất nước với mục tiêu đào tạo được đội ngũ nhân lực chất lượng cao. Thực tế trình độ, khả năng sử dụng tiếng Anh của đa số sinh viên tốt nghiệp ra trường vẫn còn hạn chế, ảnh hưởng đến chất lượng công việc và cơ hội phát triển nghề nghiệp của họ. Với các giải pháp quản lý tốt trong quá trình đào tạo ở các trường đại học không chuyên ngoại ngữ vấn đề này sẽ được khắc phục, không những bảo đảm mà còn nâng cao chất lượng dạy học, mục tiêu dạy học và mục tiêu quản lý nhà trường.</w:t>
      </w:r>
    </w:p>
    <w:p w14:paraId="219F1311" w14:textId="7A38AE49" w:rsidR="000F1177" w:rsidRPr="00220FEF" w:rsidRDefault="000F1177" w:rsidP="000F1177">
      <w:pPr>
        <w:pStyle w:val="NormalWeb"/>
        <w:tabs>
          <w:tab w:val="left" w:pos="567"/>
        </w:tabs>
        <w:spacing w:before="0" w:beforeAutospacing="0" w:after="0" w:afterAutospacing="0" w:line="312" w:lineRule="auto"/>
        <w:jc w:val="both"/>
        <w:rPr>
          <w:sz w:val="26"/>
          <w:lang w:val="en-US"/>
        </w:rPr>
      </w:pPr>
      <w:r w:rsidRPr="00220FEF">
        <w:rPr>
          <w:sz w:val="26"/>
        </w:rPr>
        <w:tab/>
        <w:t xml:space="preserve">Quyết định số 2080/QĐ-TTg, ngày 22-12-2017, của Thủ tướng Chính phủ về </w:t>
      </w:r>
      <w:r w:rsidRPr="00220FEF">
        <w:rPr>
          <w:i/>
          <w:iCs/>
          <w:sz w:val="26"/>
        </w:rPr>
        <w:t>“Phê duyệt điều chỉnh, bổ sung đề án dạy và học ngoại ngữ trong hệ thống giáo dục quốc dân giai đoạn 2017 - 2025”</w:t>
      </w:r>
      <w:r w:rsidRPr="00220FEF">
        <w:rPr>
          <w:iCs/>
          <w:sz w:val="26"/>
        </w:rPr>
        <w:t xml:space="preserve">đề ra mục tiêu chung: </w:t>
      </w:r>
      <w:r w:rsidRPr="00220FEF">
        <w:rPr>
          <w:sz w:val="26"/>
        </w:rPr>
        <w:t xml:space="preserve">Nâng cao khả năng sử dụng ngoại ngữ đáp ứng nhu cầu cầu học tập và làm việc, tiếp tục xây dựng chương trình dạy và học ngoại ngữ mới ở các cấp, đổi mới việc dạy và học ngoại ngữ trong hệ thống giáo dục nhân dân; tăng cường năng lực cạnh tranh của nguồn nhân lực trong thời kỳ hội nhập, góp phần vào công cuộc xây dựng và phát triển đất nước; Đến năm 2025, đặt nền móng cho việc sử dụng rộng rãi ngoại ngữ trong giáo dục phổ thông; phấn đấu 100% các ngành đào tạo chuyên ngoại ngữ triển khai chương trình ngoại ngữ theo chuẩn đầu ra và ngành đào tạo đối với giáo dục đại học; 80% </w:t>
      </w:r>
      <w:r w:rsidRPr="00220FEF">
        <w:rPr>
          <w:sz w:val="26"/>
        </w:rPr>
        <w:lastRenderedPageBreak/>
        <w:t>các ngành khác triển khai chương trình ngoại ngữ theo chuẩn đầu ra và ngành đào tạo; nhiều chương trình đào tạo GV bằng ngoại ngữ sẽ được phát triển [60]</w:t>
      </w:r>
      <w:r w:rsidR="0090785A" w:rsidRPr="00220FEF">
        <w:rPr>
          <w:sz w:val="26"/>
          <w:lang w:val="en-US"/>
        </w:rPr>
        <w:t>.</w:t>
      </w:r>
    </w:p>
    <w:p w14:paraId="416C4BC8" w14:textId="1013FF90" w:rsidR="00A73733" w:rsidRPr="00220FEF" w:rsidRDefault="00A73733" w:rsidP="000F1177">
      <w:pPr>
        <w:pStyle w:val="NormalWeb"/>
        <w:tabs>
          <w:tab w:val="left" w:pos="567"/>
        </w:tabs>
        <w:spacing w:before="0" w:beforeAutospacing="0" w:after="0" w:afterAutospacing="0" w:line="312" w:lineRule="auto"/>
        <w:jc w:val="both"/>
        <w:rPr>
          <w:sz w:val="26"/>
        </w:rPr>
      </w:pPr>
      <w:r w:rsidRPr="00220FEF">
        <w:rPr>
          <w:sz w:val="26"/>
        </w:rPr>
        <w:tab/>
      </w:r>
      <w:bookmarkStart w:id="300" w:name="_Hlk159079781"/>
      <w:r w:rsidRPr="00220FEF">
        <w:rPr>
          <w:sz w:val="26"/>
        </w:rPr>
        <w:t>Bối cảnh và xu thế đổi mới trong giáo dục đại học có thể ảnh hưởng đến yêu cầu năng lực nghề nghiệp của giảng viên tiếng Anh trường đại học không chuyên ngoại ngữ theo nhiều cách</w:t>
      </w:r>
      <w:r w:rsidR="009C7CF1" w:rsidRPr="00220FEF">
        <w:rPr>
          <w:sz w:val="26"/>
          <w:lang w:val="en-US"/>
        </w:rPr>
        <w:t>, đặc biệt v</w:t>
      </w:r>
      <w:r w:rsidRPr="00220FEF">
        <w:rPr>
          <w:sz w:val="26"/>
        </w:rPr>
        <w:t xml:space="preserve">ề </w:t>
      </w:r>
      <w:r w:rsidR="009C7CF1" w:rsidRPr="00220FEF">
        <w:rPr>
          <w:sz w:val="26"/>
        </w:rPr>
        <w:t>phân cấp và quyền tự chủ</w:t>
      </w:r>
      <w:r w:rsidR="009C7CF1" w:rsidRPr="00220FEF">
        <w:rPr>
          <w:sz w:val="26"/>
          <w:lang w:val="en-US"/>
        </w:rPr>
        <w:t>.</w:t>
      </w:r>
      <w:bookmarkEnd w:id="300"/>
      <w:r w:rsidRPr="00220FEF">
        <w:rPr>
          <w:sz w:val="26"/>
        </w:rPr>
        <w:t xml:space="preserve"> Nếu có sự phân cấp giữa các trường đại học hoặc các đơn vị học thuật, giảng viên tiếng Anh có thể phải đối mặt với sự đối xử khác nhau và các yêu cầu năng lực nghề nghiệp cũng có thể thay đổi tùy thuộc vào mức độ quyền tự chủ mà trường được ban hành. Trong môi trường có quyền tự chủ cao, giảng viên tiếng Anh có thể đối mặt với áp lực cao hơn để nâng cao chất lượng giảng dạy và nghiên cứu của mình để duy trì và cải thiện vị thế của trường trong hệ thống giáo dục</w:t>
      </w:r>
    </w:p>
    <w:p w14:paraId="52396625" w14:textId="3EB2BFBA" w:rsidR="007B78FD" w:rsidRPr="00220FEF" w:rsidRDefault="007B78FD" w:rsidP="00D6210C">
      <w:pPr>
        <w:pStyle w:val="40"/>
      </w:pPr>
      <w:r w:rsidRPr="00220FEF">
        <w:t xml:space="preserve">1.3.1.2 </w:t>
      </w:r>
      <w:bookmarkStart w:id="301" w:name="_Hlk147436745"/>
      <w:r w:rsidRPr="00220FEF">
        <w:t xml:space="preserve">Bối cảnh hội nhập quốc tế </w:t>
      </w:r>
      <w:bookmarkEnd w:id="301"/>
      <w:r w:rsidRPr="00220FEF">
        <w:t>về giáo dục</w:t>
      </w:r>
    </w:p>
    <w:p w14:paraId="27BF8037" w14:textId="3E2EF326" w:rsidR="00494DBF" w:rsidRPr="00220FEF" w:rsidRDefault="00883919" w:rsidP="0083499D">
      <w:pPr>
        <w:pStyle w:val="NormalWeb"/>
        <w:tabs>
          <w:tab w:val="left" w:pos="567"/>
        </w:tabs>
        <w:spacing w:before="0" w:beforeAutospacing="0" w:after="0" w:afterAutospacing="0" w:line="312" w:lineRule="auto"/>
        <w:jc w:val="both"/>
        <w:rPr>
          <w:iCs/>
          <w:sz w:val="26"/>
          <w:lang w:val="en-US"/>
        </w:rPr>
      </w:pPr>
      <w:r w:rsidRPr="00220FEF">
        <w:rPr>
          <w:sz w:val="26"/>
        </w:rPr>
        <w:tab/>
        <w:t xml:space="preserve"> </w:t>
      </w:r>
      <w:r w:rsidRPr="00220FEF">
        <w:rPr>
          <w:sz w:val="26"/>
        </w:rPr>
        <w:tab/>
      </w:r>
      <w:r w:rsidR="00E638AD" w:rsidRPr="00220FEF">
        <w:rPr>
          <w:iCs/>
          <w:sz w:val="26"/>
          <w:lang w:val="en-US"/>
        </w:rPr>
        <w:t>Trong xu thế toàn cầu hóa, bất kì nền giáo dục nào cũng không thể tồn tại riêng lẻ mà phải hội nhập, không thể khép kín mà phải tương tác với môi trường quốc tế</w:t>
      </w:r>
      <w:r w:rsidR="0090785A" w:rsidRPr="00220FEF">
        <w:rPr>
          <w:iCs/>
          <w:sz w:val="26"/>
          <w:lang w:val="en-US"/>
        </w:rPr>
        <w:t xml:space="preserve"> </w:t>
      </w:r>
      <w:r w:rsidR="00194FED" w:rsidRPr="00220FEF">
        <w:rPr>
          <w:iCs/>
          <w:sz w:val="26"/>
          <w:lang w:val="en-US"/>
        </w:rPr>
        <w:t>[</w:t>
      </w:r>
      <w:r w:rsidR="003160A7" w:rsidRPr="00220FEF">
        <w:rPr>
          <w:sz w:val="26"/>
          <w:lang w:val="en-US"/>
        </w:rPr>
        <w:t>59</w:t>
      </w:r>
      <w:r w:rsidR="00194FED" w:rsidRPr="00220FEF">
        <w:rPr>
          <w:rFonts w:eastAsia="Calibri"/>
          <w:sz w:val="26"/>
          <w:szCs w:val="22"/>
          <w:lang w:val="en-US" w:eastAsia="en-US"/>
        </w:rPr>
        <w:t xml:space="preserve">]. </w:t>
      </w:r>
      <w:r w:rsidR="00E638AD" w:rsidRPr="00220FEF">
        <w:rPr>
          <w:iCs/>
          <w:sz w:val="26"/>
          <w:lang w:val="en-US"/>
        </w:rPr>
        <w:t>Với lẽ đó các t</w:t>
      </w:r>
      <w:r w:rsidR="00E638AD" w:rsidRPr="00220FEF">
        <w:rPr>
          <w:iCs/>
          <w:sz w:val="26"/>
        </w:rPr>
        <w:t xml:space="preserve">rường đại học và các tổ chức giáo dục trên khắp thế giới đang tăng cường sự hợp tác và liên kết </w:t>
      </w:r>
      <w:r w:rsidR="00E638AD" w:rsidRPr="00220FEF">
        <w:rPr>
          <w:iCs/>
          <w:sz w:val="26"/>
          <w:lang w:val="en-US"/>
        </w:rPr>
        <w:t xml:space="preserve">quốc tế </w:t>
      </w:r>
      <w:r w:rsidR="00E638AD" w:rsidRPr="00220FEF">
        <w:rPr>
          <w:iCs/>
          <w:sz w:val="26"/>
        </w:rPr>
        <w:t>để cung cấp cho sinh viên và học viên một loạt các cơ hội học tập và nghiên cứu toàn cầu. Điều này bao gồm các chương trình học tập liên kết, trao đổi sinh viên</w:t>
      </w:r>
      <w:r w:rsidR="00E638AD" w:rsidRPr="00220FEF">
        <w:rPr>
          <w:iCs/>
          <w:sz w:val="26"/>
          <w:lang w:val="en-US"/>
        </w:rPr>
        <w:t xml:space="preserve">, </w:t>
      </w:r>
      <w:r w:rsidR="00E638AD" w:rsidRPr="00220FEF">
        <w:rPr>
          <w:iCs/>
          <w:sz w:val="26"/>
        </w:rPr>
        <w:t>giảng viên, và các dự án nghiên cứu quốc tế</w:t>
      </w:r>
      <w:r w:rsidR="00E638AD" w:rsidRPr="00220FEF">
        <w:rPr>
          <w:iCs/>
          <w:sz w:val="26"/>
          <w:lang w:val="en-US"/>
        </w:rPr>
        <w:t xml:space="preserve">. </w:t>
      </w:r>
      <w:r w:rsidR="000F72B8" w:rsidRPr="00220FEF">
        <w:rPr>
          <w:iCs/>
          <w:sz w:val="26"/>
          <w:lang w:val="en-US"/>
        </w:rPr>
        <w:t>Theo tác giả Nguyễn Thị Lan Phương [</w:t>
      </w:r>
      <w:r w:rsidR="003160A7" w:rsidRPr="00220FEF">
        <w:rPr>
          <w:sz w:val="26"/>
          <w:lang w:val="en-US"/>
        </w:rPr>
        <w:t>59</w:t>
      </w:r>
      <w:r w:rsidR="000F72B8" w:rsidRPr="00220FEF">
        <w:rPr>
          <w:rFonts w:eastAsia="Calibri"/>
          <w:sz w:val="26"/>
          <w:szCs w:val="22"/>
          <w:lang w:val="en-US" w:eastAsia="en-US"/>
        </w:rPr>
        <w:t xml:space="preserve">] (1) </w:t>
      </w:r>
      <w:r w:rsidR="000F72B8" w:rsidRPr="00220FEF">
        <w:rPr>
          <w:iCs/>
          <w:sz w:val="26"/>
          <w:lang w:val="en-US"/>
        </w:rPr>
        <w:t xml:space="preserve">hội nhập quốc tế tạo ra những thay đổi công việc đòi hỏi GD </w:t>
      </w:r>
      <w:r w:rsidR="0041024D" w:rsidRPr="00220FEF">
        <w:rPr>
          <w:iCs/>
          <w:sz w:val="26"/>
          <w:lang w:val="en-US"/>
        </w:rPr>
        <w:t>phải phát triển các kĩ năng, năng lực cần thiết</w:t>
      </w:r>
      <w:r w:rsidR="000F72B8" w:rsidRPr="00220FEF">
        <w:rPr>
          <w:iCs/>
          <w:sz w:val="26"/>
          <w:lang w:val="en-US"/>
        </w:rPr>
        <w:t>; (2) Sản phẩm GD không chỉ đáp ứng yêu cầu quốc gia mà cần hướng tới tiêu chuẩn quốc tế; (3) Thay đổi nhanh về khoa học công nghệ đòi hỏi GD phải cung cấp môi trường học tập giàu công nghệ và dữ liệu.</w:t>
      </w:r>
    </w:p>
    <w:p w14:paraId="28191378" w14:textId="78D094F3" w:rsidR="00494DBF" w:rsidRPr="00220FEF" w:rsidRDefault="00494DBF" w:rsidP="0083499D">
      <w:pPr>
        <w:pStyle w:val="NormalWeb"/>
        <w:tabs>
          <w:tab w:val="left" w:pos="567"/>
        </w:tabs>
        <w:spacing w:before="0" w:beforeAutospacing="0" w:after="0" w:afterAutospacing="0" w:line="312" w:lineRule="auto"/>
        <w:jc w:val="both"/>
        <w:rPr>
          <w:iCs/>
          <w:sz w:val="26"/>
        </w:rPr>
      </w:pPr>
      <w:r w:rsidRPr="00220FEF">
        <w:rPr>
          <w:iCs/>
          <w:sz w:val="26"/>
        </w:rPr>
        <w:tab/>
        <w:t xml:space="preserve">Việc hội nhập quốc tế </w:t>
      </w:r>
      <w:r w:rsidRPr="00220FEF">
        <w:rPr>
          <w:iCs/>
          <w:sz w:val="26"/>
          <w:lang w:val="en-US"/>
        </w:rPr>
        <w:t>cũng</w:t>
      </w:r>
      <w:r w:rsidRPr="00220FEF">
        <w:rPr>
          <w:iCs/>
          <w:sz w:val="26"/>
        </w:rPr>
        <w:t xml:space="preserve"> đem lại sự đa dạng trong phong cách học và cách giảng dạy. Các trường đại học phải thích nghi để đáp ứng nhu cầu của học viên đến từ nhiều quốc gia và vùng lãnh thổ khác nhau</w:t>
      </w:r>
      <w:r w:rsidR="00FB0BB3" w:rsidRPr="00220FEF">
        <w:rPr>
          <w:iCs/>
          <w:sz w:val="26"/>
        </w:rPr>
        <w:t xml:space="preserve"> và giảng viên phải bồi dưỡng năng lực nghề nghiệp để bắt kịp với xu hướng hội nhập này.</w:t>
      </w:r>
    </w:p>
    <w:p w14:paraId="3EB2EFE2" w14:textId="21807723" w:rsidR="00FB0BB3" w:rsidRPr="00220FEF" w:rsidRDefault="00794E63" w:rsidP="0083499D">
      <w:pPr>
        <w:pStyle w:val="NormalWeb"/>
        <w:tabs>
          <w:tab w:val="left" w:pos="567"/>
        </w:tabs>
        <w:spacing w:before="0" w:beforeAutospacing="0" w:after="0" w:afterAutospacing="0" w:line="312" w:lineRule="auto"/>
        <w:jc w:val="both"/>
        <w:rPr>
          <w:iCs/>
          <w:sz w:val="26"/>
        </w:rPr>
      </w:pPr>
      <w:r w:rsidRPr="00220FEF">
        <w:rPr>
          <w:iCs/>
          <w:sz w:val="26"/>
        </w:rPr>
        <w:tab/>
      </w:r>
      <w:r w:rsidR="000F1177" w:rsidRPr="00220FEF">
        <w:rPr>
          <w:iCs/>
          <w:sz w:val="26"/>
        </w:rPr>
        <w:t>Giáo dục trực tuyến đã trở thành một phần quan trọng của hội nhập quốc tế trong lĩnh vực giáo dục. Những khóa học trực tuyến và chương trình học trực tuyến của các trường đại học trên khắp thế giới cho phép học viên truy cập kiến thức và kỹ năng từ mọi nơi trên thế giới.</w:t>
      </w:r>
      <w:r w:rsidR="00FB0BB3" w:rsidRPr="00220FEF">
        <w:rPr>
          <w:iCs/>
          <w:sz w:val="26"/>
        </w:rPr>
        <w:t xml:space="preserve"> </w:t>
      </w:r>
      <w:r w:rsidR="0083499D" w:rsidRPr="00220FEF">
        <w:rPr>
          <w:iCs/>
          <w:sz w:val="26"/>
        </w:rPr>
        <w:t>Giáo dục không còn bị giới hạn bởi biên giới quốc gia. Sự hội nhập quốc tế đang thúc đẩy quan điểm xuyên biên giới về giáo dục, nơi mà học viên học tập và làm việc trên phạm vi quốc tế và đóng góp vào cộng đồng toàn cầu.</w:t>
      </w:r>
    </w:p>
    <w:p w14:paraId="56994640" w14:textId="48C3C9E8" w:rsidR="000F1177" w:rsidRPr="00220FEF" w:rsidRDefault="009E2C5D" w:rsidP="0083499D">
      <w:pPr>
        <w:pStyle w:val="NormalWeb"/>
        <w:tabs>
          <w:tab w:val="left" w:pos="567"/>
        </w:tabs>
        <w:spacing w:before="0" w:beforeAutospacing="0" w:after="0" w:afterAutospacing="0" w:line="312" w:lineRule="auto"/>
        <w:jc w:val="both"/>
        <w:rPr>
          <w:iCs/>
          <w:sz w:val="26"/>
        </w:rPr>
      </w:pPr>
      <w:r w:rsidRPr="00220FEF">
        <w:rPr>
          <w:iCs/>
          <w:sz w:val="26"/>
        </w:rPr>
        <w:lastRenderedPageBreak/>
        <w:tab/>
      </w:r>
      <w:r w:rsidR="0083499D" w:rsidRPr="00220FEF">
        <w:rPr>
          <w:iCs/>
          <w:sz w:val="26"/>
        </w:rPr>
        <w:t>Hội nhập quốc tế về giáo dục cũng khiến</w:t>
      </w:r>
      <w:r w:rsidR="00FB0BB3" w:rsidRPr="00220FEF">
        <w:rPr>
          <w:iCs/>
          <w:sz w:val="26"/>
        </w:rPr>
        <w:t xml:space="preserve"> các</w:t>
      </w:r>
      <w:r w:rsidR="000F1177" w:rsidRPr="00220FEF">
        <w:rPr>
          <w:iCs/>
          <w:sz w:val="26"/>
        </w:rPr>
        <w:t xml:space="preserve"> trường đại học trở thành điểm đến phổ biến cho sinh viên quốc tế</w:t>
      </w:r>
      <w:r w:rsidR="008900BC" w:rsidRPr="00220FEF">
        <w:rPr>
          <w:iCs/>
          <w:sz w:val="26"/>
        </w:rPr>
        <w:t xml:space="preserve"> </w:t>
      </w:r>
      <w:r w:rsidR="000F1177" w:rsidRPr="00220FEF">
        <w:rPr>
          <w:iCs/>
          <w:sz w:val="26"/>
        </w:rPr>
        <w:t>đã tạo ra một môi trường</w:t>
      </w:r>
      <w:r w:rsidR="00FB0BB3" w:rsidRPr="00220FEF">
        <w:rPr>
          <w:iCs/>
          <w:sz w:val="26"/>
        </w:rPr>
        <w:t xml:space="preserve"> học tập</w:t>
      </w:r>
      <w:r w:rsidR="000F1177" w:rsidRPr="00220FEF">
        <w:rPr>
          <w:iCs/>
          <w:sz w:val="26"/>
        </w:rPr>
        <w:t xml:space="preserve"> đa dạng về ngôn ngữ, văn hóa và quốc gia, giúp học viên trải nghiệm và học tập trong môi trường quốc tế.</w:t>
      </w:r>
    </w:p>
    <w:p w14:paraId="45C664D4" w14:textId="794986CF" w:rsidR="00FB0BB3" w:rsidRPr="00220FEF" w:rsidRDefault="0083499D" w:rsidP="0083499D">
      <w:pPr>
        <w:pStyle w:val="NormalWeb"/>
        <w:tabs>
          <w:tab w:val="left" w:pos="567"/>
        </w:tabs>
        <w:spacing w:before="0" w:beforeAutospacing="0" w:after="0" w:afterAutospacing="0" w:line="312" w:lineRule="auto"/>
        <w:jc w:val="both"/>
        <w:rPr>
          <w:iCs/>
          <w:sz w:val="26"/>
          <w:lang w:val="en-US"/>
        </w:rPr>
      </w:pPr>
      <w:r w:rsidRPr="00220FEF">
        <w:rPr>
          <w:iCs/>
          <w:sz w:val="26"/>
        </w:rPr>
        <w:tab/>
        <w:t xml:space="preserve">Bối cảnh hội nhập quốc tế trong giáo dục đang thúc đẩy sự đa dạng, cạnh tranh, và cơ hội học tập toàn cầu, giúp </w:t>
      </w:r>
      <w:r w:rsidRPr="00220FEF">
        <w:rPr>
          <w:iCs/>
          <w:sz w:val="26"/>
          <w:lang w:val="en-US"/>
        </w:rPr>
        <w:t>sinh</w:t>
      </w:r>
      <w:r w:rsidRPr="00220FEF">
        <w:rPr>
          <w:iCs/>
          <w:sz w:val="26"/>
        </w:rPr>
        <w:t xml:space="preserve"> viên có được trải nghiệm giáo dục phong phú và hấp dẫn hơn.</w:t>
      </w:r>
      <w:r w:rsidRPr="00220FEF">
        <w:rPr>
          <w:iCs/>
          <w:sz w:val="26"/>
          <w:lang w:val="en-US"/>
        </w:rPr>
        <w:t xml:space="preserve"> </w:t>
      </w:r>
      <w:r w:rsidR="000F1177" w:rsidRPr="00220FEF">
        <w:rPr>
          <w:iCs/>
          <w:sz w:val="26"/>
        </w:rPr>
        <w:t xml:space="preserve">Sự cạnh tranh giữa các trường đại học trên thế giới </w:t>
      </w:r>
      <w:r w:rsidRPr="00220FEF">
        <w:rPr>
          <w:iCs/>
          <w:sz w:val="26"/>
          <w:lang w:val="en-US"/>
        </w:rPr>
        <w:t>ngày càng</w:t>
      </w:r>
      <w:r w:rsidR="000F1177" w:rsidRPr="00220FEF">
        <w:rPr>
          <w:iCs/>
          <w:sz w:val="26"/>
        </w:rPr>
        <w:t xml:space="preserve"> gia tăng. Điều này </w:t>
      </w:r>
      <w:r w:rsidRPr="00220FEF">
        <w:rPr>
          <w:iCs/>
          <w:sz w:val="26"/>
          <w:lang w:val="en-US"/>
        </w:rPr>
        <w:t>buộc</w:t>
      </w:r>
      <w:r w:rsidR="000F1177" w:rsidRPr="00220FEF">
        <w:rPr>
          <w:iCs/>
          <w:sz w:val="26"/>
        </w:rPr>
        <w:t xml:space="preserve"> các trường phải nâng cao chất lượng giảng dạy và nghiên cứu, đồng thời phát triển các chiến lược thu hút sinh viên quốc tế</w:t>
      </w:r>
      <w:r w:rsidR="00FB0BB3" w:rsidRPr="00220FEF">
        <w:rPr>
          <w:iCs/>
          <w:sz w:val="26"/>
          <w:lang w:val="en-US"/>
        </w:rPr>
        <w:t xml:space="preserve"> [</w:t>
      </w:r>
      <w:r w:rsidR="00036363" w:rsidRPr="00220FEF">
        <w:rPr>
          <w:iCs/>
          <w:sz w:val="26"/>
          <w:lang w:val="en-US"/>
        </w:rPr>
        <w:t>60</w:t>
      </w:r>
      <w:r w:rsidR="00FB0BB3" w:rsidRPr="00220FEF">
        <w:rPr>
          <w:lang w:val="en-US"/>
        </w:rPr>
        <w:t>]</w:t>
      </w:r>
      <w:r w:rsidR="0090785A" w:rsidRPr="00220FEF">
        <w:rPr>
          <w:lang w:val="en-US"/>
        </w:rPr>
        <w:t>.</w:t>
      </w:r>
    </w:p>
    <w:p w14:paraId="18BD8742" w14:textId="5520D99D" w:rsidR="00883919" w:rsidRPr="00220FEF" w:rsidRDefault="00883919" w:rsidP="00883919">
      <w:pPr>
        <w:pStyle w:val="NormalWeb"/>
        <w:tabs>
          <w:tab w:val="left" w:pos="567"/>
        </w:tabs>
        <w:spacing w:before="0" w:beforeAutospacing="0" w:after="0" w:afterAutospacing="0" w:line="312" w:lineRule="auto"/>
        <w:jc w:val="both"/>
        <w:rPr>
          <w:sz w:val="26"/>
        </w:rPr>
      </w:pPr>
      <w:r w:rsidRPr="00220FEF">
        <w:rPr>
          <w:sz w:val="26"/>
        </w:rPr>
        <w:tab/>
      </w:r>
      <w:r w:rsidRPr="00220FEF">
        <w:rPr>
          <w:sz w:val="26"/>
          <w:lang w:val="en-US"/>
        </w:rPr>
        <w:tab/>
        <w:t xml:space="preserve">Trước những yêu cầu của </w:t>
      </w:r>
      <w:r w:rsidR="0083499D" w:rsidRPr="00220FEF">
        <w:rPr>
          <w:sz w:val="26"/>
          <w:lang w:val="en-US"/>
        </w:rPr>
        <w:t>bối cảnh hiện nay và yêu cầu đặt ra đối với năng lực nghề nghiệp của giảng viên tiếng Anh trường đại học không chuyên ngoại ngữ</w:t>
      </w:r>
      <w:r w:rsidRPr="00220FEF">
        <w:rPr>
          <w:sz w:val="26"/>
          <w:lang w:val="en-US"/>
        </w:rPr>
        <w:t xml:space="preserve">, việc </w:t>
      </w:r>
      <w:r w:rsidR="0083499D" w:rsidRPr="00220FEF">
        <w:rPr>
          <w:sz w:val="26"/>
          <w:lang w:val="en-US"/>
        </w:rPr>
        <w:t xml:space="preserve">nâng cao năng lực nghề </w:t>
      </w:r>
      <w:r w:rsidR="000737B8" w:rsidRPr="00220FEF">
        <w:rPr>
          <w:sz w:val="26"/>
          <w:lang w:val="en-US"/>
        </w:rPr>
        <w:t>nghiệp</w:t>
      </w:r>
      <w:r w:rsidR="0083499D" w:rsidRPr="00220FEF">
        <w:rPr>
          <w:sz w:val="26"/>
          <w:lang w:val="en-US"/>
        </w:rPr>
        <w:t xml:space="preserve"> là tất yếu, đòi hỏi phải có những công trình </w:t>
      </w:r>
      <w:r w:rsidRPr="00220FEF">
        <w:rPr>
          <w:sz w:val="26"/>
          <w:lang w:val="en-US"/>
        </w:rPr>
        <w:t>nghiên cứu</w:t>
      </w:r>
      <w:r w:rsidR="0083499D" w:rsidRPr="00220FEF">
        <w:rPr>
          <w:sz w:val="26"/>
          <w:lang w:val="en-US"/>
        </w:rPr>
        <w:t xml:space="preserve"> </w:t>
      </w:r>
      <w:r w:rsidRPr="00220FEF">
        <w:rPr>
          <w:sz w:val="26"/>
          <w:lang w:val="en-US"/>
        </w:rPr>
        <w:t xml:space="preserve">về công tác bồi dưỡng và quản lý hoạt động bồi dưỡng năng lực nghề nghiệp cho </w:t>
      </w:r>
      <w:r w:rsidRPr="00220FEF">
        <w:rPr>
          <w:sz w:val="26"/>
        </w:rPr>
        <w:t xml:space="preserve">đội ngũ GV tiếng Anh các trường </w:t>
      </w:r>
      <w:r w:rsidR="00AA19FA" w:rsidRPr="00220FEF">
        <w:rPr>
          <w:sz w:val="26"/>
        </w:rPr>
        <w:t>đại học không chuyên ngoại ngữ</w:t>
      </w:r>
      <w:r w:rsidRPr="00220FEF">
        <w:rPr>
          <w:sz w:val="26"/>
        </w:rPr>
        <w:t xml:space="preserve">. </w:t>
      </w:r>
    </w:p>
    <w:p w14:paraId="4CED9EA7" w14:textId="14A65978" w:rsidR="009B7A24" w:rsidRPr="00220FEF" w:rsidRDefault="00ED1BC0" w:rsidP="009B7A24">
      <w:pPr>
        <w:pStyle w:val="40"/>
      </w:pPr>
      <w:r w:rsidRPr="00220FEF">
        <w:t>1.3.1.3. Bối cảnh công nghệ số</w:t>
      </w:r>
    </w:p>
    <w:p w14:paraId="749EE8BF" w14:textId="4F76CB24" w:rsidR="009B7A24" w:rsidRPr="00220FEF" w:rsidRDefault="009B7A24" w:rsidP="00D33864">
      <w:pPr>
        <w:pStyle w:val="NormalWeb"/>
        <w:tabs>
          <w:tab w:val="left" w:pos="567"/>
        </w:tabs>
        <w:spacing w:before="0" w:beforeAutospacing="0" w:after="0" w:afterAutospacing="0" w:line="324" w:lineRule="auto"/>
        <w:jc w:val="both"/>
        <w:rPr>
          <w:iCs/>
          <w:sz w:val="26"/>
          <w:lang w:val="en-US"/>
        </w:rPr>
      </w:pPr>
      <w:r w:rsidRPr="00220FEF">
        <w:rPr>
          <w:iCs/>
          <w:sz w:val="26"/>
        </w:rPr>
        <w:tab/>
        <w:t xml:space="preserve">Bối cảnh số và sự phát triển của công nghệ số có ảnh hưởng sâu sắc cũng như đặt ra nhiều thách thức đối với giáo dục đại học và </w:t>
      </w:r>
      <w:r w:rsidRPr="00220FEF">
        <w:rPr>
          <w:iCs/>
          <w:sz w:val="26"/>
          <w:lang w:val="en-US"/>
        </w:rPr>
        <w:t>GVTA</w:t>
      </w:r>
      <w:r w:rsidRPr="00220FEF">
        <w:rPr>
          <w:iCs/>
          <w:sz w:val="26"/>
        </w:rPr>
        <w:t xml:space="preserve"> ở các trường đại học. Đứng trước (</w:t>
      </w:r>
      <w:r w:rsidRPr="00220FEF">
        <w:rPr>
          <w:iCs/>
          <w:sz w:val="26"/>
          <w:lang w:val="en-US"/>
        </w:rPr>
        <w:t>1) T</w:t>
      </w:r>
      <w:r w:rsidRPr="00220FEF">
        <w:rPr>
          <w:iCs/>
          <w:sz w:val="26"/>
        </w:rPr>
        <w:t xml:space="preserve">hách thức </w:t>
      </w:r>
      <w:r w:rsidRPr="00220FEF">
        <w:rPr>
          <w:iCs/>
          <w:sz w:val="26"/>
          <w:lang w:val="en-US"/>
        </w:rPr>
        <w:t xml:space="preserve">về </w:t>
      </w:r>
      <w:r w:rsidRPr="00220FEF">
        <w:rPr>
          <w:iCs/>
          <w:sz w:val="26"/>
        </w:rPr>
        <w:t>Công nghệ</w:t>
      </w:r>
      <w:r w:rsidRPr="00220FEF">
        <w:rPr>
          <w:iCs/>
          <w:sz w:val="26"/>
          <w:lang w:val="en-US"/>
        </w:rPr>
        <w:t xml:space="preserve"> đòi hỏi người GV phải l</w:t>
      </w:r>
      <w:r w:rsidRPr="00220FEF">
        <w:rPr>
          <w:iCs/>
          <w:sz w:val="26"/>
        </w:rPr>
        <w:t>iên tục cập nhật kiến thức về công nghệ để có thể sử dụng những công cụ và ứng dụng mới trong giảng dạy và quản lý lớp học</w:t>
      </w:r>
      <w:r w:rsidRPr="00220FEF">
        <w:rPr>
          <w:iCs/>
          <w:sz w:val="26"/>
          <w:lang w:val="en-US"/>
        </w:rPr>
        <w:t>; (2) T</w:t>
      </w:r>
      <w:r w:rsidRPr="00220FEF">
        <w:rPr>
          <w:iCs/>
          <w:sz w:val="26"/>
        </w:rPr>
        <w:t xml:space="preserve">hách thức </w:t>
      </w:r>
      <w:r w:rsidRPr="00220FEF">
        <w:rPr>
          <w:iCs/>
          <w:sz w:val="26"/>
          <w:lang w:val="en-US"/>
        </w:rPr>
        <w:t xml:space="preserve">về </w:t>
      </w:r>
      <w:r w:rsidRPr="00220FEF">
        <w:rPr>
          <w:iCs/>
          <w:sz w:val="26"/>
        </w:rPr>
        <w:t>Phương pháp giảng dạy</w:t>
      </w:r>
      <w:r w:rsidRPr="00220FEF">
        <w:rPr>
          <w:iCs/>
          <w:sz w:val="26"/>
          <w:lang w:val="en-US"/>
        </w:rPr>
        <w:t xml:space="preserve"> đòi hỏi người GV phải có</w:t>
      </w:r>
      <w:r w:rsidRPr="00220FEF">
        <w:rPr>
          <w:iCs/>
          <w:sz w:val="26"/>
        </w:rPr>
        <w:t xml:space="preserve"> phương pháp giảng dạy linh hoạt để có thể </w:t>
      </w:r>
      <w:r w:rsidRPr="00220FEF">
        <w:rPr>
          <w:iCs/>
          <w:sz w:val="26"/>
          <w:lang w:val="en-US"/>
        </w:rPr>
        <w:t>áp</w:t>
      </w:r>
      <w:r w:rsidRPr="00220FEF">
        <w:rPr>
          <w:iCs/>
          <w:sz w:val="26"/>
        </w:rPr>
        <w:t xml:space="preserve"> dụng cả các hình thức giảng dạy truyền thống </w:t>
      </w:r>
      <w:r w:rsidRPr="00220FEF">
        <w:rPr>
          <w:iCs/>
          <w:sz w:val="26"/>
          <w:lang w:val="en-US"/>
        </w:rPr>
        <w:t>với</w:t>
      </w:r>
      <w:r w:rsidRPr="00220FEF">
        <w:rPr>
          <w:iCs/>
          <w:sz w:val="26"/>
        </w:rPr>
        <w:t xml:space="preserve"> các phương tiện công nghệ số</w:t>
      </w:r>
      <w:r w:rsidRPr="00220FEF">
        <w:rPr>
          <w:iCs/>
          <w:sz w:val="26"/>
          <w:lang w:val="en-US"/>
        </w:rPr>
        <w:t xml:space="preserve">; </w:t>
      </w:r>
      <w:r w:rsidR="00501BDA" w:rsidRPr="00220FEF">
        <w:rPr>
          <w:iCs/>
          <w:sz w:val="26"/>
          <w:lang w:val="en-US"/>
        </w:rPr>
        <w:t>[</w:t>
      </w:r>
      <w:r w:rsidR="00F411C1" w:rsidRPr="00220FEF">
        <w:rPr>
          <w:iCs/>
          <w:sz w:val="26"/>
          <w:lang w:val="en-US"/>
        </w:rPr>
        <w:t>4</w:t>
      </w:r>
      <w:r w:rsidR="00501BDA" w:rsidRPr="00220FEF">
        <w:rPr>
          <w:iCs/>
          <w:sz w:val="26"/>
          <w:lang w:val="en-US"/>
        </w:rPr>
        <w:t xml:space="preserve">] </w:t>
      </w:r>
      <w:r w:rsidRPr="00220FEF">
        <w:rPr>
          <w:iCs/>
          <w:sz w:val="26"/>
          <w:lang w:val="en-US"/>
        </w:rPr>
        <w:t xml:space="preserve">(3) </w:t>
      </w:r>
      <w:r w:rsidRPr="00220FEF">
        <w:rPr>
          <w:iCs/>
          <w:sz w:val="26"/>
        </w:rPr>
        <w:t xml:space="preserve">Thách thức </w:t>
      </w:r>
      <w:r w:rsidRPr="00220FEF">
        <w:rPr>
          <w:iCs/>
          <w:sz w:val="26"/>
          <w:lang w:val="en-US"/>
        </w:rPr>
        <w:t xml:space="preserve">về </w:t>
      </w:r>
      <w:r w:rsidRPr="00220FEF">
        <w:rPr>
          <w:iCs/>
          <w:sz w:val="26"/>
        </w:rPr>
        <w:t xml:space="preserve">Kết nối và Tương tác Xã hội: Sự phụ thuộc nhiều vào công nghệ có thể làm mất mát một số khía cạnh của kết nối giữa </w:t>
      </w:r>
      <w:r w:rsidRPr="00220FEF">
        <w:rPr>
          <w:iCs/>
          <w:sz w:val="26"/>
          <w:lang w:val="en-US"/>
        </w:rPr>
        <w:t>GV</w:t>
      </w:r>
      <w:r w:rsidRPr="00220FEF">
        <w:rPr>
          <w:iCs/>
          <w:sz w:val="26"/>
        </w:rPr>
        <w:t xml:space="preserve"> và </w:t>
      </w:r>
      <w:r w:rsidRPr="00220FEF">
        <w:rPr>
          <w:iCs/>
          <w:sz w:val="26"/>
          <w:lang w:val="en-US"/>
        </w:rPr>
        <w:t>SV</w:t>
      </w:r>
      <w:r w:rsidRPr="00220FEF">
        <w:rPr>
          <w:iCs/>
          <w:sz w:val="26"/>
        </w:rPr>
        <w:t xml:space="preserve"> mà giảng viên cần phải khắc phục.</w:t>
      </w:r>
      <w:r w:rsidRPr="00220FEF">
        <w:rPr>
          <w:iCs/>
          <w:sz w:val="26"/>
          <w:lang w:val="en-US"/>
        </w:rPr>
        <w:t xml:space="preserve"> Thách thức này đòi hỏi việc s</w:t>
      </w:r>
      <w:r w:rsidRPr="00220FEF">
        <w:rPr>
          <w:iCs/>
          <w:sz w:val="26"/>
        </w:rPr>
        <w:t xml:space="preserve">ự sử dụng công nghệ không tạo ra khoảng cách giữa </w:t>
      </w:r>
      <w:r w:rsidRPr="00220FEF">
        <w:rPr>
          <w:iCs/>
          <w:sz w:val="26"/>
          <w:lang w:val="en-US"/>
        </w:rPr>
        <w:t>GV</w:t>
      </w:r>
      <w:r w:rsidRPr="00220FEF">
        <w:rPr>
          <w:iCs/>
          <w:sz w:val="26"/>
        </w:rPr>
        <w:t xml:space="preserve"> và </w:t>
      </w:r>
      <w:r w:rsidRPr="00220FEF">
        <w:rPr>
          <w:iCs/>
          <w:sz w:val="26"/>
          <w:lang w:val="en-US"/>
        </w:rPr>
        <w:t>SV</w:t>
      </w:r>
      <w:r w:rsidRPr="00220FEF">
        <w:rPr>
          <w:iCs/>
          <w:sz w:val="26"/>
        </w:rPr>
        <w:t xml:space="preserve"> </w:t>
      </w:r>
      <w:r w:rsidRPr="00220FEF">
        <w:rPr>
          <w:iCs/>
          <w:sz w:val="26"/>
          <w:lang w:val="en-US"/>
        </w:rPr>
        <w:t>và</w:t>
      </w:r>
      <w:r w:rsidRPr="00220FEF">
        <w:rPr>
          <w:iCs/>
          <w:sz w:val="26"/>
        </w:rPr>
        <w:t xml:space="preserve"> làm thế nào để tạo ra môi trường tương tác và sự tham gia trong quá trình học</w:t>
      </w:r>
      <w:r w:rsidR="00501BDA" w:rsidRPr="00220FEF">
        <w:rPr>
          <w:iCs/>
          <w:sz w:val="26"/>
          <w:lang w:val="en-US"/>
        </w:rPr>
        <w:t>[</w:t>
      </w:r>
      <w:r w:rsidR="00F411C1" w:rsidRPr="00220FEF">
        <w:rPr>
          <w:iCs/>
          <w:sz w:val="26"/>
          <w:lang w:val="en-US"/>
        </w:rPr>
        <w:t>4</w:t>
      </w:r>
      <w:r w:rsidR="00501BDA" w:rsidRPr="00220FEF">
        <w:rPr>
          <w:iCs/>
          <w:sz w:val="26"/>
          <w:lang w:val="en-US"/>
        </w:rPr>
        <w:t>]</w:t>
      </w:r>
      <w:r w:rsidRPr="00220FEF">
        <w:rPr>
          <w:iCs/>
          <w:sz w:val="26"/>
          <w:lang w:val="en-US"/>
        </w:rPr>
        <w:t xml:space="preserve">; (4) </w:t>
      </w:r>
      <w:r w:rsidRPr="00220FEF">
        <w:rPr>
          <w:iCs/>
          <w:sz w:val="26"/>
        </w:rPr>
        <w:t xml:space="preserve">Thách thức </w:t>
      </w:r>
      <w:r w:rsidRPr="00220FEF">
        <w:rPr>
          <w:iCs/>
          <w:sz w:val="26"/>
          <w:lang w:val="en-US"/>
        </w:rPr>
        <w:t xml:space="preserve">về </w:t>
      </w:r>
      <w:r w:rsidRPr="00220FEF">
        <w:rPr>
          <w:iCs/>
          <w:sz w:val="26"/>
        </w:rPr>
        <w:t xml:space="preserve">Chia sẻ thông tin và tương tác: </w:t>
      </w:r>
      <w:r w:rsidRPr="00220FEF">
        <w:rPr>
          <w:iCs/>
          <w:sz w:val="26"/>
          <w:lang w:val="en-US"/>
        </w:rPr>
        <w:t>GV</w:t>
      </w:r>
      <w:r w:rsidRPr="00220FEF">
        <w:rPr>
          <w:iCs/>
          <w:sz w:val="26"/>
        </w:rPr>
        <w:t xml:space="preserve"> cũng cần phải thích nghi với việc sử dụng công nghệ để chia sẻ thông tin, tham gia vào các diễn đàn trực tuyến và tương tác</w:t>
      </w:r>
      <w:r w:rsidRPr="00220FEF">
        <w:rPr>
          <w:iCs/>
          <w:sz w:val="26"/>
          <w:lang w:val="en-US"/>
        </w:rPr>
        <w:t xml:space="preserve">; (5) </w:t>
      </w:r>
      <w:r w:rsidRPr="00220FEF">
        <w:rPr>
          <w:iCs/>
          <w:sz w:val="26"/>
        </w:rPr>
        <w:t xml:space="preserve">Thách thức </w:t>
      </w:r>
      <w:r w:rsidRPr="00220FEF">
        <w:rPr>
          <w:iCs/>
          <w:sz w:val="26"/>
          <w:lang w:val="en-US"/>
        </w:rPr>
        <w:t>về Kiểm tra, đ</w:t>
      </w:r>
      <w:r w:rsidRPr="00220FEF">
        <w:rPr>
          <w:iCs/>
          <w:sz w:val="26"/>
        </w:rPr>
        <w:t>ánh giá</w:t>
      </w:r>
      <w:r w:rsidRPr="00220FEF">
        <w:rPr>
          <w:iCs/>
          <w:sz w:val="26"/>
          <w:lang w:val="en-US"/>
        </w:rPr>
        <w:t xml:space="preserve"> </w:t>
      </w:r>
      <w:r w:rsidRPr="00220FEF">
        <w:rPr>
          <w:iCs/>
          <w:sz w:val="26"/>
        </w:rPr>
        <w:t xml:space="preserve">trực tuyến: Cần phải xây dựng các phương tiện và phương pháp đánh giá trực tuyến phản ánh đầy đủ khả năng của </w:t>
      </w:r>
      <w:r w:rsidRPr="00220FEF">
        <w:rPr>
          <w:iCs/>
          <w:sz w:val="26"/>
          <w:lang w:val="en-US"/>
        </w:rPr>
        <w:t>SV</w:t>
      </w:r>
      <w:r w:rsidRPr="00220FEF">
        <w:rPr>
          <w:iCs/>
          <w:sz w:val="26"/>
        </w:rPr>
        <w:t xml:space="preserve"> mà không cần sự giám sát trực tiếp</w:t>
      </w:r>
      <w:r w:rsidRPr="00220FEF">
        <w:rPr>
          <w:iCs/>
          <w:sz w:val="26"/>
          <w:lang w:val="en-US"/>
        </w:rPr>
        <w:t xml:space="preserve">; </w:t>
      </w:r>
      <w:r w:rsidR="00501BDA" w:rsidRPr="00220FEF">
        <w:rPr>
          <w:iCs/>
          <w:sz w:val="26"/>
          <w:lang w:val="en-US"/>
        </w:rPr>
        <w:t>[</w:t>
      </w:r>
      <w:r w:rsidR="00F411C1" w:rsidRPr="00220FEF">
        <w:rPr>
          <w:iCs/>
          <w:sz w:val="26"/>
          <w:lang w:val="en-US"/>
        </w:rPr>
        <w:t>4</w:t>
      </w:r>
      <w:r w:rsidR="00501BDA" w:rsidRPr="00220FEF">
        <w:rPr>
          <w:iCs/>
          <w:sz w:val="26"/>
          <w:lang w:val="en-US"/>
        </w:rPr>
        <w:t xml:space="preserve">] </w:t>
      </w:r>
      <w:r w:rsidRPr="00220FEF">
        <w:rPr>
          <w:iCs/>
          <w:sz w:val="26"/>
          <w:lang w:val="en-US"/>
        </w:rPr>
        <w:t xml:space="preserve">(6) Thách thức về </w:t>
      </w:r>
      <w:r w:rsidRPr="00220FEF">
        <w:rPr>
          <w:iCs/>
          <w:sz w:val="26"/>
        </w:rPr>
        <w:t xml:space="preserve">Đối </w:t>
      </w:r>
      <w:r w:rsidRPr="00220FEF">
        <w:rPr>
          <w:iCs/>
          <w:sz w:val="26"/>
          <w:lang w:val="en-US"/>
        </w:rPr>
        <w:t>tượng</w:t>
      </w:r>
      <w:r w:rsidRPr="00220FEF">
        <w:rPr>
          <w:iCs/>
          <w:sz w:val="26"/>
        </w:rPr>
        <w:t xml:space="preserve"> </w:t>
      </w:r>
      <w:r w:rsidRPr="00220FEF">
        <w:rPr>
          <w:iCs/>
          <w:sz w:val="26"/>
          <w:lang w:val="en-US"/>
        </w:rPr>
        <w:t>SV</w:t>
      </w:r>
      <w:r w:rsidRPr="00220FEF">
        <w:rPr>
          <w:iCs/>
          <w:sz w:val="26"/>
        </w:rPr>
        <w:t xml:space="preserve"> đa dạng: Các giảng viên phải đối mặt với thách thức quản lý lớp học có sự đa dạng về mức độ hiểu biết, kỹ năng và kinh nghiệm học tập</w:t>
      </w:r>
      <w:r w:rsidRPr="00220FEF">
        <w:rPr>
          <w:iCs/>
          <w:sz w:val="26"/>
          <w:lang w:val="en-US"/>
        </w:rPr>
        <w:t>. Tuy nhiên, có có những thách thức như đảm bảo sự bảo mật thông tin cá nhân, đào tạo</w:t>
      </w:r>
      <w:r w:rsidR="008E5659" w:rsidRPr="00220FEF">
        <w:rPr>
          <w:iCs/>
          <w:sz w:val="26"/>
          <w:lang w:val="en-US"/>
        </w:rPr>
        <w:t>, bồi dưỡng</w:t>
      </w:r>
      <w:r w:rsidRPr="00220FEF">
        <w:rPr>
          <w:iCs/>
          <w:sz w:val="26"/>
          <w:lang w:val="en-US"/>
        </w:rPr>
        <w:t xml:space="preserve"> </w:t>
      </w:r>
      <w:r w:rsidRPr="00220FEF">
        <w:rPr>
          <w:iCs/>
          <w:sz w:val="26"/>
          <w:lang w:val="en-US"/>
        </w:rPr>
        <w:lastRenderedPageBreak/>
        <w:t xml:space="preserve">cán bộ </w:t>
      </w:r>
      <w:r w:rsidR="008E5659" w:rsidRPr="00220FEF">
        <w:rPr>
          <w:iCs/>
          <w:sz w:val="26"/>
          <w:lang w:val="en-US"/>
        </w:rPr>
        <w:t>GV</w:t>
      </w:r>
      <w:r w:rsidRPr="00220FEF">
        <w:rPr>
          <w:iCs/>
          <w:sz w:val="26"/>
          <w:lang w:val="en-US"/>
        </w:rPr>
        <w:t xml:space="preserve"> để sử dụng công nghệ một cách hiệu quả và công bằng, và đảm bảo rằng công nghệ không tạo ra khoảng cách xã hội trong việc tiếp cận giáo dục đại học.</w:t>
      </w:r>
      <w:r w:rsidR="00155505" w:rsidRPr="00220FEF">
        <w:rPr>
          <w:iCs/>
          <w:sz w:val="26"/>
          <w:lang w:val="en-US"/>
        </w:rPr>
        <w:t xml:space="preserve"> </w:t>
      </w:r>
    </w:p>
    <w:p w14:paraId="23DBD621" w14:textId="5CD9C2C9" w:rsidR="00742B41" w:rsidRPr="00220FEF" w:rsidRDefault="00742B41" w:rsidP="00D33864">
      <w:pPr>
        <w:pStyle w:val="30"/>
        <w:spacing w:line="324" w:lineRule="auto"/>
        <w:rPr>
          <w:lang w:val="en-US"/>
        </w:rPr>
      </w:pPr>
      <w:bookmarkStart w:id="302" w:name="_Toc160695770"/>
      <w:r w:rsidRPr="00220FEF">
        <w:t>1.3.2.</w:t>
      </w:r>
      <w:r w:rsidRPr="00220FEF">
        <w:rPr>
          <w:lang w:val="en-US"/>
        </w:rPr>
        <w:t xml:space="preserve"> Yêu cầu đặt ra đối với năng lực nghề nghiệp của giảng viên tiếng Anh</w:t>
      </w:r>
      <w:bookmarkEnd w:id="302"/>
    </w:p>
    <w:p w14:paraId="5F5C9270" w14:textId="0427D5ED" w:rsidR="00BF5ACF" w:rsidRPr="00220FEF" w:rsidRDefault="00BF5ACF" w:rsidP="00D33864">
      <w:pPr>
        <w:pStyle w:val="NormalWeb"/>
        <w:tabs>
          <w:tab w:val="left" w:pos="567"/>
        </w:tabs>
        <w:spacing w:before="0" w:beforeAutospacing="0" w:after="0" w:afterAutospacing="0" w:line="324" w:lineRule="auto"/>
        <w:jc w:val="both"/>
        <w:rPr>
          <w:i/>
          <w:iCs/>
          <w:sz w:val="26"/>
          <w:lang w:val="en-US"/>
        </w:rPr>
      </w:pPr>
      <w:r w:rsidRPr="00220FEF">
        <w:rPr>
          <w:i/>
          <w:iCs/>
          <w:sz w:val="26"/>
          <w:lang w:val="en-US"/>
        </w:rPr>
        <w:t>1.3.2.1. Yêu cầu chung đối với giảng viên tiếng Anh</w:t>
      </w:r>
    </w:p>
    <w:p w14:paraId="46009A3F" w14:textId="303AEC01" w:rsidR="00DA34D8" w:rsidRPr="00220FEF" w:rsidRDefault="00BF5ACF" w:rsidP="00D33864">
      <w:pPr>
        <w:pStyle w:val="NormalWeb"/>
        <w:tabs>
          <w:tab w:val="left" w:pos="567"/>
        </w:tabs>
        <w:spacing w:before="0" w:beforeAutospacing="0" w:after="0" w:afterAutospacing="0" w:line="324" w:lineRule="auto"/>
        <w:jc w:val="both"/>
        <w:rPr>
          <w:iCs/>
          <w:sz w:val="26"/>
        </w:rPr>
      </w:pPr>
      <w:r w:rsidRPr="00220FEF">
        <w:rPr>
          <w:iCs/>
          <w:sz w:val="26"/>
        </w:rPr>
        <w:tab/>
      </w:r>
      <w:r w:rsidR="00BE5AC6" w:rsidRPr="00220FEF">
        <w:rPr>
          <w:iCs/>
          <w:sz w:val="26"/>
        </w:rPr>
        <w:t xml:space="preserve">Bối cảnh đổi mới giáo dục và hội nhập quốc tế về giáo dục </w:t>
      </w:r>
      <w:r w:rsidR="00DA34D8" w:rsidRPr="00220FEF">
        <w:rPr>
          <w:iCs/>
          <w:sz w:val="26"/>
        </w:rPr>
        <w:t xml:space="preserve">đặt ra </w:t>
      </w:r>
      <w:r w:rsidR="00BE5AC6" w:rsidRPr="00220FEF">
        <w:rPr>
          <w:iCs/>
          <w:sz w:val="26"/>
        </w:rPr>
        <w:t xml:space="preserve">yêu cầu mới </w:t>
      </w:r>
      <w:r w:rsidR="00DA34D8" w:rsidRPr="00220FEF">
        <w:rPr>
          <w:iCs/>
          <w:sz w:val="26"/>
        </w:rPr>
        <w:t>đối với năng lực nghề nghiệp của giảng viên tiếng Anh ở các trường đại học</w:t>
      </w:r>
      <w:r w:rsidR="00BE5AC6" w:rsidRPr="00220FEF">
        <w:rPr>
          <w:iCs/>
          <w:sz w:val="26"/>
        </w:rPr>
        <w:t>.</w:t>
      </w:r>
    </w:p>
    <w:p w14:paraId="561F0E30" w14:textId="5482BA29" w:rsidR="00277D6A" w:rsidRPr="00220FEF" w:rsidRDefault="00FE0D57" w:rsidP="00D33864">
      <w:pPr>
        <w:pStyle w:val="NormalWeb"/>
        <w:tabs>
          <w:tab w:val="left" w:pos="567"/>
        </w:tabs>
        <w:spacing w:before="0" w:beforeAutospacing="0" w:after="0" w:afterAutospacing="0" w:line="324" w:lineRule="auto"/>
        <w:jc w:val="both"/>
        <w:rPr>
          <w:iCs/>
          <w:sz w:val="26"/>
        </w:rPr>
      </w:pPr>
      <w:r w:rsidRPr="00220FEF">
        <w:rPr>
          <w:iCs/>
          <w:sz w:val="26"/>
        </w:rPr>
        <w:tab/>
      </w:r>
      <w:r w:rsidR="00B55CD9" w:rsidRPr="00220FEF">
        <w:rPr>
          <w:iCs/>
          <w:sz w:val="26"/>
          <w:lang w:val="en-US"/>
        </w:rPr>
        <w:t>Khi g</w:t>
      </w:r>
      <w:r w:rsidR="00B55CD9" w:rsidRPr="00220FEF">
        <w:rPr>
          <w:iCs/>
          <w:sz w:val="26"/>
        </w:rPr>
        <w:t>iáo dục trực tuyến đã trở thành một phần quan trọng của hội nhập quốc tế trong lĩnh vực giáo dục</w:t>
      </w:r>
      <w:r w:rsidR="00B55CD9" w:rsidRPr="00220FEF">
        <w:rPr>
          <w:iCs/>
          <w:sz w:val="26"/>
          <w:lang w:val="en-US"/>
        </w:rPr>
        <w:t xml:space="preserve"> thì GV cũng cần phải trang bị các p</w:t>
      </w:r>
      <w:r w:rsidR="00DA34D8" w:rsidRPr="00220FEF">
        <w:rPr>
          <w:iCs/>
          <w:sz w:val="26"/>
        </w:rPr>
        <w:t>hương pháp dạy học hiện đại</w:t>
      </w:r>
      <w:r w:rsidR="00B55CD9" w:rsidRPr="00220FEF">
        <w:rPr>
          <w:iCs/>
          <w:sz w:val="26"/>
          <w:lang w:val="en-US"/>
        </w:rPr>
        <w:t>.</w:t>
      </w:r>
      <w:r w:rsidR="00DA34D8" w:rsidRPr="00220FEF">
        <w:rPr>
          <w:iCs/>
          <w:sz w:val="26"/>
        </w:rPr>
        <w:t xml:space="preserve"> Điều này bao gồm sử dụng các công cụ và tài liệu giảng dạy trực tuyến, phát triển nội dung học tập trực tuyến, và tạo ra môi trường học tập trực tuyến chất lượng. </w:t>
      </w:r>
      <w:bookmarkStart w:id="303" w:name="_Hlk159079176"/>
      <w:r w:rsidR="00DA34D8" w:rsidRPr="00220FEF">
        <w:rPr>
          <w:iCs/>
          <w:sz w:val="26"/>
        </w:rPr>
        <w:t>Bối cảnh giáo dục đang thay đổi liên tục, vì vậy giảng viên cần phải luôn cập nhật kiến thức và phương pháp giảng dạy mới</w:t>
      </w:r>
      <w:r w:rsidR="00B55CD9" w:rsidRPr="00220FEF">
        <w:rPr>
          <w:iCs/>
          <w:sz w:val="26"/>
        </w:rPr>
        <w:t>, t</w:t>
      </w:r>
      <w:r w:rsidR="00DA34D8" w:rsidRPr="00220FEF">
        <w:rPr>
          <w:iCs/>
          <w:sz w:val="26"/>
        </w:rPr>
        <w:t xml:space="preserve">ham gia vào các khóa học đào tạo, tham gia vào các nhóm nghiên cứu và chia sẻ kinh nghiệm với đồng nghiệp có thể giúp họ </w:t>
      </w:r>
      <w:r w:rsidR="00B83719" w:rsidRPr="00220FEF">
        <w:rPr>
          <w:iCs/>
          <w:sz w:val="26"/>
          <w:lang w:val="en-US"/>
        </w:rPr>
        <w:t>phát triển</w:t>
      </w:r>
      <w:r w:rsidR="00DA34D8" w:rsidRPr="00220FEF">
        <w:rPr>
          <w:iCs/>
          <w:sz w:val="26"/>
        </w:rPr>
        <w:t xml:space="preserve"> năng lực nghề nghiệp.</w:t>
      </w:r>
    </w:p>
    <w:p w14:paraId="124FDE0B" w14:textId="2C28B1D4" w:rsidR="00221BD0" w:rsidRPr="00220FEF" w:rsidRDefault="00582026" w:rsidP="00D33864">
      <w:pPr>
        <w:pStyle w:val="NormalWeb"/>
        <w:tabs>
          <w:tab w:val="left" w:pos="567"/>
        </w:tabs>
        <w:spacing w:before="0" w:beforeAutospacing="0" w:after="0" w:afterAutospacing="0" w:line="324" w:lineRule="auto"/>
        <w:jc w:val="both"/>
        <w:rPr>
          <w:iCs/>
          <w:sz w:val="26"/>
        </w:rPr>
      </w:pPr>
      <w:r w:rsidRPr="00220FEF">
        <w:rPr>
          <w:iCs/>
          <w:sz w:val="26"/>
        </w:rPr>
        <w:tab/>
        <w:t>Hội nhập quốc tế về giáo dục cũng tạo ra một môi trường học tập đa dạng về ngôn ngữ</w:t>
      </w:r>
      <w:r w:rsidR="0047468C" w:rsidRPr="00220FEF">
        <w:rPr>
          <w:iCs/>
          <w:sz w:val="26"/>
        </w:rPr>
        <w:t xml:space="preserve"> và</w:t>
      </w:r>
      <w:r w:rsidRPr="00220FEF">
        <w:rPr>
          <w:iCs/>
          <w:sz w:val="26"/>
        </w:rPr>
        <w:t xml:space="preserve"> văn hóa</w:t>
      </w:r>
      <w:r w:rsidR="0047468C" w:rsidRPr="00220FEF">
        <w:rPr>
          <w:iCs/>
          <w:sz w:val="26"/>
          <w:lang w:val="en-US"/>
        </w:rPr>
        <w:t xml:space="preserve">, phong phú về phương pháp dạy và học đòi hỏi </w:t>
      </w:r>
      <w:r w:rsidR="00DA34D8" w:rsidRPr="00220FEF">
        <w:rPr>
          <w:iCs/>
          <w:sz w:val="26"/>
        </w:rPr>
        <w:t>giảng viên tiếng Anh phải trang bị cho mình một loạt kỹ năng và kiến thức để đáp ứng nhu cầu đa dạng của sinh viên và thế giới hiện đại. Điều này đòi hỏi họ phải là người học tập liên tục và không ngừng phát triển</w:t>
      </w:r>
      <w:r w:rsidR="0047468C" w:rsidRPr="00220FEF">
        <w:rPr>
          <w:iCs/>
          <w:sz w:val="26"/>
          <w:lang w:val="en-US"/>
        </w:rPr>
        <w:t xml:space="preserve"> năng lực</w:t>
      </w:r>
      <w:r w:rsidR="00DA34D8" w:rsidRPr="00220FEF">
        <w:rPr>
          <w:iCs/>
          <w:sz w:val="26"/>
        </w:rPr>
        <w:t xml:space="preserve"> nghề nghiệp của mình.</w:t>
      </w:r>
    </w:p>
    <w:bookmarkEnd w:id="303"/>
    <w:p w14:paraId="25D75692" w14:textId="557A5098" w:rsidR="00BF5ACF" w:rsidRPr="00220FEF" w:rsidRDefault="00BF5ACF" w:rsidP="00D33864">
      <w:pPr>
        <w:pStyle w:val="NormalWeb"/>
        <w:tabs>
          <w:tab w:val="left" w:pos="567"/>
        </w:tabs>
        <w:spacing w:before="0" w:beforeAutospacing="0" w:after="0" w:afterAutospacing="0" w:line="324" w:lineRule="auto"/>
        <w:jc w:val="both"/>
        <w:rPr>
          <w:i/>
          <w:iCs/>
          <w:sz w:val="26"/>
          <w:lang w:val="en-US"/>
        </w:rPr>
      </w:pPr>
      <w:r w:rsidRPr="00220FEF">
        <w:rPr>
          <w:i/>
          <w:iCs/>
          <w:sz w:val="26"/>
          <w:lang w:val="en-US"/>
        </w:rPr>
        <w:t>1.3.2.2. Yêu cầu đặt ra đối với năng lực nghề nghiệp của giảng viên tiếng Anh trường đại học không chuyên ngoại ngữ</w:t>
      </w:r>
    </w:p>
    <w:p w14:paraId="5E5AD773" w14:textId="77777777" w:rsidR="00BF5ACF" w:rsidRPr="00220FEF" w:rsidRDefault="00BF5ACF" w:rsidP="00D33864">
      <w:pPr>
        <w:pStyle w:val="NormalWeb"/>
        <w:tabs>
          <w:tab w:val="left" w:pos="567"/>
        </w:tabs>
        <w:spacing w:before="0" w:beforeAutospacing="0" w:after="0" w:afterAutospacing="0" w:line="324" w:lineRule="auto"/>
        <w:jc w:val="both"/>
        <w:rPr>
          <w:iCs/>
          <w:sz w:val="26"/>
        </w:rPr>
      </w:pPr>
      <w:r w:rsidRPr="00220FEF">
        <w:rPr>
          <w:iCs/>
          <w:sz w:val="26"/>
        </w:rPr>
        <w:tab/>
        <w:t xml:space="preserve">Trong thời đại toàn cầu hóa và phát triển công nghệ thông tin, nhu cầu sử dụng tiếng Anh trong nhiều lĩnh vực khác nhau </w:t>
      </w:r>
      <w:r w:rsidRPr="00220FEF">
        <w:rPr>
          <w:iCs/>
          <w:sz w:val="26"/>
          <w:lang w:val="en-US"/>
        </w:rPr>
        <w:t>ngày càng cao</w:t>
      </w:r>
      <w:r w:rsidRPr="00220FEF">
        <w:rPr>
          <w:iCs/>
          <w:sz w:val="26"/>
        </w:rPr>
        <w:t>. Giảng viên tiếng Anh không chuyên ngoại ngữ cần phải có khả năng dạy và hướng dẫn tiếng Anh cho các ngành học khác nhau, từ khoa học kỹ thuật đến kinh doanh, y học và nghệ thuật. Từ đó việc đa dạng hóa học vị đối với GV tiếng Anh trở thành xu thế tất yếu.</w:t>
      </w:r>
    </w:p>
    <w:p w14:paraId="5E0851F5" w14:textId="68E9FF47" w:rsidR="00BF5ACF" w:rsidRPr="00220FEF" w:rsidRDefault="00BF5ACF" w:rsidP="00D33864">
      <w:pPr>
        <w:pStyle w:val="NormalWeb"/>
        <w:tabs>
          <w:tab w:val="left" w:pos="567"/>
        </w:tabs>
        <w:spacing w:before="0" w:beforeAutospacing="0" w:after="0" w:afterAutospacing="0" w:line="324" w:lineRule="auto"/>
        <w:jc w:val="both"/>
        <w:rPr>
          <w:iCs/>
          <w:spacing w:val="2"/>
          <w:sz w:val="26"/>
        </w:rPr>
      </w:pPr>
      <w:r w:rsidRPr="00220FEF">
        <w:rPr>
          <w:iCs/>
          <w:sz w:val="26"/>
        </w:rPr>
        <w:tab/>
        <w:t>Giảng viên tiếng Anh không chuyên ngoại ngữ</w:t>
      </w:r>
      <w:r w:rsidRPr="00220FEF">
        <w:rPr>
          <w:iCs/>
          <w:spacing w:val="2"/>
          <w:sz w:val="26"/>
        </w:rPr>
        <w:t xml:space="preserve"> cần phải nắm vững kiến thức chuyên môn</w:t>
      </w:r>
      <w:r w:rsidRPr="00220FEF">
        <w:rPr>
          <w:iCs/>
          <w:spacing w:val="2"/>
          <w:sz w:val="26"/>
          <w:lang w:val="en-US"/>
        </w:rPr>
        <w:t xml:space="preserve"> không những của ngôn ngữ tiếng Anh mà còn</w:t>
      </w:r>
      <w:r w:rsidRPr="00220FEF">
        <w:rPr>
          <w:iCs/>
          <w:spacing w:val="2"/>
          <w:sz w:val="26"/>
        </w:rPr>
        <w:t xml:space="preserve"> của ngành học mà họ đang </w:t>
      </w:r>
      <w:r w:rsidRPr="00220FEF">
        <w:rPr>
          <w:iCs/>
          <w:spacing w:val="2"/>
          <w:sz w:val="26"/>
          <w:lang w:val="en-US"/>
        </w:rPr>
        <w:t xml:space="preserve">giảng </w:t>
      </w:r>
      <w:r w:rsidRPr="00220FEF">
        <w:rPr>
          <w:iCs/>
          <w:spacing w:val="2"/>
          <w:sz w:val="26"/>
        </w:rPr>
        <w:t>dạy, đồng thời cũng phải hiểu rõ cách áp dụng tiếng Anh trong ngữ cảnh nghiệp vụ của ngành đó. Điều này đòi hỏi họ phải không chỉ là người giảng</w:t>
      </w:r>
      <w:r w:rsidRPr="00220FEF">
        <w:rPr>
          <w:iCs/>
          <w:spacing w:val="2"/>
          <w:sz w:val="26"/>
          <w:lang w:val="en-US"/>
        </w:rPr>
        <w:t xml:space="preserve"> dạy</w:t>
      </w:r>
      <w:r w:rsidRPr="00220FEF">
        <w:rPr>
          <w:iCs/>
          <w:spacing w:val="2"/>
          <w:sz w:val="26"/>
        </w:rPr>
        <w:t xml:space="preserve"> mà còn là người tham gia vào quá trình nghiên cứu và phát triển của</w:t>
      </w:r>
      <w:r w:rsidRPr="00220FEF">
        <w:rPr>
          <w:iCs/>
          <w:spacing w:val="2"/>
          <w:sz w:val="26"/>
          <w:lang w:val="en-US"/>
        </w:rPr>
        <w:t xml:space="preserve"> chương trình, tài liệu của</w:t>
      </w:r>
      <w:r w:rsidRPr="00220FEF">
        <w:rPr>
          <w:iCs/>
          <w:spacing w:val="2"/>
          <w:sz w:val="26"/>
        </w:rPr>
        <w:t xml:space="preserve"> ngành học.</w:t>
      </w:r>
    </w:p>
    <w:p w14:paraId="3C17FD63" w14:textId="77777777" w:rsidR="00D33864" w:rsidRPr="00220FEF" w:rsidRDefault="00D33864">
      <w:pPr>
        <w:spacing w:after="160" w:line="259" w:lineRule="auto"/>
        <w:ind w:firstLine="0"/>
        <w:jc w:val="left"/>
        <w:rPr>
          <w:rStyle w:val="Strong"/>
          <w:rFonts w:eastAsia="Times New Roman"/>
          <w:b w:val="0"/>
          <w:i/>
          <w:szCs w:val="24"/>
          <w:lang w:val="en-US" w:eastAsia="x-none"/>
        </w:rPr>
      </w:pPr>
      <w:r w:rsidRPr="00220FEF">
        <w:rPr>
          <w:rStyle w:val="Strong"/>
          <w:b w:val="0"/>
        </w:rPr>
        <w:br w:type="page"/>
      </w:r>
    </w:p>
    <w:p w14:paraId="41429A97" w14:textId="11BDDEC6" w:rsidR="00A64EBF" w:rsidRPr="00220FEF" w:rsidRDefault="00BF5ACF" w:rsidP="00D6210C">
      <w:pPr>
        <w:pStyle w:val="40"/>
        <w:rPr>
          <w:rStyle w:val="Strong"/>
          <w:b w:val="0"/>
        </w:rPr>
      </w:pPr>
      <w:r w:rsidRPr="00220FEF">
        <w:rPr>
          <w:rStyle w:val="Strong"/>
          <w:b w:val="0"/>
        </w:rPr>
        <w:lastRenderedPageBreak/>
        <w:t>+</w:t>
      </w:r>
      <w:r w:rsidR="00572D33" w:rsidRPr="00220FEF">
        <w:rPr>
          <w:rStyle w:val="Strong"/>
          <w:b w:val="0"/>
        </w:rPr>
        <w:t xml:space="preserve"> </w:t>
      </w:r>
      <w:r w:rsidR="00545C71" w:rsidRPr="00220FEF">
        <w:rPr>
          <w:rStyle w:val="Strong"/>
          <w:b w:val="0"/>
        </w:rPr>
        <w:t xml:space="preserve">Yêu cầu về </w:t>
      </w:r>
      <w:r w:rsidR="003B3B59" w:rsidRPr="00220FEF">
        <w:rPr>
          <w:rStyle w:val="Strong"/>
          <w:b w:val="0"/>
        </w:rPr>
        <w:t>đạo đức nghề nghiệp</w:t>
      </w:r>
    </w:p>
    <w:p w14:paraId="57BA1A67" w14:textId="011595DC" w:rsidR="007E0E46" w:rsidRPr="00220FEF" w:rsidRDefault="0001706D" w:rsidP="00545C71">
      <w:pPr>
        <w:pStyle w:val="NormalWeb"/>
        <w:spacing w:before="0" w:beforeAutospacing="0" w:after="0" w:afterAutospacing="0" w:line="312" w:lineRule="auto"/>
        <w:ind w:firstLine="720"/>
        <w:jc w:val="both"/>
        <w:rPr>
          <w:rStyle w:val="Strong"/>
          <w:b w:val="0"/>
          <w:sz w:val="26"/>
          <w:lang w:val="en-US"/>
        </w:rPr>
      </w:pPr>
      <w:r w:rsidRPr="00220FEF">
        <w:rPr>
          <w:rStyle w:val="Strong"/>
          <w:b w:val="0"/>
          <w:bCs w:val="0"/>
          <w:sz w:val="26"/>
        </w:rPr>
        <w:t>Ngoài những đặc điểm đạo đức nghề nghiệp chung về đạo đức nhà giáo</w:t>
      </w:r>
      <w:r w:rsidR="00D57918" w:rsidRPr="00220FEF">
        <w:rPr>
          <w:rStyle w:val="Strong"/>
          <w:b w:val="0"/>
          <w:bCs w:val="0"/>
          <w:sz w:val="26"/>
          <w:lang w:val="en-US"/>
        </w:rPr>
        <w:t xml:space="preserve"> như quy định trong Quyết định Số: 16/2008/QĐ-BGDĐT của Bộ trưởng Bộ Giáo dục và Đào tạo ban hành Quy định về đạo đức nhà giáo về phẩm chất chính trị, đạo đức nghề nghiệp, lối sống, tác phong cũng như </w:t>
      </w:r>
      <w:r w:rsidR="00DC2277" w:rsidRPr="00220FEF">
        <w:rPr>
          <w:rStyle w:val="Strong"/>
          <w:b w:val="0"/>
          <w:bCs w:val="0"/>
          <w:sz w:val="26"/>
          <w:lang w:val="en-US"/>
        </w:rPr>
        <w:t>g</w:t>
      </w:r>
      <w:r w:rsidR="00D57918" w:rsidRPr="00220FEF">
        <w:rPr>
          <w:rStyle w:val="Strong"/>
          <w:b w:val="0"/>
          <w:bCs w:val="0"/>
          <w:sz w:val="26"/>
          <w:lang w:val="en-US"/>
        </w:rPr>
        <w:t>iữ gìn, bảo vệ truyền thống đạo đức nhà giáo [</w:t>
      </w:r>
      <w:r w:rsidR="001C7AB0" w:rsidRPr="00220FEF">
        <w:rPr>
          <w:sz w:val="26"/>
          <w:lang w:val="en-US"/>
        </w:rPr>
        <w:t>6</w:t>
      </w:r>
      <w:r w:rsidR="00D57918" w:rsidRPr="00220FEF">
        <w:rPr>
          <w:rStyle w:val="Strong"/>
          <w:b w:val="0"/>
          <w:bCs w:val="0"/>
          <w:sz w:val="26"/>
          <w:lang w:val="en-US"/>
        </w:rPr>
        <w:t>]</w:t>
      </w:r>
      <w:r w:rsidRPr="00220FEF">
        <w:rPr>
          <w:rStyle w:val="Strong"/>
          <w:b w:val="0"/>
          <w:bCs w:val="0"/>
          <w:sz w:val="26"/>
        </w:rPr>
        <w:t xml:space="preserve"> thì</w:t>
      </w:r>
      <w:r w:rsidR="0007381E" w:rsidRPr="00220FEF">
        <w:rPr>
          <w:rStyle w:val="Strong"/>
          <w:b w:val="0"/>
          <w:bCs w:val="0"/>
          <w:sz w:val="26"/>
          <w:lang w:val="en-US"/>
        </w:rPr>
        <w:t>, theo Trần Lê Hữu Nghĩa (2015)</w:t>
      </w:r>
      <w:r w:rsidR="003900F2" w:rsidRPr="00220FEF">
        <w:rPr>
          <w:rStyle w:val="Strong"/>
          <w:b w:val="0"/>
          <w:bCs w:val="0"/>
          <w:sz w:val="26"/>
          <w:lang w:val="en-US"/>
        </w:rPr>
        <w:t xml:space="preserve">, </w:t>
      </w:r>
      <w:r w:rsidR="003900F2" w:rsidRPr="00220FEF">
        <w:rPr>
          <w:rStyle w:val="Strong"/>
          <w:b w:val="0"/>
          <w:sz w:val="26"/>
          <w:lang w:val="en-US"/>
        </w:rPr>
        <w:t>Brosh, H. (1996) và Chen, Y.-J., &amp; Lin, S.-C. (2009)</w:t>
      </w:r>
      <w:r w:rsidR="008900BC" w:rsidRPr="00220FEF">
        <w:rPr>
          <w:rStyle w:val="Strong"/>
          <w:b w:val="0"/>
          <w:sz w:val="26"/>
          <w:lang w:val="en-US"/>
        </w:rPr>
        <w:t xml:space="preserve"> </w:t>
      </w:r>
      <w:r w:rsidRPr="00220FEF">
        <w:rPr>
          <w:rStyle w:val="Strong"/>
          <w:b w:val="0"/>
          <w:bCs w:val="0"/>
          <w:sz w:val="26"/>
        </w:rPr>
        <w:t>g</w:t>
      </w:r>
      <w:r w:rsidRPr="00220FEF">
        <w:rPr>
          <w:rStyle w:val="Strong"/>
          <w:b w:val="0"/>
          <w:sz w:val="26"/>
        </w:rPr>
        <w:t xml:space="preserve">iảng viên tiếng Anh các trường </w:t>
      </w:r>
      <w:r w:rsidRPr="00220FEF">
        <w:rPr>
          <w:rStyle w:val="Strong"/>
          <w:b w:val="0"/>
          <w:bCs w:val="0"/>
          <w:sz w:val="26"/>
        </w:rPr>
        <w:t>đại học không chuyên ngoại ngữ cần có</w:t>
      </w:r>
      <w:r w:rsidR="00DC2277" w:rsidRPr="00220FEF">
        <w:rPr>
          <w:rStyle w:val="Strong"/>
          <w:b w:val="0"/>
          <w:bCs w:val="0"/>
          <w:sz w:val="26"/>
          <w:lang w:val="en-US"/>
        </w:rPr>
        <w:t xml:space="preserve"> thêm</w:t>
      </w:r>
      <w:r w:rsidRPr="00220FEF">
        <w:rPr>
          <w:rStyle w:val="Strong"/>
          <w:b w:val="0"/>
          <w:bCs w:val="0"/>
          <w:sz w:val="26"/>
        </w:rPr>
        <w:t xml:space="preserve"> các yếu tố tính cách như </w:t>
      </w:r>
      <w:r w:rsidR="0007381E" w:rsidRPr="00220FEF">
        <w:rPr>
          <w:rStyle w:val="Strong"/>
          <w:b w:val="0"/>
          <w:sz w:val="26"/>
          <w:lang w:val="en-US"/>
        </w:rPr>
        <w:t>"thân thiện", "nhiệt tình"</w:t>
      </w:r>
      <w:r w:rsidR="00BD0EA2" w:rsidRPr="00220FEF">
        <w:rPr>
          <w:rStyle w:val="Strong"/>
          <w:b w:val="0"/>
          <w:sz w:val="26"/>
          <w:lang w:val="en-US"/>
        </w:rPr>
        <w:t xml:space="preserve"> (tương tác cao)</w:t>
      </w:r>
      <w:r w:rsidR="0007381E" w:rsidRPr="00220FEF">
        <w:rPr>
          <w:rStyle w:val="Strong"/>
          <w:b w:val="0"/>
          <w:sz w:val="26"/>
          <w:lang w:val="en-US"/>
        </w:rPr>
        <w:t xml:space="preserve"> và "thấu hiểu", nghiêm túc trong lớp học nhưng thân thiện bên ngoài lớp, </w:t>
      </w:r>
      <w:r w:rsidRPr="00220FEF">
        <w:rPr>
          <w:rStyle w:val="Strong"/>
          <w:b w:val="0"/>
          <w:bCs w:val="0"/>
          <w:sz w:val="26"/>
        </w:rPr>
        <w:t>sáng tạo</w:t>
      </w:r>
      <w:r w:rsidR="0007381E" w:rsidRPr="00220FEF">
        <w:rPr>
          <w:rStyle w:val="Strong"/>
          <w:b w:val="0"/>
          <w:bCs w:val="0"/>
          <w:sz w:val="26"/>
          <w:lang w:val="en-US"/>
        </w:rPr>
        <w:t xml:space="preserve"> trong phương pháp giảng dạy và khai thác tài liệu học tập [</w:t>
      </w:r>
      <w:r w:rsidR="001C7AB0" w:rsidRPr="00220FEF">
        <w:rPr>
          <w:rStyle w:val="Strong"/>
          <w:b w:val="0"/>
          <w:bCs w:val="0"/>
          <w:sz w:val="26"/>
          <w:lang w:val="en-US"/>
        </w:rPr>
        <w:t>139</w:t>
      </w:r>
      <w:r w:rsidR="00A83C6B" w:rsidRPr="00220FEF">
        <w:rPr>
          <w:rStyle w:val="Strong"/>
          <w:b w:val="0"/>
          <w:sz w:val="26"/>
          <w:lang w:val="en-US"/>
        </w:rPr>
        <w:t>]</w:t>
      </w:r>
      <w:r w:rsidR="007E0E46" w:rsidRPr="00220FEF">
        <w:rPr>
          <w:rStyle w:val="Strong"/>
          <w:b w:val="0"/>
          <w:sz w:val="26"/>
          <w:lang w:val="en-US"/>
        </w:rPr>
        <w:t xml:space="preserve"> </w:t>
      </w:r>
      <w:r w:rsidR="00BD0EA2" w:rsidRPr="00220FEF">
        <w:rPr>
          <w:rStyle w:val="Strong"/>
          <w:b w:val="0"/>
          <w:sz w:val="26"/>
          <w:lang w:val="en-US"/>
        </w:rPr>
        <w:t>[</w:t>
      </w:r>
      <w:r w:rsidR="001C7AB0" w:rsidRPr="00220FEF">
        <w:rPr>
          <w:rStyle w:val="Strong"/>
          <w:b w:val="0"/>
          <w:sz w:val="26"/>
          <w:lang w:val="en-US"/>
        </w:rPr>
        <w:t>75</w:t>
      </w:r>
      <w:r w:rsidR="00BD0EA2" w:rsidRPr="00220FEF">
        <w:rPr>
          <w:rStyle w:val="Strong"/>
          <w:b w:val="0"/>
          <w:sz w:val="26"/>
          <w:lang w:val="en-US"/>
        </w:rPr>
        <w:t>]</w:t>
      </w:r>
      <w:r w:rsidR="001C7AB0" w:rsidRPr="00220FEF">
        <w:rPr>
          <w:rStyle w:val="Strong"/>
          <w:b w:val="0"/>
          <w:sz w:val="26"/>
          <w:lang w:val="en-US"/>
        </w:rPr>
        <w:t xml:space="preserve"> </w:t>
      </w:r>
      <w:r w:rsidR="00BD0EA2" w:rsidRPr="00220FEF">
        <w:rPr>
          <w:rStyle w:val="Strong"/>
          <w:b w:val="0"/>
          <w:sz w:val="26"/>
          <w:lang w:val="en-US"/>
        </w:rPr>
        <w:t>[</w:t>
      </w:r>
      <w:r w:rsidR="001C7AB0" w:rsidRPr="00220FEF">
        <w:rPr>
          <w:rStyle w:val="Strong"/>
          <w:b w:val="0"/>
          <w:sz w:val="26"/>
          <w:lang w:val="en-US"/>
        </w:rPr>
        <w:t>76</w:t>
      </w:r>
      <w:r w:rsidR="00BD0EA2" w:rsidRPr="00220FEF">
        <w:rPr>
          <w:rStyle w:val="Strong"/>
          <w:b w:val="0"/>
          <w:sz w:val="26"/>
          <w:lang w:val="en-US"/>
        </w:rPr>
        <w:t>]</w:t>
      </w:r>
      <w:r w:rsidR="0090785A" w:rsidRPr="00220FEF">
        <w:rPr>
          <w:rStyle w:val="Strong"/>
          <w:b w:val="0"/>
          <w:sz w:val="26"/>
          <w:lang w:val="en-US"/>
        </w:rPr>
        <w:t>.</w:t>
      </w:r>
    </w:p>
    <w:p w14:paraId="0B48ED26" w14:textId="2E975334" w:rsidR="003B3B59" w:rsidRPr="00220FEF" w:rsidRDefault="00BF5ACF" w:rsidP="007D5F93">
      <w:pPr>
        <w:pStyle w:val="40"/>
        <w:spacing w:line="324" w:lineRule="auto"/>
        <w:rPr>
          <w:lang w:val="nb-NO" w:bidi="en-US"/>
        </w:rPr>
      </w:pPr>
      <w:r w:rsidRPr="00220FEF">
        <w:rPr>
          <w:rStyle w:val="Strong"/>
          <w:b w:val="0"/>
        </w:rPr>
        <w:t>+</w:t>
      </w:r>
      <w:r w:rsidR="00545C71" w:rsidRPr="00220FEF">
        <w:rPr>
          <w:rStyle w:val="Strong"/>
          <w:b w:val="0"/>
        </w:rPr>
        <w:t xml:space="preserve"> Yêu cầu về năng lực</w:t>
      </w:r>
      <w:r w:rsidR="00545C71" w:rsidRPr="00220FEF">
        <w:rPr>
          <w:rStyle w:val="Strong"/>
        </w:rPr>
        <w:t xml:space="preserve"> </w:t>
      </w:r>
      <w:r w:rsidR="003B3B59" w:rsidRPr="00220FEF">
        <w:rPr>
          <w:lang w:val="nb-NO" w:bidi="en-US"/>
        </w:rPr>
        <w:t xml:space="preserve">chuyên môn </w:t>
      </w:r>
    </w:p>
    <w:p w14:paraId="250BD752" w14:textId="6CC44DC0" w:rsidR="00B758F3" w:rsidRPr="00220FEF" w:rsidRDefault="00290294" w:rsidP="007D5F93">
      <w:pPr>
        <w:pStyle w:val="NormalWeb"/>
        <w:spacing w:before="0" w:beforeAutospacing="0" w:after="0" w:afterAutospacing="0" w:line="324" w:lineRule="auto"/>
        <w:ind w:firstLine="720"/>
        <w:jc w:val="both"/>
        <w:rPr>
          <w:bCs/>
          <w:sz w:val="26"/>
          <w:lang w:val="en-US" w:bidi="en-US"/>
        </w:rPr>
      </w:pPr>
      <w:r w:rsidRPr="00220FEF">
        <w:rPr>
          <w:rStyle w:val="Strong"/>
          <w:b w:val="0"/>
          <w:bCs w:val="0"/>
          <w:sz w:val="26"/>
        </w:rPr>
        <w:t xml:space="preserve">Ngoài những đặc điểm </w:t>
      </w:r>
      <w:r w:rsidRPr="00220FEF">
        <w:rPr>
          <w:rStyle w:val="Strong"/>
          <w:b w:val="0"/>
          <w:bCs w:val="0"/>
          <w:sz w:val="26"/>
          <w:lang w:val="en-US"/>
        </w:rPr>
        <w:t>chuyên môn chung của nhà giáo như đ</w:t>
      </w:r>
      <w:r w:rsidR="001773C0" w:rsidRPr="00220FEF">
        <w:rPr>
          <w:bCs/>
          <w:sz w:val="26"/>
          <w:lang w:val="nb-NO" w:bidi="en-US"/>
        </w:rPr>
        <w:t xml:space="preserve">ạt chuẩn trình độ đào </w:t>
      </w:r>
      <w:r w:rsidR="001773C0" w:rsidRPr="00220FEF">
        <w:rPr>
          <w:rStyle w:val="Strong"/>
          <w:b w:val="0"/>
          <w:sz w:val="26"/>
        </w:rPr>
        <w:t>tạo theo quy định</w:t>
      </w:r>
      <w:r w:rsidR="00A72523" w:rsidRPr="00220FEF">
        <w:rPr>
          <w:rStyle w:val="Strong"/>
          <w:b w:val="0"/>
          <w:sz w:val="26"/>
          <w:lang w:val="en-US"/>
        </w:rPr>
        <w:t xml:space="preserve"> [</w:t>
      </w:r>
      <w:r w:rsidR="001C7AB0" w:rsidRPr="00220FEF">
        <w:rPr>
          <w:rStyle w:val="Strong"/>
          <w:b w:val="0"/>
          <w:sz w:val="26"/>
          <w:lang w:val="en-US"/>
        </w:rPr>
        <w:t>4</w:t>
      </w:r>
      <w:r w:rsidR="00A72523" w:rsidRPr="00220FEF">
        <w:rPr>
          <w:rStyle w:val="Strong"/>
          <w:b w:val="0"/>
          <w:sz w:val="26"/>
          <w:lang w:val="en-US"/>
        </w:rPr>
        <w:t>]</w:t>
      </w:r>
      <w:r w:rsidRPr="00220FEF">
        <w:rPr>
          <w:rStyle w:val="Strong"/>
          <w:b w:val="0"/>
          <w:sz w:val="26"/>
        </w:rPr>
        <w:t>,</w:t>
      </w:r>
      <w:r w:rsidRPr="00220FEF">
        <w:rPr>
          <w:rStyle w:val="Strong"/>
          <w:b w:val="0"/>
          <w:sz w:val="26"/>
          <w:lang w:val="en-US"/>
        </w:rPr>
        <w:t xml:space="preserve"> có k</w:t>
      </w:r>
      <w:r w:rsidRPr="00220FEF">
        <w:rPr>
          <w:rStyle w:val="Strong"/>
          <w:b w:val="0"/>
          <w:sz w:val="26"/>
        </w:rPr>
        <w:t>iến thức về môn học và chương trình</w:t>
      </w:r>
      <w:r w:rsidRPr="00220FEF">
        <w:rPr>
          <w:rStyle w:val="Strong"/>
          <w:b w:val="0"/>
          <w:sz w:val="26"/>
          <w:lang w:val="en-US"/>
        </w:rPr>
        <w:t>, có k</w:t>
      </w:r>
      <w:r w:rsidRPr="00220FEF">
        <w:rPr>
          <w:rStyle w:val="Strong"/>
          <w:b w:val="0"/>
          <w:sz w:val="26"/>
        </w:rPr>
        <w:t>iến thức về dạy học tiếng Anh</w:t>
      </w:r>
      <w:r w:rsidRPr="00220FEF">
        <w:rPr>
          <w:rStyle w:val="Strong"/>
          <w:b w:val="0"/>
          <w:sz w:val="26"/>
          <w:lang w:val="en-US"/>
        </w:rPr>
        <w:t>, k</w:t>
      </w:r>
      <w:r w:rsidRPr="00220FEF">
        <w:rPr>
          <w:rStyle w:val="Strong"/>
          <w:b w:val="0"/>
          <w:sz w:val="26"/>
        </w:rPr>
        <w:t>iến thức về sinh</w:t>
      </w:r>
      <w:r w:rsidRPr="00220FEF">
        <w:rPr>
          <w:rStyle w:val="Strong"/>
          <w:b w:val="0"/>
          <w:sz w:val="26"/>
          <w:lang w:val="en-US"/>
        </w:rPr>
        <w:t xml:space="preserve"> viên, cũng như g</w:t>
      </w:r>
      <w:r w:rsidRPr="00220FEF">
        <w:rPr>
          <w:rStyle w:val="Strong"/>
          <w:b w:val="0"/>
          <w:sz w:val="26"/>
        </w:rPr>
        <w:t>iá trị và thái độ nghề nghiệp</w:t>
      </w:r>
      <w:r w:rsidRPr="00220FEF">
        <w:rPr>
          <w:rStyle w:val="Strong"/>
          <w:b w:val="0"/>
          <w:sz w:val="26"/>
          <w:lang w:val="en-US"/>
        </w:rPr>
        <w:t xml:space="preserve"> thì GVTA các trường </w:t>
      </w:r>
      <w:r w:rsidR="00545C71" w:rsidRPr="00220FEF">
        <w:rPr>
          <w:rStyle w:val="Strong"/>
          <w:b w:val="0"/>
          <w:sz w:val="26"/>
          <w:lang w:val="en-US"/>
        </w:rPr>
        <w:t xml:space="preserve">đại học không chuyên ngoại ngữ </w:t>
      </w:r>
      <w:r w:rsidRPr="00220FEF">
        <w:rPr>
          <w:rStyle w:val="Strong"/>
          <w:b w:val="0"/>
          <w:sz w:val="26"/>
          <w:lang w:val="en-US"/>
        </w:rPr>
        <w:t xml:space="preserve">cần </w:t>
      </w:r>
      <w:r w:rsidRPr="00220FEF">
        <w:rPr>
          <w:lang w:val="nb-NO" w:bidi="en-US"/>
        </w:rPr>
        <w:t>n</w:t>
      </w:r>
      <w:r w:rsidR="001773C0" w:rsidRPr="00220FEF">
        <w:rPr>
          <w:bCs/>
          <w:sz w:val="26"/>
          <w:lang w:val="nb-NO" w:bidi="en-US"/>
        </w:rPr>
        <w:t>ắm vững, cập nhật tri thức và định hướng đổi mới giáo dục đại học trong nước và quốc tế</w:t>
      </w:r>
      <w:r w:rsidRPr="00220FEF">
        <w:rPr>
          <w:bCs/>
          <w:sz w:val="26"/>
          <w:lang w:val="nb-NO" w:bidi="en-US"/>
        </w:rPr>
        <w:t>, cần c</w:t>
      </w:r>
      <w:r w:rsidR="001773C0" w:rsidRPr="00220FEF">
        <w:rPr>
          <w:bCs/>
          <w:sz w:val="26"/>
          <w:lang w:val="nb-NO" w:bidi="en-US"/>
        </w:rPr>
        <w:t>ó kiến thức về văn hóa của các nước nói tiếng Anh, có thể lồng ghép các kiến thức về văn hóa của các nước nói tiếng Anh trong bài giảng trên lớp</w:t>
      </w:r>
      <w:r w:rsidRPr="00220FEF">
        <w:rPr>
          <w:bCs/>
          <w:sz w:val="26"/>
          <w:lang w:val="nb-NO" w:bidi="en-US"/>
        </w:rPr>
        <w:t xml:space="preserve"> và hơn nữa cần c</w:t>
      </w:r>
      <w:r w:rsidR="001773C0" w:rsidRPr="00220FEF">
        <w:rPr>
          <w:bCs/>
          <w:sz w:val="26"/>
          <w:lang w:val="nb-NO" w:bidi="en-US"/>
        </w:rPr>
        <w:t>ó kiến thức về ngôn ngữ và văn hóa của ngành học cụ thể mà sinh viên đang học hoặc sẽ làm việc</w:t>
      </w:r>
      <w:r w:rsidR="006A06C3" w:rsidRPr="00220FEF">
        <w:rPr>
          <w:bCs/>
          <w:sz w:val="26"/>
          <w:lang w:val="nb-NO" w:bidi="en-US"/>
        </w:rPr>
        <w:t xml:space="preserve">. Điều này được thể hiện trong nghiên cứu của </w:t>
      </w:r>
      <w:r w:rsidR="005D7EA0" w:rsidRPr="00220FEF">
        <w:rPr>
          <w:bCs/>
          <w:sz w:val="26"/>
          <w:lang w:val="nb-NO" w:bidi="en-US"/>
        </w:rPr>
        <w:t>Tellez &amp; Waxman</w:t>
      </w:r>
      <w:r w:rsidR="0031233F" w:rsidRPr="00220FEF">
        <w:rPr>
          <w:bCs/>
          <w:sz w:val="26"/>
          <w:lang w:val="nb-NO" w:bidi="en-US"/>
        </w:rPr>
        <w:t xml:space="preserve"> (</w:t>
      </w:r>
      <w:r w:rsidR="005D7EA0" w:rsidRPr="00220FEF">
        <w:rPr>
          <w:bCs/>
          <w:sz w:val="26"/>
          <w:lang w:val="nb-NO" w:bidi="en-US"/>
        </w:rPr>
        <w:t>2005</w:t>
      </w:r>
      <w:r w:rsidR="0031233F" w:rsidRPr="00220FEF">
        <w:rPr>
          <w:bCs/>
          <w:sz w:val="26"/>
          <w:lang w:val="nb-NO" w:bidi="en-US"/>
        </w:rPr>
        <w:t>), và trong yêu cầu về tiêu chuẩn chất lượng cho giáo viên tiếng Anh của Tổ chức Giáo dục Ngôn ngữ Anh cho Người nói Tiếng Khác (TESOL) và Hội đồng Quốc gia về Chứng nhận Giáo dục Giáo viên (NCATE</w:t>
      </w:r>
      <w:r w:rsidR="0031233F" w:rsidRPr="00220FEF">
        <w:t>)</w:t>
      </w:r>
      <w:r w:rsidR="0031233F" w:rsidRPr="00220FEF">
        <w:rPr>
          <w:lang w:val="en-US"/>
        </w:rPr>
        <w:t xml:space="preserve"> [</w:t>
      </w:r>
      <w:r w:rsidR="001C7AB0" w:rsidRPr="00220FEF">
        <w:rPr>
          <w:lang w:val="en-US"/>
        </w:rPr>
        <w:t>134</w:t>
      </w:r>
      <w:r w:rsidR="0031233F" w:rsidRPr="00220FEF">
        <w:rPr>
          <w:lang w:val="en-US"/>
        </w:rPr>
        <w:t>]</w:t>
      </w:r>
      <w:r w:rsidR="001C7AB0" w:rsidRPr="00220FEF">
        <w:rPr>
          <w:lang w:val="en-US"/>
        </w:rPr>
        <w:t>,</w:t>
      </w:r>
      <w:r w:rsidR="008900BC" w:rsidRPr="00220FEF">
        <w:rPr>
          <w:lang w:val="en-US"/>
        </w:rPr>
        <w:t xml:space="preserve"> </w:t>
      </w:r>
      <w:r w:rsidR="0031233F" w:rsidRPr="00220FEF">
        <w:rPr>
          <w:rStyle w:val="Strong"/>
          <w:b w:val="0"/>
          <w:bCs w:val="0"/>
          <w:sz w:val="26"/>
          <w:lang w:val="en-US"/>
        </w:rPr>
        <w:t>[</w:t>
      </w:r>
      <w:r w:rsidR="001C7AB0" w:rsidRPr="00220FEF">
        <w:rPr>
          <w:rStyle w:val="Strong"/>
          <w:b w:val="0"/>
          <w:bCs w:val="0"/>
          <w:sz w:val="26"/>
          <w:lang w:val="en-US"/>
        </w:rPr>
        <w:t>139</w:t>
      </w:r>
      <w:r w:rsidR="0031233F" w:rsidRPr="00220FEF">
        <w:rPr>
          <w:rStyle w:val="Strong"/>
          <w:b w:val="0"/>
          <w:sz w:val="26"/>
          <w:lang w:val="en-US"/>
        </w:rPr>
        <w:t>]</w:t>
      </w:r>
      <w:r w:rsidR="001C7AB0" w:rsidRPr="00220FEF">
        <w:rPr>
          <w:rStyle w:val="Strong"/>
          <w:b w:val="0"/>
          <w:sz w:val="26"/>
          <w:lang w:val="en-US"/>
        </w:rPr>
        <w:t xml:space="preserve">, </w:t>
      </w:r>
      <w:r w:rsidR="00BD0EA2" w:rsidRPr="00220FEF">
        <w:rPr>
          <w:rStyle w:val="Strong"/>
          <w:b w:val="0"/>
          <w:sz w:val="26"/>
          <w:lang w:val="en-US"/>
        </w:rPr>
        <w:t>[</w:t>
      </w:r>
      <w:r w:rsidR="001C7AB0" w:rsidRPr="00220FEF">
        <w:rPr>
          <w:rStyle w:val="Strong"/>
          <w:b w:val="0"/>
          <w:sz w:val="26"/>
          <w:lang w:val="en-US"/>
        </w:rPr>
        <w:t>116</w:t>
      </w:r>
      <w:r w:rsidR="00B758F3" w:rsidRPr="00220FEF">
        <w:rPr>
          <w:rStyle w:val="Strong"/>
          <w:b w:val="0"/>
          <w:sz w:val="26"/>
          <w:lang w:val="en-US"/>
        </w:rPr>
        <w:t>]</w:t>
      </w:r>
      <w:r w:rsidR="001C7AB0" w:rsidRPr="00220FEF">
        <w:rPr>
          <w:rStyle w:val="Strong"/>
          <w:b w:val="0"/>
          <w:sz w:val="26"/>
          <w:lang w:val="en-US"/>
        </w:rPr>
        <w:t xml:space="preserve">, </w:t>
      </w:r>
      <w:r w:rsidR="00B758F3" w:rsidRPr="00220FEF">
        <w:rPr>
          <w:bCs/>
          <w:sz w:val="26"/>
          <w:lang w:val="en-US" w:bidi="en-US"/>
        </w:rPr>
        <w:t>[</w:t>
      </w:r>
      <w:r w:rsidR="001C7AB0" w:rsidRPr="00220FEF">
        <w:rPr>
          <w:bCs/>
          <w:sz w:val="26"/>
          <w:lang w:val="en-US" w:bidi="en-US"/>
        </w:rPr>
        <w:t>111</w:t>
      </w:r>
      <w:r w:rsidR="00B758F3" w:rsidRPr="00220FEF">
        <w:rPr>
          <w:bCs/>
          <w:sz w:val="26"/>
          <w:lang w:val="en-US" w:bidi="en-US"/>
        </w:rPr>
        <w:t>]</w:t>
      </w:r>
      <w:r w:rsidR="001C7AB0" w:rsidRPr="00220FEF">
        <w:rPr>
          <w:bCs/>
          <w:sz w:val="26"/>
          <w:lang w:val="en-US" w:bidi="en-US"/>
        </w:rPr>
        <w:t xml:space="preserve">, </w:t>
      </w:r>
      <w:r w:rsidR="00B758F3" w:rsidRPr="00220FEF">
        <w:rPr>
          <w:bCs/>
          <w:sz w:val="26"/>
          <w:lang w:val="en-US" w:bidi="en-US"/>
        </w:rPr>
        <w:t>[</w:t>
      </w:r>
      <w:r w:rsidR="00900029" w:rsidRPr="00220FEF">
        <w:rPr>
          <w:bCs/>
          <w:sz w:val="26"/>
          <w:lang w:val="en-US" w:bidi="en-US"/>
        </w:rPr>
        <w:t>115</w:t>
      </w:r>
      <w:r w:rsidR="00B758F3" w:rsidRPr="00220FEF">
        <w:rPr>
          <w:bCs/>
          <w:sz w:val="26"/>
          <w:lang w:val="en-US" w:bidi="en-US"/>
        </w:rPr>
        <w:t>]</w:t>
      </w:r>
    </w:p>
    <w:p w14:paraId="322D5FC3" w14:textId="476D4AE6" w:rsidR="003B3B59" w:rsidRPr="00220FEF" w:rsidRDefault="00BF5ACF" w:rsidP="007D5F93">
      <w:pPr>
        <w:pStyle w:val="40"/>
        <w:spacing w:line="324" w:lineRule="auto"/>
        <w:rPr>
          <w:rStyle w:val="Strong"/>
        </w:rPr>
      </w:pPr>
      <w:r w:rsidRPr="00220FEF">
        <w:rPr>
          <w:rStyle w:val="Strong"/>
          <w:b w:val="0"/>
        </w:rPr>
        <w:t>+</w:t>
      </w:r>
      <w:r w:rsidR="00545C71" w:rsidRPr="00220FEF">
        <w:rPr>
          <w:rStyle w:val="Strong"/>
          <w:b w:val="0"/>
        </w:rPr>
        <w:t xml:space="preserve"> Yêu cầu về năng lực</w:t>
      </w:r>
      <w:r w:rsidR="00545C71" w:rsidRPr="00220FEF">
        <w:rPr>
          <w:rStyle w:val="Strong"/>
        </w:rPr>
        <w:t xml:space="preserve"> </w:t>
      </w:r>
      <w:r w:rsidR="003B3B59" w:rsidRPr="00220FEF">
        <w:rPr>
          <w:lang w:bidi="en-US"/>
        </w:rPr>
        <w:t>sư phạm</w:t>
      </w:r>
      <w:r w:rsidR="003B3B59" w:rsidRPr="00220FEF">
        <w:rPr>
          <w:rStyle w:val="Strong"/>
        </w:rPr>
        <w:t xml:space="preserve"> </w:t>
      </w:r>
    </w:p>
    <w:p w14:paraId="06FDC95A" w14:textId="5040A622" w:rsidR="00502E85" w:rsidRPr="00220FEF" w:rsidRDefault="00502E85" w:rsidP="00D11108">
      <w:pPr>
        <w:spacing w:line="317" w:lineRule="auto"/>
        <w:rPr>
          <w:szCs w:val="24"/>
        </w:rPr>
      </w:pPr>
      <w:r w:rsidRPr="00220FEF">
        <w:rPr>
          <w:szCs w:val="24"/>
        </w:rPr>
        <w:t xml:space="preserve">TACN với tư cách là một hoạt động đa lĩnh vực được thiết kế cho các lĩnh vực cụ thể, điều này tạo ra tính riêng biệt của đào tạo giáo viên TACN so với đào tạo giáo viên </w:t>
      </w:r>
      <w:r w:rsidRPr="00220FEF">
        <w:rPr>
          <w:szCs w:val="24"/>
          <w:lang w:val="en-US"/>
        </w:rPr>
        <w:t xml:space="preserve">tiếng Anh thông thường. </w:t>
      </w:r>
      <w:r w:rsidRPr="00220FEF">
        <w:rPr>
          <w:szCs w:val="24"/>
        </w:rPr>
        <w:t>Giảng viên TACN phải có năng lực ngôn ngữ đồng thời cũng cần phải có kiến thức nền tảng nhất định về các môn học chuyên ngành. Ngoài ra, giảng viên TACN cũng phải là người đánh giá chương trình (Dudley-Evans &amp; St John, 1998) [</w:t>
      </w:r>
      <w:r w:rsidR="00900029" w:rsidRPr="00220FEF">
        <w:rPr>
          <w:szCs w:val="24"/>
          <w:lang w:val="en-US"/>
        </w:rPr>
        <w:t>83</w:t>
      </w:r>
      <w:r w:rsidRPr="00220FEF">
        <w:rPr>
          <w:szCs w:val="24"/>
        </w:rPr>
        <w:t>], bởi vì giảng viên TACN phải tham gia vào nhiều hoạt động đánh giá để đánh giá xem liệu người học có thể sử dụng những gì họ đã được học và để tìm hiểu những gì họ cần được dạy. Giáo viên TACN cũng cần phải là một nhà thiết kế khóa học và nhà cung cấp tài liệu cho người học (Savaş, 2009) [</w:t>
      </w:r>
      <w:r w:rsidR="00900029" w:rsidRPr="00220FEF">
        <w:rPr>
          <w:szCs w:val="24"/>
          <w:lang w:val="en-US"/>
        </w:rPr>
        <w:t>131</w:t>
      </w:r>
      <w:r w:rsidRPr="00220FEF">
        <w:rPr>
          <w:szCs w:val="24"/>
        </w:rPr>
        <w:t xml:space="preserve">.] . Do sự thay đổi liên tục của thế giới khoa học, </w:t>
      </w:r>
      <w:r w:rsidRPr="00220FEF">
        <w:rPr>
          <w:szCs w:val="24"/>
          <w:lang w:val="en-US"/>
        </w:rPr>
        <w:t>khó</w:t>
      </w:r>
      <w:r w:rsidRPr="00220FEF">
        <w:rPr>
          <w:szCs w:val="24"/>
        </w:rPr>
        <w:t xml:space="preserve"> có thể sử </w:t>
      </w:r>
      <w:r w:rsidRPr="00220FEF">
        <w:rPr>
          <w:szCs w:val="24"/>
        </w:rPr>
        <w:lastRenderedPageBreak/>
        <w:t xml:space="preserve">dụng một cuốn sách giáo khoa cụ thể mà không cần tài liệu bổ </w:t>
      </w:r>
      <w:r w:rsidRPr="00220FEF">
        <w:rPr>
          <w:szCs w:val="24"/>
          <w:lang w:val="en-US"/>
        </w:rPr>
        <w:t>trợ</w:t>
      </w:r>
      <w:r w:rsidRPr="00220FEF">
        <w:rPr>
          <w:szCs w:val="24"/>
        </w:rPr>
        <w:t xml:space="preserve"> và </w:t>
      </w:r>
      <w:r w:rsidRPr="00220FEF">
        <w:rPr>
          <w:szCs w:val="24"/>
          <w:lang w:val="en-US"/>
        </w:rPr>
        <w:t>khó</w:t>
      </w:r>
      <w:r w:rsidRPr="00220FEF">
        <w:rPr>
          <w:szCs w:val="24"/>
        </w:rPr>
        <w:t xml:space="preserve"> có một tài liệu nào đã được xuất bản mà thực sự đáp ứng nhu cầu của </w:t>
      </w:r>
      <w:r w:rsidRPr="00220FEF">
        <w:rPr>
          <w:szCs w:val="24"/>
          <w:lang w:val="en-US"/>
        </w:rPr>
        <w:t xml:space="preserve">mọi đối tượng </w:t>
      </w:r>
      <w:r w:rsidRPr="00220FEF">
        <w:rPr>
          <w:szCs w:val="24"/>
        </w:rPr>
        <w:t>sinh viên. Do đó, bản thân giảng viên TACN thường phải cung cấp</w:t>
      </w:r>
      <w:r w:rsidRPr="00220FEF">
        <w:rPr>
          <w:szCs w:val="24"/>
          <w:lang w:val="en-US"/>
        </w:rPr>
        <w:t xml:space="preserve"> thêm</w:t>
      </w:r>
      <w:r w:rsidRPr="00220FEF">
        <w:rPr>
          <w:szCs w:val="24"/>
        </w:rPr>
        <w:t xml:space="preserve"> tài liệu cho khóa học. Tất cả các vai trò của giảng viên TACN đều đòi hỏi</w:t>
      </w:r>
      <w:r w:rsidRPr="00220FEF">
        <w:rPr>
          <w:szCs w:val="24"/>
          <w:lang w:val="en-US"/>
        </w:rPr>
        <w:t xml:space="preserve"> GV</w:t>
      </w:r>
      <w:r w:rsidRPr="00220FEF">
        <w:rPr>
          <w:szCs w:val="24"/>
        </w:rPr>
        <w:t xml:space="preserve"> phải có năng lực </w:t>
      </w:r>
      <w:r w:rsidRPr="00220FEF">
        <w:rPr>
          <w:szCs w:val="24"/>
          <w:lang w:val="en-US"/>
        </w:rPr>
        <w:t>mới</w:t>
      </w:r>
      <w:r w:rsidRPr="00220FEF">
        <w:rPr>
          <w:szCs w:val="24"/>
        </w:rPr>
        <w:t xml:space="preserve"> mà năng lực này có thể đạt được thông qua </w:t>
      </w:r>
      <w:r w:rsidRPr="00220FEF">
        <w:rPr>
          <w:szCs w:val="24"/>
          <w:lang w:val="en-US"/>
        </w:rPr>
        <w:t>hoạt động bồi dưỡng năng lực nghề nghiệp</w:t>
      </w:r>
      <w:r w:rsidRPr="00220FEF">
        <w:rPr>
          <w:szCs w:val="24"/>
        </w:rPr>
        <w:t>.</w:t>
      </w:r>
      <w:r w:rsidRPr="00220FEF">
        <w:rPr>
          <w:szCs w:val="24"/>
          <w:lang w:val="en-US"/>
        </w:rPr>
        <w:t xml:space="preserve"> </w:t>
      </w:r>
    </w:p>
    <w:p w14:paraId="58BDA6CD" w14:textId="351F6134" w:rsidR="00545C71" w:rsidRPr="00220FEF" w:rsidRDefault="00A73165" w:rsidP="00D11108">
      <w:pPr>
        <w:pStyle w:val="NormalWeb"/>
        <w:spacing w:before="0" w:beforeAutospacing="0" w:after="0" w:afterAutospacing="0" w:line="317" w:lineRule="auto"/>
        <w:ind w:firstLine="720"/>
        <w:jc w:val="both"/>
        <w:rPr>
          <w:rStyle w:val="Strong"/>
          <w:b w:val="0"/>
          <w:bCs w:val="0"/>
          <w:sz w:val="26"/>
          <w:lang w:val="en-US"/>
        </w:rPr>
      </w:pPr>
      <w:bookmarkStart w:id="304" w:name="_Hlk156294380"/>
      <w:r w:rsidRPr="00220FEF">
        <w:rPr>
          <w:rStyle w:val="Strong"/>
          <w:b w:val="0"/>
          <w:bCs w:val="0"/>
          <w:sz w:val="26"/>
        </w:rPr>
        <w:t xml:space="preserve">Dudley-Evans và St. John (1998) </w:t>
      </w:r>
      <w:bookmarkStart w:id="305" w:name="_Hlk156294333"/>
      <w:r w:rsidRPr="00220FEF">
        <w:rPr>
          <w:rStyle w:val="Strong"/>
          <w:b w:val="0"/>
          <w:bCs w:val="0"/>
          <w:sz w:val="26"/>
        </w:rPr>
        <w:t>[</w:t>
      </w:r>
      <w:r w:rsidR="00900029" w:rsidRPr="00220FEF">
        <w:rPr>
          <w:rStyle w:val="Strong"/>
          <w:b w:val="0"/>
          <w:bCs w:val="0"/>
          <w:sz w:val="26"/>
          <w:lang w:val="en-US"/>
        </w:rPr>
        <w:t>83</w:t>
      </w:r>
      <w:r w:rsidRPr="00220FEF">
        <w:rPr>
          <w:rStyle w:val="Strong"/>
          <w:b w:val="0"/>
          <w:bCs w:val="0"/>
          <w:sz w:val="26"/>
        </w:rPr>
        <w:t xml:space="preserve">] </w:t>
      </w:r>
      <w:bookmarkEnd w:id="305"/>
      <w:r w:rsidRPr="00220FEF">
        <w:rPr>
          <w:rStyle w:val="Strong"/>
          <w:b w:val="0"/>
          <w:bCs w:val="0"/>
          <w:sz w:val="26"/>
        </w:rPr>
        <w:t xml:space="preserve">đã giả định rằng tiếng Anh chuyên ngành là một môn học cần có cách tiếp cận đa chiều, đòi hỏi GVTA phải thực hiện nhiều vai trò khác nhau như vai trò của nhà nghiên cứu, người thiết kế khóa học và người phát triển học liệu, người hướng dẫn ngôn ngữ, người đánh giá quá trình học tập, người đánh giá khóa học, cộng tác viên, người hỗ trợ, người sáng tạo và người thúc đẩy. </w:t>
      </w:r>
      <w:bookmarkEnd w:id="304"/>
      <w:r w:rsidRPr="00220FEF">
        <w:rPr>
          <w:rStyle w:val="Strong"/>
          <w:b w:val="0"/>
          <w:bCs w:val="0"/>
          <w:sz w:val="26"/>
        </w:rPr>
        <w:t xml:space="preserve">Để thực hiện những vai trò này, GVTACN cần có nhận thức rõ rệt về nhu cầu tâm lý, kiến thức sâu rộng, cởi mở và </w:t>
      </w:r>
      <w:r w:rsidR="002F4610" w:rsidRPr="00220FEF">
        <w:rPr>
          <w:rStyle w:val="Strong"/>
          <w:b w:val="0"/>
          <w:bCs w:val="0"/>
          <w:sz w:val="26"/>
          <w:lang w:val="en-US"/>
        </w:rPr>
        <w:t>đam mê</w:t>
      </w:r>
      <w:r w:rsidRPr="00220FEF">
        <w:rPr>
          <w:rStyle w:val="Strong"/>
          <w:b w:val="0"/>
          <w:bCs w:val="0"/>
          <w:sz w:val="26"/>
        </w:rPr>
        <w:t xml:space="preserve"> với tiếng Anh chuyên ngành. Đó là lý do tại sao John Swales (1985) thích sử dụng khái niệm «người thực hành tiếng Anh chuyên ngành» (ESP practitioner) hơn là Giảng viên tiếng Anh chuyên ngành cho nhiều vai trò khác nhau chứ không chỉ là giảng viên [</w:t>
      </w:r>
      <w:r w:rsidR="00900029" w:rsidRPr="00220FEF">
        <w:rPr>
          <w:rStyle w:val="Strong"/>
          <w:b w:val="0"/>
          <w:bCs w:val="0"/>
          <w:sz w:val="26"/>
          <w:lang w:val="en-US"/>
        </w:rPr>
        <w:t>96</w:t>
      </w:r>
      <w:r w:rsidRPr="00220FEF">
        <w:rPr>
          <w:rStyle w:val="Strong"/>
          <w:b w:val="0"/>
          <w:bCs w:val="0"/>
          <w:sz w:val="26"/>
        </w:rPr>
        <w:t>]</w:t>
      </w:r>
      <w:r w:rsidR="0090785A" w:rsidRPr="00220FEF">
        <w:rPr>
          <w:rStyle w:val="Strong"/>
          <w:b w:val="0"/>
          <w:bCs w:val="0"/>
          <w:sz w:val="26"/>
          <w:lang w:val="en-US"/>
        </w:rPr>
        <w:t>.</w:t>
      </w:r>
      <w:r w:rsidR="0030713D" w:rsidRPr="00220FEF">
        <w:rPr>
          <w:rStyle w:val="Strong"/>
          <w:b w:val="0"/>
          <w:bCs w:val="0"/>
          <w:sz w:val="26"/>
        </w:rPr>
        <w:t xml:space="preserve"> GVTA phải</w:t>
      </w:r>
      <w:r w:rsidR="0030713D" w:rsidRPr="00220FEF">
        <w:rPr>
          <w:rStyle w:val="Strong"/>
          <w:b w:val="0"/>
          <w:bCs w:val="0"/>
          <w:sz w:val="26"/>
          <w:lang w:val="en-US"/>
        </w:rPr>
        <w:t xml:space="preserve"> có khả năng</w:t>
      </w:r>
      <w:r w:rsidR="0030713D" w:rsidRPr="00220FEF">
        <w:rPr>
          <w:rStyle w:val="Strong"/>
          <w:b w:val="0"/>
          <w:bCs w:val="0"/>
          <w:sz w:val="26"/>
        </w:rPr>
        <w:t xml:space="preserve"> </w:t>
      </w:r>
      <w:r w:rsidR="0030713D" w:rsidRPr="00220FEF">
        <w:rPr>
          <w:rStyle w:val="Strong"/>
          <w:b w:val="0"/>
          <w:bCs w:val="0"/>
          <w:sz w:val="26"/>
          <w:lang w:val="en-US"/>
        </w:rPr>
        <w:t xml:space="preserve">(1) </w:t>
      </w:r>
      <w:r w:rsidR="0030713D" w:rsidRPr="00220FEF">
        <w:rPr>
          <w:rStyle w:val="Strong"/>
          <w:b w:val="0"/>
          <w:bCs w:val="0"/>
          <w:sz w:val="26"/>
        </w:rPr>
        <w:t>Chủ trì</w:t>
      </w:r>
      <w:r w:rsidR="003900F2" w:rsidRPr="00220FEF">
        <w:rPr>
          <w:rStyle w:val="Strong"/>
          <w:b w:val="0"/>
          <w:bCs w:val="0"/>
          <w:sz w:val="26"/>
          <w:lang w:val="en-US"/>
        </w:rPr>
        <w:t>,</w:t>
      </w:r>
      <w:r w:rsidR="0030713D" w:rsidRPr="00220FEF">
        <w:rPr>
          <w:rStyle w:val="Strong"/>
          <w:b w:val="0"/>
          <w:bCs w:val="0"/>
          <w:sz w:val="26"/>
          <w:lang w:val="en-US"/>
        </w:rPr>
        <w:t xml:space="preserve"> </w:t>
      </w:r>
      <w:r w:rsidR="0030713D" w:rsidRPr="00220FEF">
        <w:rPr>
          <w:rStyle w:val="Strong"/>
          <w:b w:val="0"/>
          <w:bCs w:val="0"/>
          <w:sz w:val="26"/>
        </w:rPr>
        <w:t>tham gia xây dựng</w:t>
      </w:r>
      <w:r w:rsidR="0030713D" w:rsidRPr="00220FEF">
        <w:rPr>
          <w:rStyle w:val="Strong"/>
          <w:b w:val="0"/>
          <w:bCs w:val="0"/>
          <w:sz w:val="26"/>
          <w:lang w:val="en-US"/>
        </w:rPr>
        <w:t>/</w:t>
      </w:r>
      <w:r w:rsidR="0030713D" w:rsidRPr="00220FEF">
        <w:rPr>
          <w:rStyle w:val="Strong"/>
          <w:b w:val="0"/>
          <w:bCs w:val="0"/>
          <w:sz w:val="26"/>
        </w:rPr>
        <w:t xml:space="preserve">phát triển chương trình </w:t>
      </w:r>
      <w:r w:rsidR="0030713D" w:rsidRPr="00220FEF">
        <w:rPr>
          <w:rStyle w:val="Strong"/>
          <w:b w:val="0"/>
          <w:bCs w:val="0"/>
          <w:sz w:val="26"/>
          <w:lang w:val="en-US"/>
        </w:rPr>
        <w:t>ĐT</w:t>
      </w:r>
      <w:r w:rsidR="0030713D" w:rsidRPr="00220FEF">
        <w:rPr>
          <w:rStyle w:val="Strong"/>
          <w:b w:val="0"/>
          <w:bCs w:val="0"/>
          <w:sz w:val="26"/>
        </w:rPr>
        <w:t xml:space="preserve"> tiếng Anh</w:t>
      </w:r>
      <w:r w:rsidR="0030713D" w:rsidRPr="00220FEF">
        <w:rPr>
          <w:rStyle w:val="Strong"/>
          <w:b w:val="0"/>
          <w:bCs w:val="0"/>
          <w:sz w:val="26"/>
          <w:lang w:val="en-US"/>
        </w:rPr>
        <w:t xml:space="preserve"> và tiếng Anh chuyên ngành; (2) </w:t>
      </w:r>
      <w:r w:rsidR="00C73E3A" w:rsidRPr="00220FEF">
        <w:rPr>
          <w:rStyle w:val="Strong"/>
          <w:b w:val="0"/>
          <w:bCs w:val="0"/>
          <w:sz w:val="26"/>
          <w:lang w:val="en-US"/>
        </w:rPr>
        <w:t>Kiểm tra/</w:t>
      </w:r>
      <w:r w:rsidR="0030713D" w:rsidRPr="00220FEF">
        <w:rPr>
          <w:rStyle w:val="Strong"/>
          <w:b w:val="0"/>
          <w:bCs w:val="0"/>
          <w:sz w:val="26"/>
        </w:rPr>
        <w:t xml:space="preserve">Đánh giá kết quả học tập </w:t>
      </w:r>
      <w:r w:rsidR="00C73E3A" w:rsidRPr="00220FEF">
        <w:rPr>
          <w:rStyle w:val="Strong"/>
          <w:b w:val="0"/>
          <w:bCs w:val="0"/>
          <w:sz w:val="26"/>
          <w:lang w:val="en-US"/>
        </w:rPr>
        <w:t xml:space="preserve">các học phần </w:t>
      </w:r>
      <w:r w:rsidR="0030713D" w:rsidRPr="00220FEF">
        <w:rPr>
          <w:rStyle w:val="Strong"/>
          <w:b w:val="0"/>
          <w:bCs w:val="0"/>
          <w:sz w:val="26"/>
        </w:rPr>
        <w:t>tiếng Anh</w:t>
      </w:r>
      <w:r w:rsidR="00C73E3A" w:rsidRPr="00220FEF">
        <w:rPr>
          <w:rStyle w:val="Strong"/>
          <w:b w:val="0"/>
          <w:bCs w:val="0"/>
          <w:sz w:val="26"/>
          <w:lang w:val="en-US"/>
        </w:rPr>
        <w:t>;</w:t>
      </w:r>
      <w:r w:rsidR="0030713D" w:rsidRPr="00220FEF">
        <w:rPr>
          <w:rStyle w:val="Strong"/>
          <w:b w:val="0"/>
          <w:bCs w:val="0"/>
          <w:sz w:val="26"/>
        </w:rPr>
        <w:t xml:space="preserve"> </w:t>
      </w:r>
      <w:r w:rsidR="00C73E3A" w:rsidRPr="00220FEF">
        <w:rPr>
          <w:rStyle w:val="Strong"/>
          <w:b w:val="0"/>
          <w:bCs w:val="0"/>
          <w:sz w:val="26"/>
          <w:lang w:val="en-US"/>
        </w:rPr>
        <w:t>(3)</w:t>
      </w:r>
      <w:r w:rsidR="00DA5E36" w:rsidRPr="00220FEF">
        <w:rPr>
          <w:rStyle w:val="Strong"/>
          <w:b w:val="0"/>
          <w:bCs w:val="0"/>
          <w:sz w:val="26"/>
        </w:rPr>
        <w:t xml:space="preserve"> Phối hợp với các </w:t>
      </w:r>
      <w:r w:rsidR="00DA5E36" w:rsidRPr="00220FEF">
        <w:rPr>
          <w:rStyle w:val="Strong"/>
          <w:b w:val="0"/>
          <w:bCs w:val="0"/>
          <w:sz w:val="26"/>
          <w:lang w:val="en-US"/>
        </w:rPr>
        <w:t>đơn vị</w:t>
      </w:r>
      <w:r w:rsidR="00DA5E36" w:rsidRPr="00220FEF">
        <w:rPr>
          <w:rStyle w:val="Strong"/>
          <w:b w:val="0"/>
          <w:bCs w:val="0"/>
          <w:sz w:val="26"/>
        </w:rPr>
        <w:t xml:space="preserve"> trong và ngoài </w:t>
      </w:r>
      <w:r w:rsidR="00DA5E36" w:rsidRPr="00220FEF">
        <w:rPr>
          <w:rStyle w:val="Strong"/>
          <w:b w:val="0"/>
          <w:bCs w:val="0"/>
          <w:sz w:val="26"/>
          <w:lang w:val="en-US"/>
        </w:rPr>
        <w:t>c</w:t>
      </w:r>
      <w:r w:rsidR="000672A2" w:rsidRPr="00220FEF">
        <w:rPr>
          <w:rStyle w:val="Strong"/>
          <w:b w:val="0"/>
          <w:bCs w:val="0"/>
          <w:sz w:val="26"/>
          <w:lang w:val="en-US"/>
        </w:rPr>
        <w:t>ơ</w:t>
      </w:r>
      <w:r w:rsidR="00DA5E36" w:rsidRPr="00220FEF">
        <w:rPr>
          <w:rStyle w:val="Strong"/>
          <w:b w:val="0"/>
          <w:bCs w:val="0"/>
          <w:sz w:val="26"/>
          <w:lang w:val="en-US"/>
        </w:rPr>
        <w:t xml:space="preserve"> sở giáo dục của mình để</w:t>
      </w:r>
      <w:r w:rsidR="00DA5E36" w:rsidRPr="00220FEF">
        <w:rPr>
          <w:rStyle w:val="Strong"/>
          <w:b w:val="0"/>
          <w:bCs w:val="0"/>
          <w:sz w:val="26"/>
        </w:rPr>
        <w:t xml:space="preserve"> triển khai các hoạt động giáo dục</w:t>
      </w:r>
      <w:r w:rsidR="00DA5E36" w:rsidRPr="00220FEF">
        <w:rPr>
          <w:rStyle w:val="Strong"/>
          <w:b w:val="0"/>
          <w:bCs w:val="0"/>
          <w:sz w:val="26"/>
          <w:lang w:val="en-US"/>
        </w:rPr>
        <w:t xml:space="preserve">; (4) </w:t>
      </w:r>
      <w:r w:rsidR="0030713D" w:rsidRPr="00220FEF">
        <w:rPr>
          <w:rStyle w:val="Strong"/>
          <w:b w:val="0"/>
          <w:bCs w:val="0"/>
          <w:sz w:val="26"/>
        </w:rPr>
        <w:t xml:space="preserve">Tham gia </w:t>
      </w:r>
      <w:r w:rsidR="00DA5E36" w:rsidRPr="00220FEF">
        <w:rPr>
          <w:rStyle w:val="Strong"/>
          <w:b w:val="0"/>
          <w:bCs w:val="0"/>
          <w:sz w:val="26"/>
          <w:lang w:val="en-US"/>
        </w:rPr>
        <w:t>vào các hoạt động khác của nhà trường như</w:t>
      </w:r>
      <w:r w:rsidR="0030713D" w:rsidRPr="00220FEF">
        <w:rPr>
          <w:rStyle w:val="Strong"/>
          <w:b w:val="0"/>
          <w:bCs w:val="0"/>
          <w:sz w:val="26"/>
        </w:rPr>
        <w:t xml:space="preserve"> </w:t>
      </w:r>
      <w:r w:rsidR="0030713D" w:rsidRPr="00220FEF">
        <w:rPr>
          <w:rStyle w:val="Strong"/>
          <w:b w:val="0"/>
          <w:bCs w:val="0"/>
          <w:sz w:val="26"/>
          <w:lang w:val="en-US"/>
        </w:rPr>
        <w:t>nghiên cứu khoa học, hợp tác quốc tế</w:t>
      </w:r>
      <w:r w:rsidR="00DA5E36" w:rsidRPr="00220FEF">
        <w:rPr>
          <w:rStyle w:val="Strong"/>
          <w:b w:val="0"/>
          <w:bCs w:val="0"/>
          <w:sz w:val="26"/>
          <w:lang w:val="en-US"/>
        </w:rPr>
        <w:t>..</w:t>
      </w:r>
      <w:r w:rsidR="0030713D" w:rsidRPr="00220FEF">
        <w:rPr>
          <w:rStyle w:val="Strong"/>
          <w:b w:val="0"/>
          <w:bCs w:val="0"/>
          <w:sz w:val="26"/>
          <w:lang w:val="en-US"/>
        </w:rPr>
        <w:t>.</w:t>
      </w:r>
      <w:r w:rsidR="00DA5E36" w:rsidRPr="00220FEF">
        <w:rPr>
          <w:rStyle w:val="Strong"/>
          <w:b w:val="0"/>
          <w:bCs w:val="0"/>
          <w:sz w:val="26"/>
          <w:lang w:val="en-US"/>
        </w:rPr>
        <w:t xml:space="preserve">; </w:t>
      </w:r>
      <w:r w:rsidR="00BF5ACF" w:rsidRPr="00220FEF">
        <w:rPr>
          <w:rStyle w:val="Strong"/>
          <w:b w:val="0"/>
          <w:bCs w:val="0"/>
          <w:sz w:val="26"/>
          <w:lang w:val="en-US"/>
        </w:rPr>
        <w:t xml:space="preserve">và </w:t>
      </w:r>
      <w:r w:rsidR="00DA5E36" w:rsidRPr="00220FEF">
        <w:rPr>
          <w:rStyle w:val="Strong"/>
          <w:b w:val="0"/>
          <w:bCs w:val="0"/>
          <w:sz w:val="26"/>
          <w:lang w:val="en-US"/>
        </w:rPr>
        <w:t xml:space="preserve">(5) </w:t>
      </w:r>
      <w:r w:rsidR="0030713D" w:rsidRPr="00220FEF">
        <w:rPr>
          <w:rStyle w:val="Strong"/>
          <w:b w:val="0"/>
          <w:bCs w:val="0"/>
          <w:sz w:val="26"/>
          <w:lang w:val="en-US"/>
        </w:rPr>
        <w:t>Tư vấn</w:t>
      </w:r>
      <w:r w:rsidR="00DA5E36" w:rsidRPr="00220FEF">
        <w:rPr>
          <w:rStyle w:val="Strong"/>
          <w:b w:val="0"/>
          <w:bCs w:val="0"/>
          <w:sz w:val="26"/>
          <w:lang w:val="en-US"/>
        </w:rPr>
        <w:t>, hỗ trợ người học</w:t>
      </w:r>
      <w:r w:rsidR="0030713D" w:rsidRPr="00220FEF">
        <w:rPr>
          <w:rStyle w:val="Strong"/>
          <w:b w:val="0"/>
          <w:bCs w:val="0"/>
          <w:sz w:val="26"/>
          <w:lang w:val="en-US"/>
        </w:rPr>
        <w:t xml:space="preserve"> phát triển nghề nghiệp</w:t>
      </w:r>
      <w:r w:rsidR="00AF597D" w:rsidRPr="00220FEF">
        <w:rPr>
          <w:rStyle w:val="Strong"/>
          <w:b w:val="0"/>
          <w:bCs w:val="0"/>
          <w:sz w:val="26"/>
          <w:lang w:val="en-US"/>
        </w:rPr>
        <w:t xml:space="preserve"> [1</w:t>
      </w:r>
      <w:bookmarkStart w:id="306" w:name="_Hlk156294301"/>
      <w:r w:rsidR="00AF597D" w:rsidRPr="00220FEF">
        <w:rPr>
          <w:rStyle w:val="Strong"/>
          <w:b w:val="0"/>
          <w:bCs w:val="0"/>
          <w:sz w:val="26"/>
          <w:lang w:val="en-US"/>
        </w:rPr>
        <w:t>34], [136]</w:t>
      </w:r>
      <w:r w:rsidR="0030713D" w:rsidRPr="00220FEF">
        <w:rPr>
          <w:rStyle w:val="Strong"/>
          <w:b w:val="0"/>
          <w:bCs w:val="0"/>
          <w:sz w:val="26"/>
          <w:lang w:val="en-US"/>
        </w:rPr>
        <w:t>.</w:t>
      </w:r>
      <w:r w:rsidR="00572D33" w:rsidRPr="00220FEF">
        <w:rPr>
          <w:rStyle w:val="Strong"/>
          <w:b w:val="0"/>
          <w:bCs w:val="0"/>
          <w:sz w:val="26"/>
          <w:lang w:val="en-US"/>
        </w:rPr>
        <w:t xml:space="preserve"> </w:t>
      </w:r>
    </w:p>
    <w:p w14:paraId="2DEB57D5" w14:textId="0D393904" w:rsidR="005472EF" w:rsidRPr="00220FEF" w:rsidRDefault="005472EF" w:rsidP="00D11108">
      <w:pPr>
        <w:pStyle w:val="40"/>
        <w:spacing w:line="317" w:lineRule="auto"/>
        <w:rPr>
          <w:rStyle w:val="Strong"/>
          <w:b w:val="0"/>
        </w:rPr>
      </w:pPr>
      <w:bookmarkStart w:id="307" w:name="_Hlk159080048"/>
      <w:bookmarkEnd w:id="306"/>
      <w:r w:rsidRPr="00220FEF">
        <w:rPr>
          <w:rStyle w:val="Strong"/>
          <w:b w:val="0"/>
        </w:rPr>
        <w:t>+ Yêu cầu về năng lực phát triển chương trình và tài liệu chuyên ngành</w:t>
      </w:r>
    </w:p>
    <w:p w14:paraId="6A964FF0" w14:textId="2323869E" w:rsidR="005472EF" w:rsidRPr="00220FEF" w:rsidRDefault="00AF597D" w:rsidP="00D11108">
      <w:pPr>
        <w:spacing w:line="317" w:lineRule="auto"/>
        <w:rPr>
          <w:rStyle w:val="Strong"/>
          <w:b w:val="0"/>
          <w:bCs w:val="0"/>
          <w:lang w:val="en-US"/>
        </w:rPr>
      </w:pPr>
      <w:bookmarkStart w:id="308" w:name="_Hlk159080071"/>
      <w:bookmarkEnd w:id="307"/>
      <w:r w:rsidRPr="00220FEF">
        <w:rPr>
          <w:rStyle w:val="Strong"/>
          <w:b w:val="0"/>
          <w:bCs w:val="0"/>
        </w:rPr>
        <w:t xml:space="preserve">Dudley-Evans và St. John (1998) [83] đã </w:t>
      </w:r>
      <w:r w:rsidRPr="00220FEF">
        <w:rPr>
          <w:rStyle w:val="Strong"/>
          <w:b w:val="0"/>
          <w:bCs w:val="0"/>
          <w:lang w:val="en-US"/>
        </w:rPr>
        <w:t>khẳng</w:t>
      </w:r>
      <w:r w:rsidRPr="00220FEF">
        <w:rPr>
          <w:rStyle w:val="Strong"/>
          <w:b w:val="0"/>
          <w:bCs w:val="0"/>
        </w:rPr>
        <w:t xml:space="preserve"> định rằng GVTA phải thực hiện nhiều vai trò khác nhau</w:t>
      </w:r>
      <w:r w:rsidR="00696B19" w:rsidRPr="00220FEF">
        <w:rPr>
          <w:rStyle w:val="Strong"/>
          <w:b w:val="0"/>
          <w:bCs w:val="0"/>
        </w:rPr>
        <w:t xml:space="preserve"> </w:t>
      </w:r>
      <w:r w:rsidRPr="00220FEF">
        <w:rPr>
          <w:rStyle w:val="Strong"/>
          <w:b w:val="0"/>
          <w:bCs w:val="0"/>
          <w:lang w:val="en-US"/>
        </w:rPr>
        <w:t>trong đó có vai trò của</w:t>
      </w:r>
      <w:r w:rsidRPr="00220FEF">
        <w:rPr>
          <w:rStyle w:val="Strong"/>
          <w:b w:val="0"/>
          <w:bCs w:val="0"/>
        </w:rPr>
        <w:t xml:space="preserve"> người thiết kế khóa học và người phát triển học liệu, người đánh giá quá trình học tập, người đánh giá khóa học, cộng tác viên, người hỗ trợ, người sáng tạo và người thúc đẩy</w:t>
      </w:r>
      <w:bookmarkEnd w:id="308"/>
      <w:r w:rsidRPr="00220FEF">
        <w:rPr>
          <w:rStyle w:val="Strong"/>
          <w:b w:val="0"/>
          <w:bCs w:val="0"/>
        </w:rPr>
        <w:t>.</w:t>
      </w:r>
      <w:r w:rsidRPr="00220FEF">
        <w:rPr>
          <w:rStyle w:val="Strong"/>
          <w:b w:val="0"/>
          <w:bCs w:val="0"/>
          <w:lang w:val="en-US"/>
        </w:rPr>
        <w:t xml:space="preserve"> Điều này đòi hỏi GVTA phải có các năng lực như (1) n</w:t>
      </w:r>
      <w:r w:rsidRPr="00220FEF">
        <w:t>ăng lực thiết kế, phát triển chương trình, giáo trình và tài liệu cho các khóa học tiếng Anh chuyên ngành</w:t>
      </w:r>
      <w:r w:rsidRPr="00220FEF">
        <w:rPr>
          <w:lang w:val="en-US"/>
        </w:rPr>
        <w:t>; (</w:t>
      </w:r>
      <w:r w:rsidRPr="00220FEF">
        <w:t>2</w:t>
      </w:r>
      <w:r w:rsidRPr="00220FEF">
        <w:rPr>
          <w:lang w:val="en-US"/>
        </w:rPr>
        <w:t>)</w:t>
      </w:r>
      <w:r w:rsidRPr="00220FEF">
        <w:t xml:space="preserve"> Năng lực khai thác các văn bản chuyên ngành để sinh viên phát triển kiến thức và kỹ năng ngôn ngữ cụ thể được sử dụng trong lĩnh vực chuyên môn</w:t>
      </w:r>
      <w:r w:rsidRPr="00220FEF">
        <w:rPr>
          <w:lang w:val="en-US"/>
        </w:rPr>
        <w:t xml:space="preserve">; (3) </w:t>
      </w:r>
      <w:r w:rsidRPr="00220FEF">
        <w:t>Năng lực đánh giá SV và đánh giá các khóa học tiếng Anh chuyên ngành</w:t>
      </w:r>
      <w:r w:rsidRPr="00220FEF">
        <w:rPr>
          <w:lang w:val="en-US"/>
        </w:rPr>
        <w:t>; (4)</w:t>
      </w:r>
      <w:r w:rsidRPr="00220FEF">
        <w:t xml:space="preserve"> Năng lực cộng tác làm việc với sinh viên và giảng viên bộ môn trong tất cả các giai đoạn của quy trình phát triển chương trình và tài liệu chuyên ngành</w:t>
      </w:r>
      <w:r w:rsidRPr="00220FEF">
        <w:rPr>
          <w:lang w:val="en-US"/>
        </w:rPr>
        <w:t xml:space="preserve"> [96].</w:t>
      </w:r>
    </w:p>
    <w:p w14:paraId="6AC76539" w14:textId="77777777" w:rsidR="00D11108" w:rsidRPr="00220FEF" w:rsidRDefault="00D11108">
      <w:pPr>
        <w:spacing w:after="160" w:line="259" w:lineRule="auto"/>
        <w:ind w:firstLine="0"/>
        <w:jc w:val="left"/>
        <w:rPr>
          <w:rStyle w:val="Strong"/>
          <w:rFonts w:eastAsia="Times New Roman"/>
          <w:b w:val="0"/>
          <w:i/>
          <w:szCs w:val="24"/>
          <w:lang w:val="en-US" w:eastAsia="x-none"/>
        </w:rPr>
      </w:pPr>
      <w:r w:rsidRPr="00220FEF">
        <w:rPr>
          <w:rStyle w:val="Strong"/>
          <w:b w:val="0"/>
        </w:rPr>
        <w:br w:type="page"/>
      </w:r>
    </w:p>
    <w:p w14:paraId="79AAF63F" w14:textId="2E2C0BA4" w:rsidR="003B3B59" w:rsidRPr="00220FEF" w:rsidRDefault="00BF5ACF" w:rsidP="007D5F93">
      <w:pPr>
        <w:pStyle w:val="40"/>
        <w:spacing w:line="324" w:lineRule="auto"/>
        <w:rPr>
          <w:lang w:bidi="en-US"/>
        </w:rPr>
      </w:pPr>
      <w:r w:rsidRPr="00220FEF">
        <w:rPr>
          <w:rStyle w:val="Strong"/>
          <w:b w:val="0"/>
        </w:rPr>
        <w:lastRenderedPageBreak/>
        <w:t>+</w:t>
      </w:r>
      <w:r w:rsidR="00545C71" w:rsidRPr="00220FEF">
        <w:rPr>
          <w:rStyle w:val="Strong"/>
          <w:b w:val="0"/>
        </w:rPr>
        <w:t xml:space="preserve"> Yêu cầu về năng lực</w:t>
      </w:r>
      <w:r w:rsidR="00545C71" w:rsidRPr="00220FEF">
        <w:rPr>
          <w:rStyle w:val="Strong"/>
        </w:rPr>
        <w:t xml:space="preserve"> </w:t>
      </w:r>
      <w:r w:rsidR="003B3B59" w:rsidRPr="00220FEF">
        <w:rPr>
          <w:lang w:bidi="en-US"/>
        </w:rPr>
        <w:t>nghiên cứu khoa học</w:t>
      </w:r>
    </w:p>
    <w:p w14:paraId="11139BF5" w14:textId="49E5D675" w:rsidR="00545C71" w:rsidRPr="00220FEF" w:rsidRDefault="00DA5E36" w:rsidP="007D5F93">
      <w:pPr>
        <w:pStyle w:val="NormalWeb"/>
        <w:spacing w:before="0" w:beforeAutospacing="0" w:after="0" w:afterAutospacing="0" w:line="324" w:lineRule="auto"/>
        <w:ind w:firstLine="720"/>
        <w:jc w:val="both"/>
        <w:rPr>
          <w:rStyle w:val="Strong"/>
          <w:b w:val="0"/>
          <w:spacing w:val="-2"/>
          <w:sz w:val="26"/>
          <w:lang w:val="en-US"/>
        </w:rPr>
      </w:pPr>
      <w:r w:rsidRPr="00220FEF">
        <w:rPr>
          <w:rStyle w:val="Strong"/>
          <w:b w:val="0"/>
          <w:bCs w:val="0"/>
          <w:iCs/>
          <w:spacing w:val="2"/>
          <w:sz w:val="26"/>
          <w:lang w:val="en-US"/>
        </w:rPr>
        <w:t>Nghiên cứu khoa học là</w:t>
      </w:r>
      <w:r w:rsidR="00C325A3" w:rsidRPr="00220FEF">
        <w:rPr>
          <w:rStyle w:val="Strong"/>
          <w:b w:val="0"/>
          <w:bCs w:val="0"/>
          <w:iCs/>
          <w:spacing w:val="2"/>
          <w:sz w:val="26"/>
          <w:lang w:val="en-US"/>
        </w:rPr>
        <w:t xml:space="preserve"> nhiệm vụ của tất cả các giảng viên đại học. GVTA các trường </w:t>
      </w:r>
      <w:r w:rsidR="00545C71" w:rsidRPr="00220FEF">
        <w:rPr>
          <w:rStyle w:val="Strong"/>
          <w:b w:val="0"/>
          <w:bCs w:val="0"/>
          <w:iCs/>
          <w:spacing w:val="2"/>
          <w:sz w:val="26"/>
          <w:lang w:val="en-US"/>
        </w:rPr>
        <w:t xml:space="preserve">đại học không chuyên ngoại ngữ </w:t>
      </w:r>
      <w:r w:rsidR="00C325A3" w:rsidRPr="00220FEF">
        <w:rPr>
          <w:rStyle w:val="Strong"/>
          <w:b w:val="0"/>
          <w:bCs w:val="0"/>
          <w:iCs/>
          <w:spacing w:val="2"/>
          <w:sz w:val="26"/>
          <w:lang w:val="en-US"/>
        </w:rPr>
        <w:t xml:space="preserve">cũng có những đặc điểm nghiên cứu khoa học như những giảng viên ĐH khác, cũng có những </w:t>
      </w:r>
      <w:r w:rsidRPr="00220FEF">
        <w:rPr>
          <w:rStyle w:val="Strong"/>
          <w:b w:val="0"/>
          <w:bCs w:val="0"/>
          <w:iCs/>
          <w:spacing w:val="2"/>
          <w:sz w:val="26"/>
          <w:lang w:val="en-US"/>
        </w:rPr>
        <w:t xml:space="preserve">có đặc điểm lao động của một nhà nghiên cứu khoa học. </w:t>
      </w:r>
      <w:r w:rsidR="00C325A3" w:rsidRPr="00220FEF">
        <w:rPr>
          <w:rStyle w:val="Strong"/>
          <w:b w:val="0"/>
          <w:bCs w:val="0"/>
          <w:iCs/>
          <w:spacing w:val="2"/>
          <w:sz w:val="26"/>
          <w:lang w:val="en-US"/>
        </w:rPr>
        <w:t>C</w:t>
      </w:r>
      <w:r w:rsidRPr="00220FEF">
        <w:rPr>
          <w:rStyle w:val="Strong"/>
          <w:b w:val="0"/>
          <w:bCs w:val="0"/>
          <w:iCs/>
          <w:spacing w:val="2"/>
          <w:sz w:val="26"/>
          <w:lang w:val="en-US"/>
        </w:rPr>
        <w:t>ụ thể</w:t>
      </w:r>
      <w:r w:rsidR="00FE0733" w:rsidRPr="00220FEF">
        <w:rPr>
          <w:rStyle w:val="Strong"/>
          <w:b w:val="0"/>
          <w:bCs w:val="0"/>
          <w:iCs/>
          <w:spacing w:val="2"/>
          <w:sz w:val="26"/>
          <w:lang w:val="en-US"/>
        </w:rPr>
        <w:t xml:space="preserve">, </w:t>
      </w:r>
      <w:r w:rsidR="00FE0733" w:rsidRPr="00220FEF">
        <w:rPr>
          <w:rStyle w:val="Strong"/>
          <w:b w:val="0"/>
          <w:bCs w:val="0"/>
          <w:iCs/>
          <w:spacing w:val="2"/>
          <w:sz w:val="26"/>
        </w:rPr>
        <w:t>GVTA phải</w:t>
      </w:r>
      <w:r w:rsidR="00FE0733" w:rsidRPr="00220FEF">
        <w:rPr>
          <w:rStyle w:val="Strong"/>
          <w:b w:val="0"/>
          <w:bCs w:val="0"/>
          <w:iCs/>
          <w:spacing w:val="2"/>
          <w:sz w:val="26"/>
          <w:lang w:val="en-US"/>
        </w:rPr>
        <w:t xml:space="preserve"> có khả năng</w:t>
      </w:r>
      <w:r w:rsidR="00FE0733" w:rsidRPr="00220FEF">
        <w:rPr>
          <w:rStyle w:val="Strong"/>
          <w:b w:val="0"/>
          <w:bCs w:val="0"/>
          <w:iCs/>
          <w:spacing w:val="2"/>
          <w:sz w:val="26"/>
        </w:rPr>
        <w:t xml:space="preserve"> </w:t>
      </w:r>
      <w:r w:rsidR="00FE0733" w:rsidRPr="00220FEF">
        <w:rPr>
          <w:rStyle w:val="Strong"/>
          <w:b w:val="0"/>
          <w:bCs w:val="0"/>
          <w:iCs/>
          <w:spacing w:val="2"/>
          <w:sz w:val="26"/>
          <w:lang w:val="en-US"/>
        </w:rPr>
        <w:t xml:space="preserve">(1) Tìm tòi và phát hiện các vấn đề cần nghiên cứu để </w:t>
      </w:r>
      <w:r w:rsidR="007E127D" w:rsidRPr="00220FEF">
        <w:rPr>
          <w:rStyle w:val="Strong"/>
          <w:b w:val="0"/>
          <w:bCs w:val="0"/>
          <w:iCs/>
          <w:spacing w:val="2"/>
          <w:sz w:val="26"/>
          <w:lang w:val="en-US"/>
        </w:rPr>
        <w:t>chủ trì hoặc tham gia nghiên cứu</w:t>
      </w:r>
      <w:r w:rsidR="00FE0733" w:rsidRPr="00220FEF">
        <w:rPr>
          <w:bCs/>
          <w:iCs/>
          <w:spacing w:val="2"/>
          <w:sz w:val="26"/>
          <w:lang w:val="nb-NO" w:bidi="en-US"/>
        </w:rPr>
        <w:t xml:space="preserve"> các đề tài, dự án, và công trình nghiên cứu khoa học; viết sách, giáo trình, chuyên khảo, tài liệu tham khảo theo định hướng đổi mới; (2) </w:t>
      </w:r>
      <w:r w:rsidR="007E127D" w:rsidRPr="00220FEF">
        <w:rPr>
          <w:bCs/>
          <w:iCs/>
          <w:spacing w:val="2"/>
          <w:sz w:val="26"/>
          <w:lang w:val="nb-NO" w:bidi="en-US"/>
        </w:rPr>
        <w:t xml:space="preserve">Công bố kết quả nghiên cứu và xuất bản ấn phẩm, học liệu phục vụ đào tạo, bồi dưỡng; (3) Trình bày báo cáo, phản biện tại các hội nghị, hội thảo trong nước và quốc tế; (4) Ứng dụng kết quả nghiên cứu khoa học vào thực tiễn, đổi mới đào tạo theo yêu cầu xã hội; (5) Hướng dẫn nghiên cứu khoa học. Hướng dẫn </w:t>
      </w:r>
      <w:r w:rsidR="00763020" w:rsidRPr="00220FEF">
        <w:rPr>
          <w:bCs/>
          <w:iCs/>
          <w:spacing w:val="2"/>
          <w:sz w:val="26"/>
          <w:lang w:val="nb-NO" w:bidi="en-US"/>
        </w:rPr>
        <w:t>SV</w:t>
      </w:r>
      <w:r w:rsidR="007E127D" w:rsidRPr="00220FEF">
        <w:rPr>
          <w:bCs/>
          <w:iCs/>
          <w:spacing w:val="2"/>
          <w:sz w:val="26"/>
          <w:lang w:val="nb-NO" w:bidi="en-US"/>
        </w:rPr>
        <w:t xml:space="preserve"> viết báo cáo thực tập, khóa luận</w:t>
      </w:r>
      <w:r w:rsidR="00763020" w:rsidRPr="00220FEF">
        <w:rPr>
          <w:bCs/>
          <w:iCs/>
          <w:spacing w:val="2"/>
          <w:sz w:val="26"/>
          <w:lang w:val="nb-NO" w:bidi="en-US"/>
        </w:rPr>
        <w:t xml:space="preserve"> tốt nghiệp</w:t>
      </w:r>
      <w:r w:rsidR="007E127D" w:rsidRPr="00220FEF">
        <w:rPr>
          <w:bCs/>
          <w:iCs/>
          <w:spacing w:val="2"/>
          <w:sz w:val="26"/>
          <w:lang w:val="nb-NO" w:bidi="en-US"/>
        </w:rPr>
        <w:t>, luận văn...</w:t>
      </w:r>
      <w:r w:rsidR="006A1EC4" w:rsidRPr="00220FEF">
        <w:rPr>
          <w:bCs/>
          <w:iCs/>
          <w:spacing w:val="2"/>
        </w:rPr>
        <w:t xml:space="preserve"> </w:t>
      </w:r>
      <w:r w:rsidR="002F2F75" w:rsidRPr="00220FEF">
        <w:rPr>
          <w:bCs/>
          <w:iCs/>
          <w:spacing w:val="2"/>
          <w:sz w:val="26"/>
          <w:lang w:val="nb-NO" w:bidi="en-US"/>
        </w:rPr>
        <w:t>[</w:t>
      </w:r>
      <w:r w:rsidR="00900029" w:rsidRPr="00220FEF">
        <w:rPr>
          <w:bCs/>
          <w:iCs/>
          <w:spacing w:val="2"/>
          <w:sz w:val="26"/>
          <w:lang w:val="nb-NO" w:bidi="en-US"/>
        </w:rPr>
        <w:t>143</w:t>
      </w:r>
      <w:r w:rsidR="002F2F75" w:rsidRPr="00220FEF">
        <w:rPr>
          <w:bCs/>
          <w:iCs/>
          <w:spacing w:val="2"/>
          <w:sz w:val="26"/>
          <w:lang w:val="nb-NO" w:bidi="en-US"/>
        </w:rPr>
        <w:t>]</w:t>
      </w:r>
      <w:r w:rsidR="00900029" w:rsidRPr="00220FEF">
        <w:rPr>
          <w:bCs/>
          <w:iCs/>
          <w:spacing w:val="2"/>
          <w:sz w:val="26"/>
          <w:lang w:val="nb-NO" w:bidi="en-US"/>
        </w:rPr>
        <w:t>,</w:t>
      </w:r>
      <w:r w:rsidR="008900BC" w:rsidRPr="00220FEF">
        <w:rPr>
          <w:bCs/>
          <w:iCs/>
          <w:spacing w:val="2"/>
          <w:sz w:val="26"/>
          <w:lang w:val="nb-NO" w:bidi="en-US"/>
        </w:rPr>
        <w:t xml:space="preserve"> </w:t>
      </w:r>
      <w:r w:rsidR="00DB1562" w:rsidRPr="00220FEF">
        <w:rPr>
          <w:bCs/>
          <w:iCs/>
          <w:spacing w:val="2"/>
          <w:sz w:val="26"/>
          <w:lang w:val="nb-NO" w:bidi="en-US"/>
        </w:rPr>
        <w:t>[</w:t>
      </w:r>
      <w:r w:rsidR="00900029" w:rsidRPr="00220FEF">
        <w:rPr>
          <w:bCs/>
          <w:iCs/>
          <w:spacing w:val="2"/>
          <w:sz w:val="26"/>
          <w:lang w:val="nb-NO" w:bidi="en-US"/>
        </w:rPr>
        <w:t>113</w:t>
      </w:r>
      <w:r w:rsidR="00DB1562" w:rsidRPr="00220FEF">
        <w:rPr>
          <w:bCs/>
          <w:iCs/>
          <w:spacing w:val="2"/>
          <w:sz w:val="26"/>
          <w:lang w:val="nb-NO" w:bidi="en-US"/>
        </w:rPr>
        <w:t>]</w:t>
      </w:r>
      <w:r w:rsidR="00900029" w:rsidRPr="00220FEF">
        <w:rPr>
          <w:bCs/>
          <w:iCs/>
          <w:spacing w:val="2"/>
          <w:sz w:val="26"/>
          <w:lang w:val="nb-NO" w:bidi="en-US"/>
        </w:rPr>
        <w:t>.</w:t>
      </w:r>
      <w:r w:rsidR="00DB1562" w:rsidRPr="00220FEF">
        <w:rPr>
          <w:bCs/>
          <w:iCs/>
          <w:spacing w:val="2"/>
          <w:sz w:val="26"/>
          <w:lang w:val="nb-NO" w:bidi="en-US"/>
        </w:rPr>
        <w:cr/>
      </w:r>
      <w:r w:rsidR="00DB1562" w:rsidRPr="00220FEF">
        <w:rPr>
          <w:sz w:val="26"/>
          <w:lang w:val="nb-NO" w:bidi="en-US"/>
        </w:rPr>
        <w:t xml:space="preserve"> </w:t>
      </w:r>
      <w:r w:rsidR="00466C41" w:rsidRPr="00220FEF">
        <w:rPr>
          <w:sz w:val="26"/>
          <w:lang w:val="nb-NO" w:bidi="en-US"/>
        </w:rPr>
        <w:tab/>
      </w:r>
      <w:r w:rsidR="007E127D" w:rsidRPr="00220FEF">
        <w:rPr>
          <w:rStyle w:val="Strong"/>
          <w:b w:val="0"/>
          <w:spacing w:val="-2"/>
          <w:sz w:val="26"/>
          <w:lang w:val="en-US"/>
        </w:rPr>
        <w:t xml:space="preserve">Bên cạnh đó, GVTA các trường </w:t>
      </w:r>
      <w:r w:rsidR="000256D3" w:rsidRPr="00220FEF">
        <w:rPr>
          <w:rStyle w:val="Strong"/>
          <w:b w:val="0"/>
          <w:spacing w:val="-2"/>
          <w:sz w:val="26"/>
          <w:lang w:val="en-US"/>
        </w:rPr>
        <w:t>đại học không chuyên ngoại ngữ</w:t>
      </w:r>
      <w:r w:rsidR="007E127D" w:rsidRPr="00220FEF">
        <w:rPr>
          <w:rStyle w:val="Strong"/>
          <w:b w:val="0"/>
          <w:spacing w:val="-2"/>
          <w:sz w:val="26"/>
          <w:lang w:val="en-US"/>
        </w:rPr>
        <w:t xml:space="preserve"> cũng cần có năng lực c</w:t>
      </w:r>
      <w:r w:rsidRPr="00220FEF">
        <w:rPr>
          <w:rStyle w:val="Strong"/>
          <w:b w:val="0"/>
          <w:spacing w:val="-2"/>
          <w:sz w:val="26"/>
          <w:lang w:val="en-US"/>
        </w:rPr>
        <w:t>ộng tác</w:t>
      </w:r>
      <w:r w:rsidR="007E127D" w:rsidRPr="00220FEF">
        <w:rPr>
          <w:rStyle w:val="Strong"/>
          <w:b w:val="0"/>
          <w:spacing w:val="-2"/>
          <w:sz w:val="26"/>
          <w:lang w:val="en-US"/>
        </w:rPr>
        <w:t xml:space="preserve">, phối hợp với các GV chuyên </w:t>
      </w:r>
      <w:r w:rsidR="00A71848" w:rsidRPr="00220FEF">
        <w:rPr>
          <w:rStyle w:val="Strong"/>
          <w:b w:val="0"/>
          <w:spacing w:val="-2"/>
          <w:sz w:val="26"/>
          <w:lang w:val="en-US"/>
        </w:rPr>
        <w:t>ngành</w:t>
      </w:r>
      <w:r w:rsidR="007E127D" w:rsidRPr="00220FEF">
        <w:rPr>
          <w:rStyle w:val="Strong"/>
          <w:b w:val="0"/>
          <w:spacing w:val="-2"/>
          <w:sz w:val="26"/>
          <w:lang w:val="en-US"/>
        </w:rPr>
        <w:t xml:space="preserve"> khác trong nghiên cứu khoa học, xây dựng các chương trình tiếng Anh chuyên ngành và chương trình chuyên ngành bằng tiếng Anh cũng như công bố các công trình nghiên cứu khoa học chuyên ngành để tiếng Anh chuyên ngành thực sự không chỉ là lý thuyết, để tiếng Anh chuyên ngành thực sự đi vào cuộc sống thực tiễn, hữu ích và có giá trị </w:t>
      </w:r>
      <w:r w:rsidR="000D277D" w:rsidRPr="00220FEF">
        <w:rPr>
          <w:rStyle w:val="Strong"/>
          <w:b w:val="0"/>
          <w:spacing w:val="-2"/>
          <w:sz w:val="26"/>
          <w:lang w:val="en-US"/>
        </w:rPr>
        <w:t>[</w:t>
      </w:r>
      <w:r w:rsidR="00900029" w:rsidRPr="00220FEF">
        <w:rPr>
          <w:rStyle w:val="Strong"/>
          <w:b w:val="0"/>
          <w:spacing w:val="-2"/>
          <w:sz w:val="26"/>
          <w:lang w:val="en-US"/>
        </w:rPr>
        <w:t>82</w:t>
      </w:r>
      <w:r w:rsidR="00A26CC7" w:rsidRPr="00220FEF">
        <w:rPr>
          <w:rStyle w:val="Strong"/>
          <w:b w:val="0"/>
          <w:spacing w:val="-2"/>
          <w:sz w:val="26"/>
          <w:lang w:val="en-US"/>
        </w:rPr>
        <w:t>] [</w:t>
      </w:r>
      <w:r w:rsidR="00900029" w:rsidRPr="00220FEF">
        <w:rPr>
          <w:rStyle w:val="Strong"/>
          <w:b w:val="0"/>
          <w:spacing w:val="-2"/>
          <w:sz w:val="26"/>
          <w:lang w:val="en-US"/>
        </w:rPr>
        <w:t>95</w:t>
      </w:r>
      <w:r w:rsidR="00A26CC7" w:rsidRPr="00220FEF">
        <w:rPr>
          <w:rStyle w:val="Strong"/>
          <w:b w:val="0"/>
          <w:spacing w:val="-2"/>
          <w:sz w:val="26"/>
          <w:lang w:val="en-US"/>
        </w:rPr>
        <w:t>]</w:t>
      </w:r>
      <w:r w:rsidR="00A124C7" w:rsidRPr="00220FEF">
        <w:rPr>
          <w:rStyle w:val="Strong"/>
          <w:b w:val="0"/>
          <w:spacing w:val="-2"/>
          <w:sz w:val="26"/>
          <w:lang w:val="en-US"/>
        </w:rPr>
        <w:t>.</w:t>
      </w:r>
    </w:p>
    <w:p w14:paraId="60BEBF9E" w14:textId="24DE8394" w:rsidR="003B3B59" w:rsidRPr="00220FEF" w:rsidRDefault="00BF5ACF" w:rsidP="00BF5ACF">
      <w:pPr>
        <w:spacing w:after="160" w:line="259" w:lineRule="auto"/>
        <w:ind w:firstLine="0"/>
        <w:jc w:val="left"/>
        <w:rPr>
          <w:rFonts w:eastAsia="Times New Roman"/>
          <w:bCs/>
          <w:i/>
          <w:sz w:val="24"/>
          <w:szCs w:val="24"/>
          <w:lang w:val="en-US" w:eastAsia="x-none"/>
        </w:rPr>
      </w:pPr>
      <w:r w:rsidRPr="00220FEF">
        <w:rPr>
          <w:rStyle w:val="Strong"/>
          <w:b w:val="0"/>
          <w:i/>
          <w:lang w:val="en-US"/>
        </w:rPr>
        <w:t xml:space="preserve">+ </w:t>
      </w:r>
      <w:r w:rsidR="00545C71" w:rsidRPr="00220FEF">
        <w:rPr>
          <w:rStyle w:val="Strong"/>
          <w:b w:val="0"/>
          <w:i/>
          <w:lang w:val="en-US"/>
        </w:rPr>
        <w:t>Yêu cầu về năng lực</w:t>
      </w:r>
      <w:r w:rsidR="003B3B59" w:rsidRPr="00220FEF">
        <w:rPr>
          <w:rStyle w:val="Strong"/>
          <w:b w:val="0"/>
          <w:i/>
          <w:lang w:val="en-US"/>
        </w:rPr>
        <w:t xml:space="preserve"> </w:t>
      </w:r>
      <w:r w:rsidR="003B3B59" w:rsidRPr="00220FEF">
        <w:rPr>
          <w:i/>
          <w:lang w:val="en-US" w:bidi="en-US"/>
        </w:rPr>
        <w:t>phát triển quan hệ xã hội</w:t>
      </w:r>
      <w:r w:rsidR="008900BC" w:rsidRPr="00220FEF">
        <w:rPr>
          <w:i/>
          <w:lang w:val="en-US" w:bidi="en-US"/>
        </w:rPr>
        <w:t xml:space="preserve"> </w:t>
      </w:r>
    </w:p>
    <w:p w14:paraId="5EA28070" w14:textId="1629C915" w:rsidR="00545C71" w:rsidRPr="00220FEF" w:rsidRDefault="007E127D" w:rsidP="007D5F93">
      <w:pPr>
        <w:spacing w:line="324" w:lineRule="auto"/>
        <w:rPr>
          <w:lang w:val="nb-NO" w:bidi="en-US"/>
        </w:rPr>
      </w:pPr>
      <w:r w:rsidRPr="00220FEF">
        <w:rPr>
          <w:rStyle w:val="Strong"/>
          <w:b w:val="0"/>
          <w:lang w:val="en-US"/>
        </w:rPr>
        <w:t>Để nâng cao chất lượng dạy học tiếng Anh</w:t>
      </w:r>
      <w:r w:rsidR="00A65CA4" w:rsidRPr="00220FEF">
        <w:rPr>
          <w:rStyle w:val="Strong"/>
          <w:b w:val="0"/>
          <w:lang w:val="en-US"/>
        </w:rPr>
        <w:t xml:space="preserve"> cơ bản và tiếng Anh chuyên ngành</w:t>
      </w:r>
      <w:r w:rsidRPr="00220FEF">
        <w:rPr>
          <w:rStyle w:val="Strong"/>
          <w:b w:val="0"/>
          <w:lang w:val="en-US"/>
        </w:rPr>
        <w:t xml:space="preserve"> </w:t>
      </w:r>
      <w:r w:rsidR="00A65CA4" w:rsidRPr="00220FEF">
        <w:rPr>
          <w:rStyle w:val="Strong"/>
          <w:b w:val="0"/>
          <w:lang w:val="en-US"/>
        </w:rPr>
        <w:t xml:space="preserve">trong các trường </w:t>
      </w:r>
      <w:r w:rsidR="000256D3" w:rsidRPr="00220FEF">
        <w:rPr>
          <w:rStyle w:val="Strong"/>
          <w:b w:val="0"/>
          <w:lang w:val="en-US"/>
        </w:rPr>
        <w:t>đại học không chuyên ngoại ngữ</w:t>
      </w:r>
      <w:r w:rsidRPr="00220FEF">
        <w:rPr>
          <w:rStyle w:val="Strong"/>
          <w:b w:val="0"/>
          <w:lang w:val="en-US"/>
        </w:rPr>
        <w:t xml:space="preserve">, GVTA các trường </w:t>
      </w:r>
      <w:r w:rsidR="000256D3" w:rsidRPr="00220FEF">
        <w:rPr>
          <w:rStyle w:val="Strong"/>
          <w:b w:val="0"/>
          <w:lang w:val="en-US"/>
        </w:rPr>
        <w:t>đại học không chuyên ngoại ngữ</w:t>
      </w:r>
      <w:r w:rsidRPr="00220FEF">
        <w:rPr>
          <w:rStyle w:val="Strong"/>
          <w:b w:val="0"/>
          <w:lang w:val="en-US"/>
        </w:rPr>
        <w:t xml:space="preserve"> phải </w:t>
      </w:r>
      <w:r w:rsidR="001A40DD" w:rsidRPr="00220FEF">
        <w:rPr>
          <w:rStyle w:val="Strong"/>
          <w:b w:val="0"/>
          <w:lang w:val="en-US"/>
        </w:rPr>
        <w:t>xây dựng và p</w:t>
      </w:r>
      <w:r w:rsidR="00A65CA4" w:rsidRPr="00220FEF">
        <w:rPr>
          <w:lang w:val="nb-NO" w:bidi="en-US"/>
        </w:rPr>
        <w:t xml:space="preserve">hát triển </w:t>
      </w:r>
      <w:r w:rsidR="001A40DD" w:rsidRPr="00220FEF">
        <w:rPr>
          <w:lang w:val="nb-NO" w:bidi="en-US"/>
        </w:rPr>
        <w:t xml:space="preserve">được các mối </w:t>
      </w:r>
      <w:r w:rsidR="00A65CA4" w:rsidRPr="00220FEF">
        <w:rPr>
          <w:lang w:val="nb-NO" w:bidi="en-US"/>
        </w:rPr>
        <w:t>quan hệ với các tổ chức xã hội và các cơ sở giáo dục</w:t>
      </w:r>
      <w:r w:rsidR="001A40DD" w:rsidRPr="00220FEF">
        <w:rPr>
          <w:lang w:val="nb-NO" w:bidi="en-US"/>
        </w:rPr>
        <w:t xml:space="preserve"> bên ngoài</w:t>
      </w:r>
      <w:r w:rsidRPr="00220FEF">
        <w:rPr>
          <w:rStyle w:val="Strong"/>
          <w:b w:val="0"/>
          <w:lang w:val="en-US"/>
        </w:rPr>
        <w:t xml:space="preserve"> nhằm góp phần huy động các nguồn lực cho hoạt động đào tạo và nghiên cứu khoa học của trường. </w:t>
      </w:r>
      <w:r w:rsidR="001A40DD" w:rsidRPr="00220FEF">
        <w:rPr>
          <w:rStyle w:val="Strong"/>
          <w:b w:val="0"/>
          <w:lang w:val="en-US"/>
        </w:rPr>
        <w:t xml:space="preserve">Đặc biệt GVTA phải xây dựng được mạng kết nối để </w:t>
      </w:r>
      <w:r w:rsidR="001A40DD" w:rsidRPr="00220FEF">
        <w:rPr>
          <w:lang w:val="nb-NO" w:bidi="en-US"/>
        </w:rPr>
        <w:t>phát triển quan hệ với cộng đồng nghề nghiệp, với giới khoa học chuyên ngành, hiệp hội, tổ chức, doanh nghiệp. Không những vậy, GVTA cần phải tham gia các hoạt đông cộng đồng, các hiệp hội trong cộng đồng nghề nghiệp chuyên ngành</w:t>
      </w:r>
      <w:r w:rsidR="004F0C46" w:rsidRPr="00220FEF">
        <w:rPr>
          <w:lang w:val="nb-NO" w:bidi="en-US"/>
        </w:rPr>
        <w:t xml:space="preserve">, thông qua đó sẽ </w:t>
      </w:r>
      <w:r w:rsidR="004F0C46" w:rsidRPr="00220FEF">
        <w:rPr>
          <w:rStyle w:val="Strong"/>
          <w:b w:val="0"/>
          <w:lang w:val="en-US"/>
        </w:rPr>
        <w:t xml:space="preserve">góp phần huy động các nguồn lực cho đào tạo và nghiên cứu khoa học của trường cũng như </w:t>
      </w:r>
      <w:r w:rsidR="00547722" w:rsidRPr="00220FEF">
        <w:rPr>
          <w:rStyle w:val="Strong"/>
          <w:b w:val="0"/>
          <w:lang w:val="en-US"/>
        </w:rPr>
        <w:t>thiết lập các mối quan hệ để từng bước xây dựng môi trường thực tập nghề nghiệp cho SV</w:t>
      </w:r>
      <w:r w:rsidR="00CD7A3C" w:rsidRPr="00220FEF">
        <w:rPr>
          <w:rStyle w:val="Strong"/>
          <w:b w:val="0"/>
          <w:lang w:val="en-US"/>
        </w:rPr>
        <w:t xml:space="preserve"> </w:t>
      </w:r>
      <w:r w:rsidR="00CD7A3C" w:rsidRPr="00220FEF">
        <w:rPr>
          <w:rStyle w:val="Strong"/>
          <w:b w:val="0"/>
          <w:bCs w:val="0"/>
        </w:rPr>
        <w:t>[</w:t>
      </w:r>
      <w:r w:rsidR="00900029" w:rsidRPr="00220FEF">
        <w:rPr>
          <w:rStyle w:val="Strong"/>
          <w:b w:val="0"/>
          <w:bCs w:val="0"/>
          <w:lang w:val="en-US"/>
        </w:rPr>
        <w:t>96</w:t>
      </w:r>
      <w:r w:rsidR="00CD7A3C" w:rsidRPr="00220FEF">
        <w:rPr>
          <w:rStyle w:val="Strong"/>
          <w:b w:val="0"/>
          <w:bCs w:val="0"/>
        </w:rPr>
        <w:t>]</w:t>
      </w:r>
      <w:r w:rsidR="00900029" w:rsidRPr="00220FEF">
        <w:rPr>
          <w:rStyle w:val="Strong"/>
          <w:b w:val="0"/>
          <w:bCs w:val="0"/>
          <w:lang w:val="en-US"/>
        </w:rPr>
        <w:t>,</w:t>
      </w:r>
      <w:r w:rsidR="008900BC" w:rsidRPr="00220FEF">
        <w:rPr>
          <w:rStyle w:val="Strong"/>
          <w:b w:val="0"/>
          <w:bCs w:val="0"/>
          <w:lang w:val="en-US"/>
        </w:rPr>
        <w:t xml:space="preserve"> </w:t>
      </w:r>
      <w:r w:rsidR="00026616" w:rsidRPr="00220FEF">
        <w:rPr>
          <w:lang w:val="nb-NO" w:bidi="en-US"/>
        </w:rPr>
        <w:t>[</w:t>
      </w:r>
      <w:r w:rsidR="00900029" w:rsidRPr="00220FEF">
        <w:rPr>
          <w:lang w:val="nb-NO" w:bidi="en-US"/>
        </w:rPr>
        <w:t>113</w:t>
      </w:r>
      <w:r w:rsidR="00026616" w:rsidRPr="00220FEF">
        <w:rPr>
          <w:lang w:val="nb-NO" w:bidi="en-US"/>
        </w:rPr>
        <w:t>]</w:t>
      </w:r>
      <w:r w:rsidR="00A124C7" w:rsidRPr="00220FEF">
        <w:rPr>
          <w:lang w:val="nb-NO" w:bidi="en-US"/>
        </w:rPr>
        <w:t>.</w:t>
      </w:r>
    </w:p>
    <w:p w14:paraId="07E0F689" w14:textId="77777777" w:rsidR="00D11108" w:rsidRPr="00220FEF" w:rsidRDefault="00D11108">
      <w:pPr>
        <w:spacing w:after="160" w:line="259" w:lineRule="auto"/>
        <w:ind w:firstLine="0"/>
        <w:jc w:val="left"/>
        <w:rPr>
          <w:rStyle w:val="Strong"/>
          <w:b w:val="0"/>
          <w:i/>
          <w:szCs w:val="24"/>
          <w:lang w:val="en-US"/>
        </w:rPr>
      </w:pPr>
      <w:r w:rsidRPr="00220FEF">
        <w:rPr>
          <w:rStyle w:val="Strong"/>
          <w:b w:val="0"/>
          <w:i/>
          <w:szCs w:val="24"/>
          <w:lang w:val="en-US"/>
        </w:rPr>
        <w:br w:type="page"/>
      </w:r>
    </w:p>
    <w:p w14:paraId="2F879CAD" w14:textId="7E8322F4" w:rsidR="003B3B59" w:rsidRPr="00220FEF" w:rsidRDefault="00BF5ACF" w:rsidP="00D11108">
      <w:pPr>
        <w:spacing w:line="312" w:lineRule="auto"/>
        <w:ind w:firstLine="0"/>
        <w:rPr>
          <w:i/>
          <w:lang w:val="en-US" w:bidi="en-US"/>
        </w:rPr>
      </w:pPr>
      <w:r w:rsidRPr="00220FEF">
        <w:rPr>
          <w:rStyle w:val="Strong"/>
          <w:b w:val="0"/>
          <w:i/>
          <w:szCs w:val="24"/>
          <w:lang w:val="en-US"/>
        </w:rPr>
        <w:lastRenderedPageBreak/>
        <w:t>+</w:t>
      </w:r>
      <w:r w:rsidR="00545C71" w:rsidRPr="00220FEF">
        <w:rPr>
          <w:rStyle w:val="Strong"/>
          <w:b w:val="0"/>
          <w:i/>
          <w:szCs w:val="24"/>
          <w:lang w:val="en-US"/>
        </w:rPr>
        <w:t xml:space="preserve"> Yêu cầu về</w:t>
      </w:r>
      <w:r w:rsidR="00545C71" w:rsidRPr="00220FEF">
        <w:rPr>
          <w:rStyle w:val="Strong"/>
          <w:b w:val="0"/>
          <w:i/>
          <w:lang w:val="en-US"/>
        </w:rPr>
        <w:t xml:space="preserve"> năng lực</w:t>
      </w:r>
      <w:r w:rsidR="003B3B59" w:rsidRPr="00220FEF">
        <w:rPr>
          <w:rStyle w:val="Strong"/>
          <w:b w:val="0"/>
          <w:i/>
          <w:lang w:val="en-US"/>
        </w:rPr>
        <w:t xml:space="preserve"> </w:t>
      </w:r>
      <w:r w:rsidR="003B3B59" w:rsidRPr="00220FEF">
        <w:rPr>
          <w:i/>
          <w:lang w:val="en-US" w:bidi="en-US"/>
        </w:rPr>
        <w:t>phát triển nghề nghiệp</w:t>
      </w:r>
    </w:p>
    <w:p w14:paraId="02638AF2" w14:textId="06A0F1F8" w:rsidR="00FF72B3" w:rsidRPr="00220FEF" w:rsidRDefault="00923348" w:rsidP="00D11108">
      <w:pPr>
        <w:pStyle w:val="NormalWeb"/>
        <w:spacing w:before="0" w:beforeAutospacing="0" w:after="0" w:afterAutospacing="0" w:line="312" w:lineRule="auto"/>
        <w:ind w:firstLine="720"/>
        <w:jc w:val="both"/>
        <w:rPr>
          <w:sz w:val="26"/>
          <w:lang w:val="nb-NO" w:bidi="en-US"/>
        </w:rPr>
      </w:pPr>
      <w:r w:rsidRPr="00220FEF">
        <w:rPr>
          <w:sz w:val="26"/>
          <w:lang w:val="nb-NO" w:bidi="en-US"/>
        </w:rPr>
        <w:t>Phát triển nghề nghiệp giảng viên là sự phát triển của giảng viên trong vai trò giảng dạy của GV đó</w:t>
      </w:r>
      <w:r w:rsidR="00ED3ECF" w:rsidRPr="00220FEF">
        <w:rPr>
          <w:sz w:val="26"/>
          <w:lang w:val="nb-NO" w:bidi="en-US"/>
        </w:rPr>
        <w:t xml:space="preserve">. Đó là sự phát triển mà một giảng viên đạt được từ những kỹ năng ngày càng nâng cao đáp ứng được yêu cầu nghề nghiệp của họ. </w:t>
      </w:r>
      <w:r w:rsidR="00FF72B3" w:rsidRPr="00220FEF">
        <w:rPr>
          <w:sz w:val="26"/>
          <w:lang w:val="nb-NO" w:bidi="en-US"/>
        </w:rPr>
        <w:t xml:space="preserve">Đây </w:t>
      </w:r>
      <w:r w:rsidR="001A244A" w:rsidRPr="00220FEF">
        <w:rPr>
          <w:sz w:val="26"/>
          <w:lang w:val="nb-NO" w:bidi="en-US"/>
        </w:rPr>
        <w:t xml:space="preserve">không chỉ </w:t>
      </w:r>
      <w:r w:rsidR="00FF72B3" w:rsidRPr="00220FEF">
        <w:rPr>
          <w:sz w:val="26"/>
          <w:lang w:val="nb-NO" w:bidi="en-US"/>
        </w:rPr>
        <w:t xml:space="preserve">là quá trình liên quan đến đào tạo mà còn </w:t>
      </w:r>
      <w:r w:rsidR="001A244A" w:rsidRPr="00220FEF">
        <w:rPr>
          <w:sz w:val="26"/>
          <w:lang w:val="nb-NO" w:bidi="en-US"/>
        </w:rPr>
        <w:t>liên quan</w:t>
      </w:r>
      <w:r w:rsidR="00FF72B3" w:rsidRPr="00220FEF">
        <w:rPr>
          <w:sz w:val="26"/>
          <w:lang w:val="nb-NO" w:bidi="en-US"/>
        </w:rPr>
        <w:t xml:space="preserve"> đến lao động nghề nghiệp. Việc phát triển </w:t>
      </w:r>
      <w:r w:rsidR="001A244A" w:rsidRPr="00220FEF">
        <w:rPr>
          <w:sz w:val="26"/>
          <w:lang w:val="nb-NO" w:bidi="en-US"/>
        </w:rPr>
        <w:t>GV</w:t>
      </w:r>
      <w:r w:rsidR="00FF72B3" w:rsidRPr="00220FEF">
        <w:rPr>
          <w:sz w:val="26"/>
          <w:lang w:val="nb-NO" w:bidi="en-US"/>
        </w:rPr>
        <w:t xml:space="preserve"> trong vai trò nghề nghiệp không chỉ đồng nghĩa với việc phát triển nguồn nhân lực nghề nghiệp, mà còn đồng nghĩa với việc nâng cao tri thức về khoa học giảng dạy, kỹ năng giảng dạy, thái độ trong nghề</w:t>
      </w:r>
      <w:r w:rsidR="001A244A" w:rsidRPr="00220FEF">
        <w:rPr>
          <w:sz w:val="26"/>
          <w:lang w:val="nb-NO" w:bidi="en-US"/>
        </w:rPr>
        <w:t xml:space="preserve"> cũng như</w:t>
      </w:r>
      <w:r w:rsidR="00FF72B3" w:rsidRPr="00220FEF">
        <w:rPr>
          <w:sz w:val="26"/>
          <w:lang w:val="nb-NO" w:bidi="en-US"/>
        </w:rPr>
        <w:t xml:space="preserve"> phát triển năng lực và phẩm chất nghề nghiệp.</w:t>
      </w:r>
    </w:p>
    <w:p w14:paraId="09FF4160" w14:textId="549325BA" w:rsidR="00ED7D3D" w:rsidRPr="00220FEF" w:rsidRDefault="00ED7D3D" w:rsidP="00D11108">
      <w:pPr>
        <w:pStyle w:val="NormalWeb"/>
        <w:spacing w:before="0" w:beforeAutospacing="0" w:after="0" w:afterAutospacing="0" w:line="312" w:lineRule="auto"/>
        <w:ind w:firstLine="720"/>
        <w:jc w:val="both"/>
        <w:rPr>
          <w:sz w:val="26"/>
          <w:szCs w:val="26"/>
          <w:lang w:val="nb-NO" w:bidi="en-US"/>
        </w:rPr>
      </w:pPr>
      <w:r w:rsidRPr="00220FEF">
        <w:rPr>
          <w:sz w:val="26"/>
          <w:szCs w:val="26"/>
          <w:lang w:val="nb-NO" w:bidi="en-US"/>
        </w:rPr>
        <w:t xml:space="preserve">Đối với </w:t>
      </w:r>
      <w:r w:rsidRPr="00220FEF">
        <w:rPr>
          <w:rStyle w:val="Strong"/>
          <w:b w:val="0"/>
          <w:sz w:val="26"/>
          <w:szCs w:val="26"/>
          <w:lang w:val="en-US"/>
        </w:rPr>
        <w:t xml:space="preserve">GVTA các trường </w:t>
      </w:r>
      <w:r w:rsidR="000256D3" w:rsidRPr="00220FEF">
        <w:rPr>
          <w:rStyle w:val="Strong"/>
          <w:b w:val="0"/>
          <w:sz w:val="26"/>
          <w:szCs w:val="26"/>
          <w:lang w:val="en-US"/>
        </w:rPr>
        <w:t>đại học không chuyên ngoại ngữ</w:t>
      </w:r>
      <w:r w:rsidRPr="00220FEF">
        <w:rPr>
          <w:rStyle w:val="Strong"/>
          <w:b w:val="0"/>
          <w:sz w:val="26"/>
          <w:szCs w:val="26"/>
          <w:lang w:val="en-US"/>
        </w:rPr>
        <w:t xml:space="preserve">, ngoài các đặc điểm nghề nghiệp chung của GV </w:t>
      </w:r>
      <w:r w:rsidR="00843D57" w:rsidRPr="00220FEF">
        <w:rPr>
          <w:rStyle w:val="Strong"/>
          <w:b w:val="0"/>
          <w:sz w:val="26"/>
          <w:szCs w:val="26"/>
          <w:lang w:val="en-US"/>
        </w:rPr>
        <w:t>như</w:t>
      </w:r>
      <w:r w:rsidR="00843D57" w:rsidRPr="00220FEF">
        <w:rPr>
          <w:sz w:val="26"/>
          <w:szCs w:val="26"/>
          <w:lang w:val="nb-NO" w:bidi="en-US"/>
        </w:rPr>
        <w:t xml:space="preserve"> phải có</w:t>
      </w:r>
      <w:r w:rsidRPr="00220FEF">
        <w:rPr>
          <w:sz w:val="26"/>
          <w:szCs w:val="26"/>
          <w:lang w:val="nb-NO" w:bidi="en-US"/>
        </w:rPr>
        <w:t xml:space="preserve"> định hướng mục tiêu phát triển nghề nghiệp</w:t>
      </w:r>
      <w:r w:rsidR="00843D57" w:rsidRPr="00220FEF">
        <w:rPr>
          <w:sz w:val="26"/>
          <w:szCs w:val="26"/>
          <w:lang w:val="nb-NO" w:bidi="en-US"/>
        </w:rPr>
        <w:t xml:space="preserve">, phải có năng lực </w:t>
      </w:r>
      <w:r w:rsidRPr="00220FEF">
        <w:rPr>
          <w:sz w:val="26"/>
          <w:szCs w:val="26"/>
          <w:lang w:val="nb-NO" w:bidi="en-US"/>
        </w:rPr>
        <w:t xml:space="preserve">lập kế hoạch và hiện thực </w:t>
      </w:r>
      <w:r w:rsidR="00D85743" w:rsidRPr="00220FEF">
        <w:rPr>
          <w:sz w:val="26"/>
          <w:szCs w:val="26"/>
          <w:lang w:val="nb-NO" w:bidi="en-US"/>
        </w:rPr>
        <w:t>hóa</w:t>
      </w:r>
      <w:r w:rsidRPr="00220FEF">
        <w:rPr>
          <w:sz w:val="26"/>
          <w:szCs w:val="26"/>
          <w:lang w:val="nb-NO" w:bidi="en-US"/>
        </w:rPr>
        <w:t xml:space="preserve"> mục tiêu phát triển nghề nghiệp</w:t>
      </w:r>
      <w:r w:rsidR="00843D57" w:rsidRPr="00220FEF">
        <w:rPr>
          <w:sz w:val="26"/>
          <w:szCs w:val="26"/>
          <w:lang w:val="nb-NO" w:bidi="en-US"/>
        </w:rPr>
        <w:t>, năng lực tự học, từ bồi dưỡng và nghiên cứu khoa học thì GVTA cần n</w:t>
      </w:r>
      <w:r w:rsidRPr="00220FEF">
        <w:rPr>
          <w:sz w:val="26"/>
          <w:szCs w:val="26"/>
          <w:lang w:val="nb-NO" w:bidi="en-US"/>
        </w:rPr>
        <w:t>ăng lực hợp tác, chia sẻ, chuyển giao tri thức và công nghệ</w:t>
      </w:r>
      <w:r w:rsidR="00843D57" w:rsidRPr="00220FEF">
        <w:rPr>
          <w:sz w:val="26"/>
          <w:szCs w:val="26"/>
          <w:lang w:val="nb-NO" w:bidi="en-US"/>
        </w:rPr>
        <w:t xml:space="preserve"> với các giảng viên chuyên ngành </w:t>
      </w:r>
      <w:r w:rsidR="00D446A6" w:rsidRPr="00220FEF">
        <w:rPr>
          <w:sz w:val="26"/>
          <w:szCs w:val="26"/>
          <w:lang w:val="nb-NO" w:bidi="en-US"/>
        </w:rPr>
        <w:t xml:space="preserve">khoa học </w:t>
      </w:r>
      <w:r w:rsidR="00843D57" w:rsidRPr="00220FEF">
        <w:rPr>
          <w:sz w:val="26"/>
          <w:szCs w:val="26"/>
          <w:lang w:val="nb-NO" w:bidi="en-US"/>
        </w:rPr>
        <w:t xml:space="preserve">khác </w:t>
      </w:r>
      <w:r w:rsidR="00D446A6" w:rsidRPr="00220FEF">
        <w:rPr>
          <w:sz w:val="26"/>
          <w:szCs w:val="26"/>
          <w:lang w:val="nb-NO" w:bidi="en-US"/>
        </w:rPr>
        <w:t>từ đó xây dựng được vị thế và chỗ đứng của mình trong một môi trường học thuật chuyên ngành chứ không chỉ đơn thuần là ngôn ngữ</w:t>
      </w:r>
      <w:r w:rsidR="009C76FF" w:rsidRPr="00220FEF">
        <w:rPr>
          <w:sz w:val="26"/>
          <w:szCs w:val="26"/>
          <w:lang w:val="nb-NO" w:bidi="en-US"/>
        </w:rPr>
        <w:t xml:space="preserve"> </w:t>
      </w:r>
      <w:r w:rsidR="00900029" w:rsidRPr="00220FEF">
        <w:rPr>
          <w:rStyle w:val="Strong"/>
          <w:b w:val="0"/>
          <w:sz w:val="26"/>
          <w:szCs w:val="26"/>
          <w:lang w:val="en-US"/>
        </w:rPr>
        <w:t>[95]</w:t>
      </w:r>
      <w:r w:rsidR="00900029" w:rsidRPr="00220FEF">
        <w:rPr>
          <w:sz w:val="26"/>
          <w:szCs w:val="26"/>
          <w:lang w:val="nb-NO" w:bidi="en-US"/>
        </w:rPr>
        <w:t xml:space="preserve">, </w:t>
      </w:r>
      <w:r w:rsidR="00900029" w:rsidRPr="00220FEF">
        <w:rPr>
          <w:rStyle w:val="Strong"/>
          <w:b w:val="0"/>
          <w:bCs w:val="0"/>
          <w:sz w:val="26"/>
          <w:szCs w:val="26"/>
        </w:rPr>
        <w:t>[</w:t>
      </w:r>
      <w:r w:rsidR="00900029" w:rsidRPr="00220FEF">
        <w:rPr>
          <w:rStyle w:val="Strong"/>
          <w:b w:val="0"/>
          <w:bCs w:val="0"/>
          <w:sz w:val="26"/>
          <w:szCs w:val="26"/>
          <w:lang w:val="en-US"/>
        </w:rPr>
        <w:t>96</w:t>
      </w:r>
      <w:r w:rsidR="00900029" w:rsidRPr="00220FEF">
        <w:rPr>
          <w:rStyle w:val="Strong"/>
          <w:b w:val="0"/>
          <w:bCs w:val="0"/>
          <w:sz w:val="26"/>
          <w:szCs w:val="26"/>
        </w:rPr>
        <w:t>]</w:t>
      </w:r>
      <w:r w:rsidR="00900029" w:rsidRPr="00220FEF">
        <w:rPr>
          <w:rStyle w:val="Strong"/>
          <w:b w:val="0"/>
          <w:bCs w:val="0"/>
          <w:sz w:val="26"/>
          <w:szCs w:val="26"/>
          <w:lang w:val="en-US"/>
        </w:rPr>
        <w:t>,</w:t>
      </w:r>
      <w:r w:rsidR="00900029" w:rsidRPr="00220FEF">
        <w:rPr>
          <w:rStyle w:val="Strong"/>
          <w:b w:val="0"/>
          <w:sz w:val="26"/>
          <w:szCs w:val="26"/>
          <w:lang w:val="en-US"/>
        </w:rPr>
        <w:t xml:space="preserve"> </w:t>
      </w:r>
      <w:r w:rsidR="00026616" w:rsidRPr="00220FEF">
        <w:rPr>
          <w:sz w:val="26"/>
          <w:szCs w:val="26"/>
          <w:lang w:val="nb-NO" w:bidi="en-US"/>
        </w:rPr>
        <w:t>[</w:t>
      </w:r>
      <w:r w:rsidR="00900029" w:rsidRPr="00220FEF">
        <w:rPr>
          <w:sz w:val="26"/>
          <w:szCs w:val="26"/>
          <w:lang w:val="nb-NO" w:bidi="en-US"/>
        </w:rPr>
        <w:t>113</w:t>
      </w:r>
      <w:r w:rsidR="00026616" w:rsidRPr="00220FEF">
        <w:rPr>
          <w:sz w:val="26"/>
          <w:szCs w:val="26"/>
          <w:lang w:val="nb-NO" w:bidi="en-US"/>
        </w:rPr>
        <w:t>]</w:t>
      </w:r>
      <w:r w:rsidR="00577236" w:rsidRPr="00220FEF">
        <w:rPr>
          <w:sz w:val="26"/>
          <w:szCs w:val="26"/>
          <w:lang w:val="nb-NO" w:bidi="en-US"/>
        </w:rPr>
        <w:t>.</w:t>
      </w:r>
      <w:r w:rsidR="00067FC0" w:rsidRPr="00220FEF">
        <w:rPr>
          <w:sz w:val="26"/>
          <w:szCs w:val="26"/>
          <w:lang w:val="nb-NO" w:bidi="en-US"/>
        </w:rPr>
        <w:t xml:space="preserve"> </w:t>
      </w:r>
    </w:p>
    <w:p w14:paraId="207BC0FE" w14:textId="71D85FA6" w:rsidR="003B3B59" w:rsidRPr="00220FEF" w:rsidRDefault="00BF5ACF" w:rsidP="00D11108">
      <w:pPr>
        <w:pStyle w:val="40"/>
        <w:rPr>
          <w:lang w:val="nb-NO" w:bidi="en-US"/>
        </w:rPr>
      </w:pPr>
      <w:r w:rsidRPr="00220FEF">
        <w:rPr>
          <w:rStyle w:val="Strong"/>
          <w:b w:val="0"/>
        </w:rPr>
        <w:t>+</w:t>
      </w:r>
      <w:r w:rsidR="00067FC0" w:rsidRPr="00220FEF">
        <w:rPr>
          <w:rStyle w:val="Strong"/>
          <w:b w:val="0"/>
        </w:rPr>
        <w:t xml:space="preserve"> Yêu cầu về</w:t>
      </w:r>
      <w:r w:rsidR="00067FC0" w:rsidRPr="00220FEF">
        <w:rPr>
          <w:rStyle w:val="Strong"/>
        </w:rPr>
        <w:t xml:space="preserve"> </w:t>
      </w:r>
      <w:r w:rsidR="003B3B59" w:rsidRPr="00220FEF">
        <w:rPr>
          <w:lang w:val="nb-NO" w:bidi="en-US"/>
        </w:rPr>
        <w:t>năng lực số</w:t>
      </w:r>
    </w:p>
    <w:p w14:paraId="46A78955" w14:textId="27DDDF56" w:rsidR="000534C1" w:rsidRPr="00220FEF" w:rsidRDefault="00E53D7B" w:rsidP="00D11108">
      <w:pPr>
        <w:pStyle w:val="NormalWeb"/>
        <w:spacing w:before="0" w:beforeAutospacing="0" w:after="0" w:afterAutospacing="0" w:line="312" w:lineRule="auto"/>
        <w:ind w:firstLine="720"/>
        <w:jc w:val="both"/>
        <w:rPr>
          <w:sz w:val="26"/>
          <w:lang w:val="nb-NO" w:bidi="en-US"/>
        </w:rPr>
      </w:pPr>
      <w:r w:rsidRPr="00220FEF">
        <w:rPr>
          <w:sz w:val="26"/>
          <w:lang w:val="nb-NO" w:bidi="en-US"/>
        </w:rPr>
        <w:t xml:space="preserve">Cuộc cách mạng công nghiệp lần thứ 4, cách mạng công nghệ thông tin và truyền thông, công nghệ số tác động mạnh mẽ đến ứng dụng CNTT và công nghệ số trong giáo dục và quản lý giáo dục. Bên cạnh đó, đổi mới căn bản và toàn diện GD Việt Nam đòi hỏi người GV phải có năng lực số để thích ứng và phát triển. </w:t>
      </w:r>
      <w:r w:rsidR="000534C1" w:rsidRPr="00220FEF">
        <w:rPr>
          <w:sz w:val="26"/>
          <w:lang w:val="nb-NO" w:bidi="en-US"/>
        </w:rPr>
        <w:t>Năng lực số</w:t>
      </w:r>
      <w:r w:rsidRPr="00220FEF">
        <w:rPr>
          <w:sz w:val="26"/>
          <w:lang w:val="nb-NO" w:bidi="en-US"/>
        </w:rPr>
        <w:t xml:space="preserve"> thể hiện thông qua n</w:t>
      </w:r>
      <w:r w:rsidR="000534C1" w:rsidRPr="00220FEF">
        <w:rPr>
          <w:sz w:val="26"/>
          <w:lang w:val="nb-NO" w:bidi="en-US"/>
        </w:rPr>
        <w:t>ăng lực vận hành thiết bị và phần mềm</w:t>
      </w:r>
      <w:r w:rsidRPr="00220FEF">
        <w:rPr>
          <w:sz w:val="26"/>
          <w:lang w:val="nb-NO" w:bidi="en-US"/>
        </w:rPr>
        <w:t xml:space="preserve">, năng </w:t>
      </w:r>
      <w:r w:rsidR="000534C1" w:rsidRPr="00220FEF">
        <w:rPr>
          <w:sz w:val="26"/>
          <w:lang w:val="nb-NO" w:bidi="en-US"/>
        </w:rPr>
        <w:t>lực khai thác, quản lý và lưu trữ thông tin và dữ liệu số</w:t>
      </w:r>
      <w:r w:rsidRPr="00220FEF">
        <w:rPr>
          <w:sz w:val="26"/>
          <w:lang w:val="nb-NO" w:bidi="en-US"/>
        </w:rPr>
        <w:t xml:space="preserve">, năng </w:t>
      </w:r>
      <w:r w:rsidR="000534C1" w:rsidRPr="00220FEF">
        <w:rPr>
          <w:sz w:val="26"/>
          <w:lang w:val="nb-NO" w:bidi="en-US"/>
        </w:rPr>
        <w:t>lực sáng tạo nội dung, xây dựng bài giảng số</w:t>
      </w:r>
      <w:r w:rsidRPr="00220FEF">
        <w:rPr>
          <w:sz w:val="26"/>
          <w:lang w:val="nb-NO" w:bidi="en-US"/>
        </w:rPr>
        <w:t xml:space="preserve">, năng </w:t>
      </w:r>
      <w:r w:rsidR="000534C1" w:rsidRPr="00220FEF">
        <w:rPr>
          <w:sz w:val="26"/>
          <w:lang w:val="nb-NO" w:bidi="en-US"/>
        </w:rPr>
        <w:t>lực ứng dụng CNTT trong dạy học để phát triển người học một cách toàn diện</w:t>
      </w:r>
      <w:r w:rsidRPr="00220FEF">
        <w:rPr>
          <w:sz w:val="26"/>
          <w:lang w:val="nb-NO" w:bidi="en-US"/>
        </w:rPr>
        <w:t xml:space="preserve">, năng </w:t>
      </w:r>
      <w:r w:rsidR="000534C1" w:rsidRPr="00220FEF">
        <w:rPr>
          <w:sz w:val="26"/>
          <w:lang w:val="nb-NO" w:bidi="en-US"/>
        </w:rPr>
        <w:t xml:space="preserve">lực ứng dụng CNTT, số </w:t>
      </w:r>
      <w:r w:rsidR="00D85743" w:rsidRPr="00220FEF">
        <w:rPr>
          <w:sz w:val="26"/>
          <w:lang w:val="nb-NO" w:bidi="en-US"/>
        </w:rPr>
        <w:t>hóa</w:t>
      </w:r>
      <w:r w:rsidR="000534C1" w:rsidRPr="00220FEF">
        <w:rPr>
          <w:sz w:val="26"/>
          <w:lang w:val="nb-NO" w:bidi="en-US"/>
        </w:rPr>
        <w:t xml:space="preserve"> trong kiểm tra, đánh giá</w:t>
      </w:r>
      <w:r w:rsidRPr="00220FEF">
        <w:rPr>
          <w:sz w:val="26"/>
          <w:lang w:val="nb-NO" w:bidi="en-US"/>
        </w:rPr>
        <w:t xml:space="preserve">, năng </w:t>
      </w:r>
      <w:r w:rsidR="000534C1" w:rsidRPr="00220FEF">
        <w:rPr>
          <w:sz w:val="26"/>
          <w:lang w:val="nb-NO" w:bidi="en-US"/>
        </w:rPr>
        <w:t xml:space="preserve">lực giao tiếp, hợp tác, chia sẻ trong môi trường số </w:t>
      </w:r>
      <w:r w:rsidRPr="00220FEF">
        <w:rPr>
          <w:sz w:val="26"/>
          <w:lang w:val="nb-NO" w:bidi="en-US"/>
        </w:rPr>
        <w:t xml:space="preserve">và năng </w:t>
      </w:r>
      <w:r w:rsidR="000534C1" w:rsidRPr="00220FEF">
        <w:rPr>
          <w:sz w:val="26"/>
          <w:lang w:val="nb-NO" w:bidi="en-US"/>
        </w:rPr>
        <w:t>lực an toàn và an sinh số</w:t>
      </w:r>
      <w:r w:rsidR="00F9736E" w:rsidRPr="00220FEF">
        <w:rPr>
          <w:sz w:val="26"/>
          <w:lang w:val="nb-NO" w:bidi="en-US"/>
        </w:rPr>
        <w:t xml:space="preserve">. Năng lực số chính là năng lực của thế kỷ </w:t>
      </w:r>
      <w:r w:rsidR="009619A2" w:rsidRPr="00220FEF">
        <w:rPr>
          <w:sz w:val="26"/>
          <w:lang w:val="nb-NO" w:bidi="en-US"/>
        </w:rPr>
        <w:t>công nghệ</w:t>
      </w:r>
      <w:r w:rsidR="00F9736E" w:rsidRPr="00220FEF">
        <w:rPr>
          <w:sz w:val="26"/>
          <w:lang w:val="nb-NO" w:bidi="en-US"/>
        </w:rPr>
        <w:t>, là công cụ để GVTA từng bước tiếp cận và phát triển nghề nghiệp một cách chủ động và sáng tạ</w:t>
      </w:r>
      <w:r w:rsidR="00527931" w:rsidRPr="00220FEF">
        <w:rPr>
          <w:sz w:val="26"/>
          <w:lang w:val="nb-NO" w:bidi="en-US"/>
        </w:rPr>
        <w:t>o</w:t>
      </w:r>
      <w:r w:rsidR="00026616" w:rsidRPr="00220FEF">
        <w:rPr>
          <w:sz w:val="26"/>
          <w:lang w:val="nb-NO" w:bidi="en-US"/>
        </w:rPr>
        <w:t xml:space="preserve"> [</w:t>
      </w:r>
      <w:r w:rsidR="000E43D8" w:rsidRPr="00220FEF">
        <w:rPr>
          <w:sz w:val="26"/>
          <w:lang w:val="nb-NO" w:bidi="en-US"/>
        </w:rPr>
        <w:t>113</w:t>
      </w:r>
      <w:r w:rsidR="00026616" w:rsidRPr="00220FEF">
        <w:rPr>
          <w:sz w:val="26"/>
          <w:lang w:val="nb-NO" w:bidi="en-US"/>
        </w:rPr>
        <w:t>]</w:t>
      </w:r>
      <w:r w:rsidR="00003C18" w:rsidRPr="00220FEF">
        <w:rPr>
          <w:sz w:val="26"/>
          <w:lang w:val="nb-NO" w:bidi="en-US"/>
        </w:rPr>
        <w:t>,</w:t>
      </w:r>
      <w:r w:rsidR="008900BC" w:rsidRPr="00220FEF">
        <w:rPr>
          <w:sz w:val="26"/>
          <w:lang w:val="nb-NO" w:bidi="en-US"/>
        </w:rPr>
        <w:t xml:space="preserve"> </w:t>
      </w:r>
      <w:r w:rsidR="00466C41" w:rsidRPr="00220FEF">
        <w:rPr>
          <w:sz w:val="26"/>
          <w:lang w:val="nb-NO" w:bidi="en-US"/>
        </w:rPr>
        <w:t>[</w:t>
      </w:r>
      <w:r w:rsidR="00003C18" w:rsidRPr="00220FEF">
        <w:rPr>
          <w:sz w:val="26"/>
          <w:lang w:val="nb-NO" w:bidi="en-US"/>
        </w:rPr>
        <w:t>31</w:t>
      </w:r>
      <w:r w:rsidR="00466C41" w:rsidRPr="00220FEF">
        <w:rPr>
          <w:sz w:val="26"/>
          <w:lang w:val="nb-NO" w:bidi="en-US"/>
        </w:rPr>
        <w:t>]</w:t>
      </w:r>
      <w:r w:rsidR="00A124C7" w:rsidRPr="00220FEF">
        <w:rPr>
          <w:sz w:val="26"/>
          <w:lang w:val="nb-NO" w:bidi="en-US"/>
        </w:rPr>
        <w:t>.</w:t>
      </w:r>
    </w:p>
    <w:p w14:paraId="244C54CA" w14:textId="77777777" w:rsidR="00D22854" w:rsidRPr="00220FEF" w:rsidRDefault="00D22854" w:rsidP="007D5F93">
      <w:pPr>
        <w:pStyle w:val="20"/>
        <w:spacing w:line="324" w:lineRule="auto"/>
      </w:pPr>
      <w:bookmarkStart w:id="309" w:name="_Hlk116760549"/>
      <w:bookmarkStart w:id="310" w:name="_Toc116916219"/>
      <w:bookmarkStart w:id="311" w:name="_Toc148073420"/>
      <w:bookmarkStart w:id="312" w:name="_Toc160695771"/>
      <w:r w:rsidRPr="00220FEF">
        <w:t>1.</w:t>
      </w:r>
      <w:r w:rsidR="000A21DF" w:rsidRPr="00220FEF">
        <w:t>4</w:t>
      </w:r>
      <w:r w:rsidRPr="00220FEF">
        <w:t xml:space="preserve">. </w:t>
      </w:r>
      <w:bookmarkEnd w:id="309"/>
      <w:r w:rsidRPr="00220FEF">
        <w:t>Khung năng lực nghề nghiệp của giảng viên tiếng Anh trường đại học không chuyên ngoại ngữ</w:t>
      </w:r>
      <w:bookmarkEnd w:id="310"/>
      <w:bookmarkEnd w:id="311"/>
      <w:bookmarkEnd w:id="312"/>
      <w:r w:rsidRPr="00220FEF">
        <w:t xml:space="preserve"> </w:t>
      </w:r>
    </w:p>
    <w:p w14:paraId="1F5D8F85" w14:textId="77777777" w:rsidR="00D22854" w:rsidRPr="00220FEF" w:rsidRDefault="00D22854" w:rsidP="007D5F93">
      <w:pPr>
        <w:pStyle w:val="30"/>
        <w:spacing w:line="324" w:lineRule="auto"/>
      </w:pPr>
      <w:bookmarkStart w:id="313" w:name="_Toc148073421"/>
      <w:bookmarkStart w:id="314" w:name="_Toc160695772"/>
      <w:r w:rsidRPr="00220FEF">
        <w:t>1.</w:t>
      </w:r>
      <w:r w:rsidR="000A21DF" w:rsidRPr="00220FEF">
        <w:t>4.</w:t>
      </w:r>
      <w:r w:rsidRPr="00220FEF">
        <w:t>1. Mục đích xây dựng khung năng lực</w:t>
      </w:r>
      <w:bookmarkEnd w:id="313"/>
      <w:bookmarkEnd w:id="314"/>
    </w:p>
    <w:p w14:paraId="63579564" w14:textId="19FF5E8E" w:rsidR="00780A4A" w:rsidRPr="00220FEF" w:rsidRDefault="00D22854" w:rsidP="00D11108">
      <w:pPr>
        <w:pStyle w:val="NormalWeb"/>
        <w:tabs>
          <w:tab w:val="left" w:pos="567"/>
        </w:tabs>
        <w:spacing w:before="0" w:beforeAutospacing="0" w:after="0" w:afterAutospacing="0" w:line="324" w:lineRule="auto"/>
        <w:jc w:val="both"/>
        <w:rPr>
          <w:bCs/>
          <w:sz w:val="26"/>
          <w:lang w:val="en-US"/>
        </w:rPr>
      </w:pPr>
      <w:r w:rsidRPr="00220FEF">
        <w:rPr>
          <w:bCs/>
          <w:sz w:val="26"/>
        </w:rPr>
        <w:tab/>
        <w:t xml:space="preserve">Việc </w:t>
      </w:r>
      <w:r w:rsidRPr="00220FEF">
        <w:rPr>
          <w:sz w:val="26"/>
        </w:rPr>
        <w:t xml:space="preserve">xây dựng </w:t>
      </w:r>
      <w:r w:rsidR="004857CD" w:rsidRPr="00220FEF">
        <w:rPr>
          <w:bCs/>
          <w:sz w:val="26"/>
        </w:rPr>
        <w:t xml:space="preserve">khung năng lực </w:t>
      </w:r>
      <w:r w:rsidR="00CC4F5E" w:rsidRPr="00220FEF">
        <w:rPr>
          <w:bCs/>
          <w:sz w:val="26"/>
        </w:rPr>
        <w:t>nghề nghiệp cho giảng viên tiếng Anh</w:t>
      </w:r>
      <w:r w:rsidRPr="00220FEF">
        <w:rPr>
          <w:bCs/>
          <w:sz w:val="26"/>
        </w:rPr>
        <w:t xml:space="preserve"> các trường đại học không chuyên ngoại ngữ </w:t>
      </w:r>
      <w:r w:rsidRPr="00220FEF">
        <w:rPr>
          <w:sz w:val="26"/>
        </w:rPr>
        <w:t xml:space="preserve">gồm các tiêu chuẩn và tiêu chí sẽ </w:t>
      </w:r>
      <w:r w:rsidR="007D1E8E" w:rsidRPr="00220FEF">
        <w:rPr>
          <w:bCs/>
          <w:sz w:val="26"/>
        </w:rPr>
        <w:t xml:space="preserve">căn cứ </w:t>
      </w:r>
      <w:r w:rsidR="007D1E8E" w:rsidRPr="00220FEF">
        <w:rPr>
          <w:bCs/>
          <w:sz w:val="26"/>
        </w:rPr>
        <w:lastRenderedPageBreak/>
        <w:t>thống nhất về yêu cầu năng lực cho tất cả</w:t>
      </w:r>
      <w:r w:rsidR="007D1E8E" w:rsidRPr="00220FEF">
        <w:rPr>
          <w:bCs/>
          <w:sz w:val="26"/>
          <w:lang w:val="en-US"/>
        </w:rPr>
        <w:t xml:space="preserve"> </w:t>
      </w:r>
      <w:r w:rsidR="007D1E8E" w:rsidRPr="00220FEF">
        <w:rPr>
          <w:bCs/>
          <w:sz w:val="26"/>
        </w:rPr>
        <w:t>giảng viên tiếng Anh các trường đại học không chuyên ngoại ngữ</w:t>
      </w:r>
      <w:r w:rsidR="007D1E8E" w:rsidRPr="00220FEF">
        <w:rPr>
          <w:bCs/>
          <w:sz w:val="26"/>
          <w:lang w:val="en-US"/>
        </w:rPr>
        <w:t>.</w:t>
      </w:r>
      <w:r w:rsidR="00780A4A" w:rsidRPr="00220FEF">
        <w:rPr>
          <w:bCs/>
          <w:sz w:val="26"/>
          <w:lang w:val="en-US"/>
        </w:rPr>
        <w:t xml:space="preserve"> </w:t>
      </w:r>
      <w:r w:rsidR="00780A4A" w:rsidRPr="00220FEF">
        <w:rPr>
          <w:bCs/>
          <w:sz w:val="26"/>
        </w:rPr>
        <w:t xml:space="preserve">Giúp </w:t>
      </w:r>
      <w:r w:rsidR="00780A4A" w:rsidRPr="00220FEF">
        <w:rPr>
          <w:bCs/>
          <w:sz w:val="26"/>
          <w:lang w:val="en-US"/>
        </w:rPr>
        <w:t>GVTA</w:t>
      </w:r>
      <w:r w:rsidR="00780A4A" w:rsidRPr="00220FEF">
        <w:rPr>
          <w:bCs/>
          <w:sz w:val="26"/>
        </w:rPr>
        <w:t xml:space="preserve"> hiểu được nội dung, yêu cầu đối với từng </w:t>
      </w:r>
      <w:r w:rsidR="00780A4A" w:rsidRPr="00220FEF">
        <w:rPr>
          <w:bCs/>
          <w:sz w:val="26"/>
          <w:lang w:val="en-US"/>
        </w:rPr>
        <w:t xml:space="preserve">tiêu chuẩn và tiêu chí </w:t>
      </w:r>
      <w:r w:rsidR="00780A4A" w:rsidRPr="00220FEF">
        <w:rPr>
          <w:bCs/>
          <w:sz w:val="26"/>
        </w:rPr>
        <w:t>năng lực và tự đánh giá năng lực của mình.</w:t>
      </w:r>
      <w:r w:rsidR="00780A4A" w:rsidRPr="00220FEF">
        <w:rPr>
          <w:bCs/>
          <w:sz w:val="26"/>
          <w:lang w:val="en-US"/>
        </w:rPr>
        <w:t xml:space="preserve"> </w:t>
      </w:r>
    </w:p>
    <w:p w14:paraId="320B0062" w14:textId="77777777" w:rsidR="007D1E8E" w:rsidRPr="00220FEF" w:rsidRDefault="00780A4A" w:rsidP="00D11108">
      <w:pPr>
        <w:pStyle w:val="NormalWeb"/>
        <w:tabs>
          <w:tab w:val="left" w:pos="567"/>
        </w:tabs>
        <w:spacing w:before="0" w:beforeAutospacing="0" w:after="0" w:afterAutospacing="0" w:line="324" w:lineRule="auto"/>
        <w:jc w:val="both"/>
        <w:rPr>
          <w:bCs/>
          <w:sz w:val="26"/>
        </w:rPr>
      </w:pPr>
      <w:r w:rsidRPr="00220FEF">
        <w:rPr>
          <w:bCs/>
          <w:sz w:val="26"/>
        </w:rPr>
        <w:tab/>
      </w:r>
      <w:r w:rsidR="00D22854" w:rsidRPr="00220FEF">
        <w:rPr>
          <w:bCs/>
          <w:sz w:val="26"/>
        </w:rPr>
        <w:t xml:space="preserve">Việc </w:t>
      </w:r>
      <w:r w:rsidR="00D22854" w:rsidRPr="00220FEF">
        <w:rPr>
          <w:sz w:val="26"/>
        </w:rPr>
        <w:t xml:space="preserve">xây dựng </w:t>
      </w:r>
      <w:r w:rsidR="00D22854" w:rsidRPr="00220FEF">
        <w:rPr>
          <w:bCs/>
          <w:sz w:val="26"/>
        </w:rPr>
        <w:t xml:space="preserve">và triển khai khung năng lực này sẽ giúp cho các cấp quản lý có kênh thông tin đánh giá khoa học về năng lực của đội ngũ giảng viên tiếng Anh các trường đại học không chuyên ngoại ngữ. Từ đó, </w:t>
      </w:r>
      <w:r w:rsidRPr="00220FEF">
        <w:rPr>
          <w:bCs/>
          <w:sz w:val="26"/>
          <w:lang w:val="en-US"/>
        </w:rPr>
        <w:t xml:space="preserve">có </w:t>
      </w:r>
      <w:r w:rsidRPr="00220FEF">
        <w:rPr>
          <w:bCs/>
          <w:sz w:val="26"/>
        </w:rPr>
        <w:t xml:space="preserve">căn cứ xây dựng chương trình, biên soạn giáo trình, kế hoạch </w:t>
      </w:r>
      <w:r w:rsidR="00866457" w:rsidRPr="00220FEF">
        <w:rPr>
          <w:bCs/>
          <w:sz w:val="26"/>
          <w:lang w:val="en-US"/>
        </w:rPr>
        <w:t>bồi dưỡng năng lực nghề nghiệp cho giảng viên tiếng Anh các trường đại học không chuyên ngoại ngữ</w:t>
      </w:r>
      <w:r w:rsidRPr="00220FEF">
        <w:rPr>
          <w:bCs/>
          <w:sz w:val="26"/>
          <w:lang w:val="en-US"/>
        </w:rPr>
        <w:t xml:space="preserve">; có </w:t>
      </w:r>
      <w:r w:rsidR="00D22854" w:rsidRPr="00220FEF">
        <w:rPr>
          <w:bCs/>
          <w:sz w:val="26"/>
        </w:rPr>
        <w:t>có hướng tổ chức hoạt động bồi dưỡng</w:t>
      </w:r>
      <w:r w:rsidRPr="00220FEF">
        <w:rPr>
          <w:bCs/>
          <w:sz w:val="26"/>
          <w:lang w:val="en-US"/>
        </w:rPr>
        <w:t xml:space="preserve">, </w:t>
      </w:r>
      <w:r w:rsidR="00D22854" w:rsidRPr="00220FEF">
        <w:rPr>
          <w:bCs/>
          <w:sz w:val="26"/>
        </w:rPr>
        <w:t xml:space="preserve">điều chỉnh </w:t>
      </w:r>
      <w:r w:rsidRPr="00220FEF">
        <w:rPr>
          <w:bCs/>
          <w:sz w:val="26"/>
          <w:lang w:val="en-US"/>
        </w:rPr>
        <w:t xml:space="preserve">và đánh giá </w:t>
      </w:r>
      <w:r w:rsidR="00D22854" w:rsidRPr="00220FEF">
        <w:rPr>
          <w:bCs/>
          <w:sz w:val="26"/>
        </w:rPr>
        <w:t xml:space="preserve">hoạt động bồi dưỡng một cách hiệu quả và kịp thời. </w:t>
      </w:r>
      <w:r w:rsidR="00E95F2F" w:rsidRPr="00220FEF">
        <w:rPr>
          <w:bCs/>
          <w:sz w:val="26"/>
          <w:lang w:val="en-US"/>
        </w:rPr>
        <w:t xml:space="preserve">Đây sẽ là căn cứ cho CBQL lựa chọn và triển khai </w:t>
      </w:r>
      <w:r w:rsidR="007D1E8E" w:rsidRPr="00220FEF">
        <w:rPr>
          <w:bCs/>
          <w:sz w:val="26"/>
        </w:rPr>
        <w:t xml:space="preserve">nội dung, cách thức </w:t>
      </w:r>
      <w:r w:rsidR="00E95F2F" w:rsidRPr="00220FEF">
        <w:rPr>
          <w:bCs/>
          <w:sz w:val="26"/>
          <w:lang w:val="en-US"/>
        </w:rPr>
        <w:t>BD</w:t>
      </w:r>
      <w:r w:rsidR="007D1E8E" w:rsidRPr="00220FEF">
        <w:rPr>
          <w:bCs/>
          <w:sz w:val="26"/>
        </w:rPr>
        <w:t xml:space="preserve">, kiểm tra, đánh giá để </w:t>
      </w:r>
      <w:r w:rsidR="00E95F2F" w:rsidRPr="00220FEF">
        <w:rPr>
          <w:bCs/>
          <w:sz w:val="26"/>
          <w:lang w:val="en-US"/>
        </w:rPr>
        <w:t>hoạt động BD</w:t>
      </w:r>
      <w:r w:rsidR="007D1E8E" w:rsidRPr="00220FEF">
        <w:rPr>
          <w:bCs/>
          <w:sz w:val="26"/>
        </w:rPr>
        <w:t xml:space="preserve"> đạt được yêu cầu của chương trình </w:t>
      </w:r>
      <w:r w:rsidR="00E95F2F" w:rsidRPr="00220FEF">
        <w:rPr>
          <w:bCs/>
          <w:sz w:val="26"/>
          <w:lang w:val="en-US"/>
        </w:rPr>
        <w:t>BD</w:t>
      </w:r>
      <w:r w:rsidR="007D1E8E" w:rsidRPr="00220FEF">
        <w:rPr>
          <w:bCs/>
          <w:sz w:val="26"/>
        </w:rPr>
        <w:t>.</w:t>
      </w:r>
    </w:p>
    <w:p w14:paraId="6B1A8E62" w14:textId="77777777" w:rsidR="00D22854" w:rsidRPr="00220FEF" w:rsidRDefault="00D22854" w:rsidP="00D11108">
      <w:pPr>
        <w:pStyle w:val="30"/>
        <w:spacing w:line="324" w:lineRule="auto"/>
      </w:pPr>
      <w:bookmarkStart w:id="315" w:name="_Toc148073422"/>
      <w:bookmarkStart w:id="316" w:name="_Toc160695773"/>
      <w:bookmarkStart w:id="317" w:name="_Hlk152742421"/>
      <w:r w:rsidRPr="00220FEF">
        <w:t>1.</w:t>
      </w:r>
      <w:r w:rsidR="000A21DF" w:rsidRPr="00220FEF">
        <w:t>4.</w:t>
      </w:r>
      <w:r w:rsidRPr="00220FEF">
        <w:t>2. Cơ sở đề xuất</w:t>
      </w:r>
      <w:r w:rsidR="000A21DF" w:rsidRPr="00220FEF">
        <w:t xml:space="preserve"> khung năng lực</w:t>
      </w:r>
      <w:bookmarkEnd w:id="315"/>
      <w:bookmarkEnd w:id="316"/>
      <w:r w:rsidRPr="00220FEF">
        <w:t xml:space="preserve"> </w:t>
      </w:r>
    </w:p>
    <w:bookmarkEnd w:id="317"/>
    <w:p w14:paraId="74D53D2F" w14:textId="77777777" w:rsidR="00D22854" w:rsidRPr="00220FEF" w:rsidRDefault="000A21DF" w:rsidP="00D11108">
      <w:pPr>
        <w:pStyle w:val="40"/>
        <w:spacing w:line="324" w:lineRule="auto"/>
      </w:pPr>
      <w:r w:rsidRPr="00220FEF">
        <w:t>1.4.2.1</w:t>
      </w:r>
      <w:r w:rsidR="00C22B00" w:rsidRPr="00220FEF">
        <w:t xml:space="preserve"> Cơ sở pháp lý xây dựng khung năng lực</w:t>
      </w:r>
    </w:p>
    <w:p w14:paraId="33993062" w14:textId="77777777" w:rsidR="00D22854" w:rsidRPr="00220FEF" w:rsidRDefault="00D22854" w:rsidP="00D11108">
      <w:pPr>
        <w:pStyle w:val="NormalWeb"/>
        <w:tabs>
          <w:tab w:val="left" w:pos="567"/>
        </w:tabs>
        <w:spacing w:before="0" w:beforeAutospacing="0" w:after="0" w:afterAutospacing="0" w:line="324" w:lineRule="auto"/>
        <w:jc w:val="both"/>
        <w:rPr>
          <w:sz w:val="26"/>
          <w:lang w:val="en-SG"/>
        </w:rPr>
      </w:pPr>
      <w:r w:rsidRPr="00220FEF">
        <w:rPr>
          <w:sz w:val="26"/>
          <w:lang w:val="en-SG"/>
        </w:rPr>
        <w:tab/>
        <w:t>Cơ sở pháp lý của các chính sách, văn bản pháp lý của Chính Phủ, Bộ Giáo dục và Đào tạo và Đề án Ngoại Ngữ Quốc Gia 2020 về chuẩn của giáo viên dạy tiếng Anh tại các trường Cao Đẳng, Đại học và Trung học chuyên nghiệp, bao gồm:</w:t>
      </w:r>
    </w:p>
    <w:p w14:paraId="16E1E044" w14:textId="77777777" w:rsidR="00D22854" w:rsidRPr="00220FEF" w:rsidRDefault="00D22854" w:rsidP="00D11108">
      <w:pPr>
        <w:pStyle w:val="NormalWeb"/>
        <w:tabs>
          <w:tab w:val="left" w:pos="567"/>
        </w:tabs>
        <w:spacing w:before="0" w:beforeAutospacing="0" w:after="0" w:afterAutospacing="0" w:line="324" w:lineRule="auto"/>
        <w:jc w:val="both"/>
        <w:rPr>
          <w:sz w:val="26"/>
          <w:lang w:val="en-SG"/>
        </w:rPr>
      </w:pPr>
      <w:r w:rsidRPr="00220FEF">
        <w:rPr>
          <w:sz w:val="26"/>
          <w:lang w:val="en-SG"/>
        </w:rPr>
        <w:tab/>
        <w:t xml:space="preserve">Nghị định số 99/2019/NĐ-CP ngày 30 tháng 12 năm 2019 của Chính phủ </w:t>
      </w:r>
      <w:bookmarkStart w:id="318" w:name="loai_1_name"/>
      <w:r w:rsidRPr="00220FEF">
        <w:rPr>
          <w:sz w:val="26"/>
          <w:lang w:val="en-SG"/>
        </w:rPr>
        <w:t>quy định chi tiết và hướng dẫn thi hành một số điều của luật sửa đổi, bổ sung một số điều của luật giáo dục đại học</w:t>
      </w:r>
      <w:bookmarkEnd w:id="318"/>
      <w:r w:rsidRPr="00220FEF">
        <w:rPr>
          <w:sz w:val="26"/>
          <w:lang w:val="en-SG"/>
        </w:rPr>
        <w:t>.</w:t>
      </w:r>
    </w:p>
    <w:p w14:paraId="42802566" w14:textId="5DF98306" w:rsidR="00263242" w:rsidRPr="00220FEF" w:rsidRDefault="00D22854" w:rsidP="00D11108">
      <w:pPr>
        <w:pStyle w:val="NormalWeb"/>
        <w:tabs>
          <w:tab w:val="left" w:pos="567"/>
        </w:tabs>
        <w:spacing w:before="0" w:beforeAutospacing="0" w:after="0" w:afterAutospacing="0" w:line="324" w:lineRule="auto"/>
        <w:jc w:val="both"/>
        <w:rPr>
          <w:bCs/>
          <w:sz w:val="26"/>
          <w:lang w:val="en-SG"/>
        </w:rPr>
      </w:pPr>
      <w:r w:rsidRPr="00220FEF">
        <w:rPr>
          <w:bCs/>
          <w:sz w:val="26"/>
          <w:lang w:val="en-SG"/>
        </w:rPr>
        <w:tab/>
      </w:r>
      <w:r w:rsidR="00C25AA9" w:rsidRPr="00220FEF">
        <w:rPr>
          <w:bCs/>
          <w:sz w:val="26"/>
          <w:lang w:val="en-SG"/>
        </w:rPr>
        <w:t xml:space="preserve">Thông tư số 40/2020/TT-BGDĐT ngày 26 tháng 10 năm 2020 của </w:t>
      </w:r>
      <w:r w:rsidR="0073277B" w:rsidRPr="00220FEF">
        <w:rPr>
          <w:bCs/>
          <w:sz w:val="26"/>
          <w:lang w:val="en-SG"/>
        </w:rPr>
        <w:t xml:space="preserve">Bộ </w:t>
      </w:r>
      <w:r w:rsidR="00C25AA9" w:rsidRPr="00220FEF">
        <w:rPr>
          <w:bCs/>
          <w:sz w:val="26"/>
          <w:lang w:val="en-SG"/>
        </w:rPr>
        <w:t xml:space="preserve">trưởng </w:t>
      </w:r>
      <w:r w:rsidR="0073277B" w:rsidRPr="00220FEF">
        <w:rPr>
          <w:bCs/>
          <w:sz w:val="26"/>
          <w:lang w:val="en-SG"/>
        </w:rPr>
        <w:t xml:space="preserve">Bộ Giáo </w:t>
      </w:r>
      <w:r w:rsidR="00C25AA9" w:rsidRPr="00220FEF">
        <w:rPr>
          <w:bCs/>
          <w:sz w:val="26"/>
          <w:lang w:val="en-SG"/>
        </w:rPr>
        <w:t xml:space="preserve">dục và </w:t>
      </w:r>
      <w:r w:rsidR="0073277B" w:rsidRPr="00220FEF">
        <w:rPr>
          <w:bCs/>
          <w:sz w:val="26"/>
          <w:lang w:val="en-SG"/>
        </w:rPr>
        <w:t xml:space="preserve">Đào </w:t>
      </w:r>
      <w:r w:rsidR="00C25AA9" w:rsidRPr="00220FEF">
        <w:rPr>
          <w:bCs/>
          <w:sz w:val="26"/>
          <w:lang w:val="en-SG"/>
        </w:rPr>
        <w:t xml:space="preserve">tạo quy định mã số, tiêu chuẩn chức danh nghề nghiệp, bổ nhiệm và xếp lương đối với viên chức giảng dạy trong các cơ sở giáo dục đại học công lập. </w:t>
      </w:r>
      <w:r w:rsidR="009D62CF" w:rsidRPr="00220FEF">
        <w:rPr>
          <w:bCs/>
          <w:sz w:val="26"/>
          <w:lang w:val="en-SG"/>
        </w:rPr>
        <w:t>Theo Thông tư này, Giảng viên cao cấp (hạng I), Giảng viên chính (hạng II) và Giảng viên (hạng III) phải đảm bảo các tiêu chuẩn về đạo đức nghề nghiệp</w:t>
      </w:r>
      <w:r w:rsidR="00610B13" w:rsidRPr="00220FEF">
        <w:rPr>
          <w:bCs/>
          <w:sz w:val="26"/>
          <w:lang w:val="en-SG"/>
        </w:rPr>
        <w:t>,</w:t>
      </w:r>
      <w:r w:rsidR="009D62CF" w:rsidRPr="00220FEF">
        <w:rPr>
          <w:bCs/>
          <w:sz w:val="26"/>
          <w:lang w:val="en-SG"/>
        </w:rPr>
        <w:t xml:space="preserve"> phải đáp ứng được các tiêu chuẩn về trình độ đào tạo, bồi dưỡng theo từng hạng</w:t>
      </w:r>
      <w:r w:rsidR="00610B13" w:rsidRPr="00220FEF">
        <w:rPr>
          <w:bCs/>
          <w:sz w:val="26"/>
          <w:lang w:val="en-SG"/>
        </w:rPr>
        <w:t>, phải c</w:t>
      </w:r>
      <w:r w:rsidR="009D62CF" w:rsidRPr="00220FEF">
        <w:rPr>
          <w:bCs/>
          <w:sz w:val="26"/>
          <w:lang w:val="en-SG"/>
        </w:rPr>
        <w:t>ó chứng chỉ bồi dưỡng theo tiêu chuẩn chức danh nghề nghiệp giảng viên (hạng III, hạng II, hạng I) và đáp ứng các tiêu chuẩn về năng lực chuyên môn, nghiệp vụ</w:t>
      </w:r>
      <w:r w:rsidR="007042EE" w:rsidRPr="00220FEF">
        <w:rPr>
          <w:bCs/>
          <w:sz w:val="26"/>
          <w:lang w:val="en-SG"/>
        </w:rPr>
        <w:t>.</w:t>
      </w:r>
      <w:r w:rsidR="00016ECF" w:rsidRPr="00220FEF">
        <w:rPr>
          <w:bCs/>
          <w:sz w:val="26"/>
          <w:lang w:val="en-SG"/>
        </w:rPr>
        <w:t xml:space="preserve"> </w:t>
      </w:r>
      <w:r w:rsidR="00263242" w:rsidRPr="00220FEF">
        <w:rPr>
          <w:bCs/>
          <w:sz w:val="26"/>
          <w:lang w:val="en-SG"/>
        </w:rPr>
        <w:t>Theo đó, giảng viên cần có những năng lực như: 1) Tham gia xây dựng, phát triển chương trình đào tạo; 2) Chủ trì hoặc tham gia biên soạn giáo trình, sách phục vụ đào tạo; 3) Tổ chức, tham gia các hoạt động nghiên cứu khoa học; 4) Học tập, bồi dưỡng nâng cao trình độ lý luận chính trị, chuyên môn, nghiệp vụ và phương pháp giảng dạy</w:t>
      </w:r>
      <w:r w:rsidR="00A37690" w:rsidRPr="00220FEF">
        <w:rPr>
          <w:bCs/>
          <w:sz w:val="26"/>
          <w:lang w:val="en-SG"/>
        </w:rPr>
        <w:t xml:space="preserve">; và 5) Chủ trì xây dựng, phát triển chương trình đào tạo của </w:t>
      </w:r>
      <w:r w:rsidR="00A37690" w:rsidRPr="00220FEF">
        <w:rPr>
          <w:bCs/>
          <w:sz w:val="26"/>
          <w:lang w:val="en-SG"/>
        </w:rPr>
        <w:lastRenderedPageBreak/>
        <w:t xml:space="preserve">chuyên ngành; đổi mới phương pháp giảng dạy và phương pháp kiểm tra đánh giá kết quả học tập, rèn luyện của người học. </w:t>
      </w:r>
    </w:p>
    <w:p w14:paraId="364DD856" w14:textId="1C2CF98C" w:rsidR="00D22854" w:rsidRPr="00220FEF" w:rsidRDefault="00F244B2" w:rsidP="00D11108">
      <w:pPr>
        <w:pStyle w:val="NormalWeb"/>
        <w:tabs>
          <w:tab w:val="left" w:pos="567"/>
        </w:tabs>
        <w:spacing w:before="0" w:beforeAutospacing="0" w:after="0" w:afterAutospacing="0" w:line="324" w:lineRule="auto"/>
        <w:jc w:val="both"/>
        <w:rPr>
          <w:sz w:val="26"/>
          <w:lang w:val="en-SG"/>
        </w:rPr>
      </w:pPr>
      <w:r w:rsidRPr="00220FEF">
        <w:rPr>
          <w:sz w:val="26"/>
          <w:lang w:val="en-SG"/>
        </w:rPr>
        <w:tab/>
      </w:r>
      <w:r w:rsidR="00016ECF" w:rsidRPr="00220FEF">
        <w:rPr>
          <w:sz w:val="26"/>
          <w:lang w:val="en-SG"/>
        </w:rPr>
        <w:t xml:space="preserve">Do vậy, khung năng lực </w:t>
      </w:r>
      <w:r w:rsidR="00CC4F5E" w:rsidRPr="00220FEF">
        <w:rPr>
          <w:sz w:val="26"/>
          <w:lang w:val="en-SG"/>
        </w:rPr>
        <w:t>nghề nghiệp cho giảng viên tiếng Anh</w:t>
      </w:r>
      <w:r w:rsidR="00016ECF" w:rsidRPr="00220FEF">
        <w:rPr>
          <w:sz w:val="26"/>
          <w:lang w:val="en-SG"/>
        </w:rPr>
        <w:t xml:space="preserve"> các trường </w:t>
      </w:r>
      <w:r w:rsidR="00610B13" w:rsidRPr="00220FEF">
        <w:rPr>
          <w:sz w:val="26"/>
          <w:lang w:val="en-SG"/>
        </w:rPr>
        <w:t xml:space="preserve">đại học không chuyên ngoại ngữ </w:t>
      </w:r>
      <w:r w:rsidR="00016ECF" w:rsidRPr="00220FEF">
        <w:rPr>
          <w:sz w:val="26"/>
          <w:lang w:val="en-SG"/>
        </w:rPr>
        <w:t xml:space="preserve">trước tiên cần phải có những tiêu chuẩn, tiêu chí về </w:t>
      </w:r>
      <w:r w:rsidR="00F00E10" w:rsidRPr="00220FEF">
        <w:rPr>
          <w:bCs/>
          <w:sz w:val="26"/>
          <w:lang w:val="en-SG"/>
        </w:rPr>
        <w:t xml:space="preserve">phẩm chất chính trị, đạo đức nghề nghiệp, </w:t>
      </w:r>
      <w:r w:rsidR="00016ECF" w:rsidRPr="00220FEF">
        <w:rPr>
          <w:sz w:val="26"/>
          <w:lang w:val="en-SG"/>
        </w:rPr>
        <w:t xml:space="preserve">về trình độ chuyên môn, về nghiệp vụ sư phạm đáp ứng các yêu cầu của Nghị định số 99/2019/NĐ-CP và Thông tư </w:t>
      </w:r>
      <w:r w:rsidR="00610B13" w:rsidRPr="00220FEF">
        <w:rPr>
          <w:sz w:val="26"/>
          <w:lang w:val="en-SG"/>
        </w:rPr>
        <w:t>40/2020/TT-BGDĐT</w:t>
      </w:r>
      <w:r w:rsidR="00016ECF" w:rsidRPr="00220FEF">
        <w:rPr>
          <w:sz w:val="26"/>
          <w:lang w:val="en-SG"/>
        </w:rPr>
        <w:t>.</w:t>
      </w:r>
      <w:r w:rsidR="00610B13" w:rsidRPr="00220FEF">
        <w:rPr>
          <w:sz w:val="26"/>
          <w:lang w:val="en-SG"/>
        </w:rPr>
        <w:t xml:space="preserve"> </w:t>
      </w:r>
    </w:p>
    <w:p w14:paraId="63711EC0" w14:textId="6DFFD9F1" w:rsidR="00D22854" w:rsidRPr="00220FEF" w:rsidRDefault="00D22854" w:rsidP="00D11108">
      <w:pPr>
        <w:pStyle w:val="NormalWeb"/>
        <w:tabs>
          <w:tab w:val="left" w:pos="567"/>
        </w:tabs>
        <w:spacing w:before="0" w:beforeAutospacing="0" w:after="0" w:afterAutospacing="0" w:line="324" w:lineRule="auto"/>
        <w:jc w:val="both"/>
        <w:rPr>
          <w:sz w:val="26"/>
          <w:lang w:val="en-SG"/>
        </w:rPr>
      </w:pPr>
      <w:r w:rsidRPr="00220FEF">
        <w:rPr>
          <w:sz w:val="26"/>
          <w:lang w:val="en-SG"/>
        </w:rPr>
        <w:tab/>
      </w:r>
      <w:r w:rsidRPr="00220FEF">
        <w:rPr>
          <w:sz w:val="26"/>
          <w:lang w:val="en-SG"/>
        </w:rPr>
        <w:tab/>
        <w:t xml:space="preserve">Thông tư 20/2020/TT-BGDĐT ngày 27 tháng 07 năm 2020 của bộ </w:t>
      </w:r>
      <w:r w:rsidR="00763020" w:rsidRPr="00220FEF">
        <w:rPr>
          <w:sz w:val="26"/>
          <w:lang w:val="en-SG"/>
        </w:rPr>
        <w:t>GV</w:t>
      </w:r>
      <w:r w:rsidRPr="00220FEF">
        <w:rPr>
          <w:sz w:val="26"/>
          <w:lang w:val="en-SG"/>
        </w:rPr>
        <w:t xml:space="preserve"> </w:t>
      </w:r>
      <w:r w:rsidR="00763020" w:rsidRPr="00220FEF">
        <w:rPr>
          <w:sz w:val="26"/>
          <w:lang w:val="en-SG"/>
        </w:rPr>
        <w:t xml:space="preserve">&amp; ĐT </w:t>
      </w:r>
      <w:r w:rsidRPr="00220FEF">
        <w:rPr>
          <w:sz w:val="26"/>
          <w:lang w:val="en-SG"/>
        </w:rPr>
        <w:t xml:space="preserve">quy định chế độ làm việc của </w:t>
      </w:r>
      <w:r w:rsidR="00763020" w:rsidRPr="00220FEF">
        <w:rPr>
          <w:sz w:val="26"/>
          <w:lang w:val="en-SG"/>
        </w:rPr>
        <w:t>GV</w:t>
      </w:r>
      <w:r w:rsidRPr="00220FEF">
        <w:rPr>
          <w:sz w:val="26"/>
          <w:lang w:val="en-SG"/>
        </w:rPr>
        <w:t xml:space="preserve"> cơ sở giáo dục đại học. </w:t>
      </w:r>
      <w:r w:rsidR="00C25AA9" w:rsidRPr="00220FEF">
        <w:rPr>
          <w:sz w:val="26"/>
          <w:lang w:val="en-SG"/>
        </w:rPr>
        <w:t>Theo đó,</w:t>
      </w:r>
      <w:r w:rsidR="00382CE2" w:rsidRPr="00220FEF">
        <w:rPr>
          <w:sz w:val="26"/>
          <w:lang w:val="en-SG"/>
        </w:rPr>
        <w:t xml:space="preserve"> </w:t>
      </w:r>
      <w:r w:rsidR="00763020" w:rsidRPr="00220FEF">
        <w:rPr>
          <w:sz w:val="26"/>
          <w:lang w:val="en-SG"/>
        </w:rPr>
        <w:t>để thực hiện nhiệm vụ giảng dạy, nghiên cứu khoa học, phục vụ cộng đồng và các nhiệm vụ chuyên môn khác, GV phải làm việc tổng cộng 44 tuần trong năm học, tương đương 1.760 giờ hành chính, sau khi trừ đi số ngày nghỉ theo quy định</w:t>
      </w:r>
      <w:r w:rsidR="00382CE2" w:rsidRPr="00220FEF">
        <w:rPr>
          <w:sz w:val="26"/>
          <w:lang w:val="en-SG"/>
        </w:rPr>
        <w:t xml:space="preserve">. Điểm đáng lưu ý là Thông tư không quy định cứng nhắc định mức giờ chuẩn của </w:t>
      </w:r>
      <w:r w:rsidR="00763020" w:rsidRPr="00220FEF">
        <w:rPr>
          <w:sz w:val="26"/>
          <w:lang w:val="en-SG"/>
        </w:rPr>
        <w:t>GV</w:t>
      </w:r>
      <w:r w:rsidR="00382CE2" w:rsidRPr="00220FEF">
        <w:rPr>
          <w:sz w:val="26"/>
          <w:lang w:val="en-SG"/>
        </w:rPr>
        <w:t xml:space="preserve"> trong một năm học mà được quy định có </w:t>
      </w:r>
      <w:r w:rsidR="00763020" w:rsidRPr="00220FEF">
        <w:rPr>
          <w:sz w:val="26"/>
          <w:lang w:val="en-SG"/>
        </w:rPr>
        <w:t>dao động</w:t>
      </w:r>
      <w:r w:rsidR="00382CE2" w:rsidRPr="00220FEF">
        <w:rPr>
          <w:sz w:val="26"/>
          <w:lang w:val="en-SG"/>
        </w:rPr>
        <w:t xml:space="preserve"> từ 200 đến 350 giờ chuẩn giảng dạy. </w:t>
      </w:r>
      <w:r w:rsidR="00763020" w:rsidRPr="00220FEF">
        <w:rPr>
          <w:sz w:val="26"/>
          <w:lang w:val="en-SG"/>
        </w:rPr>
        <w:t>Như vậy</w:t>
      </w:r>
      <w:r w:rsidR="00382CE2" w:rsidRPr="00220FEF">
        <w:rPr>
          <w:sz w:val="26"/>
          <w:lang w:val="en-SG"/>
        </w:rPr>
        <w:t xml:space="preserve">, quyền tự chủ của các cơ sở giáo dục </w:t>
      </w:r>
      <w:r w:rsidR="00763020" w:rsidRPr="00220FEF">
        <w:rPr>
          <w:sz w:val="26"/>
          <w:lang w:val="en-SG"/>
        </w:rPr>
        <w:t>ĐH</w:t>
      </w:r>
      <w:r w:rsidR="00382CE2" w:rsidRPr="00220FEF">
        <w:rPr>
          <w:sz w:val="26"/>
          <w:lang w:val="en-SG"/>
        </w:rPr>
        <w:t xml:space="preserve"> được </w:t>
      </w:r>
      <w:r w:rsidR="00C8732A" w:rsidRPr="00220FEF">
        <w:rPr>
          <w:sz w:val="26"/>
          <w:lang w:val="en-SG"/>
        </w:rPr>
        <w:t>nới lỏng</w:t>
      </w:r>
      <w:r w:rsidR="00382CE2" w:rsidRPr="00220FEF">
        <w:rPr>
          <w:sz w:val="26"/>
          <w:lang w:val="en-SG"/>
        </w:rPr>
        <w:t xml:space="preserve"> </w:t>
      </w:r>
      <w:r w:rsidR="00C8732A" w:rsidRPr="00220FEF">
        <w:rPr>
          <w:sz w:val="26"/>
          <w:lang w:val="en-SG"/>
        </w:rPr>
        <w:t>trong</w:t>
      </w:r>
      <w:r w:rsidR="00382CE2" w:rsidRPr="00220FEF">
        <w:rPr>
          <w:sz w:val="26"/>
          <w:lang w:val="en-SG"/>
        </w:rPr>
        <w:t xml:space="preserve"> quy định cụ thể về định mức giờ chuẩn, quy đổi ra giờ chuẩn và </w:t>
      </w:r>
      <w:r w:rsidR="00C8732A" w:rsidRPr="00220FEF">
        <w:rPr>
          <w:sz w:val="26"/>
          <w:lang w:val="en-SG"/>
        </w:rPr>
        <w:t>giờ</w:t>
      </w:r>
      <w:r w:rsidR="00382CE2" w:rsidRPr="00220FEF">
        <w:rPr>
          <w:sz w:val="26"/>
          <w:lang w:val="en-SG"/>
        </w:rPr>
        <w:t xml:space="preserve"> nghiên cứu khoa học </w:t>
      </w:r>
      <w:r w:rsidR="00C8732A" w:rsidRPr="00220FEF">
        <w:rPr>
          <w:sz w:val="26"/>
          <w:lang w:val="en-SG"/>
        </w:rPr>
        <w:t xml:space="preserve">phù hợp trong phạm vi cho phép </w:t>
      </w:r>
      <w:r w:rsidR="00382CE2" w:rsidRPr="00220FEF">
        <w:rPr>
          <w:sz w:val="26"/>
          <w:lang w:val="en-SG"/>
        </w:rPr>
        <w:t>của cơ sở GDĐH.</w:t>
      </w:r>
      <w:r w:rsidR="00016ECF" w:rsidRPr="00220FEF">
        <w:rPr>
          <w:sz w:val="26"/>
          <w:lang w:val="en-SG"/>
        </w:rPr>
        <w:t xml:space="preserve"> Do vậy, theo Thông tư 20/2020/TT-BGDĐT khung năng lực </w:t>
      </w:r>
      <w:r w:rsidR="00CC4F5E" w:rsidRPr="00220FEF">
        <w:rPr>
          <w:sz w:val="26"/>
          <w:lang w:val="en-SG"/>
        </w:rPr>
        <w:t>nghề nghiệp cho giảng viên tiếng Anh</w:t>
      </w:r>
      <w:r w:rsidR="00016ECF" w:rsidRPr="00220FEF">
        <w:rPr>
          <w:sz w:val="26"/>
          <w:lang w:val="en-SG"/>
        </w:rPr>
        <w:t xml:space="preserve"> các trường </w:t>
      </w:r>
      <w:r w:rsidR="00C25AA9" w:rsidRPr="00220FEF">
        <w:rPr>
          <w:sz w:val="26"/>
          <w:lang w:val="en-SG"/>
        </w:rPr>
        <w:t xml:space="preserve">đại học không chuyên ngoại ngữ </w:t>
      </w:r>
      <w:r w:rsidR="00016ECF" w:rsidRPr="00220FEF">
        <w:rPr>
          <w:sz w:val="26"/>
          <w:lang w:val="en-SG"/>
        </w:rPr>
        <w:t xml:space="preserve">cần phải có thêm những tiêu chuẩn về năng lực nghiên cứu khoa học, </w:t>
      </w:r>
      <w:r w:rsidR="004647BA" w:rsidRPr="00220FEF">
        <w:rPr>
          <w:sz w:val="26"/>
          <w:lang w:val="en-SG"/>
        </w:rPr>
        <w:t>năng lực phục vụ cộng đồn</w:t>
      </w:r>
      <w:r w:rsidR="001203EA" w:rsidRPr="00220FEF">
        <w:rPr>
          <w:sz w:val="26"/>
          <w:lang w:val="en-SG"/>
        </w:rPr>
        <w:t xml:space="preserve">g và </w:t>
      </w:r>
      <w:r w:rsidR="00F00E10" w:rsidRPr="00220FEF">
        <w:rPr>
          <w:sz w:val="26"/>
          <w:lang w:val="en-SG"/>
        </w:rPr>
        <w:t>phát triển quan hệ xã hội</w:t>
      </w:r>
      <w:r w:rsidR="001203EA" w:rsidRPr="00220FEF">
        <w:rPr>
          <w:sz w:val="26"/>
          <w:lang w:val="en-SG"/>
        </w:rPr>
        <w:t>.</w:t>
      </w:r>
    </w:p>
    <w:p w14:paraId="4A0163E2" w14:textId="409C7F52" w:rsidR="00F00E10" w:rsidRPr="00220FEF" w:rsidRDefault="00D22854" w:rsidP="00D11108">
      <w:pPr>
        <w:pStyle w:val="NormalWeb"/>
        <w:tabs>
          <w:tab w:val="left" w:pos="567"/>
        </w:tabs>
        <w:spacing w:before="0" w:beforeAutospacing="0" w:after="0" w:afterAutospacing="0" w:line="324" w:lineRule="auto"/>
        <w:jc w:val="both"/>
        <w:rPr>
          <w:sz w:val="26"/>
          <w:lang w:val="en-SG"/>
        </w:rPr>
      </w:pPr>
      <w:r w:rsidRPr="00220FEF">
        <w:rPr>
          <w:sz w:val="26"/>
          <w:lang w:val="en-SG"/>
        </w:rPr>
        <w:tab/>
      </w:r>
      <w:r w:rsidR="007D1E8E" w:rsidRPr="00220FEF">
        <w:rPr>
          <w:sz w:val="26"/>
          <w:lang w:val="en-SG"/>
        </w:rPr>
        <w:t>Thông tư số 01/2014/TT-BGDĐT ngày 24/01/2014 ban hành Khung năng lực ngoại ngữ 6 bậc dùng cho Việt Nam. Theo đó, Thông tư mô tả các năng lực cần đạt theo từng kỹ năng Nghe, Nói, Đọc, Viết đối với các bậc năng lực từ 1 đến 6</w:t>
      </w:r>
      <w:r w:rsidR="00CC4F5E" w:rsidRPr="00220FEF">
        <w:rPr>
          <w:sz w:val="26"/>
          <w:lang w:val="en-SG"/>
        </w:rPr>
        <w:t>.</w:t>
      </w:r>
      <w:r w:rsidR="007D1E8E" w:rsidRPr="00220FEF">
        <w:rPr>
          <w:sz w:val="26"/>
          <w:lang w:val="en-SG"/>
        </w:rPr>
        <w:t xml:space="preserve"> </w:t>
      </w:r>
      <w:r w:rsidR="00CC4F5E" w:rsidRPr="00220FEF">
        <w:rPr>
          <w:sz w:val="26"/>
          <w:lang w:val="en-SG"/>
        </w:rPr>
        <w:t xml:space="preserve">Theo đó, mới chỉ có quy định về Khung năng lực ngoại ngữ chứ chưa có </w:t>
      </w:r>
      <w:bookmarkStart w:id="319" w:name="_Hlk121424118"/>
      <w:r w:rsidR="00F00E10" w:rsidRPr="00220FEF">
        <w:rPr>
          <w:sz w:val="26"/>
          <w:lang w:val="en-SG"/>
        </w:rPr>
        <w:t xml:space="preserve">khung năng lực </w:t>
      </w:r>
      <w:r w:rsidR="00CC4F5E" w:rsidRPr="00220FEF">
        <w:rPr>
          <w:sz w:val="26"/>
          <w:lang w:val="en-SG"/>
        </w:rPr>
        <w:t>nghề nghiệp cho giảng viên tiếng Anh</w:t>
      </w:r>
      <w:r w:rsidR="00F00E10" w:rsidRPr="00220FEF">
        <w:rPr>
          <w:sz w:val="26"/>
          <w:lang w:val="en-SG"/>
        </w:rPr>
        <w:t xml:space="preserve"> </w:t>
      </w:r>
      <w:bookmarkEnd w:id="319"/>
      <w:r w:rsidR="00F00E10" w:rsidRPr="00220FEF">
        <w:rPr>
          <w:sz w:val="26"/>
          <w:lang w:val="en-SG"/>
        </w:rPr>
        <w:t xml:space="preserve">để cụ thể </w:t>
      </w:r>
      <w:r w:rsidR="00D85743" w:rsidRPr="00220FEF">
        <w:rPr>
          <w:sz w:val="26"/>
          <w:lang w:val="en-SG"/>
        </w:rPr>
        <w:t>hóa</w:t>
      </w:r>
      <w:r w:rsidR="00F00E10" w:rsidRPr="00220FEF">
        <w:rPr>
          <w:sz w:val="26"/>
          <w:lang w:val="en-SG"/>
        </w:rPr>
        <w:t xml:space="preserve"> năng lực chuyên môn và năng lực sư phạm cũng như năng lực phát triển nghề nghiệp, phát triển bản thân cho đội ngũ GVTA các trường </w:t>
      </w:r>
      <w:r w:rsidR="00CC4F5E" w:rsidRPr="00220FEF">
        <w:rPr>
          <w:sz w:val="26"/>
          <w:lang w:val="en-SG"/>
        </w:rPr>
        <w:t>đại học không chuyên ngoại ngữ.</w:t>
      </w:r>
    </w:p>
    <w:p w14:paraId="3261A354" w14:textId="5474EB5B" w:rsidR="00D22854" w:rsidRPr="00220FEF" w:rsidRDefault="000A21DF" w:rsidP="00D11108">
      <w:pPr>
        <w:pStyle w:val="40"/>
        <w:spacing w:line="324" w:lineRule="auto"/>
      </w:pPr>
      <w:r w:rsidRPr="00220FEF">
        <w:t>1.4.2.2.</w:t>
      </w:r>
      <w:r w:rsidR="008900BC" w:rsidRPr="00220FEF">
        <w:t xml:space="preserve"> </w:t>
      </w:r>
      <w:r w:rsidR="00D22854" w:rsidRPr="00220FEF">
        <w:t>Cơ sở thực tiễn</w:t>
      </w:r>
      <w:r w:rsidR="00C22B00" w:rsidRPr="00220FEF">
        <w:t xml:space="preserve"> xây dựng khung năng lực</w:t>
      </w:r>
    </w:p>
    <w:p w14:paraId="66C39944" w14:textId="6D92140B" w:rsidR="00D22854" w:rsidRPr="00220FEF" w:rsidRDefault="00D22854" w:rsidP="00D11108">
      <w:pPr>
        <w:tabs>
          <w:tab w:val="left" w:pos="299"/>
          <w:tab w:val="left" w:pos="5704"/>
        </w:tabs>
        <w:spacing w:line="324" w:lineRule="auto"/>
        <w:rPr>
          <w:szCs w:val="24"/>
        </w:rPr>
      </w:pPr>
      <w:r w:rsidRPr="00220FEF">
        <w:rPr>
          <w:szCs w:val="24"/>
        </w:rPr>
        <w:t xml:space="preserve"> Luận án được xây dựng dựa trên cơ sở thực tiễn từ hệ thống cơ sở dữ liệu được được công bố</w:t>
      </w:r>
      <w:r w:rsidR="00D346A2" w:rsidRPr="00220FEF">
        <w:rPr>
          <w:szCs w:val="24"/>
          <w:lang w:val="en-US"/>
        </w:rPr>
        <w:t xml:space="preserve"> và</w:t>
      </w:r>
      <w:r w:rsidRPr="00220FEF">
        <w:rPr>
          <w:szCs w:val="24"/>
        </w:rPr>
        <w:t xml:space="preserve"> kết quả khảo sát thực tiễn của chính nghiên cứu sinh về thực trạng công tác quản lý hoạt động bồi dưỡng </w:t>
      </w:r>
      <w:r w:rsidR="00024247" w:rsidRPr="00220FEF">
        <w:rPr>
          <w:spacing w:val="2"/>
          <w:szCs w:val="26"/>
          <w:lang w:val="en-US"/>
        </w:rPr>
        <w:t>năng lực nghề nghiệp cho</w:t>
      </w:r>
      <w:r w:rsidR="00024247" w:rsidRPr="00220FEF">
        <w:rPr>
          <w:szCs w:val="26"/>
          <w:lang w:val="en-US"/>
        </w:rPr>
        <w:t xml:space="preserve"> </w:t>
      </w:r>
      <w:r w:rsidRPr="00220FEF">
        <w:rPr>
          <w:szCs w:val="24"/>
        </w:rPr>
        <w:t xml:space="preserve">giảng viên tiếng Anh các trường đại học không chuyên ngoại ngữ, về năng lực của giảng viên </w:t>
      </w:r>
      <w:r w:rsidRPr="00220FEF">
        <w:rPr>
          <w:szCs w:val="24"/>
        </w:rPr>
        <w:lastRenderedPageBreak/>
        <w:t>tiếng Anh và nhu cầu phát triển năng lực cho giảng viên tiếng Anh các trường đại học không chuyên ngoại ngữ ở nước ta hiện nay.</w:t>
      </w:r>
    </w:p>
    <w:p w14:paraId="6658911A" w14:textId="5194CB81" w:rsidR="00397714" w:rsidRPr="00220FEF" w:rsidRDefault="00397714" w:rsidP="00D11108">
      <w:pPr>
        <w:spacing w:line="324" w:lineRule="auto"/>
        <w:rPr>
          <w:rFonts w:eastAsia="Times New Roman"/>
          <w:b/>
          <w:bCs/>
          <w:i/>
          <w:iCs/>
          <w:szCs w:val="24"/>
          <w:lang w:val="en-US" w:eastAsia="x-none"/>
        </w:rPr>
      </w:pPr>
      <w:r w:rsidRPr="00220FEF">
        <w:rPr>
          <w:rFonts w:eastAsia="Times New Roman"/>
          <w:b/>
          <w:bCs/>
          <w:i/>
          <w:iCs/>
          <w:szCs w:val="24"/>
          <w:lang w:val="en-US" w:eastAsia="x-none"/>
        </w:rPr>
        <w:t xml:space="preserve">+ </w:t>
      </w:r>
      <w:r w:rsidRPr="00220FEF">
        <w:rPr>
          <w:rFonts w:eastAsia="Times New Roman"/>
          <w:b/>
          <w:bCs/>
          <w:i/>
          <w:iCs/>
          <w:szCs w:val="24"/>
          <w:lang w:eastAsia="x-none"/>
        </w:rPr>
        <w:t>Đặc điểm của tiếng Anh chuyên ngành</w:t>
      </w:r>
      <w:r w:rsidR="008900BC" w:rsidRPr="00220FEF">
        <w:rPr>
          <w:rFonts w:eastAsia="Times New Roman"/>
          <w:b/>
          <w:bCs/>
          <w:i/>
          <w:iCs/>
          <w:szCs w:val="24"/>
          <w:lang w:eastAsia="x-none"/>
        </w:rPr>
        <w:t xml:space="preserve"> </w:t>
      </w:r>
      <w:r w:rsidR="00E95E09" w:rsidRPr="00220FEF">
        <w:rPr>
          <w:rFonts w:eastAsia="Times New Roman"/>
          <w:b/>
          <w:bCs/>
          <w:i/>
          <w:iCs/>
          <w:szCs w:val="24"/>
          <w:lang w:val="en-US" w:eastAsia="x-none"/>
        </w:rPr>
        <w:t>so với tiếng Anh cơ bản</w:t>
      </w:r>
    </w:p>
    <w:p w14:paraId="6EC38AC7" w14:textId="04B10873" w:rsidR="00397714" w:rsidRPr="00220FEF" w:rsidRDefault="00397714" w:rsidP="00D11108">
      <w:pPr>
        <w:spacing w:line="324" w:lineRule="auto"/>
        <w:rPr>
          <w:szCs w:val="24"/>
          <w:lang w:val="en-US"/>
        </w:rPr>
      </w:pPr>
      <w:r w:rsidRPr="00220FEF">
        <w:rPr>
          <w:szCs w:val="24"/>
        </w:rPr>
        <w:t xml:space="preserve">Trong khi việc giảng dạy </w:t>
      </w:r>
      <w:r w:rsidRPr="00220FEF">
        <w:rPr>
          <w:b/>
          <w:szCs w:val="24"/>
        </w:rPr>
        <w:t>chuyên ngành</w:t>
      </w:r>
      <w:r w:rsidRPr="00220FEF">
        <w:rPr>
          <w:szCs w:val="24"/>
        </w:rPr>
        <w:t xml:space="preserve"> </w:t>
      </w:r>
      <w:r w:rsidRPr="00220FEF">
        <w:rPr>
          <w:b/>
          <w:szCs w:val="24"/>
        </w:rPr>
        <w:t xml:space="preserve">tiếng Anh </w:t>
      </w:r>
      <w:r w:rsidRPr="00220FEF">
        <w:rPr>
          <w:szCs w:val="24"/>
        </w:rPr>
        <w:t xml:space="preserve">tập trung vào cung cấp khối kiến thức cơ bản của chuyên ngành tiếng Anh, cả 4 kỹ năng nghe, nói, đọc, viết và các kiến thức chuyên ngành ngôn ngữ như ngữ âm, từ pháp, cú pháp, ngữ pháp, từ vựng, ngữ nghĩa, văn hóa, văn học của các nước nói tiếng Anh, biên - phiên dịch thì </w:t>
      </w:r>
      <w:r w:rsidRPr="00220FEF">
        <w:rPr>
          <w:b/>
          <w:szCs w:val="24"/>
        </w:rPr>
        <w:t>tiếng Anh chuyên ngành</w:t>
      </w:r>
      <w:r w:rsidRPr="00220FEF">
        <w:rPr>
          <w:szCs w:val="24"/>
        </w:rPr>
        <w:t xml:space="preserve"> tập trung vào cung cấp khối kiến thức cơ bản của tiếng Anh chuyên ngành, chủ yếu là 2 kỹ năng đọc, viết và các kiến thức về ngữ pháp, từ vựng chuyên ngành khoa học và văn hóa của ngành khoa học cụ thể nào đó. Mục tiêu của</w:t>
      </w:r>
      <w:r w:rsidRPr="00220FEF">
        <w:rPr>
          <w:b/>
          <w:szCs w:val="24"/>
        </w:rPr>
        <w:t xml:space="preserve"> chuyên ngành</w:t>
      </w:r>
      <w:r w:rsidRPr="00220FEF">
        <w:rPr>
          <w:szCs w:val="24"/>
        </w:rPr>
        <w:t xml:space="preserve"> </w:t>
      </w:r>
      <w:r w:rsidRPr="00220FEF">
        <w:rPr>
          <w:b/>
          <w:szCs w:val="24"/>
        </w:rPr>
        <w:t xml:space="preserve">tiếng Anh </w:t>
      </w:r>
      <w:r w:rsidRPr="00220FEF">
        <w:rPr>
          <w:szCs w:val="24"/>
        </w:rPr>
        <w:t>là để</w:t>
      </w:r>
      <w:r w:rsidRPr="00220FEF">
        <w:rPr>
          <w:b/>
          <w:szCs w:val="24"/>
        </w:rPr>
        <w:t xml:space="preserve"> </w:t>
      </w:r>
      <w:r w:rsidRPr="00220FEF">
        <w:rPr>
          <w:szCs w:val="24"/>
        </w:rPr>
        <w:t xml:space="preserve">phát triển năng lực ngôn ngữ và kiến thức của người học để sử dụng tiếng Anh như một “Nghề” (Anthony, 1998; Basturkmen, 2010), trong khi mục tiêu của </w:t>
      </w:r>
      <w:r w:rsidRPr="00220FEF">
        <w:rPr>
          <w:b/>
          <w:szCs w:val="24"/>
        </w:rPr>
        <w:t xml:space="preserve">tiếng Anh chuyên ngành </w:t>
      </w:r>
      <w:r w:rsidRPr="00220FEF">
        <w:rPr>
          <w:szCs w:val="24"/>
        </w:rPr>
        <w:t>là để</w:t>
      </w:r>
      <w:r w:rsidRPr="00220FEF">
        <w:rPr>
          <w:b/>
          <w:szCs w:val="24"/>
        </w:rPr>
        <w:t xml:space="preserve"> </w:t>
      </w:r>
      <w:r w:rsidRPr="00220FEF">
        <w:rPr>
          <w:szCs w:val="24"/>
        </w:rPr>
        <w:t>phát triển năng lực ngôn ngữ và kiến thức chuyên ngành của người học để tiếng Anh là “Công cụ phát triển nghề nghiệp” [71]</w:t>
      </w:r>
      <w:r w:rsidR="009C76FF" w:rsidRPr="00220FEF">
        <w:rPr>
          <w:szCs w:val="24"/>
          <w:lang w:val="en-US"/>
        </w:rPr>
        <w:t>.</w:t>
      </w:r>
    </w:p>
    <w:p w14:paraId="5EAFE98E" w14:textId="08892D5D" w:rsidR="00397714" w:rsidRPr="00220FEF" w:rsidRDefault="00397714" w:rsidP="00D11108">
      <w:pPr>
        <w:spacing w:line="324" w:lineRule="auto"/>
        <w:rPr>
          <w:szCs w:val="24"/>
        </w:rPr>
      </w:pPr>
      <w:r w:rsidRPr="00220FEF">
        <w:rPr>
          <w:szCs w:val="24"/>
        </w:rPr>
        <w:t>Sơ đồ Cây về giảng dạy tiếng Anh của Hutchinson, T and Waters, A. (1987) [97] cho thấy tiếng Anh chuyên ngành bao gồm nhiều loại khác nhau mà trên sơ đồ mới chỉ thể hiện đại diện là 3 loại chính là: (1) tiếng Anh Khoa học-Công nghệ; (2) tiếng Anh Kinh tế-Thương mại và (3) tiếng Anh Khoa học-Xã hội. Dưới mỗi loại này lại được chia nhỏ thành 2 loại chính là tiếng Anh học thuật và tiếng Anh nghề nghiệp. Nhóm tiếng Anh học thuật</w:t>
      </w:r>
      <w:r w:rsidR="008900BC" w:rsidRPr="00220FEF">
        <w:rPr>
          <w:szCs w:val="24"/>
        </w:rPr>
        <w:t xml:space="preserve"> </w:t>
      </w:r>
      <w:r w:rsidRPr="00220FEF">
        <w:rPr>
          <w:szCs w:val="24"/>
        </w:rPr>
        <w:t>và tiếng Anh nghề nghiệp này lại tiếp tục được chia nhỏ hơn nữa thành đa dạng những tiểu loại tiếng Anh chuyên ngành như tiếng Anh chuyên ngành Y học, tiếng Anh chuyên ngành Công nghệ thông tin, tiếng Anh chuyên ngành Quản lý, tiếng Anh chuyên ngành Tâm lý học, tiếng Anh chuyên ngành Giáo dục học, tiếng Anh chuyên ngành Thư kí văn phòng,... và những tiểu loại này còn có thể được chia nhỏ hơn nữa tuỳ theo mục tiêu, mục đích cụ thể của người học cũng như nội dung giảng dạy/học tập, ví dụ Tiếng Anh chuyên ngành Luật có thể có những nhánh nhỏ hơn nữa như Tiếng Anh chuyên ngành Luật Dân sự, Luật Doanh nghiệp, Luật Thương mại...)</w:t>
      </w:r>
    </w:p>
    <w:p w14:paraId="1D9FD0C4" w14:textId="2247110A" w:rsidR="00397714" w:rsidRPr="00220FEF" w:rsidRDefault="00397714" w:rsidP="00D11108">
      <w:pPr>
        <w:spacing w:line="324" w:lineRule="auto"/>
        <w:rPr>
          <w:szCs w:val="24"/>
        </w:rPr>
      </w:pPr>
      <w:r w:rsidRPr="00220FEF">
        <w:rPr>
          <w:szCs w:val="24"/>
        </w:rPr>
        <w:t>Bojovic (2006) [72]</w:t>
      </w:r>
      <w:r w:rsidR="008900BC" w:rsidRPr="00220FEF">
        <w:rPr>
          <w:szCs w:val="24"/>
        </w:rPr>
        <w:t xml:space="preserve"> </w:t>
      </w:r>
      <w:r w:rsidRPr="00220FEF">
        <w:rPr>
          <w:szCs w:val="24"/>
        </w:rPr>
        <w:t>nhận xét rằng tiếng Anh chuyên ngành đã được coi là một hoạt động riêng biệt trong</w:t>
      </w:r>
      <w:r w:rsidR="008900BC" w:rsidRPr="00220FEF">
        <w:rPr>
          <w:szCs w:val="24"/>
        </w:rPr>
        <w:t xml:space="preserve"> </w:t>
      </w:r>
      <w:r w:rsidRPr="00220FEF">
        <w:rPr>
          <w:szCs w:val="24"/>
        </w:rPr>
        <w:t xml:space="preserve">giảng dạy Anh ngữ (ELT), và tiếng Anh chuyên ngành giải quyết nhu cầu giao tiếp cho các nhóm nghề nghiệp cụ thể, và nó phát triển nhanh chóng và trở thành nội dung quan trọng trong việc giảng dạy tiếng Anh. Tuy </w:t>
      </w:r>
      <w:r w:rsidRPr="00220FEF">
        <w:rPr>
          <w:szCs w:val="24"/>
        </w:rPr>
        <w:lastRenderedPageBreak/>
        <w:t xml:space="preserve">nhiên, việc giảng dạy tiếng Anh chuyên ngành </w:t>
      </w:r>
      <w:r w:rsidR="00FA2567" w:rsidRPr="00220FEF">
        <w:rPr>
          <w:szCs w:val="24"/>
          <w:lang w:val="en-US"/>
        </w:rPr>
        <w:t>đòi</w:t>
      </w:r>
      <w:r w:rsidRPr="00220FEF">
        <w:rPr>
          <w:szCs w:val="24"/>
        </w:rPr>
        <w:t xml:space="preserve"> hỏi phải có kỹ năng tiếng Anh cơ bản nữa [72]. Peng (2010) [124] chỉ ra rằng đối với một số hoạt động giảng dạy, tiếng Anh chuyên ngành đã phát triển phương pháp luận của riêng mình và nghiên cứu nó phải dựa trên nghiên cứu từ các lĩnh vực khác nhau ngoài ngôn ngữ học ứng dụng. Là một kỹ năng ngôn ngữ ứng dụng, tiếng Anh chuyên ngành đã trở thành một phần không thể thiếu trong giảng dạy tiếng Anh ở bậc đại học. Tiếng Anh chuyên ngành cần đáp ứng và trang bị cho người học các kỹ năng giao tiếp hiệu quả, đáp ứng yêu cầu nhiệm vụ của ngành học hoặc công việc. </w:t>
      </w:r>
    </w:p>
    <w:p w14:paraId="1817DBD1" w14:textId="5CE84881" w:rsidR="00397714" w:rsidRPr="00220FEF" w:rsidRDefault="00397714" w:rsidP="00D11108">
      <w:pPr>
        <w:tabs>
          <w:tab w:val="left" w:pos="299"/>
          <w:tab w:val="left" w:pos="5704"/>
        </w:tabs>
        <w:spacing w:line="324" w:lineRule="auto"/>
        <w:rPr>
          <w:szCs w:val="24"/>
        </w:rPr>
      </w:pPr>
      <w:r w:rsidRPr="00220FEF">
        <w:t xml:space="preserve">Trong khi </w:t>
      </w:r>
      <w:r w:rsidRPr="00220FEF">
        <w:rPr>
          <w:szCs w:val="24"/>
        </w:rPr>
        <w:t>GV chuyên ngành tiếng Anh là những chuyên gia trong việc giảng dạy tiếng Anh và ngôn ngữ, thì GV tiếng Anh chuyên ngành là những chuyên gia trong việc giảng dạy tiếng Anh và ngôn ngữ với kiến ​​thức chuyên ngành khoa học hạn chế (Ding &amp; Bruce, 2017; D. Le, 2014; Martin, 2014; Wu &amp; Badger, 2009) [81], hoặc là những giảng viên các chuyên ngành khoa học có kiến ​​thức môn học chuyên môn khoa học nhưng trình độ tiếng Anh lại hạn chế (B. H. Nguyễn, 2013; Rogers &amp; Mulyana, 1995).</w:t>
      </w:r>
    </w:p>
    <w:p w14:paraId="78DBB80A" w14:textId="2700392E" w:rsidR="002C08AB" w:rsidRPr="00220FEF" w:rsidRDefault="00D22854" w:rsidP="00D11108">
      <w:pPr>
        <w:spacing w:line="324" w:lineRule="auto"/>
        <w:rPr>
          <w:b/>
          <w:lang w:val="en-US"/>
        </w:rPr>
      </w:pPr>
      <w:r w:rsidRPr="00220FEF">
        <w:rPr>
          <w:bCs/>
          <w:lang w:val="en-SG"/>
        </w:rPr>
        <w:tab/>
      </w:r>
      <w:r w:rsidR="00D60D01" w:rsidRPr="00220FEF">
        <w:rPr>
          <w:rFonts w:eastAsia="Times New Roman"/>
          <w:b/>
          <w:bCs/>
          <w:i/>
          <w:iCs/>
          <w:szCs w:val="24"/>
          <w:lang w:val="en-US" w:eastAsia="x-none"/>
        </w:rPr>
        <w:t xml:space="preserve">+ Đặc </w:t>
      </w:r>
      <w:r w:rsidR="00505A80" w:rsidRPr="00220FEF">
        <w:rPr>
          <w:rFonts w:eastAsia="Times New Roman"/>
          <w:b/>
          <w:bCs/>
          <w:i/>
          <w:iCs/>
          <w:szCs w:val="24"/>
          <w:lang w:val="en-US" w:eastAsia="x-none"/>
        </w:rPr>
        <w:t>điểm</w:t>
      </w:r>
      <w:r w:rsidR="00D60D01" w:rsidRPr="00220FEF">
        <w:rPr>
          <w:rFonts w:eastAsia="Times New Roman"/>
          <w:b/>
          <w:bCs/>
          <w:i/>
          <w:iCs/>
          <w:szCs w:val="24"/>
          <w:lang w:val="en-US" w:eastAsia="x-none"/>
        </w:rPr>
        <w:t xml:space="preserve"> của giảng</w:t>
      </w:r>
      <w:r w:rsidR="002C08AB" w:rsidRPr="00220FEF">
        <w:rPr>
          <w:rFonts w:eastAsia="Times New Roman"/>
          <w:b/>
          <w:bCs/>
          <w:i/>
          <w:iCs/>
          <w:szCs w:val="24"/>
          <w:lang w:val="en-US" w:eastAsia="x-none"/>
        </w:rPr>
        <w:t xml:space="preserve"> viên</w:t>
      </w:r>
      <w:r w:rsidR="00D60D01" w:rsidRPr="00220FEF">
        <w:rPr>
          <w:rFonts w:eastAsia="Times New Roman"/>
          <w:b/>
          <w:bCs/>
          <w:i/>
          <w:iCs/>
          <w:szCs w:val="24"/>
          <w:lang w:val="en-US" w:eastAsia="x-none"/>
        </w:rPr>
        <w:t xml:space="preserve"> tiếng Anh các trường đại học không chuyên ngoại ngữ</w:t>
      </w:r>
    </w:p>
    <w:p w14:paraId="20305EE1" w14:textId="0DA1E6A3" w:rsidR="002C08AB" w:rsidRPr="00220FEF" w:rsidRDefault="002C08AB" w:rsidP="00D11108">
      <w:pPr>
        <w:pStyle w:val="NormalWeb"/>
        <w:tabs>
          <w:tab w:val="left" w:pos="567"/>
          <w:tab w:val="left" w:pos="6663"/>
        </w:tabs>
        <w:spacing w:before="0" w:beforeAutospacing="0" w:after="0" w:afterAutospacing="0" w:line="324" w:lineRule="auto"/>
        <w:jc w:val="both"/>
        <w:rPr>
          <w:bCs/>
          <w:sz w:val="26"/>
          <w:lang w:val="en-SG"/>
        </w:rPr>
      </w:pPr>
      <w:r w:rsidRPr="00220FEF">
        <w:rPr>
          <w:bCs/>
          <w:sz w:val="26"/>
          <w:lang w:val="en-SG"/>
        </w:rPr>
        <w:tab/>
      </w:r>
      <w:r w:rsidR="0079519A" w:rsidRPr="00220FEF">
        <w:rPr>
          <w:bCs/>
          <w:sz w:val="26"/>
          <w:lang w:val="en-SG"/>
        </w:rPr>
        <w:t>Giảng viên tiếng Anh các trường đại học không chuyên ngoại ngữ chưa được đào tạo để dạy tiếng Anh không chuyên và tiếng Anh chuyên ngành</w:t>
      </w:r>
      <w:r w:rsidR="0079519A" w:rsidRPr="00220FEF">
        <w:rPr>
          <w:lang w:val="en-US"/>
        </w:rPr>
        <w:t xml:space="preserve"> </w:t>
      </w:r>
      <w:r w:rsidR="0079519A" w:rsidRPr="00220FEF">
        <w:rPr>
          <w:bCs/>
          <w:sz w:val="26"/>
          <w:lang w:val="en-SG"/>
        </w:rPr>
        <w:t>[</w:t>
      </w:r>
      <w:r w:rsidR="00003C18" w:rsidRPr="00220FEF">
        <w:rPr>
          <w:bCs/>
          <w:sz w:val="26"/>
          <w:lang w:val="en-SG"/>
        </w:rPr>
        <w:t>67</w:t>
      </w:r>
      <w:r w:rsidR="0079519A" w:rsidRPr="00220FEF">
        <w:rPr>
          <w:bCs/>
          <w:sz w:val="26"/>
          <w:lang w:val="en-SG"/>
        </w:rPr>
        <w:t>]</w:t>
      </w:r>
      <w:r w:rsidR="009C76FF" w:rsidRPr="00220FEF">
        <w:rPr>
          <w:bCs/>
          <w:sz w:val="26"/>
          <w:lang w:val="en-SG"/>
        </w:rPr>
        <w:t>.</w:t>
      </w:r>
      <w:r w:rsidR="0079519A" w:rsidRPr="00220FEF">
        <w:rPr>
          <w:bCs/>
          <w:sz w:val="26"/>
          <w:lang w:val="en-SG"/>
        </w:rPr>
        <w:t xml:space="preserve"> Ngoài </w:t>
      </w:r>
      <w:r w:rsidRPr="00220FEF">
        <w:rPr>
          <w:bCs/>
          <w:sz w:val="26"/>
          <w:lang w:val="en-SG"/>
        </w:rPr>
        <w:t>việc phụ trách nhiệm vụ giảng dạy các học phần tiếng Anh Cơ bản (hay còn gọi là tiếng Anh Xã hội)</w:t>
      </w:r>
      <w:r w:rsidR="0079519A" w:rsidRPr="00220FEF">
        <w:rPr>
          <w:bCs/>
          <w:sz w:val="26"/>
          <w:lang w:val="en-SG"/>
        </w:rPr>
        <w:t>, GVTA</w:t>
      </w:r>
      <w:r w:rsidRPr="00220FEF">
        <w:rPr>
          <w:bCs/>
          <w:sz w:val="26"/>
          <w:lang w:val="en-SG"/>
        </w:rPr>
        <w:t xml:space="preserve"> còn phải giảng dạy các học phần tiếng Anh chuyên ngành.</w:t>
      </w:r>
      <w:r w:rsidR="00992BFC" w:rsidRPr="00220FEF">
        <w:rPr>
          <w:bCs/>
          <w:sz w:val="26"/>
          <w:lang w:val="en-SG"/>
        </w:rPr>
        <w:t xml:space="preserve"> </w:t>
      </w:r>
      <w:r w:rsidRPr="00220FEF">
        <w:rPr>
          <w:sz w:val="26"/>
        </w:rPr>
        <w:t xml:space="preserve">Đội ngũ </w:t>
      </w:r>
      <w:r w:rsidR="00992BFC" w:rsidRPr="00220FEF">
        <w:rPr>
          <w:sz w:val="26"/>
          <w:lang w:val="en-US"/>
        </w:rPr>
        <w:t>giảng</w:t>
      </w:r>
      <w:r w:rsidRPr="00220FEF">
        <w:rPr>
          <w:sz w:val="26"/>
        </w:rPr>
        <w:t xml:space="preserve"> viên </w:t>
      </w:r>
      <w:r w:rsidR="00992BFC" w:rsidRPr="00220FEF">
        <w:rPr>
          <w:sz w:val="26"/>
          <w:lang w:val="en-US"/>
        </w:rPr>
        <w:t>này</w:t>
      </w:r>
      <w:r w:rsidRPr="00220FEF">
        <w:rPr>
          <w:sz w:val="26"/>
        </w:rPr>
        <w:t xml:space="preserve"> tương đối đông, đa số được đào tạo cơ bản, tốt nghiệp từ các trường sư phạm ngoại ngữ, trường chuyên ngoại ngữ nhưng </w:t>
      </w:r>
      <w:r w:rsidRPr="00220FEF">
        <w:rPr>
          <w:sz w:val="26"/>
          <w:lang w:eastAsia="en-SG"/>
        </w:rPr>
        <w:t>sau khi tốt nghiệp hầu hết chưa được bồi dưỡng để đáp ứng nhu cầu đổi mới</w:t>
      </w:r>
      <w:r w:rsidR="00BF2A83" w:rsidRPr="00220FEF">
        <w:rPr>
          <w:sz w:val="26"/>
          <w:lang w:val="en-US" w:eastAsia="en-SG"/>
        </w:rPr>
        <w:t xml:space="preserve"> </w:t>
      </w:r>
      <w:r w:rsidR="00BF2A83" w:rsidRPr="00220FEF">
        <w:rPr>
          <w:sz w:val="26"/>
        </w:rPr>
        <w:t>[</w:t>
      </w:r>
      <w:r w:rsidR="00003C18" w:rsidRPr="00220FEF">
        <w:rPr>
          <w:sz w:val="26"/>
          <w:lang w:val="en-US"/>
        </w:rPr>
        <w:t>47</w:t>
      </w:r>
      <w:r w:rsidR="00BF2A83" w:rsidRPr="00220FEF">
        <w:rPr>
          <w:rStyle w:val="Strong"/>
          <w:b w:val="0"/>
          <w:sz w:val="26"/>
        </w:rPr>
        <w:t>]</w:t>
      </w:r>
      <w:r w:rsidRPr="00220FEF">
        <w:rPr>
          <w:sz w:val="26"/>
          <w:lang w:eastAsia="en-SG"/>
        </w:rPr>
        <w:t>. Năng lực của GV TA các trường CĐ, ĐH không chuyên ngoại ngữ</w:t>
      </w:r>
      <w:r w:rsidR="008900BC" w:rsidRPr="00220FEF">
        <w:rPr>
          <w:sz w:val="26"/>
          <w:lang w:eastAsia="en-SG"/>
        </w:rPr>
        <w:t xml:space="preserve"> </w:t>
      </w:r>
      <w:r w:rsidRPr="00220FEF">
        <w:rPr>
          <w:sz w:val="26"/>
          <w:lang w:eastAsia="en-SG"/>
        </w:rPr>
        <w:t>hầu như không có sự tiến bộ mà ngày càng mai một do không có môi trường giảng dạy nâng cao, không được bồi dưỡng định kỳ, không có động lực để trau dồi chuyên môn và nghiệp vụ sư phạm</w:t>
      </w:r>
      <w:r w:rsidR="00D346A2" w:rsidRPr="00220FEF">
        <w:rPr>
          <w:sz w:val="26"/>
        </w:rPr>
        <w:t xml:space="preserve"> [</w:t>
      </w:r>
      <w:r w:rsidR="00003C18" w:rsidRPr="00220FEF">
        <w:rPr>
          <w:sz w:val="26"/>
          <w:lang w:val="en-US"/>
        </w:rPr>
        <w:t>47</w:t>
      </w:r>
      <w:r w:rsidR="00EC69E2" w:rsidRPr="00220FEF">
        <w:rPr>
          <w:rStyle w:val="Strong"/>
          <w:b w:val="0"/>
          <w:sz w:val="26"/>
        </w:rPr>
        <w:t>]</w:t>
      </w:r>
      <w:r w:rsidR="00EC69E2" w:rsidRPr="00220FEF">
        <w:rPr>
          <w:sz w:val="26"/>
          <w:lang w:eastAsia="en-SG"/>
        </w:rPr>
        <w:t>.</w:t>
      </w:r>
    </w:p>
    <w:p w14:paraId="7AB4B254" w14:textId="1CBBF2BE" w:rsidR="00D346A2" w:rsidRPr="00220FEF" w:rsidRDefault="00505A80" w:rsidP="00D11108">
      <w:pPr>
        <w:spacing w:line="324" w:lineRule="auto"/>
        <w:rPr>
          <w:rFonts w:eastAsia="Times New Roman"/>
          <w:b/>
          <w:bCs/>
          <w:i/>
          <w:iCs/>
          <w:szCs w:val="24"/>
          <w:lang w:val="en-US" w:eastAsia="x-none"/>
        </w:rPr>
      </w:pPr>
      <w:r w:rsidRPr="00220FEF">
        <w:rPr>
          <w:rFonts w:eastAsia="Times New Roman"/>
          <w:b/>
          <w:bCs/>
          <w:i/>
          <w:iCs/>
          <w:szCs w:val="24"/>
          <w:lang w:val="en-US" w:eastAsia="x-none"/>
        </w:rPr>
        <w:t xml:space="preserve">+ </w:t>
      </w:r>
      <w:r w:rsidR="00D346A2" w:rsidRPr="00220FEF">
        <w:rPr>
          <w:rFonts w:eastAsia="Times New Roman"/>
          <w:b/>
          <w:bCs/>
          <w:i/>
          <w:iCs/>
          <w:szCs w:val="24"/>
          <w:lang w:val="en-US" w:eastAsia="x-none"/>
        </w:rPr>
        <w:t>Thời lượng</w:t>
      </w:r>
      <w:r w:rsidR="00992BFC" w:rsidRPr="00220FEF">
        <w:rPr>
          <w:rFonts w:eastAsia="Times New Roman"/>
          <w:b/>
          <w:bCs/>
          <w:i/>
          <w:iCs/>
          <w:szCs w:val="24"/>
          <w:lang w:val="en-US" w:eastAsia="x-none"/>
        </w:rPr>
        <w:t xml:space="preserve"> giảng dạy</w:t>
      </w:r>
    </w:p>
    <w:p w14:paraId="012A437F" w14:textId="50B11E11" w:rsidR="00D346A2" w:rsidRPr="00220FEF" w:rsidRDefault="00D346A2" w:rsidP="00D11108">
      <w:pPr>
        <w:pStyle w:val="NormalWeb"/>
        <w:tabs>
          <w:tab w:val="left" w:pos="567"/>
        </w:tabs>
        <w:spacing w:before="0" w:beforeAutospacing="0" w:after="0" w:afterAutospacing="0" w:line="324" w:lineRule="auto"/>
        <w:jc w:val="both"/>
        <w:rPr>
          <w:bCs/>
          <w:sz w:val="26"/>
          <w:lang w:val="en-SG"/>
        </w:rPr>
      </w:pPr>
      <w:r w:rsidRPr="00220FEF">
        <w:rPr>
          <w:sz w:val="26"/>
          <w:lang w:eastAsia="en-SG"/>
        </w:rPr>
        <w:tab/>
        <w:t xml:space="preserve">Học phần ngoại ngữ nói chung và tiếng Anh nói riêng trong các trường đại học không chuyên ngoại ngữ được quy định là môn học bắt buộc. Trước năm 2000, số giờ áp dụng theo quy chế của Bộ Giáo dục và Đào tạo là 450 tiết học, trong đó, sinh viên được học 400 tiết ngoại ngữ cơ bản, 50 tiết ngoại ngữ chuyên ngành. Từ </w:t>
      </w:r>
      <w:r w:rsidRPr="00220FEF">
        <w:rPr>
          <w:sz w:val="26"/>
          <w:lang w:eastAsia="en-SG"/>
        </w:rPr>
        <w:lastRenderedPageBreak/>
        <w:t xml:space="preserve">năm 2000 số giờ học giảm xuống còn 350 tiết. Nhưng theo quy chế hiện nay của Bộ GD&amp;ĐT, số giờ học ngoại ngữ ở các trường đại học không chuyên ngoại ngữ </w:t>
      </w:r>
      <w:r w:rsidR="00992BFC" w:rsidRPr="00220FEF">
        <w:rPr>
          <w:sz w:val="26"/>
          <w:lang w:val="en-US" w:eastAsia="en-SG"/>
        </w:rPr>
        <w:t>không quá</w:t>
      </w:r>
      <w:r w:rsidRPr="00220FEF">
        <w:rPr>
          <w:sz w:val="26"/>
          <w:lang w:eastAsia="en-SG"/>
        </w:rPr>
        <w:t xml:space="preserve"> 150 tiết (tức là 10 đơn vị học trình) dành cho kiến thức tiếng Anh cơ bản (tiếng Anh xã hội); một số ít trường cho phép học thêm từ 3 đến 5 đơn vị học trình cho tiếng Anh chuyên ngành. Học phần này thường được bố trí vào các kỳ học trong năm thứ nhất hoặc năm thứ hai. Khi kết thúc chương </w:t>
      </w:r>
      <w:r w:rsidRPr="00220FEF">
        <w:rPr>
          <w:bCs/>
          <w:sz w:val="26"/>
          <w:lang w:val="en-SG"/>
        </w:rPr>
        <w:t xml:space="preserve">trình, </w:t>
      </w:r>
      <w:r w:rsidR="00750134" w:rsidRPr="00220FEF">
        <w:rPr>
          <w:bCs/>
          <w:sz w:val="26"/>
          <w:lang w:val="en-SG"/>
        </w:rPr>
        <w:t>SV</w:t>
      </w:r>
      <w:r w:rsidRPr="00220FEF">
        <w:rPr>
          <w:bCs/>
          <w:sz w:val="26"/>
          <w:lang w:val="en-SG"/>
        </w:rPr>
        <w:t xml:space="preserve"> không học môn này nữa. Tuy vậy, vẫn có một số </w:t>
      </w:r>
      <w:r w:rsidR="00750134" w:rsidRPr="00220FEF">
        <w:rPr>
          <w:bCs/>
          <w:sz w:val="26"/>
          <w:lang w:val="en-SG"/>
        </w:rPr>
        <w:t>cơ sở giáo dục vẫn</w:t>
      </w:r>
      <w:r w:rsidRPr="00220FEF">
        <w:rPr>
          <w:bCs/>
          <w:sz w:val="26"/>
          <w:lang w:val="en-SG"/>
        </w:rPr>
        <w:t xml:space="preserve"> tổ chức một số lớp nâng cao, chủ yếu là áp dụng cho </w:t>
      </w:r>
      <w:r w:rsidR="00750134" w:rsidRPr="00220FEF">
        <w:rPr>
          <w:bCs/>
          <w:sz w:val="26"/>
          <w:lang w:val="en-SG"/>
        </w:rPr>
        <w:t>TA</w:t>
      </w:r>
      <w:r w:rsidRPr="00220FEF">
        <w:rPr>
          <w:bCs/>
          <w:sz w:val="26"/>
          <w:lang w:val="en-SG"/>
        </w:rPr>
        <w:t xml:space="preserve">. Với thời lượng </w:t>
      </w:r>
      <w:r w:rsidR="00992BFC" w:rsidRPr="00220FEF">
        <w:rPr>
          <w:bCs/>
          <w:sz w:val="26"/>
          <w:lang w:val="en-SG"/>
        </w:rPr>
        <w:t xml:space="preserve">không quá </w:t>
      </w:r>
      <w:r w:rsidRPr="00220FEF">
        <w:rPr>
          <w:bCs/>
          <w:sz w:val="26"/>
          <w:lang w:val="en-SG"/>
        </w:rPr>
        <w:t xml:space="preserve">150 tiết, các học phần ngoại ngữ bắt buộc phải điều chỉnh chương trình sao cho phù hợp </w:t>
      </w:r>
      <w:r w:rsidRPr="00220FEF">
        <w:rPr>
          <w:lang w:val="en-SG"/>
        </w:rPr>
        <w:t>[</w:t>
      </w:r>
      <w:r w:rsidR="00003C18" w:rsidRPr="00220FEF">
        <w:rPr>
          <w:lang w:val="en-SG"/>
        </w:rPr>
        <w:t>47</w:t>
      </w:r>
      <w:r w:rsidRPr="00220FEF">
        <w:rPr>
          <w:lang w:val="en-SG"/>
        </w:rPr>
        <w:t>]</w:t>
      </w:r>
      <w:r w:rsidR="009C76FF" w:rsidRPr="00220FEF">
        <w:rPr>
          <w:lang w:val="en-SG"/>
        </w:rPr>
        <w:t>.</w:t>
      </w:r>
    </w:p>
    <w:p w14:paraId="4D6BFFBB" w14:textId="30D95AC6" w:rsidR="00D346A2" w:rsidRPr="00220FEF" w:rsidRDefault="00D346A2" w:rsidP="00D11108">
      <w:pPr>
        <w:spacing w:line="324" w:lineRule="auto"/>
        <w:rPr>
          <w:rFonts w:eastAsia="Times New Roman"/>
          <w:b/>
          <w:bCs/>
          <w:i/>
          <w:iCs/>
          <w:szCs w:val="24"/>
          <w:lang w:val="en-US" w:eastAsia="x-none"/>
        </w:rPr>
      </w:pPr>
      <w:r w:rsidRPr="00220FEF">
        <w:rPr>
          <w:rFonts w:eastAsia="Times New Roman"/>
          <w:b/>
          <w:bCs/>
          <w:i/>
          <w:iCs/>
          <w:szCs w:val="24"/>
          <w:lang w:val="en-US" w:eastAsia="x-none"/>
        </w:rPr>
        <w:tab/>
      </w:r>
      <w:r w:rsidR="00505A80" w:rsidRPr="00220FEF">
        <w:rPr>
          <w:rFonts w:eastAsia="Times New Roman"/>
          <w:b/>
          <w:bCs/>
          <w:i/>
          <w:iCs/>
          <w:szCs w:val="24"/>
          <w:lang w:val="en-US" w:eastAsia="x-none"/>
        </w:rPr>
        <w:t xml:space="preserve">+ </w:t>
      </w:r>
      <w:r w:rsidRPr="00220FEF">
        <w:rPr>
          <w:rFonts w:eastAsia="Times New Roman"/>
          <w:b/>
          <w:bCs/>
          <w:i/>
          <w:iCs/>
          <w:szCs w:val="24"/>
          <w:lang w:val="en-US" w:eastAsia="x-none"/>
        </w:rPr>
        <w:t>Môi trường giảng dạy</w:t>
      </w:r>
    </w:p>
    <w:p w14:paraId="433E834C" w14:textId="12DCD05D" w:rsidR="00D22854" w:rsidRPr="00220FEF" w:rsidRDefault="00D346A2" w:rsidP="00D11108">
      <w:pPr>
        <w:pStyle w:val="NormalWeb"/>
        <w:tabs>
          <w:tab w:val="left" w:pos="567"/>
        </w:tabs>
        <w:spacing w:before="0" w:beforeAutospacing="0" w:after="0" w:afterAutospacing="0" w:line="324" w:lineRule="auto"/>
        <w:jc w:val="both"/>
        <w:rPr>
          <w:bCs/>
          <w:sz w:val="26"/>
          <w:lang w:val="en-SG"/>
        </w:rPr>
      </w:pPr>
      <w:r w:rsidRPr="00220FEF">
        <w:rPr>
          <w:bCs/>
          <w:sz w:val="26"/>
          <w:lang w:val="en-SG"/>
        </w:rPr>
        <w:tab/>
      </w:r>
      <w:r w:rsidR="00DD473C" w:rsidRPr="00220FEF">
        <w:rPr>
          <w:bCs/>
          <w:sz w:val="26"/>
          <w:lang w:val="en-SG"/>
        </w:rPr>
        <w:t xml:space="preserve">Các lớp học tiếng Anh </w:t>
      </w:r>
      <w:r w:rsidR="008036A8" w:rsidRPr="00220FEF">
        <w:rPr>
          <w:bCs/>
          <w:sz w:val="26"/>
          <w:lang w:val="en-SG"/>
        </w:rPr>
        <w:t xml:space="preserve">nhưng lại học </w:t>
      </w:r>
      <w:r w:rsidR="00DD473C" w:rsidRPr="00220FEF">
        <w:rPr>
          <w:bCs/>
          <w:sz w:val="26"/>
          <w:lang w:val="en-SG"/>
        </w:rPr>
        <w:t>trong môi trường</w:t>
      </w:r>
      <w:r w:rsidR="008036A8" w:rsidRPr="00220FEF">
        <w:rPr>
          <w:bCs/>
          <w:sz w:val="26"/>
          <w:lang w:val="en-SG"/>
        </w:rPr>
        <w:t xml:space="preserve"> hầu hết là sinh viên Việt Nam, GV cũng là người Việt. Hơn nữa,</w:t>
      </w:r>
      <w:r w:rsidR="00D22854" w:rsidRPr="00220FEF">
        <w:rPr>
          <w:bCs/>
          <w:sz w:val="26"/>
          <w:lang w:val="en-SG"/>
        </w:rPr>
        <w:t xml:space="preserve"> số lượng SV mỗi lớp ở các trường ĐH không chuyên ngoại ngữ hầu hết là chưa phù hợp với việc dạy và học ngoại ngữ, vì việc học ngoại ngữ được tổ chức trong cùng phòng học các môn khác và số lượng SV mỗi lớp lại quá đông </w:t>
      </w:r>
      <w:r w:rsidR="008036A8" w:rsidRPr="00220FEF">
        <w:rPr>
          <w:bCs/>
          <w:sz w:val="26"/>
          <w:lang w:val="en-SG"/>
        </w:rPr>
        <w:t>[</w:t>
      </w:r>
      <w:r w:rsidR="00003C18" w:rsidRPr="00220FEF">
        <w:rPr>
          <w:bCs/>
          <w:sz w:val="26"/>
          <w:lang w:val="en-SG"/>
        </w:rPr>
        <w:t>67</w:t>
      </w:r>
      <w:r w:rsidR="008036A8" w:rsidRPr="00220FEF">
        <w:rPr>
          <w:bCs/>
          <w:sz w:val="26"/>
          <w:lang w:val="en-SG"/>
        </w:rPr>
        <w:t>]</w:t>
      </w:r>
      <w:r w:rsidR="009C76FF" w:rsidRPr="00220FEF">
        <w:rPr>
          <w:bCs/>
          <w:sz w:val="26"/>
          <w:lang w:val="en-SG"/>
        </w:rPr>
        <w:t>.</w:t>
      </w:r>
      <w:r w:rsidR="008036A8" w:rsidRPr="00220FEF">
        <w:rPr>
          <w:bCs/>
          <w:sz w:val="26"/>
          <w:lang w:val="en-SG"/>
        </w:rPr>
        <w:t xml:space="preserve"> </w:t>
      </w:r>
      <w:r w:rsidR="00D22854" w:rsidRPr="00220FEF">
        <w:rPr>
          <w:bCs/>
          <w:sz w:val="26"/>
          <w:lang w:val="en-SG"/>
        </w:rPr>
        <w:t xml:space="preserve">Môn TA lại chỉ được coi là môn điều kiện để hỗ trợ các môn khác trong học tập và nghiên cứu, do vậy, thái độ của GV TA và ý thức và năng lực </w:t>
      </w:r>
      <w:r w:rsidR="00992BFC" w:rsidRPr="00220FEF">
        <w:rPr>
          <w:bCs/>
          <w:sz w:val="26"/>
          <w:lang w:val="en-SG"/>
        </w:rPr>
        <w:t xml:space="preserve">tiếng Anh </w:t>
      </w:r>
      <w:r w:rsidR="00D22854" w:rsidRPr="00220FEF">
        <w:rPr>
          <w:bCs/>
          <w:sz w:val="26"/>
          <w:lang w:val="en-SG"/>
        </w:rPr>
        <w:t>của SV không chuyên ngoại ngữ cũng dần sa sút</w:t>
      </w:r>
      <w:r w:rsidR="00DE5972" w:rsidRPr="00220FEF">
        <w:rPr>
          <w:bCs/>
          <w:sz w:val="26"/>
          <w:lang w:val="en-SG"/>
        </w:rPr>
        <w:t xml:space="preserve"> </w:t>
      </w:r>
      <w:r w:rsidR="00DE5972" w:rsidRPr="00220FEF">
        <w:rPr>
          <w:lang w:val="en-SG"/>
        </w:rPr>
        <w:t>[</w:t>
      </w:r>
      <w:r w:rsidR="00003C18" w:rsidRPr="00220FEF">
        <w:rPr>
          <w:lang w:val="en-SG"/>
        </w:rPr>
        <w:t>47</w:t>
      </w:r>
      <w:r w:rsidR="00DE5972" w:rsidRPr="00220FEF">
        <w:rPr>
          <w:lang w:val="en-SG"/>
        </w:rPr>
        <w:t xml:space="preserve">]. </w:t>
      </w:r>
      <w:r w:rsidR="008036A8" w:rsidRPr="00220FEF">
        <w:rPr>
          <w:lang w:val="en-SG"/>
        </w:rPr>
        <w:t xml:space="preserve">Phương tiện hỗ trợ dạy học nghèo nàn, thiếu môi trường </w:t>
      </w:r>
      <w:r w:rsidR="008036A8" w:rsidRPr="00220FEF">
        <w:rPr>
          <w:bCs/>
          <w:sz w:val="26"/>
          <w:lang w:val="en-SG"/>
        </w:rPr>
        <w:t>thực hành, p</w:t>
      </w:r>
      <w:r w:rsidRPr="00220FEF">
        <w:rPr>
          <w:bCs/>
          <w:sz w:val="26"/>
          <w:lang w:val="en-SG"/>
        </w:rPr>
        <w:t>hương tiện giảng dạy kỹ năng nghe chủ yếu là sử dụng đài đĩa, hoặc máy tính cá nhân mà không phải giáo viên nào cũng khai thác phương tiện này một cách hiệu quả</w:t>
      </w:r>
      <w:r w:rsidR="008036A8" w:rsidRPr="00220FEF">
        <w:rPr>
          <w:bCs/>
          <w:sz w:val="26"/>
          <w:lang w:val="en-SG"/>
        </w:rPr>
        <w:t xml:space="preserve"> [</w:t>
      </w:r>
      <w:r w:rsidR="00003C18" w:rsidRPr="00220FEF">
        <w:rPr>
          <w:bCs/>
          <w:sz w:val="26"/>
          <w:lang w:val="en-SG"/>
        </w:rPr>
        <w:t>67</w:t>
      </w:r>
      <w:r w:rsidR="008036A8" w:rsidRPr="00220FEF">
        <w:rPr>
          <w:bCs/>
          <w:sz w:val="26"/>
          <w:lang w:val="en-SG"/>
        </w:rPr>
        <w:t>]</w:t>
      </w:r>
      <w:r w:rsidR="009C76FF" w:rsidRPr="00220FEF">
        <w:rPr>
          <w:bCs/>
          <w:sz w:val="26"/>
          <w:lang w:val="en-SG"/>
        </w:rPr>
        <w:t>.</w:t>
      </w:r>
    </w:p>
    <w:p w14:paraId="503FE229" w14:textId="75CB822F" w:rsidR="00D346A2" w:rsidRPr="00220FEF" w:rsidRDefault="00640252" w:rsidP="00D11108">
      <w:pPr>
        <w:spacing w:line="324" w:lineRule="auto"/>
        <w:rPr>
          <w:rFonts w:eastAsia="Times New Roman"/>
          <w:b/>
          <w:bCs/>
          <w:i/>
          <w:iCs/>
          <w:szCs w:val="24"/>
          <w:lang w:val="en-US" w:eastAsia="x-none"/>
        </w:rPr>
      </w:pPr>
      <w:r w:rsidRPr="00220FEF">
        <w:rPr>
          <w:rFonts w:eastAsia="Times New Roman"/>
          <w:b/>
          <w:bCs/>
          <w:i/>
          <w:iCs/>
          <w:szCs w:val="24"/>
          <w:lang w:val="en-US" w:eastAsia="x-none"/>
        </w:rPr>
        <w:t xml:space="preserve">+ </w:t>
      </w:r>
      <w:r w:rsidR="00D346A2" w:rsidRPr="00220FEF">
        <w:rPr>
          <w:rFonts w:eastAsia="Times New Roman"/>
          <w:b/>
          <w:bCs/>
          <w:i/>
          <w:iCs/>
          <w:szCs w:val="24"/>
          <w:lang w:val="en-US" w:eastAsia="x-none"/>
        </w:rPr>
        <w:t>Quy mô lớp học</w:t>
      </w:r>
    </w:p>
    <w:p w14:paraId="3DD419C8" w14:textId="3EAB9FD4" w:rsidR="00D346A2" w:rsidRPr="00220FEF" w:rsidRDefault="00D346A2" w:rsidP="00D11108">
      <w:pPr>
        <w:spacing w:line="324" w:lineRule="auto"/>
        <w:rPr>
          <w:rFonts w:eastAsia="Times New Roman"/>
          <w:bCs/>
          <w:szCs w:val="24"/>
          <w:lang w:val="en-SG" w:eastAsia="x-none"/>
        </w:rPr>
      </w:pPr>
      <w:r w:rsidRPr="00220FEF">
        <w:rPr>
          <w:rFonts w:eastAsia="Times New Roman"/>
          <w:bCs/>
          <w:szCs w:val="24"/>
          <w:lang w:val="en-SG" w:eastAsia="x-none"/>
        </w:rPr>
        <w:t>Quy mô lớp tiếng Anh ở các trường đại học không chuyên ngoại ngữ</w:t>
      </w:r>
      <w:r w:rsidR="008900BC" w:rsidRPr="00220FEF">
        <w:rPr>
          <w:rFonts w:eastAsia="Times New Roman"/>
          <w:bCs/>
          <w:szCs w:val="24"/>
          <w:lang w:val="en-SG" w:eastAsia="x-none"/>
        </w:rPr>
        <w:t xml:space="preserve"> </w:t>
      </w:r>
      <w:r w:rsidR="008036A8" w:rsidRPr="00220FEF">
        <w:rPr>
          <w:rFonts w:eastAsia="Times New Roman"/>
          <w:bCs/>
          <w:szCs w:val="24"/>
          <w:lang w:val="en-SG" w:eastAsia="x-none"/>
        </w:rPr>
        <w:t xml:space="preserve">không đạt chuẩn </w:t>
      </w:r>
      <w:r w:rsidRPr="00220FEF">
        <w:rPr>
          <w:rFonts w:eastAsia="Times New Roman"/>
          <w:bCs/>
          <w:szCs w:val="24"/>
          <w:lang w:val="en-SG" w:eastAsia="x-none"/>
        </w:rPr>
        <w:t>thường thường rất đông sinh</w:t>
      </w:r>
      <w:r w:rsidR="00992BFC" w:rsidRPr="00220FEF">
        <w:rPr>
          <w:rFonts w:eastAsia="Times New Roman"/>
          <w:bCs/>
          <w:szCs w:val="24"/>
          <w:lang w:val="en-SG" w:eastAsia="x-none"/>
        </w:rPr>
        <w:t xml:space="preserve"> viên</w:t>
      </w:r>
      <w:r w:rsidRPr="00220FEF">
        <w:rPr>
          <w:rFonts w:eastAsia="Times New Roman"/>
          <w:bCs/>
          <w:szCs w:val="24"/>
          <w:lang w:val="en-SG" w:eastAsia="x-none"/>
        </w:rPr>
        <w:t xml:space="preserve"> (30 - 43 sinh viên), trong khi trình độ </w:t>
      </w:r>
      <w:r w:rsidR="00992BFC" w:rsidRPr="00220FEF">
        <w:rPr>
          <w:rFonts w:eastAsia="Times New Roman"/>
          <w:bCs/>
          <w:szCs w:val="24"/>
          <w:lang w:val="en-SG" w:eastAsia="x-none"/>
        </w:rPr>
        <w:t xml:space="preserve">sinh viên </w:t>
      </w:r>
      <w:r w:rsidRPr="00220FEF">
        <w:rPr>
          <w:rFonts w:eastAsia="Times New Roman"/>
          <w:bCs/>
          <w:szCs w:val="24"/>
          <w:lang w:val="en-SG" w:eastAsia="x-none"/>
        </w:rPr>
        <w:t>lại không đồng đều</w:t>
      </w:r>
      <w:r w:rsidR="008036A8" w:rsidRPr="00220FEF">
        <w:rPr>
          <w:rFonts w:eastAsia="Times New Roman"/>
          <w:bCs/>
          <w:szCs w:val="24"/>
          <w:lang w:val="en-SG" w:eastAsia="x-none"/>
        </w:rPr>
        <w:t xml:space="preserve"> [</w:t>
      </w:r>
      <w:r w:rsidR="00003C18" w:rsidRPr="00220FEF">
        <w:rPr>
          <w:rFonts w:eastAsia="Times New Roman"/>
          <w:bCs/>
          <w:szCs w:val="24"/>
          <w:lang w:val="en-SG" w:eastAsia="x-none"/>
        </w:rPr>
        <w:t>67</w:t>
      </w:r>
      <w:r w:rsidR="008036A8" w:rsidRPr="00220FEF">
        <w:rPr>
          <w:rFonts w:eastAsia="Times New Roman"/>
          <w:bCs/>
          <w:szCs w:val="24"/>
          <w:lang w:val="en-SG" w:eastAsia="x-none"/>
        </w:rPr>
        <w:t>]</w:t>
      </w:r>
      <w:r w:rsidRPr="00220FEF">
        <w:rPr>
          <w:rFonts w:eastAsia="Times New Roman"/>
          <w:bCs/>
          <w:szCs w:val="24"/>
          <w:lang w:val="en-SG" w:eastAsia="x-none"/>
        </w:rPr>
        <w:t>. Do trình độ của SV còn th</w:t>
      </w:r>
      <w:r w:rsidR="00992BFC" w:rsidRPr="00220FEF">
        <w:rPr>
          <w:rFonts w:eastAsia="Times New Roman"/>
          <w:bCs/>
          <w:szCs w:val="24"/>
          <w:lang w:val="en-SG" w:eastAsia="x-none"/>
        </w:rPr>
        <w:t>ấ</w:t>
      </w:r>
      <w:r w:rsidRPr="00220FEF">
        <w:rPr>
          <w:rFonts w:eastAsia="Times New Roman"/>
          <w:bCs/>
          <w:szCs w:val="24"/>
          <w:lang w:val="en-SG" w:eastAsia="x-none"/>
        </w:rPr>
        <w:t xml:space="preserve">p, vốn từ vựng ít </w:t>
      </w:r>
      <w:r w:rsidR="00992BFC" w:rsidRPr="00220FEF">
        <w:rPr>
          <w:rFonts w:eastAsia="Times New Roman"/>
          <w:bCs/>
          <w:szCs w:val="24"/>
          <w:lang w:val="en-SG" w:eastAsia="x-none"/>
        </w:rPr>
        <w:t>giảng</w:t>
      </w:r>
      <w:r w:rsidRPr="00220FEF">
        <w:rPr>
          <w:rFonts w:eastAsia="Times New Roman"/>
          <w:bCs/>
          <w:szCs w:val="24"/>
          <w:lang w:val="en-SG" w:eastAsia="x-none"/>
        </w:rPr>
        <w:t xml:space="preserve"> viên phải dành một lượng thời gian đáng kể trong mỗi giờ học để dạy từ và các cấu trúc ngữ pháp. </w:t>
      </w:r>
      <w:r w:rsidR="00992BFC" w:rsidRPr="00220FEF">
        <w:rPr>
          <w:rFonts w:eastAsia="Times New Roman"/>
          <w:bCs/>
          <w:szCs w:val="24"/>
          <w:lang w:val="en-SG" w:eastAsia="x-none"/>
        </w:rPr>
        <w:t>Giảng</w:t>
      </w:r>
      <w:r w:rsidRPr="00220FEF">
        <w:rPr>
          <w:rFonts w:eastAsia="Times New Roman"/>
          <w:bCs/>
          <w:szCs w:val="24"/>
          <w:lang w:val="en-SG" w:eastAsia="x-none"/>
        </w:rPr>
        <w:t xml:space="preserve"> viên phải kết hợp cả hai ngôn ngữ tiếng Anh và tiếng Việt trong các giờ dạy. Mặc dù giảng viên sử dụng nhiều loại hoạt động giảng dạy bao gồm hoạt động cả lớp, nhóm và cặp nhưng do lớp đông nên một số giảng viên còn lúng túng trong việc quản lý lớp học và thời gian, sinh viên ít tương tác, không tham gia các hoạt động nhóm, hoặc ngồi im lặng, hoặc trao đổi bằng tiếng Việt [</w:t>
      </w:r>
      <w:r w:rsidR="00003C18" w:rsidRPr="00220FEF">
        <w:rPr>
          <w:rFonts w:eastAsia="Times New Roman"/>
          <w:bCs/>
          <w:szCs w:val="24"/>
          <w:lang w:val="en-SG" w:eastAsia="x-none"/>
        </w:rPr>
        <w:t>11</w:t>
      </w:r>
      <w:r w:rsidRPr="00220FEF">
        <w:rPr>
          <w:rFonts w:eastAsia="Times New Roman"/>
          <w:bCs/>
          <w:szCs w:val="24"/>
          <w:lang w:val="en-SG" w:eastAsia="x-none"/>
        </w:rPr>
        <w:t>]</w:t>
      </w:r>
    </w:p>
    <w:p w14:paraId="1FBC8EF4" w14:textId="209CF664" w:rsidR="00D346A2" w:rsidRPr="00220FEF" w:rsidRDefault="00D346A2" w:rsidP="00D11108">
      <w:pPr>
        <w:spacing w:line="324" w:lineRule="auto"/>
        <w:rPr>
          <w:rFonts w:eastAsia="Times New Roman"/>
          <w:b/>
          <w:bCs/>
          <w:i/>
          <w:iCs/>
          <w:szCs w:val="24"/>
          <w:lang w:val="en-US" w:eastAsia="x-none"/>
        </w:rPr>
      </w:pPr>
      <w:r w:rsidRPr="00220FEF">
        <w:rPr>
          <w:rFonts w:eastAsia="Times New Roman"/>
          <w:b/>
          <w:bCs/>
          <w:i/>
          <w:iCs/>
          <w:szCs w:val="24"/>
          <w:lang w:val="en-US" w:eastAsia="x-none"/>
        </w:rPr>
        <w:tab/>
      </w:r>
      <w:r w:rsidR="00640252" w:rsidRPr="00220FEF">
        <w:rPr>
          <w:rFonts w:eastAsia="Times New Roman"/>
          <w:b/>
          <w:bCs/>
          <w:i/>
          <w:iCs/>
          <w:szCs w:val="24"/>
          <w:lang w:val="en-US" w:eastAsia="x-none"/>
        </w:rPr>
        <w:t xml:space="preserve">+ </w:t>
      </w:r>
      <w:r w:rsidRPr="00220FEF">
        <w:rPr>
          <w:rFonts w:eastAsia="Times New Roman"/>
          <w:b/>
          <w:bCs/>
          <w:i/>
          <w:iCs/>
          <w:szCs w:val="24"/>
          <w:lang w:val="en-US" w:eastAsia="x-none"/>
        </w:rPr>
        <w:t>Phương pháp giảng dạy</w:t>
      </w:r>
    </w:p>
    <w:p w14:paraId="62BBEB59" w14:textId="5F57F7BA" w:rsidR="007D0F2D" w:rsidRPr="00220FEF" w:rsidRDefault="00D346A2" w:rsidP="00D11108">
      <w:pPr>
        <w:spacing w:line="324" w:lineRule="auto"/>
        <w:rPr>
          <w:rFonts w:eastAsia="Times New Roman"/>
          <w:bCs/>
          <w:szCs w:val="24"/>
          <w:lang w:val="en-SG" w:eastAsia="x-none"/>
        </w:rPr>
      </w:pPr>
      <w:r w:rsidRPr="00220FEF">
        <w:rPr>
          <w:rFonts w:eastAsia="Times New Roman"/>
          <w:bCs/>
          <w:szCs w:val="24"/>
          <w:lang w:val="en-SG" w:eastAsia="x-none"/>
        </w:rPr>
        <w:t xml:space="preserve">Giảng viên chủ yếu thực hiện tiến trình lên lớp dựa trên tiến trình các bước như trong giáo trình. Một số giáo viên làm đúng theo quy trình của một giờ học theo </w:t>
      </w:r>
      <w:r w:rsidRPr="00220FEF">
        <w:rPr>
          <w:rFonts w:eastAsia="Times New Roman"/>
          <w:bCs/>
          <w:szCs w:val="24"/>
          <w:lang w:val="en-SG" w:eastAsia="x-none"/>
        </w:rPr>
        <w:lastRenderedPageBreak/>
        <w:t xml:space="preserve">quan điểm tiếp cận Giao tiếp (Communicative Language Teaching), ví dụ, dạy đọc với 3 bước: bước chuẩn bị trước khi đọc (pre - reading), tổ chức đọc (while reading) và làm bài tập sau khi đọc (post - reading), nhưng </w:t>
      </w:r>
      <w:r w:rsidR="00992BFC" w:rsidRPr="00220FEF">
        <w:rPr>
          <w:rFonts w:eastAsia="Times New Roman"/>
          <w:bCs/>
          <w:szCs w:val="24"/>
          <w:lang w:val="en-SG" w:eastAsia="x-none"/>
        </w:rPr>
        <w:t xml:space="preserve">giảng viên </w:t>
      </w:r>
      <w:r w:rsidRPr="00220FEF">
        <w:rPr>
          <w:rFonts w:eastAsia="Times New Roman"/>
          <w:bCs/>
          <w:szCs w:val="24"/>
          <w:lang w:val="en-SG" w:eastAsia="x-none"/>
        </w:rPr>
        <w:t xml:space="preserve">chưa giúp SV sử dụng được ngôn ngữ, vốn là mục đích cơ bản của phương pháp giảng dạy này. Điều đó thể hiện thực tế là nhiều </w:t>
      </w:r>
      <w:r w:rsidR="00992BFC" w:rsidRPr="00220FEF">
        <w:rPr>
          <w:rFonts w:eastAsia="Times New Roman"/>
          <w:bCs/>
          <w:szCs w:val="24"/>
          <w:lang w:val="en-SG" w:eastAsia="x-none"/>
        </w:rPr>
        <w:t>giảng viên</w:t>
      </w:r>
      <w:r w:rsidRPr="00220FEF">
        <w:rPr>
          <w:rFonts w:eastAsia="Times New Roman"/>
          <w:bCs/>
          <w:szCs w:val="24"/>
          <w:lang w:val="en-SG" w:eastAsia="x-none"/>
        </w:rPr>
        <w:t xml:space="preserve"> giảng dạy ở bậc đại học nắm được các lý thuyết, quy trình giảng dạy ngoại ngữ, nhưng hoặc chưa hiểu sâu bản chất của lý thuyết, quy trình của chuyên ngành đó, hoặc thiếu năng lực điều chỉnh linh hoạt (adaptive expertise) theo điều kiện thực tế giảng dạy của mình</w:t>
      </w:r>
      <w:r w:rsidR="009C76FF" w:rsidRPr="00220FEF">
        <w:rPr>
          <w:rFonts w:eastAsia="Times New Roman"/>
          <w:bCs/>
          <w:szCs w:val="24"/>
          <w:lang w:val="en-SG" w:eastAsia="x-none"/>
        </w:rPr>
        <w:t xml:space="preserve"> </w:t>
      </w:r>
      <w:r w:rsidRPr="00220FEF">
        <w:rPr>
          <w:rFonts w:eastAsia="Times New Roman"/>
          <w:bCs/>
          <w:szCs w:val="24"/>
          <w:lang w:val="en-SG" w:eastAsia="x-none"/>
        </w:rPr>
        <w:t>[</w:t>
      </w:r>
      <w:r w:rsidR="00003C18" w:rsidRPr="00220FEF">
        <w:rPr>
          <w:rFonts w:eastAsia="Times New Roman"/>
          <w:bCs/>
          <w:szCs w:val="24"/>
          <w:lang w:val="en-SG" w:eastAsia="x-none"/>
        </w:rPr>
        <w:t>11</w:t>
      </w:r>
      <w:r w:rsidRPr="00220FEF">
        <w:rPr>
          <w:rFonts w:eastAsia="Times New Roman"/>
          <w:bCs/>
          <w:szCs w:val="24"/>
          <w:lang w:val="en-SG" w:eastAsia="x-none"/>
        </w:rPr>
        <w:t>]</w:t>
      </w:r>
      <w:r w:rsidR="009C76FF" w:rsidRPr="00220FEF">
        <w:rPr>
          <w:rFonts w:eastAsia="Times New Roman"/>
          <w:bCs/>
          <w:szCs w:val="24"/>
          <w:lang w:val="en-SG" w:eastAsia="x-none"/>
        </w:rPr>
        <w:t>.</w:t>
      </w:r>
      <w:r w:rsidR="00D22854" w:rsidRPr="00220FEF">
        <w:rPr>
          <w:rFonts w:eastAsia="Times New Roman"/>
          <w:bCs/>
          <w:szCs w:val="24"/>
          <w:lang w:val="en-SG" w:eastAsia="x-none"/>
        </w:rPr>
        <w:tab/>
      </w:r>
    </w:p>
    <w:p w14:paraId="5E4093BD" w14:textId="1D68E11C" w:rsidR="00D22854" w:rsidRPr="00220FEF" w:rsidRDefault="000A21DF" w:rsidP="00D11108">
      <w:pPr>
        <w:pStyle w:val="30"/>
        <w:spacing w:line="324" w:lineRule="auto"/>
      </w:pPr>
      <w:bookmarkStart w:id="320" w:name="_Toc148073423"/>
      <w:bookmarkStart w:id="321" w:name="_Toc160695774"/>
      <w:r w:rsidRPr="00220FEF">
        <w:t xml:space="preserve">1.4.3. </w:t>
      </w:r>
      <w:r w:rsidR="006C11DE" w:rsidRPr="00220FEF">
        <w:rPr>
          <w:lang w:val="en-US"/>
        </w:rPr>
        <w:t>Đề xuất k</w:t>
      </w:r>
      <w:r w:rsidR="00D22854" w:rsidRPr="00220FEF">
        <w:t>hung năng lực giảng viên tiếng Anh trường đại học không chuyên ngoại ngữ</w:t>
      </w:r>
      <w:bookmarkEnd w:id="320"/>
      <w:bookmarkEnd w:id="321"/>
    </w:p>
    <w:p w14:paraId="6E70B4C4" w14:textId="0366858A" w:rsidR="00D22854" w:rsidRPr="00220FEF" w:rsidRDefault="00D22854" w:rsidP="00D11108">
      <w:pPr>
        <w:pStyle w:val="NormalWeb"/>
        <w:tabs>
          <w:tab w:val="left" w:pos="567"/>
        </w:tabs>
        <w:spacing w:before="0" w:beforeAutospacing="0" w:after="0" w:afterAutospacing="0" w:line="324" w:lineRule="auto"/>
        <w:jc w:val="both"/>
        <w:rPr>
          <w:sz w:val="26"/>
        </w:rPr>
      </w:pPr>
      <w:r w:rsidRPr="00220FEF">
        <w:rPr>
          <w:sz w:val="26"/>
        </w:rPr>
        <w:tab/>
        <w:t xml:space="preserve">Hiện nay mới chỉ có tiêu chuẩn chức danh của viên chức giảng dạy trong cơ sở GD ĐH </w:t>
      </w:r>
      <w:r w:rsidR="00003C18" w:rsidRPr="00220FEF">
        <w:rPr>
          <w:sz w:val="26"/>
          <w:lang w:val="en-US"/>
        </w:rPr>
        <w:t xml:space="preserve">[57] </w:t>
      </w:r>
      <w:r w:rsidRPr="00220FEF">
        <w:rPr>
          <w:sz w:val="26"/>
        </w:rPr>
        <w:t xml:space="preserve">chứ chưa có </w:t>
      </w:r>
      <w:r w:rsidRPr="00220FEF">
        <w:rPr>
          <w:sz w:val="26"/>
          <w:lang w:val="en-SG"/>
        </w:rPr>
        <w:t>Khung năng lực nghề nghiệp của giảng viên tiếng Anh các trường đại học không chuyên ngoại ngữ</w:t>
      </w:r>
      <w:r w:rsidRPr="00220FEF">
        <w:rPr>
          <w:sz w:val="26"/>
        </w:rPr>
        <w:t>.</w:t>
      </w:r>
    </w:p>
    <w:p w14:paraId="74D3ADC0" w14:textId="673F92CD" w:rsidR="00D22854" w:rsidRPr="00220FEF" w:rsidRDefault="00D22854" w:rsidP="00D11108">
      <w:pPr>
        <w:pStyle w:val="NormalWeb"/>
        <w:tabs>
          <w:tab w:val="left" w:pos="567"/>
        </w:tabs>
        <w:spacing w:before="0" w:beforeAutospacing="0" w:after="0" w:afterAutospacing="0" w:line="324" w:lineRule="auto"/>
        <w:jc w:val="both"/>
        <w:rPr>
          <w:sz w:val="26"/>
          <w:lang w:val="en-SG"/>
        </w:rPr>
      </w:pPr>
      <w:r w:rsidRPr="00220FEF">
        <w:rPr>
          <w:sz w:val="26"/>
        </w:rPr>
        <w:tab/>
        <w:t xml:space="preserve">Khung Năng lực dành cho Giáo viên Tiếng Anh (English Teacher Competencies Framework) (gọi tắt là ETCF) do Tiến sĩ Diana Dudzik xây dựng dựa trên mô hình của Darling - Hammond &amp; Bransford (2005) và Ball &amp; Cohen (1999) đã được Bộ Giáo dục và Đào tạo Việt Nam thông qua vào ngày 21/12/2012, và đã và đang được áp dụng vào việc xây dựng các chương trình đào tạo và bồi dưỡng </w:t>
      </w:r>
      <w:r w:rsidR="00992BFC" w:rsidRPr="00220FEF">
        <w:rPr>
          <w:sz w:val="26"/>
        </w:rPr>
        <w:t>giảng viên</w:t>
      </w:r>
      <w:r w:rsidR="008900BC" w:rsidRPr="00220FEF">
        <w:rPr>
          <w:sz w:val="26"/>
        </w:rPr>
        <w:t xml:space="preserve"> </w:t>
      </w:r>
      <w:r w:rsidRPr="00220FEF">
        <w:rPr>
          <w:sz w:val="26"/>
        </w:rPr>
        <w:t xml:space="preserve">tiếng Anh ở Việt Nam. Chương trình Bồi dưỡng </w:t>
      </w:r>
      <w:r w:rsidR="00992BFC" w:rsidRPr="00220FEF">
        <w:rPr>
          <w:sz w:val="26"/>
        </w:rPr>
        <w:t>Giảng viên</w:t>
      </w:r>
      <w:r w:rsidR="008900BC" w:rsidRPr="00220FEF">
        <w:rPr>
          <w:sz w:val="26"/>
        </w:rPr>
        <w:t xml:space="preserve"> </w:t>
      </w:r>
      <w:r w:rsidRPr="00220FEF">
        <w:rPr>
          <w:sz w:val="26"/>
        </w:rPr>
        <w:t>Tiếng Anh tại các trường cao đẳng và đại học không chuyên ngoại ngữ này cũng không nằm ngoài chủ trương này. Khung ETCF bao gồm 5 lĩnh vực kiến thức, kỹ năng (domains), đi kèm với những năng lực (competencies) và miêu tả năng lực (indicators) được xác định rõ ràng [</w:t>
      </w:r>
      <w:r w:rsidR="00003C18" w:rsidRPr="00220FEF">
        <w:rPr>
          <w:sz w:val="26"/>
          <w:lang w:val="en-US"/>
        </w:rPr>
        <w:t>84</w:t>
      </w:r>
      <w:r w:rsidRPr="00220FEF">
        <w:rPr>
          <w:sz w:val="26"/>
        </w:rPr>
        <w:t xml:space="preserve">]. Cụ thể, khung Năng lực dành cho </w:t>
      </w:r>
      <w:r w:rsidR="00992BFC" w:rsidRPr="00220FEF">
        <w:rPr>
          <w:sz w:val="26"/>
        </w:rPr>
        <w:t>Giảng viên</w:t>
      </w:r>
      <w:r w:rsidR="008900BC" w:rsidRPr="00220FEF">
        <w:rPr>
          <w:sz w:val="26"/>
        </w:rPr>
        <w:t xml:space="preserve"> </w:t>
      </w:r>
      <w:r w:rsidRPr="00220FEF">
        <w:rPr>
          <w:sz w:val="26"/>
        </w:rPr>
        <w:t xml:space="preserve">Tiếng Anh </w:t>
      </w:r>
      <w:r w:rsidRPr="00220FEF">
        <w:rPr>
          <w:sz w:val="26"/>
          <w:lang w:val="en-SG"/>
        </w:rPr>
        <w:t xml:space="preserve">gồm 5 lĩnh vực: </w:t>
      </w:r>
    </w:p>
    <w:p w14:paraId="77BD83FA" w14:textId="77777777" w:rsidR="00D22854" w:rsidRPr="00220FEF"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220FEF">
        <w:rPr>
          <w:sz w:val="26"/>
          <w:lang w:val="en-SG"/>
        </w:rPr>
        <w:t>Kiến thức về môn học và chương trình</w:t>
      </w:r>
    </w:p>
    <w:p w14:paraId="3C7CF6F2" w14:textId="77777777" w:rsidR="00D22854" w:rsidRPr="00220FEF"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220FEF">
        <w:rPr>
          <w:sz w:val="26"/>
          <w:lang w:val="en-SG"/>
        </w:rPr>
        <w:t>Kiến thức về phương pháp giảng dạy</w:t>
      </w:r>
    </w:p>
    <w:p w14:paraId="211A75C3" w14:textId="77777777" w:rsidR="00D22854" w:rsidRPr="00220FEF"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220FEF">
        <w:rPr>
          <w:sz w:val="26"/>
          <w:lang w:val="en-SG"/>
        </w:rPr>
        <w:t>Hiểu biết về người học</w:t>
      </w:r>
    </w:p>
    <w:p w14:paraId="0F247722" w14:textId="77777777" w:rsidR="00D22854" w:rsidRPr="00220FEF" w:rsidRDefault="00D22854" w:rsidP="00D11108">
      <w:pPr>
        <w:pStyle w:val="NormalWeb"/>
        <w:numPr>
          <w:ilvl w:val="0"/>
          <w:numId w:val="10"/>
        </w:numPr>
        <w:tabs>
          <w:tab w:val="left" w:pos="567"/>
        </w:tabs>
        <w:spacing w:before="0" w:beforeAutospacing="0" w:after="0" w:afterAutospacing="0" w:line="324" w:lineRule="auto"/>
        <w:ind w:left="1134" w:hanging="708"/>
        <w:jc w:val="both"/>
        <w:rPr>
          <w:sz w:val="26"/>
          <w:lang w:val="en-SG"/>
        </w:rPr>
      </w:pPr>
      <w:r w:rsidRPr="00220FEF">
        <w:rPr>
          <w:sz w:val="26"/>
          <w:lang w:val="en-SG"/>
        </w:rPr>
        <w:t>Thái độ và giá trị nghề nghiệp</w:t>
      </w:r>
    </w:p>
    <w:p w14:paraId="04FB1D29" w14:textId="0FFDE60A" w:rsidR="00D22854" w:rsidRPr="00220FEF" w:rsidRDefault="00D22854" w:rsidP="001D7CE3">
      <w:pPr>
        <w:pStyle w:val="NormalWeb"/>
        <w:numPr>
          <w:ilvl w:val="0"/>
          <w:numId w:val="10"/>
        </w:numPr>
        <w:tabs>
          <w:tab w:val="left" w:pos="567"/>
        </w:tabs>
        <w:spacing w:before="0" w:beforeAutospacing="0" w:after="0" w:afterAutospacing="0" w:line="336" w:lineRule="auto"/>
        <w:ind w:left="1134" w:hanging="708"/>
        <w:jc w:val="both"/>
        <w:rPr>
          <w:sz w:val="26"/>
          <w:lang w:val="en-SG"/>
        </w:rPr>
      </w:pPr>
      <w:r w:rsidRPr="00220FEF">
        <w:rPr>
          <w:sz w:val="26"/>
          <w:lang w:val="en-SG"/>
        </w:rPr>
        <w:t xml:space="preserve">Kết nối giảng dạy và </w:t>
      </w:r>
      <w:r w:rsidR="00750134" w:rsidRPr="00220FEF">
        <w:rPr>
          <w:sz w:val="26"/>
          <w:lang w:val="en-SG"/>
        </w:rPr>
        <w:t>BD</w:t>
      </w:r>
      <w:r w:rsidRPr="00220FEF">
        <w:rPr>
          <w:sz w:val="26"/>
          <w:lang w:val="en-SG"/>
        </w:rPr>
        <w:t xml:space="preserve"> chuyên môn với bối cảnh thực tế</w:t>
      </w:r>
    </w:p>
    <w:p w14:paraId="183E9E65" w14:textId="77777777" w:rsidR="007D5F93" w:rsidRPr="00220FEF" w:rsidRDefault="007D5F93" w:rsidP="007D5F93">
      <w:pPr>
        <w:pStyle w:val="NormalWeb"/>
        <w:tabs>
          <w:tab w:val="left" w:pos="567"/>
        </w:tabs>
        <w:spacing w:before="0" w:beforeAutospacing="0" w:after="0" w:afterAutospacing="0"/>
        <w:ind w:left="1134"/>
        <w:jc w:val="both"/>
        <w:rPr>
          <w:sz w:val="26"/>
          <w:lang w:val="en-SG"/>
        </w:rPr>
      </w:pPr>
    </w:p>
    <w:p w14:paraId="309A5E26" w14:textId="77777777" w:rsidR="0018373A" w:rsidRPr="00220FEF" w:rsidRDefault="0018373A" w:rsidP="0018373A">
      <w:pPr>
        <w:pStyle w:val="NormalWeb"/>
        <w:tabs>
          <w:tab w:val="left" w:pos="567"/>
        </w:tabs>
        <w:spacing w:before="0" w:beforeAutospacing="0" w:after="0" w:afterAutospacing="0" w:line="312" w:lineRule="auto"/>
        <w:jc w:val="center"/>
        <w:rPr>
          <w:sz w:val="26"/>
          <w:lang w:val="en-SG"/>
        </w:rPr>
      </w:pPr>
      <w:bookmarkStart w:id="322" w:name="_Hlk124008474"/>
      <w:r w:rsidRPr="00220FEF">
        <w:rPr>
          <w:noProof/>
          <w:lang w:val="en-US" w:eastAsia="en-US"/>
        </w:rPr>
        <w:lastRenderedPageBreak/>
        <w:drawing>
          <wp:inline distT="0" distB="0" distL="0" distR="0" wp14:anchorId="2CEF22EE" wp14:editId="6D1BDB4D">
            <wp:extent cx="3381106" cy="3147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89291" cy="3155223"/>
                    </a:xfrm>
                    <a:prstGeom prst="rect">
                      <a:avLst/>
                    </a:prstGeom>
                  </pic:spPr>
                </pic:pic>
              </a:graphicData>
            </a:graphic>
          </wp:inline>
        </w:drawing>
      </w:r>
    </w:p>
    <w:p w14:paraId="2D1AB0BF" w14:textId="5D6D1A48" w:rsidR="00D22854" w:rsidRPr="00220FEF" w:rsidRDefault="00D22854" w:rsidP="007D5F93">
      <w:pPr>
        <w:pStyle w:val="6"/>
        <w:rPr>
          <w:lang w:val="en-US"/>
        </w:rPr>
      </w:pPr>
      <w:bookmarkStart w:id="323" w:name="_Toc144281169"/>
      <w:bookmarkStart w:id="324" w:name="_Toc160695882"/>
      <w:r w:rsidRPr="00220FEF">
        <w:t>Hình 1.</w:t>
      </w:r>
      <w:r w:rsidR="007D5F93" w:rsidRPr="00220FEF">
        <w:t>1.</w:t>
      </w:r>
      <w:r w:rsidRPr="00220FEF">
        <w:t xml:space="preserve"> </w:t>
      </w:r>
      <w:r w:rsidR="0018373A" w:rsidRPr="00220FEF">
        <w:t xml:space="preserve">Khung năng lực GV tiếng Anh của Dudzik </w:t>
      </w:r>
      <w:r w:rsidR="000D3A6E" w:rsidRPr="00220FEF">
        <w:rPr>
          <w:lang w:val="en-US"/>
        </w:rPr>
        <w:t>[139]</w:t>
      </w:r>
      <w:bookmarkEnd w:id="323"/>
      <w:bookmarkEnd w:id="324"/>
    </w:p>
    <w:bookmarkEnd w:id="322"/>
    <w:p w14:paraId="354F48FB" w14:textId="77777777" w:rsidR="007D5F93" w:rsidRPr="00220FEF" w:rsidRDefault="007D5F93" w:rsidP="007D5F93">
      <w:pPr>
        <w:spacing w:line="240" w:lineRule="auto"/>
        <w:rPr>
          <w:rFonts w:eastAsia="Times New Roman"/>
          <w:szCs w:val="24"/>
          <w:lang w:eastAsia="en-SG"/>
        </w:rPr>
      </w:pPr>
    </w:p>
    <w:p w14:paraId="73FB5A2A" w14:textId="77777777" w:rsidR="00D22854" w:rsidRPr="00220FEF" w:rsidRDefault="00D22854" w:rsidP="001D7CE3">
      <w:pPr>
        <w:spacing w:line="336" w:lineRule="auto"/>
        <w:rPr>
          <w:rFonts w:eastAsia="Times New Roman"/>
          <w:szCs w:val="24"/>
          <w:lang w:eastAsia="en-SG"/>
        </w:rPr>
      </w:pPr>
      <w:r w:rsidRPr="00220FEF">
        <w:rPr>
          <w:rFonts w:eastAsia="Times New Roman"/>
          <w:szCs w:val="24"/>
          <w:lang w:eastAsia="en-SG"/>
        </w:rPr>
        <w:t xml:space="preserve">Chương trình bồi dưỡng GV theo chuẩn năng lực giảng viên POHE, dự án phát triển giáo dục ĐH định hướng nghề nghiệp ứng dụng ở Việt Nam giai đoạn 2 của bộ GD &amp; ĐT lại đề xuất Khung năng lực chương trình bồi dưỡng giáo viên dạy nghề POHE gồm 6 lĩnh vực: </w:t>
      </w:r>
    </w:p>
    <w:p w14:paraId="0CBEE1BD" w14:textId="77777777" w:rsidR="00D22854" w:rsidRPr="00220FEF"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220FEF">
        <w:rPr>
          <w:bCs/>
          <w:sz w:val="26"/>
          <w:lang w:eastAsia="en-SG"/>
        </w:rPr>
        <w:t>Năng lực chuyên môn</w:t>
      </w:r>
    </w:p>
    <w:p w14:paraId="11E6D978" w14:textId="77777777" w:rsidR="00D22854" w:rsidRPr="00220FEF"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220FEF">
        <w:rPr>
          <w:bCs/>
          <w:sz w:val="26"/>
          <w:lang w:eastAsia="en-SG"/>
        </w:rPr>
        <w:t>Năng lực dạy học</w:t>
      </w:r>
    </w:p>
    <w:p w14:paraId="603180D9" w14:textId="77777777" w:rsidR="00D22854" w:rsidRPr="00220FEF"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220FEF">
        <w:rPr>
          <w:bCs/>
          <w:sz w:val="26"/>
          <w:lang w:eastAsia="en-SG"/>
        </w:rPr>
        <w:t>Năng lực nghiên cứu khoa học ứng dụng</w:t>
      </w:r>
    </w:p>
    <w:p w14:paraId="6628DDC5" w14:textId="77777777" w:rsidR="00D22854" w:rsidRPr="00220FEF"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220FEF">
        <w:rPr>
          <w:bCs/>
          <w:sz w:val="26"/>
          <w:lang w:eastAsia="en-SG"/>
        </w:rPr>
        <w:t>Năng lực phát triển chương trình đào tạo</w:t>
      </w:r>
    </w:p>
    <w:p w14:paraId="48D0BFB5" w14:textId="77777777" w:rsidR="00D22854" w:rsidRPr="00220FEF"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220FEF">
        <w:rPr>
          <w:bCs/>
          <w:sz w:val="26"/>
          <w:lang w:eastAsia="en-SG"/>
        </w:rPr>
        <w:t>Năng lực quan hệ với thế giới nghề nghiệp</w:t>
      </w:r>
    </w:p>
    <w:p w14:paraId="0B57673C" w14:textId="77777777" w:rsidR="00D22854" w:rsidRPr="00220FEF" w:rsidRDefault="00D22854" w:rsidP="001D7CE3">
      <w:pPr>
        <w:pStyle w:val="NormalWeb"/>
        <w:numPr>
          <w:ilvl w:val="0"/>
          <w:numId w:val="9"/>
        </w:numPr>
        <w:tabs>
          <w:tab w:val="left" w:pos="567"/>
        </w:tabs>
        <w:spacing w:before="0" w:beforeAutospacing="0" w:after="0" w:afterAutospacing="0" w:line="336" w:lineRule="auto"/>
        <w:ind w:left="1134" w:hanging="567"/>
        <w:jc w:val="both"/>
        <w:rPr>
          <w:bCs/>
          <w:sz w:val="26"/>
          <w:lang w:eastAsia="en-SG"/>
        </w:rPr>
      </w:pPr>
      <w:r w:rsidRPr="00220FEF">
        <w:rPr>
          <w:bCs/>
          <w:sz w:val="26"/>
          <w:lang w:eastAsia="en-SG"/>
        </w:rPr>
        <w:t>Năng lực phát triển nghề nghiệp và học tập suốt đời</w:t>
      </w:r>
    </w:p>
    <w:p w14:paraId="33203287" w14:textId="77777777" w:rsidR="00D22854" w:rsidRPr="00220FEF" w:rsidRDefault="00D22854" w:rsidP="00DB41A9">
      <w:pPr>
        <w:pStyle w:val="NormalWeb"/>
        <w:tabs>
          <w:tab w:val="left" w:pos="567"/>
        </w:tabs>
        <w:spacing w:before="0" w:beforeAutospacing="0" w:after="0" w:afterAutospacing="0" w:line="312" w:lineRule="auto"/>
        <w:jc w:val="center"/>
        <w:rPr>
          <w:b/>
          <w:bCs/>
          <w:sz w:val="26"/>
          <w:lang w:val="en-SG"/>
        </w:rPr>
      </w:pPr>
      <w:r w:rsidRPr="00220FEF">
        <w:rPr>
          <w:noProof/>
          <w:sz w:val="26"/>
          <w:lang w:val="en-US" w:eastAsia="en-US"/>
        </w:rPr>
        <w:lastRenderedPageBreak/>
        <w:drawing>
          <wp:inline distT="0" distB="0" distL="0" distR="0" wp14:anchorId="60B906D1" wp14:editId="46B8A80A">
            <wp:extent cx="5214376" cy="319087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b="13870"/>
                    <a:stretch/>
                  </pic:blipFill>
                  <pic:spPr bwMode="auto">
                    <a:xfrm>
                      <a:off x="0" y="0"/>
                      <a:ext cx="5233938" cy="3202846"/>
                    </a:xfrm>
                    <a:prstGeom prst="rect">
                      <a:avLst/>
                    </a:prstGeom>
                    <a:ln>
                      <a:noFill/>
                    </a:ln>
                    <a:extLst>
                      <a:ext uri="{53640926-AAD7-44D8-BBD7-CCE9431645EC}">
                        <a14:shadowObscured xmlns:a14="http://schemas.microsoft.com/office/drawing/2010/main"/>
                      </a:ext>
                    </a:extLst>
                  </pic:spPr>
                </pic:pic>
              </a:graphicData>
            </a:graphic>
          </wp:inline>
        </w:drawing>
      </w:r>
    </w:p>
    <w:p w14:paraId="753F34B0" w14:textId="1725931E" w:rsidR="00D22854" w:rsidRPr="00220FEF" w:rsidRDefault="00D22854" w:rsidP="007D5F93">
      <w:pPr>
        <w:pStyle w:val="6"/>
      </w:pPr>
      <w:bookmarkStart w:id="325" w:name="_Toc144281170"/>
      <w:bookmarkStart w:id="326" w:name="_Toc160695883"/>
      <w:r w:rsidRPr="00220FEF">
        <w:t>Hình 1.</w:t>
      </w:r>
      <w:r w:rsidR="007D5F93" w:rsidRPr="00220FEF">
        <w:t>2.</w:t>
      </w:r>
      <w:r w:rsidRPr="00220FEF">
        <w:t xml:space="preserve"> Các nhóm năng lực trọng tâm trong chương trình bồi dưỡng </w:t>
      </w:r>
      <w:r w:rsidR="007D5F93" w:rsidRPr="00220FEF">
        <w:br/>
      </w:r>
      <w:r w:rsidRPr="00220FEF">
        <w:t>năng lực giáo viên dạy nghề POHE</w:t>
      </w:r>
      <w:bookmarkEnd w:id="325"/>
      <w:bookmarkEnd w:id="326"/>
    </w:p>
    <w:p w14:paraId="14D5475D" w14:textId="77777777" w:rsidR="00D22854" w:rsidRPr="00220FEF" w:rsidRDefault="00D22854" w:rsidP="007D5F93">
      <w:pPr>
        <w:pStyle w:val="NormalWeb"/>
        <w:tabs>
          <w:tab w:val="left" w:pos="567"/>
        </w:tabs>
        <w:spacing w:before="0" w:beforeAutospacing="0" w:after="0" w:afterAutospacing="0"/>
        <w:jc w:val="both"/>
        <w:rPr>
          <w:bCs/>
          <w:sz w:val="26"/>
          <w:lang w:eastAsia="en-SG"/>
        </w:rPr>
      </w:pPr>
    </w:p>
    <w:p w14:paraId="551F8556" w14:textId="178996E8" w:rsidR="00D22854" w:rsidRPr="00220FEF" w:rsidRDefault="007D5F93" w:rsidP="001D7CE3">
      <w:pPr>
        <w:pStyle w:val="NormalWeb"/>
        <w:tabs>
          <w:tab w:val="left" w:pos="567"/>
        </w:tabs>
        <w:spacing w:before="0" w:beforeAutospacing="0" w:after="0" w:afterAutospacing="0" w:line="312" w:lineRule="auto"/>
        <w:jc w:val="both"/>
        <w:rPr>
          <w:bCs/>
          <w:sz w:val="26"/>
          <w:lang w:val="en-SG"/>
        </w:rPr>
      </w:pPr>
      <w:r w:rsidRPr="00220FEF">
        <w:rPr>
          <w:sz w:val="26"/>
          <w:lang w:eastAsia="en-SG"/>
        </w:rPr>
        <w:tab/>
      </w:r>
      <w:r w:rsidR="00D22854" w:rsidRPr="00220FEF">
        <w:rPr>
          <w:sz w:val="26"/>
          <w:lang w:eastAsia="en-SG"/>
        </w:rPr>
        <w:t>Nhóm tác giả Nguyễn Thị Thanh Thảo, Nguyễn An Phú, Trần Thị Nhinh, Đặng Thanh Tuấn đề xuất khung năng lực then chốt của giảng viên đại học ở Việt Nam trong thời đại giáo dục 4.0 [</w:t>
      </w:r>
      <w:r w:rsidR="00003C18" w:rsidRPr="00220FEF">
        <w:rPr>
          <w:sz w:val="26"/>
          <w:lang w:val="en-US" w:eastAsia="en-SG"/>
        </w:rPr>
        <w:t>55</w:t>
      </w:r>
      <w:r w:rsidR="00D22854" w:rsidRPr="00220FEF">
        <w:rPr>
          <w:sz w:val="26"/>
          <w:lang w:eastAsia="en-SG"/>
        </w:rPr>
        <w:t xml:space="preserve">] gồm 6 lĩnh vực chính: </w:t>
      </w:r>
    </w:p>
    <w:p w14:paraId="354B2A2E" w14:textId="77777777" w:rsidR="00D22854" w:rsidRPr="00220FEF" w:rsidRDefault="00D22854" w:rsidP="001D7CE3">
      <w:pPr>
        <w:numPr>
          <w:ilvl w:val="0"/>
          <w:numId w:val="8"/>
        </w:numPr>
        <w:shd w:val="clear" w:color="auto" w:fill="FFFFFF"/>
        <w:spacing w:line="312" w:lineRule="auto"/>
        <w:ind w:left="851" w:hanging="567"/>
        <w:rPr>
          <w:rFonts w:eastAsia="Times New Roman"/>
          <w:szCs w:val="24"/>
          <w:lang w:eastAsia="en-SG"/>
        </w:rPr>
      </w:pPr>
      <w:r w:rsidRPr="00220FEF">
        <w:rPr>
          <w:rFonts w:eastAsia="Times New Roman"/>
          <w:szCs w:val="24"/>
          <w:lang w:eastAsia="en-SG"/>
        </w:rPr>
        <w:t>Giảng dạy</w:t>
      </w:r>
    </w:p>
    <w:p w14:paraId="1F9DFCCE" w14:textId="77777777" w:rsidR="00D22854" w:rsidRPr="00220FEF" w:rsidRDefault="00D22854" w:rsidP="001D7CE3">
      <w:pPr>
        <w:numPr>
          <w:ilvl w:val="0"/>
          <w:numId w:val="8"/>
        </w:numPr>
        <w:shd w:val="clear" w:color="auto" w:fill="FFFFFF"/>
        <w:spacing w:line="312" w:lineRule="auto"/>
        <w:ind w:left="851" w:hanging="567"/>
        <w:rPr>
          <w:rFonts w:eastAsia="Times New Roman"/>
          <w:szCs w:val="24"/>
          <w:lang w:eastAsia="en-SG"/>
        </w:rPr>
      </w:pPr>
      <w:r w:rsidRPr="00220FEF">
        <w:rPr>
          <w:rFonts w:eastAsia="Times New Roman"/>
          <w:szCs w:val="24"/>
          <w:lang w:eastAsia="en-SG"/>
        </w:rPr>
        <w:t>Kỹ năng truyền đạt và kết nối</w:t>
      </w:r>
    </w:p>
    <w:p w14:paraId="0AF8395D" w14:textId="77777777" w:rsidR="00D22854" w:rsidRPr="00220FEF" w:rsidRDefault="00D22854" w:rsidP="001D7CE3">
      <w:pPr>
        <w:numPr>
          <w:ilvl w:val="0"/>
          <w:numId w:val="8"/>
        </w:numPr>
        <w:shd w:val="clear" w:color="auto" w:fill="FFFFFF"/>
        <w:spacing w:line="312" w:lineRule="auto"/>
        <w:ind w:left="851" w:hanging="567"/>
        <w:rPr>
          <w:rFonts w:eastAsia="Times New Roman"/>
          <w:szCs w:val="24"/>
          <w:lang w:eastAsia="en-SG"/>
        </w:rPr>
      </w:pPr>
      <w:r w:rsidRPr="00220FEF">
        <w:rPr>
          <w:rFonts w:eastAsia="Times New Roman"/>
          <w:szCs w:val="24"/>
          <w:lang w:eastAsia="en-SG"/>
        </w:rPr>
        <w:t>Nghiên cứu khoa học</w:t>
      </w:r>
    </w:p>
    <w:p w14:paraId="6FBD660C" w14:textId="77777777" w:rsidR="00D22854" w:rsidRPr="00220FEF" w:rsidRDefault="00D22854" w:rsidP="001D7CE3">
      <w:pPr>
        <w:numPr>
          <w:ilvl w:val="0"/>
          <w:numId w:val="8"/>
        </w:numPr>
        <w:shd w:val="clear" w:color="auto" w:fill="FFFFFF"/>
        <w:spacing w:line="312" w:lineRule="auto"/>
        <w:ind w:left="851" w:hanging="567"/>
        <w:rPr>
          <w:rFonts w:eastAsia="Times New Roman"/>
          <w:szCs w:val="24"/>
          <w:lang w:eastAsia="en-SG"/>
        </w:rPr>
      </w:pPr>
      <w:r w:rsidRPr="00220FEF">
        <w:rPr>
          <w:rFonts w:eastAsia="Times New Roman"/>
          <w:szCs w:val="24"/>
          <w:lang w:eastAsia="en-SG"/>
        </w:rPr>
        <w:t>Kinh nghiệm thực tế</w:t>
      </w:r>
    </w:p>
    <w:p w14:paraId="5000BC37" w14:textId="77777777" w:rsidR="00D22854" w:rsidRPr="00220FEF" w:rsidRDefault="00D22854" w:rsidP="001D7CE3">
      <w:pPr>
        <w:numPr>
          <w:ilvl w:val="0"/>
          <w:numId w:val="8"/>
        </w:numPr>
        <w:shd w:val="clear" w:color="auto" w:fill="FFFFFF"/>
        <w:spacing w:line="312" w:lineRule="auto"/>
        <w:ind w:left="851" w:hanging="567"/>
        <w:rPr>
          <w:rFonts w:eastAsia="Times New Roman"/>
          <w:szCs w:val="24"/>
          <w:lang w:eastAsia="en-SG"/>
        </w:rPr>
      </w:pPr>
      <w:r w:rsidRPr="00220FEF">
        <w:rPr>
          <w:rFonts w:eastAsia="Times New Roman"/>
          <w:szCs w:val="24"/>
          <w:lang w:eastAsia="en-SG"/>
        </w:rPr>
        <w:t>Học tập, phát triển bản thân và hỗ trợ các công tác khác</w:t>
      </w:r>
    </w:p>
    <w:p w14:paraId="47416C83" w14:textId="77777777" w:rsidR="00D22854" w:rsidRPr="00220FEF" w:rsidRDefault="00D22854" w:rsidP="001D7CE3">
      <w:pPr>
        <w:numPr>
          <w:ilvl w:val="0"/>
          <w:numId w:val="8"/>
        </w:numPr>
        <w:shd w:val="clear" w:color="auto" w:fill="FFFFFF"/>
        <w:spacing w:line="312" w:lineRule="auto"/>
        <w:ind w:left="851" w:hanging="567"/>
        <w:rPr>
          <w:rFonts w:eastAsia="Times New Roman"/>
          <w:szCs w:val="24"/>
          <w:lang w:eastAsia="en-SG"/>
        </w:rPr>
      </w:pPr>
      <w:r w:rsidRPr="00220FEF">
        <w:rPr>
          <w:rFonts w:eastAsia="Times New Roman"/>
          <w:szCs w:val="24"/>
          <w:lang w:eastAsia="en-SG"/>
        </w:rPr>
        <w:t>Đạo đức nghề nghiệp.</w:t>
      </w:r>
    </w:p>
    <w:p w14:paraId="20DF66F8" w14:textId="1D82BF5E" w:rsidR="00D22854" w:rsidRPr="00220FEF" w:rsidRDefault="00D22854" w:rsidP="001D7CE3">
      <w:pPr>
        <w:pStyle w:val="NormalWeb"/>
        <w:tabs>
          <w:tab w:val="left" w:pos="567"/>
        </w:tabs>
        <w:spacing w:before="0" w:beforeAutospacing="0" w:after="0" w:afterAutospacing="0" w:line="312" w:lineRule="auto"/>
        <w:jc w:val="both"/>
        <w:rPr>
          <w:bCs/>
          <w:sz w:val="26"/>
          <w:lang w:val="en-SG"/>
        </w:rPr>
      </w:pPr>
      <w:r w:rsidRPr="00220FEF">
        <w:rPr>
          <w:bCs/>
          <w:sz w:val="26"/>
          <w:lang w:val="en-SG"/>
        </w:rPr>
        <w:t>Từ những mô hình khung năng lực trên, có thể thấy rằng các khung năng lực có 5/6 lĩnh vực giao thoa nhau, cụ thể:</w:t>
      </w:r>
    </w:p>
    <w:p w14:paraId="58CB1844" w14:textId="77777777" w:rsidR="00E20388" w:rsidRPr="00220FEF" w:rsidRDefault="00E20388" w:rsidP="001D7CE3">
      <w:pPr>
        <w:spacing w:line="312" w:lineRule="auto"/>
        <w:ind w:firstLine="0"/>
        <w:jc w:val="left"/>
        <w:rPr>
          <w:rFonts w:eastAsia="Times New Roman"/>
          <w:b/>
          <w:bCs/>
          <w:iCs/>
          <w:sz w:val="24"/>
          <w:szCs w:val="24"/>
        </w:rPr>
      </w:pPr>
      <w:bookmarkStart w:id="327" w:name="_Toc144281131"/>
      <w:r w:rsidRPr="00220FEF">
        <w:br w:type="page"/>
      </w:r>
    </w:p>
    <w:p w14:paraId="1A73F214" w14:textId="1737F552" w:rsidR="00D22854" w:rsidRPr="00220FEF" w:rsidRDefault="00D22854" w:rsidP="007D5F93">
      <w:pPr>
        <w:pStyle w:val="5"/>
      </w:pPr>
      <w:bookmarkStart w:id="328" w:name="_Toc159236053"/>
      <w:r w:rsidRPr="00220FEF">
        <w:lastRenderedPageBreak/>
        <w:t>Bảng 1.</w:t>
      </w:r>
      <w:r w:rsidR="007D1CA2" w:rsidRPr="00220FEF">
        <w:rPr>
          <w:lang w:val="en-US"/>
        </w:rPr>
        <w:t>1.</w:t>
      </w:r>
      <w:r w:rsidRPr="00220FEF">
        <w:t xml:space="preserve"> Bảng so sánh các khung năng lực</w:t>
      </w:r>
      <w:bookmarkEnd w:id="327"/>
      <w:bookmarkEnd w:id="328"/>
    </w:p>
    <w:tbl>
      <w:tblPr>
        <w:tblW w:w="9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34"/>
        <w:gridCol w:w="2438"/>
        <w:gridCol w:w="1985"/>
        <w:gridCol w:w="1988"/>
        <w:gridCol w:w="2129"/>
      </w:tblGrid>
      <w:tr w:rsidR="00B359EF" w:rsidRPr="00220FEF" w14:paraId="16902997" w14:textId="77777777" w:rsidTr="00B359EF">
        <w:trPr>
          <w:tblHeader/>
          <w:jc w:val="center"/>
        </w:trPr>
        <w:tc>
          <w:tcPr>
            <w:tcW w:w="534" w:type="dxa"/>
            <w:vAlign w:val="center"/>
          </w:tcPr>
          <w:p w14:paraId="3001E1F3" w14:textId="77777777" w:rsidR="00D22854" w:rsidRPr="00220FEF" w:rsidRDefault="00D22854" w:rsidP="007D1CA2">
            <w:pPr>
              <w:pStyle w:val="NormalWeb"/>
              <w:tabs>
                <w:tab w:val="left" w:pos="567"/>
              </w:tabs>
              <w:spacing w:before="0" w:beforeAutospacing="0" w:after="0" w:afterAutospacing="0"/>
              <w:jc w:val="center"/>
              <w:rPr>
                <w:b/>
                <w:bCs/>
                <w:lang w:val="en-SG"/>
              </w:rPr>
            </w:pPr>
            <w:r w:rsidRPr="00220FEF">
              <w:rPr>
                <w:b/>
                <w:bCs/>
                <w:lang w:val="en-SG"/>
              </w:rPr>
              <w:t>TT</w:t>
            </w:r>
          </w:p>
        </w:tc>
        <w:tc>
          <w:tcPr>
            <w:tcW w:w="2438" w:type="dxa"/>
            <w:tcBorders>
              <w:bottom w:val="single" w:sz="4" w:space="0" w:color="auto"/>
              <w:tl2br w:val="single" w:sz="4" w:space="0" w:color="auto"/>
            </w:tcBorders>
            <w:vAlign w:val="center"/>
          </w:tcPr>
          <w:p w14:paraId="22FB76B5" w14:textId="1A460ED9" w:rsidR="00E20388" w:rsidRPr="00220FEF" w:rsidRDefault="006E475A" w:rsidP="00E20388">
            <w:pPr>
              <w:pStyle w:val="NormalWeb"/>
              <w:tabs>
                <w:tab w:val="left" w:pos="567"/>
              </w:tabs>
              <w:jc w:val="right"/>
              <w:rPr>
                <w:b/>
                <w:bCs/>
                <w:lang w:val="en-US"/>
              </w:rPr>
            </w:pPr>
            <w:r w:rsidRPr="00220FEF">
              <w:rPr>
                <w:b/>
                <w:bCs/>
                <w:lang w:val="en-SG"/>
              </w:rPr>
              <w:t>Khung năng</w:t>
            </w:r>
            <w:r w:rsidR="00D208D2" w:rsidRPr="00220FEF">
              <w:rPr>
                <w:b/>
                <w:bCs/>
                <w:lang w:val="en-SG"/>
              </w:rPr>
              <w:t xml:space="preserve">  </w:t>
            </w:r>
            <w:r w:rsidRPr="00220FEF">
              <w:rPr>
                <w:b/>
                <w:bCs/>
                <w:lang w:val="en-SG"/>
              </w:rPr>
              <w:t>l</w:t>
            </w:r>
            <w:r w:rsidRPr="00220FEF">
              <w:rPr>
                <w:b/>
                <w:bCs/>
                <w:lang w:val="en-US"/>
              </w:rPr>
              <w:t xml:space="preserve">ực </w:t>
            </w:r>
          </w:p>
          <w:p w14:paraId="3BD4598B" w14:textId="2405D0B4" w:rsidR="00D22854" w:rsidRPr="00220FEF" w:rsidRDefault="00737A09" w:rsidP="00E20388">
            <w:pPr>
              <w:pStyle w:val="NormalWeb"/>
              <w:tabs>
                <w:tab w:val="left" w:pos="567"/>
              </w:tabs>
              <w:rPr>
                <w:b/>
                <w:bCs/>
                <w:lang w:val="en-US"/>
              </w:rPr>
            </w:pPr>
            <w:r w:rsidRPr="00220FEF">
              <w:rPr>
                <w:b/>
                <w:bCs/>
                <w:lang w:val="en-SG"/>
              </w:rPr>
              <w:t>Nhóm năng lực</w:t>
            </w:r>
          </w:p>
        </w:tc>
        <w:tc>
          <w:tcPr>
            <w:tcW w:w="1985" w:type="dxa"/>
            <w:vAlign w:val="center"/>
          </w:tcPr>
          <w:p w14:paraId="5C7BF09A" w14:textId="64B3C61F" w:rsidR="00D22854" w:rsidRPr="00220FEF" w:rsidRDefault="00D22854" w:rsidP="007D1CA2">
            <w:pPr>
              <w:pStyle w:val="NormalWeb"/>
              <w:tabs>
                <w:tab w:val="left" w:pos="567"/>
              </w:tabs>
              <w:spacing w:before="0" w:beforeAutospacing="0" w:after="0" w:afterAutospacing="0"/>
              <w:jc w:val="center"/>
              <w:rPr>
                <w:b/>
                <w:bCs/>
                <w:lang w:val="en-SG"/>
              </w:rPr>
            </w:pPr>
            <w:r w:rsidRPr="00220FEF">
              <w:rPr>
                <w:b/>
              </w:rPr>
              <w:t xml:space="preserve">Khung Năng lực dành cho </w:t>
            </w:r>
            <w:r w:rsidR="00E870A2" w:rsidRPr="00220FEF">
              <w:rPr>
                <w:b/>
                <w:lang w:eastAsia="en-SG"/>
              </w:rPr>
              <w:t xml:space="preserve">giảng </w:t>
            </w:r>
            <w:r w:rsidRPr="00220FEF">
              <w:rPr>
                <w:b/>
              </w:rPr>
              <w:t>viên Tiếng Anh (ETCF)</w:t>
            </w:r>
          </w:p>
        </w:tc>
        <w:tc>
          <w:tcPr>
            <w:tcW w:w="1988" w:type="dxa"/>
            <w:vAlign w:val="center"/>
          </w:tcPr>
          <w:p w14:paraId="19CA2C40" w14:textId="2B727332" w:rsidR="00D22854" w:rsidRPr="00220FEF" w:rsidRDefault="00D22854" w:rsidP="007D1CA2">
            <w:pPr>
              <w:pStyle w:val="NormalWeb"/>
              <w:tabs>
                <w:tab w:val="left" w:pos="567"/>
              </w:tabs>
              <w:spacing w:before="0" w:beforeAutospacing="0" w:after="0" w:afterAutospacing="0"/>
              <w:jc w:val="center"/>
              <w:rPr>
                <w:b/>
                <w:bCs/>
                <w:lang w:val="en-US"/>
              </w:rPr>
            </w:pPr>
            <w:r w:rsidRPr="00220FEF">
              <w:rPr>
                <w:b/>
                <w:bCs/>
                <w:lang w:eastAsia="en-SG"/>
              </w:rPr>
              <w:t xml:space="preserve">Khung chương trình bồi dưỡng </w:t>
            </w:r>
            <w:r w:rsidR="00E870A2" w:rsidRPr="00220FEF">
              <w:rPr>
                <w:b/>
                <w:lang w:eastAsia="en-SG"/>
              </w:rPr>
              <w:t xml:space="preserve">giảng </w:t>
            </w:r>
            <w:r w:rsidRPr="00220FEF">
              <w:rPr>
                <w:b/>
                <w:bCs/>
                <w:lang w:eastAsia="en-SG"/>
              </w:rPr>
              <w:t>viên dạy nghề POHE</w:t>
            </w:r>
          </w:p>
        </w:tc>
        <w:tc>
          <w:tcPr>
            <w:tcW w:w="2129" w:type="dxa"/>
            <w:vAlign w:val="center"/>
          </w:tcPr>
          <w:p w14:paraId="7C1040BA" w14:textId="61E236F6" w:rsidR="00D22854" w:rsidRPr="00220FEF" w:rsidRDefault="00D22854" w:rsidP="007D1CA2">
            <w:pPr>
              <w:pStyle w:val="NormalWeb"/>
              <w:tabs>
                <w:tab w:val="left" w:pos="567"/>
              </w:tabs>
              <w:spacing w:before="0" w:beforeAutospacing="0" w:after="0" w:afterAutospacing="0"/>
              <w:jc w:val="center"/>
              <w:rPr>
                <w:b/>
                <w:bCs/>
                <w:lang w:val="en-SG"/>
              </w:rPr>
            </w:pPr>
            <w:r w:rsidRPr="00220FEF">
              <w:rPr>
                <w:b/>
                <w:lang w:eastAsia="en-SG"/>
              </w:rPr>
              <w:t xml:space="preserve">Những năng lực then chốt của </w:t>
            </w:r>
            <w:r w:rsidR="00990341" w:rsidRPr="00220FEF">
              <w:rPr>
                <w:b/>
                <w:lang w:val="en-US" w:eastAsia="en-SG"/>
              </w:rPr>
              <w:t>GV ĐH</w:t>
            </w:r>
            <w:r w:rsidRPr="00220FEF">
              <w:rPr>
                <w:b/>
                <w:lang w:eastAsia="en-SG"/>
              </w:rPr>
              <w:t xml:space="preserve"> ở Việt Nam trong thời đại </w:t>
            </w:r>
            <w:r w:rsidR="00990341" w:rsidRPr="00220FEF">
              <w:rPr>
                <w:b/>
                <w:lang w:val="en-US" w:eastAsia="en-SG"/>
              </w:rPr>
              <w:t>GD</w:t>
            </w:r>
            <w:r w:rsidRPr="00220FEF">
              <w:rPr>
                <w:b/>
                <w:lang w:eastAsia="en-SG"/>
              </w:rPr>
              <w:t xml:space="preserve"> 4.0</w:t>
            </w:r>
          </w:p>
        </w:tc>
      </w:tr>
      <w:tr w:rsidR="00B359EF" w:rsidRPr="00220FEF" w14:paraId="3E464685" w14:textId="77777777" w:rsidTr="00B359EF">
        <w:trPr>
          <w:jc w:val="center"/>
        </w:trPr>
        <w:tc>
          <w:tcPr>
            <w:tcW w:w="534" w:type="dxa"/>
            <w:vAlign w:val="center"/>
          </w:tcPr>
          <w:p w14:paraId="33984FD0" w14:textId="77777777" w:rsidR="00D22854" w:rsidRPr="00220FEF" w:rsidRDefault="00D22854" w:rsidP="007D1CA2">
            <w:pPr>
              <w:pStyle w:val="NormalWeb"/>
              <w:tabs>
                <w:tab w:val="left" w:pos="567"/>
              </w:tabs>
              <w:spacing w:before="0" w:beforeAutospacing="0" w:after="0" w:afterAutospacing="0"/>
              <w:jc w:val="center"/>
              <w:rPr>
                <w:bCs/>
                <w:sz w:val="26"/>
                <w:lang w:val="en-SG"/>
              </w:rPr>
            </w:pPr>
            <w:r w:rsidRPr="00220FEF">
              <w:rPr>
                <w:bCs/>
                <w:sz w:val="26"/>
                <w:lang w:val="en-SG"/>
              </w:rPr>
              <w:t>1</w:t>
            </w:r>
          </w:p>
        </w:tc>
        <w:tc>
          <w:tcPr>
            <w:tcW w:w="2438" w:type="dxa"/>
            <w:tcBorders>
              <w:top w:val="single" w:sz="4" w:space="0" w:color="auto"/>
            </w:tcBorders>
          </w:tcPr>
          <w:p w14:paraId="753A9CC0" w14:textId="77777777" w:rsidR="00D22854" w:rsidRPr="00220FEF" w:rsidRDefault="00D22854" w:rsidP="00CB62D6">
            <w:pPr>
              <w:pStyle w:val="NormalWeb"/>
              <w:tabs>
                <w:tab w:val="left" w:pos="567"/>
              </w:tabs>
              <w:spacing w:before="0" w:beforeAutospacing="0" w:after="0" w:afterAutospacing="0"/>
              <w:jc w:val="both"/>
              <w:rPr>
                <w:bCs/>
                <w:sz w:val="26"/>
                <w:lang w:val="en-SG"/>
              </w:rPr>
            </w:pPr>
            <w:r w:rsidRPr="00220FEF">
              <w:rPr>
                <w:bCs/>
                <w:sz w:val="26"/>
                <w:lang w:val="en-SG"/>
              </w:rPr>
              <w:t>Năng lực chuyên môn</w:t>
            </w:r>
          </w:p>
        </w:tc>
        <w:tc>
          <w:tcPr>
            <w:tcW w:w="1985" w:type="dxa"/>
            <w:vAlign w:val="center"/>
          </w:tcPr>
          <w:p w14:paraId="649C68CF"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1988" w:type="dxa"/>
            <w:vAlign w:val="center"/>
          </w:tcPr>
          <w:p w14:paraId="5F6DBF2A"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2129" w:type="dxa"/>
            <w:vAlign w:val="center"/>
          </w:tcPr>
          <w:p w14:paraId="104B92AA"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r>
      <w:tr w:rsidR="00987FF9" w:rsidRPr="00220FEF" w14:paraId="64444C9D" w14:textId="77777777" w:rsidTr="00577236">
        <w:trPr>
          <w:jc w:val="center"/>
        </w:trPr>
        <w:tc>
          <w:tcPr>
            <w:tcW w:w="534" w:type="dxa"/>
            <w:vAlign w:val="center"/>
          </w:tcPr>
          <w:p w14:paraId="290C3017" w14:textId="77777777" w:rsidR="00D22854" w:rsidRPr="00220FEF" w:rsidRDefault="00D22854" w:rsidP="007D1CA2">
            <w:pPr>
              <w:pStyle w:val="NormalWeb"/>
              <w:tabs>
                <w:tab w:val="left" w:pos="567"/>
              </w:tabs>
              <w:spacing w:before="0" w:beforeAutospacing="0" w:after="0" w:afterAutospacing="0"/>
              <w:jc w:val="center"/>
              <w:rPr>
                <w:bCs/>
                <w:sz w:val="26"/>
                <w:lang w:val="en-SG"/>
              </w:rPr>
            </w:pPr>
            <w:r w:rsidRPr="00220FEF">
              <w:rPr>
                <w:bCs/>
                <w:sz w:val="26"/>
                <w:lang w:val="en-SG"/>
              </w:rPr>
              <w:t>2</w:t>
            </w:r>
          </w:p>
        </w:tc>
        <w:tc>
          <w:tcPr>
            <w:tcW w:w="2438" w:type="dxa"/>
          </w:tcPr>
          <w:p w14:paraId="539D98AD" w14:textId="77777777" w:rsidR="00D22854" w:rsidRPr="00220FEF" w:rsidRDefault="00D22854" w:rsidP="00CB62D6">
            <w:pPr>
              <w:pStyle w:val="NormalWeb"/>
              <w:tabs>
                <w:tab w:val="left" w:pos="567"/>
              </w:tabs>
              <w:spacing w:before="0" w:beforeAutospacing="0" w:after="0" w:afterAutospacing="0"/>
              <w:jc w:val="both"/>
              <w:rPr>
                <w:bCs/>
                <w:sz w:val="26"/>
                <w:lang w:val="en-SG"/>
              </w:rPr>
            </w:pPr>
            <w:r w:rsidRPr="00220FEF">
              <w:rPr>
                <w:bCs/>
                <w:sz w:val="26"/>
                <w:lang w:val="en-SG"/>
              </w:rPr>
              <w:t>Năng lực sư phạm</w:t>
            </w:r>
          </w:p>
        </w:tc>
        <w:tc>
          <w:tcPr>
            <w:tcW w:w="1985" w:type="dxa"/>
            <w:vAlign w:val="center"/>
          </w:tcPr>
          <w:p w14:paraId="5FF71922"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1988" w:type="dxa"/>
            <w:vAlign w:val="center"/>
          </w:tcPr>
          <w:p w14:paraId="258C29F6"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2129" w:type="dxa"/>
            <w:vAlign w:val="center"/>
          </w:tcPr>
          <w:p w14:paraId="0D327878"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r>
      <w:tr w:rsidR="00987FF9" w:rsidRPr="00220FEF" w14:paraId="48963B83" w14:textId="77777777" w:rsidTr="00577236">
        <w:trPr>
          <w:jc w:val="center"/>
        </w:trPr>
        <w:tc>
          <w:tcPr>
            <w:tcW w:w="534" w:type="dxa"/>
            <w:vAlign w:val="center"/>
          </w:tcPr>
          <w:p w14:paraId="2B3C05A4" w14:textId="77777777" w:rsidR="00D22854" w:rsidRPr="00220FEF" w:rsidRDefault="00D22854" w:rsidP="007D1CA2">
            <w:pPr>
              <w:pStyle w:val="NormalWeb"/>
              <w:tabs>
                <w:tab w:val="left" w:pos="567"/>
              </w:tabs>
              <w:spacing w:before="0" w:beforeAutospacing="0" w:after="0" w:afterAutospacing="0"/>
              <w:jc w:val="center"/>
              <w:rPr>
                <w:bCs/>
                <w:sz w:val="26"/>
                <w:lang w:val="en-SG"/>
              </w:rPr>
            </w:pPr>
            <w:r w:rsidRPr="00220FEF">
              <w:rPr>
                <w:bCs/>
                <w:sz w:val="26"/>
                <w:lang w:val="en-SG"/>
              </w:rPr>
              <w:t>3</w:t>
            </w:r>
          </w:p>
        </w:tc>
        <w:tc>
          <w:tcPr>
            <w:tcW w:w="2438" w:type="dxa"/>
          </w:tcPr>
          <w:p w14:paraId="38B13FEB" w14:textId="77777777" w:rsidR="00D22854" w:rsidRPr="00220FEF" w:rsidRDefault="00D22854" w:rsidP="00CB62D6">
            <w:pPr>
              <w:pStyle w:val="NormalWeb"/>
              <w:tabs>
                <w:tab w:val="left" w:pos="567"/>
              </w:tabs>
              <w:spacing w:before="0" w:beforeAutospacing="0" w:after="0" w:afterAutospacing="0"/>
              <w:jc w:val="both"/>
              <w:rPr>
                <w:bCs/>
                <w:sz w:val="26"/>
                <w:lang w:val="en-SG"/>
              </w:rPr>
            </w:pPr>
            <w:r w:rsidRPr="00220FEF">
              <w:rPr>
                <w:bCs/>
                <w:sz w:val="26"/>
                <w:lang w:val="en-SG"/>
              </w:rPr>
              <w:t>Năng lực nghiên cứu khoa học</w:t>
            </w:r>
          </w:p>
        </w:tc>
        <w:tc>
          <w:tcPr>
            <w:tcW w:w="1985" w:type="dxa"/>
            <w:vAlign w:val="center"/>
          </w:tcPr>
          <w:p w14:paraId="02EDDDF6" w14:textId="77777777" w:rsidR="00D22854" w:rsidRPr="00220FEF" w:rsidRDefault="00D22854" w:rsidP="00577236">
            <w:pPr>
              <w:pStyle w:val="NormalWeb"/>
              <w:tabs>
                <w:tab w:val="left" w:pos="567"/>
              </w:tabs>
              <w:spacing w:before="0" w:beforeAutospacing="0" w:after="0" w:afterAutospacing="0"/>
              <w:jc w:val="center"/>
              <w:rPr>
                <w:bCs/>
                <w:sz w:val="26"/>
                <w:lang w:val="en-SG"/>
              </w:rPr>
            </w:pPr>
          </w:p>
        </w:tc>
        <w:tc>
          <w:tcPr>
            <w:tcW w:w="1988" w:type="dxa"/>
            <w:vAlign w:val="center"/>
          </w:tcPr>
          <w:p w14:paraId="7A68D3B2"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2129" w:type="dxa"/>
            <w:vAlign w:val="center"/>
          </w:tcPr>
          <w:p w14:paraId="228E4FC0"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r>
      <w:tr w:rsidR="00987FF9" w:rsidRPr="00220FEF" w14:paraId="0D17996C" w14:textId="77777777" w:rsidTr="00577236">
        <w:trPr>
          <w:jc w:val="center"/>
        </w:trPr>
        <w:tc>
          <w:tcPr>
            <w:tcW w:w="534" w:type="dxa"/>
            <w:vAlign w:val="center"/>
          </w:tcPr>
          <w:p w14:paraId="4675E45C" w14:textId="77777777" w:rsidR="00D22854" w:rsidRPr="00220FEF" w:rsidRDefault="00D22854" w:rsidP="007D1CA2">
            <w:pPr>
              <w:pStyle w:val="NormalWeb"/>
              <w:tabs>
                <w:tab w:val="left" w:pos="567"/>
              </w:tabs>
              <w:spacing w:before="0" w:beforeAutospacing="0" w:after="0" w:afterAutospacing="0"/>
              <w:jc w:val="center"/>
              <w:rPr>
                <w:bCs/>
                <w:sz w:val="26"/>
                <w:lang w:val="en-SG"/>
              </w:rPr>
            </w:pPr>
            <w:r w:rsidRPr="00220FEF">
              <w:rPr>
                <w:bCs/>
                <w:sz w:val="26"/>
                <w:lang w:val="en-SG"/>
              </w:rPr>
              <w:t>4</w:t>
            </w:r>
          </w:p>
        </w:tc>
        <w:tc>
          <w:tcPr>
            <w:tcW w:w="2438" w:type="dxa"/>
          </w:tcPr>
          <w:p w14:paraId="33C67A1C" w14:textId="77777777" w:rsidR="00D22854" w:rsidRPr="00220FEF" w:rsidRDefault="00D22854" w:rsidP="00CB62D6">
            <w:pPr>
              <w:pStyle w:val="NormalWeb"/>
              <w:tabs>
                <w:tab w:val="left" w:pos="567"/>
              </w:tabs>
              <w:spacing w:before="0" w:beforeAutospacing="0" w:after="0" w:afterAutospacing="0"/>
              <w:jc w:val="both"/>
              <w:rPr>
                <w:bCs/>
                <w:sz w:val="26"/>
                <w:lang w:val="en-SG"/>
              </w:rPr>
            </w:pPr>
            <w:r w:rsidRPr="00220FEF">
              <w:rPr>
                <w:bCs/>
                <w:sz w:val="26"/>
                <w:lang w:val="en-SG"/>
              </w:rPr>
              <w:t>Năng lực xã hội</w:t>
            </w:r>
          </w:p>
        </w:tc>
        <w:tc>
          <w:tcPr>
            <w:tcW w:w="1985" w:type="dxa"/>
            <w:vAlign w:val="center"/>
          </w:tcPr>
          <w:p w14:paraId="60475218"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1988" w:type="dxa"/>
            <w:vAlign w:val="center"/>
          </w:tcPr>
          <w:p w14:paraId="2B255F53"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2129" w:type="dxa"/>
            <w:vAlign w:val="center"/>
          </w:tcPr>
          <w:p w14:paraId="53C6CF9D"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r>
      <w:tr w:rsidR="00987FF9" w:rsidRPr="00220FEF" w14:paraId="225E3158" w14:textId="77777777" w:rsidTr="00577236">
        <w:trPr>
          <w:jc w:val="center"/>
        </w:trPr>
        <w:tc>
          <w:tcPr>
            <w:tcW w:w="534" w:type="dxa"/>
            <w:vAlign w:val="center"/>
          </w:tcPr>
          <w:p w14:paraId="5D65807A" w14:textId="77777777" w:rsidR="00D22854" w:rsidRPr="00220FEF" w:rsidRDefault="00D22854" w:rsidP="007D1CA2">
            <w:pPr>
              <w:pStyle w:val="NormalWeb"/>
              <w:tabs>
                <w:tab w:val="left" w:pos="567"/>
              </w:tabs>
              <w:spacing w:before="0" w:beforeAutospacing="0" w:after="0" w:afterAutospacing="0"/>
              <w:jc w:val="center"/>
              <w:rPr>
                <w:bCs/>
                <w:sz w:val="26"/>
                <w:lang w:val="en-SG"/>
              </w:rPr>
            </w:pPr>
            <w:r w:rsidRPr="00220FEF">
              <w:rPr>
                <w:bCs/>
                <w:sz w:val="26"/>
                <w:lang w:val="en-SG"/>
              </w:rPr>
              <w:t>5</w:t>
            </w:r>
          </w:p>
        </w:tc>
        <w:tc>
          <w:tcPr>
            <w:tcW w:w="2438" w:type="dxa"/>
          </w:tcPr>
          <w:p w14:paraId="19FEA3A9" w14:textId="77777777" w:rsidR="00D22854" w:rsidRPr="00220FEF" w:rsidRDefault="00D22854" w:rsidP="00CB62D6">
            <w:pPr>
              <w:pStyle w:val="NormalWeb"/>
              <w:tabs>
                <w:tab w:val="left" w:pos="567"/>
              </w:tabs>
              <w:spacing w:before="0" w:beforeAutospacing="0" w:after="0" w:afterAutospacing="0"/>
              <w:jc w:val="both"/>
              <w:rPr>
                <w:bCs/>
                <w:sz w:val="26"/>
                <w:lang w:val="en-SG"/>
              </w:rPr>
            </w:pPr>
            <w:r w:rsidRPr="00220FEF">
              <w:rPr>
                <w:bCs/>
                <w:sz w:val="26"/>
                <w:lang w:val="en-SG"/>
              </w:rPr>
              <w:t>Năng lực phát triển nghề nghiệp và học tập suốt đời</w:t>
            </w:r>
          </w:p>
        </w:tc>
        <w:tc>
          <w:tcPr>
            <w:tcW w:w="1985" w:type="dxa"/>
            <w:vAlign w:val="center"/>
          </w:tcPr>
          <w:p w14:paraId="58D94DFB" w14:textId="77777777" w:rsidR="00D22854" w:rsidRPr="00220FEF" w:rsidRDefault="00D22854" w:rsidP="00577236">
            <w:pPr>
              <w:pStyle w:val="NormalWeb"/>
              <w:tabs>
                <w:tab w:val="left" w:pos="567"/>
              </w:tabs>
              <w:spacing w:before="0" w:beforeAutospacing="0" w:after="0" w:afterAutospacing="0"/>
              <w:jc w:val="center"/>
              <w:rPr>
                <w:bCs/>
                <w:sz w:val="26"/>
                <w:lang w:val="en-SG"/>
              </w:rPr>
            </w:pPr>
          </w:p>
        </w:tc>
        <w:tc>
          <w:tcPr>
            <w:tcW w:w="1988" w:type="dxa"/>
            <w:vAlign w:val="center"/>
          </w:tcPr>
          <w:p w14:paraId="1C97B275"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2129" w:type="dxa"/>
            <w:vAlign w:val="center"/>
          </w:tcPr>
          <w:p w14:paraId="36096B17" w14:textId="77777777" w:rsidR="00D22854" w:rsidRPr="00220FEF" w:rsidRDefault="00D22854" w:rsidP="00577236">
            <w:pPr>
              <w:spacing w:line="240" w:lineRule="auto"/>
              <w:ind w:firstLine="0"/>
              <w:jc w:val="center"/>
              <w:rPr>
                <w:rFonts w:eastAsia="Times New Roman"/>
                <w:bCs/>
                <w:szCs w:val="24"/>
              </w:rPr>
            </w:pPr>
            <w:r w:rsidRPr="00220FEF">
              <w:rPr>
                <w:rFonts w:eastAsia="Times New Roman"/>
                <w:bCs/>
                <w:szCs w:val="24"/>
              </w:rPr>
              <w:t>x</w:t>
            </w:r>
          </w:p>
        </w:tc>
      </w:tr>
      <w:tr w:rsidR="00987FF9" w:rsidRPr="00220FEF" w14:paraId="125FA913" w14:textId="77777777" w:rsidTr="00577236">
        <w:trPr>
          <w:jc w:val="center"/>
        </w:trPr>
        <w:tc>
          <w:tcPr>
            <w:tcW w:w="534" w:type="dxa"/>
            <w:vAlign w:val="center"/>
          </w:tcPr>
          <w:p w14:paraId="1297BB3D" w14:textId="77777777" w:rsidR="00D22854" w:rsidRPr="00220FEF" w:rsidRDefault="00D22854" w:rsidP="007D1CA2">
            <w:pPr>
              <w:pStyle w:val="NormalWeb"/>
              <w:tabs>
                <w:tab w:val="left" w:pos="567"/>
              </w:tabs>
              <w:spacing w:before="0" w:beforeAutospacing="0" w:after="0" w:afterAutospacing="0"/>
              <w:jc w:val="center"/>
              <w:rPr>
                <w:bCs/>
                <w:sz w:val="26"/>
                <w:lang w:val="en-SG"/>
              </w:rPr>
            </w:pPr>
            <w:r w:rsidRPr="00220FEF">
              <w:rPr>
                <w:bCs/>
                <w:sz w:val="26"/>
                <w:lang w:val="en-SG"/>
              </w:rPr>
              <w:t>6</w:t>
            </w:r>
          </w:p>
        </w:tc>
        <w:tc>
          <w:tcPr>
            <w:tcW w:w="2438" w:type="dxa"/>
          </w:tcPr>
          <w:p w14:paraId="61F6C476" w14:textId="77777777" w:rsidR="00D22854" w:rsidRPr="00220FEF" w:rsidRDefault="00D22854" w:rsidP="00CB62D6">
            <w:pPr>
              <w:pStyle w:val="NormalWeb"/>
              <w:tabs>
                <w:tab w:val="left" w:pos="567"/>
              </w:tabs>
              <w:spacing w:before="0" w:beforeAutospacing="0" w:after="0" w:afterAutospacing="0"/>
              <w:jc w:val="both"/>
              <w:rPr>
                <w:bCs/>
                <w:sz w:val="26"/>
                <w:lang w:val="en-SG"/>
              </w:rPr>
            </w:pPr>
            <w:r w:rsidRPr="00220FEF">
              <w:rPr>
                <w:bCs/>
                <w:sz w:val="26"/>
                <w:lang w:val="en-SG"/>
              </w:rPr>
              <w:t>Thái độ và giá trị nghề nghiệp</w:t>
            </w:r>
          </w:p>
        </w:tc>
        <w:tc>
          <w:tcPr>
            <w:tcW w:w="1985" w:type="dxa"/>
            <w:vAlign w:val="center"/>
          </w:tcPr>
          <w:p w14:paraId="52DBD0A3"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1988" w:type="dxa"/>
            <w:vAlign w:val="center"/>
          </w:tcPr>
          <w:p w14:paraId="55DFDB06" w14:textId="77777777" w:rsidR="00D22854" w:rsidRPr="00220FEF" w:rsidRDefault="00D22854" w:rsidP="00577236">
            <w:pPr>
              <w:pStyle w:val="NormalWeb"/>
              <w:tabs>
                <w:tab w:val="left" w:pos="567"/>
              </w:tabs>
              <w:spacing w:before="0" w:beforeAutospacing="0" w:after="0" w:afterAutospacing="0"/>
              <w:jc w:val="center"/>
              <w:rPr>
                <w:bCs/>
                <w:sz w:val="26"/>
                <w:lang w:val="en-SG"/>
              </w:rPr>
            </w:pPr>
          </w:p>
        </w:tc>
        <w:tc>
          <w:tcPr>
            <w:tcW w:w="2129" w:type="dxa"/>
            <w:vAlign w:val="center"/>
          </w:tcPr>
          <w:p w14:paraId="07E25EE8"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r>
      <w:tr w:rsidR="00987FF9" w:rsidRPr="00220FEF" w14:paraId="4E642741" w14:textId="77777777" w:rsidTr="00577236">
        <w:trPr>
          <w:jc w:val="center"/>
        </w:trPr>
        <w:tc>
          <w:tcPr>
            <w:tcW w:w="534" w:type="dxa"/>
            <w:vAlign w:val="center"/>
          </w:tcPr>
          <w:p w14:paraId="7AE5F99E" w14:textId="77777777" w:rsidR="00D22854" w:rsidRPr="00220FEF" w:rsidRDefault="00D22854" w:rsidP="007D1CA2">
            <w:pPr>
              <w:pStyle w:val="NormalWeb"/>
              <w:tabs>
                <w:tab w:val="left" w:pos="567"/>
              </w:tabs>
              <w:spacing w:before="0" w:beforeAutospacing="0" w:after="0" w:afterAutospacing="0"/>
              <w:jc w:val="center"/>
              <w:rPr>
                <w:bCs/>
                <w:sz w:val="26"/>
                <w:lang w:val="en-SG"/>
              </w:rPr>
            </w:pPr>
            <w:r w:rsidRPr="00220FEF">
              <w:rPr>
                <w:bCs/>
                <w:sz w:val="26"/>
                <w:lang w:val="en-SG"/>
              </w:rPr>
              <w:t>7</w:t>
            </w:r>
          </w:p>
        </w:tc>
        <w:tc>
          <w:tcPr>
            <w:tcW w:w="2438" w:type="dxa"/>
          </w:tcPr>
          <w:p w14:paraId="63A619AF" w14:textId="77777777" w:rsidR="00D22854" w:rsidRPr="00220FEF" w:rsidRDefault="00D22854" w:rsidP="00CB62D6">
            <w:pPr>
              <w:pStyle w:val="NormalWeb"/>
              <w:tabs>
                <w:tab w:val="left" w:pos="567"/>
              </w:tabs>
              <w:spacing w:before="0" w:beforeAutospacing="0" w:after="0" w:afterAutospacing="0"/>
              <w:jc w:val="both"/>
              <w:rPr>
                <w:bCs/>
                <w:sz w:val="26"/>
                <w:lang w:val="en-SG"/>
              </w:rPr>
            </w:pPr>
            <w:r w:rsidRPr="00220FEF">
              <w:rPr>
                <w:bCs/>
                <w:sz w:val="26"/>
                <w:lang w:val="en-SG"/>
              </w:rPr>
              <w:t>Năng lực thích ứng</w:t>
            </w:r>
          </w:p>
        </w:tc>
        <w:tc>
          <w:tcPr>
            <w:tcW w:w="1985" w:type="dxa"/>
            <w:vAlign w:val="center"/>
          </w:tcPr>
          <w:p w14:paraId="76342F01"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1988" w:type="dxa"/>
            <w:vAlign w:val="center"/>
          </w:tcPr>
          <w:p w14:paraId="4AFC30CC" w14:textId="77777777" w:rsidR="00D22854" w:rsidRPr="00220FEF" w:rsidRDefault="00D22854" w:rsidP="00577236">
            <w:pPr>
              <w:pStyle w:val="NormalWeb"/>
              <w:tabs>
                <w:tab w:val="left" w:pos="567"/>
              </w:tabs>
              <w:spacing w:before="0" w:beforeAutospacing="0" w:after="0" w:afterAutospacing="0"/>
              <w:jc w:val="center"/>
              <w:rPr>
                <w:bCs/>
                <w:sz w:val="26"/>
                <w:lang w:val="en-SG"/>
              </w:rPr>
            </w:pPr>
            <w:r w:rsidRPr="00220FEF">
              <w:rPr>
                <w:bCs/>
                <w:sz w:val="26"/>
                <w:lang w:val="en-SG"/>
              </w:rPr>
              <w:t>x</w:t>
            </w:r>
          </w:p>
        </w:tc>
        <w:tc>
          <w:tcPr>
            <w:tcW w:w="2129" w:type="dxa"/>
            <w:vAlign w:val="center"/>
          </w:tcPr>
          <w:p w14:paraId="47E8F0A1" w14:textId="77777777" w:rsidR="00D22854" w:rsidRPr="00220FEF" w:rsidRDefault="00D22854" w:rsidP="00577236">
            <w:pPr>
              <w:pStyle w:val="NormalWeb"/>
              <w:tabs>
                <w:tab w:val="left" w:pos="567"/>
              </w:tabs>
              <w:spacing w:before="0" w:beforeAutospacing="0" w:after="0" w:afterAutospacing="0"/>
              <w:jc w:val="center"/>
              <w:rPr>
                <w:bCs/>
                <w:sz w:val="26"/>
                <w:lang w:val="en-SG"/>
              </w:rPr>
            </w:pPr>
          </w:p>
        </w:tc>
      </w:tr>
    </w:tbl>
    <w:p w14:paraId="0E424DD7" w14:textId="634338A1" w:rsidR="007D1CA2" w:rsidRPr="00220FEF" w:rsidRDefault="00D22854" w:rsidP="007D1CA2">
      <w:pPr>
        <w:pStyle w:val="NormalWeb"/>
        <w:tabs>
          <w:tab w:val="left" w:pos="567"/>
        </w:tabs>
        <w:spacing w:before="0" w:beforeAutospacing="0" w:after="0" w:afterAutospacing="0"/>
        <w:jc w:val="both"/>
        <w:rPr>
          <w:bCs/>
          <w:sz w:val="26"/>
          <w:lang w:val="en-SG"/>
        </w:rPr>
      </w:pPr>
      <w:r w:rsidRPr="00220FEF">
        <w:rPr>
          <w:bCs/>
          <w:sz w:val="26"/>
          <w:lang w:val="en-SG"/>
        </w:rPr>
        <w:tab/>
      </w:r>
    </w:p>
    <w:p w14:paraId="7342CF7D" w14:textId="74933A21" w:rsidR="00D22854" w:rsidRPr="00220FEF" w:rsidRDefault="007D1CA2" w:rsidP="00D22854">
      <w:pPr>
        <w:pStyle w:val="NormalWeb"/>
        <w:tabs>
          <w:tab w:val="left" w:pos="567"/>
        </w:tabs>
        <w:spacing w:before="0" w:beforeAutospacing="0" w:after="0" w:afterAutospacing="0" w:line="312" w:lineRule="auto"/>
        <w:jc w:val="both"/>
        <w:rPr>
          <w:bCs/>
          <w:sz w:val="26"/>
          <w:lang w:val="en-SG"/>
        </w:rPr>
      </w:pPr>
      <w:r w:rsidRPr="00220FEF">
        <w:rPr>
          <w:bCs/>
          <w:sz w:val="26"/>
          <w:lang w:val="en-SG"/>
        </w:rPr>
        <w:tab/>
      </w:r>
      <w:r w:rsidR="00BF26AE" w:rsidRPr="00220FEF">
        <w:rPr>
          <w:bCs/>
          <w:sz w:val="26"/>
          <w:lang w:val="en-SG"/>
        </w:rPr>
        <w:t>T</w:t>
      </w:r>
      <w:r w:rsidR="000A21DF" w:rsidRPr="00220FEF">
        <w:rPr>
          <w:bCs/>
          <w:sz w:val="26"/>
          <w:lang w:val="en-SG"/>
        </w:rPr>
        <w:t>rên cơ sở văn bản pháp lý</w:t>
      </w:r>
      <w:r w:rsidR="00BF26AE" w:rsidRPr="00220FEF">
        <w:rPr>
          <w:bCs/>
          <w:sz w:val="26"/>
          <w:lang w:val="en-SG"/>
        </w:rPr>
        <w:t xml:space="preserve"> và thực tiễn</w:t>
      </w:r>
      <w:r w:rsidR="00303EF2" w:rsidRPr="00220FEF">
        <w:rPr>
          <w:bCs/>
          <w:sz w:val="26"/>
          <w:lang w:val="en-SG"/>
        </w:rPr>
        <w:t xml:space="preserve">, </w:t>
      </w:r>
      <w:r w:rsidR="00D22854" w:rsidRPr="00220FEF">
        <w:rPr>
          <w:bCs/>
          <w:sz w:val="26"/>
          <w:lang w:val="en-SG"/>
        </w:rPr>
        <w:t>trên cơ sở so sánh đối chiếu những lĩnh vực trong các mô hình khung năng lực</w:t>
      </w:r>
      <w:r w:rsidR="00474258" w:rsidRPr="00220FEF">
        <w:rPr>
          <w:bCs/>
          <w:sz w:val="26"/>
          <w:lang w:val="en-SG"/>
        </w:rPr>
        <w:t xml:space="preserve"> và </w:t>
      </w:r>
      <w:r w:rsidR="00303EF2" w:rsidRPr="00220FEF">
        <w:rPr>
          <w:bCs/>
          <w:sz w:val="26"/>
          <w:lang w:val="en-SG"/>
        </w:rPr>
        <w:t>xu hướng phát triển của giáo dục trong thời kỳ công nghệ số</w:t>
      </w:r>
      <w:r w:rsidR="00D22854" w:rsidRPr="00220FEF">
        <w:rPr>
          <w:bCs/>
          <w:sz w:val="26"/>
          <w:lang w:val="en-SG"/>
        </w:rPr>
        <w:t xml:space="preserve">, nghiên cứu sinh đề xuất khung năng lực cho giảng viên tiếng Anh các trường Đại học không chuyên ngoại ngữ gồm </w:t>
      </w:r>
      <w:r w:rsidR="008A5BB6" w:rsidRPr="00220FEF">
        <w:rPr>
          <w:bCs/>
          <w:sz w:val="26"/>
          <w:lang w:val="en-SG"/>
        </w:rPr>
        <w:t>8</w:t>
      </w:r>
      <w:r w:rsidR="00D22854" w:rsidRPr="00220FEF">
        <w:rPr>
          <w:bCs/>
          <w:sz w:val="26"/>
          <w:lang w:val="en-SG"/>
        </w:rPr>
        <w:t xml:space="preserve"> </w:t>
      </w:r>
      <w:r w:rsidR="00BF26AE" w:rsidRPr="00220FEF">
        <w:rPr>
          <w:bCs/>
          <w:sz w:val="26"/>
          <w:lang w:val="en-SG"/>
        </w:rPr>
        <w:t>nội dung</w:t>
      </w:r>
      <w:r w:rsidR="00D22854" w:rsidRPr="00220FEF">
        <w:rPr>
          <w:bCs/>
          <w:sz w:val="26"/>
          <w:lang w:val="en-SG"/>
        </w:rPr>
        <w:t xml:space="preserve">: </w:t>
      </w:r>
    </w:p>
    <w:p w14:paraId="651ED74F" w14:textId="77777777" w:rsidR="00D22854" w:rsidRPr="00220FEF" w:rsidRDefault="00D22854" w:rsidP="00BF26AE">
      <w:pPr>
        <w:pStyle w:val="NormalWeb"/>
        <w:tabs>
          <w:tab w:val="left" w:pos="567"/>
        </w:tabs>
        <w:spacing w:before="0" w:beforeAutospacing="0" w:after="0" w:afterAutospacing="0" w:line="312" w:lineRule="auto"/>
        <w:ind w:left="567"/>
        <w:jc w:val="both"/>
        <w:rPr>
          <w:bCs/>
          <w:sz w:val="26"/>
          <w:lang w:val="en-SG"/>
        </w:rPr>
      </w:pPr>
      <w:bookmarkStart w:id="329" w:name="_Hlk156293839"/>
      <w:r w:rsidRPr="00220FEF">
        <w:rPr>
          <w:bCs/>
          <w:sz w:val="26"/>
          <w:lang w:val="en-SG"/>
        </w:rPr>
        <w:t>1. Phẩm chất chính trị, đạo đức nghề nghiệp</w:t>
      </w:r>
    </w:p>
    <w:p w14:paraId="6B36D6ED" w14:textId="77777777" w:rsidR="00D22854" w:rsidRPr="00220FEF" w:rsidRDefault="00D22854" w:rsidP="00BF26AE">
      <w:pPr>
        <w:pStyle w:val="NormalWeb"/>
        <w:tabs>
          <w:tab w:val="left" w:pos="567"/>
        </w:tabs>
        <w:spacing w:before="0" w:beforeAutospacing="0" w:after="0" w:afterAutospacing="0" w:line="312" w:lineRule="auto"/>
        <w:ind w:left="567"/>
        <w:jc w:val="both"/>
        <w:rPr>
          <w:bCs/>
          <w:sz w:val="26"/>
          <w:lang w:val="en-SG"/>
        </w:rPr>
      </w:pPr>
      <w:r w:rsidRPr="00220FEF">
        <w:rPr>
          <w:bCs/>
          <w:sz w:val="26"/>
          <w:lang w:val="en-SG"/>
        </w:rPr>
        <w:t>2. Năng lực chuyên môn (Kiến thức về môn học và chương trình)</w:t>
      </w:r>
    </w:p>
    <w:p w14:paraId="31E02B26" w14:textId="4F29FE32" w:rsidR="00D22854" w:rsidRPr="00220FEF" w:rsidRDefault="00D22854" w:rsidP="00BF26AE">
      <w:pPr>
        <w:pStyle w:val="NormalWeb"/>
        <w:tabs>
          <w:tab w:val="left" w:pos="567"/>
        </w:tabs>
        <w:spacing w:before="0" w:beforeAutospacing="0" w:after="0" w:afterAutospacing="0" w:line="312" w:lineRule="auto"/>
        <w:ind w:left="567"/>
        <w:jc w:val="both"/>
        <w:rPr>
          <w:bCs/>
          <w:sz w:val="26"/>
          <w:lang w:val="en-SG"/>
        </w:rPr>
      </w:pPr>
      <w:r w:rsidRPr="00220FEF">
        <w:rPr>
          <w:bCs/>
          <w:sz w:val="26"/>
          <w:lang w:val="en-SG"/>
        </w:rPr>
        <w:t>3. Năng lực sư phạm (Kiến thức về phương pháp giảng dạy, năng lực phát triển chương trình đào tạo, kỹ năng truyền đạt và kết nối)</w:t>
      </w:r>
    </w:p>
    <w:p w14:paraId="1909A7E5" w14:textId="44B39780" w:rsidR="008A5BB6" w:rsidRPr="00220FEF" w:rsidRDefault="008A5BB6" w:rsidP="00BF26AE">
      <w:pPr>
        <w:pStyle w:val="NormalWeb"/>
        <w:tabs>
          <w:tab w:val="left" w:pos="567"/>
        </w:tabs>
        <w:spacing w:before="0" w:beforeAutospacing="0" w:after="0" w:afterAutospacing="0" w:line="312" w:lineRule="auto"/>
        <w:ind w:left="567"/>
        <w:jc w:val="both"/>
        <w:rPr>
          <w:bCs/>
          <w:sz w:val="26"/>
          <w:lang w:val="en-SG"/>
        </w:rPr>
      </w:pPr>
      <w:r w:rsidRPr="00220FEF">
        <w:rPr>
          <w:bCs/>
          <w:sz w:val="26"/>
          <w:lang w:val="en-SG"/>
        </w:rPr>
        <w:t>4</w:t>
      </w:r>
      <w:r w:rsidR="00943746" w:rsidRPr="00220FEF">
        <w:rPr>
          <w:bCs/>
          <w:sz w:val="26"/>
          <w:lang w:val="en-SG"/>
        </w:rPr>
        <w:t xml:space="preserve">. </w:t>
      </w:r>
      <w:bookmarkStart w:id="330" w:name="_Hlk152744769"/>
      <w:r w:rsidR="00943746" w:rsidRPr="00220FEF">
        <w:rPr>
          <w:sz w:val="28"/>
          <w:szCs w:val="28"/>
        </w:rPr>
        <w:t>Năng lực phát triển chương trình và tài liệu chuyên ngành</w:t>
      </w:r>
      <w:bookmarkEnd w:id="330"/>
    </w:p>
    <w:p w14:paraId="7FE41DC1" w14:textId="15B47795" w:rsidR="00D22854" w:rsidRPr="00220FEF" w:rsidRDefault="008A5BB6" w:rsidP="00BF26AE">
      <w:pPr>
        <w:pStyle w:val="NormalWeb"/>
        <w:tabs>
          <w:tab w:val="left" w:pos="567"/>
        </w:tabs>
        <w:spacing w:before="0" w:beforeAutospacing="0" w:after="0" w:afterAutospacing="0" w:line="312" w:lineRule="auto"/>
        <w:ind w:left="567"/>
        <w:jc w:val="both"/>
        <w:rPr>
          <w:bCs/>
          <w:sz w:val="26"/>
          <w:lang w:val="en-SG"/>
        </w:rPr>
      </w:pPr>
      <w:r w:rsidRPr="00220FEF">
        <w:rPr>
          <w:bCs/>
          <w:sz w:val="26"/>
          <w:lang w:val="en-SG"/>
        </w:rPr>
        <w:t>5</w:t>
      </w:r>
      <w:r w:rsidR="00D22854" w:rsidRPr="00220FEF">
        <w:rPr>
          <w:bCs/>
          <w:sz w:val="26"/>
          <w:lang w:val="en-SG"/>
        </w:rPr>
        <w:t>. Năng lực nghiên cứu khoa học</w:t>
      </w:r>
    </w:p>
    <w:p w14:paraId="6D5663DB" w14:textId="3D119C57" w:rsidR="00D22854" w:rsidRPr="00220FEF" w:rsidRDefault="008A5BB6" w:rsidP="00BF26AE">
      <w:pPr>
        <w:pStyle w:val="NormalWeb"/>
        <w:tabs>
          <w:tab w:val="left" w:pos="567"/>
        </w:tabs>
        <w:spacing w:before="0" w:beforeAutospacing="0" w:after="0" w:afterAutospacing="0" w:line="312" w:lineRule="auto"/>
        <w:ind w:left="567"/>
        <w:jc w:val="both"/>
        <w:rPr>
          <w:bCs/>
          <w:sz w:val="26"/>
          <w:lang w:val="en-SG"/>
        </w:rPr>
      </w:pPr>
      <w:r w:rsidRPr="00220FEF">
        <w:rPr>
          <w:bCs/>
          <w:sz w:val="26"/>
          <w:lang w:val="en-SG"/>
        </w:rPr>
        <w:t>6</w:t>
      </w:r>
      <w:r w:rsidR="00D22854" w:rsidRPr="00220FEF">
        <w:rPr>
          <w:bCs/>
          <w:sz w:val="26"/>
          <w:lang w:val="en-SG"/>
        </w:rPr>
        <w:t>. Năng lực phát triển quan hệ xã hội (Hiểu biết về người học, quan hệ với thế giới nghề nghiệp, phụ huynh, kinh nghiệm thực tế…)</w:t>
      </w:r>
    </w:p>
    <w:p w14:paraId="2641B462" w14:textId="1EC181EC" w:rsidR="00D22854" w:rsidRPr="00220FEF" w:rsidRDefault="008A5BB6" w:rsidP="00BF26AE">
      <w:pPr>
        <w:pStyle w:val="NormalWeb"/>
        <w:tabs>
          <w:tab w:val="left" w:pos="567"/>
        </w:tabs>
        <w:spacing w:before="0" w:beforeAutospacing="0" w:after="0" w:afterAutospacing="0" w:line="312" w:lineRule="auto"/>
        <w:ind w:left="567"/>
        <w:jc w:val="both"/>
        <w:rPr>
          <w:bCs/>
          <w:sz w:val="26"/>
          <w:lang w:val="en-SG"/>
        </w:rPr>
      </w:pPr>
      <w:r w:rsidRPr="00220FEF">
        <w:rPr>
          <w:bCs/>
          <w:sz w:val="26"/>
          <w:lang w:val="en-SG"/>
        </w:rPr>
        <w:t>7</w:t>
      </w:r>
      <w:r w:rsidR="00D22854" w:rsidRPr="00220FEF">
        <w:rPr>
          <w:bCs/>
          <w:sz w:val="26"/>
          <w:lang w:val="en-SG"/>
        </w:rPr>
        <w:t>. Năng lực phát triển nghề nghiệp, phát triển bản thân</w:t>
      </w:r>
    </w:p>
    <w:p w14:paraId="41B1D5C3" w14:textId="242C5CB7" w:rsidR="00D22854" w:rsidRPr="00220FEF" w:rsidRDefault="00943746" w:rsidP="00BF26AE">
      <w:pPr>
        <w:pStyle w:val="NormalWeb"/>
        <w:tabs>
          <w:tab w:val="left" w:pos="567"/>
        </w:tabs>
        <w:spacing w:before="0" w:beforeAutospacing="0" w:after="0" w:afterAutospacing="0" w:line="312" w:lineRule="auto"/>
        <w:ind w:left="567"/>
        <w:jc w:val="both"/>
        <w:rPr>
          <w:bCs/>
          <w:sz w:val="26"/>
          <w:lang w:val="en-SG"/>
        </w:rPr>
      </w:pPr>
      <w:r w:rsidRPr="00220FEF">
        <w:rPr>
          <w:bCs/>
          <w:sz w:val="26"/>
          <w:lang w:val="en-SG"/>
        </w:rPr>
        <w:t>8</w:t>
      </w:r>
      <w:r w:rsidR="00D22854" w:rsidRPr="00220FEF">
        <w:rPr>
          <w:bCs/>
          <w:sz w:val="26"/>
          <w:lang w:val="en-SG"/>
        </w:rPr>
        <w:t xml:space="preserve">. Năng lực số </w:t>
      </w:r>
    </w:p>
    <w:p w14:paraId="5E628297" w14:textId="437D8018" w:rsidR="00D22854" w:rsidRPr="00220FEF" w:rsidRDefault="00D22854" w:rsidP="00D22854">
      <w:pPr>
        <w:pStyle w:val="NormalWeb"/>
        <w:spacing w:before="0" w:beforeAutospacing="0" w:after="0" w:afterAutospacing="0" w:line="312" w:lineRule="auto"/>
        <w:ind w:firstLine="720"/>
        <w:jc w:val="both"/>
        <w:rPr>
          <w:bCs/>
          <w:spacing w:val="4"/>
          <w:sz w:val="26"/>
        </w:rPr>
      </w:pPr>
      <w:bookmarkStart w:id="331" w:name="_Hlk85578406"/>
      <w:bookmarkEnd w:id="329"/>
      <w:r w:rsidRPr="00220FEF">
        <w:rPr>
          <w:bCs/>
          <w:spacing w:val="4"/>
          <w:sz w:val="26"/>
        </w:rPr>
        <w:t xml:space="preserve">Việc đề xuất xây dựng </w:t>
      </w:r>
      <w:r w:rsidR="004857CD" w:rsidRPr="00220FEF">
        <w:rPr>
          <w:bCs/>
          <w:spacing w:val="4"/>
          <w:sz w:val="26"/>
        </w:rPr>
        <w:t xml:space="preserve">khung năng lực </w:t>
      </w:r>
      <w:r w:rsidR="00CC4F5E" w:rsidRPr="00220FEF">
        <w:rPr>
          <w:bCs/>
          <w:spacing w:val="4"/>
          <w:sz w:val="26"/>
        </w:rPr>
        <w:t>nghề nghiệp cho giảng viên tiếng Anh</w:t>
      </w:r>
      <w:r w:rsidRPr="00220FEF">
        <w:rPr>
          <w:bCs/>
          <w:spacing w:val="4"/>
          <w:sz w:val="26"/>
        </w:rPr>
        <w:t xml:space="preserve"> các trường đại học không chuyên ngoại ngữ gồm các tiêu chuẩn và tiêu chí sẽ giúp cho các cấp quản lý có cơ sở để đánh giá, bồi dưỡng và quản lý đội ngũ giảng viên tiếng Anh. Bộ tiêu chí được xây dựng và triển khai sẽ giúp cho các cấp quản lý có kênh thông tin đánh giá khoa học về năng lực của đội ngũ giảng viên tiếng Anh các trường đại học không chuyên ngoại ngữ. Từ đó, có hướng tổ </w:t>
      </w:r>
      <w:r w:rsidRPr="00220FEF">
        <w:rPr>
          <w:bCs/>
          <w:spacing w:val="4"/>
          <w:sz w:val="26"/>
        </w:rPr>
        <w:lastRenderedPageBreak/>
        <w:t xml:space="preserve">chức hoạt động bồi dưỡng và điều chỉnh quản lý hoạt động bồi dưỡng một cách hiệu quả và kịp thời hơn. </w:t>
      </w:r>
    </w:p>
    <w:p w14:paraId="0E1726BD" w14:textId="2C7515C4" w:rsidR="00D22854" w:rsidRPr="00220FEF" w:rsidRDefault="004857CD" w:rsidP="00AD7533">
      <w:pPr>
        <w:pStyle w:val="NormalWeb"/>
        <w:spacing w:before="0" w:beforeAutospacing="0" w:after="0" w:afterAutospacing="0" w:line="312" w:lineRule="auto"/>
        <w:ind w:firstLine="720"/>
        <w:jc w:val="both"/>
        <w:rPr>
          <w:bCs/>
          <w:sz w:val="26"/>
        </w:rPr>
      </w:pPr>
      <w:bookmarkStart w:id="332" w:name="_Hlk147902197"/>
      <w:r w:rsidRPr="00220FEF">
        <w:rPr>
          <w:bCs/>
          <w:sz w:val="26"/>
        </w:rPr>
        <w:t xml:space="preserve">Khung năng lực </w:t>
      </w:r>
      <w:r w:rsidR="00CC4F5E" w:rsidRPr="00220FEF">
        <w:rPr>
          <w:bCs/>
          <w:sz w:val="26"/>
        </w:rPr>
        <w:t>nghề nghiệp cho giảng viên tiếng Anh</w:t>
      </w:r>
      <w:r w:rsidR="00D22854" w:rsidRPr="00220FEF">
        <w:rPr>
          <w:bCs/>
          <w:sz w:val="26"/>
        </w:rPr>
        <w:t xml:space="preserve"> các trường đại học không chuyên ngoại ngữ được đề xuất xây dựng, gồm 0</w:t>
      </w:r>
      <w:r w:rsidR="003917C3" w:rsidRPr="00220FEF">
        <w:rPr>
          <w:bCs/>
          <w:sz w:val="26"/>
          <w:lang w:val="en-US"/>
        </w:rPr>
        <w:t>8</w:t>
      </w:r>
      <w:r w:rsidR="00D22854" w:rsidRPr="00220FEF">
        <w:rPr>
          <w:bCs/>
          <w:sz w:val="26"/>
        </w:rPr>
        <w:t xml:space="preserve"> </w:t>
      </w:r>
      <w:r w:rsidR="00AD7533" w:rsidRPr="00220FEF">
        <w:rPr>
          <w:bCs/>
          <w:sz w:val="26"/>
        </w:rPr>
        <w:t>nhóm năng lực/ phẩm chất</w:t>
      </w:r>
      <w:r w:rsidR="00215F57" w:rsidRPr="00220FEF">
        <w:rPr>
          <w:bCs/>
          <w:sz w:val="26"/>
          <w:lang w:val="en-US"/>
        </w:rPr>
        <w:t xml:space="preserve"> (</w:t>
      </w:r>
      <w:r w:rsidR="00323F37" w:rsidRPr="00220FEF">
        <w:rPr>
          <w:bCs/>
          <w:sz w:val="26"/>
          <w:lang w:val="en-US"/>
        </w:rPr>
        <w:t>T</w:t>
      </w:r>
      <w:r w:rsidR="00215F57" w:rsidRPr="00220FEF">
        <w:rPr>
          <w:bCs/>
          <w:sz w:val="26"/>
          <w:lang w:val="en-US"/>
        </w:rPr>
        <w:t>iêu chuẩn)</w:t>
      </w:r>
      <w:r w:rsidR="00D22854" w:rsidRPr="00220FEF">
        <w:rPr>
          <w:bCs/>
          <w:sz w:val="26"/>
        </w:rPr>
        <w:t>, 4</w:t>
      </w:r>
      <w:r w:rsidR="001B2D74" w:rsidRPr="00220FEF">
        <w:rPr>
          <w:bCs/>
          <w:sz w:val="26"/>
        </w:rPr>
        <w:t>0</w:t>
      </w:r>
      <w:r w:rsidR="00D22854" w:rsidRPr="00220FEF">
        <w:rPr>
          <w:bCs/>
          <w:sz w:val="26"/>
        </w:rPr>
        <w:t xml:space="preserve"> </w:t>
      </w:r>
      <w:r w:rsidR="008B44AF" w:rsidRPr="00220FEF">
        <w:rPr>
          <w:bCs/>
          <w:sz w:val="26"/>
          <w:lang w:val="en-US"/>
        </w:rPr>
        <w:t>n</w:t>
      </w:r>
      <w:r w:rsidR="00AD7533" w:rsidRPr="00220FEF">
        <w:rPr>
          <w:bCs/>
          <w:sz w:val="26"/>
        </w:rPr>
        <w:t>ăng lực thành phần</w:t>
      </w:r>
      <w:r w:rsidR="00323F37" w:rsidRPr="00220FEF">
        <w:rPr>
          <w:bCs/>
          <w:sz w:val="26"/>
          <w:lang w:val="en-US"/>
        </w:rPr>
        <w:t xml:space="preserve"> (Tiêu chí)</w:t>
      </w:r>
      <w:r w:rsidR="00D22854" w:rsidRPr="00220FEF">
        <w:rPr>
          <w:bCs/>
          <w:sz w:val="26"/>
        </w:rPr>
        <w:t xml:space="preserve">. </w:t>
      </w:r>
    </w:p>
    <w:p w14:paraId="2935C65A" w14:textId="111A1464" w:rsidR="00D22854" w:rsidRPr="00220FEF" w:rsidRDefault="00D22854" w:rsidP="007D5F93">
      <w:pPr>
        <w:pStyle w:val="5"/>
      </w:pPr>
      <w:bookmarkStart w:id="333" w:name="_Toc144281132"/>
      <w:bookmarkStart w:id="334" w:name="_Toc159236054"/>
      <w:bookmarkEnd w:id="332"/>
      <w:r w:rsidRPr="00220FEF">
        <w:t>Bảng 1.</w:t>
      </w:r>
      <w:r w:rsidR="007D1CA2" w:rsidRPr="00220FEF">
        <w:rPr>
          <w:lang w:val="en-US"/>
        </w:rPr>
        <w:t>2.</w:t>
      </w:r>
      <w:r w:rsidRPr="00220FEF">
        <w:t xml:space="preserve"> </w:t>
      </w:r>
      <w:r w:rsidR="003B5078" w:rsidRPr="00220FEF">
        <w:t>K</w:t>
      </w:r>
      <w:r w:rsidRPr="00220FEF">
        <w:t xml:space="preserve">hung năng lực </w:t>
      </w:r>
      <w:r w:rsidR="00CC4F5E" w:rsidRPr="00220FEF">
        <w:t>nghề nghiệp cho giảng viên tiếng Anh</w:t>
      </w:r>
      <w:r w:rsidRPr="00220FEF">
        <w:t xml:space="preserve"> </w:t>
      </w:r>
      <w:r w:rsidR="007D5F93" w:rsidRPr="00220FEF">
        <w:br/>
      </w:r>
      <w:r w:rsidRPr="00220FEF">
        <w:t>các trường Đại học không chuyên ngoại ngữ</w:t>
      </w:r>
      <w:bookmarkEnd w:id="333"/>
      <w:bookmarkEnd w:id="334"/>
      <w:r w:rsidRPr="00220FEF">
        <w:t xml:space="preserve"> </w:t>
      </w:r>
    </w:p>
    <w:tbl>
      <w:tblPr>
        <w:tblStyle w:val="TableGrid6"/>
        <w:tblW w:w="0" w:type="auto"/>
        <w:jc w:val="center"/>
        <w:tblLook w:val="04A0" w:firstRow="1" w:lastRow="0" w:firstColumn="1" w:lastColumn="0" w:noHBand="0" w:noVBand="1"/>
      </w:tblPr>
      <w:tblGrid>
        <w:gridCol w:w="563"/>
        <w:gridCol w:w="2424"/>
        <w:gridCol w:w="5791"/>
      </w:tblGrid>
      <w:tr w:rsidR="007F02FF" w:rsidRPr="00220FEF" w14:paraId="0785204F" w14:textId="77777777" w:rsidTr="00B359EF">
        <w:trPr>
          <w:jc w:val="center"/>
        </w:trPr>
        <w:tc>
          <w:tcPr>
            <w:tcW w:w="563" w:type="dxa"/>
            <w:vAlign w:val="center"/>
          </w:tcPr>
          <w:p w14:paraId="22D0CC2F" w14:textId="77777777" w:rsidR="003917C3" w:rsidRPr="00220FEF" w:rsidRDefault="003917C3" w:rsidP="00F465F7">
            <w:pPr>
              <w:spacing w:before="120" w:line="240" w:lineRule="auto"/>
              <w:ind w:firstLine="0"/>
              <w:jc w:val="center"/>
              <w:rPr>
                <w:b/>
                <w:szCs w:val="24"/>
                <w:lang w:val="en-US"/>
              </w:rPr>
            </w:pPr>
            <w:bookmarkStart w:id="335" w:name="_Hlk156293860"/>
            <w:r w:rsidRPr="00220FEF">
              <w:rPr>
                <w:b/>
                <w:szCs w:val="24"/>
                <w:lang w:val="en-US"/>
              </w:rPr>
              <w:t>TT</w:t>
            </w:r>
          </w:p>
        </w:tc>
        <w:tc>
          <w:tcPr>
            <w:tcW w:w="2424" w:type="dxa"/>
            <w:vAlign w:val="center"/>
          </w:tcPr>
          <w:p w14:paraId="3F35E198" w14:textId="77777777" w:rsidR="003917C3" w:rsidRPr="00220FEF" w:rsidRDefault="003917C3" w:rsidP="00F465F7">
            <w:pPr>
              <w:spacing w:before="120" w:line="240" w:lineRule="auto"/>
              <w:ind w:firstLine="0"/>
              <w:jc w:val="center"/>
              <w:rPr>
                <w:b/>
                <w:szCs w:val="24"/>
                <w:lang w:val="en-US"/>
              </w:rPr>
            </w:pPr>
            <w:r w:rsidRPr="00220FEF">
              <w:rPr>
                <w:b/>
                <w:szCs w:val="24"/>
                <w:lang w:val="en-US"/>
              </w:rPr>
              <w:t>Nhóm năng lực/ phẩm chất</w:t>
            </w:r>
          </w:p>
        </w:tc>
        <w:tc>
          <w:tcPr>
            <w:tcW w:w="5791" w:type="dxa"/>
            <w:vAlign w:val="center"/>
          </w:tcPr>
          <w:p w14:paraId="111C58BE" w14:textId="77777777" w:rsidR="003917C3" w:rsidRPr="00220FEF" w:rsidRDefault="003917C3" w:rsidP="008A5BB6">
            <w:pPr>
              <w:spacing w:before="120" w:line="240" w:lineRule="auto"/>
              <w:ind w:firstLine="0"/>
              <w:jc w:val="center"/>
              <w:rPr>
                <w:b/>
                <w:szCs w:val="24"/>
                <w:lang w:val="en-US"/>
              </w:rPr>
            </w:pPr>
            <w:r w:rsidRPr="00220FEF">
              <w:rPr>
                <w:b/>
                <w:szCs w:val="24"/>
                <w:lang w:val="en-US"/>
              </w:rPr>
              <w:t>Năng lực thành phần</w:t>
            </w:r>
          </w:p>
        </w:tc>
      </w:tr>
      <w:tr w:rsidR="007F02FF" w:rsidRPr="00220FEF" w14:paraId="6CA94AFD" w14:textId="77777777" w:rsidTr="00B359EF">
        <w:trPr>
          <w:jc w:val="center"/>
        </w:trPr>
        <w:tc>
          <w:tcPr>
            <w:tcW w:w="563" w:type="dxa"/>
            <w:vMerge w:val="restart"/>
            <w:vAlign w:val="center"/>
          </w:tcPr>
          <w:p w14:paraId="32877E89"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1</w:t>
            </w:r>
          </w:p>
        </w:tc>
        <w:tc>
          <w:tcPr>
            <w:tcW w:w="2424" w:type="dxa"/>
            <w:vMerge w:val="restart"/>
            <w:vAlign w:val="center"/>
          </w:tcPr>
          <w:p w14:paraId="5BC0743F"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eastAsia="x-none" w:bidi="en-US"/>
              </w:rPr>
              <w:t>Phẩm chất chính trị, đạo đức nghề nghiệp</w:t>
            </w:r>
          </w:p>
        </w:tc>
        <w:tc>
          <w:tcPr>
            <w:tcW w:w="5791" w:type="dxa"/>
          </w:tcPr>
          <w:p w14:paraId="01386C8F" w14:textId="77777777" w:rsidR="003917C3" w:rsidRPr="00220FEF" w:rsidRDefault="003917C3"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1.1. Chấp hành đường lối chủ trương của Đảng, chính sách, pháp luật của Nhà nước Việt Nam</w:t>
            </w:r>
          </w:p>
        </w:tc>
      </w:tr>
      <w:tr w:rsidR="007F02FF" w:rsidRPr="00220FEF" w14:paraId="0F1D2E14" w14:textId="77777777" w:rsidTr="00B359EF">
        <w:trPr>
          <w:jc w:val="center"/>
        </w:trPr>
        <w:tc>
          <w:tcPr>
            <w:tcW w:w="563" w:type="dxa"/>
            <w:vMerge/>
            <w:vAlign w:val="center"/>
          </w:tcPr>
          <w:p w14:paraId="35AED016"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E71AAE5"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39B5D0EF" w14:textId="77777777" w:rsidR="003917C3" w:rsidRPr="00220FEF" w:rsidRDefault="003917C3"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1.2. Chấp hành Luật giáo dục đại học, điều lệ, quy định của ngành và quy định của trường ĐH</w:t>
            </w:r>
          </w:p>
        </w:tc>
      </w:tr>
      <w:tr w:rsidR="007F02FF" w:rsidRPr="00220FEF" w14:paraId="7A81235D" w14:textId="77777777" w:rsidTr="00B359EF">
        <w:trPr>
          <w:jc w:val="center"/>
        </w:trPr>
        <w:tc>
          <w:tcPr>
            <w:tcW w:w="563" w:type="dxa"/>
            <w:vMerge/>
            <w:vAlign w:val="center"/>
          </w:tcPr>
          <w:p w14:paraId="6D7D7327"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0B7A0B9"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1F9D8EEF" w14:textId="77777777" w:rsidR="003917C3" w:rsidRPr="00220FEF" w:rsidRDefault="003917C3"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1.3. Thực hiện nghiêm túc các quy định về đạo đức nhà giáo, giữ gìn phẩm chất, danh dự, uy tín của nhà giáo.</w:t>
            </w:r>
          </w:p>
        </w:tc>
      </w:tr>
      <w:tr w:rsidR="007F02FF" w:rsidRPr="00220FEF" w14:paraId="3F21442C" w14:textId="77777777" w:rsidTr="00B359EF">
        <w:trPr>
          <w:jc w:val="center"/>
        </w:trPr>
        <w:tc>
          <w:tcPr>
            <w:tcW w:w="563" w:type="dxa"/>
            <w:vMerge/>
            <w:vAlign w:val="center"/>
          </w:tcPr>
          <w:p w14:paraId="4736A97F"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1711555D"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0F049DAA" w14:textId="77777777" w:rsidR="003917C3" w:rsidRPr="00220FEF" w:rsidRDefault="003917C3"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1.4. Đam mê và có trách nhiệm nghề nghiệp</w:t>
            </w:r>
          </w:p>
        </w:tc>
      </w:tr>
      <w:tr w:rsidR="007F02FF" w:rsidRPr="00220FEF" w14:paraId="28245925" w14:textId="77777777" w:rsidTr="00B359EF">
        <w:trPr>
          <w:jc w:val="center"/>
        </w:trPr>
        <w:tc>
          <w:tcPr>
            <w:tcW w:w="563" w:type="dxa"/>
            <w:vMerge w:val="restart"/>
            <w:vAlign w:val="center"/>
          </w:tcPr>
          <w:p w14:paraId="5DA3142F"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2</w:t>
            </w:r>
          </w:p>
        </w:tc>
        <w:tc>
          <w:tcPr>
            <w:tcW w:w="2424" w:type="dxa"/>
            <w:vMerge w:val="restart"/>
            <w:vAlign w:val="center"/>
          </w:tcPr>
          <w:p w14:paraId="490A59DE" w14:textId="5709A373" w:rsidR="003917C3" w:rsidRPr="00220FEF" w:rsidRDefault="003917C3" w:rsidP="00F465F7">
            <w:pPr>
              <w:tabs>
                <w:tab w:val="left" w:pos="567"/>
              </w:tabs>
              <w:spacing w:before="120" w:line="240" w:lineRule="auto"/>
              <w:ind w:firstLine="0"/>
              <w:jc w:val="center"/>
              <w:rPr>
                <w:rFonts w:eastAsia="Times New Roman"/>
                <w:bCs/>
                <w:szCs w:val="24"/>
                <w:lang w:val="en-US" w:eastAsia="x-none" w:bidi="en-US"/>
              </w:rPr>
            </w:pPr>
            <w:r w:rsidRPr="00220FEF">
              <w:rPr>
                <w:rFonts w:eastAsia="Times New Roman"/>
                <w:bCs/>
                <w:szCs w:val="24"/>
                <w:lang w:eastAsia="x-none" w:bidi="en-US"/>
              </w:rPr>
              <w:t>Năng lực</w:t>
            </w:r>
          </w:p>
          <w:p w14:paraId="2D266F4B"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eastAsia="x-none" w:bidi="en-US"/>
              </w:rPr>
              <w:t>chuyên môn</w:t>
            </w:r>
          </w:p>
        </w:tc>
        <w:tc>
          <w:tcPr>
            <w:tcW w:w="5791" w:type="dxa"/>
          </w:tcPr>
          <w:p w14:paraId="36885B53" w14:textId="77777777" w:rsidR="003917C3" w:rsidRPr="00220FEF" w:rsidRDefault="003917C3"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 xml:space="preserve">2.1. Đạt chuẩn trình độ đào tạo theo quy định </w:t>
            </w:r>
          </w:p>
        </w:tc>
      </w:tr>
      <w:tr w:rsidR="007F02FF" w:rsidRPr="00220FEF" w14:paraId="01D0D6CF" w14:textId="77777777" w:rsidTr="00B359EF">
        <w:trPr>
          <w:jc w:val="center"/>
        </w:trPr>
        <w:tc>
          <w:tcPr>
            <w:tcW w:w="563" w:type="dxa"/>
            <w:vMerge/>
            <w:vAlign w:val="center"/>
          </w:tcPr>
          <w:p w14:paraId="157C99B1"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6820C615"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4C5C08F7" w14:textId="77777777" w:rsidR="003917C3" w:rsidRPr="00220FEF" w:rsidRDefault="003917C3"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2.2. Năng lực cập nhật tri thức và định hướng đổi mới giáo dục đại học trong nước và quốc tế</w:t>
            </w:r>
          </w:p>
        </w:tc>
      </w:tr>
      <w:tr w:rsidR="007F02FF" w:rsidRPr="00220FEF" w14:paraId="3E77500F" w14:textId="77777777" w:rsidTr="00B359EF">
        <w:trPr>
          <w:jc w:val="center"/>
        </w:trPr>
        <w:tc>
          <w:tcPr>
            <w:tcW w:w="563" w:type="dxa"/>
            <w:vMerge/>
            <w:vAlign w:val="center"/>
          </w:tcPr>
          <w:p w14:paraId="43CD65F7"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39CD995D"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1F814D18" w14:textId="77777777" w:rsidR="003917C3" w:rsidRPr="00220FEF" w:rsidRDefault="003917C3"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2.3. Năng lực về văn hóa của các nước nói tiếng Anh, có thể lồng ghép các kiến thức về văn hóa của các nước nói tiếng Anh trong bài giảng trên lớp</w:t>
            </w:r>
          </w:p>
        </w:tc>
      </w:tr>
      <w:tr w:rsidR="007F02FF" w:rsidRPr="00220FEF" w14:paraId="4CE4FE06" w14:textId="77777777" w:rsidTr="00B359EF">
        <w:trPr>
          <w:jc w:val="center"/>
        </w:trPr>
        <w:tc>
          <w:tcPr>
            <w:tcW w:w="563" w:type="dxa"/>
            <w:vMerge/>
            <w:vAlign w:val="center"/>
          </w:tcPr>
          <w:p w14:paraId="02472E16"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7FBFC546" w14:textId="77777777" w:rsidR="003917C3" w:rsidRPr="00220FEF" w:rsidRDefault="003917C3"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7B0012FA" w14:textId="77777777" w:rsidR="003917C3" w:rsidRPr="00220FEF" w:rsidRDefault="003917C3" w:rsidP="008A5BB6">
            <w:pPr>
              <w:tabs>
                <w:tab w:val="left" w:pos="567"/>
              </w:tabs>
              <w:spacing w:before="120" w:line="240" w:lineRule="auto"/>
              <w:ind w:firstLine="0"/>
              <w:rPr>
                <w:rFonts w:eastAsia="Times New Roman"/>
                <w:bCs/>
                <w:i/>
                <w:szCs w:val="24"/>
                <w:lang w:val="nb-NO" w:eastAsia="x-none"/>
              </w:rPr>
            </w:pPr>
            <w:r w:rsidRPr="00220FEF">
              <w:rPr>
                <w:rFonts w:eastAsia="Times New Roman"/>
                <w:bCs/>
                <w:szCs w:val="24"/>
                <w:lang w:val="nb-NO" w:eastAsia="x-none"/>
              </w:rPr>
              <w:t xml:space="preserve">2.4. </w:t>
            </w:r>
            <w:r w:rsidRPr="00220FEF">
              <w:rPr>
                <w:rFonts w:eastAsia="Times New Roman"/>
                <w:bCs/>
                <w:i/>
                <w:szCs w:val="24"/>
                <w:lang w:val="nb-NO" w:eastAsia="x-none"/>
              </w:rPr>
              <w:t xml:space="preserve">Năng lực </w:t>
            </w:r>
            <w:r w:rsidRPr="00220FEF">
              <w:rPr>
                <w:rFonts w:eastAsia="Times New Roman"/>
                <w:bCs/>
                <w:i/>
                <w:szCs w:val="24"/>
                <w:lang w:eastAsia="x-none" w:bidi="en-US"/>
              </w:rPr>
              <w:t>ngôn ngữ và văn hóa của ngành học cụ thể mà sinh viên đang học hoặc sẽ làm việc</w:t>
            </w:r>
          </w:p>
        </w:tc>
      </w:tr>
      <w:tr w:rsidR="007F02FF" w:rsidRPr="00220FEF" w14:paraId="7AEEB2AD" w14:textId="77777777" w:rsidTr="00B359EF">
        <w:trPr>
          <w:jc w:val="center"/>
        </w:trPr>
        <w:tc>
          <w:tcPr>
            <w:tcW w:w="563" w:type="dxa"/>
            <w:vMerge w:val="restart"/>
            <w:vAlign w:val="center"/>
          </w:tcPr>
          <w:p w14:paraId="10F82856"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3</w:t>
            </w:r>
          </w:p>
        </w:tc>
        <w:tc>
          <w:tcPr>
            <w:tcW w:w="2424" w:type="dxa"/>
            <w:vMerge w:val="restart"/>
            <w:vAlign w:val="center"/>
          </w:tcPr>
          <w:p w14:paraId="5A2FF55F"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eastAsia="x-none" w:bidi="en-US"/>
              </w:rPr>
              <w:t>Năng lực sư phạm</w:t>
            </w:r>
          </w:p>
        </w:tc>
        <w:tc>
          <w:tcPr>
            <w:tcW w:w="5791" w:type="dxa"/>
          </w:tcPr>
          <w:p w14:paraId="7CE511F4" w14:textId="77777777" w:rsidR="00476C99" w:rsidRPr="00220FEF" w:rsidRDefault="00476C99"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3.1. Có kiến thức và kĩ năng về nghiệp vụ sư phạm; hỗ trợ đồng nghiệp và người học phát triển nghề nghiệp</w:t>
            </w:r>
          </w:p>
        </w:tc>
      </w:tr>
      <w:tr w:rsidR="007F02FF" w:rsidRPr="00220FEF" w14:paraId="0BE0E45C" w14:textId="77777777" w:rsidTr="00B359EF">
        <w:trPr>
          <w:jc w:val="center"/>
        </w:trPr>
        <w:tc>
          <w:tcPr>
            <w:tcW w:w="563" w:type="dxa"/>
            <w:vMerge/>
            <w:vAlign w:val="center"/>
          </w:tcPr>
          <w:p w14:paraId="32498C90"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4AA23193"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4B54B642" w14:textId="77777777" w:rsidR="00476C99" w:rsidRPr="00220FEF" w:rsidRDefault="00476C99"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3.2. Thực hiện đổi mới phương pháp dạy học, vận dụng linh hoạt các phương pháp và kĩ thuật trong thiết kế và tổ chức dạy học.</w:t>
            </w:r>
          </w:p>
        </w:tc>
      </w:tr>
      <w:tr w:rsidR="007F02FF" w:rsidRPr="00220FEF" w14:paraId="3998C365" w14:textId="77777777" w:rsidTr="00B359EF">
        <w:trPr>
          <w:jc w:val="center"/>
        </w:trPr>
        <w:tc>
          <w:tcPr>
            <w:tcW w:w="563" w:type="dxa"/>
            <w:vMerge/>
            <w:vAlign w:val="center"/>
          </w:tcPr>
          <w:p w14:paraId="4DA563DB"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5CF49881"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2E8B85CD" w14:textId="77777777" w:rsidR="00476C99" w:rsidRPr="00220FEF" w:rsidRDefault="00476C99"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3.3. Xử lý các tình huống sư phạm nảy sinh trong quá trình dạy học</w:t>
            </w:r>
          </w:p>
        </w:tc>
      </w:tr>
      <w:tr w:rsidR="007F02FF" w:rsidRPr="00220FEF" w14:paraId="33F4AFD2" w14:textId="77777777" w:rsidTr="00B359EF">
        <w:trPr>
          <w:jc w:val="center"/>
        </w:trPr>
        <w:tc>
          <w:tcPr>
            <w:tcW w:w="563" w:type="dxa"/>
            <w:vMerge/>
            <w:vAlign w:val="center"/>
          </w:tcPr>
          <w:p w14:paraId="348CBCD4"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1634E144" w14:textId="77777777" w:rsidR="00476C99" w:rsidRPr="00220FEF" w:rsidRDefault="00476C99"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05B2B5CA" w14:textId="77777777" w:rsidR="00476C99" w:rsidRPr="00220FEF" w:rsidRDefault="00476C99"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3.4. Sử dụng và thiết kế được các công cụ đánh giá và sử dụng kết quả đánh giá để phát triển chương trình đào tạo, điều chỉnh hoạt động dạy học.</w:t>
            </w:r>
          </w:p>
        </w:tc>
      </w:tr>
    </w:tbl>
    <w:p w14:paraId="38CBAF48" w14:textId="77777777" w:rsidR="00B359EF" w:rsidRPr="00220FEF" w:rsidRDefault="00B359EF">
      <w:pPr>
        <w:rPr>
          <w:lang w:val="en-US"/>
        </w:rPr>
      </w:pPr>
    </w:p>
    <w:tbl>
      <w:tblPr>
        <w:tblStyle w:val="TableGrid6"/>
        <w:tblW w:w="0" w:type="auto"/>
        <w:jc w:val="center"/>
        <w:tblLook w:val="04A0" w:firstRow="1" w:lastRow="0" w:firstColumn="1" w:lastColumn="0" w:noHBand="0" w:noVBand="1"/>
      </w:tblPr>
      <w:tblGrid>
        <w:gridCol w:w="563"/>
        <w:gridCol w:w="2424"/>
        <w:gridCol w:w="5791"/>
      </w:tblGrid>
      <w:tr w:rsidR="00B359EF" w:rsidRPr="00220FEF" w14:paraId="097CF73E" w14:textId="77777777" w:rsidTr="00CB0E31">
        <w:trPr>
          <w:jc w:val="center"/>
        </w:trPr>
        <w:tc>
          <w:tcPr>
            <w:tcW w:w="563" w:type="dxa"/>
            <w:vAlign w:val="center"/>
          </w:tcPr>
          <w:p w14:paraId="6B938E96" w14:textId="2D0F9C9C" w:rsidR="00B359EF" w:rsidRPr="00220FEF" w:rsidRDefault="00B359EF" w:rsidP="00B359EF">
            <w:pPr>
              <w:tabs>
                <w:tab w:val="left" w:pos="567"/>
              </w:tabs>
              <w:spacing w:before="120" w:line="240" w:lineRule="auto"/>
              <w:ind w:firstLine="0"/>
              <w:jc w:val="center"/>
              <w:rPr>
                <w:rFonts w:eastAsia="Times New Roman"/>
                <w:bCs/>
                <w:szCs w:val="24"/>
                <w:lang w:val="nb-NO" w:eastAsia="x-none"/>
              </w:rPr>
            </w:pPr>
            <w:r w:rsidRPr="00220FEF">
              <w:rPr>
                <w:b/>
                <w:szCs w:val="24"/>
                <w:lang w:val="en-US"/>
              </w:rPr>
              <w:lastRenderedPageBreak/>
              <w:t>TT</w:t>
            </w:r>
          </w:p>
        </w:tc>
        <w:tc>
          <w:tcPr>
            <w:tcW w:w="2424" w:type="dxa"/>
            <w:vAlign w:val="center"/>
          </w:tcPr>
          <w:p w14:paraId="16D1F785" w14:textId="4AF7CE75" w:rsidR="00B359EF" w:rsidRPr="00220FEF" w:rsidRDefault="00B359EF" w:rsidP="00B359EF">
            <w:pPr>
              <w:tabs>
                <w:tab w:val="left" w:pos="567"/>
              </w:tabs>
              <w:spacing w:before="120" w:line="240" w:lineRule="auto"/>
              <w:ind w:firstLine="0"/>
              <w:jc w:val="center"/>
              <w:rPr>
                <w:rFonts w:eastAsia="Times New Roman"/>
                <w:bCs/>
                <w:szCs w:val="24"/>
                <w:lang w:val="nb-NO" w:eastAsia="x-none"/>
              </w:rPr>
            </w:pPr>
            <w:r w:rsidRPr="00220FEF">
              <w:rPr>
                <w:b/>
                <w:szCs w:val="24"/>
                <w:lang w:val="en-US"/>
              </w:rPr>
              <w:t>Nhóm năng lực/ phẩm chất</w:t>
            </w:r>
          </w:p>
        </w:tc>
        <w:tc>
          <w:tcPr>
            <w:tcW w:w="5791" w:type="dxa"/>
            <w:vAlign w:val="center"/>
          </w:tcPr>
          <w:p w14:paraId="101179DE" w14:textId="1FB84AC7" w:rsidR="00B359EF" w:rsidRPr="00220FEF" w:rsidRDefault="00B359EF" w:rsidP="00B359EF">
            <w:pPr>
              <w:tabs>
                <w:tab w:val="left" w:pos="567"/>
              </w:tabs>
              <w:spacing w:before="120" w:line="240" w:lineRule="auto"/>
              <w:ind w:firstLine="0"/>
              <w:jc w:val="center"/>
              <w:rPr>
                <w:rFonts w:eastAsia="Times New Roman"/>
                <w:bCs/>
                <w:szCs w:val="24"/>
                <w:lang w:val="nb-NO" w:eastAsia="x-none"/>
              </w:rPr>
            </w:pPr>
            <w:r w:rsidRPr="00220FEF">
              <w:rPr>
                <w:b/>
                <w:szCs w:val="24"/>
                <w:lang w:val="en-US"/>
              </w:rPr>
              <w:t>Năng lực thành phần</w:t>
            </w:r>
          </w:p>
        </w:tc>
      </w:tr>
      <w:tr w:rsidR="00B359EF" w:rsidRPr="00220FEF" w14:paraId="5336D3DC" w14:textId="77777777" w:rsidTr="00B359EF">
        <w:trPr>
          <w:jc w:val="center"/>
        </w:trPr>
        <w:tc>
          <w:tcPr>
            <w:tcW w:w="563" w:type="dxa"/>
            <w:vMerge w:val="restart"/>
            <w:vAlign w:val="center"/>
          </w:tcPr>
          <w:p w14:paraId="4D09CFEC" w14:textId="46075AFD"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restart"/>
            <w:vAlign w:val="center"/>
          </w:tcPr>
          <w:p w14:paraId="0C7A7943"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518AC1BA"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 xml:space="preserve">3.5. Phát triển chương trình đào tạo, chương trình môn học </w:t>
            </w:r>
          </w:p>
        </w:tc>
      </w:tr>
      <w:tr w:rsidR="00B359EF" w:rsidRPr="00220FEF" w14:paraId="18A3DEBF" w14:textId="77777777" w:rsidTr="00B359EF">
        <w:trPr>
          <w:jc w:val="center"/>
        </w:trPr>
        <w:tc>
          <w:tcPr>
            <w:tcW w:w="563" w:type="dxa"/>
            <w:vMerge/>
            <w:vAlign w:val="center"/>
          </w:tcPr>
          <w:p w14:paraId="796A9036"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82B5A09"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0229CCD6"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3.6. Năng lực tư vấn, hỗ trợ người học</w:t>
            </w:r>
          </w:p>
        </w:tc>
      </w:tr>
      <w:tr w:rsidR="00B359EF" w:rsidRPr="00220FEF" w14:paraId="1471EEAD" w14:textId="77777777" w:rsidTr="00B359EF">
        <w:trPr>
          <w:jc w:val="center"/>
        </w:trPr>
        <w:tc>
          <w:tcPr>
            <w:tcW w:w="563" w:type="dxa"/>
            <w:vMerge/>
            <w:vAlign w:val="center"/>
          </w:tcPr>
          <w:p w14:paraId="61A51749"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157B2A75"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3118834D"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3.7. Năng lực phân tích nhu cầu của người học và phân tích các hình thức diễn ngôn để chuẩn bị khóa học.</w:t>
            </w:r>
          </w:p>
        </w:tc>
      </w:tr>
      <w:tr w:rsidR="00B359EF" w:rsidRPr="00220FEF" w14:paraId="3D8658AE" w14:textId="77777777" w:rsidTr="00B359EF">
        <w:trPr>
          <w:jc w:val="center"/>
        </w:trPr>
        <w:tc>
          <w:tcPr>
            <w:tcW w:w="563" w:type="dxa"/>
            <w:vMerge/>
            <w:vAlign w:val="center"/>
          </w:tcPr>
          <w:p w14:paraId="71DE242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721F07E5"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2B7EE0E4"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i/>
                <w:szCs w:val="24"/>
                <w:lang w:val="nb-NO" w:eastAsia="x-none"/>
              </w:rPr>
              <w:t>3.8. Năng lực xây dựng nhận thức của sinh viên về các đặc điểm văn hóa và ngôn ngữ của cộng đồng nghề nghiệp mà họ thuộc về</w:t>
            </w:r>
          </w:p>
        </w:tc>
      </w:tr>
      <w:tr w:rsidR="00B359EF" w:rsidRPr="00220FEF" w14:paraId="02300C86" w14:textId="77777777" w:rsidTr="00B359EF">
        <w:trPr>
          <w:jc w:val="center"/>
        </w:trPr>
        <w:tc>
          <w:tcPr>
            <w:tcW w:w="563" w:type="dxa"/>
            <w:vMerge w:val="restart"/>
            <w:vAlign w:val="center"/>
          </w:tcPr>
          <w:p w14:paraId="75B1AA7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4</w:t>
            </w:r>
          </w:p>
        </w:tc>
        <w:tc>
          <w:tcPr>
            <w:tcW w:w="2424" w:type="dxa"/>
            <w:vMerge w:val="restart"/>
            <w:vAlign w:val="center"/>
          </w:tcPr>
          <w:p w14:paraId="039F941B" w14:textId="77777777" w:rsidR="00B359EF" w:rsidRPr="00220FEF" w:rsidRDefault="00B359EF" w:rsidP="00F465F7">
            <w:pPr>
              <w:spacing w:line="312" w:lineRule="auto"/>
              <w:ind w:firstLine="0"/>
              <w:jc w:val="center"/>
              <w:rPr>
                <w:sz w:val="28"/>
                <w:szCs w:val="28"/>
              </w:rPr>
            </w:pPr>
            <w:r w:rsidRPr="00220FEF">
              <w:rPr>
                <w:szCs w:val="28"/>
              </w:rPr>
              <w:t>Năng lực phát triển chương trình và tài liệu chuyên ngành</w:t>
            </w:r>
          </w:p>
        </w:tc>
        <w:tc>
          <w:tcPr>
            <w:tcW w:w="5791" w:type="dxa"/>
          </w:tcPr>
          <w:p w14:paraId="1C018AA1" w14:textId="77777777" w:rsidR="00B359EF" w:rsidRPr="00220FEF" w:rsidRDefault="00B359EF" w:rsidP="008A5BB6">
            <w:pPr>
              <w:tabs>
                <w:tab w:val="left" w:pos="567"/>
              </w:tabs>
              <w:spacing w:before="120" w:line="240" w:lineRule="auto"/>
              <w:ind w:firstLine="0"/>
              <w:rPr>
                <w:rFonts w:eastAsia="Times New Roman"/>
                <w:bCs/>
                <w:i/>
                <w:szCs w:val="24"/>
                <w:lang w:val="nb-NO" w:eastAsia="x-none"/>
              </w:rPr>
            </w:pPr>
            <w:r w:rsidRPr="00220FEF">
              <w:rPr>
                <w:rFonts w:eastAsia="Times New Roman"/>
                <w:bCs/>
                <w:i/>
                <w:szCs w:val="24"/>
                <w:lang w:val="nb-NO" w:eastAsia="x-none"/>
              </w:rPr>
              <w:t>4.1. Năng lực thiết kế, phát triển chương trình, giáo trình và tài liệu cho các khóa học tiếng Anh chuyên ngành.</w:t>
            </w:r>
          </w:p>
        </w:tc>
      </w:tr>
      <w:tr w:rsidR="00B359EF" w:rsidRPr="00220FEF" w14:paraId="6661D4DA" w14:textId="77777777" w:rsidTr="00B359EF">
        <w:trPr>
          <w:jc w:val="center"/>
        </w:trPr>
        <w:tc>
          <w:tcPr>
            <w:tcW w:w="563" w:type="dxa"/>
            <w:vMerge/>
            <w:vAlign w:val="center"/>
          </w:tcPr>
          <w:p w14:paraId="085D0F7B"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752787E5" w14:textId="77777777" w:rsidR="00B359EF" w:rsidRPr="00220FEF" w:rsidRDefault="00B359EF" w:rsidP="00F465F7">
            <w:pPr>
              <w:tabs>
                <w:tab w:val="left" w:pos="567"/>
              </w:tabs>
              <w:spacing w:before="120" w:line="240" w:lineRule="auto"/>
              <w:ind w:firstLine="0"/>
              <w:jc w:val="center"/>
              <w:rPr>
                <w:rFonts w:eastAsia="Times New Roman"/>
                <w:bCs/>
                <w:szCs w:val="24"/>
                <w:lang w:eastAsia="x-none" w:bidi="en-US"/>
              </w:rPr>
            </w:pPr>
          </w:p>
        </w:tc>
        <w:tc>
          <w:tcPr>
            <w:tcW w:w="5791" w:type="dxa"/>
          </w:tcPr>
          <w:p w14:paraId="08956574" w14:textId="77777777" w:rsidR="00B359EF" w:rsidRPr="00220FEF" w:rsidRDefault="00B359EF" w:rsidP="008A5BB6">
            <w:pPr>
              <w:tabs>
                <w:tab w:val="left" w:pos="567"/>
              </w:tabs>
              <w:spacing w:before="120" w:line="240" w:lineRule="auto"/>
              <w:ind w:firstLine="0"/>
              <w:rPr>
                <w:rFonts w:eastAsia="Times New Roman"/>
                <w:bCs/>
                <w:i/>
                <w:szCs w:val="24"/>
                <w:lang w:val="nb-NO" w:eastAsia="x-none"/>
              </w:rPr>
            </w:pPr>
            <w:r w:rsidRPr="00220FEF">
              <w:rPr>
                <w:rFonts w:eastAsia="Times New Roman"/>
                <w:bCs/>
                <w:i/>
                <w:szCs w:val="24"/>
                <w:lang w:val="nb-NO" w:eastAsia="x-none"/>
              </w:rPr>
              <w:t>4.2. Năng lực khai thác các văn bản chuyên ngành để sinh viên phát triển kiến thức và kỹ năng ngôn ngữ cụ thể được sử dụng trong lĩnh vực chuyên môn.</w:t>
            </w:r>
          </w:p>
        </w:tc>
      </w:tr>
      <w:tr w:rsidR="00B359EF" w:rsidRPr="00220FEF" w14:paraId="6B30DFCC" w14:textId="77777777" w:rsidTr="00B359EF">
        <w:trPr>
          <w:jc w:val="center"/>
        </w:trPr>
        <w:tc>
          <w:tcPr>
            <w:tcW w:w="563" w:type="dxa"/>
            <w:vMerge/>
            <w:vAlign w:val="center"/>
          </w:tcPr>
          <w:p w14:paraId="522F947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660BC29" w14:textId="77777777" w:rsidR="00B359EF" w:rsidRPr="00220FEF" w:rsidRDefault="00B359EF" w:rsidP="00F465F7">
            <w:pPr>
              <w:tabs>
                <w:tab w:val="left" w:pos="567"/>
              </w:tabs>
              <w:spacing w:before="120" w:line="240" w:lineRule="auto"/>
              <w:ind w:firstLine="0"/>
              <w:jc w:val="center"/>
              <w:rPr>
                <w:rFonts w:eastAsia="Times New Roman"/>
                <w:bCs/>
                <w:szCs w:val="24"/>
                <w:lang w:eastAsia="x-none" w:bidi="en-US"/>
              </w:rPr>
            </w:pPr>
          </w:p>
        </w:tc>
        <w:tc>
          <w:tcPr>
            <w:tcW w:w="5791" w:type="dxa"/>
          </w:tcPr>
          <w:p w14:paraId="481F1336" w14:textId="77777777" w:rsidR="00B359EF" w:rsidRPr="00220FEF" w:rsidRDefault="00B359EF" w:rsidP="008A5BB6">
            <w:pPr>
              <w:tabs>
                <w:tab w:val="left" w:pos="567"/>
              </w:tabs>
              <w:spacing w:before="120" w:line="240" w:lineRule="auto"/>
              <w:ind w:firstLine="0"/>
              <w:rPr>
                <w:rFonts w:eastAsia="Times New Roman"/>
                <w:bCs/>
                <w:i/>
                <w:szCs w:val="24"/>
                <w:lang w:val="nb-NO" w:eastAsia="x-none"/>
              </w:rPr>
            </w:pPr>
            <w:r w:rsidRPr="00220FEF">
              <w:rPr>
                <w:rFonts w:eastAsia="Times New Roman"/>
                <w:bCs/>
                <w:i/>
                <w:szCs w:val="24"/>
                <w:lang w:val="nb-NO" w:eastAsia="x-none"/>
              </w:rPr>
              <w:t>4.3. Năng lực đánh giá SV và đánh giá các khóa học tiếng Anh chuyên ngành.</w:t>
            </w:r>
          </w:p>
        </w:tc>
      </w:tr>
      <w:tr w:rsidR="00B359EF" w:rsidRPr="00220FEF" w14:paraId="14FE8B62" w14:textId="77777777" w:rsidTr="00B359EF">
        <w:trPr>
          <w:jc w:val="center"/>
        </w:trPr>
        <w:tc>
          <w:tcPr>
            <w:tcW w:w="563" w:type="dxa"/>
            <w:vMerge/>
            <w:vAlign w:val="center"/>
          </w:tcPr>
          <w:p w14:paraId="4D068580"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E3C6B07" w14:textId="77777777" w:rsidR="00B359EF" w:rsidRPr="00220FEF" w:rsidRDefault="00B359EF" w:rsidP="00F465F7">
            <w:pPr>
              <w:tabs>
                <w:tab w:val="left" w:pos="567"/>
              </w:tabs>
              <w:spacing w:before="120" w:line="240" w:lineRule="auto"/>
              <w:ind w:firstLine="0"/>
              <w:jc w:val="center"/>
              <w:rPr>
                <w:rFonts w:eastAsia="Times New Roman"/>
                <w:bCs/>
                <w:szCs w:val="24"/>
                <w:lang w:eastAsia="x-none" w:bidi="en-US"/>
              </w:rPr>
            </w:pPr>
          </w:p>
        </w:tc>
        <w:tc>
          <w:tcPr>
            <w:tcW w:w="5791" w:type="dxa"/>
          </w:tcPr>
          <w:p w14:paraId="3EE291C2" w14:textId="77777777" w:rsidR="00B359EF" w:rsidRPr="00220FEF" w:rsidRDefault="00B359EF" w:rsidP="008A5BB6">
            <w:pPr>
              <w:tabs>
                <w:tab w:val="left" w:pos="567"/>
              </w:tabs>
              <w:spacing w:before="120" w:line="240" w:lineRule="auto"/>
              <w:ind w:firstLine="0"/>
              <w:rPr>
                <w:rFonts w:eastAsia="Times New Roman"/>
                <w:bCs/>
                <w:i/>
                <w:szCs w:val="24"/>
                <w:lang w:val="nb-NO" w:eastAsia="x-none"/>
              </w:rPr>
            </w:pPr>
            <w:r w:rsidRPr="00220FEF">
              <w:rPr>
                <w:rFonts w:eastAsia="Times New Roman"/>
                <w:bCs/>
                <w:i/>
                <w:szCs w:val="24"/>
                <w:lang w:val="nb-NO" w:eastAsia="x-none"/>
              </w:rPr>
              <w:t>4.4. Năng lực cộng tác làm việc với sinh viên và giảng viên bộ môn trong tất cả các giai đoạn của quy trình phát triển chương trình và tài liệu chuyên ngành</w:t>
            </w:r>
          </w:p>
        </w:tc>
      </w:tr>
      <w:tr w:rsidR="00B359EF" w:rsidRPr="00220FEF" w14:paraId="724183EA" w14:textId="77777777" w:rsidTr="00B359EF">
        <w:trPr>
          <w:jc w:val="center"/>
        </w:trPr>
        <w:tc>
          <w:tcPr>
            <w:tcW w:w="563" w:type="dxa"/>
            <w:vMerge w:val="restart"/>
            <w:vAlign w:val="center"/>
          </w:tcPr>
          <w:p w14:paraId="5B46144C"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5</w:t>
            </w:r>
          </w:p>
        </w:tc>
        <w:tc>
          <w:tcPr>
            <w:tcW w:w="2424" w:type="dxa"/>
            <w:vMerge w:val="restart"/>
            <w:vAlign w:val="center"/>
          </w:tcPr>
          <w:p w14:paraId="0EBFFA7C"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eastAsia="x-none" w:bidi="en-US"/>
              </w:rPr>
              <w:t>Năng lực nghiên cứu khoa học</w:t>
            </w:r>
          </w:p>
        </w:tc>
        <w:tc>
          <w:tcPr>
            <w:tcW w:w="5791" w:type="dxa"/>
          </w:tcPr>
          <w:p w14:paraId="75F9265C"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 xml:space="preserve">5.1. Thực hiện các đề tài, dự án, và các công trình nghiên cứu khoa học; viết sách, </w:t>
            </w:r>
            <w:r w:rsidRPr="00220FEF">
              <w:rPr>
                <w:rFonts w:eastAsia="Times New Roman"/>
                <w:bCs/>
                <w:i/>
                <w:szCs w:val="24"/>
                <w:lang w:val="nb-NO" w:eastAsia="x-none"/>
              </w:rPr>
              <w:t>giáo trình tiếng Anh chuyên ngành</w:t>
            </w:r>
            <w:r w:rsidRPr="00220FEF">
              <w:rPr>
                <w:rFonts w:eastAsia="Times New Roman"/>
                <w:bCs/>
                <w:szCs w:val="24"/>
                <w:lang w:val="nb-NO" w:eastAsia="x-none"/>
              </w:rPr>
              <w:t>, chuyên khảo, tài liệu tham khảo theo định hướng đổi mới.</w:t>
            </w:r>
          </w:p>
        </w:tc>
      </w:tr>
      <w:tr w:rsidR="00B359EF" w:rsidRPr="00220FEF" w14:paraId="2EEBA052" w14:textId="77777777" w:rsidTr="00B359EF">
        <w:trPr>
          <w:jc w:val="center"/>
        </w:trPr>
        <w:tc>
          <w:tcPr>
            <w:tcW w:w="563" w:type="dxa"/>
            <w:vMerge/>
            <w:vAlign w:val="center"/>
          </w:tcPr>
          <w:p w14:paraId="566EA8C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6E4EF054"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6566AC44"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5.2. Công bố kết quả nghiên cứu và xuất bản ấn phẩm, học liệu phục vụ đào tạo, bồi dưỡng.</w:t>
            </w:r>
          </w:p>
        </w:tc>
      </w:tr>
      <w:tr w:rsidR="00B359EF" w:rsidRPr="00220FEF" w14:paraId="38C07A1D" w14:textId="77777777" w:rsidTr="00B359EF">
        <w:trPr>
          <w:jc w:val="center"/>
        </w:trPr>
        <w:tc>
          <w:tcPr>
            <w:tcW w:w="563" w:type="dxa"/>
            <w:vMerge/>
            <w:vAlign w:val="center"/>
          </w:tcPr>
          <w:p w14:paraId="207227A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56691966"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19003A12" w14:textId="77777777" w:rsidR="00B359EF" w:rsidRPr="00220FEF" w:rsidRDefault="00B359EF" w:rsidP="008A5BB6">
            <w:pPr>
              <w:tabs>
                <w:tab w:val="left" w:pos="567"/>
              </w:tabs>
              <w:spacing w:before="120" w:line="240" w:lineRule="auto"/>
              <w:ind w:firstLine="0"/>
              <w:jc w:val="left"/>
              <w:rPr>
                <w:rFonts w:eastAsia="Times New Roman"/>
                <w:bCs/>
                <w:szCs w:val="24"/>
                <w:lang w:val="nb-NO" w:eastAsia="x-none"/>
              </w:rPr>
            </w:pPr>
            <w:r w:rsidRPr="00220FEF">
              <w:rPr>
                <w:rFonts w:eastAsia="Times New Roman"/>
                <w:bCs/>
                <w:szCs w:val="24"/>
                <w:lang w:val="nb-NO" w:eastAsia="x-none"/>
              </w:rPr>
              <w:t>5.3. Trình bày báo cáo, phản biện tại các hội nghị, hội thảo trong nước và quốc tế.</w:t>
            </w:r>
          </w:p>
        </w:tc>
      </w:tr>
      <w:tr w:rsidR="00B359EF" w:rsidRPr="00220FEF" w14:paraId="01D7744D" w14:textId="77777777" w:rsidTr="00B359EF">
        <w:trPr>
          <w:jc w:val="center"/>
        </w:trPr>
        <w:tc>
          <w:tcPr>
            <w:tcW w:w="563" w:type="dxa"/>
            <w:vMerge/>
            <w:vAlign w:val="center"/>
          </w:tcPr>
          <w:p w14:paraId="4B197F81"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C3D50F4"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4757795B" w14:textId="5F5A2E39" w:rsidR="00B359EF" w:rsidRPr="00220FEF" w:rsidRDefault="00B359EF" w:rsidP="008A5BB6">
            <w:pPr>
              <w:tabs>
                <w:tab w:val="left" w:pos="567"/>
              </w:tabs>
              <w:spacing w:before="120" w:line="240" w:lineRule="auto"/>
              <w:ind w:firstLine="0"/>
              <w:jc w:val="left"/>
              <w:rPr>
                <w:rFonts w:eastAsia="Times New Roman"/>
                <w:bCs/>
                <w:szCs w:val="24"/>
                <w:lang w:val="nb-NO" w:eastAsia="x-none"/>
              </w:rPr>
            </w:pPr>
            <w:r w:rsidRPr="00220FEF">
              <w:rPr>
                <w:rFonts w:eastAsia="Times New Roman"/>
                <w:bCs/>
                <w:szCs w:val="24"/>
                <w:lang w:val="nb-NO" w:eastAsia="x-none"/>
              </w:rPr>
              <w:t>5.4. Ứng dụng kết quả NCKH vào thực tiễn, đổi mới đào tạo theo yêu cầu xã hội</w:t>
            </w:r>
          </w:p>
        </w:tc>
      </w:tr>
      <w:tr w:rsidR="00B359EF" w:rsidRPr="00220FEF" w14:paraId="67593993" w14:textId="77777777" w:rsidTr="00B359EF">
        <w:trPr>
          <w:jc w:val="center"/>
        </w:trPr>
        <w:tc>
          <w:tcPr>
            <w:tcW w:w="563" w:type="dxa"/>
            <w:vMerge/>
            <w:vAlign w:val="center"/>
          </w:tcPr>
          <w:p w14:paraId="41955217"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187B04F7"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427A4296" w14:textId="77777777" w:rsidR="00B359EF" w:rsidRPr="00220FEF" w:rsidRDefault="00B359EF" w:rsidP="008A5BB6">
            <w:pPr>
              <w:tabs>
                <w:tab w:val="left" w:pos="567"/>
              </w:tabs>
              <w:spacing w:before="120" w:line="240" w:lineRule="auto"/>
              <w:ind w:firstLine="0"/>
              <w:jc w:val="left"/>
              <w:rPr>
                <w:rFonts w:eastAsia="Times New Roman"/>
                <w:bCs/>
                <w:szCs w:val="24"/>
                <w:lang w:val="nb-NO" w:eastAsia="x-none"/>
              </w:rPr>
            </w:pPr>
            <w:r w:rsidRPr="00220FEF">
              <w:rPr>
                <w:rFonts w:eastAsia="Times New Roman"/>
                <w:bCs/>
                <w:szCs w:val="24"/>
                <w:lang w:val="nb-NO" w:eastAsia="x-none"/>
              </w:rPr>
              <w:t>5.5. Hướng dẫn nghiên cứu khoa học: Hướng dẫn người học viết báo cáo thực tập, viết khóa luận, viết luận văn...</w:t>
            </w:r>
          </w:p>
        </w:tc>
      </w:tr>
      <w:tr w:rsidR="00B359EF" w:rsidRPr="00220FEF" w14:paraId="715519E1" w14:textId="77777777" w:rsidTr="00B359EF">
        <w:trPr>
          <w:jc w:val="center"/>
        </w:trPr>
        <w:tc>
          <w:tcPr>
            <w:tcW w:w="563" w:type="dxa"/>
            <w:vAlign w:val="center"/>
          </w:tcPr>
          <w:p w14:paraId="1A9A6319"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6</w:t>
            </w:r>
          </w:p>
        </w:tc>
        <w:tc>
          <w:tcPr>
            <w:tcW w:w="2424" w:type="dxa"/>
            <w:vAlign w:val="center"/>
          </w:tcPr>
          <w:p w14:paraId="13E5D3C4"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eastAsia="x-none" w:bidi="en-US"/>
              </w:rPr>
              <w:t>Năng lực phát triển quan hệ xã hội</w:t>
            </w:r>
          </w:p>
        </w:tc>
        <w:tc>
          <w:tcPr>
            <w:tcW w:w="5791" w:type="dxa"/>
          </w:tcPr>
          <w:p w14:paraId="72F9B9AD"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6.1. Phát triển quan hệ với các tổ chức xã hội và các cơ sở giáo dục</w:t>
            </w:r>
          </w:p>
        </w:tc>
      </w:tr>
      <w:tr w:rsidR="00B359EF" w:rsidRPr="00220FEF" w14:paraId="40301B43" w14:textId="77777777" w:rsidTr="00B934E7">
        <w:trPr>
          <w:jc w:val="center"/>
        </w:trPr>
        <w:tc>
          <w:tcPr>
            <w:tcW w:w="563" w:type="dxa"/>
            <w:vAlign w:val="center"/>
          </w:tcPr>
          <w:p w14:paraId="17AB9242" w14:textId="30D86B02" w:rsidR="00B359EF" w:rsidRPr="00220FEF" w:rsidRDefault="00B359EF" w:rsidP="00B359EF">
            <w:pPr>
              <w:tabs>
                <w:tab w:val="left" w:pos="567"/>
              </w:tabs>
              <w:spacing w:before="120" w:line="240" w:lineRule="auto"/>
              <w:ind w:firstLine="0"/>
              <w:jc w:val="center"/>
              <w:rPr>
                <w:rFonts w:eastAsia="Times New Roman"/>
                <w:bCs/>
                <w:szCs w:val="24"/>
                <w:lang w:val="nb-NO" w:eastAsia="x-none"/>
              </w:rPr>
            </w:pPr>
            <w:r w:rsidRPr="00220FEF">
              <w:rPr>
                <w:b/>
                <w:szCs w:val="24"/>
                <w:lang w:val="en-US"/>
              </w:rPr>
              <w:lastRenderedPageBreak/>
              <w:t>TT</w:t>
            </w:r>
          </w:p>
        </w:tc>
        <w:tc>
          <w:tcPr>
            <w:tcW w:w="2424" w:type="dxa"/>
            <w:vAlign w:val="center"/>
          </w:tcPr>
          <w:p w14:paraId="2C16BCA7" w14:textId="798E06FC" w:rsidR="00B359EF" w:rsidRPr="00220FEF" w:rsidRDefault="00B359EF" w:rsidP="00B359EF">
            <w:pPr>
              <w:tabs>
                <w:tab w:val="left" w:pos="567"/>
              </w:tabs>
              <w:spacing w:before="120" w:line="240" w:lineRule="auto"/>
              <w:ind w:firstLine="0"/>
              <w:jc w:val="center"/>
              <w:rPr>
                <w:rFonts w:eastAsia="Times New Roman"/>
                <w:bCs/>
                <w:szCs w:val="24"/>
                <w:lang w:val="nb-NO" w:eastAsia="x-none"/>
              </w:rPr>
            </w:pPr>
            <w:r w:rsidRPr="00220FEF">
              <w:rPr>
                <w:b/>
                <w:szCs w:val="24"/>
                <w:lang w:val="en-US"/>
              </w:rPr>
              <w:t>Nhóm năng lực/ phẩm chất</w:t>
            </w:r>
          </w:p>
        </w:tc>
        <w:tc>
          <w:tcPr>
            <w:tcW w:w="5791" w:type="dxa"/>
            <w:vAlign w:val="center"/>
          </w:tcPr>
          <w:p w14:paraId="7F5021DD" w14:textId="58AEFAE4" w:rsidR="00B359EF" w:rsidRPr="00220FEF" w:rsidRDefault="00B359EF" w:rsidP="00B359EF">
            <w:pPr>
              <w:tabs>
                <w:tab w:val="left" w:pos="567"/>
              </w:tabs>
              <w:spacing w:before="120" w:line="240" w:lineRule="auto"/>
              <w:ind w:firstLine="0"/>
              <w:jc w:val="center"/>
              <w:rPr>
                <w:rFonts w:eastAsia="Times New Roman"/>
                <w:bCs/>
                <w:i/>
                <w:szCs w:val="24"/>
                <w:lang w:val="nb-NO" w:eastAsia="x-none"/>
              </w:rPr>
            </w:pPr>
            <w:r w:rsidRPr="00220FEF">
              <w:rPr>
                <w:b/>
                <w:szCs w:val="24"/>
                <w:lang w:val="en-US"/>
              </w:rPr>
              <w:t>Năng lực thành phần</w:t>
            </w:r>
          </w:p>
        </w:tc>
      </w:tr>
      <w:tr w:rsidR="00B359EF" w:rsidRPr="00220FEF" w14:paraId="0A0BAD64" w14:textId="77777777" w:rsidTr="00B359EF">
        <w:trPr>
          <w:jc w:val="center"/>
        </w:trPr>
        <w:tc>
          <w:tcPr>
            <w:tcW w:w="563" w:type="dxa"/>
            <w:vMerge w:val="restart"/>
            <w:vAlign w:val="center"/>
          </w:tcPr>
          <w:p w14:paraId="68CECCA4" w14:textId="1CA8274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restart"/>
            <w:vAlign w:val="center"/>
          </w:tcPr>
          <w:p w14:paraId="608D8BD0"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31399B68" w14:textId="77777777" w:rsidR="00B359EF" w:rsidRPr="00220FEF" w:rsidRDefault="00B359EF" w:rsidP="008A5BB6">
            <w:pPr>
              <w:tabs>
                <w:tab w:val="left" w:pos="567"/>
              </w:tabs>
              <w:spacing w:before="120" w:line="240" w:lineRule="auto"/>
              <w:ind w:firstLine="0"/>
              <w:rPr>
                <w:rFonts w:eastAsia="Times New Roman"/>
                <w:bCs/>
                <w:i/>
                <w:szCs w:val="24"/>
                <w:lang w:val="nb-NO" w:eastAsia="x-none"/>
              </w:rPr>
            </w:pPr>
            <w:r w:rsidRPr="00220FEF">
              <w:rPr>
                <w:rFonts w:eastAsia="Times New Roman"/>
                <w:bCs/>
                <w:i/>
                <w:szCs w:val="24"/>
                <w:lang w:val="nb-NO" w:eastAsia="x-none"/>
              </w:rPr>
              <w:t>6.2. Phát triển quan hệ với cộng đồng nghề nghiệp với giới khoa học chuyên ngành, hiệp hội, tổ chức, doanh nghiệp.</w:t>
            </w:r>
          </w:p>
        </w:tc>
      </w:tr>
      <w:tr w:rsidR="00B359EF" w:rsidRPr="00220FEF" w14:paraId="247E4883" w14:textId="77777777" w:rsidTr="00B359EF">
        <w:trPr>
          <w:jc w:val="center"/>
        </w:trPr>
        <w:tc>
          <w:tcPr>
            <w:tcW w:w="563" w:type="dxa"/>
            <w:vMerge/>
            <w:vAlign w:val="center"/>
          </w:tcPr>
          <w:p w14:paraId="7D07892D"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52677DD"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4FD11E25" w14:textId="77777777" w:rsidR="00B359EF" w:rsidRPr="00220FEF" w:rsidRDefault="00B359EF" w:rsidP="008A5BB6">
            <w:pPr>
              <w:tabs>
                <w:tab w:val="left" w:pos="567"/>
              </w:tabs>
              <w:spacing w:before="120" w:line="240" w:lineRule="auto"/>
              <w:ind w:firstLine="0"/>
              <w:rPr>
                <w:rFonts w:eastAsia="Times New Roman"/>
                <w:bCs/>
                <w:i/>
                <w:szCs w:val="24"/>
                <w:lang w:val="nb-NO" w:eastAsia="x-none"/>
              </w:rPr>
            </w:pPr>
            <w:r w:rsidRPr="00220FEF">
              <w:rPr>
                <w:rFonts w:eastAsia="Times New Roman"/>
                <w:bCs/>
                <w:i/>
                <w:szCs w:val="24"/>
                <w:lang w:val="nb-NO" w:eastAsia="x-none"/>
              </w:rPr>
              <w:t xml:space="preserve">6.3. Tham gia các hoạt đông cộng đồng, các hiệp hội trong cộng đồng </w:t>
            </w:r>
          </w:p>
        </w:tc>
      </w:tr>
      <w:tr w:rsidR="00B359EF" w:rsidRPr="00220FEF" w14:paraId="61B8DB1F" w14:textId="77777777" w:rsidTr="00B359EF">
        <w:trPr>
          <w:jc w:val="center"/>
        </w:trPr>
        <w:tc>
          <w:tcPr>
            <w:tcW w:w="563" w:type="dxa"/>
            <w:vMerge w:val="restart"/>
            <w:vAlign w:val="center"/>
          </w:tcPr>
          <w:p w14:paraId="5D1C8273"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7</w:t>
            </w:r>
          </w:p>
        </w:tc>
        <w:tc>
          <w:tcPr>
            <w:tcW w:w="2424" w:type="dxa"/>
            <w:vMerge w:val="restart"/>
            <w:vAlign w:val="center"/>
          </w:tcPr>
          <w:p w14:paraId="29C55C81"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eastAsia="x-none" w:bidi="en-US"/>
              </w:rPr>
              <w:t>Phát triển nghề nghiệp, phát triển bản thân</w:t>
            </w:r>
          </w:p>
        </w:tc>
        <w:tc>
          <w:tcPr>
            <w:tcW w:w="5791" w:type="dxa"/>
          </w:tcPr>
          <w:p w14:paraId="137A9BD4"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7.1. Năng lực định hướng mục tiêu phát triển nghề nghiệp</w:t>
            </w:r>
          </w:p>
        </w:tc>
      </w:tr>
      <w:tr w:rsidR="00B359EF" w:rsidRPr="00220FEF" w14:paraId="07CF493F" w14:textId="77777777" w:rsidTr="00B359EF">
        <w:trPr>
          <w:jc w:val="center"/>
        </w:trPr>
        <w:tc>
          <w:tcPr>
            <w:tcW w:w="563" w:type="dxa"/>
            <w:vMerge/>
            <w:vAlign w:val="center"/>
          </w:tcPr>
          <w:p w14:paraId="0BBB1C91"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4439429"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4F97A62F" w14:textId="3215F771"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7.2. Năng lực lập kế hoạch và hiện thực hóa mục tiêu phát triển nghề nghiệp</w:t>
            </w:r>
          </w:p>
        </w:tc>
      </w:tr>
      <w:tr w:rsidR="00B359EF" w:rsidRPr="00220FEF" w14:paraId="5773B9B2" w14:textId="77777777" w:rsidTr="00B359EF">
        <w:trPr>
          <w:jc w:val="center"/>
        </w:trPr>
        <w:tc>
          <w:tcPr>
            <w:tcW w:w="563" w:type="dxa"/>
            <w:vMerge/>
            <w:vAlign w:val="center"/>
          </w:tcPr>
          <w:p w14:paraId="3639A624"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5CA78C04"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22B36699"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7.3. Năng lực học tập suốt đời: Năng lực tự học, từ bồi dưỡng và nghiên cứu khoa học</w:t>
            </w:r>
          </w:p>
        </w:tc>
      </w:tr>
      <w:tr w:rsidR="00B359EF" w:rsidRPr="00220FEF" w14:paraId="0FCCB97F" w14:textId="77777777" w:rsidTr="00B359EF">
        <w:trPr>
          <w:jc w:val="center"/>
        </w:trPr>
        <w:tc>
          <w:tcPr>
            <w:tcW w:w="563" w:type="dxa"/>
            <w:vMerge/>
            <w:vAlign w:val="center"/>
          </w:tcPr>
          <w:p w14:paraId="0DA7D1C3"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7A26CF1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3DE4DBB0"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7.4. Năng lực hợp tác, chia sẻ, chuyển giao tri thức và công nghệ</w:t>
            </w:r>
          </w:p>
        </w:tc>
      </w:tr>
      <w:tr w:rsidR="00B359EF" w:rsidRPr="00220FEF" w14:paraId="4780AAE3" w14:textId="77777777" w:rsidTr="00B359EF">
        <w:trPr>
          <w:jc w:val="center"/>
        </w:trPr>
        <w:tc>
          <w:tcPr>
            <w:tcW w:w="563" w:type="dxa"/>
            <w:vMerge/>
            <w:vAlign w:val="center"/>
          </w:tcPr>
          <w:p w14:paraId="3BF4E659"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3D35BA6D"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513DB61F"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 xml:space="preserve">7.5. Năng lực thích ứng </w:t>
            </w:r>
          </w:p>
        </w:tc>
      </w:tr>
      <w:tr w:rsidR="00B359EF" w:rsidRPr="00220FEF" w14:paraId="416E1BB9" w14:textId="77777777" w:rsidTr="00B359EF">
        <w:trPr>
          <w:jc w:val="center"/>
        </w:trPr>
        <w:tc>
          <w:tcPr>
            <w:tcW w:w="563" w:type="dxa"/>
            <w:vMerge w:val="restart"/>
            <w:vAlign w:val="center"/>
          </w:tcPr>
          <w:p w14:paraId="2364D2D2"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8</w:t>
            </w:r>
          </w:p>
        </w:tc>
        <w:tc>
          <w:tcPr>
            <w:tcW w:w="2424" w:type="dxa"/>
            <w:vMerge w:val="restart"/>
            <w:vAlign w:val="center"/>
          </w:tcPr>
          <w:p w14:paraId="314D8C86"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r w:rsidRPr="00220FEF">
              <w:rPr>
                <w:rFonts w:eastAsia="Times New Roman"/>
                <w:bCs/>
                <w:szCs w:val="24"/>
                <w:lang w:val="nb-NO" w:eastAsia="x-none"/>
              </w:rPr>
              <w:t>Năng lực số</w:t>
            </w:r>
          </w:p>
        </w:tc>
        <w:tc>
          <w:tcPr>
            <w:tcW w:w="5791" w:type="dxa"/>
          </w:tcPr>
          <w:p w14:paraId="0714BB9D"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8.1. Năng lực vận hành thiết bị và phần mềm</w:t>
            </w:r>
          </w:p>
        </w:tc>
      </w:tr>
      <w:tr w:rsidR="00B359EF" w:rsidRPr="00220FEF" w14:paraId="543D1BC0" w14:textId="77777777" w:rsidTr="00B359EF">
        <w:trPr>
          <w:jc w:val="center"/>
        </w:trPr>
        <w:tc>
          <w:tcPr>
            <w:tcW w:w="563" w:type="dxa"/>
            <w:vMerge/>
            <w:vAlign w:val="center"/>
          </w:tcPr>
          <w:p w14:paraId="382A700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4F19BFD9"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29E1BDDA"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8.2. Năng lực khai thác, quản lý và lưu trữ thông tin và dữ liệu số</w:t>
            </w:r>
          </w:p>
        </w:tc>
      </w:tr>
      <w:tr w:rsidR="00B359EF" w:rsidRPr="00220FEF" w14:paraId="501F3D03" w14:textId="77777777" w:rsidTr="00B359EF">
        <w:trPr>
          <w:jc w:val="center"/>
        </w:trPr>
        <w:tc>
          <w:tcPr>
            <w:tcW w:w="563" w:type="dxa"/>
            <w:vMerge/>
            <w:vAlign w:val="center"/>
          </w:tcPr>
          <w:p w14:paraId="475E807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0F74699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0004B84E"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8.3. Năng lực sáng tạo nội dung, xây dựng bài giảng số</w:t>
            </w:r>
          </w:p>
        </w:tc>
      </w:tr>
      <w:tr w:rsidR="00B359EF" w:rsidRPr="00220FEF" w14:paraId="17D4CF31" w14:textId="77777777" w:rsidTr="00B359EF">
        <w:trPr>
          <w:jc w:val="center"/>
        </w:trPr>
        <w:tc>
          <w:tcPr>
            <w:tcW w:w="563" w:type="dxa"/>
            <w:vMerge/>
            <w:vAlign w:val="center"/>
          </w:tcPr>
          <w:p w14:paraId="59746A2A"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6219BF4C"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10CCB1FC"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8.4. Năng lực ứng dụng CNTT trong dạy học để phát triển người học một cách toàn diện</w:t>
            </w:r>
          </w:p>
        </w:tc>
      </w:tr>
      <w:tr w:rsidR="00B359EF" w:rsidRPr="00220FEF" w14:paraId="1F441B94" w14:textId="77777777" w:rsidTr="00B359EF">
        <w:trPr>
          <w:jc w:val="center"/>
        </w:trPr>
        <w:tc>
          <w:tcPr>
            <w:tcW w:w="563" w:type="dxa"/>
            <w:vMerge/>
            <w:vAlign w:val="center"/>
          </w:tcPr>
          <w:p w14:paraId="5A1D3895"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E10854C"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4AD66DEE" w14:textId="3068003F"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8.5. Năng lực ứng dụng CNTT, số hóa trong kiểm tra, đánh giá</w:t>
            </w:r>
          </w:p>
        </w:tc>
      </w:tr>
      <w:tr w:rsidR="00B359EF" w:rsidRPr="00220FEF" w14:paraId="7E66DC12" w14:textId="77777777" w:rsidTr="00B359EF">
        <w:trPr>
          <w:jc w:val="center"/>
        </w:trPr>
        <w:tc>
          <w:tcPr>
            <w:tcW w:w="563" w:type="dxa"/>
            <w:vMerge/>
            <w:vAlign w:val="center"/>
          </w:tcPr>
          <w:p w14:paraId="12E2C79F"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2110E3D9"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2001C171"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 xml:space="preserve">8.6. Năng lực giao tiếp, hợp tác, chia sẻ trong môi trường số </w:t>
            </w:r>
          </w:p>
        </w:tc>
      </w:tr>
      <w:tr w:rsidR="00B359EF" w:rsidRPr="00220FEF" w14:paraId="514CEE64" w14:textId="77777777" w:rsidTr="00B359EF">
        <w:trPr>
          <w:jc w:val="center"/>
        </w:trPr>
        <w:tc>
          <w:tcPr>
            <w:tcW w:w="563" w:type="dxa"/>
            <w:vMerge/>
            <w:vAlign w:val="center"/>
          </w:tcPr>
          <w:p w14:paraId="4B159E71"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2424" w:type="dxa"/>
            <w:vMerge/>
            <w:vAlign w:val="center"/>
          </w:tcPr>
          <w:p w14:paraId="176C314A" w14:textId="77777777" w:rsidR="00B359EF" w:rsidRPr="00220FEF" w:rsidRDefault="00B359EF" w:rsidP="00F465F7">
            <w:pPr>
              <w:tabs>
                <w:tab w:val="left" w:pos="567"/>
              </w:tabs>
              <w:spacing w:before="120" w:line="240" w:lineRule="auto"/>
              <w:ind w:firstLine="0"/>
              <w:jc w:val="center"/>
              <w:rPr>
                <w:rFonts w:eastAsia="Times New Roman"/>
                <w:bCs/>
                <w:szCs w:val="24"/>
                <w:lang w:val="nb-NO" w:eastAsia="x-none"/>
              </w:rPr>
            </w:pPr>
          </w:p>
        </w:tc>
        <w:tc>
          <w:tcPr>
            <w:tcW w:w="5791" w:type="dxa"/>
          </w:tcPr>
          <w:p w14:paraId="2CABAE5D" w14:textId="77777777" w:rsidR="00B359EF" w:rsidRPr="00220FEF" w:rsidRDefault="00B359EF" w:rsidP="008A5BB6">
            <w:pPr>
              <w:tabs>
                <w:tab w:val="left" w:pos="567"/>
              </w:tabs>
              <w:spacing w:before="120" w:line="240" w:lineRule="auto"/>
              <w:ind w:firstLine="0"/>
              <w:rPr>
                <w:rFonts w:eastAsia="Times New Roman"/>
                <w:bCs/>
                <w:szCs w:val="24"/>
                <w:lang w:val="nb-NO" w:eastAsia="x-none"/>
              </w:rPr>
            </w:pPr>
            <w:r w:rsidRPr="00220FEF">
              <w:rPr>
                <w:rFonts w:eastAsia="Times New Roman"/>
                <w:bCs/>
                <w:szCs w:val="24"/>
                <w:lang w:val="nb-NO" w:eastAsia="x-none"/>
              </w:rPr>
              <w:t>8.7. Năng lực an toàn và an sinh số</w:t>
            </w:r>
          </w:p>
        </w:tc>
      </w:tr>
      <w:bookmarkEnd w:id="335"/>
    </w:tbl>
    <w:p w14:paraId="779167CE" w14:textId="77777777" w:rsidR="000F6A65" w:rsidRPr="00220FEF" w:rsidRDefault="000F6A65" w:rsidP="001D7CE3">
      <w:pPr>
        <w:spacing w:line="240" w:lineRule="auto"/>
        <w:ind w:firstLine="0"/>
        <w:rPr>
          <w:rFonts w:eastAsia="Times New Roman"/>
          <w:szCs w:val="24"/>
          <w:lang w:eastAsia="x-none"/>
        </w:rPr>
      </w:pPr>
    </w:p>
    <w:p w14:paraId="51D8D543" w14:textId="77777777" w:rsidR="00D22854" w:rsidRPr="00220FEF" w:rsidRDefault="00D22854" w:rsidP="007D5F93">
      <w:pPr>
        <w:pStyle w:val="20"/>
        <w:rPr>
          <w:lang w:val="en-SG"/>
        </w:rPr>
      </w:pPr>
      <w:bookmarkStart w:id="336" w:name="_Toc116916220"/>
      <w:bookmarkStart w:id="337" w:name="_Toc148073424"/>
      <w:bookmarkStart w:id="338" w:name="_Toc160695775"/>
      <w:r w:rsidRPr="00220FEF">
        <w:t>1.</w:t>
      </w:r>
      <w:r w:rsidR="008E253E" w:rsidRPr="00220FEF">
        <w:rPr>
          <w:lang w:val="en-US"/>
        </w:rPr>
        <w:t>5</w:t>
      </w:r>
      <w:r w:rsidRPr="00220FEF">
        <w:t>. Hoạt động bồi dưỡng năng lực nghề nghiệp cho giảng viên tiếng Anh các trường đại học không chuyên ngoại ngữ</w:t>
      </w:r>
      <w:bookmarkEnd w:id="336"/>
      <w:bookmarkEnd w:id="337"/>
      <w:bookmarkEnd w:id="338"/>
    </w:p>
    <w:p w14:paraId="067A3CA4" w14:textId="6397B3B9" w:rsidR="00D22854" w:rsidRPr="00220FEF" w:rsidRDefault="00D22854" w:rsidP="007D5F93">
      <w:pPr>
        <w:pStyle w:val="30"/>
        <w:rPr>
          <w:lang w:val="en-SG"/>
        </w:rPr>
      </w:pPr>
      <w:bookmarkStart w:id="339" w:name="_Toc148073425"/>
      <w:bookmarkStart w:id="340" w:name="_Toc160695776"/>
      <w:bookmarkStart w:id="341" w:name="_Toc116916221"/>
      <w:r w:rsidRPr="00220FEF">
        <w:t>1.</w:t>
      </w:r>
      <w:r w:rsidR="008E253E" w:rsidRPr="00220FEF">
        <w:rPr>
          <w:lang w:val="en-US"/>
        </w:rPr>
        <w:t>5</w:t>
      </w:r>
      <w:r w:rsidRPr="00220FEF">
        <w:t xml:space="preserve">.1. Mục </w:t>
      </w:r>
      <w:r w:rsidR="003A6CEB" w:rsidRPr="00220FEF">
        <w:rPr>
          <w:lang w:val="en-US"/>
        </w:rPr>
        <w:t>tiêu</w:t>
      </w:r>
      <w:r w:rsidRPr="00220FEF">
        <w:t xml:space="preserve"> bồi dưỡng năng lực nghề nghiệp cho giảng viên tiếng Anh</w:t>
      </w:r>
      <w:bookmarkEnd w:id="339"/>
      <w:bookmarkEnd w:id="340"/>
      <w:r w:rsidRPr="00220FEF">
        <w:t xml:space="preserve"> </w:t>
      </w:r>
      <w:bookmarkEnd w:id="341"/>
    </w:p>
    <w:p w14:paraId="1A751621" w14:textId="2DC9B3E1" w:rsidR="00EF2EAA" w:rsidRPr="00220FEF" w:rsidRDefault="00D22854" w:rsidP="00175572">
      <w:pPr>
        <w:pStyle w:val="NormalWeb"/>
        <w:tabs>
          <w:tab w:val="left" w:pos="567"/>
        </w:tabs>
        <w:spacing w:before="0" w:beforeAutospacing="0" w:after="0" w:afterAutospacing="0" w:line="312" w:lineRule="auto"/>
        <w:jc w:val="both"/>
        <w:rPr>
          <w:sz w:val="26"/>
          <w:lang w:val="en-US"/>
        </w:rPr>
      </w:pPr>
      <w:r w:rsidRPr="00220FEF">
        <w:rPr>
          <w:sz w:val="26"/>
        </w:rPr>
        <w:tab/>
      </w:r>
      <w:r w:rsidR="00EF2EAA" w:rsidRPr="00220FEF">
        <w:rPr>
          <w:sz w:val="26"/>
        </w:rPr>
        <w:t xml:space="preserve">Mục </w:t>
      </w:r>
      <w:r w:rsidR="00FD3298" w:rsidRPr="00220FEF">
        <w:rPr>
          <w:sz w:val="26"/>
          <w:lang w:val="en-US"/>
        </w:rPr>
        <w:t>tiêu</w:t>
      </w:r>
      <w:r w:rsidR="00EF2EAA" w:rsidRPr="00220FEF">
        <w:rPr>
          <w:sz w:val="26"/>
        </w:rPr>
        <w:t xml:space="preserve"> </w:t>
      </w:r>
      <w:r w:rsidR="00EF2EAA" w:rsidRPr="00220FEF">
        <w:rPr>
          <w:sz w:val="26"/>
          <w:lang w:val="en-US"/>
        </w:rPr>
        <w:t xml:space="preserve">bồi dưỡng </w:t>
      </w:r>
      <w:r w:rsidR="00EF2EAA" w:rsidRPr="00220FEF">
        <w:rPr>
          <w:sz w:val="26"/>
        </w:rPr>
        <w:t>năng lực nghề nghiệp cho giảng viên tiếng Anh các trường đại học không chuyên ngoại ngữ</w:t>
      </w:r>
      <w:r w:rsidR="00EF2EAA" w:rsidRPr="00220FEF">
        <w:rPr>
          <w:sz w:val="26"/>
          <w:lang w:val="en-US"/>
        </w:rPr>
        <w:t xml:space="preserve"> là nhằm phát triển năng lực của đội ngũ GVTA. Trong quá trình bổ sung tri thức và phát triển nghề nghiệp của mình, GVTA cần từng bước nâng cao trình độ chuyên môn</w:t>
      </w:r>
      <w:r w:rsidR="006C7B66" w:rsidRPr="00220FEF">
        <w:rPr>
          <w:sz w:val="26"/>
          <w:lang w:val="en-US"/>
        </w:rPr>
        <w:t xml:space="preserve"> </w:t>
      </w:r>
      <w:r w:rsidR="00EF2EAA" w:rsidRPr="00220FEF">
        <w:rPr>
          <w:sz w:val="26"/>
        </w:rPr>
        <w:t xml:space="preserve">thích ứng với điều kiện, hoàn cảnh </w:t>
      </w:r>
      <w:r w:rsidR="00EF2EAA" w:rsidRPr="00220FEF">
        <w:rPr>
          <w:sz w:val="26"/>
        </w:rPr>
        <w:lastRenderedPageBreak/>
        <w:t xml:space="preserve">giảng dạy thực tế (adaptive expertise), nâng cao khả năng xác định và lập kế hoạch giải quyết các vấn đề sư phạm trong việc giảng dạy của mình; củng cố và phát triển kỹ năng sư phạm giải quyết một số vấn đề cơ bản trong việc giảng dạy tiếng Anh tại các trường đại học không chuyên ngoại ngữ. </w:t>
      </w:r>
      <w:r w:rsidR="00C210AC" w:rsidRPr="00220FEF">
        <w:rPr>
          <w:sz w:val="26"/>
        </w:rPr>
        <w:t xml:space="preserve">Mục </w:t>
      </w:r>
      <w:r w:rsidR="006335FC" w:rsidRPr="00220FEF">
        <w:rPr>
          <w:sz w:val="26"/>
          <w:lang w:val="en-US"/>
        </w:rPr>
        <w:t>tiêu</w:t>
      </w:r>
      <w:r w:rsidR="00C210AC" w:rsidRPr="00220FEF">
        <w:rPr>
          <w:sz w:val="26"/>
        </w:rPr>
        <w:t xml:space="preserve"> </w:t>
      </w:r>
      <w:r w:rsidR="00C210AC" w:rsidRPr="00220FEF">
        <w:rPr>
          <w:sz w:val="26"/>
          <w:lang w:val="en-US"/>
        </w:rPr>
        <w:t xml:space="preserve">bồi dưỡng </w:t>
      </w:r>
      <w:r w:rsidR="00C210AC" w:rsidRPr="00220FEF">
        <w:rPr>
          <w:sz w:val="26"/>
        </w:rPr>
        <w:t>năng lực nghề nghiệp cho giảng viên tiếng Anh các trường đại học không chuyên ngoại ngữ</w:t>
      </w:r>
      <w:r w:rsidR="00C210AC" w:rsidRPr="00220FEF">
        <w:rPr>
          <w:sz w:val="26"/>
          <w:lang w:val="en-US"/>
        </w:rPr>
        <w:t xml:space="preserve"> không chỉ dừng lại ở năng lực giảng dạy các học phần tiếng Anh cơ bản mà phải hướng tới các học phần tiếng Anh chuyên ngành, phối</w:t>
      </w:r>
      <w:r w:rsidR="008900BC" w:rsidRPr="00220FEF">
        <w:rPr>
          <w:sz w:val="26"/>
          <w:lang w:val="en-US"/>
        </w:rPr>
        <w:t xml:space="preserve"> </w:t>
      </w:r>
      <w:r w:rsidR="00C210AC" w:rsidRPr="00220FEF">
        <w:rPr>
          <w:sz w:val="26"/>
          <w:lang w:val="en-US"/>
        </w:rPr>
        <w:t xml:space="preserve">hợp xây dựng, thiết kế, giảng dạy các học phần chuyên ngành khoa học khác bằng tiếng Anh. </w:t>
      </w:r>
    </w:p>
    <w:p w14:paraId="18DEAC75" w14:textId="6CB2D09E" w:rsidR="006C370A" w:rsidRPr="00220FEF" w:rsidRDefault="006C7B66" w:rsidP="00175572">
      <w:pPr>
        <w:pStyle w:val="NormalWeb"/>
        <w:tabs>
          <w:tab w:val="left" w:pos="567"/>
        </w:tabs>
        <w:spacing w:before="0" w:beforeAutospacing="0" w:after="0" w:afterAutospacing="0" w:line="312" w:lineRule="auto"/>
        <w:jc w:val="both"/>
        <w:rPr>
          <w:spacing w:val="4"/>
          <w:sz w:val="26"/>
          <w:lang w:val="en-US"/>
        </w:rPr>
      </w:pPr>
      <w:r w:rsidRPr="00220FEF">
        <w:rPr>
          <w:sz w:val="26"/>
          <w:lang w:val="en-US"/>
        </w:rPr>
        <w:tab/>
      </w:r>
      <w:r w:rsidRPr="00220FEF">
        <w:rPr>
          <w:spacing w:val="4"/>
          <w:sz w:val="26"/>
          <w:lang w:val="en-US"/>
        </w:rPr>
        <w:t>Trong môi trường GD ĐH, GV cũng</w:t>
      </w:r>
      <w:r w:rsidRPr="00220FEF">
        <w:rPr>
          <w:spacing w:val="4"/>
          <w:sz w:val="26"/>
        </w:rPr>
        <w:t xml:space="preserve"> cần có năng lực nghiên cứu,</w:t>
      </w:r>
      <w:r w:rsidRPr="00220FEF">
        <w:rPr>
          <w:spacing w:val="4"/>
          <w:sz w:val="26"/>
          <w:lang w:val="en-US"/>
        </w:rPr>
        <w:t xml:space="preserve"> bồi dưỡng năng lực NCKH cho GVTA các trường </w:t>
      </w:r>
      <w:r w:rsidR="00557128" w:rsidRPr="00220FEF">
        <w:rPr>
          <w:spacing w:val="4"/>
          <w:sz w:val="26"/>
          <w:lang w:val="en-US"/>
        </w:rPr>
        <w:t xml:space="preserve">đại học không chuyên ngoại ngữ </w:t>
      </w:r>
      <w:r w:rsidRPr="00220FEF">
        <w:rPr>
          <w:spacing w:val="4"/>
          <w:sz w:val="26"/>
          <w:lang w:val="en-US"/>
        </w:rPr>
        <w:t>nhằm mục đích trang bị cho GVTA năng lực NC</w:t>
      </w:r>
      <w:r w:rsidR="006C370A" w:rsidRPr="00220FEF">
        <w:rPr>
          <w:spacing w:val="4"/>
          <w:sz w:val="26"/>
          <w:lang w:val="en-US"/>
        </w:rPr>
        <w:t>KH từ cách thức viết bài, đề tài, giáo trình đến công bố kết quả nghiên cứu, trình bày</w:t>
      </w:r>
      <w:r w:rsidR="006C370A" w:rsidRPr="00220FEF">
        <w:rPr>
          <w:bCs/>
          <w:spacing w:val="4"/>
          <w:sz w:val="26"/>
          <w:lang w:val="nb-NO"/>
        </w:rPr>
        <w:t>, phản biện tại các hội nghị, hội thảo trong nước và quốc tế...</w:t>
      </w:r>
      <w:r w:rsidR="001F6F5E" w:rsidRPr="00220FEF">
        <w:rPr>
          <w:bCs/>
          <w:spacing w:val="4"/>
          <w:sz w:val="26"/>
          <w:lang w:val="nb-NO"/>
        </w:rPr>
        <w:t xml:space="preserve">bằng tiếng Anh, </w:t>
      </w:r>
      <w:r w:rsidRPr="00220FEF">
        <w:rPr>
          <w:spacing w:val="4"/>
          <w:sz w:val="26"/>
          <w:lang w:val="en-US"/>
        </w:rPr>
        <w:t xml:space="preserve">không chỉ trong lĩnh vực ngôn ngữ, lĩnh vực mà </w:t>
      </w:r>
      <w:r w:rsidR="006C370A" w:rsidRPr="00220FEF">
        <w:rPr>
          <w:spacing w:val="4"/>
          <w:sz w:val="26"/>
          <w:lang w:val="en-US"/>
        </w:rPr>
        <w:t>GVTA</w:t>
      </w:r>
      <w:r w:rsidRPr="00220FEF">
        <w:rPr>
          <w:spacing w:val="4"/>
          <w:sz w:val="26"/>
          <w:lang w:val="en-US"/>
        </w:rPr>
        <w:t xml:space="preserve"> đã được đào tạo trên ghế nhà trường mà cả những lĩnh vực chuyên ngành khoa học khác của nhà trường. </w:t>
      </w:r>
      <w:r w:rsidR="006C370A" w:rsidRPr="00220FEF">
        <w:rPr>
          <w:spacing w:val="4"/>
          <w:sz w:val="26"/>
          <w:lang w:val="en-US"/>
        </w:rPr>
        <w:t>Gắn NCKH với ngôn ngữ và cả chuyên ngành khoa học khác.</w:t>
      </w:r>
      <w:r w:rsidR="00C210AC" w:rsidRPr="00220FEF">
        <w:rPr>
          <w:spacing w:val="4"/>
          <w:sz w:val="26"/>
          <w:lang w:val="en-US"/>
        </w:rPr>
        <w:t xml:space="preserve"> Phối hợp với các nhà khoa học, giảng viên chuyên ngành khoa học khác trong và ngoài nhà trường thực hiện các đề tài, các công trình khoa học có tính liên ngành.</w:t>
      </w:r>
      <w:r w:rsidR="008900BC" w:rsidRPr="00220FEF">
        <w:rPr>
          <w:spacing w:val="4"/>
          <w:sz w:val="26"/>
          <w:lang w:val="en-US"/>
        </w:rPr>
        <w:t xml:space="preserve"> </w:t>
      </w:r>
    </w:p>
    <w:p w14:paraId="318ACE62" w14:textId="581F491A" w:rsidR="006C370A" w:rsidRPr="00220FEF" w:rsidRDefault="006C370A" w:rsidP="00175572">
      <w:pPr>
        <w:pStyle w:val="NormalWeb"/>
        <w:tabs>
          <w:tab w:val="left" w:pos="567"/>
        </w:tabs>
        <w:spacing w:before="0" w:beforeAutospacing="0" w:after="0" w:afterAutospacing="0" w:line="312" w:lineRule="auto"/>
        <w:jc w:val="both"/>
        <w:rPr>
          <w:sz w:val="26"/>
          <w:lang w:val="en-US"/>
        </w:rPr>
      </w:pPr>
      <w:r w:rsidRPr="00220FEF">
        <w:rPr>
          <w:sz w:val="26"/>
        </w:rPr>
        <w:tab/>
        <w:t xml:space="preserve">Mục </w:t>
      </w:r>
      <w:r w:rsidR="009610F8" w:rsidRPr="00220FEF">
        <w:rPr>
          <w:sz w:val="26"/>
          <w:lang w:val="en-US"/>
        </w:rPr>
        <w:t>tiêu</w:t>
      </w:r>
      <w:r w:rsidRPr="00220FEF">
        <w:rPr>
          <w:sz w:val="26"/>
        </w:rPr>
        <w:t xml:space="preserve"> </w:t>
      </w:r>
      <w:r w:rsidRPr="00220FEF">
        <w:rPr>
          <w:sz w:val="26"/>
          <w:lang w:val="en-US"/>
        </w:rPr>
        <w:t xml:space="preserve">bồi dưỡng </w:t>
      </w:r>
      <w:r w:rsidRPr="00220FEF">
        <w:rPr>
          <w:sz w:val="26"/>
        </w:rPr>
        <w:t>năng lực nghề nghiệp cho giảng viên tiếng Anh các trường đại học không chuyên ngoại ngữ</w:t>
      </w:r>
      <w:r w:rsidRPr="00220FEF">
        <w:rPr>
          <w:sz w:val="26"/>
          <w:lang w:val="en-US"/>
        </w:rPr>
        <w:t xml:space="preserve"> còn nhằm phát triển năng lực quan hệ xã hội cho đội ngũ GV này. </w:t>
      </w:r>
      <w:bookmarkStart w:id="342" w:name="_Hlk121590624"/>
      <w:r w:rsidRPr="00220FEF">
        <w:rPr>
          <w:sz w:val="26"/>
          <w:lang w:val="en-US"/>
        </w:rPr>
        <w:t xml:space="preserve">Khi đặt trong môi trường </w:t>
      </w:r>
      <w:r w:rsidRPr="00220FEF">
        <w:rPr>
          <w:sz w:val="26"/>
        </w:rPr>
        <w:t>các trường đại học không chuyên ngoại ngữ</w:t>
      </w:r>
      <w:r w:rsidRPr="00220FEF">
        <w:rPr>
          <w:sz w:val="26"/>
          <w:lang w:val="en-US"/>
        </w:rPr>
        <w:t xml:space="preserve"> thì phải gắn tiếng Anh với chuyên ngành đào tạo của nhà trường, gắn tiếng Anh với cộng đồng nghề nghiệp của các chuyên ngành khoa học khác, với các tổ chức xã hội, với cộng đồng nghề nghiệp với giới khoa học chuyên ngành, hiệp hội, tổ chức, doanh nghiệp.</w:t>
      </w:r>
      <w:r w:rsidR="00C210AC" w:rsidRPr="00220FEF">
        <w:rPr>
          <w:sz w:val="26"/>
          <w:lang w:val="en-US"/>
        </w:rPr>
        <w:t xml:space="preserve"> Khẳng định vị thế của GVTA các trường </w:t>
      </w:r>
      <w:r w:rsidR="00557128" w:rsidRPr="00220FEF">
        <w:rPr>
          <w:sz w:val="26"/>
          <w:lang w:val="en-US"/>
        </w:rPr>
        <w:t xml:space="preserve">đại học không chuyên ngoại ngữ </w:t>
      </w:r>
      <w:r w:rsidR="00C210AC" w:rsidRPr="00220FEF">
        <w:rPr>
          <w:sz w:val="26"/>
          <w:lang w:val="en-US"/>
        </w:rPr>
        <w:t xml:space="preserve">không chỉ trong lĩnh vực ngoại ngữ mà cả trong các lĩnh vực khoa học khác. </w:t>
      </w:r>
    </w:p>
    <w:bookmarkEnd w:id="342"/>
    <w:p w14:paraId="351C6330" w14:textId="0BCB88E6" w:rsidR="00184E66" w:rsidRPr="00220FEF" w:rsidRDefault="006C370A" w:rsidP="0084244D">
      <w:pPr>
        <w:pStyle w:val="NormalWeb"/>
        <w:tabs>
          <w:tab w:val="left" w:pos="567"/>
        </w:tabs>
        <w:spacing w:before="0" w:beforeAutospacing="0" w:after="0" w:afterAutospacing="0" w:line="312" w:lineRule="auto"/>
        <w:jc w:val="both"/>
        <w:rPr>
          <w:sz w:val="26"/>
          <w:lang w:val="en-US"/>
        </w:rPr>
      </w:pPr>
      <w:r w:rsidRPr="00220FEF">
        <w:rPr>
          <w:sz w:val="26"/>
          <w:lang w:val="en-US"/>
        </w:rPr>
        <w:tab/>
        <w:t xml:space="preserve">Bồi dưỡng năng lực nghề nghiệp cho giảng viên tiếng Anh các trường đại học không chuyên ngoại ngữ còn nhằm mục </w:t>
      </w:r>
      <w:r w:rsidR="009610F8" w:rsidRPr="00220FEF">
        <w:rPr>
          <w:sz w:val="26"/>
          <w:lang w:val="en-US"/>
        </w:rPr>
        <w:t>tiêu</w:t>
      </w:r>
      <w:r w:rsidRPr="00220FEF">
        <w:rPr>
          <w:sz w:val="26"/>
          <w:lang w:val="en-US"/>
        </w:rPr>
        <w:t xml:space="preserve"> phát triển nghề nghiệp </w:t>
      </w:r>
      <w:r w:rsidR="004768C4" w:rsidRPr="00220FEF">
        <w:rPr>
          <w:sz w:val="26"/>
          <w:lang w:val="en-US"/>
        </w:rPr>
        <w:t xml:space="preserve">cho đội ngũ GV này về cả năng lực định hướng mục tiêu phát triển nghề nghiệp, năng lực lập kế hoạch và hiện thực </w:t>
      </w:r>
      <w:r w:rsidR="00D85743" w:rsidRPr="00220FEF">
        <w:rPr>
          <w:sz w:val="26"/>
          <w:lang w:val="en-US"/>
        </w:rPr>
        <w:t>hóa</w:t>
      </w:r>
      <w:r w:rsidR="004768C4" w:rsidRPr="00220FEF">
        <w:rPr>
          <w:sz w:val="26"/>
          <w:lang w:val="en-US"/>
        </w:rPr>
        <w:t xml:space="preserve"> mục tiêu phát triển nghề nghiệp, năng lực học tập suốt đời, năng lực hợp tác, chia sẻ, chuyển giao tri thức và công nghệ.</w:t>
      </w:r>
      <w:r w:rsidR="0084244D" w:rsidRPr="00220FEF">
        <w:rPr>
          <w:sz w:val="26"/>
          <w:lang w:val="en-US"/>
        </w:rPr>
        <w:t xml:space="preserve"> Giúp GVTA ý thức được vai trò của mình trong các trường </w:t>
      </w:r>
      <w:r w:rsidR="00557128" w:rsidRPr="00220FEF">
        <w:rPr>
          <w:sz w:val="26"/>
          <w:lang w:val="en-US"/>
        </w:rPr>
        <w:t>đại học không chuyên ngoại ngữ</w:t>
      </w:r>
      <w:r w:rsidR="0084244D" w:rsidRPr="00220FEF">
        <w:rPr>
          <w:sz w:val="26"/>
          <w:lang w:val="en-US"/>
        </w:rPr>
        <w:t xml:space="preserve">, đó là phát triển nghề nghiệp bản thân không giới hạn trong việc giảng dạy các học phần tiếng </w:t>
      </w:r>
      <w:r w:rsidR="0084244D" w:rsidRPr="00220FEF">
        <w:rPr>
          <w:sz w:val="26"/>
          <w:lang w:val="en-US"/>
        </w:rPr>
        <w:lastRenderedPageBreak/>
        <w:t>Anh cơ bản năm này qua năm khác mà phải gắn liền với các chuyên ngành khoa học khác của nhà trường, phát triển nghề nghiệp cho bản thân gắn liền với phát triển nghề nghiệp cho các GV chuyên ngành khoa học khác, hai bên cộng tác cùng phát triển.</w:t>
      </w:r>
      <w:r w:rsidR="004768C4" w:rsidRPr="00220FEF">
        <w:rPr>
          <w:sz w:val="26"/>
          <w:lang w:val="en-US"/>
        </w:rPr>
        <w:t xml:space="preserve"> </w:t>
      </w:r>
      <w:r w:rsidR="0084244D" w:rsidRPr="00220FEF">
        <w:rPr>
          <w:sz w:val="26"/>
          <w:lang w:val="en-US"/>
        </w:rPr>
        <w:t xml:space="preserve">Khẳng định vị thế của GVTA các trường </w:t>
      </w:r>
      <w:r w:rsidR="00557128" w:rsidRPr="00220FEF">
        <w:rPr>
          <w:sz w:val="26"/>
          <w:lang w:val="en-US"/>
        </w:rPr>
        <w:t xml:space="preserve">đại học không chuyên ngoại ngữ </w:t>
      </w:r>
      <w:r w:rsidR="0084244D" w:rsidRPr="00220FEF">
        <w:rPr>
          <w:sz w:val="26"/>
          <w:lang w:val="en-US"/>
        </w:rPr>
        <w:t xml:space="preserve">không chỉ trong lĩnh vực ngoại ngữ mà cả trong các lĩnh vực </w:t>
      </w:r>
      <w:r w:rsidR="00BC6037" w:rsidRPr="00220FEF">
        <w:rPr>
          <w:sz w:val="26"/>
          <w:lang w:val="en-US"/>
        </w:rPr>
        <w:t xml:space="preserve">chuyên ngành </w:t>
      </w:r>
      <w:r w:rsidR="0084244D" w:rsidRPr="00220FEF">
        <w:rPr>
          <w:sz w:val="26"/>
          <w:lang w:val="en-US"/>
        </w:rPr>
        <w:t>khoa học khác.</w:t>
      </w:r>
    </w:p>
    <w:p w14:paraId="1D15FD42" w14:textId="34C09030" w:rsidR="00D22854" w:rsidRPr="00220FEF" w:rsidRDefault="00184E66" w:rsidP="00175572">
      <w:pPr>
        <w:pStyle w:val="NormalWeb"/>
        <w:tabs>
          <w:tab w:val="left" w:pos="567"/>
        </w:tabs>
        <w:spacing w:before="0" w:beforeAutospacing="0" w:after="0" w:afterAutospacing="0" w:line="312" w:lineRule="auto"/>
        <w:jc w:val="both"/>
        <w:rPr>
          <w:sz w:val="26"/>
          <w:lang w:val="en-US"/>
        </w:rPr>
      </w:pPr>
      <w:r w:rsidRPr="00220FEF">
        <w:rPr>
          <w:sz w:val="26"/>
          <w:lang w:val="en-US"/>
        </w:rPr>
        <w:tab/>
      </w:r>
      <w:r w:rsidR="0084244D" w:rsidRPr="00220FEF">
        <w:rPr>
          <w:sz w:val="26"/>
          <w:lang w:val="en-US"/>
        </w:rPr>
        <w:t xml:space="preserve">Bên cạnh đó, </w:t>
      </w:r>
      <w:r w:rsidRPr="00220FEF">
        <w:rPr>
          <w:sz w:val="26"/>
          <w:lang w:val="en-US"/>
        </w:rPr>
        <w:t>bồi dưỡng n</w:t>
      </w:r>
      <w:r w:rsidR="004768C4" w:rsidRPr="00220FEF">
        <w:rPr>
          <w:sz w:val="26"/>
          <w:lang w:val="en-US"/>
        </w:rPr>
        <w:t>ăng lực số</w:t>
      </w:r>
      <w:r w:rsidRPr="00220FEF">
        <w:rPr>
          <w:sz w:val="26"/>
          <w:lang w:val="en-US"/>
        </w:rPr>
        <w:t xml:space="preserve"> là mục tiêu cần được ưu tiên</w:t>
      </w:r>
      <w:r w:rsidR="0084244D" w:rsidRPr="00220FEF">
        <w:rPr>
          <w:sz w:val="26"/>
          <w:lang w:val="en-US"/>
        </w:rPr>
        <w:t xml:space="preserve"> bởi năng lực số chính là công cụ để triển khai bồi dưỡng các năng lực khác một cách hiệu quả và </w:t>
      </w:r>
      <w:r w:rsidR="0084244D" w:rsidRPr="00220FEF">
        <w:rPr>
          <w:spacing w:val="4"/>
          <w:sz w:val="26"/>
          <w:lang w:val="en-US"/>
        </w:rPr>
        <w:t xml:space="preserve">kịp thời. </w:t>
      </w:r>
      <w:r w:rsidR="00681D3F" w:rsidRPr="00220FEF">
        <w:rPr>
          <w:spacing w:val="4"/>
          <w:sz w:val="26"/>
          <w:lang w:val="en-US"/>
        </w:rPr>
        <w:t>Bồi dưỡng năng lực số là một trong những bước quan trọng để thực hiện đổi mới căn bản giáo dục,</w:t>
      </w:r>
      <w:r w:rsidR="003B5078" w:rsidRPr="00220FEF">
        <w:rPr>
          <w:spacing w:val="4"/>
          <w:sz w:val="26"/>
          <w:lang w:val="en-US"/>
        </w:rPr>
        <w:t xml:space="preserve"> là </w:t>
      </w:r>
      <w:r w:rsidR="0084244D" w:rsidRPr="00220FEF">
        <w:rPr>
          <w:spacing w:val="4"/>
          <w:sz w:val="26"/>
          <w:lang w:val="en-US"/>
        </w:rPr>
        <w:t>bước đệm, là môi trường</w:t>
      </w:r>
      <w:r w:rsidR="00681D3F" w:rsidRPr="00220FEF">
        <w:rPr>
          <w:spacing w:val="4"/>
          <w:sz w:val="26"/>
          <w:lang w:val="en-US"/>
        </w:rPr>
        <w:t xml:space="preserve"> giúp </w:t>
      </w:r>
      <w:r w:rsidR="00992BFC" w:rsidRPr="00220FEF">
        <w:rPr>
          <w:spacing w:val="4"/>
          <w:sz w:val="26"/>
          <w:lang w:val="en-US"/>
        </w:rPr>
        <w:t xml:space="preserve">giảng viên </w:t>
      </w:r>
      <w:r w:rsidR="00681D3F" w:rsidRPr="00220FEF">
        <w:rPr>
          <w:spacing w:val="4"/>
          <w:sz w:val="26"/>
          <w:lang w:val="en-US"/>
        </w:rPr>
        <w:t xml:space="preserve">hoàn thiện hơn </w:t>
      </w:r>
      <w:r w:rsidR="003B5078" w:rsidRPr="00220FEF">
        <w:rPr>
          <w:spacing w:val="4"/>
          <w:sz w:val="26"/>
          <w:lang w:val="en-US"/>
        </w:rPr>
        <w:t>các năng lực khác, từng bước</w:t>
      </w:r>
      <w:r w:rsidR="00681D3F" w:rsidRPr="00220FEF">
        <w:rPr>
          <w:spacing w:val="4"/>
          <w:sz w:val="26"/>
          <w:lang w:val="en-US"/>
        </w:rPr>
        <w:t xml:space="preserve"> đáp ứng yêu cầu đổi mới chương trình giáo dục, sự phát triển của xã hội và sự tiến bộ của khoa học công nghệ</w:t>
      </w:r>
      <w:r w:rsidR="003B5078" w:rsidRPr="00220FEF">
        <w:rPr>
          <w:spacing w:val="4"/>
          <w:sz w:val="26"/>
          <w:lang w:val="en-US"/>
        </w:rPr>
        <w:t>.</w:t>
      </w:r>
      <w:r w:rsidR="0084244D" w:rsidRPr="00220FEF">
        <w:rPr>
          <w:spacing w:val="4"/>
          <w:sz w:val="26"/>
          <w:lang w:val="en-US"/>
        </w:rPr>
        <w:t xml:space="preserve"> </w:t>
      </w:r>
      <w:r w:rsidR="000D48C4" w:rsidRPr="00220FEF">
        <w:rPr>
          <w:spacing w:val="4"/>
          <w:sz w:val="26"/>
          <w:lang w:val="en-US"/>
        </w:rPr>
        <w:t>M</w:t>
      </w:r>
      <w:r w:rsidR="00681D3F" w:rsidRPr="00220FEF">
        <w:rPr>
          <w:spacing w:val="4"/>
          <w:sz w:val="26"/>
        </w:rPr>
        <w:t>ục tiêu</w:t>
      </w:r>
      <w:r w:rsidR="000D48C4" w:rsidRPr="00220FEF">
        <w:rPr>
          <w:spacing w:val="4"/>
          <w:sz w:val="26"/>
          <w:lang w:val="en-US"/>
        </w:rPr>
        <w:t xml:space="preserve">, </w:t>
      </w:r>
      <w:r w:rsidR="00681D3F" w:rsidRPr="00220FEF">
        <w:rPr>
          <w:spacing w:val="4"/>
          <w:sz w:val="26"/>
        </w:rPr>
        <w:t xml:space="preserve">nội dung </w:t>
      </w:r>
      <w:r w:rsidR="000D48C4" w:rsidRPr="00220FEF">
        <w:rPr>
          <w:spacing w:val="4"/>
          <w:sz w:val="26"/>
          <w:lang w:val="en-US"/>
        </w:rPr>
        <w:t xml:space="preserve">và phương pháp </w:t>
      </w:r>
      <w:r w:rsidR="00681D3F" w:rsidRPr="00220FEF">
        <w:rPr>
          <w:spacing w:val="4"/>
          <w:sz w:val="26"/>
        </w:rPr>
        <w:t xml:space="preserve">bồi dưỡng </w:t>
      </w:r>
      <w:r w:rsidR="000D48C4" w:rsidRPr="00220FEF">
        <w:rPr>
          <w:spacing w:val="4"/>
          <w:sz w:val="26"/>
          <w:lang w:val="en-US"/>
        </w:rPr>
        <w:t xml:space="preserve">các năng lực khác </w:t>
      </w:r>
      <w:r w:rsidR="00681D3F" w:rsidRPr="00220FEF">
        <w:rPr>
          <w:spacing w:val="4"/>
          <w:sz w:val="26"/>
        </w:rPr>
        <w:t>phải gắn với năng lực số, lồng ghép ứng dụng công nghệ thông tin và truyền thông vào trong chính các hoạt động bồi dưỡng ngay từ khâu lập kế hoạch BD, tổ chức BD, chỉ đạo BD đến khâu đánh giá HĐBD</w:t>
      </w:r>
      <w:r w:rsidR="00681D3F" w:rsidRPr="00220FEF">
        <w:rPr>
          <w:spacing w:val="4"/>
          <w:sz w:val="26"/>
          <w:lang w:val="en-US"/>
        </w:rPr>
        <w:t>.</w:t>
      </w:r>
      <w:r w:rsidR="00681D3F" w:rsidRPr="00220FEF">
        <w:rPr>
          <w:sz w:val="26"/>
          <w:lang w:val="en-US"/>
        </w:rPr>
        <w:t xml:space="preserve"> </w:t>
      </w:r>
    </w:p>
    <w:p w14:paraId="6FA19821" w14:textId="467F9D24" w:rsidR="00D22854" w:rsidRPr="00220FEF" w:rsidRDefault="00D22854" w:rsidP="007D5F93">
      <w:pPr>
        <w:pStyle w:val="30"/>
        <w:rPr>
          <w:lang w:val="en-SG"/>
        </w:rPr>
      </w:pPr>
      <w:bookmarkStart w:id="343" w:name="_Toc148073426"/>
      <w:bookmarkStart w:id="344" w:name="_Toc160695777"/>
      <w:bookmarkStart w:id="345" w:name="_Toc116916222"/>
      <w:bookmarkEnd w:id="331"/>
      <w:r w:rsidRPr="00220FEF">
        <w:t>1.</w:t>
      </w:r>
      <w:r w:rsidR="008E253E" w:rsidRPr="00220FEF">
        <w:rPr>
          <w:lang w:val="en-US"/>
        </w:rPr>
        <w:t>5</w:t>
      </w:r>
      <w:r w:rsidRPr="00220FEF">
        <w:t>.2.</w:t>
      </w:r>
      <w:bookmarkStart w:id="346" w:name="_Hlk121580672"/>
      <w:r w:rsidR="008E4EB6" w:rsidRPr="00220FEF">
        <w:rPr>
          <w:lang w:val="en-US"/>
        </w:rPr>
        <w:t xml:space="preserve"> </w:t>
      </w:r>
      <w:r w:rsidR="000F33D1" w:rsidRPr="00220FEF">
        <w:rPr>
          <w:lang w:val="en-US"/>
        </w:rPr>
        <w:t>Chương trình và n</w:t>
      </w:r>
      <w:r w:rsidRPr="00220FEF">
        <w:t>ội dung bồi dưỡng năng lực nghề nghiệp cho giảng viên tiếng Anh</w:t>
      </w:r>
      <w:bookmarkEnd w:id="343"/>
      <w:bookmarkEnd w:id="344"/>
      <w:r w:rsidRPr="00220FEF">
        <w:t xml:space="preserve"> </w:t>
      </w:r>
      <w:bookmarkEnd w:id="345"/>
      <w:bookmarkEnd w:id="346"/>
    </w:p>
    <w:p w14:paraId="6C1CA64E" w14:textId="6B9C2842" w:rsidR="00C96435" w:rsidRPr="00220FEF" w:rsidRDefault="00C96435" w:rsidP="00C96435">
      <w:pPr>
        <w:pStyle w:val="NormalWeb"/>
        <w:tabs>
          <w:tab w:val="left" w:pos="567"/>
        </w:tabs>
        <w:spacing w:before="0" w:beforeAutospacing="0" w:after="0" w:afterAutospacing="0" w:line="312" w:lineRule="auto"/>
        <w:jc w:val="both"/>
        <w:rPr>
          <w:sz w:val="26"/>
          <w:lang w:val="en-US"/>
        </w:rPr>
      </w:pPr>
      <w:r w:rsidRPr="00220FEF">
        <w:rPr>
          <w:sz w:val="26"/>
          <w:lang w:val="en-US"/>
        </w:rPr>
        <w:tab/>
        <w:t>Trên cơ sở xác định được nhu cầu về năng lực cần bồi dưỡng cho giảng viên tiếng Anh các trường đại học không chuyên ngoại ngữ, các cấp quản lý, các cơ sở, đơn vị tổ chức hoạt động bồi dưỡng sẽ căn cứ vào khung năng lực nghề nghiệp của GVTA các trường đại học không chuyên ngoại ngữ và nhu cầu thực tế để xây dựng chương trình, nội dung BD.</w:t>
      </w:r>
    </w:p>
    <w:p w14:paraId="0D1ADE87" w14:textId="266C83D8" w:rsidR="00886956" w:rsidRPr="00220FEF" w:rsidRDefault="00BF69CA" w:rsidP="007D5F93">
      <w:pPr>
        <w:pStyle w:val="40"/>
      </w:pPr>
      <w:r w:rsidRPr="00220FEF">
        <w:t>1.5.2.1.</w:t>
      </w:r>
      <w:r w:rsidR="00886956" w:rsidRPr="00220FEF">
        <w:t xml:space="preserve"> </w:t>
      </w:r>
      <w:r w:rsidR="00886956" w:rsidRPr="00220FEF">
        <w:rPr>
          <w:lang w:bidi="en-US"/>
        </w:rPr>
        <w:t>Bồi dưỡng năng lực chuyên môn</w:t>
      </w:r>
      <w:r w:rsidR="002349B4" w:rsidRPr="00220FEF">
        <w:tab/>
      </w:r>
    </w:p>
    <w:p w14:paraId="12A45F0D" w14:textId="6B96B4B4" w:rsidR="001E2CC6" w:rsidRPr="00220FEF" w:rsidRDefault="00C96435" w:rsidP="00C96435">
      <w:pPr>
        <w:pStyle w:val="NormalWeb"/>
        <w:tabs>
          <w:tab w:val="left" w:pos="567"/>
        </w:tabs>
        <w:spacing w:before="0" w:beforeAutospacing="0" w:after="0" w:afterAutospacing="0" w:line="312" w:lineRule="auto"/>
        <w:jc w:val="both"/>
        <w:rPr>
          <w:sz w:val="26"/>
          <w:lang w:val="en-US"/>
        </w:rPr>
      </w:pPr>
      <w:r w:rsidRPr="00220FEF">
        <w:rPr>
          <w:sz w:val="26"/>
        </w:rPr>
        <w:tab/>
        <w:t>Chương trình, nội dung bồi dưỡng năng lực nghề nghiệp cho giảng viên tiếng Anh các trường đại học không chuyên ngoại ngữ</w:t>
      </w:r>
      <w:r w:rsidRPr="00220FEF">
        <w:rPr>
          <w:sz w:val="26"/>
          <w:lang w:val="en-US"/>
        </w:rPr>
        <w:t xml:space="preserve"> cần bao gồm </w:t>
      </w:r>
      <w:r w:rsidRPr="00220FEF">
        <w:rPr>
          <w:i/>
          <w:sz w:val="26"/>
          <w:lang w:val="en-US"/>
        </w:rPr>
        <w:t>nội dung bồi dưỡng về năng lực chuyên môn</w:t>
      </w:r>
      <w:r w:rsidRPr="00220FEF">
        <w:rPr>
          <w:sz w:val="26"/>
          <w:lang w:val="en-US"/>
        </w:rPr>
        <w:t xml:space="preserve">. Đặc biệt, trong bối cảnh Khung tham chiếu ngôn ngữ chung châu Âu mới đã bổ sung một số năng lực mới, thì khung năng lực ngoại ngữ 6 bậc cho Việt Nam cũng như GVTA cũng cần cần có sự điều chỉnh, bổ sung về năng lực cho phù hợp với xu thế của thời đại. </w:t>
      </w:r>
      <w:r w:rsidR="00814F25" w:rsidRPr="00220FEF">
        <w:rPr>
          <w:sz w:val="26"/>
          <w:lang w:val="en-US"/>
        </w:rPr>
        <w:t>Cụ thể</w:t>
      </w:r>
    </w:p>
    <w:p w14:paraId="0BB81CEA" w14:textId="0E243FCB" w:rsidR="00814F25" w:rsidRPr="00220FEF" w:rsidRDefault="00E20388" w:rsidP="00814F25">
      <w:pPr>
        <w:tabs>
          <w:tab w:val="left" w:pos="567"/>
        </w:tabs>
        <w:spacing w:line="312" w:lineRule="auto"/>
        <w:ind w:firstLine="0"/>
        <w:rPr>
          <w:rFonts w:eastAsia="Times New Roman"/>
          <w:bCs/>
          <w:szCs w:val="24"/>
          <w:lang w:val="en-US"/>
        </w:rPr>
      </w:pPr>
      <w:r w:rsidRPr="00220FEF">
        <w:rPr>
          <w:rFonts w:eastAsia="Times New Roman"/>
          <w:bCs/>
          <w:i/>
          <w:szCs w:val="24"/>
          <w:lang w:val="en-US"/>
        </w:rPr>
        <w:tab/>
      </w:r>
      <w:r w:rsidR="00814F25" w:rsidRPr="00220FEF">
        <w:rPr>
          <w:rFonts w:eastAsia="Times New Roman"/>
          <w:bCs/>
          <w:i/>
          <w:szCs w:val="24"/>
          <w:lang w:val="en-US"/>
        </w:rPr>
        <w:t>- Năng lực Nghe</w:t>
      </w:r>
      <w:r w:rsidR="00814F25" w:rsidRPr="00220FEF">
        <w:rPr>
          <w:rFonts w:eastAsia="Times New Roman"/>
          <w:bCs/>
          <w:szCs w:val="24"/>
          <w:lang w:val="en-US"/>
        </w:rPr>
        <w:t xml:space="preserve"> chú trọng hơn đến nghe hiểu thái độ của người nói. Năng lực Nghe không còn là nghe từ băng đĩa một cách thụ động, buồn tẻ, mà Nghe giờ đây là Nghe – Nhìn (Listening and Viewing). Các dạng bài Nghe không còn là “Nghe và trả lời câu hỏi”, mà là “Xem và trả lời câu hỏi”. Các câu hỏi cũng không chỉ nằm </w:t>
      </w:r>
      <w:r w:rsidR="00814F25" w:rsidRPr="00220FEF">
        <w:rPr>
          <w:rFonts w:eastAsia="Times New Roman"/>
          <w:bCs/>
          <w:szCs w:val="24"/>
          <w:lang w:val="en-US"/>
        </w:rPr>
        <w:lastRenderedPageBreak/>
        <w:t xml:space="preserve">trong giới hạn “nghe” trả lời mà là “cảm nhận” và trả lời. Do vậy, GV cần phải được trang bị năng lực lựa chọn, thiết kế chương trình, giáo trình, học liệu và bài giảng cũng như cần được bồi dưỡng về phương pháp giảng dạy mới. </w:t>
      </w:r>
    </w:p>
    <w:p w14:paraId="3139F116" w14:textId="77777777" w:rsidR="00814F25" w:rsidRPr="00220FEF" w:rsidRDefault="00814F25" w:rsidP="00814F25">
      <w:pPr>
        <w:tabs>
          <w:tab w:val="left" w:pos="567"/>
        </w:tabs>
        <w:spacing w:line="312" w:lineRule="auto"/>
        <w:ind w:firstLine="0"/>
        <w:rPr>
          <w:rFonts w:eastAsia="Times New Roman"/>
          <w:bCs/>
          <w:szCs w:val="24"/>
          <w:lang w:val="en-US"/>
        </w:rPr>
      </w:pPr>
      <w:r w:rsidRPr="00220FEF">
        <w:rPr>
          <w:rFonts w:eastAsia="Times New Roman"/>
          <w:b/>
          <w:bCs/>
          <w:i/>
          <w:szCs w:val="24"/>
          <w:lang w:val="en-US"/>
        </w:rPr>
        <w:tab/>
      </w:r>
      <w:r w:rsidRPr="00220FEF">
        <w:rPr>
          <w:rFonts w:eastAsia="Times New Roman"/>
          <w:bCs/>
          <w:i/>
          <w:szCs w:val="24"/>
          <w:lang w:val="en-US"/>
        </w:rPr>
        <w:t>- Năng lực Đọc</w:t>
      </w:r>
      <w:r w:rsidRPr="00220FEF">
        <w:rPr>
          <w:rFonts w:eastAsia="Times New Roman"/>
          <w:bCs/>
          <w:szCs w:val="24"/>
          <w:lang w:val="en-US"/>
        </w:rPr>
        <w:t xml:space="preserve"> bổ sung thêm năng lực đọc hiểu thái độ, cảm xúc, tiếng lóng và cách diễn đạt thành ngữ trong email, blog, thư từ giao dịch, đọc để giải trí (Reading and Viewing). Bài Đọc không còn giới hạn dưới dạng các bài đọc văn xuôi truyền thống, mà bài Đọc ngày nay gắn liền với sự tiến bộ khoa học, công nghệ của thời đại, các mạng xã hội. Các bài đọc ngoài các bài hàn lâm còn có các bài đọc trang bị cho người học kỹ năng giao dịch, kinh doanh (email, thư từ giao dịch) hay đọc để giải trí (đọc blog, facebook, twitter..)</w:t>
      </w:r>
    </w:p>
    <w:p w14:paraId="16E295B0" w14:textId="77777777" w:rsidR="00814F25" w:rsidRPr="00220FEF" w:rsidRDefault="00814F25" w:rsidP="00814F25">
      <w:pPr>
        <w:tabs>
          <w:tab w:val="left" w:pos="567"/>
        </w:tabs>
        <w:spacing w:line="312" w:lineRule="auto"/>
        <w:ind w:firstLine="0"/>
        <w:rPr>
          <w:rFonts w:eastAsia="Times New Roman"/>
          <w:bCs/>
          <w:szCs w:val="24"/>
          <w:lang w:val="en-US"/>
        </w:rPr>
      </w:pPr>
      <w:r w:rsidRPr="00220FEF">
        <w:rPr>
          <w:rFonts w:eastAsia="Times New Roman"/>
          <w:b/>
          <w:bCs/>
          <w:i/>
          <w:szCs w:val="24"/>
          <w:lang w:val="en-US"/>
        </w:rPr>
        <w:tab/>
      </w:r>
      <w:r w:rsidRPr="00220FEF">
        <w:rPr>
          <w:rFonts w:eastAsia="Times New Roman"/>
          <w:bCs/>
          <w:i/>
          <w:szCs w:val="24"/>
          <w:lang w:val="en-US"/>
        </w:rPr>
        <w:t>- Năng lực Nói</w:t>
      </w:r>
      <w:r w:rsidRPr="00220FEF">
        <w:rPr>
          <w:rFonts w:eastAsia="Times New Roman"/>
          <w:bCs/>
          <w:szCs w:val="24"/>
          <w:lang w:val="en-US"/>
        </w:rPr>
        <w:t xml:space="preserve"> không còn đơn thuần là hỏi đáp, giao tiếp và duy trì hội thoại mà bổ sung thêm năng lực tranh biện (khả năng duy trì một cuộc tranh luận, khả năng thăm dò, đánh giá và thách thức những quan điểm tranh luận của người khác và lập luận quan điểm của mình một cách thuyết phục), khả năng thương lượng các giao dịch phức tạp hoặc sự tinh tế trong cuộc sống, nghề nghiệp hoặc học tập, trò chuyện và thảo luận trực tiếp và trực tuyến. (Speaking and Representing). </w:t>
      </w:r>
    </w:p>
    <w:p w14:paraId="0D95395D" w14:textId="77777777" w:rsidR="00814F25" w:rsidRPr="00220FEF" w:rsidRDefault="00814F25" w:rsidP="00814F25">
      <w:pPr>
        <w:tabs>
          <w:tab w:val="left" w:pos="567"/>
        </w:tabs>
        <w:spacing w:line="312" w:lineRule="auto"/>
        <w:ind w:firstLine="0"/>
        <w:rPr>
          <w:rFonts w:eastAsia="Times New Roman"/>
          <w:bCs/>
          <w:szCs w:val="24"/>
          <w:lang w:val="en-US"/>
        </w:rPr>
      </w:pPr>
      <w:r w:rsidRPr="00220FEF">
        <w:rPr>
          <w:rFonts w:eastAsia="Times New Roman"/>
          <w:b/>
          <w:bCs/>
          <w:i/>
          <w:szCs w:val="24"/>
          <w:lang w:val="en-US"/>
        </w:rPr>
        <w:tab/>
      </w:r>
      <w:r w:rsidRPr="00220FEF">
        <w:rPr>
          <w:rFonts w:eastAsia="Times New Roman"/>
          <w:bCs/>
          <w:i/>
          <w:szCs w:val="24"/>
          <w:lang w:val="en-US"/>
        </w:rPr>
        <w:t>- Năng lực Viết</w:t>
      </w:r>
      <w:r w:rsidRPr="00220FEF">
        <w:rPr>
          <w:rFonts w:eastAsia="Times New Roman"/>
          <w:bCs/>
          <w:szCs w:val="24"/>
          <w:lang w:val="en-US"/>
        </w:rPr>
        <w:t xml:space="preserve"> bổ sung năng lực viết sáng tạo và viết báo cáo và bài luận, kết hợp thành ngữ và tính hài hước trong văn phong (Writing and Representing).</w:t>
      </w:r>
    </w:p>
    <w:p w14:paraId="1C52371B" w14:textId="46DF3BC8" w:rsidR="00C96435" w:rsidRPr="00220FEF" w:rsidRDefault="001E2CC6" w:rsidP="00C96435">
      <w:pPr>
        <w:pStyle w:val="NormalWeb"/>
        <w:tabs>
          <w:tab w:val="left" w:pos="567"/>
        </w:tabs>
        <w:spacing w:before="0" w:beforeAutospacing="0" w:after="0" w:afterAutospacing="0" w:line="312" w:lineRule="auto"/>
        <w:jc w:val="both"/>
        <w:rPr>
          <w:sz w:val="26"/>
          <w:lang w:val="en-US"/>
        </w:rPr>
      </w:pPr>
      <w:r w:rsidRPr="00220FEF">
        <w:rPr>
          <w:sz w:val="26"/>
          <w:lang w:val="en-US"/>
        </w:rPr>
        <w:tab/>
      </w:r>
      <w:r w:rsidR="00C96435" w:rsidRPr="00220FEF">
        <w:rPr>
          <w:sz w:val="26"/>
          <w:lang w:val="en-US"/>
        </w:rPr>
        <w:t xml:space="preserve">Đặt trong môi trường nơi tiếng Anh là công cụ để phát triển nghề nghiệp cho các chuyên ngành khác, thì chương trình, nội dung bồi dưỡng cho GVTA các trường đại học không chuyên ngoại ngữ cần chú trọng đến yếu tố ngôn ngữ và văn hóa của ngành học cụ thể mà sinh viên đang học hoặc sẽ làm việc. </w:t>
      </w:r>
    </w:p>
    <w:p w14:paraId="28B76B8A" w14:textId="1060ED05" w:rsidR="00C96435" w:rsidRPr="00220FEF" w:rsidRDefault="00C96435" w:rsidP="001A530E">
      <w:pPr>
        <w:pStyle w:val="NormalWeb"/>
        <w:tabs>
          <w:tab w:val="left" w:pos="567"/>
        </w:tabs>
        <w:spacing w:before="0" w:beforeAutospacing="0" w:after="0" w:afterAutospacing="0" w:line="312" w:lineRule="auto"/>
        <w:jc w:val="both"/>
        <w:rPr>
          <w:bCs/>
          <w:lang w:val="en-US"/>
        </w:rPr>
      </w:pPr>
      <w:r w:rsidRPr="00220FEF">
        <w:rPr>
          <w:bCs/>
          <w:lang w:val="en-US"/>
        </w:rPr>
        <w:tab/>
      </w:r>
      <w:r w:rsidRPr="00220FEF">
        <w:rPr>
          <w:sz w:val="26"/>
          <w:lang w:val="en-US"/>
        </w:rPr>
        <w:t xml:space="preserve">Khung tham chiếu ngôn ngữ chung châu Âu phiên bản mới năm 2018 [77] đã mô tả và bổ sung thêm những năng lực mới phù hợp hơn với xu hướng phát triển của thời đại. Với các bộ mô tả mới này thì giảng viên tiếng Anh cần phải bổ sung một số năng lực mới, đặc biệt là năng lực </w:t>
      </w:r>
      <w:r w:rsidR="001A530E" w:rsidRPr="00220FEF">
        <w:rPr>
          <w:sz w:val="26"/>
          <w:lang w:val="en-US"/>
        </w:rPr>
        <w:t>phát triển</w:t>
      </w:r>
      <w:r w:rsidRPr="00220FEF">
        <w:rPr>
          <w:sz w:val="26"/>
          <w:lang w:val="en-US"/>
        </w:rPr>
        <w:t xml:space="preserve"> chương trình</w:t>
      </w:r>
      <w:r w:rsidR="001A530E" w:rsidRPr="00220FEF">
        <w:rPr>
          <w:sz w:val="26"/>
          <w:lang w:val="en-US"/>
        </w:rPr>
        <w:t xml:space="preserve"> dạy học</w:t>
      </w:r>
      <w:r w:rsidRPr="00220FEF">
        <w:rPr>
          <w:sz w:val="26"/>
          <w:lang w:val="en-US"/>
        </w:rPr>
        <w:t>,</w:t>
      </w:r>
      <w:r w:rsidR="001A530E" w:rsidRPr="00220FEF">
        <w:rPr>
          <w:sz w:val="26"/>
          <w:lang w:val="en-US"/>
        </w:rPr>
        <w:t xml:space="preserve"> phát triển tài liệu,</w:t>
      </w:r>
      <w:r w:rsidRPr="00220FEF">
        <w:rPr>
          <w:sz w:val="26"/>
          <w:lang w:val="en-US"/>
        </w:rPr>
        <w:t xml:space="preserve"> giáo trình, học liệu và bài giảng</w:t>
      </w:r>
      <w:r w:rsidR="00E318FF" w:rsidRPr="00220FEF">
        <w:rPr>
          <w:sz w:val="26"/>
          <w:lang w:val="en-US"/>
        </w:rPr>
        <w:t xml:space="preserve"> cho</w:t>
      </w:r>
      <w:r w:rsidR="008F4652" w:rsidRPr="00220FEF">
        <w:rPr>
          <w:bCs/>
          <w:lang w:val="en-US"/>
        </w:rPr>
        <w:t xml:space="preserve"> lĩnh vực chuyên ngành cụ thể</w:t>
      </w:r>
      <w:r w:rsidR="00E318FF" w:rsidRPr="00220FEF">
        <w:rPr>
          <w:bCs/>
          <w:lang w:val="en-US"/>
        </w:rPr>
        <w:t>.</w:t>
      </w:r>
    </w:p>
    <w:p w14:paraId="4EDF6E8F" w14:textId="6F2ADB53" w:rsidR="00886956" w:rsidRPr="00220FEF" w:rsidRDefault="00BF69CA" w:rsidP="007D5F93">
      <w:pPr>
        <w:pStyle w:val="40"/>
        <w:rPr>
          <w:lang w:bidi="en-US"/>
        </w:rPr>
      </w:pPr>
      <w:r w:rsidRPr="00220FEF">
        <w:t xml:space="preserve">1.5.2.2. </w:t>
      </w:r>
      <w:r w:rsidR="00886956" w:rsidRPr="00220FEF">
        <w:rPr>
          <w:lang w:bidi="en-US"/>
        </w:rPr>
        <w:t>Bồi dưỡng năng lực sư phạm</w:t>
      </w:r>
    </w:p>
    <w:p w14:paraId="3ED1D840" w14:textId="7D4D36E8" w:rsidR="00E318FF" w:rsidRPr="00220FEF" w:rsidRDefault="00C96435" w:rsidP="00E318FF">
      <w:pPr>
        <w:pStyle w:val="NormalWeb"/>
        <w:tabs>
          <w:tab w:val="left" w:pos="567"/>
        </w:tabs>
        <w:spacing w:before="0" w:beforeAutospacing="0" w:after="0" w:afterAutospacing="0" w:line="312" w:lineRule="auto"/>
        <w:jc w:val="both"/>
        <w:rPr>
          <w:sz w:val="26"/>
          <w:lang w:val="en-US"/>
        </w:rPr>
      </w:pPr>
      <w:r w:rsidRPr="00220FEF">
        <w:rPr>
          <w:sz w:val="26"/>
          <w:lang w:val="en-US"/>
        </w:rPr>
        <w:tab/>
        <w:t xml:space="preserve">Những thay đổi trong chính khung năng lực ngoại ngữ đã dẫn đến cần có những thay đổi trong phương pháp giảng dạy, </w:t>
      </w:r>
      <w:r w:rsidRPr="00220FEF">
        <w:rPr>
          <w:bCs/>
          <w:sz w:val="26"/>
          <w:lang w:val="en-SG"/>
        </w:rPr>
        <w:t xml:space="preserve">phát triển chương trình và đánh giá. Do đó, </w:t>
      </w:r>
      <w:r w:rsidRPr="00220FEF">
        <w:rPr>
          <w:sz w:val="26"/>
        </w:rPr>
        <w:t>chương trình, nội dung bồi dưỡng năng lực nghề nghiệp cho giảng viên tiếng Anh các trường đại học không chuyên ngoại ngữ</w:t>
      </w:r>
      <w:r w:rsidRPr="00220FEF">
        <w:rPr>
          <w:sz w:val="26"/>
          <w:lang w:val="en-US"/>
        </w:rPr>
        <w:t xml:space="preserve"> cần bao gồm </w:t>
      </w:r>
      <w:r w:rsidRPr="00220FEF">
        <w:rPr>
          <w:i/>
          <w:sz w:val="26"/>
          <w:lang w:val="en-US"/>
        </w:rPr>
        <w:t xml:space="preserve">nội dung bồi dưỡng về năng lực sư phạm. </w:t>
      </w:r>
      <w:r w:rsidRPr="00220FEF">
        <w:rPr>
          <w:sz w:val="26"/>
          <w:lang w:val="en-US"/>
        </w:rPr>
        <w:t>Trong đó cần chú trọng</w:t>
      </w:r>
      <w:r w:rsidRPr="00220FEF">
        <w:rPr>
          <w:i/>
          <w:sz w:val="26"/>
          <w:lang w:val="en-US"/>
        </w:rPr>
        <w:t xml:space="preserve"> </w:t>
      </w:r>
      <w:r w:rsidRPr="00220FEF">
        <w:rPr>
          <w:sz w:val="26"/>
          <w:lang w:val="en-US"/>
        </w:rPr>
        <w:t xml:space="preserve">bồi dưỡng năng lực giảng dạy theo bộ mô tả những năng lực mới, bồi dưỡng năng lực khai thác học liệu/ </w:t>
      </w:r>
      <w:r w:rsidR="00860B68" w:rsidRPr="00220FEF">
        <w:rPr>
          <w:sz w:val="26"/>
          <w:lang w:val="en-US"/>
        </w:rPr>
        <w:t>l</w:t>
      </w:r>
      <w:r w:rsidRPr="00220FEF">
        <w:rPr>
          <w:sz w:val="26"/>
          <w:lang w:val="en-US"/>
        </w:rPr>
        <w:t xml:space="preserve">ựa chọn tài liệu, </w:t>
      </w:r>
      <w:r w:rsidRPr="00220FEF">
        <w:rPr>
          <w:sz w:val="26"/>
          <w:lang w:val="en-US"/>
        </w:rPr>
        <w:lastRenderedPageBreak/>
        <w:t>bồi dưỡng phương pháp giảng dạy cũng như bồi dưỡng năng lực giảng dạy tiếng Anh chuyên ngành.</w:t>
      </w:r>
      <w:r w:rsidR="00E318FF" w:rsidRPr="00220FEF">
        <w:rPr>
          <w:sz w:val="26"/>
          <w:lang w:val="en-US"/>
        </w:rPr>
        <w:t xml:space="preserve"> Bên cạnh đó, giảng viên cần được bồi dưỡng về phương pháp đánh giá từ chương trình, tài liệu đến đánh giá kết quả học tập cũng như sự tiến bộ của sinh viên. </w:t>
      </w:r>
    </w:p>
    <w:p w14:paraId="402472EC" w14:textId="3F92D021" w:rsidR="00E318FF" w:rsidRPr="00220FEF" w:rsidRDefault="00E318FF" w:rsidP="00E318FF">
      <w:pPr>
        <w:pStyle w:val="NormalWeb"/>
        <w:tabs>
          <w:tab w:val="left" w:pos="567"/>
        </w:tabs>
        <w:spacing w:before="0" w:beforeAutospacing="0" w:after="0" w:afterAutospacing="0" w:line="312" w:lineRule="auto"/>
        <w:jc w:val="both"/>
        <w:rPr>
          <w:sz w:val="26"/>
          <w:lang w:val="en-US"/>
        </w:rPr>
      </w:pPr>
      <w:r w:rsidRPr="00220FEF">
        <w:rPr>
          <w:sz w:val="26"/>
          <w:lang w:val="en-US"/>
        </w:rPr>
        <w:tab/>
        <w:t>Bồi dưỡng năng lực sư phạm cần khuyến khích giảng viên đa dạng hóa phong cách giảng dạy để phù hợp với sự đa dạng của sinh viên, tạo môi trường học tập tích cực khuyến khích sự tham gia của sinh viên trong lớp học.</w:t>
      </w:r>
    </w:p>
    <w:p w14:paraId="783349C6" w14:textId="7003E959" w:rsidR="00886956" w:rsidRPr="00220FEF" w:rsidRDefault="00BF69CA" w:rsidP="007D5F93">
      <w:pPr>
        <w:pStyle w:val="40"/>
      </w:pPr>
      <w:r w:rsidRPr="00220FEF">
        <w:t>1.5.2.3.</w:t>
      </w:r>
      <w:r w:rsidR="008900BC" w:rsidRPr="00220FEF">
        <w:t xml:space="preserve"> </w:t>
      </w:r>
      <w:r w:rsidR="00AB13D4" w:rsidRPr="00220FEF">
        <w:t>Bồi dưỡng n</w:t>
      </w:r>
      <w:r w:rsidR="00886956" w:rsidRPr="00220FEF">
        <w:t>ăng lực nghiên cứu khoa học</w:t>
      </w:r>
    </w:p>
    <w:p w14:paraId="788D0947" w14:textId="7B08F1BC" w:rsidR="00860B68" w:rsidRPr="00220FEF" w:rsidRDefault="00C96435" w:rsidP="002877B6">
      <w:pPr>
        <w:pStyle w:val="NormalWeb"/>
        <w:tabs>
          <w:tab w:val="left" w:pos="567"/>
        </w:tabs>
        <w:spacing w:before="0" w:beforeAutospacing="0" w:after="0" w:afterAutospacing="0" w:line="312" w:lineRule="auto"/>
        <w:jc w:val="both"/>
        <w:rPr>
          <w:sz w:val="26"/>
          <w:lang w:val="en-US"/>
        </w:rPr>
      </w:pPr>
      <w:r w:rsidRPr="00220FEF">
        <w:rPr>
          <w:bCs/>
          <w:sz w:val="26"/>
          <w:lang w:val="en-SG"/>
        </w:rPr>
        <w:tab/>
        <w:t xml:space="preserve">Về nghiên cứu khoa học, giảng viên tiếng Anh đã được BD và đã quen với nghiên cứu khoa học về lĩnh vực ngôn ngữ và công bố công trình khoa học ở những tạp thuộc lĩnh vực khoa học ngôn ngữ. Nhưng đặt trong môi trường các trường đại học không chuyên ngoại ngữ thì nghiên cứu khoa học không còn giới hạn trong lĩnh vực ngôn ngữ nữa. </w:t>
      </w:r>
      <w:r w:rsidRPr="00220FEF">
        <w:rPr>
          <w:sz w:val="26"/>
        </w:rPr>
        <w:t>Nội dung bồi dưỡng năng lực nghề nghiệp cho giảng viên tiếng Anh các trường đại học không chuyên ngoại ngữ</w:t>
      </w:r>
      <w:r w:rsidRPr="00220FEF">
        <w:rPr>
          <w:sz w:val="26"/>
          <w:lang w:val="en-US"/>
        </w:rPr>
        <w:t xml:space="preserve">, do vậy, cần bổ sung nội dung mới gắn NCKH với ngôn ngữ và cả chuyên ngành khoa học khác của nhà trường. GVTA cần có sự kết nối với các giảng viên, với các nhà khoa học thuộc chuyên ngành khoa học khác để phối hợp trong nghiên cứu, công bố các đề tài khoa học. Nội dung bồi dưỡng về năng lực nghiên cứu khoa học do vậy không giới hạn chủ đề nghiên cứu trong lĩnh vực khoa học ngôn ngữ mà cả những lĩnh vực khoa học khác </w:t>
      </w:r>
      <w:r w:rsidR="002877B6" w:rsidRPr="00220FEF">
        <w:rPr>
          <w:spacing w:val="2"/>
          <w:sz w:val="26"/>
          <w:lang w:val="en-US"/>
        </w:rPr>
        <w:t>bao gồm p</w:t>
      </w:r>
      <w:r w:rsidR="00860B68" w:rsidRPr="00220FEF">
        <w:rPr>
          <w:spacing w:val="2"/>
          <w:sz w:val="26"/>
          <w:lang w:val="en-US"/>
        </w:rPr>
        <w:t>hương pháp nghiên cứu khoa học</w:t>
      </w:r>
      <w:r w:rsidR="002877B6" w:rsidRPr="00220FEF">
        <w:rPr>
          <w:spacing w:val="2"/>
          <w:sz w:val="26"/>
          <w:lang w:val="en-US"/>
        </w:rPr>
        <w:t>; s</w:t>
      </w:r>
      <w:r w:rsidR="00860B68" w:rsidRPr="00220FEF">
        <w:rPr>
          <w:spacing w:val="2"/>
          <w:sz w:val="26"/>
          <w:lang w:val="en-US"/>
        </w:rPr>
        <w:t>ử dụng công cụ và tài nguyên nghiên cứu</w:t>
      </w:r>
      <w:r w:rsidR="002877B6" w:rsidRPr="00220FEF">
        <w:rPr>
          <w:spacing w:val="2"/>
          <w:sz w:val="26"/>
          <w:lang w:val="en-US"/>
        </w:rPr>
        <w:t>, l</w:t>
      </w:r>
      <w:r w:rsidR="00860B68" w:rsidRPr="00220FEF">
        <w:rPr>
          <w:spacing w:val="2"/>
          <w:sz w:val="26"/>
          <w:lang w:val="en-US"/>
        </w:rPr>
        <w:t>ập kế hoạch và quản lý dự án nghiên cứu</w:t>
      </w:r>
      <w:r w:rsidR="002877B6" w:rsidRPr="00220FEF">
        <w:rPr>
          <w:spacing w:val="2"/>
          <w:sz w:val="26"/>
          <w:lang w:val="en-US"/>
        </w:rPr>
        <w:t xml:space="preserve"> (</w:t>
      </w:r>
      <w:r w:rsidR="00860B68" w:rsidRPr="00220FEF">
        <w:rPr>
          <w:spacing w:val="2"/>
          <w:sz w:val="26"/>
          <w:lang w:val="en-US"/>
        </w:rPr>
        <w:t xml:space="preserve">Giảng viên cần biết cách lập kế hoạch và quản lý dự án nghiên cứu một cách hiệu quả để đảm bảo </w:t>
      </w:r>
      <w:r w:rsidR="002877B6" w:rsidRPr="00220FEF">
        <w:rPr>
          <w:spacing w:val="2"/>
          <w:sz w:val="26"/>
          <w:lang w:val="en-US"/>
        </w:rPr>
        <w:t>tiến độ</w:t>
      </w:r>
      <w:r w:rsidR="00860B68" w:rsidRPr="00220FEF">
        <w:rPr>
          <w:spacing w:val="2"/>
          <w:sz w:val="26"/>
          <w:lang w:val="en-US"/>
        </w:rPr>
        <w:t xml:space="preserve"> của nghiên cứu.</w:t>
      </w:r>
      <w:r w:rsidR="002877B6" w:rsidRPr="00220FEF">
        <w:rPr>
          <w:spacing w:val="2"/>
          <w:sz w:val="26"/>
          <w:lang w:val="en-US"/>
        </w:rPr>
        <w:t>), p</w:t>
      </w:r>
      <w:r w:rsidR="00860B68" w:rsidRPr="00220FEF">
        <w:rPr>
          <w:spacing w:val="2"/>
          <w:sz w:val="26"/>
          <w:lang w:val="en-US"/>
        </w:rPr>
        <w:t>hân tích dữ liệu và thống kê</w:t>
      </w:r>
      <w:r w:rsidR="002877B6" w:rsidRPr="00220FEF">
        <w:rPr>
          <w:spacing w:val="2"/>
          <w:sz w:val="26"/>
          <w:lang w:val="en-US"/>
        </w:rPr>
        <w:t>, v</w:t>
      </w:r>
      <w:r w:rsidR="00860B68" w:rsidRPr="00220FEF">
        <w:rPr>
          <w:spacing w:val="2"/>
          <w:sz w:val="26"/>
          <w:lang w:val="en-US"/>
        </w:rPr>
        <w:t>iết bài báo khoa học</w:t>
      </w:r>
      <w:r w:rsidR="002877B6" w:rsidRPr="00220FEF">
        <w:rPr>
          <w:spacing w:val="2"/>
          <w:sz w:val="26"/>
          <w:lang w:val="en-US"/>
        </w:rPr>
        <w:t xml:space="preserve">, </w:t>
      </w:r>
      <w:r w:rsidR="00860B68" w:rsidRPr="00220FEF">
        <w:rPr>
          <w:spacing w:val="2"/>
          <w:sz w:val="26"/>
          <w:lang w:val="en-US"/>
        </w:rPr>
        <w:t>quy trình xuất bản</w:t>
      </w:r>
      <w:r w:rsidR="002877B6" w:rsidRPr="00220FEF">
        <w:rPr>
          <w:spacing w:val="2"/>
          <w:sz w:val="26"/>
          <w:lang w:val="en-US"/>
        </w:rPr>
        <w:t>, đ</w:t>
      </w:r>
      <w:r w:rsidR="00860B68" w:rsidRPr="00220FEF">
        <w:rPr>
          <w:spacing w:val="2"/>
          <w:sz w:val="26"/>
          <w:lang w:val="en-US"/>
        </w:rPr>
        <w:t>ạo đức nghiên cứu</w:t>
      </w:r>
      <w:r w:rsidR="002877B6" w:rsidRPr="00220FEF">
        <w:rPr>
          <w:spacing w:val="2"/>
          <w:sz w:val="26"/>
          <w:lang w:val="en-US"/>
        </w:rPr>
        <w:t>, t</w:t>
      </w:r>
      <w:r w:rsidR="00860B68" w:rsidRPr="00220FEF">
        <w:rPr>
          <w:spacing w:val="2"/>
          <w:sz w:val="26"/>
          <w:lang w:val="en-US"/>
        </w:rPr>
        <w:t>ham gia vào dự án nghiên cứu đa dạng</w:t>
      </w:r>
      <w:r w:rsidR="002877B6" w:rsidRPr="00220FEF">
        <w:rPr>
          <w:spacing w:val="2"/>
          <w:sz w:val="26"/>
          <w:lang w:val="en-US"/>
        </w:rPr>
        <w:t>, p</w:t>
      </w:r>
      <w:r w:rsidR="00860B68" w:rsidRPr="00220FEF">
        <w:rPr>
          <w:spacing w:val="2"/>
          <w:sz w:val="26"/>
          <w:lang w:val="en-US"/>
        </w:rPr>
        <w:t>hát triển kỹ năng trình bày nghiên cứu tại các hội thảo và sự kiện khoa học</w:t>
      </w:r>
      <w:r w:rsidR="002877B6" w:rsidRPr="00220FEF">
        <w:rPr>
          <w:spacing w:val="2"/>
          <w:sz w:val="26"/>
          <w:lang w:val="en-US"/>
        </w:rPr>
        <w:t>, x</w:t>
      </w:r>
      <w:r w:rsidR="00860B68" w:rsidRPr="00220FEF">
        <w:rPr>
          <w:spacing w:val="2"/>
          <w:sz w:val="26"/>
          <w:lang w:val="en-US"/>
        </w:rPr>
        <w:t>ây dựng mối quan hệ với cộng đồng nghiên cứu</w:t>
      </w:r>
      <w:r w:rsidR="002877B6" w:rsidRPr="00220FEF">
        <w:rPr>
          <w:spacing w:val="2"/>
          <w:sz w:val="26"/>
          <w:lang w:val="en-US"/>
        </w:rPr>
        <w:t xml:space="preserve">, </w:t>
      </w:r>
      <w:r w:rsidR="00860B68" w:rsidRPr="00220FEF">
        <w:rPr>
          <w:spacing w:val="2"/>
          <w:sz w:val="26"/>
          <w:lang w:val="en-US"/>
        </w:rPr>
        <w:t>các nhà nghiên cứu và các tổ chức nghiên cứu trong</w:t>
      </w:r>
      <w:r w:rsidR="002877B6" w:rsidRPr="00220FEF">
        <w:rPr>
          <w:spacing w:val="2"/>
          <w:sz w:val="26"/>
          <w:lang w:val="en-US"/>
        </w:rPr>
        <w:t xml:space="preserve"> và ngoài</w:t>
      </w:r>
      <w:r w:rsidR="00860B68" w:rsidRPr="00220FEF">
        <w:rPr>
          <w:spacing w:val="2"/>
          <w:sz w:val="26"/>
          <w:lang w:val="en-US"/>
        </w:rPr>
        <w:t xml:space="preserve"> lĩnh vực chuyên ngành của họ</w:t>
      </w:r>
      <w:r w:rsidR="002877B6" w:rsidRPr="00220FEF">
        <w:rPr>
          <w:spacing w:val="2"/>
          <w:sz w:val="26"/>
          <w:lang w:val="en-US"/>
        </w:rPr>
        <w:t>, q</w:t>
      </w:r>
      <w:r w:rsidR="00860B68" w:rsidRPr="00220FEF">
        <w:rPr>
          <w:spacing w:val="2"/>
          <w:sz w:val="26"/>
          <w:lang w:val="en-US"/>
        </w:rPr>
        <w:t>uản lý thời gian nghiên cứu để cân bằng giữa cô</w:t>
      </w:r>
      <w:r w:rsidR="00860B68" w:rsidRPr="00220FEF">
        <w:rPr>
          <w:sz w:val="26"/>
          <w:lang w:val="en-US"/>
        </w:rPr>
        <w:t>ng việc giảng dạy và nghiên cứu</w:t>
      </w:r>
      <w:r w:rsidR="002877B6" w:rsidRPr="00220FEF">
        <w:rPr>
          <w:sz w:val="26"/>
          <w:lang w:val="en-US"/>
        </w:rPr>
        <w:t>, đ</w:t>
      </w:r>
      <w:r w:rsidR="00860B68" w:rsidRPr="00220FEF">
        <w:rPr>
          <w:sz w:val="26"/>
          <w:lang w:val="en-US"/>
        </w:rPr>
        <w:t>ánh giá và đảm bảo chất lượng nghiên cứu</w:t>
      </w:r>
      <w:r w:rsidR="002877B6" w:rsidRPr="00220FEF">
        <w:rPr>
          <w:sz w:val="26"/>
          <w:lang w:val="en-US"/>
        </w:rPr>
        <w:t>.</w:t>
      </w:r>
      <w:r w:rsidR="009610F8" w:rsidRPr="00220FEF">
        <w:rPr>
          <w:sz w:val="26"/>
          <w:lang w:val="en-US"/>
        </w:rPr>
        <w:t xml:space="preserve"> GVTA cũng cần được bồi dưỡng năng lực hướng dẫn sinh viên NCKH, đây là một trong nhiệm vụ quan trọng của GV trong trường ĐH.</w:t>
      </w:r>
    </w:p>
    <w:p w14:paraId="3FE0FAFB" w14:textId="67929D81" w:rsidR="008669DC" w:rsidRPr="00220FEF" w:rsidRDefault="00BF69CA" w:rsidP="007D5F93">
      <w:pPr>
        <w:pStyle w:val="40"/>
      </w:pPr>
      <w:r w:rsidRPr="00220FEF">
        <w:t xml:space="preserve">1.5.2.4. </w:t>
      </w:r>
      <w:r w:rsidR="008669DC" w:rsidRPr="00220FEF">
        <w:t>Bồi dưỡng năng lực phát triển nghề nghiệp, phát triển bản thân</w:t>
      </w:r>
    </w:p>
    <w:p w14:paraId="7FCED408" w14:textId="09A1A7B1" w:rsidR="006075BC" w:rsidRPr="00220FEF" w:rsidRDefault="00C96435" w:rsidP="006075BC">
      <w:pPr>
        <w:pStyle w:val="NormalWeb"/>
        <w:tabs>
          <w:tab w:val="left" w:pos="567"/>
        </w:tabs>
        <w:spacing w:before="0" w:beforeAutospacing="0" w:after="0" w:afterAutospacing="0" w:line="312" w:lineRule="auto"/>
        <w:jc w:val="both"/>
        <w:rPr>
          <w:bCs/>
          <w:sz w:val="26"/>
          <w:lang w:val="en-SG"/>
        </w:rPr>
      </w:pPr>
      <w:r w:rsidRPr="00220FEF">
        <w:rPr>
          <w:sz w:val="26"/>
          <w:lang w:val="en-US"/>
        </w:rPr>
        <w:tab/>
      </w:r>
      <w:r w:rsidR="001A530E" w:rsidRPr="00220FEF">
        <w:rPr>
          <w:sz w:val="26"/>
          <w:lang w:val="en-US"/>
        </w:rPr>
        <w:t>N</w:t>
      </w:r>
      <w:r w:rsidRPr="00220FEF">
        <w:rPr>
          <w:sz w:val="26"/>
        </w:rPr>
        <w:t>ội dung bồi dưỡng năng lực nghề nghiệp cho giảng viên tiếng Anh các trường đại học không chuyên ngoại ngữ</w:t>
      </w:r>
      <w:r w:rsidRPr="00220FEF">
        <w:rPr>
          <w:sz w:val="26"/>
          <w:lang w:val="en-US"/>
        </w:rPr>
        <w:t xml:space="preserve"> phải tập trung vào nâng cao nhận thức cho GVTA, để họ nhận thức được x</w:t>
      </w:r>
      <w:r w:rsidRPr="00220FEF">
        <w:rPr>
          <w:bCs/>
          <w:sz w:val="26"/>
          <w:lang w:val="en-SG"/>
        </w:rPr>
        <w:t xml:space="preserve">u hướng của thời đại là GV tiếng Anh sẽ không dạy </w:t>
      </w:r>
      <w:r w:rsidRPr="00220FEF">
        <w:rPr>
          <w:bCs/>
          <w:sz w:val="26"/>
          <w:lang w:val="en-SG"/>
        </w:rPr>
        <w:lastRenderedPageBreak/>
        <w:t xml:space="preserve">tiếng Anh cơ bản cho SV đại học nữa, việc này đã được giải quyết ở bậc </w:t>
      </w:r>
      <w:r w:rsidR="001A530E" w:rsidRPr="00220FEF">
        <w:rPr>
          <w:bCs/>
          <w:sz w:val="26"/>
          <w:lang w:val="en-SG"/>
        </w:rPr>
        <w:t>p</w:t>
      </w:r>
      <w:r w:rsidRPr="00220FEF">
        <w:rPr>
          <w:bCs/>
          <w:sz w:val="26"/>
          <w:lang w:val="en-SG"/>
        </w:rPr>
        <w:t>hổ thông.</w:t>
      </w:r>
      <w:r w:rsidR="008900BC" w:rsidRPr="00220FEF">
        <w:rPr>
          <w:bCs/>
          <w:sz w:val="26"/>
          <w:lang w:val="en-SG"/>
        </w:rPr>
        <w:t xml:space="preserve"> </w:t>
      </w:r>
      <w:r w:rsidRPr="00220FEF">
        <w:rPr>
          <w:bCs/>
          <w:sz w:val="26"/>
          <w:lang w:val="en-SG"/>
        </w:rPr>
        <w:t xml:space="preserve">Ở bậc ĐH, SV chỉ học tiếng Anh nâng cao và tiếng Anh chuyên ngành. </w:t>
      </w:r>
      <w:r w:rsidRPr="00220FEF">
        <w:rPr>
          <w:sz w:val="26"/>
          <w:lang w:val="en-US"/>
        </w:rPr>
        <w:t>C</w:t>
      </w:r>
      <w:r w:rsidRPr="00220FEF">
        <w:rPr>
          <w:sz w:val="26"/>
        </w:rPr>
        <w:t>hương trình, nội dung bồi dưỡng năng lực nghề nghiệp cho giảng viên tiếng Anh các trường đại học không chuyên ngoại ngữ</w:t>
      </w:r>
      <w:r w:rsidRPr="00220FEF">
        <w:rPr>
          <w:sz w:val="26"/>
          <w:lang w:val="en-US"/>
        </w:rPr>
        <w:t xml:space="preserve">, do vậy, cần xây dựng </w:t>
      </w:r>
      <w:r w:rsidRPr="00220FEF">
        <w:rPr>
          <w:i/>
          <w:sz w:val="26"/>
          <w:lang w:val="en-US"/>
        </w:rPr>
        <w:t xml:space="preserve">nội dung bồi dưỡng về </w:t>
      </w:r>
      <w:r w:rsidRPr="00220FEF">
        <w:rPr>
          <w:bCs/>
          <w:i/>
          <w:sz w:val="26"/>
          <w:lang w:val="en-SG"/>
        </w:rPr>
        <w:t>phát triển nghề nghiệp.</w:t>
      </w:r>
      <w:r w:rsidRPr="00220FEF">
        <w:rPr>
          <w:bCs/>
          <w:sz w:val="26"/>
          <w:lang w:val="en-SG"/>
        </w:rPr>
        <w:t xml:space="preserve"> GVTA muốn tồn tại và phát triển nghề nghiệp của mình ở các trường đại học không chuyên ngoại ngữ phải dạy TA chuyên ngành và nếu GVTA không gắn với một chuyên ngành nào đó thì GV đó sẽ tự đào thải mình khỏi môi trường ĐH</w:t>
      </w:r>
      <w:r w:rsidR="006075BC" w:rsidRPr="00220FEF">
        <w:rPr>
          <w:bCs/>
          <w:sz w:val="26"/>
          <w:lang w:val="en-SG"/>
        </w:rPr>
        <w:t>.</w:t>
      </w:r>
    </w:p>
    <w:p w14:paraId="102F212E" w14:textId="29AE1FFC" w:rsidR="006075BC" w:rsidRPr="00220FEF" w:rsidRDefault="006075BC" w:rsidP="006075BC">
      <w:pPr>
        <w:pStyle w:val="NormalWeb"/>
        <w:tabs>
          <w:tab w:val="left" w:pos="567"/>
        </w:tabs>
        <w:spacing w:before="0" w:beforeAutospacing="0" w:after="0" w:afterAutospacing="0" w:line="312" w:lineRule="auto"/>
        <w:jc w:val="both"/>
        <w:rPr>
          <w:bCs/>
          <w:sz w:val="26"/>
          <w:lang w:val="en-SG"/>
        </w:rPr>
      </w:pPr>
      <w:r w:rsidRPr="00220FEF">
        <w:rPr>
          <w:bCs/>
          <w:sz w:val="26"/>
          <w:lang w:val="en-SG"/>
        </w:rPr>
        <w:tab/>
        <w:t>Chương trình bồi dưỡng năng lực phát triển nghề nghiệp và phát triển bản thân cho giảng viên tiếng Anh tại các trường đại học không chuyên ngoại ngữ, đặc biệt khi họ gắn với một chuyên ngành khoa học cụ thể, cần tập trung vào việc phát triển kỹ năng, kiến thức, và mối quan hệ liên quan đến chuyên ngành đó. Bồi dưỡng năng lực giảng viên nên tập trung vào việc phát triển kỹ năng giảng dạy chuyên ngành, bao gồm việc tạo bài giảng và tài liệu giảng dạy phù hợp với chuyên ngành cụ thể. Kết nối với cộng đồng nghề nghiệp chuyên ngành. Điều này có thể bao gồm việc tham gia vào các sự kiện, hội thảo, và mạng lưới chuyên ngành, xây dựng mối quan hệ với giới khoa học chuyên ngành. Giảng viên cần được khuyến khích để xây dựng mối quan hệ với các nhà nghiên cứu và chuyên gia trong lĩnh vực của họ để có thể cùng tham gia vào các dự án nghiên cứu hoặc phát triển giáo trình. Với nội dung bồi dưỡng năng lực này sẽ giúp giảng viên tiếng Anh trong các trường đại học không chuyên ngoại ngữ dần trở thành những chuyên gia trong lĩnh vực chuyên ngành của họ cũng như tạo ra môi trường học tập chất lượng cho sinh viên.</w:t>
      </w:r>
    </w:p>
    <w:p w14:paraId="7A1DAE58" w14:textId="1927F1EC" w:rsidR="008669DC" w:rsidRPr="00220FEF" w:rsidRDefault="00BF69CA" w:rsidP="007D5F93">
      <w:pPr>
        <w:pStyle w:val="40"/>
      </w:pPr>
      <w:r w:rsidRPr="00220FEF">
        <w:t>1.5.2.5.</w:t>
      </w:r>
      <w:r w:rsidR="008900BC" w:rsidRPr="00220FEF">
        <w:t xml:space="preserve"> </w:t>
      </w:r>
      <w:r w:rsidR="008669DC" w:rsidRPr="00220FEF">
        <w:t>Bồi dưỡng năng lực phát triển quan hệ xã hội</w:t>
      </w:r>
      <w:r w:rsidR="008900BC" w:rsidRPr="00220FEF">
        <w:t xml:space="preserve"> </w:t>
      </w:r>
    </w:p>
    <w:p w14:paraId="268C34A9" w14:textId="77777777" w:rsidR="00EC05C6" w:rsidRPr="00220FEF" w:rsidRDefault="00C96435" w:rsidP="00EC05C6">
      <w:pPr>
        <w:pStyle w:val="NormalWeb"/>
        <w:tabs>
          <w:tab w:val="left" w:pos="567"/>
        </w:tabs>
        <w:spacing w:before="0" w:beforeAutospacing="0" w:after="0" w:afterAutospacing="0" w:line="312" w:lineRule="auto"/>
        <w:jc w:val="both"/>
        <w:rPr>
          <w:bCs/>
          <w:sz w:val="26"/>
          <w:lang w:val="en-SG"/>
        </w:rPr>
      </w:pPr>
      <w:r w:rsidRPr="00220FEF">
        <w:rPr>
          <w:bCs/>
          <w:sz w:val="26"/>
          <w:lang w:val="en-SG"/>
        </w:rPr>
        <w:tab/>
        <w:t xml:space="preserve">Khi gắn với một chuyên ngành nào đó thì GVTA cũng cần gắn kết với cộng đồng nghề nghiệp của các chuyên ngành khoa học đó, với các tổ chức xã hội, với cộng đồng nghề nghiệp với giới khoa học chuyên ngành, hiệp hội, tổ chức, doanh nghiệp của ngành đó. Do vậy, </w:t>
      </w:r>
      <w:r w:rsidRPr="00220FEF">
        <w:rPr>
          <w:sz w:val="26"/>
          <w:lang w:val="en-US"/>
        </w:rPr>
        <w:t>c</w:t>
      </w:r>
      <w:r w:rsidRPr="00220FEF">
        <w:rPr>
          <w:sz w:val="26"/>
        </w:rPr>
        <w:t>hương trình</w:t>
      </w:r>
      <w:r w:rsidRPr="00220FEF">
        <w:rPr>
          <w:sz w:val="26"/>
          <w:lang w:val="en-US"/>
        </w:rPr>
        <w:t xml:space="preserve"> </w:t>
      </w:r>
      <w:r w:rsidRPr="00220FEF">
        <w:rPr>
          <w:sz w:val="26"/>
        </w:rPr>
        <w:t>bồi dưỡng năng lực nghề nghiệp cho giảng viên tiếng Anh các trường đại học không chuyên ngoại ngữ</w:t>
      </w:r>
      <w:r w:rsidRPr="00220FEF">
        <w:rPr>
          <w:sz w:val="26"/>
          <w:lang w:val="en-US"/>
        </w:rPr>
        <w:t xml:space="preserve"> cần xây dựng </w:t>
      </w:r>
      <w:r w:rsidRPr="00220FEF">
        <w:rPr>
          <w:i/>
          <w:sz w:val="26"/>
          <w:lang w:val="en-US"/>
        </w:rPr>
        <w:t>nội dung bồi dưỡng về n</w:t>
      </w:r>
      <w:r w:rsidRPr="00220FEF">
        <w:rPr>
          <w:bCs/>
          <w:i/>
          <w:sz w:val="26"/>
          <w:lang w:val="en-SG"/>
        </w:rPr>
        <w:t>ăng lực phát triển quan hệ xã hội</w:t>
      </w:r>
      <w:r w:rsidRPr="00220FEF">
        <w:rPr>
          <w:bCs/>
          <w:sz w:val="26"/>
          <w:lang w:val="en-SG"/>
        </w:rPr>
        <w:t xml:space="preserve">. Thông qua đó, GVTA sẽ nhận thấy sứ mạng của mình, định hướng phát triển nghề nghiệp của mình cũng như giá trị thực sự của tiếng Anh chuyên ngành mà mình giảng dạy. </w:t>
      </w:r>
    </w:p>
    <w:p w14:paraId="1E2DA9E0" w14:textId="77777777" w:rsidR="00485CDD" w:rsidRPr="00220FEF" w:rsidRDefault="00EC05C6" w:rsidP="00C61F5B">
      <w:pPr>
        <w:pStyle w:val="NormalWeb"/>
        <w:tabs>
          <w:tab w:val="left" w:pos="567"/>
        </w:tabs>
        <w:spacing w:before="0" w:beforeAutospacing="0" w:after="0" w:afterAutospacing="0" w:line="312" w:lineRule="auto"/>
        <w:jc w:val="both"/>
        <w:rPr>
          <w:bCs/>
          <w:sz w:val="26"/>
          <w:lang w:val="en-SG"/>
        </w:rPr>
      </w:pPr>
      <w:r w:rsidRPr="00220FEF">
        <w:rPr>
          <w:bCs/>
          <w:sz w:val="26"/>
          <w:lang w:val="en-SG"/>
        </w:rPr>
        <w:tab/>
      </w:r>
      <w:r w:rsidR="001F4D6E" w:rsidRPr="00220FEF">
        <w:rPr>
          <w:bCs/>
          <w:sz w:val="26"/>
          <w:lang w:val="en-SG"/>
        </w:rPr>
        <w:t xml:space="preserve">Bồi dưỡng năng lực phát triển quan hệ xã hội cho giảng viên tiếng Anh trong các trường đại học không chuyên ngoại ngữ là một phần quan trọng để họ có thể tạo mối kết nối với cộng đồng nghề nghiệp và các tổ chức xã hội liên quan đến chuyên </w:t>
      </w:r>
      <w:r w:rsidR="001F4D6E" w:rsidRPr="00220FEF">
        <w:rPr>
          <w:bCs/>
          <w:sz w:val="26"/>
          <w:lang w:val="en-SG"/>
        </w:rPr>
        <w:lastRenderedPageBreak/>
        <w:t xml:space="preserve">ngành khoa học hoặc ngành nghề cụ thể. Giảng viên </w:t>
      </w:r>
      <w:r w:rsidR="00485CDD" w:rsidRPr="00220FEF">
        <w:rPr>
          <w:bCs/>
          <w:sz w:val="26"/>
          <w:lang w:val="en-SG"/>
        </w:rPr>
        <w:t xml:space="preserve">tiếng Anh </w:t>
      </w:r>
      <w:r w:rsidR="001F4D6E" w:rsidRPr="00220FEF">
        <w:rPr>
          <w:bCs/>
          <w:sz w:val="26"/>
          <w:lang w:val="en-SG"/>
        </w:rPr>
        <w:t xml:space="preserve">cần được </w:t>
      </w:r>
      <w:r w:rsidR="00485CDD" w:rsidRPr="00220FEF">
        <w:rPr>
          <w:bCs/>
          <w:sz w:val="26"/>
          <w:lang w:val="en-SG"/>
        </w:rPr>
        <w:t>bồi dưỡng về năng lực</w:t>
      </w:r>
      <w:r w:rsidR="001F4D6E" w:rsidRPr="00220FEF">
        <w:rPr>
          <w:bCs/>
          <w:sz w:val="26"/>
          <w:lang w:val="en-SG"/>
        </w:rPr>
        <w:t xml:space="preserve"> cách </w:t>
      </w:r>
      <w:r w:rsidR="00485CDD" w:rsidRPr="00220FEF">
        <w:rPr>
          <w:bCs/>
          <w:sz w:val="26"/>
          <w:lang w:val="en-SG"/>
        </w:rPr>
        <w:t xml:space="preserve">kết nối với cộng đồng nghề nghiệp </w:t>
      </w:r>
      <w:r w:rsidR="001F4D6E" w:rsidRPr="00220FEF">
        <w:rPr>
          <w:bCs/>
          <w:sz w:val="26"/>
          <w:lang w:val="en-SG"/>
        </w:rPr>
        <w:t>của họ. Điều này bao gồm việc tham gia vào các sự kiện, hội thảo, và các hoạt động liên quan đến chuyên ngành hoặc ngành nghề của họ.</w:t>
      </w:r>
    </w:p>
    <w:p w14:paraId="270458A4" w14:textId="198F5BF1" w:rsidR="001F4D6E" w:rsidRPr="00220FEF" w:rsidRDefault="00485CDD" w:rsidP="00C61F5B">
      <w:pPr>
        <w:pStyle w:val="NormalWeb"/>
        <w:tabs>
          <w:tab w:val="left" w:pos="567"/>
        </w:tabs>
        <w:spacing w:before="0" w:beforeAutospacing="0" w:after="0" w:afterAutospacing="0" w:line="312" w:lineRule="auto"/>
        <w:jc w:val="both"/>
        <w:rPr>
          <w:spacing w:val="2"/>
          <w:sz w:val="26"/>
          <w:lang w:val="en-SG"/>
        </w:rPr>
      </w:pPr>
      <w:r w:rsidRPr="00220FEF">
        <w:rPr>
          <w:bCs/>
          <w:sz w:val="26"/>
          <w:lang w:val="en-SG"/>
        </w:rPr>
        <w:tab/>
        <w:t>Giảng viên tiếng Anh cần được bồi dưỡng về năng lực</w:t>
      </w:r>
      <w:r w:rsidR="00EC05C6" w:rsidRPr="00220FEF">
        <w:rPr>
          <w:bCs/>
          <w:sz w:val="26"/>
          <w:lang w:val="en-SG"/>
        </w:rPr>
        <w:t xml:space="preserve"> </w:t>
      </w:r>
      <w:r w:rsidRPr="00220FEF">
        <w:rPr>
          <w:bCs/>
          <w:sz w:val="26"/>
          <w:lang w:val="en-SG"/>
        </w:rPr>
        <w:t>x</w:t>
      </w:r>
      <w:r w:rsidR="001F4D6E" w:rsidRPr="00220FEF">
        <w:rPr>
          <w:bCs/>
          <w:sz w:val="26"/>
          <w:lang w:val="en-SG"/>
        </w:rPr>
        <w:t>ây dựng mối quan hệ với giới khoa học chuyên ngành</w:t>
      </w:r>
      <w:r w:rsidR="00EC05C6" w:rsidRPr="00220FEF">
        <w:rPr>
          <w:bCs/>
          <w:sz w:val="26"/>
          <w:lang w:val="en-SG"/>
        </w:rPr>
        <w:t>, tổ chức và doanh nghiệp liên quan</w:t>
      </w:r>
      <w:r w:rsidRPr="00220FEF">
        <w:rPr>
          <w:bCs/>
          <w:sz w:val="26"/>
          <w:lang w:val="en-SG"/>
        </w:rPr>
        <w:t>.</w:t>
      </w:r>
      <w:r w:rsidR="001F4D6E" w:rsidRPr="00220FEF">
        <w:rPr>
          <w:bCs/>
          <w:sz w:val="26"/>
          <w:lang w:val="en-SG"/>
        </w:rPr>
        <w:t xml:space="preserve"> Bồi dưỡng năng lực nghề nghiệp nên tạo cơ hội cho giảng viên tiếng Anh làm việc chung với các nhà nghiên cứu và chuyên gia trong lĩnh vực của </w:t>
      </w:r>
      <w:r w:rsidR="00EC05C6" w:rsidRPr="00220FEF">
        <w:rPr>
          <w:bCs/>
          <w:sz w:val="26"/>
          <w:lang w:val="en-SG"/>
        </w:rPr>
        <w:t>chuyên ngành</w:t>
      </w:r>
      <w:r w:rsidR="001F4D6E" w:rsidRPr="00220FEF">
        <w:rPr>
          <w:bCs/>
          <w:sz w:val="26"/>
          <w:lang w:val="en-SG"/>
        </w:rPr>
        <w:t xml:space="preserve">. Điều này có thể </w:t>
      </w:r>
      <w:r w:rsidR="001F4D6E" w:rsidRPr="00220FEF">
        <w:rPr>
          <w:spacing w:val="2"/>
          <w:sz w:val="26"/>
          <w:lang w:val="en-SG"/>
        </w:rPr>
        <w:t>bao gồm việc tham gia vào các dự án nghiên cứu hoặc làm việc với các nhóm nghiên cứu</w:t>
      </w:r>
      <w:r w:rsidR="00EC05C6" w:rsidRPr="00220FEF">
        <w:rPr>
          <w:spacing w:val="2"/>
          <w:sz w:val="26"/>
          <w:lang w:val="en-SG"/>
        </w:rPr>
        <w:t>, phát triển mối quan hệ hợp tác dự án với cộng đồng nghề nghiệp hoặc các tổ chức liên quan đến chuyên ngành hoặc ngành nghề của họ.</w:t>
      </w:r>
      <w:r w:rsidRPr="00220FEF">
        <w:rPr>
          <w:spacing w:val="2"/>
          <w:sz w:val="26"/>
          <w:lang w:val="en-SG"/>
        </w:rPr>
        <w:t xml:space="preserve"> Hơn nữa, GVTA cần được bồi dưỡng về năng lực q</w:t>
      </w:r>
      <w:r w:rsidR="001F4D6E" w:rsidRPr="00220FEF">
        <w:rPr>
          <w:spacing w:val="2"/>
          <w:sz w:val="26"/>
          <w:lang w:val="en-SG"/>
        </w:rPr>
        <w:t xml:space="preserve">uản lý mối quan hệ và </w:t>
      </w:r>
      <w:r w:rsidRPr="00220FEF">
        <w:rPr>
          <w:spacing w:val="2"/>
          <w:sz w:val="26"/>
          <w:lang w:val="en-SG"/>
        </w:rPr>
        <w:t xml:space="preserve">tìm kiếm </w:t>
      </w:r>
      <w:r w:rsidR="001F4D6E" w:rsidRPr="00220FEF">
        <w:rPr>
          <w:spacing w:val="2"/>
          <w:sz w:val="26"/>
          <w:lang w:val="en-SG"/>
        </w:rPr>
        <w:t>cơ hội nghề nghiệp, bao gồm việc xây dựng danh tiếng cá nhân và tạo cơ hội thăng tiến trong sự nghiệp.</w:t>
      </w:r>
    </w:p>
    <w:p w14:paraId="72861A5C" w14:textId="453D2FC0" w:rsidR="00886956" w:rsidRPr="00220FEF" w:rsidRDefault="00BF69CA" w:rsidP="007D5F93">
      <w:pPr>
        <w:pStyle w:val="40"/>
      </w:pPr>
      <w:r w:rsidRPr="00220FEF">
        <w:t xml:space="preserve">1.5.2.6. </w:t>
      </w:r>
      <w:r w:rsidR="00C16CE4" w:rsidRPr="00220FEF">
        <w:t xml:space="preserve">Bồi dưỡng năng </w:t>
      </w:r>
      <w:r w:rsidR="00886956" w:rsidRPr="00220FEF">
        <w:t>lực số</w:t>
      </w:r>
    </w:p>
    <w:p w14:paraId="79F1E9E5" w14:textId="2E68A3CB" w:rsidR="00A218D2" w:rsidRPr="00220FEF" w:rsidRDefault="00552AA0" w:rsidP="00A218D2">
      <w:pPr>
        <w:pStyle w:val="NormalWeb"/>
        <w:tabs>
          <w:tab w:val="left" w:pos="567"/>
        </w:tabs>
        <w:spacing w:before="0" w:beforeAutospacing="0" w:after="0" w:afterAutospacing="0" w:line="312" w:lineRule="auto"/>
        <w:jc w:val="both"/>
        <w:rPr>
          <w:bCs/>
          <w:sz w:val="26"/>
          <w:lang w:val="en-SG"/>
        </w:rPr>
      </w:pPr>
      <w:r w:rsidRPr="00220FEF">
        <w:rPr>
          <w:bCs/>
          <w:sz w:val="26"/>
          <w:lang w:val="en-SG"/>
        </w:rPr>
        <w:tab/>
      </w:r>
      <w:r w:rsidR="000B3F4D" w:rsidRPr="00220FEF">
        <w:rPr>
          <w:sz w:val="26"/>
          <w:lang w:val="en-US"/>
        </w:rPr>
        <w:t>Đứng trước</w:t>
      </w:r>
      <w:r w:rsidR="00D22854" w:rsidRPr="00220FEF">
        <w:rPr>
          <w:sz w:val="26"/>
        </w:rPr>
        <w:t xml:space="preserve"> kỷ nguyên số và xu thế hội nhập, toàn cầu </w:t>
      </w:r>
      <w:r w:rsidR="00D85743" w:rsidRPr="00220FEF">
        <w:rPr>
          <w:sz w:val="26"/>
        </w:rPr>
        <w:t>hóa</w:t>
      </w:r>
      <w:r w:rsidR="00D22854" w:rsidRPr="00220FEF">
        <w:rPr>
          <w:sz w:val="26"/>
        </w:rPr>
        <w:t xml:space="preserve">, số </w:t>
      </w:r>
      <w:r w:rsidR="00D85743" w:rsidRPr="00220FEF">
        <w:rPr>
          <w:sz w:val="26"/>
        </w:rPr>
        <w:t>hóa</w:t>
      </w:r>
      <w:r w:rsidR="00D22854" w:rsidRPr="00220FEF">
        <w:rPr>
          <w:sz w:val="26"/>
        </w:rPr>
        <w:t xml:space="preserve"> thì chương trình, nội dung bồi dưỡng năng lực nghề nghiệp cho giảng viên tiếng Anh các trường đại học không chuyên ngoại ngữ phải gắn liền/ tích hợp với bồi dưỡng năng lực số. </w:t>
      </w:r>
      <w:r w:rsidR="0063749F" w:rsidRPr="00220FEF">
        <w:rPr>
          <w:i/>
          <w:sz w:val="26"/>
          <w:lang w:val="en-US"/>
        </w:rPr>
        <w:t>Nội dung bồi dưỡng về n</w:t>
      </w:r>
      <w:r w:rsidR="0063749F" w:rsidRPr="00220FEF">
        <w:rPr>
          <w:bCs/>
          <w:i/>
          <w:sz w:val="26"/>
          <w:lang w:val="en-SG"/>
        </w:rPr>
        <w:t>ăng lực số</w:t>
      </w:r>
      <w:r w:rsidR="00CF001A" w:rsidRPr="00220FEF">
        <w:rPr>
          <w:bCs/>
          <w:i/>
          <w:sz w:val="26"/>
          <w:lang w:val="en-SG"/>
        </w:rPr>
        <w:t xml:space="preserve"> </w:t>
      </w:r>
      <w:r w:rsidR="00CF001A" w:rsidRPr="00220FEF">
        <w:rPr>
          <w:bCs/>
          <w:sz w:val="26"/>
          <w:lang w:val="en-SG"/>
        </w:rPr>
        <w:t xml:space="preserve">sẽ là nội dung cốt lõi bởi năng lực số sẽ là nền tảng, là công cụ bổ trợ để bồi dưỡng và phát triển các năng lực khác. </w:t>
      </w:r>
      <w:r w:rsidR="004964A9" w:rsidRPr="00220FEF">
        <w:rPr>
          <w:bCs/>
          <w:sz w:val="26"/>
          <w:lang w:val="en-SG"/>
        </w:rPr>
        <w:t>N</w:t>
      </w:r>
      <w:r w:rsidR="00CF001A" w:rsidRPr="00220FEF">
        <w:rPr>
          <w:bCs/>
          <w:sz w:val="26"/>
          <w:lang w:val="en-SG"/>
        </w:rPr>
        <w:t>ội dung bồi dưỡng về năng lực số</w:t>
      </w:r>
      <w:r w:rsidR="004964A9" w:rsidRPr="00220FEF">
        <w:rPr>
          <w:bCs/>
          <w:sz w:val="26"/>
          <w:lang w:val="en-SG"/>
        </w:rPr>
        <w:t>, có thể là nội dung độc lập nhưng cũng cũng thể</w:t>
      </w:r>
      <w:r w:rsidR="00CF001A" w:rsidRPr="00220FEF">
        <w:rPr>
          <w:bCs/>
          <w:sz w:val="26"/>
          <w:lang w:val="en-SG"/>
        </w:rPr>
        <w:t xml:space="preserve"> </w:t>
      </w:r>
      <w:r w:rsidR="004964A9" w:rsidRPr="00220FEF">
        <w:rPr>
          <w:bCs/>
          <w:sz w:val="26"/>
          <w:lang w:val="en-SG"/>
        </w:rPr>
        <w:t xml:space="preserve">tích hợp, vừa nằm trong các nội dung bồi dưỡng khác vừa là công cụ để </w:t>
      </w:r>
      <w:r w:rsidR="00CF001A" w:rsidRPr="00220FEF">
        <w:rPr>
          <w:bCs/>
          <w:sz w:val="26"/>
          <w:lang w:val="en-SG"/>
        </w:rPr>
        <w:t>các nội dung bồi dưỡng khác</w:t>
      </w:r>
      <w:r w:rsidR="004964A9" w:rsidRPr="00220FEF">
        <w:rPr>
          <w:bCs/>
          <w:sz w:val="26"/>
          <w:lang w:val="en-SG"/>
        </w:rPr>
        <w:t xml:space="preserve"> được thực hiện một cách hiệu quả và </w:t>
      </w:r>
      <w:r w:rsidR="000B3F4D" w:rsidRPr="00220FEF">
        <w:rPr>
          <w:bCs/>
          <w:sz w:val="26"/>
          <w:lang w:val="en-SG"/>
        </w:rPr>
        <w:t>kịp thời</w:t>
      </w:r>
      <w:r w:rsidR="007D6ABD" w:rsidRPr="00220FEF">
        <w:rPr>
          <w:bCs/>
          <w:sz w:val="26"/>
          <w:lang w:val="en-SG"/>
        </w:rPr>
        <w:t>.</w:t>
      </w:r>
      <w:r w:rsidR="00A218D2" w:rsidRPr="00220FEF">
        <w:rPr>
          <w:bCs/>
          <w:sz w:val="26"/>
          <w:lang w:val="en-SG"/>
        </w:rPr>
        <w:t xml:space="preserve"> </w:t>
      </w:r>
    </w:p>
    <w:p w14:paraId="00156D57" w14:textId="20E24A41" w:rsidR="00A218D2" w:rsidRPr="00220FEF" w:rsidRDefault="00A218D2" w:rsidP="00A218D2">
      <w:pPr>
        <w:pStyle w:val="NormalWeb"/>
        <w:tabs>
          <w:tab w:val="left" w:pos="567"/>
        </w:tabs>
        <w:spacing w:before="0" w:beforeAutospacing="0" w:after="0" w:afterAutospacing="0" w:line="312" w:lineRule="auto"/>
        <w:jc w:val="both"/>
        <w:rPr>
          <w:sz w:val="26"/>
          <w:lang w:val="en-US"/>
        </w:rPr>
      </w:pPr>
      <w:r w:rsidRPr="00220FEF">
        <w:rPr>
          <w:sz w:val="26"/>
          <w:lang w:val="en-US"/>
        </w:rPr>
        <w:tab/>
        <w:t>Nội dung b</w:t>
      </w:r>
      <w:r w:rsidR="00EA4EFC" w:rsidRPr="00220FEF">
        <w:rPr>
          <w:sz w:val="26"/>
          <w:lang w:val="en-US"/>
        </w:rPr>
        <w:t xml:space="preserve">ồi dưỡng năng lực số cho giảng viên tiếng Anh bao gồm việc trang bị họ </w:t>
      </w:r>
      <w:r w:rsidRPr="00220FEF">
        <w:rPr>
          <w:sz w:val="26"/>
          <w:lang w:val="en-US"/>
        </w:rPr>
        <w:t xml:space="preserve">kiến thức, </w:t>
      </w:r>
      <w:r w:rsidR="00EA4EFC" w:rsidRPr="00220FEF">
        <w:rPr>
          <w:sz w:val="26"/>
          <w:lang w:val="en-US"/>
        </w:rPr>
        <w:t xml:space="preserve">kỹ năng, </w:t>
      </w:r>
      <w:r w:rsidRPr="00220FEF">
        <w:rPr>
          <w:sz w:val="26"/>
          <w:lang w:val="en-US"/>
        </w:rPr>
        <w:t xml:space="preserve">và </w:t>
      </w:r>
      <w:r w:rsidR="00EA4EFC" w:rsidRPr="00220FEF">
        <w:rPr>
          <w:sz w:val="26"/>
          <w:lang w:val="en-US"/>
        </w:rPr>
        <w:t xml:space="preserve">công cụ cần thiết để dạy tiếng Anh một cách hiệu quả trong môi trường </w:t>
      </w:r>
      <w:r w:rsidRPr="00220FEF">
        <w:rPr>
          <w:sz w:val="26"/>
          <w:lang w:val="en-US"/>
        </w:rPr>
        <w:t>số. Nội dung bồi dưỡng năng lực số cho giảng viên tiếng Anh có thể tùy chỉnh theo nhu cầu cụ thể của từng giảng viên và tổ chức giáo dục, bao gồm:</w:t>
      </w:r>
    </w:p>
    <w:p w14:paraId="45B59F1C" w14:textId="5E7DDE21" w:rsidR="00EA4EFC" w:rsidRPr="00220FEF" w:rsidRDefault="00A218D2" w:rsidP="007D1CA2">
      <w:pPr>
        <w:pStyle w:val="NormalWeb"/>
        <w:tabs>
          <w:tab w:val="left" w:pos="567"/>
        </w:tabs>
        <w:spacing w:before="0" w:beforeAutospacing="0" w:after="0" w:afterAutospacing="0" w:line="312" w:lineRule="auto"/>
        <w:ind w:firstLine="567"/>
        <w:jc w:val="both"/>
        <w:rPr>
          <w:bCs/>
          <w:sz w:val="26"/>
          <w:lang w:val="en-SG"/>
        </w:rPr>
      </w:pPr>
      <w:r w:rsidRPr="00220FEF">
        <w:rPr>
          <w:sz w:val="26"/>
          <w:lang w:val="en-US"/>
        </w:rPr>
        <w:t xml:space="preserve">- </w:t>
      </w:r>
      <w:r w:rsidR="00EA4EFC" w:rsidRPr="00220FEF">
        <w:rPr>
          <w:sz w:val="26"/>
          <w:lang w:val="en-US"/>
        </w:rPr>
        <w:t xml:space="preserve">Công nghệ và </w:t>
      </w:r>
      <w:r w:rsidR="008669DC" w:rsidRPr="00220FEF">
        <w:rPr>
          <w:sz w:val="26"/>
          <w:lang w:val="en-US"/>
        </w:rPr>
        <w:t>thiết bị</w:t>
      </w:r>
      <w:r w:rsidR="00EA4EFC" w:rsidRPr="00220FEF">
        <w:rPr>
          <w:sz w:val="26"/>
          <w:lang w:val="en-US"/>
        </w:rPr>
        <w:t xml:space="preserve">: Giảng viên cần phải học cách sử dụng các công nghệ và </w:t>
      </w:r>
      <w:r w:rsidRPr="00220FEF">
        <w:rPr>
          <w:sz w:val="26"/>
          <w:lang w:val="en-US"/>
        </w:rPr>
        <w:t>thiết bị</w:t>
      </w:r>
      <w:r w:rsidR="00EA4EFC" w:rsidRPr="00220FEF">
        <w:rPr>
          <w:sz w:val="26"/>
          <w:lang w:val="en-US"/>
        </w:rPr>
        <w:t xml:space="preserve"> liên quan đến việc dạy và học </w:t>
      </w:r>
      <w:r w:rsidRPr="00220FEF">
        <w:rPr>
          <w:sz w:val="26"/>
          <w:lang w:val="en-US"/>
        </w:rPr>
        <w:t>trong môi trường số</w:t>
      </w:r>
      <w:r w:rsidR="00EA4EFC" w:rsidRPr="00220FEF">
        <w:rPr>
          <w:sz w:val="26"/>
          <w:lang w:val="en-US"/>
        </w:rPr>
        <w:t xml:space="preserve">. Điều này bao gồm việc sử dụng các nền </w:t>
      </w:r>
      <w:r w:rsidR="00EA4EFC" w:rsidRPr="00220FEF">
        <w:rPr>
          <w:bCs/>
          <w:sz w:val="26"/>
          <w:lang w:val="en-SG"/>
        </w:rPr>
        <w:t xml:space="preserve">tảng </w:t>
      </w:r>
      <w:r w:rsidRPr="00220FEF">
        <w:rPr>
          <w:bCs/>
          <w:sz w:val="26"/>
          <w:lang w:val="en-SG"/>
        </w:rPr>
        <w:t xml:space="preserve">số, </w:t>
      </w:r>
      <w:r w:rsidR="00EA4EFC" w:rsidRPr="00220FEF">
        <w:rPr>
          <w:bCs/>
          <w:sz w:val="26"/>
          <w:lang w:val="en-SG"/>
        </w:rPr>
        <w:t>trực tuyến, phần mềm học trực tuyến, máy tính, máy ảnh web, micro, và các công cụ giao tiếp trực tuyến khác.</w:t>
      </w:r>
    </w:p>
    <w:p w14:paraId="6A907CEF" w14:textId="17602815" w:rsidR="00EA4EFC" w:rsidRPr="00220FEF" w:rsidRDefault="00A218D2" w:rsidP="007D1CA2">
      <w:pPr>
        <w:pStyle w:val="NormalWeb"/>
        <w:tabs>
          <w:tab w:val="left" w:pos="567"/>
        </w:tabs>
        <w:spacing w:before="0" w:beforeAutospacing="0" w:after="0" w:afterAutospacing="0" w:line="312" w:lineRule="auto"/>
        <w:ind w:firstLine="567"/>
        <w:jc w:val="both"/>
        <w:rPr>
          <w:bCs/>
          <w:sz w:val="26"/>
          <w:lang w:val="en-SG"/>
        </w:rPr>
      </w:pPr>
      <w:r w:rsidRPr="00220FEF">
        <w:rPr>
          <w:bCs/>
          <w:sz w:val="26"/>
          <w:lang w:val="en-SG"/>
        </w:rPr>
        <w:t xml:space="preserve">- </w:t>
      </w:r>
      <w:r w:rsidR="00EA4EFC" w:rsidRPr="00220FEF">
        <w:rPr>
          <w:bCs/>
          <w:sz w:val="26"/>
          <w:lang w:val="en-SG"/>
        </w:rPr>
        <w:t>Phát triển nội dung: Giảng viên cần biết cách tạo ra nội dung giảng dạy trực tuyến hấp dẫn và tương tác. Điều này có thể bao gồm việc tạo bài giảng trực tuyến, tài liệu học trực tuyến, bài kiểm tra trực tuyến và tài liệu tham khảo.</w:t>
      </w:r>
    </w:p>
    <w:p w14:paraId="11B1168D" w14:textId="44153B4D" w:rsidR="00EA4EFC" w:rsidRPr="00220FEF" w:rsidRDefault="00A218D2" w:rsidP="001D7CE3">
      <w:pPr>
        <w:pStyle w:val="NormalWeb"/>
        <w:tabs>
          <w:tab w:val="left" w:pos="567"/>
        </w:tabs>
        <w:spacing w:before="0" w:beforeAutospacing="0" w:after="0" w:afterAutospacing="0" w:line="324" w:lineRule="auto"/>
        <w:ind w:firstLine="567"/>
        <w:jc w:val="both"/>
        <w:rPr>
          <w:bCs/>
          <w:sz w:val="26"/>
          <w:lang w:val="en-SG"/>
        </w:rPr>
      </w:pPr>
      <w:r w:rsidRPr="00220FEF">
        <w:rPr>
          <w:bCs/>
          <w:sz w:val="26"/>
          <w:lang w:val="en-SG"/>
        </w:rPr>
        <w:lastRenderedPageBreak/>
        <w:t xml:space="preserve">- </w:t>
      </w:r>
      <w:r w:rsidR="00EA4EFC" w:rsidRPr="00220FEF">
        <w:rPr>
          <w:bCs/>
          <w:sz w:val="26"/>
          <w:lang w:val="en-SG"/>
        </w:rPr>
        <w:t>Thiết kế khóa học trực tuyến: Giảng viên cần hiểu về các phương pháp thiết kế khóa học trực tuyến hiệu quả. Điều này bao gồm việc xác định mục tiêu học tập, cấu trúc khóa học, lựa chọn phương pháp giảng dạy trực tuyến phù hợp, và quản lý nội dung.</w:t>
      </w:r>
    </w:p>
    <w:p w14:paraId="08F25A87" w14:textId="66169042" w:rsidR="00EA4EFC" w:rsidRPr="00220FEF" w:rsidRDefault="00A218D2" w:rsidP="001D7CE3">
      <w:pPr>
        <w:pStyle w:val="NormalWeb"/>
        <w:tabs>
          <w:tab w:val="left" w:pos="567"/>
        </w:tabs>
        <w:spacing w:before="0" w:beforeAutospacing="0" w:after="0" w:afterAutospacing="0" w:line="324" w:lineRule="auto"/>
        <w:ind w:firstLine="567"/>
        <w:jc w:val="both"/>
        <w:rPr>
          <w:bCs/>
          <w:spacing w:val="4"/>
          <w:sz w:val="26"/>
          <w:lang w:val="en-SG"/>
        </w:rPr>
      </w:pPr>
      <w:r w:rsidRPr="00220FEF">
        <w:rPr>
          <w:bCs/>
          <w:spacing w:val="4"/>
          <w:sz w:val="26"/>
          <w:lang w:val="en-SG"/>
        </w:rPr>
        <w:t xml:space="preserve">- </w:t>
      </w:r>
      <w:r w:rsidR="00EA4EFC" w:rsidRPr="00220FEF">
        <w:rPr>
          <w:bCs/>
          <w:spacing w:val="4"/>
          <w:sz w:val="26"/>
          <w:lang w:val="en-SG"/>
        </w:rPr>
        <w:t>Quản lý lớp học trực tuyến: Giảng viên cần biết cách quản lý lớp học trực tuyến, bao gồm việc tạo và duy trì môi trường học tập trực tuyến an toàn và có kỷ luật.</w:t>
      </w:r>
    </w:p>
    <w:p w14:paraId="737910BA" w14:textId="39ACF37D" w:rsidR="00EA4EFC" w:rsidRPr="00220FEF" w:rsidRDefault="00A218D2" w:rsidP="001D7CE3">
      <w:pPr>
        <w:pStyle w:val="NormalWeb"/>
        <w:tabs>
          <w:tab w:val="left" w:pos="567"/>
        </w:tabs>
        <w:spacing w:before="0" w:beforeAutospacing="0" w:after="0" w:afterAutospacing="0" w:line="324" w:lineRule="auto"/>
        <w:ind w:firstLine="567"/>
        <w:jc w:val="both"/>
        <w:rPr>
          <w:bCs/>
          <w:sz w:val="26"/>
          <w:lang w:val="en-SG"/>
        </w:rPr>
      </w:pPr>
      <w:r w:rsidRPr="00220FEF">
        <w:rPr>
          <w:bCs/>
          <w:sz w:val="26"/>
          <w:lang w:val="en-SG"/>
        </w:rPr>
        <w:t xml:space="preserve">- </w:t>
      </w:r>
      <w:r w:rsidR="00EA4EFC" w:rsidRPr="00220FEF">
        <w:rPr>
          <w:bCs/>
          <w:sz w:val="26"/>
          <w:lang w:val="en-SG"/>
        </w:rPr>
        <w:t>Kỹ năng giao tiếp trực tuyến: Giảng viên cần phải phát triển kỹ năng giao tiếp trực tuyến để tương tác với sinh viên và giúp họ trong quá trình học tập. Điều này bao gồm việc sử dụng email, diễn đàn, video họp trực tuyến, và các kênh khác để giữ liên lạc với sinh viên.</w:t>
      </w:r>
    </w:p>
    <w:p w14:paraId="01073E34" w14:textId="53282FB7" w:rsidR="00EA4EFC" w:rsidRPr="00220FEF" w:rsidRDefault="00A218D2" w:rsidP="001D7CE3">
      <w:pPr>
        <w:pStyle w:val="NormalWeb"/>
        <w:tabs>
          <w:tab w:val="left" w:pos="567"/>
        </w:tabs>
        <w:spacing w:before="0" w:beforeAutospacing="0" w:after="0" w:afterAutospacing="0" w:line="324" w:lineRule="auto"/>
        <w:ind w:firstLine="567"/>
        <w:jc w:val="both"/>
        <w:rPr>
          <w:sz w:val="26"/>
          <w:lang w:val="en-US"/>
        </w:rPr>
      </w:pPr>
      <w:r w:rsidRPr="00220FEF">
        <w:rPr>
          <w:bCs/>
          <w:sz w:val="26"/>
          <w:lang w:val="en-SG"/>
        </w:rPr>
        <w:t xml:space="preserve">- </w:t>
      </w:r>
      <w:r w:rsidR="00EA4EFC" w:rsidRPr="00220FEF">
        <w:rPr>
          <w:sz w:val="26"/>
          <w:lang w:val="en-US"/>
        </w:rPr>
        <w:t xml:space="preserve">Đánh giá và </w:t>
      </w:r>
      <w:r w:rsidR="00CD545D" w:rsidRPr="00220FEF">
        <w:rPr>
          <w:sz w:val="26"/>
          <w:lang w:val="en-US"/>
        </w:rPr>
        <w:t>p</w:t>
      </w:r>
      <w:r w:rsidR="00EA4EFC" w:rsidRPr="00220FEF">
        <w:rPr>
          <w:sz w:val="26"/>
          <w:lang w:val="en-US"/>
        </w:rPr>
        <w:t>hản hồi: Giảng viên cần biết cách đánh giá sự tiến bộ của sinh viên trong môi trường trực tuyến và cung cấp phản hồi</w:t>
      </w:r>
      <w:r w:rsidRPr="00220FEF">
        <w:rPr>
          <w:sz w:val="26"/>
          <w:lang w:val="en-US"/>
        </w:rPr>
        <w:t xml:space="preserve"> để điều chỉnh phương pháp giảng dạy đạt hiệu quả cao hơn.</w:t>
      </w:r>
    </w:p>
    <w:p w14:paraId="718CC035" w14:textId="77777777" w:rsidR="00A218D2" w:rsidRPr="00220FEF" w:rsidRDefault="00A218D2" w:rsidP="001D7CE3">
      <w:pPr>
        <w:pStyle w:val="NormalWeb"/>
        <w:tabs>
          <w:tab w:val="left" w:pos="567"/>
        </w:tabs>
        <w:spacing w:before="0" w:beforeAutospacing="0" w:after="0" w:afterAutospacing="0" w:line="324" w:lineRule="auto"/>
        <w:ind w:firstLine="567"/>
        <w:jc w:val="both"/>
        <w:rPr>
          <w:sz w:val="26"/>
          <w:lang w:val="en-US"/>
        </w:rPr>
      </w:pPr>
      <w:r w:rsidRPr="00220FEF">
        <w:rPr>
          <w:sz w:val="26"/>
          <w:lang w:val="en-US"/>
        </w:rPr>
        <w:t xml:space="preserve">- </w:t>
      </w:r>
      <w:r w:rsidR="00EA4EFC" w:rsidRPr="00220FEF">
        <w:rPr>
          <w:sz w:val="26"/>
          <w:lang w:val="en-US"/>
        </w:rPr>
        <w:t xml:space="preserve">Bảo mật và Quyền riêng tư: Giảng viên cần hiểu về các vấn đề liên quan đến bảo mật thông tin cá nhân và quyền riêng tư của </w:t>
      </w:r>
      <w:r w:rsidRPr="00220FEF">
        <w:rPr>
          <w:sz w:val="26"/>
          <w:lang w:val="en-US"/>
        </w:rPr>
        <w:t xml:space="preserve">GV và </w:t>
      </w:r>
      <w:r w:rsidR="00EA4EFC" w:rsidRPr="00220FEF">
        <w:rPr>
          <w:sz w:val="26"/>
          <w:lang w:val="en-US"/>
        </w:rPr>
        <w:t xml:space="preserve">sinh viên khi </w:t>
      </w:r>
      <w:r w:rsidRPr="00220FEF">
        <w:rPr>
          <w:sz w:val="26"/>
          <w:lang w:val="en-US"/>
        </w:rPr>
        <w:t>dạy và học</w:t>
      </w:r>
      <w:r w:rsidR="00EA4EFC" w:rsidRPr="00220FEF">
        <w:rPr>
          <w:sz w:val="26"/>
          <w:lang w:val="en-US"/>
        </w:rPr>
        <w:t xml:space="preserve"> trực tuyến.</w:t>
      </w:r>
    </w:p>
    <w:p w14:paraId="4DBE7EC5" w14:textId="64533651" w:rsidR="00E318FF" w:rsidRPr="00220FEF" w:rsidRDefault="00A218D2" w:rsidP="001D7CE3">
      <w:pPr>
        <w:pStyle w:val="NormalWeb"/>
        <w:tabs>
          <w:tab w:val="left" w:pos="567"/>
        </w:tabs>
        <w:spacing w:before="0" w:beforeAutospacing="0" w:after="0" w:afterAutospacing="0" w:line="324" w:lineRule="auto"/>
        <w:ind w:firstLine="567"/>
        <w:jc w:val="both"/>
        <w:rPr>
          <w:sz w:val="26"/>
          <w:lang w:val="en-US"/>
        </w:rPr>
      </w:pPr>
      <w:r w:rsidRPr="00220FEF">
        <w:rPr>
          <w:sz w:val="26"/>
          <w:lang w:val="en-US"/>
        </w:rPr>
        <w:t xml:space="preserve">- </w:t>
      </w:r>
      <w:r w:rsidR="00EA4EFC" w:rsidRPr="00220FEF">
        <w:rPr>
          <w:sz w:val="26"/>
          <w:lang w:val="en-US"/>
        </w:rPr>
        <w:t xml:space="preserve">Phòng ngừa và xử lý vấn đề: Giảng viên cần biết cách phòng ngừa và xử lý các vấn đề phát sinh trong quá trình học tập trực tuyến, chẳng hạn như việc xử lý vi phạm học tập hoặc hành vi </w:t>
      </w:r>
      <w:r w:rsidRPr="00220FEF">
        <w:rPr>
          <w:sz w:val="26"/>
          <w:lang w:val="en-US"/>
        </w:rPr>
        <w:t>gian lận trong môi trường số</w:t>
      </w:r>
      <w:r w:rsidR="00EA4EFC" w:rsidRPr="00220FEF">
        <w:rPr>
          <w:sz w:val="26"/>
          <w:lang w:val="en-US"/>
        </w:rPr>
        <w:t>.</w:t>
      </w:r>
    </w:p>
    <w:p w14:paraId="661F1FCF" w14:textId="0929DFDC" w:rsidR="00D22854" w:rsidRPr="00220FEF" w:rsidRDefault="00D22854" w:rsidP="001D7CE3">
      <w:pPr>
        <w:pStyle w:val="30"/>
        <w:spacing w:line="324" w:lineRule="auto"/>
        <w:rPr>
          <w:lang w:val="en-SG"/>
        </w:rPr>
      </w:pPr>
      <w:bookmarkStart w:id="347" w:name="_Toc148073427"/>
      <w:bookmarkStart w:id="348" w:name="_Toc160695778"/>
      <w:bookmarkStart w:id="349" w:name="_Toc116916223"/>
      <w:r w:rsidRPr="00220FEF">
        <w:t>1.</w:t>
      </w:r>
      <w:r w:rsidR="008E253E" w:rsidRPr="00220FEF">
        <w:rPr>
          <w:lang w:val="en-US"/>
        </w:rPr>
        <w:t>5</w:t>
      </w:r>
      <w:r w:rsidRPr="00220FEF">
        <w:t xml:space="preserve">.3. </w:t>
      </w:r>
      <w:r w:rsidR="00485CDD" w:rsidRPr="00220FEF">
        <w:rPr>
          <w:lang w:val="en-US"/>
        </w:rPr>
        <w:t>Hình</w:t>
      </w:r>
      <w:r w:rsidRPr="00220FEF">
        <w:t xml:space="preserve"> thức</w:t>
      </w:r>
      <w:r w:rsidR="00CB62D6" w:rsidRPr="00220FEF">
        <w:rPr>
          <w:lang w:val="en-US"/>
        </w:rPr>
        <w:t xml:space="preserve"> và phương pháp</w:t>
      </w:r>
      <w:r w:rsidRPr="00220FEF">
        <w:t xml:space="preserve"> bồi dưỡng năng lực nghề nghiệp cho giảng viên tiếng Anh</w:t>
      </w:r>
      <w:bookmarkEnd w:id="347"/>
      <w:bookmarkEnd w:id="348"/>
      <w:r w:rsidRPr="00220FEF">
        <w:t xml:space="preserve"> </w:t>
      </w:r>
      <w:bookmarkEnd w:id="349"/>
    </w:p>
    <w:p w14:paraId="53143AFD" w14:textId="5F27209A" w:rsidR="00B96B95" w:rsidRPr="00220FEF" w:rsidRDefault="00485CDD" w:rsidP="001D7CE3">
      <w:pPr>
        <w:pStyle w:val="NormalWeb"/>
        <w:tabs>
          <w:tab w:val="left" w:pos="567"/>
        </w:tabs>
        <w:spacing w:before="0" w:beforeAutospacing="0" w:after="0" w:afterAutospacing="0" w:line="324" w:lineRule="auto"/>
        <w:jc w:val="both"/>
        <w:rPr>
          <w:sz w:val="26"/>
        </w:rPr>
      </w:pPr>
      <w:r w:rsidRPr="00220FEF">
        <w:rPr>
          <w:b/>
          <w:bCs/>
          <w:iCs/>
          <w:sz w:val="26"/>
          <w:lang w:val="en-SG"/>
        </w:rPr>
        <w:t>+</w:t>
      </w:r>
      <w:r w:rsidR="00B96B95" w:rsidRPr="00220FEF">
        <w:rPr>
          <w:b/>
          <w:bCs/>
          <w:iCs/>
          <w:sz w:val="26"/>
          <w:lang w:val="en-SG"/>
        </w:rPr>
        <w:t xml:space="preserve"> </w:t>
      </w:r>
      <w:r w:rsidR="00B96B95" w:rsidRPr="00220FEF">
        <w:rPr>
          <w:b/>
          <w:bCs/>
          <w:iCs/>
          <w:sz w:val="26"/>
          <w:lang w:val="en-US"/>
        </w:rPr>
        <w:t>Hình thức</w:t>
      </w:r>
      <w:r w:rsidR="00B96B95" w:rsidRPr="00220FEF">
        <w:rPr>
          <w:b/>
          <w:bCs/>
          <w:iCs/>
          <w:sz w:val="26"/>
        </w:rPr>
        <w:t xml:space="preserve"> bồi dưỡng</w:t>
      </w:r>
    </w:p>
    <w:p w14:paraId="4A27E03D" w14:textId="4B45F2A0" w:rsidR="00D22854" w:rsidRPr="00220FEF" w:rsidRDefault="00B96B95" w:rsidP="001D7CE3">
      <w:pPr>
        <w:pStyle w:val="NormalWeb"/>
        <w:tabs>
          <w:tab w:val="left" w:pos="567"/>
          <w:tab w:val="left" w:pos="7866"/>
        </w:tabs>
        <w:spacing w:before="0" w:beforeAutospacing="0" w:after="0" w:afterAutospacing="0" w:line="324" w:lineRule="auto"/>
        <w:jc w:val="both"/>
        <w:rPr>
          <w:sz w:val="26"/>
          <w:lang w:val="en-US"/>
        </w:rPr>
      </w:pPr>
      <w:r w:rsidRPr="00220FEF">
        <w:rPr>
          <w:bCs/>
          <w:iCs/>
          <w:sz w:val="26"/>
          <w:lang w:val="en-US"/>
        </w:rPr>
        <w:tab/>
      </w:r>
      <w:r w:rsidR="00231D60" w:rsidRPr="00220FEF">
        <w:rPr>
          <w:bCs/>
          <w:iCs/>
          <w:sz w:val="26"/>
          <w:lang w:val="en-US"/>
        </w:rPr>
        <w:t>Để hoạt động bồi dưỡng thực sự hiệu quả thì h</w:t>
      </w:r>
      <w:r w:rsidR="00D22854" w:rsidRPr="00220FEF">
        <w:rPr>
          <w:bCs/>
          <w:iCs/>
          <w:sz w:val="26"/>
        </w:rPr>
        <w:t>ình thức</w:t>
      </w:r>
      <w:r w:rsidR="00D22854" w:rsidRPr="00220FEF">
        <w:rPr>
          <w:bCs/>
          <w:iCs/>
          <w:sz w:val="26"/>
          <w:lang w:val="en-SG"/>
        </w:rPr>
        <w:t xml:space="preserve"> bồi dưỡng</w:t>
      </w:r>
      <w:r w:rsidR="00231D60" w:rsidRPr="00220FEF">
        <w:rPr>
          <w:bCs/>
          <w:iCs/>
          <w:sz w:val="26"/>
          <w:lang w:val="en-SG"/>
        </w:rPr>
        <w:t xml:space="preserve"> </w:t>
      </w:r>
      <w:r w:rsidR="00D22854" w:rsidRPr="00220FEF">
        <w:rPr>
          <w:sz w:val="26"/>
        </w:rPr>
        <w:t>cần</w:t>
      </w:r>
      <w:r w:rsidR="00231D60" w:rsidRPr="00220FEF">
        <w:rPr>
          <w:sz w:val="26"/>
          <w:lang w:val="en-US"/>
        </w:rPr>
        <w:t xml:space="preserve"> phải hết sức</w:t>
      </w:r>
      <w:r w:rsidR="00D22854" w:rsidRPr="00220FEF">
        <w:rPr>
          <w:sz w:val="26"/>
        </w:rPr>
        <w:t xml:space="preserve"> linh hoạt và phù hợp với nội dung cũng như điều kiện triển khai hoạt động bồi dưỡng.</w:t>
      </w:r>
      <w:r w:rsidR="008900BC" w:rsidRPr="00220FEF">
        <w:rPr>
          <w:sz w:val="26"/>
        </w:rPr>
        <w:t xml:space="preserve"> </w:t>
      </w:r>
      <w:r w:rsidR="00231D60" w:rsidRPr="00220FEF">
        <w:rPr>
          <w:sz w:val="26"/>
          <w:lang w:val="en-US"/>
        </w:rPr>
        <w:t>H</w:t>
      </w:r>
      <w:r w:rsidR="00D22854" w:rsidRPr="00220FEF">
        <w:rPr>
          <w:sz w:val="26"/>
        </w:rPr>
        <w:t>ình thức tổ chức</w:t>
      </w:r>
      <w:r w:rsidR="00231D60" w:rsidRPr="00220FEF">
        <w:rPr>
          <w:sz w:val="26"/>
          <w:lang w:val="en-US"/>
        </w:rPr>
        <w:t xml:space="preserve"> có thể là</w:t>
      </w:r>
      <w:r w:rsidR="00D22854" w:rsidRPr="00220FEF">
        <w:rPr>
          <w:sz w:val="26"/>
        </w:rPr>
        <w:t xml:space="preserve"> bồi dưỡng tập trung, bồi dưỡng tại chỗ</w:t>
      </w:r>
      <w:r w:rsidR="00231D60" w:rsidRPr="00220FEF">
        <w:rPr>
          <w:sz w:val="26"/>
          <w:lang w:val="en-US"/>
        </w:rPr>
        <w:t>,</w:t>
      </w:r>
      <w:r w:rsidR="00D22854" w:rsidRPr="00220FEF">
        <w:rPr>
          <w:sz w:val="26"/>
        </w:rPr>
        <w:t xml:space="preserve"> bồi dưỡng trực tiếp</w:t>
      </w:r>
      <w:r w:rsidR="00231D60" w:rsidRPr="00220FEF">
        <w:rPr>
          <w:sz w:val="26"/>
          <w:lang w:val="en-US"/>
        </w:rPr>
        <w:t xml:space="preserve"> hay</w:t>
      </w:r>
      <w:r w:rsidR="00D22854" w:rsidRPr="00220FEF">
        <w:rPr>
          <w:sz w:val="26"/>
        </w:rPr>
        <w:t xml:space="preserve"> bồi dưỡng trực tuyến.</w:t>
      </w:r>
      <w:r w:rsidR="00231D60" w:rsidRPr="00220FEF">
        <w:rPr>
          <w:sz w:val="26"/>
          <w:lang w:val="en-US"/>
        </w:rPr>
        <w:t xml:space="preserve"> Thời </w:t>
      </w:r>
      <w:r w:rsidR="00D22854" w:rsidRPr="00220FEF">
        <w:rPr>
          <w:sz w:val="26"/>
        </w:rPr>
        <w:t xml:space="preserve">gian bồi dưỡng </w:t>
      </w:r>
      <w:r w:rsidR="00231D60" w:rsidRPr="00220FEF">
        <w:rPr>
          <w:sz w:val="26"/>
          <w:lang w:val="en-US"/>
        </w:rPr>
        <w:t xml:space="preserve">có thể </w:t>
      </w:r>
      <w:r w:rsidR="00D22854" w:rsidRPr="00220FEF">
        <w:rPr>
          <w:sz w:val="26"/>
        </w:rPr>
        <w:t>ngắn hạn, trung hạn dài hạn</w:t>
      </w:r>
      <w:r w:rsidR="00231D60" w:rsidRPr="00220FEF">
        <w:rPr>
          <w:sz w:val="26"/>
          <w:lang w:val="en-US"/>
        </w:rPr>
        <w:t xml:space="preserve">. </w:t>
      </w:r>
      <w:r w:rsidR="00C85D3D" w:rsidRPr="00220FEF">
        <w:rPr>
          <w:sz w:val="26"/>
          <w:lang w:val="en-US"/>
        </w:rPr>
        <w:t xml:space="preserve">Bồi dưỡng có thể theo </w:t>
      </w:r>
      <w:r w:rsidR="00D22854" w:rsidRPr="00220FEF">
        <w:rPr>
          <w:sz w:val="26"/>
        </w:rPr>
        <w:t>kiến thức</w:t>
      </w:r>
      <w:r w:rsidR="00C85D3D" w:rsidRPr="00220FEF">
        <w:rPr>
          <w:sz w:val="26"/>
          <w:lang w:val="en-US"/>
        </w:rPr>
        <w:t xml:space="preserve"> hay</w:t>
      </w:r>
      <w:r w:rsidR="00D22854" w:rsidRPr="00220FEF">
        <w:rPr>
          <w:sz w:val="26"/>
        </w:rPr>
        <w:t xml:space="preserve"> kỹ năng</w:t>
      </w:r>
      <w:r w:rsidR="00C85D3D" w:rsidRPr="00220FEF">
        <w:rPr>
          <w:sz w:val="26"/>
          <w:lang w:val="en-US"/>
        </w:rPr>
        <w:t>.</w:t>
      </w:r>
      <w:r w:rsidR="00D22854" w:rsidRPr="00220FEF">
        <w:rPr>
          <w:sz w:val="26"/>
        </w:rPr>
        <w:t xml:space="preserve"> </w:t>
      </w:r>
      <w:r w:rsidR="00C85D3D" w:rsidRPr="00220FEF">
        <w:rPr>
          <w:sz w:val="26"/>
        </w:rPr>
        <w:t>B</w:t>
      </w:r>
      <w:r w:rsidR="00D22854" w:rsidRPr="00220FEF">
        <w:rPr>
          <w:sz w:val="26"/>
        </w:rPr>
        <w:t xml:space="preserve">ồi dưỡng </w:t>
      </w:r>
      <w:r w:rsidR="00C85D3D" w:rsidRPr="00220FEF">
        <w:rPr>
          <w:sz w:val="26"/>
          <w:lang w:val="en-US"/>
        </w:rPr>
        <w:t xml:space="preserve">về </w:t>
      </w:r>
      <w:r w:rsidR="00D22854" w:rsidRPr="00220FEF">
        <w:rPr>
          <w:sz w:val="26"/>
        </w:rPr>
        <w:t xml:space="preserve">trình độ chuyên môn, nghiệp vụ sư phạm, </w:t>
      </w:r>
      <w:r w:rsidR="00D22854" w:rsidRPr="00220FEF">
        <w:rPr>
          <w:bCs/>
          <w:sz w:val="26"/>
          <w:lang w:val="en-SG"/>
        </w:rPr>
        <w:t>năng lực nghiên cứu khoa học</w:t>
      </w:r>
      <w:r w:rsidR="00D22854" w:rsidRPr="00220FEF">
        <w:rPr>
          <w:sz w:val="26"/>
        </w:rPr>
        <w:t xml:space="preserve">, </w:t>
      </w:r>
      <w:r w:rsidR="00D22854" w:rsidRPr="00220FEF">
        <w:rPr>
          <w:bCs/>
          <w:sz w:val="26"/>
          <w:lang w:val="en-SG"/>
        </w:rPr>
        <w:t>năng lực xã hội</w:t>
      </w:r>
      <w:r w:rsidR="00D22854" w:rsidRPr="00220FEF">
        <w:rPr>
          <w:sz w:val="26"/>
        </w:rPr>
        <w:t xml:space="preserve">, </w:t>
      </w:r>
      <w:r w:rsidR="00D22854" w:rsidRPr="00220FEF">
        <w:rPr>
          <w:bCs/>
          <w:sz w:val="26"/>
          <w:lang w:val="en-SG"/>
        </w:rPr>
        <w:t>năng lực phát triển nghề nghiệp</w:t>
      </w:r>
      <w:r w:rsidR="00B858A3" w:rsidRPr="00220FEF">
        <w:rPr>
          <w:bCs/>
          <w:sz w:val="26"/>
          <w:lang w:val="en-SG"/>
        </w:rPr>
        <w:t>, năng lực số</w:t>
      </w:r>
      <w:r w:rsidR="00B858A3" w:rsidRPr="00220FEF">
        <w:rPr>
          <w:sz w:val="26"/>
          <w:lang w:val="en-US"/>
        </w:rPr>
        <w:t>. Bồi dưỡng cũng có thể t</w:t>
      </w:r>
      <w:r w:rsidR="00D22854" w:rsidRPr="00220FEF">
        <w:rPr>
          <w:sz w:val="26"/>
        </w:rPr>
        <w:t>heo chu kỳ</w:t>
      </w:r>
      <w:r w:rsidR="00B858A3" w:rsidRPr="00220FEF">
        <w:rPr>
          <w:sz w:val="26"/>
          <w:lang w:val="en-US"/>
        </w:rPr>
        <w:t xml:space="preserve"> như </w:t>
      </w:r>
      <w:r w:rsidR="00D22854" w:rsidRPr="00220FEF">
        <w:rPr>
          <w:sz w:val="26"/>
        </w:rPr>
        <w:t>bồi dưỡng định kỳ, thường xuyên, bồi dưỡng thích ứng/ đột xuất. Ngoài ra cũng có thể kết hợp giữa các hình thức bồi dưỡng trên</w:t>
      </w:r>
      <w:r w:rsidR="00B858A3" w:rsidRPr="00220FEF">
        <w:rPr>
          <w:sz w:val="26"/>
          <w:lang w:val="en-US"/>
        </w:rPr>
        <w:t xml:space="preserve"> </w:t>
      </w:r>
      <w:r w:rsidR="00594886" w:rsidRPr="00220FEF">
        <w:rPr>
          <w:sz w:val="26"/>
          <w:lang w:val="en-US"/>
        </w:rPr>
        <w:t xml:space="preserve">miễn sao </w:t>
      </w:r>
      <w:r w:rsidR="00B858A3" w:rsidRPr="00220FEF">
        <w:rPr>
          <w:sz w:val="26"/>
          <w:lang w:val="en-US"/>
        </w:rPr>
        <w:t xml:space="preserve">đảm bảo </w:t>
      </w:r>
      <w:r w:rsidR="00B858A3" w:rsidRPr="00220FEF">
        <w:rPr>
          <w:bCs/>
          <w:iCs/>
          <w:sz w:val="26"/>
          <w:lang w:val="en-US"/>
        </w:rPr>
        <w:t xml:space="preserve">hoạt động bồi dưỡng </w:t>
      </w:r>
      <w:r w:rsidR="00594886" w:rsidRPr="00220FEF">
        <w:rPr>
          <w:bCs/>
          <w:iCs/>
          <w:sz w:val="26"/>
          <w:lang w:val="en-US"/>
        </w:rPr>
        <w:t>phải</w:t>
      </w:r>
      <w:r w:rsidR="00B858A3" w:rsidRPr="00220FEF">
        <w:rPr>
          <w:bCs/>
          <w:iCs/>
          <w:sz w:val="26"/>
          <w:lang w:val="en-US"/>
        </w:rPr>
        <w:t xml:space="preserve"> hiệu quả và</w:t>
      </w:r>
      <w:r w:rsidR="00B858A3" w:rsidRPr="00220FEF">
        <w:rPr>
          <w:sz w:val="26"/>
        </w:rPr>
        <w:t xml:space="preserve"> linh hoạt</w:t>
      </w:r>
      <w:r w:rsidR="00B858A3" w:rsidRPr="00220FEF">
        <w:rPr>
          <w:sz w:val="26"/>
          <w:lang w:val="en-US"/>
        </w:rPr>
        <w:t>.</w:t>
      </w:r>
    </w:p>
    <w:p w14:paraId="5579B99E" w14:textId="06BA8694" w:rsidR="00DF75E7" w:rsidRPr="00220FEF" w:rsidRDefault="00DF75E7" w:rsidP="001D7CE3">
      <w:pPr>
        <w:pStyle w:val="NormalWeb"/>
        <w:tabs>
          <w:tab w:val="left" w:pos="567"/>
          <w:tab w:val="left" w:pos="7866"/>
        </w:tabs>
        <w:spacing w:before="0" w:beforeAutospacing="0" w:after="0" w:afterAutospacing="0" w:line="324" w:lineRule="auto"/>
        <w:jc w:val="both"/>
        <w:rPr>
          <w:sz w:val="26"/>
          <w:lang w:val="en-US"/>
        </w:rPr>
      </w:pPr>
      <w:r w:rsidRPr="00220FEF">
        <w:rPr>
          <w:sz w:val="26"/>
          <w:lang w:val="en-US"/>
        </w:rPr>
        <w:lastRenderedPageBreak/>
        <w:tab/>
      </w:r>
      <w:r w:rsidR="00555F3D" w:rsidRPr="00220FEF">
        <w:rPr>
          <w:sz w:val="26"/>
          <w:lang w:val="en-US"/>
        </w:rPr>
        <w:t>Các hình thức bồi dưỡng như (1) sinh hoạt chuyên đề tại tổ chuyên môn; (2) tổ chức hội thảo khoa học cấp Khoa, cấp Trường, cấp quốc gia về dạy học tiếng Anh; (3) Tổ chức hội nghị về chuyên đề dạy học tiếng Anh; (4) Tự bồi dưỡng của GVTA theo các chuyên đề BD; (5) Báo cáo kết quả BD chuyên đề của GVTA</w:t>
      </w:r>
    </w:p>
    <w:p w14:paraId="76D26650" w14:textId="49BA7045" w:rsidR="00D22854" w:rsidRPr="00220FEF" w:rsidRDefault="00485CDD" w:rsidP="001D7CE3">
      <w:pPr>
        <w:pStyle w:val="NormalWeb"/>
        <w:tabs>
          <w:tab w:val="left" w:pos="567"/>
        </w:tabs>
        <w:spacing w:before="0" w:beforeAutospacing="0" w:after="0" w:afterAutospacing="0" w:line="324" w:lineRule="auto"/>
        <w:jc w:val="both"/>
        <w:rPr>
          <w:sz w:val="26"/>
        </w:rPr>
      </w:pPr>
      <w:r w:rsidRPr="00220FEF">
        <w:rPr>
          <w:b/>
          <w:bCs/>
          <w:iCs/>
          <w:sz w:val="26"/>
          <w:lang w:val="en-SG"/>
        </w:rPr>
        <w:t>+</w:t>
      </w:r>
      <w:r w:rsidR="00D22854" w:rsidRPr="00220FEF">
        <w:rPr>
          <w:b/>
          <w:bCs/>
          <w:iCs/>
          <w:sz w:val="26"/>
          <w:lang w:val="en-SG"/>
        </w:rPr>
        <w:t xml:space="preserve"> </w:t>
      </w:r>
      <w:r w:rsidR="00D22854" w:rsidRPr="00220FEF">
        <w:rPr>
          <w:b/>
          <w:bCs/>
          <w:iCs/>
          <w:sz w:val="26"/>
        </w:rPr>
        <w:t>Phương pháp bồi dưỡng</w:t>
      </w:r>
    </w:p>
    <w:p w14:paraId="00AC0952" w14:textId="4ABF6054" w:rsidR="00D22854" w:rsidRPr="00220FEF" w:rsidRDefault="00D22854" w:rsidP="001D7CE3">
      <w:pPr>
        <w:pStyle w:val="NormalWeb"/>
        <w:tabs>
          <w:tab w:val="left" w:pos="567"/>
        </w:tabs>
        <w:spacing w:before="0" w:beforeAutospacing="0" w:after="0" w:afterAutospacing="0" w:line="324" w:lineRule="auto"/>
        <w:jc w:val="both"/>
        <w:rPr>
          <w:sz w:val="26"/>
        </w:rPr>
      </w:pPr>
      <w:r w:rsidRPr="00220FEF">
        <w:rPr>
          <w:sz w:val="26"/>
        </w:rPr>
        <w:tab/>
        <w:t xml:space="preserve">Có nhiều phương pháp bồi dưỡng nhưng tự học, tự </w:t>
      </w:r>
      <w:r w:rsidR="00750134" w:rsidRPr="00220FEF">
        <w:rPr>
          <w:sz w:val="26"/>
          <w:lang w:val="en-US"/>
        </w:rPr>
        <w:t>BD</w:t>
      </w:r>
      <w:r w:rsidRPr="00220FEF">
        <w:rPr>
          <w:sz w:val="26"/>
        </w:rPr>
        <w:t xml:space="preserve"> là phương thức tốt nhất giúp người </w:t>
      </w:r>
      <w:r w:rsidR="00750134" w:rsidRPr="00220FEF">
        <w:rPr>
          <w:sz w:val="26"/>
          <w:lang w:val="en-US"/>
        </w:rPr>
        <w:t>GV</w:t>
      </w:r>
      <w:r w:rsidRPr="00220FEF">
        <w:rPr>
          <w:sz w:val="26"/>
        </w:rPr>
        <w:t xml:space="preserve"> tiến bộ, trưởng thành, không ngừng nâng cao năng lực chuyên môn nghiệp vụ để hoàn thành nhiệm vụ giáo dục đào tạo được giao. Tự bồi dưỡng là một đòi hỏi, một yêu cầu khách quan bởi thực tiễn của giáo dục đào tạo không ngừng phát triển đặc biệt trong thời kỳ công nghiệp 4.0 hiện nay. Tự bồi dưỡng, nghiên cứu sẽ giúp người giảng viên hiểu sâu hơn những nội dung đã biết và khám phá những điều chưa biết. Chinh phục những chân trời tri thức mới sẽ tạo ra động lực, tinh thần phấn khởi, hứng thú và đam mê trong nghề nghiệp. </w:t>
      </w:r>
    </w:p>
    <w:p w14:paraId="1C2E4438" w14:textId="679B3285" w:rsidR="00750134" w:rsidRPr="00220FEF" w:rsidRDefault="00D22854" w:rsidP="001D7CE3">
      <w:pPr>
        <w:pStyle w:val="NormalWeb"/>
        <w:tabs>
          <w:tab w:val="left" w:pos="567"/>
        </w:tabs>
        <w:spacing w:before="0" w:beforeAutospacing="0" w:after="0" w:afterAutospacing="0" w:line="324" w:lineRule="auto"/>
        <w:jc w:val="both"/>
        <w:rPr>
          <w:sz w:val="26"/>
        </w:rPr>
      </w:pPr>
      <w:r w:rsidRPr="00220FEF">
        <w:rPr>
          <w:sz w:val="26"/>
        </w:rPr>
        <w:tab/>
        <w:t xml:space="preserve">Bên cạnh phương pháp tự bồi dưỡng, các lớp bồi dưỡng, tập huấn cũng góp phần quan trọng trong việc hình thành và nâng cao năng lực cho người giảng viên. </w:t>
      </w:r>
      <w:r w:rsidR="00750134" w:rsidRPr="00220FEF">
        <w:rPr>
          <w:sz w:val="26"/>
        </w:rPr>
        <w:t>Để khuyến khích cải tiến phương pháp giảng dạy và tích hợp công nghệ số vào giảng dạy, các cơ sở đào tạo, trường sư phạm có thể tổ chức đào tạo, bồi dưỡng bằng nhiều hình thức khác nhau.</w:t>
      </w:r>
    </w:p>
    <w:p w14:paraId="69D2B7FA" w14:textId="77777777" w:rsidR="00D22854" w:rsidRPr="00220FEF" w:rsidRDefault="00D22854" w:rsidP="001D7CE3">
      <w:pPr>
        <w:pStyle w:val="NormalWeb"/>
        <w:tabs>
          <w:tab w:val="left" w:pos="567"/>
        </w:tabs>
        <w:spacing w:before="0" w:beforeAutospacing="0" w:after="0" w:afterAutospacing="0" w:line="324" w:lineRule="auto"/>
        <w:jc w:val="both"/>
        <w:rPr>
          <w:sz w:val="26"/>
        </w:rPr>
      </w:pPr>
      <w:r w:rsidRPr="00220FEF">
        <w:rPr>
          <w:sz w:val="26"/>
        </w:rPr>
        <w:tab/>
        <w:t>Song song với việc tổ chức các lớp/ khóa bồi dưỡng, thì các buổi hội thảo, tọa đàm, buổi thảo luận, trao đổi kinh nghiệm với chuyên gia trong và ngoài nước thường xuyên sẽ đem lại hiệu quả bồi dưỡng lâu dài và hiệu quả.</w:t>
      </w:r>
    </w:p>
    <w:p w14:paraId="53E8E403" w14:textId="280D6BC5" w:rsidR="00D22854" w:rsidRPr="00220FEF" w:rsidRDefault="00D22854" w:rsidP="001D7CE3">
      <w:pPr>
        <w:pStyle w:val="NormalWeb"/>
        <w:tabs>
          <w:tab w:val="left" w:pos="567"/>
        </w:tabs>
        <w:spacing w:before="0" w:beforeAutospacing="0" w:after="0" w:afterAutospacing="0" w:line="324" w:lineRule="auto"/>
        <w:jc w:val="both"/>
        <w:rPr>
          <w:sz w:val="26"/>
        </w:rPr>
      </w:pPr>
      <w:r w:rsidRPr="00220FEF">
        <w:rPr>
          <w:sz w:val="26"/>
        </w:rPr>
        <w:tab/>
      </w:r>
      <w:r w:rsidR="00B96B95" w:rsidRPr="00220FEF">
        <w:rPr>
          <w:sz w:val="26"/>
          <w:lang w:val="en-US"/>
        </w:rPr>
        <w:t>Ngoài ra việc</w:t>
      </w:r>
      <w:r w:rsidRPr="00220FEF">
        <w:rPr>
          <w:sz w:val="26"/>
        </w:rPr>
        <w:t xml:space="preserve"> giới thiệu đến giảng viên các lớp/khóa học hay các chương trình mới, trang bị cho giảng viên công cụ để học và tự học suốt đời như kỹ thuật tìm kiếm nguồn học liệu về ngôn ngữ, văn hóa, kỹ thuật thiết kế bài giảng, kỹ thuật xây dựng các hoạt động và phương pháp dạy học tích cực…Công tác bồi dưỡng giảng viên tiếng Anh có hiệu quả hay không chủ yếu do giảng viên quyết định, phụ thuộc vào ý thức tự bồi dưỡng của giảng viên. “Phải biến quá trình được bồi dưỡng thành tự bồi dưỡng” [</w:t>
      </w:r>
      <w:r w:rsidR="00003C18" w:rsidRPr="00220FEF">
        <w:rPr>
          <w:sz w:val="26"/>
          <w:lang w:val="en-US"/>
        </w:rPr>
        <w:t>27</w:t>
      </w:r>
      <w:r w:rsidRPr="00220FEF">
        <w:rPr>
          <w:sz w:val="26"/>
        </w:rPr>
        <w:t>]. Do vậy, hãy trang bị cho giảng viên công cụ để họ có thể tự làm giàu tri thức và nghiệp vụ của mình. Chỉ bằng cách này người giảng viên mới không bị tụt hậu, mới có thể nâng cao năng lực, phương pháp, tác phong công tác và uy tín nghề nghiệp, đáp ứng yêu cầu đổi mới giáo dục hiện nay.</w:t>
      </w:r>
    </w:p>
    <w:p w14:paraId="7437F2E2" w14:textId="77777777" w:rsidR="00D11108" w:rsidRPr="00220FEF" w:rsidRDefault="00D11108">
      <w:pPr>
        <w:spacing w:after="160" w:line="259" w:lineRule="auto"/>
        <w:ind w:firstLine="0"/>
        <w:jc w:val="left"/>
        <w:rPr>
          <w:rFonts w:eastAsia="Times New Roman"/>
          <w:b/>
          <w:bCs/>
          <w:i/>
          <w:iCs/>
          <w:szCs w:val="24"/>
          <w:lang w:eastAsia="x-none"/>
        </w:rPr>
      </w:pPr>
      <w:bookmarkStart w:id="350" w:name="_Toc116916224"/>
      <w:bookmarkStart w:id="351" w:name="_Toc148073428"/>
      <w:r w:rsidRPr="00220FEF">
        <w:br w:type="page"/>
      </w:r>
    </w:p>
    <w:p w14:paraId="28801A0A" w14:textId="69D38F93" w:rsidR="00D22854" w:rsidRPr="00220FEF" w:rsidRDefault="00D22854" w:rsidP="00F465F7">
      <w:pPr>
        <w:pStyle w:val="30"/>
        <w:spacing w:line="324" w:lineRule="auto"/>
        <w:rPr>
          <w:lang w:val="en-SG"/>
        </w:rPr>
      </w:pPr>
      <w:bookmarkStart w:id="352" w:name="_Toc160695779"/>
      <w:r w:rsidRPr="00220FEF">
        <w:lastRenderedPageBreak/>
        <w:t>1.</w:t>
      </w:r>
      <w:r w:rsidR="008E253E" w:rsidRPr="00220FEF">
        <w:rPr>
          <w:lang w:val="en-US"/>
        </w:rPr>
        <w:t>5</w:t>
      </w:r>
      <w:r w:rsidRPr="00220FEF">
        <w:t>.4. Đánh giá kết quả hoạt động bồi dưỡng năng lực nghề nghiệp cho giảng viên tiếng Anh</w:t>
      </w:r>
      <w:bookmarkEnd w:id="350"/>
      <w:bookmarkEnd w:id="351"/>
      <w:bookmarkEnd w:id="352"/>
      <w:r w:rsidRPr="00220FEF">
        <w:rPr>
          <w:lang w:val="en-SG"/>
        </w:rPr>
        <w:tab/>
      </w:r>
    </w:p>
    <w:p w14:paraId="00013BA0" w14:textId="1B53AB9C" w:rsidR="009C2825" w:rsidRPr="00220FEF" w:rsidRDefault="009C2825" w:rsidP="00F465F7">
      <w:pPr>
        <w:spacing w:line="324" w:lineRule="auto"/>
        <w:ind w:firstLine="720"/>
        <w:rPr>
          <w:szCs w:val="24"/>
          <w:lang w:val="en-US"/>
        </w:rPr>
      </w:pPr>
      <w:r w:rsidRPr="00220FEF">
        <w:rPr>
          <w:szCs w:val="24"/>
        </w:rPr>
        <w:t xml:space="preserve">Trên cơ sở đánh giá nhu cầu của người học, chương trình đào tạo được xây dựng. </w:t>
      </w:r>
      <w:r w:rsidRPr="00220FEF">
        <w:rPr>
          <w:szCs w:val="24"/>
          <w:lang w:val="en-US"/>
        </w:rPr>
        <w:t>Nhà</w:t>
      </w:r>
      <w:r w:rsidRPr="00220FEF">
        <w:rPr>
          <w:szCs w:val="24"/>
        </w:rPr>
        <w:t xml:space="preserve"> quản lý chương trình sẽ yêu cầu người tham gia phản hồi, đánh giá về khóa đào tạo hoặc </w:t>
      </w:r>
      <w:r w:rsidR="003F34AC" w:rsidRPr="00220FEF">
        <w:rPr>
          <w:szCs w:val="24"/>
        </w:rPr>
        <w:t>module mà</w:t>
      </w:r>
      <w:r w:rsidRPr="00220FEF">
        <w:rPr>
          <w:szCs w:val="24"/>
        </w:rPr>
        <w:t xml:space="preserve"> họ đã tham gia. Họ cũng phải vượt qua bài kiểm tra đánh giá </w:t>
      </w:r>
      <w:r w:rsidR="003F34AC" w:rsidRPr="00220FEF">
        <w:rPr>
          <w:szCs w:val="24"/>
        </w:rPr>
        <w:t>sau khóa học hay chuyên đề bồi dưỡng đó</w:t>
      </w:r>
      <w:r w:rsidRPr="00220FEF">
        <w:rPr>
          <w:szCs w:val="24"/>
        </w:rPr>
        <w:t xml:space="preserve"> [148]</w:t>
      </w:r>
      <w:r w:rsidR="009C76FF" w:rsidRPr="00220FEF">
        <w:rPr>
          <w:szCs w:val="24"/>
          <w:lang w:val="en-US"/>
        </w:rPr>
        <w:t>.</w:t>
      </w:r>
    </w:p>
    <w:p w14:paraId="51020FCD" w14:textId="6EB71082" w:rsidR="00D22854" w:rsidRPr="00220FEF" w:rsidRDefault="00D22854" w:rsidP="00F465F7">
      <w:pPr>
        <w:spacing w:line="324" w:lineRule="auto"/>
        <w:ind w:firstLine="720"/>
        <w:rPr>
          <w:bCs/>
          <w:spacing w:val="4"/>
          <w:szCs w:val="24"/>
        </w:rPr>
      </w:pPr>
      <w:r w:rsidRPr="00220FEF">
        <w:rPr>
          <w:bCs/>
          <w:spacing w:val="4"/>
          <w:szCs w:val="24"/>
        </w:rPr>
        <w:t>Đánh giá kết quả hoạt động bồi dưỡng không chỉ ghi nhận thực trạng mà còn đề xuất những quyết định làm thay đổi thực trạng bồi dưỡng theo nhu cầu của xã hội.</w:t>
      </w:r>
    </w:p>
    <w:p w14:paraId="5724FD98" w14:textId="73EB5310" w:rsidR="00D22854" w:rsidRPr="00220FEF" w:rsidRDefault="00D22854" w:rsidP="00F465F7">
      <w:pPr>
        <w:spacing w:line="324" w:lineRule="auto"/>
        <w:ind w:firstLine="720"/>
        <w:rPr>
          <w:szCs w:val="24"/>
          <w:lang w:val="en-US"/>
        </w:rPr>
      </w:pPr>
      <w:r w:rsidRPr="00220FEF">
        <w:rPr>
          <w:szCs w:val="24"/>
        </w:rPr>
        <w:t>Quyết định số 06/2006/QĐ-BNV ngày 21/3/2006 của Bộ Nội vụ đã nêu: “Mục đích đánh giá là làm rõ năng lực, trình độ, kết quả công tác, phẩm chất chính trị, đạo đức, lối sống làm căn cứ để các cấp quản lý giáo dục bố trí, sử dụng, bổ nhiệm, đào tạo, bồi dưỡng và thực hiện chế độ, chính sách đối với GV” [</w:t>
      </w:r>
      <w:r w:rsidR="00003C18" w:rsidRPr="00220FEF">
        <w:rPr>
          <w:szCs w:val="24"/>
          <w:lang w:val="en-US"/>
        </w:rPr>
        <w:t>12</w:t>
      </w:r>
      <w:r w:rsidRPr="00220FEF">
        <w:rPr>
          <w:szCs w:val="24"/>
        </w:rPr>
        <w:t>]</w:t>
      </w:r>
      <w:r w:rsidR="009C76FF" w:rsidRPr="00220FEF">
        <w:rPr>
          <w:szCs w:val="24"/>
          <w:lang w:val="en-US"/>
        </w:rPr>
        <w:t>.</w:t>
      </w:r>
    </w:p>
    <w:p w14:paraId="41218D0E" w14:textId="77777777" w:rsidR="00D22854" w:rsidRPr="00220FEF" w:rsidRDefault="00D22854" w:rsidP="00F465F7">
      <w:pPr>
        <w:spacing w:line="324" w:lineRule="auto"/>
        <w:ind w:firstLine="720"/>
        <w:rPr>
          <w:szCs w:val="24"/>
        </w:rPr>
      </w:pPr>
      <w:r w:rsidRPr="00220FEF">
        <w:rPr>
          <w:szCs w:val="24"/>
        </w:rPr>
        <w:t xml:space="preserve">Bản chất của đánh giá là giúp GV nhận diện, khắc phục những hạn chế từ đó phát huy những điểm mạnh. </w:t>
      </w:r>
    </w:p>
    <w:p w14:paraId="3F2D2DF3" w14:textId="0A817A39" w:rsidR="00D22854" w:rsidRPr="00220FEF" w:rsidRDefault="00D22854" w:rsidP="00F465F7">
      <w:pPr>
        <w:spacing w:line="324" w:lineRule="auto"/>
        <w:ind w:firstLine="720"/>
        <w:rPr>
          <w:szCs w:val="24"/>
        </w:rPr>
      </w:pPr>
      <w:r w:rsidRPr="00220FEF">
        <w:rPr>
          <w:szCs w:val="24"/>
        </w:rPr>
        <w:t xml:space="preserve">Nội dung kiểm tra, đánh giá công tác </w:t>
      </w:r>
      <w:r w:rsidR="00F23884" w:rsidRPr="00220FEF">
        <w:rPr>
          <w:szCs w:val="24"/>
        </w:rPr>
        <w:t>bồi dưỡng năng lực nghề nghiệp cho GVTA</w:t>
      </w:r>
      <w:r w:rsidRPr="00220FEF">
        <w:rPr>
          <w:szCs w:val="24"/>
        </w:rPr>
        <w:t xml:space="preserve"> các trường </w:t>
      </w:r>
      <w:r w:rsidR="00485CDD" w:rsidRPr="00220FEF">
        <w:rPr>
          <w:szCs w:val="24"/>
        </w:rPr>
        <w:t xml:space="preserve">đại học không chuyên ngoại ngữ </w:t>
      </w:r>
      <w:r w:rsidRPr="00220FEF">
        <w:rPr>
          <w:szCs w:val="24"/>
        </w:rPr>
        <w:t xml:space="preserve">theo tiếp cận năng lực bao gồm: Mức độ nhận thức, số lượng và thành phần tham gia bồi dưỡng có phù hợp không; Nội dung bồi dưỡng phải có hữu ích, thiết thực không; Phương pháp và hình thức bồi dưỡng có phong phú, phù hợp không; Cơ sở vật chất, điều kiện phục vụ công tác bồi dưỡng có đáp ứng tốt không; Tiến độ thực hiện kế hoạch bồi dưỡng, điều kiện thực hiện và tính hiệu quả của hoạt động bồi dưỡng; Kiểm tra đánh giá việc triển khai đánh giá kết quả bồi dưỡng trên cơ sở đối chiếu với mục tiêu đã định, từ đó rút ra bài học kinh nghiệm cần thiết và đề xuất </w:t>
      </w:r>
      <w:r w:rsidR="00247DA9" w:rsidRPr="00220FEF">
        <w:rPr>
          <w:szCs w:val="24"/>
        </w:rPr>
        <w:t>giải pháp</w:t>
      </w:r>
      <w:r w:rsidRPr="00220FEF">
        <w:rPr>
          <w:szCs w:val="24"/>
        </w:rPr>
        <w:t xml:space="preserve"> quản lý phù hợp nhằm nâng cao chất lượng và hiệu quả hoạt động </w:t>
      </w:r>
      <w:r w:rsidR="00F23884" w:rsidRPr="00220FEF">
        <w:rPr>
          <w:szCs w:val="24"/>
        </w:rPr>
        <w:t>bồi dưỡng năng lực nghề nghiệp cho GVTA</w:t>
      </w:r>
      <w:r w:rsidRPr="00220FEF">
        <w:rPr>
          <w:szCs w:val="24"/>
        </w:rPr>
        <w:t xml:space="preserve"> các trường </w:t>
      </w:r>
      <w:r w:rsidR="00485CDD" w:rsidRPr="00220FEF">
        <w:rPr>
          <w:szCs w:val="24"/>
        </w:rPr>
        <w:t>đại học không chuyên ngoại ngữ</w:t>
      </w:r>
      <w:r w:rsidRPr="00220FEF">
        <w:rPr>
          <w:szCs w:val="24"/>
        </w:rPr>
        <w:t>.</w:t>
      </w:r>
    </w:p>
    <w:p w14:paraId="243A9D39" w14:textId="756175F0" w:rsidR="00725AB0" w:rsidRPr="00220FEF" w:rsidRDefault="00725AB0" w:rsidP="00F465F7">
      <w:pPr>
        <w:spacing w:line="324" w:lineRule="auto"/>
        <w:ind w:firstLine="720"/>
        <w:rPr>
          <w:szCs w:val="24"/>
        </w:rPr>
      </w:pPr>
      <w:r w:rsidRPr="00220FEF">
        <w:rPr>
          <w:rFonts w:eastAsia="Times New Roman"/>
          <w:bCs/>
          <w:szCs w:val="26"/>
          <w:lang w:val="en-US"/>
        </w:rPr>
        <w:t>Định kì hàng năm GV</w:t>
      </w:r>
      <w:r w:rsidRPr="00220FEF">
        <w:rPr>
          <w:bCs/>
          <w:szCs w:val="26"/>
        </w:rPr>
        <w:t>TA</w:t>
      </w:r>
      <w:r w:rsidRPr="00220FEF">
        <w:rPr>
          <w:rFonts w:eastAsia="Times New Roman"/>
          <w:bCs/>
          <w:szCs w:val="26"/>
          <w:lang w:val="en-US"/>
        </w:rPr>
        <w:t xml:space="preserve"> thực hiện tự đánh, xác định những nội dung cần phấn đấu theo khung năng lực nghề nghiệp cho GVTA các trường đại học không chuyên ngoại ngữ. Khoa Ngoại ngữ căn cứ vào hệ thống minh chứng, kết quả tự đánh giá của GV, ý kiến phản hồi của người học, ý kiến phản hồi của đồng nghiệp, đánh giá, xếp loại năng lực GV theo theo khung năng lực nghề nghiệp cho GVTA các trường đại học không chuyên ngoại ngữ; chỉ ra những ưu khuyết điểm của giảng </w:t>
      </w:r>
      <w:r w:rsidRPr="00220FEF">
        <w:rPr>
          <w:rFonts w:eastAsia="Times New Roman"/>
          <w:bCs/>
          <w:szCs w:val="26"/>
          <w:lang w:val="en-US"/>
        </w:rPr>
        <w:lastRenderedPageBreak/>
        <w:t>viên, từ đó góp ý, khuyến nghị GV xây dựng kế hoạch bồi dưỡng, tự bồi dưỡng để nâng cao năng lực nghề nghiệp</w:t>
      </w:r>
      <w:r w:rsidRPr="00220FEF">
        <w:rPr>
          <w:bCs/>
          <w:szCs w:val="26"/>
        </w:rPr>
        <w:t xml:space="preserve"> năm học tiếp theo</w:t>
      </w:r>
      <w:r w:rsidRPr="00220FEF">
        <w:rPr>
          <w:rFonts w:eastAsia="Times New Roman"/>
          <w:bCs/>
          <w:szCs w:val="26"/>
          <w:lang w:val="en-US"/>
        </w:rPr>
        <w:t>.</w:t>
      </w:r>
    </w:p>
    <w:p w14:paraId="43489147" w14:textId="6D9449B4" w:rsidR="00A7149A" w:rsidRPr="00220FEF" w:rsidRDefault="00D22854" w:rsidP="00F465F7">
      <w:pPr>
        <w:pStyle w:val="30"/>
        <w:spacing w:line="324" w:lineRule="auto"/>
      </w:pPr>
      <w:bookmarkStart w:id="353" w:name="_Toc148073429"/>
      <w:bookmarkStart w:id="354" w:name="_Toc160695780"/>
      <w:bookmarkStart w:id="355" w:name="_Toc116916225"/>
      <w:r w:rsidRPr="00220FEF">
        <w:t>1.</w:t>
      </w:r>
      <w:r w:rsidR="008E253E" w:rsidRPr="00220FEF">
        <w:rPr>
          <w:lang w:val="en-US"/>
        </w:rPr>
        <w:t>5</w:t>
      </w:r>
      <w:r w:rsidRPr="00220FEF">
        <w:t>.5. Các điều kiện đảm bảo phục vụ bồi dưỡng năng lực nghề nghiệp cho giảng viên tiếng Anh</w:t>
      </w:r>
      <w:bookmarkEnd w:id="353"/>
      <w:bookmarkEnd w:id="354"/>
      <w:r w:rsidRPr="00220FEF">
        <w:t xml:space="preserve"> </w:t>
      </w:r>
      <w:bookmarkEnd w:id="355"/>
    </w:p>
    <w:p w14:paraId="74ED328E" w14:textId="5A66A80A" w:rsidR="00D22854" w:rsidRPr="00220FEF" w:rsidRDefault="00D22854" w:rsidP="00F465F7">
      <w:pPr>
        <w:spacing w:line="324" w:lineRule="auto"/>
        <w:ind w:firstLine="720"/>
        <w:rPr>
          <w:szCs w:val="24"/>
        </w:rPr>
      </w:pPr>
      <w:r w:rsidRPr="00220FEF">
        <w:rPr>
          <w:szCs w:val="24"/>
        </w:rPr>
        <w:t>Để hoạt động bồi dưỡng năng lực nghề nghiệp cho giảng viên tiếng Anh các trường đại học không chuyên ngoại ngữ được thực hiện một cách hiệu quả cần đảm bảo các điều kiện sau</w:t>
      </w:r>
    </w:p>
    <w:p w14:paraId="5AEB4CBC" w14:textId="2F497B79" w:rsidR="0068088D" w:rsidRPr="00220FEF" w:rsidRDefault="0068088D" w:rsidP="00F465F7">
      <w:pPr>
        <w:spacing w:line="324" w:lineRule="auto"/>
        <w:ind w:firstLine="720"/>
        <w:rPr>
          <w:szCs w:val="24"/>
        </w:rPr>
      </w:pPr>
      <w:r w:rsidRPr="00220FEF">
        <w:rPr>
          <w:szCs w:val="24"/>
        </w:rPr>
        <w:t>Để hoạt động bồi dưỡng diễn ra một cách hiệu quả, cần có các văn bản hướng dẫn và quy định rõ ràng về quy trình, mục tiêu, và tiêu chí đánh giá. Các văn bản pháp quy, tài liệu chỉ đạo, hướng dẫn này giúp đảm bảo sự đồng nhất và tuân thủ trong quá trình bồi dưỡng.</w:t>
      </w:r>
    </w:p>
    <w:p w14:paraId="5B460841" w14:textId="3112A3C1" w:rsidR="0068088D" w:rsidRPr="00220FEF" w:rsidRDefault="0068088D" w:rsidP="00F465F7">
      <w:pPr>
        <w:spacing w:line="324" w:lineRule="auto"/>
        <w:ind w:firstLine="720"/>
        <w:rPr>
          <w:szCs w:val="24"/>
        </w:rPr>
      </w:pPr>
      <w:r w:rsidRPr="00220FEF">
        <w:rPr>
          <w:szCs w:val="24"/>
        </w:rPr>
        <w:t>Nội dung, chương trình bồi dưỡng</w:t>
      </w:r>
      <w:r w:rsidR="00CD1C36" w:rsidRPr="00220FEF">
        <w:rPr>
          <w:szCs w:val="24"/>
        </w:rPr>
        <w:t xml:space="preserve"> phải</w:t>
      </w:r>
      <w:r w:rsidRPr="00220FEF">
        <w:rPr>
          <w:szCs w:val="24"/>
        </w:rPr>
        <w:t xml:space="preserve"> được thiết kế một cách phù hợp </w:t>
      </w:r>
      <w:r w:rsidR="00CD1C36" w:rsidRPr="00220FEF">
        <w:rPr>
          <w:szCs w:val="24"/>
        </w:rPr>
        <w:t>đáp ứng được</w:t>
      </w:r>
      <w:r w:rsidRPr="00220FEF">
        <w:rPr>
          <w:szCs w:val="24"/>
        </w:rPr>
        <w:t xml:space="preserve"> nhu cầu và mục tiêu cụ thể của giảng viên</w:t>
      </w:r>
      <w:r w:rsidR="00CD1C36" w:rsidRPr="00220FEF">
        <w:rPr>
          <w:szCs w:val="24"/>
        </w:rPr>
        <w:t xml:space="preserve">, </w:t>
      </w:r>
      <w:r w:rsidRPr="00220FEF">
        <w:rPr>
          <w:szCs w:val="24"/>
        </w:rPr>
        <w:t xml:space="preserve">cần bao gồm các </w:t>
      </w:r>
      <w:r w:rsidR="00CD1C36" w:rsidRPr="00220FEF">
        <w:rPr>
          <w:szCs w:val="24"/>
        </w:rPr>
        <w:t>nội dung</w:t>
      </w:r>
      <w:r w:rsidRPr="00220FEF">
        <w:rPr>
          <w:szCs w:val="24"/>
        </w:rPr>
        <w:t xml:space="preserve"> quan trọng và kỹ năng cần thiết</w:t>
      </w:r>
      <w:r w:rsidR="00CD1C36" w:rsidRPr="00220FEF">
        <w:rPr>
          <w:szCs w:val="24"/>
        </w:rPr>
        <w:t>, bổ ich, thiết thực</w:t>
      </w:r>
      <w:r w:rsidRPr="00220FEF">
        <w:rPr>
          <w:szCs w:val="24"/>
        </w:rPr>
        <w:t xml:space="preserve"> để giảng viên có thể giảng dạy một cách hiệu quả.</w:t>
      </w:r>
    </w:p>
    <w:p w14:paraId="799DF4CA" w14:textId="3320F1F0" w:rsidR="00CD1C36" w:rsidRPr="00220FEF" w:rsidRDefault="0068088D" w:rsidP="00F465F7">
      <w:pPr>
        <w:spacing w:line="324" w:lineRule="auto"/>
        <w:ind w:firstLine="720"/>
        <w:rPr>
          <w:szCs w:val="24"/>
        </w:rPr>
      </w:pPr>
      <w:r w:rsidRPr="00220FEF">
        <w:rPr>
          <w:szCs w:val="24"/>
        </w:rPr>
        <w:t xml:space="preserve">Việc tổ chức hoạt động bồi dưỡng cần phải phù hợp </w:t>
      </w:r>
      <w:r w:rsidR="00CD1C36" w:rsidRPr="00220FEF">
        <w:rPr>
          <w:szCs w:val="24"/>
        </w:rPr>
        <w:t>về</w:t>
      </w:r>
      <w:r w:rsidRPr="00220FEF">
        <w:rPr>
          <w:szCs w:val="24"/>
        </w:rPr>
        <w:t xml:space="preserve"> địa điểm</w:t>
      </w:r>
      <w:r w:rsidR="00CD1C36" w:rsidRPr="00220FEF">
        <w:rPr>
          <w:szCs w:val="24"/>
        </w:rPr>
        <w:t>,</w:t>
      </w:r>
      <w:r w:rsidRPr="00220FEF">
        <w:rPr>
          <w:szCs w:val="24"/>
        </w:rPr>
        <w:t xml:space="preserve"> thời gian để đảm bảo sự thuận tiện và tập trung trong quá trình học tập</w:t>
      </w:r>
      <w:r w:rsidR="00CD1C36" w:rsidRPr="00220FEF">
        <w:rPr>
          <w:szCs w:val="24"/>
        </w:rPr>
        <w:t>, bồi dưỡng</w:t>
      </w:r>
      <w:r w:rsidRPr="00220FEF">
        <w:rPr>
          <w:szCs w:val="24"/>
        </w:rPr>
        <w:t>.</w:t>
      </w:r>
      <w:r w:rsidR="00CD1C36" w:rsidRPr="00220FEF">
        <w:rPr>
          <w:szCs w:val="24"/>
        </w:rPr>
        <w:t xml:space="preserve"> </w:t>
      </w:r>
    </w:p>
    <w:p w14:paraId="4B99BD5D" w14:textId="11EE6154" w:rsidR="0068088D" w:rsidRPr="00220FEF" w:rsidRDefault="00CD1C36" w:rsidP="00F465F7">
      <w:pPr>
        <w:spacing w:line="324" w:lineRule="auto"/>
        <w:ind w:firstLine="720"/>
        <w:rPr>
          <w:szCs w:val="24"/>
        </w:rPr>
      </w:pPr>
      <w:r w:rsidRPr="00220FEF">
        <w:rPr>
          <w:szCs w:val="24"/>
        </w:rPr>
        <w:t>Việc lựa chọn h</w:t>
      </w:r>
      <w:r w:rsidR="0068088D" w:rsidRPr="00220FEF">
        <w:rPr>
          <w:szCs w:val="24"/>
        </w:rPr>
        <w:t>ình thức, phương pháp tổ chức</w:t>
      </w:r>
      <w:r w:rsidRPr="00220FEF">
        <w:rPr>
          <w:szCs w:val="24"/>
        </w:rPr>
        <w:t xml:space="preserve"> BD như</w:t>
      </w:r>
      <w:r w:rsidR="0068088D" w:rsidRPr="00220FEF">
        <w:rPr>
          <w:szCs w:val="24"/>
        </w:rPr>
        <w:t xml:space="preserve"> hội thảo, </w:t>
      </w:r>
      <w:r w:rsidRPr="00220FEF">
        <w:rPr>
          <w:szCs w:val="24"/>
        </w:rPr>
        <w:t xml:space="preserve">tập huấn, </w:t>
      </w:r>
      <w:r w:rsidR="0068088D" w:rsidRPr="00220FEF">
        <w:rPr>
          <w:szCs w:val="24"/>
        </w:rPr>
        <w:t>khóa đào tạo</w:t>
      </w:r>
      <w:r w:rsidRPr="00220FEF">
        <w:rPr>
          <w:szCs w:val="24"/>
        </w:rPr>
        <w:t xml:space="preserve"> trực tiếp/</w:t>
      </w:r>
      <w:r w:rsidR="0068088D" w:rsidRPr="00220FEF">
        <w:rPr>
          <w:szCs w:val="24"/>
        </w:rPr>
        <w:t>trực tuyến.</w:t>
      </w:r>
      <w:r w:rsidRPr="00220FEF">
        <w:rPr>
          <w:szCs w:val="24"/>
        </w:rPr>
        <w:t>..</w:t>
      </w:r>
      <w:r w:rsidR="0068088D" w:rsidRPr="00220FEF">
        <w:rPr>
          <w:szCs w:val="24"/>
        </w:rPr>
        <w:t xml:space="preserve"> cần</w:t>
      </w:r>
      <w:r w:rsidRPr="00220FEF">
        <w:rPr>
          <w:szCs w:val="24"/>
        </w:rPr>
        <w:t xml:space="preserve"> đảm bảo</w:t>
      </w:r>
      <w:r w:rsidR="0068088D" w:rsidRPr="00220FEF">
        <w:rPr>
          <w:szCs w:val="24"/>
        </w:rPr>
        <w:t xml:space="preserve"> phù hợp với mục tiêu đào tạo</w:t>
      </w:r>
      <w:r w:rsidRPr="00220FEF">
        <w:rPr>
          <w:szCs w:val="24"/>
        </w:rPr>
        <w:t xml:space="preserve">, </w:t>
      </w:r>
      <w:r w:rsidR="0068088D" w:rsidRPr="00220FEF">
        <w:rPr>
          <w:szCs w:val="24"/>
        </w:rPr>
        <w:t>nhu cầu của giảng viên</w:t>
      </w:r>
      <w:r w:rsidRPr="00220FEF">
        <w:rPr>
          <w:szCs w:val="24"/>
        </w:rPr>
        <w:t xml:space="preserve"> và điều kiện thực tế</w:t>
      </w:r>
      <w:r w:rsidR="0068088D" w:rsidRPr="00220FEF">
        <w:rPr>
          <w:szCs w:val="24"/>
        </w:rPr>
        <w:t>.</w:t>
      </w:r>
    </w:p>
    <w:p w14:paraId="4D952E8E" w14:textId="01187E87" w:rsidR="0068088D" w:rsidRPr="00220FEF" w:rsidRDefault="00CD1C36" w:rsidP="00F465F7">
      <w:pPr>
        <w:spacing w:line="324" w:lineRule="auto"/>
        <w:ind w:firstLine="720"/>
        <w:rPr>
          <w:szCs w:val="24"/>
        </w:rPr>
      </w:pPr>
      <w:r w:rsidRPr="00220FEF">
        <w:rPr>
          <w:szCs w:val="24"/>
        </w:rPr>
        <w:t>Về c</w:t>
      </w:r>
      <w:r w:rsidR="0068088D" w:rsidRPr="00220FEF">
        <w:rPr>
          <w:szCs w:val="24"/>
        </w:rPr>
        <w:t>ơ sở vật chất, phương tiện kỹ thuật</w:t>
      </w:r>
      <w:r w:rsidRPr="00220FEF">
        <w:rPr>
          <w:szCs w:val="24"/>
        </w:rPr>
        <w:t>, đ</w:t>
      </w:r>
      <w:r w:rsidR="0068088D" w:rsidRPr="00220FEF">
        <w:rPr>
          <w:szCs w:val="24"/>
        </w:rPr>
        <w:t>ể giảng viên có thể tham gia vào hoạt động bồi dưỡng một cách thuận lợi, cần có cơ sở vật chất, phương tiện kỹ thuật như máy tính, máy chiếu, và mạng internet đảm bảo cho quá trình học tập và truyền đạt thông tin</w:t>
      </w:r>
      <w:r w:rsidRPr="00220FEF">
        <w:rPr>
          <w:szCs w:val="24"/>
        </w:rPr>
        <w:t xml:space="preserve"> được tốt nhất có thể</w:t>
      </w:r>
      <w:r w:rsidR="0068088D" w:rsidRPr="00220FEF">
        <w:rPr>
          <w:szCs w:val="24"/>
        </w:rPr>
        <w:t>.</w:t>
      </w:r>
    </w:p>
    <w:p w14:paraId="66580414" w14:textId="2F682867" w:rsidR="0068088D" w:rsidRPr="00220FEF" w:rsidRDefault="00CD1C36" w:rsidP="00F465F7">
      <w:pPr>
        <w:spacing w:line="324" w:lineRule="auto"/>
        <w:ind w:firstLine="720"/>
        <w:rPr>
          <w:szCs w:val="24"/>
        </w:rPr>
      </w:pPr>
      <w:r w:rsidRPr="00220FEF">
        <w:rPr>
          <w:szCs w:val="24"/>
        </w:rPr>
        <w:t>Về t</w:t>
      </w:r>
      <w:r w:rsidR="0068088D" w:rsidRPr="00220FEF">
        <w:rPr>
          <w:szCs w:val="24"/>
        </w:rPr>
        <w:t xml:space="preserve">ài liệu hướng dẫn, tài liệu tham khảo: </w:t>
      </w:r>
      <w:r w:rsidRPr="00220FEF">
        <w:rPr>
          <w:szCs w:val="24"/>
        </w:rPr>
        <w:t>GV cần được c</w:t>
      </w:r>
      <w:r w:rsidR="0068088D" w:rsidRPr="00220FEF">
        <w:rPr>
          <w:szCs w:val="24"/>
        </w:rPr>
        <w:t xml:space="preserve">ung cấp tài liệu học tập và tài liệu tham khảo </w:t>
      </w:r>
      <w:r w:rsidRPr="00220FEF">
        <w:rPr>
          <w:szCs w:val="24"/>
        </w:rPr>
        <w:t>trước k</w:t>
      </w:r>
      <w:r w:rsidR="00D85743" w:rsidRPr="00220FEF">
        <w:rPr>
          <w:szCs w:val="24"/>
        </w:rPr>
        <w:t>hóa</w:t>
      </w:r>
      <w:r w:rsidRPr="00220FEF">
        <w:rPr>
          <w:szCs w:val="24"/>
        </w:rPr>
        <w:t xml:space="preserve"> BD </w:t>
      </w:r>
      <w:r w:rsidR="0068088D" w:rsidRPr="00220FEF">
        <w:rPr>
          <w:szCs w:val="24"/>
        </w:rPr>
        <w:t xml:space="preserve">để họ có thể tiếp cận và nghiên cứu thêm về </w:t>
      </w:r>
      <w:r w:rsidRPr="00220FEF">
        <w:rPr>
          <w:szCs w:val="24"/>
        </w:rPr>
        <w:t>nội dung của</w:t>
      </w:r>
      <w:r w:rsidR="0068088D" w:rsidRPr="00220FEF">
        <w:rPr>
          <w:szCs w:val="24"/>
        </w:rPr>
        <w:t xml:space="preserve"> khóa bồi dưỡng.</w:t>
      </w:r>
    </w:p>
    <w:p w14:paraId="1EEC35E5" w14:textId="4E2D52A9" w:rsidR="0068088D" w:rsidRPr="00220FEF" w:rsidRDefault="00CD1C36" w:rsidP="00F465F7">
      <w:pPr>
        <w:spacing w:line="324" w:lineRule="auto"/>
        <w:ind w:firstLine="720"/>
        <w:rPr>
          <w:szCs w:val="24"/>
        </w:rPr>
      </w:pPr>
      <w:r w:rsidRPr="00220FEF">
        <w:rPr>
          <w:szCs w:val="24"/>
        </w:rPr>
        <w:t>Về n</w:t>
      </w:r>
      <w:r w:rsidR="0068088D" w:rsidRPr="00220FEF">
        <w:rPr>
          <w:szCs w:val="24"/>
        </w:rPr>
        <w:t>guồn kinh phí tài chính</w:t>
      </w:r>
      <w:r w:rsidR="00021EBE" w:rsidRPr="00220FEF">
        <w:rPr>
          <w:szCs w:val="24"/>
        </w:rPr>
        <w:t>, đ</w:t>
      </w:r>
      <w:r w:rsidR="0068088D" w:rsidRPr="00220FEF">
        <w:rPr>
          <w:szCs w:val="24"/>
        </w:rPr>
        <w:t>ảm bảo có nguồn kinh phí tài chính để duy trì và phát triển các hoạt động bồi dưỡng.</w:t>
      </w:r>
    </w:p>
    <w:p w14:paraId="2AF0C83A" w14:textId="3BC8F327" w:rsidR="0068088D" w:rsidRPr="00220FEF" w:rsidRDefault="00021EBE" w:rsidP="00F465F7">
      <w:pPr>
        <w:spacing w:line="324" w:lineRule="auto"/>
        <w:ind w:firstLine="720"/>
        <w:rPr>
          <w:szCs w:val="24"/>
        </w:rPr>
      </w:pPr>
      <w:r w:rsidRPr="00220FEF">
        <w:rPr>
          <w:szCs w:val="24"/>
        </w:rPr>
        <w:t>Về đ</w:t>
      </w:r>
      <w:r w:rsidR="0068088D" w:rsidRPr="00220FEF">
        <w:rPr>
          <w:szCs w:val="24"/>
        </w:rPr>
        <w:t>ơn vị, chuyên gia bồi dưỡng</w:t>
      </w:r>
      <w:r w:rsidRPr="00220FEF">
        <w:rPr>
          <w:szCs w:val="24"/>
        </w:rPr>
        <w:t>, cần lựa c</w:t>
      </w:r>
      <w:r w:rsidR="0068088D" w:rsidRPr="00220FEF">
        <w:rPr>
          <w:szCs w:val="24"/>
        </w:rPr>
        <w:t>họn đơn vị và chuyên gia bồi dưỡng có uy tín và kinh nghiệm</w:t>
      </w:r>
      <w:r w:rsidRPr="00220FEF">
        <w:rPr>
          <w:szCs w:val="24"/>
        </w:rPr>
        <w:t xml:space="preserve">, </w:t>
      </w:r>
      <w:r w:rsidR="0068088D" w:rsidRPr="00220FEF">
        <w:rPr>
          <w:szCs w:val="24"/>
        </w:rPr>
        <w:t xml:space="preserve">đảm bảo chất lượng của khóa </w:t>
      </w:r>
      <w:r w:rsidRPr="00220FEF">
        <w:rPr>
          <w:szCs w:val="24"/>
        </w:rPr>
        <w:t>BD</w:t>
      </w:r>
      <w:r w:rsidR="0068088D" w:rsidRPr="00220FEF">
        <w:rPr>
          <w:szCs w:val="24"/>
        </w:rPr>
        <w:t xml:space="preserve"> </w:t>
      </w:r>
      <w:r w:rsidRPr="00220FEF">
        <w:rPr>
          <w:szCs w:val="24"/>
        </w:rPr>
        <w:t>cũng như</w:t>
      </w:r>
      <w:r w:rsidR="0068088D" w:rsidRPr="00220FEF">
        <w:rPr>
          <w:szCs w:val="24"/>
        </w:rPr>
        <w:t xml:space="preserve"> phát triển nghề nghiệp cho giảng viên.</w:t>
      </w:r>
    </w:p>
    <w:p w14:paraId="5454076C" w14:textId="2724E18E" w:rsidR="0068088D" w:rsidRPr="00220FEF" w:rsidRDefault="00021EBE" w:rsidP="00F465F7">
      <w:pPr>
        <w:spacing w:line="324" w:lineRule="auto"/>
        <w:ind w:firstLine="720"/>
        <w:rPr>
          <w:bCs/>
          <w:spacing w:val="4"/>
          <w:szCs w:val="24"/>
        </w:rPr>
      </w:pPr>
      <w:r w:rsidRPr="00220FEF">
        <w:rPr>
          <w:bCs/>
          <w:spacing w:val="4"/>
          <w:szCs w:val="24"/>
        </w:rPr>
        <w:lastRenderedPageBreak/>
        <w:t>Về ý</w:t>
      </w:r>
      <w:r w:rsidR="0068088D" w:rsidRPr="00220FEF">
        <w:rPr>
          <w:bCs/>
          <w:spacing w:val="4"/>
          <w:szCs w:val="24"/>
        </w:rPr>
        <w:t xml:space="preserve"> thức tham gia bồi dưỡng của giảng viên</w:t>
      </w:r>
      <w:r w:rsidRPr="00220FEF">
        <w:rPr>
          <w:bCs/>
          <w:spacing w:val="4"/>
          <w:szCs w:val="24"/>
        </w:rPr>
        <w:t>, GV tham gia bồi dưỡng cần có</w:t>
      </w:r>
      <w:r w:rsidR="0068088D" w:rsidRPr="00220FEF">
        <w:rPr>
          <w:bCs/>
          <w:spacing w:val="4"/>
          <w:szCs w:val="24"/>
        </w:rPr>
        <w:t xml:space="preserve"> sự cam kết và tinh thần học tập tích cực trong </w:t>
      </w:r>
      <w:r w:rsidRPr="00220FEF">
        <w:rPr>
          <w:bCs/>
          <w:spacing w:val="4"/>
          <w:szCs w:val="24"/>
        </w:rPr>
        <w:t xml:space="preserve">suốt </w:t>
      </w:r>
      <w:r w:rsidR="0068088D" w:rsidRPr="00220FEF">
        <w:rPr>
          <w:bCs/>
          <w:spacing w:val="4"/>
          <w:szCs w:val="24"/>
        </w:rPr>
        <w:t>quá trình tham gia vào khóa bồi dưỡng.</w:t>
      </w:r>
    </w:p>
    <w:p w14:paraId="504CD50E" w14:textId="6302D8B2" w:rsidR="00A11383" w:rsidRPr="00220FEF" w:rsidRDefault="007B7706" w:rsidP="00F465F7">
      <w:pPr>
        <w:spacing w:line="324" w:lineRule="auto"/>
        <w:ind w:firstLine="720"/>
        <w:rPr>
          <w:szCs w:val="24"/>
        </w:rPr>
      </w:pPr>
      <w:r w:rsidRPr="00220FEF">
        <w:rPr>
          <w:szCs w:val="24"/>
        </w:rPr>
        <w:t xml:space="preserve">Về </w:t>
      </w:r>
      <w:r w:rsidR="0068088D" w:rsidRPr="00220FEF">
        <w:rPr>
          <w:szCs w:val="24"/>
        </w:rPr>
        <w:t>Chính sách đãi ngộ, sử dụng GV sau bồi dưỡng</w:t>
      </w:r>
      <w:r w:rsidRPr="00220FEF">
        <w:rPr>
          <w:szCs w:val="24"/>
        </w:rPr>
        <w:t>, cơ sở giáo dục đ</w:t>
      </w:r>
      <w:r w:rsidR="0068088D" w:rsidRPr="00220FEF">
        <w:rPr>
          <w:szCs w:val="24"/>
        </w:rPr>
        <w:t xml:space="preserve">ảm bảo có chính sách hợp lý về đãi ngộ và sử dụng giảng viên sau khi hoàn thành khóa bồi dưỡng để thúc đẩy sự </w:t>
      </w:r>
      <w:r w:rsidRPr="00220FEF">
        <w:rPr>
          <w:szCs w:val="24"/>
        </w:rPr>
        <w:t xml:space="preserve">cam kết cống hiến và </w:t>
      </w:r>
      <w:r w:rsidR="0068088D" w:rsidRPr="00220FEF">
        <w:rPr>
          <w:szCs w:val="24"/>
        </w:rPr>
        <w:t xml:space="preserve">phát triển nghề nghiệp của </w:t>
      </w:r>
      <w:r w:rsidRPr="00220FEF">
        <w:rPr>
          <w:szCs w:val="24"/>
        </w:rPr>
        <w:t>GV.</w:t>
      </w:r>
    </w:p>
    <w:p w14:paraId="4AB96E31" w14:textId="77777777" w:rsidR="00D22854" w:rsidRPr="00220FEF" w:rsidRDefault="00D22854" w:rsidP="00F465F7">
      <w:pPr>
        <w:pStyle w:val="20"/>
        <w:spacing w:line="324" w:lineRule="auto"/>
        <w:rPr>
          <w:lang w:val="en-SG"/>
        </w:rPr>
      </w:pPr>
      <w:bookmarkStart w:id="356" w:name="_Toc116916226"/>
      <w:bookmarkStart w:id="357" w:name="_Toc148073430"/>
      <w:bookmarkStart w:id="358" w:name="_Toc160695781"/>
      <w:r w:rsidRPr="00220FEF">
        <w:t>1.</w:t>
      </w:r>
      <w:r w:rsidR="008E253E" w:rsidRPr="00220FEF">
        <w:rPr>
          <w:lang w:val="en-US"/>
        </w:rPr>
        <w:t>6</w:t>
      </w:r>
      <w:r w:rsidRPr="00220FEF">
        <w:t>. Nội dung quản lý</w:t>
      </w:r>
      <w:r w:rsidRPr="00220FEF">
        <w:rPr>
          <w:lang w:val="en-SG"/>
        </w:rPr>
        <w:t xml:space="preserve"> hoạt động</w:t>
      </w:r>
      <w:r w:rsidRPr="00220FEF">
        <w:t xml:space="preserve"> bồi dưỡng </w:t>
      </w:r>
      <w:r w:rsidR="00024247" w:rsidRPr="00220FEF">
        <w:t xml:space="preserve">năng lực nghề nghiệp cho </w:t>
      </w:r>
      <w:r w:rsidRPr="00220FEF">
        <w:t xml:space="preserve">giảng viên tiếng Anh </w:t>
      </w:r>
      <w:bookmarkStart w:id="359" w:name="_Hlk152746860"/>
      <w:r w:rsidR="00C44F5D" w:rsidRPr="00220FEF">
        <w:rPr>
          <w:lang w:val="en-US"/>
        </w:rPr>
        <w:t xml:space="preserve">các </w:t>
      </w:r>
      <w:r w:rsidRPr="00220FEF">
        <w:t>trường đại học không chuyên ngoại ngữ</w:t>
      </w:r>
      <w:bookmarkEnd w:id="356"/>
      <w:bookmarkEnd w:id="357"/>
      <w:bookmarkEnd w:id="358"/>
      <w:bookmarkEnd w:id="359"/>
    </w:p>
    <w:p w14:paraId="39407674" w14:textId="20369C6B" w:rsidR="00967E5D" w:rsidRPr="00220FEF" w:rsidRDefault="00967E5D" w:rsidP="00F465F7">
      <w:pPr>
        <w:pStyle w:val="30"/>
        <w:spacing w:line="324" w:lineRule="auto"/>
      </w:pPr>
      <w:bookmarkStart w:id="360" w:name="_Toc160695782"/>
      <w:bookmarkStart w:id="361" w:name="_Hlk152747672"/>
      <w:bookmarkStart w:id="362" w:name="_Toc148073431"/>
      <w:bookmarkStart w:id="363" w:name="_Toc116916227"/>
      <w:r w:rsidRPr="00220FEF">
        <w:t>1.</w:t>
      </w:r>
      <w:r w:rsidRPr="00220FEF">
        <w:rPr>
          <w:lang w:val="en-US"/>
        </w:rPr>
        <w:t>6</w:t>
      </w:r>
      <w:r w:rsidRPr="00220FEF">
        <w:t>.</w:t>
      </w:r>
      <w:r w:rsidRPr="00220FEF">
        <w:rPr>
          <w:lang w:val="en-US"/>
        </w:rPr>
        <w:t>1</w:t>
      </w:r>
      <w:r w:rsidRPr="00220FEF">
        <w:t xml:space="preserve">. </w:t>
      </w:r>
      <w:r w:rsidRPr="00220FEF">
        <w:rPr>
          <w:lang w:val="en-US"/>
        </w:rPr>
        <w:t xml:space="preserve">Phân cấp quản lý trong </w:t>
      </w:r>
      <w:r w:rsidRPr="00220FEF">
        <w:t>bồi dưỡng năng lực nghề nghiệp cho giảng viên tiếng Anh các trường đại học không chuyên ngoại ngữ</w:t>
      </w:r>
      <w:bookmarkEnd w:id="360"/>
      <w:r w:rsidRPr="00220FEF">
        <w:t xml:space="preserve"> </w:t>
      </w:r>
    </w:p>
    <w:bookmarkEnd w:id="361"/>
    <w:p w14:paraId="790D0EAA" w14:textId="77777777" w:rsidR="00967E5D" w:rsidRPr="00220FEF" w:rsidRDefault="00967E5D" w:rsidP="00F465F7">
      <w:pPr>
        <w:spacing w:line="324" w:lineRule="auto"/>
        <w:ind w:firstLine="720"/>
        <w:rPr>
          <w:szCs w:val="24"/>
          <w:lang w:val="en-US"/>
        </w:rPr>
      </w:pPr>
      <w:r w:rsidRPr="00220FEF">
        <w:rPr>
          <w:szCs w:val="24"/>
        </w:rPr>
        <w:t xml:space="preserve">Phân cấp quản lý trong hoạt động bồi dưỡng năng lực nghề nghiệp cho giảng </w:t>
      </w:r>
      <w:bookmarkStart w:id="364" w:name="_Hlk152747738"/>
      <w:r w:rsidRPr="00220FEF">
        <w:rPr>
          <w:szCs w:val="24"/>
        </w:rPr>
        <w:t>viên tiếng Anh các trường ĐH không chuyên ngoại ngữ bao gồm các cấp độ quản lý từ hiệu trưởng, trưởng khoa, trưởng bộ môn và</w:t>
      </w:r>
      <w:r w:rsidRPr="00220FEF">
        <w:rPr>
          <w:szCs w:val="24"/>
          <w:lang w:val="en-US"/>
        </w:rPr>
        <w:t xml:space="preserve"> cả</w:t>
      </w:r>
      <w:r w:rsidRPr="00220FEF">
        <w:rPr>
          <w:szCs w:val="24"/>
        </w:rPr>
        <w:t xml:space="preserve"> giảng viên. Mỗi cấp độ có trách nhiệm cụ thể trong quá trình quản lý và hỗ trợ sự phát triển nghề nghiệp của giảng viên</w:t>
      </w:r>
      <w:r w:rsidRPr="00220FEF">
        <w:rPr>
          <w:szCs w:val="24"/>
          <w:lang w:val="en-US"/>
        </w:rPr>
        <w:t xml:space="preserve"> TA</w:t>
      </w:r>
      <w:r w:rsidRPr="00220FEF">
        <w:rPr>
          <w:szCs w:val="24"/>
        </w:rPr>
        <w:t>. Dưới đây là</w:t>
      </w:r>
      <w:r w:rsidRPr="00220FEF">
        <w:rPr>
          <w:szCs w:val="24"/>
          <w:lang w:val="en-US"/>
        </w:rPr>
        <w:t xml:space="preserve"> bảng</w:t>
      </w:r>
      <w:r w:rsidRPr="00220FEF">
        <w:rPr>
          <w:szCs w:val="24"/>
        </w:rPr>
        <w:t xml:space="preserve"> mô tả chi tiết về trách nhiệm của mỗi cấp độ</w:t>
      </w:r>
      <w:r w:rsidRPr="00220FEF">
        <w:rPr>
          <w:szCs w:val="24"/>
          <w:lang w:val="en-US"/>
        </w:rPr>
        <w:t xml:space="preserve"> quản lý.</w:t>
      </w:r>
    </w:p>
    <w:tbl>
      <w:tblPr>
        <w:tblStyle w:val="TableGrid7"/>
        <w:tblW w:w="0" w:type="auto"/>
        <w:tblLook w:val="04A0" w:firstRow="1" w:lastRow="0" w:firstColumn="1" w:lastColumn="0" w:noHBand="0" w:noVBand="1"/>
      </w:tblPr>
      <w:tblGrid>
        <w:gridCol w:w="1501"/>
        <w:gridCol w:w="2293"/>
        <w:gridCol w:w="5092"/>
      </w:tblGrid>
      <w:tr w:rsidR="007F02FF" w:rsidRPr="00220FEF" w14:paraId="26C017F7" w14:textId="77777777" w:rsidTr="00D11108">
        <w:tc>
          <w:tcPr>
            <w:tcW w:w="1501" w:type="dxa"/>
            <w:vMerge w:val="restart"/>
            <w:vAlign w:val="center"/>
          </w:tcPr>
          <w:bookmarkEnd w:id="364"/>
          <w:p w14:paraId="40262FB5" w14:textId="77777777" w:rsidR="00967E5D" w:rsidRPr="00220FEF" w:rsidRDefault="00967E5D" w:rsidP="00D11108">
            <w:pPr>
              <w:spacing w:line="288" w:lineRule="auto"/>
              <w:ind w:firstLine="0"/>
              <w:jc w:val="center"/>
              <w:rPr>
                <w:b/>
                <w:szCs w:val="24"/>
              </w:rPr>
            </w:pPr>
            <w:r w:rsidRPr="00220FEF">
              <w:rPr>
                <w:b/>
                <w:szCs w:val="24"/>
              </w:rPr>
              <w:t>Hiệu trưởng</w:t>
            </w:r>
          </w:p>
        </w:tc>
        <w:tc>
          <w:tcPr>
            <w:tcW w:w="2293" w:type="dxa"/>
            <w:vAlign w:val="center"/>
          </w:tcPr>
          <w:p w14:paraId="140101CE" w14:textId="77777777" w:rsidR="00967E5D" w:rsidRPr="00220FEF" w:rsidRDefault="00967E5D" w:rsidP="00D11108">
            <w:pPr>
              <w:spacing w:line="288" w:lineRule="auto"/>
              <w:ind w:firstLine="0"/>
              <w:jc w:val="center"/>
              <w:rPr>
                <w:i/>
                <w:szCs w:val="24"/>
                <w:lang w:val="en-US"/>
              </w:rPr>
            </w:pPr>
            <w:r w:rsidRPr="00220FEF">
              <w:rPr>
                <w:i/>
                <w:szCs w:val="24"/>
              </w:rPr>
              <w:t xml:space="preserve">Xây dựng </w:t>
            </w:r>
            <w:r w:rsidRPr="00220FEF">
              <w:rPr>
                <w:i/>
                <w:szCs w:val="24"/>
                <w:lang w:val="en-US"/>
              </w:rPr>
              <w:t>kế hoạch</w:t>
            </w:r>
            <w:r w:rsidRPr="00220FEF">
              <w:rPr>
                <w:i/>
                <w:szCs w:val="24"/>
              </w:rPr>
              <w:t xml:space="preserve"> bồi dưỡng năng lực nghề nghiệp</w:t>
            </w:r>
          </w:p>
        </w:tc>
        <w:tc>
          <w:tcPr>
            <w:tcW w:w="5092" w:type="dxa"/>
          </w:tcPr>
          <w:p w14:paraId="05AF0784" w14:textId="77777777" w:rsidR="00967E5D" w:rsidRPr="00220FEF" w:rsidRDefault="00967E5D" w:rsidP="00D11108">
            <w:pPr>
              <w:spacing w:line="288" w:lineRule="auto"/>
              <w:ind w:firstLine="0"/>
              <w:rPr>
                <w:szCs w:val="24"/>
              </w:rPr>
            </w:pPr>
            <w:r w:rsidRPr="00220FEF">
              <w:rPr>
                <w:szCs w:val="24"/>
              </w:rPr>
              <w:t xml:space="preserve">Hiệu trưởng có trách nhiệm xây dựng và thúc đẩy kế hoạch bồi dưỡng năng lực nghề nghiệp </w:t>
            </w:r>
            <w:r w:rsidRPr="00220FEF">
              <w:rPr>
                <w:szCs w:val="24"/>
                <w:lang w:val="en-US"/>
              </w:rPr>
              <w:t>cho</w:t>
            </w:r>
            <w:r w:rsidRPr="00220FEF">
              <w:rPr>
                <w:szCs w:val="24"/>
              </w:rPr>
              <w:t xml:space="preserve"> toàn bộ đội ngũ </w:t>
            </w:r>
            <w:r w:rsidRPr="00220FEF">
              <w:rPr>
                <w:szCs w:val="24"/>
                <w:lang w:val="en-US"/>
              </w:rPr>
              <w:t>CB GV</w:t>
            </w:r>
            <w:r w:rsidRPr="00220FEF">
              <w:rPr>
                <w:szCs w:val="24"/>
              </w:rPr>
              <w:t>, bao gồm cả giảng viên tiếng Anh.</w:t>
            </w:r>
          </w:p>
        </w:tc>
      </w:tr>
      <w:tr w:rsidR="007F02FF" w:rsidRPr="00220FEF" w14:paraId="6974ACD8" w14:textId="77777777" w:rsidTr="00D11108">
        <w:tc>
          <w:tcPr>
            <w:tcW w:w="1501" w:type="dxa"/>
            <w:vMerge/>
            <w:vAlign w:val="center"/>
          </w:tcPr>
          <w:p w14:paraId="32641D5F" w14:textId="77777777" w:rsidR="00967E5D" w:rsidRPr="00220FEF" w:rsidRDefault="00967E5D" w:rsidP="00D11108">
            <w:pPr>
              <w:spacing w:line="288" w:lineRule="auto"/>
              <w:ind w:firstLine="720"/>
              <w:jc w:val="center"/>
              <w:rPr>
                <w:b/>
                <w:szCs w:val="24"/>
              </w:rPr>
            </w:pPr>
          </w:p>
        </w:tc>
        <w:tc>
          <w:tcPr>
            <w:tcW w:w="2293" w:type="dxa"/>
            <w:vAlign w:val="center"/>
          </w:tcPr>
          <w:p w14:paraId="07F403CB" w14:textId="77777777" w:rsidR="00D11108" w:rsidRPr="00220FEF" w:rsidRDefault="00967E5D" w:rsidP="00D11108">
            <w:pPr>
              <w:spacing w:line="288" w:lineRule="auto"/>
              <w:ind w:firstLine="0"/>
              <w:jc w:val="center"/>
              <w:rPr>
                <w:i/>
                <w:szCs w:val="24"/>
                <w:lang w:val="en-US"/>
              </w:rPr>
            </w:pPr>
            <w:r w:rsidRPr="00220FEF">
              <w:rPr>
                <w:i/>
                <w:szCs w:val="24"/>
              </w:rPr>
              <w:t xml:space="preserve">Phân phối </w:t>
            </w:r>
          </w:p>
          <w:p w14:paraId="45C799A8" w14:textId="3742444F" w:rsidR="00967E5D" w:rsidRPr="00220FEF" w:rsidRDefault="00967E5D" w:rsidP="00D11108">
            <w:pPr>
              <w:spacing w:line="288" w:lineRule="auto"/>
              <w:ind w:firstLine="0"/>
              <w:jc w:val="center"/>
              <w:rPr>
                <w:i/>
                <w:szCs w:val="24"/>
              </w:rPr>
            </w:pPr>
            <w:r w:rsidRPr="00220FEF">
              <w:rPr>
                <w:i/>
                <w:szCs w:val="24"/>
              </w:rPr>
              <w:t>nguồn lực</w:t>
            </w:r>
          </w:p>
        </w:tc>
        <w:tc>
          <w:tcPr>
            <w:tcW w:w="5092" w:type="dxa"/>
          </w:tcPr>
          <w:p w14:paraId="155E9B33" w14:textId="77777777" w:rsidR="00967E5D" w:rsidRPr="00220FEF" w:rsidRDefault="00967E5D" w:rsidP="00D11108">
            <w:pPr>
              <w:spacing w:line="288" w:lineRule="auto"/>
              <w:ind w:firstLine="0"/>
              <w:rPr>
                <w:szCs w:val="24"/>
                <w:lang w:val="en-US"/>
              </w:rPr>
            </w:pPr>
            <w:r w:rsidRPr="00220FEF">
              <w:rPr>
                <w:szCs w:val="24"/>
              </w:rPr>
              <w:t xml:space="preserve">Quản lý </w:t>
            </w:r>
            <w:r w:rsidRPr="00220FEF">
              <w:rPr>
                <w:szCs w:val="24"/>
                <w:lang w:val="en-US"/>
              </w:rPr>
              <w:t xml:space="preserve">các </w:t>
            </w:r>
            <w:r w:rsidRPr="00220FEF">
              <w:rPr>
                <w:szCs w:val="24"/>
              </w:rPr>
              <w:t xml:space="preserve">nguồn lực, tài chính và nhân sự để hỗ trợ các chương trình bồi dưỡng năng lực nghề nghiệp, đảm bảo </w:t>
            </w:r>
            <w:r w:rsidRPr="00220FEF">
              <w:rPr>
                <w:szCs w:val="24"/>
                <w:lang w:val="en-US"/>
              </w:rPr>
              <w:t>các chương trình BD được</w:t>
            </w:r>
            <w:r w:rsidRPr="00220FEF">
              <w:rPr>
                <w:szCs w:val="24"/>
              </w:rPr>
              <w:t xml:space="preserve"> hỗ trợ đầy đủ </w:t>
            </w:r>
            <w:r w:rsidRPr="00220FEF">
              <w:rPr>
                <w:szCs w:val="24"/>
                <w:lang w:val="en-US"/>
              </w:rPr>
              <w:t xml:space="preserve">kịp thời </w:t>
            </w:r>
            <w:r w:rsidRPr="00220FEF">
              <w:rPr>
                <w:szCs w:val="24"/>
              </w:rPr>
              <w:t>và hiệu quả</w:t>
            </w:r>
            <w:r w:rsidRPr="00220FEF">
              <w:rPr>
                <w:szCs w:val="24"/>
                <w:lang w:val="en-US"/>
              </w:rPr>
              <w:t>.</w:t>
            </w:r>
          </w:p>
        </w:tc>
      </w:tr>
      <w:tr w:rsidR="007F02FF" w:rsidRPr="00220FEF" w14:paraId="2563AC73" w14:textId="77777777" w:rsidTr="00D11108">
        <w:tc>
          <w:tcPr>
            <w:tcW w:w="1501" w:type="dxa"/>
            <w:vMerge/>
            <w:vAlign w:val="center"/>
          </w:tcPr>
          <w:p w14:paraId="3C17D8F3" w14:textId="77777777" w:rsidR="00967E5D" w:rsidRPr="00220FEF" w:rsidRDefault="00967E5D" w:rsidP="00D11108">
            <w:pPr>
              <w:spacing w:line="288" w:lineRule="auto"/>
              <w:ind w:firstLine="720"/>
              <w:jc w:val="center"/>
              <w:rPr>
                <w:b/>
                <w:szCs w:val="24"/>
              </w:rPr>
            </w:pPr>
          </w:p>
        </w:tc>
        <w:tc>
          <w:tcPr>
            <w:tcW w:w="2293" w:type="dxa"/>
            <w:vAlign w:val="center"/>
          </w:tcPr>
          <w:p w14:paraId="79EAAD21" w14:textId="77777777" w:rsidR="00967E5D" w:rsidRPr="00220FEF" w:rsidRDefault="00967E5D" w:rsidP="00D11108">
            <w:pPr>
              <w:spacing w:line="288" w:lineRule="auto"/>
              <w:ind w:firstLine="0"/>
              <w:jc w:val="center"/>
              <w:rPr>
                <w:i/>
                <w:szCs w:val="24"/>
              </w:rPr>
            </w:pPr>
            <w:r w:rsidRPr="00220FEF">
              <w:rPr>
                <w:i/>
                <w:szCs w:val="24"/>
              </w:rPr>
              <w:t>Thúc đẩy văn hóa học thuật</w:t>
            </w:r>
          </w:p>
        </w:tc>
        <w:tc>
          <w:tcPr>
            <w:tcW w:w="5092" w:type="dxa"/>
          </w:tcPr>
          <w:p w14:paraId="3B00B670" w14:textId="77777777" w:rsidR="00967E5D" w:rsidRPr="00220FEF" w:rsidRDefault="00967E5D" w:rsidP="00D11108">
            <w:pPr>
              <w:spacing w:line="288" w:lineRule="auto"/>
              <w:ind w:firstLine="0"/>
              <w:rPr>
                <w:szCs w:val="24"/>
              </w:rPr>
            </w:pPr>
            <w:r w:rsidRPr="00220FEF">
              <w:rPr>
                <w:szCs w:val="24"/>
              </w:rPr>
              <w:t xml:space="preserve">Tạo ra một môi trường học thuật tích cực và khuyến khích sự phát triển </w:t>
            </w:r>
            <w:r w:rsidRPr="00220FEF">
              <w:rPr>
                <w:szCs w:val="24"/>
                <w:lang w:val="en-US"/>
              </w:rPr>
              <w:t xml:space="preserve">năng lực </w:t>
            </w:r>
            <w:r w:rsidRPr="00220FEF">
              <w:rPr>
                <w:szCs w:val="24"/>
              </w:rPr>
              <w:t>nghề nghiệp thông qua các chính sách, phúc lợi và sự hỗ trợ.</w:t>
            </w:r>
          </w:p>
        </w:tc>
      </w:tr>
      <w:tr w:rsidR="007F02FF" w:rsidRPr="00220FEF" w14:paraId="22B4AC3D" w14:textId="77777777" w:rsidTr="00D11108">
        <w:tc>
          <w:tcPr>
            <w:tcW w:w="1501" w:type="dxa"/>
            <w:vMerge w:val="restart"/>
            <w:vAlign w:val="center"/>
          </w:tcPr>
          <w:p w14:paraId="0EEA7FF9" w14:textId="77777777" w:rsidR="00967E5D" w:rsidRPr="00220FEF" w:rsidRDefault="00967E5D" w:rsidP="00D11108">
            <w:pPr>
              <w:spacing w:line="288" w:lineRule="auto"/>
              <w:ind w:firstLine="0"/>
              <w:jc w:val="center"/>
              <w:rPr>
                <w:b/>
                <w:szCs w:val="24"/>
              </w:rPr>
            </w:pPr>
            <w:r w:rsidRPr="00220FEF">
              <w:rPr>
                <w:b/>
                <w:szCs w:val="24"/>
              </w:rPr>
              <w:t>Trưởng Khoa</w:t>
            </w:r>
            <w:r w:rsidRPr="00220FEF">
              <w:rPr>
                <w:b/>
                <w:szCs w:val="24"/>
                <w:lang w:val="en-US"/>
              </w:rPr>
              <w:t xml:space="preserve"> </w:t>
            </w:r>
            <w:r w:rsidRPr="00220FEF">
              <w:rPr>
                <w:b/>
                <w:szCs w:val="24"/>
              </w:rPr>
              <w:t>(Hoặc Trưởng Bộ môn)</w:t>
            </w:r>
          </w:p>
        </w:tc>
        <w:tc>
          <w:tcPr>
            <w:tcW w:w="2293" w:type="dxa"/>
            <w:vAlign w:val="center"/>
          </w:tcPr>
          <w:p w14:paraId="553C36E4" w14:textId="77777777" w:rsidR="00967E5D" w:rsidRPr="00220FEF" w:rsidRDefault="00967E5D" w:rsidP="00D11108">
            <w:pPr>
              <w:spacing w:line="288" w:lineRule="auto"/>
              <w:ind w:firstLine="0"/>
              <w:jc w:val="center"/>
              <w:rPr>
                <w:i/>
                <w:szCs w:val="24"/>
              </w:rPr>
            </w:pPr>
            <w:r w:rsidRPr="00220FEF">
              <w:rPr>
                <w:i/>
                <w:szCs w:val="24"/>
              </w:rPr>
              <w:t xml:space="preserve">Lập kế hoạch </w:t>
            </w:r>
            <w:r w:rsidRPr="00220FEF">
              <w:rPr>
                <w:i/>
                <w:szCs w:val="24"/>
                <w:lang w:val="en-US"/>
              </w:rPr>
              <w:t>bồi dưỡng năng lực nghề nghiệp</w:t>
            </w:r>
          </w:p>
        </w:tc>
        <w:tc>
          <w:tcPr>
            <w:tcW w:w="5092" w:type="dxa"/>
          </w:tcPr>
          <w:p w14:paraId="0212B4F4" w14:textId="77777777" w:rsidR="00967E5D" w:rsidRPr="00220FEF" w:rsidRDefault="00967E5D" w:rsidP="00D11108">
            <w:pPr>
              <w:spacing w:line="288" w:lineRule="auto"/>
              <w:ind w:firstLine="0"/>
              <w:rPr>
                <w:szCs w:val="24"/>
              </w:rPr>
            </w:pPr>
            <w:r w:rsidRPr="00220FEF">
              <w:rPr>
                <w:szCs w:val="24"/>
              </w:rPr>
              <w:t xml:space="preserve">Trưởng khoa có trách nhiệm xây dựng kế hoạch đào tạo và </w:t>
            </w:r>
            <w:r w:rsidRPr="00220FEF">
              <w:rPr>
                <w:szCs w:val="24"/>
                <w:lang w:val="en-US"/>
              </w:rPr>
              <w:t>bồi dưỡng năng lực</w:t>
            </w:r>
            <w:r w:rsidRPr="00220FEF">
              <w:rPr>
                <w:szCs w:val="24"/>
              </w:rPr>
              <w:t xml:space="preserve"> nghề nghiệp cho giảng viên </w:t>
            </w:r>
            <w:r w:rsidRPr="00220FEF">
              <w:rPr>
                <w:szCs w:val="24"/>
                <w:lang w:val="en-US"/>
              </w:rPr>
              <w:t xml:space="preserve">tiếng Anh </w:t>
            </w:r>
            <w:r w:rsidRPr="00220FEF">
              <w:rPr>
                <w:szCs w:val="24"/>
              </w:rPr>
              <w:t>trong phạm vi khoa hoặc bộ môn của mình</w:t>
            </w:r>
          </w:p>
        </w:tc>
      </w:tr>
      <w:tr w:rsidR="007F02FF" w:rsidRPr="00220FEF" w14:paraId="3334E2EB" w14:textId="77777777" w:rsidTr="00D11108">
        <w:tc>
          <w:tcPr>
            <w:tcW w:w="1501" w:type="dxa"/>
            <w:vMerge/>
            <w:vAlign w:val="center"/>
          </w:tcPr>
          <w:p w14:paraId="08407177" w14:textId="77777777" w:rsidR="00967E5D" w:rsidRPr="00220FEF" w:rsidRDefault="00967E5D" w:rsidP="00D11108">
            <w:pPr>
              <w:spacing w:line="288" w:lineRule="auto"/>
              <w:ind w:firstLine="720"/>
              <w:jc w:val="center"/>
              <w:rPr>
                <w:b/>
                <w:szCs w:val="24"/>
              </w:rPr>
            </w:pPr>
          </w:p>
        </w:tc>
        <w:tc>
          <w:tcPr>
            <w:tcW w:w="2293" w:type="dxa"/>
            <w:vAlign w:val="center"/>
          </w:tcPr>
          <w:p w14:paraId="2B4D896B" w14:textId="77777777" w:rsidR="00967E5D" w:rsidRPr="00220FEF" w:rsidRDefault="00967E5D" w:rsidP="00D11108">
            <w:pPr>
              <w:spacing w:line="288" w:lineRule="auto"/>
              <w:ind w:firstLine="0"/>
              <w:jc w:val="center"/>
              <w:rPr>
                <w:i/>
                <w:szCs w:val="24"/>
              </w:rPr>
            </w:pPr>
            <w:r w:rsidRPr="00220FEF">
              <w:rPr>
                <w:i/>
                <w:szCs w:val="24"/>
              </w:rPr>
              <w:t>Hỗ trợ giảng viên cấp dưới</w:t>
            </w:r>
          </w:p>
        </w:tc>
        <w:tc>
          <w:tcPr>
            <w:tcW w:w="5092" w:type="dxa"/>
          </w:tcPr>
          <w:p w14:paraId="589DA7A2" w14:textId="77777777" w:rsidR="00967E5D" w:rsidRPr="00220FEF" w:rsidRDefault="00967E5D" w:rsidP="00D11108">
            <w:pPr>
              <w:spacing w:line="288" w:lineRule="auto"/>
              <w:ind w:firstLine="0"/>
              <w:rPr>
                <w:szCs w:val="24"/>
                <w:lang w:val="en-US"/>
              </w:rPr>
            </w:pPr>
            <w:r w:rsidRPr="00220FEF">
              <w:rPr>
                <w:szCs w:val="24"/>
              </w:rPr>
              <w:t xml:space="preserve">Cung cấp hỗ trợ và hướng dẫn cho giảng viên cấp dưới, đồng thời đảm bảo rằng họ có đủ nguồn lực để thực hiện các hoạt động đào tạo và </w:t>
            </w:r>
            <w:r w:rsidRPr="00220FEF">
              <w:rPr>
                <w:szCs w:val="24"/>
                <w:lang w:val="en-US"/>
              </w:rPr>
              <w:t>bồi dưỡng năng lực</w:t>
            </w:r>
            <w:r w:rsidRPr="00220FEF">
              <w:rPr>
                <w:szCs w:val="24"/>
              </w:rPr>
              <w:t xml:space="preserve"> nghề nghiệp</w:t>
            </w:r>
            <w:r w:rsidRPr="00220FEF">
              <w:rPr>
                <w:szCs w:val="24"/>
                <w:lang w:val="en-US"/>
              </w:rPr>
              <w:t>.</w:t>
            </w:r>
          </w:p>
        </w:tc>
      </w:tr>
      <w:tr w:rsidR="007F02FF" w:rsidRPr="00220FEF" w14:paraId="19C79DBE" w14:textId="77777777" w:rsidTr="00D11108">
        <w:tc>
          <w:tcPr>
            <w:tcW w:w="1501" w:type="dxa"/>
            <w:vMerge/>
            <w:vAlign w:val="center"/>
          </w:tcPr>
          <w:p w14:paraId="0EF22EE3" w14:textId="77777777" w:rsidR="00967E5D" w:rsidRPr="00220FEF" w:rsidRDefault="00967E5D" w:rsidP="00D11108">
            <w:pPr>
              <w:spacing w:line="288" w:lineRule="auto"/>
              <w:ind w:firstLine="720"/>
              <w:jc w:val="center"/>
              <w:rPr>
                <w:b/>
                <w:szCs w:val="24"/>
              </w:rPr>
            </w:pPr>
          </w:p>
        </w:tc>
        <w:tc>
          <w:tcPr>
            <w:tcW w:w="2293" w:type="dxa"/>
            <w:vAlign w:val="center"/>
          </w:tcPr>
          <w:p w14:paraId="7BFD61F3" w14:textId="77777777" w:rsidR="00967E5D" w:rsidRPr="00220FEF" w:rsidRDefault="00967E5D" w:rsidP="00D11108">
            <w:pPr>
              <w:spacing w:line="288" w:lineRule="auto"/>
              <w:ind w:firstLine="0"/>
              <w:jc w:val="center"/>
              <w:rPr>
                <w:i/>
                <w:szCs w:val="24"/>
                <w:lang w:val="en-US"/>
              </w:rPr>
            </w:pPr>
            <w:r w:rsidRPr="00220FEF">
              <w:rPr>
                <w:i/>
                <w:szCs w:val="24"/>
              </w:rPr>
              <w:t>Đánh giá hiệu suất</w:t>
            </w:r>
            <w:r w:rsidRPr="00220FEF">
              <w:rPr>
                <w:i/>
                <w:szCs w:val="24"/>
                <w:lang w:val="en-US"/>
              </w:rPr>
              <w:t xml:space="preserve"> bồi dưỡng năng lực nghề nghiệp</w:t>
            </w:r>
          </w:p>
        </w:tc>
        <w:tc>
          <w:tcPr>
            <w:tcW w:w="5092" w:type="dxa"/>
          </w:tcPr>
          <w:p w14:paraId="42A39CEA" w14:textId="77777777" w:rsidR="00967E5D" w:rsidRPr="00220FEF" w:rsidRDefault="00967E5D" w:rsidP="00D11108">
            <w:pPr>
              <w:spacing w:line="288" w:lineRule="auto"/>
              <w:ind w:firstLine="0"/>
              <w:rPr>
                <w:szCs w:val="24"/>
              </w:rPr>
            </w:pPr>
            <w:r w:rsidRPr="00220FEF">
              <w:rPr>
                <w:szCs w:val="24"/>
              </w:rPr>
              <w:t xml:space="preserve">Thực hiện quá trình đánh giá hiệu suất và xác định nhu cầu bồi dưỡng </w:t>
            </w:r>
            <w:r w:rsidRPr="00220FEF">
              <w:rPr>
                <w:szCs w:val="24"/>
                <w:lang w:val="en-US"/>
              </w:rPr>
              <w:t>năng lực</w:t>
            </w:r>
            <w:r w:rsidRPr="00220FEF">
              <w:rPr>
                <w:szCs w:val="24"/>
              </w:rPr>
              <w:t xml:space="preserve"> nghề nghiệp dựa trên đánh giá đó.</w:t>
            </w:r>
          </w:p>
        </w:tc>
      </w:tr>
      <w:tr w:rsidR="007F02FF" w:rsidRPr="00220FEF" w14:paraId="61160197" w14:textId="77777777" w:rsidTr="00D11108">
        <w:tc>
          <w:tcPr>
            <w:tcW w:w="1501" w:type="dxa"/>
            <w:vMerge w:val="restart"/>
            <w:vAlign w:val="center"/>
          </w:tcPr>
          <w:p w14:paraId="551DD39D" w14:textId="7C08E4E5" w:rsidR="00D11108" w:rsidRPr="00220FEF" w:rsidRDefault="00967E5D" w:rsidP="00D11108">
            <w:pPr>
              <w:spacing w:line="288" w:lineRule="auto"/>
              <w:ind w:firstLine="0"/>
              <w:jc w:val="center"/>
              <w:rPr>
                <w:b/>
                <w:szCs w:val="24"/>
                <w:lang w:val="en-US"/>
              </w:rPr>
            </w:pPr>
            <w:r w:rsidRPr="00220FEF">
              <w:rPr>
                <w:b/>
                <w:szCs w:val="24"/>
              </w:rPr>
              <w:t>Trưởng</w:t>
            </w:r>
          </w:p>
          <w:p w14:paraId="216DCB4E" w14:textId="7C4221B8" w:rsidR="00D11108" w:rsidRPr="00220FEF" w:rsidRDefault="00967E5D" w:rsidP="00D11108">
            <w:pPr>
              <w:spacing w:line="288" w:lineRule="auto"/>
              <w:ind w:firstLine="0"/>
              <w:jc w:val="center"/>
              <w:rPr>
                <w:b/>
                <w:szCs w:val="24"/>
                <w:lang w:val="en-US"/>
              </w:rPr>
            </w:pPr>
            <w:r w:rsidRPr="00220FEF">
              <w:rPr>
                <w:b/>
                <w:szCs w:val="24"/>
              </w:rPr>
              <w:t>Bộ môn</w:t>
            </w:r>
          </w:p>
          <w:p w14:paraId="7534887D" w14:textId="0C1D24EA" w:rsidR="00967E5D" w:rsidRPr="00220FEF" w:rsidRDefault="00967E5D" w:rsidP="00D11108">
            <w:pPr>
              <w:spacing w:line="288" w:lineRule="auto"/>
              <w:ind w:firstLine="0"/>
              <w:jc w:val="center"/>
              <w:rPr>
                <w:b/>
                <w:szCs w:val="24"/>
              </w:rPr>
            </w:pPr>
            <w:r w:rsidRPr="00220FEF">
              <w:rPr>
                <w:b/>
                <w:szCs w:val="24"/>
              </w:rPr>
              <w:t>(Nếu có)</w:t>
            </w:r>
          </w:p>
        </w:tc>
        <w:tc>
          <w:tcPr>
            <w:tcW w:w="2293" w:type="dxa"/>
            <w:vAlign w:val="center"/>
          </w:tcPr>
          <w:p w14:paraId="2C515715" w14:textId="77777777" w:rsidR="005D0906" w:rsidRPr="00220FEF" w:rsidRDefault="00967E5D" w:rsidP="00D11108">
            <w:pPr>
              <w:spacing w:line="288" w:lineRule="auto"/>
              <w:ind w:firstLine="0"/>
              <w:jc w:val="center"/>
              <w:rPr>
                <w:i/>
                <w:szCs w:val="24"/>
                <w:lang w:val="en-US"/>
              </w:rPr>
            </w:pPr>
            <w:r w:rsidRPr="00220FEF">
              <w:rPr>
                <w:i/>
                <w:szCs w:val="24"/>
              </w:rPr>
              <w:t xml:space="preserve">Tổ chức chương trình </w:t>
            </w:r>
            <w:r w:rsidRPr="00220FEF">
              <w:rPr>
                <w:i/>
                <w:szCs w:val="24"/>
                <w:lang w:val="en-US"/>
              </w:rPr>
              <w:t xml:space="preserve">bồi dưỡng năng lực </w:t>
            </w:r>
          </w:p>
          <w:p w14:paraId="7B652ACD" w14:textId="478690CD" w:rsidR="00967E5D" w:rsidRPr="00220FEF" w:rsidRDefault="00967E5D" w:rsidP="00D11108">
            <w:pPr>
              <w:spacing w:line="288" w:lineRule="auto"/>
              <w:ind w:firstLine="0"/>
              <w:jc w:val="center"/>
              <w:rPr>
                <w:i/>
                <w:szCs w:val="24"/>
              </w:rPr>
            </w:pPr>
            <w:r w:rsidRPr="00220FEF">
              <w:rPr>
                <w:i/>
                <w:szCs w:val="24"/>
                <w:lang w:val="en-US"/>
              </w:rPr>
              <w:t>nghề nghiệp</w:t>
            </w:r>
          </w:p>
        </w:tc>
        <w:tc>
          <w:tcPr>
            <w:tcW w:w="5092" w:type="dxa"/>
          </w:tcPr>
          <w:p w14:paraId="7328035D" w14:textId="77777777" w:rsidR="00967E5D" w:rsidRPr="00220FEF" w:rsidRDefault="00967E5D" w:rsidP="00D11108">
            <w:pPr>
              <w:spacing w:line="288" w:lineRule="auto"/>
              <w:ind w:firstLine="0"/>
              <w:rPr>
                <w:szCs w:val="24"/>
                <w:lang w:val="en-US"/>
              </w:rPr>
            </w:pPr>
            <w:r w:rsidRPr="00220FEF">
              <w:rPr>
                <w:szCs w:val="24"/>
              </w:rPr>
              <w:t xml:space="preserve">Trưởng bộ môn </w:t>
            </w:r>
            <w:r w:rsidRPr="00220FEF">
              <w:rPr>
                <w:szCs w:val="24"/>
                <w:lang w:val="en-US"/>
              </w:rPr>
              <w:t>chịu trách nhiệm</w:t>
            </w:r>
            <w:r w:rsidRPr="00220FEF">
              <w:rPr>
                <w:szCs w:val="24"/>
              </w:rPr>
              <w:t xml:space="preserve"> tổ chức các</w:t>
            </w:r>
            <w:r w:rsidRPr="00220FEF">
              <w:rPr>
                <w:szCs w:val="24"/>
                <w:lang w:val="en-US"/>
              </w:rPr>
              <w:t xml:space="preserve"> chương trình BD năng lực</w:t>
            </w:r>
            <w:r w:rsidRPr="00220FEF">
              <w:rPr>
                <w:szCs w:val="24"/>
              </w:rPr>
              <w:t xml:space="preserve"> nghề nghiệp</w:t>
            </w:r>
            <w:r w:rsidRPr="00220FEF">
              <w:rPr>
                <w:szCs w:val="24"/>
                <w:lang w:val="en-US"/>
              </w:rPr>
              <w:t xml:space="preserve">, </w:t>
            </w:r>
            <w:r w:rsidRPr="00220FEF">
              <w:rPr>
                <w:szCs w:val="24"/>
              </w:rPr>
              <w:t>hội thảo chuyên ngành</w:t>
            </w:r>
            <w:r w:rsidRPr="00220FEF">
              <w:rPr>
                <w:szCs w:val="24"/>
                <w:lang w:val="en-US"/>
              </w:rPr>
              <w:t>...</w:t>
            </w:r>
            <w:r w:rsidRPr="00220FEF">
              <w:rPr>
                <w:szCs w:val="24"/>
              </w:rPr>
              <w:t xml:space="preserve"> liên quan đến ngôn ngữ và </w:t>
            </w:r>
            <w:r w:rsidRPr="00220FEF">
              <w:rPr>
                <w:szCs w:val="24"/>
                <w:lang w:val="en-US"/>
              </w:rPr>
              <w:t xml:space="preserve">phương pháp </w:t>
            </w:r>
            <w:r w:rsidRPr="00220FEF">
              <w:rPr>
                <w:szCs w:val="24"/>
              </w:rPr>
              <w:t>giảng dạy tiếng Anh, v</w:t>
            </w:r>
            <w:r w:rsidRPr="00220FEF">
              <w:rPr>
                <w:szCs w:val="24"/>
                <w:lang w:val="en-US"/>
              </w:rPr>
              <w:t>à tiếng Anh chuyên ngành.</w:t>
            </w:r>
          </w:p>
        </w:tc>
      </w:tr>
      <w:tr w:rsidR="007F02FF" w:rsidRPr="00220FEF" w14:paraId="7C4F8BF5" w14:textId="77777777" w:rsidTr="00D11108">
        <w:tc>
          <w:tcPr>
            <w:tcW w:w="1501" w:type="dxa"/>
            <w:vMerge/>
            <w:vAlign w:val="center"/>
          </w:tcPr>
          <w:p w14:paraId="2447F2F8" w14:textId="77777777" w:rsidR="00967E5D" w:rsidRPr="00220FEF" w:rsidRDefault="00967E5D" w:rsidP="00D11108">
            <w:pPr>
              <w:spacing w:line="288" w:lineRule="auto"/>
              <w:ind w:firstLine="0"/>
              <w:jc w:val="center"/>
              <w:rPr>
                <w:b/>
                <w:szCs w:val="24"/>
              </w:rPr>
            </w:pPr>
          </w:p>
        </w:tc>
        <w:tc>
          <w:tcPr>
            <w:tcW w:w="2293" w:type="dxa"/>
            <w:vAlign w:val="center"/>
          </w:tcPr>
          <w:p w14:paraId="7740EA42" w14:textId="77777777" w:rsidR="00967E5D" w:rsidRPr="00220FEF" w:rsidRDefault="00967E5D" w:rsidP="00D11108">
            <w:pPr>
              <w:spacing w:line="288" w:lineRule="auto"/>
              <w:ind w:firstLine="0"/>
              <w:jc w:val="center"/>
              <w:rPr>
                <w:i/>
                <w:szCs w:val="24"/>
              </w:rPr>
            </w:pPr>
            <w:r w:rsidRPr="00220FEF">
              <w:rPr>
                <w:i/>
                <w:szCs w:val="24"/>
              </w:rPr>
              <w:t>Hỗ trợ cá nhân hóa</w:t>
            </w:r>
          </w:p>
        </w:tc>
        <w:tc>
          <w:tcPr>
            <w:tcW w:w="5092" w:type="dxa"/>
          </w:tcPr>
          <w:p w14:paraId="1067E1D6" w14:textId="77777777" w:rsidR="00967E5D" w:rsidRPr="00220FEF" w:rsidRDefault="00967E5D" w:rsidP="00D11108">
            <w:pPr>
              <w:spacing w:line="288" w:lineRule="auto"/>
              <w:ind w:firstLine="0"/>
              <w:rPr>
                <w:szCs w:val="24"/>
              </w:rPr>
            </w:pPr>
            <w:r w:rsidRPr="00220FEF">
              <w:rPr>
                <w:szCs w:val="24"/>
              </w:rPr>
              <w:t>Hỗ trợ giảng viên trong việc xây dựng kế hoạch</w:t>
            </w:r>
            <w:r w:rsidRPr="00220FEF">
              <w:rPr>
                <w:szCs w:val="24"/>
                <w:lang w:val="en-US"/>
              </w:rPr>
              <w:t xml:space="preserve"> bồi dưỡng năng lực</w:t>
            </w:r>
            <w:r w:rsidRPr="00220FEF">
              <w:rPr>
                <w:szCs w:val="24"/>
              </w:rPr>
              <w:t xml:space="preserve"> nghề nghiệp</w:t>
            </w:r>
            <w:r w:rsidRPr="00220FEF">
              <w:rPr>
                <w:szCs w:val="24"/>
                <w:lang w:val="en-US"/>
              </w:rPr>
              <w:t>,</w:t>
            </w:r>
            <w:r w:rsidRPr="00220FEF">
              <w:rPr>
                <w:szCs w:val="24"/>
              </w:rPr>
              <w:t xml:space="preserve"> phát triển cá nhân hóa dựa trên nhu cầu và mục tiêu cụ thể của </w:t>
            </w:r>
            <w:r w:rsidRPr="00220FEF">
              <w:rPr>
                <w:szCs w:val="24"/>
                <w:lang w:val="en-US"/>
              </w:rPr>
              <w:t>từng GV</w:t>
            </w:r>
            <w:r w:rsidRPr="00220FEF">
              <w:rPr>
                <w:szCs w:val="24"/>
              </w:rPr>
              <w:t>.</w:t>
            </w:r>
          </w:p>
        </w:tc>
      </w:tr>
      <w:tr w:rsidR="007F02FF" w:rsidRPr="00220FEF" w14:paraId="4B0D6C4D" w14:textId="77777777" w:rsidTr="00D11108">
        <w:tc>
          <w:tcPr>
            <w:tcW w:w="1501" w:type="dxa"/>
            <w:vMerge w:val="restart"/>
            <w:vAlign w:val="center"/>
          </w:tcPr>
          <w:p w14:paraId="1B4F8463" w14:textId="77777777" w:rsidR="00967E5D" w:rsidRPr="00220FEF" w:rsidRDefault="00967E5D" w:rsidP="00D11108">
            <w:pPr>
              <w:spacing w:line="288" w:lineRule="auto"/>
              <w:ind w:firstLine="0"/>
              <w:jc w:val="center"/>
              <w:rPr>
                <w:b/>
                <w:szCs w:val="24"/>
              </w:rPr>
            </w:pPr>
            <w:r w:rsidRPr="00220FEF">
              <w:rPr>
                <w:b/>
                <w:szCs w:val="24"/>
              </w:rPr>
              <w:t>Giảng viên</w:t>
            </w:r>
          </w:p>
        </w:tc>
        <w:tc>
          <w:tcPr>
            <w:tcW w:w="2293" w:type="dxa"/>
            <w:vAlign w:val="center"/>
          </w:tcPr>
          <w:p w14:paraId="7EB8DC1F" w14:textId="77777777" w:rsidR="005D0906" w:rsidRPr="00220FEF" w:rsidRDefault="00967E5D" w:rsidP="00D11108">
            <w:pPr>
              <w:spacing w:line="288" w:lineRule="auto"/>
              <w:ind w:firstLine="0"/>
              <w:jc w:val="center"/>
              <w:rPr>
                <w:i/>
                <w:szCs w:val="24"/>
                <w:lang w:val="en-US"/>
              </w:rPr>
            </w:pPr>
            <w:r w:rsidRPr="00220FEF">
              <w:rPr>
                <w:i/>
                <w:szCs w:val="24"/>
              </w:rPr>
              <w:t xml:space="preserve">Tham gia chương trình </w:t>
            </w:r>
            <w:r w:rsidRPr="00220FEF">
              <w:rPr>
                <w:i/>
                <w:szCs w:val="24"/>
                <w:lang w:val="en-US"/>
              </w:rPr>
              <w:t xml:space="preserve">bồi dưỡng năng lực </w:t>
            </w:r>
          </w:p>
          <w:p w14:paraId="54969CB0" w14:textId="14E18FAB" w:rsidR="00967E5D" w:rsidRPr="00220FEF" w:rsidRDefault="00967E5D" w:rsidP="00D11108">
            <w:pPr>
              <w:spacing w:line="288" w:lineRule="auto"/>
              <w:ind w:firstLine="0"/>
              <w:jc w:val="center"/>
              <w:rPr>
                <w:i/>
                <w:szCs w:val="24"/>
              </w:rPr>
            </w:pPr>
            <w:r w:rsidRPr="00220FEF">
              <w:rPr>
                <w:i/>
                <w:szCs w:val="24"/>
                <w:lang w:val="en-US"/>
              </w:rPr>
              <w:t>nghề nghiệp</w:t>
            </w:r>
          </w:p>
        </w:tc>
        <w:tc>
          <w:tcPr>
            <w:tcW w:w="5092" w:type="dxa"/>
          </w:tcPr>
          <w:p w14:paraId="3105EACC" w14:textId="740EB08F" w:rsidR="00967E5D" w:rsidRPr="00220FEF" w:rsidRDefault="00967E5D" w:rsidP="00D11108">
            <w:pPr>
              <w:spacing w:line="288" w:lineRule="auto"/>
              <w:ind w:firstLine="0"/>
              <w:rPr>
                <w:szCs w:val="24"/>
                <w:lang w:val="en-US"/>
              </w:rPr>
            </w:pPr>
            <w:r w:rsidRPr="00220FEF">
              <w:rPr>
                <w:szCs w:val="24"/>
              </w:rPr>
              <w:t xml:space="preserve">Chủ động tham gia các chương trình </w:t>
            </w:r>
            <w:r w:rsidRPr="00220FEF">
              <w:rPr>
                <w:szCs w:val="24"/>
                <w:lang w:val="en-US"/>
              </w:rPr>
              <w:t>bồi dưỡng năng lực</w:t>
            </w:r>
            <w:r w:rsidRPr="00220FEF">
              <w:rPr>
                <w:szCs w:val="24"/>
              </w:rPr>
              <w:t xml:space="preserve"> nghề nghiệp và hội thảo để nâng cao kỹ năng giảng dạy</w:t>
            </w:r>
            <w:r w:rsidRPr="00220FEF">
              <w:rPr>
                <w:szCs w:val="24"/>
                <w:lang w:val="en-US"/>
              </w:rPr>
              <w:t xml:space="preserve"> tiếng Anh</w:t>
            </w:r>
            <w:r w:rsidRPr="00220FEF">
              <w:rPr>
                <w:szCs w:val="24"/>
              </w:rPr>
              <w:t xml:space="preserve"> và hiểu biết chuyên môn</w:t>
            </w:r>
            <w:r w:rsidRPr="00220FEF">
              <w:rPr>
                <w:szCs w:val="24"/>
                <w:lang w:val="en-US"/>
              </w:rPr>
              <w:t xml:space="preserve"> của cả những ngàn</w:t>
            </w:r>
            <w:r w:rsidR="00D85743" w:rsidRPr="00220FEF">
              <w:rPr>
                <w:szCs w:val="24"/>
                <w:lang w:val="en-US"/>
              </w:rPr>
              <w:t>h</w:t>
            </w:r>
            <w:r w:rsidRPr="00220FEF">
              <w:rPr>
                <w:szCs w:val="24"/>
                <w:lang w:val="en-US"/>
              </w:rPr>
              <w:t xml:space="preserve"> khoa học khác của nhà trường</w:t>
            </w:r>
            <w:r w:rsidRPr="00220FEF">
              <w:rPr>
                <w:szCs w:val="24"/>
              </w:rPr>
              <w:t>.</w:t>
            </w:r>
            <w:r w:rsidRPr="00220FEF">
              <w:rPr>
                <w:szCs w:val="24"/>
                <w:lang w:val="en-US"/>
              </w:rPr>
              <w:t xml:space="preserve"> </w:t>
            </w:r>
          </w:p>
        </w:tc>
      </w:tr>
      <w:tr w:rsidR="007F02FF" w:rsidRPr="00220FEF" w14:paraId="3B95551E" w14:textId="77777777" w:rsidTr="00D11108">
        <w:tc>
          <w:tcPr>
            <w:tcW w:w="1501" w:type="dxa"/>
            <w:vMerge/>
            <w:vAlign w:val="center"/>
          </w:tcPr>
          <w:p w14:paraId="5D0097CB" w14:textId="77777777" w:rsidR="00967E5D" w:rsidRPr="00220FEF" w:rsidRDefault="00967E5D" w:rsidP="00D11108">
            <w:pPr>
              <w:spacing w:line="288" w:lineRule="auto"/>
              <w:ind w:firstLine="720"/>
              <w:jc w:val="center"/>
              <w:rPr>
                <w:szCs w:val="24"/>
              </w:rPr>
            </w:pPr>
          </w:p>
        </w:tc>
        <w:tc>
          <w:tcPr>
            <w:tcW w:w="2293" w:type="dxa"/>
            <w:vAlign w:val="center"/>
          </w:tcPr>
          <w:p w14:paraId="7ACC2E12" w14:textId="77777777" w:rsidR="00967E5D" w:rsidRPr="00220FEF" w:rsidRDefault="00967E5D" w:rsidP="00D11108">
            <w:pPr>
              <w:spacing w:line="288" w:lineRule="auto"/>
              <w:ind w:firstLine="0"/>
              <w:jc w:val="center"/>
              <w:rPr>
                <w:i/>
                <w:szCs w:val="24"/>
                <w:lang w:val="en-US"/>
              </w:rPr>
            </w:pPr>
            <w:r w:rsidRPr="00220FEF">
              <w:rPr>
                <w:i/>
                <w:szCs w:val="24"/>
              </w:rPr>
              <w:t xml:space="preserve">Chủ động đề xuất nhu cầu </w:t>
            </w:r>
            <w:r w:rsidRPr="00220FEF">
              <w:rPr>
                <w:i/>
                <w:szCs w:val="24"/>
                <w:lang w:val="en-US"/>
              </w:rPr>
              <w:t>bồi dưỡng</w:t>
            </w:r>
          </w:p>
        </w:tc>
        <w:tc>
          <w:tcPr>
            <w:tcW w:w="5092" w:type="dxa"/>
          </w:tcPr>
          <w:p w14:paraId="061054E4" w14:textId="77777777" w:rsidR="00967E5D" w:rsidRPr="00220FEF" w:rsidRDefault="00967E5D" w:rsidP="00D11108">
            <w:pPr>
              <w:spacing w:line="288" w:lineRule="auto"/>
              <w:ind w:firstLine="0"/>
              <w:rPr>
                <w:szCs w:val="24"/>
              </w:rPr>
            </w:pPr>
            <w:r w:rsidRPr="00220FEF">
              <w:rPr>
                <w:szCs w:val="24"/>
              </w:rPr>
              <w:t>Liên tục cập nhật hiệu suất cá nhân và đề xuất nhu cầu về bồi dưỡng</w:t>
            </w:r>
            <w:r w:rsidRPr="00220FEF">
              <w:rPr>
                <w:szCs w:val="24"/>
                <w:lang w:val="en-US"/>
              </w:rPr>
              <w:t xml:space="preserve"> phát triển</w:t>
            </w:r>
            <w:r w:rsidRPr="00220FEF">
              <w:rPr>
                <w:szCs w:val="24"/>
              </w:rPr>
              <w:t xml:space="preserve"> năng lực nghề nghiệp khi cần thiết.</w:t>
            </w:r>
          </w:p>
        </w:tc>
      </w:tr>
      <w:tr w:rsidR="007F02FF" w:rsidRPr="00220FEF" w14:paraId="1205C162" w14:textId="77777777" w:rsidTr="00D11108">
        <w:tc>
          <w:tcPr>
            <w:tcW w:w="1501" w:type="dxa"/>
            <w:vMerge/>
            <w:vAlign w:val="center"/>
          </w:tcPr>
          <w:p w14:paraId="6AEF32C4" w14:textId="77777777" w:rsidR="00967E5D" w:rsidRPr="00220FEF" w:rsidRDefault="00967E5D" w:rsidP="00D11108">
            <w:pPr>
              <w:spacing w:line="288" w:lineRule="auto"/>
              <w:ind w:firstLine="720"/>
              <w:jc w:val="center"/>
              <w:rPr>
                <w:szCs w:val="24"/>
              </w:rPr>
            </w:pPr>
          </w:p>
        </w:tc>
        <w:tc>
          <w:tcPr>
            <w:tcW w:w="2293" w:type="dxa"/>
            <w:vAlign w:val="center"/>
          </w:tcPr>
          <w:p w14:paraId="00EA4D18" w14:textId="77777777" w:rsidR="005D0906" w:rsidRPr="00220FEF" w:rsidRDefault="00967E5D" w:rsidP="00D11108">
            <w:pPr>
              <w:spacing w:line="288" w:lineRule="auto"/>
              <w:ind w:firstLine="0"/>
              <w:jc w:val="center"/>
              <w:rPr>
                <w:i/>
                <w:szCs w:val="24"/>
                <w:lang w:val="en-US"/>
              </w:rPr>
            </w:pPr>
            <w:r w:rsidRPr="00220FEF">
              <w:rPr>
                <w:i/>
                <w:szCs w:val="24"/>
              </w:rPr>
              <w:t xml:space="preserve">Chấp nhận </w:t>
            </w:r>
          </w:p>
          <w:p w14:paraId="757B855B" w14:textId="379C3563" w:rsidR="00967E5D" w:rsidRPr="00220FEF" w:rsidRDefault="00967E5D" w:rsidP="00D11108">
            <w:pPr>
              <w:spacing w:line="288" w:lineRule="auto"/>
              <w:ind w:firstLine="0"/>
              <w:jc w:val="center"/>
              <w:rPr>
                <w:i/>
                <w:szCs w:val="24"/>
              </w:rPr>
            </w:pPr>
            <w:r w:rsidRPr="00220FEF">
              <w:rPr>
                <w:i/>
                <w:szCs w:val="24"/>
              </w:rPr>
              <w:t>phản hồi</w:t>
            </w:r>
          </w:p>
        </w:tc>
        <w:tc>
          <w:tcPr>
            <w:tcW w:w="5092" w:type="dxa"/>
          </w:tcPr>
          <w:p w14:paraId="1EB7F384" w14:textId="77777777" w:rsidR="00967E5D" w:rsidRPr="00220FEF" w:rsidRDefault="00967E5D" w:rsidP="00D11108">
            <w:pPr>
              <w:spacing w:line="288" w:lineRule="auto"/>
              <w:ind w:firstLine="0"/>
              <w:rPr>
                <w:szCs w:val="24"/>
              </w:rPr>
            </w:pPr>
            <w:r w:rsidRPr="00220FEF">
              <w:rPr>
                <w:szCs w:val="24"/>
                <w:lang w:val="en-US"/>
              </w:rPr>
              <w:t>Cầu thị, tiếp</w:t>
            </w:r>
            <w:r w:rsidRPr="00220FEF">
              <w:rPr>
                <w:szCs w:val="24"/>
              </w:rPr>
              <w:t xml:space="preserve"> nhận </w:t>
            </w:r>
            <w:r w:rsidRPr="00220FEF">
              <w:rPr>
                <w:szCs w:val="24"/>
                <w:lang w:val="en-US"/>
              </w:rPr>
              <w:t>có</w:t>
            </w:r>
            <w:r w:rsidRPr="00220FEF">
              <w:rPr>
                <w:szCs w:val="24"/>
              </w:rPr>
              <w:t xml:space="preserve"> </w:t>
            </w:r>
            <w:r w:rsidRPr="00220FEF">
              <w:rPr>
                <w:szCs w:val="24"/>
                <w:lang w:val="en-US"/>
              </w:rPr>
              <w:t>phản biện các</w:t>
            </w:r>
            <w:r w:rsidRPr="00220FEF">
              <w:rPr>
                <w:szCs w:val="24"/>
              </w:rPr>
              <w:t xml:space="preserve"> đánh giá hiệu suất </w:t>
            </w:r>
            <w:r w:rsidRPr="00220FEF">
              <w:rPr>
                <w:szCs w:val="24"/>
                <w:lang w:val="en-US"/>
              </w:rPr>
              <w:t>trước/ sau các</w:t>
            </w:r>
            <w:r w:rsidRPr="00220FEF">
              <w:rPr>
                <w:szCs w:val="24"/>
              </w:rPr>
              <w:t xml:space="preserve"> chương trình bồi dưỡng</w:t>
            </w:r>
            <w:r w:rsidRPr="00220FEF">
              <w:rPr>
                <w:szCs w:val="24"/>
                <w:lang w:val="en-US"/>
              </w:rPr>
              <w:t xml:space="preserve"> phát triển</w:t>
            </w:r>
            <w:r w:rsidRPr="00220FEF">
              <w:rPr>
                <w:szCs w:val="24"/>
              </w:rPr>
              <w:t xml:space="preserve"> năng lực nghề nghiệp để liên tục cải thiện.</w:t>
            </w:r>
          </w:p>
        </w:tc>
      </w:tr>
      <w:tr w:rsidR="007F02FF" w:rsidRPr="00220FEF" w14:paraId="38545903" w14:textId="77777777" w:rsidTr="00D11108">
        <w:tc>
          <w:tcPr>
            <w:tcW w:w="1501" w:type="dxa"/>
            <w:vMerge w:val="restart"/>
            <w:vAlign w:val="center"/>
          </w:tcPr>
          <w:p w14:paraId="106DEFF4" w14:textId="77777777" w:rsidR="005D0906" w:rsidRPr="00220FEF" w:rsidRDefault="00E84630" w:rsidP="00D11108">
            <w:pPr>
              <w:spacing w:line="288" w:lineRule="auto"/>
              <w:ind w:firstLine="0"/>
              <w:jc w:val="center"/>
              <w:rPr>
                <w:b/>
                <w:lang w:val="en-US"/>
              </w:rPr>
            </w:pPr>
            <w:r w:rsidRPr="00220FEF">
              <w:rPr>
                <w:b/>
              </w:rPr>
              <w:t xml:space="preserve">Phòng </w:t>
            </w:r>
          </w:p>
          <w:p w14:paraId="3CC5FFA1" w14:textId="649B1132" w:rsidR="00E84630" w:rsidRPr="00220FEF" w:rsidRDefault="00E84630" w:rsidP="00D11108">
            <w:pPr>
              <w:spacing w:line="288" w:lineRule="auto"/>
              <w:ind w:firstLine="0"/>
              <w:jc w:val="center"/>
              <w:rPr>
                <w:b/>
                <w:szCs w:val="24"/>
              </w:rPr>
            </w:pPr>
            <w:r w:rsidRPr="00220FEF">
              <w:rPr>
                <w:b/>
              </w:rPr>
              <w:t>Tổ chức Cán bộ</w:t>
            </w:r>
          </w:p>
        </w:tc>
        <w:tc>
          <w:tcPr>
            <w:tcW w:w="2293" w:type="dxa"/>
            <w:vAlign w:val="center"/>
          </w:tcPr>
          <w:p w14:paraId="12EC9709" w14:textId="428773CA" w:rsidR="00E84630" w:rsidRPr="00220FEF" w:rsidRDefault="00E84630" w:rsidP="00D11108">
            <w:pPr>
              <w:spacing w:line="288" w:lineRule="auto"/>
              <w:ind w:firstLine="0"/>
              <w:jc w:val="center"/>
              <w:rPr>
                <w:i/>
                <w:szCs w:val="24"/>
              </w:rPr>
            </w:pPr>
            <w:r w:rsidRPr="00220FEF">
              <w:rPr>
                <w:i/>
                <w:szCs w:val="24"/>
              </w:rPr>
              <w:t>Quản lý nhân sự</w:t>
            </w:r>
          </w:p>
        </w:tc>
        <w:tc>
          <w:tcPr>
            <w:tcW w:w="5092" w:type="dxa"/>
          </w:tcPr>
          <w:p w14:paraId="196AFC0E" w14:textId="18E6039F" w:rsidR="00E84630" w:rsidRPr="00220FEF" w:rsidRDefault="00E84630" w:rsidP="00D11108">
            <w:pPr>
              <w:spacing w:line="288" w:lineRule="auto"/>
              <w:ind w:firstLine="0"/>
              <w:rPr>
                <w:szCs w:val="24"/>
                <w:lang w:val="en-US"/>
              </w:rPr>
            </w:pPr>
            <w:r w:rsidRPr="00220FEF">
              <w:rPr>
                <w:szCs w:val="24"/>
              </w:rPr>
              <w:t>Quản lý và tổ chức các hoạt động liên quan đến nhân sự và cán bộ</w:t>
            </w:r>
            <w:r w:rsidRPr="00220FEF">
              <w:rPr>
                <w:szCs w:val="24"/>
                <w:lang w:val="en-US"/>
              </w:rPr>
              <w:t xml:space="preserve"> trong các hoạt động </w:t>
            </w:r>
            <w:r w:rsidRPr="00220FEF">
              <w:rPr>
                <w:szCs w:val="24"/>
              </w:rPr>
              <w:t>bồi dưỡng</w:t>
            </w:r>
            <w:r w:rsidRPr="00220FEF">
              <w:rPr>
                <w:szCs w:val="24"/>
                <w:lang w:val="en-US"/>
              </w:rPr>
              <w:t xml:space="preserve"> phát triển</w:t>
            </w:r>
            <w:r w:rsidRPr="00220FEF">
              <w:rPr>
                <w:szCs w:val="24"/>
              </w:rPr>
              <w:t xml:space="preserve"> năng lực nghề nghiệp</w:t>
            </w:r>
            <w:r w:rsidRPr="00220FEF">
              <w:rPr>
                <w:szCs w:val="24"/>
                <w:lang w:val="en-US"/>
              </w:rPr>
              <w:t xml:space="preserve"> GVTA</w:t>
            </w:r>
          </w:p>
        </w:tc>
      </w:tr>
      <w:tr w:rsidR="007F02FF" w:rsidRPr="00220FEF" w14:paraId="04764B28" w14:textId="77777777" w:rsidTr="00D11108">
        <w:tc>
          <w:tcPr>
            <w:tcW w:w="1501" w:type="dxa"/>
            <w:vMerge/>
            <w:vAlign w:val="center"/>
          </w:tcPr>
          <w:p w14:paraId="4E7D6A66" w14:textId="77777777" w:rsidR="00E84630" w:rsidRPr="00220FEF" w:rsidRDefault="00E84630" w:rsidP="00D11108">
            <w:pPr>
              <w:spacing w:line="288" w:lineRule="auto"/>
              <w:ind w:firstLine="0"/>
              <w:jc w:val="center"/>
              <w:rPr>
                <w:b/>
              </w:rPr>
            </w:pPr>
          </w:p>
        </w:tc>
        <w:tc>
          <w:tcPr>
            <w:tcW w:w="2293" w:type="dxa"/>
            <w:vAlign w:val="center"/>
          </w:tcPr>
          <w:p w14:paraId="5B499C21" w14:textId="77777777" w:rsidR="005D0906" w:rsidRPr="00220FEF" w:rsidRDefault="00E84630" w:rsidP="00D11108">
            <w:pPr>
              <w:spacing w:line="288" w:lineRule="auto"/>
              <w:ind w:firstLine="0"/>
              <w:jc w:val="center"/>
              <w:rPr>
                <w:i/>
                <w:szCs w:val="24"/>
                <w:lang w:val="en-US"/>
              </w:rPr>
            </w:pPr>
            <w:r w:rsidRPr="00220FEF">
              <w:rPr>
                <w:i/>
                <w:szCs w:val="24"/>
              </w:rPr>
              <w:t xml:space="preserve">Lập kế hoạch </w:t>
            </w:r>
          </w:p>
          <w:p w14:paraId="3C67B454" w14:textId="31F78D08" w:rsidR="00E84630" w:rsidRPr="00220FEF" w:rsidRDefault="00E84630" w:rsidP="00D11108">
            <w:pPr>
              <w:spacing w:line="288" w:lineRule="auto"/>
              <w:ind w:firstLine="0"/>
              <w:jc w:val="center"/>
              <w:rPr>
                <w:i/>
                <w:szCs w:val="24"/>
              </w:rPr>
            </w:pPr>
            <w:r w:rsidRPr="00220FEF">
              <w:rPr>
                <w:i/>
                <w:szCs w:val="24"/>
              </w:rPr>
              <w:t>bồi dưỡng</w:t>
            </w:r>
          </w:p>
        </w:tc>
        <w:tc>
          <w:tcPr>
            <w:tcW w:w="5092" w:type="dxa"/>
          </w:tcPr>
          <w:p w14:paraId="717DDC38" w14:textId="1B9F0F3E" w:rsidR="00E84630" w:rsidRPr="00220FEF" w:rsidRDefault="00E84630" w:rsidP="00D11108">
            <w:pPr>
              <w:spacing w:line="288" w:lineRule="auto"/>
              <w:ind w:firstLine="0"/>
              <w:rPr>
                <w:szCs w:val="24"/>
              </w:rPr>
            </w:pPr>
            <w:r w:rsidRPr="00220FEF">
              <w:rPr>
                <w:szCs w:val="24"/>
              </w:rPr>
              <w:t>Lập kế hoạch</w:t>
            </w:r>
            <w:r w:rsidRPr="00220FEF">
              <w:rPr>
                <w:szCs w:val="24"/>
                <w:lang w:val="en-US"/>
              </w:rPr>
              <w:t xml:space="preserve">, chủ trì/ phối hợp </w:t>
            </w:r>
            <w:r w:rsidRPr="00220FEF">
              <w:rPr>
                <w:szCs w:val="24"/>
              </w:rPr>
              <w:t>triển khai các chương trình đào tạo, bồi dưỡng</w:t>
            </w:r>
            <w:r w:rsidRPr="00220FEF">
              <w:rPr>
                <w:szCs w:val="24"/>
                <w:lang w:val="en-US"/>
              </w:rPr>
              <w:t xml:space="preserve"> năng lực</w:t>
            </w:r>
            <w:r w:rsidRPr="00220FEF">
              <w:rPr>
                <w:szCs w:val="24"/>
              </w:rPr>
              <w:t xml:space="preserve"> nghề nghiệp cho giảng viên và nhân viên.</w:t>
            </w:r>
          </w:p>
        </w:tc>
      </w:tr>
      <w:tr w:rsidR="007F02FF" w:rsidRPr="00220FEF" w14:paraId="1F66E410" w14:textId="77777777" w:rsidTr="00D11108">
        <w:tc>
          <w:tcPr>
            <w:tcW w:w="1501" w:type="dxa"/>
            <w:vMerge/>
            <w:vAlign w:val="center"/>
          </w:tcPr>
          <w:p w14:paraId="51D6A9EA" w14:textId="77777777" w:rsidR="00E84630" w:rsidRPr="00220FEF" w:rsidRDefault="00E84630" w:rsidP="00D11108">
            <w:pPr>
              <w:spacing w:line="288" w:lineRule="auto"/>
              <w:ind w:firstLine="0"/>
              <w:jc w:val="center"/>
              <w:rPr>
                <w:b/>
              </w:rPr>
            </w:pPr>
          </w:p>
        </w:tc>
        <w:tc>
          <w:tcPr>
            <w:tcW w:w="2293" w:type="dxa"/>
            <w:vAlign w:val="center"/>
          </w:tcPr>
          <w:p w14:paraId="4C522A04" w14:textId="77777777" w:rsidR="005D0906" w:rsidRPr="00220FEF" w:rsidRDefault="00E84630" w:rsidP="00D11108">
            <w:pPr>
              <w:spacing w:line="288" w:lineRule="auto"/>
              <w:ind w:firstLine="0"/>
              <w:jc w:val="center"/>
              <w:rPr>
                <w:i/>
                <w:szCs w:val="24"/>
                <w:lang w:val="en-US"/>
              </w:rPr>
            </w:pPr>
            <w:r w:rsidRPr="00220FEF">
              <w:rPr>
                <w:i/>
                <w:szCs w:val="24"/>
              </w:rPr>
              <w:t xml:space="preserve">Thực hiện </w:t>
            </w:r>
          </w:p>
          <w:p w14:paraId="334163DB" w14:textId="0722C0C3" w:rsidR="00E84630" w:rsidRPr="00220FEF" w:rsidRDefault="00E84630" w:rsidP="00D11108">
            <w:pPr>
              <w:spacing w:line="288" w:lineRule="auto"/>
              <w:ind w:firstLine="0"/>
              <w:jc w:val="center"/>
              <w:rPr>
                <w:i/>
                <w:szCs w:val="24"/>
              </w:rPr>
            </w:pPr>
            <w:r w:rsidRPr="00220FEF">
              <w:rPr>
                <w:i/>
                <w:szCs w:val="24"/>
              </w:rPr>
              <w:t>chính sách</w:t>
            </w:r>
          </w:p>
        </w:tc>
        <w:tc>
          <w:tcPr>
            <w:tcW w:w="5092" w:type="dxa"/>
          </w:tcPr>
          <w:p w14:paraId="6EA086F9" w14:textId="7BEC0DF4" w:rsidR="00E84630" w:rsidRPr="00220FEF" w:rsidRDefault="00E84630" w:rsidP="00D11108">
            <w:pPr>
              <w:spacing w:line="288" w:lineRule="auto"/>
              <w:ind w:firstLine="0"/>
              <w:rPr>
                <w:szCs w:val="24"/>
              </w:rPr>
            </w:pPr>
            <w:r w:rsidRPr="00220FEF">
              <w:rPr>
                <w:szCs w:val="24"/>
              </w:rPr>
              <w:t>Thực hiện các chính sách liên quan đến quản lý cán bộ và nhân sự</w:t>
            </w:r>
            <w:r w:rsidRPr="00220FEF">
              <w:rPr>
                <w:szCs w:val="24"/>
                <w:lang w:val="en-US"/>
              </w:rPr>
              <w:t>, chính sách bồi dưỡng</w:t>
            </w:r>
            <w:r w:rsidRPr="00220FEF">
              <w:rPr>
                <w:szCs w:val="24"/>
              </w:rPr>
              <w:t>.</w:t>
            </w:r>
          </w:p>
        </w:tc>
      </w:tr>
      <w:tr w:rsidR="007F02FF" w:rsidRPr="00220FEF" w14:paraId="01D3786E" w14:textId="77777777" w:rsidTr="00D11108">
        <w:tc>
          <w:tcPr>
            <w:tcW w:w="1501" w:type="dxa"/>
            <w:vAlign w:val="center"/>
          </w:tcPr>
          <w:p w14:paraId="37D1BFEB" w14:textId="01E46C14" w:rsidR="00E84630" w:rsidRPr="00220FEF" w:rsidRDefault="00E84630" w:rsidP="00D11108">
            <w:pPr>
              <w:spacing w:line="288" w:lineRule="auto"/>
              <w:ind w:firstLine="0"/>
              <w:jc w:val="center"/>
              <w:rPr>
                <w:b/>
              </w:rPr>
            </w:pPr>
            <w:r w:rsidRPr="00220FEF">
              <w:rPr>
                <w:b/>
              </w:rPr>
              <w:t>Phòng Khoa học và Công nghệ</w:t>
            </w:r>
          </w:p>
        </w:tc>
        <w:tc>
          <w:tcPr>
            <w:tcW w:w="2293" w:type="dxa"/>
            <w:vAlign w:val="center"/>
          </w:tcPr>
          <w:p w14:paraId="04BC6C92" w14:textId="71D219C5" w:rsidR="00E84630" w:rsidRPr="00220FEF" w:rsidRDefault="00E84630" w:rsidP="00D11108">
            <w:pPr>
              <w:spacing w:line="288" w:lineRule="auto"/>
              <w:ind w:firstLine="0"/>
              <w:jc w:val="center"/>
              <w:rPr>
                <w:i/>
                <w:szCs w:val="24"/>
              </w:rPr>
            </w:pPr>
            <w:r w:rsidRPr="00220FEF">
              <w:rPr>
                <w:i/>
                <w:szCs w:val="24"/>
              </w:rPr>
              <w:t>Quản lý và phát triển các hoạt động nghiên cứu</w:t>
            </w:r>
            <w:r w:rsidR="00061A5D" w:rsidRPr="00220FEF">
              <w:rPr>
                <w:i/>
                <w:szCs w:val="24"/>
                <w:lang w:val="en-US"/>
              </w:rPr>
              <w:t xml:space="preserve">, </w:t>
            </w:r>
            <w:r w:rsidRPr="00220FEF">
              <w:rPr>
                <w:i/>
                <w:szCs w:val="24"/>
              </w:rPr>
              <w:t>khoa học</w:t>
            </w:r>
            <w:r w:rsidR="007D0506" w:rsidRPr="00220FEF">
              <w:rPr>
                <w:i/>
                <w:szCs w:val="24"/>
                <w:lang w:val="en-US"/>
              </w:rPr>
              <w:t xml:space="preserve"> công nghệ</w:t>
            </w:r>
            <w:r w:rsidRPr="00220FEF">
              <w:rPr>
                <w:i/>
                <w:szCs w:val="24"/>
              </w:rPr>
              <w:t>.</w:t>
            </w:r>
          </w:p>
        </w:tc>
        <w:tc>
          <w:tcPr>
            <w:tcW w:w="5092" w:type="dxa"/>
          </w:tcPr>
          <w:p w14:paraId="4B9DDA7B" w14:textId="381B56A7" w:rsidR="00E84630" w:rsidRPr="00220FEF" w:rsidRDefault="007D0506" w:rsidP="00D11108">
            <w:pPr>
              <w:spacing w:line="288" w:lineRule="auto"/>
              <w:ind w:firstLine="0"/>
              <w:rPr>
                <w:szCs w:val="24"/>
                <w:lang w:val="en-US"/>
              </w:rPr>
            </w:pPr>
            <w:r w:rsidRPr="00220FEF">
              <w:rPr>
                <w:szCs w:val="24"/>
                <w:lang w:val="en-US"/>
              </w:rPr>
              <w:t>Phối hợp với Phòng Tổ chức Cán bộ và Khoa chuyên môn trong q</w:t>
            </w:r>
            <w:r w:rsidR="00E84630" w:rsidRPr="00220FEF">
              <w:rPr>
                <w:szCs w:val="24"/>
              </w:rPr>
              <w:t>uản lý và phát triển các hoạt động nghiên cứu khoa học</w:t>
            </w:r>
            <w:r w:rsidRPr="00220FEF">
              <w:rPr>
                <w:szCs w:val="24"/>
                <w:lang w:val="en-US"/>
              </w:rPr>
              <w:t xml:space="preserve"> công nghệ</w:t>
            </w:r>
            <w:r w:rsidR="00C147A7" w:rsidRPr="00220FEF">
              <w:rPr>
                <w:szCs w:val="24"/>
                <w:lang w:val="en-US"/>
              </w:rPr>
              <w:t xml:space="preserve">, hoạt động </w:t>
            </w:r>
            <w:r w:rsidR="00C147A7" w:rsidRPr="00220FEF">
              <w:rPr>
                <w:szCs w:val="24"/>
              </w:rPr>
              <w:t>bồi dưỡng</w:t>
            </w:r>
            <w:r w:rsidR="00C147A7" w:rsidRPr="00220FEF">
              <w:rPr>
                <w:szCs w:val="24"/>
                <w:lang w:val="en-US"/>
              </w:rPr>
              <w:t xml:space="preserve"> phát triển</w:t>
            </w:r>
            <w:r w:rsidR="00C147A7" w:rsidRPr="00220FEF">
              <w:rPr>
                <w:szCs w:val="24"/>
              </w:rPr>
              <w:t xml:space="preserve"> năng lực nghề nghiệp</w:t>
            </w:r>
            <w:r w:rsidR="00C147A7" w:rsidRPr="00220FEF">
              <w:rPr>
                <w:szCs w:val="24"/>
                <w:lang w:val="en-US"/>
              </w:rPr>
              <w:t xml:space="preserve"> cho GVTA.</w:t>
            </w:r>
          </w:p>
        </w:tc>
      </w:tr>
    </w:tbl>
    <w:p w14:paraId="63121F61" w14:textId="494AA7E0" w:rsidR="00F465F7" w:rsidRPr="00220FEF" w:rsidRDefault="00F465F7">
      <w:pPr>
        <w:rPr>
          <w:sz w:val="6"/>
        </w:rPr>
      </w:pPr>
    </w:p>
    <w:tbl>
      <w:tblPr>
        <w:tblStyle w:val="TableGrid7"/>
        <w:tblW w:w="0" w:type="auto"/>
        <w:tblLook w:val="04A0" w:firstRow="1" w:lastRow="0" w:firstColumn="1" w:lastColumn="0" w:noHBand="0" w:noVBand="1"/>
      </w:tblPr>
      <w:tblGrid>
        <w:gridCol w:w="1501"/>
        <w:gridCol w:w="2293"/>
        <w:gridCol w:w="5092"/>
      </w:tblGrid>
      <w:tr w:rsidR="007F02FF" w:rsidRPr="00220FEF" w14:paraId="6A07BCCD" w14:textId="77777777" w:rsidTr="00D11108">
        <w:tc>
          <w:tcPr>
            <w:tcW w:w="1501" w:type="dxa"/>
            <w:vMerge w:val="restart"/>
            <w:vAlign w:val="center"/>
          </w:tcPr>
          <w:p w14:paraId="653DF8D0" w14:textId="1B27DB3B" w:rsidR="00E84630" w:rsidRPr="00220FEF" w:rsidRDefault="00E84630" w:rsidP="00D11108">
            <w:pPr>
              <w:spacing w:line="288" w:lineRule="auto"/>
              <w:ind w:firstLine="0"/>
              <w:jc w:val="center"/>
              <w:rPr>
                <w:b/>
              </w:rPr>
            </w:pPr>
          </w:p>
        </w:tc>
        <w:tc>
          <w:tcPr>
            <w:tcW w:w="2293" w:type="dxa"/>
            <w:vAlign w:val="center"/>
          </w:tcPr>
          <w:p w14:paraId="157F329C" w14:textId="1A00D869" w:rsidR="00E84630" w:rsidRPr="00220FEF" w:rsidRDefault="007D0506" w:rsidP="00D11108">
            <w:pPr>
              <w:spacing w:line="288" w:lineRule="auto"/>
              <w:ind w:firstLine="0"/>
              <w:jc w:val="center"/>
              <w:rPr>
                <w:i/>
                <w:szCs w:val="24"/>
              </w:rPr>
            </w:pPr>
            <w:r w:rsidRPr="00220FEF">
              <w:rPr>
                <w:i/>
                <w:szCs w:val="24"/>
              </w:rPr>
              <w:t>Tổ chức các sự kiện khoa học công nghệ</w:t>
            </w:r>
          </w:p>
        </w:tc>
        <w:tc>
          <w:tcPr>
            <w:tcW w:w="5092" w:type="dxa"/>
          </w:tcPr>
          <w:p w14:paraId="4BC5457D" w14:textId="044B4E09" w:rsidR="00E84630" w:rsidRPr="00220FEF" w:rsidRDefault="007D0506" w:rsidP="00D11108">
            <w:pPr>
              <w:spacing w:line="288" w:lineRule="auto"/>
              <w:ind w:firstLine="0"/>
              <w:rPr>
                <w:szCs w:val="24"/>
                <w:lang w:val="en-US"/>
              </w:rPr>
            </w:pPr>
            <w:r w:rsidRPr="00220FEF">
              <w:rPr>
                <w:szCs w:val="24"/>
                <w:lang w:val="en-US"/>
              </w:rPr>
              <w:t>Chủ trì/ phối hợp với Khoa chuyên môn trong việc t</w:t>
            </w:r>
            <w:r w:rsidR="00E84630" w:rsidRPr="00220FEF">
              <w:rPr>
                <w:szCs w:val="24"/>
              </w:rPr>
              <w:t xml:space="preserve">ổ chức các sự kiện, hội thảo và hỗ trợ </w:t>
            </w:r>
            <w:r w:rsidR="00C147A7" w:rsidRPr="00220FEF">
              <w:rPr>
                <w:szCs w:val="24"/>
                <w:lang w:val="en-US"/>
              </w:rPr>
              <w:t>GVTA</w:t>
            </w:r>
            <w:r w:rsidR="00E84630" w:rsidRPr="00220FEF">
              <w:rPr>
                <w:szCs w:val="24"/>
              </w:rPr>
              <w:t xml:space="preserve"> tham gia vào các dự án nghiên </w:t>
            </w:r>
            <w:r w:rsidR="00C147A7" w:rsidRPr="00220FEF">
              <w:rPr>
                <w:szCs w:val="24"/>
                <w:lang w:val="en-US"/>
              </w:rPr>
              <w:t>cứu, bồi dưỡng, phát triển</w:t>
            </w:r>
            <w:r w:rsidR="00C147A7" w:rsidRPr="00220FEF">
              <w:rPr>
                <w:szCs w:val="24"/>
              </w:rPr>
              <w:t xml:space="preserve"> năng lực nghề nghiệp</w:t>
            </w:r>
            <w:r w:rsidR="00C147A7" w:rsidRPr="00220FEF">
              <w:rPr>
                <w:szCs w:val="24"/>
                <w:lang w:val="en-US"/>
              </w:rPr>
              <w:t xml:space="preserve"> GVTA.</w:t>
            </w:r>
          </w:p>
        </w:tc>
      </w:tr>
      <w:tr w:rsidR="007F02FF" w:rsidRPr="00220FEF" w14:paraId="3095B94E" w14:textId="77777777" w:rsidTr="00D11108">
        <w:tc>
          <w:tcPr>
            <w:tcW w:w="1501" w:type="dxa"/>
            <w:vMerge/>
            <w:vAlign w:val="center"/>
          </w:tcPr>
          <w:p w14:paraId="0A4FC262" w14:textId="77777777" w:rsidR="00E84630" w:rsidRPr="00220FEF" w:rsidRDefault="00E84630" w:rsidP="00D11108">
            <w:pPr>
              <w:spacing w:line="288" w:lineRule="auto"/>
              <w:ind w:firstLine="0"/>
              <w:jc w:val="center"/>
              <w:rPr>
                <w:b/>
              </w:rPr>
            </w:pPr>
          </w:p>
        </w:tc>
        <w:tc>
          <w:tcPr>
            <w:tcW w:w="2293" w:type="dxa"/>
            <w:vAlign w:val="center"/>
          </w:tcPr>
          <w:p w14:paraId="30E0EDB6" w14:textId="4282E0C4" w:rsidR="00E84630" w:rsidRPr="00220FEF" w:rsidRDefault="00061A5D" w:rsidP="00D11108">
            <w:pPr>
              <w:spacing w:line="288" w:lineRule="auto"/>
              <w:ind w:firstLine="0"/>
              <w:jc w:val="center"/>
              <w:rPr>
                <w:i/>
                <w:szCs w:val="24"/>
              </w:rPr>
            </w:pPr>
            <w:r w:rsidRPr="00220FEF">
              <w:rPr>
                <w:i/>
                <w:szCs w:val="24"/>
              </w:rPr>
              <w:t>Phát triển hợp tác trong nghiên cứu, khoa học công nghệ.</w:t>
            </w:r>
          </w:p>
        </w:tc>
        <w:tc>
          <w:tcPr>
            <w:tcW w:w="5092" w:type="dxa"/>
          </w:tcPr>
          <w:p w14:paraId="400C3D3A" w14:textId="6939C164" w:rsidR="00E84630" w:rsidRPr="00220FEF" w:rsidRDefault="00061A5D" w:rsidP="00D11108">
            <w:pPr>
              <w:spacing w:line="288" w:lineRule="auto"/>
              <w:ind w:firstLine="0"/>
              <w:rPr>
                <w:szCs w:val="24"/>
                <w:lang w:val="en-US"/>
              </w:rPr>
            </w:pPr>
            <w:r w:rsidRPr="00220FEF">
              <w:rPr>
                <w:szCs w:val="24"/>
                <w:lang w:val="en-US"/>
              </w:rPr>
              <w:t>Là đơn vị đầu mối trong các hoạt động l</w:t>
            </w:r>
            <w:r w:rsidR="00E84630" w:rsidRPr="00220FEF">
              <w:rPr>
                <w:szCs w:val="24"/>
              </w:rPr>
              <w:t xml:space="preserve">iên kết với các tổ chức nghiên cứu </w:t>
            </w:r>
            <w:r w:rsidRPr="00220FEF">
              <w:rPr>
                <w:szCs w:val="24"/>
                <w:lang w:val="en-US"/>
              </w:rPr>
              <w:t>trong nước</w:t>
            </w:r>
            <w:r w:rsidR="00E84630" w:rsidRPr="00220FEF">
              <w:rPr>
                <w:szCs w:val="24"/>
              </w:rPr>
              <w:t xml:space="preserve"> và quốc tế</w:t>
            </w:r>
            <w:r w:rsidRPr="00220FEF">
              <w:rPr>
                <w:szCs w:val="24"/>
                <w:lang w:val="en-US"/>
              </w:rPr>
              <w:t xml:space="preserve">, </w:t>
            </w:r>
            <w:r w:rsidR="00E84630" w:rsidRPr="00220FEF">
              <w:rPr>
                <w:szCs w:val="24"/>
              </w:rPr>
              <w:t>tạo cơ hội hợp tác</w:t>
            </w:r>
            <w:r w:rsidRPr="00220FEF">
              <w:rPr>
                <w:szCs w:val="24"/>
                <w:lang w:val="en-US"/>
              </w:rPr>
              <w:t xml:space="preserve"> và phát triển trong nghiên cứu, khoa học công nghệ</w:t>
            </w:r>
            <w:r w:rsidR="00C147A7" w:rsidRPr="00220FEF">
              <w:rPr>
                <w:szCs w:val="24"/>
                <w:lang w:val="en-US"/>
              </w:rPr>
              <w:t>, bồi dưỡng, phát triển</w:t>
            </w:r>
            <w:r w:rsidR="00C147A7" w:rsidRPr="00220FEF">
              <w:rPr>
                <w:szCs w:val="24"/>
              </w:rPr>
              <w:t xml:space="preserve"> năng lực nghề nghiệp</w:t>
            </w:r>
            <w:r w:rsidR="00C147A7" w:rsidRPr="00220FEF">
              <w:rPr>
                <w:szCs w:val="24"/>
                <w:lang w:val="en-US"/>
              </w:rPr>
              <w:t xml:space="preserve"> GVTA.</w:t>
            </w:r>
          </w:p>
        </w:tc>
      </w:tr>
      <w:tr w:rsidR="007F02FF" w:rsidRPr="00220FEF" w14:paraId="31856650" w14:textId="77777777" w:rsidTr="00D11108">
        <w:tc>
          <w:tcPr>
            <w:tcW w:w="1501" w:type="dxa"/>
            <w:vMerge w:val="restart"/>
            <w:vAlign w:val="center"/>
          </w:tcPr>
          <w:p w14:paraId="2BEF95CA" w14:textId="77777777" w:rsidR="005D0906" w:rsidRPr="00220FEF" w:rsidRDefault="00E84630" w:rsidP="00D11108">
            <w:pPr>
              <w:spacing w:line="288" w:lineRule="auto"/>
              <w:ind w:firstLine="0"/>
              <w:jc w:val="center"/>
              <w:rPr>
                <w:b/>
                <w:lang w:val="en-US"/>
              </w:rPr>
            </w:pPr>
            <w:r w:rsidRPr="00220FEF">
              <w:rPr>
                <w:b/>
              </w:rPr>
              <w:t xml:space="preserve">Phòng </w:t>
            </w:r>
          </w:p>
          <w:p w14:paraId="0479DADF" w14:textId="21522C11" w:rsidR="00E84630" w:rsidRPr="00220FEF" w:rsidRDefault="00E84630" w:rsidP="00D11108">
            <w:pPr>
              <w:spacing w:line="288" w:lineRule="auto"/>
              <w:ind w:firstLine="0"/>
              <w:jc w:val="center"/>
              <w:rPr>
                <w:b/>
              </w:rPr>
            </w:pPr>
            <w:r w:rsidRPr="00220FEF">
              <w:rPr>
                <w:b/>
              </w:rPr>
              <w:t>Kế hoạch Tài chính</w:t>
            </w:r>
          </w:p>
        </w:tc>
        <w:tc>
          <w:tcPr>
            <w:tcW w:w="2293" w:type="dxa"/>
            <w:vAlign w:val="center"/>
          </w:tcPr>
          <w:p w14:paraId="51CE4553" w14:textId="4E13B51E" w:rsidR="00E84630" w:rsidRPr="00220FEF" w:rsidRDefault="00E84630" w:rsidP="00D11108">
            <w:pPr>
              <w:spacing w:line="288" w:lineRule="auto"/>
              <w:ind w:firstLine="0"/>
              <w:jc w:val="center"/>
              <w:rPr>
                <w:i/>
                <w:szCs w:val="24"/>
              </w:rPr>
            </w:pPr>
            <w:r w:rsidRPr="00220FEF">
              <w:rPr>
                <w:i/>
                <w:szCs w:val="24"/>
              </w:rPr>
              <w:t>Quản lý nguồn lực tài chính của trường</w:t>
            </w:r>
          </w:p>
        </w:tc>
        <w:tc>
          <w:tcPr>
            <w:tcW w:w="5092" w:type="dxa"/>
          </w:tcPr>
          <w:p w14:paraId="71465059" w14:textId="4095BD23" w:rsidR="00E84630" w:rsidRPr="00220FEF" w:rsidRDefault="00C147A7" w:rsidP="00D11108">
            <w:pPr>
              <w:spacing w:line="288" w:lineRule="auto"/>
              <w:ind w:firstLine="0"/>
              <w:rPr>
                <w:lang w:val="en-US"/>
              </w:rPr>
            </w:pPr>
            <w:r w:rsidRPr="00220FEF">
              <w:rPr>
                <w:szCs w:val="24"/>
              </w:rPr>
              <w:t>Quản lý nguồn tài chính cho các hoạt động bồi dưỡng phát triển năng lực nghề nghiệp GVTA.</w:t>
            </w:r>
          </w:p>
        </w:tc>
      </w:tr>
      <w:tr w:rsidR="007F02FF" w:rsidRPr="00220FEF" w14:paraId="031D31DC" w14:textId="77777777" w:rsidTr="00D11108">
        <w:tc>
          <w:tcPr>
            <w:tcW w:w="1501" w:type="dxa"/>
            <w:vMerge/>
            <w:vAlign w:val="center"/>
          </w:tcPr>
          <w:p w14:paraId="029F8C5B" w14:textId="77777777" w:rsidR="00E84630" w:rsidRPr="00220FEF" w:rsidRDefault="00E84630" w:rsidP="00D11108">
            <w:pPr>
              <w:spacing w:line="288" w:lineRule="auto"/>
              <w:ind w:firstLine="0"/>
              <w:jc w:val="center"/>
            </w:pPr>
          </w:p>
        </w:tc>
        <w:tc>
          <w:tcPr>
            <w:tcW w:w="2293" w:type="dxa"/>
            <w:vAlign w:val="center"/>
          </w:tcPr>
          <w:p w14:paraId="3DD81E61" w14:textId="11240146" w:rsidR="00E84630" w:rsidRPr="00220FEF" w:rsidRDefault="00E84630" w:rsidP="00D11108">
            <w:pPr>
              <w:spacing w:line="288" w:lineRule="auto"/>
              <w:ind w:firstLine="0"/>
              <w:jc w:val="center"/>
              <w:rPr>
                <w:i/>
                <w:szCs w:val="24"/>
              </w:rPr>
            </w:pPr>
            <w:r w:rsidRPr="00220FEF">
              <w:rPr>
                <w:i/>
                <w:szCs w:val="24"/>
              </w:rPr>
              <w:t>Lập kế hoạch và giám sát ngân sách cho các hoạt động đào tạo và nghiên cứu.</w:t>
            </w:r>
          </w:p>
        </w:tc>
        <w:tc>
          <w:tcPr>
            <w:tcW w:w="5092" w:type="dxa"/>
          </w:tcPr>
          <w:p w14:paraId="2712463C" w14:textId="6BD2CD89" w:rsidR="00C147A7" w:rsidRPr="00220FEF" w:rsidRDefault="00C147A7" w:rsidP="00D11108">
            <w:pPr>
              <w:spacing w:line="288" w:lineRule="auto"/>
              <w:ind w:firstLine="0"/>
              <w:rPr>
                <w:szCs w:val="24"/>
                <w:lang w:val="en-US"/>
              </w:rPr>
            </w:pPr>
            <w:r w:rsidRPr="00220FEF">
              <w:rPr>
                <w:szCs w:val="24"/>
                <w:lang w:val="en-US"/>
              </w:rPr>
              <w:t>Phối hợp với Phòng Tổ chức Cán bộ và Khoa chuyên môn trong lập kế hoạch và giám sát ngân sách cho các hoạt động bồi dưỡng phát triển</w:t>
            </w:r>
            <w:r w:rsidRPr="00220FEF">
              <w:rPr>
                <w:szCs w:val="24"/>
              </w:rPr>
              <w:t xml:space="preserve"> năng lực nghề nghiệp</w:t>
            </w:r>
            <w:r w:rsidRPr="00220FEF">
              <w:rPr>
                <w:szCs w:val="24"/>
                <w:lang w:val="en-US"/>
              </w:rPr>
              <w:t xml:space="preserve"> GVTA.</w:t>
            </w:r>
          </w:p>
        </w:tc>
      </w:tr>
      <w:tr w:rsidR="007F02FF" w:rsidRPr="00220FEF" w14:paraId="3A86FF61" w14:textId="77777777" w:rsidTr="00D11108">
        <w:tc>
          <w:tcPr>
            <w:tcW w:w="1501" w:type="dxa"/>
            <w:vMerge/>
            <w:vAlign w:val="center"/>
          </w:tcPr>
          <w:p w14:paraId="5B104AB6" w14:textId="77777777" w:rsidR="00E84630" w:rsidRPr="00220FEF" w:rsidRDefault="00E84630" w:rsidP="00D11108">
            <w:pPr>
              <w:spacing w:line="288" w:lineRule="auto"/>
              <w:ind w:firstLine="0"/>
              <w:jc w:val="center"/>
            </w:pPr>
          </w:p>
        </w:tc>
        <w:tc>
          <w:tcPr>
            <w:tcW w:w="2293" w:type="dxa"/>
            <w:vAlign w:val="center"/>
          </w:tcPr>
          <w:p w14:paraId="1B0F033C" w14:textId="23FF13EB" w:rsidR="00E84630" w:rsidRPr="00220FEF" w:rsidRDefault="00C147A7" w:rsidP="00D11108">
            <w:pPr>
              <w:spacing w:line="288" w:lineRule="auto"/>
              <w:ind w:firstLine="0"/>
              <w:jc w:val="center"/>
              <w:rPr>
                <w:i/>
                <w:szCs w:val="24"/>
              </w:rPr>
            </w:pPr>
            <w:r w:rsidRPr="00220FEF">
              <w:rPr>
                <w:i/>
                <w:szCs w:val="24"/>
              </w:rPr>
              <w:t>Tư vấn về các quyết định tài chính</w:t>
            </w:r>
          </w:p>
        </w:tc>
        <w:tc>
          <w:tcPr>
            <w:tcW w:w="5092" w:type="dxa"/>
          </w:tcPr>
          <w:p w14:paraId="29FBC37B" w14:textId="6BE8FDC6" w:rsidR="00E84630" w:rsidRPr="00220FEF" w:rsidRDefault="00E84630" w:rsidP="00D11108">
            <w:pPr>
              <w:spacing w:line="288" w:lineRule="auto"/>
              <w:ind w:firstLine="0"/>
            </w:pPr>
            <w:r w:rsidRPr="00220FEF">
              <w:rPr>
                <w:szCs w:val="24"/>
              </w:rPr>
              <w:t xml:space="preserve">Tư vấn về các quyết định tài chính và chiến lược </w:t>
            </w:r>
            <w:r w:rsidR="00221678" w:rsidRPr="00220FEF">
              <w:rPr>
                <w:szCs w:val="24"/>
                <w:lang w:val="en-US"/>
              </w:rPr>
              <w:t xml:space="preserve">bồi dưỡng </w:t>
            </w:r>
            <w:r w:rsidR="00221678" w:rsidRPr="00220FEF">
              <w:rPr>
                <w:szCs w:val="24"/>
              </w:rPr>
              <w:t>năng lực nghề nghiệp</w:t>
            </w:r>
            <w:r w:rsidR="00221678" w:rsidRPr="00220FEF">
              <w:rPr>
                <w:szCs w:val="24"/>
                <w:lang w:val="en-US"/>
              </w:rPr>
              <w:t xml:space="preserve"> cho GVTA</w:t>
            </w:r>
            <w:r w:rsidR="00221678" w:rsidRPr="00220FEF">
              <w:rPr>
                <w:szCs w:val="24"/>
              </w:rPr>
              <w:t xml:space="preserve"> </w:t>
            </w:r>
            <w:r w:rsidRPr="00220FEF">
              <w:rPr>
                <w:szCs w:val="24"/>
              </w:rPr>
              <w:t>của trường</w:t>
            </w:r>
            <w:r w:rsidRPr="00220FEF">
              <w:t>.</w:t>
            </w:r>
          </w:p>
        </w:tc>
      </w:tr>
    </w:tbl>
    <w:p w14:paraId="53F5304C" w14:textId="77777777" w:rsidR="00D11108" w:rsidRPr="00220FEF" w:rsidRDefault="00D11108" w:rsidP="00D11108">
      <w:pPr>
        <w:pStyle w:val="30"/>
        <w:spacing w:line="240" w:lineRule="auto"/>
        <w:rPr>
          <w:lang w:val="en-US"/>
        </w:rPr>
      </w:pPr>
    </w:p>
    <w:p w14:paraId="46C52A56" w14:textId="39174926" w:rsidR="00D22854" w:rsidRPr="00220FEF" w:rsidRDefault="00D22854" w:rsidP="007D5F93">
      <w:pPr>
        <w:pStyle w:val="30"/>
      </w:pPr>
      <w:bookmarkStart w:id="365" w:name="_Toc160695783"/>
      <w:r w:rsidRPr="00220FEF">
        <w:t>1.</w:t>
      </w:r>
      <w:r w:rsidR="008E253E" w:rsidRPr="00220FEF">
        <w:rPr>
          <w:lang w:val="en-US"/>
        </w:rPr>
        <w:t>6</w:t>
      </w:r>
      <w:r w:rsidRPr="00220FEF">
        <w:t>.</w:t>
      </w:r>
      <w:r w:rsidR="00967E5D" w:rsidRPr="00220FEF">
        <w:rPr>
          <w:lang w:val="en-US"/>
        </w:rPr>
        <w:t>2</w:t>
      </w:r>
      <w:r w:rsidRPr="00220FEF">
        <w:t>. Tổ chức khảo sát xác định nhu cầu bồi dưỡng năng lực</w:t>
      </w:r>
      <w:r w:rsidR="00C44F5D" w:rsidRPr="00220FEF">
        <w:rPr>
          <w:lang w:val="en-US"/>
        </w:rPr>
        <w:t xml:space="preserve"> nghề</w:t>
      </w:r>
      <w:r w:rsidR="008900BC" w:rsidRPr="00220FEF">
        <w:rPr>
          <w:lang w:val="en-US"/>
        </w:rPr>
        <w:t xml:space="preserve"> </w:t>
      </w:r>
      <w:r w:rsidR="00C44F5D" w:rsidRPr="00220FEF">
        <w:rPr>
          <w:lang w:val="en-US"/>
        </w:rPr>
        <w:t>nghiệp</w:t>
      </w:r>
      <w:r w:rsidRPr="00220FEF">
        <w:t xml:space="preserve"> cho giảng viên tiếng Anh</w:t>
      </w:r>
      <w:bookmarkEnd w:id="362"/>
      <w:bookmarkEnd w:id="365"/>
      <w:r w:rsidRPr="00220FEF">
        <w:t xml:space="preserve"> </w:t>
      </w:r>
      <w:bookmarkEnd w:id="363"/>
    </w:p>
    <w:p w14:paraId="14F60B99" w14:textId="77777777" w:rsidR="00D22854" w:rsidRPr="00220FEF" w:rsidRDefault="00D22854" w:rsidP="00175572">
      <w:pPr>
        <w:pStyle w:val="NormalWeb"/>
        <w:tabs>
          <w:tab w:val="left" w:pos="567"/>
        </w:tabs>
        <w:spacing w:before="0" w:beforeAutospacing="0" w:after="0" w:afterAutospacing="0" w:line="312" w:lineRule="auto"/>
        <w:jc w:val="both"/>
        <w:rPr>
          <w:sz w:val="26"/>
        </w:rPr>
      </w:pPr>
      <w:r w:rsidRPr="00220FEF">
        <w:rPr>
          <w:sz w:val="26"/>
        </w:rPr>
        <w:tab/>
        <w:t xml:space="preserve">Xác định nhu cầu BD chính là xác định rõ khoảng cách thực tế về năng lực chuyên môn, nghiệp vụ sư phạm, năng lực nghiên cứu khoa học…trong thực tế với yêu cầu đối với GV. So sánh sự khác biệt đó để xác định nhu cầu bồi dưỡng. </w:t>
      </w:r>
    </w:p>
    <w:p w14:paraId="3E27A4B4" w14:textId="77777777" w:rsidR="00D22854" w:rsidRPr="00220FEF" w:rsidRDefault="00D22854" w:rsidP="00175572">
      <w:pPr>
        <w:pStyle w:val="NormalWeb"/>
        <w:tabs>
          <w:tab w:val="left" w:pos="567"/>
        </w:tabs>
        <w:spacing w:before="0" w:beforeAutospacing="0" w:after="0" w:afterAutospacing="0" w:line="312" w:lineRule="auto"/>
        <w:jc w:val="both"/>
        <w:rPr>
          <w:b/>
          <w:bCs/>
          <w:i/>
          <w:iCs/>
          <w:sz w:val="26"/>
          <w:lang w:val="en-SG"/>
        </w:rPr>
      </w:pPr>
      <w:r w:rsidRPr="00220FEF">
        <w:rPr>
          <w:sz w:val="26"/>
        </w:rPr>
        <w:tab/>
        <w:t xml:space="preserve">Để xác định được nhu cầu BD cần thông qua quá trình thu thập thông tin và phân tích dữ liệu nhằm biết được nhu cầu BD, những phẩm chất, năng lực gì mà tự thân giảng viên tiếng Anh các trường đại học không chuyên ngoại ngữ nhận thấy còn thiếu cần phải được cập nhật, bổ sung và nâng cao để hoàn thành tốt nhiệm vụ được giao. Hình thức phổ biến nhất để đánh giá nhu cầu bồi dưỡng là qua các câu hỏi khảo sát bằng phiếu về nhu cầu chuyên môn được bồi dưỡng. Cụ thể, phiếu khảo sát gồm các câu hỏi về các chủ đề mà giảng viên tiếng Anh các trường đại học không chuyên ngoại ngữ muốn tham gia bồi dưỡng, hình thức bồi dưỡng, thời gian, địa điểm, những khó khăn của họ khi tham gia bồi dưỡng... Phiếu khảo sát thể hiện </w:t>
      </w:r>
      <w:r w:rsidRPr="00220FEF">
        <w:rPr>
          <w:sz w:val="26"/>
        </w:rPr>
        <w:lastRenderedPageBreak/>
        <w:t xml:space="preserve">các nhu cầu cụ thể mà giảng viên tiếng Anh các trường đại học không chuyên ngoại ngữ mong muốn ở các mức độ khác nhau. Thông tin về nhu cầu bồi dưỡng còn có thể được thu thập qua quan sát việc thực hiện nhiệm vụ của đội ngũ giảng viên tiếng Anh các trường đại học không chuyên ngoại ngữ hoặc qua các báo cáo của nhà trường, căn cứ kết quả đánh giá, tự đánh giá của mỗi cá nhân giảng viên tiếng Anh các trường đại học không chuyên ngoại ngữ để biết được nhu cầu cần bồi dưỡng. Bên cạnh đó, có thể sử dụng hình thức phỏng vấn cá nhân để nắm được những vấn đề mà giảng viên tiếng Anh các trường đại học không chuyên ngoại ngữ còn khó khăn trong thực hiện nhiệm vụ cũng như nguyện vọng được bồi dưỡng (kiến thức, kĩ năng, thời gian phù hợp, các hỗ trợ cần thiết,...). Những cách thức tìm hiểu nhu cầu bồi dưỡng nêu trên là cơ sở để các cấp quản lý biết được những nội dung và hình thức bồi dưỡng mà giảng viên tiếng Anh các trường đại học không chuyên ngoại ngữ mong muốn được học tập thông qua các chương trình bồi dưỡng. Khi và chỉ khi giảng viên tiếng Anh các trường đại học không chuyên ngoại ngữ được bồi dưỡng đúng những gì mà họ </w:t>
      </w:r>
      <w:r w:rsidR="00AF78C8" w:rsidRPr="00220FEF">
        <w:rPr>
          <w:sz w:val="26"/>
          <w:lang w:val="en-US"/>
        </w:rPr>
        <w:t>mong muốn</w:t>
      </w:r>
      <w:r w:rsidRPr="00220FEF">
        <w:rPr>
          <w:sz w:val="26"/>
        </w:rPr>
        <w:t xml:space="preserve"> sẽ nâng cao trình độ chuyên môn</w:t>
      </w:r>
      <w:r w:rsidR="00AF78C8" w:rsidRPr="00220FEF">
        <w:rPr>
          <w:sz w:val="26"/>
          <w:lang w:val="en-US"/>
        </w:rPr>
        <w:t xml:space="preserve">, </w:t>
      </w:r>
      <w:r w:rsidRPr="00220FEF">
        <w:rPr>
          <w:sz w:val="26"/>
        </w:rPr>
        <w:t xml:space="preserve">khẳng định được năng lực bản thân và từ đó góp phần cải tiến và nâng cao chất lượng hoạt động đào tạo và giáo dục nói chung. </w:t>
      </w:r>
    </w:p>
    <w:p w14:paraId="11E6691B" w14:textId="2E636816" w:rsidR="00D22854" w:rsidRPr="00220FEF" w:rsidRDefault="00D22854" w:rsidP="007D5F93">
      <w:pPr>
        <w:pStyle w:val="30"/>
      </w:pPr>
      <w:bookmarkStart w:id="366" w:name="_Toc148073432"/>
      <w:bookmarkStart w:id="367" w:name="_Toc160695784"/>
      <w:bookmarkStart w:id="368" w:name="_Toc116916230"/>
      <w:r w:rsidRPr="00220FEF">
        <w:t>1.</w:t>
      </w:r>
      <w:r w:rsidR="008E253E" w:rsidRPr="00220FEF">
        <w:t>6</w:t>
      </w:r>
      <w:r w:rsidRPr="00220FEF">
        <w:t>.</w:t>
      </w:r>
      <w:r w:rsidR="00967E5D" w:rsidRPr="00220FEF">
        <w:rPr>
          <w:lang w:val="en-US"/>
        </w:rPr>
        <w:t>3</w:t>
      </w:r>
      <w:r w:rsidRPr="00220FEF">
        <w:t xml:space="preserve">. </w:t>
      </w:r>
      <w:bookmarkStart w:id="369" w:name="_Hlk121778500"/>
      <w:bookmarkStart w:id="370" w:name="_Hlk121753572"/>
      <w:r w:rsidR="00D62313" w:rsidRPr="00220FEF">
        <w:t>Tổ chức</w:t>
      </w:r>
      <w:r w:rsidRPr="00220FEF">
        <w:t xml:space="preserve"> </w:t>
      </w:r>
      <w:bookmarkStart w:id="371" w:name="_Hlk116765516"/>
      <w:r w:rsidRPr="00220FEF">
        <w:t>xây dựng chương trình</w:t>
      </w:r>
      <w:r w:rsidR="000B12A0" w:rsidRPr="00220FEF">
        <w:rPr>
          <w:lang w:val="en-US"/>
        </w:rPr>
        <w:t>, nội dung</w:t>
      </w:r>
      <w:r w:rsidRPr="00220FEF">
        <w:t xml:space="preserve"> bồi dưỡng</w:t>
      </w:r>
      <w:r w:rsidR="008603BD" w:rsidRPr="00220FEF">
        <w:rPr>
          <w:lang w:val="en-US"/>
        </w:rPr>
        <w:t xml:space="preserve"> năng lực nghề nghiệp</w:t>
      </w:r>
      <w:r w:rsidRPr="00220FEF">
        <w:t xml:space="preserve"> </w:t>
      </w:r>
      <w:bookmarkStart w:id="372" w:name="_Hlk116764317"/>
      <w:bookmarkEnd w:id="369"/>
      <w:bookmarkEnd w:id="371"/>
      <w:r w:rsidRPr="00220FEF">
        <w:t>cho giảng viên tiếng Anh</w:t>
      </w:r>
      <w:bookmarkEnd w:id="366"/>
      <w:bookmarkEnd w:id="367"/>
      <w:r w:rsidRPr="00220FEF">
        <w:t xml:space="preserve"> </w:t>
      </w:r>
      <w:bookmarkEnd w:id="368"/>
      <w:bookmarkEnd w:id="370"/>
      <w:bookmarkEnd w:id="372"/>
    </w:p>
    <w:p w14:paraId="4F5AF0DF" w14:textId="65546D42" w:rsidR="007F3A27" w:rsidRPr="00220FEF" w:rsidRDefault="007F3A27" w:rsidP="00175572">
      <w:pPr>
        <w:pStyle w:val="NormalWeb"/>
        <w:tabs>
          <w:tab w:val="left" w:pos="567"/>
        </w:tabs>
        <w:spacing w:before="0" w:beforeAutospacing="0" w:after="0" w:afterAutospacing="0" w:line="312" w:lineRule="auto"/>
        <w:jc w:val="both"/>
        <w:rPr>
          <w:bCs/>
          <w:sz w:val="26"/>
          <w:lang w:val="en-SG"/>
        </w:rPr>
      </w:pPr>
      <w:r w:rsidRPr="00220FEF">
        <w:rPr>
          <w:bCs/>
          <w:sz w:val="26"/>
          <w:lang w:val="en-SG"/>
        </w:rPr>
        <w:tab/>
      </w:r>
      <w:r w:rsidR="0054120E" w:rsidRPr="00220FEF">
        <w:rPr>
          <w:bCs/>
          <w:sz w:val="26"/>
          <w:lang w:val="en-SG"/>
        </w:rPr>
        <w:t>Để</w:t>
      </w:r>
      <w:r w:rsidRPr="00220FEF">
        <w:rPr>
          <w:bCs/>
          <w:sz w:val="26"/>
          <w:lang w:val="en-SG"/>
        </w:rPr>
        <w:t xml:space="preserve"> tổ chức xây dựng chương trình</w:t>
      </w:r>
      <w:r w:rsidR="000B12A0" w:rsidRPr="00220FEF">
        <w:rPr>
          <w:bCs/>
          <w:sz w:val="26"/>
          <w:lang w:val="en-SG"/>
        </w:rPr>
        <w:t>, nội dung</w:t>
      </w:r>
      <w:r w:rsidRPr="00220FEF">
        <w:rPr>
          <w:bCs/>
          <w:sz w:val="26"/>
          <w:lang w:val="en-SG"/>
        </w:rPr>
        <w:t xml:space="preserve"> bồi dưỡng nâng cao năng lực </w:t>
      </w:r>
      <w:r w:rsidR="00B70972" w:rsidRPr="00220FEF">
        <w:rPr>
          <w:bCs/>
          <w:sz w:val="26"/>
          <w:lang w:val="en-SG"/>
        </w:rPr>
        <w:t xml:space="preserve">nghề nghiệp </w:t>
      </w:r>
      <w:r w:rsidRPr="00220FEF">
        <w:rPr>
          <w:bCs/>
          <w:sz w:val="26"/>
          <w:lang w:val="en-SG"/>
        </w:rPr>
        <w:t xml:space="preserve">cho đội ngũ GVTA các trường </w:t>
      </w:r>
      <w:r w:rsidR="008603BD" w:rsidRPr="00220FEF">
        <w:rPr>
          <w:bCs/>
          <w:sz w:val="26"/>
          <w:lang w:val="en-SG"/>
        </w:rPr>
        <w:t>đại học không chuyên ngoại ngữ</w:t>
      </w:r>
      <w:r w:rsidR="0054120E" w:rsidRPr="00220FEF">
        <w:rPr>
          <w:bCs/>
          <w:sz w:val="26"/>
          <w:lang w:val="en-SG"/>
        </w:rPr>
        <w:t xml:space="preserve">, </w:t>
      </w:r>
      <w:r w:rsidR="0054120E" w:rsidRPr="00220FEF">
        <w:rPr>
          <w:bCs/>
          <w:sz w:val="26"/>
          <w:szCs w:val="26"/>
        </w:rPr>
        <w:t>hiệu trưởng phải thực hiện các hoạt động quản lý cụ thể theo một quy trình</w:t>
      </w:r>
      <w:r w:rsidR="00A12F6D" w:rsidRPr="00220FEF">
        <w:rPr>
          <w:bCs/>
          <w:sz w:val="26"/>
          <w:lang w:val="en-SG"/>
        </w:rPr>
        <w:t xml:space="preserve"> </w:t>
      </w:r>
      <w:r w:rsidRPr="00220FEF">
        <w:rPr>
          <w:bCs/>
          <w:sz w:val="26"/>
          <w:lang w:val="en-SG"/>
        </w:rPr>
        <w:t>như sau:</w:t>
      </w:r>
    </w:p>
    <w:p w14:paraId="6ED78076" w14:textId="0DDCCC73" w:rsidR="008B5F1E" w:rsidRPr="00220FEF" w:rsidRDefault="000B12A0" w:rsidP="00175572">
      <w:pPr>
        <w:spacing w:line="312" w:lineRule="auto"/>
        <w:rPr>
          <w:bCs/>
          <w:szCs w:val="24"/>
          <w:lang w:val="en-US"/>
        </w:rPr>
      </w:pPr>
      <w:r w:rsidRPr="00220FEF">
        <w:rPr>
          <w:bCs/>
          <w:i/>
          <w:szCs w:val="26"/>
          <w:lang w:val="en-US"/>
        </w:rPr>
        <w:t xml:space="preserve">+ </w:t>
      </w:r>
      <w:r w:rsidR="00A12F6D" w:rsidRPr="00220FEF">
        <w:rPr>
          <w:bCs/>
          <w:szCs w:val="26"/>
        </w:rPr>
        <w:t xml:space="preserve">Thành </w:t>
      </w:r>
      <w:r w:rsidR="00A12F6D" w:rsidRPr="00220FEF">
        <w:rPr>
          <w:bCs/>
          <w:szCs w:val="24"/>
        </w:rPr>
        <w:t xml:space="preserve">lập </w:t>
      </w:r>
      <w:bookmarkStart w:id="373" w:name="_Hlk121752587"/>
      <w:r w:rsidR="00A12F6D" w:rsidRPr="00220FEF">
        <w:rPr>
          <w:bCs/>
          <w:szCs w:val="24"/>
          <w:lang w:val="en-US"/>
        </w:rPr>
        <w:t>Ban chuyên gia</w:t>
      </w:r>
      <w:r w:rsidR="00A12F6D" w:rsidRPr="00220FEF">
        <w:rPr>
          <w:bCs/>
          <w:i/>
          <w:szCs w:val="24"/>
          <w:lang w:val="en-US"/>
        </w:rPr>
        <w:t xml:space="preserve"> </w:t>
      </w:r>
      <w:bookmarkEnd w:id="373"/>
      <w:r w:rsidR="00A12F6D" w:rsidRPr="00220FEF">
        <w:rPr>
          <w:bCs/>
          <w:szCs w:val="24"/>
          <w:lang w:val="en-US"/>
        </w:rPr>
        <w:t xml:space="preserve">chịu trách nhiệm xây dựng các module tương đương với các tiêu chuẩn trong khung năng lực nghề nghiệp </w:t>
      </w:r>
      <w:r w:rsidR="00A12F6D" w:rsidRPr="00220FEF">
        <w:rPr>
          <w:bCs/>
          <w:szCs w:val="24"/>
          <w:lang w:val="en-SG"/>
        </w:rPr>
        <w:t xml:space="preserve">GVTA các trường </w:t>
      </w:r>
      <w:r w:rsidR="000256D3" w:rsidRPr="00220FEF">
        <w:rPr>
          <w:bCs/>
          <w:szCs w:val="24"/>
          <w:lang w:val="en-SG"/>
        </w:rPr>
        <w:t>đại học không chuyên ngoại ngữ</w:t>
      </w:r>
      <w:r w:rsidR="00A12F6D" w:rsidRPr="00220FEF">
        <w:rPr>
          <w:bCs/>
          <w:szCs w:val="24"/>
          <w:lang w:val="en-SG"/>
        </w:rPr>
        <w:t>.</w:t>
      </w:r>
      <w:r w:rsidR="008B5F1E" w:rsidRPr="00220FEF">
        <w:rPr>
          <w:bCs/>
          <w:szCs w:val="24"/>
          <w:lang w:val="en-SG"/>
        </w:rPr>
        <w:t xml:space="preserve"> </w:t>
      </w:r>
      <w:r w:rsidR="00A12F6D" w:rsidRPr="00220FEF">
        <w:rPr>
          <w:bCs/>
          <w:szCs w:val="24"/>
        </w:rPr>
        <w:t>Ban chuyên gia</w:t>
      </w:r>
      <w:r w:rsidR="00A12F6D" w:rsidRPr="00220FEF">
        <w:rPr>
          <w:bCs/>
          <w:szCs w:val="24"/>
          <w:lang w:val="en-US"/>
        </w:rPr>
        <w:t xml:space="preserve"> gồm</w:t>
      </w:r>
      <w:r w:rsidR="00A12F6D" w:rsidRPr="00220FEF">
        <w:rPr>
          <w:bCs/>
          <w:szCs w:val="24"/>
        </w:rPr>
        <w:t xml:space="preserve"> </w:t>
      </w:r>
      <w:r w:rsidR="008B5F1E" w:rsidRPr="00220FEF">
        <w:rPr>
          <w:bCs/>
          <w:szCs w:val="24"/>
        </w:rPr>
        <w:t>đại diện</w:t>
      </w:r>
      <w:r w:rsidR="008B5F1E" w:rsidRPr="00220FEF">
        <w:rPr>
          <w:bCs/>
          <w:szCs w:val="24"/>
          <w:lang w:val="en-US"/>
        </w:rPr>
        <w:t xml:space="preserve"> LĐ nhà trường,</w:t>
      </w:r>
      <w:r w:rsidR="008B5F1E" w:rsidRPr="00220FEF">
        <w:rPr>
          <w:bCs/>
          <w:szCs w:val="24"/>
        </w:rPr>
        <w:t xml:space="preserve"> khoa Ngoại ngữ </w:t>
      </w:r>
      <w:r w:rsidR="008B5F1E" w:rsidRPr="00220FEF">
        <w:rPr>
          <w:bCs/>
          <w:szCs w:val="24"/>
          <w:lang w:val="en-US"/>
        </w:rPr>
        <w:t>/</w:t>
      </w:r>
      <w:r w:rsidR="008B5F1E" w:rsidRPr="00220FEF">
        <w:rPr>
          <w:bCs/>
          <w:szCs w:val="24"/>
        </w:rPr>
        <w:t>Bộ môn tiếng Anh</w:t>
      </w:r>
      <w:r w:rsidR="008B5F1E" w:rsidRPr="00220FEF">
        <w:rPr>
          <w:bCs/>
          <w:szCs w:val="24"/>
          <w:lang w:val="en-US"/>
        </w:rPr>
        <w:t>,</w:t>
      </w:r>
      <w:r w:rsidR="008B5F1E" w:rsidRPr="00220FEF">
        <w:rPr>
          <w:bCs/>
          <w:szCs w:val="24"/>
        </w:rPr>
        <w:t xml:space="preserve"> </w:t>
      </w:r>
      <w:r w:rsidR="00A12F6D" w:rsidRPr="00220FEF">
        <w:rPr>
          <w:bCs/>
          <w:szCs w:val="24"/>
        </w:rPr>
        <w:t>nhà khoa học</w:t>
      </w:r>
      <w:r w:rsidR="008B5F1E" w:rsidRPr="00220FEF">
        <w:rPr>
          <w:bCs/>
          <w:szCs w:val="24"/>
          <w:lang w:val="en-US"/>
        </w:rPr>
        <w:t xml:space="preserve">/ chuyên gia về lĩnh vực BD trong và ngoài nhà trường </w:t>
      </w:r>
      <w:r w:rsidR="008B5F1E" w:rsidRPr="00220FEF">
        <w:rPr>
          <w:bCs/>
          <w:szCs w:val="24"/>
        </w:rPr>
        <w:t>có thâm niên và năng lực nghề nghiệp</w:t>
      </w:r>
      <w:r w:rsidR="008B5F1E" w:rsidRPr="00220FEF">
        <w:rPr>
          <w:bCs/>
          <w:szCs w:val="24"/>
          <w:lang w:val="en-US"/>
        </w:rPr>
        <w:t xml:space="preserve"> phù hợp. Ban chuyên gia sẽ phân công để thành lập ra các </w:t>
      </w:r>
      <w:r w:rsidR="008B5F1E" w:rsidRPr="00220FEF">
        <w:rPr>
          <w:bCs/>
          <w:i/>
          <w:szCs w:val="24"/>
          <w:lang w:val="en-US"/>
        </w:rPr>
        <w:t>Tiểu ban</w:t>
      </w:r>
      <w:r w:rsidR="008B5F1E" w:rsidRPr="00220FEF">
        <w:rPr>
          <w:bCs/>
          <w:szCs w:val="24"/>
          <w:lang w:val="en-US"/>
        </w:rPr>
        <w:t xml:space="preserve"> xây dựng từng module tương đương với các tiêu chuẩn trong khung năng lực nghề nghiệp </w:t>
      </w:r>
      <w:r w:rsidR="008B5F1E" w:rsidRPr="00220FEF">
        <w:rPr>
          <w:bCs/>
          <w:szCs w:val="24"/>
          <w:lang w:val="en-SG"/>
        </w:rPr>
        <w:t xml:space="preserve">GVTA các trường </w:t>
      </w:r>
      <w:r w:rsidR="000256D3" w:rsidRPr="00220FEF">
        <w:rPr>
          <w:bCs/>
          <w:szCs w:val="24"/>
          <w:lang w:val="en-SG"/>
        </w:rPr>
        <w:t>đại học không chuyên ngoại ngữ</w:t>
      </w:r>
      <w:r w:rsidR="008B5F1E" w:rsidRPr="00220FEF">
        <w:rPr>
          <w:bCs/>
          <w:szCs w:val="24"/>
          <w:lang w:val="en-SG"/>
        </w:rPr>
        <w:t>.</w:t>
      </w:r>
    </w:p>
    <w:p w14:paraId="5C682CD2" w14:textId="77777777" w:rsidR="00A12F6D" w:rsidRPr="00220FEF" w:rsidRDefault="00A12F6D" w:rsidP="00175572">
      <w:pPr>
        <w:spacing w:line="312" w:lineRule="auto"/>
        <w:rPr>
          <w:bCs/>
          <w:szCs w:val="24"/>
        </w:rPr>
      </w:pPr>
      <w:r w:rsidRPr="00220FEF">
        <w:rPr>
          <w:bCs/>
          <w:szCs w:val="24"/>
        </w:rPr>
        <w:t xml:space="preserve"> Chỉ đạo trưởng Phòng TC-CB </w:t>
      </w:r>
      <w:r w:rsidR="00AF78C8" w:rsidRPr="00220FEF">
        <w:rPr>
          <w:bCs/>
          <w:szCs w:val="24"/>
          <w:lang w:val="en-US"/>
        </w:rPr>
        <w:t>tiến hành</w:t>
      </w:r>
      <w:r w:rsidRPr="00220FEF">
        <w:rPr>
          <w:bCs/>
          <w:szCs w:val="24"/>
        </w:rPr>
        <w:t xml:space="preserve"> các thủ tục hành chính để trình Hiệu trưởng ra Quyết định thành lập </w:t>
      </w:r>
      <w:r w:rsidR="0054120E" w:rsidRPr="00220FEF">
        <w:rPr>
          <w:bCs/>
          <w:i/>
          <w:szCs w:val="24"/>
          <w:lang w:val="en-US"/>
        </w:rPr>
        <w:t>Ban chuyên gia</w:t>
      </w:r>
      <w:r w:rsidRPr="00220FEF">
        <w:rPr>
          <w:bCs/>
          <w:szCs w:val="24"/>
        </w:rPr>
        <w:t xml:space="preserve">; trong đó các căn cứ ra quyết định, danh sách các thành viên trong </w:t>
      </w:r>
      <w:r w:rsidR="0054120E" w:rsidRPr="00220FEF">
        <w:rPr>
          <w:bCs/>
          <w:szCs w:val="24"/>
          <w:lang w:val="en-US"/>
        </w:rPr>
        <w:t>Ban chuyên gia</w:t>
      </w:r>
      <w:r w:rsidRPr="00220FEF">
        <w:rPr>
          <w:bCs/>
          <w:szCs w:val="24"/>
        </w:rPr>
        <w:t xml:space="preserve">, chức năng và nhiệm vụ của </w:t>
      </w:r>
      <w:r w:rsidR="0054120E" w:rsidRPr="00220FEF">
        <w:rPr>
          <w:bCs/>
          <w:szCs w:val="24"/>
          <w:lang w:val="en-US"/>
        </w:rPr>
        <w:t xml:space="preserve">Ban </w:t>
      </w:r>
      <w:r w:rsidR="0054120E" w:rsidRPr="00220FEF">
        <w:rPr>
          <w:bCs/>
          <w:szCs w:val="24"/>
          <w:lang w:val="en-US"/>
        </w:rPr>
        <w:lastRenderedPageBreak/>
        <w:t>chuyên gia và</w:t>
      </w:r>
      <w:r w:rsidR="0054120E" w:rsidRPr="00220FEF">
        <w:rPr>
          <w:bCs/>
          <w:i/>
          <w:szCs w:val="24"/>
          <w:lang w:val="en-US"/>
        </w:rPr>
        <w:t xml:space="preserve"> </w:t>
      </w:r>
      <w:r w:rsidRPr="00220FEF">
        <w:rPr>
          <w:bCs/>
          <w:szCs w:val="24"/>
        </w:rPr>
        <w:t>Tiểu ban, trách nhiệm của trưởng, phó, các thành viên trong tiểu ban này và trách nhiệm của các đơn vị có liên quan.</w:t>
      </w:r>
    </w:p>
    <w:p w14:paraId="238C5B2B" w14:textId="7E7CD8E3" w:rsidR="0054120E" w:rsidRPr="00220FEF" w:rsidRDefault="00A12F6D" w:rsidP="00175572">
      <w:pPr>
        <w:spacing w:line="312" w:lineRule="auto"/>
        <w:rPr>
          <w:bCs/>
          <w:szCs w:val="24"/>
        </w:rPr>
      </w:pPr>
      <w:r w:rsidRPr="00220FEF">
        <w:rPr>
          <w:b/>
          <w:bCs/>
          <w:szCs w:val="24"/>
        </w:rPr>
        <w:t xml:space="preserve"> </w:t>
      </w:r>
      <w:r w:rsidR="000B12A0" w:rsidRPr="00220FEF">
        <w:rPr>
          <w:b/>
          <w:bCs/>
          <w:szCs w:val="24"/>
          <w:lang w:val="en-US"/>
        </w:rPr>
        <w:t xml:space="preserve">+ </w:t>
      </w:r>
      <w:r w:rsidR="0054120E" w:rsidRPr="00220FEF">
        <w:rPr>
          <w:bCs/>
          <w:szCs w:val="24"/>
        </w:rPr>
        <w:t xml:space="preserve">Chỉ đạo </w:t>
      </w:r>
      <w:bookmarkStart w:id="374" w:name="_Hlk121753681"/>
      <w:r w:rsidR="0054120E" w:rsidRPr="00220FEF">
        <w:rPr>
          <w:bCs/>
          <w:szCs w:val="24"/>
          <w:lang w:val="en-US"/>
        </w:rPr>
        <w:t xml:space="preserve">Ban chuyên gia </w:t>
      </w:r>
      <w:bookmarkEnd w:id="374"/>
      <w:r w:rsidR="0054120E" w:rsidRPr="00220FEF">
        <w:rPr>
          <w:bCs/>
          <w:szCs w:val="24"/>
          <w:lang w:val="en-US"/>
        </w:rPr>
        <w:t>t</w:t>
      </w:r>
      <w:r w:rsidR="0054120E" w:rsidRPr="00220FEF">
        <w:rPr>
          <w:bCs/>
          <w:szCs w:val="24"/>
        </w:rPr>
        <w:t>ổ chức xây dựng chương trình bồi dưỡng theo khung năng lực</w:t>
      </w:r>
      <w:r w:rsidR="00AF78C8" w:rsidRPr="00220FEF">
        <w:rPr>
          <w:bCs/>
          <w:szCs w:val="24"/>
          <w:lang w:val="en-US"/>
        </w:rPr>
        <w:t xml:space="preserve"> nghề nghiệp</w:t>
      </w:r>
      <w:r w:rsidR="0054120E" w:rsidRPr="00220FEF">
        <w:rPr>
          <w:bCs/>
          <w:szCs w:val="24"/>
        </w:rPr>
        <w:t xml:space="preserve"> cho giảng viên tiếng Anh các trường đại học không chuyên ngoại ngữ</w:t>
      </w:r>
    </w:p>
    <w:p w14:paraId="5A924328" w14:textId="77777777" w:rsidR="0054120E" w:rsidRPr="00220FEF" w:rsidRDefault="0054120E" w:rsidP="00175572">
      <w:pPr>
        <w:spacing w:line="312" w:lineRule="auto"/>
        <w:rPr>
          <w:bCs/>
          <w:szCs w:val="24"/>
          <w:lang w:val="en-US"/>
        </w:rPr>
      </w:pPr>
      <w:r w:rsidRPr="00220FEF">
        <w:rPr>
          <w:bCs/>
          <w:szCs w:val="24"/>
        </w:rPr>
        <w:t xml:space="preserve">Tổ chức họp Ban chuyên gia để thống nhất về chức năng và nhiệm vụ của Ban chuyên gia </w:t>
      </w:r>
      <w:r w:rsidRPr="00220FEF">
        <w:rPr>
          <w:bCs/>
          <w:szCs w:val="24"/>
          <w:lang w:val="en-US"/>
        </w:rPr>
        <w:t xml:space="preserve">và </w:t>
      </w:r>
      <w:r w:rsidRPr="00220FEF">
        <w:rPr>
          <w:bCs/>
          <w:szCs w:val="24"/>
        </w:rPr>
        <w:t xml:space="preserve">tiểu ban, phân công trách nhiệm cho các thành viên trong Ban chuyên gia </w:t>
      </w:r>
      <w:r w:rsidRPr="00220FEF">
        <w:rPr>
          <w:bCs/>
          <w:szCs w:val="24"/>
          <w:lang w:val="en-US"/>
        </w:rPr>
        <w:t xml:space="preserve">và </w:t>
      </w:r>
      <w:r w:rsidRPr="00220FEF">
        <w:rPr>
          <w:bCs/>
          <w:szCs w:val="24"/>
        </w:rPr>
        <w:t xml:space="preserve">tiểu ban; giao nhiệm vụ cho các thành viên của tiểu ban nghiên cứu </w:t>
      </w:r>
      <w:r w:rsidRPr="00220FEF">
        <w:rPr>
          <w:bCs/>
          <w:szCs w:val="24"/>
          <w:lang w:val="en-US"/>
        </w:rPr>
        <w:t>tổ chức xây dựng chương trình bồi dưỡng</w:t>
      </w:r>
      <w:r w:rsidR="00D736A5" w:rsidRPr="00220FEF">
        <w:rPr>
          <w:bCs/>
          <w:szCs w:val="24"/>
          <w:lang w:val="en-US"/>
        </w:rPr>
        <w:t xml:space="preserve">. </w:t>
      </w:r>
    </w:p>
    <w:p w14:paraId="38273AC3" w14:textId="3F9B4C01" w:rsidR="0054120E" w:rsidRPr="00220FEF" w:rsidRDefault="0054120E" w:rsidP="00175572">
      <w:pPr>
        <w:spacing w:line="312" w:lineRule="auto"/>
        <w:rPr>
          <w:bCs/>
          <w:szCs w:val="24"/>
          <w:lang w:val="en-US"/>
        </w:rPr>
      </w:pPr>
      <w:r w:rsidRPr="00220FEF">
        <w:rPr>
          <w:bCs/>
          <w:szCs w:val="24"/>
        </w:rPr>
        <w:t xml:space="preserve">Chỉ đạo Tiểu ban </w:t>
      </w:r>
      <w:r w:rsidR="00D736A5" w:rsidRPr="00220FEF">
        <w:rPr>
          <w:bCs/>
          <w:szCs w:val="24"/>
        </w:rPr>
        <w:t xml:space="preserve">phân công cho các thành viên trong Tiểu ban </w:t>
      </w:r>
      <w:r w:rsidR="00D736A5" w:rsidRPr="00220FEF">
        <w:rPr>
          <w:bCs/>
          <w:szCs w:val="24"/>
          <w:lang w:val="en-US"/>
        </w:rPr>
        <w:t xml:space="preserve">dự thảo </w:t>
      </w:r>
      <w:r w:rsidRPr="00220FEF">
        <w:rPr>
          <w:bCs/>
          <w:szCs w:val="24"/>
        </w:rPr>
        <w:t xml:space="preserve">xây dựng </w:t>
      </w:r>
      <w:r w:rsidR="00D736A5" w:rsidRPr="00220FEF">
        <w:rPr>
          <w:bCs/>
          <w:szCs w:val="24"/>
          <w:lang w:val="en-US"/>
        </w:rPr>
        <w:t xml:space="preserve">nội dung và các hoạt động bồi dưỡng/ phát triển </w:t>
      </w:r>
      <w:r w:rsidRPr="00220FEF">
        <w:rPr>
          <w:bCs/>
          <w:szCs w:val="24"/>
        </w:rPr>
        <w:t xml:space="preserve">năng lực nghề nghiệp GVTA của trường </w:t>
      </w:r>
      <w:r w:rsidR="00D736A5" w:rsidRPr="00220FEF">
        <w:rPr>
          <w:bCs/>
          <w:szCs w:val="24"/>
          <w:lang w:val="en-US"/>
        </w:rPr>
        <w:t>phù hợp</w:t>
      </w:r>
      <w:r w:rsidRPr="00220FEF">
        <w:rPr>
          <w:bCs/>
          <w:szCs w:val="24"/>
        </w:rPr>
        <w:t xml:space="preserve"> với các tiêu chuẩn và tiêu chí </w:t>
      </w:r>
      <w:r w:rsidR="00D736A5" w:rsidRPr="00220FEF">
        <w:rPr>
          <w:bCs/>
          <w:szCs w:val="24"/>
          <w:lang w:val="en-US"/>
        </w:rPr>
        <w:t>của</w:t>
      </w:r>
      <w:r w:rsidRPr="00220FEF">
        <w:rPr>
          <w:bCs/>
          <w:szCs w:val="24"/>
        </w:rPr>
        <w:t xml:space="preserve"> Khung năng lực </w:t>
      </w:r>
      <w:r w:rsidR="00D736A5" w:rsidRPr="00220FEF">
        <w:rPr>
          <w:bCs/>
          <w:szCs w:val="24"/>
          <w:lang w:val="en-US"/>
        </w:rPr>
        <w:t xml:space="preserve">nghề nghiệp </w:t>
      </w:r>
      <w:r w:rsidRPr="00220FEF">
        <w:rPr>
          <w:bCs/>
          <w:szCs w:val="24"/>
        </w:rPr>
        <w:t xml:space="preserve">của GVTA </w:t>
      </w:r>
      <w:r w:rsidR="00D736A5" w:rsidRPr="00220FEF">
        <w:rPr>
          <w:bCs/>
          <w:szCs w:val="24"/>
          <w:lang w:val="en-US"/>
        </w:rPr>
        <w:t xml:space="preserve">các trường </w:t>
      </w:r>
      <w:r w:rsidR="000256D3" w:rsidRPr="00220FEF">
        <w:rPr>
          <w:bCs/>
          <w:szCs w:val="24"/>
          <w:lang w:val="en-US"/>
        </w:rPr>
        <w:t>đại học không chuyên ngoại ngữ</w:t>
      </w:r>
      <w:r w:rsidR="009708FF" w:rsidRPr="00220FEF">
        <w:rPr>
          <w:bCs/>
          <w:szCs w:val="24"/>
          <w:lang w:val="en-US"/>
        </w:rPr>
        <w:t>.</w:t>
      </w:r>
    </w:p>
    <w:p w14:paraId="54060D86" w14:textId="1DD8DEC5" w:rsidR="009708FF" w:rsidRPr="00220FEF" w:rsidRDefault="003B4BF3" w:rsidP="00175572">
      <w:pPr>
        <w:spacing w:line="312" w:lineRule="auto"/>
        <w:rPr>
          <w:rFonts w:eastAsia="Times New Roman"/>
          <w:szCs w:val="24"/>
          <w:lang w:val="en-US" w:bidi="en-US"/>
        </w:rPr>
      </w:pPr>
      <w:r w:rsidRPr="00220FEF">
        <w:rPr>
          <w:bCs/>
          <w:szCs w:val="24"/>
          <w:lang w:val="en-US"/>
        </w:rPr>
        <w:t xml:space="preserve">Đối với tiêu chuẩn </w:t>
      </w:r>
      <w:r w:rsidRPr="00220FEF">
        <w:rPr>
          <w:rFonts w:eastAsia="Times New Roman"/>
          <w:i/>
          <w:szCs w:val="24"/>
          <w:lang w:val="en-US" w:bidi="en-US"/>
        </w:rPr>
        <w:t xml:space="preserve">Phẩm chất chính trị, đạo đức nghề nghiệp </w:t>
      </w:r>
      <w:r w:rsidRPr="00220FEF">
        <w:rPr>
          <w:rFonts w:eastAsia="Times New Roman"/>
          <w:szCs w:val="24"/>
          <w:lang w:val="en-US" w:bidi="en-US"/>
        </w:rPr>
        <w:t>cần xây dựng</w:t>
      </w:r>
      <w:r w:rsidRPr="00220FEF">
        <w:rPr>
          <w:rFonts w:eastAsia="Times New Roman"/>
          <w:i/>
          <w:szCs w:val="24"/>
          <w:lang w:val="en-US" w:bidi="en-US"/>
        </w:rPr>
        <w:t xml:space="preserve"> </w:t>
      </w:r>
      <w:r w:rsidRPr="00220FEF">
        <w:rPr>
          <w:rFonts w:eastAsia="Times New Roman"/>
          <w:szCs w:val="24"/>
          <w:lang w:val="en-US" w:bidi="en-US"/>
        </w:rPr>
        <w:t xml:space="preserve">chương trình bồi dưỡng thông qua các hoạt động phát triển nghề nghiệp như học tập chính trị về </w:t>
      </w:r>
      <w:r w:rsidRPr="00220FEF">
        <w:rPr>
          <w:rFonts w:eastAsia="Times New Roman"/>
          <w:szCs w:val="24"/>
          <w:lang w:val="nb-NO" w:bidi="en-US"/>
        </w:rPr>
        <w:t>đư</w:t>
      </w:r>
      <w:r w:rsidR="00494C18" w:rsidRPr="00220FEF">
        <w:rPr>
          <w:rFonts w:eastAsia="Times New Roman"/>
          <w:szCs w:val="24"/>
          <w:lang w:val="nb-NO" w:bidi="en-US"/>
        </w:rPr>
        <w:t>ờ</w:t>
      </w:r>
      <w:r w:rsidRPr="00220FEF">
        <w:rPr>
          <w:rFonts w:eastAsia="Times New Roman"/>
          <w:szCs w:val="24"/>
          <w:lang w:val="nb-NO" w:bidi="en-US"/>
        </w:rPr>
        <w:t>ng lối chủ trương của Đảng, chính sách, pháp luật của Nhà nước Việt Nam</w:t>
      </w:r>
      <w:r w:rsidRPr="00220FEF">
        <w:rPr>
          <w:rFonts w:eastAsia="Times New Roman"/>
          <w:szCs w:val="24"/>
          <w:lang w:val="en-US" w:bidi="en-US"/>
        </w:rPr>
        <w:t xml:space="preserve">, </w:t>
      </w:r>
      <w:r w:rsidRPr="00220FEF">
        <w:rPr>
          <w:rFonts w:eastAsia="Times New Roman"/>
          <w:szCs w:val="24"/>
          <w:lang w:val="nb-NO" w:bidi="en-US"/>
        </w:rPr>
        <w:t>Luật giáo dục đại học, điều lệ, quy định của ngành và quy định của trường ĐH cũng như các chương trình/ hoạt động</w:t>
      </w:r>
      <w:r w:rsidRPr="00220FEF">
        <w:rPr>
          <w:rFonts w:eastAsia="Times New Roman"/>
          <w:szCs w:val="24"/>
          <w:lang w:val="en-US" w:bidi="en-US"/>
        </w:rPr>
        <w:t xml:space="preserve"> rèn luyện phẩm chất đạo đức nghề nghiệp, kỹ năng giao tiếp, văn </w:t>
      </w:r>
      <w:r w:rsidR="00D85743" w:rsidRPr="00220FEF">
        <w:rPr>
          <w:rFonts w:eastAsia="Times New Roman"/>
          <w:szCs w:val="24"/>
          <w:lang w:val="en-US" w:bidi="en-US"/>
        </w:rPr>
        <w:t>hóa</w:t>
      </w:r>
      <w:r w:rsidRPr="00220FEF">
        <w:rPr>
          <w:rFonts w:eastAsia="Times New Roman"/>
          <w:szCs w:val="24"/>
          <w:lang w:val="en-US" w:bidi="en-US"/>
        </w:rPr>
        <w:t xml:space="preserve"> học đường...</w:t>
      </w:r>
    </w:p>
    <w:p w14:paraId="0741C0D9" w14:textId="6F6E47F8" w:rsidR="003B4BF3" w:rsidRPr="00220FEF" w:rsidRDefault="003B4BF3" w:rsidP="00175572">
      <w:pPr>
        <w:spacing w:line="312" w:lineRule="auto"/>
        <w:rPr>
          <w:bCs/>
          <w:szCs w:val="24"/>
          <w:lang w:val="en-US"/>
        </w:rPr>
      </w:pPr>
      <w:r w:rsidRPr="00220FEF">
        <w:rPr>
          <w:bCs/>
          <w:szCs w:val="24"/>
          <w:lang w:val="en-US"/>
        </w:rPr>
        <w:t xml:space="preserve">Đối với tiêu chuẩn </w:t>
      </w:r>
      <w:r w:rsidRPr="00220FEF">
        <w:rPr>
          <w:rFonts w:eastAsia="Times New Roman"/>
          <w:i/>
          <w:szCs w:val="24"/>
          <w:lang w:val="en-US" w:bidi="en-US"/>
        </w:rPr>
        <w:t>Năng lực chuyên môn</w:t>
      </w:r>
      <w:r w:rsidR="00A3568E" w:rsidRPr="00220FEF">
        <w:rPr>
          <w:rFonts w:eastAsia="Times New Roman"/>
          <w:i/>
          <w:szCs w:val="24"/>
          <w:lang w:val="en-US" w:bidi="en-US"/>
        </w:rPr>
        <w:t xml:space="preserve"> </w:t>
      </w:r>
      <w:r w:rsidRPr="00220FEF">
        <w:rPr>
          <w:rFonts w:eastAsia="Times New Roman"/>
          <w:szCs w:val="24"/>
          <w:lang w:val="en-US" w:bidi="en-US"/>
        </w:rPr>
        <w:t>cần rà soát xem GVTA đã đ</w:t>
      </w:r>
      <w:r w:rsidRPr="00220FEF">
        <w:rPr>
          <w:rFonts w:eastAsia="Times New Roman"/>
          <w:szCs w:val="24"/>
          <w:lang w:val="nb-NO" w:bidi="en-US"/>
        </w:rPr>
        <w:t xml:space="preserve">ạt chuẩn trình độ đào tạo theo quy định (Có bằng Thạc sỹ đúng chuyên ngành trở lên) hay chưa? Xây dựng kế hoạch/ lộ trình đào tạo dài hạn để đạt chuẩn đó. GVTA đã nắm vững, cập nhật tri thức và định hướng đổi mới giáo dục đại học trong nước và quốc tế chưa, có kiến thức về văn hóa của các nước nói tiếng Anh, có thể lồng ghép các kiến thức về văn hóa của các nước nói tiếng Anh trong bài giảng trên lớp hay không? Có kiến thức về ngôn ngữ và văn hóa của ngành học cụ thể mà sinh viên đang học hoặc sẽ làm việc hay không? Từ đó xây dựng </w:t>
      </w:r>
      <w:r w:rsidRPr="00220FEF">
        <w:rPr>
          <w:rFonts w:eastAsia="Times New Roman"/>
          <w:szCs w:val="24"/>
          <w:lang w:val="en-US" w:bidi="en-US"/>
        </w:rPr>
        <w:t>chương trình bồi dưỡng thông qua các hoạt động phát triển nghề nghiệp như Semina, tập huấn, hội thảo chuyên môn, bồi dưỡng chuyên môn, dự giờ, sinh hoạt chuyên môn, k</w:t>
      </w:r>
      <w:r w:rsidR="00D85743" w:rsidRPr="00220FEF">
        <w:rPr>
          <w:rFonts w:eastAsia="Times New Roman"/>
          <w:szCs w:val="24"/>
          <w:lang w:val="en-US" w:bidi="en-US"/>
        </w:rPr>
        <w:t>hóa</w:t>
      </w:r>
      <w:r w:rsidRPr="00220FEF">
        <w:rPr>
          <w:rFonts w:eastAsia="Times New Roman"/>
          <w:szCs w:val="24"/>
          <w:lang w:val="en-US" w:bidi="en-US"/>
        </w:rPr>
        <w:t xml:space="preserve"> bồi dưỡng chuyên môn hay tự bồi dưỡng và chia sẻ kinh nghiệm. </w:t>
      </w:r>
    </w:p>
    <w:p w14:paraId="008FFF48" w14:textId="4EDBFE60" w:rsidR="00A3568E" w:rsidRPr="00220FEF" w:rsidRDefault="00A3568E" w:rsidP="00175572">
      <w:pPr>
        <w:spacing w:line="312" w:lineRule="auto"/>
        <w:rPr>
          <w:rFonts w:eastAsia="Times New Roman"/>
          <w:szCs w:val="24"/>
          <w:lang w:val="nb-NO" w:bidi="en-US"/>
        </w:rPr>
      </w:pPr>
      <w:r w:rsidRPr="00220FEF">
        <w:rPr>
          <w:bCs/>
          <w:szCs w:val="24"/>
          <w:lang w:val="en-US"/>
        </w:rPr>
        <w:t xml:space="preserve">Đối với tiêu chuẩn </w:t>
      </w:r>
      <w:r w:rsidRPr="00220FEF">
        <w:rPr>
          <w:rFonts w:eastAsia="Times New Roman"/>
          <w:i/>
          <w:szCs w:val="24"/>
          <w:lang w:val="en-US" w:bidi="en-US"/>
        </w:rPr>
        <w:t xml:space="preserve">Năng lực sư phạm </w:t>
      </w:r>
      <w:r w:rsidRPr="00220FEF">
        <w:rPr>
          <w:rFonts w:eastAsia="Times New Roman"/>
          <w:szCs w:val="24"/>
          <w:lang w:val="en-US" w:bidi="en-US"/>
        </w:rPr>
        <w:t xml:space="preserve">cần rà soát xem GVTA đã đạt đến đâu trong các mức năng lực về kiến thức, kỹ năng, thái độ theo các tiêu chí (Tiêu chí 9 đến tiêu chí 21) để từ đó </w:t>
      </w:r>
      <w:r w:rsidRPr="00220FEF">
        <w:rPr>
          <w:rFonts w:eastAsia="Times New Roman"/>
          <w:szCs w:val="24"/>
          <w:lang w:val="nb-NO" w:bidi="en-US"/>
        </w:rPr>
        <w:t xml:space="preserve">xây dựng </w:t>
      </w:r>
      <w:r w:rsidRPr="00220FEF">
        <w:rPr>
          <w:rFonts w:eastAsia="Times New Roman"/>
          <w:szCs w:val="24"/>
          <w:lang w:val="en-US" w:bidi="en-US"/>
        </w:rPr>
        <w:t xml:space="preserve">chương trình bồi dưỡng thông qua các hoạt động phát triển nghề nghiệp như Semina, tập huấn, hội thảo chuyên môn, bồi dưỡng </w:t>
      </w:r>
      <w:r w:rsidRPr="00220FEF">
        <w:rPr>
          <w:rFonts w:eastAsia="Times New Roman"/>
          <w:szCs w:val="24"/>
          <w:lang w:val="en-US" w:bidi="en-US"/>
        </w:rPr>
        <w:lastRenderedPageBreak/>
        <w:t>chuyên môn, dự giờ, sinh hoạt chuyên môn, k</w:t>
      </w:r>
      <w:r w:rsidR="00D85743" w:rsidRPr="00220FEF">
        <w:rPr>
          <w:rFonts w:eastAsia="Times New Roman"/>
          <w:szCs w:val="24"/>
          <w:lang w:val="en-US" w:bidi="en-US"/>
        </w:rPr>
        <w:t>hóa</w:t>
      </w:r>
      <w:r w:rsidRPr="00220FEF">
        <w:rPr>
          <w:rFonts w:eastAsia="Times New Roman"/>
          <w:szCs w:val="24"/>
          <w:lang w:val="en-US" w:bidi="en-US"/>
        </w:rPr>
        <w:t xml:space="preserve"> bồi dưỡng chuyên môn hay tự bồi dưỡng và chia sẻ kinh nghiệm. Đặc biệt cần tập trung xây dựng chương trình BD phát triển những năng lực đặc thù của GVTA các trường </w:t>
      </w:r>
      <w:r w:rsidR="000256D3" w:rsidRPr="00220FEF">
        <w:rPr>
          <w:rFonts w:eastAsia="Times New Roman"/>
          <w:szCs w:val="24"/>
          <w:lang w:val="en-US" w:bidi="en-US"/>
        </w:rPr>
        <w:t>đại học không chuyên ngoại ngữ</w:t>
      </w:r>
      <w:r w:rsidRPr="00220FEF">
        <w:rPr>
          <w:rFonts w:eastAsia="Times New Roman"/>
          <w:szCs w:val="24"/>
          <w:lang w:val="en-US" w:bidi="en-US"/>
        </w:rPr>
        <w:t xml:space="preserve"> như </w:t>
      </w:r>
      <w:r w:rsidRPr="00220FEF">
        <w:rPr>
          <w:rFonts w:eastAsia="Times New Roman"/>
          <w:szCs w:val="24"/>
          <w:lang w:val="nb-NO" w:bidi="en-US"/>
        </w:rPr>
        <w:t xml:space="preserve">năng lực thiết kế / phát triển giáo trình và tài liệu cho các khóa học tiếng Anh chuyên ngành, năng lực khai thác các văn bản chuyên ngành để sinh viên phát triển kiến thức và kỹ năng ngôn ngữ cụ thể được sử dụng trong lĩnh vực chuyên môn, năng lực xây dựng nhận thức của sinh viên về các đặc điểm văn hóa và ngôn ngữ của cộng đồng nghề nghiệp mà họ thuộc về và </w:t>
      </w:r>
      <w:r w:rsidR="004D3604" w:rsidRPr="00220FEF">
        <w:rPr>
          <w:rFonts w:eastAsia="Times New Roman"/>
          <w:szCs w:val="24"/>
          <w:lang w:val="nb-NO" w:bidi="en-US"/>
        </w:rPr>
        <w:t>n</w:t>
      </w:r>
      <w:r w:rsidRPr="00220FEF">
        <w:rPr>
          <w:rFonts w:eastAsia="Times New Roman"/>
          <w:szCs w:val="24"/>
          <w:lang w:val="nb-NO" w:bidi="en-US"/>
        </w:rPr>
        <w:t xml:space="preserve">ăng lực cộng tác làm việc với sinh viên và </w:t>
      </w:r>
      <w:r w:rsidR="00992BFC" w:rsidRPr="00220FEF">
        <w:rPr>
          <w:rFonts w:eastAsia="Times New Roman"/>
          <w:szCs w:val="24"/>
          <w:lang w:val="nb-NO" w:bidi="en-US"/>
        </w:rPr>
        <w:t>giảng viên</w:t>
      </w:r>
      <w:r w:rsidR="008900BC" w:rsidRPr="00220FEF">
        <w:rPr>
          <w:rFonts w:eastAsia="Times New Roman"/>
          <w:szCs w:val="24"/>
          <w:lang w:val="nb-NO" w:bidi="en-US"/>
        </w:rPr>
        <w:t xml:space="preserve"> </w:t>
      </w:r>
      <w:r w:rsidRPr="00220FEF">
        <w:rPr>
          <w:rFonts w:eastAsia="Times New Roman"/>
          <w:szCs w:val="24"/>
          <w:lang w:val="nb-NO" w:bidi="en-US"/>
        </w:rPr>
        <w:t>bộ môn trong tất cả các giai đoạn của quy trình tiếng Anh chuyên ngành.</w:t>
      </w:r>
    </w:p>
    <w:p w14:paraId="2F411458" w14:textId="323A7C24" w:rsidR="00A3568E" w:rsidRPr="00220FEF" w:rsidRDefault="00AF5198" w:rsidP="00175572">
      <w:pPr>
        <w:spacing w:line="312" w:lineRule="auto"/>
        <w:rPr>
          <w:bCs/>
          <w:szCs w:val="24"/>
          <w:lang w:val="en-US"/>
        </w:rPr>
      </w:pPr>
      <w:r w:rsidRPr="00220FEF">
        <w:rPr>
          <w:bCs/>
          <w:szCs w:val="24"/>
          <w:lang w:val="en-US"/>
        </w:rPr>
        <w:t xml:space="preserve">Đối với tiêu chuẩn </w:t>
      </w:r>
      <w:r w:rsidRPr="00220FEF">
        <w:rPr>
          <w:rFonts w:eastAsia="Times New Roman"/>
          <w:i/>
          <w:szCs w:val="24"/>
          <w:lang w:val="en-US" w:bidi="en-US"/>
        </w:rPr>
        <w:t xml:space="preserve">Năng lực nghiên cứu khoa học </w:t>
      </w:r>
      <w:r w:rsidRPr="00220FEF">
        <w:rPr>
          <w:rFonts w:eastAsia="Times New Roman"/>
          <w:szCs w:val="24"/>
          <w:lang w:val="en-US" w:bidi="en-US"/>
        </w:rPr>
        <w:t xml:space="preserve">cần </w:t>
      </w:r>
      <w:r w:rsidR="00376712" w:rsidRPr="00220FEF">
        <w:rPr>
          <w:rFonts w:eastAsia="Times New Roman"/>
          <w:szCs w:val="24"/>
          <w:lang w:val="nb-NO" w:bidi="en-US"/>
        </w:rPr>
        <w:t xml:space="preserve">xây dựng </w:t>
      </w:r>
      <w:r w:rsidR="00376712" w:rsidRPr="00220FEF">
        <w:rPr>
          <w:rFonts w:eastAsia="Times New Roman"/>
          <w:szCs w:val="24"/>
          <w:lang w:val="en-US" w:bidi="en-US"/>
        </w:rPr>
        <w:t>chương trình bồi dưỡng theo từng nội dung và cấp độ</w:t>
      </w:r>
      <w:r w:rsidR="002B700A" w:rsidRPr="00220FEF">
        <w:rPr>
          <w:rFonts w:eastAsia="Times New Roman"/>
          <w:szCs w:val="24"/>
          <w:lang w:val="en-US" w:bidi="en-US"/>
        </w:rPr>
        <w:t xml:space="preserve">: (1) </w:t>
      </w:r>
      <w:r w:rsidR="00376712" w:rsidRPr="00220FEF">
        <w:rPr>
          <w:rFonts w:eastAsia="Times New Roman"/>
          <w:szCs w:val="24"/>
          <w:lang w:val="en-US" w:bidi="en-US"/>
        </w:rPr>
        <w:t xml:space="preserve">thực hiện </w:t>
      </w:r>
      <w:r w:rsidR="00376712" w:rsidRPr="00220FEF">
        <w:rPr>
          <w:rFonts w:eastAsia="Times New Roman"/>
          <w:szCs w:val="24"/>
          <w:lang w:val="nb-NO" w:bidi="en-US"/>
        </w:rPr>
        <w:t>các đề tài, dự án, và công trình nghiên cứu khoa học; viết sách, giáo trình, chuyên khảo, tài liệu tham khảo</w:t>
      </w:r>
      <w:r w:rsidR="002B700A" w:rsidRPr="00220FEF">
        <w:rPr>
          <w:rFonts w:eastAsia="Times New Roman"/>
          <w:szCs w:val="24"/>
          <w:lang w:val="nb-NO" w:bidi="en-US"/>
        </w:rPr>
        <w:t>; (2)</w:t>
      </w:r>
      <w:r w:rsidR="00376712" w:rsidRPr="00220FEF">
        <w:rPr>
          <w:rFonts w:eastAsia="Times New Roman"/>
          <w:szCs w:val="24"/>
          <w:lang w:val="nb-NO" w:bidi="en-US"/>
        </w:rPr>
        <w:t xml:space="preserve"> công bố kết quả nghiên cứu và xuất bản ấn phẩm, học liệu phục vụ đào tạo, bồi dưỡng</w:t>
      </w:r>
      <w:r w:rsidR="002B700A" w:rsidRPr="00220FEF">
        <w:rPr>
          <w:rFonts w:eastAsia="Times New Roman"/>
          <w:szCs w:val="24"/>
          <w:lang w:val="nb-NO" w:bidi="en-US"/>
        </w:rPr>
        <w:t>; (3)</w:t>
      </w:r>
      <w:r w:rsidR="00376712" w:rsidRPr="00220FEF">
        <w:rPr>
          <w:rFonts w:eastAsia="Times New Roman"/>
          <w:szCs w:val="24"/>
          <w:lang w:val="nb-NO" w:bidi="en-US"/>
        </w:rPr>
        <w:t xml:space="preserve"> trình bày báo cáo, phản biện tại các hội nghị, hội thảo trong nước và quốc tế</w:t>
      </w:r>
      <w:r w:rsidR="002B700A" w:rsidRPr="00220FEF">
        <w:rPr>
          <w:rFonts w:eastAsia="Times New Roman"/>
          <w:szCs w:val="24"/>
          <w:lang w:val="nb-NO" w:bidi="en-US"/>
        </w:rPr>
        <w:t xml:space="preserve">; (4) </w:t>
      </w:r>
      <w:r w:rsidR="00376712" w:rsidRPr="00220FEF">
        <w:rPr>
          <w:rFonts w:eastAsia="Times New Roman"/>
          <w:szCs w:val="24"/>
          <w:lang w:val="nb-NO" w:bidi="en-US"/>
        </w:rPr>
        <w:t xml:space="preserve">ứng dụng kết quả nghiên cứu khoa học vào thực tiễn, đổi mới đào tạo theo yêu cầu xã hội và </w:t>
      </w:r>
      <w:r w:rsidR="002B700A" w:rsidRPr="00220FEF">
        <w:rPr>
          <w:rFonts w:eastAsia="Times New Roman"/>
          <w:szCs w:val="24"/>
          <w:lang w:val="nb-NO" w:bidi="en-US"/>
        </w:rPr>
        <w:t>(5)</w:t>
      </w:r>
      <w:r w:rsidR="00376712" w:rsidRPr="00220FEF">
        <w:rPr>
          <w:rFonts w:eastAsia="Times New Roman"/>
          <w:szCs w:val="24"/>
          <w:lang w:val="nb-NO" w:bidi="en-US"/>
        </w:rPr>
        <w:t xml:space="preserve"> hướng dẫn nghiên cứu khoa học: Hướng dẫn người học viết báo cáo thực tập, viết khóa luận, viết luận văn.</w:t>
      </w:r>
      <w:r w:rsidR="004D3604" w:rsidRPr="00220FEF">
        <w:rPr>
          <w:rFonts w:eastAsia="Times New Roman"/>
          <w:szCs w:val="24"/>
          <w:lang w:val="nb-NO" w:bidi="en-US"/>
        </w:rPr>
        <w:t xml:space="preserve"> </w:t>
      </w:r>
      <w:r w:rsidR="004D3604" w:rsidRPr="00220FEF">
        <w:rPr>
          <w:rFonts w:eastAsia="Times New Roman"/>
          <w:szCs w:val="24"/>
          <w:lang w:val="en-US" w:bidi="en-US"/>
        </w:rPr>
        <w:t xml:space="preserve">Đặc biệt cần tập trung xây dựng chương trình BD phát triển những năng lực NCKH mang tính đặc thù của GVTA các trường </w:t>
      </w:r>
      <w:r w:rsidR="000256D3" w:rsidRPr="00220FEF">
        <w:rPr>
          <w:rFonts w:eastAsia="Times New Roman"/>
          <w:szCs w:val="24"/>
          <w:lang w:val="en-US" w:bidi="en-US"/>
        </w:rPr>
        <w:t>đại học không chuyên ngoại ngữ</w:t>
      </w:r>
      <w:r w:rsidR="004D3604" w:rsidRPr="00220FEF">
        <w:rPr>
          <w:rFonts w:eastAsia="Times New Roman"/>
          <w:szCs w:val="24"/>
          <w:lang w:val="en-US" w:bidi="en-US"/>
        </w:rPr>
        <w:t xml:space="preserve"> đó là sự kết hợp của </w:t>
      </w:r>
      <w:r w:rsidR="00343B98" w:rsidRPr="00220FEF">
        <w:rPr>
          <w:rFonts w:eastAsia="Times New Roman"/>
          <w:szCs w:val="24"/>
          <w:lang w:val="en-US" w:bidi="en-US"/>
        </w:rPr>
        <w:t>ngôn ngữ tiếng Anh</w:t>
      </w:r>
      <w:r w:rsidR="004D3604" w:rsidRPr="00220FEF">
        <w:rPr>
          <w:rFonts w:eastAsia="Times New Roman"/>
          <w:szCs w:val="24"/>
          <w:lang w:val="en-US" w:bidi="en-US"/>
        </w:rPr>
        <w:t xml:space="preserve"> và các chuyên ngành khoa học khác của nhà trư</w:t>
      </w:r>
      <w:r w:rsidR="00494C18" w:rsidRPr="00220FEF">
        <w:rPr>
          <w:rFonts w:eastAsia="Times New Roman"/>
          <w:szCs w:val="24"/>
          <w:lang w:val="en-US" w:bidi="en-US"/>
        </w:rPr>
        <w:t>ờ</w:t>
      </w:r>
      <w:r w:rsidR="004D3604" w:rsidRPr="00220FEF">
        <w:rPr>
          <w:rFonts w:eastAsia="Times New Roman"/>
          <w:szCs w:val="24"/>
          <w:lang w:val="en-US" w:bidi="en-US"/>
        </w:rPr>
        <w:t>ng</w:t>
      </w:r>
      <w:r w:rsidR="00343B98" w:rsidRPr="00220FEF">
        <w:rPr>
          <w:rFonts w:eastAsia="Times New Roman"/>
          <w:szCs w:val="24"/>
          <w:lang w:val="en-US" w:bidi="en-US"/>
        </w:rPr>
        <w:t xml:space="preserve"> trong NCKH.</w:t>
      </w:r>
      <w:r w:rsidR="00DF4975" w:rsidRPr="00220FEF">
        <w:rPr>
          <w:rFonts w:eastAsia="Times New Roman"/>
          <w:szCs w:val="24"/>
          <w:lang w:val="en-US" w:bidi="en-US"/>
        </w:rPr>
        <w:t xml:space="preserve"> NCKH của GVTA các trường </w:t>
      </w:r>
      <w:r w:rsidR="000256D3" w:rsidRPr="00220FEF">
        <w:rPr>
          <w:rFonts w:eastAsia="Times New Roman"/>
          <w:szCs w:val="24"/>
          <w:lang w:val="en-US" w:bidi="en-US"/>
        </w:rPr>
        <w:t>đại học không chuyên ngoại ngữ</w:t>
      </w:r>
      <w:r w:rsidR="00DF4975" w:rsidRPr="00220FEF">
        <w:rPr>
          <w:rFonts w:eastAsia="Times New Roman"/>
          <w:szCs w:val="24"/>
          <w:lang w:val="en-US" w:bidi="en-US"/>
        </w:rPr>
        <w:t xml:space="preserve"> không chỉ giới hạn trong lĩnh vực </w:t>
      </w:r>
      <w:r w:rsidR="002B700A" w:rsidRPr="00220FEF">
        <w:rPr>
          <w:rFonts w:eastAsia="Times New Roman"/>
          <w:szCs w:val="24"/>
          <w:lang w:val="en-US" w:bidi="en-US"/>
        </w:rPr>
        <w:t xml:space="preserve">khoa học </w:t>
      </w:r>
      <w:r w:rsidR="00DF4975" w:rsidRPr="00220FEF">
        <w:rPr>
          <w:rFonts w:eastAsia="Times New Roman"/>
          <w:szCs w:val="24"/>
          <w:lang w:val="en-US" w:bidi="en-US"/>
        </w:rPr>
        <w:t xml:space="preserve">ngôn ngữ mà còn nên mở rộng ra các chuyên ngành khoa học khác, đó là hướng nghiên cứu mang định hướng phát triển của GD ĐH và XH. </w:t>
      </w:r>
    </w:p>
    <w:p w14:paraId="6EB64DBB" w14:textId="77777777" w:rsidR="009708FF" w:rsidRPr="00220FEF" w:rsidRDefault="004D3604" w:rsidP="00175572">
      <w:pPr>
        <w:spacing w:line="312" w:lineRule="auto"/>
        <w:rPr>
          <w:rFonts w:eastAsia="Times New Roman"/>
          <w:szCs w:val="24"/>
          <w:lang w:val="nb-NO" w:bidi="en-US"/>
        </w:rPr>
      </w:pPr>
      <w:r w:rsidRPr="00220FEF">
        <w:rPr>
          <w:bCs/>
          <w:szCs w:val="24"/>
          <w:lang w:val="en-US"/>
        </w:rPr>
        <w:t xml:space="preserve">Đối với tiêu chuẩn </w:t>
      </w:r>
      <w:r w:rsidRPr="00220FEF">
        <w:rPr>
          <w:rFonts w:eastAsia="Times New Roman"/>
          <w:i/>
          <w:szCs w:val="24"/>
          <w:lang w:val="en-US" w:bidi="en-US"/>
        </w:rPr>
        <w:t xml:space="preserve">Năng lực phát triển quan hệ xã hội </w:t>
      </w:r>
      <w:r w:rsidRPr="00220FEF">
        <w:rPr>
          <w:rFonts w:eastAsia="Times New Roman"/>
          <w:szCs w:val="24"/>
          <w:lang w:val="en-US" w:bidi="en-US"/>
        </w:rPr>
        <w:t xml:space="preserve">cần </w:t>
      </w:r>
      <w:r w:rsidRPr="00220FEF">
        <w:rPr>
          <w:rFonts w:eastAsia="Times New Roman"/>
          <w:szCs w:val="24"/>
          <w:lang w:val="nb-NO" w:bidi="en-US"/>
        </w:rPr>
        <w:t xml:space="preserve">xây dựng </w:t>
      </w:r>
      <w:r w:rsidRPr="00220FEF">
        <w:rPr>
          <w:rFonts w:eastAsia="Times New Roman"/>
          <w:szCs w:val="24"/>
          <w:lang w:val="en-US" w:bidi="en-US"/>
        </w:rPr>
        <w:t>chương trình bồi dưỡng</w:t>
      </w:r>
      <w:r w:rsidR="00DF4975" w:rsidRPr="00220FEF">
        <w:rPr>
          <w:rFonts w:eastAsia="Times New Roman"/>
          <w:szCs w:val="24"/>
          <w:lang w:val="en-US" w:bidi="en-US"/>
        </w:rPr>
        <w:t xml:space="preserve"> nhằm phát </w:t>
      </w:r>
      <w:r w:rsidR="00DF4975" w:rsidRPr="00220FEF">
        <w:rPr>
          <w:rFonts w:eastAsia="Times New Roman"/>
          <w:szCs w:val="24"/>
          <w:lang w:val="nb-NO" w:bidi="en-US"/>
        </w:rPr>
        <w:t>triển quan hệ với các tổ chức xã hội và các cơ sở giáo dục, phát triển quan hệ với cộng đồng nghề nghiệp, với giới khoa học chuyên ngành, hiệp hội, tổ chức, doanh nghiệp.</w:t>
      </w:r>
      <w:r w:rsidR="004C1C8F" w:rsidRPr="00220FEF">
        <w:rPr>
          <w:rFonts w:eastAsia="Times New Roman"/>
          <w:szCs w:val="24"/>
          <w:lang w:val="nb-NO" w:bidi="en-US"/>
        </w:rPr>
        <w:t xml:space="preserve"> Tạo môi trường tự do học thuật, tạo điều kiện để GVTA kết nối và tham gia các hoạt đông cộng đồng, các hiệp hội trong cộng đồng</w:t>
      </w:r>
      <w:r w:rsidR="009F62DC" w:rsidRPr="00220FEF">
        <w:rPr>
          <w:rFonts w:eastAsia="Times New Roman"/>
          <w:szCs w:val="24"/>
          <w:lang w:val="nb-NO" w:bidi="en-US"/>
        </w:rPr>
        <w:t xml:space="preserve">. </w:t>
      </w:r>
    </w:p>
    <w:p w14:paraId="62D0FB80" w14:textId="553E4346" w:rsidR="009F62DC" w:rsidRPr="00220FEF" w:rsidRDefault="009F62DC" w:rsidP="00175572">
      <w:pPr>
        <w:spacing w:line="312" w:lineRule="auto"/>
        <w:rPr>
          <w:rFonts w:eastAsia="Times New Roman"/>
          <w:szCs w:val="24"/>
          <w:lang w:val="nb-NO" w:bidi="en-US"/>
        </w:rPr>
      </w:pPr>
      <w:r w:rsidRPr="00220FEF">
        <w:rPr>
          <w:bCs/>
          <w:szCs w:val="24"/>
          <w:lang w:val="en-US"/>
        </w:rPr>
        <w:t xml:space="preserve">Đối với tiêu chuẩn </w:t>
      </w:r>
      <w:r w:rsidRPr="00220FEF">
        <w:rPr>
          <w:rFonts w:eastAsia="Times New Roman"/>
          <w:i/>
          <w:szCs w:val="24"/>
          <w:lang w:val="en-US" w:bidi="en-US"/>
        </w:rPr>
        <w:t xml:space="preserve">Phát triển nghề nghiệp, phát triển bản thân </w:t>
      </w:r>
      <w:r w:rsidRPr="00220FEF">
        <w:rPr>
          <w:rFonts w:eastAsia="Times New Roman"/>
          <w:szCs w:val="24"/>
          <w:lang w:val="en-US" w:bidi="en-US"/>
        </w:rPr>
        <w:t xml:space="preserve">cần </w:t>
      </w:r>
      <w:r w:rsidRPr="00220FEF">
        <w:rPr>
          <w:rFonts w:eastAsia="Times New Roman"/>
          <w:szCs w:val="24"/>
          <w:lang w:val="nb-NO" w:bidi="en-US"/>
        </w:rPr>
        <w:t xml:space="preserve">xây dựng </w:t>
      </w:r>
      <w:r w:rsidRPr="00220FEF">
        <w:rPr>
          <w:rFonts w:eastAsia="Times New Roman"/>
          <w:szCs w:val="24"/>
          <w:lang w:val="en-US" w:bidi="en-US"/>
        </w:rPr>
        <w:t xml:space="preserve">chương trình bồi dưỡng giúp GVTA ý thức được định hướng phát </w:t>
      </w:r>
      <w:r w:rsidRPr="00220FEF">
        <w:rPr>
          <w:rFonts w:eastAsia="Times New Roman"/>
          <w:szCs w:val="24"/>
          <w:lang w:val="nb-NO" w:bidi="en-US"/>
        </w:rPr>
        <w:t xml:space="preserve">triển nghề nghiệp của mình trong môi trường giảng dạy không chuyên ngoại ngữ, đó không phải là chuyên ngành tiếng Anh mà là tiếng Anh chuyên ngành. Từ đó GV mới có thể lập </w:t>
      </w:r>
      <w:r w:rsidRPr="00220FEF">
        <w:rPr>
          <w:rFonts w:eastAsia="Times New Roman"/>
          <w:szCs w:val="24"/>
          <w:lang w:val="nb-NO" w:bidi="en-US"/>
        </w:rPr>
        <w:lastRenderedPageBreak/>
        <w:t xml:space="preserve">kế hoạch và hiện thực </w:t>
      </w:r>
      <w:r w:rsidR="00D85743" w:rsidRPr="00220FEF">
        <w:rPr>
          <w:rFonts w:eastAsia="Times New Roman"/>
          <w:szCs w:val="24"/>
          <w:lang w:val="nb-NO" w:bidi="en-US"/>
        </w:rPr>
        <w:t>hóa</w:t>
      </w:r>
      <w:r w:rsidRPr="00220FEF">
        <w:rPr>
          <w:rFonts w:eastAsia="Times New Roman"/>
          <w:szCs w:val="24"/>
          <w:lang w:val="nb-NO" w:bidi="en-US"/>
        </w:rPr>
        <w:t xml:space="preserve"> mục tiêu phát triển nghề nghiệp của mình. </w:t>
      </w:r>
      <w:r w:rsidR="0079005B" w:rsidRPr="00220FEF">
        <w:rPr>
          <w:rFonts w:eastAsia="Times New Roman"/>
          <w:szCs w:val="24"/>
          <w:lang w:val="en-US" w:bidi="en-US"/>
        </w:rPr>
        <w:t xml:space="preserve">Chương trình bồi dưỡng phát triển nghề nghiệp của GVTA phải gắn tiếng Anh với chuyên ngành khoa học của nhà trường, gắn với năng lực </w:t>
      </w:r>
      <w:r w:rsidR="0079005B" w:rsidRPr="00220FEF">
        <w:rPr>
          <w:rFonts w:eastAsia="Times New Roman"/>
          <w:szCs w:val="24"/>
          <w:lang w:val="nb-NO" w:bidi="en-US"/>
        </w:rPr>
        <w:t>học tập suốt đời, hợp tác, chia sẻ, chuyển giao tri thức và công nghệ.</w:t>
      </w:r>
    </w:p>
    <w:p w14:paraId="064D49C6" w14:textId="470CE278" w:rsidR="0079005B" w:rsidRPr="00220FEF" w:rsidRDefault="00845CFF" w:rsidP="00175572">
      <w:pPr>
        <w:spacing w:line="312" w:lineRule="auto"/>
        <w:rPr>
          <w:bCs/>
          <w:szCs w:val="24"/>
          <w:lang w:val="en-US"/>
        </w:rPr>
      </w:pPr>
      <w:r w:rsidRPr="00220FEF">
        <w:rPr>
          <w:rFonts w:eastAsia="Times New Roman"/>
          <w:szCs w:val="24"/>
          <w:lang w:val="en-US" w:bidi="en-US"/>
        </w:rPr>
        <w:t xml:space="preserve">Tổ chức xây dựng chương trình bồi dưỡng </w:t>
      </w:r>
      <w:r w:rsidRPr="00220FEF">
        <w:rPr>
          <w:rFonts w:eastAsia="Times New Roman"/>
          <w:i/>
          <w:szCs w:val="24"/>
          <w:lang w:val="en-US" w:bidi="en-US"/>
        </w:rPr>
        <w:t>Năng lực số</w:t>
      </w:r>
      <w:r w:rsidRPr="00220FEF">
        <w:rPr>
          <w:rFonts w:eastAsia="Times New Roman"/>
          <w:szCs w:val="24"/>
          <w:lang w:val="en-US" w:bidi="en-US"/>
        </w:rPr>
        <w:t xml:space="preserve"> </w:t>
      </w:r>
      <w:r w:rsidR="009B6552" w:rsidRPr="00220FEF">
        <w:rPr>
          <w:rFonts w:eastAsia="Times New Roman"/>
          <w:szCs w:val="24"/>
          <w:lang w:val="en-US" w:bidi="en-US"/>
        </w:rPr>
        <w:t xml:space="preserve">theo từng module về </w:t>
      </w:r>
      <w:r w:rsidR="004F0FA4" w:rsidRPr="00220FEF">
        <w:rPr>
          <w:rFonts w:eastAsia="Times New Roman"/>
          <w:szCs w:val="24"/>
          <w:lang w:val="en-US" w:bidi="en-US"/>
        </w:rPr>
        <w:t xml:space="preserve">năng lực vận hành thiết bị và phần mềm, năng lực khai thác, quản lý và lưu trữ thông tin và dữ liệu số, năng lực sáng tạo nội dung, xây dựng bài giảng số, năng lực ứng dụng CNTT trong dạy học, năng lực ứng dụng CNTT, số </w:t>
      </w:r>
      <w:r w:rsidR="00D85743" w:rsidRPr="00220FEF">
        <w:rPr>
          <w:rFonts w:eastAsia="Times New Roman"/>
          <w:szCs w:val="24"/>
          <w:lang w:val="en-US" w:bidi="en-US"/>
        </w:rPr>
        <w:t>hóa</w:t>
      </w:r>
      <w:r w:rsidR="004F0FA4" w:rsidRPr="00220FEF">
        <w:rPr>
          <w:rFonts w:eastAsia="Times New Roman"/>
          <w:szCs w:val="24"/>
          <w:lang w:val="en-US" w:bidi="en-US"/>
        </w:rPr>
        <w:t xml:space="preserve"> trong kiểm tra, đánh giá</w:t>
      </w:r>
      <w:r w:rsidR="00735133" w:rsidRPr="00220FEF">
        <w:rPr>
          <w:rFonts w:eastAsia="Times New Roman"/>
          <w:szCs w:val="24"/>
          <w:lang w:val="en-US" w:bidi="en-US"/>
        </w:rPr>
        <w:t xml:space="preserve">, </w:t>
      </w:r>
      <w:r w:rsidR="004F0FA4" w:rsidRPr="00220FEF">
        <w:rPr>
          <w:rFonts w:eastAsia="Times New Roman"/>
          <w:szCs w:val="24"/>
          <w:lang w:val="en-US" w:bidi="en-US"/>
        </w:rPr>
        <w:t>năng lực giao tiếp, hợp tác, chia sẻ trong môi trường số</w:t>
      </w:r>
      <w:r w:rsidR="00735133" w:rsidRPr="00220FEF">
        <w:rPr>
          <w:rFonts w:eastAsia="Times New Roman"/>
          <w:szCs w:val="24"/>
          <w:lang w:val="en-US" w:bidi="en-US"/>
        </w:rPr>
        <w:t xml:space="preserve"> và </w:t>
      </w:r>
      <w:r w:rsidR="00735133" w:rsidRPr="00220FEF">
        <w:rPr>
          <w:bCs/>
          <w:lang w:val="nb-NO"/>
        </w:rPr>
        <w:t xml:space="preserve">năng lực an toàn và an sinh số. </w:t>
      </w:r>
      <w:r w:rsidR="00735133" w:rsidRPr="00220FEF">
        <w:rPr>
          <w:rFonts w:eastAsia="Times New Roman"/>
          <w:szCs w:val="24"/>
          <w:lang w:val="en-US" w:bidi="en-US"/>
        </w:rPr>
        <w:t>Chương trình bồi dưỡng thông qua các hoạt động phát triển nghề nghiệp như Semina, tập huấn, hội thảo chuyên môn, bồi dưỡng chuyên môn, dự giờ, sinh hoạt chuyên môn, k</w:t>
      </w:r>
      <w:r w:rsidR="00D85743" w:rsidRPr="00220FEF">
        <w:rPr>
          <w:rFonts w:eastAsia="Times New Roman"/>
          <w:szCs w:val="24"/>
          <w:lang w:val="en-US" w:bidi="en-US"/>
        </w:rPr>
        <w:t>hóa</w:t>
      </w:r>
      <w:r w:rsidR="00735133" w:rsidRPr="00220FEF">
        <w:rPr>
          <w:rFonts w:eastAsia="Times New Roman"/>
          <w:szCs w:val="24"/>
          <w:lang w:val="en-US" w:bidi="en-US"/>
        </w:rPr>
        <w:t xml:space="preserve"> bồi dưỡng chuyên môn hay tự bồi dưỡng và chia sẻ kinh nghiệm.</w:t>
      </w:r>
    </w:p>
    <w:p w14:paraId="5E13F676" w14:textId="3C06C571" w:rsidR="00B438A5" w:rsidRPr="00220FEF" w:rsidRDefault="00B438A5" w:rsidP="007D5F93">
      <w:pPr>
        <w:pStyle w:val="30"/>
      </w:pPr>
      <w:bookmarkStart w:id="375" w:name="_Toc148073433"/>
      <w:bookmarkStart w:id="376" w:name="_Toc160695785"/>
      <w:r w:rsidRPr="00220FEF">
        <w:t>1.6.</w:t>
      </w:r>
      <w:r w:rsidR="00967E5D" w:rsidRPr="00220FEF">
        <w:rPr>
          <w:lang w:val="en-US"/>
        </w:rPr>
        <w:t>4</w:t>
      </w:r>
      <w:r w:rsidRPr="00220FEF">
        <w:t xml:space="preserve">. </w:t>
      </w:r>
      <w:r w:rsidR="008603BD" w:rsidRPr="00220FEF">
        <w:rPr>
          <w:lang w:val="en-US"/>
        </w:rPr>
        <w:t>Tổ chức x</w:t>
      </w:r>
      <w:r w:rsidRPr="00220FEF">
        <w:t>ây dựng kế hoạch bồi dưỡng cho giảng viên tiếng Anh</w:t>
      </w:r>
      <w:bookmarkEnd w:id="375"/>
      <w:bookmarkEnd w:id="376"/>
      <w:r w:rsidRPr="00220FEF">
        <w:t xml:space="preserve"> </w:t>
      </w:r>
    </w:p>
    <w:p w14:paraId="3EE2FC49" w14:textId="3B13A8A8" w:rsidR="00DF2DD4" w:rsidRPr="00220FEF" w:rsidRDefault="00B438A5" w:rsidP="00DF2DD4">
      <w:pPr>
        <w:pStyle w:val="NormalWeb"/>
        <w:tabs>
          <w:tab w:val="left" w:pos="567"/>
        </w:tabs>
        <w:spacing w:before="0" w:beforeAutospacing="0" w:after="0" w:afterAutospacing="0" w:line="312" w:lineRule="auto"/>
        <w:jc w:val="both"/>
        <w:rPr>
          <w:bCs/>
          <w:sz w:val="26"/>
          <w:szCs w:val="26"/>
        </w:rPr>
      </w:pPr>
      <w:r w:rsidRPr="00220FEF">
        <w:rPr>
          <w:bCs/>
          <w:sz w:val="26"/>
          <w:lang w:val="en-SG"/>
        </w:rPr>
        <w:tab/>
      </w:r>
      <w:bookmarkStart w:id="377" w:name="_Toc116916231"/>
      <w:bookmarkStart w:id="378" w:name="_Hlk116894535"/>
      <w:r w:rsidR="00DF2DD4" w:rsidRPr="00220FEF">
        <w:rPr>
          <w:bCs/>
          <w:sz w:val="26"/>
          <w:szCs w:val="26"/>
          <w:lang w:val="en-US"/>
        </w:rPr>
        <w:t>Xây dựng k</w:t>
      </w:r>
      <w:r w:rsidR="00DF2DD4" w:rsidRPr="00220FEF">
        <w:rPr>
          <w:bCs/>
          <w:sz w:val="26"/>
          <w:szCs w:val="26"/>
        </w:rPr>
        <w:t xml:space="preserve">ế hoạch </w:t>
      </w:r>
      <w:r w:rsidR="00DF2DD4" w:rsidRPr="00220FEF">
        <w:rPr>
          <w:bCs/>
          <w:sz w:val="26"/>
          <w:szCs w:val="26"/>
          <w:lang w:val="en-US"/>
        </w:rPr>
        <w:t xml:space="preserve">BD </w:t>
      </w:r>
      <w:r w:rsidR="00DF2DD4" w:rsidRPr="00220FEF">
        <w:rPr>
          <w:bCs/>
          <w:sz w:val="26"/>
          <w:szCs w:val="26"/>
        </w:rPr>
        <w:t xml:space="preserve">là một </w:t>
      </w:r>
      <w:r w:rsidR="00DF2DD4" w:rsidRPr="00220FEF">
        <w:rPr>
          <w:bCs/>
          <w:sz w:val="26"/>
          <w:szCs w:val="26"/>
          <w:lang w:val="en-US"/>
        </w:rPr>
        <w:t>nhiệm vụ</w:t>
      </w:r>
      <w:r w:rsidR="00DF2DD4" w:rsidRPr="00220FEF">
        <w:rPr>
          <w:bCs/>
          <w:sz w:val="26"/>
          <w:szCs w:val="26"/>
        </w:rPr>
        <w:t xml:space="preserve"> quản lý quan trọng, không thể thiếu đối với nhà quản</w:t>
      </w:r>
      <w:r w:rsidR="00DF2DD4" w:rsidRPr="00220FEF">
        <w:rPr>
          <w:bCs/>
          <w:sz w:val="26"/>
          <w:szCs w:val="26"/>
          <w:lang w:val="en-US"/>
        </w:rPr>
        <w:t xml:space="preserve"> </w:t>
      </w:r>
      <w:r w:rsidR="00DF2DD4" w:rsidRPr="00220FEF">
        <w:rPr>
          <w:bCs/>
          <w:sz w:val="26"/>
          <w:szCs w:val="26"/>
        </w:rPr>
        <w:t>lý.</w:t>
      </w:r>
      <w:r w:rsidR="00DF2DD4" w:rsidRPr="00220FEF">
        <w:rPr>
          <w:bCs/>
          <w:sz w:val="26"/>
          <w:szCs w:val="26"/>
          <w:lang w:val="en-US"/>
        </w:rPr>
        <w:t xml:space="preserve"> K</w:t>
      </w:r>
      <w:r w:rsidR="00DF2DD4" w:rsidRPr="00220FEF">
        <w:rPr>
          <w:bCs/>
          <w:sz w:val="26"/>
          <w:szCs w:val="26"/>
        </w:rPr>
        <w:t xml:space="preserve">ế hoạch tốt sẽ </w:t>
      </w:r>
      <w:r w:rsidR="00DF2DD4" w:rsidRPr="00220FEF">
        <w:rPr>
          <w:bCs/>
          <w:sz w:val="26"/>
          <w:szCs w:val="26"/>
          <w:lang w:val="en-US"/>
        </w:rPr>
        <w:t xml:space="preserve">đem lại </w:t>
      </w:r>
      <w:r w:rsidR="00DF2DD4" w:rsidRPr="00220FEF">
        <w:rPr>
          <w:bCs/>
          <w:sz w:val="26"/>
          <w:szCs w:val="26"/>
        </w:rPr>
        <w:t>hiệu quả và chất lượng bồi dưỡng</w:t>
      </w:r>
      <w:r w:rsidR="00DF2DD4" w:rsidRPr="00220FEF">
        <w:rPr>
          <w:bCs/>
          <w:sz w:val="26"/>
          <w:szCs w:val="26"/>
          <w:lang w:val="en-US"/>
        </w:rPr>
        <w:t xml:space="preserve"> hiệu quả.</w:t>
      </w:r>
      <w:r w:rsidR="00DF2DD4" w:rsidRPr="00220FEF">
        <w:rPr>
          <w:bCs/>
          <w:sz w:val="26"/>
          <w:szCs w:val="26"/>
        </w:rPr>
        <w:t xml:space="preserve"> Nếu </w:t>
      </w:r>
      <w:r w:rsidR="000E3117" w:rsidRPr="00220FEF">
        <w:rPr>
          <w:bCs/>
          <w:sz w:val="26"/>
          <w:szCs w:val="26"/>
          <w:lang w:val="en-US"/>
        </w:rPr>
        <w:t>thiếu</w:t>
      </w:r>
      <w:r w:rsidR="00DF2DD4" w:rsidRPr="00220FEF">
        <w:rPr>
          <w:bCs/>
          <w:sz w:val="26"/>
          <w:szCs w:val="26"/>
        </w:rPr>
        <w:t xml:space="preserve"> các kế hoạch, </w:t>
      </w:r>
      <w:r w:rsidR="000E3117" w:rsidRPr="00220FEF">
        <w:rPr>
          <w:bCs/>
          <w:sz w:val="26"/>
          <w:szCs w:val="26"/>
          <w:lang w:val="en-US"/>
        </w:rPr>
        <w:t>người</w:t>
      </w:r>
      <w:r w:rsidR="00DF2DD4" w:rsidRPr="00220FEF">
        <w:rPr>
          <w:bCs/>
          <w:sz w:val="26"/>
          <w:szCs w:val="26"/>
        </w:rPr>
        <w:t xml:space="preserve"> </w:t>
      </w:r>
      <w:r w:rsidR="000E3117" w:rsidRPr="00220FEF">
        <w:rPr>
          <w:bCs/>
          <w:sz w:val="26"/>
          <w:szCs w:val="26"/>
          <w:lang w:val="en-US"/>
        </w:rPr>
        <w:t>QL</w:t>
      </w:r>
      <w:r w:rsidR="00DF2DD4" w:rsidRPr="00220FEF">
        <w:rPr>
          <w:bCs/>
          <w:sz w:val="26"/>
          <w:szCs w:val="26"/>
        </w:rPr>
        <w:t xml:space="preserve"> không </w:t>
      </w:r>
      <w:r w:rsidR="00DF2DD4" w:rsidRPr="00220FEF">
        <w:rPr>
          <w:bCs/>
          <w:sz w:val="26"/>
          <w:szCs w:val="26"/>
          <w:lang w:val="en-US"/>
        </w:rPr>
        <w:t xml:space="preserve">thể </w:t>
      </w:r>
      <w:r w:rsidR="000E3117" w:rsidRPr="00220FEF">
        <w:rPr>
          <w:bCs/>
          <w:sz w:val="26"/>
          <w:szCs w:val="26"/>
          <w:lang w:val="en-US"/>
        </w:rPr>
        <w:t>tiến hành hay</w:t>
      </w:r>
      <w:r w:rsidR="00DF2DD4" w:rsidRPr="00220FEF">
        <w:rPr>
          <w:bCs/>
          <w:sz w:val="26"/>
          <w:szCs w:val="26"/>
        </w:rPr>
        <w:t xml:space="preserve"> khai thác các nguồn lực khác một cách hiệu quả.</w:t>
      </w:r>
      <w:r w:rsidR="00DF2DD4" w:rsidRPr="00220FEF">
        <w:rPr>
          <w:bCs/>
          <w:sz w:val="26"/>
          <w:szCs w:val="26"/>
          <w:lang w:val="en-US"/>
        </w:rPr>
        <w:t xml:space="preserve"> </w:t>
      </w:r>
      <w:r w:rsidR="00DF2DD4" w:rsidRPr="00220FEF">
        <w:rPr>
          <w:bCs/>
          <w:sz w:val="26"/>
          <w:szCs w:val="26"/>
        </w:rPr>
        <w:t xml:space="preserve">Muốn làm tốt </w:t>
      </w:r>
      <w:r w:rsidR="00DF2DD4" w:rsidRPr="00220FEF">
        <w:rPr>
          <w:bCs/>
          <w:sz w:val="26"/>
          <w:szCs w:val="26"/>
          <w:lang w:val="en-US"/>
        </w:rPr>
        <w:t>nhiệm vụ xây dựng</w:t>
      </w:r>
      <w:r w:rsidR="00DF2DD4" w:rsidRPr="00220FEF">
        <w:rPr>
          <w:bCs/>
          <w:sz w:val="26"/>
          <w:szCs w:val="26"/>
        </w:rPr>
        <w:t xml:space="preserve"> kế hoạch bồi dưỡng</w:t>
      </w:r>
      <w:r w:rsidR="00DF2DD4" w:rsidRPr="00220FEF">
        <w:rPr>
          <w:bCs/>
          <w:sz w:val="26"/>
          <w:szCs w:val="26"/>
          <w:lang w:val="en-US"/>
        </w:rPr>
        <w:t xml:space="preserve">, </w:t>
      </w:r>
      <w:r w:rsidR="00DF2DD4" w:rsidRPr="00220FEF">
        <w:rPr>
          <w:bCs/>
          <w:sz w:val="26"/>
          <w:szCs w:val="26"/>
        </w:rPr>
        <w:t>hiệu trưởng phải nắm chắc tình hình đội ngũ GV, các điều kiện</w:t>
      </w:r>
      <w:r w:rsidR="00DF2DD4" w:rsidRPr="00220FEF">
        <w:rPr>
          <w:bCs/>
          <w:sz w:val="26"/>
          <w:szCs w:val="26"/>
          <w:lang w:val="en-US"/>
        </w:rPr>
        <w:t xml:space="preserve"> </w:t>
      </w:r>
      <w:r w:rsidR="00DF2DD4" w:rsidRPr="00220FEF">
        <w:rPr>
          <w:bCs/>
          <w:sz w:val="26"/>
          <w:szCs w:val="26"/>
        </w:rPr>
        <w:t xml:space="preserve">nội </w:t>
      </w:r>
      <w:r w:rsidR="00DF2DD4" w:rsidRPr="00220FEF">
        <w:rPr>
          <w:bCs/>
          <w:sz w:val="26"/>
          <w:szCs w:val="26"/>
          <w:lang w:val="en-US"/>
        </w:rPr>
        <w:t xml:space="preserve">lực </w:t>
      </w:r>
      <w:r w:rsidR="00DF2DD4" w:rsidRPr="00220FEF">
        <w:rPr>
          <w:bCs/>
          <w:sz w:val="26"/>
          <w:szCs w:val="26"/>
        </w:rPr>
        <w:t>và ngoại lực từ đó đề ra được phương án bồi dưỡng cho GV phù hợp với thực tiễn</w:t>
      </w:r>
      <w:r w:rsidR="00DF2DD4" w:rsidRPr="00220FEF">
        <w:rPr>
          <w:bCs/>
          <w:sz w:val="26"/>
          <w:szCs w:val="26"/>
          <w:lang w:val="en-US"/>
        </w:rPr>
        <w:t xml:space="preserve"> </w:t>
      </w:r>
      <w:r w:rsidR="00DF2DD4" w:rsidRPr="00220FEF">
        <w:rPr>
          <w:bCs/>
          <w:sz w:val="26"/>
          <w:szCs w:val="26"/>
        </w:rPr>
        <w:t>nhà trường.</w:t>
      </w:r>
      <w:r w:rsidR="00DF2DD4" w:rsidRPr="00220FEF">
        <w:rPr>
          <w:bCs/>
          <w:sz w:val="26"/>
          <w:szCs w:val="26"/>
          <w:lang w:val="en-US"/>
        </w:rPr>
        <w:t xml:space="preserve"> </w:t>
      </w:r>
      <w:r w:rsidR="00DF2DD4" w:rsidRPr="00220FEF">
        <w:rPr>
          <w:bCs/>
          <w:sz w:val="26"/>
          <w:szCs w:val="26"/>
        </w:rPr>
        <w:t xml:space="preserve">Xây dựng kế hoạch bồi dưỡng GV phải dựa trên </w:t>
      </w:r>
      <w:r w:rsidR="00DF2DD4" w:rsidRPr="00220FEF">
        <w:rPr>
          <w:bCs/>
          <w:sz w:val="26"/>
          <w:szCs w:val="26"/>
          <w:lang w:val="en-US"/>
        </w:rPr>
        <w:t xml:space="preserve">sứ mạng, tầm nhìn và giá trị của nhà trường, </w:t>
      </w:r>
      <w:r w:rsidR="00DF2DD4" w:rsidRPr="00220FEF">
        <w:rPr>
          <w:bCs/>
          <w:sz w:val="26"/>
          <w:szCs w:val="26"/>
        </w:rPr>
        <w:t>các điều kiện</w:t>
      </w:r>
      <w:r w:rsidR="00DF2DD4" w:rsidRPr="00220FEF">
        <w:rPr>
          <w:bCs/>
          <w:sz w:val="26"/>
          <w:szCs w:val="26"/>
          <w:lang w:val="en-US"/>
        </w:rPr>
        <w:t xml:space="preserve"> thực tế</w:t>
      </w:r>
      <w:r w:rsidR="00DF2DD4" w:rsidRPr="00220FEF">
        <w:rPr>
          <w:bCs/>
          <w:sz w:val="26"/>
          <w:szCs w:val="26"/>
        </w:rPr>
        <w:t xml:space="preserve"> của trường để xây dựng kế hoạch</w:t>
      </w:r>
      <w:r w:rsidR="00DF2DD4" w:rsidRPr="00220FEF">
        <w:rPr>
          <w:bCs/>
          <w:sz w:val="26"/>
          <w:szCs w:val="26"/>
          <w:lang w:val="en-US"/>
        </w:rPr>
        <w:t xml:space="preserve"> BD</w:t>
      </w:r>
      <w:r w:rsidR="00DF2DD4" w:rsidRPr="00220FEF">
        <w:rPr>
          <w:bCs/>
          <w:sz w:val="26"/>
          <w:szCs w:val="26"/>
        </w:rPr>
        <w:t xml:space="preserve"> ngắn hạn</w:t>
      </w:r>
      <w:r w:rsidR="00DF2DD4" w:rsidRPr="00220FEF">
        <w:rPr>
          <w:bCs/>
          <w:sz w:val="26"/>
          <w:szCs w:val="26"/>
          <w:lang w:val="en-US"/>
        </w:rPr>
        <w:t xml:space="preserve"> và </w:t>
      </w:r>
      <w:r w:rsidR="00DF2DD4" w:rsidRPr="00220FEF">
        <w:rPr>
          <w:bCs/>
          <w:sz w:val="26"/>
          <w:szCs w:val="26"/>
        </w:rPr>
        <w:t xml:space="preserve">dài hạn. Khi xây dựng kế hoạch </w:t>
      </w:r>
      <w:r w:rsidR="00DF2DD4" w:rsidRPr="00220FEF">
        <w:rPr>
          <w:bCs/>
          <w:sz w:val="26"/>
          <w:szCs w:val="26"/>
          <w:lang w:val="en-US"/>
        </w:rPr>
        <w:t xml:space="preserve">BD </w:t>
      </w:r>
      <w:r w:rsidR="00DF2DD4" w:rsidRPr="00220FEF">
        <w:rPr>
          <w:bCs/>
          <w:sz w:val="26"/>
          <w:szCs w:val="26"/>
        </w:rPr>
        <w:t>cần tiến hành các bước sau:</w:t>
      </w:r>
    </w:p>
    <w:p w14:paraId="24F55A2F" w14:textId="4417D219" w:rsidR="00DF2DD4" w:rsidRPr="00220FEF" w:rsidRDefault="00DF2DD4" w:rsidP="00DF2DD4">
      <w:pPr>
        <w:pStyle w:val="NormalWeb"/>
        <w:tabs>
          <w:tab w:val="left" w:pos="567"/>
        </w:tabs>
        <w:spacing w:before="0" w:beforeAutospacing="0" w:after="0" w:afterAutospacing="0" w:line="312" w:lineRule="auto"/>
        <w:jc w:val="both"/>
        <w:rPr>
          <w:bCs/>
          <w:sz w:val="26"/>
          <w:szCs w:val="26"/>
        </w:rPr>
      </w:pPr>
      <w:r w:rsidRPr="00220FEF">
        <w:rPr>
          <w:bCs/>
          <w:sz w:val="26"/>
          <w:szCs w:val="26"/>
        </w:rPr>
        <w:tab/>
        <w:t>- Thống kê</w:t>
      </w:r>
      <w:r w:rsidRPr="00220FEF">
        <w:rPr>
          <w:bCs/>
          <w:sz w:val="26"/>
          <w:szCs w:val="26"/>
          <w:lang w:val="en-US"/>
        </w:rPr>
        <w:t>/ đánh giá</w:t>
      </w:r>
      <w:r w:rsidRPr="00220FEF">
        <w:rPr>
          <w:bCs/>
          <w:sz w:val="26"/>
          <w:szCs w:val="26"/>
        </w:rPr>
        <w:t xml:space="preserve"> năng lực đào tạo (trình độ chuyên môn) và năng lực nghề nghiệp của</w:t>
      </w:r>
      <w:r w:rsidRPr="00220FEF">
        <w:rPr>
          <w:bCs/>
          <w:sz w:val="26"/>
          <w:szCs w:val="26"/>
          <w:lang w:val="en-US"/>
        </w:rPr>
        <w:t xml:space="preserve"> </w:t>
      </w:r>
      <w:r w:rsidRPr="00220FEF">
        <w:rPr>
          <w:bCs/>
          <w:sz w:val="26"/>
          <w:szCs w:val="26"/>
        </w:rPr>
        <w:t>GV</w:t>
      </w:r>
      <w:r w:rsidRPr="00220FEF">
        <w:rPr>
          <w:bCs/>
          <w:sz w:val="26"/>
          <w:szCs w:val="26"/>
          <w:lang w:val="en-US"/>
        </w:rPr>
        <w:t>TA</w:t>
      </w:r>
      <w:r w:rsidRPr="00220FEF">
        <w:rPr>
          <w:bCs/>
          <w:sz w:val="26"/>
          <w:szCs w:val="26"/>
        </w:rPr>
        <w:t xml:space="preserve"> theo </w:t>
      </w:r>
      <w:r w:rsidRPr="00220FEF">
        <w:rPr>
          <w:bCs/>
          <w:sz w:val="26"/>
          <w:szCs w:val="26"/>
          <w:lang w:val="en-US"/>
        </w:rPr>
        <w:t>khung năng lực</w:t>
      </w:r>
      <w:r w:rsidRPr="00220FEF">
        <w:rPr>
          <w:bCs/>
          <w:sz w:val="26"/>
          <w:szCs w:val="26"/>
        </w:rPr>
        <w:t xml:space="preserve"> nghề nghiệp</w:t>
      </w:r>
      <w:r w:rsidRPr="00220FEF">
        <w:rPr>
          <w:bCs/>
          <w:sz w:val="26"/>
          <w:szCs w:val="26"/>
          <w:lang w:val="en-US"/>
        </w:rPr>
        <w:t xml:space="preserve"> GVTA các trường </w:t>
      </w:r>
      <w:r w:rsidR="000256D3" w:rsidRPr="00220FEF">
        <w:rPr>
          <w:bCs/>
          <w:sz w:val="26"/>
          <w:szCs w:val="26"/>
          <w:lang w:val="en-US"/>
        </w:rPr>
        <w:t>đại học không chuyên ngoại ngữ</w:t>
      </w:r>
      <w:r w:rsidRPr="00220FEF">
        <w:rPr>
          <w:bCs/>
          <w:sz w:val="26"/>
          <w:szCs w:val="26"/>
        </w:rPr>
        <w:t xml:space="preserve">. </w:t>
      </w:r>
      <w:r w:rsidRPr="00220FEF">
        <w:rPr>
          <w:bCs/>
          <w:sz w:val="26"/>
          <w:szCs w:val="26"/>
          <w:lang w:val="en-US"/>
        </w:rPr>
        <w:t>Việc t</w:t>
      </w:r>
      <w:r w:rsidRPr="00220FEF">
        <w:rPr>
          <w:bCs/>
          <w:sz w:val="26"/>
          <w:szCs w:val="26"/>
        </w:rPr>
        <w:t>hống kê</w:t>
      </w:r>
      <w:r w:rsidRPr="00220FEF">
        <w:rPr>
          <w:bCs/>
          <w:sz w:val="26"/>
          <w:szCs w:val="26"/>
          <w:lang w:val="en-US"/>
        </w:rPr>
        <w:t xml:space="preserve">/ đánh giá này </w:t>
      </w:r>
      <w:r w:rsidRPr="00220FEF">
        <w:rPr>
          <w:bCs/>
          <w:sz w:val="26"/>
          <w:szCs w:val="26"/>
        </w:rPr>
        <w:t>giúp cán bộ quản lý nắm rõ năng lực của</w:t>
      </w:r>
      <w:r w:rsidRPr="00220FEF">
        <w:rPr>
          <w:bCs/>
          <w:sz w:val="26"/>
          <w:szCs w:val="26"/>
          <w:lang w:val="en-US"/>
        </w:rPr>
        <w:t xml:space="preserve"> đội ngũ GVTA, từng</w:t>
      </w:r>
      <w:r w:rsidRPr="00220FEF">
        <w:rPr>
          <w:bCs/>
          <w:sz w:val="26"/>
          <w:szCs w:val="26"/>
        </w:rPr>
        <w:t xml:space="preserve"> GV</w:t>
      </w:r>
      <w:r w:rsidRPr="00220FEF">
        <w:rPr>
          <w:bCs/>
          <w:sz w:val="26"/>
          <w:szCs w:val="26"/>
          <w:lang w:val="en-US"/>
        </w:rPr>
        <w:t>TA</w:t>
      </w:r>
      <w:r w:rsidRPr="00220FEF">
        <w:rPr>
          <w:bCs/>
          <w:sz w:val="26"/>
          <w:szCs w:val="26"/>
        </w:rPr>
        <w:t>, nhóm GV</w:t>
      </w:r>
      <w:r w:rsidRPr="00220FEF">
        <w:rPr>
          <w:bCs/>
          <w:sz w:val="26"/>
          <w:szCs w:val="26"/>
          <w:lang w:val="en-US"/>
        </w:rPr>
        <w:t>TA</w:t>
      </w:r>
      <w:r w:rsidRPr="00220FEF">
        <w:rPr>
          <w:bCs/>
          <w:sz w:val="26"/>
          <w:szCs w:val="26"/>
        </w:rPr>
        <w:t xml:space="preserve"> để xây dựng kế hoạch phù hợp với thực tế của nhà trường.</w:t>
      </w:r>
    </w:p>
    <w:p w14:paraId="7391727F" w14:textId="23FDACF5" w:rsidR="00DF2DD4" w:rsidRPr="00220FEF" w:rsidRDefault="00DF2DD4" w:rsidP="00DF2DD4">
      <w:pPr>
        <w:pStyle w:val="NormalWeb"/>
        <w:tabs>
          <w:tab w:val="left" w:pos="567"/>
        </w:tabs>
        <w:spacing w:before="0" w:beforeAutospacing="0" w:after="0" w:afterAutospacing="0" w:line="312" w:lineRule="auto"/>
        <w:jc w:val="both"/>
        <w:rPr>
          <w:bCs/>
          <w:sz w:val="26"/>
          <w:szCs w:val="26"/>
          <w:lang w:val="en-US"/>
        </w:rPr>
      </w:pPr>
      <w:r w:rsidRPr="00220FEF">
        <w:rPr>
          <w:bCs/>
          <w:sz w:val="26"/>
          <w:szCs w:val="26"/>
        </w:rPr>
        <w:tab/>
        <w:t xml:space="preserve">- </w:t>
      </w:r>
      <w:r w:rsidRPr="00220FEF">
        <w:rPr>
          <w:bCs/>
          <w:sz w:val="26"/>
          <w:szCs w:val="26"/>
          <w:lang w:val="en-US"/>
        </w:rPr>
        <w:t>Việc đ</w:t>
      </w:r>
      <w:r w:rsidRPr="00220FEF">
        <w:rPr>
          <w:bCs/>
          <w:sz w:val="26"/>
          <w:szCs w:val="26"/>
        </w:rPr>
        <w:t>ánh giá năng lực của GV</w:t>
      </w:r>
      <w:r w:rsidRPr="00220FEF">
        <w:rPr>
          <w:bCs/>
          <w:sz w:val="26"/>
          <w:szCs w:val="26"/>
          <w:lang w:val="en-US"/>
        </w:rPr>
        <w:t>TA</w:t>
      </w:r>
      <w:r w:rsidRPr="00220FEF">
        <w:rPr>
          <w:bCs/>
          <w:sz w:val="26"/>
          <w:szCs w:val="26"/>
        </w:rPr>
        <w:t xml:space="preserve"> căn cứ vào các văn bản quy định của </w:t>
      </w:r>
      <w:r w:rsidRPr="00220FEF">
        <w:rPr>
          <w:bCs/>
          <w:sz w:val="26"/>
          <w:szCs w:val="26"/>
          <w:lang w:val="en-US"/>
        </w:rPr>
        <w:t xml:space="preserve">Bộ GD&amp;ĐT, của trường và </w:t>
      </w:r>
      <w:r w:rsidRPr="00220FEF">
        <w:rPr>
          <w:bCs/>
          <w:sz w:val="26"/>
          <w:szCs w:val="26"/>
        </w:rPr>
        <w:t xml:space="preserve">theo </w:t>
      </w:r>
      <w:r w:rsidRPr="00220FEF">
        <w:rPr>
          <w:bCs/>
          <w:sz w:val="26"/>
          <w:szCs w:val="26"/>
          <w:lang w:val="en-US"/>
        </w:rPr>
        <w:t>khung năng lực</w:t>
      </w:r>
      <w:r w:rsidRPr="00220FEF">
        <w:rPr>
          <w:bCs/>
          <w:sz w:val="26"/>
          <w:szCs w:val="26"/>
        </w:rPr>
        <w:t xml:space="preserve"> nghề nghiệp</w:t>
      </w:r>
      <w:r w:rsidRPr="00220FEF">
        <w:rPr>
          <w:bCs/>
          <w:sz w:val="26"/>
          <w:szCs w:val="26"/>
          <w:lang w:val="en-US"/>
        </w:rPr>
        <w:t xml:space="preserve"> GVTA các trường </w:t>
      </w:r>
      <w:r w:rsidR="000256D3" w:rsidRPr="00220FEF">
        <w:rPr>
          <w:bCs/>
          <w:sz w:val="26"/>
          <w:szCs w:val="26"/>
          <w:lang w:val="en-US"/>
        </w:rPr>
        <w:t>đại học không chuyên ngoại ngữ</w:t>
      </w:r>
      <w:r w:rsidRPr="00220FEF">
        <w:rPr>
          <w:bCs/>
          <w:sz w:val="26"/>
          <w:szCs w:val="26"/>
          <w:lang w:val="en-US"/>
        </w:rPr>
        <w:t>. Cụ thể</w:t>
      </w:r>
      <w:r w:rsidRPr="00220FEF">
        <w:rPr>
          <w:bCs/>
          <w:sz w:val="26"/>
          <w:szCs w:val="26"/>
        </w:rPr>
        <w:t xml:space="preserve">: </w:t>
      </w:r>
      <w:r w:rsidRPr="00220FEF">
        <w:rPr>
          <w:bCs/>
          <w:sz w:val="26"/>
          <w:szCs w:val="26"/>
          <w:lang w:val="en-US"/>
        </w:rPr>
        <w:t>GVTA t</w:t>
      </w:r>
      <w:r w:rsidRPr="00220FEF">
        <w:rPr>
          <w:bCs/>
          <w:sz w:val="26"/>
          <w:szCs w:val="26"/>
        </w:rPr>
        <w:t xml:space="preserve">ự đánh giá, đánh giá của </w:t>
      </w:r>
      <w:r w:rsidRPr="00220FEF">
        <w:rPr>
          <w:bCs/>
          <w:sz w:val="26"/>
          <w:szCs w:val="26"/>
          <w:lang w:val="en-US"/>
        </w:rPr>
        <w:t>Khoa Ngoại ngữ/ T</w:t>
      </w:r>
      <w:r w:rsidRPr="00220FEF">
        <w:rPr>
          <w:bCs/>
          <w:sz w:val="26"/>
          <w:szCs w:val="26"/>
        </w:rPr>
        <w:t xml:space="preserve">ổ </w:t>
      </w:r>
      <w:r w:rsidRPr="00220FEF">
        <w:rPr>
          <w:bCs/>
          <w:sz w:val="26"/>
          <w:szCs w:val="26"/>
          <w:lang w:val="en-US"/>
        </w:rPr>
        <w:t>Tiếng Anh trực thuộc</w:t>
      </w:r>
      <w:r w:rsidRPr="00220FEF">
        <w:rPr>
          <w:bCs/>
          <w:sz w:val="26"/>
          <w:szCs w:val="26"/>
        </w:rPr>
        <w:t>, đánh giá của hiệu trưởng</w:t>
      </w:r>
      <w:r w:rsidRPr="00220FEF">
        <w:rPr>
          <w:bCs/>
          <w:sz w:val="26"/>
          <w:szCs w:val="26"/>
          <w:lang w:val="en-US"/>
        </w:rPr>
        <w:t xml:space="preserve">. </w:t>
      </w:r>
    </w:p>
    <w:p w14:paraId="2DE25F89" w14:textId="7FDC8811" w:rsidR="00DF2DD4" w:rsidRPr="00220FEF" w:rsidRDefault="00DF2DD4" w:rsidP="00DF2DD4">
      <w:pPr>
        <w:pStyle w:val="NormalWeb"/>
        <w:tabs>
          <w:tab w:val="left" w:pos="567"/>
        </w:tabs>
        <w:spacing w:before="0" w:beforeAutospacing="0" w:after="0" w:afterAutospacing="0" w:line="312" w:lineRule="auto"/>
        <w:jc w:val="both"/>
        <w:rPr>
          <w:bCs/>
          <w:sz w:val="26"/>
          <w:szCs w:val="26"/>
          <w:lang w:val="en-US"/>
        </w:rPr>
      </w:pPr>
      <w:r w:rsidRPr="00220FEF">
        <w:rPr>
          <w:bCs/>
          <w:sz w:val="26"/>
          <w:szCs w:val="26"/>
          <w:lang w:val="en-US"/>
        </w:rPr>
        <w:tab/>
        <w:t xml:space="preserve">- Căn cứ vào kết quả đánh giá, trên cơ sở sứ mạng, tầm nhìn và giá trị cốt lõi của nhà trường, các nguồn lực của nhà trường, hiệu trưởng chỉ đạo xây dựng kế </w:t>
      </w:r>
      <w:r w:rsidRPr="00220FEF">
        <w:rPr>
          <w:bCs/>
          <w:sz w:val="26"/>
          <w:szCs w:val="26"/>
          <w:lang w:val="en-US"/>
        </w:rPr>
        <w:lastRenderedPageBreak/>
        <w:t xml:space="preserve">hoạch BD cho đội ngũ GVTA định kỳ hàng năm. </w:t>
      </w:r>
      <w:r w:rsidRPr="00220FEF">
        <w:rPr>
          <w:bCs/>
          <w:sz w:val="26"/>
          <w:szCs w:val="26"/>
        </w:rPr>
        <w:t>Trong kế hoạch bồi dưỡng GV</w:t>
      </w:r>
      <w:r w:rsidRPr="00220FEF">
        <w:rPr>
          <w:bCs/>
          <w:sz w:val="26"/>
          <w:szCs w:val="26"/>
          <w:lang w:val="en-US"/>
        </w:rPr>
        <w:t>TA</w:t>
      </w:r>
      <w:r w:rsidRPr="00220FEF">
        <w:rPr>
          <w:bCs/>
          <w:sz w:val="26"/>
          <w:szCs w:val="26"/>
        </w:rPr>
        <w:t xml:space="preserve"> cần làm rõ: Mục tiêu bồi dưỡng; Nội dung bồi</w:t>
      </w:r>
      <w:r w:rsidRPr="00220FEF">
        <w:rPr>
          <w:bCs/>
          <w:sz w:val="26"/>
          <w:szCs w:val="26"/>
          <w:lang w:val="en-US"/>
        </w:rPr>
        <w:t xml:space="preserve"> </w:t>
      </w:r>
      <w:r w:rsidRPr="00220FEF">
        <w:rPr>
          <w:bCs/>
          <w:sz w:val="26"/>
          <w:szCs w:val="26"/>
        </w:rPr>
        <w:t>dưỡng; Hình thức, Phương pháp bồi dưỡng; Thời gian</w:t>
      </w:r>
      <w:r w:rsidRPr="00220FEF">
        <w:rPr>
          <w:bCs/>
          <w:sz w:val="26"/>
          <w:szCs w:val="26"/>
          <w:lang w:val="en-US"/>
        </w:rPr>
        <w:t xml:space="preserve"> </w:t>
      </w:r>
      <w:r w:rsidRPr="00220FEF">
        <w:rPr>
          <w:bCs/>
          <w:sz w:val="26"/>
          <w:szCs w:val="26"/>
        </w:rPr>
        <w:t>bồi dưỡng; Lực lượng bồi dưỡng; Dự trù kinh phí cho các</w:t>
      </w:r>
      <w:r w:rsidRPr="00220FEF">
        <w:rPr>
          <w:bCs/>
          <w:sz w:val="26"/>
          <w:szCs w:val="26"/>
          <w:lang w:val="en-US"/>
        </w:rPr>
        <w:t xml:space="preserve"> </w:t>
      </w:r>
      <w:r w:rsidRPr="00220FEF">
        <w:rPr>
          <w:bCs/>
          <w:sz w:val="26"/>
          <w:szCs w:val="26"/>
        </w:rPr>
        <w:t>hoạt động bồi dưỡng</w:t>
      </w:r>
      <w:r w:rsidRPr="00220FEF">
        <w:rPr>
          <w:bCs/>
          <w:sz w:val="26"/>
          <w:szCs w:val="26"/>
          <w:lang w:val="en-US"/>
        </w:rPr>
        <w:t>; Giao đầu mối chịu trách nhiệm triển khai và đánh giá các</w:t>
      </w:r>
      <w:r w:rsidR="008900BC" w:rsidRPr="00220FEF">
        <w:rPr>
          <w:bCs/>
          <w:sz w:val="26"/>
          <w:szCs w:val="26"/>
          <w:lang w:val="en-US"/>
        </w:rPr>
        <w:t xml:space="preserve"> </w:t>
      </w:r>
      <w:r w:rsidRPr="00220FEF">
        <w:rPr>
          <w:bCs/>
          <w:sz w:val="26"/>
          <w:szCs w:val="26"/>
          <w:lang w:val="en-US"/>
        </w:rPr>
        <w:t>hoạt động bồi dưỡng.</w:t>
      </w:r>
    </w:p>
    <w:p w14:paraId="6077C5BD" w14:textId="05759773" w:rsidR="00DF2DD4" w:rsidRPr="00220FEF" w:rsidRDefault="00DF2DD4" w:rsidP="00DF2DD4">
      <w:pPr>
        <w:pStyle w:val="NormalWeb"/>
        <w:tabs>
          <w:tab w:val="left" w:pos="567"/>
        </w:tabs>
        <w:spacing w:before="0" w:beforeAutospacing="0" w:after="0" w:afterAutospacing="0" w:line="312" w:lineRule="auto"/>
        <w:jc w:val="both"/>
        <w:rPr>
          <w:bCs/>
          <w:sz w:val="26"/>
          <w:szCs w:val="26"/>
          <w:lang w:val="en-US"/>
        </w:rPr>
      </w:pPr>
      <w:r w:rsidRPr="00220FEF">
        <w:rPr>
          <w:bCs/>
          <w:sz w:val="26"/>
          <w:szCs w:val="26"/>
        </w:rPr>
        <w:tab/>
      </w:r>
      <w:r w:rsidRPr="00220FEF">
        <w:rPr>
          <w:bCs/>
          <w:sz w:val="26"/>
          <w:szCs w:val="26"/>
          <w:lang w:val="en-US"/>
        </w:rPr>
        <w:t>Xây dựng k</w:t>
      </w:r>
      <w:r w:rsidRPr="00220FEF">
        <w:rPr>
          <w:bCs/>
          <w:sz w:val="26"/>
          <w:szCs w:val="26"/>
        </w:rPr>
        <w:t xml:space="preserve">ế hoạch </w:t>
      </w:r>
      <w:r w:rsidRPr="00220FEF">
        <w:rPr>
          <w:bCs/>
          <w:sz w:val="26"/>
          <w:szCs w:val="26"/>
          <w:lang w:val="en-US"/>
        </w:rPr>
        <w:t>BD</w:t>
      </w:r>
      <w:r w:rsidRPr="00220FEF">
        <w:rPr>
          <w:bCs/>
          <w:sz w:val="26"/>
          <w:szCs w:val="26"/>
        </w:rPr>
        <w:t xml:space="preserve"> càng cụ thể </w:t>
      </w:r>
      <w:r w:rsidRPr="00220FEF">
        <w:rPr>
          <w:bCs/>
          <w:sz w:val="26"/>
          <w:szCs w:val="26"/>
          <w:lang w:val="en-US"/>
        </w:rPr>
        <w:t xml:space="preserve">thì </w:t>
      </w:r>
      <w:r w:rsidRPr="00220FEF">
        <w:rPr>
          <w:bCs/>
          <w:sz w:val="26"/>
          <w:szCs w:val="26"/>
        </w:rPr>
        <w:t>việc triển khai</w:t>
      </w:r>
      <w:r w:rsidRPr="00220FEF">
        <w:rPr>
          <w:bCs/>
          <w:sz w:val="26"/>
          <w:szCs w:val="26"/>
          <w:lang w:val="en-US"/>
        </w:rPr>
        <w:t xml:space="preserve"> </w:t>
      </w:r>
      <w:r w:rsidRPr="00220FEF">
        <w:rPr>
          <w:bCs/>
          <w:sz w:val="26"/>
          <w:szCs w:val="26"/>
        </w:rPr>
        <w:t>càng thuận lợi. Việc xây</w:t>
      </w:r>
      <w:r w:rsidRPr="00220FEF">
        <w:rPr>
          <w:bCs/>
          <w:sz w:val="26"/>
          <w:szCs w:val="26"/>
        </w:rPr>
        <w:br/>
        <w:t>dựng kế hoạch bồi dưỡng năng lực nghề nghiệp cho GV</w:t>
      </w:r>
      <w:r w:rsidRPr="00220FEF">
        <w:rPr>
          <w:bCs/>
          <w:sz w:val="26"/>
          <w:szCs w:val="26"/>
          <w:lang w:val="en-US"/>
        </w:rPr>
        <w:t xml:space="preserve">TA các trường </w:t>
      </w:r>
      <w:r w:rsidRPr="00220FEF">
        <w:rPr>
          <w:bCs/>
          <w:sz w:val="26"/>
          <w:szCs w:val="26"/>
        </w:rPr>
        <w:t>phải được xây dựng</w:t>
      </w:r>
      <w:r w:rsidRPr="00220FEF">
        <w:rPr>
          <w:bCs/>
          <w:sz w:val="26"/>
          <w:szCs w:val="26"/>
          <w:lang w:val="en-US"/>
        </w:rPr>
        <w:t xml:space="preserve"> </w:t>
      </w:r>
      <w:r w:rsidRPr="00220FEF">
        <w:rPr>
          <w:bCs/>
          <w:sz w:val="26"/>
          <w:szCs w:val="26"/>
        </w:rPr>
        <w:t>theo nguyên tắc từ dưới lên trên</w:t>
      </w:r>
      <w:r w:rsidRPr="00220FEF">
        <w:rPr>
          <w:bCs/>
          <w:sz w:val="26"/>
          <w:szCs w:val="26"/>
          <w:lang w:val="en-US"/>
        </w:rPr>
        <w:t>;</w:t>
      </w:r>
      <w:r w:rsidRPr="00220FEF">
        <w:rPr>
          <w:bCs/>
          <w:sz w:val="26"/>
          <w:szCs w:val="26"/>
        </w:rPr>
        <w:t xml:space="preserve"> nghĩa là do GV tự đề xuất</w:t>
      </w:r>
      <w:r w:rsidRPr="00220FEF">
        <w:rPr>
          <w:bCs/>
          <w:sz w:val="26"/>
          <w:szCs w:val="26"/>
          <w:lang w:val="en-US"/>
        </w:rPr>
        <w:t>, đăng ký</w:t>
      </w:r>
      <w:r w:rsidRPr="00220FEF">
        <w:rPr>
          <w:bCs/>
          <w:sz w:val="26"/>
          <w:szCs w:val="26"/>
        </w:rPr>
        <w:t xml:space="preserve">, được </w:t>
      </w:r>
      <w:r w:rsidRPr="00220FEF">
        <w:rPr>
          <w:bCs/>
          <w:sz w:val="26"/>
          <w:szCs w:val="26"/>
          <w:lang w:val="en-US"/>
        </w:rPr>
        <w:t xml:space="preserve">Khoa Ngoại ngữ/ </w:t>
      </w:r>
      <w:r w:rsidRPr="00220FEF">
        <w:rPr>
          <w:bCs/>
          <w:sz w:val="26"/>
          <w:szCs w:val="26"/>
        </w:rPr>
        <w:t xml:space="preserve">tổ </w:t>
      </w:r>
      <w:r w:rsidRPr="00220FEF">
        <w:rPr>
          <w:bCs/>
          <w:sz w:val="26"/>
          <w:szCs w:val="26"/>
          <w:lang w:val="en-US"/>
        </w:rPr>
        <w:t xml:space="preserve">tiếng Anh </w:t>
      </w:r>
      <w:r w:rsidRPr="00220FEF">
        <w:rPr>
          <w:bCs/>
          <w:sz w:val="26"/>
          <w:szCs w:val="26"/>
        </w:rPr>
        <w:t xml:space="preserve">góp ý và Hiệu trưởng thông qua. Kế hoạch </w:t>
      </w:r>
      <w:r w:rsidRPr="00220FEF">
        <w:rPr>
          <w:bCs/>
          <w:sz w:val="26"/>
          <w:szCs w:val="26"/>
          <w:lang w:val="en-US"/>
        </w:rPr>
        <w:t xml:space="preserve">BD </w:t>
      </w:r>
      <w:r w:rsidRPr="00220FEF">
        <w:rPr>
          <w:bCs/>
          <w:sz w:val="26"/>
          <w:szCs w:val="26"/>
        </w:rPr>
        <w:t>phải được xây</w:t>
      </w:r>
      <w:r w:rsidRPr="00220FEF">
        <w:rPr>
          <w:bCs/>
          <w:sz w:val="26"/>
          <w:szCs w:val="26"/>
          <w:lang w:val="en-US"/>
        </w:rPr>
        <w:t xml:space="preserve"> </w:t>
      </w:r>
      <w:r w:rsidRPr="00220FEF">
        <w:rPr>
          <w:bCs/>
          <w:sz w:val="26"/>
          <w:szCs w:val="26"/>
        </w:rPr>
        <w:t>dựng một cách dân chủ, huy động được GV</w:t>
      </w:r>
      <w:r w:rsidRPr="00220FEF">
        <w:rPr>
          <w:bCs/>
          <w:sz w:val="26"/>
          <w:szCs w:val="26"/>
          <w:lang w:val="en-US"/>
        </w:rPr>
        <w:t>TA</w:t>
      </w:r>
      <w:r w:rsidRPr="00220FEF">
        <w:rPr>
          <w:bCs/>
          <w:sz w:val="26"/>
          <w:szCs w:val="26"/>
        </w:rPr>
        <w:t xml:space="preserve"> tham gia</w:t>
      </w:r>
      <w:r w:rsidRPr="00220FEF">
        <w:rPr>
          <w:bCs/>
          <w:sz w:val="26"/>
          <w:szCs w:val="26"/>
          <w:lang w:val="en-US"/>
        </w:rPr>
        <w:t xml:space="preserve"> </w:t>
      </w:r>
      <w:r w:rsidRPr="00220FEF">
        <w:rPr>
          <w:bCs/>
          <w:sz w:val="26"/>
          <w:szCs w:val="26"/>
        </w:rPr>
        <w:t>để họ cùng xác định mục tiêu,</w:t>
      </w:r>
      <w:r w:rsidRPr="00220FEF">
        <w:rPr>
          <w:bCs/>
          <w:sz w:val="26"/>
          <w:szCs w:val="26"/>
          <w:lang w:val="en-US"/>
        </w:rPr>
        <w:t xml:space="preserve"> </w:t>
      </w:r>
      <w:r w:rsidRPr="00220FEF">
        <w:rPr>
          <w:bCs/>
          <w:sz w:val="26"/>
          <w:szCs w:val="26"/>
        </w:rPr>
        <w:t xml:space="preserve">lựa chọn </w:t>
      </w:r>
      <w:r w:rsidR="00247DA9" w:rsidRPr="00220FEF">
        <w:rPr>
          <w:bCs/>
          <w:sz w:val="26"/>
          <w:szCs w:val="26"/>
        </w:rPr>
        <w:t>giải pháp</w:t>
      </w:r>
      <w:r w:rsidRPr="00220FEF">
        <w:rPr>
          <w:bCs/>
          <w:sz w:val="26"/>
          <w:szCs w:val="26"/>
        </w:rPr>
        <w:t xml:space="preserve"> thực hiện, khi đó việc triển khai </w:t>
      </w:r>
      <w:r w:rsidRPr="00220FEF">
        <w:rPr>
          <w:bCs/>
          <w:sz w:val="26"/>
          <w:szCs w:val="26"/>
          <w:lang w:val="en-US"/>
        </w:rPr>
        <w:t xml:space="preserve">HDBD </w:t>
      </w:r>
      <w:r w:rsidRPr="00220FEF">
        <w:rPr>
          <w:bCs/>
          <w:sz w:val="26"/>
          <w:szCs w:val="26"/>
        </w:rPr>
        <w:t xml:space="preserve">sẽ thuận lợi hơn. </w:t>
      </w:r>
    </w:p>
    <w:p w14:paraId="6DE9BBA0" w14:textId="7B2200A1" w:rsidR="00D22854" w:rsidRPr="00220FEF" w:rsidRDefault="00D22854" w:rsidP="007D5F93">
      <w:pPr>
        <w:pStyle w:val="30"/>
      </w:pPr>
      <w:bookmarkStart w:id="379" w:name="_Toc148073434"/>
      <w:bookmarkStart w:id="380" w:name="_Toc160695786"/>
      <w:r w:rsidRPr="00220FEF">
        <w:t>1.</w:t>
      </w:r>
      <w:r w:rsidR="008E253E" w:rsidRPr="00220FEF">
        <w:t>6.</w:t>
      </w:r>
      <w:r w:rsidR="00967E5D" w:rsidRPr="00220FEF">
        <w:rPr>
          <w:lang w:val="en-US"/>
        </w:rPr>
        <w:t>5</w:t>
      </w:r>
      <w:r w:rsidRPr="00220FEF">
        <w:t xml:space="preserve">. Chỉ đạo </w:t>
      </w:r>
      <w:r w:rsidR="00B438A5" w:rsidRPr="00220FEF">
        <w:t>lựa chọn</w:t>
      </w:r>
      <w:r w:rsidRPr="00220FEF">
        <w:t xml:space="preserve"> hình thức, phương pháp bồi dưỡng </w:t>
      </w:r>
      <w:r w:rsidR="000B12A0" w:rsidRPr="00220FEF">
        <w:rPr>
          <w:lang w:val="en-US"/>
        </w:rPr>
        <w:t>phù hợp với điều kiện,</w:t>
      </w:r>
      <w:r w:rsidR="00572D33" w:rsidRPr="00220FEF">
        <w:rPr>
          <w:lang w:val="en-US"/>
        </w:rPr>
        <w:t xml:space="preserve"> </w:t>
      </w:r>
      <w:r w:rsidR="00B438A5" w:rsidRPr="00220FEF">
        <w:t>nhu cầu</w:t>
      </w:r>
      <w:r w:rsidRPr="00220FEF">
        <w:t xml:space="preserve"> </w:t>
      </w:r>
      <w:r w:rsidR="000B12A0" w:rsidRPr="00220FEF">
        <w:rPr>
          <w:lang w:val="en-US"/>
        </w:rPr>
        <w:t>của</w:t>
      </w:r>
      <w:r w:rsidRPr="00220FEF">
        <w:t xml:space="preserve"> giảng viên tiếng Anh</w:t>
      </w:r>
      <w:bookmarkEnd w:id="379"/>
      <w:bookmarkEnd w:id="380"/>
      <w:r w:rsidRPr="00220FEF">
        <w:t xml:space="preserve"> </w:t>
      </w:r>
      <w:bookmarkEnd w:id="377"/>
    </w:p>
    <w:bookmarkEnd w:id="378"/>
    <w:p w14:paraId="3ACFCC68" w14:textId="72CF4807" w:rsidR="00D22854" w:rsidRPr="00220FEF" w:rsidRDefault="00D22854" w:rsidP="00175572">
      <w:pPr>
        <w:pStyle w:val="NormalWeb"/>
        <w:tabs>
          <w:tab w:val="left" w:pos="567"/>
        </w:tabs>
        <w:spacing w:before="0" w:beforeAutospacing="0" w:after="0" w:afterAutospacing="0" w:line="312" w:lineRule="auto"/>
        <w:jc w:val="both"/>
        <w:rPr>
          <w:bCs/>
          <w:sz w:val="26"/>
          <w:szCs w:val="26"/>
        </w:rPr>
      </w:pPr>
      <w:r w:rsidRPr="00220FEF">
        <w:rPr>
          <w:bCs/>
          <w:sz w:val="26"/>
          <w:szCs w:val="26"/>
        </w:rPr>
        <w:tab/>
        <w:t>Quan điểm truyền thống về BD như một hoạt động rời rạc trong năm hoặc một k</w:t>
      </w:r>
      <w:r w:rsidR="00D85743" w:rsidRPr="00220FEF">
        <w:rPr>
          <w:bCs/>
          <w:sz w:val="26"/>
          <w:szCs w:val="26"/>
        </w:rPr>
        <w:t>hóa</w:t>
      </w:r>
      <w:r w:rsidRPr="00220FEF">
        <w:rPr>
          <w:bCs/>
          <w:sz w:val="26"/>
          <w:szCs w:val="26"/>
        </w:rPr>
        <w:t xml:space="preserve"> BD trong hè không còn phù hợp với xu thế và sự thay đổi như vũ bão của khoa học và công nghê. Bồi dưỡng năng lực của giảng viên cần chuyển từ các sự kiện riêng lẻ, rời rạc sang một cách tiếp cận toàn diện và chiến lược hơn.</w:t>
      </w:r>
    </w:p>
    <w:p w14:paraId="50E17F2E" w14:textId="74BC22DF" w:rsidR="00D22854" w:rsidRPr="00220FEF" w:rsidRDefault="00D22854" w:rsidP="00175572">
      <w:pPr>
        <w:pStyle w:val="NormalWeb"/>
        <w:tabs>
          <w:tab w:val="left" w:pos="567"/>
        </w:tabs>
        <w:spacing w:before="0" w:beforeAutospacing="0" w:after="0" w:afterAutospacing="0" w:line="312" w:lineRule="auto"/>
        <w:jc w:val="both"/>
        <w:rPr>
          <w:bCs/>
          <w:sz w:val="26"/>
          <w:szCs w:val="26"/>
        </w:rPr>
      </w:pPr>
      <w:r w:rsidRPr="00220FEF">
        <w:rPr>
          <w:bCs/>
          <w:sz w:val="26"/>
          <w:szCs w:val="26"/>
        </w:rPr>
        <w:tab/>
        <w:t xml:space="preserve">Thứ nhất, hoạt động bồi dưỡng không nên chỉ là hoạt động bồi dưỡng hàng loạt, áp dụng cho mọi đối tượng GV mà bồi dưỡng phải dựa trên năng lực và nhu cầu của cá nhân GV. Mỗi GV phải tự đánh giá được những năng lực mà mình còn yếu và cần bổ sung dựa trên </w:t>
      </w:r>
      <w:r w:rsidR="004857CD" w:rsidRPr="00220FEF">
        <w:rPr>
          <w:bCs/>
          <w:sz w:val="26"/>
          <w:szCs w:val="26"/>
        </w:rPr>
        <w:t xml:space="preserve">khung năng lực </w:t>
      </w:r>
      <w:r w:rsidR="00CC4F5E" w:rsidRPr="00220FEF">
        <w:rPr>
          <w:bCs/>
          <w:sz w:val="26"/>
          <w:szCs w:val="26"/>
        </w:rPr>
        <w:t>nghề nghiệp cho giảng viên tiếng Anh</w:t>
      </w:r>
      <w:r w:rsidRPr="00220FEF">
        <w:rPr>
          <w:bCs/>
          <w:sz w:val="26"/>
          <w:szCs w:val="26"/>
        </w:rPr>
        <w:t xml:space="preserve"> các trường </w:t>
      </w:r>
      <w:r w:rsidR="00AA19FA" w:rsidRPr="00220FEF">
        <w:rPr>
          <w:bCs/>
          <w:sz w:val="26"/>
          <w:szCs w:val="26"/>
        </w:rPr>
        <w:t>đại học không chuyên ngoại ngữ</w:t>
      </w:r>
      <w:r w:rsidRPr="00220FEF">
        <w:rPr>
          <w:bCs/>
          <w:sz w:val="26"/>
          <w:szCs w:val="26"/>
        </w:rPr>
        <w:t xml:space="preserve">. Cán bộ quản lý cấp Khoa/ Bộ môn chịu trách nhiệm tổng hợp, đánh giá nhu cầu của CBGV trong </w:t>
      </w:r>
      <w:r w:rsidR="0086433D" w:rsidRPr="00220FEF">
        <w:rPr>
          <w:bCs/>
          <w:sz w:val="26"/>
          <w:szCs w:val="26"/>
        </w:rPr>
        <w:t xml:space="preserve">Khoa </w:t>
      </w:r>
      <w:r w:rsidRPr="00220FEF">
        <w:rPr>
          <w:bCs/>
          <w:sz w:val="26"/>
          <w:szCs w:val="26"/>
        </w:rPr>
        <w:t>từ đó đề xuất nội dung BD</w:t>
      </w:r>
    </w:p>
    <w:p w14:paraId="75D8F9E6" w14:textId="16FCF528" w:rsidR="00D22854" w:rsidRPr="00220FEF" w:rsidRDefault="00D22854" w:rsidP="00175572">
      <w:pPr>
        <w:pStyle w:val="NormalWeb"/>
        <w:tabs>
          <w:tab w:val="left" w:pos="567"/>
        </w:tabs>
        <w:spacing w:before="0" w:beforeAutospacing="0" w:after="0" w:afterAutospacing="0" w:line="312" w:lineRule="auto"/>
        <w:jc w:val="both"/>
        <w:rPr>
          <w:bCs/>
          <w:spacing w:val="4"/>
          <w:sz w:val="26"/>
        </w:rPr>
      </w:pPr>
      <w:r w:rsidRPr="00220FEF">
        <w:rPr>
          <w:bCs/>
          <w:sz w:val="26"/>
          <w:szCs w:val="26"/>
        </w:rPr>
        <w:tab/>
        <w:t xml:space="preserve">Thứ hai, phương thức bồi dưỡng cơ bản phải là tự bồi dưỡng và bồi dưỡng cho nhau chứ không phải là phương thức BD tập trung trong điều kiện thực tế là không phải cơ sở giáo dục nào cũng có giảng viên biên chế dôi dư/ dự trữ trong trường hợp cử các GV khác đi bồi dưỡng. Trước đây, tri thức của chuyên gia bồi dưỡng là độc nhất, nhưng ngày nay, trước sự tiến bộ như vũ bão của tri thức nhân loại và công nghệ tiên tiến, tri thức có ở khắp mọi nơi, GV tiếng Anh hoàn toàn có thể tự khai thác, khám phá tri thức ở nhiều kênh khác nhau. Tự bồi dưỡng được xem là </w:t>
      </w:r>
      <w:r w:rsidR="00502310" w:rsidRPr="00220FEF">
        <w:rPr>
          <w:bCs/>
          <w:sz w:val="26"/>
          <w:szCs w:val="26"/>
        </w:rPr>
        <w:t xml:space="preserve">chiến </w:t>
      </w:r>
      <w:r w:rsidR="00502310" w:rsidRPr="00220FEF">
        <w:rPr>
          <w:bCs/>
          <w:spacing w:val="4"/>
          <w:sz w:val="26"/>
        </w:rPr>
        <w:t xml:space="preserve">lược </w:t>
      </w:r>
      <w:r w:rsidRPr="00220FEF">
        <w:rPr>
          <w:bCs/>
          <w:spacing w:val="4"/>
          <w:sz w:val="26"/>
        </w:rPr>
        <w:t xml:space="preserve">chủ động để người GV phát huy </w:t>
      </w:r>
      <w:r w:rsidR="00502310" w:rsidRPr="00220FEF">
        <w:rPr>
          <w:bCs/>
          <w:spacing w:val="4"/>
          <w:sz w:val="26"/>
        </w:rPr>
        <w:t>tính độc lập trong học tập, nghiên cứu và tìm kiếm kiến ​​thức</w:t>
      </w:r>
      <w:r w:rsidRPr="00220FEF">
        <w:rPr>
          <w:bCs/>
          <w:spacing w:val="4"/>
          <w:sz w:val="26"/>
        </w:rPr>
        <w:t xml:space="preserve">. Tự </w:t>
      </w:r>
      <w:r w:rsidR="00502310" w:rsidRPr="00220FEF">
        <w:rPr>
          <w:bCs/>
          <w:spacing w:val="4"/>
          <w:sz w:val="26"/>
        </w:rPr>
        <w:t>BD</w:t>
      </w:r>
      <w:r w:rsidRPr="00220FEF">
        <w:rPr>
          <w:bCs/>
          <w:spacing w:val="4"/>
          <w:sz w:val="26"/>
        </w:rPr>
        <w:t xml:space="preserve"> giúp</w:t>
      </w:r>
      <w:r w:rsidR="00502310" w:rsidRPr="00220FEF">
        <w:rPr>
          <w:bCs/>
          <w:spacing w:val="4"/>
          <w:sz w:val="26"/>
        </w:rPr>
        <w:t xml:space="preserve"> giảng viên</w:t>
      </w:r>
      <w:r w:rsidRPr="00220FEF">
        <w:rPr>
          <w:bCs/>
          <w:spacing w:val="4"/>
          <w:sz w:val="26"/>
        </w:rPr>
        <w:t xml:space="preserve"> </w:t>
      </w:r>
      <w:r w:rsidR="00502310" w:rsidRPr="00220FEF">
        <w:rPr>
          <w:bCs/>
          <w:spacing w:val="4"/>
          <w:sz w:val="26"/>
        </w:rPr>
        <w:t xml:space="preserve">hình thành thói quen học tập suốt </w:t>
      </w:r>
      <w:r w:rsidR="00502310" w:rsidRPr="00220FEF">
        <w:rPr>
          <w:bCs/>
          <w:spacing w:val="4"/>
          <w:sz w:val="26"/>
        </w:rPr>
        <w:lastRenderedPageBreak/>
        <w:t>đời, nắm vững kiến ​​thức, kỹ năng và có thái độ đúng đắn về nghề nghiệp</w:t>
      </w:r>
      <w:r w:rsidRPr="00220FEF">
        <w:rPr>
          <w:bCs/>
          <w:spacing w:val="4"/>
          <w:sz w:val="26"/>
        </w:rPr>
        <w:t>. Việc tự bồi dưỡng được xem là đặc biệt hữu ích nếu người GV đam mê việc tự bồi dưỡng, chủ động khám phá, tích cực tìm tòi và không ngừng phát huy tính sáng tạo trong quá trình học.</w:t>
      </w:r>
    </w:p>
    <w:p w14:paraId="1FF7E5DE" w14:textId="6319E006" w:rsidR="00D22854" w:rsidRPr="00220FEF" w:rsidRDefault="00D22854" w:rsidP="00175572">
      <w:pPr>
        <w:pStyle w:val="NormalWeb"/>
        <w:tabs>
          <w:tab w:val="left" w:pos="567"/>
        </w:tabs>
        <w:spacing w:before="0" w:beforeAutospacing="0" w:after="0" w:afterAutospacing="0" w:line="312" w:lineRule="auto"/>
        <w:jc w:val="both"/>
        <w:rPr>
          <w:bCs/>
          <w:sz w:val="26"/>
          <w:szCs w:val="26"/>
        </w:rPr>
      </w:pPr>
      <w:r w:rsidRPr="00220FEF">
        <w:rPr>
          <w:bCs/>
          <w:sz w:val="26"/>
          <w:szCs w:val="26"/>
        </w:rPr>
        <w:tab/>
        <w:t xml:space="preserve">Thứ ba, cách thức bồi dưỡng và nội dung bồi dưỡng cũng cần thay đổi. BD ngày nay không phải lên lớp để </w:t>
      </w:r>
      <w:r w:rsidRPr="00220FEF">
        <w:rPr>
          <w:bCs/>
          <w:i/>
          <w:sz w:val="26"/>
          <w:szCs w:val="26"/>
        </w:rPr>
        <w:t>giảng</w:t>
      </w:r>
      <w:r w:rsidRPr="00220FEF">
        <w:rPr>
          <w:bCs/>
          <w:sz w:val="26"/>
          <w:szCs w:val="26"/>
        </w:rPr>
        <w:t xml:space="preserve"> một nội dung nào đấy mà BD phải là </w:t>
      </w:r>
      <w:r w:rsidRPr="00220FEF">
        <w:rPr>
          <w:bCs/>
          <w:i/>
          <w:sz w:val="26"/>
          <w:szCs w:val="26"/>
        </w:rPr>
        <w:t>định hướng</w:t>
      </w:r>
      <w:r w:rsidRPr="00220FEF">
        <w:rPr>
          <w:bCs/>
          <w:sz w:val="26"/>
          <w:szCs w:val="26"/>
        </w:rPr>
        <w:t xml:space="preserve"> cho GV những vấn đề cần lưu ý, cần tìm hiểu vấn đề/ nội dung đó ở đâu và làm như thế nào để thực hành một cách hiệu quả. (1) Chuyên gia bồi dưỡng sẽ đóng vai trò định hướng nội dung bồi dưỡng. Do đó việc tiếp xúc trực tiếp giữa chuyên gia bồi dưỡng và GV được cử đi BD mang ý nghĩa là hướng dẫn, định hướng và cố vấn chứ không phải là truyền thụ hay nhồi nhét kiến thức. </w:t>
      </w:r>
      <w:r w:rsidR="007D18BD" w:rsidRPr="00220FEF">
        <w:rPr>
          <w:bCs/>
          <w:sz w:val="26"/>
          <w:szCs w:val="26"/>
        </w:rPr>
        <w:t>V</w:t>
      </w:r>
      <w:r w:rsidRPr="00220FEF">
        <w:rPr>
          <w:bCs/>
          <w:sz w:val="26"/>
          <w:szCs w:val="26"/>
        </w:rPr>
        <w:t xml:space="preserve">iệc </w:t>
      </w:r>
      <w:r w:rsidR="007D18BD" w:rsidRPr="00220FEF">
        <w:rPr>
          <w:bCs/>
          <w:sz w:val="26"/>
          <w:szCs w:val="26"/>
        </w:rPr>
        <w:t xml:space="preserve">GV </w:t>
      </w:r>
      <w:r w:rsidRPr="00220FEF">
        <w:rPr>
          <w:bCs/>
          <w:sz w:val="26"/>
          <w:szCs w:val="26"/>
        </w:rPr>
        <w:t xml:space="preserve">tự nghiên cứu </w:t>
      </w:r>
      <w:r w:rsidR="007D18BD" w:rsidRPr="00220FEF">
        <w:rPr>
          <w:bCs/>
          <w:sz w:val="26"/>
          <w:szCs w:val="26"/>
        </w:rPr>
        <w:t>dưới sự hướng dẫn của các chuyên gia</w:t>
      </w:r>
      <w:r w:rsidRPr="00220FEF">
        <w:rPr>
          <w:bCs/>
          <w:sz w:val="26"/>
          <w:szCs w:val="26"/>
        </w:rPr>
        <w:t xml:space="preserve"> sẽ giải quyết được những nội dung </w:t>
      </w:r>
      <w:r w:rsidR="007D18BD" w:rsidRPr="00220FEF">
        <w:rPr>
          <w:bCs/>
          <w:sz w:val="26"/>
          <w:szCs w:val="26"/>
        </w:rPr>
        <w:t xml:space="preserve">BD </w:t>
      </w:r>
      <w:r w:rsidRPr="00220FEF">
        <w:rPr>
          <w:bCs/>
          <w:sz w:val="26"/>
          <w:szCs w:val="26"/>
        </w:rPr>
        <w:t xml:space="preserve">cơ bản </w:t>
      </w:r>
      <w:r w:rsidR="007D18BD" w:rsidRPr="00220FEF">
        <w:rPr>
          <w:bCs/>
          <w:sz w:val="26"/>
          <w:szCs w:val="26"/>
        </w:rPr>
        <w:t>đồng thời</w:t>
      </w:r>
      <w:r w:rsidRPr="00220FEF">
        <w:rPr>
          <w:bCs/>
          <w:sz w:val="26"/>
          <w:szCs w:val="26"/>
        </w:rPr>
        <w:t xml:space="preserve"> đạt được mục tiêu của hoạt động BD. Việc định hướng của </w:t>
      </w:r>
      <w:r w:rsidR="007D18BD" w:rsidRPr="00220FEF">
        <w:rPr>
          <w:bCs/>
          <w:sz w:val="26"/>
          <w:szCs w:val="26"/>
        </w:rPr>
        <w:t>GV</w:t>
      </w:r>
      <w:r w:rsidRPr="00220FEF">
        <w:rPr>
          <w:bCs/>
          <w:sz w:val="26"/>
          <w:szCs w:val="26"/>
        </w:rPr>
        <w:t xml:space="preserve"> liên quan đến các nội dung thảo luận nhóm, chuẩn bị bài và trao đổi giữa những người tham gia </w:t>
      </w:r>
      <w:r w:rsidR="007D18BD" w:rsidRPr="00220FEF">
        <w:rPr>
          <w:bCs/>
          <w:sz w:val="26"/>
          <w:szCs w:val="26"/>
        </w:rPr>
        <w:t>BD</w:t>
      </w:r>
      <w:r w:rsidRPr="00220FEF">
        <w:rPr>
          <w:bCs/>
          <w:sz w:val="26"/>
          <w:szCs w:val="26"/>
        </w:rPr>
        <w:t>. Giảng viên định hướng cách khai thác nội dung, định hướng kiến thức cũng như định hướng tư duy cho từng vấn đề. Định hướng góp phần thúc đẩy khả năng tự học. (2) Chuyên gia bồi dưỡng đóng vai trò hỗ trợ, hướng dẫn trong quá trình tự bồi dưỡng. Chuyên gia bồi dưỡng hướng dẫn khai thác nội dung, hướng dẫn khai thác/ đọc tài liệu, hướng dẫn thực hành, chú trọng việc hướng dẫn xử lý tình huống cụ thể phát sinh trong quá trình BD, và thực hành kỹ năng trong thực tiễn. Vai trò này sẽ giúp GV biến quá trình bồi dưỡng thành tự bồi dưỡng, biến tri thức nhân loại thành tri thức của mình. (3) Chuyên gia bồi dưỡng đóng vai trò đánh giá và kiểm tra kết quả tự bồi dưỡng của GV. Mục tiêu của nội dung và chương trình BD chỉ được định lượng thông qua việc đánh giá và kiểm tra của chuyên gia bồi dưỡng. Với vai trò này chuyên gia bồi dưỡng sẽ kịp thời phát hiện những GV mà khả năng tự BD còn hạn chế, hoặc khả năng tự BD chưa phù hợp, hoặc việc tự BD là tình nguyện hay do ép buộc/miễn cưỡng. Cũng từ vai trò kiểm tra đánh giá mà chuyên gia bồi dưỡng nhận diện được những ưu điểm cần phát huy và những hạn chế cần phải khắc phục.</w:t>
      </w:r>
    </w:p>
    <w:p w14:paraId="043A2C20" w14:textId="3F8C5547" w:rsidR="00D22854" w:rsidRPr="00220FEF" w:rsidRDefault="00D22854" w:rsidP="007D5F93">
      <w:pPr>
        <w:pStyle w:val="30"/>
        <w:rPr>
          <w:lang w:val="en-US"/>
        </w:rPr>
      </w:pPr>
      <w:bookmarkStart w:id="381" w:name="_Toc148073435"/>
      <w:bookmarkStart w:id="382" w:name="_Toc160695787"/>
      <w:bookmarkStart w:id="383" w:name="_Toc116916232"/>
      <w:r w:rsidRPr="00220FEF">
        <w:t>1.</w:t>
      </w:r>
      <w:r w:rsidR="008E253E" w:rsidRPr="00220FEF">
        <w:rPr>
          <w:lang w:val="en-US"/>
        </w:rPr>
        <w:t>6</w:t>
      </w:r>
      <w:r w:rsidRPr="00220FEF">
        <w:t>.</w:t>
      </w:r>
      <w:r w:rsidR="00967E5D" w:rsidRPr="00220FEF">
        <w:rPr>
          <w:lang w:val="en-US"/>
        </w:rPr>
        <w:t>6</w:t>
      </w:r>
      <w:r w:rsidRPr="00220FEF">
        <w:t>. Quản lý kiểm tra, đánh giá kết quả bồi dưỡng năng lực</w:t>
      </w:r>
      <w:r w:rsidR="004D5EA0" w:rsidRPr="00220FEF">
        <w:rPr>
          <w:lang w:val="en-US"/>
        </w:rPr>
        <w:t xml:space="preserve"> nghề nghiệp</w:t>
      </w:r>
      <w:r w:rsidR="00B438A5" w:rsidRPr="00220FEF">
        <w:rPr>
          <w:lang w:val="en-US"/>
        </w:rPr>
        <w:t xml:space="preserve"> cho</w:t>
      </w:r>
      <w:r w:rsidRPr="00220FEF">
        <w:t xml:space="preserve"> giảng viên tiếng Anh</w:t>
      </w:r>
      <w:bookmarkEnd w:id="381"/>
      <w:bookmarkEnd w:id="382"/>
      <w:r w:rsidRPr="00220FEF">
        <w:t xml:space="preserve"> </w:t>
      </w:r>
      <w:bookmarkEnd w:id="383"/>
    </w:p>
    <w:p w14:paraId="46BB7D20" w14:textId="31092E38" w:rsidR="00D22854" w:rsidRPr="00220FEF" w:rsidRDefault="00D22854" w:rsidP="00175572">
      <w:pPr>
        <w:spacing w:line="312" w:lineRule="auto"/>
        <w:ind w:firstLine="720"/>
        <w:rPr>
          <w:rFonts w:eastAsia="Times New Roman"/>
          <w:szCs w:val="26"/>
          <w:lang w:val="en-US"/>
        </w:rPr>
      </w:pPr>
      <w:r w:rsidRPr="00220FEF">
        <w:rPr>
          <w:rFonts w:eastAsia="Times New Roman"/>
          <w:bCs/>
          <w:szCs w:val="26"/>
          <w:lang w:val="en-US"/>
        </w:rPr>
        <w:t xml:space="preserve">Kiểm tra đánh giá là một hoạt động không thể thiếu trong quy trình bồi dưỡng GV. Kiểm tra để kịp thời phát hiện điểm hạn chế để điều chỉnh, khắc phục cũng như kịp thời phát hiện những điểm mạnh để phát huy. Đánh giá là quá trình </w:t>
      </w:r>
      <w:r w:rsidRPr="00220FEF">
        <w:rPr>
          <w:rFonts w:eastAsia="Times New Roman"/>
          <w:bCs/>
          <w:szCs w:val="26"/>
          <w:lang w:val="en-US"/>
        </w:rPr>
        <w:lastRenderedPageBreak/>
        <w:t xml:space="preserve">hình thành những nhận định, phán đoán về kết quả của công việc trên cơ sở những thông tin thu được, </w:t>
      </w:r>
      <w:r w:rsidR="007D18BD" w:rsidRPr="00220FEF">
        <w:rPr>
          <w:rFonts w:eastAsia="Times New Roman"/>
          <w:bCs/>
          <w:szCs w:val="26"/>
          <w:lang w:val="en-US"/>
        </w:rPr>
        <w:t xml:space="preserve">so sánh chúng </w:t>
      </w:r>
      <w:r w:rsidRPr="00220FEF">
        <w:rPr>
          <w:rFonts w:eastAsia="Times New Roman"/>
          <w:bCs/>
          <w:szCs w:val="26"/>
          <w:lang w:val="en-US"/>
        </w:rPr>
        <w:t xml:space="preserve">với những mục tiêu, tiêu chuẩn đã đề ra </w:t>
      </w:r>
      <w:r w:rsidR="00D93527" w:rsidRPr="00220FEF">
        <w:rPr>
          <w:rFonts w:eastAsia="Times New Roman"/>
          <w:bCs/>
          <w:szCs w:val="26"/>
          <w:lang w:val="en-US"/>
        </w:rPr>
        <w:t>từ đó</w:t>
      </w:r>
      <w:r w:rsidRPr="00220FEF">
        <w:rPr>
          <w:rFonts w:eastAsia="Times New Roman"/>
          <w:bCs/>
          <w:szCs w:val="26"/>
          <w:lang w:val="en-US"/>
        </w:rPr>
        <w:t xml:space="preserve"> đề xuất những </w:t>
      </w:r>
      <w:r w:rsidR="00D93527" w:rsidRPr="00220FEF">
        <w:rPr>
          <w:rFonts w:eastAsia="Times New Roman"/>
          <w:bCs/>
          <w:szCs w:val="26"/>
          <w:lang w:val="en-US"/>
        </w:rPr>
        <w:t>hướng giải quyết</w:t>
      </w:r>
      <w:r w:rsidRPr="00220FEF">
        <w:rPr>
          <w:rFonts w:eastAsia="Times New Roman"/>
          <w:bCs/>
          <w:szCs w:val="26"/>
          <w:lang w:val="en-US"/>
        </w:rPr>
        <w:t xml:space="preserve"> thích hợp </w:t>
      </w:r>
      <w:r w:rsidR="00D93527" w:rsidRPr="00220FEF">
        <w:rPr>
          <w:rFonts w:eastAsia="Times New Roman"/>
          <w:bCs/>
          <w:szCs w:val="26"/>
          <w:lang w:val="en-US"/>
        </w:rPr>
        <w:t>nhằm nâng cao hiệu quả và chất lượng GD</w:t>
      </w:r>
      <w:r w:rsidRPr="00220FEF">
        <w:rPr>
          <w:rFonts w:eastAsia="Times New Roman"/>
          <w:bCs/>
          <w:szCs w:val="26"/>
          <w:lang w:val="en-US"/>
        </w:rPr>
        <w:t>.</w:t>
      </w:r>
      <w:r w:rsidR="007D18BD" w:rsidRPr="00220FEF">
        <w:rPr>
          <w:rFonts w:eastAsia="Times New Roman"/>
          <w:szCs w:val="26"/>
          <w:lang w:val="en-US"/>
        </w:rPr>
        <w:t xml:space="preserve"> </w:t>
      </w:r>
    </w:p>
    <w:p w14:paraId="21BC02A1" w14:textId="69131F38" w:rsidR="00096AF3" w:rsidRPr="00220FEF" w:rsidRDefault="00282178" w:rsidP="00175572">
      <w:pPr>
        <w:spacing w:line="312" w:lineRule="auto"/>
        <w:ind w:firstLine="720"/>
        <w:rPr>
          <w:rFonts w:eastAsia="Times New Roman"/>
          <w:szCs w:val="26"/>
          <w:lang w:val="en-US"/>
        </w:rPr>
      </w:pPr>
      <w:r w:rsidRPr="00220FEF">
        <w:rPr>
          <w:rFonts w:eastAsia="Times New Roman"/>
          <w:szCs w:val="26"/>
          <w:lang w:val="en-US"/>
        </w:rPr>
        <w:t xml:space="preserve">Để quản lý và đánh giá được tính hiệu quả của hoạt động BD thì trước tiên phải nắm bắt được thực trạng năng lực của đội ngũ GVTA trước khi BD. Căn cứ vào </w:t>
      </w:r>
      <w:r w:rsidRPr="00220FEF">
        <w:rPr>
          <w:rFonts w:eastAsia="Times New Roman"/>
          <w:szCs w:val="26"/>
        </w:rPr>
        <w:t xml:space="preserve">căn cứ vào khung năng lực </w:t>
      </w:r>
      <w:r w:rsidR="00CC4F5E" w:rsidRPr="00220FEF">
        <w:rPr>
          <w:rFonts w:eastAsia="Times New Roman"/>
          <w:szCs w:val="26"/>
          <w:lang w:val="en-US"/>
        </w:rPr>
        <w:t>nghề nghiệp cho giảng viên tiếng Anh</w:t>
      </w:r>
      <w:r w:rsidRPr="00220FEF">
        <w:rPr>
          <w:rFonts w:eastAsia="Times New Roman"/>
          <w:szCs w:val="26"/>
        </w:rPr>
        <w:t xml:space="preserve"> các trường đại học không chuyên ngoại ngữ, các tiêu chuẩn, tiêu chí, chỉ báo cụ thể</w:t>
      </w:r>
      <w:r w:rsidRPr="00220FEF">
        <w:rPr>
          <w:rFonts w:eastAsia="Times New Roman"/>
          <w:szCs w:val="26"/>
          <w:lang w:val="en-US"/>
        </w:rPr>
        <w:t xml:space="preserve">, nhà trường phải xây dựng được thang đo cho các mức phát triển năng lực, cụ thể </w:t>
      </w:r>
      <w:r w:rsidR="00D85743" w:rsidRPr="00220FEF">
        <w:rPr>
          <w:rFonts w:eastAsia="Times New Roman"/>
          <w:szCs w:val="26"/>
          <w:lang w:val="en-US"/>
        </w:rPr>
        <w:t>hóa</w:t>
      </w:r>
      <w:r w:rsidRPr="00220FEF">
        <w:rPr>
          <w:rFonts w:eastAsia="Times New Roman"/>
          <w:szCs w:val="26"/>
          <w:lang w:val="en-US"/>
        </w:rPr>
        <w:t xml:space="preserve"> bằng</w:t>
      </w:r>
      <w:r w:rsidR="008900BC" w:rsidRPr="00220FEF">
        <w:rPr>
          <w:rFonts w:eastAsia="Times New Roman"/>
          <w:szCs w:val="26"/>
          <w:lang w:val="en-US"/>
        </w:rPr>
        <w:t xml:space="preserve"> </w:t>
      </w:r>
      <w:r w:rsidRPr="00220FEF">
        <w:rPr>
          <w:rFonts w:eastAsia="Times New Roman"/>
          <w:szCs w:val="26"/>
          <w:lang w:val="en-US"/>
        </w:rPr>
        <w:t xml:space="preserve">các gợi ý minh chứng để từ đó GV có thể tự đánh giá được thực trạng năng lực của mình. </w:t>
      </w:r>
      <w:r w:rsidR="00096AF3" w:rsidRPr="00220FEF">
        <w:rPr>
          <w:rFonts w:eastAsia="Times New Roman"/>
          <w:szCs w:val="26"/>
          <w:lang w:val="en-US"/>
        </w:rPr>
        <w:t xml:space="preserve">Sử dụng </w:t>
      </w:r>
      <w:r w:rsidR="00096AF3" w:rsidRPr="00220FEF">
        <w:rPr>
          <w:rFonts w:eastAsia="Times New Roman"/>
          <w:szCs w:val="26"/>
        </w:rPr>
        <w:t xml:space="preserve">khung năng lực </w:t>
      </w:r>
      <w:r w:rsidR="00CC4F5E" w:rsidRPr="00220FEF">
        <w:rPr>
          <w:rFonts w:eastAsia="Times New Roman"/>
          <w:szCs w:val="26"/>
          <w:lang w:val="en-US"/>
        </w:rPr>
        <w:t>nghề nghiệp cho giảng viên tiếng Anh</w:t>
      </w:r>
      <w:r w:rsidR="00096AF3" w:rsidRPr="00220FEF">
        <w:rPr>
          <w:rFonts w:eastAsia="Times New Roman"/>
          <w:szCs w:val="26"/>
        </w:rPr>
        <w:t xml:space="preserve"> các trường đại học không chuyên ngoại ngữ</w:t>
      </w:r>
      <w:r w:rsidR="00096AF3" w:rsidRPr="00220FEF">
        <w:rPr>
          <w:rFonts w:eastAsia="Times New Roman"/>
          <w:szCs w:val="26"/>
          <w:lang w:val="en-US"/>
        </w:rPr>
        <w:t xml:space="preserve"> làm thước đo trước và sau khi bồi dưỡng để đánh giá mức độ hiệu quả của hoạt động BD. Khoa/ bộ môn trực thuộc có trách nhiệm tổng hợp báo cáo kết quả đánh giá thực trạng đội ngũ GVTA trước và sau khi BD.</w:t>
      </w:r>
    </w:p>
    <w:p w14:paraId="44BD9156" w14:textId="5EEF065F" w:rsidR="004E7440" w:rsidRPr="00220FEF" w:rsidRDefault="004E7440" w:rsidP="00175572">
      <w:pPr>
        <w:spacing w:line="312" w:lineRule="auto"/>
        <w:ind w:firstLine="720"/>
        <w:rPr>
          <w:rFonts w:eastAsia="Times New Roman"/>
          <w:szCs w:val="26"/>
          <w:lang w:val="en-US"/>
        </w:rPr>
      </w:pPr>
      <w:r w:rsidRPr="00220FEF">
        <w:rPr>
          <w:rFonts w:eastAsia="Times New Roman"/>
          <w:szCs w:val="26"/>
          <w:lang w:val="en-US"/>
        </w:rPr>
        <w:t xml:space="preserve">Căn cứ vào </w:t>
      </w:r>
      <w:r w:rsidRPr="00220FEF">
        <w:rPr>
          <w:rFonts w:eastAsia="Times New Roman"/>
          <w:szCs w:val="26"/>
        </w:rPr>
        <w:t xml:space="preserve">khung năng lực </w:t>
      </w:r>
      <w:r w:rsidR="00CC4F5E" w:rsidRPr="00220FEF">
        <w:rPr>
          <w:rFonts w:eastAsia="Times New Roman"/>
          <w:szCs w:val="26"/>
          <w:lang w:val="en-US"/>
        </w:rPr>
        <w:t>nghề nghiệp cho giảng viên tiếng Anh</w:t>
      </w:r>
      <w:r w:rsidRPr="00220FEF">
        <w:rPr>
          <w:rFonts w:eastAsia="Times New Roman"/>
          <w:szCs w:val="26"/>
          <w:lang w:val="en-US"/>
        </w:rPr>
        <w:t xml:space="preserve">, GV lập kế hoạch bồi dưỡng cá nhân, đăng ký và cam kết hoàn thành kế hoạch BD định kỳ hàng năm, Khoa/ Bộ môn trực thuộc tổng hợp, đánh giá và báo cáo việc thực hiện kế hoạch bồi dưỡng cá nhân vào cuối năm học. Đây là 1 trong những tiêu chí bình xét GV hoàn thành nhiệm vụ năm học hay không. </w:t>
      </w:r>
    </w:p>
    <w:p w14:paraId="377D6895" w14:textId="77777777" w:rsidR="004E7440" w:rsidRPr="00220FEF" w:rsidRDefault="00791970" w:rsidP="00175572">
      <w:pPr>
        <w:spacing w:line="312" w:lineRule="auto"/>
        <w:ind w:firstLine="720"/>
        <w:rPr>
          <w:rFonts w:eastAsia="Times New Roman"/>
          <w:szCs w:val="26"/>
          <w:lang w:val="en-US"/>
        </w:rPr>
      </w:pPr>
      <w:r w:rsidRPr="00220FEF">
        <w:rPr>
          <w:rFonts w:eastAsia="Times New Roman"/>
          <w:szCs w:val="26"/>
          <w:lang w:val="en-US"/>
        </w:rPr>
        <w:t>Ngoài ra, Khoa/ bộ môn trực thuộc căn cứ vào nhu cầu, khung năng lực nghề nghiệp GVTA và định hướng phát triển của nhà trường xây dựng kế hoạch và tổ chúc BD cho GVTA đảm bảo đáp ứng được nhu cầu của cá nhân GV và phù hợp với định hướng phát triển của nhà trường.</w:t>
      </w:r>
    </w:p>
    <w:p w14:paraId="6121FBE3" w14:textId="77777777" w:rsidR="00791970" w:rsidRPr="00220FEF" w:rsidRDefault="00791970" w:rsidP="00175572">
      <w:pPr>
        <w:spacing w:line="312" w:lineRule="auto"/>
        <w:ind w:firstLine="720"/>
        <w:rPr>
          <w:rFonts w:eastAsia="Times New Roman"/>
          <w:bCs/>
          <w:szCs w:val="26"/>
          <w:lang w:val="en-US"/>
        </w:rPr>
      </w:pPr>
      <w:r w:rsidRPr="00220FEF">
        <w:rPr>
          <w:rFonts w:eastAsia="Times New Roman"/>
          <w:szCs w:val="26"/>
          <w:lang w:val="en-US"/>
        </w:rPr>
        <w:t xml:space="preserve">Nhà trường cần xây dựng cơ chế, chính sách cụ thể nhằm khuyến khích đội ngũ GVTA tham gia các hoạt động bồi dưỡng đồng thời cũng cần xây dựng các chế tài, thông qua đó ra </w:t>
      </w:r>
      <w:r w:rsidRPr="00220FEF">
        <w:rPr>
          <w:rFonts w:eastAsia="Times New Roman"/>
          <w:bCs/>
          <w:szCs w:val="26"/>
          <w:lang w:val="en-US"/>
        </w:rPr>
        <w:t>các quyết định để tuyên dương, phát huy các điểm mạnh, điều chỉnh điểm yếu hoặc xử lý các vi phạm trong quá trình tổ chức và triển khai các hoạt động bồi dưỡng.</w:t>
      </w:r>
    </w:p>
    <w:p w14:paraId="6FC9128C" w14:textId="77777777" w:rsidR="004E7440" w:rsidRPr="00220FEF" w:rsidRDefault="004E7440" w:rsidP="00175572">
      <w:pPr>
        <w:spacing w:line="312" w:lineRule="auto"/>
        <w:ind w:firstLine="720"/>
        <w:rPr>
          <w:rFonts w:eastAsia="Times New Roman"/>
          <w:szCs w:val="26"/>
          <w:lang w:val="en-US"/>
        </w:rPr>
      </w:pPr>
      <w:r w:rsidRPr="00220FEF">
        <w:rPr>
          <w:rFonts w:eastAsia="Times New Roman"/>
          <w:szCs w:val="26"/>
          <w:lang w:val="en-US"/>
        </w:rPr>
        <w:t>Dựa trên kết quả đánh giá từ quy trình thực hiện đến kết quả đầu ra của các hoạt động bồi dưỡng, lãnh đạo nhà trường sẽ có các bước điều chỉnh và hoàn thiện hoạt động bồi dưỡng và quản lý hoạt động bồi dưỡng tiếp theo.</w:t>
      </w:r>
    </w:p>
    <w:p w14:paraId="0FD971F5" w14:textId="185E6C72" w:rsidR="004D5EA0" w:rsidRPr="00220FEF" w:rsidRDefault="00D22854" w:rsidP="007D5F93">
      <w:pPr>
        <w:pStyle w:val="30"/>
        <w:rPr>
          <w:lang w:val="en-US"/>
        </w:rPr>
      </w:pPr>
      <w:bookmarkStart w:id="384" w:name="_Toc116916233"/>
      <w:bookmarkStart w:id="385" w:name="_Toc148073436"/>
      <w:bookmarkStart w:id="386" w:name="_Toc160695788"/>
      <w:r w:rsidRPr="00220FEF">
        <w:t>1.</w:t>
      </w:r>
      <w:r w:rsidR="008E253E" w:rsidRPr="00220FEF">
        <w:rPr>
          <w:lang w:val="en-US"/>
        </w:rPr>
        <w:t>6</w:t>
      </w:r>
      <w:r w:rsidR="00837864" w:rsidRPr="00220FEF">
        <w:rPr>
          <w:lang w:val="en-US"/>
        </w:rPr>
        <w:t>.7</w:t>
      </w:r>
      <w:r w:rsidRPr="00220FEF">
        <w:t xml:space="preserve">. </w:t>
      </w:r>
      <w:bookmarkStart w:id="387" w:name="_Hlk159079614"/>
      <w:bookmarkStart w:id="388" w:name="_Hlk109040684"/>
      <w:r w:rsidR="00912534" w:rsidRPr="00220FEF">
        <w:rPr>
          <w:lang w:val="en-US"/>
        </w:rPr>
        <w:t>Đảm bảo các</w:t>
      </w:r>
      <w:r w:rsidRPr="00220FEF">
        <w:t xml:space="preserve"> </w:t>
      </w:r>
      <w:bookmarkEnd w:id="387"/>
      <w:r w:rsidRPr="00220FEF">
        <w:t xml:space="preserve">điều kiện </w:t>
      </w:r>
      <w:r w:rsidR="00B438A5" w:rsidRPr="00220FEF">
        <w:rPr>
          <w:lang w:val="en-US"/>
        </w:rPr>
        <w:t>thực hiện</w:t>
      </w:r>
      <w:r w:rsidRPr="00220FEF">
        <w:t xml:space="preserve"> bồi dưỡng </w:t>
      </w:r>
      <w:bookmarkEnd w:id="384"/>
      <w:bookmarkEnd w:id="388"/>
      <w:r w:rsidR="004D5EA0" w:rsidRPr="00220FEF">
        <w:t>năng lực</w:t>
      </w:r>
      <w:r w:rsidR="004D5EA0" w:rsidRPr="00220FEF">
        <w:rPr>
          <w:lang w:val="en-US"/>
        </w:rPr>
        <w:t xml:space="preserve"> nghề nghiệp</w:t>
      </w:r>
      <w:r w:rsidR="00B438A5" w:rsidRPr="00220FEF">
        <w:rPr>
          <w:lang w:val="en-US"/>
        </w:rPr>
        <w:t xml:space="preserve"> cho</w:t>
      </w:r>
      <w:r w:rsidR="004D5EA0" w:rsidRPr="00220FEF">
        <w:t xml:space="preserve"> giảng viên tiếng Anh</w:t>
      </w:r>
      <w:bookmarkEnd w:id="385"/>
      <w:bookmarkEnd w:id="386"/>
      <w:r w:rsidR="004D5EA0" w:rsidRPr="00220FEF">
        <w:t xml:space="preserve"> </w:t>
      </w:r>
    </w:p>
    <w:p w14:paraId="23F58977" w14:textId="7DB7B0DD" w:rsidR="00D22854" w:rsidRPr="00220FEF" w:rsidRDefault="00D22854" w:rsidP="00175572">
      <w:pPr>
        <w:pStyle w:val="NormalWeb"/>
        <w:tabs>
          <w:tab w:val="left" w:pos="567"/>
        </w:tabs>
        <w:spacing w:before="0" w:beforeAutospacing="0" w:after="0" w:afterAutospacing="0" w:line="312" w:lineRule="auto"/>
        <w:jc w:val="both"/>
        <w:rPr>
          <w:sz w:val="26"/>
          <w:szCs w:val="26"/>
        </w:rPr>
      </w:pPr>
      <w:r w:rsidRPr="00220FEF">
        <w:rPr>
          <w:sz w:val="26"/>
          <w:szCs w:val="26"/>
        </w:rPr>
        <w:tab/>
      </w:r>
      <w:bookmarkStart w:id="389" w:name="_Hlk159079624"/>
      <w:r w:rsidR="00736E81" w:rsidRPr="00220FEF">
        <w:rPr>
          <w:lang w:val="en-US"/>
        </w:rPr>
        <w:t xml:space="preserve">Đảm bảo </w:t>
      </w:r>
      <w:r w:rsidRPr="00220FEF">
        <w:rPr>
          <w:sz w:val="26"/>
          <w:szCs w:val="26"/>
        </w:rPr>
        <w:t xml:space="preserve">các </w:t>
      </w:r>
      <w:bookmarkEnd w:id="389"/>
      <w:r w:rsidRPr="00220FEF">
        <w:rPr>
          <w:sz w:val="26"/>
          <w:szCs w:val="26"/>
        </w:rPr>
        <w:t xml:space="preserve">điều kiện phục vụ bồi dưỡng là quản lý đảm bảo điều kiện để hoạt động bồi dưỡng năng lực nghề nghiệp cho giảng viên tiếng Anh các trường đại </w:t>
      </w:r>
      <w:r w:rsidRPr="00220FEF">
        <w:rPr>
          <w:sz w:val="26"/>
          <w:szCs w:val="26"/>
        </w:rPr>
        <w:lastRenderedPageBreak/>
        <w:t xml:space="preserve">học không chuyên ngoại ngữ được diễn ra trong điều kiện thuận lợi, theo đúng tiến trình kế hoạch đã đặt ra. </w:t>
      </w:r>
      <w:r w:rsidR="00990341" w:rsidRPr="00220FEF">
        <w:rPr>
          <w:sz w:val="26"/>
          <w:szCs w:val="26"/>
        </w:rPr>
        <w:t>Các điều kiện đảm bảo ở đây bao gồm các tài nguyên như cơ sở vật chất, nguồn nhân lực tham gia thực hiện chương trình đào tạo</w:t>
      </w:r>
      <w:r w:rsidR="00990341" w:rsidRPr="00220FEF">
        <w:rPr>
          <w:sz w:val="26"/>
          <w:szCs w:val="26"/>
          <w:lang w:val="en-US"/>
        </w:rPr>
        <w:t>, BD</w:t>
      </w:r>
      <w:r w:rsidR="00990341" w:rsidRPr="00220FEF">
        <w:rPr>
          <w:sz w:val="26"/>
          <w:szCs w:val="26"/>
        </w:rPr>
        <w:t>, nguồn lực tài chính và các nguồn lực khác.</w:t>
      </w:r>
      <w:r w:rsidRPr="00220FEF">
        <w:rPr>
          <w:sz w:val="26"/>
          <w:szCs w:val="26"/>
        </w:rPr>
        <w:t xml:space="preserve"> </w:t>
      </w:r>
    </w:p>
    <w:p w14:paraId="1DA75C52" w14:textId="77777777" w:rsidR="00D22854" w:rsidRPr="00220FEF" w:rsidRDefault="00D22854" w:rsidP="00175572">
      <w:pPr>
        <w:pStyle w:val="NormalWeb"/>
        <w:tabs>
          <w:tab w:val="left" w:pos="567"/>
        </w:tabs>
        <w:spacing w:before="0" w:beforeAutospacing="0" w:after="0" w:afterAutospacing="0" w:line="312" w:lineRule="auto"/>
        <w:jc w:val="both"/>
        <w:rPr>
          <w:sz w:val="26"/>
          <w:szCs w:val="26"/>
        </w:rPr>
      </w:pPr>
      <w:r w:rsidRPr="00220FEF">
        <w:rPr>
          <w:sz w:val="26"/>
          <w:szCs w:val="26"/>
        </w:rPr>
        <w:tab/>
      </w:r>
      <w:r w:rsidRPr="00220FEF">
        <w:rPr>
          <w:i/>
          <w:sz w:val="26"/>
          <w:szCs w:val="26"/>
        </w:rPr>
        <w:t>Đội ngũ tham gia bồi dưỡng</w:t>
      </w:r>
      <w:r w:rsidRPr="00220FEF">
        <w:rPr>
          <w:sz w:val="26"/>
          <w:szCs w:val="26"/>
        </w:rPr>
        <w:t xml:space="preserve">: Đội ngũ giảng viên, báo cáo viên tham gia giảng dạy hoặc trợ giảng cho các khóa bồi dưỡng </w:t>
      </w:r>
      <w:r w:rsidR="009323B1" w:rsidRPr="00220FEF">
        <w:rPr>
          <w:sz w:val="26"/>
          <w:szCs w:val="26"/>
          <w:lang w:val="en-US"/>
        </w:rPr>
        <w:t>có thể</w:t>
      </w:r>
      <w:r w:rsidRPr="00220FEF">
        <w:rPr>
          <w:sz w:val="26"/>
          <w:szCs w:val="26"/>
        </w:rPr>
        <w:t xml:space="preserve"> là các nhà khoa học có kinh nghiệm trong công tác bồi dưỡng, </w:t>
      </w:r>
      <w:r w:rsidR="009323B1" w:rsidRPr="00220FEF">
        <w:rPr>
          <w:sz w:val="26"/>
          <w:szCs w:val="26"/>
          <w:lang w:val="en-US"/>
        </w:rPr>
        <w:t xml:space="preserve">cũng có thể là GV </w:t>
      </w:r>
      <w:r w:rsidRPr="00220FEF">
        <w:rPr>
          <w:sz w:val="26"/>
          <w:szCs w:val="26"/>
        </w:rPr>
        <w:t xml:space="preserve">có năng lực chuyên môn và nghiệp vụ sư phạm phù hợp. Việc lựa chọn </w:t>
      </w:r>
      <w:r w:rsidR="009323B1" w:rsidRPr="00220FEF">
        <w:rPr>
          <w:sz w:val="26"/>
          <w:szCs w:val="26"/>
          <w:lang w:val="en-US"/>
        </w:rPr>
        <w:t>chuyên gia/</w:t>
      </w:r>
      <w:r w:rsidRPr="00220FEF">
        <w:rPr>
          <w:sz w:val="26"/>
          <w:szCs w:val="26"/>
        </w:rPr>
        <w:t>giảng viên tham gia bồi dưỡng phải căn cứ vào mục đích nội dung của từng đợt/khóa. Sử dụng đa dạng các lực lượng, thành phần tham gia vào quá trình BD sẽ giúp học viên có cơ hội học tập, lĩnh hội được nhiều tri thức, phương pháp và kinh nghiệm để không ngừng hoàn thiện cả chuyên môn và nghiệp vụ sư phạm của bản thân.</w:t>
      </w:r>
    </w:p>
    <w:p w14:paraId="388D7135" w14:textId="77777777" w:rsidR="00D22854" w:rsidRPr="00220FEF" w:rsidRDefault="00D22854" w:rsidP="00175572">
      <w:pPr>
        <w:pStyle w:val="NormalWeb"/>
        <w:tabs>
          <w:tab w:val="left" w:pos="567"/>
        </w:tabs>
        <w:spacing w:before="0" w:beforeAutospacing="0" w:after="0" w:afterAutospacing="0" w:line="312" w:lineRule="auto"/>
        <w:jc w:val="both"/>
        <w:rPr>
          <w:sz w:val="26"/>
          <w:szCs w:val="26"/>
        </w:rPr>
      </w:pPr>
      <w:r w:rsidRPr="00220FEF">
        <w:rPr>
          <w:sz w:val="26"/>
          <w:szCs w:val="26"/>
        </w:rPr>
        <w:tab/>
      </w:r>
      <w:r w:rsidRPr="00220FEF">
        <w:rPr>
          <w:i/>
          <w:sz w:val="26"/>
          <w:szCs w:val="26"/>
        </w:rPr>
        <w:t>Cơ sở vật chất, thiết bị phục vụ bồi dưỡng</w:t>
      </w:r>
      <w:r w:rsidRPr="00220FEF">
        <w:rPr>
          <w:sz w:val="26"/>
          <w:szCs w:val="26"/>
        </w:rPr>
        <w:t xml:space="preserve">: Đảm bảo có đủ phòng học, hoặc phòng chức năng và các thiết bị cần thiết đáp ứng yêu cầu giảng dạy, học tập cho các khóa bồi dưỡng. Bên cạnh đó cũng cần có cổng tra cứu thông tin, thư viện, có phần mềm và các thiết bị phục vụ việc tra cứu tài liệu; có đủ nguồn thông tin tư liệu như sách, giáo trình, bài giảng, các tài liệu liên quan phục vụ công tác bồi dưỡng; </w:t>
      </w:r>
    </w:p>
    <w:p w14:paraId="253CD9AB" w14:textId="77777777" w:rsidR="00D22854" w:rsidRPr="00220FEF" w:rsidRDefault="00A81477" w:rsidP="00175572">
      <w:pPr>
        <w:pStyle w:val="NormalWeb"/>
        <w:tabs>
          <w:tab w:val="left" w:pos="567"/>
        </w:tabs>
        <w:spacing w:before="0" w:beforeAutospacing="0" w:after="0" w:afterAutospacing="0" w:line="312" w:lineRule="auto"/>
        <w:jc w:val="both"/>
        <w:rPr>
          <w:bCs/>
          <w:sz w:val="26"/>
          <w:szCs w:val="26"/>
        </w:rPr>
      </w:pPr>
      <w:r w:rsidRPr="00220FEF">
        <w:rPr>
          <w:bCs/>
          <w:sz w:val="26"/>
          <w:szCs w:val="26"/>
        </w:rPr>
        <w:tab/>
      </w:r>
      <w:r w:rsidR="00D22854" w:rsidRPr="00220FEF">
        <w:rPr>
          <w:bCs/>
          <w:sz w:val="26"/>
          <w:szCs w:val="26"/>
        </w:rPr>
        <w:t>Để tổ chức thực hiện chương trình, nội dung bồi dưỡng được hiệu quả cần hướng dẫn GV sử dụng thiết bị dạy học cũng như các phần mềm hỗ trợ giảng dạy nhằm làm cho các hoạt động bồi dưỡng được diễn ra nhịp nhàng, chính xác và hiệu quả; cần chuẩn bị tài liệu, các điều kiện CSVC, trang thiết bị phục vụ cho công tác bồi dưỡng. Ngoài ra, cần QL chặt chẽ việc sử dụng, bảo quản các thiết bị CSVC nhằm tận dụng tối đa hiệu quả của các thiết bị này và giảm thiểu các chi phí trong quá trình tổ chức hoạt động BD.</w:t>
      </w:r>
    </w:p>
    <w:p w14:paraId="2A773FAD" w14:textId="77777777" w:rsidR="00D22854" w:rsidRPr="00220FEF" w:rsidRDefault="00A81477" w:rsidP="00BD5C70">
      <w:pPr>
        <w:pStyle w:val="NormalWeb"/>
        <w:tabs>
          <w:tab w:val="left" w:pos="567"/>
        </w:tabs>
        <w:spacing w:before="0" w:beforeAutospacing="0" w:after="0" w:afterAutospacing="0" w:line="336" w:lineRule="auto"/>
        <w:jc w:val="both"/>
        <w:rPr>
          <w:bCs/>
          <w:sz w:val="26"/>
          <w:szCs w:val="26"/>
        </w:rPr>
      </w:pPr>
      <w:r w:rsidRPr="00220FEF">
        <w:rPr>
          <w:bCs/>
          <w:sz w:val="26"/>
          <w:szCs w:val="26"/>
        </w:rPr>
        <w:tab/>
      </w:r>
      <w:r w:rsidR="00D22854" w:rsidRPr="00220FEF">
        <w:rPr>
          <w:bCs/>
          <w:sz w:val="26"/>
          <w:szCs w:val="26"/>
        </w:rPr>
        <w:t xml:space="preserve">Bố trí thời gian, địa điểm phù hợp cho hoạt động BDGV đảm bảo học viên tham dự đầy đủ và có sự tập trung cao trong suốt khóa BD. Về thời gian, kỳ nghỉ hè là thời gian phù hợp cho các hoạt động BDGV vì nó không ảnh hưởng đến công tác giảng dạy. Về địa điểm, nên chọn những cơ sở giáo dục có thể đáp ứng tốt các điều kiện về CSVC, thiết bị kỹ thuật, đồng thời thuận tiện về mặt giao thông, ăn ở, đi lại cho đại đa số </w:t>
      </w:r>
      <w:r w:rsidRPr="00220FEF">
        <w:rPr>
          <w:bCs/>
          <w:sz w:val="26"/>
          <w:szCs w:val="26"/>
          <w:lang w:val="en-US"/>
        </w:rPr>
        <w:t>giảng</w:t>
      </w:r>
      <w:r w:rsidR="00D22854" w:rsidRPr="00220FEF">
        <w:rPr>
          <w:bCs/>
          <w:sz w:val="26"/>
          <w:szCs w:val="26"/>
        </w:rPr>
        <w:t xml:space="preserve"> viên. </w:t>
      </w:r>
    </w:p>
    <w:p w14:paraId="3BD29F6C" w14:textId="5D57F3EC" w:rsidR="00A81477" w:rsidRPr="00220FEF" w:rsidRDefault="00A81477" w:rsidP="00BD5C70">
      <w:pPr>
        <w:pStyle w:val="NormalWeb"/>
        <w:tabs>
          <w:tab w:val="left" w:pos="567"/>
        </w:tabs>
        <w:spacing w:before="0" w:beforeAutospacing="0" w:after="0" w:afterAutospacing="0" w:line="336" w:lineRule="auto"/>
        <w:jc w:val="both"/>
        <w:rPr>
          <w:bCs/>
          <w:sz w:val="26"/>
          <w:szCs w:val="26"/>
          <w:lang w:val="en-US"/>
        </w:rPr>
      </w:pPr>
      <w:r w:rsidRPr="00220FEF">
        <w:rPr>
          <w:bCs/>
          <w:sz w:val="26"/>
          <w:szCs w:val="26"/>
        </w:rPr>
        <w:tab/>
      </w:r>
      <w:r w:rsidR="009323B1" w:rsidRPr="00220FEF">
        <w:rPr>
          <w:bCs/>
          <w:i/>
          <w:sz w:val="26"/>
          <w:szCs w:val="26"/>
          <w:lang w:val="en-US"/>
        </w:rPr>
        <w:t>Tài chính:</w:t>
      </w:r>
      <w:r w:rsidR="009323B1" w:rsidRPr="00220FEF">
        <w:rPr>
          <w:bCs/>
          <w:sz w:val="26"/>
          <w:szCs w:val="26"/>
          <w:lang w:val="en-US"/>
        </w:rPr>
        <w:t xml:space="preserve"> </w:t>
      </w:r>
      <w:r w:rsidRPr="00220FEF">
        <w:rPr>
          <w:bCs/>
          <w:sz w:val="26"/>
          <w:szCs w:val="26"/>
          <w:lang w:val="en-US"/>
        </w:rPr>
        <w:t>Có chính sách hỗ trợ kinh phí bồi dưỡng, thời gian vật chất và điều kiện tốt nhất để hoạt động BD được triển khai một cách hiệu quả.</w:t>
      </w:r>
    </w:p>
    <w:p w14:paraId="1A3AC854" w14:textId="114A39CE" w:rsidR="00D22854" w:rsidRPr="00220FEF" w:rsidRDefault="00D22854" w:rsidP="00BD5C70">
      <w:pPr>
        <w:pStyle w:val="20"/>
        <w:spacing w:line="336" w:lineRule="auto"/>
      </w:pPr>
      <w:bookmarkStart w:id="390" w:name="_Toc116916234"/>
      <w:bookmarkStart w:id="391" w:name="_Toc148073437"/>
      <w:bookmarkStart w:id="392" w:name="_Toc160695789"/>
      <w:r w:rsidRPr="00220FEF">
        <w:lastRenderedPageBreak/>
        <w:t>1.</w:t>
      </w:r>
      <w:r w:rsidR="008E253E" w:rsidRPr="00220FEF">
        <w:t>7</w:t>
      </w:r>
      <w:r w:rsidRPr="00220FEF">
        <w:t xml:space="preserve">. Yếu tố ảnh hưởng đến quản lý hoạt động bồi dưỡng </w:t>
      </w:r>
      <w:r w:rsidR="00024247" w:rsidRPr="00220FEF">
        <w:t xml:space="preserve">năng lực nghề nghiệp cho </w:t>
      </w:r>
      <w:r w:rsidRPr="00220FEF">
        <w:t>giảng viên tiếng Anh trường đại học không chuyên ngoại ngữ</w:t>
      </w:r>
      <w:bookmarkEnd w:id="390"/>
      <w:bookmarkEnd w:id="391"/>
      <w:bookmarkEnd w:id="392"/>
      <w:r w:rsidRPr="00220FEF">
        <w:t xml:space="preserve"> </w:t>
      </w:r>
    </w:p>
    <w:p w14:paraId="5C240D0A" w14:textId="77777777" w:rsidR="00D22854" w:rsidRPr="00220FEF" w:rsidRDefault="00D22854" w:rsidP="00BD5C70">
      <w:pPr>
        <w:pStyle w:val="NormalWeb"/>
        <w:tabs>
          <w:tab w:val="left" w:pos="567"/>
        </w:tabs>
        <w:spacing w:before="0" w:beforeAutospacing="0" w:after="0" w:afterAutospacing="0" w:line="336" w:lineRule="auto"/>
        <w:jc w:val="both"/>
        <w:rPr>
          <w:sz w:val="26"/>
          <w:szCs w:val="26"/>
        </w:rPr>
      </w:pPr>
      <w:r w:rsidRPr="00220FEF">
        <w:rPr>
          <w:sz w:val="26"/>
          <w:szCs w:val="26"/>
        </w:rPr>
        <w:tab/>
        <w:t>Nghiên cứu các yếu tố ảnh hưởng đến quản lý hoạt động giảng viên tiếng Anh các trường đại học không chuyên ngoại ngữ theo tiếp cận năng lực nhằm đánh giá đúng mức độ ảnh hưởng của các yếu tố này đến quá trình quản lý, từ đó đề ra một kế hoạch hành động nhằm hạn chế những yếu tố ảnh hưởng tiêu cực đồng thời tăng cường các yếu tố ảnh hưởng tích cực đến hoạt động bồi dưỡng nhằm đạt được kết quả cao trong hoạt động quản lý bồi dưỡng giảng viên tiếng Anh các trường đại học không chuyên ngữ.</w:t>
      </w:r>
    </w:p>
    <w:p w14:paraId="3B8365D5" w14:textId="4F951532" w:rsidR="00D22854" w:rsidRPr="00220FEF" w:rsidRDefault="00D22854" w:rsidP="00BD5C70">
      <w:pPr>
        <w:pStyle w:val="30"/>
        <w:spacing w:line="336" w:lineRule="auto"/>
      </w:pPr>
      <w:bookmarkStart w:id="393" w:name="_Toc116916235"/>
      <w:bookmarkStart w:id="394" w:name="_Toc148073438"/>
      <w:bookmarkStart w:id="395" w:name="_Toc160695790"/>
      <w:r w:rsidRPr="00220FEF">
        <w:t>1.</w:t>
      </w:r>
      <w:r w:rsidR="008E253E" w:rsidRPr="00220FEF">
        <w:rPr>
          <w:lang w:val="en-US"/>
        </w:rPr>
        <w:t>7</w:t>
      </w:r>
      <w:r w:rsidRPr="00220FEF">
        <w:t xml:space="preserve">.1. </w:t>
      </w:r>
      <w:r w:rsidR="00F86BB2" w:rsidRPr="00220FEF">
        <w:rPr>
          <w:lang w:val="en-US"/>
        </w:rPr>
        <w:t>Hệ thống văn bản, chủ</w:t>
      </w:r>
      <w:r w:rsidRPr="00220FEF">
        <w:t xml:space="preserve"> trương, định hướng phát triển đội ngũ giảng viên tiếng Anh các trường đại học không chuyên ngoại ngữ của </w:t>
      </w:r>
      <w:r w:rsidR="00F86BB2" w:rsidRPr="00220FEF">
        <w:t>N</w:t>
      </w:r>
      <w:r w:rsidRPr="00220FEF">
        <w:t xml:space="preserve">gành và cơ sở </w:t>
      </w:r>
      <w:r w:rsidR="008B0EA2" w:rsidRPr="00220FEF">
        <w:rPr>
          <w:lang w:val="en-US"/>
        </w:rPr>
        <w:t>giáo dục đại học</w:t>
      </w:r>
      <w:bookmarkEnd w:id="393"/>
      <w:bookmarkEnd w:id="394"/>
      <w:bookmarkEnd w:id="395"/>
      <w:r w:rsidRPr="00220FEF">
        <w:t xml:space="preserve"> </w:t>
      </w:r>
    </w:p>
    <w:p w14:paraId="3AE67EE9" w14:textId="77777777" w:rsidR="00D22854" w:rsidRPr="00220FEF" w:rsidRDefault="00D22854" w:rsidP="00BD5C70">
      <w:pPr>
        <w:pStyle w:val="NormalWeb"/>
        <w:tabs>
          <w:tab w:val="left" w:pos="567"/>
        </w:tabs>
        <w:spacing w:before="0" w:beforeAutospacing="0" w:after="0" w:afterAutospacing="0" w:line="336" w:lineRule="auto"/>
        <w:jc w:val="both"/>
        <w:rPr>
          <w:sz w:val="26"/>
          <w:szCs w:val="26"/>
        </w:rPr>
      </w:pPr>
      <w:r w:rsidRPr="00220FEF">
        <w:rPr>
          <w:sz w:val="26"/>
          <w:szCs w:val="26"/>
        </w:rPr>
        <w:tab/>
        <w:t xml:space="preserve">Chủ trương, chính sách của Đảng và Nhà nước là yếu tố ảnh hưởng rất lớn đến hiệu quả quản lý hoạt động BDGV. Yếu tố này sẽ định hướng, chỉ đạo cho toàn bộ quá trình triển khai hoạt động BD. </w:t>
      </w:r>
    </w:p>
    <w:p w14:paraId="379F8504" w14:textId="77777777" w:rsidR="00D22854" w:rsidRPr="00220FEF" w:rsidRDefault="00D22854" w:rsidP="00BD5C70">
      <w:pPr>
        <w:pStyle w:val="NormalWeb"/>
        <w:tabs>
          <w:tab w:val="left" w:pos="567"/>
        </w:tabs>
        <w:spacing w:before="0" w:beforeAutospacing="0" w:after="0" w:afterAutospacing="0" w:line="336" w:lineRule="auto"/>
        <w:jc w:val="both"/>
        <w:rPr>
          <w:sz w:val="26"/>
          <w:szCs w:val="26"/>
          <w:lang w:val="en-SG"/>
        </w:rPr>
      </w:pPr>
      <w:r w:rsidRPr="00220FEF">
        <w:rPr>
          <w:sz w:val="26"/>
          <w:szCs w:val="26"/>
        </w:rPr>
        <w:tab/>
        <w:t xml:space="preserve">Để tạo hành lang pháp lý cho hoạt động giảng dạy và giáo dục của các cơ sở giáo dục đại học, Nhà nước đã ban hành luật giáo dục sửa đổi và bổ sung, </w:t>
      </w:r>
      <w:r w:rsidRPr="00220FEF">
        <w:rPr>
          <w:sz w:val="26"/>
          <w:szCs w:val="26"/>
          <w:lang w:val="en-SG"/>
        </w:rPr>
        <w:t>Nghị định số 99/2019/NĐ-CP ngày 30 tháng 12 năm 2019 của Chính phủ quy định chi tiết và hướng dẫn thi hành một số điều của luật sửa đổi, bổ sung một số điều của luật giáo dục đại học.</w:t>
      </w:r>
    </w:p>
    <w:p w14:paraId="7DBEB228" w14:textId="5DB8567D" w:rsidR="00D22854" w:rsidRPr="00220FEF" w:rsidRDefault="007D1CA2" w:rsidP="00BD5C70">
      <w:pPr>
        <w:pStyle w:val="NormalWeb"/>
        <w:tabs>
          <w:tab w:val="left" w:pos="567"/>
        </w:tabs>
        <w:spacing w:before="0" w:beforeAutospacing="0" w:after="0" w:afterAutospacing="0" w:line="336" w:lineRule="auto"/>
        <w:jc w:val="both"/>
        <w:rPr>
          <w:sz w:val="26"/>
          <w:szCs w:val="26"/>
          <w:lang w:val="en-US"/>
        </w:rPr>
      </w:pPr>
      <w:r w:rsidRPr="00220FEF">
        <w:rPr>
          <w:sz w:val="26"/>
          <w:szCs w:val="26"/>
          <w:lang w:val="en-US"/>
        </w:rPr>
        <w:tab/>
      </w:r>
      <w:r w:rsidR="00990341" w:rsidRPr="00220FEF">
        <w:rPr>
          <w:sz w:val="26"/>
          <w:szCs w:val="26"/>
        </w:rPr>
        <w:t xml:space="preserve">Nghị quyết 29-NQ/TW của Đảng về đổi mới căn bản và toàn diện trong lĩnh vực giáo dục và đào tạo đề ra mục tiêu rõ ràng: Đến năm 2020, chất lượng giáo dục sẽ được nâng cao một cách toàn diện... để đáp ứng nhu cầu về nhân lực, đặc biệt là nhân lực chất lượng </w:t>
      </w:r>
      <w:r w:rsidR="00990341" w:rsidRPr="00220FEF">
        <w:rPr>
          <w:sz w:val="26"/>
          <w:szCs w:val="26"/>
          <w:lang w:val="en-US"/>
        </w:rPr>
        <w:t xml:space="preserve">cao </w:t>
      </w:r>
      <w:r w:rsidR="00990341" w:rsidRPr="00220FEF">
        <w:rPr>
          <w:sz w:val="26"/>
          <w:szCs w:val="26"/>
        </w:rPr>
        <w:t>để phục vụ sự công nghiệp hóa và hiện đại hóa đất nước, cũng như góp phần xây dựng và phát triển nền kinh tế tri thức" [34]. Ngoài ra, Nghị quyết số 20-NQ/TW về chiến lược phát triển khoa học công nghệ giai đoạn 2011–2020 cũng đề cập đến mục tiêu: Đến năm 2020, Việt Nam sẽ đạt được tiến bộ trong một số lĩnh vực khoa học và công nghệ, đạt trình độ tiên tiến và hiện đại trong khu vực ASEAN và trên thế giới" [46].</w:t>
      </w:r>
    </w:p>
    <w:p w14:paraId="719A0E7F" w14:textId="394CA189" w:rsidR="00F86BB2" w:rsidRPr="00220FEF" w:rsidRDefault="00D22854" w:rsidP="00BD5C70">
      <w:pPr>
        <w:pStyle w:val="NormalWeb"/>
        <w:tabs>
          <w:tab w:val="left" w:pos="567"/>
        </w:tabs>
        <w:spacing w:before="0" w:beforeAutospacing="0" w:after="0" w:afterAutospacing="0" w:line="336" w:lineRule="auto"/>
        <w:jc w:val="both"/>
        <w:rPr>
          <w:sz w:val="26"/>
          <w:lang w:val="en-SG"/>
        </w:rPr>
      </w:pPr>
      <w:r w:rsidRPr="00220FEF">
        <w:rPr>
          <w:sz w:val="26"/>
          <w:szCs w:val="26"/>
          <w:lang w:val="en-SG"/>
        </w:rPr>
        <w:tab/>
      </w:r>
      <w:r w:rsidR="00990341" w:rsidRPr="00220FEF">
        <w:rPr>
          <w:sz w:val="26"/>
          <w:szCs w:val="26"/>
          <w:lang w:val="en-SG"/>
        </w:rPr>
        <w:t xml:space="preserve">Ngoài Luật Giáo dục và Điều lệ của trường đại học, Thông tư số 04/2022/TT-BGDĐT, ngày 04 tháng 03 năm 2022 [7], đã được sửa đổi và bổ sung một số điều trong Thông tư số 35/2020/TT-BGDĐT, ngày 01 tháng 10 năm 2020 của Bộ trưởng </w:t>
      </w:r>
      <w:r w:rsidR="00990341" w:rsidRPr="00220FEF">
        <w:rPr>
          <w:sz w:val="26"/>
          <w:szCs w:val="26"/>
          <w:lang w:val="en-SG"/>
        </w:rPr>
        <w:lastRenderedPageBreak/>
        <w:t>Bộ Giáo dục và Đào tạo. Thông tư này quy định về mã số, tiêu chuẩn chức danh nghề nghiệp, bổ nhiệm, và xếp lương đối với viên chức giảng dạy tại các trường cao đẳng sư phạm công lập. Đồng thời, Thông tư số 40/2020/TT-BGDĐT, ngày 26 tháng 10 năm 2020 của Bộ trưởng Bộ Giáo dục và Đào tạo cũng quy định về mã số, tiêu chuẩn chức danh nghề nghiệp, bổ nhiệm, và xếp lương đối với viên chức giảng dạy tại các cơ sở giáo dục đại học công lập.</w:t>
      </w:r>
    </w:p>
    <w:p w14:paraId="7CE125A1" w14:textId="68B7E35B" w:rsidR="00D22854" w:rsidRPr="00220FEF" w:rsidRDefault="00D22854" w:rsidP="00BD5C70">
      <w:pPr>
        <w:pStyle w:val="NormalWeb"/>
        <w:tabs>
          <w:tab w:val="left" w:pos="567"/>
        </w:tabs>
        <w:spacing w:before="0" w:beforeAutospacing="0" w:after="0" w:afterAutospacing="0" w:line="336" w:lineRule="auto"/>
        <w:jc w:val="both"/>
        <w:rPr>
          <w:sz w:val="26"/>
          <w:szCs w:val="26"/>
          <w:lang w:val="en-SG"/>
        </w:rPr>
      </w:pPr>
      <w:r w:rsidRPr="00220FEF">
        <w:rPr>
          <w:sz w:val="26"/>
          <w:szCs w:val="26"/>
          <w:lang w:val="en-SG"/>
        </w:rPr>
        <w:tab/>
        <w:t>Đảng và nhà nước ta rất quan tâm đến công tác bồi dưỡng GV. Các bộ luật, nghị định, thông tư trên là hành lang pháp lý tốt, tạo điều kiện thuận lợi cho công tác bồi dưỡng GV, đáp ứng yêu cầu nâng cao trình độ, năng lực của người GV đáp ứng yêu cầu của xã hội.</w:t>
      </w:r>
    </w:p>
    <w:p w14:paraId="646D8314" w14:textId="04ECE916" w:rsidR="00D22854" w:rsidRPr="00220FEF" w:rsidRDefault="007D6119" w:rsidP="00BD5C70">
      <w:pPr>
        <w:pStyle w:val="30"/>
        <w:spacing w:line="336" w:lineRule="auto"/>
        <w:rPr>
          <w:lang w:val="en-US"/>
        </w:rPr>
      </w:pPr>
      <w:bookmarkStart w:id="396" w:name="_Toc116916236"/>
      <w:bookmarkStart w:id="397" w:name="_Toc160695791"/>
      <w:r w:rsidRPr="00220FEF">
        <w:t xml:space="preserve">1.7.2. </w:t>
      </w:r>
      <w:r w:rsidR="00D22854" w:rsidRPr="00220FEF">
        <w:t xml:space="preserve">Nhận thức </w:t>
      </w:r>
      <w:bookmarkStart w:id="398" w:name="_Hlk116890128"/>
      <w:r w:rsidR="00D22854" w:rsidRPr="00220FEF">
        <w:t>của lãnh đạo các trường đại học về tầm quan trọng của quản lý hoạt động bồi dưỡng</w:t>
      </w:r>
      <w:bookmarkEnd w:id="396"/>
      <w:bookmarkEnd w:id="398"/>
      <w:r w:rsidR="00BA3854" w:rsidRPr="00220FEF">
        <w:rPr>
          <w:lang w:val="en-US"/>
        </w:rPr>
        <w:t xml:space="preserve"> </w:t>
      </w:r>
      <w:r w:rsidR="00BA3854" w:rsidRPr="00220FEF">
        <w:rPr>
          <w:szCs w:val="26"/>
          <w:lang w:val="en-SG"/>
        </w:rPr>
        <w:t xml:space="preserve">năng lực nghề nghiệp </w:t>
      </w:r>
      <w:r w:rsidR="00A4546A" w:rsidRPr="00220FEF">
        <w:rPr>
          <w:szCs w:val="26"/>
          <w:lang w:val="en-SG"/>
        </w:rPr>
        <w:t xml:space="preserve">cho </w:t>
      </w:r>
      <w:r w:rsidR="00BA3854" w:rsidRPr="00220FEF">
        <w:rPr>
          <w:szCs w:val="26"/>
          <w:lang w:val="en-SG"/>
        </w:rPr>
        <w:t xml:space="preserve">giảng viên </w:t>
      </w:r>
      <w:r w:rsidR="00A4546A" w:rsidRPr="00220FEF">
        <w:rPr>
          <w:szCs w:val="26"/>
          <w:lang w:val="en-SG"/>
        </w:rPr>
        <w:t>tiếng Anh</w:t>
      </w:r>
      <w:r w:rsidR="00BA3854" w:rsidRPr="00220FEF">
        <w:rPr>
          <w:szCs w:val="26"/>
          <w:lang w:val="en-SG"/>
        </w:rPr>
        <w:t xml:space="preserve"> trường đại học không chuyên ngoại ngữ</w:t>
      </w:r>
      <w:bookmarkEnd w:id="397"/>
    </w:p>
    <w:p w14:paraId="584A7E31" w14:textId="77777777" w:rsidR="00D22854" w:rsidRPr="00220FEF" w:rsidRDefault="00D22854" w:rsidP="00BD5C70">
      <w:pPr>
        <w:pStyle w:val="NormalWeb"/>
        <w:tabs>
          <w:tab w:val="left" w:pos="567"/>
        </w:tabs>
        <w:spacing w:before="0" w:beforeAutospacing="0" w:after="0" w:afterAutospacing="0" w:line="336" w:lineRule="auto"/>
        <w:jc w:val="both"/>
        <w:rPr>
          <w:sz w:val="26"/>
          <w:szCs w:val="26"/>
          <w:lang w:val="en-SG"/>
        </w:rPr>
      </w:pPr>
      <w:r w:rsidRPr="00220FEF">
        <w:rPr>
          <w:sz w:val="26"/>
          <w:szCs w:val="26"/>
          <w:lang w:val="en-SG"/>
        </w:rPr>
        <w:tab/>
        <w:t>Trước hết của lãnh đạo các trường đại học không chuyên ngoại ngữ phải nhận thức rõ chức năng, nhiệm vụ của mình trong quản lý hoạt động bồi dưỡng, phải nắm vững các chủ trương chính sách của Đảng và Nhà nước, nhận thức đúng đắn về tầm quan trọng của hoạt động BD.</w:t>
      </w:r>
    </w:p>
    <w:p w14:paraId="3CD7F52B" w14:textId="3BC69608" w:rsidR="00D22854" w:rsidRPr="00220FEF" w:rsidRDefault="00D22854" w:rsidP="00BD5C70">
      <w:pPr>
        <w:pStyle w:val="NormalWeb"/>
        <w:tabs>
          <w:tab w:val="left" w:pos="567"/>
        </w:tabs>
        <w:spacing w:before="0" w:beforeAutospacing="0" w:after="0" w:afterAutospacing="0" w:line="336" w:lineRule="auto"/>
        <w:jc w:val="both"/>
        <w:rPr>
          <w:sz w:val="26"/>
          <w:szCs w:val="26"/>
          <w:lang w:val="en-SG"/>
        </w:rPr>
      </w:pPr>
      <w:r w:rsidRPr="00220FEF">
        <w:rPr>
          <w:sz w:val="26"/>
          <w:szCs w:val="26"/>
          <w:lang w:val="en-SG"/>
        </w:rPr>
        <w:tab/>
        <w:t xml:space="preserve">Đồng thời, CBQL phải ý thức được rằng hoạt động bồi dưỡng theo khung năng lực nghề nghiệp giảng viên TA các trường </w:t>
      </w:r>
      <w:r w:rsidR="007D6119" w:rsidRPr="00220FEF">
        <w:rPr>
          <w:sz w:val="26"/>
          <w:szCs w:val="26"/>
          <w:lang w:val="en-SG"/>
        </w:rPr>
        <w:t xml:space="preserve">đại học không chuyên ngoại ngữ </w:t>
      </w:r>
      <w:r w:rsidRPr="00220FEF">
        <w:rPr>
          <w:sz w:val="26"/>
          <w:szCs w:val="26"/>
          <w:lang w:val="en-SG"/>
        </w:rPr>
        <w:t xml:space="preserve">là phương thức tốt nhất để kịp thời cập nhật những tri thức mới của thời đại, nhất là khi khoa học và công nghệ ngày nay phát triển không ngừng, thay đổi từng phút, từng giây. Nếu GV không được thường xuyên bồi dưỡng thì không thể đáp ứng được nhu cầu phát triển của xã hội. Hoạt động BD GV chỉ thực sự đem lại chất lượng và hiệu quả khi nhà lãnh đạo nhận thức đúng đắn về sự cần thiết của hoạt động này và lan toả nhận thức đó cho đội ngũ GV. </w:t>
      </w:r>
    </w:p>
    <w:p w14:paraId="43E54485" w14:textId="77777777" w:rsidR="00D22854" w:rsidRPr="00220FEF" w:rsidRDefault="00D22854" w:rsidP="00BD5C70">
      <w:pPr>
        <w:pStyle w:val="NormalWeb"/>
        <w:tabs>
          <w:tab w:val="left" w:pos="567"/>
        </w:tabs>
        <w:spacing w:before="0" w:beforeAutospacing="0" w:after="0" w:afterAutospacing="0" w:line="336" w:lineRule="auto"/>
        <w:jc w:val="both"/>
        <w:rPr>
          <w:sz w:val="26"/>
          <w:szCs w:val="26"/>
          <w:lang w:val="en-SG"/>
        </w:rPr>
      </w:pPr>
      <w:r w:rsidRPr="00220FEF">
        <w:rPr>
          <w:sz w:val="26"/>
          <w:szCs w:val="26"/>
          <w:lang w:val="en-SG"/>
        </w:rPr>
        <w:tab/>
        <w:t>Do vậy, nhà lãnh đạo, CBQL phải nhận thức được rằng BD không phải là giải pháp tình thế mà là nhiệm vụ chiến lược góp phần nâng cao chất lượng đội ngũ GV, chất lượng GD.</w:t>
      </w:r>
    </w:p>
    <w:p w14:paraId="4D826A3F" w14:textId="178F75D7" w:rsidR="00D22854" w:rsidRPr="00220FEF" w:rsidRDefault="00D22854" w:rsidP="007D5F93">
      <w:pPr>
        <w:pStyle w:val="30"/>
        <w:rPr>
          <w:rFonts w:ascii="Times New Roman Bold Italic" w:hAnsi="Times New Roman Bold Italic"/>
          <w:spacing w:val="-6"/>
          <w:lang w:val="en-US"/>
        </w:rPr>
      </w:pPr>
      <w:bookmarkStart w:id="399" w:name="_Toc116916237"/>
      <w:bookmarkStart w:id="400" w:name="_Toc148073439"/>
      <w:bookmarkStart w:id="401" w:name="_Toc160695792"/>
      <w:r w:rsidRPr="00220FEF">
        <w:rPr>
          <w:rFonts w:ascii="Times New Roman Bold Italic" w:hAnsi="Times New Roman Bold Italic"/>
          <w:spacing w:val="-6"/>
        </w:rPr>
        <w:t>1.</w:t>
      </w:r>
      <w:r w:rsidR="008E253E" w:rsidRPr="00220FEF">
        <w:rPr>
          <w:rFonts w:ascii="Times New Roman Bold Italic" w:hAnsi="Times New Roman Bold Italic"/>
          <w:spacing w:val="-6"/>
          <w:lang w:val="en-US"/>
        </w:rPr>
        <w:t>7</w:t>
      </w:r>
      <w:r w:rsidRPr="00220FEF">
        <w:rPr>
          <w:rFonts w:ascii="Times New Roman Bold Italic" w:hAnsi="Times New Roman Bold Italic"/>
          <w:spacing w:val="-6"/>
        </w:rPr>
        <w:t>.</w:t>
      </w:r>
      <w:r w:rsidR="007D6119" w:rsidRPr="00220FEF">
        <w:rPr>
          <w:rFonts w:ascii="Times New Roman Bold Italic" w:hAnsi="Times New Roman Bold Italic"/>
          <w:spacing w:val="-6"/>
          <w:lang w:val="en-US"/>
        </w:rPr>
        <w:t>3</w:t>
      </w:r>
      <w:r w:rsidRPr="00220FEF">
        <w:rPr>
          <w:rFonts w:ascii="Times New Roman Bold Italic" w:hAnsi="Times New Roman Bold Italic"/>
          <w:spacing w:val="-6"/>
        </w:rPr>
        <w:t>. Nhận thức của đội ngũ giảng viên tiếng Anh các trường đại học không chuyên ngoại ngữ về tầm quan trọng của hoạt động bồi dưỡng</w:t>
      </w:r>
      <w:bookmarkEnd w:id="399"/>
      <w:bookmarkEnd w:id="400"/>
      <w:r w:rsidR="00A4546A" w:rsidRPr="00220FEF">
        <w:rPr>
          <w:rFonts w:ascii="Times New Roman Bold Italic" w:hAnsi="Times New Roman Bold Italic"/>
          <w:spacing w:val="-6"/>
          <w:lang w:val="en-US"/>
        </w:rPr>
        <w:t xml:space="preserve"> </w:t>
      </w:r>
      <w:r w:rsidR="00A4546A" w:rsidRPr="00220FEF">
        <w:rPr>
          <w:rFonts w:ascii="Times New Roman Bold Italic" w:hAnsi="Times New Roman Bold Italic"/>
          <w:spacing w:val="-6"/>
          <w:szCs w:val="26"/>
          <w:lang w:val="en-SG"/>
        </w:rPr>
        <w:t>năng lực nghề nghiệp</w:t>
      </w:r>
      <w:bookmarkEnd w:id="401"/>
    </w:p>
    <w:p w14:paraId="1F32DB1D" w14:textId="77777777" w:rsidR="00D22854" w:rsidRPr="00220FEF" w:rsidRDefault="00D22854" w:rsidP="00175572">
      <w:pPr>
        <w:pStyle w:val="NormalWeb"/>
        <w:tabs>
          <w:tab w:val="left" w:pos="567"/>
        </w:tabs>
        <w:spacing w:before="0" w:beforeAutospacing="0" w:after="0" w:afterAutospacing="0" w:line="312" w:lineRule="auto"/>
        <w:jc w:val="both"/>
        <w:rPr>
          <w:sz w:val="26"/>
          <w:szCs w:val="26"/>
          <w:lang w:val="en-SG"/>
        </w:rPr>
      </w:pPr>
      <w:r w:rsidRPr="00220FEF">
        <w:rPr>
          <w:sz w:val="26"/>
          <w:szCs w:val="26"/>
          <w:lang w:val="en-SG"/>
        </w:rPr>
        <w:tab/>
        <w:t xml:space="preserve">GV cần nhận thức đúng đắn về sự cần thiết của hoạt động bồi dưỡng GVTA theo khung năng lực nghề nghiệp để có ý thức tự nâng cao trình độ chuyên môn </w:t>
      </w:r>
      <w:r w:rsidRPr="00220FEF">
        <w:rPr>
          <w:sz w:val="26"/>
          <w:szCs w:val="26"/>
          <w:lang w:val="en-SG"/>
        </w:rPr>
        <w:lastRenderedPageBreak/>
        <w:t>nghiệp vụ sư phạm và các năng lực nghề nghiệp khác. Thực tế cho thấy, đơn vị nào mà GV nhận thức đúng đắn về sự cần thiết của công tác BD thì ở đơn vị đó GV tích cực tham gia BD và chất lượng BD, giảng dạy cũng sẽ tốt hơn. Đơn vị nào mà lãnh đạo, CBQL nhận thức đúng đắn về sự cần thiết của hoạt động BD thì ở đơn vị đó các hoạt động BD được tiến hành thường xuyên và đảm bảo đúng mục tiêu, yêu cầu, tiến độ và nội dung để ra.</w:t>
      </w:r>
    </w:p>
    <w:p w14:paraId="7D0CB468" w14:textId="3D8DA85F" w:rsidR="00D22854" w:rsidRPr="00220FEF" w:rsidRDefault="00D22854" w:rsidP="00E20388">
      <w:pPr>
        <w:pStyle w:val="NormalWeb"/>
        <w:tabs>
          <w:tab w:val="left" w:pos="567"/>
        </w:tabs>
        <w:spacing w:before="0" w:beforeAutospacing="0" w:after="0" w:afterAutospacing="0" w:line="324" w:lineRule="auto"/>
        <w:jc w:val="both"/>
        <w:rPr>
          <w:bCs/>
          <w:sz w:val="26"/>
          <w:szCs w:val="26"/>
        </w:rPr>
      </w:pPr>
      <w:r w:rsidRPr="00220FEF">
        <w:rPr>
          <w:sz w:val="26"/>
          <w:szCs w:val="26"/>
          <w:lang w:val="en-SG"/>
        </w:rPr>
        <w:tab/>
        <w:t xml:space="preserve">GVTA cũng cần ý thức được rằng </w:t>
      </w:r>
      <w:r w:rsidRPr="00220FEF">
        <w:rPr>
          <w:bCs/>
          <w:sz w:val="26"/>
          <w:szCs w:val="26"/>
        </w:rPr>
        <w:t>xu hướng của thời đại là GV tiếng Anh sẽ không dạy tiếng Anh cơ bản cho SV đại học nữa, việc này đã phải giải quyết ở bậc Phổ thông.</w:t>
      </w:r>
      <w:r w:rsidR="008900BC" w:rsidRPr="00220FEF">
        <w:rPr>
          <w:bCs/>
          <w:sz w:val="26"/>
          <w:szCs w:val="26"/>
        </w:rPr>
        <w:t xml:space="preserve"> </w:t>
      </w:r>
      <w:r w:rsidRPr="00220FEF">
        <w:rPr>
          <w:bCs/>
          <w:sz w:val="26"/>
          <w:szCs w:val="26"/>
        </w:rPr>
        <w:t>Ở bậc ĐH, SV chỉ học tiếng Anh nâng cao và tiếng Anh chuyên ngành. Bản thân GV nếu muốn tồn tại và phát triển nghề nghiệp của mình ở các trường ĐH phải dạy TACN và nếu GVTA không gắn với một chuyên ngành nào đó thì GV đó sẽ tự đào thải mình khỏi môi trường ĐH. Bản thân GVTA phải nhận thức rõ vấn đề này, không thoả mãn và dừng lại ở việc dạy tiếng Anh cơ bản, mà phải gắn tiếng Anh với các chuyên ngành của trường ĐH nơi mình đang công tác để TA đi vào thực tiễn của các chuyên ngành, góp phần nâng cao chất lượng các chương trình đào tạo của nhà trường và hội nhập quốc tế.</w:t>
      </w:r>
    </w:p>
    <w:p w14:paraId="6B7207EB" w14:textId="0AEAEE55" w:rsidR="00D22854" w:rsidRPr="00220FEF" w:rsidRDefault="00D22854" w:rsidP="00E20388">
      <w:pPr>
        <w:pStyle w:val="30"/>
        <w:spacing w:line="324" w:lineRule="auto"/>
      </w:pPr>
      <w:bookmarkStart w:id="402" w:name="_Toc116916238"/>
      <w:bookmarkStart w:id="403" w:name="_Toc148073440"/>
      <w:bookmarkStart w:id="404" w:name="_Toc160695793"/>
      <w:r w:rsidRPr="00220FEF">
        <w:t>1.</w:t>
      </w:r>
      <w:r w:rsidR="008E253E" w:rsidRPr="00220FEF">
        <w:rPr>
          <w:lang w:val="en-US"/>
        </w:rPr>
        <w:t>7</w:t>
      </w:r>
      <w:r w:rsidRPr="00220FEF">
        <w:t>.</w:t>
      </w:r>
      <w:r w:rsidR="007D6119" w:rsidRPr="00220FEF">
        <w:rPr>
          <w:lang w:val="en-US"/>
        </w:rPr>
        <w:t>4</w:t>
      </w:r>
      <w:r w:rsidRPr="00220FEF">
        <w:t>. Các lực lượng tham gia bồi dưỡng đội ngũ giảng viên tiếng Anh các trường đại học không chuyên ngoại ngữ</w:t>
      </w:r>
      <w:bookmarkEnd w:id="402"/>
      <w:bookmarkEnd w:id="403"/>
      <w:bookmarkEnd w:id="404"/>
    </w:p>
    <w:p w14:paraId="6610AF57" w14:textId="5F339EF4" w:rsidR="00D22854" w:rsidRPr="00220FEF" w:rsidRDefault="00D22854" w:rsidP="00E20388">
      <w:pPr>
        <w:pStyle w:val="NormalWeb"/>
        <w:tabs>
          <w:tab w:val="left" w:pos="567"/>
        </w:tabs>
        <w:spacing w:before="0" w:beforeAutospacing="0" w:after="0" w:afterAutospacing="0" w:line="324" w:lineRule="auto"/>
        <w:jc w:val="both"/>
        <w:rPr>
          <w:sz w:val="26"/>
          <w:szCs w:val="26"/>
          <w:lang w:val="en-SG"/>
        </w:rPr>
      </w:pPr>
      <w:r w:rsidRPr="00220FEF">
        <w:rPr>
          <w:sz w:val="26"/>
          <w:szCs w:val="26"/>
          <w:lang w:val="en-SG"/>
        </w:rPr>
        <w:tab/>
        <w:t>Chất lượng của đội ngũ chuyên gia, giảng viên đảm nhiệm công tác giảng dạy, bồi dưỡng có vai trò tiên quyết trong việc đảm bảo chất lượng công tác BDGV. Việc sử dụng đa dạng các lực lượng, thành phần tham gia vào quá trình BD sẽ giúp GV có cơ hội học tập, tiếp thu được nhiều tri thức, kỹ năng, kinh nghiệm từ đội ngũ chuyên gia, giảng viên bồi dưỡng, từ đó không ngừng nâng cao và hoàn thiện năng lực nghề nghiệp của mình.</w:t>
      </w:r>
    </w:p>
    <w:p w14:paraId="29238D00" w14:textId="77777777" w:rsidR="00D22854" w:rsidRPr="00220FEF" w:rsidRDefault="00D22854" w:rsidP="00E20388">
      <w:pPr>
        <w:pStyle w:val="NormalWeb"/>
        <w:tabs>
          <w:tab w:val="left" w:pos="567"/>
        </w:tabs>
        <w:spacing w:before="0" w:beforeAutospacing="0" w:after="0" w:afterAutospacing="0" w:line="324" w:lineRule="auto"/>
        <w:jc w:val="both"/>
        <w:rPr>
          <w:sz w:val="26"/>
          <w:szCs w:val="26"/>
          <w:lang w:val="en-SG"/>
        </w:rPr>
      </w:pPr>
      <w:r w:rsidRPr="00220FEF">
        <w:rPr>
          <w:sz w:val="26"/>
          <w:szCs w:val="26"/>
          <w:lang w:val="en-SG"/>
        </w:rPr>
        <w:tab/>
        <w:t>Chuyên gia bồi dưỡng sẽ đóng vai trò định hướng nội dung bồi dưỡng. Do đó việc BD mang ý nghĩa là hướng dẫn, định hướng và cố vấn chứ không phải là truyền thụ kiến thức. BD không nhất thiết là phải mời chuyên gia từ bên ngoài. BD có thể được chia sẻ bởi chính CBGV trong nhà trường, phát huy thế mạnh của hình thức bồi dưỡng tại chỗ thông qua sinh hoạt chuyên môn, chia sẻ với đồng nghiệp.</w:t>
      </w:r>
    </w:p>
    <w:p w14:paraId="12F73779" w14:textId="5067FFA0" w:rsidR="00D22854" w:rsidRPr="00220FEF" w:rsidRDefault="00D22854" w:rsidP="00E20388">
      <w:pPr>
        <w:pStyle w:val="30"/>
        <w:spacing w:line="324" w:lineRule="auto"/>
      </w:pPr>
      <w:bookmarkStart w:id="405" w:name="_Toc116916239"/>
      <w:bookmarkStart w:id="406" w:name="_Toc148073441"/>
      <w:bookmarkStart w:id="407" w:name="_Toc160695794"/>
      <w:r w:rsidRPr="00220FEF">
        <w:t>1.</w:t>
      </w:r>
      <w:r w:rsidR="008E253E" w:rsidRPr="00220FEF">
        <w:rPr>
          <w:lang w:val="en-US"/>
        </w:rPr>
        <w:t>7</w:t>
      </w:r>
      <w:r w:rsidRPr="00220FEF">
        <w:t>.</w:t>
      </w:r>
      <w:r w:rsidR="007D6119" w:rsidRPr="00220FEF">
        <w:rPr>
          <w:lang w:val="en-US"/>
        </w:rPr>
        <w:t>5</w:t>
      </w:r>
      <w:r w:rsidRPr="00220FEF">
        <w:t>. Yêu cầu đổi mới hoạt động bồi dưỡng giảng viên</w:t>
      </w:r>
      <w:bookmarkEnd w:id="405"/>
      <w:bookmarkEnd w:id="406"/>
      <w:bookmarkEnd w:id="407"/>
      <w:r w:rsidRPr="00220FEF">
        <w:t xml:space="preserve"> </w:t>
      </w:r>
    </w:p>
    <w:p w14:paraId="70AADF09" w14:textId="2BAB4A4C" w:rsidR="001C169E" w:rsidRPr="00220FEF" w:rsidRDefault="00D22854" w:rsidP="00E20388">
      <w:pPr>
        <w:pStyle w:val="NormalWeb"/>
        <w:tabs>
          <w:tab w:val="left" w:pos="567"/>
        </w:tabs>
        <w:spacing w:before="0" w:beforeAutospacing="0" w:after="0" w:afterAutospacing="0" w:line="324" w:lineRule="auto"/>
        <w:jc w:val="both"/>
        <w:rPr>
          <w:sz w:val="26"/>
          <w:szCs w:val="26"/>
          <w:lang w:val="en-SG"/>
        </w:rPr>
      </w:pPr>
      <w:r w:rsidRPr="00220FEF">
        <w:rPr>
          <w:sz w:val="26"/>
          <w:szCs w:val="26"/>
          <w:lang w:val="en-SG"/>
        </w:rPr>
        <w:tab/>
      </w:r>
      <w:r w:rsidR="001C169E" w:rsidRPr="00220FEF">
        <w:rPr>
          <w:sz w:val="26"/>
          <w:szCs w:val="26"/>
          <w:lang w:val="en-SG"/>
        </w:rPr>
        <w:t xml:space="preserve">Nghị quyết Số 29-NQ/TW của Ban Chấp hành Trung ương về đổi mới căn bản và toàn diện GD và ĐT, nhằm đáp ứng yêu cầu của quá trình công nghiệp hóa và hiện đại hóa trong bối cảnh kinh tế thị trường định hướng xã hội chủ nghĩa và quá </w:t>
      </w:r>
      <w:r w:rsidR="001C169E" w:rsidRPr="00220FEF">
        <w:rPr>
          <w:sz w:val="26"/>
          <w:szCs w:val="26"/>
          <w:lang w:val="en-SG"/>
        </w:rPr>
        <w:lastRenderedPageBreak/>
        <w:t>trình hội nhập quốc tế, đã đề xuất một số giải pháp, trong đó có việc phát triển đội ngũ giáo viên và cán bộ quản lý nhằm đáp ứng những thách thức và yêu cầu của quá trình đổi mới trong lĩnh vực GD và ĐT.</w:t>
      </w:r>
    </w:p>
    <w:p w14:paraId="2C71C56A" w14:textId="70F60B0E" w:rsidR="00E10D96" w:rsidRPr="00220FEF" w:rsidRDefault="00D22854" w:rsidP="00E20388">
      <w:pPr>
        <w:pStyle w:val="NormalWeb"/>
        <w:tabs>
          <w:tab w:val="left" w:pos="567"/>
        </w:tabs>
        <w:spacing w:before="0" w:beforeAutospacing="0" w:after="0" w:afterAutospacing="0" w:line="324" w:lineRule="auto"/>
        <w:jc w:val="both"/>
        <w:rPr>
          <w:sz w:val="26"/>
          <w:szCs w:val="26"/>
          <w:lang w:val="en-SG"/>
        </w:rPr>
      </w:pPr>
      <w:r w:rsidRPr="00220FEF">
        <w:rPr>
          <w:sz w:val="26"/>
          <w:szCs w:val="26"/>
          <w:lang w:val="en-SG"/>
        </w:rPr>
        <w:tab/>
        <w:t xml:space="preserve">Xây dựng quy hoạch, kế hoạch đào tạo, </w:t>
      </w:r>
      <w:r w:rsidR="00392249" w:rsidRPr="00220FEF">
        <w:rPr>
          <w:sz w:val="26"/>
          <w:szCs w:val="26"/>
          <w:lang w:val="en-SG"/>
        </w:rPr>
        <w:t>BD</w:t>
      </w:r>
      <w:r w:rsidRPr="00220FEF">
        <w:rPr>
          <w:sz w:val="26"/>
          <w:szCs w:val="26"/>
          <w:lang w:val="en-SG"/>
        </w:rPr>
        <w:t xml:space="preserve"> đội ngũ </w:t>
      </w:r>
      <w:r w:rsidR="00392249" w:rsidRPr="00220FEF">
        <w:rPr>
          <w:sz w:val="26"/>
          <w:szCs w:val="26"/>
          <w:lang w:val="en-SG"/>
        </w:rPr>
        <w:t xml:space="preserve">giáo viên </w:t>
      </w:r>
      <w:r w:rsidRPr="00220FEF">
        <w:rPr>
          <w:sz w:val="26"/>
          <w:szCs w:val="26"/>
          <w:lang w:val="en-SG"/>
        </w:rPr>
        <w:t xml:space="preserve">và cán bộ </w:t>
      </w:r>
      <w:r w:rsidR="00392249" w:rsidRPr="00220FEF">
        <w:rPr>
          <w:sz w:val="26"/>
          <w:szCs w:val="26"/>
          <w:lang w:val="en-SG"/>
        </w:rPr>
        <w:t>QLGD</w:t>
      </w:r>
      <w:r w:rsidRPr="00220FEF">
        <w:rPr>
          <w:sz w:val="26"/>
          <w:szCs w:val="26"/>
          <w:lang w:val="en-SG"/>
        </w:rPr>
        <w:t xml:space="preserve"> gắn với nhu cầu phát triển kinh tế-xã hội, bảo đảm an ninh, quốc phòng và hội nhập quốc tế. </w:t>
      </w:r>
      <w:r w:rsidR="00E10D96" w:rsidRPr="00220FEF">
        <w:rPr>
          <w:sz w:val="26"/>
          <w:szCs w:val="26"/>
          <w:lang w:val="en-SG"/>
        </w:rPr>
        <w:t>Thực hiện quá trình chuẩn hóa đội ngũ giáo viên theo từng cấp học và trình độ đào tạo.</w:t>
      </w:r>
    </w:p>
    <w:p w14:paraId="54FFD6D7" w14:textId="1082251A" w:rsidR="00392249" w:rsidRPr="00220FEF" w:rsidRDefault="00D22854" w:rsidP="00392249">
      <w:pPr>
        <w:pStyle w:val="NormalWeb"/>
        <w:tabs>
          <w:tab w:val="left" w:pos="567"/>
        </w:tabs>
        <w:spacing w:before="0" w:beforeAutospacing="0" w:after="0" w:afterAutospacing="0" w:line="324" w:lineRule="auto"/>
        <w:jc w:val="both"/>
        <w:rPr>
          <w:sz w:val="26"/>
          <w:szCs w:val="26"/>
          <w:lang w:val="en-SG"/>
        </w:rPr>
      </w:pPr>
      <w:r w:rsidRPr="00220FEF">
        <w:rPr>
          <w:sz w:val="26"/>
          <w:szCs w:val="26"/>
          <w:lang w:val="en-SG"/>
        </w:rPr>
        <w:tab/>
        <w:t>Đổi mới mạnh mẽ mục tiêu, nội dung, phương pháp đào tạo, đào tạo lại, bồi dưỡng và đánh giá kết quả học tập, rèn luyện của nhà giáo theo yêu cầu nâng cao chất lượng, trách nhiệm, đạo đức và năng lực nghề nghiệp.</w:t>
      </w:r>
    </w:p>
    <w:p w14:paraId="67D7447B" w14:textId="38C94150" w:rsidR="00D22854" w:rsidRPr="00220FEF" w:rsidRDefault="00D22854" w:rsidP="007D5F93">
      <w:pPr>
        <w:pStyle w:val="30"/>
      </w:pPr>
      <w:bookmarkStart w:id="408" w:name="_Toc116916240"/>
      <w:bookmarkStart w:id="409" w:name="_Toc148073442"/>
      <w:bookmarkStart w:id="410" w:name="_Toc160695795"/>
      <w:r w:rsidRPr="00220FEF">
        <w:t>1.</w:t>
      </w:r>
      <w:r w:rsidR="008E253E" w:rsidRPr="00220FEF">
        <w:rPr>
          <w:lang w:val="en-US"/>
        </w:rPr>
        <w:t>7</w:t>
      </w:r>
      <w:r w:rsidRPr="00220FEF">
        <w:t>.</w:t>
      </w:r>
      <w:r w:rsidR="007D6119" w:rsidRPr="00220FEF">
        <w:rPr>
          <w:lang w:val="en-US"/>
        </w:rPr>
        <w:t>6</w:t>
      </w:r>
      <w:r w:rsidRPr="00220FEF">
        <w:t>. Cơ sở vật chất, phương tiện kỹ thuật phục vụ hoạt động bồi dưỡng</w:t>
      </w:r>
      <w:bookmarkEnd w:id="408"/>
      <w:bookmarkEnd w:id="409"/>
      <w:bookmarkEnd w:id="410"/>
    </w:p>
    <w:p w14:paraId="486B0D28" w14:textId="5BCB2993" w:rsidR="00D22854" w:rsidRPr="00220FEF" w:rsidRDefault="00D22854" w:rsidP="00175572">
      <w:pPr>
        <w:pStyle w:val="NormalWeb"/>
        <w:tabs>
          <w:tab w:val="left" w:pos="567"/>
        </w:tabs>
        <w:spacing w:before="0" w:beforeAutospacing="0" w:after="0" w:afterAutospacing="0" w:line="312" w:lineRule="auto"/>
        <w:jc w:val="both"/>
        <w:rPr>
          <w:sz w:val="26"/>
          <w:szCs w:val="26"/>
          <w:lang w:val="en-SG"/>
        </w:rPr>
      </w:pPr>
      <w:r w:rsidRPr="00220FEF">
        <w:rPr>
          <w:sz w:val="26"/>
          <w:szCs w:val="26"/>
          <w:lang w:val="en-SG"/>
        </w:rPr>
        <w:tab/>
        <w:t xml:space="preserve">Cơ sở vật chất, phương tiện kỹ thuật, học liệu, tài liệu phục vụ hoạt động bồi dưỡng có ảnh hưởng lớn đến chất lượng hoạt động bồi dưỡng. Rất nhiều công trình khoa học đã chứng minh tác động của yếu tố CSVC đối với hiệu quả của hoạt động bồi dưỡng. Đặc biệt, đối với các hoạt động bồi dưỡng năng lực số đòi hỏi hệ thống hạ tầng cơ sở, trang thiết bị, wi-fi...phải đáp ứng ở mức tối thiểu đảm bảo hoạt động bồi dưỡng có thể tổ chức được. </w:t>
      </w:r>
    </w:p>
    <w:p w14:paraId="1C695C5E" w14:textId="0CC49233" w:rsidR="007D6119" w:rsidRPr="00220FEF" w:rsidRDefault="007D6119" w:rsidP="007D5F93">
      <w:pPr>
        <w:pStyle w:val="30"/>
      </w:pPr>
      <w:bookmarkStart w:id="411" w:name="_Toc148073443"/>
      <w:bookmarkStart w:id="412" w:name="_Toc160695796"/>
      <w:r w:rsidRPr="00220FEF">
        <w:t>1.7.7. Chương trình, nội dung và tài liệu phục vụ hoạt động bồi dưỡng</w:t>
      </w:r>
      <w:bookmarkEnd w:id="411"/>
      <w:bookmarkEnd w:id="412"/>
    </w:p>
    <w:p w14:paraId="3EA4E01B" w14:textId="33172DEF" w:rsidR="00390287" w:rsidRPr="00220FEF" w:rsidRDefault="00390287" w:rsidP="00FD1E48">
      <w:pPr>
        <w:pStyle w:val="NormalWeb"/>
        <w:tabs>
          <w:tab w:val="left" w:pos="567"/>
        </w:tabs>
        <w:spacing w:before="0" w:beforeAutospacing="0" w:after="0" w:afterAutospacing="0" w:line="312" w:lineRule="auto"/>
        <w:jc w:val="both"/>
        <w:rPr>
          <w:sz w:val="26"/>
          <w:szCs w:val="26"/>
          <w:lang w:val="en-SG"/>
        </w:rPr>
      </w:pPr>
      <w:r w:rsidRPr="00220FEF">
        <w:rPr>
          <w:sz w:val="26"/>
          <w:szCs w:val="26"/>
          <w:lang w:val="en-SG"/>
        </w:rPr>
        <w:tab/>
        <w:t xml:space="preserve">Chương trình, nội dung và tài liệu phục vụ hoạt động bồi dưỡng đóng một vai trò quan trọng góp phần vào thành công của hoạt động bồi dưỡng. </w:t>
      </w:r>
      <w:r w:rsidR="00E650B5" w:rsidRPr="00220FEF">
        <w:rPr>
          <w:sz w:val="26"/>
          <w:szCs w:val="26"/>
          <w:lang w:val="en-SG"/>
        </w:rPr>
        <w:t>Chúng</w:t>
      </w:r>
      <w:r w:rsidRPr="00220FEF">
        <w:rPr>
          <w:sz w:val="26"/>
          <w:szCs w:val="26"/>
          <w:lang w:val="en-SG"/>
        </w:rPr>
        <w:t xml:space="preserve"> giúp </w:t>
      </w:r>
      <w:r w:rsidR="00E650B5" w:rsidRPr="00220FEF">
        <w:rPr>
          <w:sz w:val="26"/>
          <w:szCs w:val="26"/>
          <w:lang w:val="en-SG"/>
        </w:rPr>
        <w:t xml:space="preserve">hướng dẫn và định hình học tập, giúp GV </w:t>
      </w:r>
      <w:r w:rsidRPr="00220FEF">
        <w:rPr>
          <w:sz w:val="26"/>
          <w:szCs w:val="26"/>
          <w:lang w:val="en-SG"/>
        </w:rPr>
        <w:t xml:space="preserve">xác định mục tiêu và hình thức học tập cụ thể </w:t>
      </w:r>
      <w:r w:rsidR="00E650B5" w:rsidRPr="00220FEF">
        <w:rPr>
          <w:sz w:val="26"/>
          <w:szCs w:val="26"/>
          <w:lang w:val="en-SG"/>
        </w:rPr>
        <w:t>và</w:t>
      </w:r>
      <w:r w:rsidRPr="00220FEF">
        <w:rPr>
          <w:sz w:val="26"/>
          <w:szCs w:val="26"/>
          <w:lang w:val="en-SG"/>
        </w:rPr>
        <w:t xml:space="preserve"> đảm bảo rằng giảng viên biết rõ họ sẽ </w:t>
      </w:r>
      <w:r w:rsidR="00E650B5" w:rsidRPr="00220FEF">
        <w:rPr>
          <w:sz w:val="26"/>
          <w:szCs w:val="26"/>
          <w:lang w:val="en-SG"/>
        </w:rPr>
        <w:t>được BD</w:t>
      </w:r>
      <w:r w:rsidRPr="00220FEF">
        <w:rPr>
          <w:sz w:val="26"/>
          <w:szCs w:val="26"/>
          <w:lang w:val="en-SG"/>
        </w:rPr>
        <w:t xml:space="preserve"> gì, </w:t>
      </w:r>
      <w:r w:rsidR="00E650B5" w:rsidRPr="00220FEF">
        <w:rPr>
          <w:sz w:val="26"/>
          <w:szCs w:val="26"/>
          <w:lang w:val="en-SG"/>
        </w:rPr>
        <w:t>vì</w:t>
      </w:r>
      <w:r w:rsidRPr="00220FEF">
        <w:rPr>
          <w:sz w:val="26"/>
          <w:szCs w:val="26"/>
          <w:lang w:val="en-SG"/>
        </w:rPr>
        <w:t xml:space="preserve"> sao, và làm thế nào để đạt được mục tiêu đó.</w:t>
      </w:r>
    </w:p>
    <w:p w14:paraId="1C06E3D7" w14:textId="31F16B26" w:rsidR="007D6119" w:rsidRPr="00220FEF" w:rsidRDefault="00BD5C70" w:rsidP="00175572">
      <w:pPr>
        <w:pStyle w:val="NormalWeb"/>
        <w:tabs>
          <w:tab w:val="left" w:pos="567"/>
        </w:tabs>
        <w:spacing w:before="0" w:beforeAutospacing="0" w:after="0" w:afterAutospacing="0" w:line="312" w:lineRule="auto"/>
        <w:jc w:val="both"/>
        <w:rPr>
          <w:sz w:val="26"/>
          <w:szCs w:val="26"/>
          <w:lang w:val="en-SG"/>
        </w:rPr>
      </w:pPr>
      <w:r w:rsidRPr="00220FEF">
        <w:rPr>
          <w:sz w:val="26"/>
          <w:szCs w:val="26"/>
          <w:lang w:val="en-SG"/>
        </w:rPr>
        <w:tab/>
      </w:r>
      <w:r w:rsidR="00E650B5" w:rsidRPr="00220FEF">
        <w:rPr>
          <w:sz w:val="26"/>
          <w:szCs w:val="26"/>
          <w:lang w:val="en-SG"/>
        </w:rPr>
        <w:t xml:space="preserve">Chương trình, nội dung và tài liệu cụ thể sẽ </w:t>
      </w:r>
      <w:r w:rsidR="00390287" w:rsidRPr="00220FEF">
        <w:rPr>
          <w:sz w:val="26"/>
          <w:szCs w:val="26"/>
          <w:lang w:val="en-SG"/>
        </w:rPr>
        <w:t xml:space="preserve">giúp giảng viên phát triển sự tự tin, </w:t>
      </w:r>
      <w:r w:rsidR="00E650B5" w:rsidRPr="00220FEF">
        <w:rPr>
          <w:sz w:val="26"/>
          <w:szCs w:val="26"/>
          <w:lang w:val="en-SG"/>
        </w:rPr>
        <w:t>và</w:t>
      </w:r>
      <w:r w:rsidR="00390287" w:rsidRPr="00220FEF">
        <w:rPr>
          <w:sz w:val="26"/>
          <w:szCs w:val="26"/>
          <w:lang w:val="en-SG"/>
        </w:rPr>
        <w:t xml:space="preserve"> tương tác </w:t>
      </w:r>
      <w:r w:rsidR="00E650B5" w:rsidRPr="00220FEF">
        <w:rPr>
          <w:sz w:val="26"/>
          <w:szCs w:val="26"/>
          <w:lang w:val="en-SG"/>
        </w:rPr>
        <w:t>tốt hơn trong chương trình BD</w:t>
      </w:r>
      <w:r w:rsidR="00537579" w:rsidRPr="00220FEF">
        <w:rPr>
          <w:sz w:val="26"/>
          <w:szCs w:val="26"/>
          <w:lang w:val="en-SG"/>
        </w:rPr>
        <w:t>, giúp GV cải thiện độc lực và cam kết đối với hoạt động BD.</w:t>
      </w:r>
      <w:r w:rsidR="00390287" w:rsidRPr="00220FEF">
        <w:rPr>
          <w:sz w:val="26"/>
          <w:szCs w:val="26"/>
          <w:lang w:val="en-SG"/>
        </w:rPr>
        <w:t xml:space="preserve"> Khi </w:t>
      </w:r>
      <w:r w:rsidR="00537579" w:rsidRPr="00220FEF">
        <w:rPr>
          <w:sz w:val="26"/>
          <w:szCs w:val="26"/>
          <w:lang w:val="en-SG"/>
        </w:rPr>
        <w:t>GV</w:t>
      </w:r>
      <w:r w:rsidR="00390287" w:rsidRPr="00220FEF">
        <w:rPr>
          <w:sz w:val="26"/>
          <w:szCs w:val="26"/>
          <w:lang w:val="en-SG"/>
        </w:rPr>
        <w:t xml:space="preserve"> nhận thấy giá trị của việc bồi dưỡng, họ </w:t>
      </w:r>
      <w:r w:rsidR="00537579" w:rsidRPr="00220FEF">
        <w:rPr>
          <w:sz w:val="26"/>
          <w:szCs w:val="26"/>
          <w:lang w:val="en-SG"/>
        </w:rPr>
        <w:t>nỗ lực</w:t>
      </w:r>
      <w:r w:rsidR="00390287" w:rsidRPr="00220FEF">
        <w:rPr>
          <w:sz w:val="26"/>
          <w:szCs w:val="26"/>
          <w:lang w:val="en-SG"/>
        </w:rPr>
        <w:t xml:space="preserve"> để tham gia và hoàn thành chương trình</w:t>
      </w:r>
      <w:r w:rsidR="00537579" w:rsidRPr="00220FEF">
        <w:rPr>
          <w:sz w:val="26"/>
          <w:szCs w:val="26"/>
          <w:lang w:val="en-SG"/>
        </w:rPr>
        <w:t xml:space="preserve">. </w:t>
      </w:r>
    </w:p>
    <w:p w14:paraId="21741C94" w14:textId="77777777" w:rsidR="00040038" w:rsidRPr="00220FEF" w:rsidRDefault="00040038">
      <w:pPr>
        <w:spacing w:after="160" w:line="259" w:lineRule="auto"/>
        <w:ind w:firstLine="0"/>
        <w:jc w:val="left"/>
        <w:rPr>
          <w:rFonts w:eastAsia="Times New Roman"/>
          <w:b/>
          <w:bCs/>
          <w:szCs w:val="24"/>
          <w:lang w:eastAsia="x-none"/>
        </w:rPr>
      </w:pPr>
      <w:bookmarkStart w:id="413" w:name="page94"/>
      <w:bookmarkStart w:id="414" w:name="_Toc148073444"/>
      <w:bookmarkEnd w:id="413"/>
      <w:r w:rsidRPr="00220FEF">
        <w:br w:type="page"/>
      </w:r>
    </w:p>
    <w:p w14:paraId="6B9C2A49" w14:textId="76CFEAEA" w:rsidR="00201543" w:rsidRPr="00220FEF" w:rsidRDefault="00201543" w:rsidP="00040038">
      <w:pPr>
        <w:pStyle w:val="20"/>
        <w:jc w:val="center"/>
        <w:rPr>
          <w:lang w:val="en-US"/>
        </w:rPr>
      </w:pPr>
      <w:bookmarkStart w:id="415" w:name="_Toc160695797"/>
      <w:r w:rsidRPr="00220FEF">
        <w:lastRenderedPageBreak/>
        <w:t xml:space="preserve">Kết luận Chương </w:t>
      </w:r>
      <w:r w:rsidRPr="00220FEF">
        <w:rPr>
          <w:lang w:val="en-US"/>
        </w:rPr>
        <w:t>1</w:t>
      </w:r>
      <w:bookmarkEnd w:id="414"/>
      <w:bookmarkEnd w:id="415"/>
    </w:p>
    <w:p w14:paraId="610F339F" w14:textId="77777777" w:rsidR="00D22854" w:rsidRPr="00220FEF" w:rsidRDefault="00D22854" w:rsidP="00175572">
      <w:pPr>
        <w:spacing w:line="312" w:lineRule="auto"/>
        <w:ind w:firstLine="720"/>
        <w:rPr>
          <w:szCs w:val="26"/>
        </w:rPr>
      </w:pPr>
      <w:r w:rsidRPr="00220FEF">
        <w:rPr>
          <w:szCs w:val="26"/>
        </w:rPr>
        <w:t xml:space="preserve">Cùng với sự phát triển về kinh tế-văn hóa-xã hội trong thời gian qua, công tác bồi dưỡng giảng viên cơ sở giáo dục đại học đã đạt được những thành tựu đáng ghi nhận. Bên cạnh những kết quả đạt được đó vẫn tồn tại một số hạn chế và khó khăn trong việc xây dựng và bồi dưỡng đội ngũ giảng viên tiếng Anh có đủ năng lực thích ứng với những thay đổi chủ quan, khách quan, trong và ngoài nhà trường. </w:t>
      </w:r>
    </w:p>
    <w:p w14:paraId="1F3C3367" w14:textId="77777777" w:rsidR="00D22854" w:rsidRPr="00220FEF" w:rsidRDefault="00D22854" w:rsidP="00175572">
      <w:pPr>
        <w:tabs>
          <w:tab w:val="left" w:pos="567"/>
        </w:tabs>
        <w:spacing w:line="312" w:lineRule="auto"/>
        <w:ind w:firstLine="720"/>
        <w:rPr>
          <w:rFonts w:eastAsia="Times New Roman"/>
          <w:szCs w:val="26"/>
        </w:rPr>
      </w:pPr>
      <w:r w:rsidRPr="00220FEF">
        <w:rPr>
          <w:rFonts w:eastAsia="Times New Roman"/>
          <w:szCs w:val="26"/>
        </w:rPr>
        <w:t xml:space="preserve">Trong thời gian qua có nhiều công trình, đề tài khoa học đề cập đến những khía cạnh khác nhau về vấn đề quản lý và bồi dưỡng, nhưng chưa có một nghiên cứu đầy đủ và hệ thống nào tập trung vào phân tích </w:t>
      </w:r>
      <w:r w:rsidR="00EE3797" w:rsidRPr="00220FEF">
        <w:rPr>
          <w:rFonts w:eastAsia="Times New Roman"/>
          <w:szCs w:val="26"/>
          <w:lang w:val="en-US"/>
        </w:rPr>
        <w:t>q</w:t>
      </w:r>
      <w:r w:rsidR="00CF720E" w:rsidRPr="00220FEF">
        <w:rPr>
          <w:rFonts w:eastAsia="Times New Roman"/>
          <w:szCs w:val="26"/>
        </w:rPr>
        <w:t>uản lý hoạt động bồi dưỡng năng lực nghề nghiệp cho giảng viên tiếng Anh các trường đại học không chuyên ngoại ngữ</w:t>
      </w:r>
      <w:r w:rsidRPr="00220FEF">
        <w:rPr>
          <w:rFonts w:eastAsia="Times New Roman"/>
          <w:szCs w:val="26"/>
        </w:rPr>
        <w:t xml:space="preserve">. Do vậy, đề tài luận án có tính cấp thiết cả về mặt lý luận và thực tiễn. </w:t>
      </w:r>
    </w:p>
    <w:p w14:paraId="638CCBAF" w14:textId="6AD73A3E" w:rsidR="00D22854" w:rsidRPr="00220FEF" w:rsidRDefault="00D22854" w:rsidP="0041678A">
      <w:pPr>
        <w:spacing w:line="312" w:lineRule="auto"/>
        <w:ind w:firstLine="720"/>
        <w:rPr>
          <w:b/>
          <w:szCs w:val="26"/>
          <w:lang w:val="en-US"/>
        </w:rPr>
      </w:pPr>
      <w:r w:rsidRPr="00220FEF">
        <w:rPr>
          <w:szCs w:val="26"/>
        </w:rPr>
        <w:t>Trong chương 1, luận án đã hệ thống các cơ sở lý luận về bồi dưỡng, quản lý hoạt động bồi dưỡng giảng viên tiếng Anh các trường đại học không chuyên ngoại ngữ</w:t>
      </w:r>
      <w:r w:rsidR="008900BC" w:rsidRPr="00220FEF">
        <w:rPr>
          <w:szCs w:val="26"/>
        </w:rPr>
        <w:t xml:space="preserve"> </w:t>
      </w:r>
      <w:r w:rsidRPr="00220FEF">
        <w:rPr>
          <w:szCs w:val="26"/>
        </w:rPr>
        <w:t>để từ đó trên cơ sở phân tích lý luận, và phân tích thực tiễn</w:t>
      </w:r>
      <w:r w:rsidR="0041678A" w:rsidRPr="00220FEF">
        <w:rPr>
          <w:szCs w:val="26"/>
          <w:lang w:val="en-US"/>
        </w:rPr>
        <w:t>, xác định bối cảnh và các yêu cầu năng lực đặt ra đối với GVTA để</w:t>
      </w:r>
      <w:r w:rsidRPr="00220FEF">
        <w:rPr>
          <w:szCs w:val="26"/>
        </w:rPr>
        <w:t xml:space="preserve"> đề xuất Khung năng lực nghề nghiệp của giảng viên </w:t>
      </w:r>
      <w:r w:rsidRPr="00220FEF">
        <w:rPr>
          <w:rFonts w:eastAsia="Times New Roman"/>
          <w:szCs w:val="26"/>
        </w:rPr>
        <w:t>tiếng Anh các trường đại học không chuyên ngoại ngữ với</w:t>
      </w:r>
      <w:r w:rsidRPr="00220FEF">
        <w:rPr>
          <w:szCs w:val="26"/>
        </w:rPr>
        <w:t xml:space="preserve"> </w:t>
      </w:r>
      <w:r w:rsidRPr="00220FEF">
        <w:rPr>
          <w:rFonts w:eastAsia="Times New Roman"/>
          <w:szCs w:val="26"/>
        </w:rPr>
        <w:t>0</w:t>
      </w:r>
      <w:r w:rsidR="00440F91" w:rsidRPr="00220FEF">
        <w:rPr>
          <w:rFonts w:eastAsia="Times New Roman"/>
          <w:szCs w:val="26"/>
          <w:lang w:val="en-US"/>
        </w:rPr>
        <w:t>8</w:t>
      </w:r>
      <w:r w:rsidRPr="00220FEF">
        <w:rPr>
          <w:rFonts w:eastAsia="Times New Roman"/>
          <w:szCs w:val="26"/>
        </w:rPr>
        <w:t xml:space="preserve"> tiêu chuẩn, 4</w:t>
      </w:r>
      <w:r w:rsidR="001B2D74" w:rsidRPr="00220FEF">
        <w:rPr>
          <w:rFonts w:eastAsia="Times New Roman"/>
          <w:szCs w:val="26"/>
          <w:lang w:val="en-US"/>
        </w:rPr>
        <w:t>0</w:t>
      </w:r>
      <w:r w:rsidRPr="00220FEF">
        <w:rPr>
          <w:rFonts w:eastAsia="Times New Roman"/>
          <w:szCs w:val="26"/>
        </w:rPr>
        <w:t xml:space="preserve"> tiêu chí. </w:t>
      </w:r>
      <w:r w:rsidR="0041678A" w:rsidRPr="00220FEF">
        <w:rPr>
          <w:szCs w:val="26"/>
          <w:lang w:val="en-US"/>
        </w:rPr>
        <w:t>L</w:t>
      </w:r>
      <w:r w:rsidR="0041678A" w:rsidRPr="00220FEF">
        <w:rPr>
          <w:szCs w:val="26"/>
        </w:rPr>
        <w:t>uận án đã</w:t>
      </w:r>
      <w:r w:rsidR="0041678A" w:rsidRPr="00220FEF">
        <w:rPr>
          <w:szCs w:val="26"/>
          <w:lang w:val="en-US"/>
        </w:rPr>
        <w:t xml:space="preserve"> phân tích và luận giải 06 nội dung quản lý hoạt động BD năng lực nghề nghiệp cho GVTA các trường ĐHKCNN và 07 yếu tố ảnh hưởng đến hoạt động BD năng lực nghề nghiệp cho GVTA các </w:t>
      </w:r>
      <w:r w:rsidR="0041678A" w:rsidRPr="00220FEF">
        <w:rPr>
          <w:szCs w:val="26"/>
        </w:rPr>
        <w:t>trường đại học không chuyên ngoại ngữ</w:t>
      </w:r>
      <w:r w:rsidR="0041678A" w:rsidRPr="00220FEF">
        <w:rPr>
          <w:szCs w:val="26"/>
          <w:lang w:val="en-US"/>
        </w:rPr>
        <w:t>.</w:t>
      </w:r>
    </w:p>
    <w:p w14:paraId="2B6EED8A" w14:textId="6B478C07" w:rsidR="00D22854" w:rsidRPr="00220FEF" w:rsidRDefault="00D22854" w:rsidP="00175572">
      <w:pPr>
        <w:spacing w:line="312" w:lineRule="auto"/>
        <w:ind w:firstLine="720"/>
        <w:rPr>
          <w:szCs w:val="26"/>
        </w:rPr>
      </w:pPr>
      <w:r w:rsidRPr="00220FEF">
        <w:rPr>
          <w:szCs w:val="26"/>
        </w:rPr>
        <w:t>Hệ thống các cơ sở lý luận về bồi dưỡng, quản lý hoạt động bồi dưỡng giảng viên tiếng Anh các trường đại học không chuyên ngoại ngữ</w:t>
      </w:r>
      <w:r w:rsidR="008900BC" w:rsidRPr="00220FEF">
        <w:rPr>
          <w:szCs w:val="26"/>
        </w:rPr>
        <w:t xml:space="preserve"> </w:t>
      </w:r>
      <w:r w:rsidRPr="00220FEF">
        <w:rPr>
          <w:szCs w:val="26"/>
        </w:rPr>
        <w:t xml:space="preserve">Chương 1 của luận án là cơ sở để tiến hành khảo sát ở chương 2 và cơ sở để đề xuất các </w:t>
      </w:r>
      <w:r w:rsidR="00247DA9" w:rsidRPr="00220FEF">
        <w:rPr>
          <w:szCs w:val="26"/>
        </w:rPr>
        <w:t>giải pháp</w:t>
      </w:r>
      <w:r w:rsidRPr="00220FEF">
        <w:rPr>
          <w:szCs w:val="26"/>
        </w:rPr>
        <w:t xml:space="preserve"> quản lý hoạt động bồi dưỡng </w:t>
      </w:r>
      <w:r w:rsidR="00024247" w:rsidRPr="00220FEF">
        <w:rPr>
          <w:spacing w:val="2"/>
          <w:szCs w:val="26"/>
          <w:lang w:val="en-US"/>
        </w:rPr>
        <w:t>năng lực nghề nghiệp cho</w:t>
      </w:r>
      <w:r w:rsidR="00024247" w:rsidRPr="00220FEF">
        <w:rPr>
          <w:szCs w:val="26"/>
          <w:lang w:val="en-US"/>
        </w:rPr>
        <w:t xml:space="preserve"> </w:t>
      </w:r>
      <w:r w:rsidRPr="00220FEF">
        <w:rPr>
          <w:szCs w:val="26"/>
        </w:rPr>
        <w:t xml:space="preserve">giảng viên tiếng Anh các </w:t>
      </w:r>
      <w:r w:rsidRPr="00220FEF">
        <w:rPr>
          <w:rFonts w:eastAsia="Times New Roman"/>
          <w:szCs w:val="26"/>
        </w:rPr>
        <w:t xml:space="preserve">trường đại học không chuyên ngoại ngữ </w:t>
      </w:r>
      <w:r w:rsidRPr="00220FEF">
        <w:rPr>
          <w:szCs w:val="26"/>
        </w:rPr>
        <w:t>ở chương 3.</w:t>
      </w:r>
    </w:p>
    <w:p w14:paraId="32D3C7DA" w14:textId="77777777" w:rsidR="00322001" w:rsidRPr="00220FEF" w:rsidRDefault="00322001" w:rsidP="00175572">
      <w:pPr>
        <w:spacing w:line="312" w:lineRule="auto"/>
        <w:ind w:firstLine="720"/>
        <w:rPr>
          <w:szCs w:val="26"/>
        </w:rPr>
      </w:pPr>
    </w:p>
    <w:p w14:paraId="599B8F5D" w14:textId="77777777" w:rsidR="00D22854" w:rsidRPr="00220FEF" w:rsidRDefault="00D22854" w:rsidP="00175572">
      <w:pPr>
        <w:spacing w:line="312" w:lineRule="auto"/>
        <w:ind w:firstLine="0"/>
        <w:jc w:val="left"/>
        <w:rPr>
          <w:szCs w:val="26"/>
        </w:rPr>
      </w:pPr>
      <w:r w:rsidRPr="00220FEF">
        <w:rPr>
          <w:szCs w:val="26"/>
        </w:rPr>
        <w:br w:type="page"/>
      </w:r>
    </w:p>
    <w:p w14:paraId="44213545" w14:textId="42630511" w:rsidR="006804DC" w:rsidRPr="00220FEF" w:rsidRDefault="001F7952" w:rsidP="007D5F93">
      <w:pPr>
        <w:pStyle w:val="10"/>
        <w:rPr>
          <w:rFonts w:eastAsiaTheme="minorHAnsi"/>
        </w:rPr>
      </w:pPr>
      <w:bookmarkStart w:id="416" w:name="_Toc115438225"/>
      <w:bookmarkStart w:id="417" w:name="_Toc148073445"/>
      <w:bookmarkStart w:id="418" w:name="_Toc160695798"/>
      <w:bookmarkStart w:id="419" w:name="_Hlk114335895"/>
      <w:bookmarkStart w:id="420" w:name="_Hlk148294889"/>
      <w:r w:rsidRPr="00220FEF">
        <w:rPr>
          <w:iCs/>
          <w:kern w:val="36"/>
          <w:lang w:eastAsia="en-SG"/>
        </w:rPr>
        <w:lastRenderedPageBreak/>
        <w:t xml:space="preserve">CHƯƠNG </w:t>
      </w:r>
      <w:r w:rsidR="006804DC" w:rsidRPr="00220FEF">
        <w:rPr>
          <w:iCs/>
          <w:kern w:val="36"/>
          <w:lang w:eastAsia="en-SG"/>
        </w:rPr>
        <w:t>2</w:t>
      </w:r>
      <w:bookmarkEnd w:id="416"/>
      <w:bookmarkEnd w:id="417"/>
      <w:r w:rsidR="007D1CA2" w:rsidRPr="00220FEF">
        <w:rPr>
          <w:iCs/>
          <w:kern w:val="36"/>
          <w:lang w:eastAsia="en-SG"/>
        </w:rPr>
        <w:br/>
      </w:r>
      <w:r w:rsidR="006804DC" w:rsidRPr="00220FEF">
        <w:rPr>
          <w:rFonts w:eastAsiaTheme="minorHAnsi"/>
        </w:rPr>
        <w:t xml:space="preserve">CƠ SỞ THỰC TIỄN CỦA </w:t>
      </w:r>
      <w:r w:rsidR="00CF720E" w:rsidRPr="00220FEF">
        <w:rPr>
          <w:rFonts w:eastAsiaTheme="minorHAnsi"/>
        </w:rPr>
        <w:t>QUẢN LÝ HOẠT ĐỘNG BỒI DƯỠNG</w:t>
      </w:r>
      <w:r w:rsidR="007D1CA2" w:rsidRPr="00220FEF">
        <w:rPr>
          <w:rFonts w:eastAsiaTheme="minorHAnsi"/>
        </w:rPr>
        <w:br/>
      </w:r>
      <w:r w:rsidR="00CF720E" w:rsidRPr="00220FEF">
        <w:rPr>
          <w:rFonts w:eastAsiaTheme="minorHAnsi"/>
        </w:rPr>
        <w:t>NĂNG LỰC NGHỀ NGHIỆP CHO GIẢNG VIÊN TIẾNG ANH</w:t>
      </w:r>
      <w:r w:rsidR="007D1CA2" w:rsidRPr="00220FEF">
        <w:rPr>
          <w:rFonts w:eastAsiaTheme="minorHAnsi"/>
        </w:rPr>
        <w:br/>
      </w:r>
      <w:r w:rsidR="00CF720E" w:rsidRPr="00220FEF">
        <w:rPr>
          <w:rFonts w:eastAsiaTheme="minorHAnsi"/>
        </w:rPr>
        <w:t>CÁC TRƯỜNG ĐẠI HỌC KHÔNG CHUYÊN NGOẠI NGỮ</w:t>
      </w:r>
      <w:bookmarkEnd w:id="418"/>
    </w:p>
    <w:p w14:paraId="3EFEE834" w14:textId="77777777" w:rsidR="00E20388" w:rsidRPr="00220FEF" w:rsidRDefault="00E20388" w:rsidP="00E20388">
      <w:pPr>
        <w:pStyle w:val="20"/>
        <w:spacing w:line="240" w:lineRule="auto"/>
        <w:rPr>
          <w:sz w:val="12"/>
          <w:lang w:val="en-US"/>
        </w:rPr>
      </w:pPr>
      <w:bookmarkStart w:id="421" w:name="_Toc115438226"/>
      <w:bookmarkStart w:id="422" w:name="_Toc148073446"/>
    </w:p>
    <w:p w14:paraId="7020AC43" w14:textId="77777777" w:rsidR="00835074" w:rsidRPr="00220FEF" w:rsidRDefault="00835074" w:rsidP="007D5F93">
      <w:pPr>
        <w:pStyle w:val="20"/>
        <w:rPr>
          <w:lang w:val="en-US"/>
        </w:rPr>
      </w:pPr>
      <w:bookmarkStart w:id="423" w:name="_Toc160695799"/>
      <w:r w:rsidRPr="00220FEF">
        <w:rPr>
          <w:lang w:val="en-US"/>
        </w:rPr>
        <w:t>2.1. Kinh nghiệm quốc tế về quản lý bồi dưỡng giảng viên đại học</w:t>
      </w:r>
      <w:bookmarkEnd w:id="421"/>
      <w:r w:rsidRPr="00220FEF">
        <w:rPr>
          <w:lang w:val="en-US"/>
        </w:rPr>
        <w:t xml:space="preserve"> và bài học rút ra cho Việt Nam trong quản lý bồi dưỡng giảng viên đại học</w:t>
      </w:r>
      <w:bookmarkEnd w:id="422"/>
      <w:bookmarkEnd w:id="423"/>
    </w:p>
    <w:p w14:paraId="307D7BE7" w14:textId="787245E9" w:rsidR="00835074" w:rsidRPr="00220FEF" w:rsidRDefault="00835074" w:rsidP="007D5F93">
      <w:pPr>
        <w:pStyle w:val="30"/>
        <w:rPr>
          <w:lang w:val="en-US"/>
        </w:rPr>
      </w:pPr>
      <w:bookmarkStart w:id="424" w:name="_Toc148073447"/>
      <w:bookmarkStart w:id="425" w:name="_Toc160695800"/>
      <w:r w:rsidRPr="00220FEF">
        <w:rPr>
          <w:lang w:val="en-US"/>
        </w:rPr>
        <w:t xml:space="preserve">2.1.1. </w:t>
      </w:r>
      <w:r w:rsidRPr="00220FEF">
        <w:t>Kinh</w:t>
      </w:r>
      <w:r w:rsidRPr="00220FEF">
        <w:rPr>
          <w:lang w:val="en-US"/>
        </w:rPr>
        <w:t xml:space="preserve"> nghiệm quốc tế về quản lý bồi dưỡng giảng viên đại học</w:t>
      </w:r>
      <w:bookmarkEnd w:id="424"/>
      <w:bookmarkEnd w:id="425"/>
    </w:p>
    <w:p w14:paraId="52F0F75A" w14:textId="27F1D15F" w:rsidR="00165116" w:rsidRPr="00220FEF" w:rsidRDefault="00C34668" w:rsidP="007D5F93">
      <w:pPr>
        <w:pStyle w:val="40"/>
      </w:pPr>
      <w:r w:rsidRPr="00220FEF">
        <w:t xml:space="preserve">2.1.1.1. </w:t>
      </w:r>
      <w:r w:rsidRPr="00220FEF">
        <w:rPr>
          <w:iCs/>
        </w:rPr>
        <w:t>Kinh</w:t>
      </w:r>
      <w:r w:rsidRPr="00220FEF">
        <w:t xml:space="preserve"> nghiệm của Vương quốc Anh</w:t>
      </w:r>
    </w:p>
    <w:p w14:paraId="5907269B" w14:textId="59517C1E" w:rsidR="006804DC" w:rsidRPr="00220FEF" w:rsidRDefault="006804DC" w:rsidP="00175572">
      <w:pPr>
        <w:tabs>
          <w:tab w:val="left" w:pos="567"/>
        </w:tabs>
        <w:spacing w:line="312" w:lineRule="auto"/>
        <w:ind w:firstLine="0"/>
        <w:contextualSpacing/>
        <w:rPr>
          <w:rFonts w:eastAsiaTheme="minorHAnsi"/>
          <w:szCs w:val="26"/>
          <w:lang w:val="en-US"/>
        </w:rPr>
      </w:pPr>
      <w:r w:rsidRPr="00220FEF">
        <w:rPr>
          <w:rFonts w:eastAsia="Times New Roman"/>
          <w:bCs/>
          <w:szCs w:val="26"/>
          <w:lang w:val="en-US"/>
        </w:rPr>
        <w:tab/>
      </w:r>
      <w:r w:rsidRPr="00220FEF">
        <w:rPr>
          <w:rFonts w:eastAsia="Times New Roman"/>
          <w:bCs/>
          <w:szCs w:val="26"/>
          <w:lang w:val="en-US"/>
        </w:rPr>
        <w:tab/>
        <w:t xml:space="preserve">Hoạt động bồi dưỡng giảng viên trong Giáo dục Đại học Vương quốc Anh được thực hiện trong một môi trường có nhiều thay đổi. Theo Hội đồng Quỹ Giáo dục Đại học (HEFCE 2005: 2), ‘Giáo dục đại học ở Vương quốc Anh rất phong phú và đa dạng. Nó được cung cấp bởi nhiều tổ chức thực hiện hoạt động giảng dạy, cấp học bổng và nghiên cứu'. Tất cả các tổ chức này, thường là các trường cao đẳng và đại học độc lập và tự chủ, nhưng khác nhau rất nhiều, ví dụ, về nguồn gốc lịch sử, quy mô, vị trí và hình thức học tập cũng như số lượng các môn học giảng dạy. Sự khác biệt này càng rõ rệt hơn giữa các trường đại học được thành lập trước năm 1992 bởi Hiến chương Hoàng gia hoặc Đạo luật của Nghị viện và những trường đại học được thành lập sau năm 1992 theo Luật giáo dục Đại học. Ở Anh nếu muốn trở thành một giảng viên cách đây 50 năm thì không cần phải có bằng cấp sau đại học. Ngày nay, để trở thành một giảng viên đại học cần phải có bằng cử nhân loại giỏi (2.1 trở lên), có thể là thạc sĩ hoặc tiến sĩ trong lĩnh vực liên quan. Mặc dù không cần có chứng chỉ nghiệp vụ sư phạm ngay từ đầu, nhưng bạn có thể hoàn thành chứng chỉ này khi đang theo học tiến sĩ hoặc trong năm đầu tiên làm giảng viên. Và để có được một vị trí trên giảng đường lâu dài thì không thể không hoàn thành bằng Tiến sĩ. Có ba nhiệm vụ chính để trở thành một giảng viên: giảng dạy, nghiên cứu và quản trị. Các cơ sở giáo dục khác nhau ưu tiên nghiên cứu và giảng dạy theo cách khác nhau. Theo nguyên tắc chung của Vương quốc Anh, các trường đại học thuộc nhóm Russell Group (Russell là nhóm các trường đại học được thành lập bởi 20 trường đại học nghiên cứu hàng đầu tại Vương quốc Anh. Các trường đại học thuộc nhóm này được đánh giá là những trường đại học tốt nhất nước Anh và đạt xếp hạng cao trên các bảng xếp hạng danh giá như THES) ưu tiên nghiên cứu trong khi các cơ sở giáo dục sau năm 1992 chú trọng hơn đến việc giảng dạy. Nghiên cứu sinh trong quá trình hoàn thành chương trình Tiến sĩ, có thể có cơ hội giảng dạy trong khoa của mình, có cơ hội tham gia các cuộc hội thảo, hướng dẫn học viên và </w:t>
      </w:r>
      <w:r w:rsidRPr="00220FEF">
        <w:rPr>
          <w:rFonts w:eastAsia="Times New Roman"/>
          <w:bCs/>
          <w:szCs w:val="26"/>
          <w:lang w:val="en-US"/>
        </w:rPr>
        <w:lastRenderedPageBreak/>
        <w:t>đôi khi có thể được yêu cầu chấm bài, thậm chí có cơ hội tham gia thiết kế chương trình giảng dạy. Trên con đường trở thành một giảng viên thì xuất bản các công trình khoa học, các bài báo là một bước thiết yếu. Mặc dù bạn có thể không xuất bản nhiều trước khi đủ điều kiện, nhưng bạn cần xây dựng hồ sơ của mình sau khi hoàn thành chương trình Tiến sĩ</w:t>
      </w:r>
      <w:r w:rsidR="00065C8D" w:rsidRPr="00220FEF">
        <w:rPr>
          <w:rFonts w:eastAsia="Times New Roman"/>
          <w:bCs/>
          <w:szCs w:val="26"/>
          <w:lang w:val="en-US"/>
        </w:rPr>
        <w:t xml:space="preserve"> [107</w:t>
      </w:r>
      <w:r w:rsidR="00065C8D" w:rsidRPr="00220FEF">
        <w:rPr>
          <w:rFonts w:eastAsiaTheme="minorHAnsi"/>
          <w:szCs w:val="26"/>
          <w:lang w:val="en-US"/>
        </w:rPr>
        <w:t>]</w:t>
      </w:r>
      <w:r w:rsidRPr="00220FEF">
        <w:rPr>
          <w:rFonts w:eastAsia="Times New Roman"/>
          <w:bCs/>
          <w:szCs w:val="26"/>
          <w:lang w:val="en-US"/>
        </w:rPr>
        <w:t xml:space="preserve">. </w:t>
      </w:r>
    </w:p>
    <w:p w14:paraId="5E873691" w14:textId="735E704D" w:rsidR="00C34668" w:rsidRPr="00220FEF" w:rsidRDefault="00C34668" w:rsidP="007D5F93">
      <w:pPr>
        <w:pStyle w:val="40"/>
      </w:pPr>
      <w:r w:rsidRPr="00220FEF">
        <w:t xml:space="preserve">2.1.1.2. </w:t>
      </w:r>
      <w:r w:rsidRPr="00220FEF">
        <w:rPr>
          <w:iCs/>
        </w:rPr>
        <w:t>Kinh</w:t>
      </w:r>
      <w:r w:rsidRPr="00220FEF">
        <w:t xml:space="preserve"> nghiệm của C</w:t>
      </w:r>
      <w:r w:rsidR="008C43B9" w:rsidRPr="00220FEF">
        <w:t>ộ</w:t>
      </w:r>
      <w:r w:rsidRPr="00220FEF">
        <w:t xml:space="preserve">ng hoà </w:t>
      </w:r>
      <w:r w:rsidR="008C43B9" w:rsidRPr="00220FEF">
        <w:t>L</w:t>
      </w:r>
      <w:r w:rsidRPr="00220FEF">
        <w:t>iên bang Đức</w:t>
      </w:r>
    </w:p>
    <w:p w14:paraId="0260F269" w14:textId="61BFA6B4" w:rsidR="006804DC" w:rsidRPr="00220FEF" w:rsidRDefault="006804DC"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 xml:space="preserve">Cải cách giáo dục ở Đức là một thành công vì nó kết hợp việc đáp ứng được nhu cầu và lợi ích của nhà nước, của xã hội, với tự do học thuật. Trường đại học G.A. von Münchhausen ở Đức, tìm kiếm những giảng viên nổi tiếng, trả lương cho những giảng viên này cao hơn nhiều so với các trường đại học khác và khuyến khích đẩy mạnh các hoạt động hội thảo với vai trò là mô hình giảng dạy. Göttingen là trường đại học Đức đầu tiên phải dựa vào học phí thu từ sinh viên để duy trì hoạt động. Điều này khiến trường phụ thuộc vào việc thu hút những sinh viên từ những gia đình khá giả. Một số trường đại học thành công vào thời điểm đó, bao gồm Edinburgh, Leiden và Padua. Các trường này được đặc trưng bởi một đặc điểm giống nhau đó là đều được biết đến vì “đã lựa chọn các giáo sư một cách cẩn thận, xem xét danh tiếng của các học giả, thành tựu của họ và kỹ năng sư phạm của họ. Thành công trong cải cách giáo dục Göttingen phần lớn là nhờ cải cách giảng dạy và việc áp dụng hội thảo vào thực tiễn giảng dạy. Hội thảo là một phát minh của Đại học Halle với mục đích ban đầu là trợ giúp cho các sinh viên nghèo trở thành </w:t>
      </w:r>
      <w:r w:rsidR="00992BFC" w:rsidRPr="00220FEF">
        <w:rPr>
          <w:rFonts w:eastAsia="Times New Roman"/>
          <w:bCs/>
          <w:szCs w:val="26"/>
          <w:lang w:val="en-US"/>
        </w:rPr>
        <w:t xml:space="preserve">giảng viên </w:t>
      </w:r>
      <w:r w:rsidRPr="00220FEF">
        <w:rPr>
          <w:rFonts w:eastAsia="Times New Roman"/>
          <w:bCs/>
          <w:szCs w:val="26"/>
          <w:lang w:val="en-US"/>
        </w:rPr>
        <w:t>. Đây là một diễn đàn trong đó thảo luận về việc giảng dạy các môn học khác nhau và phát triển thực hành. Ban đầu, tại Göttingen, hội thảo được tổ chức dưới sự điều hành của khoa Nghệ thuật và Khoa học, sau đó đã sớm nhân rộng ra các trường đại học khác của Đức. Sự tham gia hội thảo của các sinh viên có khả năng nghiên cứu cùng với giảng viên của mình đã tạo ra một sự thành công lớn, và “chỉ rõ con đường dẫn đến các trường đại học định hướng nghiên cứu của thế kỷ XIX” [</w:t>
      </w:r>
      <w:r w:rsidR="00AC1886" w:rsidRPr="00220FEF">
        <w:rPr>
          <w:rFonts w:eastAsia="Times New Roman"/>
          <w:bCs/>
          <w:szCs w:val="26"/>
          <w:lang w:val="en-US"/>
        </w:rPr>
        <w:t>149</w:t>
      </w:r>
      <w:r w:rsidRPr="00220FEF">
        <w:rPr>
          <w:rFonts w:eastAsia="Times New Roman"/>
          <w:bCs/>
          <w:szCs w:val="26"/>
          <w:lang w:val="en-US"/>
        </w:rPr>
        <w:t>]</w:t>
      </w:r>
    </w:p>
    <w:p w14:paraId="55402985" w14:textId="5B64D037" w:rsidR="008C43B9" w:rsidRPr="00220FEF" w:rsidRDefault="008C43B9" w:rsidP="007D5F93">
      <w:pPr>
        <w:pStyle w:val="40"/>
      </w:pPr>
      <w:r w:rsidRPr="00220FEF">
        <w:t xml:space="preserve">2.1.1.3. </w:t>
      </w:r>
      <w:r w:rsidRPr="00220FEF">
        <w:rPr>
          <w:iCs/>
        </w:rPr>
        <w:t>Kinh</w:t>
      </w:r>
      <w:r w:rsidRPr="00220FEF">
        <w:t xml:space="preserve"> nghiệm của Liên bang Úc</w:t>
      </w:r>
    </w:p>
    <w:p w14:paraId="5C406169" w14:textId="2A0751B6" w:rsidR="006804DC" w:rsidRPr="00220FEF" w:rsidRDefault="007D5F93"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rPr>
        <w:tab/>
      </w:r>
      <w:r w:rsidR="006804DC" w:rsidRPr="00220FEF">
        <w:rPr>
          <w:rFonts w:eastAsia="Times New Roman"/>
          <w:bCs/>
          <w:szCs w:val="26"/>
          <w:lang w:val="en-US"/>
        </w:rPr>
        <w:t xml:space="preserve">Ở Úc, điều kiện đầu tiên để trở thành giảng viên đại học (1) là phải có bằng thạc sĩ hoặc tiến sĩ ở lĩnh vực liên quan. (2) Tham gia các khóa học giảng dạy sau đại học. Điều kiện để tham gia các khóa học này là hoàn thành bằng cử nhân phù hợp, cũng như kinh nghiệm làm việc ở lĩnh vực liên quan. Các trường đại học có các điều kiện tiên quyết khác nhau cho việc tuyển dụng giảng viên, tuy nhiên, kinh nghiệm giảng dạy, nghiên cứu cũng là một lợi thế rất lớn để trở thành giảng viên đại học. Bên cạnh đó, ở Úc, giảng viên đại học cần đáp ứng các yêu cầu cá nhân sau: </w:t>
      </w:r>
      <w:r w:rsidR="006804DC" w:rsidRPr="00220FEF">
        <w:rPr>
          <w:rFonts w:eastAsia="Times New Roman"/>
          <w:bCs/>
          <w:szCs w:val="26"/>
          <w:lang w:val="en-US"/>
        </w:rPr>
        <w:lastRenderedPageBreak/>
        <w:t xml:space="preserve">(1) Khả năng hàn lâm; (2) Quan tâm đến nghiên cứu; (3) Thích và có năng khiếu giảng dạy; (4) Kỹ năng giao tiếp và viết văn tốt; (5) Khả năng thuyết trình và đặt câu hỏi; (6) Khả năng làm việc nhóm; (7) Kỹ năng lãnh đạo và giám sát; (8) Kỹ năng tổ chức ; và (9) Khả năng phân tích và giải quyết vấn đề. </w:t>
      </w:r>
    </w:p>
    <w:p w14:paraId="1A036185" w14:textId="3CE24FF6" w:rsidR="008C43B9" w:rsidRPr="00220FEF" w:rsidRDefault="008C43B9" w:rsidP="007D5F93">
      <w:pPr>
        <w:pStyle w:val="40"/>
      </w:pPr>
      <w:r w:rsidRPr="00220FEF">
        <w:t xml:space="preserve">2.1.1.4. </w:t>
      </w:r>
      <w:r w:rsidRPr="00220FEF">
        <w:rPr>
          <w:iCs/>
        </w:rPr>
        <w:t>Kinh</w:t>
      </w:r>
      <w:r w:rsidRPr="00220FEF">
        <w:t xml:space="preserve"> nghiệm của Ấn Độ</w:t>
      </w:r>
    </w:p>
    <w:p w14:paraId="2CE5ECFD" w14:textId="51227226" w:rsidR="006804DC" w:rsidRPr="00220FEF" w:rsidRDefault="006804DC" w:rsidP="00175572">
      <w:pPr>
        <w:tabs>
          <w:tab w:val="left" w:pos="567"/>
        </w:tabs>
        <w:spacing w:line="312" w:lineRule="auto"/>
        <w:ind w:firstLine="0"/>
        <w:contextualSpacing/>
        <w:rPr>
          <w:rFonts w:eastAsia="Times New Roman"/>
          <w:bCs/>
          <w:spacing w:val="2"/>
          <w:szCs w:val="26"/>
          <w:lang w:val="en-US"/>
        </w:rPr>
      </w:pPr>
      <w:r w:rsidRPr="00220FEF">
        <w:rPr>
          <w:rFonts w:eastAsia="Times New Roman"/>
          <w:bCs/>
          <w:szCs w:val="26"/>
          <w:lang w:val="en-US"/>
        </w:rPr>
        <w:tab/>
      </w:r>
      <w:r w:rsidRPr="00220FEF">
        <w:rPr>
          <w:rFonts w:eastAsia="Times New Roman"/>
          <w:bCs/>
          <w:spacing w:val="2"/>
          <w:szCs w:val="26"/>
          <w:lang w:val="en-US"/>
        </w:rPr>
        <w:t>Để đủ điều kiện trở thành giảng viên ở Ấn Độ, một người phải có ít nhất Bằng Thạc sĩ đúng chuyên ngành với số điểm ít nhất là 55%. Các kỹ năng cần có của giảng viên bao gồm: (1) Kỹ năng như nói trước công chúng; (2) Kỹ năng lập kế hoạch và chuẩn bị bài học hoặc hội thảo tốt; kỹ năng về thiết kế bài tập và chấm bài tập, bài kiểm tra và bài thi; theo dõi và đánh giá sự tiến bộ của học sinh; (3) Kỹ năng phát triển các khóa học và tài liệu giảng dạy mới; lưu trữ hồ sơ và các kỹ năng hành chính khác. Ngoài ra, giảng viên cũng cần phải sinh hoạt chuyên môn, tham gia các khóa học phát triển chuyên môn và hội thảo, phỏng vấn các sinh viên tiềm năng, hỗ trợ sinh viên giải quyết các vấn đề, giám sát công việc thực tế, vị trí làm việc hoặc các chuyến đi thực tế…Để trở thành Giảng viên ở Ấn Độ ngoài các tiêu chuẩn về trình độ học vấn, các ứng viên có nguyện vọng phải làm theo 02 bước sau: (1) Tham dự và thi đỗ kỳ thi UGC-NET được tổ chức hai lần một năm; (2) Sau khi hoàn thành kỳ thi UGC-NET, một người đủ điều kiện mới được đăng ký làm giảng viên tại bất kỳ trường cao đẳng nào liên kết với bất kỳ trường đại học nào được UGC công nhận ở Ấn Độ. Tuy nhiên, việc hoàn thành kỳ thi UGC-NET không đảm bảo cho bất kỳ công việc nào mà nó chỉ là điều kiện cần để trở thành giảng viên mà thôi.</w:t>
      </w:r>
    </w:p>
    <w:p w14:paraId="61F5E9E5" w14:textId="161D1F7B" w:rsidR="008C43B9" w:rsidRPr="00220FEF" w:rsidRDefault="008C43B9" w:rsidP="007D5F93">
      <w:pPr>
        <w:pStyle w:val="40"/>
      </w:pPr>
      <w:r w:rsidRPr="00220FEF">
        <w:t xml:space="preserve">2.1.1.5. </w:t>
      </w:r>
      <w:r w:rsidRPr="00220FEF">
        <w:rPr>
          <w:iCs/>
        </w:rPr>
        <w:t>Kinh</w:t>
      </w:r>
      <w:r w:rsidRPr="00220FEF">
        <w:t xml:space="preserve"> nghiệm của Thái Lan</w:t>
      </w:r>
    </w:p>
    <w:p w14:paraId="0BC16959" w14:textId="499B0647" w:rsidR="006804DC" w:rsidRPr="00220FEF" w:rsidRDefault="006804DC" w:rsidP="00175572">
      <w:pPr>
        <w:tabs>
          <w:tab w:val="left" w:pos="567"/>
        </w:tabs>
        <w:spacing w:line="312" w:lineRule="auto"/>
        <w:ind w:firstLine="0"/>
        <w:contextualSpacing/>
        <w:rPr>
          <w:rFonts w:eastAsiaTheme="minorHAnsi"/>
          <w:szCs w:val="26"/>
          <w:lang w:val="en-SG"/>
        </w:rPr>
      </w:pPr>
      <w:r w:rsidRPr="00220FEF">
        <w:rPr>
          <w:rFonts w:eastAsia="Times New Roman"/>
          <w:bCs/>
          <w:szCs w:val="26"/>
          <w:lang w:val="en-US"/>
        </w:rPr>
        <w:tab/>
      </w:r>
      <w:r w:rsidRPr="00220FEF">
        <w:rPr>
          <w:rFonts w:eastAsiaTheme="minorHAnsi"/>
          <w:bCs/>
          <w:szCs w:val="26"/>
          <w:lang w:val="en-SG"/>
        </w:rPr>
        <w:tab/>
      </w:r>
      <w:bookmarkStart w:id="426" w:name="_Hlk88462209"/>
      <w:r w:rsidRPr="00220FEF">
        <w:rPr>
          <w:rFonts w:eastAsiaTheme="minorHAnsi"/>
          <w:szCs w:val="26"/>
          <w:lang w:val="en-SG"/>
        </w:rPr>
        <w:t xml:space="preserve">Ở Thái Lan, phát triển chuyên môn được coi là cần thiết đối với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đại học vì nó giúp nâng cao chất lượng giảng dạy. Tuy nhiên, mức độ phát triển nghề nghiệp của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tiếng Anh đại học có thể phụ thuộc vào nhiều yếu tố. Saovapa Wichadee (2012) đã tiến hành một nghiên cứu điều tra sự phát triển nghề nghiệp của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tiếng Anh đại học ở Thái Lan, các yếu tố liên quan đến sự phát triển nghề nghiệp của họ và những trở ngại mà họ gặp phải. Nghiên cứu được thực hiện thông qua việc sử dụng bảng câu hỏi để thu thập dữ liệu từ 217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đại học tiếng Anh toàn thời gian tại 14 trường đại học ở thủ đô Bangkok. Kết quả chỉ ra rằng phát triển nghề nghiệp của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đại học Thái Lan ở mức trung bình và các yếu tố như giới tính, học hàm, học vị không có mối liên quan đến phát triển nghề nghiệp. Chỉ có một yếu tố, loại trường đại học, được tìm thấy có liên </w:t>
      </w:r>
      <w:r w:rsidRPr="00220FEF">
        <w:rPr>
          <w:rFonts w:eastAsiaTheme="minorHAnsi"/>
          <w:szCs w:val="26"/>
          <w:lang w:val="en-SG"/>
        </w:rPr>
        <w:lastRenderedPageBreak/>
        <w:t xml:space="preserve">quan đến sự phát triển chuyên môn mà thôi. Điều này có nghĩa là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của các trường đại học tư thục được phát triển chuyên môn nhiều hơn so với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ở Rajabhat và các trường đại học công lập</w:t>
      </w:r>
      <w:r w:rsidR="00065C8D" w:rsidRPr="00220FEF">
        <w:rPr>
          <w:rFonts w:eastAsiaTheme="minorHAnsi"/>
          <w:szCs w:val="26"/>
          <w:lang w:val="en-SG"/>
        </w:rPr>
        <w:t xml:space="preserve"> [130]</w:t>
      </w:r>
      <w:r w:rsidRPr="00220FEF">
        <w:rPr>
          <w:rFonts w:eastAsiaTheme="minorHAnsi"/>
          <w:szCs w:val="26"/>
          <w:lang w:val="en-SG"/>
        </w:rPr>
        <w:t xml:space="preserve">. </w:t>
      </w:r>
    </w:p>
    <w:p w14:paraId="07AF604D" w14:textId="5D872B15" w:rsidR="008C43B9" w:rsidRPr="00220FEF" w:rsidRDefault="008C43B9" w:rsidP="007D5F93">
      <w:pPr>
        <w:pStyle w:val="40"/>
        <w:rPr>
          <w:rFonts w:eastAsiaTheme="minorHAnsi"/>
          <w:lang w:val="en-SG"/>
        </w:rPr>
      </w:pPr>
      <w:r w:rsidRPr="00220FEF">
        <w:t xml:space="preserve">2.1.1.6. </w:t>
      </w:r>
      <w:r w:rsidRPr="00220FEF">
        <w:rPr>
          <w:iCs/>
        </w:rPr>
        <w:t>Kinh</w:t>
      </w:r>
      <w:r w:rsidRPr="00220FEF">
        <w:t xml:space="preserve"> nghiệm của Malaysia</w:t>
      </w:r>
    </w:p>
    <w:bookmarkEnd w:id="426"/>
    <w:p w14:paraId="7D8AE841" w14:textId="098A380A" w:rsidR="008C43B9" w:rsidRPr="00220FEF" w:rsidRDefault="006804DC"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Ở Malaysia, để trở thành một giảng viên đại học công lập cần phải có (1) bằng tiến sĩ; (2) Ít nhất 3 hoặc 4 ấn phẩm được công bố trên các tạp chí. Ngày nay, các trường đại học công lập của Malaysia sẽ chỉ tuyển dụng những người có bằng tiến sĩ mà thôi và số lượng ấn phẩm được công bố càng nhiều thì khả năng được tuyển dụng càng cao. Giảng viên Đại học ở Malaysia ​​sẽ giảng dạy và nghiên cứu khoa học cùng một lúc. Điều này có nghĩa là ngoài 3 lớp học kéo dài 2 giờ các giảng viên ở đây sẽ phải đưa ra đề xuất nghiên cứu, nhận nghiên cứu sinh Thạc sĩ và Tiến sĩ của riêng mình. Ngoài ra, giảng viên cũng phải thực hiện các công tác cộng đồng như tổ chức các sự kiện, các dự án nghệ thuật và nhân văn cho học sinh trung học, tham gia vào các câu lạc bộ, đồng thời giúp tổ chức các hội nghị và tọa đàm. Giảng viên sẽ phụ trách một số sinh viên chưa tốt nghiệp và phải luôn có ít nhất một sinh viên sau đại học (thường là 2 hoặc 3).</w:t>
      </w:r>
    </w:p>
    <w:p w14:paraId="5B72E54D" w14:textId="4857EF54" w:rsidR="008C43B9" w:rsidRPr="00220FEF" w:rsidRDefault="008C43B9" w:rsidP="007D5F93">
      <w:pPr>
        <w:pStyle w:val="40"/>
        <w:rPr>
          <w:rFonts w:eastAsiaTheme="minorHAnsi"/>
          <w:lang w:val="en-SG"/>
        </w:rPr>
      </w:pPr>
      <w:r w:rsidRPr="00220FEF">
        <w:t xml:space="preserve">2.1.1.7. </w:t>
      </w:r>
      <w:r w:rsidRPr="00220FEF">
        <w:rPr>
          <w:iCs/>
        </w:rPr>
        <w:t>Kinh</w:t>
      </w:r>
      <w:r w:rsidRPr="00220FEF">
        <w:t xml:space="preserve"> nghiệm của Philippine</w:t>
      </w:r>
    </w:p>
    <w:p w14:paraId="3014ED51" w14:textId="4A6D929F" w:rsidR="006804DC" w:rsidRPr="00220FEF" w:rsidRDefault="006804DC" w:rsidP="00042265">
      <w:pPr>
        <w:spacing w:line="336" w:lineRule="auto"/>
        <w:ind w:firstLine="720"/>
        <w:rPr>
          <w:rFonts w:eastAsiaTheme="minorHAnsi"/>
          <w:szCs w:val="26"/>
          <w:lang w:val="en-SG"/>
        </w:rPr>
      </w:pPr>
      <w:r w:rsidRPr="00220FEF">
        <w:rPr>
          <w:rFonts w:eastAsiaTheme="minorHAnsi"/>
          <w:szCs w:val="26"/>
          <w:lang w:val="en-SG"/>
        </w:rPr>
        <w:t>Trong hai thập kỷ qua, Philippine đã trải qua một sự phát triển vượt bậc trong giáo dục đại học, thể hiện rõ ở việc số lượng các cơ sở giáo dục đại học tăng lên, cả công lập và tư thục. Số lượng cơ sở giáo dục đại học công lập tăng từ 226 vào năm 1992 lên 643 vào năm 2011. Tương tự, số lượng cơ sở giáo dục đại học tư thục tăng từ 862 vào năm 1992 lên 1.604 vào năm 2011, đưa giáo dục đại học tư thục ở Philippine trở thành một trong những thị trường phát triển nhanh nhất trên thế giới [</w:t>
      </w:r>
      <w:r w:rsidR="00AC1886" w:rsidRPr="00220FEF">
        <w:rPr>
          <w:rFonts w:eastAsiaTheme="minorHAnsi"/>
          <w:szCs w:val="26"/>
          <w:lang w:val="en-SG"/>
        </w:rPr>
        <w:t>104</w:t>
      </w:r>
      <w:r w:rsidRPr="00220FEF">
        <w:rPr>
          <w:rFonts w:eastAsiaTheme="minorHAnsi"/>
          <w:szCs w:val="26"/>
          <w:lang w:val="en-SG"/>
        </w:rPr>
        <w:t>]</w:t>
      </w:r>
      <w:r w:rsidR="007B0C31" w:rsidRPr="00220FEF">
        <w:rPr>
          <w:rFonts w:eastAsiaTheme="minorHAnsi"/>
          <w:szCs w:val="26"/>
          <w:lang w:val="en-SG"/>
        </w:rPr>
        <w:t>.</w:t>
      </w:r>
      <w:r w:rsidRPr="00220FEF">
        <w:rPr>
          <w:rFonts w:eastAsiaTheme="minorHAnsi"/>
          <w:szCs w:val="26"/>
          <w:lang w:val="en-SG"/>
        </w:rPr>
        <w:t xml:space="preserve"> Các hoạt động bồi dưỡng và quản lý hoạt động bồi dưỡng cũng từ đó mà được quan tâm thảo luận. Các chương trình bồi dưỡng (được xác định và tổ chức dựa trên sứ mạng, mục tiêu giáo dục và độ dài của chương trình) được tổ chức trên toàn quốc. Ngoài ra, ở Philippine các chương trình bồi dưỡng cũng được phân loại theo chức năng, nhiệm vụ và nội dung. Lợi ích và những khó khăn khi thực hiện các chương trình phát triển nghề nghiệp cũng được cân nhắc xem xét một cách kỹ càng. Phần lớn các khuyến nghị được đưa ra nhằm thực hiện một chương trình bồi dưỡng tổng thể trong khuôn viên trường với mong muốn tạo ra một sự phát triển tổng thể về nhân lực trong toàn bộ tổ chức [</w:t>
      </w:r>
      <w:r w:rsidR="00534350" w:rsidRPr="00220FEF">
        <w:rPr>
          <w:rFonts w:eastAsiaTheme="minorHAnsi"/>
          <w:szCs w:val="26"/>
          <w:lang w:val="en-SG"/>
        </w:rPr>
        <w:t>110</w:t>
      </w:r>
      <w:r w:rsidRPr="00220FEF">
        <w:rPr>
          <w:rFonts w:eastAsiaTheme="minorHAnsi"/>
          <w:szCs w:val="26"/>
          <w:lang w:val="en-SG"/>
        </w:rPr>
        <w:t>]</w:t>
      </w:r>
      <w:r w:rsidR="00065C8D" w:rsidRPr="00220FEF">
        <w:rPr>
          <w:rFonts w:eastAsiaTheme="minorHAnsi"/>
          <w:szCs w:val="26"/>
          <w:lang w:val="en-SG"/>
        </w:rPr>
        <w:t>.</w:t>
      </w:r>
    </w:p>
    <w:p w14:paraId="30B4A98C" w14:textId="77777777" w:rsidR="007D1CA2" w:rsidRPr="00220FEF" w:rsidRDefault="007D1CA2">
      <w:pPr>
        <w:spacing w:after="160" w:line="259" w:lineRule="auto"/>
        <w:ind w:firstLine="0"/>
        <w:jc w:val="left"/>
        <w:rPr>
          <w:b/>
          <w:bCs/>
          <w:i/>
          <w:szCs w:val="26"/>
          <w:lang w:val="en-US"/>
        </w:rPr>
      </w:pPr>
      <w:r w:rsidRPr="00220FEF">
        <w:rPr>
          <w:b/>
          <w:bCs/>
          <w:i/>
          <w:szCs w:val="26"/>
          <w:lang w:val="en-US"/>
        </w:rPr>
        <w:br w:type="page"/>
      </w:r>
    </w:p>
    <w:p w14:paraId="0096652F" w14:textId="6BC64792" w:rsidR="00DA390A" w:rsidRPr="00220FEF" w:rsidRDefault="00DA390A" w:rsidP="005D0906">
      <w:pPr>
        <w:pStyle w:val="40"/>
        <w:spacing w:line="324" w:lineRule="auto"/>
        <w:rPr>
          <w:rFonts w:eastAsiaTheme="minorHAnsi"/>
          <w:lang w:val="en-SG"/>
        </w:rPr>
      </w:pPr>
      <w:r w:rsidRPr="00220FEF">
        <w:lastRenderedPageBreak/>
        <w:t xml:space="preserve">2.1.1.8. </w:t>
      </w:r>
      <w:r w:rsidRPr="00220FEF">
        <w:rPr>
          <w:iCs/>
        </w:rPr>
        <w:t>Kinh</w:t>
      </w:r>
      <w:r w:rsidRPr="00220FEF">
        <w:t xml:space="preserve"> nghiệm của Hợp chủng quốc Hoa Kỳ</w:t>
      </w:r>
    </w:p>
    <w:p w14:paraId="2DE10DB9" w14:textId="3A8C36A9" w:rsidR="006804DC" w:rsidRPr="00220FEF" w:rsidRDefault="006804DC" w:rsidP="005D0906">
      <w:pPr>
        <w:spacing w:line="324" w:lineRule="auto"/>
        <w:ind w:firstLine="720"/>
        <w:rPr>
          <w:rFonts w:eastAsiaTheme="minorHAnsi"/>
          <w:szCs w:val="26"/>
          <w:lang w:val="en-SG"/>
        </w:rPr>
      </w:pPr>
      <w:bookmarkStart w:id="427" w:name="_Hlk88461974"/>
      <w:r w:rsidRPr="00220FEF">
        <w:rPr>
          <w:rFonts w:eastAsiaTheme="minorHAnsi"/>
          <w:szCs w:val="26"/>
          <w:lang w:val="en-SG"/>
        </w:rPr>
        <w:t>Ở Hoa Kỳ</w:t>
      </w:r>
      <w:r w:rsidR="00DA390A" w:rsidRPr="00220FEF">
        <w:rPr>
          <w:rFonts w:eastAsiaTheme="minorHAnsi"/>
          <w:szCs w:val="26"/>
          <w:lang w:val="en-SG"/>
        </w:rPr>
        <w:t>, t</w:t>
      </w:r>
      <w:r w:rsidRPr="00220FEF">
        <w:rPr>
          <w:rFonts w:eastAsiaTheme="minorHAnsi"/>
          <w:szCs w:val="26"/>
          <w:lang w:val="en-SG"/>
        </w:rPr>
        <w:t>rước đây, đào tạo bồi dưỡng giáo viên chủ yếu dành cho cấp tiểu học và giáo viên trung học. Các trường đào tạo giáo viên của thế kỷ 19 và 20 được tạo ra chủ yếu để đào tạo giáo viên K-12 (“Kindergarten to 12th grade”, tiếng Việt nghĩa là “mẫu giáo đến lớp 12”), trong khi bằng Tiến sĩ mới là con đường để giảng dạy ở cấp đại học. Các bằng thạc sĩ về giáo dục, thường được các nhà giáo dục K-12 theo đuổi. Chương trình này thường có nhiều khóa học sư phạm, mà điều này lại trái ngược với đào tạo giáo viên chuyên ngành (Ủy ban Quốc gia về Giáo dục Xuất sắc của Mỹ, 1983), trong khi giảng viên đại học được đào tạo nghiêm ngặt với ít hoặc không có đào tạo về nghiệp vụ sư phạm. Việc bồi dưỡng, phát triển nghề nghiệp cho giáo viên tiểu học và trung học phát triển mạnh mẽ từ giữa những năm 1900 và là yêu cầu bắt buộc bởi hầu hết các trường công lập. Trong khi đó, bồi dưỡng, phát triển chuyên môn cho giáo dục đại học chỉ mới xuất hiện một cách đáng kể từ thế kỷ 21</w:t>
      </w:r>
      <w:r w:rsidR="00065C8D" w:rsidRPr="00220FEF">
        <w:rPr>
          <w:rFonts w:eastAsiaTheme="minorHAnsi"/>
          <w:szCs w:val="26"/>
          <w:lang w:val="en-SG"/>
        </w:rPr>
        <w:t xml:space="preserve"> </w:t>
      </w:r>
      <w:r w:rsidRPr="00220FEF">
        <w:rPr>
          <w:rFonts w:eastAsiaTheme="minorHAnsi"/>
          <w:szCs w:val="26"/>
          <w:lang w:val="en-SG"/>
        </w:rPr>
        <w:t>[</w:t>
      </w:r>
      <w:r w:rsidR="00534350" w:rsidRPr="00220FEF">
        <w:rPr>
          <w:rFonts w:eastAsiaTheme="minorHAnsi"/>
          <w:szCs w:val="26"/>
          <w:lang w:val="en-SG"/>
        </w:rPr>
        <w:t>103</w:t>
      </w:r>
      <w:r w:rsidRPr="00220FEF">
        <w:rPr>
          <w:rFonts w:eastAsiaTheme="minorHAnsi"/>
          <w:szCs w:val="26"/>
          <w:lang w:val="en-SG"/>
        </w:rPr>
        <w:t>]</w:t>
      </w:r>
      <w:r w:rsidR="00065C8D" w:rsidRPr="00220FEF">
        <w:rPr>
          <w:rFonts w:eastAsiaTheme="minorHAnsi"/>
          <w:szCs w:val="26"/>
          <w:lang w:val="en-SG"/>
        </w:rPr>
        <w:t>.</w:t>
      </w:r>
    </w:p>
    <w:bookmarkEnd w:id="427"/>
    <w:p w14:paraId="2DD84F1F" w14:textId="44FF3924" w:rsidR="006804DC" w:rsidRPr="00220FEF" w:rsidRDefault="006804DC" w:rsidP="005D0906">
      <w:pPr>
        <w:spacing w:line="324" w:lineRule="auto"/>
        <w:ind w:firstLine="720"/>
        <w:rPr>
          <w:rFonts w:eastAsiaTheme="minorHAnsi"/>
          <w:szCs w:val="26"/>
          <w:lang w:val="en-SG"/>
        </w:rPr>
      </w:pPr>
      <w:r w:rsidRPr="00220FEF">
        <w:rPr>
          <w:rFonts w:eastAsiaTheme="minorHAnsi"/>
          <w:szCs w:val="26"/>
          <w:lang w:val="en-SG"/>
        </w:rPr>
        <w:t>Báo cáo năm 2016, toàn cảnh về bồi dưỡng giảng viên đại học ở Mỹ với tiêu đề “The State of Professional Development in Higher Education 2016” bởi Academic Immpressions (USA)</w:t>
      </w:r>
      <w:r w:rsidR="008900BC" w:rsidRPr="00220FEF">
        <w:rPr>
          <w:rFonts w:eastAsiaTheme="minorHAnsi"/>
          <w:szCs w:val="26"/>
          <w:lang w:val="en-SG"/>
        </w:rPr>
        <w:t xml:space="preserve"> </w:t>
      </w:r>
      <w:r w:rsidRPr="00220FEF">
        <w:rPr>
          <w:rFonts w:eastAsiaTheme="minorHAnsi"/>
          <w:szCs w:val="26"/>
          <w:lang w:val="en-SG"/>
        </w:rPr>
        <w:t>[</w:t>
      </w:r>
      <w:r w:rsidR="00534350" w:rsidRPr="00220FEF">
        <w:rPr>
          <w:rFonts w:eastAsiaTheme="minorHAnsi"/>
          <w:szCs w:val="26"/>
          <w:lang w:val="en-SG"/>
        </w:rPr>
        <w:t>68</w:t>
      </w:r>
      <w:r w:rsidRPr="00220FEF">
        <w:rPr>
          <w:rFonts w:eastAsiaTheme="minorHAnsi"/>
          <w:szCs w:val="26"/>
          <w:lang w:val="en-SG"/>
        </w:rPr>
        <w:t>] đã khảo sát 971 nhà quản lý, giảng viên và nhân viên tại các trường cao đẳng và đại học, đánh giá hoạt động bồi dưỡng giảng viên cao đẳng và đại học nhằm khám phá những điều mới mẻ, những câu chuyện về hoạt động bồi dưỡng hiệu quả từ đó có thể rút ra những bài học để thúc đẩy sự phát triển của các cơ sở giáo dục đại học trong thời gian tới. Báo cáo nghiên cứu 8 chỉ số quan trọng đánh giá mức độ hỗ trợ phát triển chuyên môn cho giảng viên, bao gồm: (1) Mức độ quan tâm đến công tác phát triển chuyên môn ở các trường đại học; (2) Tác động đến phát triển chuyên môn khi ngân sách thu hẹp; (3) Sự phù hợp của phát triển chuyên môn với các mục tiêu của khoa/phòng; (4) Tính linh hoạt trong tài trợ phát triển chuyên môn; (5) Lập kế hoạch phát triển chuyên môn (bằng văn bản); (6) Tác động của phát triển chuyên môn đến đánh giá hiệu suất; (7) Liệu người quản lý có mô hình đầu tư vào phát triển chuyên môn; (8) Hoạt động sau phát triển chuyên môn.</w:t>
      </w:r>
    </w:p>
    <w:p w14:paraId="5E6014BA" w14:textId="59F92D2F" w:rsidR="00835074" w:rsidRPr="00220FEF" w:rsidRDefault="00835074" w:rsidP="007D5F93">
      <w:pPr>
        <w:pStyle w:val="30"/>
        <w:spacing w:line="324" w:lineRule="auto"/>
        <w:rPr>
          <w:lang w:val="en-US"/>
        </w:rPr>
      </w:pPr>
      <w:bookmarkStart w:id="428" w:name="_Toc148073448"/>
      <w:bookmarkStart w:id="429" w:name="_Toc160695801"/>
      <w:bookmarkStart w:id="430" w:name="_Toc115438228"/>
      <w:r w:rsidRPr="00220FEF">
        <w:rPr>
          <w:lang w:val="en-US"/>
        </w:rPr>
        <w:t xml:space="preserve">2.1.2. Bài học </w:t>
      </w:r>
      <w:r w:rsidRPr="00220FEF">
        <w:rPr>
          <w:sz w:val="28"/>
        </w:rPr>
        <w:t>kinh</w:t>
      </w:r>
      <w:r w:rsidRPr="00220FEF">
        <w:rPr>
          <w:lang w:val="en-US"/>
        </w:rPr>
        <w:t xml:space="preserve"> ng</w:t>
      </w:r>
      <w:r w:rsidR="000672A2" w:rsidRPr="00220FEF">
        <w:rPr>
          <w:lang w:val="en-US"/>
        </w:rPr>
        <w:t>h</w:t>
      </w:r>
      <w:r w:rsidRPr="00220FEF">
        <w:rPr>
          <w:lang w:val="en-US"/>
        </w:rPr>
        <w:t xml:space="preserve">iệm rút ra cho Việt Nam trong bồi dưỡng và </w:t>
      </w:r>
      <w:r w:rsidR="00892696" w:rsidRPr="00220FEF">
        <w:rPr>
          <w:lang w:val="en-US"/>
        </w:rPr>
        <w:t xml:space="preserve">quản lý hoạt động </w:t>
      </w:r>
      <w:r w:rsidRPr="00220FEF">
        <w:rPr>
          <w:lang w:val="en-US"/>
        </w:rPr>
        <w:t>bồi dưỡng giảng viên Tiếng Anh ở trường đại học không chuyên</w:t>
      </w:r>
      <w:r w:rsidR="00F03378" w:rsidRPr="00220FEF">
        <w:rPr>
          <w:lang w:val="en-US"/>
        </w:rPr>
        <w:t xml:space="preserve"> ngoại ngữ</w:t>
      </w:r>
      <w:bookmarkEnd w:id="428"/>
      <w:bookmarkEnd w:id="429"/>
    </w:p>
    <w:p w14:paraId="270813D1" w14:textId="4574DBF1" w:rsidR="00835074" w:rsidRPr="00220FEF" w:rsidRDefault="00835074" w:rsidP="007D5F93">
      <w:pPr>
        <w:spacing w:line="324" w:lineRule="auto"/>
        <w:ind w:firstLine="720"/>
        <w:rPr>
          <w:rFonts w:eastAsiaTheme="minorHAnsi"/>
          <w:szCs w:val="26"/>
          <w:lang w:val="en-SG"/>
        </w:rPr>
      </w:pPr>
      <w:r w:rsidRPr="00220FEF">
        <w:rPr>
          <w:rFonts w:eastAsiaTheme="minorHAnsi"/>
          <w:szCs w:val="26"/>
          <w:lang w:val="en-SG"/>
        </w:rPr>
        <w:t xml:space="preserve">Kinh nghiệm trên thế giới cho thấy hoạt động đào tạo </w:t>
      </w:r>
      <w:r w:rsidR="00992BFC" w:rsidRPr="00220FEF">
        <w:rPr>
          <w:rFonts w:eastAsiaTheme="minorHAnsi"/>
          <w:szCs w:val="26"/>
          <w:lang w:val="en-SG"/>
        </w:rPr>
        <w:t>giảng viên</w:t>
      </w:r>
      <w:r w:rsidRPr="00220FEF">
        <w:rPr>
          <w:rFonts w:eastAsiaTheme="minorHAnsi"/>
          <w:szCs w:val="26"/>
          <w:lang w:val="en-SG"/>
        </w:rPr>
        <w:t xml:space="preserve"> ở các quốc gia phát triển được tập trung vào hai giai đoạn: (1) giai đoạn đào tạo </w:t>
      </w:r>
      <w:r w:rsidR="00992BFC" w:rsidRPr="00220FEF">
        <w:rPr>
          <w:rFonts w:eastAsiaTheme="minorHAnsi"/>
          <w:szCs w:val="26"/>
          <w:lang w:val="en-SG"/>
        </w:rPr>
        <w:t xml:space="preserve">giảng viên </w:t>
      </w:r>
      <w:r w:rsidRPr="00220FEF">
        <w:rPr>
          <w:rFonts w:eastAsiaTheme="minorHAnsi"/>
          <w:szCs w:val="26"/>
          <w:lang w:val="en-SG"/>
        </w:rPr>
        <w:lastRenderedPageBreak/>
        <w:t xml:space="preserve">trong cơ sở giáo dục đại học; (2) Giai đoạn bồi dưỡng </w:t>
      </w:r>
      <w:r w:rsidR="00992BFC" w:rsidRPr="00220FEF">
        <w:rPr>
          <w:rFonts w:eastAsiaTheme="minorHAnsi"/>
          <w:szCs w:val="26"/>
          <w:lang w:val="en-SG"/>
        </w:rPr>
        <w:t xml:space="preserve">giảng viên </w:t>
      </w:r>
      <w:r w:rsidRPr="00220FEF">
        <w:rPr>
          <w:rFonts w:eastAsiaTheme="minorHAnsi"/>
          <w:szCs w:val="26"/>
          <w:lang w:val="en-SG"/>
        </w:rPr>
        <w:t xml:space="preserve">sau đào tạo (giai đoạn đào tạo và bồi dưỡng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thường xuyên). Đổi mới công tác đào tạo GV truyền thống theo hướng chuyển từ quan niệm “tĩnh” (Quan niệm cho rằng việc đào tạo ban đầu là đủ để GV thực hiện vai trò của mình trong sự nghiệp dạy học) sang quan niệm “động” (nghĩa là đào tạo GV phải là một quá trình phát triển liên tục từ đào tạo ban đầu, qua giai đoạn tập sự, đến đào tạo và bồi dưỡng thường xuyên).</w:t>
      </w:r>
    </w:p>
    <w:p w14:paraId="7BECF025" w14:textId="1C44CDD8" w:rsidR="00835074" w:rsidRPr="00220FEF" w:rsidRDefault="00892696" w:rsidP="007D5F93">
      <w:pPr>
        <w:spacing w:line="324" w:lineRule="auto"/>
        <w:ind w:firstLine="720"/>
        <w:rPr>
          <w:rFonts w:eastAsiaTheme="minorHAnsi"/>
          <w:b/>
          <w:i/>
          <w:szCs w:val="26"/>
          <w:lang w:val="en-SG"/>
        </w:rPr>
      </w:pPr>
      <w:bookmarkStart w:id="431" w:name="_Hlk120983069"/>
      <w:r w:rsidRPr="00220FEF">
        <w:rPr>
          <w:rFonts w:eastAsiaTheme="minorHAnsi"/>
          <w:b/>
          <w:i/>
          <w:szCs w:val="26"/>
          <w:lang w:val="en-SG"/>
        </w:rPr>
        <w:t xml:space="preserve">+ </w:t>
      </w:r>
      <w:r w:rsidR="00835074" w:rsidRPr="00220FEF">
        <w:rPr>
          <w:rFonts w:eastAsiaTheme="minorHAnsi"/>
          <w:b/>
          <w:i/>
          <w:szCs w:val="26"/>
          <w:lang w:val="en-SG"/>
        </w:rPr>
        <w:t xml:space="preserve">Giai đoạn đào tạo </w:t>
      </w:r>
      <w:r w:rsidR="00992BFC" w:rsidRPr="00220FEF">
        <w:rPr>
          <w:rFonts w:eastAsiaTheme="minorHAnsi"/>
          <w:b/>
          <w:i/>
          <w:szCs w:val="26"/>
          <w:lang w:val="en-SG"/>
        </w:rPr>
        <w:t>giảng viên</w:t>
      </w:r>
      <w:r w:rsidR="00835074" w:rsidRPr="00220FEF">
        <w:rPr>
          <w:rFonts w:eastAsiaTheme="minorHAnsi"/>
          <w:b/>
          <w:i/>
          <w:szCs w:val="26"/>
          <w:lang w:val="en-SG"/>
        </w:rPr>
        <w:t xml:space="preserve"> trong cơ sở giáo dục đại học</w:t>
      </w:r>
    </w:p>
    <w:bookmarkEnd w:id="431"/>
    <w:p w14:paraId="4BC5B6A0" w14:textId="77777777" w:rsidR="00835074" w:rsidRPr="00220FEF" w:rsidRDefault="00835074" w:rsidP="007D5F93">
      <w:pPr>
        <w:spacing w:line="324" w:lineRule="auto"/>
        <w:ind w:firstLine="720"/>
        <w:rPr>
          <w:rFonts w:eastAsiaTheme="minorHAnsi"/>
          <w:szCs w:val="26"/>
          <w:lang w:val="en-SG"/>
        </w:rPr>
      </w:pPr>
      <w:r w:rsidRPr="00220FEF">
        <w:rPr>
          <w:rFonts w:eastAsiaTheme="minorHAnsi"/>
          <w:szCs w:val="26"/>
          <w:lang w:val="en-SG"/>
        </w:rPr>
        <w:t xml:space="preserve">Hầu hết hoạt động đào tạo </w:t>
      </w:r>
      <w:r w:rsidR="00992BFC" w:rsidRPr="00220FEF">
        <w:rPr>
          <w:rFonts w:eastAsiaTheme="minorHAnsi"/>
          <w:szCs w:val="26"/>
          <w:lang w:val="en-SG"/>
        </w:rPr>
        <w:t xml:space="preserve">giảng viên </w:t>
      </w:r>
      <w:r w:rsidRPr="00220FEF">
        <w:rPr>
          <w:rFonts w:eastAsiaTheme="minorHAnsi"/>
          <w:szCs w:val="26"/>
          <w:lang w:val="en-SG"/>
        </w:rPr>
        <w:t xml:space="preserve">ban đầu ở các quốc gia phát triển, có thành tựu vượt bậc trong giáo dục, để trở thành </w:t>
      </w:r>
      <w:r w:rsidR="00992BFC" w:rsidRPr="00220FEF">
        <w:rPr>
          <w:rFonts w:eastAsiaTheme="minorHAnsi"/>
          <w:szCs w:val="26"/>
          <w:lang w:val="en-SG"/>
        </w:rPr>
        <w:t>giảng viên</w:t>
      </w:r>
      <w:r w:rsidRPr="00220FEF">
        <w:rPr>
          <w:rFonts w:eastAsiaTheme="minorHAnsi"/>
          <w:szCs w:val="26"/>
          <w:lang w:val="en-SG"/>
        </w:rPr>
        <w:t>, SV phải hoàn thành: (1) Chương trình đạo tạo GV; (2) Giai đoạn thực tập; (3) Kỳ thi cấp giấy chứng nhận (Chứng chỉ hành nghề dạy học)</w:t>
      </w:r>
    </w:p>
    <w:p w14:paraId="7AFBE346" w14:textId="77777777" w:rsidR="00835074" w:rsidRPr="00220FEF" w:rsidRDefault="00835074" w:rsidP="007D5F93">
      <w:pPr>
        <w:spacing w:line="324" w:lineRule="auto"/>
        <w:ind w:firstLine="720"/>
        <w:rPr>
          <w:rFonts w:eastAsiaTheme="minorHAnsi"/>
          <w:szCs w:val="26"/>
          <w:lang w:val="en-SG"/>
        </w:rPr>
      </w:pPr>
      <w:r w:rsidRPr="00220FEF">
        <w:rPr>
          <w:rFonts w:eastAsiaTheme="minorHAnsi"/>
          <w:szCs w:val="26"/>
          <w:lang w:val="en-SG"/>
        </w:rPr>
        <w:t>- Về trình độ đào tạo: Tiêu chuẩn chức danh giáo viên/ giảng viên các hạng được quy định tại trong Thông tư liên tịch 36/2014/TTLT-BGDĐT-BNV quy định mã số và tiêu chuẩn chức danh nghề nghiệp viên chức giảng dạy trong cơ sở giáo dục do Bộ trưởng Bộ Giáo dục và Đào tạo - Bộ Nội vụ ban hành ngày 28 tháng 11 năm 2014 là hoàn toàn phù hợp với xu thế chung, phù hợp với bối cảnh và nhu cầu đào tạo giáo viên hiện nay. Tuy nhiên, cần khuyến khích giáo viên tham gia vào các chương trình đào tạo Sau Đại học, không ngừng học tập để tăng cường năng lực chuyên môn và nghiệp vụ sư phạm.</w:t>
      </w:r>
    </w:p>
    <w:p w14:paraId="2C4AFBC0" w14:textId="77777777" w:rsidR="00835074" w:rsidRPr="00220FEF" w:rsidRDefault="00835074" w:rsidP="007D5F93">
      <w:pPr>
        <w:spacing w:line="324" w:lineRule="auto"/>
        <w:ind w:firstLine="720"/>
        <w:rPr>
          <w:rFonts w:eastAsiaTheme="minorHAnsi"/>
          <w:szCs w:val="26"/>
          <w:lang w:val="en-SG"/>
        </w:rPr>
      </w:pPr>
      <w:r w:rsidRPr="00220FEF">
        <w:rPr>
          <w:rFonts w:eastAsiaTheme="minorHAnsi"/>
          <w:szCs w:val="26"/>
          <w:lang w:val="en-SG"/>
        </w:rPr>
        <w:t>- Về mô hình đào tạo: Mô hình đào tạo giáo viên ở Việt Nam khá tương đồng với mô hình đào tạo ở các quốc gia tiên tiến. Trong đó, mô hình đào tạo được chia làm 2 giai đoạn: (1) đào tạo tại các trường sư phạm và (2) đào tạo thực tập tại các cơ sở giáo dục. Tuy nhiên, thực tế cho thấy việc thực tập tại các cơ sở giáo dục cần được tăng cường và trú trọng hơn nữa. Thứ nhất, cần tăng cường thời lượng thực tập. Thứ hai, cần lựa chọn các cơ sở đào tạo chất lượng cao để gửi SV thực tập, đảm bảo SV thực tập được tiếp cận những phương pháp sư phạm tiên tiến, trang thiết bị hiện đại. Thứ ba, tăng cường đánh giá kết quả thực tập sư phạm của ban chỉ đạo cơ sở, đảm bảo tính công bằng khách quan trong đánh giá.</w:t>
      </w:r>
    </w:p>
    <w:p w14:paraId="53A8D063" w14:textId="5D47841D" w:rsidR="00835074" w:rsidRPr="00220FEF" w:rsidRDefault="00892696" w:rsidP="00175572">
      <w:pPr>
        <w:spacing w:line="312" w:lineRule="auto"/>
        <w:ind w:firstLine="720"/>
        <w:rPr>
          <w:rFonts w:eastAsiaTheme="minorHAnsi"/>
          <w:b/>
          <w:i/>
          <w:szCs w:val="26"/>
          <w:lang w:val="en-SG"/>
        </w:rPr>
      </w:pPr>
      <w:bookmarkStart w:id="432" w:name="_Hlk120983100"/>
      <w:r w:rsidRPr="00220FEF">
        <w:rPr>
          <w:rFonts w:eastAsiaTheme="minorHAnsi"/>
          <w:b/>
          <w:i/>
          <w:szCs w:val="26"/>
          <w:lang w:val="en-SG"/>
        </w:rPr>
        <w:t xml:space="preserve">+ </w:t>
      </w:r>
      <w:r w:rsidR="00835074" w:rsidRPr="00220FEF">
        <w:rPr>
          <w:rFonts w:eastAsiaTheme="minorHAnsi"/>
          <w:b/>
          <w:i/>
          <w:szCs w:val="26"/>
          <w:lang w:val="en-SG"/>
        </w:rPr>
        <w:t xml:space="preserve">Giai đoạn bồi dưỡng </w:t>
      </w:r>
      <w:r w:rsidR="00992BFC" w:rsidRPr="00220FEF">
        <w:rPr>
          <w:rFonts w:eastAsiaTheme="minorHAnsi"/>
          <w:b/>
          <w:i/>
          <w:szCs w:val="26"/>
          <w:lang w:val="en-SG"/>
        </w:rPr>
        <w:t xml:space="preserve">giảng viên </w:t>
      </w:r>
      <w:r w:rsidR="00835074" w:rsidRPr="00220FEF">
        <w:rPr>
          <w:rFonts w:eastAsiaTheme="minorHAnsi"/>
          <w:b/>
          <w:i/>
          <w:szCs w:val="26"/>
          <w:lang w:val="en-SG"/>
        </w:rPr>
        <w:t>sau đào tạo</w:t>
      </w:r>
    </w:p>
    <w:bookmarkEnd w:id="432"/>
    <w:p w14:paraId="0E4F456D" w14:textId="167E4830" w:rsidR="00835074" w:rsidRPr="00220FEF" w:rsidRDefault="00835074" w:rsidP="00175572">
      <w:pPr>
        <w:spacing w:line="312" w:lineRule="auto"/>
        <w:ind w:firstLine="720"/>
        <w:rPr>
          <w:rFonts w:eastAsiaTheme="minorHAnsi"/>
          <w:szCs w:val="26"/>
          <w:lang w:val="en-SG"/>
        </w:rPr>
      </w:pPr>
      <w:r w:rsidRPr="00220FEF">
        <w:rPr>
          <w:rFonts w:eastAsiaTheme="minorHAnsi"/>
          <w:szCs w:val="26"/>
          <w:lang w:val="en-SG"/>
        </w:rPr>
        <w:t xml:space="preserve">Hoạt động </w:t>
      </w:r>
      <w:r w:rsidR="0025349F" w:rsidRPr="00220FEF">
        <w:rPr>
          <w:rFonts w:eastAsiaTheme="minorHAnsi"/>
          <w:szCs w:val="26"/>
          <w:lang w:val="en-SG"/>
        </w:rPr>
        <w:t>BD GV</w:t>
      </w:r>
      <w:r w:rsidR="00992BFC" w:rsidRPr="00220FEF">
        <w:rPr>
          <w:rFonts w:eastAsiaTheme="minorHAnsi"/>
          <w:szCs w:val="26"/>
          <w:lang w:val="en-SG"/>
        </w:rPr>
        <w:t xml:space="preserve"> </w:t>
      </w:r>
      <w:r w:rsidRPr="00220FEF">
        <w:rPr>
          <w:rFonts w:eastAsiaTheme="minorHAnsi"/>
          <w:szCs w:val="26"/>
          <w:lang w:val="en-SG"/>
        </w:rPr>
        <w:t xml:space="preserve">cần được coi là yếu tố </w:t>
      </w:r>
      <w:r w:rsidR="0025349F" w:rsidRPr="00220FEF">
        <w:rPr>
          <w:rFonts w:eastAsiaTheme="minorHAnsi"/>
          <w:szCs w:val="26"/>
          <w:lang w:val="en-SG"/>
        </w:rPr>
        <w:t>quan trọng</w:t>
      </w:r>
      <w:r w:rsidRPr="00220FEF">
        <w:rPr>
          <w:rFonts w:eastAsiaTheme="minorHAnsi"/>
          <w:szCs w:val="26"/>
          <w:lang w:val="en-SG"/>
        </w:rPr>
        <w:t xml:space="preserve"> trong việc đảm bảo chất lượng giáo dục. Kinh nghiệm của các </w:t>
      </w:r>
      <w:r w:rsidR="0025349F" w:rsidRPr="00220FEF">
        <w:rPr>
          <w:rFonts w:eastAsiaTheme="minorHAnsi"/>
          <w:szCs w:val="26"/>
          <w:lang w:val="en-SG"/>
        </w:rPr>
        <w:t>quốc gia</w:t>
      </w:r>
      <w:r w:rsidRPr="00220FEF">
        <w:rPr>
          <w:rFonts w:eastAsiaTheme="minorHAnsi"/>
          <w:szCs w:val="26"/>
          <w:lang w:val="en-SG"/>
        </w:rPr>
        <w:t xml:space="preserve"> tiên </w:t>
      </w:r>
      <w:r w:rsidR="0025349F" w:rsidRPr="00220FEF">
        <w:rPr>
          <w:rFonts w:eastAsiaTheme="minorHAnsi"/>
          <w:szCs w:val="26"/>
          <w:lang w:val="en-SG"/>
        </w:rPr>
        <w:t xml:space="preserve">tiến có mô hình xây dựng các quy định về chứng chỉ hành nghề có thời hạn, thường kéo dài từ 5 đến 10 năm, là một tiêu chí quan trọng. </w:t>
      </w:r>
      <w:r w:rsidRPr="00220FEF">
        <w:rPr>
          <w:rFonts w:eastAsiaTheme="minorHAnsi"/>
          <w:szCs w:val="26"/>
          <w:lang w:val="en-SG"/>
        </w:rPr>
        <w:t xml:space="preserve">Hoạt động bồi dưỡng GV nên là hoạt động thường xuyên </w:t>
      </w:r>
      <w:r w:rsidRPr="00220FEF">
        <w:rPr>
          <w:rFonts w:eastAsiaTheme="minorHAnsi"/>
          <w:szCs w:val="26"/>
          <w:lang w:val="en-SG"/>
        </w:rPr>
        <w:lastRenderedPageBreak/>
        <w:t xml:space="preserve">định kỳ, nên kết hợp hình thức bồi dưỡng tập trung và bồi dưỡng từ xa đảm bảo GV không bị ngắt quãng công tác giảng dạy của mình; Bồi dưỡng và tự bồi dưỡng tại chỗ thông qua sinh hoạt chuyên môn, chia sẻ kinh nghiệm với đồng nghiệp; Bồi dưỡng GV thường xuyên, kết hợp với đánh giá GV thường xuyên. Việc đánh giá GV dựa trên Chuẩn GV do Bộ Giáo dục và Đào tạo ban hành, quy định rõ thành phần tham gia vào hoạt động đánh giá, và kết quả đánh giá được công bố công khai. Bên cạnh đó, cũng cần tăng cường cơ sở vật chất, trang thiết bị, đầu tư kinh phí cho công tác bồi dưỡng. Việc đầu tư vào các hoạt động phát triển </w:t>
      </w:r>
      <w:r w:rsidR="00992BFC" w:rsidRPr="00220FEF">
        <w:rPr>
          <w:rFonts w:eastAsiaTheme="minorHAnsi"/>
          <w:szCs w:val="26"/>
          <w:lang w:val="en-SG"/>
        </w:rPr>
        <w:t>giảng viên</w:t>
      </w:r>
      <w:r w:rsidRPr="00220FEF">
        <w:rPr>
          <w:rFonts w:eastAsiaTheme="minorHAnsi"/>
          <w:szCs w:val="26"/>
          <w:lang w:val="en-SG"/>
        </w:rPr>
        <w:t xml:space="preserve"> cần có tính chiến lược, chuyên sâu, kết nối với thực tế nhà trường và sáng kiến giáo dục, phối kết hợp với các tổ chức phát triển chuyên môn, thiết lập mô hình cộng đồng học tập phù hợp với điều kiện thực tế.</w:t>
      </w:r>
    </w:p>
    <w:p w14:paraId="122729D0" w14:textId="7340C488" w:rsidR="00835074" w:rsidRPr="00220FEF" w:rsidRDefault="00835074" w:rsidP="00042265">
      <w:pPr>
        <w:spacing w:line="312" w:lineRule="auto"/>
        <w:ind w:firstLine="720"/>
        <w:rPr>
          <w:rFonts w:eastAsiaTheme="minorHAnsi"/>
          <w:szCs w:val="26"/>
          <w:lang w:val="en-SG"/>
        </w:rPr>
      </w:pPr>
      <w:r w:rsidRPr="00220FEF">
        <w:rPr>
          <w:rFonts w:eastAsiaTheme="minorHAnsi"/>
          <w:szCs w:val="26"/>
          <w:lang w:val="en-SG"/>
        </w:rPr>
        <w:t xml:space="preserve">Ngoài những yêu cầu bắt buộc về đào tạo và bồi dưỡng </w:t>
      </w:r>
      <w:r w:rsidR="00992BFC" w:rsidRPr="00220FEF">
        <w:rPr>
          <w:rFonts w:eastAsiaTheme="minorHAnsi"/>
          <w:szCs w:val="26"/>
          <w:lang w:val="en-SG"/>
        </w:rPr>
        <w:t>giảng viên</w:t>
      </w:r>
      <w:r w:rsidRPr="00220FEF">
        <w:rPr>
          <w:rFonts w:eastAsiaTheme="minorHAnsi"/>
          <w:szCs w:val="26"/>
          <w:lang w:val="en-SG"/>
        </w:rPr>
        <w:t xml:space="preserve"> thường xuyên, bản thân mỗi cơ sở giáo dục cũng cần xây dựng lộ trình bồi dưỡng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của mình, bao gồm kế hoạch dài hạn, trung hạn và ngắn hạn. Căn cứ vào điều kiện thực tế, cần xác định rõ những nhiệm vụ mới, trọng tâm trong năm học để tập trung đào tạo, bồi dưỡng. Nhà trường từng bước xây dựng đội ngũ </w:t>
      </w:r>
      <w:r w:rsidR="00992BFC" w:rsidRPr="00220FEF">
        <w:rPr>
          <w:rFonts w:eastAsiaTheme="minorHAnsi"/>
          <w:szCs w:val="26"/>
          <w:lang w:val="en-SG"/>
        </w:rPr>
        <w:t>giảng viên</w:t>
      </w:r>
      <w:r w:rsidRPr="00220FEF">
        <w:rPr>
          <w:rFonts w:eastAsiaTheme="minorHAnsi"/>
          <w:szCs w:val="26"/>
          <w:lang w:val="en-SG"/>
        </w:rPr>
        <w:t xml:space="preserve"> cốt cán đảm bảo đủ số lượng, chất lượng, ổn định, lâu dài để thực hiện các nhiệm vụ đào tạo. Bên cạnh đó, trên cơ sở tình hình đội ngũ thực tế, xác định nhu cầu và phân loại đối tượng bồi dưỡng.</w:t>
      </w:r>
    </w:p>
    <w:p w14:paraId="037BC16B" w14:textId="4E98F9CC" w:rsidR="00CB198D" w:rsidRPr="00220FEF" w:rsidRDefault="00CB198D" w:rsidP="00042265">
      <w:pPr>
        <w:spacing w:line="312" w:lineRule="auto"/>
        <w:ind w:firstLine="720"/>
        <w:rPr>
          <w:rFonts w:eastAsiaTheme="minorHAnsi"/>
          <w:szCs w:val="26"/>
          <w:lang w:val="en-SG"/>
        </w:rPr>
      </w:pPr>
      <w:r w:rsidRPr="00220FEF">
        <w:rPr>
          <w:rFonts w:eastAsiaTheme="minorHAnsi"/>
          <w:szCs w:val="26"/>
          <w:lang w:val="en-SG"/>
        </w:rPr>
        <w:t xml:space="preserve">Muốn xây dựng được một chương trình bồi dưỡng GV tổng thể điều quan trọng đầu tiên là phải xây dựng được khung năng lực nghề nghiệp của giảng viên với các tiêu chuẩn và tiêu chí cụ thể, trên cơ sở từ đặc điểm lao động nghề nghiệp của họ. Lấy khung năng lực nghề nghiệp của giảng viên làm cơ sở/ thước đo để (1) Xây dựng chương trình đào tạo từ giai đoạn đào tạo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trong cơ sở giáo dục đại học đến xây dựng chương trình bồi dưỡng trong giai đoạn bồi dưỡng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sau đào tạo; (2) Xây dựng chính sách cho các hoạt động về đào tạo ban đầu, đào tạo nâng cao trình độ chuyên môn và bồi dưỡng thường xuyên; (3) Đánh giá giảng viên; (4) Tuyển chọn, quy hoạch và bồi dưỡng GV.</w:t>
      </w:r>
    </w:p>
    <w:p w14:paraId="3DB7E9D5" w14:textId="4FCA4BF1" w:rsidR="00835074" w:rsidRPr="00220FEF" w:rsidRDefault="00835074" w:rsidP="00042265">
      <w:pPr>
        <w:spacing w:line="336" w:lineRule="auto"/>
        <w:ind w:firstLine="720"/>
        <w:rPr>
          <w:rFonts w:eastAsiaTheme="minorHAnsi"/>
          <w:szCs w:val="26"/>
          <w:lang w:val="en-SG"/>
        </w:rPr>
      </w:pPr>
      <w:r w:rsidRPr="00220FEF">
        <w:rPr>
          <w:rFonts w:eastAsiaTheme="minorHAnsi"/>
          <w:szCs w:val="26"/>
          <w:lang w:val="en-SG"/>
        </w:rPr>
        <w:t xml:space="preserve">Ở các </w:t>
      </w:r>
      <w:r w:rsidR="0025349F" w:rsidRPr="00220FEF">
        <w:rPr>
          <w:rFonts w:eastAsiaTheme="minorHAnsi"/>
          <w:szCs w:val="26"/>
          <w:lang w:val="en-SG"/>
        </w:rPr>
        <w:t>nước</w:t>
      </w:r>
      <w:r w:rsidRPr="00220FEF">
        <w:rPr>
          <w:rFonts w:eastAsiaTheme="minorHAnsi"/>
          <w:szCs w:val="26"/>
          <w:lang w:val="en-SG"/>
        </w:rPr>
        <w:t xml:space="preserve"> </w:t>
      </w:r>
      <w:r w:rsidR="0025349F" w:rsidRPr="00220FEF">
        <w:rPr>
          <w:rFonts w:eastAsiaTheme="minorHAnsi"/>
          <w:szCs w:val="26"/>
          <w:lang w:val="en-SG"/>
        </w:rPr>
        <w:t>tiên tiến</w:t>
      </w:r>
      <w:r w:rsidRPr="00220FEF">
        <w:rPr>
          <w:rFonts w:eastAsiaTheme="minorHAnsi"/>
          <w:szCs w:val="26"/>
          <w:lang w:val="en-SG"/>
        </w:rPr>
        <w:t xml:space="preserve">, giáo dục nói chung và giáo dục đại học nói riêng luôn được coi là một trong những lĩnh vực ưu tiên trong chính sách phát triển kinh tế, xã hội. Các yêu cầu về tuyển chọn </w:t>
      </w:r>
      <w:r w:rsidR="00992BFC" w:rsidRPr="00220FEF">
        <w:rPr>
          <w:rFonts w:eastAsiaTheme="minorHAnsi"/>
          <w:szCs w:val="26"/>
          <w:lang w:val="en-SG"/>
        </w:rPr>
        <w:t xml:space="preserve">giảng viên </w:t>
      </w:r>
      <w:r w:rsidRPr="00220FEF">
        <w:rPr>
          <w:rFonts w:eastAsiaTheme="minorHAnsi"/>
          <w:szCs w:val="26"/>
          <w:lang w:val="en-SG"/>
        </w:rPr>
        <w:t xml:space="preserve">ngày càng khắt khe, các hoạt động phát triển chuyên môn dựa trên cách tiếp cận nghiên cứu khoa học cho </w:t>
      </w:r>
      <w:r w:rsidR="00992BFC" w:rsidRPr="00220FEF">
        <w:rPr>
          <w:rFonts w:eastAsiaTheme="minorHAnsi"/>
          <w:szCs w:val="26"/>
          <w:lang w:val="en-SG"/>
        </w:rPr>
        <w:t>giảng viên</w:t>
      </w:r>
      <w:r w:rsidR="008900BC" w:rsidRPr="00220FEF">
        <w:rPr>
          <w:rFonts w:eastAsiaTheme="minorHAnsi"/>
          <w:szCs w:val="26"/>
          <w:lang w:val="en-SG"/>
        </w:rPr>
        <w:t xml:space="preserve"> </w:t>
      </w:r>
      <w:r w:rsidRPr="00220FEF">
        <w:rPr>
          <w:rFonts w:eastAsiaTheme="minorHAnsi"/>
          <w:szCs w:val="26"/>
          <w:lang w:val="en-SG"/>
        </w:rPr>
        <w:t xml:space="preserve">được thực hiện ngày càng có tính thực tiễn, gắn liền với các hoạt động nhà trường. Những tư tưởng đổi mới trong công tác đào tạo, bồi dưỡng </w:t>
      </w:r>
      <w:r w:rsidR="00992BFC" w:rsidRPr="00220FEF">
        <w:rPr>
          <w:rFonts w:eastAsiaTheme="minorHAnsi"/>
          <w:szCs w:val="26"/>
          <w:lang w:val="en-SG"/>
        </w:rPr>
        <w:t>giảng viên</w:t>
      </w:r>
      <w:r w:rsidRPr="00220FEF">
        <w:rPr>
          <w:rFonts w:eastAsiaTheme="minorHAnsi"/>
          <w:szCs w:val="26"/>
          <w:lang w:val="en-SG"/>
        </w:rPr>
        <w:t xml:space="preserve"> của các quốc gia này </w:t>
      </w:r>
      <w:r w:rsidRPr="00220FEF">
        <w:rPr>
          <w:rFonts w:eastAsiaTheme="minorHAnsi"/>
          <w:szCs w:val="26"/>
          <w:lang w:val="en-SG"/>
        </w:rPr>
        <w:lastRenderedPageBreak/>
        <w:t xml:space="preserve">đã đem lại những bài học quý báu cho các quốc gia đang phát triển, trong đó có Việt Nam. Trong công cuộc đổi mới chương trình giáo dục như hiện nay, chúng ta cần có sự nghiên cứu, học hỏi, kế thừa kinh nghiệm về hoạt động đào tạo, phát triển </w:t>
      </w:r>
      <w:r w:rsidR="00992BFC" w:rsidRPr="00220FEF">
        <w:rPr>
          <w:rFonts w:eastAsiaTheme="minorHAnsi"/>
          <w:szCs w:val="26"/>
          <w:lang w:val="en-SG"/>
        </w:rPr>
        <w:t>giảng viên</w:t>
      </w:r>
      <w:r w:rsidRPr="00220FEF">
        <w:rPr>
          <w:rFonts w:eastAsiaTheme="minorHAnsi"/>
          <w:szCs w:val="26"/>
          <w:lang w:val="en-SG"/>
        </w:rPr>
        <w:t xml:space="preserve"> ở các nước trên thế giới, có tính đến những yếu tố văn hóa, xã hội đặc thù riêng của đất nước để có thể xây dựng được những chương trình phát triển </w:t>
      </w:r>
      <w:r w:rsidR="00992BFC" w:rsidRPr="00220FEF">
        <w:rPr>
          <w:rFonts w:eastAsiaTheme="minorHAnsi"/>
          <w:szCs w:val="26"/>
          <w:lang w:val="en-SG"/>
        </w:rPr>
        <w:t>giảng viên</w:t>
      </w:r>
      <w:r w:rsidRPr="00220FEF">
        <w:rPr>
          <w:rFonts w:eastAsiaTheme="minorHAnsi"/>
          <w:szCs w:val="26"/>
          <w:lang w:val="en-SG"/>
        </w:rPr>
        <w:t xml:space="preserve"> phù hợp. </w:t>
      </w:r>
    </w:p>
    <w:p w14:paraId="5392608D" w14:textId="2306B4BC" w:rsidR="00835074" w:rsidRPr="00220FEF" w:rsidRDefault="00835074" w:rsidP="007D5F93">
      <w:pPr>
        <w:pStyle w:val="20"/>
        <w:rPr>
          <w:lang w:val="en-US"/>
        </w:rPr>
      </w:pPr>
      <w:bookmarkStart w:id="433" w:name="_Toc115438227"/>
      <w:bookmarkStart w:id="434" w:name="_Toc148073449"/>
      <w:bookmarkStart w:id="435" w:name="_Toc160695802"/>
      <w:r w:rsidRPr="00220FEF">
        <w:t xml:space="preserve">2.2. Khái quát về các trường đại học </w:t>
      </w:r>
      <w:bookmarkEnd w:id="433"/>
      <w:r w:rsidR="00892696" w:rsidRPr="00220FEF">
        <w:rPr>
          <w:lang w:val="en-US"/>
        </w:rPr>
        <w:t>được lựa chọn khảo sát thực trạng</w:t>
      </w:r>
      <w:bookmarkEnd w:id="434"/>
      <w:bookmarkEnd w:id="435"/>
    </w:p>
    <w:p w14:paraId="3BE7DA25" w14:textId="6617E20D" w:rsidR="0015206A" w:rsidRPr="00220FEF" w:rsidRDefault="0015206A" w:rsidP="007D5F93">
      <w:pPr>
        <w:pStyle w:val="30"/>
        <w:rPr>
          <w:lang w:val="en-US"/>
        </w:rPr>
      </w:pPr>
      <w:bookmarkStart w:id="436" w:name="_Toc148073450"/>
      <w:bookmarkStart w:id="437" w:name="_Toc160695803"/>
      <w:r w:rsidRPr="00220FEF">
        <w:t>2.2.</w:t>
      </w:r>
      <w:r w:rsidRPr="00220FEF">
        <w:rPr>
          <w:lang w:val="en-US"/>
        </w:rPr>
        <w:t>1. Lý do lựa chọn</w:t>
      </w:r>
      <w:r w:rsidR="000A0544" w:rsidRPr="00220FEF">
        <w:rPr>
          <w:lang w:val="en-US"/>
        </w:rPr>
        <w:t xml:space="preserve"> các trường để khảo sát thực trạng</w:t>
      </w:r>
      <w:bookmarkEnd w:id="436"/>
      <w:bookmarkEnd w:id="437"/>
    </w:p>
    <w:p w14:paraId="73FA51E9" w14:textId="4C55A3D9" w:rsidR="000C6C4C" w:rsidRPr="00220FEF" w:rsidRDefault="004F1ACC" w:rsidP="000C6C4C">
      <w:pPr>
        <w:spacing w:line="312" w:lineRule="auto"/>
        <w:ind w:firstLine="720"/>
        <w:rPr>
          <w:rFonts w:eastAsiaTheme="minorHAnsi"/>
          <w:szCs w:val="26"/>
          <w:lang w:val="en-SG"/>
        </w:rPr>
      </w:pPr>
      <w:r w:rsidRPr="00220FEF">
        <w:rPr>
          <w:rFonts w:eastAsiaTheme="minorHAnsi"/>
          <w:szCs w:val="26"/>
          <w:lang w:val="en-SG"/>
        </w:rPr>
        <w:t>Các trường được lựa chọn khảo sát thực trạng</w:t>
      </w:r>
      <w:r w:rsidR="000C6C4C" w:rsidRPr="00220FEF">
        <w:rPr>
          <w:rFonts w:eastAsiaTheme="minorHAnsi"/>
          <w:szCs w:val="26"/>
          <w:lang w:val="en-SG"/>
        </w:rPr>
        <w:t xml:space="preserve"> là các trường</w:t>
      </w:r>
      <w:r w:rsidRPr="00220FEF">
        <w:rPr>
          <w:rFonts w:eastAsiaTheme="minorHAnsi"/>
          <w:szCs w:val="26"/>
          <w:lang w:val="en-SG"/>
        </w:rPr>
        <w:t xml:space="preserve"> đại diện </w:t>
      </w:r>
      <w:r w:rsidR="000C6C4C" w:rsidRPr="00220FEF">
        <w:rPr>
          <w:rFonts w:eastAsiaTheme="minorHAnsi"/>
          <w:szCs w:val="26"/>
          <w:lang w:val="en-SG"/>
        </w:rPr>
        <w:t>cho</w:t>
      </w:r>
      <w:r w:rsidRPr="00220FEF">
        <w:rPr>
          <w:rFonts w:eastAsiaTheme="minorHAnsi"/>
          <w:szCs w:val="26"/>
          <w:lang w:val="en-SG"/>
        </w:rPr>
        <w:t xml:space="preserve"> các lĩnh vực ngành nghề khác nhau trong danh mục </w:t>
      </w:r>
      <w:r w:rsidR="002569EF" w:rsidRPr="00220FEF">
        <w:rPr>
          <w:rFonts w:eastAsiaTheme="minorHAnsi"/>
          <w:szCs w:val="26"/>
          <w:lang w:val="en-SG"/>
        </w:rPr>
        <w:t>giáo dục, đào tạo cấp IV trình độ đại học</w:t>
      </w:r>
      <w:r w:rsidR="000C6C4C" w:rsidRPr="00220FEF">
        <w:rPr>
          <w:rFonts w:eastAsiaTheme="minorHAnsi"/>
          <w:szCs w:val="26"/>
          <w:lang w:val="en-SG"/>
        </w:rPr>
        <w:t xml:space="preserve"> được quy định trong Thông tư số 09/2022/TT-BGDĐT ngày 06 tháng 6 năm 2022 của Bộ trưởng Bộ Giáo dục và Đào tạo. </w:t>
      </w:r>
    </w:p>
    <w:p w14:paraId="0C7B8F15" w14:textId="7B8F7E21" w:rsidR="000C6C4C" w:rsidRPr="00220FEF" w:rsidRDefault="000C6C4C" w:rsidP="000C6C4C">
      <w:pPr>
        <w:spacing w:line="312" w:lineRule="auto"/>
        <w:ind w:firstLine="720"/>
        <w:rPr>
          <w:rFonts w:eastAsiaTheme="minorHAnsi"/>
          <w:szCs w:val="26"/>
          <w:lang w:val="en-SG"/>
        </w:rPr>
      </w:pPr>
      <w:r w:rsidRPr="00220FEF">
        <w:rPr>
          <w:rFonts w:eastAsiaTheme="minorHAnsi"/>
          <w:szCs w:val="26"/>
          <w:lang w:val="en-SG"/>
        </w:rPr>
        <w:t xml:space="preserve">Các trường </w:t>
      </w:r>
      <w:r w:rsidR="001647D7" w:rsidRPr="00220FEF">
        <w:rPr>
          <w:rFonts w:eastAsiaTheme="minorHAnsi"/>
          <w:szCs w:val="26"/>
          <w:lang w:val="en-SG"/>
        </w:rPr>
        <w:t xml:space="preserve">được lựa chọn khảo sát </w:t>
      </w:r>
      <w:r w:rsidRPr="00220FEF">
        <w:rPr>
          <w:rFonts w:eastAsiaTheme="minorHAnsi"/>
          <w:szCs w:val="26"/>
          <w:lang w:val="en-SG"/>
        </w:rPr>
        <w:t xml:space="preserve">có điểm chung là đều không đào tạo ngành </w:t>
      </w:r>
      <w:r w:rsidR="00A4546A" w:rsidRPr="00220FEF">
        <w:rPr>
          <w:rFonts w:eastAsiaTheme="minorHAnsi"/>
          <w:szCs w:val="26"/>
          <w:lang w:val="en-SG"/>
        </w:rPr>
        <w:t xml:space="preserve">Ngôn </w:t>
      </w:r>
      <w:r w:rsidR="00E06DE3" w:rsidRPr="00220FEF">
        <w:rPr>
          <w:rFonts w:eastAsiaTheme="minorHAnsi"/>
          <w:szCs w:val="26"/>
          <w:lang w:val="en-SG"/>
        </w:rPr>
        <w:t xml:space="preserve">ngữ </w:t>
      </w:r>
      <w:r w:rsidRPr="00220FEF">
        <w:rPr>
          <w:rFonts w:eastAsiaTheme="minorHAnsi"/>
          <w:szCs w:val="26"/>
          <w:lang w:val="en-SG"/>
        </w:rPr>
        <w:t xml:space="preserve">Anh </w:t>
      </w:r>
      <w:r w:rsidR="00E06DE3" w:rsidRPr="00220FEF">
        <w:rPr>
          <w:rFonts w:eastAsiaTheme="minorHAnsi"/>
          <w:szCs w:val="26"/>
          <w:lang w:val="en-SG"/>
        </w:rPr>
        <w:t xml:space="preserve">hoặc </w:t>
      </w:r>
      <w:r w:rsidR="00A4546A" w:rsidRPr="00220FEF">
        <w:rPr>
          <w:rFonts w:eastAsiaTheme="minorHAnsi"/>
          <w:szCs w:val="26"/>
          <w:lang w:val="en-SG"/>
        </w:rPr>
        <w:t xml:space="preserve">Sư </w:t>
      </w:r>
      <w:r w:rsidR="00E06DE3" w:rsidRPr="00220FEF">
        <w:rPr>
          <w:rFonts w:eastAsiaTheme="minorHAnsi"/>
          <w:szCs w:val="26"/>
          <w:lang w:val="en-SG"/>
        </w:rPr>
        <w:t xml:space="preserve">phạm Anh </w:t>
      </w:r>
      <w:r w:rsidRPr="00220FEF">
        <w:rPr>
          <w:rFonts w:eastAsiaTheme="minorHAnsi"/>
          <w:szCs w:val="26"/>
          <w:lang w:val="en-SG"/>
        </w:rPr>
        <w:t xml:space="preserve">và trong chương trình đào tạo có học phần tiếng Anh cơ bản và tiếng Anh chuyên ngành. </w:t>
      </w:r>
    </w:p>
    <w:p w14:paraId="48A89B7A" w14:textId="65DC30D0" w:rsidR="0015206A" w:rsidRPr="00220FEF" w:rsidRDefault="0015206A" w:rsidP="007D5F93">
      <w:pPr>
        <w:pStyle w:val="30"/>
        <w:rPr>
          <w:lang w:val="en-US"/>
        </w:rPr>
      </w:pPr>
      <w:bookmarkStart w:id="438" w:name="_Toc148073451"/>
      <w:bookmarkStart w:id="439" w:name="_Toc160695804"/>
      <w:r w:rsidRPr="00220FEF">
        <w:t>2.2.</w:t>
      </w:r>
      <w:r w:rsidR="00C147AD" w:rsidRPr="00220FEF">
        <w:rPr>
          <w:lang w:val="en-US"/>
        </w:rPr>
        <w:t>2</w:t>
      </w:r>
      <w:r w:rsidRPr="00220FEF">
        <w:rPr>
          <w:lang w:val="en-US"/>
        </w:rPr>
        <w:t xml:space="preserve">. Giới thiệu về các </w:t>
      </w:r>
      <w:r w:rsidR="00BE5369" w:rsidRPr="00220FEF">
        <w:t xml:space="preserve">trường đại học </w:t>
      </w:r>
      <w:r w:rsidR="00BE5369" w:rsidRPr="00220FEF">
        <w:rPr>
          <w:lang w:val="en-US"/>
        </w:rPr>
        <w:t>được lựa chọn khảo sát</w:t>
      </w:r>
      <w:bookmarkEnd w:id="438"/>
      <w:bookmarkEnd w:id="439"/>
    </w:p>
    <w:p w14:paraId="667C84E7" w14:textId="52037AE4" w:rsidR="00182B86" w:rsidRPr="00220FEF" w:rsidRDefault="00182B86" w:rsidP="007D5F93">
      <w:pPr>
        <w:pStyle w:val="40"/>
      </w:pPr>
      <w:r w:rsidRPr="00220FEF">
        <w:t>2.2.2.1. Quá trình hình thành và phát triển</w:t>
      </w:r>
    </w:p>
    <w:p w14:paraId="5281EEF2" w14:textId="4A596730" w:rsidR="00325609" w:rsidRPr="00220FEF" w:rsidRDefault="00EE23CE" w:rsidP="00DB77FE">
      <w:pPr>
        <w:spacing w:line="312" w:lineRule="auto"/>
        <w:ind w:firstLine="720"/>
        <w:rPr>
          <w:rFonts w:eastAsia="Times New Roman"/>
          <w:b/>
          <w:bCs/>
          <w:szCs w:val="26"/>
          <w:lang w:val="en-US"/>
        </w:rPr>
      </w:pPr>
      <w:r w:rsidRPr="00220FEF">
        <w:rPr>
          <w:rFonts w:eastAsia="Times New Roman"/>
          <w:b/>
          <w:bCs/>
          <w:szCs w:val="26"/>
          <w:lang w:val="en-US"/>
        </w:rPr>
        <w:t xml:space="preserve">+ </w:t>
      </w:r>
      <w:r w:rsidR="00325609" w:rsidRPr="00220FEF">
        <w:rPr>
          <w:rFonts w:eastAsia="Times New Roman"/>
          <w:b/>
          <w:bCs/>
          <w:szCs w:val="26"/>
          <w:lang w:val="en-US"/>
        </w:rPr>
        <w:t xml:space="preserve">Trường </w:t>
      </w:r>
      <w:r w:rsidR="00A4546A" w:rsidRPr="00220FEF">
        <w:rPr>
          <w:rFonts w:eastAsia="Times New Roman"/>
          <w:b/>
          <w:bCs/>
          <w:szCs w:val="26"/>
          <w:lang w:val="en-US"/>
        </w:rPr>
        <w:t xml:space="preserve">Đại </w:t>
      </w:r>
      <w:r w:rsidR="00325609" w:rsidRPr="00220FEF">
        <w:rPr>
          <w:rFonts w:eastAsia="Times New Roman"/>
          <w:b/>
          <w:bCs/>
          <w:szCs w:val="26"/>
          <w:lang w:val="en-US"/>
        </w:rPr>
        <w:t xml:space="preserve">học </w:t>
      </w:r>
      <w:r w:rsidR="00A4546A" w:rsidRPr="00220FEF">
        <w:rPr>
          <w:rFonts w:eastAsia="Times New Roman"/>
          <w:b/>
          <w:bCs/>
          <w:szCs w:val="26"/>
          <w:lang w:val="en-US"/>
        </w:rPr>
        <w:t xml:space="preserve">Sư </w:t>
      </w:r>
      <w:r w:rsidR="00325609" w:rsidRPr="00220FEF">
        <w:rPr>
          <w:rFonts w:eastAsia="Times New Roman"/>
          <w:b/>
          <w:bCs/>
          <w:szCs w:val="26"/>
          <w:lang w:val="en-US"/>
        </w:rPr>
        <w:t xml:space="preserve">phạm </w:t>
      </w:r>
      <w:r w:rsidR="00A4546A" w:rsidRPr="00220FEF">
        <w:rPr>
          <w:rFonts w:eastAsia="Times New Roman"/>
          <w:b/>
          <w:bCs/>
          <w:szCs w:val="26"/>
          <w:lang w:val="en-US"/>
        </w:rPr>
        <w:t xml:space="preserve">Nghệ </w:t>
      </w:r>
      <w:r w:rsidR="00325609" w:rsidRPr="00220FEF">
        <w:rPr>
          <w:rFonts w:eastAsia="Times New Roman"/>
          <w:b/>
          <w:bCs/>
          <w:szCs w:val="26"/>
          <w:lang w:val="en-US"/>
        </w:rPr>
        <w:t>thuật TW</w:t>
      </w:r>
    </w:p>
    <w:p w14:paraId="01A07132" w14:textId="77777777" w:rsidR="00923B40" w:rsidRPr="00220FEF" w:rsidRDefault="00923B40" w:rsidP="00175572">
      <w:pPr>
        <w:spacing w:line="312" w:lineRule="auto"/>
        <w:ind w:firstLine="720"/>
        <w:rPr>
          <w:rFonts w:eastAsiaTheme="minorHAnsi"/>
          <w:szCs w:val="26"/>
          <w:lang w:val="en-SG"/>
        </w:rPr>
      </w:pPr>
      <w:r w:rsidRPr="00220FEF">
        <w:rPr>
          <w:rFonts w:eastAsiaTheme="minorHAnsi"/>
          <w:szCs w:val="26"/>
          <w:lang w:val="en-SG"/>
        </w:rPr>
        <w:t xml:space="preserve">Tiền thân là Trường Trung cấp Sư phạm Thể dục - Nhạc - Họa Trung ương được thành lập năm 1970 với nhiệm vụ đào tạo đội ngũ giáo viên có chuyên môn về Thể dục, Âm nhạc và Hội họa, để đáp ứng yêu cầu dạy và học trong thời kỳ Hội nhập, ngày 26 tháng 5 năm 2006, Thủ tướng Chính phủ đã ký quyết định số 117/2006/QĐ-TTg về việc thành lập Trường Đại học Sư phạm Nghệ thuật Trung ương (Trường ĐHSP Nghệ thuật TW) trên cơ sở nâng cấp Trường Cao đẳng Sư phạm Nhạc - Họa Trung ương. </w:t>
      </w:r>
    </w:p>
    <w:p w14:paraId="5DB8A489" w14:textId="1ED03DBC" w:rsidR="008E012E" w:rsidRPr="00220FEF" w:rsidRDefault="008E012E" w:rsidP="00175572">
      <w:pPr>
        <w:spacing w:line="312" w:lineRule="auto"/>
        <w:ind w:firstLine="720"/>
        <w:rPr>
          <w:rFonts w:eastAsiaTheme="minorHAnsi"/>
          <w:szCs w:val="26"/>
          <w:lang w:val="en-SG"/>
        </w:rPr>
      </w:pPr>
      <w:r w:rsidRPr="00220FEF">
        <w:rPr>
          <w:rFonts w:eastAsiaTheme="minorHAnsi"/>
          <w:szCs w:val="26"/>
          <w:lang w:val="en-SG"/>
        </w:rPr>
        <w:t xml:space="preserve">Trường Đại học Sư phạm Nghệ thuật Trung ương là cơ sở đào tạo, bồi dưỡng nguồn nhân lực có trình độ </w:t>
      </w:r>
      <w:r w:rsidR="002C26E3" w:rsidRPr="00220FEF">
        <w:rPr>
          <w:rFonts w:eastAsiaTheme="minorHAnsi"/>
          <w:szCs w:val="26"/>
          <w:lang w:val="en-SG"/>
        </w:rPr>
        <w:t>ĐH</w:t>
      </w:r>
      <w:r w:rsidRPr="00220FEF">
        <w:rPr>
          <w:rFonts w:eastAsiaTheme="minorHAnsi"/>
          <w:szCs w:val="26"/>
          <w:lang w:val="en-SG"/>
        </w:rPr>
        <w:t xml:space="preserve">, </w:t>
      </w:r>
      <w:r w:rsidR="002C26E3" w:rsidRPr="00220FEF">
        <w:rPr>
          <w:rFonts w:eastAsiaTheme="minorHAnsi"/>
          <w:szCs w:val="26"/>
          <w:lang w:val="en-SG"/>
        </w:rPr>
        <w:t>SĐH</w:t>
      </w:r>
      <w:r w:rsidRPr="00220FEF">
        <w:rPr>
          <w:rFonts w:eastAsiaTheme="minorHAnsi"/>
          <w:szCs w:val="26"/>
          <w:lang w:val="en-SG"/>
        </w:rPr>
        <w:t xml:space="preserve"> và nghiên cứu khoa học</w:t>
      </w:r>
      <w:r w:rsidR="00854053" w:rsidRPr="00220FEF">
        <w:rPr>
          <w:rFonts w:eastAsiaTheme="minorHAnsi"/>
          <w:szCs w:val="26"/>
          <w:lang w:val="en-SG"/>
        </w:rPr>
        <w:t xml:space="preserve">. Trường chuyên về chuyển giao công nghệ trong lĩnh vực Văn hóa và Giáo dục nghệ thuật, nhằm đáp ứng các yêu cầu phát triển kinh tế xã hội của đất nước và </w:t>
      </w:r>
      <w:r w:rsidR="002C26E3" w:rsidRPr="00220FEF">
        <w:rPr>
          <w:rFonts w:eastAsiaTheme="minorHAnsi"/>
          <w:szCs w:val="26"/>
          <w:lang w:val="en-SG"/>
        </w:rPr>
        <w:t>bắt</w:t>
      </w:r>
      <w:r w:rsidR="00854053" w:rsidRPr="00220FEF">
        <w:rPr>
          <w:rFonts w:eastAsiaTheme="minorHAnsi"/>
          <w:szCs w:val="26"/>
          <w:lang w:val="en-SG"/>
        </w:rPr>
        <w:t xml:space="preserve"> kịp xu hướng hội nhập quốc tế</w:t>
      </w:r>
      <w:r w:rsidRPr="00220FEF">
        <w:rPr>
          <w:rFonts w:eastAsiaTheme="minorHAnsi"/>
          <w:szCs w:val="26"/>
          <w:lang w:val="en-SG"/>
        </w:rPr>
        <w:t>.</w:t>
      </w:r>
    </w:p>
    <w:p w14:paraId="3071B3EB" w14:textId="16BC4531" w:rsidR="00C14617" w:rsidRPr="00220FEF" w:rsidRDefault="00C14617" w:rsidP="007D1CA2">
      <w:pPr>
        <w:spacing w:line="305" w:lineRule="auto"/>
        <w:ind w:firstLine="720"/>
        <w:rPr>
          <w:rFonts w:eastAsiaTheme="minorHAnsi"/>
          <w:b/>
          <w:szCs w:val="26"/>
          <w:lang w:val="en-SG"/>
        </w:rPr>
      </w:pPr>
      <w:r w:rsidRPr="00220FEF">
        <w:rPr>
          <w:rFonts w:eastAsiaTheme="minorHAnsi"/>
          <w:szCs w:val="26"/>
          <w:lang w:val="en-SG"/>
        </w:rPr>
        <w:t>Trung tâm Tin học và Ngoại ngữ</w:t>
      </w:r>
      <w:r w:rsidR="008900BC" w:rsidRPr="00220FEF">
        <w:rPr>
          <w:rFonts w:eastAsiaTheme="minorHAnsi"/>
          <w:szCs w:val="26"/>
          <w:lang w:val="en-SG"/>
        </w:rPr>
        <w:t xml:space="preserve"> </w:t>
      </w:r>
      <w:r w:rsidRPr="00220FEF">
        <w:rPr>
          <w:rFonts w:eastAsiaTheme="minorHAnsi"/>
          <w:szCs w:val="26"/>
          <w:lang w:val="en-SG"/>
        </w:rPr>
        <w:t xml:space="preserve">(1) có chức năng phục vụ hoạt động giảng dạy, học tập, đào tạo, bồi dưỡng và </w:t>
      </w:r>
      <w:r w:rsidR="002C26E3" w:rsidRPr="00220FEF">
        <w:rPr>
          <w:rFonts w:eastAsiaTheme="minorHAnsi"/>
          <w:szCs w:val="26"/>
          <w:lang w:val="en-SG"/>
        </w:rPr>
        <w:t>NCKH</w:t>
      </w:r>
      <w:r w:rsidRPr="00220FEF">
        <w:rPr>
          <w:rFonts w:eastAsiaTheme="minorHAnsi"/>
          <w:szCs w:val="26"/>
          <w:lang w:val="en-SG"/>
        </w:rPr>
        <w:t xml:space="preserve"> và các hoạt động có liên quan đến Tin học, Ngoại ngữ; (2) Phối hợp đào tạo, bồi dưỡng, tổ chức thi, cấp chứng nhận theo chuẩn đầu ra cho sinh viên nhà trường, đáp ứng yêu cầu xã hội hoặc phối hợp các </w:t>
      </w:r>
      <w:r w:rsidRPr="00220FEF">
        <w:rPr>
          <w:rFonts w:eastAsiaTheme="minorHAnsi"/>
          <w:szCs w:val="26"/>
          <w:lang w:val="en-SG"/>
        </w:rPr>
        <w:lastRenderedPageBreak/>
        <w:t>cơ quan, đơn vị có chức năng tổ chức thi và cấp chứng chỉ tin học, ngoại ngữ theo chuẩn quốc gia, quốc tế; (3) Thực hiện các hoạt động dịch vụ khác có liên quan đến tin học, ngoại ngữ nhằm đáp ứng yêu cầu của các tổ chức, cá nhân trong và ngoài Trường theo quy định của pháp luật.</w:t>
      </w:r>
      <w:r w:rsidR="00082D70" w:rsidRPr="00220FEF">
        <w:rPr>
          <w:rFonts w:eastAsiaTheme="minorHAnsi"/>
          <w:szCs w:val="26"/>
          <w:lang w:val="en-SG"/>
        </w:rPr>
        <w:t xml:space="preserve"> </w:t>
      </w:r>
    </w:p>
    <w:p w14:paraId="2A2F7B64" w14:textId="22D16F67" w:rsidR="00325609" w:rsidRPr="00220FEF" w:rsidRDefault="00EE23CE" w:rsidP="007D1CA2">
      <w:pPr>
        <w:spacing w:line="305" w:lineRule="auto"/>
        <w:rPr>
          <w:rFonts w:eastAsia="Times New Roman"/>
          <w:b/>
          <w:bCs/>
          <w:szCs w:val="26"/>
          <w:lang w:val="en-US"/>
        </w:rPr>
      </w:pPr>
      <w:r w:rsidRPr="00220FEF">
        <w:rPr>
          <w:rFonts w:eastAsia="Times New Roman"/>
          <w:b/>
          <w:bCs/>
          <w:szCs w:val="26"/>
          <w:lang w:val="en-US"/>
        </w:rPr>
        <w:t xml:space="preserve">+ </w:t>
      </w:r>
      <w:r w:rsidR="000A0544" w:rsidRPr="00220FEF">
        <w:rPr>
          <w:rFonts w:eastAsia="Times New Roman"/>
          <w:b/>
          <w:bCs/>
          <w:szCs w:val="26"/>
          <w:lang w:val="en-US"/>
        </w:rPr>
        <w:t xml:space="preserve">Trường </w:t>
      </w:r>
      <w:r w:rsidR="00CE0D89" w:rsidRPr="00220FEF">
        <w:rPr>
          <w:rFonts w:eastAsia="Times New Roman"/>
          <w:b/>
          <w:bCs/>
          <w:szCs w:val="26"/>
          <w:lang w:val="en-US"/>
        </w:rPr>
        <w:t xml:space="preserve">Đại </w:t>
      </w:r>
      <w:r w:rsidR="000A0544" w:rsidRPr="00220FEF">
        <w:rPr>
          <w:rFonts w:eastAsia="Times New Roman"/>
          <w:b/>
          <w:bCs/>
          <w:szCs w:val="26"/>
          <w:lang w:val="en-US"/>
        </w:rPr>
        <w:t>học Điện lực</w:t>
      </w:r>
    </w:p>
    <w:p w14:paraId="7A9D664B" w14:textId="64341634" w:rsidR="00A627B1" w:rsidRPr="00220FEF" w:rsidRDefault="00F0575C" w:rsidP="007D1CA2">
      <w:pPr>
        <w:spacing w:line="305" w:lineRule="auto"/>
        <w:rPr>
          <w:rFonts w:eastAsiaTheme="minorHAnsi"/>
          <w:szCs w:val="26"/>
          <w:lang w:val="en-SG"/>
        </w:rPr>
      </w:pPr>
      <w:r w:rsidRPr="00220FEF">
        <w:rPr>
          <w:rFonts w:eastAsiaTheme="minorHAnsi"/>
          <w:szCs w:val="26"/>
          <w:lang w:val="en-SG"/>
        </w:rPr>
        <w:t>Tiền thân của Trường Đại học Điện lực là Trường kỹ nghệ thực hành, thành lập năm 1898, t</w:t>
      </w:r>
      <w:r w:rsidR="00A400FE" w:rsidRPr="00220FEF">
        <w:rPr>
          <w:rFonts w:eastAsiaTheme="minorHAnsi"/>
          <w:szCs w:val="26"/>
          <w:lang w:val="en-SG"/>
        </w:rPr>
        <w:t>rường Đại học Điện lực là một trường đại học công lập đa cấp, đa ngành có nhiệm vụ chủ yếu là đào tạo nguồn nhân lực có chất lượng cao cung cấp cho Ngành và phục vụ nhu cầu kinh tế xã hội đồng thời là một trung tâm nghiên cứu khoa học - công nghệ hàng đầu của Ngành.</w:t>
      </w:r>
      <w:r w:rsidR="00371766" w:rsidRPr="00220FEF">
        <w:rPr>
          <w:rFonts w:eastAsiaTheme="minorHAnsi"/>
          <w:szCs w:val="26"/>
          <w:lang w:val="en-SG"/>
        </w:rPr>
        <w:t xml:space="preserve"> Trường trực thuộc Bộ Công thương Việt Nam.</w:t>
      </w:r>
      <w:r w:rsidR="00A400FE" w:rsidRPr="00220FEF">
        <w:rPr>
          <w:rFonts w:eastAsiaTheme="minorHAnsi"/>
          <w:szCs w:val="26"/>
          <w:lang w:val="en-SG"/>
        </w:rPr>
        <w:t xml:space="preserve"> </w:t>
      </w:r>
    </w:p>
    <w:p w14:paraId="1F956FD6" w14:textId="3C5859B6" w:rsidR="00CE5D92" w:rsidRPr="00220FEF" w:rsidRDefault="00500F63" w:rsidP="007D1CA2">
      <w:pPr>
        <w:spacing w:line="305" w:lineRule="auto"/>
        <w:rPr>
          <w:rFonts w:eastAsiaTheme="minorHAnsi"/>
          <w:szCs w:val="26"/>
          <w:lang w:val="en-SG"/>
        </w:rPr>
      </w:pPr>
      <w:r w:rsidRPr="00220FEF">
        <w:rPr>
          <w:rFonts w:eastAsiaTheme="minorHAnsi"/>
          <w:szCs w:val="26"/>
          <w:lang w:val="en-SG"/>
        </w:rPr>
        <w:t xml:space="preserve">Khoa Ngoại ngữ - </w:t>
      </w:r>
      <w:r w:rsidR="000A0544" w:rsidRPr="00220FEF">
        <w:rPr>
          <w:rFonts w:eastAsiaTheme="minorHAnsi"/>
          <w:szCs w:val="26"/>
          <w:lang w:val="en-SG"/>
        </w:rPr>
        <w:t>Trường đại học Điện lực</w:t>
      </w:r>
      <w:r w:rsidRPr="00220FEF">
        <w:rPr>
          <w:rFonts w:eastAsiaTheme="minorHAnsi"/>
          <w:szCs w:val="26"/>
          <w:lang w:val="en-SG"/>
        </w:rPr>
        <w:t xml:space="preserve">, </w:t>
      </w:r>
      <w:r w:rsidR="002C26E3" w:rsidRPr="00220FEF">
        <w:rPr>
          <w:rFonts w:eastAsiaTheme="minorHAnsi"/>
          <w:szCs w:val="26"/>
          <w:lang w:val="en-SG"/>
        </w:rPr>
        <w:t xml:space="preserve">là một đơn vị học thuật quan trọng, có nguồn gốc từ </w:t>
      </w:r>
      <w:r w:rsidRPr="00220FEF">
        <w:rPr>
          <w:rFonts w:eastAsiaTheme="minorHAnsi"/>
          <w:szCs w:val="26"/>
          <w:lang w:val="en-SG"/>
        </w:rPr>
        <w:t>bộ môn Ngoại ngữ - Khoa Khoa học cơ bản,</w:t>
      </w:r>
      <w:r w:rsidR="008900BC" w:rsidRPr="00220FEF">
        <w:rPr>
          <w:rFonts w:eastAsiaTheme="minorHAnsi"/>
          <w:szCs w:val="26"/>
          <w:lang w:val="en-SG"/>
        </w:rPr>
        <w:t xml:space="preserve"> </w:t>
      </w:r>
      <w:r w:rsidRPr="00220FEF">
        <w:rPr>
          <w:rFonts w:eastAsiaTheme="minorHAnsi"/>
          <w:szCs w:val="26"/>
          <w:lang w:val="en-SG"/>
        </w:rPr>
        <w:t>được thành lập theo Quyết định số 559/QĐ- ĐHĐL ngày 27/4/2018 của Hiệu trưởng trường Đại học Điện lực</w:t>
      </w:r>
      <w:r w:rsidR="002C26E3" w:rsidRPr="00220FEF">
        <w:rPr>
          <w:rFonts w:eastAsiaTheme="minorHAnsi"/>
          <w:szCs w:val="26"/>
          <w:lang w:val="en-SG"/>
        </w:rPr>
        <w:t>. Khoa Ngoại ngữ có nhiệm vụ chính là đào tạo và bồi dưỡng nguồn nhân lực chuyên sâu về ngoại ngữ. Đồng thời, Khoa còn hoạt động như một trung tâm nghiên cứu về ngôn ngữ và văn hóa</w:t>
      </w:r>
      <w:r w:rsidRPr="00220FEF">
        <w:rPr>
          <w:rFonts w:eastAsiaTheme="minorHAnsi"/>
          <w:szCs w:val="26"/>
          <w:lang w:val="en-SG"/>
        </w:rPr>
        <w:t>, giới thiệu ngôn ngữ và văn hóa Việt Nam ra thế giới, nhằm kịp thời đáp ứng những đòi hỏi, nhu cầu ngày càng cao, quan hệ hợp tác ngày càng đa dạng của xã hội trong xu thế hội nhập quốc tế hiện nay, góp phần đắc lực cho chiến lược phát triển của trường Đại học Điện lực.</w:t>
      </w:r>
    </w:p>
    <w:p w14:paraId="42F019A4" w14:textId="68F05730" w:rsidR="00325609" w:rsidRPr="00220FEF" w:rsidRDefault="00EE23CE" w:rsidP="007D1CA2">
      <w:pPr>
        <w:spacing w:line="305" w:lineRule="auto"/>
        <w:rPr>
          <w:rFonts w:eastAsia="Times New Roman"/>
          <w:b/>
          <w:bCs/>
          <w:szCs w:val="26"/>
          <w:lang w:val="en-US"/>
        </w:rPr>
      </w:pPr>
      <w:r w:rsidRPr="00220FEF">
        <w:rPr>
          <w:rFonts w:eastAsia="Times New Roman"/>
          <w:b/>
          <w:bCs/>
          <w:szCs w:val="26"/>
          <w:lang w:val="en-US"/>
        </w:rPr>
        <w:t xml:space="preserve">+ </w:t>
      </w:r>
      <w:r w:rsidR="00CE0D89" w:rsidRPr="00220FEF">
        <w:rPr>
          <w:rFonts w:eastAsia="Times New Roman"/>
          <w:b/>
          <w:bCs/>
          <w:szCs w:val="26"/>
          <w:lang w:val="en-US"/>
        </w:rPr>
        <w:t xml:space="preserve">Trường </w:t>
      </w:r>
      <w:r w:rsidR="00371766" w:rsidRPr="00220FEF">
        <w:rPr>
          <w:rFonts w:eastAsia="Times New Roman"/>
          <w:b/>
          <w:bCs/>
          <w:szCs w:val="26"/>
          <w:lang w:val="en-US"/>
        </w:rPr>
        <w:t>Đại học Công nghệ Giao thông vận tải</w:t>
      </w:r>
    </w:p>
    <w:p w14:paraId="10148B90" w14:textId="2DD5945B" w:rsidR="00A627B1" w:rsidRPr="00220FEF" w:rsidRDefault="002C26E3" w:rsidP="007D1CA2">
      <w:pPr>
        <w:spacing w:line="305" w:lineRule="auto"/>
        <w:rPr>
          <w:rFonts w:eastAsiaTheme="minorHAnsi"/>
          <w:szCs w:val="26"/>
          <w:lang w:val="en-SG"/>
        </w:rPr>
      </w:pPr>
      <w:r w:rsidRPr="00220FEF">
        <w:rPr>
          <w:rFonts w:eastAsiaTheme="minorHAnsi"/>
          <w:szCs w:val="26"/>
          <w:lang w:val="en-SG"/>
        </w:rPr>
        <w:t>Trường Đại học Công nghệ Giao thông Vận tải là một cơ sở giáo dục ĐH công lập, được nâng cấp từ Trường Cao đẳng Giao thông Vận tải thuộc Bộ Giao thông Vận tải vào năm 2011. Tiền thân là Trường Cao đẳng Công chính, thành lập vào ngày 15/11/1945. Trường Đại học Công nghệ Giao thông Vận tải đặt ra sứ mệnh chính là đào tạo và cung cấp nguồn nhân lực chất lượng cao, theo hướng ứng dụng, đa ngành, đa lĩnh vực. Ngoài ra, trường còn chú trọng vào hoạt động NCKH và chuyển giao công nghệ, nhằm phục vụ sự phát triển của ngành Giao thông Vận tải và đất nước. Đồng thời, trường hướng tới việc đáp ứng xu thế phát triển quốc tế, hội nhập với nền giáo dục đại học tiên tiến trong khu vực và trên toàn thế giới.</w:t>
      </w:r>
      <w:r w:rsidR="00371766" w:rsidRPr="00220FEF">
        <w:rPr>
          <w:rFonts w:eastAsiaTheme="minorHAnsi"/>
          <w:szCs w:val="26"/>
          <w:lang w:val="en-SG"/>
        </w:rPr>
        <w:t xml:space="preserve"> </w:t>
      </w:r>
    </w:p>
    <w:p w14:paraId="0C9B688D" w14:textId="049DE389" w:rsidR="00371766" w:rsidRPr="00220FEF" w:rsidRDefault="00371766" w:rsidP="00A67AE6">
      <w:pPr>
        <w:spacing w:line="317" w:lineRule="auto"/>
        <w:rPr>
          <w:rFonts w:eastAsiaTheme="minorHAnsi"/>
          <w:szCs w:val="26"/>
          <w:lang w:val="en-SG"/>
        </w:rPr>
      </w:pPr>
      <w:r w:rsidRPr="00220FEF">
        <w:rPr>
          <w:rFonts w:eastAsiaTheme="minorHAnsi"/>
          <w:szCs w:val="26"/>
          <w:lang w:val="en-SG"/>
        </w:rPr>
        <w:t xml:space="preserve">Bộ môn Ngoại ngữ Anh – Pháp thuộc khoa Khoa học ứng dụng có nhiệm vụ giảng dạy các học phần cơ sở ngành và chuyên ngành bằng tiếng Anh, tiếng Pháp nằm trong chương trình đào tạo của Trường; Thực hiện nhiệm vụ nghiên cứu khoa học, chuyển giao công nghệ của một, hoặc một số ngành, chuyên ngành đào tạo trực thuộc khoa Khoa học ứng dụng và Trường. </w:t>
      </w:r>
    </w:p>
    <w:p w14:paraId="41069881" w14:textId="2B9724F2" w:rsidR="00325609" w:rsidRPr="00220FEF" w:rsidRDefault="00EE23CE" w:rsidP="00A67AE6">
      <w:pPr>
        <w:spacing w:line="317" w:lineRule="auto"/>
        <w:rPr>
          <w:rFonts w:eastAsia="Times New Roman"/>
          <w:b/>
          <w:bCs/>
          <w:szCs w:val="26"/>
          <w:lang w:val="en-US"/>
        </w:rPr>
      </w:pPr>
      <w:r w:rsidRPr="00220FEF">
        <w:rPr>
          <w:rFonts w:eastAsia="Times New Roman"/>
          <w:b/>
          <w:bCs/>
          <w:szCs w:val="26"/>
          <w:lang w:val="en-US"/>
        </w:rPr>
        <w:lastRenderedPageBreak/>
        <w:t xml:space="preserve">+ </w:t>
      </w:r>
      <w:r w:rsidR="000A0544" w:rsidRPr="00220FEF">
        <w:rPr>
          <w:rFonts w:eastAsia="Times New Roman"/>
          <w:b/>
          <w:bCs/>
          <w:szCs w:val="26"/>
          <w:lang w:val="en-US"/>
        </w:rPr>
        <w:t xml:space="preserve">Trường </w:t>
      </w:r>
      <w:r w:rsidR="00CE0D89" w:rsidRPr="00220FEF">
        <w:rPr>
          <w:rFonts w:eastAsia="Times New Roman"/>
          <w:b/>
          <w:bCs/>
          <w:szCs w:val="26"/>
          <w:lang w:val="en-US"/>
        </w:rPr>
        <w:t xml:space="preserve">Đại </w:t>
      </w:r>
      <w:r w:rsidR="000A0544" w:rsidRPr="00220FEF">
        <w:rPr>
          <w:rFonts w:eastAsia="Times New Roman"/>
          <w:b/>
          <w:bCs/>
          <w:szCs w:val="26"/>
          <w:lang w:val="en-US"/>
        </w:rPr>
        <w:t>học Công nghiệp Dệt may Hà Nội</w:t>
      </w:r>
    </w:p>
    <w:p w14:paraId="351557F1" w14:textId="0B9B4ED0" w:rsidR="005B6CA6" w:rsidRPr="00220FEF" w:rsidRDefault="005B6CA6" w:rsidP="00A67AE6">
      <w:pPr>
        <w:spacing w:line="317" w:lineRule="auto"/>
        <w:rPr>
          <w:rFonts w:eastAsiaTheme="minorHAnsi"/>
          <w:szCs w:val="26"/>
          <w:lang w:val="en-SG"/>
        </w:rPr>
      </w:pPr>
      <w:r w:rsidRPr="00220FEF">
        <w:rPr>
          <w:rFonts w:eastAsiaTheme="minorHAnsi"/>
          <w:szCs w:val="26"/>
          <w:lang w:val="en-SG"/>
        </w:rPr>
        <w:t>Trường Đại học Công nghiệp Dệt May Hà Nội là trường công lập theo định hướng ứng dụng, tiền thân là trường Đào tạo Bồi dưỡng Kỹ thuật Nghiệp vụ May mặc được thành lập theo Quyết định số 27/NT ngày 19/01/1967 của Bộ trưởng Bộ Nội thương. Trải qua nhiều lần đổi tên và nâng cấp, tại Quyết số 769/QĐ-TTg của Thủ tướng Chính phủ ngày 04/6/2015 Trường được nâng cấp thành trường Đại học Công nghiệp Dệt May Hà Nội.</w:t>
      </w:r>
      <w:r w:rsidR="004774CD" w:rsidRPr="00220FEF">
        <w:rPr>
          <w:rFonts w:eastAsiaTheme="minorHAnsi"/>
          <w:szCs w:val="26"/>
          <w:lang w:val="en-SG"/>
        </w:rPr>
        <w:t xml:space="preserve"> </w:t>
      </w:r>
    </w:p>
    <w:p w14:paraId="0EDB928B" w14:textId="75900770" w:rsidR="004774CD" w:rsidRPr="00220FEF" w:rsidRDefault="004774CD" w:rsidP="00A67AE6">
      <w:pPr>
        <w:spacing w:line="317" w:lineRule="auto"/>
        <w:rPr>
          <w:rFonts w:eastAsiaTheme="minorHAnsi"/>
          <w:szCs w:val="26"/>
          <w:lang w:val="en-SG"/>
        </w:rPr>
      </w:pPr>
      <w:r w:rsidRPr="00220FEF">
        <w:rPr>
          <w:rFonts w:eastAsiaTheme="minorHAnsi"/>
          <w:szCs w:val="26"/>
          <w:lang w:val="en-SG"/>
        </w:rPr>
        <w:t>Trường gồm 07 Phòng, 04 Trung tâm, 07 Khoa và các phòng thí nghiệm</w:t>
      </w:r>
      <w:r w:rsidR="001747C8" w:rsidRPr="00220FEF">
        <w:rPr>
          <w:rFonts w:eastAsiaTheme="minorHAnsi"/>
          <w:szCs w:val="26"/>
          <w:lang w:val="en-SG"/>
        </w:rPr>
        <w:t>. Khoa Tin học, Ngoại ngữ gồm tổ Ngoại ngữ và tổ tin học</w:t>
      </w:r>
      <w:r w:rsidR="005165F0" w:rsidRPr="00220FEF">
        <w:rPr>
          <w:rFonts w:eastAsiaTheme="minorHAnsi"/>
          <w:szCs w:val="26"/>
          <w:lang w:val="en-SG"/>
        </w:rPr>
        <w:t>.</w:t>
      </w:r>
    </w:p>
    <w:p w14:paraId="189197BE" w14:textId="6F77E2D6" w:rsidR="00325609" w:rsidRPr="00220FEF" w:rsidRDefault="00EE23CE" w:rsidP="00A67AE6">
      <w:pPr>
        <w:spacing w:line="317" w:lineRule="auto"/>
        <w:rPr>
          <w:rFonts w:eastAsia="Times New Roman"/>
          <w:b/>
          <w:bCs/>
          <w:szCs w:val="26"/>
          <w:lang w:val="en-US"/>
        </w:rPr>
      </w:pPr>
      <w:r w:rsidRPr="00220FEF">
        <w:rPr>
          <w:rFonts w:eastAsia="Times New Roman"/>
          <w:b/>
          <w:bCs/>
          <w:szCs w:val="26"/>
          <w:lang w:val="en-US"/>
        </w:rPr>
        <w:t xml:space="preserve">+ </w:t>
      </w:r>
      <w:r w:rsidR="00CE0D89" w:rsidRPr="00220FEF">
        <w:rPr>
          <w:rFonts w:eastAsia="Times New Roman"/>
          <w:b/>
          <w:bCs/>
          <w:szCs w:val="26"/>
          <w:lang w:val="en-US"/>
        </w:rPr>
        <w:t xml:space="preserve">Trường </w:t>
      </w:r>
      <w:r w:rsidR="009E3430" w:rsidRPr="00220FEF">
        <w:rPr>
          <w:rFonts w:eastAsia="Times New Roman"/>
          <w:b/>
          <w:bCs/>
          <w:szCs w:val="26"/>
          <w:lang w:val="en-US"/>
        </w:rPr>
        <w:t xml:space="preserve">Đại học </w:t>
      </w:r>
      <w:r w:rsidR="00E83E64" w:rsidRPr="00220FEF">
        <w:rPr>
          <w:rFonts w:eastAsia="Times New Roman"/>
          <w:b/>
          <w:bCs/>
          <w:szCs w:val="26"/>
          <w:lang w:val="en-US"/>
        </w:rPr>
        <w:t>Kiến trúc Hà Nội</w:t>
      </w:r>
    </w:p>
    <w:p w14:paraId="2477252C" w14:textId="3391D282" w:rsidR="00DA059E" w:rsidRPr="00220FEF" w:rsidRDefault="00C70E94" w:rsidP="00A67AE6">
      <w:pPr>
        <w:spacing w:line="317" w:lineRule="auto"/>
        <w:rPr>
          <w:rFonts w:eastAsiaTheme="minorHAnsi"/>
          <w:szCs w:val="26"/>
          <w:lang w:val="en-SG"/>
        </w:rPr>
      </w:pPr>
      <w:r w:rsidRPr="00220FEF">
        <w:rPr>
          <w:rFonts w:eastAsiaTheme="minorHAnsi"/>
          <w:szCs w:val="26"/>
          <w:lang w:val="en-SG"/>
        </w:rPr>
        <w:t>Trường Đại học Kiến trúc được thành lập ngày 17/9/1969</w:t>
      </w:r>
      <w:r w:rsidR="001E446D" w:rsidRPr="00220FEF">
        <w:rPr>
          <w:rFonts w:eastAsiaTheme="minorHAnsi"/>
          <w:szCs w:val="26"/>
          <w:lang w:val="en-SG"/>
        </w:rPr>
        <w:t xml:space="preserve"> theo Quyết định 181/CP</w:t>
      </w:r>
      <w:r w:rsidRPr="00220FEF">
        <w:rPr>
          <w:rFonts w:eastAsiaTheme="minorHAnsi"/>
          <w:szCs w:val="26"/>
          <w:lang w:val="en-SG"/>
        </w:rPr>
        <w:t xml:space="preserve">, trên cơ sở của ngành Kiến trúc Đô thị tách ra từ Trường đại học Xây dựng. </w:t>
      </w:r>
      <w:r w:rsidR="00DA059E" w:rsidRPr="00220FEF">
        <w:rPr>
          <w:rFonts w:eastAsiaTheme="minorHAnsi"/>
          <w:szCs w:val="26"/>
          <w:lang w:val="en-SG"/>
        </w:rPr>
        <w:t xml:space="preserve">Trường Đại học Kiến trúc có 31 đơn vị trực thuộc, trong đó có 14 đơn vị thuộc khối đào tạo, 11 đơn vị thuộc khối quản lý và 06 đơn vị thuộc khối lao động sản xuất và chuyển giao công nghệ, Đại học Kiến trúc Hà Nội hiện có hơn 1000 cán bộ, viên chức và giảng viên trong đó có 520 giảng viên, 01 Giáo sư, 29 Phó Giáo sư, 99 Tiến sĩ và 402 Thạc sĩ. </w:t>
      </w:r>
    </w:p>
    <w:p w14:paraId="09D9D7F6" w14:textId="77777777" w:rsidR="00E83E64" w:rsidRPr="00220FEF" w:rsidRDefault="00E83E64" w:rsidP="00A67AE6">
      <w:pPr>
        <w:spacing w:line="317" w:lineRule="auto"/>
        <w:rPr>
          <w:rFonts w:eastAsiaTheme="minorHAnsi"/>
          <w:szCs w:val="26"/>
          <w:lang w:val="en-SG"/>
        </w:rPr>
      </w:pPr>
      <w:r w:rsidRPr="00220FEF">
        <w:rPr>
          <w:rFonts w:eastAsiaTheme="minorHAnsi"/>
          <w:szCs w:val="26"/>
          <w:lang w:val="en-SG"/>
        </w:rPr>
        <w:t>Viện Đào tạo và Hợp tác quốc tế – Trường Đại học Kiến trúc Hà Nội được thành lập vào ngày 16 tháng 11 năm 2015 theo Quyết định số 1240/QĐ-ĐHKT-TH về việc “Thành lập Viện Đào tạo và Hợp tác quốc tế”. Chức năng bao gồm đào tạo quốc tế, quản lý hợp tác quốc tế, tư vấn du học và việc làm, quản lý hoạt động ngoại ngữ nói chung của Nhà trường</w:t>
      </w:r>
      <w:r w:rsidR="00952845" w:rsidRPr="00220FEF">
        <w:rPr>
          <w:rFonts w:eastAsiaTheme="minorHAnsi"/>
          <w:szCs w:val="26"/>
          <w:lang w:val="en-SG"/>
        </w:rPr>
        <w:t>.</w:t>
      </w:r>
    </w:p>
    <w:p w14:paraId="053EBD15" w14:textId="3CBD65E7" w:rsidR="00DA059E" w:rsidRPr="00220FEF" w:rsidRDefault="00DA059E" w:rsidP="00A67AE6">
      <w:pPr>
        <w:spacing w:line="317" w:lineRule="auto"/>
        <w:rPr>
          <w:rFonts w:eastAsiaTheme="minorHAnsi"/>
          <w:szCs w:val="26"/>
          <w:lang w:val="en-SG"/>
        </w:rPr>
      </w:pPr>
      <w:r w:rsidRPr="00220FEF">
        <w:rPr>
          <w:rFonts w:eastAsiaTheme="minorHAnsi"/>
          <w:szCs w:val="26"/>
          <w:lang w:val="en-SG"/>
        </w:rPr>
        <w:t>Bộ môn ngoại ngữ nằm trong Viện Đào tạo và Hợp tác quốc tế – Trường Đại học Kiến trúc Hà Nội</w:t>
      </w:r>
      <w:r w:rsidR="00952845" w:rsidRPr="00220FEF">
        <w:rPr>
          <w:rFonts w:eastAsiaTheme="minorHAnsi"/>
          <w:szCs w:val="26"/>
          <w:lang w:val="en-SG"/>
        </w:rPr>
        <w:t xml:space="preserve">. </w:t>
      </w:r>
      <w:r w:rsidRPr="00220FEF">
        <w:rPr>
          <w:rFonts w:eastAsiaTheme="minorHAnsi"/>
          <w:szCs w:val="26"/>
          <w:lang w:val="en-SG"/>
        </w:rPr>
        <w:t>Bộ môn ngoại ngữ chịu trách nhiệm giảng dạy các học phần tiếng Anh</w:t>
      </w:r>
      <w:r w:rsidR="00952845" w:rsidRPr="00220FEF">
        <w:rPr>
          <w:rFonts w:eastAsiaTheme="minorHAnsi"/>
          <w:szCs w:val="26"/>
          <w:lang w:val="en-SG"/>
        </w:rPr>
        <w:t>, tiếng Pháp</w:t>
      </w:r>
      <w:r w:rsidRPr="00220FEF">
        <w:rPr>
          <w:rFonts w:eastAsiaTheme="minorHAnsi"/>
          <w:szCs w:val="26"/>
          <w:lang w:val="en-SG"/>
        </w:rPr>
        <w:t xml:space="preserve"> cho cả hệ ĐH, Sau ĐH và tại chức</w:t>
      </w:r>
      <w:r w:rsidR="005165F0" w:rsidRPr="00220FEF">
        <w:rPr>
          <w:rFonts w:eastAsiaTheme="minorHAnsi"/>
          <w:szCs w:val="26"/>
          <w:lang w:val="en-SG"/>
        </w:rPr>
        <w:t>.</w:t>
      </w:r>
    </w:p>
    <w:p w14:paraId="52E87165" w14:textId="125B947A" w:rsidR="00325609" w:rsidRPr="00220FEF" w:rsidRDefault="00EE23CE" w:rsidP="00A67AE6">
      <w:pPr>
        <w:spacing w:line="317" w:lineRule="auto"/>
        <w:rPr>
          <w:rFonts w:eastAsia="Times New Roman"/>
          <w:b/>
          <w:bCs/>
          <w:szCs w:val="26"/>
          <w:lang w:val="en-US"/>
        </w:rPr>
      </w:pPr>
      <w:r w:rsidRPr="00220FEF">
        <w:rPr>
          <w:rFonts w:eastAsia="Times New Roman"/>
          <w:b/>
          <w:bCs/>
          <w:szCs w:val="26"/>
          <w:lang w:val="en-US"/>
        </w:rPr>
        <w:t xml:space="preserve">+ </w:t>
      </w:r>
      <w:r w:rsidR="000A0544" w:rsidRPr="00220FEF">
        <w:rPr>
          <w:rFonts w:eastAsia="Times New Roman"/>
          <w:b/>
          <w:bCs/>
          <w:szCs w:val="26"/>
          <w:lang w:val="en-US"/>
        </w:rPr>
        <w:t xml:space="preserve">Trường </w:t>
      </w:r>
      <w:r w:rsidRPr="00220FEF">
        <w:rPr>
          <w:rFonts w:eastAsia="Times New Roman"/>
          <w:b/>
          <w:bCs/>
          <w:szCs w:val="26"/>
          <w:lang w:val="en-US"/>
        </w:rPr>
        <w:t xml:space="preserve">Đại </w:t>
      </w:r>
      <w:r w:rsidR="000A0544" w:rsidRPr="00220FEF">
        <w:rPr>
          <w:rFonts w:eastAsia="Times New Roman"/>
          <w:b/>
          <w:bCs/>
          <w:szCs w:val="26"/>
          <w:lang w:val="en-US"/>
        </w:rPr>
        <w:t>học Mỏ - Địa chất</w:t>
      </w:r>
    </w:p>
    <w:p w14:paraId="3A531452" w14:textId="0C35EC44" w:rsidR="00A627B1" w:rsidRPr="00220FEF" w:rsidRDefault="000A4CDE" w:rsidP="00A67AE6">
      <w:pPr>
        <w:spacing w:line="317" w:lineRule="auto"/>
        <w:rPr>
          <w:rFonts w:eastAsiaTheme="minorHAnsi"/>
          <w:szCs w:val="26"/>
          <w:lang w:val="en-SG"/>
        </w:rPr>
      </w:pPr>
      <w:r w:rsidRPr="00220FEF">
        <w:rPr>
          <w:rFonts w:eastAsiaTheme="minorHAnsi"/>
          <w:szCs w:val="26"/>
          <w:lang w:val="en-SG"/>
        </w:rPr>
        <w:t xml:space="preserve">Năm 1966 theo chủ trương của Bộ Đại học &amp; Trung học chuyên nghiệp nay là Bộ Giáo dục và Đào tạo, Trường Đại học Mỏ - Địa chất được thành lập từ Khoa Mỏ của Trường Đại học Bách khoa Hà Nội. Trường Đại học Mỏ - Địa chất (Hanoi University of Mining and Geology) là trường đại học công lập, đã được công nhận đạt chuẩn chất lượng </w:t>
      </w:r>
      <w:r w:rsidR="001E446D" w:rsidRPr="00220FEF">
        <w:rPr>
          <w:rFonts w:eastAsiaTheme="minorHAnsi"/>
          <w:szCs w:val="26"/>
          <w:lang w:val="en-SG"/>
        </w:rPr>
        <w:t>GD</w:t>
      </w:r>
      <w:r w:rsidRPr="00220FEF">
        <w:rPr>
          <w:rFonts w:eastAsiaTheme="minorHAnsi"/>
          <w:szCs w:val="26"/>
          <w:lang w:val="en-SG"/>
        </w:rPr>
        <w:t xml:space="preserve">; </w:t>
      </w:r>
      <w:r w:rsidR="001E446D" w:rsidRPr="00220FEF">
        <w:rPr>
          <w:rFonts w:eastAsiaTheme="minorHAnsi"/>
          <w:szCs w:val="26"/>
          <w:lang w:val="en-SG"/>
        </w:rPr>
        <w:t>Đây là một trường đại học kỹ thuật đa ngành, đã giữ vững vị trí trong top 10 trường đại học uy tín tại Việt Nam</w:t>
      </w:r>
      <w:r w:rsidR="00145D1A" w:rsidRPr="00220FEF">
        <w:rPr>
          <w:rFonts w:eastAsiaTheme="minorHAnsi"/>
          <w:szCs w:val="26"/>
          <w:lang w:val="en-SG"/>
        </w:rPr>
        <w:t xml:space="preserve"> trong</w:t>
      </w:r>
      <w:r w:rsidR="001E446D" w:rsidRPr="00220FEF">
        <w:rPr>
          <w:rFonts w:eastAsiaTheme="minorHAnsi"/>
          <w:szCs w:val="26"/>
          <w:lang w:val="en-SG"/>
        </w:rPr>
        <w:t xml:space="preserve"> suốt nhiều năm</w:t>
      </w:r>
      <w:r w:rsidRPr="00220FEF">
        <w:rPr>
          <w:rFonts w:eastAsiaTheme="minorHAnsi"/>
          <w:szCs w:val="26"/>
          <w:lang w:val="en-SG"/>
        </w:rPr>
        <w:t xml:space="preserve">. </w:t>
      </w:r>
    </w:p>
    <w:p w14:paraId="3B2400E9" w14:textId="546ED206" w:rsidR="000A4CDE" w:rsidRPr="00220FEF" w:rsidRDefault="000A4CDE" w:rsidP="005D0906">
      <w:pPr>
        <w:spacing w:line="324" w:lineRule="auto"/>
        <w:rPr>
          <w:rFonts w:eastAsiaTheme="minorHAnsi"/>
          <w:szCs w:val="26"/>
          <w:lang w:val="en-SG"/>
        </w:rPr>
      </w:pPr>
      <w:r w:rsidRPr="00220FEF">
        <w:rPr>
          <w:rFonts w:eastAsiaTheme="minorHAnsi"/>
          <w:szCs w:val="26"/>
          <w:lang w:val="en-SG"/>
        </w:rPr>
        <w:t xml:space="preserve">Bộ môn Ngoại ngữ thuộc khoa Khoa học Cơ bản. Bộ môn Ngoại ngữ có đặc thù riêng là giảng dạy môn Tiếng Anh cho sinh viên toàn trường bao gồm việc </w:t>
      </w:r>
      <w:r w:rsidRPr="00220FEF">
        <w:rPr>
          <w:rFonts w:eastAsiaTheme="minorHAnsi"/>
          <w:szCs w:val="26"/>
          <w:lang w:val="en-SG"/>
        </w:rPr>
        <w:lastRenderedPageBreak/>
        <w:t>giảng dạy tiếng Anh cho sinh viên đại học và cao đẳng hệ chính quy, sinh viên chương trình tiên tiến, học viên cao học của Trường. Ngoài ra, Bộ môn cũng kết hợp với Trung tâm Ngoại ngữ Tin học của trường tham gia công tác thẩm định đề, chấm thi trên máy và hỏi thi vấn đáp trong kỳ thi chuẩn đầu ra cho sinh viên của trường. Bộ môn kết hợp với Phòng Sau đại học tổ chức các lớp học bồi dưỡng tiếng Anh cho học viên cao học; tham gia công tác tuyển sinh cao học các khoá.</w:t>
      </w:r>
    </w:p>
    <w:p w14:paraId="6F43C874" w14:textId="6CD88DF8" w:rsidR="00325609" w:rsidRPr="00220FEF" w:rsidRDefault="00EE23CE" w:rsidP="005D0906">
      <w:pPr>
        <w:spacing w:line="324" w:lineRule="auto"/>
        <w:rPr>
          <w:rFonts w:eastAsia="Times New Roman"/>
          <w:b/>
          <w:bCs/>
          <w:szCs w:val="26"/>
          <w:lang w:val="en-US"/>
        </w:rPr>
      </w:pPr>
      <w:r w:rsidRPr="00220FEF">
        <w:rPr>
          <w:rFonts w:eastAsia="Times New Roman"/>
          <w:b/>
          <w:bCs/>
          <w:szCs w:val="26"/>
          <w:lang w:val="en-US"/>
        </w:rPr>
        <w:t xml:space="preserve">+ </w:t>
      </w:r>
      <w:r w:rsidR="000A0544" w:rsidRPr="00220FEF">
        <w:rPr>
          <w:rFonts w:eastAsia="Times New Roman"/>
          <w:b/>
          <w:bCs/>
          <w:szCs w:val="26"/>
          <w:lang w:val="en-US"/>
        </w:rPr>
        <w:t xml:space="preserve">Trường </w:t>
      </w:r>
      <w:r w:rsidRPr="00220FEF">
        <w:rPr>
          <w:rFonts w:eastAsia="Times New Roman"/>
          <w:b/>
          <w:bCs/>
          <w:szCs w:val="26"/>
          <w:lang w:val="en-US"/>
        </w:rPr>
        <w:t xml:space="preserve">Đại </w:t>
      </w:r>
      <w:r w:rsidR="000A0544" w:rsidRPr="00220FEF">
        <w:rPr>
          <w:rFonts w:eastAsia="Times New Roman"/>
          <w:b/>
          <w:bCs/>
          <w:szCs w:val="26"/>
          <w:lang w:val="en-US"/>
        </w:rPr>
        <w:t>học Lâm nghiệp Việt Nam</w:t>
      </w:r>
    </w:p>
    <w:p w14:paraId="166DF3DE" w14:textId="77777777" w:rsidR="00A627B1" w:rsidRPr="00220FEF" w:rsidRDefault="008B3DE7" w:rsidP="005D0906">
      <w:pPr>
        <w:spacing w:line="324" w:lineRule="auto"/>
        <w:rPr>
          <w:rFonts w:eastAsiaTheme="minorHAnsi"/>
          <w:szCs w:val="26"/>
          <w:lang w:val="en-SG"/>
        </w:rPr>
      </w:pPr>
      <w:r w:rsidRPr="00220FEF">
        <w:rPr>
          <w:rFonts w:eastAsiaTheme="minorHAnsi"/>
          <w:szCs w:val="26"/>
          <w:lang w:val="en-SG"/>
        </w:rPr>
        <w:t xml:space="preserve">Trường Đại học Lâm nghiệp trực thuộc Bộ Nông nghiệp và Phát triển nông thôn được thành lập theo Quyết định số 127/CP ngày 19/8/1964 của Hội đồng Chính phủ trên cơ sở tách Khoa Lâm nghiệp và Tổ Cơ giới khai thác Lâm nghiệp trong Trường Đại học Nông lâm (nay là Học Viện Nông nghiệp Việt Nam). </w:t>
      </w:r>
    </w:p>
    <w:p w14:paraId="60199190" w14:textId="2041D4C8" w:rsidR="00A67AE6" w:rsidRPr="00220FEF" w:rsidRDefault="00E4527A" w:rsidP="005D0906">
      <w:pPr>
        <w:spacing w:line="324" w:lineRule="auto"/>
        <w:rPr>
          <w:rFonts w:eastAsiaTheme="minorHAnsi"/>
          <w:szCs w:val="26"/>
          <w:lang w:val="en-SG"/>
        </w:rPr>
      </w:pPr>
      <w:r w:rsidRPr="00220FEF">
        <w:rPr>
          <w:rFonts w:eastAsiaTheme="minorHAnsi"/>
          <w:szCs w:val="26"/>
          <w:lang w:val="en-SG"/>
        </w:rPr>
        <w:t xml:space="preserve">Trung tâm Ngoại ngữ, Tin học </w:t>
      </w:r>
      <w:r w:rsidR="008B3DE7" w:rsidRPr="00220FEF">
        <w:rPr>
          <w:rFonts w:eastAsiaTheme="minorHAnsi"/>
          <w:szCs w:val="26"/>
          <w:lang w:val="en-SG"/>
        </w:rPr>
        <w:t xml:space="preserve">trực thuộc </w:t>
      </w:r>
      <w:r w:rsidR="000A0544" w:rsidRPr="00220FEF">
        <w:rPr>
          <w:rFonts w:eastAsiaTheme="minorHAnsi"/>
          <w:szCs w:val="26"/>
          <w:lang w:val="en-SG"/>
        </w:rPr>
        <w:t>Trường đại học Lâm nghiệp Việt Nam</w:t>
      </w:r>
      <w:r w:rsidR="00A149E8" w:rsidRPr="00220FEF">
        <w:rPr>
          <w:rFonts w:eastAsiaTheme="minorHAnsi"/>
          <w:szCs w:val="26"/>
          <w:lang w:val="en-SG"/>
        </w:rPr>
        <w:t xml:space="preserve">, được thành lập theo Quyết định số 468/QĐ-ĐHLN-TCCB ngày 13 tháng 3 năm 2019 của Hiệu trưởng Trường Đại học Lâm nghiệp trên cơ sở sắp xếp lại Trung tâm Xúc tiến đào tạo và Du học (thành lập năm 2017) và Trung tâm Công nghệ thông tin. </w:t>
      </w:r>
      <w:r w:rsidR="008B3DE7" w:rsidRPr="00220FEF">
        <w:rPr>
          <w:rFonts w:eastAsiaTheme="minorHAnsi"/>
          <w:szCs w:val="26"/>
          <w:lang w:val="en-SG"/>
        </w:rPr>
        <w:t xml:space="preserve">Trung tâm Ngoại ngữ, Tin học có chức năng </w:t>
      </w:r>
      <w:r w:rsidR="00A149E8" w:rsidRPr="00220FEF">
        <w:rPr>
          <w:rFonts w:eastAsiaTheme="minorHAnsi"/>
          <w:szCs w:val="26"/>
          <w:lang w:val="en-SG"/>
        </w:rPr>
        <w:t>(a) Tổ chức đào tạo, bồi dưỡng các chương trình ngoại ngữ, tin học cho cán bộ, viên chức và người học của Nhà trường và các đối tượng khác có nhu cầu; (b) Tổ chức đào tạo, bồi dưỡng; mua, quản lý phôi chứng chỉ và phối hợp với các tổ chức, cơ sở đào tạo trong và ngoài nước để đào tạo bồi dưỡng, thi kiểm tra, công nhận kết quả thi; in các thông tin trên phôi; ký, cấp phát chứng chỉ về ngoại ngữ, tin học cho người học theo quy định của Bộ Giáo dục và Đào tạo; (c) Tổ chức đào tạo, bồi dưỡng; tổ chức thi và cấp chứng chỉ bồi dưỡng chuyên môn, nghiệp vụ; xúc tiến đào tạo; tư vấn du học; hợp tác quốc tế và dịch vụ về xúc tiến đào tạo và du học thuộc chức năng của Trường Đại học Lâm nghiệp theo quy định của pháp luật; (d) Thực hiện các hoạt động dịch vụ khác có liên quan đến ngoại ngữ, tin học nhằm đáp ứng yêu cầu của các tổ chức, các nhân trong và ngoài Trường theo quy định của pháp luật và Trường Đại học Lâm nghiệp.</w:t>
      </w:r>
    </w:p>
    <w:p w14:paraId="75C89C60" w14:textId="785104E8" w:rsidR="00325609" w:rsidRPr="00220FEF" w:rsidRDefault="00EE23CE" w:rsidP="005D0906">
      <w:pPr>
        <w:spacing w:line="324" w:lineRule="auto"/>
        <w:rPr>
          <w:rFonts w:eastAsia="Times New Roman"/>
          <w:b/>
          <w:bCs/>
          <w:szCs w:val="26"/>
          <w:lang w:val="en-US"/>
        </w:rPr>
      </w:pPr>
      <w:r w:rsidRPr="00220FEF">
        <w:rPr>
          <w:rFonts w:eastAsia="Times New Roman"/>
          <w:b/>
          <w:bCs/>
          <w:szCs w:val="26"/>
          <w:lang w:val="en-US"/>
        </w:rPr>
        <w:t xml:space="preserve">+ </w:t>
      </w:r>
      <w:r w:rsidR="000A0544" w:rsidRPr="00220FEF">
        <w:rPr>
          <w:rFonts w:eastAsia="Times New Roman"/>
          <w:b/>
          <w:bCs/>
          <w:szCs w:val="26"/>
          <w:lang w:val="en-US"/>
        </w:rPr>
        <w:t xml:space="preserve">Trường </w:t>
      </w:r>
      <w:r w:rsidRPr="00220FEF">
        <w:rPr>
          <w:rFonts w:eastAsia="Times New Roman"/>
          <w:b/>
          <w:bCs/>
          <w:szCs w:val="26"/>
          <w:lang w:val="en-US"/>
        </w:rPr>
        <w:t xml:space="preserve">Đại </w:t>
      </w:r>
      <w:r w:rsidR="000A0544" w:rsidRPr="00220FEF">
        <w:rPr>
          <w:rFonts w:eastAsia="Times New Roman"/>
          <w:b/>
          <w:bCs/>
          <w:szCs w:val="26"/>
          <w:lang w:val="en-US"/>
        </w:rPr>
        <w:t>học Lao động Xã hội</w:t>
      </w:r>
      <w:r w:rsidR="008900BC" w:rsidRPr="00220FEF">
        <w:rPr>
          <w:rFonts w:eastAsia="Times New Roman"/>
          <w:b/>
          <w:bCs/>
          <w:szCs w:val="26"/>
          <w:lang w:val="en-US"/>
        </w:rPr>
        <w:t xml:space="preserve"> </w:t>
      </w:r>
    </w:p>
    <w:p w14:paraId="2C24160C" w14:textId="70A2D838" w:rsidR="00A627B1" w:rsidRPr="00220FEF" w:rsidRDefault="009D28CB" w:rsidP="005D0906">
      <w:pPr>
        <w:spacing w:line="324" w:lineRule="auto"/>
        <w:rPr>
          <w:rFonts w:eastAsiaTheme="minorHAnsi"/>
          <w:szCs w:val="26"/>
          <w:lang w:val="en-SG"/>
        </w:rPr>
      </w:pPr>
      <w:r w:rsidRPr="00220FEF">
        <w:rPr>
          <w:rFonts w:eastAsiaTheme="minorHAnsi"/>
          <w:szCs w:val="26"/>
          <w:lang w:val="en-SG"/>
        </w:rPr>
        <w:t>Trên cơ sở Trường Cao đẳng Lao động - Xã hội, t</w:t>
      </w:r>
      <w:r w:rsidR="00BF5855" w:rsidRPr="00220FEF">
        <w:rPr>
          <w:rFonts w:eastAsiaTheme="minorHAnsi"/>
          <w:szCs w:val="26"/>
          <w:lang w:val="en-SG"/>
        </w:rPr>
        <w:t xml:space="preserve">rường Đại học Lao động - Xã hội </w:t>
      </w:r>
      <w:r w:rsidRPr="00220FEF">
        <w:rPr>
          <w:rFonts w:eastAsiaTheme="minorHAnsi"/>
          <w:szCs w:val="26"/>
          <w:lang w:val="en-SG"/>
        </w:rPr>
        <w:t xml:space="preserve">(trường </w:t>
      </w:r>
      <w:r w:rsidR="00BF5855" w:rsidRPr="00220FEF">
        <w:rPr>
          <w:rFonts w:eastAsiaTheme="minorHAnsi"/>
          <w:szCs w:val="26"/>
          <w:lang w:val="en-SG"/>
        </w:rPr>
        <w:t>đại học công lập</w:t>
      </w:r>
      <w:r w:rsidRPr="00220FEF">
        <w:rPr>
          <w:rFonts w:eastAsiaTheme="minorHAnsi"/>
          <w:szCs w:val="26"/>
          <w:lang w:val="en-SG"/>
        </w:rPr>
        <w:t>)</w:t>
      </w:r>
      <w:r w:rsidR="00BF5855" w:rsidRPr="00220FEF">
        <w:rPr>
          <w:rFonts w:eastAsiaTheme="minorHAnsi"/>
          <w:szCs w:val="26"/>
          <w:lang w:val="en-SG"/>
        </w:rPr>
        <w:t xml:space="preserve"> được thành lập theo Quyết định số 26/2005/QĐ-TTg ngày 31/1/2005 của Thủ tướng Chính phủ</w:t>
      </w:r>
      <w:r w:rsidRPr="00220FEF">
        <w:rPr>
          <w:rFonts w:eastAsiaTheme="minorHAnsi"/>
          <w:szCs w:val="26"/>
          <w:lang w:val="en-SG"/>
        </w:rPr>
        <w:t xml:space="preserve">. Trường chịu sự quản lý về chuyên </w:t>
      </w:r>
      <w:r w:rsidRPr="00220FEF">
        <w:rPr>
          <w:rFonts w:eastAsiaTheme="minorHAnsi"/>
          <w:szCs w:val="26"/>
          <w:lang w:val="en-SG"/>
        </w:rPr>
        <w:lastRenderedPageBreak/>
        <w:t xml:space="preserve">môn của Bộ Giáo dục và Đào tạo và </w:t>
      </w:r>
      <w:r w:rsidR="00BF5855" w:rsidRPr="00220FEF">
        <w:rPr>
          <w:rFonts w:eastAsiaTheme="minorHAnsi"/>
          <w:szCs w:val="26"/>
          <w:lang w:val="en-SG"/>
        </w:rPr>
        <w:t xml:space="preserve">chịu sự lãnh đạo và quản lý trực tiếp của Bộ Lao động - Thương binh và Xã hội. </w:t>
      </w:r>
    </w:p>
    <w:p w14:paraId="50C69F68" w14:textId="2D0703C0" w:rsidR="009B357A" w:rsidRPr="00220FEF" w:rsidRDefault="009B357A" w:rsidP="005D0906">
      <w:pPr>
        <w:spacing w:line="324" w:lineRule="auto"/>
        <w:rPr>
          <w:rFonts w:eastAsiaTheme="minorHAnsi"/>
          <w:szCs w:val="26"/>
          <w:lang w:val="en-SG"/>
        </w:rPr>
      </w:pPr>
      <w:r w:rsidRPr="00220FEF">
        <w:rPr>
          <w:rFonts w:eastAsiaTheme="minorHAnsi"/>
          <w:szCs w:val="26"/>
          <w:lang w:val="en-SG"/>
        </w:rPr>
        <w:t xml:space="preserve">Khoa Ngoại ngữ thuộc trường Đại học Lao động Xã hội được thành lập theo Quyết định số 985/QĐ-ĐHLĐXH ngày 18 tháng 9 năm 2008 của Hiệu trưởng trường Đại học Lao động – Xã hội, trên cơ sở Bộ môn Ngoại ngữ thuộc trường Đại học Lao động – Xã hội. Khoa Ngoại ngữ </w:t>
      </w:r>
      <w:r w:rsidR="001E0BCA" w:rsidRPr="00220FEF">
        <w:rPr>
          <w:rFonts w:eastAsiaTheme="minorHAnsi"/>
          <w:szCs w:val="26"/>
          <w:lang w:val="en-SG"/>
        </w:rPr>
        <w:t>giảng dạy cho cả hệ đào tạo từ thạc sỹ, đại học, cao đẳng, liên thông, và cả cao đẳng nghề.</w:t>
      </w:r>
    </w:p>
    <w:p w14:paraId="6EDE49FF" w14:textId="555B67CB" w:rsidR="00325609" w:rsidRPr="00220FEF" w:rsidRDefault="00EE23CE" w:rsidP="005D0906">
      <w:pPr>
        <w:spacing w:line="324" w:lineRule="auto"/>
        <w:rPr>
          <w:rFonts w:eastAsia="Times New Roman"/>
          <w:b/>
          <w:bCs/>
          <w:szCs w:val="26"/>
          <w:lang w:val="en-US"/>
        </w:rPr>
      </w:pPr>
      <w:r w:rsidRPr="00220FEF">
        <w:rPr>
          <w:rFonts w:eastAsia="Times New Roman"/>
          <w:b/>
          <w:bCs/>
          <w:szCs w:val="26"/>
          <w:lang w:val="en-US"/>
        </w:rPr>
        <w:t xml:space="preserve">+ </w:t>
      </w:r>
      <w:r w:rsidR="000A0544" w:rsidRPr="00220FEF">
        <w:rPr>
          <w:rFonts w:eastAsia="Times New Roman"/>
          <w:b/>
          <w:bCs/>
          <w:szCs w:val="26"/>
          <w:lang w:val="en-US"/>
        </w:rPr>
        <w:t xml:space="preserve">Trường </w:t>
      </w:r>
      <w:r w:rsidRPr="00220FEF">
        <w:rPr>
          <w:rFonts w:eastAsia="Times New Roman"/>
          <w:b/>
          <w:bCs/>
          <w:szCs w:val="26"/>
          <w:lang w:val="en-US"/>
        </w:rPr>
        <w:t xml:space="preserve">Đại </w:t>
      </w:r>
      <w:r w:rsidR="000A0544" w:rsidRPr="00220FEF">
        <w:rPr>
          <w:rFonts w:eastAsia="Times New Roman"/>
          <w:b/>
          <w:bCs/>
          <w:szCs w:val="26"/>
          <w:lang w:val="en-US"/>
        </w:rPr>
        <w:t>học Giao thông Vận tải</w:t>
      </w:r>
      <w:r w:rsidR="008900BC" w:rsidRPr="00220FEF">
        <w:rPr>
          <w:rFonts w:eastAsia="Times New Roman"/>
          <w:b/>
          <w:bCs/>
          <w:szCs w:val="26"/>
          <w:lang w:val="en-US"/>
        </w:rPr>
        <w:t xml:space="preserve"> </w:t>
      </w:r>
    </w:p>
    <w:p w14:paraId="60C9A715" w14:textId="6003C194" w:rsidR="00A627B1" w:rsidRPr="00220FEF" w:rsidRDefault="00145D1A" w:rsidP="005D0906">
      <w:pPr>
        <w:spacing w:line="324" w:lineRule="auto"/>
        <w:rPr>
          <w:rFonts w:eastAsiaTheme="minorHAnsi"/>
          <w:szCs w:val="26"/>
          <w:lang w:val="en-SG"/>
        </w:rPr>
      </w:pPr>
      <w:r w:rsidRPr="00220FEF">
        <w:rPr>
          <w:rFonts w:eastAsiaTheme="minorHAnsi"/>
          <w:szCs w:val="26"/>
          <w:lang w:val="en-SG"/>
        </w:rPr>
        <w:t>Trường Đại học Giao thông Vận tải có nguồn gốc từ Trường Cao đẳng Công chính Việt Nam, được khai giảng lại dưới chính quyền cách mạng vào ngày 15 tháng 11 năm 1945, theo Sắc lệnh của Chủ tịch Hồ Chí Minh và Nghị định thư của Bộ trưởng Quốc gia Giáo dục Vũ Đình Hòe cùng với Bộ trưởng Bộ Giao thông công chính Đào Trọng Kim. Vào tháng 8/1960, Ban Xây dựng Trường Đại học Giao thông Vận tải đã được thành lập, mở tuyển sinh cho khóa 1 trình độ ĐH. Chính thức mang tên Trường Đại học Giao thông Vận tải từ ngày 24/03/1962, theo Quyết định số 42/CP ngày 24/03/1962 của Hội đồng Chính phủ.</w:t>
      </w:r>
      <w:r w:rsidR="00A627B1" w:rsidRPr="00220FEF">
        <w:rPr>
          <w:rFonts w:eastAsiaTheme="minorHAnsi"/>
          <w:szCs w:val="26"/>
          <w:lang w:val="en-SG"/>
        </w:rPr>
        <w:t xml:space="preserve"> </w:t>
      </w:r>
    </w:p>
    <w:p w14:paraId="4A24EFB6" w14:textId="382EC235" w:rsidR="007F3325" w:rsidRPr="00220FEF" w:rsidRDefault="007F3325" w:rsidP="005D0906">
      <w:pPr>
        <w:spacing w:line="324" w:lineRule="auto"/>
        <w:rPr>
          <w:rFonts w:eastAsiaTheme="minorHAnsi"/>
          <w:szCs w:val="26"/>
          <w:lang w:val="en-SG"/>
        </w:rPr>
      </w:pPr>
      <w:r w:rsidRPr="00220FEF">
        <w:rPr>
          <w:rFonts w:eastAsiaTheme="minorHAnsi"/>
          <w:szCs w:val="26"/>
          <w:lang w:val="en-SG"/>
        </w:rPr>
        <w:t>Trường gồm 23 đơn vị chức năng, trung tâm và 13 Khoa</w:t>
      </w:r>
      <w:r w:rsidR="003D7E68" w:rsidRPr="00220FEF">
        <w:rPr>
          <w:rFonts w:eastAsiaTheme="minorHAnsi"/>
          <w:szCs w:val="26"/>
          <w:lang w:val="en-SG"/>
        </w:rPr>
        <w:t xml:space="preserve">. </w:t>
      </w:r>
      <w:r w:rsidRPr="00220FEF">
        <w:rPr>
          <w:rFonts w:eastAsiaTheme="minorHAnsi"/>
          <w:szCs w:val="26"/>
          <w:lang w:val="en-SG"/>
        </w:rPr>
        <w:t xml:space="preserve">Bộ môn Anh văn thuộc Khoa Khoa học Cơ bản </w:t>
      </w:r>
      <w:r w:rsidR="0037064D" w:rsidRPr="00220FEF">
        <w:rPr>
          <w:rFonts w:eastAsiaTheme="minorHAnsi"/>
          <w:szCs w:val="26"/>
          <w:lang w:val="en-SG"/>
        </w:rPr>
        <w:t>đảm nhận giảng dạy các môn tiếng Anh cho các khoá sinh viên chính quy, hệ đào tạo Thạc sĩ; giảng dạy các hệ liên thông, bằng hai, vừa làm vừa học.</w:t>
      </w:r>
    </w:p>
    <w:p w14:paraId="060CEA6B" w14:textId="3D8C6BD0" w:rsidR="00325609" w:rsidRPr="00220FEF" w:rsidRDefault="00EE23CE" w:rsidP="005D0906">
      <w:pPr>
        <w:spacing w:line="324" w:lineRule="auto"/>
        <w:rPr>
          <w:rFonts w:eastAsia="Times New Roman"/>
          <w:b/>
          <w:bCs/>
          <w:szCs w:val="26"/>
          <w:lang w:val="en-US"/>
        </w:rPr>
      </w:pPr>
      <w:r w:rsidRPr="00220FEF">
        <w:rPr>
          <w:rFonts w:eastAsia="Times New Roman"/>
          <w:b/>
          <w:bCs/>
          <w:szCs w:val="26"/>
          <w:lang w:val="en-US"/>
        </w:rPr>
        <w:t xml:space="preserve">+ </w:t>
      </w:r>
      <w:r w:rsidR="00325609" w:rsidRPr="00220FEF">
        <w:rPr>
          <w:rFonts w:eastAsia="Times New Roman"/>
          <w:b/>
          <w:bCs/>
          <w:szCs w:val="26"/>
          <w:lang w:val="en-US"/>
        </w:rPr>
        <w:t>Học viện Kỹ thuật Quân sự</w:t>
      </w:r>
    </w:p>
    <w:p w14:paraId="3889C16B" w14:textId="2E4DF82F" w:rsidR="00DC075D" w:rsidRPr="00220FEF" w:rsidRDefault="00145D1A" w:rsidP="005D0906">
      <w:pPr>
        <w:spacing w:line="324" w:lineRule="auto"/>
        <w:rPr>
          <w:rFonts w:eastAsiaTheme="minorHAnsi"/>
          <w:szCs w:val="26"/>
          <w:lang w:val="en-SG"/>
        </w:rPr>
      </w:pPr>
      <w:r w:rsidRPr="00220FEF">
        <w:rPr>
          <w:rFonts w:eastAsiaTheme="minorHAnsi"/>
          <w:szCs w:val="26"/>
          <w:lang w:val="en-SG"/>
        </w:rPr>
        <w:t>Học viện Kỹ thuật Quân sự được thành lập theo Quyết định số 146/CP ngày 8/8/1966 của Hội đồng Chính phủ</w:t>
      </w:r>
      <w:r w:rsidR="00555537" w:rsidRPr="00220FEF">
        <w:rPr>
          <w:rFonts w:eastAsiaTheme="minorHAnsi"/>
          <w:szCs w:val="26"/>
          <w:lang w:val="en-SG"/>
        </w:rPr>
        <w:t>. Ban đầu, trường có tên là</w:t>
      </w:r>
      <w:r w:rsidRPr="00220FEF">
        <w:rPr>
          <w:rFonts w:eastAsiaTheme="minorHAnsi"/>
          <w:szCs w:val="26"/>
          <w:lang w:val="en-SG"/>
        </w:rPr>
        <w:t xml:space="preserve"> "Phân hiệu II Đại học Bách Khoa". Là một viện đại học kỹ thuật tổng hợp, đa ngành, và đa lĩnh vực, Học viện Kỹ thuật Quân sự được xác định là trường đại học trọng điểm quốc gia của Việt Nam. Dưới sự lãnh đạo trực tiếp của Quân ủy Trung ương, Bộ Quốc phòng, cũng như sự chỉ đạo nghiệp vụ của Bộ Giáo dục và Đào tạo, Học viện có nhiệm vụ chính là đào tạo chuyên gia khoa học kỹ thuật và công nghệ, cung cấp chỉ huy tham mưu kỹ thuật với trình độ ĐH, thạc sĩ, và tiến sĩ cho quân đội và nhà nước. Đồng thời, Học viện còn đảm nhận nhiệm vụ quan trọng trong lĩnh vực nghiên cứu khoa học công nghệ quân sự, kết hợp nghiên cứu với triển khai ứng dụng và chuyển giao công nghệ, nhằm đáp ứng mục tiêu sẵn sàng chiến đấu và thực hiện nhiệm vụ chiến đấu của quân đội.</w:t>
      </w:r>
    </w:p>
    <w:p w14:paraId="5630AB45" w14:textId="3422EDB9" w:rsidR="00BC6E4F" w:rsidRPr="00220FEF" w:rsidRDefault="00A07840" w:rsidP="005D0906">
      <w:pPr>
        <w:spacing w:line="324" w:lineRule="auto"/>
        <w:rPr>
          <w:rFonts w:eastAsiaTheme="minorHAnsi"/>
          <w:szCs w:val="26"/>
          <w:lang w:val="en-SG"/>
        </w:rPr>
      </w:pPr>
      <w:r w:rsidRPr="00220FEF">
        <w:rPr>
          <w:rFonts w:eastAsiaTheme="minorHAnsi"/>
          <w:szCs w:val="26"/>
          <w:lang w:val="en-SG"/>
        </w:rPr>
        <w:lastRenderedPageBreak/>
        <w:t>Trường gồm 14 đơn vị chức năng, trung tâm và 18 Khoa, Viện, Trung tâm, 08 Khối Hệ, Tiẻu đoàn</w:t>
      </w:r>
      <w:r w:rsidR="003D7E68" w:rsidRPr="00220FEF">
        <w:rPr>
          <w:rFonts w:eastAsiaTheme="minorHAnsi"/>
          <w:szCs w:val="26"/>
          <w:lang w:val="en-SG"/>
        </w:rPr>
        <w:t xml:space="preserve">. </w:t>
      </w:r>
      <w:r w:rsidR="00BC6E4F" w:rsidRPr="00220FEF">
        <w:rPr>
          <w:rFonts w:eastAsiaTheme="minorHAnsi"/>
          <w:szCs w:val="26"/>
          <w:lang w:val="en-SG"/>
        </w:rPr>
        <w:t>Khoa Ngoại ngữ</w:t>
      </w:r>
      <w:r w:rsidR="00005169" w:rsidRPr="00220FEF">
        <w:rPr>
          <w:rFonts w:eastAsiaTheme="minorHAnsi"/>
          <w:szCs w:val="26"/>
          <w:lang w:val="en-SG"/>
        </w:rPr>
        <w:t xml:space="preserve"> </w:t>
      </w:r>
      <w:r w:rsidR="0008555E" w:rsidRPr="00220FEF">
        <w:rPr>
          <w:rFonts w:eastAsiaTheme="minorHAnsi"/>
          <w:szCs w:val="26"/>
          <w:lang w:val="en-SG"/>
        </w:rPr>
        <w:t>có 3 bộ môn, tổng 44 cán bộ giảng viên. Bô môn tiếng Nga (16 GV), tiếng Việt (06 GV), tiếng Anh (17 GV), 5 nhân viên.</w:t>
      </w:r>
      <w:r w:rsidR="008900BC" w:rsidRPr="00220FEF">
        <w:rPr>
          <w:rFonts w:eastAsiaTheme="minorHAnsi"/>
          <w:szCs w:val="26"/>
          <w:lang w:val="en-SG"/>
        </w:rPr>
        <w:t xml:space="preserve"> </w:t>
      </w:r>
      <w:r w:rsidR="0008555E" w:rsidRPr="00220FEF">
        <w:rPr>
          <w:rFonts w:eastAsiaTheme="minorHAnsi"/>
          <w:szCs w:val="26"/>
          <w:lang w:val="en-SG"/>
        </w:rPr>
        <w:t>Bộ môn tiếng Anh chịu trách nhiệm giảng dạy các học phần tiếng Anh cho tất cả các hệ đào tạo.</w:t>
      </w:r>
    </w:p>
    <w:p w14:paraId="242753A7" w14:textId="5602F5FE" w:rsidR="00BF5D07" w:rsidRPr="00220FEF" w:rsidRDefault="00EE23CE" w:rsidP="005D0906">
      <w:pPr>
        <w:spacing w:line="324" w:lineRule="auto"/>
        <w:rPr>
          <w:rFonts w:eastAsia="Times New Roman"/>
          <w:b/>
          <w:bCs/>
          <w:szCs w:val="26"/>
          <w:lang w:val="en-US"/>
        </w:rPr>
      </w:pPr>
      <w:r w:rsidRPr="00220FEF">
        <w:rPr>
          <w:rFonts w:eastAsia="Times New Roman"/>
          <w:b/>
          <w:bCs/>
          <w:szCs w:val="26"/>
          <w:lang w:val="en-US"/>
        </w:rPr>
        <w:t xml:space="preserve">+ </w:t>
      </w:r>
      <w:r w:rsidR="000A0544" w:rsidRPr="00220FEF">
        <w:rPr>
          <w:rFonts w:eastAsia="Times New Roman"/>
          <w:b/>
          <w:bCs/>
          <w:szCs w:val="26"/>
          <w:lang w:val="en-US"/>
        </w:rPr>
        <w:t>Trường đại học Phòng cháy Chữa cháy</w:t>
      </w:r>
    </w:p>
    <w:p w14:paraId="13C1027D" w14:textId="1BBA751F" w:rsidR="00A13A30" w:rsidRPr="00220FEF" w:rsidRDefault="0008555E" w:rsidP="005D0906">
      <w:pPr>
        <w:spacing w:line="324" w:lineRule="auto"/>
        <w:rPr>
          <w:rFonts w:eastAsiaTheme="minorHAnsi"/>
          <w:szCs w:val="26"/>
          <w:lang w:val="en-SG"/>
        </w:rPr>
      </w:pPr>
      <w:r w:rsidRPr="00220FEF">
        <w:rPr>
          <w:rFonts w:eastAsiaTheme="minorHAnsi"/>
          <w:szCs w:val="26"/>
          <w:lang w:val="en-SG"/>
        </w:rPr>
        <w:t>Trư</w:t>
      </w:r>
      <w:r w:rsidRPr="00220FEF">
        <w:rPr>
          <w:rFonts w:eastAsiaTheme="minorHAnsi"/>
          <w:szCs w:val="26"/>
          <w:lang w:val="en-SG"/>
        </w:rPr>
        <w:softHyphen/>
        <w:t>ờng Đại học Phòng cháy chữa cháy được thành lập trên cơ sở Trường Cao đẳng Phòng cháy chữa cháy ngày 14-10-1999 theo Quyết định số 203/1999/QĐ-TTg của Thủ t</w:t>
      </w:r>
      <w:r w:rsidRPr="00220FEF">
        <w:rPr>
          <w:rFonts w:eastAsiaTheme="minorHAnsi"/>
          <w:szCs w:val="26"/>
          <w:lang w:val="en-SG"/>
        </w:rPr>
        <w:softHyphen/>
        <w:t>ướng Chính phủ.</w:t>
      </w:r>
      <w:r w:rsidR="009961A8" w:rsidRPr="00220FEF">
        <w:rPr>
          <w:rFonts w:eastAsiaTheme="minorHAnsi"/>
          <w:szCs w:val="26"/>
          <w:lang w:val="en-SG"/>
        </w:rPr>
        <w:t xml:space="preserve"> </w:t>
      </w:r>
      <w:r w:rsidR="00A13A30" w:rsidRPr="00220FEF">
        <w:rPr>
          <w:rFonts w:eastAsiaTheme="minorHAnsi"/>
          <w:szCs w:val="26"/>
          <w:lang w:val="en-SG"/>
        </w:rPr>
        <w:t>Trường Đại học Phòng cháy chữa cháy có nhiệm vụ đào tạo, bồi dưỡng cán bộ về Phòng cháy, chữa cháy trong Công an, các ngành, đoàn thể và các tổ chức kinh tế, xã hội theo quy chế văn bằng của Nhà nước</w:t>
      </w:r>
    </w:p>
    <w:p w14:paraId="6E894090" w14:textId="20BC6C5C" w:rsidR="0008555E" w:rsidRPr="00220FEF" w:rsidRDefault="00503421" w:rsidP="005D0906">
      <w:pPr>
        <w:spacing w:line="324" w:lineRule="auto"/>
        <w:rPr>
          <w:rFonts w:eastAsiaTheme="minorHAnsi"/>
          <w:szCs w:val="26"/>
          <w:lang w:val="en-SG"/>
        </w:rPr>
      </w:pPr>
      <w:r w:rsidRPr="00220FEF">
        <w:rPr>
          <w:rFonts w:eastAsiaTheme="minorHAnsi"/>
          <w:szCs w:val="26"/>
          <w:lang w:val="en-SG"/>
        </w:rPr>
        <w:t xml:space="preserve">Trường gồm 07 phòng chức năng, 10 Khoa và 04 tổ chức Khoa học công nghệ, đơn vị sự nghiệp công lập. Trường </w:t>
      </w:r>
      <w:r w:rsidR="003D7E68" w:rsidRPr="00220FEF">
        <w:rPr>
          <w:rFonts w:eastAsiaTheme="minorHAnsi"/>
          <w:szCs w:val="26"/>
          <w:lang w:val="en-SG"/>
        </w:rPr>
        <w:t>có các</w:t>
      </w:r>
      <w:r w:rsidRPr="00220FEF">
        <w:rPr>
          <w:rFonts w:eastAsiaTheme="minorHAnsi"/>
          <w:szCs w:val="26"/>
          <w:lang w:val="en-SG"/>
        </w:rPr>
        <w:t xml:space="preserve"> chương trình</w:t>
      </w:r>
      <w:r w:rsidR="003D7E68" w:rsidRPr="00220FEF">
        <w:rPr>
          <w:rFonts w:eastAsiaTheme="minorHAnsi"/>
          <w:szCs w:val="26"/>
          <w:lang w:val="en-SG"/>
        </w:rPr>
        <w:t xml:space="preserve"> đào tạo</w:t>
      </w:r>
      <w:r w:rsidRPr="00220FEF">
        <w:rPr>
          <w:rFonts w:eastAsiaTheme="minorHAnsi"/>
          <w:szCs w:val="26"/>
          <w:lang w:val="en-SG"/>
        </w:rPr>
        <w:t xml:space="preserve"> hệ Tiến sĩ, thạc sĩ, đại học, hệ trung cấp, hệ vừa học vừa làm, liên thông. Ngoài ra, nhà trường còn có chương trình đại học Phòng cháy chữa cháy hệ dân sự và đại học Phòng cháy chữa cháy tuyển sinh văn bằng 2.</w:t>
      </w:r>
    </w:p>
    <w:p w14:paraId="227EB546" w14:textId="5B0D7567" w:rsidR="00503421" w:rsidRPr="00220FEF" w:rsidRDefault="00503421" w:rsidP="005D0906">
      <w:pPr>
        <w:spacing w:line="324" w:lineRule="auto"/>
        <w:rPr>
          <w:rFonts w:eastAsiaTheme="minorHAnsi"/>
          <w:szCs w:val="26"/>
          <w:lang w:val="en-SG"/>
        </w:rPr>
      </w:pPr>
      <w:r w:rsidRPr="00220FEF">
        <w:rPr>
          <w:rFonts w:eastAsiaTheme="minorHAnsi"/>
          <w:szCs w:val="26"/>
          <w:lang w:val="en-SG"/>
        </w:rPr>
        <w:t xml:space="preserve">Khoa Khoa học cơ bản và Ngoại ngữ </w:t>
      </w:r>
      <w:r w:rsidR="009961A8" w:rsidRPr="00220FEF">
        <w:rPr>
          <w:rFonts w:eastAsiaTheme="minorHAnsi"/>
          <w:szCs w:val="26"/>
          <w:lang w:val="en-SG"/>
        </w:rPr>
        <w:t xml:space="preserve">có các bộ môn Toán, Lý, </w:t>
      </w:r>
      <w:r w:rsidR="00D85743" w:rsidRPr="00220FEF">
        <w:rPr>
          <w:rFonts w:eastAsiaTheme="minorHAnsi"/>
          <w:szCs w:val="26"/>
          <w:lang w:val="en-SG"/>
        </w:rPr>
        <w:t>Hóa</w:t>
      </w:r>
      <w:r w:rsidR="009961A8" w:rsidRPr="00220FEF">
        <w:rPr>
          <w:rFonts w:eastAsiaTheme="minorHAnsi"/>
          <w:szCs w:val="26"/>
          <w:lang w:val="en-SG"/>
        </w:rPr>
        <w:t xml:space="preserve">, tiếng Anh. Tổ tiếng Anh </w:t>
      </w:r>
      <w:r w:rsidRPr="00220FEF">
        <w:rPr>
          <w:rFonts w:eastAsiaTheme="minorHAnsi"/>
          <w:szCs w:val="26"/>
          <w:lang w:val="en-SG"/>
        </w:rPr>
        <w:t>chịu trách nhiệm giảng dạy các học phần tiếng Anh cho tất cả các hệ đào tạo.</w:t>
      </w:r>
    </w:p>
    <w:p w14:paraId="71FCF3B3" w14:textId="11C0F832" w:rsidR="005F7EFA" w:rsidRPr="00220FEF" w:rsidRDefault="00EE23CE" w:rsidP="005D0906">
      <w:pPr>
        <w:spacing w:line="324" w:lineRule="auto"/>
        <w:rPr>
          <w:rFonts w:eastAsia="Times New Roman"/>
          <w:b/>
          <w:bCs/>
          <w:szCs w:val="26"/>
          <w:lang w:val="en-US"/>
        </w:rPr>
      </w:pPr>
      <w:r w:rsidRPr="00220FEF">
        <w:rPr>
          <w:rFonts w:eastAsia="Times New Roman"/>
          <w:b/>
          <w:bCs/>
          <w:szCs w:val="26"/>
          <w:lang w:val="en-US"/>
        </w:rPr>
        <w:t xml:space="preserve">+ </w:t>
      </w:r>
      <w:r w:rsidR="000A0544" w:rsidRPr="00220FEF">
        <w:rPr>
          <w:rFonts w:eastAsia="Times New Roman"/>
          <w:b/>
          <w:bCs/>
          <w:szCs w:val="26"/>
          <w:lang w:val="en-US"/>
        </w:rPr>
        <w:t>Trường đại học Xây Dựng</w:t>
      </w:r>
    </w:p>
    <w:p w14:paraId="57424122" w14:textId="064ABF31" w:rsidR="00145D1A" w:rsidRPr="00220FEF" w:rsidRDefault="00145D1A" w:rsidP="005D0906">
      <w:pPr>
        <w:spacing w:line="324" w:lineRule="auto"/>
        <w:rPr>
          <w:rFonts w:eastAsiaTheme="minorHAnsi"/>
          <w:szCs w:val="26"/>
          <w:lang w:val="en-SG"/>
        </w:rPr>
      </w:pPr>
      <w:r w:rsidRPr="00220FEF">
        <w:rPr>
          <w:rFonts w:eastAsiaTheme="minorHAnsi"/>
          <w:szCs w:val="26"/>
          <w:lang w:val="en-SG"/>
        </w:rPr>
        <w:t>Trường Đại học Xây dựng Hà Nội được thành lập theo Quyết định số 144/CP ngày 8 tháng 8 năm 1966 của Hội đồng Chính phủ, có tiền thân là Khoa Xây dựng thuộc Trường Đại học Bách khoa Hà Nội từ năm 1956. Vào năm 1966, Khoa Xây dựng đã tách ra và trở thành Trường Đại học Xây dựng Hà Nội. Đến năm 2017, trường đã đạt chuẩn quốc tế trong đào tạo và nghiên cứu, được Hội đồng cấp cao đánh giá nghiên cứu và giáo dục đại học (HCERES) công nhận, trở thành một trong bốn trường đại học đầu tiên của Việt Nam đạt được điều này.</w:t>
      </w:r>
    </w:p>
    <w:p w14:paraId="3E8079BD" w14:textId="0B38338A" w:rsidR="005F7EFA" w:rsidRPr="00220FEF" w:rsidRDefault="00145D1A" w:rsidP="005D0906">
      <w:pPr>
        <w:spacing w:line="324" w:lineRule="auto"/>
        <w:rPr>
          <w:rFonts w:eastAsiaTheme="minorHAnsi"/>
          <w:szCs w:val="26"/>
          <w:lang w:val="en-SG"/>
        </w:rPr>
      </w:pPr>
      <w:r w:rsidRPr="00220FEF">
        <w:rPr>
          <w:rFonts w:eastAsiaTheme="minorHAnsi"/>
          <w:szCs w:val="26"/>
          <w:lang w:val="en-SG"/>
        </w:rPr>
        <w:t xml:space="preserve">Trường bao gồm 18 phòng ban chức năng, 14 khoa, và 1 Viện Khoa học Công nghệ. Bộ môn Tiếng Anh là một trong những bộ môn cơ bản, chịu trách nhiệm đào tạo tiếng Anh cho toàn bộ SV và học viên trình độ </w:t>
      </w:r>
      <w:r w:rsidR="00B11CC4" w:rsidRPr="00220FEF">
        <w:rPr>
          <w:rFonts w:eastAsiaTheme="minorHAnsi"/>
          <w:szCs w:val="26"/>
          <w:lang w:val="en-SG"/>
        </w:rPr>
        <w:t>ĐH</w:t>
      </w:r>
      <w:r w:rsidRPr="00220FEF">
        <w:rPr>
          <w:rFonts w:eastAsiaTheme="minorHAnsi"/>
          <w:szCs w:val="26"/>
          <w:lang w:val="en-SG"/>
        </w:rPr>
        <w:t xml:space="preserve">, </w:t>
      </w:r>
      <w:r w:rsidR="00B11CC4" w:rsidRPr="00220FEF">
        <w:rPr>
          <w:rFonts w:eastAsiaTheme="minorHAnsi"/>
          <w:szCs w:val="26"/>
          <w:lang w:val="en-SG"/>
        </w:rPr>
        <w:t>SĐH</w:t>
      </w:r>
      <w:r w:rsidRPr="00220FEF">
        <w:rPr>
          <w:rFonts w:eastAsiaTheme="minorHAnsi"/>
          <w:szCs w:val="26"/>
          <w:lang w:val="en-SG"/>
        </w:rPr>
        <w:t>, nhằm đáp ứng yêu cầu hội nhập kinh tế quốc tế.</w:t>
      </w:r>
    </w:p>
    <w:p w14:paraId="692F0F2B" w14:textId="77777777" w:rsidR="005D0906" w:rsidRPr="00220FEF" w:rsidRDefault="005D0906">
      <w:pPr>
        <w:spacing w:after="160" w:line="259" w:lineRule="auto"/>
        <w:ind w:firstLine="0"/>
        <w:jc w:val="left"/>
        <w:rPr>
          <w:rFonts w:eastAsiaTheme="minorHAnsi"/>
          <w:i/>
          <w:szCs w:val="24"/>
          <w:lang w:val="en-US" w:eastAsia="x-none"/>
        </w:rPr>
      </w:pPr>
      <w:bookmarkStart w:id="440" w:name="_Hlk147604974"/>
      <w:r w:rsidRPr="00220FEF">
        <w:rPr>
          <w:rFonts w:eastAsiaTheme="minorHAnsi"/>
        </w:rPr>
        <w:br w:type="page"/>
      </w:r>
    </w:p>
    <w:p w14:paraId="07C4FBA0" w14:textId="6D4E2003" w:rsidR="00CF5661" w:rsidRPr="00220FEF" w:rsidRDefault="00CF5661" w:rsidP="005D0906">
      <w:pPr>
        <w:pStyle w:val="40"/>
        <w:spacing w:line="324" w:lineRule="auto"/>
        <w:rPr>
          <w:rFonts w:eastAsiaTheme="minorHAnsi"/>
        </w:rPr>
      </w:pPr>
      <w:r w:rsidRPr="00220FEF">
        <w:rPr>
          <w:rFonts w:eastAsiaTheme="minorHAnsi"/>
        </w:rPr>
        <w:lastRenderedPageBreak/>
        <w:t xml:space="preserve">2.2.2.2. </w:t>
      </w:r>
      <w:bookmarkStart w:id="441" w:name="_Hlk147695729"/>
      <w:r w:rsidRPr="00220FEF">
        <w:rPr>
          <w:rFonts w:eastAsiaTheme="minorHAnsi"/>
        </w:rPr>
        <w:t>Quy mô ngành đào tạo và số lượng sinh viên</w:t>
      </w:r>
      <w:bookmarkEnd w:id="441"/>
    </w:p>
    <w:p w14:paraId="069F8013" w14:textId="77777777" w:rsidR="00896210" w:rsidRPr="00220FEF" w:rsidRDefault="00896210" w:rsidP="005D0906">
      <w:pPr>
        <w:tabs>
          <w:tab w:val="left" w:pos="567"/>
        </w:tabs>
        <w:spacing w:line="324" w:lineRule="auto"/>
        <w:ind w:firstLine="0"/>
        <w:contextualSpacing/>
        <w:rPr>
          <w:rFonts w:eastAsiaTheme="minorHAnsi"/>
          <w:spacing w:val="-4"/>
          <w:szCs w:val="26"/>
        </w:rPr>
      </w:pPr>
      <w:bookmarkStart w:id="442" w:name="_Hlk147695811"/>
      <w:bookmarkStart w:id="443" w:name="_Hlk147825876"/>
      <w:r w:rsidRPr="00220FEF">
        <w:rPr>
          <w:rFonts w:eastAsiaTheme="minorHAnsi"/>
          <w:szCs w:val="26"/>
          <w:lang w:val="en-SG"/>
        </w:rPr>
        <w:tab/>
      </w:r>
      <w:r w:rsidRPr="00220FEF">
        <w:rPr>
          <w:rFonts w:eastAsiaTheme="minorHAnsi"/>
          <w:spacing w:val="-4"/>
          <w:szCs w:val="26"/>
          <w:lang w:val="en-SG"/>
        </w:rPr>
        <w:t>Quy mô ngành đào tạo và số lượng sinh viên chính quy/ học viên tại các trường được lựa chọn khảo sát được thể hiện ở bảng 2.1 dưới đây. Trong đó, quy mô tính theo số liệu tổng hợp từ đề án tuyển sinh năm 2023 và trang web của các trường.</w:t>
      </w:r>
    </w:p>
    <w:p w14:paraId="6F37F294" w14:textId="7E147159" w:rsidR="00896210" w:rsidRPr="00220FEF" w:rsidRDefault="00896210" w:rsidP="00896210">
      <w:pPr>
        <w:pStyle w:val="5"/>
        <w:rPr>
          <w:rFonts w:eastAsiaTheme="minorHAnsi"/>
          <w:szCs w:val="26"/>
        </w:rPr>
      </w:pPr>
      <w:bookmarkStart w:id="444" w:name="_Toc159236055"/>
      <w:r w:rsidRPr="00220FEF">
        <w:rPr>
          <w:rFonts w:eastAsiaTheme="minorEastAsia"/>
          <w:lang w:val="en-SG"/>
        </w:rPr>
        <w:t>Bảng 2.1. Bảng thống kê quy mô ngành đào tạo và số lượng sinh viên/ học viên</w:t>
      </w:r>
      <w:r w:rsidR="009A0DF8" w:rsidRPr="00220FEF">
        <w:rPr>
          <w:rFonts w:eastAsiaTheme="minorEastAsia"/>
        </w:rPr>
        <w:br/>
      </w:r>
      <w:r w:rsidRPr="00220FEF">
        <w:rPr>
          <w:rFonts w:eastAsiaTheme="minorEastAsia"/>
          <w:lang w:val="en-SG"/>
        </w:rPr>
        <w:t>các trường được lựa chọn khảo sát</w:t>
      </w:r>
      <w:bookmarkEnd w:id="444"/>
    </w:p>
    <w:tbl>
      <w:tblPr>
        <w:tblStyle w:val="TableGrid"/>
        <w:tblW w:w="9057" w:type="dxa"/>
        <w:tblLayout w:type="fixed"/>
        <w:tblLook w:val="04A0" w:firstRow="1" w:lastRow="0" w:firstColumn="1" w:lastColumn="0" w:noHBand="0" w:noVBand="1"/>
      </w:tblPr>
      <w:tblGrid>
        <w:gridCol w:w="537"/>
        <w:gridCol w:w="3966"/>
        <w:gridCol w:w="576"/>
        <w:gridCol w:w="737"/>
        <w:gridCol w:w="813"/>
        <w:gridCol w:w="1231"/>
        <w:gridCol w:w="1197"/>
      </w:tblGrid>
      <w:tr w:rsidR="00BA0002" w:rsidRPr="00220FEF" w14:paraId="391A63D1" w14:textId="77777777" w:rsidTr="00A67AE6">
        <w:trPr>
          <w:cnfStyle w:val="100000000000" w:firstRow="1" w:lastRow="0" w:firstColumn="0" w:lastColumn="0" w:oddVBand="0" w:evenVBand="0" w:oddHBand="0" w:evenHBand="0" w:firstRowFirstColumn="0" w:firstRowLastColumn="0" w:lastRowFirstColumn="0" w:lastRowLastColumn="0"/>
          <w:tblHeader/>
        </w:trPr>
        <w:tc>
          <w:tcPr>
            <w:tcW w:w="537" w:type="dxa"/>
            <w:vMerge w:val="restart"/>
            <w:shd w:val="clear" w:color="auto" w:fill="FFFFFF" w:themeFill="background1"/>
          </w:tcPr>
          <w:p w14:paraId="343ECBA9" w14:textId="77777777" w:rsidR="00896210" w:rsidRPr="00220FEF" w:rsidRDefault="00896210" w:rsidP="00793E12">
            <w:pPr>
              <w:spacing w:line="240" w:lineRule="auto"/>
              <w:ind w:firstLine="0"/>
              <w:rPr>
                <w:rFonts w:eastAsiaTheme="minorHAnsi"/>
                <w:color w:val="auto"/>
                <w:sz w:val="24"/>
                <w:szCs w:val="24"/>
                <w:lang w:val="en-SG"/>
              </w:rPr>
            </w:pPr>
            <w:r w:rsidRPr="00220FEF">
              <w:rPr>
                <w:rFonts w:eastAsiaTheme="minorHAnsi"/>
                <w:color w:val="auto"/>
                <w:sz w:val="24"/>
                <w:szCs w:val="24"/>
                <w:lang w:val="en-SG"/>
              </w:rPr>
              <w:t>TT</w:t>
            </w:r>
          </w:p>
        </w:tc>
        <w:tc>
          <w:tcPr>
            <w:tcW w:w="3966" w:type="dxa"/>
            <w:vMerge w:val="restart"/>
            <w:shd w:val="clear" w:color="auto" w:fill="FFFFFF" w:themeFill="background1"/>
          </w:tcPr>
          <w:p w14:paraId="6817DE85" w14:textId="77777777" w:rsidR="00896210" w:rsidRPr="00220FEF" w:rsidRDefault="00896210" w:rsidP="00793E12">
            <w:pPr>
              <w:spacing w:line="240" w:lineRule="auto"/>
              <w:ind w:firstLine="0"/>
              <w:jc w:val="center"/>
              <w:rPr>
                <w:rFonts w:eastAsiaTheme="minorHAnsi"/>
                <w:color w:val="auto"/>
                <w:sz w:val="24"/>
                <w:szCs w:val="24"/>
                <w:lang w:val="en-SG"/>
              </w:rPr>
            </w:pPr>
            <w:r w:rsidRPr="00220FEF">
              <w:rPr>
                <w:rFonts w:eastAsiaTheme="minorHAnsi"/>
                <w:color w:val="auto"/>
                <w:sz w:val="24"/>
                <w:szCs w:val="24"/>
                <w:lang w:val="en-SG"/>
              </w:rPr>
              <w:t>Trường</w:t>
            </w:r>
          </w:p>
        </w:tc>
        <w:tc>
          <w:tcPr>
            <w:tcW w:w="2126" w:type="dxa"/>
            <w:gridSpan w:val="3"/>
            <w:shd w:val="clear" w:color="auto" w:fill="FFFFFF" w:themeFill="background1"/>
          </w:tcPr>
          <w:p w14:paraId="76C08322" w14:textId="77777777" w:rsidR="00896210" w:rsidRPr="00220FEF" w:rsidRDefault="00896210" w:rsidP="00793E12">
            <w:pPr>
              <w:spacing w:line="240" w:lineRule="auto"/>
              <w:ind w:firstLine="0"/>
              <w:jc w:val="center"/>
              <w:rPr>
                <w:rFonts w:eastAsiaTheme="minorHAnsi"/>
                <w:color w:val="auto"/>
                <w:sz w:val="24"/>
                <w:szCs w:val="24"/>
                <w:lang w:val="en-SG"/>
              </w:rPr>
            </w:pPr>
            <w:r w:rsidRPr="00220FEF">
              <w:rPr>
                <w:rFonts w:eastAsiaTheme="minorHAnsi"/>
                <w:color w:val="auto"/>
                <w:sz w:val="24"/>
                <w:szCs w:val="24"/>
                <w:lang w:val="en-SG"/>
              </w:rPr>
              <w:t>Ngành đào tạo</w:t>
            </w:r>
          </w:p>
        </w:tc>
        <w:tc>
          <w:tcPr>
            <w:tcW w:w="2428" w:type="dxa"/>
            <w:gridSpan w:val="2"/>
            <w:shd w:val="clear" w:color="auto" w:fill="FFFFFF" w:themeFill="background1"/>
          </w:tcPr>
          <w:p w14:paraId="5273A1FE" w14:textId="77777777" w:rsidR="00896210" w:rsidRPr="00220FEF" w:rsidRDefault="00896210" w:rsidP="00793E12">
            <w:pPr>
              <w:spacing w:line="240" w:lineRule="auto"/>
              <w:ind w:firstLine="0"/>
              <w:rPr>
                <w:rFonts w:eastAsiaTheme="minorHAnsi"/>
                <w:color w:val="auto"/>
                <w:sz w:val="24"/>
                <w:szCs w:val="24"/>
                <w:lang w:val="en-SG"/>
              </w:rPr>
            </w:pPr>
            <w:r w:rsidRPr="00220FEF">
              <w:rPr>
                <w:rFonts w:eastAsiaTheme="minorHAnsi"/>
                <w:color w:val="auto"/>
                <w:sz w:val="24"/>
                <w:szCs w:val="24"/>
                <w:lang w:val="en-SG"/>
              </w:rPr>
              <w:t>Số sinh viên/học viên</w:t>
            </w:r>
          </w:p>
        </w:tc>
      </w:tr>
      <w:tr w:rsidR="00BA0002" w:rsidRPr="00220FEF" w14:paraId="4AC3968F" w14:textId="77777777" w:rsidTr="00A67AE6">
        <w:trPr>
          <w:cnfStyle w:val="100000000000" w:firstRow="1" w:lastRow="0" w:firstColumn="0" w:lastColumn="0" w:oddVBand="0" w:evenVBand="0" w:oddHBand="0" w:evenHBand="0" w:firstRowFirstColumn="0" w:firstRowLastColumn="0" w:lastRowFirstColumn="0" w:lastRowLastColumn="0"/>
          <w:tblHeader/>
        </w:trPr>
        <w:tc>
          <w:tcPr>
            <w:tcW w:w="537" w:type="dxa"/>
            <w:vMerge/>
            <w:shd w:val="clear" w:color="auto" w:fill="FFFFFF" w:themeFill="background1"/>
          </w:tcPr>
          <w:p w14:paraId="44741AE6" w14:textId="77777777" w:rsidR="00896210" w:rsidRPr="00220FEF" w:rsidRDefault="00896210" w:rsidP="009A0DF8">
            <w:pPr>
              <w:spacing w:line="240" w:lineRule="auto"/>
              <w:rPr>
                <w:rFonts w:eastAsiaTheme="minorHAnsi"/>
                <w:color w:val="auto"/>
                <w:sz w:val="24"/>
                <w:szCs w:val="24"/>
                <w:lang w:val="en-SG"/>
              </w:rPr>
            </w:pPr>
          </w:p>
        </w:tc>
        <w:tc>
          <w:tcPr>
            <w:tcW w:w="3966" w:type="dxa"/>
            <w:vMerge/>
            <w:shd w:val="clear" w:color="auto" w:fill="FFFFFF" w:themeFill="background1"/>
          </w:tcPr>
          <w:p w14:paraId="3538B875" w14:textId="77777777" w:rsidR="00896210" w:rsidRPr="00220FEF" w:rsidRDefault="00896210" w:rsidP="009A0DF8">
            <w:pPr>
              <w:spacing w:line="240" w:lineRule="auto"/>
              <w:jc w:val="center"/>
              <w:rPr>
                <w:rFonts w:eastAsiaTheme="minorHAnsi"/>
                <w:color w:val="auto"/>
                <w:sz w:val="24"/>
                <w:szCs w:val="24"/>
                <w:lang w:val="en-SG"/>
              </w:rPr>
            </w:pPr>
          </w:p>
        </w:tc>
        <w:tc>
          <w:tcPr>
            <w:tcW w:w="576" w:type="dxa"/>
            <w:shd w:val="clear" w:color="auto" w:fill="FFFFFF" w:themeFill="background1"/>
          </w:tcPr>
          <w:p w14:paraId="5C091E3E" w14:textId="77777777" w:rsidR="00896210" w:rsidRPr="00220FEF" w:rsidRDefault="00896210" w:rsidP="009A0DF8">
            <w:pPr>
              <w:spacing w:line="240" w:lineRule="auto"/>
              <w:ind w:firstLine="0"/>
              <w:jc w:val="center"/>
              <w:rPr>
                <w:rFonts w:eastAsiaTheme="minorHAnsi"/>
                <w:color w:val="auto"/>
                <w:sz w:val="24"/>
                <w:szCs w:val="24"/>
                <w:lang w:val="en-SG"/>
              </w:rPr>
            </w:pPr>
            <w:r w:rsidRPr="00220FEF">
              <w:rPr>
                <w:rFonts w:eastAsiaTheme="minorHAnsi"/>
                <w:color w:val="auto"/>
                <w:sz w:val="24"/>
                <w:szCs w:val="24"/>
                <w:lang w:val="en-SG"/>
              </w:rPr>
              <w:t>Đại học</w:t>
            </w:r>
          </w:p>
        </w:tc>
        <w:tc>
          <w:tcPr>
            <w:tcW w:w="737" w:type="dxa"/>
            <w:shd w:val="clear" w:color="auto" w:fill="FFFFFF" w:themeFill="background1"/>
          </w:tcPr>
          <w:p w14:paraId="64DA2423" w14:textId="77777777" w:rsidR="00896210" w:rsidRPr="00220FEF" w:rsidRDefault="00896210" w:rsidP="009A0DF8">
            <w:pPr>
              <w:spacing w:line="240" w:lineRule="auto"/>
              <w:ind w:firstLine="0"/>
              <w:jc w:val="center"/>
              <w:rPr>
                <w:rFonts w:eastAsiaTheme="minorHAnsi"/>
                <w:color w:val="auto"/>
                <w:sz w:val="24"/>
                <w:szCs w:val="24"/>
                <w:lang w:val="en-SG"/>
              </w:rPr>
            </w:pPr>
            <w:r w:rsidRPr="00220FEF">
              <w:rPr>
                <w:rFonts w:eastAsiaTheme="minorHAnsi"/>
                <w:color w:val="auto"/>
                <w:sz w:val="24"/>
                <w:szCs w:val="24"/>
                <w:lang w:val="en-SG"/>
              </w:rPr>
              <w:t>Thạc sỹ</w:t>
            </w:r>
          </w:p>
        </w:tc>
        <w:tc>
          <w:tcPr>
            <w:tcW w:w="813" w:type="dxa"/>
            <w:shd w:val="clear" w:color="auto" w:fill="FFFFFF" w:themeFill="background1"/>
          </w:tcPr>
          <w:p w14:paraId="1FA936F9" w14:textId="77777777" w:rsidR="00896210" w:rsidRPr="00220FEF" w:rsidRDefault="00896210" w:rsidP="009A0DF8">
            <w:pPr>
              <w:spacing w:line="240" w:lineRule="auto"/>
              <w:ind w:firstLine="0"/>
              <w:jc w:val="center"/>
              <w:rPr>
                <w:rFonts w:eastAsiaTheme="minorHAnsi"/>
                <w:color w:val="auto"/>
                <w:sz w:val="24"/>
                <w:szCs w:val="24"/>
                <w:lang w:val="en-SG"/>
              </w:rPr>
            </w:pPr>
            <w:r w:rsidRPr="00220FEF">
              <w:rPr>
                <w:rFonts w:eastAsiaTheme="minorHAnsi"/>
                <w:color w:val="auto"/>
                <w:sz w:val="24"/>
                <w:szCs w:val="24"/>
                <w:lang w:val="en-SG"/>
              </w:rPr>
              <w:t>Tiến sỹ</w:t>
            </w:r>
          </w:p>
        </w:tc>
        <w:tc>
          <w:tcPr>
            <w:tcW w:w="1231" w:type="dxa"/>
            <w:shd w:val="clear" w:color="auto" w:fill="FFFFFF" w:themeFill="background1"/>
          </w:tcPr>
          <w:p w14:paraId="39AEA348" w14:textId="77777777" w:rsidR="00896210" w:rsidRPr="00220FEF" w:rsidRDefault="00896210" w:rsidP="009A0DF8">
            <w:pPr>
              <w:spacing w:line="240" w:lineRule="auto"/>
              <w:ind w:firstLine="0"/>
              <w:jc w:val="center"/>
              <w:rPr>
                <w:rFonts w:eastAsiaTheme="minorHAnsi"/>
                <w:color w:val="auto"/>
                <w:sz w:val="24"/>
                <w:szCs w:val="24"/>
                <w:lang w:val="en-SG"/>
              </w:rPr>
            </w:pPr>
            <w:r w:rsidRPr="00220FEF">
              <w:rPr>
                <w:rFonts w:eastAsiaTheme="minorHAnsi"/>
                <w:color w:val="auto"/>
                <w:sz w:val="24"/>
                <w:szCs w:val="24"/>
                <w:lang w:val="en-SG"/>
              </w:rPr>
              <w:t>SV</w:t>
            </w:r>
          </w:p>
        </w:tc>
        <w:tc>
          <w:tcPr>
            <w:tcW w:w="1197" w:type="dxa"/>
            <w:shd w:val="clear" w:color="auto" w:fill="FFFFFF" w:themeFill="background1"/>
          </w:tcPr>
          <w:p w14:paraId="7BBADD2A" w14:textId="77777777" w:rsidR="00896210" w:rsidRPr="00220FEF" w:rsidRDefault="00896210" w:rsidP="009A0DF8">
            <w:pPr>
              <w:spacing w:line="240" w:lineRule="auto"/>
              <w:ind w:firstLine="0"/>
              <w:jc w:val="center"/>
              <w:rPr>
                <w:rFonts w:eastAsiaTheme="minorHAnsi"/>
                <w:color w:val="auto"/>
                <w:sz w:val="24"/>
                <w:szCs w:val="24"/>
                <w:lang w:val="en-SG"/>
              </w:rPr>
            </w:pPr>
            <w:r w:rsidRPr="00220FEF">
              <w:rPr>
                <w:rFonts w:eastAsiaTheme="minorHAnsi"/>
                <w:color w:val="auto"/>
                <w:sz w:val="24"/>
                <w:szCs w:val="24"/>
                <w:lang w:val="en-SG"/>
              </w:rPr>
              <w:t>Học viên SĐH</w:t>
            </w:r>
          </w:p>
        </w:tc>
      </w:tr>
      <w:tr w:rsidR="00BA0002" w:rsidRPr="00220FEF" w14:paraId="42D3EBCA" w14:textId="77777777" w:rsidTr="00A67AE6">
        <w:tc>
          <w:tcPr>
            <w:tcW w:w="537" w:type="dxa"/>
            <w:vAlign w:val="center"/>
          </w:tcPr>
          <w:p w14:paraId="4C73C0FE"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w:t>
            </w:r>
          </w:p>
        </w:tc>
        <w:tc>
          <w:tcPr>
            <w:tcW w:w="3966" w:type="dxa"/>
            <w:vAlign w:val="center"/>
          </w:tcPr>
          <w:p w14:paraId="0FBFB056" w14:textId="44CF6454" w:rsidR="00896210" w:rsidRPr="00220FEF" w:rsidRDefault="00896210" w:rsidP="009A0DF8">
            <w:pPr>
              <w:spacing w:line="240" w:lineRule="auto"/>
              <w:ind w:firstLine="0"/>
              <w:rPr>
                <w:rFonts w:eastAsiaTheme="minorHAnsi"/>
                <w:sz w:val="24"/>
                <w:szCs w:val="24"/>
                <w:lang w:val="en-SG"/>
              </w:rPr>
            </w:pPr>
            <w:r w:rsidRPr="00220FEF">
              <w:rPr>
                <w:sz w:val="24"/>
                <w:szCs w:val="24"/>
                <w:lang w:val="en-US"/>
              </w:rPr>
              <w:t xml:space="preserve">Trường </w:t>
            </w:r>
            <w:r w:rsidR="00EE23CE" w:rsidRPr="00220FEF">
              <w:rPr>
                <w:sz w:val="24"/>
                <w:szCs w:val="24"/>
                <w:lang w:val="en-US"/>
              </w:rPr>
              <w:t xml:space="preserve">Đại </w:t>
            </w:r>
            <w:r w:rsidRPr="00220FEF">
              <w:rPr>
                <w:sz w:val="24"/>
                <w:szCs w:val="24"/>
                <w:lang w:val="en-US"/>
              </w:rPr>
              <w:t xml:space="preserve">học </w:t>
            </w:r>
            <w:r w:rsidR="00EE23CE" w:rsidRPr="00220FEF">
              <w:rPr>
                <w:sz w:val="24"/>
                <w:szCs w:val="24"/>
                <w:lang w:val="en-US"/>
              </w:rPr>
              <w:t xml:space="preserve">Sư </w:t>
            </w:r>
            <w:r w:rsidRPr="00220FEF">
              <w:rPr>
                <w:sz w:val="24"/>
                <w:szCs w:val="24"/>
                <w:lang w:val="en-US"/>
              </w:rPr>
              <w:t xml:space="preserve">phạm </w:t>
            </w:r>
            <w:r w:rsidR="00EE23CE" w:rsidRPr="00220FEF">
              <w:rPr>
                <w:sz w:val="24"/>
                <w:szCs w:val="24"/>
                <w:lang w:val="en-US"/>
              </w:rPr>
              <w:t xml:space="preserve">Nghệ </w:t>
            </w:r>
            <w:r w:rsidRPr="00220FEF">
              <w:rPr>
                <w:sz w:val="24"/>
                <w:szCs w:val="24"/>
                <w:lang w:val="en-US"/>
              </w:rPr>
              <w:t>thuật</w:t>
            </w:r>
            <w:r w:rsidRPr="00220FEF">
              <w:rPr>
                <w:sz w:val="24"/>
                <w:szCs w:val="24"/>
              </w:rPr>
              <w:t xml:space="preserve"> TW</w:t>
            </w:r>
          </w:p>
        </w:tc>
        <w:tc>
          <w:tcPr>
            <w:tcW w:w="576" w:type="dxa"/>
            <w:vAlign w:val="center"/>
          </w:tcPr>
          <w:p w14:paraId="47DC817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14</w:t>
            </w:r>
          </w:p>
        </w:tc>
        <w:tc>
          <w:tcPr>
            <w:tcW w:w="737" w:type="dxa"/>
            <w:vAlign w:val="center"/>
          </w:tcPr>
          <w:p w14:paraId="715FDB91"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4</w:t>
            </w:r>
          </w:p>
        </w:tc>
        <w:tc>
          <w:tcPr>
            <w:tcW w:w="813" w:type="dxa"/>
            <w:vAlign w:val="center"/>
          </w:tcPr>
          <w:p w14:paraId="05773700"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w:t>
            </w:r>
          </w:p>
        </w:tc>
        <w:tc>
          <w:tcPr>
            <w:tcW w:w="1231" w:type="dxa"/>
            <w:vAlign w:val="center"/>
          </w:tcPr>
          <w:p w14:paraId="4985AF13"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6.424</w:t>
            </w:r>
          </w:p>
        </w:tc>
        <w:tc>
          <w:tcPr>
            <w:tcW w:w="1197" w:type="dxa"/>
            <w:vAlign w:val="center"/>
          </w:tcPr>
          <w:p w14:paraId="289A4EF6" w14:textId="77777777" w:rsidR="00896210" w:rsidRPr="00220FEF" w:rsidRDefault="00896210" w:rsidP="009A0DF8">
            <w:pPr>
              <w:spacing w:line="240" w:lineRule="auto"/>
              <w:ind w:firstLine="0"/>
              <w:jc w:val="center"/>
              <w:rPr>
                <w:rFonts w:eastAsiaTheme="minorHAnsi"/>
                <w:sz w:val="24"/>
                <w:szCs w:val="24"/>
                <w:lang w:val="en-US"/>
              </w:rPr>
            </w:pPr>
            <w:r w:rsidRPr="00220FEF">
              <w:rPr>
                <w:sz w:val="24"/>
                <w:szCs w:val="24"/>
                <w:shd w:val="clear" w:color="auto" w:fill="FFFFFF"/>
                <w:lang w:val="en-US"/>
              </w:rPr>
              <w:t>550</w:t>
            </w:r>
          </w:p>
        </w:tc>
      </w:tr>
      <w:tr w:rsidR="00BA0002" w:rsidRPr="00220FEF" w14:paraId="746CC120" w14:textId="77777777" w:rsidTr="00A67AE6">
        <w:tc>
          <w:tcPr>
            <w:tcW w:w="537" w:type="dxa"/>
            <w:vAlign w:val="center"/>
          </w:tcPr>
          <w:p w14:paraId="5709759B"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w:t>
            </w:r>
          </w:p>
        </w:tc>
        <w:tc>
          <w:tcPr>
            <w:tcW w:w="3966" w:type="dxa"/>
            <w:vAlign w:val="center"/>
          </w:tcPr>
          <w:p w14:paraId="20F19141" w14:textId="4C09D18A"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Điện lực</w:t>
            </w:r>
          </w:p>
        </w:tc>
        <w:tc>
          <w:tcPr>
            <w:tcW w:w="576" w:type="dxa"/>
            <w:vAlign w:val="center"/>
          </w:tcPr>
          <w:p w14:paraId="6E5E2B33"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19</w:t>
            </w:r>
          </w:p>
        </w:tc>
        <w:tc>
          <w:tcPr>
            <w:tcW w:w="737" w:type="dxa"/>
            <w:vAlign w:val="center"/>
          </w:tcPr>
          <w:p w14:paraId="2DAC3366"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w:t>
            </w:r>
          </w:p>
        </w:tc>
        <w:tc>
          <w:tcPr>
            <w:tcW w:w="813" w:type="dxa"/>
            <w:vAlign w:val="center"/>
          </w:tcPr>
          <w:p w14:paraId="423C8AE0"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7</w:t>
            </w:r>
          </w:p>
        </w:tc>
        <w:tc>
          <w:tcPr>
            <w:tcW w:w="1231" w:type="dxa"/>
            <w:vAlign w:val="center"/>
          </w:tcPr>
          <w:p w14:paraId="27A87D68"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13.500</w:t>
            </w:r>
          </w:p>
        </w:tc>
        <w:tc>
          <w:tcPr>
            <w:tcW w:w="1197" w:type="dxa"/>
            <w:vAlign w:val="center"/>
          </w:tcPr>
          <w:p w14:paraId="05DFC3F2"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1.031</w:t>
            </w:r>
          </w:p>
        </w:tc>
      </w:tr>
      <w:tr w:rsidR="00BA0002" w:rsidRPr="00220FEF" w14:paraId="743ACF40" w14:textId="77777777" w:rsidTr="00A67AE6">
        <w:tc>
          <w:tcPr>
            <w:tcW w:w="537" w:type="dxa"/>
            <w:vAlign w:val="center"/>
          </w:tcPr>
          <w:p w14:paraId="0B39DAE5"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3</w:t>
            </w:r>
          </w:p>
        </w:tc>
        <w:tc>
          <w:tcPr>
            <w:tcW w:w="3966" w:type="dxa"/>
            <w:vAlign w:val="center"/>
          </w:tcPr>
          <w:p w14:paraId="458F36D1" w14:textId="3829333E"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Công nghệ GTVT</w:t>
            </w:r>
          </w:p>
        </w:tc>
        <w:tc>
          <w:tcPr>
            <w:tcW w:w="576" w:type="dxa"/>
            <w:vAlign w:val="center"/>
          </w:tcPr>
          <w:p w14:paraId="2236CF8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17</w:t>
            </w:r>
          </w:p>
        </w:tc>
        <w:tc>
          <w:tcPr>
            <w:tcW w:w="737" w:type="dxa"/>
            <w:vAlign w:val="center"/>
          </w:tcPr>
          <w:p w14:paraId="2BC48BEB"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9</w:t>
            </w:r>
          </w:p>
        </w:tc>
        <w:tc>
          <w:tcPr>
            <w:tcW w:w="813" w:type="dxa"/>
            <w:vAlign w:val="center"/>
          </w:tcPr>
          <w:p w14:paraId="2E38855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5</w:t>
            </w:r>
          </w:p>
        </w:tc>
        <w:tc>
          <w:tcPr>
            <w:tcW w:w="1231" w:type="dxa"/>
            <w:vAlign w:val="center"/>
          </w:tcPr>
          <w:p w14:paraId="49606C0B"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20.000</w:t>
            </w:r>
          </w:p>
        </w:tc>
        <w:tc>
          <w:tcPr>
            <w:tcW w:w="1197" w:type="dxa"/>
            <w:vAlign w:val="center"/>
          </w:tcPr>
          <w:p w14:paraId="131DAB21"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920</w:t>
            </w:r>
          </w:p>
        </w:tc>
      </w:tr>
      <w:tr w:rsidR="00BA0002" w:rsidRPr="00220FEF" w14:paraId="7D8E7E9B" w14:textId="77777777" w:rsidTr="00A67AE6">
        <w:tc>
          <w:tcPr>
            <w:tcW w:w="537" w:type="dxa"/>
            <w:vAlign w:val="center"/>
          </w:tcPr>
          <w:p w14:paraId="0F2DC848"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4</w:t>
            </w:r>
          </w:p>
        </w:tc>
        <w:tc>
          <w:tcPr>
            <w:tcW w:w="3966" w:type="dxa"/>
            <w:vAlign w:val="center"/>
          </w:tcPr>
          <w:p w14:paraId="6A6939B6" w14:textId="283D490A"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Công nghiệp Dệt may Hà Nội</w:t>
            </w:r>
          </w:p>
        </w:tc>
        <w:tc>
          <w:tcPr>
            <w:tcW w:w="576" w:type="dxa"/>
            <w:vAlign w:val="center"/>
          </w:tcPr>
          <w:p w14:paraId="61D7E6DD"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9</w:t>
            </w:r>
          </w:p>
        </w:tc>
        <w:tc>
          <w:tcPr>
            <w:tcW w:w="737" w:type="dxa"/>
            <w:vAlign w:val="center"/>
          </w:tcPr>
          <w:p w14:paraId="32C08DC5"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0</w:t>
            </w:r>
          </w:p>
        </w:tc>
        <w:tc>
          <w:tcPr>
            <w:tcW w:w="813" w:type="dxa"/>
            <w:vAlign w:val="center"/>
          </w:tcPr>
          <w:p w14:paraId="200B7E1C"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0</w:t>
            </w:r>
          </w:p>
        </w:tc>
        <w:tc>
          <w:tcPr>
            <w:tcW w:w="1231" w:type="dxa"/>
            <w:vAlign w:val="center"/>
          </w:tcPr>
          <w:p w14:paraId="73F1ACD8" w14:textId="77777777" w:rsidR="00896210" w:rsidRPr="00220FEF" w:rsidRDefault="00896210" w:rsidP="009A0DF8">
            <w:pPr>
              <w:spacing w:line="240" w:lineRule="auto"/>
              <w:ind w:firstLine="0"/>
              <w:jc w:val="center"/>
              <w:rPr>
                <w:rFonts w:eastAsiaTheme="minorHAnsi"/>
                <w:sz w:val="24"/>
                <w:szCs w:val="24"/>
                <w:lang w:val="en-US"/>
              </w:rPr>
            </w:pPr>
            <w:r w:rsidRPr="00220FEF">
              <w:rPr>
                <w:sz w:val="24"/>
                <w:szCs w:val="24"/>
                <w:lang w:val="en-US"/>
              </w:rPr>
              <w:t>5.520</w:t>
            </w:r>
          </w:p>
        </w:tc>
        <w:tc>
          <w:tcPr>
            <w:tcW w:w="1197" w:type="dxa"/>
            <w:vAlign w:val="center"/>
          </w:tcPr>
          <w:p w14:paraId="1980CEE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0</w:t>
            </w:r>
          </w:p>
        </w:tc>
      </w:tr>
      <w:tr w:rsidR="00BA0002" w:rsidRPr="00220FEF" w14:paraId="7F5A1FEC" w14:textId="77777777" w:rsidTr="00A67AE6">
        <w:tc>
          <w:tcPr>
            <w:tcW w:w="537" w:type="dxa"/>
            <w:vAlign w:val="center"/>
          </w:tcPr>
          <w:p w14:paraId="5E9C08D4"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5</w:t>
            </w:r>
          </w:p>
        </w:tc>
        <w:tc>
          <w:tcPr>
            <w:tcW w:w="3966" w:type="dxa"/>
            <w:vAlign w:val="center"/>
          </w:tcPr>
          <w:p w14:paraId="230B850F" w14:textId="757F06FF" w:rsidR="00896210" w:rsidRPr="00220FEF" w:rsidRDefault="00896210" w:rsidP="009A0DF8">
            <w:pPr>
              <w:spacing w:line="240" w:lineRule="auto"/>
              <w:ind w:firstLine="0"/>
              <w:rPr>
                <w:rFonts w:eastAsiaTheme="minorHAnsi"/>
                <w:sz w:val="24"/>
                <w:szCs w:val="24"/>
                <w:lang w:val="en-SG"/>
              </w:rPr>
            </w:pPr>
            <w:r w:rsidRPr="00220FEF">
              <w:rPr>
                <w:sz w:val="24"/>
                <w:szCs w:val="24"/>
                <w:lang w:val="en-US"/>
              </w:rPr>
              <w:t xml:space="preserve">Trường </w:t>
            </w:r>
            <w:r w:rsidR="00EE23CE" w:rsidRPr="00220FEF">
              <w:rPr>
                <w:sz w:val="24"/>
                <w:szCs w:val="24"/>
                <w:lang w:val="en-US"/>
              </w:rPr>
              <w:t xml:space="preserve">Đại </w:t>
            </w:r>
            <w:r w:rsidRPr="00220FEF">
              <w:rPr>
                <w:sz w:val="24"/>
                <w:szCs w:val="24"/>
                <w:lang w:val="en-US"/>
              </w:rPr>
              <w:t>học Kiến trúc Hà Nội</w:t>
            </w:r>
          </w:p>
        </w:tc>
        <w:tc>
          <w:tcPr>
            <w:tcW w:w="576" w:type="dxa"/>
            <w:vAlign w:val="center"/>
          </w:tcPr>
          <w:p w14:paraId="0BFC5456"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26</w:t>
            </w:r>
          </w:p>
        </w:tc>
        <w:tc>
          <w:tcPr>
            <w:tcW w:w="737" w:type="dxa"/>
            <w:vAlign w:val="center"/>
          </w:tcPr>
          <w:p w14:paraId="6A3C3072"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5</w:t>
            </w:r>
          </w:p>
        </w:tc>
        <w:tc>
          <w:tcPr>
            <w:tcW w:w="813" w:type="dxa"/>
            <w:shd w:val="clear" w:color="auto" w:fill="auto"/>
            <w:vAlign w:val="center"/>
          </w:tcPr>
          <w:p w14:paraId="221B7103"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5</w:t>
            </w:r>
          </w:p>
        </w:tc>
        <w:tc>
          <w:tcPr>
            <w:tcW w:w="1231" w:type="dxa"/>
            <w:vAlign w:val="center"/>
          </w:tcPr>
          <w:p w14:paraId="11CB53A3"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14.055</w:t>
            </w:r>
          </w:p>
        </w:tc>
        <w:tc>
          <w:tcPr>
            <w:tcW w:w="1197" w:type="dxa"/>
            <w:vAlign w:val="center"/>
          </w:tcPr>
          <w:p w14:paraId="40545BFF"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424</w:t>
            </w:r>
          </w:p>
        </w:tc>
      </w:tr>
      <w:tr w:rsidR="00BA0002" w:rsidRPr="00220FEF" w14:paraId="5D2B3324" w14:textId="77777777" w:rsidTr="00A67AE6">
        <w:tc>
          <w:tcPr>
            <w:tcW w:w="537" w:type="dxa"/>
            <w:vAlign w:val="center"/>
          </w:tcPr>
          <w:p w14:paraId="3F879C37"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6</w:t>
            </w:r>
          </w:p>
        </w:tc>
        <w:tc>
          <w:tcPr>
            <w:tcW w:w="3966" w:type="dxa"/>
            <w:vAlign w:val="center"/>
          </w:tcPr>
          <w:p w14:paraId="5080D102" w14:textId="297D2B64"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Mỏ - Địa chất</w:t>
            </w:r>
          </w:p>
        </w:tc>
        <w:tc>
          <w:tcPr>
            <w:tcW w:w="576" w:type="dxa"/>
            <w:vAlign w:val="center"/>
          </w:tcPr>
          <w:p w14:paraId="78DF0A32"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42</w:t>
            </w:r>
          </w:p>
        </w:tc>
        <w:tc>
          <w:tcPr>
            <w:tcW w:w="737" w:type="dxa"/>
            <w:vAlign w:val="center"/>
          </w:tcPr>
          <w:p w14:paraId="1F972384"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w:t>
            </w:r>
          </w:p>
        </w:tc>
        <w:tc>
          <w:tcPr>
            <w:tcW w:w="813" w:type="dxa"/>
            <w:vAlign w:val="center"/>
          </w:tcPr>
          <w:p w14:paraId="043A4278"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w:t>
            </w:r>
          </w:p>
        </w:tc>
        <w:tc>
          <w:tcPr>
            <w:tcW w:w="1231" w:type="dxa"/>
            <w:vAlign w:val="center"/>
          </w:tcPr>
          <w:p w14:paraId="4A149BF5" w14:textId="77777777" w:rsidR="00896210" w:rsidRPr="00220FEF" w:rsidRDefault="00896210" w:rsidP="009A0DF8">
            <w:pPr>
              <w:spacing w:line="240" w:lineRule="auto"/>
              <w:ind w:firstLine="0"/>
              <w:jc w:val="center"/>
              <w:rPr>
                <w:rFonts w:eastAsiaTheme="minorHAnsi"/>
                <w:sz w:val="24"/>
                <w:szCs w:val="24"/>
                <w:lang w:val="en-SG"/>
              </w:rPr>
            </w:pPr>
            <w:r w:rsidRPr="00220FEF">
              <w:rPr>
                <w:sz w:val="24"/>
                <w:szCs w:val="24"/>
                <w:lang w:val="en-US"/>
              </w:rPr>
              <w:t>14.964</w:t>
            </w:r>
          </w:p>
        </w:tc>
        <w:tc>
          <w:tcPr>
            <w:tcW w:w="1197" w:type="dxa"/>
            <w:vAlign w:val="center"/>
          </w:tcPr>
          <w:p w14:paraId="13AFDFD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1.124</w:t>
            </w:r>
          </w:p>
        </w:tc>
      </w:tr>
      <w:tr w:rsidR="00BA0002" w:rsidRPr="00220FEF" w14:paraId="502EE125" w14:textId="77777777" w:rsidTr="00A67AE6">
        <w:tc>
          <w:tcPr>
            <w:tcW w:w="537" w:type="dxa"/>
            <w:vAlign w:val="center"/>
          </w:tcPr>
          <w:p w14:paraId="5D55C577"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7</w:t>
            </w:r>
          </w:p>
        </w:tc>
        <w:tc>
          <w:tcPr>
            <w:tcW w:w="3966" w:type="dxa"/>
            <w:vAlign w:val="center"/>
          </w:tcPr>
          <w:p w14:paraId="3E855AD2" w14:textId="38F92B38"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Lâm nghiệp Việt Nam</w:t>
            </w:r>
          </w:p>
        </w:tc>
        <w:tc>
          <w:tcPr>
            <w:tcW w:w="576" w:type="dxa"/>
            <w:vAlign w:val="center"/>
          </w:tcPr>
          <w:p w14:paraId="1CF9F60B"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w:t>
            </w:r>
          </w:p>
        </w:tc>
        <w:tc>
          <w:tcPr>
            <w:tcW w:w="737" w:type="dxa"/>
            <w:vAlign w:val="center"/>
          </w:tcPr>
          <w:p w14:paraId="3C60CFF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4</w:t>
            </w:r>
          </w:p>
        </w:tc>
        <w:tc>
          <w:tcPr>
            <w:tcW w:w="813" w:type="dxa"/>
            <w:vAlign w:val="center"/>
          </w:tcPr>
          <w:p w14:paraId="69176456"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3</w:t>
            </w:r>
          </w:p>
        </w:tc>
        <w:tc>
          <w:tcPr>
            <w:tcW w:w="1231" w:type="dxa"/>
            <w:vAlign w:val="center"/>
          </w:tcPr>
          <w:p w14:paraId="41713220"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4.800</w:t>
            </w:r>
          </w:p>
        </w:tc>
        <w:tc>
          <w:tcPr>
            <w:tcW w:w="1197" w:type="dxa"/>
            <w:vAlign w:val="center"/>
          </w:tcPr>
          <w:p w14:paraId="2E9CCB45"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2798</w:t>
            </w:r>
          </w:p>
        </w:tc>
      </w:tr>
      <w:tr w:rsidR="00BA0002" w:rsidRPr="00220FEF" w14:paraId="36268F3C" w14:textId="77777777" w:rsidTr="00A67AE6">
        <w:tc>
          <w:tcPr>
            <w:tcW w:w="537" w:type="dxa"/>
            <w:vAlign w:val="center"/>
          </w:tcPr>
          <w:p w14:paraId="3180226E"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8</w:t>
            </w:r>
          </w:p>
        </w:tc>
        <w:tc>
          <w:tcPr>
            <w:tcW w:w="3966" w:type="dxa"/>
            <w:vAlign w:val="center"/>
          </w:tcPr>
          <w:p w14:paraId="1BB5B592" w14:textId="731DE708"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Lao động Xã hội</w:t>
            </w:r>
            <w:r w:rsidR="00572D33" w:rsidRPr="00220FEF">
              <w:rPr>
                <w:sz w:val="24"/>
                <w:szCs w:val="24"/>
              </w:rPr>
              <w:t xml:space="preserve"> </w:t>
            </w:r>
          </w:p>
        </w:tc>
        <w:tc>
          <w:tcPr>
            <w:tcW w:w="576" w:type="dxa"/>
            <w:vAlign w:val="center"/>
          </w:tcPr>
          <w:p w14:paraId="25037330"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15</w:t>
            </w:r>
          </w:p>
        </w:tc>
        <w:tc>
          <w:tcPr>
            <w:tcW w:w="737" w:type="dxa"/>
            <w:vAlign w:val="center"/>
          </w:tcPr>
          <w:p w14:paraId="1066C76A"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5</w:t>
            </w:r>
          </w:p>
        </w:tc>
        <w:tc>
          <w:tcPr>
            <w:tcW w:w="813" w:type="dxa"/>
            <w:vAlign w:val="center"/>
          </w:tcPr>
          <w:p w14:paraId="51FCF237"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w:t>
            </w:r>
          </w:p>
        </w:tc>
        <w:tc>
          <w:tcPr>
            <w:tcW w:w="1231" w:type="dxa"/>
            <w:vAlign w:val="center"/>
          </w:tcPr>
          <w:p w14:paraId="6FE5177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10.000</w:t>
            </w:r>
          </w:p>
        </w:tc>
        <w:tc>
          <w:tcPr>
            <w:tcW w:w="1197" w:type="dxa"/>
            <w:vAlign w:val="center"/>
          </w:tcPr>
          <w:p w14:paraId="42C26196"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856</w:t>
            </w:r>
          </w:p>
        </w:tc>
      </w:tr>
      <w:tr w:rsidR="00BA0002" w:rsidRPr="00220FEF" w14:paraId="1884017C" w14:textId="77777777" w:rsidTr="00A67AE6">
        <w:tc>
          <w:tcPr>
            <w:tcW w:w="537" w:type="dxa"/>
            <w:vAlign w:val="center"/>
          </w:tcPr>
          <w:p w14:paraId="0051BF2D"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9</w:t>
            </w:r>
          </w:p>
        </w:tc>
        <w:tc>
          <w:tcPr>
            <w:tcW w:w="3966" w:type="dxa"/>
            <w:vAlign w:val="center"/>
          </w:tcPr>
          <w:p w14:paraId="5B1FD4AC" w14:textId="59F3685E"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Giao thông Vận tải</w:t>
            </w:r>
            <w:r w:rsidR="00572D33" w:rsidRPr="00220FEF">
              <w:rPr>
                <w:sz w:val="24"/>
                <w:szCs w:val="24"/>
              </w:rPr>
              <w:t xml:space="preserve"> </w:t>
            </w:r>
          </w:p>
        </w:tc>
        <w:tc>
          <w:tcPr>
            <w:tcW w:w="576" w:type="dxa"/>
            <w:vAlign w:val="center"/>
          </w:tcPr>
          <w:p w14:paraId="6F2EB495"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22</w:t>
            </w:r>
          </w:p>
        </w:tc>
        <w:tc>
          <w:tcPr>
            <w:tcW w:w="737" w:type="dxa"/>
            <w:vAlign w:val="center"/>
          </w:tcPr>
          <w:p w14:paraId="6DD2A825"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13</w:t>
            </w:r>
          </w:p>
        </w:tc>
        <w:tc>
          <w:tcPr>
            <w:tcW w:w="813" w:type="dxa"/>
            <w:vAlign w:val="center"/>
          </w:tcPr>
          <w:p w14:paraId="4589828F"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w:t>
            </w:r>
          </w:p>
        </w:tc>
        <w:tc>
          <w:tcPr>
            <w:tcW w:w="1231" w:type="dxa"/>
            <w:vAlign w:val="center"/>
          </w:tcPr>
          <w:p w14:paraId="4762902D"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19.200</w:t>
            </w:r>
          </w:p>
        </w:tc>
        <w:tc>
          <w:tcPr>
            <w:tcW w:w="1197" w:type="dxa"/>
            <w:vAlign w:val="center"/>
          </w:tcPr>
          <w:p w14:paraId="2B41DB3A"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1.300</w:t>
            </w:r>
          </w:p>
        </w:tc>
      </w:tr>
      <w:tr w:rsidR="00BA0002" w:rsidRPr="00220FEF" w14:paraId="01B005DF" w14:textId="77777777" w:rsidTr="00A67AE6">
        <w:tc>
          <w:tcPr>
            <w:tcW w:w="537" w:type="dxa"/>
            <w:vAlign w:val="center"/>
          </w:tcPr>
          <w:p w14:paraId="1B39BB7B"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10</w:t>
            </w:r>
          </w:p>
        </w:tc>
        <w:tc>
          <w:tcPr>
            <w:tcW w:w="3966" w:type="dxa"/>
            <w:vAlign w:val="center"/>
          </w:tcPr>
          <w:p w14:paraId="10DA1176" w14:textId="77777777" w:rsidR="00896210" w:rsidRPr="00220FEF" w:rsidRDefault="00896210" w:rsidP="009A0DF8">
            <w:pPr>
              <w:spacing w:line="240" w:lineRule="auto"/>
              <w:ind w:firstLine="0"/>
              <w:rPr>
                <w:rFonts w:eastAsiaTheme="minorHAnsi"/>
                <w:sz w:val="24"/>
                <w:szCs w:val="24"/>
                <w:lang w:val="en-SG"/>
              </w:rPr>
            </w:pPr>
            <w:bookmarkStart w:id="445" w:name="_Hlk148098740"/>
            <w:r w:rsidRPr="00220FEF">
              <w:rPr>
                <w:sz w:val="24"/>
                <w:szCs w:val="24"/>
              </w:rPr>
              <w:t>Học viện Kỹ thuật Quân sự</w:t>
            </w:r>
            <w:bookmarkEnd w:id="445"/>
          </w:p>
        </w:tc>
        <w:tc>
          <w:tcPr>
            <w:tcW w:w="576" w:type="dxa"/>
            <w:vAlign w:val="center"/>
          </w:tcPr>
          <w:p w14:paraId="18DCA30D"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19</w:t>
            </w:r>
          </w:p>
        </w:tc>
        <w:tc>
          <w:tcPr>
            <w:tcW w:w="737" w:type="dxa"/>
            <w:vAlign w:val="center"/>
          </w:tcPr>
          <w:p w14:paraId="6367F2A0"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17</w:t>
            </w:r>
          </w:p>
        </w:tc>
        <w:tc>
          <w:tcPr>
            <w:tcW w:w="813" w:type="dxa"/>
            <w:vAlign w:val="center"/>
          </w:tcPr>
          <w:p w14:paraId="25D3DA37"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17</w:t>
            </w:r>
          </w:p>
        </w:tc>
        <w:tc>
          <w:tcPr>
            <w:tcW w:w="1231" w:type="dxa"/>
            <w:vAlign w:val="center"/>
          </w:tcPr>
          <w:p w14:paraId="4B672DA5"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2.290</w:t>
            </w:r>
          </w:p>
        </w:tc>
        <w:tc>
          <w:tcPr>
            <w:tcW w:w="1197" w:type="dxa"/>
            <w:vAlign w:val="center"/>
          </w:tcPr>
          <w:p w14:paraId="504EFF96"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350</w:t>
            </w:r>
          </w:p>
        </w:tc>
      </w:tr>
      <w:tr w:rsidR="00BA0002" w:rsidRPr="00220FEF" w14:paraId="070029AF" w14:textId="77777777" w:rsidTr="00A67AE6">
        <w:tc>
          <w:tcPr>
            <w:tcW w:w="537" w:type="dxa"/>
            <w:vAlign w:val="center"/>
          </w:tcPr>
          <w:p w14:paraId="58DDF076"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11</w:t>
            </w:r>
          </w:p>
        </w:tc>
        <w:tc>
          <w:tcPr>
            <w:tcW w:w="3966" w:type="dxa"/>
            <w:vAlign w:val="center"/>
          </w:tcPr>
          <w:p w14:paraId="555EBE67" w14:textId="683EAA0E"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Phòng cháy Chữa cháy</w:t>
            </w:r>
          </w:p>
        </w:tc>
        <w:tc>
          <w:tcPr>
            <w:tcW w:w="576" w:type="dxa"/>
            <w:vAlign w:val="center"/>
          </w:tcPr>
          <w:p w14:paraId="2EBB569A"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w:t>
            </w:r>
          </w:p>
        </w:tc>
        <w:tc>
          <w:tcPr>
            <w:tcW w:w="737" w:type="dxa"/>
            <w:vAlign w:val="center"/>
          </w:tcPr>
          <w:p w14:paraId="63F61BF9"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w:t>
            </w:r>
          </w:p>
        </w:tc>
        <w:tc>
          <w:tcPr>
            <w:tcW w:w="813" w:type="dxa"/>
            <w:vAlign w:val="center"/>
          </w:tcPr>
          <w:p w14:paraId="739C0AFA"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w:t>
            </w:r>
          </w:p>
        </w:tc>
        <w:tc>
          <w:tcPr>
            <w:tcW w:w="1231" w:type="dxa"/>
            <w:vAlign w:val="center"/>
          </w:tcPr>
          <w:p w14:paraId="445E0BC3" w14:textId="77777777" w:rsidR="00896210" w:rsidRPr="00220FEF" w:rsidRDefault="00896210" w:rsidP="009A0DF8">
            <w:pPr>
              <w:spacing w:line="240" w:lineRule="auto"/>
              <w:ind w:firstLine="0"/>
              <w:jc w:val="center"/>
              <w:rPr>
                <w:rFonts w:eastAsiaTheme="minorHAnsi"/>
                <w:sz w:val="24"/>
                <w:szCs w:val="24"/>
                <w:lang w:val="en-US"/>
              </w:rPr>
            </w:pPr>
            <w:r w:rsidRPr="00220FEF">
              <w:rPr>
                <w:sz w:val="24"/>
                <w:szCs w:val="24"/>
                <w:lang w:val="en-US"/>
              </w:rPr>
              <w:t>2.020</w:t>
            </w:r>
          </w:p>
        </w:tc>
        <w:tc>
          <w:tcPr>
            <w:tcW w:w="1197" w:type="dxa"/>
            <w:shd w:val="clear" w:color="auto" w:fill="auto"/>
            <w:vAlign w:val="center"/>
          </w:tcPr>
          <w:p w14:paraId="66F603E4"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50</w:t>
            </w:r>
          </w:p>
        </w:tc>
      </w:tr>
      <w:tr w:rsidR="00BA0002" w:rsidRPr="00220FEF" w14:paraId="12642689" w14:textId="77777777" w:rsidTr="00A67AE6">
        <w:tc>
          <w:tcPr>
            <w:tcW w:w="537" w:type="dxa"/>
            <w:vAlign w:val="center"/>
          </w:tcPr>
          <w:p w14:paraId="2C4BC89C"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12</w:t>
            </w:r>
          </w:p>
        </w:tc>
        <w:tc>
          <w:tcPr>
            <w:tcW w:w="3966" w:type="dxa"/>
            <w:vAlign w:val="center"/>
          </w:tcPr>
          <w:p w14:paraId="725BDEB0" w14:textId="52EA2313" w:rsidR="00896210" w:rsidRPr="00220FEF" w:rsidRDefault="00896210" w:rsidP="009A0DF8">
            <w:pPr>
              <w:spacing w:line="240" w:lineRule="auto"/>
              <w:ind w:firstLine="0"/>
              <w:rPr>
                <w:rFonts w:eastAsiaTheme="minorHAnsi"/>
                <w:sz w:val="24"/>
                <w:szCs w:val="24"/>
                <w:lang w:val="en-SG"/>
              </w:rPr>
            </w:pPr>
            <w:r w:rsidRPr="00220FEF">
              <w:rPr>
                <w:sz w:val="24"/>
                <w:szCs w:val="24"/>
              </w:rPr>
              <w:t xml:space="preserve">Trường </w:t>
            </w:r>
            <w:r w:rsidR="00EE23CE" w:rsidRPr="00220FEF">
              <w:rPr>
                <w:sz w:val="24"/>
                <w:szCs w:val="24"/>
              </w:rPr>
              <w:t xml:space="preserve">Đại </w:t>
            </w:r>
            <w:r w:rsidRPr="00220FEF">
              <w:rPr>
                <w:sz w:val="24"/>
                <w:szCs w:val="24"/>
              </w:rPr>
              <w:t>học Xây Dựng</w:t>
            </w:r>
          </w:p>
        </w:tc>
        <w:tc>
          <w:tcPr>
            <w:tcW w:w="576" w:type="dxa"/>
            <w:vAlign w:val="center"/>
          </w:tcPr>
          <w:p w14:paraId="497AF3DB"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47</w:t>
            </w:r>
          </w:p>
        </w:tc>
        <w:tc>
          <w:tcPr>
            <w:tcW w:w="737" w:type="dxa"/>
            <w:vAlign w:val="center"/>
          </w:tcPr>
          <w:p w14:paraId="0CEA0462"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21</w:t>
            </w:r>
          </w:p>
        </w:tc>
        <w:tc>
          <w:tcPr>
            <w:tcW w:w="813" w:type="dxa"/>
            <w:vAlign w:val="center"/>
          </w:tcPr>
          <w:p w14:paraId="08B6E5B1"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19</w:t>
            </w:r>
          </w:p>
        </w:tc>
        <w:tc>
          <w:tcPr>
            <w:tcW w:w="1231" w:type="dxa"/>
            <w:vAlign w:val="center"/>
          </w:tcPr>
          <w:p w14:paraId="6B9672B7"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15.600</w:t>
            </w:r>
          </w:p>
        </w:tc>
        <w:tc>
          <w:tcPr>
            <w:tcW w:w="1197" w:type="dxa"/>
            <w:vAlign w:val="center"/>
          </w:tcPr>
          <w:p w14:paraId="05BBD843" w14:textId="77777777" w:rsidR="00896210" w:rsidRPr="00220FEF" w:rsidRDefault="00896210" w:rsidP="009A0DF8">
            <w:pPr>
              <w:spacing w:line="240" w:lineRule="auto"/>
              <w:ind w:firstLine="0"/>
              <w:jc w:val="center"/>
              <w:rPr>
                <w:rFonts w:eastAsiaTheme="minorHAnsi"/>
                <w:sz w:val="24"/>
                <w:szCs w:val="24"/>
                <w:lang w:val="en-SG"/>
              </w:rPr>
            </w:pPr>
            <w:r w:rsidRPr="00220FEF">
              <w:rPr>
                <w:rFonts w:eastAsiaTheme="minorHAnsi"/>
                <w:sz w:val="24"/>
                <w:szCs w:val="24"/>
                <w:lang w:val="en-SG"/>
              </w:rPr>
              <w:t>2.478</w:t>
            </w:r>
          </w:p>
        </w:tc>
      </w:tr>
    </w:tbl>
    <w:p w14:paraId="23C9A130" w14:textId="77777777" w:rsidR="009A0DF8" w:rsidRPr="00220FEF" w:rsidRDefault="00896210" w:rsidP="009A0DF8">
      <w:pPr>
        <w:tabs>
          <w:tab w:val="left" w:pos="567"/>
        </w:tabs>
        <w:spacing w:line="240" w:lineRule="auto"/>
        <w:ind w:firstLine="0"/>
        <w:contextualSpacing/>
        <w:jc w:val="right"/>
        <w:rPr>
          <w:rFonts w:eastAsia="Times New Roman"/>
          <w:bCs/>
          <w:sz w:val="6"/>
          <w:szCs w:val="26"/>
        </w:rPr>
      </w:pPr>
      <w:r w:rsidRPr="00220FEF">
        <w:rPr>
          <w:rFonts w:eastAsia="Times New Roman"/>
          <w:bCs/>
          <w:szCs w:val="26"/>
          <w:lang w:val="en-US"/>
        </w:rPr>
        <w:tab/>
      </w:r>
    </w:p>
    <w:p w14:paraId="2726FEFB" w14:textId="09398236" w:rsidR="00896210" w:rsidRPr="00220FEF" w:rsidRDefault="00896210" w:rsidP="00896210">
      <w:pPr>
        <w:tabs>
          <w:tab w:val="left" w:pos="567"/>
        </w:tabs>
        <w:spacing w:line="312" w:lineRule="auto"/>
        <w:ind w:firstLine="0"/>
        <w:contextualSpacing/>
        <w:jc w:val="right"/>
        <w:rPr>
          <w:i/>
          <w:iCs/>
          <w:sz w:val="24"/>
          <w:szCs w:val="26"/>
        </w:rPr>
      </w:pPr>
      <w:r w:rsidRPr="00220FEF">
        <w:rPr>
          <w:i/>
          <w:iCs/>
          <w:sz w:val="24"/>
          <w:szCs w:val="26"/>
        </w:rPr>
        <w:t>[Nguồn: Tổng hợp</w:t>
      </w:r>
      <w:r w:rsidRPr="00220FEF">
        <w:rPr>
          <w:i/>
          <w:iCs/>
          <w:sz w:val="24"/>
          <w:szCs w:val="26"/>
          <w:lang w:val="en-US"/>
        </w:rPr>
        <w:t xml:space="preserve"> từ đề án tuyển sinh năm 2023 và trang web của các trường</w:t>
      </w:r>
      <w:r w:rsidRPr="00220FEF">
        <w:rPr>
          <w:i/>
          <w:iCs/>
          <w:sz w:val="24"/>
          <w:szCs w:val="26"/>
        </w:rPr>
        <w:t>]</w:t>
      </w:r>
    </w:p>
    <w:bookmarkEnd w:id="440"/>
    <w:bookmarkEnd w:id="442"/>
    <w:bookmarkEnd w:id="443"/>
    <w:p w14:paraId="1107DA32" w14:textId="719F0697" w:rsidR="00CF5661" w:rsidRPr="00220FEF" w:rsidRDefault="00CF5661" w:rsidP="008B62C8">
      <w:pPr>
        <w:pStyle w:val="40"/>
        <w:spacing w:line="300" w:lineRule="auto"/>
        <w:rPr>
          <w:rFonts w:eastAsiaTheme="minorHAnsi"/>
        </w:rPr>
      </w:pPr>
      <w:r w:rsidRPr="00220FEF">
        <w:rPr>
          <w:rFonts w:eastAsiaTheme="minorHAnsi"/>
        </w:rPr>
        <w:t>2.2.2.3. Đội ngũ giảng viên tiếng Anh</w:t>
      </w:r>
    </w:p>
    <w:p w14:paraId="70032089" w14:textId="70533BB2" w:rsidR="00CF5661" w:rsidRPr="00220FEF" w:rsidRDefault="00CF5661" w:rsidP="008B62C8">
      <w:pPr>
        <w:spacing w:line="300" w:lineRule="auto"/>
        <w:ind w:firstLine="0"/>
        <w:rPr>
          <w:rFonts w:eastAsiaTheme="minorHAnsi"/>
          <w:b/>
          <w:szCs w:val="26"/>
          <w:lang w:val="en-SG"/>
        </w:rPr>
      </w:pPr>
      <w:r w:rsidRPr="00220FEF">
        <w:rPr>
          <w:rFonts w:eastAsiaTheme="minorHAnsi"/>
          <w:b/>
          <w:szCs w:val="26"/>
          <w:lang w:val="en-SG"/>
        </w:rPr>
        <w:t>+ Trình độ đào tạo</w:t>
      </w:r>
    </w:p>
    <w:p w14:paraId="618AAC4B" w14:textId="21CE29A8" w:rsidR="00C30A11" w:rsidRPr="00220FEF" w:rsidRDefault="00C30A11" w:rsidP="008B62C8">
      <w:pPr>
        <w:pStyle w:val="5"/>
        <w:spacing w:line="300" w:lineRule="auto"/>
        <w:rPr>
          <w:rFonts w:eastAsiaTheme="minorEastAsia"/>
          <w:lang w:val="en-SG"/>
        </w:rPr>
      </w:pPr>
      <w:bookmarkStart w:id="446" w:name="_Toc144281139"/>
      <w:bookmarkStart w:id="447" w:name="_Toc159236056"/>
      <w:r w:rsidRPr="00220FEF">
        <w:rPr>
          <w:rFonts w:eastAsiaTheme="minorEastAsia"/>
          <w:lang w:val="en-SG"/>
        </w:rPr>
        <w:t>Bảng 2.</w:t>
      </w:r>
      <w:r w:rsidR="004A1131" w:rsidRPr="00220FEF">
        <w:rPr>
          <w:rFonts w:eastAsiaTheme="minorEastAsia"/>
          <w:lang w:val="en-SG"/>
        </w:rPr>
        <w:t>2</w:t>
      </w:r>
      <w:r w:rsidRPr="00220FEF">
        <w:rPr>
          <w:rFonts w:eastAsiaTheme="minorEastAsia"/>
          <w:lang w:val="en-SG"/>
        </w:rPr>
        <w:t xml:space="preserve">. Bảng thống kê số lượng giảng viên đại học, học hàm, học vị năm học </w:t>
      </w:r>
      <w:r w:rsidR="007D5F93" w:rsidRPr="00220FEF">
        <w:rPr>
          <w:rFonts w:eastAsiaTheme="minorEastAsia"/>
        </w:rPr>
        <w:br/>
      </w:r>
      <w:r w:rsidRPr="00220FEF">
        <w:rPr>
          <w:rFonts w:eastAsiaTheme="minorEastAsia"/>
          <w:lang w:val="en-SG"/>
        </w:rPr>
        <w:t>tính đến năm 2021 tại 12 trường Đại học không chuyên ngoại ngữ</w:t>
      </w:r>
      <w:bookmarkEnd w:id="446"/>
      <w:bookmarkEnd w:id="447"/>
    </w:p>
    <w:tbl>
      <w:tblPr>
        <w:tblStyle w:val="TableGrid"/>
        <w:tblW w:w="8918" w:type="dxa"/>
        <w:jc w:val="center"/>
        <w:tblLayout w:type="fixed"/>
        <w:tblCellMar>
          <w:left w:w="34" w:type="dxa"/>
          <w:right w:w="34" w:type="dxa"/>
        </w:tblCellMar>
        <w:tblLook w:val="04A0" w:firstRow="1" w:lastRow="0" w:firstColumn="1" w:lastColumn="0" w:noHBand="0" w:noVBand="1"/>
      </w:tblPr>
      <w:tblGrid>
        <w:gridCol w:w="2263"/>
        <w:gridCol w:w="633"/>
        <w:gridCol w:w="992"/>
        <w:gridCol w:w="991"/>
        <w:gridCol w:w="944"/>
        <w:gridCol w:w="955"/>
        <w:gridCol w:w="1138"/>
        <w:gridCol w:w="1002"/>
      </w:tblGrid>
      <w:tr w:rsidR="00D13EBC" w:rsidRPr="00220FEF" w14:paraId="58BE2EFB" w14:textId="77777777" w:rsidTr="00D13EBC">
        <w:trPr>
          <w:cnfStyle w:val="100000000000" w:firstRow="1" w:lastRow="0" w:firstColumn="0" w:lastColumn="0" w:oddVBand="0" w:evenVBand="0" w:oddHBand="0" w:evenHBand="0" w:firstRowFirstColumn="0" w:firstRowLastColumn="0" w:lastRowFirstColumn="0" w:lastRowLastColumn="0"/>
          <w:tblHeader/>
          <w:jc w:val="center"/>
        </w:trPr>
        <w:tc>
          <w:tcPr>
            <w:tcW w:w="2896" w:type="dxa"/>
            <w:gridSpan w:val="2"/>
            <w:shd w:val="clear" w:color="auto" w:fill="FFFFFF" w:themeFill="background1"/>
          </w:tcPr>
          <w:p w14:paraId="20009735" w14:textId="77777777" w:rsidR="00C30A11" w:rsidRPr="00220FEF" w:rsidRDefault="00C30A11" w:rsidP="00A67AE6">
            <w:pPr>
              <w:tabs>
                <w:tab w:val="left" w:pos="567"/>
              </w:tabs>
              <w:spacing w:line="264" w:lineRule="auto"/>
              <w:ind w:firstLine="0"/>
              <w:contextualSpacing/>
              <w:jc w:val="center"/>
              <w:rPr>
                <w:rFonts w:eastAsia="Times New Roman"/>
                <w:bCs/>
                <w:color w:val="auto"/>
                <w:sz w:val="24"/>
                <w:szCs w:val="24"/>
                <w:lang w:val="en-US"/>
              </w:rPr>
            </w:pPr>
            <w:bookmarkStart w:id="448" w:name="_Hlk147602712"/>
            <w:r w:rsidRPr="00220FEF">
              <w:rPr>
                <w:rFonts w:eastAsia="Times New Roman"/>
                <w:color w:val="auto"/>
                <w:sz w:val="24"/>
                <w:szCs w:val="24"/>
                <w:lang w:val="en-US"/>
              </w:rPr>
              <w:t>Trường</w:t>
            </w:r>
          </w:p>
        </w:tc>
        <w:tc>
          <w:tcPr>
            <w:tcW w:w="992" w:type="dxa"/>
            <w:shd w:val="clear" w:color="auto" w:fill="FFFFFF" w:themeFill="background1"/>
          </w:tcPr>
          <w:p w14:paraId="51B59D8D" w14:textId="77777777" w:rsidR="00C30A11" w:rsidRPr="00220FEF" w:rsidRDefault="00C30A11" w:rsidP="00A67AE6">
            <w:pPr>
              <w:tabs>
                <w:tab w:val="left" w:pos="567"/>
              </w:tabs>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US"/>
              </w:rPr>
              <w:t>Tổng số GV TA</w:t>
            </w:r>
          </w:p>
        </w:tc>
        <w:tc>
          <w:tcPr>
            <w:tcW w:w="991" w:type="dxa"/>
            <w:shd w:val="clear" w:color="auto" w:fill="FFFFFF" w:themeFill="background1"/>
          </w:tcPr>
          <w:p w14:paraId="3F6A0722" w14:textId="77777777" w:rsidR="00C30A11" w:rsidRPr="00220FEF" w:rsidRDefault="00C30A11" w:rsidP="00A67AE6">
            <w:pPr>
              <w:tabs>
                <w:tab w:val="left" w:pos="167"/>
              </w:tabs>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US"/>
              </w:rPr>
              <w:t>GV có trình độ TS</w:t>
            </w:r>
          </w:p>
        </w:tc>
        <w:tc>
          <w:tcPr>
            <w:tcW w:w="944" w:type="dxa"/>
            <w:shd w:val="clear" w:color="auto" w:fill="FFFFFF" w:themeFill="background1"/>
          </w:tcPr>
          <w:p w14:paraId="61A0862E" w14:textId="77777777" w:rsidR="00C30A11" w:rsidRPr="00220FEF" w:rsidRDefault="00C30A11" w:rsidP="00A67AE6">
            <w:pPr>
              <w:tabs>
                <w:tab w:val="left" w:pos="0"/>
              </w:tabs>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SG"/>
              </w:rPr>
              <w:t>GV có trình độ ThS</w:t>
            </w:r>
          </w:p>
        </w:tc>
        <w:tc>
          <w:tcPr>
            <w:tcW w:w="955" w:type="dxa"/>
            <w:shd w:val="clear" w:color="auto" w:fill="FFFFFF" w:themeFill="background1"/>
          </w:tcPr>
          <w:p w14:paraId="664882F4" w14:textId="77777777" w:rsidR="00C30A11" w:rsidRPr="00220FEF" w:rsidRDefault="00C30A11" w:rsidP="00A67AE6">
            <w:pPr>
              <w:spacing w:line="264" w:lineRule="auto"/>
              <w:ind w:firstLine="0"/>
              <w:jc w:val="center"/>
              <w:rPr>
                <w:rFonts w:eastAsia="Times New Roman"/>
                <w:color w:val="auto"/>
                <w:sz w:val="24"/>
                <w:szCs w:val="24"/>
              </w:rPr>
            </w:pPr>
            <w:r w:rsidRPr="00220FEF">
              <w:rPr>
                <w:rFonts w:eastAsia="Times New Roman"/>
                <w:bCs/>
                <w:color w:val="auto"/>
                <w:sz w:val="24"/>
                <w:szCs w:val="24"/>
                <w:lang w:val="en-SG"/>
              </w:rPr>
              <w:t>GV có trình độ ĐH</w:t>
            </w:r>
          </w:p>
        </w:tc>
        <w:tc>
          <w:tcPr>
            <w:tcW w:w="1138" w:type="dxa"/>
            <w:shd w:val="clear" w:color="auto" w:fill="FFFFFF" w:themeFill="background1"/>
          </w:tcPr>
          <w:p w14:paraId="06D4A83B" w14:textId="77777777" w:rsidR="00C30A11" w:rsidRPr="00220FEF" w:rsidRDefault="00C30A11" w:rsidP="00A67AE6">
            <w:pPr>
              <w:tabs>
                <w:tab w:val="left" w:pos="567"/>
              </w:tabs>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US"/>
              </w:rPr>
              <w:t>GV có học hàm GS</w:t>
            </w:r>
          </w:p>
        </w:tc>
        <w:tc>
          <w:tcPr>
            <w:tcW w:w="1002" w:type="dxa"/>
            <w:shd w:val="clear" w:color="auto" w:fill="FFFFFF" w:themeFill="background1"/>
          </w:tcPr>
          <w:p w14:paraId="27468DE4" w14:textId="77777777" w:rsidR="00C30A11" w:rsidRPr="00220FEF" w:rsidRDefault="00C30A11" w:rsidP="00A67AE6">
            <w:pPr>
              <w:tabs>
                <w:tab w:val="left" w:pos="567"/>
              </w:tabs>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US"/>
              </w:rPr>
              <w:t>GV có học hàm PGS</w:t>
            </w:r>
          </w:p>
        </w:tc>
      </w:tr>
      <w:tr w:rsidR="00987FF9" w:rsidRPr="00220FEF" w14:paraId="7CF06BFD" w14:textId="77777777" w:rsidTr="00CC7509">
        <w:trPr>
          <w:jc w:val="center"/>
        </w:trPr>
        <w:tc>
          <w:tcPr>
            <w:tcW w:w="2263" w:type="dxa"/>
            <w:vMerge w:val="restart"/>
            <w:vAlign w:val="center"/>
          </w:tcPr>
          <w:p w14:paraId="131D3425" w14:textId="39E39C9C" w:rsidR="00C30A11" w:rsidRPr="00220FEF" w:rsidRDefault="00C30A11" w:rsidP="00A67AE6">
            <w:pPr>
              <w:widowControl w:val="0"/>
              <w:spacing w:line="264" w:lineRule="auto"/>
              <w:ind w:firstLine="30"/>
              <w:rPr>
                <w:sz w:val="24"/>
                <w:szCs w:val="24"/>
              </w:rPr>
            </w:pPr>
            <w:r w:rsidRPr="00220FEF">
              <w:rPr>
                <w:sz w:val="24"/>
                <w:szCs w:val="24"/>
                <w:lang w:val="en-US"/>
              </w:rPr>
              <w:t xml:space="preserve">Trường </w:t>
            </w:r>
            <w:r w:rsidR="00EE23CE" w:rsidRPr="00220FEF">
              <w:rPr>
                <w:sz w:val="24"/>
                <w:szCs w:val="24"/>
                <w:lang w:val="en-US"/>
              </w:rPr>
              <w:t xml:space="preserve">Đại </w:t>
            </w:r>
            <w:r w:rsidRPr="00220FEF">
              <w:rPr>
                <w:sz w:val="24"/>
                <w:szCs w:val="24"/>
                <w:lang w:val="en-US"/>
              </w:rPr>
              <w:t xml:space="preserve">học </w:t>
            </w:r>
            <w:r w:rsidR="00EE23CE" w:rsidRPr="00220FEF">
              <w:rPr>
                <w:sz w:val="24"/>
                <w:szCs w:val="24"/>
                <w:lang w:val="en-US"/>
              </w:rPr>
              <w:t xml:space="preserve">Sư </w:t>
            </w:r>
            <w:r w:rsidRPr="00220FEF">
              <w:rPr>
                <w:sz w:val="24"/>
                <w:szCs w:val="24"/>
                <w:lang w:val="en-US"/>
              </w:rPr>
              <w:t xml:space="preserve">phạm </w:t>
            </w:r>
            <w:r w:rsidR="00EE23CE" w:rsidRPr="00220FEF">
              <w:rPr>
                <w:sz w:val="24"/>
                <w:szCs w:val="24"/>
                <w:lang w:val="en-US"/>
              </w:rPr>
              <w:t xml:space="preserve">Nghệ </w:t>
            </w:r>
            <w:r w:rsidRPr="00220FEF">
              <w:rPr>
                <w:sz w:val="24"/>
                <w:szCs w:val="24"/>
                <w:lang w:val="en-US"/>
              </w:rPr>
              <w:t>thuật</w:t>
            </w:r>
            <w:r w:rsidRPr="00220FEF">
              <w:rPr>
                <w:sz w:val="24"/>
                <w:szCs w:val="24"/>
              </w:rPr>
              <w:t xml:space="preserve"> TW</w:t>
            </w:r>
          </w:p>
        </w:tc>
        <w:tc>
          <w:tcPr>
            <w:tcW w:w="633" w:type="dxa"/>
            <w:vAlign w:val="center"/>
          </w:tcPr>
          <w:p w14:paraId="62662490"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0395A034"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9</w:t>
            </w:r>
          </w:p>
        </w:tc>
        <w:tc>
          <w:tcPr>
            <w:tcW w:w="991" w:type="dxa"/>
            <w:vAlign w:val="center"/>
          </w:tcPr>
          <w:p w14:paraId="1E2F8FFC"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3</w:t>
            </w:r>
          </w:p>
        </w:tc>
        <w:tc>
          <w:tcPr>
            <w:tcW w:w="944" w:type="dxa"/>
            <w:vAlign w:val="center"/>
          </w:tcPr>
          <w:p w14:paraId="21B366A7"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6</w:t>
            </w:r>
          </w:p>
        </w:tc>
        <w:tc>
          <w:tcPr>
            <w:tcW w:w="955" w:type="dxa"/>
            <w:vAlign w:val="center"/>
          </w:tcPr>
          <w:p w14:paraId="7A75DFAB"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138" w:type="dxa"/>
            <w:vAlign w:val="center"/>
          </w:tcPr>
          <w:p w14:paraId="17129C82"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400AE498"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77196C65" w14:textId="77777777" w:rsidTr="00CC7509">
        <w:trPr>
          <w:jc w:val="center"/>
        </w:trPr>
        <w:tc>
          <w:tcPr>
            <w:tcW w:w="2263" w:type="dxa"/>
            <w:vMerge/>
            <w:vAlign w:val="center"/>
          </w:tcPr>
          <w:p w14:paraId="2E6BC1C5" w14:textId="77777777" w:rsidR="00C30A11" w:rsidRPr="00220FEF" w:rsidRDefault="00C30A11" w:rsidP="00A67AE6">
            <w:pPr>
              <w:widowControl w:val="0"/>
              <w:spacing w:line="264" w:lineRule="auto"/>
              <w:ind w:firstLine="30"/>
              <w:rPr>
                <w:sz w:val="24"/>
                <w:szCs w:val="24"/>
                <w:lang w:val="en-US"/>
              </w:rPr>
            </w:pPr>
          </w:p>
        </w:tc>
        <w:tc>
          <w:tcPr>
            <w:tcW w:w="633" w:type="dxa"/>
            <w:vAlign w:val="center"/>
          </w:tcPr>
          <w:p w14:paraId="76F57BF4"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42A1343B" w14:textId="0335A721"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3D5D8730" w14:textId="0D44C81E" w:rsidR="00C30A11" w:rsidRPr="00220FEF" w:rsidRDefault="00C30A11" w:rsidP="00A67AE6">
            <w:pPr>
              <w:spacing w:line="264" w:lineRule="auto"/>
              <w:ind w:firstLine="0"/>
              <w:jc w:val="center"/>
              <w:rPr>
                <w:sz w:val="24"/>
                <w:szCs w:val="24"/>
              </w:rPr>
            </w:pPr>
            <w:r w:rsidRPr="00220FEF">
              <w:rPr>
                <w:sz w:val="24"/>
                <w:szCs w:val="24"/>
                <w:lang w:val="en-US"/>
              </w:rPr>
              <w:t>33</w:t>
            </w:r>
          </w:p>
        </w:tc>
        <w:tc>
          <w:tcPr>
            <w:tcW w:w="944" w:type="dxa"/>
            <w:vAlign w:val="center"/>
          </w:tcPr>
          <w:p w14:paraId="4818086A" w14:textId="22BDDC66" w:rsidR="00C30A11" w:rsidRPr="00220FEF" w:rsidRDefault="00C30A11" w:rsidP="00A67AE6">
            <w:pPr>
              <w:spacing w:line="264" w:lineRule="auto"/>
              <w:ind w:firstLine="0"/>
              <w:jc w:val="center"/>
              <w:rPr>
                <w:sz w:val="24"/>
                <w:szCs w:val="24"/>
              </w:rPr>
            </w:pPr>
            <w:r w:rsidRPr="00220FEF">
              <w:rPr>
                <w:sz w:val="24"/>
                <w:szCs w:val="24"/>
                <w:lang w:val="en-US"/>
              </w:rPr>
              <w:t>67</w:t>
            </w:r>
          </w:p>
        </w:tc>
        <w:tc>
          <w:tcPr>
            <w:tcW w:w="955" w:type="dxa"/>
            <w:vAlign w:val="center"/>
          </w:tcPr>
          <w:p w14:paraId="5D07AB63" w14:textId="68BD030E" w:rsidR="00C30A11" w:rsidRPr="00220FEF" w:rsidRDefault="00C30A11" w:rsidP="00A67AE6">
            <w:pPr>
              <w:spacing w:line="264" w:lineRule="auto"/>
              <w:ind w:firstLine="0"/>
              <w:jc w:val="center"/>
              <w:rPr>
                <w:sz w:val="24"/>
                <w:szCs w:val="24"/>
                <w:lang w:val="en-US"/>
              </w:rPr>
            </w:pPr>
            <w:r w:rsidRPr="00220FEF">
              <w:rPr>
                <w:sz w:val="24"/>
                <w:szCs w:val="24"/>
              </w:rPr>
              <w:t>0</w:t>
            </w:r>
          </w:p>
        </w:tc>
        <w:tc>
          <w:tcPr>
            <w:tcW w:w="1138" w:type="dxa"/>
            <w:vAlign w:val="center"/>
          </w:tcPr>
          <w:p w14:paraId="0A46EFDA" w14:textId="362B0D4C"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5E6C2D79" w14:textId="2CA9F4F4"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7AC1DA33" w14:textId="77777777" w:rsidTr="00CC7509">
        <w:trPr>
          <w:jc w:val="center"/>
        </w:trPr>
        <w:tc>
          <w:tcPr>
            <w:tcW w:w="2263" w:type="dxa"/>
            <w:vMerge w:val="restart"/>
            <w:vAlign w:val="center"/>
          </w:tcPr>
          <w:p w14:paraId="25605F0C" w14:textId="383C405F" w:rsidR="00C30A11" w:rsidRPr="00220FEF" w:rsidRDefault="00C30A11" w:rsidP="00A67AE6">
            <w:pPr>
              <w:widowControl w:val="0"/>
              <w:spacing w:line="264" w:lineRule="auto"/>
              <w:ind w:firstLine="0"/>
              <w:rPr>
                <w:sz w:val="24"/>
                <w:szCs w:val="24"/>
              </w:rPr>
            </w:pPr>
            <w:r w:rsidRPr="00220FEF">
              <w:rPr>
                <w:sz w:val="24"/>
                <w:szCs w:val="24"/>
              </w:rPr>
              <w:t xml:space="preserve">Trường </w:t>
            </w:r>
            <w:r w:rsidR="00EE23CE" w:rsidRPr="00220FEF">
              <w:rPr>
                <w:sz w:val="24"/>
                <w:szCs w:val="24"/>
              </w:rPr>
              <w:t xml:space="preserve">Đại </w:t>
            </w:r>
            <w:r w:rsidRPr="00220FEF">
              <w:rPr>
                <w:sz w:val="24"/>
                <w:szCs w:val="24"/>
              </w:rPr>
              <w:t>học Điện lực</w:t>
            </w:r>
          </w:p>
        </w:tc>
        <w:tc>
          <w:tcPr>
            <w:tcW w:w="633" w:type="dxa"/>
            <w:vAlign w:val="center"/>
          </w:tcPr>
          <w:p w14:paraId="7D2B08AD"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76F8D353"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16</w:t>
            </w:r>
          </w:p>
        </w:tc>
        <w:tc>
          <w:tcPr>
            <w:tcW w:w="991" w:type="dxa"/>
            <w:vAlign w:val="center"/>
          </w:tcPr>
          <w:p w14:paraId="42D0085F" w14:textId="77777777" w:rsidR="00C30A11" w:rsidRPr="00220FEF" w:rsidRDefault="00C30A11" w:rsidP="00A67AE6">
            <w:pPr>
              <w:spacing w:line="264" w:lineRule="auto"/>
              <w:ind w:firstLine="0"/>
              <w:jc w:val="center"/>
              <w:rPr>
                <w:sz w:val="24"/>
                <w:szCs w:val="24"/>
              </w:rPr>
            </w:pPr>
            <w:r w:rsidRPr="00220FEF">
              <w:rPr>
                <w:sz w:val="24"/>
                <w:szCs w:val="24"/>
              </w:rPr>
              <w:t>1</w:t>
            </w:r>
          </w:p>
        </w:tc>
        <w:tc>
          <w:tcPr>
            <w:tcW w:w="944" w:type="dxa"/>
            <w:vAlign w:val="center"/>
          </w:tcPr>
          <w:p w14:paraId="41DDE9AC" w14:textId="77777777" w:rsidR="00C30A11" w:rsidRPr="00220FEF" w:rsidRDefault="00C30A11" w:rsidP="00A67AE6">
            <w:pPr>
              <w:spacing w:line="264" w:lineRule="auto"/>
              <w:ind w:firstLine="0"/>
              <w:jc w:val="center"/>
              <w:rPr>
                <w:sz w:val="24"/>
                <w:szCs w:val="24"/>
              </w:rPr>
            </w:pPr>
            <w:r w:rsidRPr="00220FEF">
              <w:rPr>
                <w:sz w:val="24"/>
                <w:szCs w:val="24"/>
              </w:rPr>
              <w:t>15</w:t>
            </w:r>
          </w:p>
        </w:tc>
        <w:tc>
          <w:tcPr>
            <w:tcW w:w="955" w:type="dxa"/>
            <w:vAlign w:val="center"/>
          </w:tcPr>
          <w:p w14:paraId="795A380F"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138" w:type="dxa"/>
            <w:vAlign w:val="center"/>
          </w:tcPr>
          <w:p w14:paraId="152589B8"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5C210B78"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7FB8E392" w14:textId="77777777" w:rsidTr="00CC7509">
        <w:trPr>
          <w:jc w:val="center"/>
        </w:trPr>
        <w:tc>
          <w:tcPr>
            <w:tcW w:w="2263" w:type="dxa"/>
            <w:vMerge/>
            <w:vAlign w:val="center"/>
          </w:tcPr>
          <w:p w14:paraId="79DCCE09" w14:textId="77777777" w:rsidR="00C30A11" w:rsidRPr="00220FEF" w:rsidRDefault="00C30A11" w:rsidP="00A67AE6">
            <w:pPr>
              <w:widowControl w:val="0"/>
              <w:spacing w:line="264" w:lineRule="auto"/>
              <w:ind w:firstLine="30"/>
              <w:rPr>
                <w:sz w:val="24"/>
                <w:szCs w:val="24"/>
              </w:rPr>
            </w:pPr>
          </w:p>
        </w:tc>
        <w:tc>
          <w:tcPr>
            <w:tcW w:w="633" w:type="dxa"/>
            <w:vAlign w:val="center"/>
          </w:tcPr>
          <w:p w14:paraId="26D924AF"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73611953" w14:textId="3C594F0A"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6F15777E" w14:textId="0F26EE0A" w:rsidR="00C30A11" w:rsidRPr="00220FEF" w:rsidRDefault="00C30A11" w:rsidP="00A67AE6">
            <w:pPr>
              <w:spacing w:line="264" w:lineRule="auto"/>
              <w:ind w:firstLine="0"/>
              <w:jc w:val="center"/>
              <w:rPr>
                <w:sz w:val="24"/>
                <w:szCs w:val="24"/>
              </w:rPr>
            </w:pPr>
            <w:r w:rsidRPr="00220FEF">
              <w:rPr>
                <w:sz w:val="24"/>
                <w:szCs w:val="24"/>
              </w:rPr>
              <w:t>6</w:t>
            </w:r>
          </w:p>
        </w:tc>
        <w:tc>
          <w:tcPr>
            <w:tcW w:w="944" w:type="dxa"/>
            <w:vAlign w:val="center"/>
          </w:tcPr>
          <w:p w14:paraId="2595FDCF" w14:textId="6386AE5A" w:rsidR="00C30A11" w:rsidRPr="00220FEF" w:rsidRDefault="00C30A11" w:rsidP="00A67AE6">
            <w:pPr>
              <w:spacing w:line="264" w:lineRule="auto"/>
              <w:ind w:firstLine="0"/>
              <w:jc w:val="center"/>
              <w:rPr>
                <w:sz w:val="24"/>
                <w:szCs w:val="24"/>
              </w:rPr>
            </w:pPr>
            <w:r w:rsidRPr="00220FEF">
              <w:rPr>
                <w:sz w:val="24"/>
                <w:szCs w:val="24"/>
              </w:rPr>
              <w:t>94</w:t>
            </w:r>
          </w:p>
        </w:tc>
        <w:tc>
          <w:tcPr>
            <w:tcW w:w="955" w:type="dxa"/>
            <w:vAlign w:val="center"/>
          </w:tcPr>
          <w:p w14:paraId="0636AA5F" w14:textId="40DB9FCB"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7A32AC84" w14:textId="448DF434"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05113207" w14:textId="7A19C3DE"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7490A063" w14:textId="77777777" w:rsidTr="00CC7509">
        <w:trPr>
          <w:jc w:val="center"/>
        </w:trPr>
        <w:tc>
          <w:tcPr>
            <w:tcW w:w="2263" w:type="dxa"/>
            <w:vMerge w:val="restart"/>
            <w:vAlign w:val="center"/>
          </w:tcPr>
          <w:p w14:paraId="72FF5E9C" w14:textId="6572C15F" w:rsidR="00C30A11" w:rsidRPr="00220FEF" w:rsidRDefault="00C30A11" w:rsidP="00A67AE6">
            <w:pPr>
              <w:widowControl w:val="0"/>
              <w:spacing w:line="264" w:lineRule="auto"/>
              <w:ind w:firstLine="30"/>
              <w:rPr>
                <w:sz w:val="24"/>
                <w:szCs w:val="24"/>
              </w:rPr>
            </w:pPr>
            <w:r w:rsidRPr="00220FEF">
              <w:rPr>
                <w:sz w:val="24"/>
                <w:szCs w:val="24"/>
              </w:rPr>
              <w:t xml:space="preserve">Trường </w:t>
            </w:r>
            <w:r w:rsidR="00EE23CE" w:rsidRPr="00220FEF">
              <w:rPr>
                <w:sz w:val="24"/>
                <w:szCs w:val="24"/>
              </w:rPr>
              <w:t xml:space="preserve">Đại </w:t>
            </w:r>
            <w:r w:rsidRPr="00220FEF">
              <w:rPr>
                <w:sz w:val="24"/>
                <w:szCs w:val="24"/>
              </w:rPr>
              <w:t>học Công nghệ GTVT</w:t>
            </w:r>
          </w:p>
        </w:tc>
        <w:tc>
          <w:tcPr>
            <w:tcW w:w="633" w:type="dxa"/>
            <w:vAlign w:val="center"/>
          </w:tcPr>
          <w:p w14:paraId="49DD6934"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4E19C456"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14</w:t>
            </w:r>
          </w:p>
        </w:tc>
        <w:tc>
          <w:tcPr>
            <w:tcW w:w="991" w:type="dxa"/>
            <w:vAlign w:val="center"/>
          </w:tcPr>
          <w:p w14:paraId="4D8DE5EB" w14:textId="77777777" w:rsidR="00C30A11" w:rsidRPr="00220FEF" w:rsidRDefault="00C30A11" w:rsidP="00A67AE6">
            <w:pPr>
              <w:spacing w:line="264" w:lineRule="auto"/>
              <w:ind w:firstLine="0"/>
              <w:jc w:val="center"/>
              <w:rPr>
                <w:sz w:val="24"/>
                <w:szCs w:val="24"/>
              </w:rPr>
            </w:pPr>
            <w:r w:rsidRPr="00220FEF">
              <w:rPr>
                <w:sz w:val="24"/>
                <w:szCs w:val="24"/>
              </w:rPr>
              <w:t>1</w:t>
            </w:r>
          </w:p>
        </w:tc>
        <w:tc>
          <w:tcPr>
            <w:tcW w:w="944" w:type="dxa"/>
            <w:vAlign w:val="center"/>
          </w:tcPr>
          <w:p w14:paraId="57BA3792" w14:textId="77777777" w:rsidR="00C30A11" w:rsidRPr="00220FEF" w:rsidRDefault="00C30A11" w:rsidP="00A67AE6">
            <w:pPr>
              <w:spacing w:line="264" w:lineRule="auto"/>
              <w:ind w:firstLine="0"/>
              <w:jc w:val="center"/>
              <w:rPr>
                <w:sz w:val="24"/>
                <w:szCs w:val="24"/>
              </w:rPr>
            </w:pPr>
            <w:r w:rsidRPr="00220FEF">
              <w:rPr>
                <w:sz w:val="24"/>
                <w:szCs w:val="24"/>
              </w:rPr>
              <w:t>13</w:t>
            </w:r>
          </w:p>
        </w:tc>
        <w:tc>
          <w:tcPr>
            <w:tcW w:w="955" w:type="dxa"/>
            <w:vAlign w:val="center"/>
          </w:tcPr>
          <w:p w14:paraId="1DF2B5A8"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138" w:type="dxa"/>
            <w:vAlign w:val="center"/>
          </w:tcPr>
          <w:p w14:paraId="032FAACD"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56B839DC"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1584157F" w14:textId="77777777" w:rsidTr="00CC7509">
        <w:trPr>
          <w:jc w:val="center"/>
        </w:trPr>
        <w:tc>
          <w:tcPr>
            <w:tcW w:w="2263" w:type="dxa"/>
            <w:vMerge/>
            <w:vAlign w:val="center"/>
          </w:tcPr>
          <w:p w14:paraId="6B65E348" w14:textId="77777777" w:rsidR="00C30A11" w:rsidRPr="00220FEF" w:rsidRDefault="00C30A11" w:rsidP="00A67AE6">
            <w:pPr>
              <w:widowControl w:val="0"/>
              <w:spacing w:line="264" w:lineRule="auto"/>
              <w:ind w:firstLine="30"/>
              <w:rPr>
                <w:sz w:val="24"/>
                <w:szCs w:val="24"/>
              </w:rPr>
            </w:pPr>
          </w:p>
        </w:tc>
        <w:tc>
          <w:tcPr>
            <w:tcW w:w="633" w:type="dxa"/>
            <w:vAlign w:val="center"/>
          </w:tcPr>
          <w:p w14:paraId="3ECD41F5"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63683722" w14:textId="493A195D"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3017F91B" w14:textId="14DE5758" w:rsidR="00C30A11" w:rsidRPr="00220FEF" w:rsidRDefault="00C30A11" w:rsidP="00A67AE6">
            <w:pPr>
              <w:spacing w:line="264" w:lineRule="auto"/>
              <w:ind w:firstLine="0"/>
              <w:jc w:val="center"/>
              <w:rPr>
                <w:sz w:val="24"/>
                <w:szCs w:val="24"/>
              </w:rPr>
            </w:pPr>
            <w:r w:rsidRPr="00220FEF">
              <w:rPr>
                <w:sz w:val="24"/>
                <w:szCs w:val="24"/>
              </w:rPr>
              <w:t>7</w:t>
            </w:r>
          </w:p>
        </w:tc>
        <w:tc>
          <w:tcPr>
            <w:tcW w:w="944" w:type="dxa"/>
            <w:vAlign w:val="center"/>
          </w:tcPr>
          <w:p w14:paraId="22BC4DE9" w14:textId="30C98663" w:rsidR="00C30A11" w:rsidRPr="00220FEF" w:rsidRDefault="00C30A11" w:rsidP="00A67AE6">
            <w:pPr>
              <w:spacing w:line="264" w:lineRule="auto"/>
              <w:ind w:firstLine="0"/>
              <w:jc w:val="center"/>
              <w:rPr>
                <w:sz w:val="24"/>
                <w:szCs w:val="24"/>
              </w:rPr>
            </w:pPr>
            <w:r w:rsidRPr="00220FEF">
              <w:rPr>
                <w:sz w:val="24"/>
                <w:szCs w:val="24"/>
              </w:rPr>
              <w:t>93</w:t>
            </w:r>
          </w:p>
        </w:tc>
        <w:tc>
          <w:tcPr>
            <w:tcW w:w="955" w:type="dxa"/>
            <w:vAlign w:val="center"/>
          </w:tcPr>
          <w:p w14:paraId="2D05B9F7" w14:textId="3E355F61"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4FBBF5CC" w14:textId="2098D6CB"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78D16E5E" w14:textId="2274F952"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1B68246C" w14:textId="77777777" w:rsidTr="00CC7509">
        <w:trPr>
          <w:jc w:val="center"/>
        </w:trPr>
        <w:tc>
          <w:tcPr>
            <w:tcW w:w="2263" w:type="dxa"/>
            <w:vMerge w:val="restart"/>
            <w:vAlign w:val="center"/>
          </w:tcPr>
          <w:p w14:paraId="07395AAB" w14:textId="2A37192F" w:rsidR="00C30A11" w:rsidRPr="00220FEF" w:rsidRDefault="00C30A11" w:rsidP="00A67AE6">
            <w:pPr>
              <w:widowControl w:val="0"/>
              <w:spacing w:line="264" w:lineRule="auto"/>
              <w:ind w:firstLine="30"/>
              <w:rPr>
                <w:spacing w:val="-6"/>
                <w:sz w:val="24"/>
                <w:szCs w:val="24"/>
              </w:rPr>
            </w:pPr>
            <w:r w:rsidRPr="00220FEF">
              <w:rPr>
                <w:spacing w:val="-6"/>
                <w:sz w:val="24"/>
                <w:szCs w:val="24"/>
              </w:rPr>
              <w:t xml:space="preserve">Trường </w:t>
            </w:r>
            <w:r w:rsidR="00EE23CE" w:rsidRPr="00220FEF">
              <w:rPr>
                <w:spacing w:val="-6"/>
                <w:sz w:val="24"/>
                <w:szCs w:val="24"/>
              </w:rPr>
              <w:t xml:space="preserve">Đại </w:t>
            </w:r>
            <w:r w:rsidRPr="00220FEF">
              <w:rPr>
                <w:spacing w:val="-6"/>
                <w:sz w:val="24"/>
                <w:szCs w:val="24"/>
              </w:rPr>
              <w:t>học Công nghiệp Dệt may Hà Nội</w:t>
            </w:r>
          </w:p>
        </w:tc>
        <w:tc>
          <w:tcPr>
            <w:tcW w:w="633" w:type="dxa"/>
            <w:vAlign w:val="center"/>
          </w:tcPr>
          <w:p w14:paraId="3E580812"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523A6BFC"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10</w:t>
            </w:r>
          </w:p>
        </w:tc>
        <w:tc>
          <w:tcPr>
            <w:tcW w:w="991" w:type="dxa"/>
            <w:vAlign w:val="center"/>
          </w:tcPr>
          <w:p w14:paraId="264D8D66"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944" w:type="dxa"/>
            <w:vAlign w:val="center"/>
          </w:tcPr>
          <w:p w14:paraId="08363649" w14:textId="77777777" w:rsidR="00C30A11" w:rsidRPr="00220FEF" w:rsidRDefault="00C30A11" w:rsidP="00A67AE6">
            <w:pPr>
              <w:spacing w:line="264" w:lineRule="auto"/>
              <w:ind w:firstLine="0"/>
              <w:jc w:val="center"/>
              <w:rPr>
                <w:sz w:val="24"/>
                <w:szCs w:val="24"/>
              </w:rPr>
            </w:pPr>
            <w:r w:rsidRPr="00220FEF">
              <w:rPr>
                <w:sz w:val="24"/>
                <w:szCs w:val="24"/>
              </w:rPr>
              <w:t>10</w:t>
            </w:r>
          </w:p>
        </w:tc>
        <w:tc>
          <w:tcPr>
            <w:tcW w:w="955" w:type="dxa"/>
            <w:vAlign w:val="center"/>
          </w:tcPr>
          <w:p w14:paraId="22CD32C9"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138" w:type="dxa"/>
            <w:vAlign w:val="center"/>
          </w:tcPr>
          <w:p w14:paraId="35221F90"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7921A948"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0DF4A345" w14:textId="77777777" w:rsidTr="00CC7509">
        <w:trPr>
          <w:jc w:val="center"/>
        </w:trPr>
        <w:tc>
          <w:tcPr>
            <w:tcW w:w="2263" w:type="dxa"/>
            <w:vMerge/>
            <w:vAlign w:val="center"/>
          </w:tcPr>
          <w:p w14:paraId="054A010E" w14:textId="77777777" w:rsidR="00C30A11" w:rsidRPr="00220FEF" w:rsidRDefault="00C30A11" w:rsidP="00A67AE6">
            <w:pPr>
              <w:widowControl w:val="0"/>
              <w:spacing w:line="264" w:lineRule="auto"/>
              <w:ind w:firstLine="30"/>
              <w:rPr>
                <w:sz w:val="24"/>
                <w:szCs w:val="24"/>
              </w:rPr>
            </w:pPr>
          </w:p>
        </w:tc>
        <w:tc>
          <w:tcPr>
            <w:tcW w:w="633" w:type="dxa"/>
            <w:vAlign w:val="center"/>
          </w:tcPr>
          <w:p w14:paraId="031723F2"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29CAB4AF" w14:textId="54EBD063"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60827923" w14:textId="7C8D94E1" w:rsidR="00C30A11" w:rsidRPr="00220FEF" w:rsidRDefault="00C30A11" w:rsidP="00A67AE6">
            <w:pPr>
              <w:spacing w:line="264" w:lineRule="auto"/>
              <w:ind w:firstLine="0"/>
              <w:jc w:val="center"/>
              <w:rPr>
                <w:sz w:val="24"/>
                <w:szCs w:val="24"/>
              </w:rPr>
            </w:pPr>
            <w:r w:rsidRPr="00220FEF">
              <w:rPr>
                <w:sz w:val="24"/>
                <w:szCs w:val="24"/>
              </w:rPr>
              <w:t>0</w:t>
            </w:r>
          </w:p>
        </w:tc>
        <w:tc>
          <w:tcPr>
            <w:tcW w:w="944" w:type="dxa"/>
            <w:vAlign w:val="center"/>
          </w:tcPr>
          <w:p w14:paraId="086E2336" w14:textId="5E9570A0" w:rsidR="00C30A11" w:rsidRPr="00220FEF" w:rsidRDefault="00C30A11" w:rsidP="00A67AE6">
            <w:pPr>
              <w:spacing w:line="264" w:lineRule="auto"/>
              <w:ind w:firstLine="0"/>
              <w:jc w:val="center"/>
              <w:rPr>
                <w:sz w:val="24"/>
                <w:szCs w:val="24"/>
              </w:rPr>
            </w:pPr>
            <w:r w:rsidRPr="00220FEF">
              <w:rPr>
                <w:sz w:val="24"/>
                <w:szCs w:val="24"/>
              </w:rPr>
              <w:t>100</w:t>
            </w:r>
          </w:p>
        </w:tc>
        <w:tc>
          <w:tcPr>
            <w:tcW w:w="955" w:type="dxa"/>
            <w:vAlign w:val="center"/>
          </w:tcPr>
          <w:p w14:paraId="04498CE3" w14:textId="260E91C1"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14AE91C5" w14:textId="17FA549C"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081AF9FA" w14:textId="798CA0B0"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6CAF638C" w14:textId="77777777" w:rsidTr="00CC7509">
        <w:trPr>
          <w:jc w:val="center"/>
        </w:trPr>
        <w:tc>
          <w:tcPr>
            <w:tcW w:w="2263" w:type="dxa"/>
            <w:vMerge w:val="restart"/>
            <w:vAlign w:val="center"/>
          </w:tcPr>
          <w:p w14:paraId="0EC8A7C1" w14:textId="5EAADE78" w:rsidR="00C30A11" w:rsidRPr="00220FEF" w:rsidRDefault="00EE23CE" w:rsidP="00A67AE6">
            <w:pPr>
              <w:widowControl w:val="0"/>
              <w:spacing w:line="264" w:lineRule="auto"/>
              <w:ind w:firstLine="30"/>
              <w:rPr>
                <w:sz w:val="24"/>
                <w:szCs w:val="24"/>
                <w:lang w:val="en-US"/>
              </w:rPr>
            </w:pPr>
            <w:r w:rsidRPr="00220FEF">
              <w:rPr>
                <w:sz w:val="24"/>
                <w:szCs w:val="24"/>
                <w:lang w:val="en-US"/>
              </w:rPr>
              <w:t xml:space="preserve">Trường </w:t>
            </w:r>
            <w:r w:rsidR="00C30A11" w:rsidRPr="00220FEF">
              <w:rPr>
                <w:sz w:val="24"/>
                <w:szCs w:val="24"/>
              </w:rPr>
              <w:t xml:space="preserve">Đại học </w:t>
            </w:r>
            <w:r w:rsidR="00C30A11" w:rsidRPr="00220FEF">
              <w:rPr>
                <w:sz w:val="24"/>
                <w:szCs w:val="24"/>
                <w:lang w:val="en-US"/>
              </w:rPr>
              <w:t>Kiến trúc</w:t>
            </w:r>
            <w:r w:rsidR="00572D33" w:rsidRPr="00220FEF">
              <w:rPr>
                <w:sz w:val="24"/>
                <w:szCs w:val="24"/>
                <w:lang w:val="en-US"/>
              </w:rPr>
              <w:t xml:space="preserve"> </w:t>
            </w:r>
            <w:r w:rsidR="00C30A11" w:rsidRPr="00220FEF">
              <w:rPr>
                <w:sz w:val="24"/>
                <w:szCs w:val="24"/>
                <w:lang w:val="en-US"/>
              </w:rPr>
              <w:t>Hà Nội</w:t>
            </w:r>
          </w:p>
        </w:tc>
        <w:tc>
          <w:tcPr>
            <w:tcW w:w="633" w:type="dxa"/>
            <w:vAlign w:val="center"/>
          </w:tcPr>
          <w:p w14:paraId="42D852FB"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7FF4460A"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11</w:t>
            </w:r>
          </w:p>
        </w:tc>
        <w:tc>
          <w:tcPr>
            <w:tcW w:w="991" w:type="dxa"/>
            <w:vAlign w:val="center"/>
          </w:tcPr>
          <w:p w14:paraId="592FEC2F"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944" w:type="dxa"/>
            <w:vAlign w:val="center"/>
          </w:tcPr>
          <w:p w14:paraId="1E84BF56"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11</w:t>
            </w:r>
          </w:p>
        </w:tc>
        <w:tc>
          <w:tcPr>
            <w:tcW w:w="955" w:type="dxa"/>
            <w:vAlign w:val="center"/>
          </w:tcPr>
          <w:p w14:paraId="65AD0E2C"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138" w:type="dxa"/>
            <w:vAlign w:val="center"/>
          </w:tcPr>
          <w:p w14:paraId="3B059636"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002" w:type="dxa"/>
            <w:vAlign w:val="center"/>
          </w:tcPr>
          <w:p w14:paraId="6060627E"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r>
      <w:tr w:rsidR="00987FF9" w:rsidRPr="00220FEF" w14:paraId="40C1EAC3" w14:textId="77777777" w:rsidTr="00CC7509">
        <w:trPr>
          <w:jc w:val="center"/>
        </w:trPr>
        <w:tc>
          <w:tcPr>
            <w:tcW w:w="2263" w:type="dxa"/>
            <w:vMerge/>
            <w:vAlign w:val="center"/>
          </w:tcPr>
          <w:p w14:paraId="1F8AE1A8" w14:textId="77777777" w:rsidR="00C30A11" w:rsidRPr="00220FEF" w:rsidRDefault="00C30A11" w:rsidP="00A67AE6">
            <w:pPr>
              <w:widowControl w:val="0"/>
              <w:spacing w:line="264" w:lineRule="auto"/>
              <w:ind w:firstLine="30"/>
              <w:rPr>
                <w:sz w:val="24"/>
                <w:szCs w:val="24"/>
              </w:rPr>
            </w:pPr>
          </w:p>
        </w:tc>
        <w:tc>
          <w:tcPr>
            <w:tcW w:w="633" w:type="dxa"/>
            <w:vAlign w:val="center"/>
          </w:tcPr>
          <w:p w14:paraId="2DFF9DCF"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4255D562" w14:textId="75A64A5E"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71E7D981" w14:textId="22FD6CBC" w:rsidR="00C30A11" w:rsidRPr="00220FEF" w:rsidRDefault="00C30A11" w:rsidP="00A67AE6">
            <w:pPr>
              <w:spacing w:line="264" w:lineRule="auto"/>
              <w:ind w:firstLine="0"/>
              <w:jc w:val="center"/>
              <w:rPr>
                <w:sz w:val="24"/>
                <w:szCs w:val="24"/>
              </w:rPr>
            </w:pPr>
            <w:r w:rsidRPr="00220FEF">
              <w:rPr>
                <w:sz w:val="24"/>
                <w:szCs w:val="24"/>
              </w:rPr>
              <w:t>0</w:t>
            </w:r>
          </w:p>
        </w:tc>
        <w:tc>
          <w:tcPr>
            <w:tcW w:w="944" w:type="dxa"/>
            <w:vAlign w:val="center"/>
          </w:tcPr>
          <w:p w14:paraId="66901FF3" w14:textId="6F41383E" w:rsidR="00C30A11" w:rsidRPr="00220FEF" w:rsidRDefault="00C30A11" w:rsidP="00A67AE6">
            <w:pPr>
              <w:spacing w:line="264" w:lineRule="auto"/>
              <w:ind w:firstLine="0"/>
              <w:jc w:val="center"/>
              <w:rPr>
                <w:sz w:val="24"/>
                <w:szCs w:val="24"/>
              </w:rPr>
            </w:pPr>
            <w:r w:rsidRPr="00220FEF">
              <w:rPr>
                <w:sz w:val="24"/>
                <w:szCs w:val="24"/>
              </w:rPr>
              <w:t>100</w:t>
            </w:r>
          </w:p>
        </w:tc>
        <w:tc>
          <w:tcPr>
            <w:tcW w:w="955" w:type="dxa"/>
            <w:vAlign w:val="center"/>
          </w:tcPr>
          <w:p w14:paraId="4226914F" w14:textId="34179B75"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5CA149FB" w14:textId="08B3B7F1"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32A00A8F" w14:textId="71A44342"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1EF4CE7E" w14:textId="77777777" w:rsidTr="00CC7509">
        <w:trPr>
          <w:jc w:val="center"/>
        </w:trPr>
        <w:tc>
          <w:tcPr>
            <w:tcW w:w="2263" w:type="dxa"/>
            <w:vMerge w:val="restart"/>
            <w:vAlign w:val="center"/>
          </w:tcPr>
          <w:p w14:paraId="6A581A5F" w14:textId="54CFCD8E" w:rsidR="00C30A11" w:rsidRPr="00220FEF" w:rsidRDefault="00C30A11" w:rsidP="00A67AE6">
            <w:pPr>
              <w:widowControl w:val="0"/>
              <w:spacing w:line="264" w:lineRule="auto"/>
              <w:ind w:firstLine="30"/>
              <w:rPr>
                <w:rFonts w:eastAsia="SimSun"/>
                <w:kern w:val="2"/>
                <w:sz w:val="24"/>
                <w:szCs w:val="24"/>
                <w:lang w:eastAsia="zh-CN"/>
              </w:rPr>
            </w:pPr>
            <w:r w:rsidRPr="00220FEF">
              <w:rPr>
                <w:sz w:val="24"/>
                <w:szCs w:val="24"/>
              </w:rPr>
              <w:lastRenderedPageBreak/>
              <w:t xml:space="preserve">Trường </w:t>
            </w:r>
            <w:r w:rsidR="00EE23CE" w:rsidRPr="00220FEF">
              <w:rPr>
                <w:sz w:val="24"/>
                <w:szCs w:val="24"/>
              </w:rPr>
              <w:t xml:space="preserve">Đại </w:t>
            </w:r>
            <w:r w:rsidRPr="00220FEF">
              <w:rPr>
                <w:sz w:val="24"/>
                <w:szCs w:val="24"/>
              </w:rPr>
              <w:t>học Mỏ - Địa chất</w:t>
            </w:r>
          </w:p>
        </w:tc>
        <w:tc>
          <w:tcPr>
            <w:tcW w:w="633" w:type="dxa"/>
            <w:vAlign w:val="center"/>
          </w:tcPr>
          <w:p w14:paraId="50F89F0E"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6CFAAF2E"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15</w:t>
            </w:r>
          </w:p>
        </w:tc>
        <w:tc>
          <w:tcPr>
            <w:tcW w:w="991" w:type="dxa"/>
            <w:vAlign w:val="center"/>
          </w:tcPr>
          <w:p w14:paraId="681F6268"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944" w:type="dxa"/>
            <w:vAlign w:val="center"/>
          </w:tcPr>
          <w:p w14:paraId="170F22CD" w14:textId="77777777" w:rsidR="00C30A11" w:rsidRPr="00220FEF" w:rsidRDefault="00C30A11" w:rsidP="00A67AE6">
            <w:pPr>
              <w:spacing w:line="264" w:lineRule="auto"/>
              <w:ind w:firstLine="0"/>
              <w:jc w:val="center"/>
              <w:rPr>
                <w:sz w:val="24"/>
                <w:szCs w:val="24"/>
              </w:rPr>
            </w:pPr>
            <w:r w:rsidRPr="00220FEF">
              <w:rPr>
                <w:sz w:val="24"/>
                <w:szCs w:val="24"/>
              </w:rPr>
              <w:t>14</w:t>
            </w:r>
          </w:p>
        </w:tc>
        <w:tc>
          <w:tcPr>
            <w:tcW w:w="955" w:type="dxa"/>
            <w:vAlign w:val="center"/>
          </w:tcPr>
          <w:p w14:paraId="3AB6BEFB" w14:textId="77777777" w:rsidR="00C30A11" w:rsidRPr="00220FEF" w:rsidRDefault="00C30A11" w:rsidP="00A67AE6">
            <w:pPr>
              <w:spacing w:line="264" w:lineRule="auto"/>
              <w:ind w:firstLine="0"/>
              <w:jc w:val="center"/>
              <w:rPr>
                <w:sz w:val="24"/>
                <w:szCs w:val="24"/>
              </w:rPr>
            </w:pPr>
            <w:r w:rsidRPr="00220FEF">
              <w:rPr>
                <w:sz w:val="24"/>
                <w:szCs w:val="24"/>
              </w:rPr>
              <w:t>1</w:t>
            </w:r>
          </w:p>
        </w:tc>
        <w:tc>
          <w:tcPr>
            <w:tcW w:w="1138" w:type="dxa"/>
            <w:vAlign w:val="center"/>
          </w:tcPr>
          <w:p w14:paraId="0FC978FB"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3F32E7D6"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4DC6B9FA" w14:textId="77777777" w:rsidTr="00CC7509">
        <w:trPr>
          <w:jc w:val="center"/>
        </w:trPr>
        <w:tc>
          <w:tcPr>
            <w:tcW w:w="2263" w:type="dxa"/>
            <w:vMerge/>
            <w:vAlign w:val="center"/>
          </w:tcPr>
          <w:p w14:paraId="30A271C5" w14:textId="77777777" w:rsidR="00C30A11" w:rsidRPr="00220FEF" w:rsidRDefault="00C30A11" w:rsidP="00A67AE6">
            <w:pPr>
              <w:widowControl w:val="0"/>
              <w:spacing w:line="264" w:lineRule="auto"/>
              <w:ind w:firstLine="30"/>
              <w:rPr>
                <w:sz w:val="24"/>
                <w:szCs w:val="24"/>
              </w:rPr>
            </w:pPr>
          </w:p>
        </w:tc>
        <w:tc>
          <w:tcPr>
            <w:tcW w:w="633" w:type="dxa"/>
            <w:vAlign w:val="center"/>
          </w:tcPr>
          <w:p w14:paraId="62F35CAB"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2D36FE9D" w14:textId="077FE147"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31D2957E" w14:textId="45B52959" w:rsidR="00C30A11" w:rsidRPr="00220FEF" w:rsidRDefault="00C30A11" w:rsidP="00A67AE6">
            <w:pPr>
              <w:spacing w:line="264" w:lineRule="auto"/>
              <w:ind w:firstLine="0"/>
              <w:jc w:val="center"/>
              <w:rPr>
                <w:sz w:val="24"/>
                <w:szCs w:val="24"/>
              </w:rPr>
            </w:pPr>
            <w:r w:rsidRPr="00220FEF">
              <w:rPr>
                <w:sz w:val="24"/>
                <w:szCs w:val="24"/>
              </w:rPr>
              <w:t>0</w:t>
            </w:r>
          </w:p>
        </w:tc>
        <w:tc>
          <w:tcPr>
            <w:tcW w:w="944" w:type="dxa"/>
            <w:vAlign w:val="center"/>
          </w:tcPr>
          <w:p w14:paraId="76BDCF0C" w14:textId="5200043D" w:rsidR="00C30A11" w:rsidRPr="00220FEF" w:rsidRDefault="00C30A11" w:rsidP="00A67AE6">
            <w:pPr>
              <w:spacing w:line="264" w:lineRule="auto"/>
              <w:ind w:firstLine="0"/>
              <w:jc w:val="center"/>
              <w:rPr>
                <w:sz w:val="24"/>
                <w:szCs w:val="24"/>
              </w:rPr>
            </w:pPr>
            <w:r w:rsidRPr="00220FEF">
              <w:rPr>
                <w:sz w:val="24"/>
                <w:szCs w:val="24"/>
              </w:rPr>
              <w:t>93</w:t>
            </w:r>
          </w:p>
        </w:tc>
        <w:tc>
          <w:tcPr>
            <w:tcW w:w="955" w:type="dxa"/>
            <w:vAlign w:val="center"/>
          </w:tcPr>
          <w:p w14:paraId="6ABCFC1D" w14:textId="65AF67E2" w:rsidR="00C30A11" w:rsidRPr="00220FEF" w:rsidRDefault="00C30A11" w:rsidP="00A67AE6">
            <w:pPr>
              <w:spacing w:line="264" w:lineRule="auto"/>
              <w:ind w:firstLine="0"/>
              <w:jc w:val="center"/>
              <w:rPr>
                <w:sz w:val="24"/>
                <w:szCs w:val="24"/>
              </w:rPr>
            </w:pPr>
            <w:r w:rsidRPr="00220FEF">
              <w:rPr>
                <w:sz w:val="24"/>
                <w:szCs w:val="24"/>
              </w:rPr>
              <w:t>7</w:t>
            </w:r>
          </w:p>
        </w:tc>
        <w:tc>
          <w:tcPr>
            <w:tcW w:w="1138" w:type="dxa"/>
            <w:vAlign w:val="center"/>
          </w:tcPr>
          <w:p w14:paraId="6F20CF01" w14:textId="15312D22"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58B25DD6" w14:textId="1A9D37A3" w:rsidR="00C30A11" w:rsidRPr="00220FEF" w:rsidRDefault="00C30A11" w:rsidP="00A67AE6">
            <w:pPr>
              <w:spacing w:line="264" w:lineRule="auto"/>
              <w:ind w:firstLine="0"/>
              <w:jc w:val="center"/>
              <w:rPr>
                <w:sz w:val="24"/>
                <w:szCs w:val="24"/>
              </w:rPr>
            </w:pPr>
            <w:r w:rsidRPr="00220FEF">
              <w:rPr>
                <w:sz w:val="24"/>
                <w:szCs w:val="24"/>
              </w:rPr>
              <w:t>0</w:t>
            </w:r>
          </w:p>
        </w:tc>
      </w:tr>
      <w:tr w:rsidR="00BA0002" w:rsidRPr="00220FEF" w14:paraId="18557BA9" w14:textId="77777777" w:rsidTr="00CC7509">
        <w:trPr>
          <w:jc w:val="center"/>
        </w:trPr>
        <w:tc>
          <w:tcPr>
            <w:tcW w:w="2263" w:type="dxa"/>
            <w:vMerge w:val="restart"/>
            <w:vAlign w:val="center"/>
          </w:tcPr>
          <w:p w14:paraId="5BD9807D" w14:textId="6FA7BE93" w:rsidR="00C30A11" w:rsidRPr="00220FEF" w:rsidRDefault="00C30A11" w:rsidP="00A67AE6">
            <w:pPr>
              <w:widowControl w:val="0"/>
              <w:spacing w:line="264" w:lineRule="auto"/>
              <w:ind w:firstLine="28"/>
              <w:rPr>
                <w:rFonts w:eastAsia="SimSun"/>
                <w:kern w:val="2"/>
                <w:sz w:val="24"/>
                <w:szCs w:val="24"/>
                <w:lang w:eastAsia="zh-CN"/>
              </w:rPr>
            </w:pPr>
            <w:r w:rsidRPr="00220FEF">
              <w:rPr>
                <w:sz w:val="24"/>
                <w:szCs w:val="24"/>
              </w:rPr>
              <w:t xml:space="preserve">Trường </w:t>
            </w:r>
            <w:r w:rsidR="00EE23CE" w:rsidRPr="00220FEF">
              <w:rPr>
                <w:sz w:val="24"/>
                <w:szCs w:val="24"/>
              </w:rPr>
              <w:t xml:space="preserve">Đại </w:t>
            </w:r>
            <w:r w:rsidRPr="00220FEF">
              <w:rPr>
                <w:sz w:val="24"/>
                <w:szCs w:val="24"/>
              </w:rPr>
              <w:t>học Lâm nghiệp Việt Nam</w:t>
            </w:r>
          </w:p>
        </w:tc>
        <w:tc>
          <w:tcPr>
            <w:tcW w:w="633" w:type="dxa"/>
            <w:vAlign w:val="center"/>
          </w:tcPr>
          <w:p w14:paraId="42231EFD"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5868B91C"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9</w:t>
            </w:r>
          </w:p>
        </w:tc>
        <w:tc>
          <w:tcPr>
            <w:tcW w:w="991" w:type="dxa"/>
            <w:vAlign w:val="center"/>
          </w:tcPr>
          <w:p w14:paraId="449241E9" w14:textId="77777777" w:rsidR="00C30A11" w:rsidRPr="00220FEF" w:rsidRDefault="00C30A11" w:rsidP="00A67AE6">
            <w:pPr>
              <w:spacing w:line="264" w:lineRule="auto"/>
              <w:ind w:firstLine="0"/>
              <w:jc w:val="center"/>
              <w:rPr>
                <w:sz w:val="24"/>
                <w:szCs w:val="24"/>
              </w:rPr>
            </w:pPr>
            <w:r w:rsidRPr="00220FEF">
              <w:rPr>
                <w:sz w:val="24"/>
                <w:szCs w:val="24"/>
              </w:rPr>
              <w:t>1</w:t>
            </w:r>
          </w:p>
        </w:tc>
        <w:tc>
          <w:tcPr>
            <w:tcW w:w="944" w:type="dxa"/>
            <w:vAlign w:val="center"/>
          </w:tcPr>
          <w:p w14:paraId="39F76036" w14:textId="77777777" w:rsidR="00C30A11" w:rsidRPr="00220FEF" w:rsidRDefault="00C30A11" w:rsidP="00A67AE6">
            <w:pPr>
              <w:spacing w:line="264" w:lineRule="auto"/>
              <w:ind w:firstLine="0"/>
              <w:jc w:val="center"/>
              <w:rPr>
                <w:sz w:val="24"/>
                <w:szCs w:val="24"/>
              </w:rPr>
            </w:pPr>
            <w:r w:rsidRPr="00220FEF">
              <w:rPr>
                <w:sz w:val="24"/>
                <w:szCs w:val="24"/>
              </w:rPr>
              <w:t>4</w:t>
            </w:r>
          </w:p>
        </w:tc>
        <w:tc>
          <w:tcPr>
            <w:tcW w:w="955" w:type="dxa"/>
            <w:vAlign w:val="center"/>
          </w:tcPr>
          <w:p w14:paraId="6232C5EA" w14:textId="77777777" w:rsidR="00C30A11" w:rsidRPr="00220FEF" w:rsidRDefault="00C30A11" w:rsidP="00A67AE6">
            <w:pPr>
              <w:spacing w:line="264" w:lineRule="auto"/>
              <w:ind w:firstLine="0"/>
              <w:jc w:val="center"/>
              <w:rPr>
                <w:sz w:val="24"/>
                <w:szCs w:val="24"/>
              </w:rPr>
            </w:pPr>
            <w:r w:rsidRPr="00220FEF">
              <w:rPr>
                <w:sz w:val="24"/>
                <w:szCs w:val="24"/>
              </w:rPr>
              <w:t>4</w:t>
            </w:r>
          </w:p>
        </w:tc>
        <w:tc>
          <w:tcPr>
            <w:tcW w:w="1138" w:type="dxa"/>
            <w:vAlign w:val="center"/>
          </w:tcPr>
          <w:p w14:paraId="50DF9B17"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2D4DAF94"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2606FA04" w14:textId="77777777" w:rsidTr="00CC7509">
        <w:trPr>
          <w:jc w:val="center"/>
        </w:trPr>
        <w:tc>
          <w:tcPr>
            <w:tcW w:w="2263" w:type="dxa"/>
            <w:vMerge/>
            <w:vAlign w:val="center"/>
          </w:tcPr>
          <w:p w14:paraId="2275D365" w14:textId="77777777" w:rsidR="00C30A11" w:rsidRPr="00220FEF" w:rsidRDefault="00C30A11" w:rsidP="00A67AE6">
            <w:pPr>
              <w:widowControl w:val="0"/>
              <w:spacing w:line="264" w:lineRule="auto"/>
              <w:ind w:firstLine="28"/>
              <w:rPr>
                <w:sz w:val="24"/>
                <w:szCs w:val="24"/>
              </w:rPr>
            </w:pPr>
          </w:p>
        </w:tc>
        <w:tc>
          <w:tcPr>
            <w:tcW w:w="633" w:type="dxa"/>
            <w:vAlign w:val="center"/>
          </w:tcPr>
          <w:p w14:paraId="1D3B8ABB"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1045F4E3" w14:textId="4FF20E46"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66D070D8" w14:textId="1C6C2A3B" w:rsidR="00C30A11" w:rsidRPr="00220FEF" w:rsidRDefault="00C30A11" w:rsidP="00A67AE6">
            <w:pPr>
              <w:spacing w:line="264" w:lineRule="auto"/>
              <w:ind w:firstLine="0"/>
              <w:jc w:val="center"/>
              <w:rPr>
                <w:sz w:val="24"/>
                <w:szCs w:val="24"/>
              </w:rPr>
            </w:pPr>
            <w:r w:rsidRPr="00220FEF">
              <w:rPr>
                <w:sz w:val="24"/>
                <w:szCs w:val="24"/>
              </w:rPr>
              <w:t>11</w:t>
            </w:r>
          </w:p>
        </w:tc>
        <w:tc>
          <w:tcPr>
            <w:tcW w:w="944" w:type="dxa"/>
            <w:vAlign w:val="center"/>
          </w:tcPr>
          <w:p w14:paraId="6585FA24" w14:textId="7C9CCDE1" w:rsidR="00C30A11" w:rsidRPr="00220FEF" w:rsidRDefault="00C30A11" w:rsidP="00A67AE6">
            <w:pPr>
              <w:spacing w:line="264" w:lineRule="auto"/>
              <w:ind w:firstLine="0"/>
              <w:jc w:val="center"/>
              <w:rPr>
                <w:sz w:val="24"/>
                <w:szCs w:val="24"/>
              </w:rPr>
            </w:pPr>
            <w:r w:rsidRPr="00220FEF">
              <w:rPr>
                <w:sz w:val="24"/>
                <w:szCs w:val="24"/>
              </w:rPr>
              <w:t>44</w:t>
            </w:r>
          </w:p>
        </w:tc>
        <w:tc>
          <w:tcPr>
            <w:tcW w:w="955" w:type="dxa"/>
            <w:vAlign w:val="center"/>
          </w:tcPr>
          <w:p w14:paraId="5FDA1197" w14:textId="269336A3" w:rsidR="00C30A11" w:rsidRPr="00220FEF" w:rsidRDefault="00C30A11" w:rsidP="00A67AE6">
            <w:pPr>
              <w:spacing w:line="264" w:lineRule="auto"/>
              <w:ind w:firstLine="0"/>
              <w:jc w:val="center"/>
              <w:rPr>
                <w:sz w:val="24"/>
                <w:szCs w:val="24"/>
              </w:rPr>
            </w:pPr>
            <w:r w:rsidRPr="00220FEF">
              <w:rPr>
                <w:sz w:val="24"/>
                <w:szCs w:val="24"/>
              </w:rPr>
              <w:t>44</w:t>
            </w:r>
          </w:p>
        </w:tc>
        <w:tc>
          <w:tcPr>
            <w:tcW w:w="1138" w:type="dxa"/>
            <w:vAlign w:val="center"/>
          </w:tcPr>
          <w:p w14:paraId="4BE1B7E1" w14:textId="78A3D5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2D580D67" w14:textId="404136A8" w:rsidR="00C30A11" w:rsidRPr="00220FEF" w:rsidRDefault="00C30A11" w:rsidP="00A67AE6">
            <w:pPr>
              <w:spacing w:line="264" w:lineRule="auto"/>
              <w:ind w:firstLine="0"/>
              <w:jc w:val="center"/>
              <w:rPr>
                <w:sz w:val="24"/>
                <w:szCs w:val="24"/>
              </w:rPr>
            </w:pPr>
            <w:r w:rsidRPr="00220FEF">
              <w:rPr>
                <w:sz w:val="24"/>
                <w:szCs w:val="24"/>
              </w:rPr>
              <w:t>0</w:t>
            </w:r>
          </w:p>
        </w:tc>
      </w:tr>
      <w:tr w:rsidR="00BA0002" w:rsidRPr="00220FEF" w14:paraId="4040C5AB" w14:textId="77777777" w:rsidTr="00CC7509">
        <w:trPr>
          <w:jc w:val="center"/>
        </w:trPr>
        <w:tc>
          <w:tcPr>
            <w:tcW w:w="2263" w:type="dxa"/>
            <w:vMerge w:val="restart"/>
            <w:vAlign w:val="center"/>
          </w:tcPr>
          <w:p w14:paraId="74B23DDF" w14:textId="3112F27F" w:rsidR="00C30A11" w:rsidRPr="00220FEF" w:rsidRDefault="00C30A11" w:rsidP="00A67AE6">
            <w:pPr>
              <w:widowControl w:val="0"/>
              <w:spacing w:line="264" w:lineRule="auto"/>
              <w:ind w:firstLine="28"/>
              <w:rPr>
                <w:rFonts w:eastAsia="SimSun"/>
                <w:kern w:val="2"/>
                <w:sz w:val="24"/>
                <w:szCs w:val="24"/>
                <w:lang w:eastAsia="zh-CN"/>
              </w:rPr>
            </w:pPr>
            <w:r w:rsidRPr="00220FEF">
              <w:rPr>
                <w:sz w:val="24"/>
                <w:szCs w:val="24"/>
              </w:rPr>
              <w:t xml:space="preserve">Trường </w:t>
            </w:r>
            <w:r w:rsidR="00EE23CE" w:rsidRPr="00220FEF">
              <w:rPr>
                <w:sz w:val="24"/>
                <w:szCs w:val="24"/>
              </w:rPr>
              <w:t xml:space="preserve">Đại </w:t>
            </w:r>
            <w:r w:rsidRPr="00220FEF">
              <w:rPr>
                <w:sz w:val="24"/>
                <w:szCs w:val="24"/>
              </w:rPr>
              <w:t>học Lao động Xã hội</w:t>
            </w:r>
            <w:r w:rsidR="008900BC" w:rsidRPr="00220FEF">
              <w:rPr>
                <w:sz w:val="24"/>
                <w:szCs w:val="24"/>
              </w:rPr>
              <w:t xml:space="preserve"> </w:t>
            </w:r>
          </w:p>
        </w:tc>
        <w:tc>
          <w:tcPr>
            <w:tcW w:w="633" w:type="dxa"/>
            <w:vAlign w:val="center"/>
          </w:tcPr>
          <w:p w14:paraId="74FC8CB8"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17AF60AA"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14</w:t>
            </w:r>
          </w:p>
        </w:tc>
        <w:tc>
          <w:tcPr>
            <w:tcW w:w="991" w:type="dxa"/>
            <w:vAlign w:val="center"/>
          </w:tcPr>
          <w:p w14:paraId="3E1C09F0" w14:textId="77777777" w:rsidR="00C30A11" w:rsidRPr="00220FEF" w:rsidRDefault="00C30A11" w:rsidP="00A67AE6">
            <w:pPr>
              <w:spacing w:line="264" w:lineRule="auto"/>
              <w:ind w:firstLine="0"/>
              <w:jc w:val="center"/>
              <w:rPr>
                <w:sz w:val="24"/>
                <w:szCs w:val="24"/>
              </w:rPr>
            </w:pPr>
            <w:r w:rsidRPr="00220FEF">
              <w:rPr>
                <w:sz w:val="24"/>
                <w:szCs w:val="24"/>
              </w:rPr>
              <w:t>1</w:t>
            </w:r>
          </w:p>
        </w:tc>
        <w:tc>
          <w:tcPr>
            <w:tcW w:w="944" w:type="dxa"/>
            <w:vAlign w:val="center"/>
          </w:tcPr>
          <w:p w14:paraId="54B60E28" w14:textId="77777777" w:rsidR="00C30A11" w:rsidRPr="00220FEF" w:rsidRDefault="00C30A11" w:rsidP="00A67AE6">
            <w:pPr>
              <w:spacing w:line="264" w:lineRule="auto"/>
              <w:ind w:firstLine="0"/>
              <w:jc w:val="center"/>
              <w:rPr>
                <w:sz w:val="24"/>
                <w:szCs w:val="24"/>
              </w:rPr>
            </w:pPr>
            <w:r w:rsidRPr="00220FEF">
              <w:rPr>
                <w:sz w:val="24"/>
                <w:szCs w:val="24"/>
              </w:rPr>
              <w:t>13</w:t>
            </w:r>
          </w:p>
        </w:tc>
        <w:tc>
          <w:tcPr>
            <w:tcW w:w="955" w:type="dxa"/>
            <w:vAlign w:val="center"/>
          </w:tcPr>
          <w:p w14:paraId="674A09CB"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138" w:type="dxa"/>
            <w:vAlign w:val="center"/>
          </w:tcPr>
          <w:p w14:paraId="1E6694DA"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60693C72"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21780E4C" w14:textId="77777777" w:rsidTr="00CC7509">
        <w:trPr>
          <w:jc w:val="center"/>
        </w:trPr>
        <w:tc>
          <w:tcPr>
            <w:tcW w:w="2263" w:type="dxa"/>
            <w:vMerge/>
            <w:vAlign w:val="center"/>
          </w:tcPr>
          <w:p w14:paraId="0FEC0C50" w14:textId="77777777" w:rsidR="00C30A11" w:rsidRPr="00220FEF" w:rsidRDefault="00C30A11" w:rsidP="00A67AE6">
            <w:pPr>
              <w:widowControl w:val="0"/>
              <w:spacing w:line="264" w:lineRule="auto"/>
              <w:ind w:firstLine="28"/>
              <w:rPr>
                <w:sz w:val="24"/>
                <w:szCs w:val="24"/>
              </w:rPr>
            </w:pPr>
          </w:p>
        </w:tc>
        <w:tc>
          <w:tcPr>
            <w:tcW w:w="633" w:type="dxa"/>
            <w:vAlign w:val="center"/>
          </w:tcPr>
          <w:p w14:paraId="6DA10EB5"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56BE380E" w14:textId="141A7716"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5A794621" w14:textId="20DAB1C3" w:rsidR="00C30A11" w:rsidRPr="00220FEF" w:rsidRDefault="00C30A11" w:rsidP="00A67AE6">
            <w:pPr>
              <w:spacing w:line="264" w:lineRule="auto"/>
              <w:ind w:firstLine="0"/>
              <w:jc w:val="center"/>
              <w:rPr>
                <w:sz w:val="24"/>
                <w:szCs w:val="24"/>
              </w:rPr>
            </w:pPr>
            <w:r w:rsidRPr="00220FEF">
              <w:rPr>
                <w:sz w:val="24"/>
                <w:szCs w:val="24"/>
              </w:rPr>
              <w:t>7</w:t>
            </w:r>
          </w:p>
        </w:tc>
        <w:tc>
          <w:tcPr>
            <w:tcW w:w="944" w:type="dxa"/>
            <w:vAlign w:val="center"/>
          </w:tcPr>
          <w:p w14:paraId="7984400B" w14:textId="00E23A72" w:rsidR="00C30A11" w:rsidRPr="00220FEF" w:rsidRDefault="00C30A11" w:rsidP="00A67AE6">
            <w:pPr>
              <w:spacing w:line="264" w:lineRule="auto"/>
              <w:ind w:firstLine="0"/>
              <w:jc w:val="center"/>
              <w:rPr>
                <w:sz w:val="24"/>
                <w:szCs w:val="24"/>
              </w:rPr>
            </w:pPr>
            <w:r w:rsidRPr="00220FEF">
              <w:rPr>
                <w:sz w:val="24"/>
                <w:szCs w:val="24"/>
              </w:rPr>
              <w:t>93</w:t>
            </w:r>
          </w:p>
        </w:tc>
        <w:tc>
          <w:tcPr>
            <w:tcW w:w="955" w:type="dxa"/>
            <w:vAlign w:val="center"/>
          </w:tcPr>
          <w:p w14:paraId="6199E0F4" w14:textId="01E8C829"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6757CD53" w14:textId="5A538ED5"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2E6CDD71" w14:textId="529B60B9" w:rsidR="00C30A11" w:rsidRPr="00220FEF" w:rsidRDefault="00C30A11" w:rsidP="00A67AE6">
            <w:pPr>
              <w:spacing w:line="264" w:lineRule="auto"/>
              <w:ind w:firstLine="0"/>
              <w:jc w:val="center"/>
              <w:rPr>
                <w:sz w:val="24"/>
                <w:szCs w:val="24"/>
              </w:rPr>
            </w:pPr>
            <w:r w:rsidRPr="00220FEF">
              <w:rPr>
                <w:sz w:val="24"/>
                <w:szCs w:val="24"/>
              </w:rPr>
              <w:t>0</w:t>
            </w:r>
          </w:p>
        </w:tc>
      </w:tr>
      <w:tr w:rsidR="00BA0002" w:rsidRPr="00220FEF" w14:paraId="0CABE667" w14:textId="77777777" w:rsidTr="00CC7509">
        <w:trPr>
          <w:jc w:val="center"/>
        </w:trPr>
        <w:tc>
          <w:tcPr>
            <w:tcW w:w="2263" w:type="dxa"/>
            <w:vMerge w:val="restart"/>
            <w:vAlign w:val="center"/>
          </w:tcPr>
          <w:p w14:paraId="15C92FB6" w14:textId="56304CCC" w:rsidR="00C30A11" w:rsidRPr="00220FEF" w:rsidRDefault="00C30A11" w:rsidP="00A67AE6">
            <w:pPr>
              <w:widowControl w:val="0"/>
              <w:spacing w:line="264" w:lineRule="auto"/>
              <w:ind w:firstLine="28"/>
              <w:rPr>
                <w:rFonts w:eastAsia="SimSun"/>
                <w:kern w:val="2"/>
                <w:sz w:val="24"/>
                <w:szCs w:val="24"/>
                <w:lang w:eastAsia="zh-CN"/>
              </w:rPr>
            </w:pPr>
            <w:r w:rsidRPr="00220FEF">
              <w:rPr>
                <w:sz w:val="24"/>
                <w:szCs w:val="24"/>
              </w:rPr>
              <w:t xml:space="preserve">Trường </w:t>
            </w:r>
            <w:r w:rsidR="00EE23CE" w:rsidRPr="00220FEF">
              <w:rPr>
                <w:sz w:val="24"/>
                <w:szCs w:val="24"/>
              </w:rPr>
              <w:t xml:space="preserve">Đại </w:t>
            </w:r>
            <w:r w:rsidRPr="00220FEF">
              <w:rPr>
                <w:sz w:val="24"/>
                <w:szCs w:val="24"/>
              </w:rPr>
              <w:t>học Giao thông Vận tải</w:t>
            </w:r>
            <w:r w:rsidR="008900BC" w:rsidRPr="00220FEF">
              <w:rPr>
                <w:sz w:val="24"/>
                <w:szCs w:val="24"/>
              </w:rPr>
              <w:t xml:space="preserve"> </w:t>
            </w:r>
          </w:p>
        </w:tc>
        <w:tc>
          <w:tcPr>
            <w:tcW w:w="633" w:type="dxa"/>
            <w:vAlign w:val="center"/>
          </w:tcPr>
          <w:p w14:paraId="62381223"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1C1CAB53"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24</w:t>
            </w:r>
          </w:p>
        </w:tc>
        <w:tc>
          <w:tcPr>
            <w:tcW w:w="991" w:type="dxa"/>
            <w:vAlign w:val="center"/>
          </w:tcPr>
          <w:p w14:paraId="12E54421" w14:textId="77777777" w:rsidR="00C30A11" w:rsidRPr="00220FEF" w:rsidRDefault="00C30A11" w:rsidP="00A67AE6">
            <w:pPr>
              <w:spacing w:line="264" w:lineRule="auto"/>
              <w:ind w:firstLine="0"/>
              <w:jc w:val="center"/>
              <w:rPr>
                <w:sz w:val="24"/>
                <w:szCs w:val="24"/>
              </w:rPr>
            </w:pPr>
            <w:r w:rsidRPr="00220FEF">
              <w:rPr>
                <w:sz w:val="24"/>
                <w:szCs w:val="24"/>
              </w:rPr>
              <w:t>1</w:t>
            </w:r>
          </w:p>
        </w:tc>
        <w:tc>
          <w:tcPr>
            <w:tcW w:w="944" w:type="dxa"/>
            <w:vAlign w:val="center"/>
          </w:tcPr>
          <w:p w14:paraId="00736994" w14:textId="77777777" w:rsidR="00C30A11" w:rsidRPr="00220FEF" w:rsidRDefault="00C30A11" w:rsidP="00A67AE6">
            <w:pPr>
              <w:spacing w:line="264" w:lineRule="auto"/>
              <w:ind w:firstLine="0"/>
              <w:jc w:val="center"/>
              <w:rPr>
                <w:sz w:val="24"/>
                <w:szCs w:val="24"/>
              </w:rPr>
            </w:pPr>
            <w:r w:rsidRPr="00220FEF">
              <w:rPr>
                <w:sz w:val="24"/>
                <w:szCs w:val="24"/>
              </w:rPr>
              <w:t>23</w:t>
            </w:r>
          </w:p>
        </w:tc>
        <w:tc>
          <w:tcPr>
            <w:tcW w:w="955" w:type="dxa"/>
            <w:vAlign w:val="center"/>
          </w:tcPr>
          <w:p w14:paraId="66A60018"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0</w:t>
            </w:r>
          </w:p>
        </w:tc>
        <w:tc>
          <w:tcPr>
            <w:tcW w:w="1138" w:type="dxa"/>
            <w:vAlign w:val="center"/>
          </w:tcPr>
          <w:p w14:paraId="095E94CE"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0C7F59FD"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4DD8D018" w14:textId="77777777" w:rsidTr="00CC7509">
        <w:trPr>
          <w:jc w:val="center"/>
        </w:trPr>
        <w:tc>
          <w:tcPr>
            <w:tcW w:w="2263" w:type="dxa"/>
            <w:vMerge/>
            <w:vAlign w:val="center"/>
          </w:tcPr>
          <w:p w14:paraId="39B2A654" w14:textId="77777777" w:rsidR="00C30A11" w:rsidRPr="00220FEF" w:rsidRDefault="00C30A11" w:rsidP="00A67AE6">
            <w:pPr>
              <w:widowControl w:val="0"/>
              <w:spacing w:line="264" w:lineRule="auto"/>
              <w:ind w:firstLine="28"/>
              <w:rPr>
                <w:sz w:val="24"/>
                <w:szCs w:val="24"/>
              </w:rPr>
            </w:pPr>
          </w:p>
        </w:tc>
        <w:tc>
          <w:tcPr>
            <w:tcW w:w="633" w:type="dxa"/>
            <w:vAlign w:val="center"/>
          </w:tcPr>
          <w:p w14:paraId="15A3C51A"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46CD2F17" w14:textId="565750CC"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48946B7C" w14:textId="2DDA748C" w:rsidR="00C30A11" w:rsidRPr="00220FEF" w:rsidRDefault="00C30A11" w:rsidP="00A67AE6">
            <w:pPr>
              <w:spacing w:line="264" w:lineRule="auto"/>
              <w:ind w:firstLine="0"/>
              <w:jc w:val="center"/>
              <w:rPr>
                <w:sz w:val="24"/>
                <w:szCs w:val="24"/>
              </w:rPr>
            </w:pPr>
            <w:r w:rsidRPr="00220FEF">
              <w:rPr>
                <w:sz w:val="24"/>
                <w:szCs w:val="24"/>
              </w:rPr>
              <w:t>4</w:t>
            </w:r>
          </w:p>
        </w:tc>
        <w:tc>
          <w:tcPr>
            <w:tcW w:w="944" w:type="dxa"/>
            <w:vAlign w:val="center"/>
          </w:tcPr>
          <w:p w14:paraId="00EC3DA1" w14:textId="30B5E272" w:rsidR="00C30A11" w:rsidRPr="00220FEF" w:rsidRDefault="00C30A11" w:rsidP="00A67AE6">
            <w:pPr>
              <w:spacing w:line="264" w:lineRule="auto"/>
              <w:ind w:firstLine="0"/>
              <w:jc w:val="center"/>
              <w:rPr>
                <w:sz w:val="24"/>
                <w:szCs w:val="24"/>
              </w:rPr>
            </w:pPr>
            <w:r w:rsidRPr="00220FEF">
              <w:rPr>
                <w:sz w:val="24"/>
                <w:szCs w:val="24"/>
              </w:rPr>
              <w:t>96</w:t>
            </w:r>
          </w:p>
        </w:tc>
        <w:tc>
          <w:tcPr>
            <w:tcW w:w="955" w:type="dxa"/>
            <w:vAlign w:val="center"/>
          </w:tcPr>
          <w:p w14:paraId="02050B34" w14:textId="4CBD031C"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168B88D6" w14:textId="0A2D1EE5"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020D2889" w14:textId="0006E2E1" w:rsidR="00C30A11" w:rsidRPr="00220FEF" w:rsidRDefault="00C30A11" w:rsidP="00A67AE6">
            <w:pPr>
              <w:spacing w:line="264" w:lineRule="auto"/>
              <w:ind w:firstLine="0"/>
              <w:jc w:val="center"/>
              <w:rPr>
                <w:sz w:val="24"/>
                <w:szCs w:val="24"/>
              </w:rPr>
            </w:pPr>
            <w:r w:rsidRPr="00220FEF">
              <w:rPr>
                <w:sz w:val="24"/>
                <w:szCs w:val="24"/>
              </w:rPr>
              <w:t>0</w:t>
            </w:r>
          </w:p>
        </w:tc>
      </w:tr>
      <w:tr w:rsidR="00BA0002" w:rsidRPr="00220FEF" w14:paraId="22E1D6A5" w14:textId="77777777" w:rsidTr="00CC7509">
        <w:trPr>
          <w:jc w:val="center"/>
        </w:trPr>
        <w:tc>
          <w:tcPr>
            <w:tcW w:w="2263" w:type="dxa"/>
            <w:vMerge w:val="restart"/>
            <w:vAlign w:val="center"/>
          </w:tcPr>
          <w:p w14:paraId="11B41362" w14:textId="77777777" w:rsidR="00C30A11" w:rsidRPr="00220FEF" w:rsidRDefault="00C30A11" w:rsidP="00A67AE6">
            <w:pPr>
              <w:widowControl w:val="0"/>
              <w:spacing w:line="264" w:lineRule="auto"/>
              <w:ind w:firstLine="28"/>
              <w:rPr>
                <w:rFonts w:eastAsia="SimSun"/>
                <w:kern w:val="2"/>
                <w:sz w:val="24"/>
                <w:szCs w:val="24"/>
                <w:lang w:eastAsia="zh-CN"/>
              </w:rPr>
            </w:pPr>
            <w:r w:rsidRPr="00220FEF">
              <w:rPr>
                <w:sz w:val="24"/>
                <w:szCs w:val="24"/>
              </w:rPr>
              <w:t>Học viện Kỹ thuật Quân sự</w:t>
            </w:r>
          </w:p>
        </w:tc>
        <w:tc>
          <w:tcPr>
            <w:tcW w:w="633" w:type="dxa"/>
            <w:vAlign w:val="center"/>
          </w:tcPr>
          <w:p w14:paraId="4458638E"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0DF006F8"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17</w:t>
            </w:r>
          </w:p>
        </w:tc>
        <w:tc>
          <w:tcPr>
            <w:tcW w:w="991" w:type="dxa"/>
            <w:vAlign w:val="center"/>
          </w:tcPr>
          <w:p w14:paraId="4C481D67" w14:textId="77777777" w:rsidR="00C30A11" w:rsidRPr="00220FEF" w:rsidRDefault="00C30A11" w:rsidP="00A67AE6">
            <w:pPr>
              <w:spacing w:line="264" w:lineRule="auto"/>
              <w:ind w:firstLine="0"/>
              <w:jc w:val="center"/>
              <w:rPr>
                <w:sz w:val="24"/>
                <w:szCs w:val="24"/>
              </w:rPr>
            </w:pPr>
            <w:r w:rsidRPr="00220FEF">
              <w:rPr>
                <w:sz w:val="24"/>
                <w:szCs w:val="24"/>
              </w:rPr>
              <w:t>1</w:t>
            </w:r>
          </w:p>
        </w:tc>
        <w:tc>
          <w:tcPr>
            <w:tcW w:w="944" w:type="dxa"/>
            <w:vAlign w:val="center"/>
          </w:tcPr>
          <w:p w14:paraId="059CD2EF" w14:textId="77777777" w:rsidR="00C30A11" w:rsidRPr="00220FEF" w:rsidRDefault="00C30A11" w:rsidP="00A67AE6">
            <w:pPr>
              <w:spacing w:line="264" w:lineRule="auto"/>
              <w:ind w:firstLine="0"/>
              <w:jc w:val="center"/>
              <w:rPr>
                <w:sz w:val="24"/>
                <w:szCs w:val="24"/>
              </w:rPr>
            </w:pPr>
            <w:r w:rsidRPr="00220FEF">
              <w:rPr>
                <w:sz w:val="24"/>
                <w:szCs w:val="24"/>
              </w:rPr>
              <w:t>14</w:t>
            </w:r>
          </w:p>
        </w:tc>
        <w:tc>
          <w:tcPr>
            <w:tcW w:w="955" w:type="dxa"/>
            <w:vAlign w:val="center"/>
          </w:tcPr>
          <w:p w14:paraId="6C54DE7B" w14:textId="77777777" w:rsidR="00C30A11" w:rsidRPr="00220FEF" w:rsidRDefault="00C30A11" w:rsidP="00A67AE6">
            <w:pPr>
              <w:spacing w:line="264" w:lineRule="auto"/>
              <w:ind w:firstLine="0"/>
              <w:jc w:val="center"/>
              <w:rPr>
                <w:sz w:val="24"/>
                <w:szCs w:val="24"/>
              </w:rPr>
            </w:pPr>
            <w:r w:rsidRPr="00220FEF">
              <w:rPr>
                <w:sz w:val="24"/>
                <w:szCs w:val="24"/>
              </w:rPr>
              <w:t>2</w:t>
            </w:r>
          </w:p>
        </w:tc>
        <w:tc>
          <w:tcPr>
            <w:tcW w:w="1138" w:type="dxa"/>
            <w:vAlign w:val="center"/>
          </w:tcPr>
          <w:p w14:paraId="0EE815B7"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7895B8DC"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53C03D42" w14:textId="77777777" w:rsidTr="00CC7509">
        <w:trPr>
          <w:jc w:val="center"/>
        </w:trPr>
        <w:tc>
          <w:tcPr>
            <w:tcW w:w="2263" w:type="dxa"/>
            <w:vMerge/>
            <w:vAlign w:val="center"/>
          </w:tcPr>
          <w:p w14:paraId="4CF44232" w14:textId="77777777" w:rsidR="00C30A11" w:rsidRPr="00220FEF" w:rsidRDefault="00C30A11" w:rsidP="00A67AE6">
            <w:pPr>
              <w:widowControl w:val="0"/>
              <w:spacing w:line="264" w:lineRule="auto"/>
              <w:ind w:firstLine="28"/>
              <w:rPr>
                <w:sz w:val="24"/>
                <w:szCs w:val="24"/>
              </w:rPr>
            </w:pPr>
          </w:p>
        </w:tc>
        <w:tc>
          <w:tcPr>
            <w:tcW w:w="633" w:type="dxa"/>
            <w:vAlign w:val="center"/>
          </w:tcPr>
          <w:p w14:paraId="519C523A"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750B61A5" w14:textId="6EC378B9"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50ADEA55" w14:textId="233A813F" w:rsidR="00C30A11" w:rsidRPr="00220FEF" w:rsidRDefault="00C30A11" w:rsidP="00A67AE6">
            <w:pPr>
              <w:spacing w:line="264" w:lineRule="auto"/>
              <w:ind w:firstLine="0"/>
              <w:jc w:val="center"/>
              <w:rPr>
                <w:sz w:val="24"/>
                <w:szCs w:val="24"/>
              </w:rPr>
            </w:pPr>
            <w:r w:rsidRPr="00220FEF">
              <w:rPr>
                <w:sz w:val="24"/>
                <w:szCs w:val="24"/>
              </w:rPr>
              <w:t>6</w:t>
            </w:r>
          </w:p>
        </w:tc>
        <w:tc>
          <w:tcPr>
            <w:tcW w:w="944" w:type="dxa"/>
            <w:vAlign w:val="center"/>
          </w:tcPr>
          <w:p w14:paraId="3B038E3B" w14:textId="167D0783" w:rsidR="00C30A11" w:rsidRPr="00220FEF" w:rsidRDefault="00C30A11" w:rsidP="00A67AE6">
            <w:pPr>
              <w:spacing w:line="264" w:lineRule="auto"/>
              <w:ind w:firstLine="0"/>
              <w:jc w:val="center"/>
              <w:rPr>
                <w:sz w:val="24"/>
                <w:szCs w:val="24"/>
              </w:rPr>
            </w:pPr>
            <w:r w:rsidRPr="00220FEF">
              <w:rPr>
                <w:sz w:val="24"/>
                <w:szCs w:val="24"/>
              </w:rPr>
              <w:t>82</w:t>
            </w:r>
          </w:p>
        </w:tc>
        <w:tc>
          <w:tcPr>
            <w:tcW w:w="955" w:type="dxa"/>
            <w:vAlign w:val="center"/>
          </w:tcPr>
          <w:p w14:paraId="12742EA0" w14:textId="5595E17D" w:rsidR="00C30A11" w:rsidRPr="00220FEF" w:rsidRDefault="00C30A11" w:rsidP="00A67AE6">
            <w:pPr>
              <w:spacing w:line="264" w:lineRule="auto"/>
              <w:ind w:firstLine="0"/>
              <w:jc w:val="center"/>
              <w:rPr>
                <w:sz w:val="24"/>
                <w:szCs w:val="24"/>
              </w:rPr>
            </w:pPr>
            <w:r w:rsidRPr="00220FEF">
              <w:rPr>
                <w:sz w:val="24"/>
                <w:szCs w:val="24"/>
              </w:rPr>
              <w:t>12</w:t>
            </w:r>
          </w:p>
        </w:tc>
        <w:tc>
          <w:tcPr>
            <w:tcW w:w="1138" w:type="dxa"/>
            <w:vAlign w:val="center"/>
          </w:tcPr>
          <w:p w14:paraId="0E2D64A7" w14:textId="71F85B63"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7E7B1ACE" w14:textId="5FD6E324" w:rsidR="00C30A11" w:rsidRPr="00220FEF" w:rsidRDefault="00C30A11" w:rsidP="00A67AE6">
            <w:pPr>
              <w:spacing w:line="264" w:lineRule="auto"/>
              <w:ind w:firstLine="0"/>
              <w:jc w:val="center"/>
              <w:rPr>
                <w:sz w:val="24"/>
                <w:szCs w:val="24"/>
              </w:rPr>
            </w:pPr>
            <w:r w:rsidRPr="00220FEF">
              <w:rPr>
                <w:sz w:val="24"/>
                <w:szCs w:val="24"/>
              </w:rPr>
              <w:t>0</w:t>
            </w:r>
          </w:p>
        </w:tc>
      </w:tr>
      <w:tr w:rsidR="00BA0002" w:rsidRPr="00220FEF" w14:paraId="52480D19" w14:textId="77777777" w:rsidTr="00CC7509">
        <w:trPr>
          <w:jc w:val="center"/>
        </w:trPr>
        <w:tc>
          <w:tcPr>
            <w:tcW w:w="2263" w:type="dxa"/>
            <w:vMerge w:val="restart"/>
            <w:vAlign w:val="center"/>
          </w:tcPr>
          <w:p w14:paraId="10FAE086" w14:textId="617A8E61" w:rsidR="00C30A11" w:rsidRPr="00220FEF" w:rsidRDefault="00C30A11" w:rsidP="00A67AE6">
            <w:pPr>
              <w:widowControl w:val="0"/>
              <w:spacing w:line="264" w:lineRule="auto"/>
              <w:ind w:firstLine="28"/>
              <w:rPr>
                <w:rFonts w:eastAsia="SimSun"/>
                <w:spacing w:val="-4"/>
                <w:kern w:val="2"/>
                <w:sz w:val="24"/>
                <w:szCs w:val="24"/>
                <w:lang w:eastAsia="zh-CN"/>
              </w:rPr>
            </w:pPr>
            <w:r w:rsidRPr="00220FEF">
              <w:rPr>
                <w:spacing w:val="-4"/>
                <w:sz w:val="24"/>
                <w:szCs w:val="24"/>
              </w:rPr>
              <w:t xml:space="preserve">Trường </w:t>
            </w:r>
            <w:r w:rsidR="00EE23CE" w:rsidRPr="00220FEF">
              <w:rPr>
                <w:spacing w:val="-4"/>
                <w:sz w:val="24"/>
                <w:szCs w:val="24"/>
              </w:rPr>
              <w:t xml:space="preserve">Đại </w:t>
            </w:r>
            <w:r w:rsidRPr="00220FEF">
              <w:rPr>
                <w:spacing w:val="-4"/>
                <w:sz w:val="24"/>
                <w:szCs w:val="24"/>
              </w:rPr>
              <w:t>học Phòng cháy Chữa cháy</w:t>
            </w:r>
          </w:p>
        </w:tc>
        <w:tc>
          <w:tcPr>
            <w:tcW w:w="633" w:type="dxa"/>
            <w:vAlign w:val="center"/>
          </w:tcPr>
          <w:p w14:paraId="03843C77"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03105529"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12</w:t>
            </w:r>
          </w:p>
        </w:tc>
        <w:tc>
          <w:tcPr>
            <w:tcW w:w="991" w:type="dxa"/>
            <w:vAlign w:val="center"/>
          </w:tcPr>
          <w:p w14:paraId="249FB4A7"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944" w:type="dxa"/>
            <w:vAlign w:val="center"/>
          </w:tcPr>
          <w:p w14:paraId="1DE22B56" w14:textId="77777777" w:rsidR="00C30A11" w:rsidRPr="00220FEF" w:rsidRDefault="00C30A11" w:rsidP="00A67AE6">
            <w:pPr>
              <w:spacing w:line="264" w:lineRule="auto"/>
              <w:ind w:firstLine="0"/>
              <w:jc w:val="center"/>
              <w:rPr>
                <w:sz w:val="24"/>
                <w:szCs w:val="24"/>
              </w:rPr>
            </w:pPr>
            <w:r w:rsidRPr="00220FEF">
              <w:rPr>
                <w:sz w:val="24"/>
                <w:szCs w:val="24"/>
              </w:rPr>
              <w:t>12</w:t>
            </w:r>
          </w:p>
        </w:tc>
        <w:tc>
          <w:tcPr>
            <w:tcW w:w="955" w:type="dxa"/>
            <w:vAlign w:val="center"/>
          </w:tcPr>
          <w:p w14:paraId="08A5435C"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4715CDFA"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2A8BDA72"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58AA4D87" w14:textId="77777777" w:rsidTr="00CC7509">
        <w:trPr>
          <w:jc w:val="center"/>
        </w:trPr>
        <w:tc>
          <w:tcPr>
            <w:tcW w:w="2263" w:type="dxa"/>
            <w:vMerge/>
            <w:vAlign w:val="center"/>
          </w:tcPr>
          <w:p w14:paraId="312B4F13" w14:textId="77777777" w:rsidR="00C30A11" w:rsidRPr="00220FEF" w:rsidRDefault="00C30A11" w:rsidP="00A67AE6">
            <w:pPr>
              <w:widowControl w:val="0"/>
              <w:spacing w:line="264" w:lineRule="auto"/>
              <w:ind w:firstLine="28"/>
              <w:rPr>
                <w:sz w:val="24"/>
                <w:szCs w:val="24"/>
              </w:rPr>
            </w:pPr>
          </w:p>
        </w:tc>
        <w:tc>
          <w:tcPr>
            <w:tcW w:w="633" w:type="dxa"/>
            <w:vAlign w:val="center"/>
          </w:tcPr>
          <w:p w14:paraId="65856152"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48F36353" w14:textId="5BFB5082"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3C364D81" w14:textId="51D4D7C9" w:rsidR="00C30A11" w:rsidRPr="00220FEF" w:rsidRDefault="00C30A11" w:rsidP="00A67AE6">
            <w:pPr>
              <w:spacing w:line="264" w:lineRule="auto"/>
              <w:ind w:firstLine="0"/>
              <w:jc w:val="center"/>
              <w:rPr>
                <w:sz w:val="24"/>
                <w:szCs w:val="24"/>
              </w:rPr>
            </w:pPr>
            <w:r w:rsidRPr="00220FEF">
              <w:rPr>
                <w:sz w:val="24"/>
                <w:szCs w:val="24"/>
              </w:rPr>
              <w:t>0</w:t>
            </w:r>
          </w:p>
        </w:tc>
        <w:tc>
          <w:tcPr>
            <w:tcW w:w="944" w:type="dxa"/>
            <w:vAlign w:val="center"/>
          </w:tcPr>
          <w:p w14:paraId="0A482C5A" w14:textId="6D670F96" w:rsidR="00C30A11" w:rsidRPr="00220FEF" w:rsidRDefault="00C30A11" w:rsidP="00A67AE6">
            <w:pPr>
              <w:spacing w:line="264" w:lineRule="auto"/>
              <w:ind w:firstLine="0"/>
              <w:jc w:val="center"/>
              <w:rPr>
                <w:sz w:val="24"/>
                <w:szCs w:val="24"/>
              </w:rPr>
            </w:pPr>
            <w:r w:rsidRPr="00220FEF">
              <w:rPr>
                <w:sz w:val="24"/>
                <w:szCs w:val="24"/>
              </w:rPr>
              <w:t>100</w:t>
            </w:r>
          </w:p>
        </w:tc>
        <w:tc>
          <w:tcPr>
            <w:tcW w:w="955" w:type="dxa"/>
            <w:vAlign w:val="center"/>
          </w:tcPr>
          <w:p w14:paraId="0DDA2E0C" w14:textId="25CDD7F8"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0625426D" w14:textId="64E2FCEA"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5E720EB0" w14:textId="730D8335" w:rsidR="00C30A11" w:rsidRPr="00220FEF" w:rsidRDefault="00C30A11" w:rsidP="00A67AE6">
            <w:pPr>
              <w:spacing w:line="264" w:lineRule="auto"/>
              <w:ind w:firstLine="0"/>
              <w:jc w:val="center"/>
              <w:rPr>
                <w:sz w:val="24"/>
                <w:szCs w:val="24"/>
              </w:rPr>
            </w:pPr>
            <w:r w:rsidRPr="00220FEF">
              <w:rPr>
                <w:sz w:val="24"/>
                <w:szCs w:val="24"/>
              </w:rPr>
              <w:t>0</w:t>
            </w:r>
          </w:p>
        </w:tc>
      </w:tr>
      <w:tr w:rsidR="00BA0002" w:rsidRPr="00220FEF" w14:paraId="76B07A94" w14:textId="77777777" w:rsidTr="00CC7509">
        <w:trPr>
          <w:jc w:val="center"/>
        </w:trPr>
        <w:tc>
          <w:tcPr>
            <w:tcW w:w="2263" w:type="dxa"/>
            <w:vMerge w:val="restart"/>
          </w:tcPr>
          <w:p w14:paraId="186D1AD9" w14:textId="3756C876" w:rsidR="00C30A11" w:rsidRPr="00220FEF" w:rsidRDefault="00C30A11" w:rsidP="00A67AE6">
            <w:pPr>
              <w:widowControl w:val="0"/>
              <w:spacing w:line="264" w:lineRule="auto"/>
              <w:ind w:firstLine="28"/>
              <w:rPr>
                <w:rFonts w:eastAsia="SimSun"/>
                <w:kern w:val="2"/>
                <w:sz w:val="24"/>
                <w:szCs w:val="24"/>
                <w:lang w:eastAsia="zh-CN"/>
              </w:rPr>
            </w:pPr>
            <w:r w:rsidRPr="00220FEF">
              <w:rPr>
                <w:sz w:val="24"/>
                <w:szCs w:val="24"/>
              </w:rPr>
              <w:t xml:space="preserve">Trường </w:t>
            </w:r>
            <w:r w:rsidR="00EE23CE" w:rsidRPr="00220FEF">
              <w:rPr>
                <w:sz w:val="24"/>
                <w:szCs w:val="24"/>
              </w:rPr>
              <w:t xml:space="preserve">Đại </w:t>
            </w:r>
            <w:r w:rsidRPr="00220FEF">
              <w:rPr>
                <w:sz w:val="24"/>
                <w:szCs w:val="24"/>
              </w:rPr>
              <w:t>học Xây Dựng</w:t>
            </w:r>
          </w:p>
        </w:tc>
        <w:tc>
          <w:tcPr>
            <w:tcW w:w="633" w:type="dxa"/>
            <w:vAlign w:val="center"/>
          </w:tcPr>
          <w:p w14:paraId="2CABB267"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SL</w:t>
            </w:r>
          </w:p>
        </w:tc>
        <w:tc>
          <w:tcPr>
            <w:tcW w:w="992" w:type="dxa"/>
            <w:vAlign w:val="center"/>
          </w:tcPr>
          <w:p w14:paraId="51E7DC67"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20</w:t>
            </w:r>
          </w:p>
        </w:tc>
        <w:tc>
          <w:tcPr>
            <w:tcW w:w="991" w:type="dxa"/>
            <w:vAlign w:val="center"/>
          </w:tcPr>
          <w:p w14:paraId="46FF4418"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944" w:type="dxa"/>
            <w:vAlign w:val="center"/>
          </w:tcPr>
          <w:p w14:paraId="49E41D0B"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20</w:t>
            </w:r>
          </w:p>
        </w:tc>
        <w:tc>
          <w:tcPr>
            <w:tcW w:w="955" w:type="dxa"/>
            <w:vAlign w:val="center"/>
          </w:tcPr>
          <w:p w14:paraId="4F3AFE0B"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2530DE0A" w14:textId="77777777"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5EC2EAA4" w14:textId="77777777" w:rsidR="00C30A11" w:rsidRPr="00220FEF" w:rsidRDefault="00C30A11" w:rsidP="00A67AE6">
            <w:pPr>
              <w:spacing w:line="264" w:lineRule="auto"/>
              <w:ind w:firstLine="0"/>
              <w:jc w:val="center"/>
              <w:rPr>
                <w:sz w:val="24"/>
                <w:szCs w:val="24"/>
              </w:rPr>
            </w:pPr>
            <w:r w:rsidRPr="00220FEF">
              <w:rPr>
                <w:sz w:val="24"/>
                <w:szCs w:val="24"/>
              </w:rPr>
              <w:t>0</w:t>
            </w:r>
          </w:p>
        </w:tc>
      </w:tr>
      <w:tr w:rsidR="00987FF9" w:rsidRPr="00220FEF" w14:paraId="39A4040A" w14:textId="77777777" w:rsidTr="00CC7509">
        <w:trPr>
          <w:jc w:val="center"/>
        </w:trPr>
        <w:tc>
          <w:tcPr>
            <w:tcW w:w="2263" w:type="dxa"/>
            <w:vMerge/>
          </w:tcPr>
          <w:p w14:paraId="6B5B7A45" w14:textId="77777777" w:rsidR="00C30A11" w:rsidRPr="00220FEF" w:rsidRDefault="00C30A11" w:rsidP="00A67AE6">
            <w:pPr>
              <w:widowControl w:val="0"/>
              <w:spacing w:line="264" w:lineRule="auto"/>
              <w:ind w:firstLine="30"/>
              <w:rPr>
                <w:sz w:val="24"/>
                <w:szCs w:val="24"/>
              </w:rPr>
            </w:pPr>
          </w:p>
        </w:tc>
        <w:tc>
          <w:tcPr>
            <w:tcW w:w="633" w:type="dxa"/>
            <w:vAlign w:val="center"/>
          </w:tcPr>
          <w:p w14:paraId="2F6EA8AC" w14:textId="77777777" w:rsidR="00C30A11" w:rsidRPr="00220FEF" w:rsidRDefault="00C30A11" w:rsidP="00A67AE6">
            <w:pPr>
              <w:spacing w:line="264" w:lineRule="auto"/>
              <w:ind w:firstLine="0"/>
              <w:jc w:val="center"/>
              <w:rPr>
                <w:sz w:val="24"/>
                <w:szCs w:val="24"/>
                <w:lang w:val="en-US"/>
              </w:rPr>
            </w:pPr>
            <w:r w:rsidRPr="00220FEF">
              <w:rPr>
                <w:sz w:val="24"/>
                <w:szCs w:val="24"/>
                <w:lang w:val="en-US"/>
              </w:rPr>
              <w:t>%</w:t>
            </w:r>
          </w:p>
        </w:tc>
        <w:tc>
          <w:tcPr>
            <w:tcW w:w="992" w:type="dxa"/>
            <w:vAlign w:val="center"/>
          </w:tcPr>
          <w:p w14:paraId="43498ED9" w14:textId="04B14080" w:rsidR="00C30A11" w:rsidRPr="00220FEF" w:rsidRDefault="00C30A11" w:rsidP="00A67AE6">
            <w:pPr>
              <w:spacing w:line="264" w:lineRule="auto"/>
              <w:ind w:firstLine="0"/>
              <w:jc w:val="center"/>
              <w:rPr>
                <w:sz w:val="24"/>
                <w:szCs w:val="24"/>
                <w:lang w:val="en-US"/>
              </w:rPr>
            </w:pPr>
            <w:r w:rsidRPr="00220FEF">
              <w:rPr>
                <w:sz w:val="24"/>
                <w:szCs w:val="24"/>
              </w:rPr>
              <w:t>100</w:t>
            </w:r>
          </w:p>
        </w:tc>
        <w:tc>
          <w:tcPr>
            <w:tcW w:w="991" w:type="dxa"/>
            <w:vAlign w:val="center"/>
          </w:tcPr>
          <w:p w14:paraId="77F9F5CB" w14:textId="1F042AF8" w:rsidR="00C30A11" w:rsidRPr="00220FEF" w:rsidRDefault="00C30A11" w:rsidP="00A67AE6">
            <w:pPr>
              <w:spacing w:line="264" w:lineRule="auto"/>
              <w:ind w:firstLine="0"/>
              <w:jc w:val="center"/>
              <w:rPr>
                <w:sz w:val="24"/>
                <w:szCs w:val="24"/>
              </w:rPr>
            </w:pPr>
            <w:r w:rsidRPr="00220FEF">
              <w:rPr>
                <w:sz w:val="24"/>
                <w:szCs w:val="24"/>
              </w:rPr>
              <w:t>0</w:t>
            </w:r>
          </w:p>
        </w:tc>
        <w:tc>
          <w:tcPr>
            <w:tcW w:w="944" w:type="dxa"/>
            <w:vAlign w:val="center"/>
          </w:tcPr>
          <w:p w14:paraId="4B575A37" w14:textId="7DF135F8" w:rsidR="00C30A11" w:rsidRPr="00220FEF" w:rsidRDefault="00C30A11" w:rsidP="00A67AE6">
            <w:pPr>
              <w:spacing w:line="264" w:lineRule="auto"/>
              <w:ind w:firstLine="0"/>
              <w:jc w:val="center"/>
              <w:rPr>
                <w:sz w:val="24"/>
                <w:szCs w:val="24"/>
              </w:rPr>
            </w:pPr>
            <w:r w:rsidRPr="00220FEF">
              <w:rPr>
                <w:sz w:val="24"/>
                <w:szCs w:val="24"/>
              </w:rPr>
              <w:t>100</w:t>
            </w:r>
          </w:p>
        </w:tc>
        <w:tc>
          <w:tcPr>
            <w:tcW w:w="955" w:type="dxa"/>
            <w:vAlign w:val="center"/>
          </w:tcPr>
          <w:p w14:paraId="712CD85A" w14:textId="29B06F0B" w:rsidR="00C30A11" w:rsidRPr="00220FEF" w:rsidRDefault="00C30A11" w:rsidP="00A67AE6">
            <w:pPr>
              <w:spacing w:line="264" w:lineRule="auto"/>
              <w:ind w:firstLine="0"/>
              <w:jc w:val="center"/>
              <w:rPr>
                <w:sz w:val="24"/>
                <w:szCs w:val="24"/>
              </w:rPr>
            </w:pPr>
            <w:r w:rsidRPr="00220FEF">
              <w:rPr>
                <w:sz w:val="24"/>
                <w:szCs w:val="24"/>
              </w:rPr>
              <w:t>0</w:t>
            </w:r>
          </w:p>
        </w:tc>
        <w:tc>
          <w:tcPr>
            <w:tcW w:w="1138" w:type="dxa"/>
            <w:vAlign w:val="center"/>
          </w:tcPr>
          <w:p w14:paraId="6074F5DF" w14:textId="70A0CDE3" w:rsidR="00C30A11" w:rsidRPr="00220FEF" w:rsidRDefault="00C30A11" w:rsidP="00A67AE6">
            <w:pPr>
              <w:spacing w:line="264" w:lineRule="auto"/>
              <w:ind w:firstLine="0"/>
              <w:jc w:val="center"/>
              <w:rPr>
                <w:sz w:val="24"/>
                <w:szCs w:val="24"/>
              </w:rPr>
            </w:pPr>
            <w:r w:rsidRPr="00220FEF">
              <w:rPr>
                <w:sz w:val="24"/>
                <w:szCs w:val="24"/>
              </w:rPr>
              <w:t>0</w:t>
            </w:r>
          </w:p>
        </w:tc>
        <w:tc>
          <w:tcPr>
            <w:tcW w:w="1002" w:type="dxa"/>
            <w:vAlign w:val="center"/>
          </w:tcPr>
          <w:p w14:paraId="02094B8D" w14:textId="640775F3" w:rsidR="00C30A11" w:rsidRPr="00220FEF" w:rsidRDefault="00C30A11" w:rsidP="00A67AE6">
            <w:pPr>
              <w:spacing w:line="264" w:lineRule="auto"/>
              <w:ind w:firstLine="0"/>
              <w:jc w:val="center"/>
              <w:rPr>
                <w:sz w:val="24"/>
                <w:szCs w:val="24"/>
              </w:rPr>
            </w:pPr>
            <w:r w:rsidRPr="00220FEF">
              <w:rPr>
                <w:sz w:val="24"/>
                <w:szCs w:val="24"/>
              </w:rPr>
              <w:t>0</w:t>
            </w:r>
          </w:p>
        </w:tc>
      </w:tr>
      <w:bookmarkEnd w:id="448"/>
    </w:tbl>
    <w:p w14:paraId="6B1D5380" w14:textId="77777777" w:rsidR="00793E12" w:rsidRPr="00220FEF" w:rsidRDefault="00793E12" w:rsidP="00793E12">
      <w:pPr>
        <w:tabs>
          <w:tab w:val="left" w:pos="567"/>
        </w:tabs>
        <w:spacing w:line="240" w:lineRule="auto"/>
        <w:ind w:firstLine="0"/>
        <w:contextualSpacing/>
        <w:jc w:val="right"/>
        <w:rPr>
          <w:i/>
          <w:iCs/>
          <w:sz w:val="4"/>
          <w:szCs w:val="26"/>
          <w:lang w:val="en-US"/>
        </w:rPr>
      </w:pPr>
    </w:p>
    <w:p w14:paraId="643BC6BB" w14:textId="43497660" w:rsidR="00C30A11" w:rsidRPr="00220FEF" w:rsidRDefault="003E7327" w:rsidP="003E7327">
      <w:pPr>
        <w:tabs>
          <w:tab w:val="left" w:pos="567"/>
        </w:tabs>
        <w:spacing w:line="312" w:lineRule="auto"/>
        <w:ind w:firstLine="0"/>
        <w:contextualSpacing/>
        <w:jc w:val="right"/>
        <w:rPr>
          <w:rFonts w:eastAsia="Times New Roman"/>
          <w:bCs/>
          <w:sz w:val="16"/>
          <w:szCs w:val="26"/>
          <w:lang w:val="en-US"/>
        </w:rPr>
      </w:pPr>
      <w:r w:rsidRPr="00220FEF">
        <w:rPr>
          <w:i/>
          <w:iCs/>
          <w:szCs w:val="26"/>
        </w:rPr>
        <w:t>[Nguồn: Tổng hợp của tác giả]</w:t>
      </w:r>
    </w:p>
    <w:p w14:paraId="6443CF45" w14:textId="77777777" w:rsidR="00C30A11" w:rsidRPr="00220FEF" w:rsidRDefault="00C30A11" w:rsidP="008B62C8">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t xml:space="preserve">Trong các trường ĐH thì tổng số GVNN chiếm tỉ lệ rất nhỏ so với tổng số lượng GVĐH trên cả nước, đặc biệt tỉ lệ số GV có học hàm và học vị thấp hơn so với mặt bằng chung của toàn quốc. Tại 12 trường tiến hành khảo sát, không có trường nào có GVTA có học hàm GS hay PGS, có tối đa 3TS, đại đa số là ThS. </w:t>
      </w:r>
    </w:p>
    <w:p w14:paraId="18737405" w14:textId="77777777" w:rsidR="00C30A11" w:rsidRPr="00220FEF" w:rsidRDefault="00C30A11" w:rsidP="008B62C8">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t>Chất lượng đội ngũ GVNN còn chưa đáp ứng được yêu cầu nhiệm vụ của các trường ĐH và của giáo dục đại học nước nhà. Cụ thể 05/12 trường chưa có GVTA nào có trình độ TS, 03/12 cơ sở giáo dục vẫn có GVTA chưa có bằng Thạc sĩ.</w:t>
      </w:r>
    </w:p>
    <w:p w14:paraId="537280CC" w14:textId="50F60916" w:rsidR="00CF5661" w:rsidRPr="00220FEF" w:rsidRDefault="00CF5661" w:rsidP="008B62C8">
      <w:pPr>
        <w:spacing w:line="324" w:lineRule="auto"/>
        <w:ind w:firstLine="0"/>
        <w:rPr>
          <w:rFonts w:eastAsiaTheme="minorHAnsi"/>
          <w:b/>
          <w:szCs w:val="26"/>
          <w:lang w:val="en-SG"/>
        </w:rPr>
      </w:pPr>
      <w:r w:rsidRPr="00220FEF">
        <w:rPr>
          <w:rFonts w:eastAsiaTheme="minorHAnsi"/>
          <w:b/>
          <w:szCs w:val="26"/>
          <w:lang w:val="en-SG"/>
        </w:rPr>
        <w:t>+ Năng lực nghiên cứu khoa học</w:t>
      </w:r>
    </w:p>
    <w:p w14:paraId="434568A2" w14:textId="6F87E39F" w:rsidR="000901FF" w:rsidRPr="00220FEF" w:rsidRDefault="005C12F1" w:rsidP="008B62C8">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r>
      <w:r w:rsidR="000901FF" w:rsidRPr="00220FEF">
        <w:rPr>
          <w:rFonts w:eastAsia="Times New Roman"/>
          <w:bCs/>
          <w:szCs w:val="26"/>
          <w:lang w:val="en-US"/>
        </w:rPr>
        <w:t>Theo thống kê của Bộ Giáo dục và Đào tạo tại Hội nghị tổng kết năm học 2014-2015, triển khai nhiệm vụ trọng tâm năm học 2015-2016 của Bộ Giáo dục &amp; Đào tạo, nhìn chung rất ít giảng viên tham gia nghiên cứu khoa học</w:t>
      </w:r>
      <w:r w:rsidR="00065C8D" w:rsidRPr="00220FEF">
        <w:rPr>
          <w:rFonts w:eastAsia="Times New Roman"/>
          <w:bCs/>
          <w:szCs w:val="26"/>
          <w:lang w:val="en-US"/>
        </w:rPr>
        <w:t xml:space="preserve"> </w:t>
      </w:r>
      <w:r w:rsidR="000901FF" w:rsidRPr="00220FEF">
        <w:rPr>
          <w:rFonts w:eastAsia="Times New Roman"/>
          <w:bCs/>
          <w:szCs w:val="26"/>
          <w:lang w:val="en-US"/>
        </w:rPr>
        <w:t xml:space="preserve">[13]. Trong hội thảo do Dự án Giáo dục tổ chức tại Hà Nội vào tháng 12/2010, GS. Nguyễn Văn Tuấn - Đại học New South Wales, Úc, đã đưa ra số liệu về công tác nghiên cứu khoa học của GV ĐH. Cụ thể, trong vòng 10 năm (1996 - 2005), tổng số bài báo khoa học mà Việt Nam công bố là 3.456 bài. Bình quân chỉ có hơn 345 bài NCKH được công bố mỗi năm. Bên cạnh đó, số lượng và số lượt các bài được trích dẫn cũng rất thấp. Cụ thể 23,1% số bài đã công bố chưa được trích dẫn lần nào, 44,5% số bài đã công bố được trích dẫn từ 1 - 5 lần. </w:t>
      </w:r>
    </w:p>
    <w:p w14:paraId="58CBF2E1" w14:textId="5FBFFBF2" w:rsidR="000901FF" w:rsidRPr="00220FEF" w:rsidRDefault="000901FF" w:rsidP="008B62C8">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lastRenderedPageBreak/>
        <w:tab/>
        <w:t>Thống kê của GD &amp; ĐT cho thấy trong năm 2011, trong số 56.000 GVĐH chỉ có 1.100 GV tham gia nghiên cứu khoa học tỉ lệ đạt 3% [14]</w:t>
      </w:r>
      <w:r w:rsidR="00065C8D" w:rsidRPr="00220FEF">
        <w:rPr>
          <w:rFonts w:eastAsia="Times New Roman"/>
          <w:bCs/>
          <w:szCs w:val="26"/>
          <w:lang w:val="en-US"/>
        </w:rPr>
        <w:t>.</w:t>
      </w:r>
      <w:r w:rsidRPr="00220FEF">
        <w:rPr>
          <w:rFonts w:eastAsia="Times New Roman"/>
          <w:bCs/>
          <w:szCs w:val="26"/>
          <w:lang w:val="en-US"/>
        </w:rPr>
        <w:t xml:space="preserve"> Đại học Quốc gia thành phố Hồ Chí Minh, một trong những đại học hàng đầu ở Việt Nam, công tác nghiên cứu khoa học cũng không mấy khả quan. Trong giai đoạn 5 năm từ 2006 - 2010, Đại học Đại học Quốc gia thành phố Hồ Chí Minh cũng có 2.300 bài báo khoa học được công bố, trong đó 720 bài báo đăng trên các tạp chí khoa học thế giới với chỉ số ảnh hưởng trung bình là 1.8. Tất cả những số liệu thống kê này “thực sự là hồi chuông cảnh báo về nhận thức và sự thiếu nhiệt huyết của giảng viên đối với các hoạt động NCKH” [14]</w:t>
      </w:r>
      <w:r w:rsidR="00065C8D" w:rsidRPr="00220FEF">
        <w:rPr>
          <w:rFonts w:eastAsia="Times New Roman"/>
          <w:bCs/>
          <w:szCs w:val="26"/>
          <w:lang w:val="en-US"/>
        </w:rPr>
        <w:t>.</w:t>
      </w:r>
    </w:p>
    <w:p w14:paraId="7EB80C10" w14:textId="6721D3FA" w:rsidR="00DD7E2A" w:rsidRPr="00220FEF" w:rsidRDefault="00DD7E2A" w:rsidP="008B62C8">
      <w:pPr>
        <w:pStyle w:val="40"/>
        <w:spacing w:line="324" w:lineRule="auto"/>
        <w:rPr>
          <w:rFonts w:eastAsiaTheme="minorHAnsi"/>
        </w:rPr>
      </w:pPr>
      <w:r w:rsidRPr="00220FEF">
        <w:rPr>
          <w:rFonts w:eastAsiaTheme="minorHAnsi"/>
        </w:rPr>
        <w:t>2.2.2.4. Thời lượng học phần tiếng Anh cơ bản và chuyên ngành</w:t>
      </w:r>
    </w:p>
    <w:p w14:paraId="15B6AC8F" w14:textId="28985918" w:rsidR="00534C3D" w:rsidRPr="00220FEF" w:rsidRDefault="005C12F1" w:rsidP="008B62C8">
      <w:pPr>
        <w:tabs>
          <w:tab w:val="left" w:pos="567"/>
        </w:tabs>
        <w:spacing w:line="324" w:lineRule="auto"/>
        <w:ind w:firstLine="0"/>
        <w:contextualSpacing/>
        <w:rPr>
          <w:rFonts w:eastAsiaTheme="minorHAnsi"/>
          <w:szCs w:val="26"/>
          <w:lang w:val="en-US"/>
        </w:rPr>
      </w:pPr>
      <w:r w:rsidRPr="00220FEF">
        <w:rPr>
          <w:rFonts w:eastAsiaTheme="minorHAnsi"/>
          <w:szCs w:val="26"/>
          <w:lang w:val="en-US"/>
        </w:rPr>
        <w:tab/>
      </w:r>
      <w:r w:rsidR="00534C3D" w:rsidRPr="00220FEF">
        <w:rPr>
          <w:rFonts w:eastAsiaTheme="minorHAnsi"/>
          <w:szCs w:val="26"/>
          <w:lang w:val="en-US"/>
        </w:rPr>
        <w:t>Tại 12 trường nghiên cứu sinh tiến hành khảo sát đều có học phần tiếng Anh chuyên ngành. Số tín chỉ/ tiết niên chế cho học phần này dao động từ 2 đến 5 tín chỉ, trung bình chung đạt 3 tín chỉ/ học phần tiếng Anh chuyên ngành.</w:t>
      </w:r>
    </w:p>
    <w:p w14:paraId="1C06988F" w14:textId="46ACD1E9" w:rsidR="00534C3D" w:rsidRPr="00220FEF" w:rsidRDefault="00534C3D" w:rsidP="007A7874">
      <w:pPr>
        <w:pStyle w:val="5"/>
        <w:rPr>
          <w:rFonts w:eastAsiaTheme="minorEastAsia"/>
          <w:lang w:val="en-SG"/>
        </w:rPr>
      </w:pPr>
      <w:bookmarkStart w:id="449" w:name="_Toc159236057"/>
      <w:r w:rsidRPr="00220FEF">
        <w:rPr>
          <w:rFonts w:eastAsiaTheme="minorEastAsia"/>
          <w:lang w:val="en-SG"/>
        </w:rPr>
        <w:t>Bảng 2.</w:t>
      </w:r>
      <w:r w:rsidR="004A1131" w:rsidRPr="00220FEF">
        <w:rPr>
          <w:rFonts w:eastAsiaTheme="minorEastAsia"/>
          <w:lang w:val="en-SG"/>
        </w:rPr>
        <w:t>3</w:t>
      </w:r>
      <w:r w:rsidRPr="00220FEF">
        <w:rPr>
          <w:rFonts w:eastAsiaTheme="minorEastAsia"/>
          <w:lang w:val="en-SG"/>
        </w:rPr>
        <w:t>. So sánh số tín chỉ học phần tiếng Anh Cơ bản và tiếng Anh chuyên ngành</w:t>
      </w:r>
      <w:r w:rsidR="007A7874" w:rsidRPr="00220FEF">
        <w:rPr>
          <w:rFonts w:eastAsiaTheme="minorEastAsia"/>
        </w:rPr>
        <w:br/>
      </w:r>
      <w:r w:rsidRPr="00220FEF">
        <w:rPr>
          <w:rFonts w:eastAsiaTheme="minorEastAsia"/>
          <w:lang w:val="en-SG"/>
        </w:rPr>
        <w:t>tại các trường khảo sát</w:t>
      </w:r>
      <w:bookmarkEnd w:id="449"/>
    </w:p>
    <w:tbl>
      <w:tblPr>
        <w:tblStyle w:val="TableGrid"/>
        <w:tblW w:w="8915" w:type="dxa"/>
        <w:jc w:val="center"/>
        <w:tblCellMar>
          <w:left w:w="34" w:type="dxa"/>
          <w:right w:w="34" w:type="dxa"/>
        </w:tblCellMar>
        <w:tblLook w:val="04A0" w:firstRow="1" w:lastRow="0" w:firstColumn="1" w:lastColumn="0" w:noHBand="0" w:noVBand="1"/>
      </w:tblPr>
      <w:tblGrid>
        <w:gridCol w:w="3984"/>
        <w:gridCol w:w="1209"/>
        <w:gridCol w:w="1701"/>
        <w:gridCol w:w="2021"/>
      </w:tblGrid>
      <w:tr w:rsidR="00D13EBC" w:rsidRPr="00220FEF" w14:paraId="7636C1FE" w14:textId="77777777" w:rsidTr="00D13EBC">
        <w:trPr>
          <w:cnfStyle w:val="100000000000" w:firstRow="1" w:lastRow="0" w:firstColumn="0" w:lastColumn="0" w:oddVBand="0" w:evenVBand="0" w:oddHBand="0" w:evenHBand="0" w:firstRowFirstColumn="0" w:firstRowLastColumn="0" w:lastRowFirstColumn="0" w:lastRowLastColumn="0"/>
          <w:tblHeader/>
          <w:jc w:val="center"/>
        </w:trPr>
        <w:tc>
          <w:tcPr>
            <w:tcW w:w="3984" w:type="dxa"/>
            <w:shd w:val="clear" w:color="auto" w:fill="FFFFFF" w:themeFill="background1"/>
          </w:tcPr>
          <w:p w14:paraId="441758AD" w14:textId="77777777" w:rsidR="00534C3D" w:rsidRPr="00220FEF" w:rsidRDefault="00534C3D" w:rsidP="005C12F1">
            <w:pPr>
              <w:spacing w:line="264" w:lineRule="auto"/>
              <w:ind w:firstLine="0"/>
              <w:jc w:val="center"/>
              <w:rPr>
                <w:rFonts w:eastAsia="Times New Roman"/>
                <w:color w:val="auto"/>
                <w:sz w:val="24"/>
                <w:szCs w:val="24"/>
                <w:lang w:val="en-US"/>
              </w:rPr>
            </w:pPr>
            <w:r w:rsidRPr="00220FEF">
              <w:rPr>
                <w:rFonts w:eastAsia="Times New Roman"/>
                <w:color w:val="auto"/>
                <w:sz w:val="24"/>
                <w:szCs w:val="24"/>
                <w:lang w:val="en-US"/>
              </w:rPr>
              <w:t>Trường</w:t>
            </w:r>
          </w:p>
        </w:tc>
        <w:tc>
          <w:tcPr>
            <w:tcW w:w="1209" w:type="dxa"/>
            <w:shd w:val="clear" w:color="auto" w:fill="FFFFFF" w:themeFill="background1"/>
          </w:tcPr>
          <w:p w14:paraId="4EB1BD90" w14:textId="77777777" w:rsidR="00534C3D" w:rsidRPr="00220FEF" w:rsidRDefault="00534C3D" w:rsidP="005C12F1">
            <w:pPr>
              <w:tabs>
                <w:tab w:val="left" w:pos="567"/>
              </w:tabs>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US"/>
              </w:rPr>
              <w:t xml:space="preserve">Tiếng Anh Cơ bản </w:t>
            </w:r>
          </w:p>
        </w:tc>
        <w:tc>
          <w:tcPr>
            <w:tcW w:w="1701" w:type="dxa"/>
            <w:shd w:val="clear" w:color="auto" w:fill="FFFFFF" w:themeFill="background1"/>
          </w:tcPr>
          <w:p w14:paraId="13C2198D" w14:textId="77777777" w:rsidR="00534C3D" w:rsidRPr="00220FEF" w:rsidRDefault="00534C3D" w:rsidP="005C12F1">
            <w:pPr>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US"/>
              </w:rPr>
              <w:t>Tiếng Anh chuyên ngành</w:t>
            </w:r>
          </w:p>
        </w:tc>
        <w:tc>
          <w:tcPr>
            <w:tcW w:w="2021" w:type="dxa"/>
            <w:shd w:val="clear" w:color="auto" w:fill="FFFFFF" w:themeFill="background1"/>
          </w:tcPr>
          <w:p w14:paraId="185B00B4" w14:textId="77777777" w:rsidR="00534C3D" w:rsidRPr="00220FEF" w:rsidRDefault="00534C3D" w:rsidP="005C12F1">
            <w:pPr>
              <w:tabs>
                <w:tab w:val="left" w:pos="567"/>
              </w:tabs>
              <w:spacing w:line="264" w:lineRule="auto"/>
              <w:ind w:firstLine="0"/>
              <w:contextualSpacing/>
              <w:jc w:val="center"/>
              <w:rPr>
                <w:rFonts w:eastAsia="Times New Roman"/>
                <w:bCs/>
                <w:color w:val="auto"/>
                <w:sz w:val="24"/>
                <w:szCs w:val="24"/>
                <w:lang w:val="en-US"/>
              </w:rPr>
            </w:pPr>
            <w:r w:rsidRPr="00220FEF">
              <w:rPr>
                <w:rFonts w:eastAsia="Times New Roman"/>
                <w:bCs/>
                <w:color w:val="auto"/>
                <w:sz w:val="24"/>
                <w:szCs w:val="24"/>
                <w:lang w:val="en-US"/>
              </w:rPr>
              <w:t>Ghi chú</w:t>
            </w:r>
          </w:p>
        </w:tc>
      </w:tr>
      <w:tr w:rsidR="00621C74" w:rsidRPr="00220FEF" w14:paraId="1276BA26" w14:textId="77777777" w:rsidTr="00EF5CBF">
        <w:trPr>
          <w:jc w:val="center"/>
        </w:trPr>
        <w:tc>
          <w:tcPr>
            <w:tcW w:w="3984" w:type="dxa"/>
            <w:vAlign w:val="center"/>
          </w:tcPr>
          <w:p w14:paraId="2DBD2DDA" w14:textId="1DB32C85" w:rsidR="00621C74" w:rsidRPr="00220FEF" w:rsidRDefault="00621C74" w:rsidP="00621C74">
            <w:pPr>
              <w:widowControl w:val="0"/>
              <w:spacing w:line="264" w:lineRule="auto"/>
              <w:ind w:firstLine="23"/>
              <w:rPr>
                <w:sz w:val="24"/>
                <w:szCs w:val="24"/>
              </w:rPr>
            </w:pPr>
            <w:r w:rsidRPr="00220FEF">
              <w:rPr>
                <w:sz w:val="24"/>
                <w:szCs w:val="24"/>
                <w:lang w:val="en-US"/>
              </w:rPr>
              <w:t>Trường Đại học Sư phạm Nghệ thuật</w:t>
            </w:r>
            <w:r w:rsidRPr="00220FEF">
              <w:rPr>
                <w:sz w:val="24"/>
                <w:szCs w:val="24"/>
              </w:rPr>
              <w:t xml:space="preserve"> TW</w:t>
            </w:r>
          </w:p>
        </w:tc>
        <w:tc>
          <w:tcPr>
            <w:tcW w:w="1209" w:type="dxa"/>
            <w:vAlign w:val="center"/>
          </w:tcPr>
          <w:p w14:paraId="4D94D258"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3</w:t>
            </w:r>
          </w:p>
        </w:tc>
        <w:tc>
          <w:tcPr>
            <w:tcW w:w="1701" w:type="dxa"/>
            <w:vAlign w:val="center"/>
          </w:tcPr>
          <w:p w14:paraId="6156651D"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2</w:t>
            </w:r>
          </w:p>
        </w:tc>
        <w:tc>
          <w:tcPr>
            <w:tcW w:w="2021" w:type="dxa"/>
            <w:vAlign w:val="center"/>
          </w:tcPr>
          <w:p w14:paraId="4A71FFFF" w14:textId="77777777" w:rsidR="00621C74" w:rsidRPr="00220FEF" w:rsidRDefault="00621C74" w:rsidP="00621C74">
            <w:pPr>
              <w:spacing w:line="264" w:lineRule="auto"/>
              <w:ind w:firstLine="0"/>
              <w:jc w:val="center"/>
              <w:rPr>
                <w:sz w:val="24"/>
                <w:szCs w:val="24"/>
                <w:lang w:val="en-US"/>
              </w:rPr>
            </w:pPr>
          </w:p>
        </w:tc>
      </w:tr>
      <w:tr w:rsidR="00621C74" w:rsidRPr="00220FEF" w14:paraId="2013CB68" w14:textId="77777777" w:rsidTr="00EF5CBF">
        <w:trPr>
          <w:jc w:val="center"/>
        </w:trPr>
        <w:tc>
          <w:tcPr>
            <w:tcW w:w="3984" w:type="dxa"/>
            <w:vAlign w:val="center"/>
          </w:tcPr>
          <w:p w14:paraId="6FCFF57B" w14:textId="3CFDF06F" w:rsidR="00621C74" w:rsidRPr="00220FEF" w:rsidRDefault="00621C74" w:rsidP="00621C74">
            <w:pPr>
              <w:widowControl w:val="0"/>
              <w:spacing w:line="264" w:lineRule="auto"/>
              <w:ind w:firstLine="23"/>
              <w:rPr>
                <w:sz w:val="24"/>
                <w:szCs w:val="24"/>
              </w:rPr>
            </w:pPr>
            <w:r w:rsidRPr="00220FEF">
              <w:rPr>
                <w:sz w:val="24"/>
                <w:szCs w:val="24"/>
              </w:rPr>
              <w:t>Trường Đại học Điện lực</w:t>
            </w:r>
          </w:p>
        </w:tc>
        <w:tc>
          <w:tcPr>
            <w:tcW w:w="1209" w:type="dxa"/>
            <w:vAlign w:val="center"/>
          </w:tcPr>
          <w:p w14:paraId="180959EF"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8</w:t>
            </w:r>
          </w:p>
        </w:tc>
        <w:tc>
          <w:tcPr>
            <w:tcW w:w="1701" w:type="dxa"/>
            <w:vAlign w:val="center"/>
          </w:tcPr>
          <w:p w14:paraId="39CBEF2E"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3</w:t>
            </w:r>
          </w:p>
        </w:tc>
        <w:tc>
          <w:tcPr>
            <w:tcW w:w="2021" w:type="dxa"/>
            <w:vAlign w:val="center"/>
          </w:tcPr>
          <w:p w14:paraId="5FA38AE1" w14:textId="77777777" w:rsidR="00621C74" w:rsidRPr="00220FEF" w:rsidRDefault="00621C74" w:rsidP="00621C74">
            <w:pPr>
              <w:spacing w:line="264" w:lineRule="auto"/>
              <w:ind w:firstLine="0"/>
              <w:jc w:val="center"/>
              <w:rPr>
                <w:sz w:val="24"/>
                <w:szCs w:val="24"/>
                <w:lang w:val="en-US"/>
              </w:rPr>
            </w:pPr>
          </w:p>
        </w:tc>
      </w:tr>
      <w:tr w:rsidR="00621C74" w:rsidRPr="00220FEF" w14:paraId="191EC103" w14:textId="77777777" w:rsidTr="00EF5CBF">
        <w:trPr>
          <w:jc w:val="center"/>
        </w:trPr>
        <w:tc>
          <w:tcPr>
            <w:tcW w:w="3984" w:type="dxa"/>
            <w:vAlign w:val="center"/>
          </w:tcPr>
          <w:p w14:paraId="326F1D50" w14:textId="41302B09" w:rsidR="00621C74" w:rsidRPr="00220FEF" w:rsidRDefault="00621C74" w:rsidP="00621C74">
            <w:pPr>
              <w:widowControl w:val="0"/>
              <w:spacing w:line="264" w:lineRule="auto"/>
              <w:ind w:firstLine="23"/>
              <w:rPr>
                <w:sz w:val="24"/>
                <w:szCs w:val="24"/>
              </w:rPr>
            </w:pPr>
            <w:r w:rsidRPr="00220FEF">
              <w:rPr>
                <w:sz w:val="24"/>
                <w:szCs w:val="24"/>
              </w:rPr>
              <w:t>Trường Đại học Công nghệ GTVT</w:t>
            </w:r>
          </w:p>
        </w:tc>
        <w:tc>
          <w:tcPr>
            <w:tcW w:w="1209" w:type="dxa"/>
            <w:vAlign w:val="center"/>
          </w:tcPr>
          <w:p w14:paraId="6BC4594E"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3</w:t>
            </w:r>
          </w:p>
        </w:tc>
        <w:tc>
          <w:tcPr>
            <w:tcW w:w="1701" w:type="dxa"/>
            <w:vAlign w:val="center"/>
          </w:tcPr>
          <w:p w14:paraId="66A2FDF8"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3</w:t>
            </w:r>
          </w:p>
        </w:tc>
        <w:tc>
          <w:tcPr>
            <w:tcW w:w="2021" w:type="dxa"/>
            <w:vAlign w:val="center"/>
          </w:tcPr>
          <w:p w14:paraId="15F5FE05" w14:textId="77777777" w:rsidR="00621C74" w:rsidRPr="00220FEF" w:rsidRDefault="00621C74" w:rsidP="00621C74">
            <w:pPr>
              <w:spacing w:line="264" w:lineRule="auto"/>
              <w:ind w:firstLine="0"/>
              <w:jc w:val="center"/>
              <w:rPr>
                <w:sz w:val="24"/>
                <w:szCs w:val="24"/>
                <w:lang w:val="en-US"/>
              </w:rPr>
            </w:pPr>
          </w:p>
        </w:tc>
      </w:tr>
      <w:tr w:rsidR="00621C74" w:rsidRPr="00220FEF" w14:paraId="4BFF7ECD" w14:textId="77777777" w:rsidTr="00EF5CBF">
        <w:trPr>
          <w:jc w:val="center"/>
        </w:trPr>
        <w:tc>
          <w:tcPr>
            <w:tcW w:w="3984" w:type="dxa"/>
            <w:vAlign w:val="center"/>
          </w:tcPr>
          <w:p w14:paraId="4BDF5699" w14:textId="5E8A4BC6" w:rsidR="00621C74" w:rsidRPr="00220FEF" w:rsidRDefault="00621C74" w:rsidP="00621C74">
            <w:pPr>
              <w:widowControl w:val="0"/>
              <w:spacing w:line="264" w:lineRule="auto"/>
              <w:ind w:firstLine="23"/>
              <w:rPr>
                <w:sz w:val="24"/>
                <w:szCs w:val="24"/>
              </w:rPr>
            </w:pPr>
            <w:r w:rsidRPr="00220FEF">
              <w:rPr>
                <w:sz w:val="24"/>
                <w:szCs w:val="24"/>
              </w:rPr>
              <w:t>Trường Đại học Công nghiệp Dệt may Hà Nội</w:t>
            </w:r>
          </w:p>
        </w:tc>
        <w:tc>
          <w:tcPr>
            <w:tcW w:w="1209" w:type="dxa"/>
            <w:vAlign w:val="center"/>
          </w:tcPr>
          <w:p w14:paraId="520A0280"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5</w:t>
            </w:r>
          </w:p>
        </w:tc>
        <w:tc>
          <w:tcPr>
            <w:tcW w:w="1701" w:type="dxa"/>
            <w:vAlign w:val="center"/>
          </w:tcPr>
          <w:p w14:paraId="650EB6F3" w14:textId="59DAF532" w:rsidR="00621C74" w:rsidRPr="00220FEF" w:rsidRDefault="00621C74" w:rsidP="00621C74">
            <w:pPr>
              <w:spacing w:line="264" w:lineRule="auto"/>
              <w:ind w:firstLine="0"/>
              <w:jc w:val="center"/>
              <w:rPr>
                <w:sz w:val="24"/>
                <w:szCs w:val="24"/>
                <w:lang w:val="en-US"/>
              </w:rPr>
            </w:pPr>
            <w:r w:rsidRPr="00220FEF">
              <w:rPr>
                <w:sz w:val="24"/>
                <w:szCs w:val="24"/>
                <w:lang w:val="en-US"/>
              </w:rPr>
              <w:t>3 - 5</w:t>
            </w:r>
          </w:p>
        </w:tc>
        <w:tc>
          <w:tcPr>
            <w:tcW w:w="2021" w:type="dxa"/>
            <w:vAlign w:val="center"/>
          </w:tcPr>
          <w:p w14:paraId="008D68F0" w14:textId="7C16B397" w:rsidR="00621C74" w:rsidRPr="00220FEF" w:rsidRDefault="00621C74" w:rsidP="00621C74">
            <w:pPr>
              <w:spacing w:line="264" w:lineRule="auto"/>
              <w:ind w:firstLine="0"/>
              <w:jc w:val="center"/>
              <w:rPr>
                <w:sz w:val="24"/>
                <w:szCs w:val="24"/>
                <w:lang w:val="en-US"/>
              </w:rPr>
            </w:pPr>
            <w:r w:rsidRPr="00220FEF">
              <w:rPr>
                <w:sz w:val="24"/>
                <w:szCs w:val="24"/>
                <w:lang w:val="en-US"/>
              </w:rPr>
              <w:t>Tuỳ ngành đào tạo</w:t>
            </w:r>
          </w:p>
        </w:tc>
      </w:tr>
      <w:tr w:rsidR="00621C74" w:rsidRPr="00220FEF" w14:paraId="33EC3A68" w14:textId="77777777" w:rsidTr="00EF5CBF">
        <w:trPr>
          <w:jc w:val="center"/>
        </w:trPr>
        <w:tc>
          <w:tcPr>
            <w:tcW w:w="3984" w:type="dxa"/>
            <w:vAlign w:val="center"/>
          </w:tcPr>
          <w:p w14:paraId="23B0607B" w14:textId="13E0F923" w:rsidR="00621C74" w:rsidRPr="00220FEF" w:rsidRDefault="00621C74" w:rsidP="00621C74">
            <w:pPr>
              <w:widowControl w:val="0"/>
              <w:spacing w:line="264" w:lineRule="auto"/>
              <w:ind w:firstLine="23"/>
              <w:rPr>
                <w:sz w:val="24"/>
                <w:szCs w:val="24"/>
                <w:lang w:val="en-US"/>
              </w:rPr>
            </w:pPr>
            <w:r w:rsidRPr="00220FEF">
              <w:rPr>
                <w:sz w:val="24"/>
                <w:szCs w:val="24"/>
                <w:lang w:val="en-US"/>
              </w:rPr>
              <w:t>Trường Đại học Kiến trúc Hà Nội</w:t>
            </w:r>
          </w:p>
        </w:tc>
        <w:tc>
          <w:tcPr>
            <w:tcW w:w="1209" w:type="dxa"/>
            <w:vAlign w:val="center"/>
          </w:tcPr>
          <w:p w14:paraId="4072241A"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6</w:t>
            </w:r>
          </w:p>
        </w:tc>
        <w:tc>
          <w:tcPr>
            <w:tcW w:w="1701" w:type="dxa"/>
            <w:vAlign w:val="center"/>
          </w:tcPr>
          <w:p w14:paraId="75DFD5FB"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2</w:t>
            </w:r>
          </w:p>
        </w:tc>
        <w:tc>
          <w:tcPr>
            <w:tcW w:w="2021" w:type="dxa"/>
            <w:vAlign w:val="center"/>
          </w:tcPr>
          <w:p w14:paraId="2720E48A" w14:textId="77777777" w:rsidR="00621C74" w:rsidRPr="00220FEF" w:rsidRDefault="00621C74" w:rsidP="00621C74">
            <w:pPr>
              <w:spacing w:line="264" w:lineRule="auto"/>
              <w:ind w:firstLine="0"/>
              <w:jc w:val="center"/>
              <w:rPr>
                <w:sz w:val="24"/>
                <w:szCs w:val="24"/>
                <w:lang w:val="en-US"/>
              </w:rPr>
            </w:pPr>
          </w:p>
        </w:tc>
      </w:tr>
      <w:tr w:rsidR="00621C74" w:rsidRPr="00220FEF" w14:paraId="0C00E071" w14:textId="77777777" w:rsidTr="00EF5CBF">
        <w:trPr>
          <w:jc w:val="center"/>
        </w:trPr>
        <w:tc>
          <w:tcPr>
            <w:tcW w:w="3984" w:type="dxa"/>
            <w:vAlign w:val="center"/>
          </w:tcPr>
          <w:p w14:paraId="08896B12" w14:textId="14B89794" w:rsidR="00621C74" w:rsidRPr="00220FEF" w:rsidRDefault="00621C74" w:rsidP="00621C74">
            <w:pPr>
              <w:widowControl w:val="0"/>
              <w:spacing w:line="264" w:lineRule="auto"/>
              <w:ind w:firstLine="23"/>
              <w:rPr>
                <w:rFonts w:eastAsia="SimSun"/>
                <w:kern w:val="2"/>
                <w:sz w:val="24"/>
                <w:szCs w:val="24"/>
                <w:lang w:eastAsia="zh-CN"/>
              </w:rPr>
            </w:pPr>
            <w:r w:rsidRPr="00220FEF">
              <w:rPr>
                <w:sz w:val="24"/>
                <w:szCs w:val="24"/>
              </w:rPr>
              <w:t>Trường Đại học Mỏ - Địa chất</w:t>
            </w:r>
          </w:p>
        </w:tc>
        <w:tc>
          <w:tcPr>
            <w:tcW w:w="1209" w:type="dxa"/>
            <w:vAlign w:val="center"/>
          </w:tcPr>
          <w:p w14:paraId="1ADD495D"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6</w:t>
            </w:r>
          </w:p>
        </w:tc>
        <w:tc>
          <w:tcPr>
            <w:tcW w:w="1701" w:type="dxa"/>
            <w:vAlign w:val="center"/>
          </w:tcPr>
          <w:p w14:paraId="365434A0" w14:textId="7D079E14" w:rsidR="00621C74" w:rsidRPr="00220FEF" w:rsidRDefault="00621C74" w:rsidP="00621C74">
            <w:pPr>
              <w:spacing w:line="264" w:lineRule="auto"/>
              <w:ind w:firstLine="0"/>
              <w:jc w:val="center"/>
              <w:rPr>
                <w:sz w:val="24"/>
                <w:szCs w:val="24"/>
                <w:lang w:val="en-US"/>
              </w:rPr>
            </w:pPr>
            <w:r w:rsidRPr="00220FEF">
              <w:rPr>
                <w:sz w:val="24"/>
                <w:szCs w:val="24"/>
                <w:lang w:val="en-US"/>
              </w:rPr>
              <w:t>2 - 3</w:t>
            </w:r>
          </w:p>
        </w:tc>
        <w:tc>
          <w:tcPr>
            <w:tcW w:w="2021" w:type="dxa"/>
            <w:vAlign w:val="center"/>
          </w:tcPr>
          <w:p w14:paraId="5773AEAC" w14:textId="162846E3" w:rsidR="00621C74" w:rsidRPr="00220FEF" w:rsidRDefault="00621C74" w:rsidP="00621C74">
            <w:pPr>
              <w:spacing w:line="264" w:lineRule="auto"/>
              <w:ind w:firstLine="0"/>
              <w:jc w:val="center"/>
              <w:rPr>
                <w:sz w:val="24"/>
                <w:szCs w:val="24"/>
              </w:rPr>
            </w:pPr>
            <w:r w:rsidRPr="00220FEF">
              <w:rPr>
                <w:sz w:val="24"/>
                <w:szCs w:val="24"/>
                <w:lang w:val="en-US"/>
              </w:rPr>
              <w:t>Tuỳ ngành đào tạo</w:t>
            </w:r>
          </w:p>
        </w:tc>
      </w:tr>
      <w:tr w:rsidR="00621C74" w:rsidRPr="00220FEF" w14:paraId="04DE9C38" w14:textId="77777777" w:rsidTr="00EF5CBF">
        <w:trPr>
          <w:jc w:val="center"/>
        </w:trPr>
        <w:tc>
          <w:tcPr>
            <w:tcW w:w="3984" w:type="dxa"/>
            <w:vAlign w:val="center"/>
          </w:tcPr>
          <w:p w14:paraId="18AF0E5E" w14:textId="5CD302B0" w:rsidR="00621C74" w:rsidRPr="00220FEF" w:rsidRDefault="00621C74" w:rsidP="00621C74">
            <w:pPr>
              <w:widowControl w:val="0"/>
              <w:spacing w:line="264" w:lineRule="auto"/>
              <w:ind w:firstLine="23"/>
              <w:rPr>
                <w:rFonts w:eastAsia="SimSun"/>
                <w:kern w:val="2"/>
                <w:sz w:val="24"/>
                <w:szCs w:val="24"/>
                <w:lang w:eastAsia="zh-CN"/>
              </w:rPr>
            </w:pPr>
            <w:r w:rsidRPr="00220FEF">
              <w:rPr>
                <w:sz w:val="24"/>
                <w:szCs w:val="24"/>
              </w:rPr>
              <w:t>Trường Đại học Lâm nghiệp Việt Nam</w:t>
            </w:r>
          </w:p>
        </w:tc>
        <w:tc>
          <w:tcPr>
            <w:tcW w:w="1209" w:type="dxa"/>
            <w:vAlign w:val="center"/>
          </w:tcPr>
          <w:p w14:paraId="0EC6F249"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4</w:t>
            </w:r>
          </w:p>
        </w:tc>
        <w:tc>
          <w:tcPr>
            <w:tcW w:w="1701" w:type="dxa"/>
            <w:vAlign w:val="center"/>
          </w:tcPr>
          <w:p w14:paraId="01498E99"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2</w:t>
            </w:r>
          </w:p>
        </w:tc>
        <w:tc>
          <w:tcPr>
            <w:tcW w:w="2021" w:type="dxa"/>
            <w:vAlign w:val="center"/>
          </w:tcPr>
          <w:p w14:paraId="7DF04045" w14:textId="77777777" w:rsidR="00621C74" w:rsidRPr="00220FEF" w:rsidRDefault="00621C74" w:rsidP="00621C74">
            <w:pPr>
              <w:spacing w:line="264" w:lineRule="auto"/>
              <w:ind w:firstLine="0"/>
              <w:jc w:val="center"/>
              <w:rPr>
                <w:sz w:val="24"/>
                <w:szCs w:val="24"/>
              </w:rPr>
            </w:pPr>
          </w:p>
        </w:tc>
      </w:tr>
      <w:tr w:rsidR="00621C74" w:rsidRPr="00220FEF" w14:paraId="36B725AF" w14:textId="77777777" w:rsidTr="00EF5CBF">
        <w:trPr>
          <w:jc w:val="center"/>
        </w:trPr>
        <w:tc>
          <w:tcPr>
            <w:tcW w:w="3984" w:type="dxa"/>
            <w:vAlign w:val="center"/>
          </w:tcPr>
          <w:p w14:paraId="6B1BC6D0" w14:textId="28195F2D" w:rsidR="00621C74" w:rsidRPr="00220FEF" w:rsidRDefault="00621C74" w:rsidP="00621C74">
            <w:pPr>
              <w:widowControl w:val="0"/>
              <w:spacing w:line="264" w:lineRule="auto"/>
              <w:ind w:firstLine="23"/>
              <w:rPr>
                <w:rFonts w:eastAsia="SimSun"/>
                <w:kern w:val="2"/>
                <w:sz w:val="24"/>
                <w:szCs w:val="24"/>
                <w:lang w:eastAsia="zh-CN"/>
              </w:rPr>
            </w:pPr>
            <w:r w:rsidRPr="00220FEF">
              <w:rPr>
                <w:sz w:val="24"/>
                <w:szCs w:val="24"/>
              </w:rPr>
              <w:t>Trường Đại học Lao động Xã hội</w:t>
            </w:r>
            <w:r w:rsidR="00572D33" w:rsidRPr="00220FEF">
              <w:rPr>
                <w:sz w:val="24"/>
                <w:szCs w:val="24"/>
              </w:rPr>
              <w:t xml:space="preserve"> </w:t>
            </w:r>
          </w:p>
        </w:tc>
        <w:tc>
          <w:tcPr>
            <w:tcW w:w="1209" w:type="dxa"/>
            <w:vAlign w:val="center"/>
          </w:tcPr>
          <w:p w14:paraId="23A71BCA"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5</w:t>
            </w:r>
          </w:p>
        </w:tc>
        <w:tc>
          <w:tcPr>
            <w:tcW w:w="1701" w:type="dxa"/>
            <w:vAlign w:val="center"/>
          </w:tcPr>
          <w:p w14:paraId="5CE1E288" w14:textId="7B0B56A3" w:rsidR="00621C74" w:rsidRPr="00220FEF" w:rsidRDefault="00621C74" w:rsidP="00621C74">
            <w:pPr>
              <w:spacing w:line="264" w:lineRule="auto"/>
              <w:ind w:firstLine="0"/>
              <w:jc w:val="center"/>
              <w:rPr>
                <w:sz w:val="24"/>
                <w:szCs w:val="24"/>
                <w:lang w:val="en-US"/>
              </w:rPr>
            </w:pPr>
            <w:r w:rsidRPr="00220FEF">
              <w:rPr>
                <w:sz w:val="24"/>
                <w:szCs w:val="24"/>
                <w:lang w:val="en-US"/>
              </w:rPr>
              <w:t>3 - 4</w:t>
            </w:r>
          </w:p>
        </w:tc>
        <w:tc>
          <w:tcPr>
            <w:tcW w:w="2021" w:type="dxa"/>
            <w:vAlign w:val="center"/>
          </w:tcPr>
          <w:p w14:paraId="60BC668D" w14:textId="77777777" w:rsidR="00621C74" w:rsidRPr="00220FEF" w:rsidRDefault="00621C74" w:rsidP="00621C74">
            <w:pPr>
              <w:spacing w:line="264" w:lineRule="auto"/>
              <w:ind w:firstLine="0"/>
              <w:jc w:val="center"/>
              <w:rPr>
                <w:sz w:val="24"/>
                <w:szCs w:val="24"/>
                <w:lang w:val="en-US"/>
              </w:rPr>
            </w:pPr>
          </w:p>
        </w:tc>
      </w:tr>
      <w:tr w:rsidR="00621C74" w:rsidRPr="00220FEF" w14:paraId="30EEEF14" w14:textId="77777777" w:rsidTr="00EF5CBF">
        <w:trPr>
          <w:jc w:val="center"/>
        </w:trPr>
        <w:tc>
          <w:tcPr>
            <w:tcW w:w="3984" w:type="dxa"/>
            <w:vAlign w:val="center"/>
          </w:tcPr>
          <w:p w14:paraId="2B2D8B15" w14:textId="6D6724EF" w:rsidR="00621C74" w:rsidRPr="00220FEF" w:rsidRDefault="00621C74" w:rsidP="00621C74">
            <w:pPr>
              <w:widowControl w:val="0"/>
              <w:spacing w:line="264" w:lineRule="auto"/>
              <w:ind w:firstLine="23"/>
              <w:rPr>
                <w:rFonts w:eastAsia="SimSun"/>
                <w:kern w:val="2"/>
                <w:sz w:val="24"/>
                <w:szCs w:val="24"/>
                <w:lang w:eastAsia="zh-CN"/>
              </w:rPr>
            </w:pPr>
            <w:r w:rsidRPr="00220FEF">
              <w:rPr>
                <w:sz w:val="24"/>
                <w:szCs w:val="24"/>
              </w:rPr>
              <w:t>Trường Đại học Giao thông Vận tải</w:t>
            </w:r>
            <w:r w:rsidR="00572D33" w:rsidRPr="00220FEF">
              <w:rPr>
                <w:sz w:val="24"/>
                <w:szCs w:val="24"/>
              </w:rPr>
              <w:t xml:space="preserve"> </w:t>
            </w:r>
          </w:p>
        </w:tc>
        <w:tc>
          <w:tcPr>
            <w:tcW w:w="1209" w:type="dxa"/>
            <w:vAlign w:val="center"/>
          </w:tcPr>
          <w:p w14:paraId="0D3D7CAC" w14:textId="1C4B0024" w:rsidR="00621C74" w:rsidRPr="00220FEF" w:rsidRDefault="00621C74" w:rsidP="00621C74">
            <w:pPr>
              <w:spacing w:line="264" w:lineRule="auto"/>
              <w:ind w:firstLine="0"/>
              <w:jc w:val="center"/>
              <w:rPr>
                <w:sz w:val="24"/>
                <w:szCs w:val="24"/>
                <w:lang w:val="en-US"/>
              </w:rPr>
            </w:pPr>
            <w:r w:rsidRPr="00220FEF">
              <w:rPr>
                <w:sz w:val="24"/>
                <w:szCs w:val="24"/>
                <w:lang w:val="en-US"/>
              </w:rPr>
              <w:t>7</w:t>
            </w:r>
          </w:p>
        </w:tc>
        <w:tc>
          <w:tcPr>
            <w:tcW w:w="1701" w:type="dxa"/>
            <w:vAlign w:val="center"/>
          </w:tcPr>
          <w:p w14:paraId="0AE4965F"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3</w:t>
            </w:r>
          </w:p>
        </w:tc>
        <w:tc>
          <w:tcPr>
            <w:tcW w:w="2021" w:type="dxa"/>
            <w:vAlign w:val="center"/>
          </w:tcPr>
          <w:p w14:paraId="7E6983B7" w14:textId="46E251BD" w:rsidR="00621C74" w:rsidRPr="00220FEF" w:rsidRDefault="00621C74" w:rsidP="00621C74">
            <w:pPr>
              <w:spacing w:line="264" w:lineRule="auto"/>
              <w:ind w:firstLine="0"/>
              <w:jc w:val="center"/>
              <w:rPr>
                <w:sz w:val="24"/>
                <w:szCs w:val="24"/>
              </w:rPr>
            </w:pPr>
            <w:r w:rsidRPr="00220FEF">
              <w:rPr>
                <w:sz w:val="24"/>
                <w:szCs w:val="24"/>
                <w:lang w:val="en-US"/>
              </w:rPr>
              <w:t>Tuỳ ngành đào tạo</w:t>
            </w:r>
          </w:p>
        </w:tc>
      </w:tr>
      <w:tr w:rsidR="00621C74" w:rsidRPr="00220FEF" w14:paraId="5B71E29D" w14:textId="77777777" w:rsidTr="00EF5CBF">
        <w:trPr>
          <w:jc w:val="center"/>
        </w:trPr>
        <w:tc>
          <w:tcPr>
            <w:tcW w:w="3984" w:type="dxa"/>
            <w:vAlign w:val="center"/>
          </w:tcPr>
          <w:p w14:paraId="5956A5CF" w14:textId="20D60E16" w:rsidR="00621C74" w:rsidRPr="00220FEF" w:rsidRDefault="00621C74" w:rsidP="00621C74">
            <w:pPr>
              <w:widowControl w:val="0"/>
              <w:spacing w:line="264" w:lineRule="auto"/>
              <w:ind w:firstLine="23"/>
              <w:rPr>
                <w:rFonts w:eastAsia="SimSun"/>
                <w:kern w:val="2"/>
                <w:sz w:val="24"/>
                <w:szCs w:val="24"/>
                <w:lang w:val="en-US" w:eastAsia="zh-CN"/>
              </w:rPr>
            </w:pPr>
            <w:r w:rsidRPr="00220FEF">
              <w:rPr>
                <w:sz w:val="24"/>
                <w:szCs w:val="24"/>
              </w:rPr>
              <w:t>Học viện Kỹ thuật Quân sự</w:t>
            </w:r>
          </w:p>
        </w:tc>
        <w:tc>
          <w:tcPr>
            <w:tcW w:w="1209" w:type="dxa"/>
            <w:vAlign w:val="center"/>
          </w:tcPr>
          <w:p w14:paraId="6C23E457"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15</w:t>
            </w:r>
          </w:p>
        </w:tc>
        <w:tc>
          <w:tcPr>
            <w:tcW w:w="1701" w:type="dxa"/>
            <w:vAlign w:val="center"/>
          </w:tcPr>
          <w:p w14:paraId="37FBDE42"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3</w:t>
            </w:r>
          </w:p>
        </w:tc>
        <w:tc>
          <w:tcPr>
            <w:tcW w:w="2021" w:type="dxa"/>
            <w:vAlign w:val="center"/>
          </w:tcPr>
          <w:p w14:paraId="548A5F2B" w14:textId="77777777" w:rsidR="00621C74" w:rsidRPr="00220FEF" w:rsidRDefault="00621C74" w:rsidP="00621C74">
            <w:pPr>
              <w:spacing w:line="264" w:lineRule="auto"/>
              <w:ind w:firstLine="0"/>
              <w:jc w:val="center"/>
              <w:rPr>
                <w:sz w:val="24"/>
                <w:szCs w:val="24"/>
                <w:lang w:val="en-US"/>
              </w:rPr>
            </w:pPr>
          </w:p>
        </w:tc>
      </w:tr>
      <w:tr w:rsidR="00621C74" w:rsidRPr="00220FEF" w14:paraId="79753B8C" w14:textId="77777777" w:rsidTr="00EF5CBF">
        <w:trPr>
          <w:jc w:val="center"/>
        </w:trPr>
        <w:tc>
          <w:tcPr>
            <w:tcW w:w="3984" w:type="dxa"/>
            <w:vAlign w:val="center"/>
          </w:tcPr>
          <w:p w14:paraId="3B0F93C0" w14:textId="12B68831" w:rsidR="00621C74" w:rsidRPr="00220FEF" w:rsidRDefault="00621C74" w:rsidP="00621C74">
            <w:pPr>
              <w:widowControl w:val="0"/>
              <w:spacing w:line="264" w:lineRule="auto"/>
              <w:ind w:firstLine="23"/>
              <w:rPr>
                <w:rFonts w:eastAsia="SimSun"/>
                <w:kern w:val="2"/>
                <w:sz w:val="24"/>
                <w:szCs w:val="24"/>
                <w:lang w:eastAsia="zh-CN"/>
              </w:rPr>
            </w:pPr>
            <w:r w:rsidRPr="00220FEF">
              <w:rPr>
                <w:sz w:val="24"/>
                <w:szCs w:val="24"/>
              </w:rPr>
              <w:t>Trường Đại học Phòng cháy Chữa cháy</w:t>
            </w:r>
          </w:p>
        </w:tc>
        <w:tc>
          <w:tcPr>
            <w:tcW w:w="1209" w:type="dxa"/>
            <w:vAlign w:val="center"/>
          </w:tcPr>
          <w:p w14:paraId="5FA40A1C" w14:textId="77777777" w:rsidR="00621C74" w:rsidRPr="00220FEF" w:rsidRDefault="00621C74" w:rsidP="00621C74">
            <w:pPr>
              <w:spacing w:line="264" w:lineRule="auto"/>
              <w:ind w:firstLine="0"/>
              <w:jc w:val="center"/>
              <w:rPr>
                <w:lang w:val="en-US"/>
              </w:rPr>
            </w:pPr>
            <w:r w:rsidRPr="00220FEF">
              <w:t>1</w:t>
            </w:r>
            <w:r w:rsidRPr="00220FEF">
              <w:rPr>
                <w:lang w:val="en-US"/>
              </w:rPr>
              <w:t>9</w:t>
            </w:r>
            <w:r w:rsidRPr="00220FEF">
              <w:t>5</w:t>
            </w:r>
            <w:r w:rsidRPr="00220FEF">
              <w:rPr>
                <w:lang w:val="en-US"/>
              </w:rPr>
              <w:t xml:space="preserve"> tiết</w:t>
            </w:r>
          </w:p>
          <w:p w14:paraId="3324BA73"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(13 ĐVHT)</w:t>
            </w:r>
          </w:p>
        </w:tc>
        <w:tc>
          <w:tcPr>
            <w:tcW w:w="1701" w:type="dxa"/>
            <w:vAlign w:val="center"/>
          </w:tcPr>
          <w:p w14:paraId="2311A54C" w14:textId="77777777" w:rsidR="00621C74" w:rsidRPr="00220FEF" w:rsidRDefault="00621C74" w:rsidP="00621C74">
            <w:pPr>
              <w:spacing w:line="264" w:lineRule="auto"/>
              <w:ind w:firstLine="0"/>
              <w:jc w:val="center"/>
              <w:rPr>
                <w:lang w:val="en-US"/>
              </w:rPr>
            </w:pPr>
            <w:r w:rsidRPr="00220FEF">
              <w:t>75</w:t>
            </w:r>
            <w:r w:rsidRPr="00220FEF">
              <w:rPr>
                <w:lang w:val="en-US"/>
              </w:rPr>
              <w:t xml:space="preserve"> tiết</w:t>
            </w:r>
          </w:p>
          <w:p w14:paraId="76FF0E14"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(5 tín chỉ)</w:t>
            </w:r>
          </w:p>
        </w:tc>
        <w:tc>
          <w:tcPr>
            <w:tcW w:w="2021" w:type="dxa"/>
            <w:vAlign w:val="center"/>
          </w:tcPr>
          <w:p w14:paraId="31CBFB52" w14:textId="77777777" w:rsidR="00621C74" w:rsidRPr="00220FEF" w:rsidRDefault="00621C74" w:rsidP="00621C74">
            <w:pPr>
              <w:spacing w:line="264" w:lineRule="auto"/>
              <w:ind w:firstLine="0"/>
              <w:jc w:val="center"/>
              <w:rPr>
                <w:sz w:val="24"/>
                <w:szCs w:val="24"/>
              </w:rPr>
            </w:pPr>
            <w:r w:rsidRPr="00220FEF">
              <w:t>Niên chế</w:t>
            </w:r>
          </w:p>
        </w:tc>
      </w:tr>
      <w:tr w:rsidR="00621C74" w:rsidRPr="00220FEF" w14:paraId="6DAB9104" w14:textId="77777777" w:rsidTr="00EF5CBF">
        <w:trPr>
          <w:jc w:val="center"/>
        </w:trPr>
        <w:tc>
          <w:tcPr>
            <w:tcW w:w="3984" w:type="dxa"/>
            <w:vAlign w:val="center"/>
          </w:tcPr>
          <w:p w14:paraId="217A63FF" w14:textId="56612079" w:rsidR="00621C74" w:rsidRPr="00220FEF" w:rsidRDefault="00621C74" w:rsidP="00621C74">
            <w:pPr>
              <w:widowControl w:val="0"/>
              <w:spacing w:line="264" w:lineRule="auto"/>
              <w:ind w:firstLine="23"/>
              <w:rPr>
                <w:sz w:val="24"/>
                <w:szCs w:val="24"/>
              </w:rPr>
            </w:pPr>
            <w:r w:rsidRPr="00220FEF">
              <w:rPr>
                <w:sz w:val="24"/>
                <w:szCs w:val="24"/>
              </w:rPr>
              <w:t>Trường Đại học Xây Dựng</w:t>
            </w:r>
          </w:p>
        </w:tc>
        <w:tc>
          <w:tcPr>
            <w:tcW w:w="1209" w:type="dxa"/>
            <w:vAlign w:val="center"/>
          </w:tcPr>
          <w:p w14:paraId="6F5AE41B"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4</w:t>
            </w:r>
          </w:p>
        </w:tc>
        <w:tc>
          <w:tcPr>
            <w:tcW w:w="1701" w:type="dxa"/>
            <w:vAlign w:val="center"/>
          </w:tcPr>
          <w:p w14:paraId="0CEDE20A" w14:textId="77777777" w:rsidR="00621C74" w:rsidRPr="00220FEF" w:rsidRDefault="00621C74" w:rsidP="00621C74">
            <w:pPr>
              <w:spacing w:line="264" w:lineRule="auto"/>
              <w:ind w:firstLine="0"/>
              <w:jc w:val="center"/>
              <w:rPr>
                <w:sz w:val="24"/>
                <w:szCs w:val="24"/>
                <w:lang w:val="en-US"/>
              </w:rPr>
            </w:pPr>
            <w:r w:rsidRPr="00220FEF">
              <w:rPr>
                <w:sz w:val="24"/>
                <w:szCs w:val="24"/>
                <w:lang w:val="en-US"/>
              </w:rPr>
              <w:t>2</w:t>
            </w:r>
          </w:p>
        </w:tc>
        <w:tc>
          <w:tcPr>
            <w:tcW w:w="2021" w:type="dxa"/>
            <w:vAlign w:val="center"/>
          </w:tcPr>
          <w:p w14:paraId="1D05416C" w14:textId="77777777" w:rsidR="00621C74" w:rsidRPr="00220FEF" w:rsidRDefault="00621C74" w:rsidP="00621C74">
            <w:pPr>
              <w:spacing w:line="264" w:lineRule="auto"/>
              <w:ind w:firstLine="0"/>
              <w:jc w:val="center"/>
              <w:rPr>
                <w:sz w:val="24"/>
                <w:szCs w:val="24"/>
              </w:rPr>
            </w:pPr>
          </w:p>
        </w:tc>
      </w:tr>
      <w:tr w:rsidR="00987FF9" w:rsidRPr="00220FEF" w14:paraId="32318817" w14:textId="77777777" w:rsidTr="00EF5CBF">
        <w:trPr>
          <w:jc w:val="center"/>
        </w:trPr>
        <w:tc>
          <w:tcPr>
            <w:tcW w:w="3984" w:type="dxa"/>
            <w:vAlign w:val="center"/>
          </w:tcPr>
          <w:p w14:paraId="69E73CEA" w14:textId="77777777" w:rsidR="00534C3D" w:rsidRPr="00220FEF" w:rsidRDefault="00534C3D" w:rsidP="005C12F1">
            <w:pPr>
              <w:widowControl w:val="0"/>
              <w:spacing w:line="264" w:lineRule="auto"/>
              <w:ind w:firstLine="23"/>
              <w:jc w:val="center"/>
              <w:rPr>
                <w:b/>
                <w:sz w:val="24"/>
                <w:szCs w:val="24"/>
                <w:lang w:val="en-US"/>
              </w:rPr>
            </w:pPr>
            <w:r w:rsidRPr="00220FEF">
              <w:rPr>
                <w:b/>
                <w:sz w:val="24"/>
                <w:szCs w:val="24"/>
                <w:lang w:val="en-US"/>
              </w:rPr>
              <w:t>Trung bình</w:t>
            </w:r>
          </w:p>
        </w:tc>
        <w:tc>
          <w:tcPr>
            <w:tcW w:w="1209" w:type="dxa"/>
            <w:vAlign w:val="center"/>
          </w:tcPr>
          <w:p w14:paraId="6718BD97" w14:textId="77777777" w:rsidR="00534C3D" w:rsidRPr="00220FEF" w:rsidRDefault="00534C3D" w:rsidP="00EF5CBF">
            <w:pPr>
              <w:spacing w:line="264" w:lineRule="auto"/>
              <w:ind w:firstLine="0"/>
              <w:jc w:val="center"/>
              <w:rPr>
                <w:b/>
                <w:sz w:val="24"/>
                <w:szCs w:val="24"/>
                <w:lang w:val="en-US"/>
              </w:rPr>
            </w:pPr>
            <w:r w:rsidRPr="00220FEF">
              <w:rPr>
                <w:b/>
                <w:sz w:val="24"/>
                <w:szCs w:val="24"/>
                <w:lang w:val="en-US"/>
              </w:rPr>
              <w:t>6.5</w:t>
            </w:r>
          </w:p>
        </w:tc>
        <w:tc>
          <w:tcPr>
            <w:tcW w:w="1701" w:type="dxa"/>
            <w:vAlign w:val="center"/>
          </w:tcPr>
          <w:p w14:paraId="3B2E28DD" w14:textId="77777777" w:rsidR="00534C3D" w:rsidRPr="00220FEF" w:rsidRDefault="00534C3D" w:rsidP="00EF5CBF">
            <w:pPr>
              <w:spacing w:line="264" w:lineRule="auto"/>
              <w:ind w:firstLine="0"/>
              <w:jc w:val="center"/>
              <w:rPr>
                <w:b/>
                <w:sz w:val="24"/>
                <w:szCs w:val="24"/>
                <w:lang w:val="en-US"/>
              </w:rPr>
            </w:pPr>
            <w:r w:rsidRPr="00220FEF">
              <w:rPr>
                <w:b/>
                <w:sz w:val="24"/>
                <w:szCs w:val="24"/>
                <w:lang w:val="en-US"/>
              </w:rPr>
              <w:t>3</w:t>
            </w:r>
          </w:p>
        </w:tc>
        <w:tc>
          <w:tcPr>
            <w:tcW w:w="2021" w:type="dxa"/>
            <w:vAlign w:val="center"/>
          </w:tcPr>
          <w:p w14:paraId="74E28C69" w14:textId="77777777" w:rsidR="00534C3D" w:rsidRPr="00220FEF" w:rsidRDefault="00534C3D" w:rsidP="00EF5CBF">
            <w:pPr>
              <w:spacing w:line="264" w:lineRule="auto"/>
              <w:ind w:firstLine="0"/>
              <w:jc w:val="center"/>
              <w:rPr>
                <w:b/>
                <w:sz w:val="24"/>
                <w:szCs w:val="24"/>
              </w:rPr>
            </w:pPr>
          </w:p>
        </w:tc>
      </w:tr>
      <w:bookmarkEnd w:id="430"/>
    </w:tbl>
    <w:p w14:paraId="74799BB0" w14:textId="77777777" w:rsidR="00EF5CBF" w:rsidRPr="00220FEF" w:rsidRDefault="00EF5CBF" w:rsidP="00EF5CBF">
      <w:pPr>
        <w:tabs>
          <w:tab w:val="left" w:pos="567"/>
        </w:tabs>
        <w:spacing w:before="60" w:line="240" w:lineRule="auto"/>
        <w:ind w:firstLine="0"/>
        <w:contextualSpacing/>
        <w:jc w:val="right"/>
        <w:rPr>
          <w:i/>
          <w:iCs/>
          <w:sz w:val="12"/>
          <w:szCs w:val="26"/>
        </w:rPr>
      </w:pPr>
    </w:p>
    <w:p w14:paraId="35AE696B" w14:textId="557D594A" w:rsidR="006804DC" w:rsidRPr="00220FEF" w:rsidRDefault="007623D1" w:rsidP="007A7874">
      <w:pPr>
        <w:tabs>
          <w:tab w:val="left" w:pos="567"/>
        </w:tabs>
        <w:spacing w:before="60" w:line="336" w:lineRule="auto"/>
        <w:ind w:firstLine="0"/>
        <w:contextualSpacing/>
        <w:jc w:val="right"/>
        <w:rPr>
          <w:rFonts w:eastAsia="Times New Roman"/>
          <w:bCs/>
          <w:szCs w:val="26"/>
          <w:lang w:val="en-US"/>
        </w:rPr>
      </w:pPr>
      <w:r w:rsidRPr="00220FEF">
        <w:rPr>
          <w:i/>
          <w:iCs/>
          <w:szCs w:val="26"/>
        </w:rPr>
        <w:t>[Nguồn: Tổng hợp của tác giả]</w:t>
      </w:r>
    </w:p>
    <w:p w14:paraId="09F769DA" w14:textId="77777777" w:rsidR="00A67AE6" w:rsidRPr="00220FEF" w:rsidRDefault="00A67AE6">
      <w:pPr>
        <w:spacing w:after="160" w:line="259" w:lineRule="auto"/>
        <w:ind w:firstLine="0"/>
        <w:jc w:val="left"/>
        <w:rPr>
          <w:rFonts w:eastAsia="Times New Roman"/>
          <w:b/>
          <w:bCs/>
          <w:szCs w:val="24"/>
          <w:lang w:eastAsia="x-none"/>
        </w:rPr>
      </w:pPr>
      <w:bookmarkStart w:id="450" w:name="_Toc115438231"/>
      <w:bookmarkStart w:id="451" w:name="_Toc148073452"/>
      <w:r w:rsidRPr="00220FEF">
        <w:br w:type="page"/>
      </w:r>
    </w:p>
    <w:p w14:paraId="7F0EEFF4" w14:textId="70445ED8" w:rsidR="006804DC" w:rsidRPr="00220FEF" w:rsidRDefault="006804DC" w:rsidP="007A7874">
      <w:pPr>
        <w:pStyle w:val="20"/>
        <w:rPr>
          <w:lang w:val="en-US"/>
        </w:rPr>
      </w:pPr>
      <w:bookmarkStart w:id="452" w:name="_Toc160695805"/>
      <w:r w:rsidRPr="00220FEF">
        <w:lastRenderedPageBreak/>
        <w:t xml:space="preserve">2.3. </w:t>
      </w:r>
      <w:r w:rsidRPr="00220FEF">
        <w:rPr>
          <w:lang w:val="en-US"/>
        </w:rPr>
        <w:t>Giới thiệu tổ chức khảo sát</w:t>
      </w:r>
      <w:bookmarkEnd w:id="450"/>
      <w:bookmarkEnd w:id="451"/>
      <w:bookmarkEnd w:id="452"/>
    </w:p>
    <w:p w14:paraId="7B186BC8" w14:textId="77777777" w:rsidR="006D6D71" w:rsidRPr="00220FEF" w:rsidRDefault="006804DC" w:rsidP="007A7874">
      <w:pPr>
        <w:pStyle w:val="30"/>
        <w:rPr>
          <w:lang w:val="en-US"/>
        </w:rPr>
      </w:pPr>
      <w:bookmarkStart w:id="453" w:name="_Toc115438232"/>
      <w:bookmarkStart w:id="454" w:name="_Toc160695806"/>
      <w:r w:rsidRPr="00220FEF">
        <w:rPr>
          <w:lang w:val="en-US"/>
        </w:rPr>
        <w:t>2.3.1. Mục đích khảo sát</w:t>
      </w:r>
      <w:bookmarkEnd w:id="453"/>
      <w:bookmarkEnd w:id="454"/>
    </w:p>
    <w:p w14:paraId="72EBD981" w14:textId="77777777" w:rsidR="006804DC" w:rsidRPr="00220FEF" w:rsidRDefault="006804DC" w:rsidP="005C12F1">
      <w:pPr>
        <w:tabs>
          <w:tab w:val="left" w:pos="567"/>
        </w:tabs>
        <w:spacing w:line="312" w:lineRule="auto"/>
        <w:contextualSpacing/>
        <w:rPr>
          <w:rFonts w:eastAsia="Times New Roman"/>
          <w:szCs w:val="26"/>
          <w:lang w:val="en-US"/>
        </w:rPr>
      </w:pPr>
      <w:r w:rsidRPr="00220FEF">
        <w:rPr>
          <w:rFonts w:eastAsia="Times New Roman"/>
          <w:szCs w:val="26"/>
          <w:lang w:val="en-US"/>
        </w:rPr>
        <w:t>- Xác định được điểm mạnh cũng như những hạn chế về năng lực nghề nghiệp của đội ngũ GVTA các trường Đại học không chuyên ngoại ngữ theo hướng phát triển năng lực và các nguyên nhân dẫn đến thực trạng đó.</w:t>
      </w:r>
    </w:p>
    <w:p w14:paraId="172CF2CC" w14:textId="42FF5508" w:rsidR="00793E12" w:rsidRPr="00220FEF" w:rsidRDefault="006804DC" w:rsidP="004B66DF">
      <w:pPr>
        <w:tabs>
          <w:tab w:val="left" w:pos="567"/>
        </w:tabs>
        <w:spacing w:line="312" w:lineRule="auto"/>
        <w:contextualSpacing/>
        <w:rPr>
          <w:rFonts w:eastAsia="Times New Roman"/>
          <w:szCs w:val="26"/>
          <w:lang w:val="en-US"/>
        </w:rPr>
      </w:pPr>
      <w:r w:rsidRPr="00220FEF">
        <w:rPr>
          <w:rFonts w:eastAsia="Times New Roman"/>
          <w:szCs w:val="26"/>
          <w:lang w:val="en-US"/>
        </w:rPr>
        <w:t>- Xác định được ưu, nhược điểm trong triển khai hoạt động bồi dưỡng bồi dưỡng</w:t>
      </w:r>
      <w:r w:rsidR="00AF3D7D" w:rsidRPr="00220FEF">
        <w:rPr>
          <w:rFonts w:eastAsia="Times New Roman"/>
          <w:szCs w:val="26"/>
          <w:lang w:val="en-US"/>
        </w:rPr>
        <w:t>, và quản lý hoạt động BD</w:t>
      </w:r>
      <w:r w:rsidRPr="00220FEF">
        <w:rPr>
          <w:rFonts w:eastAsia="Times New Roman"/>
          <w:szCs w:val="26"/>
          <w:lang w:val="en-US"/>
        </w:rPr>
        <w:t xml:space="preserve"> GVTA các trường Đại học không chuyên ngoại ngữ theo phát triển năng lực và các nguyên nhân dẫn đến thực trạng đó.</w:t>
      </w:r>
      <w:bookmarkStart w:id="455" w:name="_Toc115438233"/>
    </w:p>
    <w:p w14:paraId="02926E27" w14:textId="541EDA72" w:rsidR="006804DC" w:rsidRPr="00220FEF" w:rsidRDefault="006804DC" w:rsidP="007A7874">
      <w:pPr>
        <w:pStyle w:val="30"/>
        <w:rPr>
          <w:lang w:val="en-US"/>
        </w:rPr>
      </w:pPr>
      <w:bookmarkStart w:id="456" w:name="_Toc160695807"/>
      <w:r w:rsidRPr="00220FEF">
        <w:rPr>
          <w:lang w:val="en-US"/>
        </w:rPr>
        <w:t xml:space="preserve">2.3.2. </w:t>
      </w:r>
      <w:bookmarkStart w:id="457" w:name="_Hlk121134075"/>
      <w:r w:rsidRPr="00220FEF">
        <w:rPr>
          <w:lang w:val="en-US"/>
        </w:rPr>
        <w:t>Nội dung khảo sát</w:t>
      </w:r>
      <w:bookmarkEnd w:id="455"/>
      <w:bookmarkEnd w:id="456"/>
      <w:bookmarkEnd w:id="457"/>
    </w:p>
    <w:p w14:paraId="4698811E" w14:textId="2EA75E27" w:rsidR="00AF3D7D" w:rsidRPr="00220FEF" w:rsidRDefault="00AF3D7D" w:rsidP="005C12F1">
      <w:pPr>
        <w:tabs>
          <w:tab w:val="left" w:pos="567"/>
        </w:tabs>
        <w:spacing w:line="312" w:lineRule="auto"/>
        <w:contextualSpacing/>
        <w:rPr>
          <w:rFonts w:eastAsia="Times New Roman"/>
          <w:szCs w:val="26"/>
          <w:lang w:val="en-US"/>
        </w:rPr>
      </w:pPr>
      <w:r w:rsidRPr="00220FEF">
        <w:rPr>
          <w:rFonts w:eastAsia="Times New Roman"/>
          <w:szCs w:val="26"/>
          <w:lang w:val="en-US"/>
        </w:rPr>
        <w:t xml:space="preserve">Nội dung khảo sát tập trung vào </w:t>
      </w:r>
      <w:r w:rsidR="000348EE" w:rsidRPr="00220FEF">
        <w:rPr>
          <w:rFonts w:eastAsia="Times New Roman"/>
          <w:szCs w:val="26"/>
          <w:lang w:val="en-US"/>
        </w:rPr>
        <w:t>04</w:t>
      </w:r>
      <w:r w:rsidR="00B04A3A" w:rsidRPr="00220FEF">
        <w:rPr>
          <w:rFonts w:eastAsia="Times New Roman"/>
          <w:szCs w:val="26"/>
          <w:lang w:val="en-US"/>
        </w:rPr>
        <w:t xml:space="preserve"> </w:t>
      </w:r>
      <w:r w:rsidRPr="00220FEF">
        <w:rPr>
          <w:rFonts w:eastAsia="Times New Roman"/>
          <w:szCs w:val="26"/>
          <w:lang w:val="en-US"/>
        </w:rPr>
        <w:t>nội dung</w:t>
      </w:r>
      <w:r w:rsidR="00375F7D" w:rsidRPr="00220FEF">
        <w:rPr>
          <w:rFonts w:eastAsia="Times New Roman"/>
          <w:szCs w:val="26"/>
          <w:lang w:val="en-US"/>
        </w:rPr>
        <w:t>:</w:t>
      </w:r>
    </w:p>
    <w:p w14:paraId="639E4985" w14:textId="15D8E988" w:rsidR="006804DC" w:rsidRPr="00220FEF" w:rsidRDefault="006804DC" w:rsidP="005C12F1">
      <w:pPr>
        <w:tabs>
          <w:tab w:val="left" w:pos="567"/>
        </w:tabs>
        <w:spacing w:line="312" w:lineRule="auto"/>
        <w:contextualSpacing/>
        <w:rPr>
          <w:rFonts w:eastAsia="Times New Roman"/>
          <w:szCs w:val="26"/>
          <w:lang w:val="en-US"/>
        </w:rPr>
      </w:pPr>
      <w:bookmarkStart w:id="458" w:name="_Hlk147739656"/>
      <w:r w:rsidRPr="00220FEF">
        <w:rPr>
          <w:rFonts w:eastAsia="Times New Roman"/>
          <w:szCs w:val="26"/>
          <w:lang w:val="en-US"/>
        </w:rPr>
        <w:t xml:space="preserve">- </w:t>
      </w:r>
      <w:r w:rsidR="00AF3D7D" w:rsidRPr="00220FEF">
        <w:rPr>
          <w:rFonts w:eastAsia="Times New Roman"/>
          <w:szCs w:val="26"/>
          <w:lang w:val="en-US"/>
        </w:rPr>
        <w:t xml:space="preserve">Thực trạng </w:t>
      </w:r>
      <w:r w:rsidR="00C66CAD" w:rsidRPr="00220FEF">
        <w:rPr>
          <w:rFonts w:eastAsia="Times New Roman"/>
          <w:szCs w:val="26"/>
          <w:lang w:val="en-US"/>
        </w:rPr>
        <w:t>mức độ</w:t>
      </w:r>
      <w:r w:rsidR="00F23884" w:rsidRPr="00220FEF">
        <w:rPr>
          <w:rFonts w:eastAsia="Times New Roman"/>
          <w:szCs w:val="26"/>
          <w:lang w:val="en-US"/>
        </w:rPr>
        <w:t xml:space="preserve"> năng lực nghề nghiệp </w:t>
      </w:r>
      <w:r w:rsidR="00C66CAD" w:rsidRPr="00220FEF">
        <w:rPr>
          <w:rFonts w:eastAsia="Times New Roman"/>
          <w:szCs w:val="26"/>
          <w:lang w:val="en-US"/>
        </w:rPr>
        <w:t>của</w:t>
      </w:r>
      <w:r w:rsidR="00F23884" w:rsidRPr="00220FEF">
        <w:rPr>
          <w:rFonts w:eastAsia="Times New Roman"/>
          <w:szCs w:val="26"/>
          <w:lang w:val="en-US"/>
        </w:rPr>
        <w:t xml:space="preserve"> GVTA</w:t>
      </w:r>
      <w:r w:rsidRPr="00220FEF">
        <w:rPr>
          <w:rFonts w:eastAsia="Times New Roman"/>
          <w:szCs w:val="26"/>
          <w:lang w:val="en-US"/>
        </w:rPr>
        <w:t xml:space="preserve"> các trường Đại học không chuyên ngoại ngữ</w:t>
      </w:r>
      <w:r w:rsidR="00AF3D7D" w:rsidRPr="00220FEF">
        <w:rPr>
          <w:rFonts w:eastAsia="Times New Roman"/>
          <w:szCs w:val="26"/>
          <w:lang w:val="en-US"/>
        </w:rPr>
        <w:t>.</w:t>
      </w:r>
    </w:p>
    <w:p w14:paraId="15101234" w14:textId="77777777" w:rsidR="00C66CAD" w:rsidRPr="00220FEF" w:rsidRDefault="00C66CAD" w:rsidP="005C12F1">
      <w:pPr>
        <w:tabs>
          <w:tab w:val="left" w:pos="567"/>
        </w:tabs>
        <w:spacing w:line="312" w:lineRule="auto"/>
        <w:contextualSpacing/>
        <w:rPr>
          <w:rFonts w:eastAsia="Times New Roman"/>
          <w:szCs w:val="26"/>
          <w:lang w:val="en-US"/>
        </w:rPr>
      </w:pPr>
      <w:r w:rsidRPr="00220FEF">
        <w:rPr>
          <w:rFonts w:eastAsia="Times New Roman"/>
          <w:szCs w:val="26"/>
          <w:lang w:val="en-US"/>
        </w:rPr>
        <w:t>- Thực trạng hoạt động bồi dưỡng năng lực nghề nghiệp cho GVTA các trường Đại học không chuyên ngoại ngữ.</w:t>
      </w:r>
    </w:p>
    <w:p w14:paraId="06E21ACC" w14:textId="24BE1114" w:rsidR="008943D4" w:rsidRPr="00220FEF" w:rsidRDefault="006804DC" w:rsidP="005C12F1">
      <w:pPr>
        <w:tabs>
          <w:tab w:val="left" w:pos="567"/>
        </w:tabs>
        <w:spacing w:line="312" w:lineRule="auto"/>
        <w:contextualSpacing/>
        <w:rPr>
          <w:rFonts w:eastAsia="Times New Roman"/>
          <w:szCs w:val="26"/>
          <w:lang w:val="en-US"/>
        </w:rPr>
      </w:pPr>
      <w:r w:rsidRPr="00220FEF">
        <w:rPr>
          <w:rFonts w:eastAsia="Times New Roman"/>
          <w:szCs w:val="26"/>
          <w:lang w:val="en-US"/>
        </w:rPr>
        <w:t xml:space="preserve">- </w:t>
      </w:r>
      <w:r w:rsidR="00AF3D7D" w:rsidRPr="00220FEF">
        <w:rPr>
          <w:rFonts w:eastAsia="Times New Roman"/>
          <w:szCs w:val="26"/>
          <w:lang w:val="en-US"/>
        </w:rPr>
        <w:t>T</w:t>
      </w:r>
      <w:r w:rsidRPr="00220FEF">
        <w:rPr>
          <w:rFonts w:eastAsia="Times New Roman"/>
          <w:szCs w:val="26"/>
          <w:lang w:val="en-US"/>
        </w:rPr>
        <w:t xml:space="preserve">hực trạng quản lý hoạt động bồi dưỡng </w:t>
      </w:r>
      <w:r w:rsidR="00F23884" w:rsidRPr="00220FEF">
        <w:rPr>
          <w:rFonts w:eastAsia="Times New Roman"/>
          <w:szCs w:val="26"/>
          <w:lang w:val="en-US"/>
        </w:rPr>
        <w:t>bồi dưỡng năng lực nghề nghiệp cho GVTA</w:t>
      </w:r>
      <w:r w:rsidRPr="00220FEF">
        <w:rPr>
          <w:rFonts w:eastAsia="Times New Roman"/>
          <w:szCs w:val="26"/>
          <w:lang w:val="en-US"/>
        </w:rPr>
        <w:t xml:space="preserve"> các trường Đại học không chuyên</w:t>
      </w:r>
      <w:r w:rsidR="000348EE" w:rsidRPr="00220FEF">
        <w:rPr>
          <w:rFonts w:eastAsia="Times New Roman"/>
          <w:szCs w:val="26"/>
          <w:lang w:val="en-US"/>
        </w:rPr>
        <w:t xml:space="preserve"> ngoại ngữ</w:t>
      </w:r>
      <w:r w:rsidR="00AF3D7D" w:rsidRPr="00220FEF">
        <w:rPr>
          <w:rFonts w:eastAsia="Times New Roman"/>
          <w:szCs w:val="26"/>
          <w:lang w:val="en-US"/>
        </w:rPr>
        <w:t>.</w:t>
      </w:r>
    </w:p>
    <w:p w14:paraId="0B129667" w14:textId="2AA1ECC8" w:rsidR="000348EE" w:rsidRPr="00220FEF" w:rsidRDefault="000348EE" w:rsidP="005C12F1">
      <w:pPr>
        <w:tabs>
          <w:tab w:val="left" w:pos="567"/>
        </w:tabs>
        <w:spacing w:line="312" w:lineRule="auto"/>
        <w:contextualSpacing/>
        <w:rPr>
          <w:rFonts w:eastAsia="Times New Roman"/>
          <w:szCs w:val="26"/>
          <w:lang w:val="en-US"/>
        </w:rPr>
      </w:pPr>
      <w:r w:rsidRPr="00220FEF">
        <w:rPr>
          <w:rFonts w:eastAsia="Times New Roman"/>
          <w:szCs w:val="26"/>
          <w:lang w:val="en-US"/>
        </w:rPr>
        <w:t>- Đánh giá mức độ ảnh hưởng của các yếu tố đến quản lý hoạt động bồi dưỡng năng lực nghề nghiệp cho giảng viên tiếng Anh các trường đại học không chuyên ngoại ngữ.</w:t>
      </w:r>
    </w:p>
    <w:p w14:paraId="458D5371" w14:textId="77777777" w:rsidR="00330D85" w:rsidRPr="00220FEF" w:rsidRDefault="00C66CAD" w:rsidP="007A7874">
      <w:pPr>
        <w:pStyle w:val="30"/>
        <w:rPr>
          <w:rFonts w:eastAsia="SimSun"/>
          <w:kern w:val="2"/>
          <w:lang w:val="en-SG" w:eastAsia="zh-CN"/>
        </w:rPr>
      </w:pPr>
      <w:bookmarkStart w:id="459" w:name="_Toc160695808"/>
      <w:bookmarkEnd w:id="458"/>
      <w:r w:rsidRPr="00220FEF">
        <w:rPr>
          <w:lang w:val="en-US"/>
        </w:rPr>
        <w:t xml:space="preserve">2.3.3. </w:t>
      </w:r>
      <w:bookmarkStart w:id="460" w:name="_Hlk147732728"/>
      <w:r w:rsidRPr="00220FEF">
        <w:rPr>
          <w:lang w:val="en-US"/>
        </w:rPr>
        <w:t>Đối tượng và phạm vi khảo sát</w:t>
      </w:r>
      <w:bookmarkEnd w:id="459"/>
      <w:r w:rsidR="00330D85" w:rsidRPr="00220FEF">
        <w:rPr>
          <w:rFonts w:eastAsia="SimSun"/>
          <w:kern w:val="2"/>
          <w:lang w:val="en-SG" w:eastAsia="zh-CN"/>
        </w:rPr>
        <w:t xml:space="preserve"> </w:t>
      </w:r>
      <w:bookmarkEnd w:id="460"/>
    </w:p>
    <w:p w14:paraId="416D87D1" w14:textId="59C6FC07" w:rsidR="00330D85" w:rsidRPr="00220FEF" w:rsidRDefault="00330D85" w:rsidP="005C12F1">
      <w:pPr>
        <w:spacing w:line="312" w:lineRule="auto"/>
        <w:contextualSpacing/>
        <w:rPr>
          <w:rFonts w:eastAsia="SimSun"/>
          <w:kern w:val="2"/>
          <w:szCs w:val="26"/>
          <w:lang w:eastAsia="zh-CN"/>
        </w:rPr>
      </w:pPr>
      <w:r w:rsidRPr="00220FEF">
        <w:rPr>
          <w:rFonts w:eastAsia="SimSun"/>
          <w:kern w:val="2"/>
          <w:szCs w:val="26"/>
          <w:lang w:val="en-SG" w:eastAsia="zh-CN"/>
        </w:rPr>
        <w:t xml:space="preserve">Mẫu khảo sát bao gồm ba nhóm: Nhóm cán bộ quản lý (BGH, trưởng, phó của các phòng chức năng, trưởng, phó khoa, trưởng, phó bộ môn); Nhóm cán bộ giảng viên (GV) và nhóm sinh viên (SV). </w:t>
      </w:r>
      <w:r w:rsidRPr="00220FEF">
        <w:rPr>
          <w:rFonts w:eastAsia="SimSun"/>
          <w:kern w:val="2"/>
          <w:szCs w:val="26"/>
          <w:lang w:eastAsia="zh-CN"/>
        </w:rPr>
        <w:t xml:space="preserve">Qui mô mẫu khảo sát là 385 người, gồm: </w:t>
      </w:r>
      <w:r w:rsidRPr="00220FEF">
        <w:rPr>
          <w:rFonts w:eastAsia="SimSun"/>
          <w:kern w:val="2"/>
          <w:szCs w:val="26"/>
          <w:lang w:val="en-SG" w:eastAsia="zh-CN"/>
        </w:rPr>
        <w:t xml:space="preserve">61 </w:t>
      </w:r>
      <w:r w:rsidRPr="00220FEF">
        <w:rPr>
          <w:rFonts w:eastAsia="SimSun"/>
          <w:kern w:val="2"/>
          <w:szCs w:val="26"/>
          <w:lang w:eastAsia="zh-CN"/>
        </w:rPr>
        <w:t xml:space="preserve">cán bộ quản lý; </w:t>
      </w:r>
      <w:r w:rsidRPr="00220FEF">
        <w:rPr>
          <w:rFonts w:eastAsia="SimSun"/>
          <w:kern w:val="2"/>
          <w:szCs w:val="26"/>
          <w:lang w:val="en-SG" w:eastAsia="zh-CN"/>
        </w:rPr>
        <w:t xml:space="preserve">128 </w:t>
      </w:r>
      <w:r w:rsidRPr="00220FEF">
        <w:rPr>
          <w:rFonts w:eastAsia="SimSun"/>
          <w:kern w:val="2"/>
          <w:szCs w:val="26"/>
          <w:lang w:eastAsia="zh-CN"/>
        </w:rPr>
        <w:t xml:space="preserve">giảng viên dạy </w:t>
      </w:r>
      <w:r w:rsidRPr="00220FEF">
        <w:rPr>
          <w:rFonts w:eastAsia="SimSun"/>
          <w:kern w:val="2"/>
          <w:szCs w:val="26"/>
          <w:lang w:val="en-SG" w:eastAsia="zh-CN"/>
        </w:rPr>
        <w:t>tiếng Anh</w:t>
      </w:r>
      <w:r w:rsidRPr="00220FEF">
        <w:rPr>
          <w:rFonts w:eastAsia="SimSun"/>
          <w:kern w:val="2"/>
          <w:szCs w:val="26"/>
          <w:lang w:eastAsia="zh-CN"/>
        </w:rPr>
        <w:t xml:space="preserve"> và </w:t>
      </w:r>
      <w:r w:rsidRPr="00220FEF">
        <w:rPr>
          <w:rFonts w:eastAsia="SimSun"/>
          <w:kern w:val="2"/>
          <w:szCs w:val="26"/>
          <w:lang w:val="en-SG" w:eastAsia="zh-CN"/>
        </w:rPr>
        <w:t xml:space="preserve">196 </w:t>
      </w:r>
      <w:r w:rsidRPr="00220FEF">
        <w:rPr>
          <w:rFonts w:eastAsia="SimSun"/>
          <w:kern w:val="2"/>
          <w:szCs w:val="26"/>
          <w:lang w:eastAsia="zh-CN"/>
        </w:rPr>
        <w:t xml:space="preserve">sinh viên của </w:t>
      </w:r>
      <w:r w:rsidRPr="00220FEF">
        <w:rPr>
          <w:rFonts w:eastAsia="SimSun"/>
          <w:kern w:val="2"/>
          <w:szCs w:val="26"/>
          <w:lang w:val="en-SG" w:eastAsia="zh-CN"/>
        </w:rPr>
        <w:t>12 trường đại học</w:t>
      </w:r>
      <w:r w:rsidRPr="00220FEF">
        <w:rPr>
          <w:rFonts w:eastAsia="SimSun"/>
          <w:kern w:val="2"/>
          <w:szCs w:val="26"/>
          <w:lang w:eastAsia="zh-CN"/>
        </w:rPr>
        <w:t>.</w:t>
      </w:r>
    </w:p>
    <w:p w14:paraId="41BF7A8D" w14:textId="45037DA4" w:rsidR="00330D85" w:rsidRPr="00220FEF" w:rsidRDefault="00330D85" w:rsidP="00330D85">
      <w:pPr>
        <w:widowControl w:val="0"/>
        <w:spacing w:line="312" w:lineRule="auto"/>
        <w:ind w:firstLine="720"/>
        <w:rPr>
          <w:rFonts w:eastAsia="SimSun"/>
          <w:kern w:val="2"/>
          <w:szCs w:val="26"/>
          <w:lang w:val="en-US" w:eastAsia="zh-CN"/>
        </w:rPr>
      </w:pPr>
      <w:r w:rsidRPr="00220FEF">
        <w:rPr>
          <w:rFonts w:eastAsia="SimSun"/>
          <w:kern w:val="2"/>
          <w:szCs w:val="26"/>
          <w:lang w:eastAsia="zh-CN"/>
        </w:rPr>
        <w:t>Đối tượng và phạm vi khảo sát</w:t>
      </w:r>
      <w:r w:rsidRPr="00220FEF">
        <w:rPr>
          <w:rFonts w:eastAsia="SimSun"/>
          <w:kern w:val="2"/>
          <w:szCs w:val="26"/>
          <w:lang w:val="en-US" w:eastAsia="zh-CN"/>
        </w:rPr>
        <w:t xml:space="preserve"> được thể hiện cụ thể ở bảng sau:</w:t>
      </w:r>
    </w:p>
    <w:p w14:paraId="04254642" w14:textId="24C3B011" w:rsidR="00C66CAD" w:rsidRPr="00220FEF" w:rsidRDefault="008A3FFE" w:rsidP="007A7874">
      <w:pPr>
        <w:pStyle w:val="5"/>
        <w:rPr>
          <w:szCs w:val="26"/>
          <w:lang w:val="en-US"/>
        </w:rPr>
      </w:pPr>
      <w:bookmarkStart w:id="461" w:name="_Toc159236058"/>
      <w:r w:rsidRPr="00220FEF">
        <w:rPr>
          <w:rFonts w:eastAsiaTheme="minorEastAsia"/>
          <w:lang w:val="en-SG"/>
        </w:rPr>
        <w:t>Bảng 2.</w:t>
      </w:r>
      <w:r w:rsidR="004A1131" w:rsidRPr="00220FEF">
        <w:rPr>
          <w:rFonts w:eastAsiaTheme="minorEastAsia"/>
          <w:lang w:val="en-SG"/>
        </w:rPr>
        <w:t>4</w:t>
      </w:r>
      <w:r w:rsidRPr="00220FEF">
        <w:rPr>
          <w:rFonts w:eastAsiaTheme="minorEastAsia"/>
          <w:lang w:val="en-SG"/>
        </w:rPr>
        <w:t>. Đối tượng và phạm vi khảo sát</w:t>
      </w:r>
      <w:bookmarkEnd w:id="461"/>
    </w:p>
    <w:tbl>
      <w:tblPr>
        <w:tblStyle w:val="TableGrid"/>
        <w:tblW w:w="8898" w:type="dxa"/>
        <w:jc w:val="center"/>
        <w:tblLook w:val="04A0" w:firstRow="1" w:lastRow="0" w:firstColumn="1" w:lastColumn="0" w:noHBand="0" w:noVBand="1"/>
      </w:tblPr>
      <w:tblGrid>
        <w:gridCol w:w="563"/>
        <w:gridCol w:w="4327"/>
        <w:gridCol w:w="953"/>
        <w:gridCol w:w="968"/>
        <w:gridCol w:w="957"/>
        <w:gridCol w:w="1130"/>
      </w:tblGrid>
      <w:tr w:rsidR="00D13EBC" w:rsidRPr="00220FEF" w14:paraId="41DB95EF" w14:textId="77777777" w:rsidTr="00A67AE6">
        <w:trPr>
          <w:cnfStyle w:val="100000000000" w:firstRow="1" w:lastRow="0" w:firstColumn="0" w:lastColumn="0" w:oddVBand="0" w:evenVBand="0" w:oddHBand="0" w:evenHBand="0" w:firstRowFirstColumn="0" w:firstRowLastColumn="0" w:lastRowFirstColumn="0" w:lastRowLastColumn="0"/>
          <w:tblHeader/>
          <w:jc w:val="center"/>
        </w:trPr>
        <w:tc>
          <w:tcPr>
            <w:tcW w:w="563" w:type="dxa"/>
            <w:shd w:val="clear" w:color="auto" w:fill="FFFFFF" w:themeFill="background1"/>
          </w:tcPr>
          <w:p w14:paraId="095F093B" w14:textId="12E7A262" w:rsidR="00107085" w:rsidRPr="00220FEF" w:rsidRDefault="00107085" w:rsidP="005C12F1">
            <w:pPr>
              <w:spacing w:line="288" w:lineRule="auto"/>
              <w:ind w:firstLine="0"/>
              <w:jc w:val="center"/>
              <w:rPr>
                <w:rFonts w:eastAsia="Times New Roman"/>
                <w:bCs/>
                <w:color w:val="auto"/>
                <w:szCs w:val="26"/>
                <w:lang w:val="en-US"/>
              </w:rPr>
            </w:pPr>
            <w:r w:rsidRPr="00220FEF">
              <w:rPr>
                <w:rFonts w:eastAsia="Times New Roman"/>
                <w:bCs/>
                <w:color w:val="auto"/>
                <w:szCs w:val="26"/>
                <w:lang w:val="en-US"/>
              </w:rPr>
              <w:t>TT</w:t>
            </w:r>
          </w:p>
        </w:tc>
        <w:tc>
          <w:tcPr>
            <w:tcW w:w="4327" w:type="dxa"/>
            <w:shd w:val="clear" w:color="auto" w:fill="FFFFFF" w:themeFill="background1"/>
          </w:tcPr>
          <w:p w14:paraId="1DF1D7B4" w14:textId="69230205" w:rsidR="00107085" w:rsidRPr="00220FEF" w:rsidRDefault="00107085" w:rsidP="005C12F1">
            <w:pPr>
              <w:spacing w:line="288" w:lineRule="auto"/>
              <w:ind w:firstLine="0"/>
              <w:jc w:val="center"/>
              <w:rPr>
                <w:rFonts w:eastAsia="Times New Roman"/>
                <w:bCs/>
                <w:color w:val="auto"/>
                <w:szCs w:val="26"/>
                <w:lang w:val="en-US"/>
              </w:rPr>
            </w:pPr>
            <w:r w:rsidRPr="00220FEF">
              <w:rPr>
                <w:rFonts w:eastAsia="Times New Roman"/>
                <w:bCs/>
                <w:color w:val="auto"/>
                <w:szCs w:val="26"/>
                <w:lang w:val="en-US"/>
              </w:rPr>
              <w:t>Trường</w:t>
            </w:r>
          </w:p>
        </w:tc>
        <w:tc>
          <w:tcPr>
            <w:tcW w:w="953" w:type="dxa"/>
            <w:shd w:val="clear" w:color="auto" w:fill="FFFFFF" w:themeFill="background1"/>
          </w:tcPr>
          <w:p w14:paraId="57A1D471" w14:textId="05F3A967" w:rsidR="00107085" w:rsidRPr="00220FEF" w:rsidRDefault="00107085" w:rsidP="005C12F1">
            <w:pPr>
              <w:spacing w:line="288" w:lineRule="auto"/>
              <w:ind w:firstLine="0"/>
              <w:jc w:val="center"/>
              <w:rPr>
                <w:rFonts w:eastAsia="Times New Roman"/>
                <w:bCs/>
                <w:color w:val="auto"/>
                <w:szCs w:val="26"/>
                <w:lang w:val="en-US"/>
              </w:rPr>
            </w:pPr>
            <w:r w:rsidRPr="00220FEF">
              <w:rPr>
                <w:rFonts w:eastAsia="Times New Roman"/>
                <w:bCs/>
                <w:color w:val="auto"/>
                <w:szCs w:val="26"/>
                <w:lang w:val="en-US"/>
              </w:rPr>
              <w:t>CBQL</w:t>
            </w:r>
          </w:p>
        </w:tc>
        <w:tc>
          <w:tcPr>
            <w:tcW w:w="968" w:type="dxa"/>
            <w:shd w:val="clear" w:color="auto" w:fill="FFFFFF" w:themeFill="background1"/>
          </w:tcPr>
          <w:p w14:paraId="765FE83C" w14:textId="3677322C" w:rsidR="00107085" w:rsidRPr="00220FEF" w:rsidRDefault="00107085" w:rsidP="005C12F1">
            <w:pPr>
              <w:spacing w:line="288" w:lineRule="auto"/>
              <w:ind w:firstLine="0"/>
              <w:jc w:val="center"/>
              <w:rPr>
                <w:rFonts w:eastAsia="Times New Roman"/>
                <w:bCs/>
                <w:color w:val="auto"/>
                <w:szCs w:val="26"/>
                <w:lang w:val="en-US"/>
              </w:rPr>
            </w:pPr>
            <w:r w:rsidRPr="00220FEF">
              <w:rPr>
                <w:rFonts w:eastAsia="Times New Roman"/>
                <w:bCs/>
                <w:color w:val="auto"/>
                <w:szCs w:val="26"/>
                <w:lang w:val="en-US"/>
              </w:rPr>
              <w:t>GV</w:t>
            </w:r>
            <w:r w:rsidR="00E93179" w:rsidRPr="00220FEF">
              <w:rPr>
                <w:rFonts w:eastAsia="Times New Roman"/>
                <w:bCs/>
                <w:color w:val="auto"/>
                <w:szCs w:val="26"/>
                <w:lang w:val="en-US"/>
              </w:rPr>
              <w:t>TA</w:t>
            </w:r>
          </w:p>
        </w:tc>
        <w:tc>
          <w:tcPr>
            <w:tcW w:w="957" w:type="dxa"/>
            <w:shd w:val="clear" w:color="auto" w:fill="FFFFFF" w:themeFill="background1"/>
          </w:tcPr>
          <w:p w14:paraId="585D494B" w14:textId="3CEFF269" w:rsidR="00107085" w:rsidRPr="00220FEF" w:rsidRDefault="00E93179" w:rsidP="005C12F1">
            <w:pPr>
              <w:spacing w:line="288" w:lineRule="auto"/>
              <w:ind w:firstLine="0"/>
              <w:jc w:val="center"/>
              <w:rPr>
                <w:rFonts w:eastAsia="Times New Roman"/>
                <w:bCs/>
                <w:color w:val="auto"/>
                <w:szCs w:val="26"/>
                <w:lang w:val="en-US"/>
              </w:rPr>
            </w:pPr>
            <w:r w:rsidRPr="00220FEF">
              <w:rPr>
                <w:rFonts w:eastAsia="Times New Roman"/>
                <w:bCs/>
                <w:color w:val="auto"/>
                <w:szCs w:val="26"/>
                <w:lang w:val="en-US"/>
              </w:rPr>
              <w:t>SV</w:t>
            </w:r>
          </w:p>
        </w:tc>
        <w:tc>
          <w:tcPr>
            <w:tcW w:w="1130" w:type="dxa"/>
            <w:shd w:val="clear" w:color="auto" w:fill="FFFFFF" w:themeFill="background1"/>
          </w:tcPr>
          <w:p w14:paraId="0DD1BA0F" w14:textId="2D78C5DD" w:rsidR="00107085" w:rsidRPr="00220FEF" w:rsidRDefault="00107085" w:rsidP="005C12F1">
            <w:pPr>
              <w:spacing w:line="288" w:lineRule="auto"/>
              <w:ind w:firstLine="0"/>
              <w:jc w:val="center"/>
              <w:rPr>
                <w:rFonts w:eastAsia="Times New Roman"/>
                <w:bCs/>
                <w:color w:val="auto"/>
                <w:szCs w:val="26"/>
                <w:lang w:val="en-US"/>
              </w:rPr>
            </w:pPr>
            <w:r w:rsidRPr="00220FEF">
              <w:rPr>
                <w:rFonts w:eastAsia="Times New Roman"/>
                <w:bCs/>
                <w:color w:val="auto"/>
                <w:szCs w:val="26"/>
                <w:lang w:val="en-US"/>
              </w:rPr>
              <w:t>Tổng</w:t>
            </w:r>
          </w:p>
        </w:tc>
      </w:tr>
      <w:tr w:rsidR="00987FF9" w:rsidRPr="00220FEF" w14:paraId="15061996" w14:textId="77777777" w:rsidTr="005C12F1">
        <w:trPr>
          <w:jc w:val="center"/>
        </w:trPr>
        <w:tc>
          <w:tcPr>
            <w:tcW w:w="563" w:type="dxa"/>
          </w:tcPr>
          <w:p w14:paraId="2013CC6A" w14:textId="5EA2EB2B"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1</w:t>
            </w:r>
          </w:p>
        </w:tc>
        <w:tc>
          <w:tcPr>
            <w:tcW w:w="4327" w:type="dxa"/>
            <w:vAlign w:val="center"/>
          </w:tcPr>
          <w:p w14:paraId="3295C923" w14:textId="771C596D" w:rsidR="008B1DCF" w:rsidRPr="00220FEF" w:rsidRDefault="008B1DCF" w:rsidP="005C12F1">
            <w:pPr>
              <w:spacing w:line="288" w:lineRule="auto"/>
              <w:ind w:firstLine="0"/>
              <w:rPr>
                <w:rFonts w:eastAsia="Times New Roman"/>
                <w:bCs/>
                <w:szCs w:val="26"/>
                <w:lang w:val="en-US"/>
              </w:rPr>
            </w:pPr>
            <w:r w:rsidRPr="00220FEF">
              <w:rPr>
                <w:sz w:val="24"/>
                <w:szCs w:val="24"/>
                <w:lang w:val="en-US"/>
              </w:rPr>
              <w:t>Trường ĐH sư phạm nghệ thuật</w:t>
            </w:r>
            <w:r w:rsidRPr="00220FEF">
              <w:rPr>
                <w:sz w:val="24"/>
                <w:szCs w:val="24"/>
              </w:rPr>
              <w:t xml:space="preserve"> TW</w:t>
            </w:r>
          </w:p>
        </w:tc>
        <w:tc>
          <w:tcPr>
            <w:tcW w:w="953" w:type="dxa"/>
            <w:vAlign w:val="center"/>
          </w:tcPr>
          <w:p w14:paraId="63C627F2" w14:textId="27FE4CAA" w:rsidR="008B1DCF" w:rsidRPr="00220FEF" w:rsidRDefault="008B1DCF" w:rsidP="005C12F1">
            <w:pPr>
              <w:spacing w:line="288" w:lineRule="auto"/>
              <w:ind w:firstLine="0"/>
              <w:jc w:val="center"/>
              <w:rPr>
                <w:rFonts w:eastAsia="Times New Roman"/>
                <w:bCs/>
                <w:szCs w:val="26"/>
                <w:lang w:val="en-US"/>
              </w:rPr>
            </w:pPr>
            <w:r w:rsidRPr="00220FEF">
              <w:rPr>
                <w:szCs w:val="26"/>
              </w:rPr>
              <w:t>5</w:t>
            </w:r>
          </w:p>
        </w:tc>
        <w:tc>
          <w:tcPr>
            <w:tcW w:w="968" w:type="dxa"/>
            <w:vAlign w:val="center"/>
          </w:tcPr>
          <w:p w14:paraId="43F7642D" w14:textId="61CFD2E6" w:rsidR="008B1DCF" w:rsidRPr="00220FEF" w:rsidRDefault="008B1DCF" w:rsidP="005C12F1">
            <w:pPr>
              <w:spacing w:line="288" w:lineRule="auto"/>
              <w:ind w:firstLine="0"/>
              <w:jc w:val="center"/>
              <w:rPr>
                <w:rFonts w:eastAsia="Times New Roman"/>
                <w:bCs/>
                <w:szCs w:val="26"/>
                <w:lang w:val="en-US"/>
              </w:rPr>
            </w:pPr>
            <w:r w:rsidRPr="00220FEF">
              <w:rPr>
                <w:szCs w:val="26"/>
              </w:rPr>
              <w:t>5</w:t>
            </w:r>
          </w:p>
        </w:tc>
        <w:tc>
          <w:tcPr>
            <w:tcW w:w="957" w:type="dxa"/>
            <w:vAlign w:val="center"/>
          </w:tcPr>
          <w:p w14:paraId="04CAF675" w14:textId="7CDAA3C8"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795D8D63" w14:textId="6ACA34E0" w:rsidR="008B1DCF" w:rsidRPr="00220FEF" w:rsidRDefault="008B1DCF" w:rsidP="005C12F1">
            <w:pPr>
              <w:spacing w:line="288" w:lineRule="auto"/>
              <w:ind w:firstLine="0"/>
              <w:jc w:val="center"/>
              <w:rPr>
                <w:rFonts w:eastAsia="Times New Roman"/>
                <w:bCs/>
                <w:szCs w:val="26"/>
                <w:lang w:val="en-US"/>
              </w:rPr>
            </w:pPr>
            <w:r w:rsidRPr="00220FEF">
              <w:rPr>
                <w:szCs w:val="26"/>
              </w:rPr>
              <w:t>26</w:t>
            </w:r>
          </w:p>
        </w:tc>
      </w:tr>
      <w:tr w:rsidR="00987FF9" w:rsidRPr="00220FEF" w14:paraId="0F29B637" w14:textId="77777777" w:rsidTr="005C12F1">
        <w:trPr>
          <w:jc w:val="center"/>
        </w:trPr>
        <w:tc>
          <w:tcPr>
            <w:tcW w:w="563" w:type="dxa"/>
          </w:tcPr>
          <w:p w14:paraId="26104478" w14:textId="2B24AC69"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2</w:t>
            </w:r>
          </w:p>
        </w:tc>
        <w:tc>
          <w:tcPr>
            <w:tcW w:w="4327" w:type="dxa"/>
            <w:vAlign w:val="center"/>
          </w:tcPr>
          <w:p w14:paraId="591F732E" w14:textId="3E211D62"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00482B82" w:rsidRPr="00220FEF">
              <w:rPr>
                <w:sz w:val="24"/>
                <w:szCs w:val="24"/>
              </w:rPr>
              <w:t xml:space="preserve">Đại </w:t>
            </w:r>
            <w:r w:rsidRPr="00220FEF">
              <w:rPr>
                <w:sz w:val="24"/>
                <w:szCs w:val="24"/>
              </w:rPr>
              <w:t>học Điện lực</w:t>
            </w:r>
          </w:p>
        </w:tc>
        <w:tc>
          <w:tcPr>
            <w:tcW w:w="953" w:type="dxa"/>
            <w:vAlign w:val="center"/>
          </w:tcPr>
          <w:p w14:paraId="5D2E8E7F" w14:textId="6A5B7414" w:rsidR="008B1DCF" w:rsidRPr="00220FEF" w:rsidRDefault="008B1DCF" w:rsidP="005C12F1">
            <w:pPr>
              <w:spacing w:line="288" w:lineRule="auto"/>
              <w:ind w:firstLine="0"/>
              <w:jc w:val="center"/>
              <w:rPr>
                <w:rFonts w:eastAsia="Times New Roman"/>
                <w:bCs/>
                <w:szCs w:val="26"/>
                <w:lang w:val="en-US"/>
              </w:rPr>
            </w:pPr>
            <w:r w:rsidRPr="00220FEF">
              <w:rPr>
                <w:szCs w:val="26"/>
              </w:rPr>
              <w:t>6</w:t>
            </w:r>
          </w:p>
        </w:tc>
        <w:tc>
          <w:tcPr>
            <w:tcW w:w="968" w:type="dxa"/>
            <w:vAlign w:val="center"/>
          </w:tcPr>
          <w:p w14:paraId="5E1D968C" w14:textId="51810319" w:rsidR="008B1DCF" w:rsidRPr="00220FEF" w:rsidRDefault="008B1DCF" w:rsidP="005C12F1">
            <w:pPr>
              <w:spacing w:line="288" w:lineRule="auto"/>
              <w:ind w:firstLine="0"/>
              <w:jc w:val="center"/>
              <w:rPr>
                <w:rFonts w:eastAsia="Times New Roman"/>
                <w:bCs/>
                <w:szCs w:val="26"/>
                <w:lang w:val="en-US"/>
              </w:rPr>
            </w:pPr>
            <w:r w:rsidRPr="00220FEF">
              <w:rPr>
                <w:szCs w:val="26"/>
              </w:rPr>
              <w:t>13</w:t>
            </w:r>
          </w:p>
        </w:tc>
        <w:tc>
          <w:tcPr>
            <w:tcW w:w="957" w:type="dxa"/>
            <w:vAlign w:val="center"/>
          </w:tcPr>
          <w:p w14:paraId="30254EBA" w14:textId="5D60BC22" w:rsidR="008B1DCF" w:rsidRPr="00220FEF" w:rsidRDefault="008B1DCF" w:rsidP="005C12F1">
            <w:pPr>
              <w:spacing w:line="288" w:lineRule="auto"/>
              <w:ind w:firstLine="0"/>
              <w:jc w:val="center"/>
              <w:rPr>
                <w:rFonts w:eastAsia="Times New Roman"/>
                <w:bCs/>
                <w:szCs w:val="26"/>
                <w:lang w:val="en-US"/>
              </w:rPr>
            </w:pPr>
            <w:r w:rsidRPr="00220FEF">
              <w:rPr>
                <w:szCs w:val="26"/>
              </w:rPr>
              <w:t>17</w:t>
            </w:r>
          </w:p>
        </w:tc>
        <w:tc>
          <w:tcPr>
            <w:tcW w:w="1130" w:type="dxa"/>
            <w:vAlign w:val="center"/>
          </w:tcPr>
          <w:p w14:paraId="224A158E" w14:textId="631E4D53" w:rsidR="008B1DCF" w:rsidRPr="00220FEF" w:rsidRDefault="008B1DCF" w:rsidP="005C12F1">
            <w:pPr>
              <w:spacing w:line="288" w:lineRule="auto"/>
              <w:ind w:firstLine="0"/>
              <w:jc w:val="center"/>
              <w:rPr>
                <w:rFonts w:eastAsia="Times New Roman"/>
                <w:bCs/>
                <w:szCs w:val="26"/>
                <w:lang w:val="en-US"/>
              </w:rPr>
            </w:pPr>
            <w:r w:rsidRPr="00220FEF">
              <w:rPr>
                <w:szCs w:val="26"/>
              </w:rPr>
              <w:t>36</w:t>
            </w:r>
          </w:p>
        </w:tc>
      </w:tr>
      <w:tr w:rsidR="00987FF9" w:rsidRPr="00220FEF" w14:paraId="7B18B1ED" w14:textId="77777777" w:rsidTr="005C12F1">
        <w:trPr>
          <w:jc w:val="center"/>
        </w:trPr>
        <w:tc>
          <w:tcPr>
            <w:tcW w:w="563" w:type="dxa"/>
          </w:tcPr>
          <w:p w14:paraId="4E401659" w14:textId="38F6FF2D"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3</w:t>
            </w:r>
          </w:p>
        </w:tc>
        <w:tc>
          <w:tcPr>
            <w:tcW w:w="4327" w:type="dxa"/>
            <w:vAlign w:val="center"/>
          </w:tcPr>
          <w:p w14:paraId="0BA64148" w14:textId="6198F46C"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Pr="00220FEF">
              <w:rPr>
                <w:sz w:val="24"/>
                <w:szCs w:val="24"/>
                <w:lang w:val="en-US"/>
              </w:rPr>
              <w:t>ĐH</w:t>
            </w:r>
            <w:r w:rsidRPr="00220FEF">
              <w:rPr>
                <w:sz w:val="24"/>
                <w:szCs w:val="24"/>
              </w:rPr>
              <w:t xml:space="preserve"> Công nghệ GTVT</w:t>
            </w:r>
          </w:p>
        </w:tc>
        <w:tc>
          <w:tcPr>
            <w:tcW w:w="953" w:type="dxa"/>
            <w:vAlign w:val="center"/>
          </w:tcPr>
          <w:p w14:paraId="525CC38A" w14:textId="1C89555A" w:rsidR="008B1DCF" w:rsidRPr="00220FEF" w:rsidRDefault="008B1DCF" w:rsidP="005C12F1">
            <w:pPr>
              <w:spacing w:line="288" w:lineRule="auto"/>
              <w:ind w:firstLine="0"/>
              <w:jc w:val="center"/>
              <w:rPr>
                <w:rFonts w:eastAsia="Times New Roman"/>
                <w:bCs/>
                <w:szCs w:val="26"/>
                <w:lang w:val="en-US"/>
              </w:rPr>
            </w:pPr>
            <w:r w:rsidRPr="00220FEF">
              <w:rPr>
                <w:szCs w:val="26"/>
              </w:rPr>
              <w:t>5</w:t>
            </w:r>
          </w:p>
        </w:tc>
        <w:tc>
          <w:tcPr>
            <w:tcW w:w="968" w:type="dxa"/>
            <w:vAlign w:val="center"/>
          </w:tcPr>
          <w:p w14:paraId="4BC6662A" w14:textId="5B9C1C42" w:rsidR="008B1DCF" w:rsidRPr="00220FEF" w:rsidRDefault="008B1DCF" w:rsidP="005C12F1">
            <w:pPr>
              <w:spacing w:line="288" w:lineRule="auto"/>
              <w:ind w:firstLine="0"/>
              <w:jc w:val="center"/>
              <w:rPr>
                <w:rFonts w:eastAsia="Times New Roman"/>
                <w:bCs/>
                <w:szCs w:val="26"/>
                <w:lang w:val="en-US"/>
              </w:rPr>
            </w:pPr>
            <w:r w:rsidRPr="00220FEF">
              <w:rPr>
                <w:szCs w:val="26"/>
              </w:rPr>
              <w:t>11</w:t>
            </w:r>
          </w:p>
        </w:tc>
        <w:tc>
          <w:tcPr>
            <w:tcW w:w="957" w:type="dxa"/>
            <w:vAlign w:val="center"/>
          </w:tcPr>
          <w:p w14:paraId="154A3BB7" w14:textId="0EF50385"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5BE1A8E1" w14:textId="6894BC3D" w:rsidR="008B1DCF" w:rsidRPr="00220FEF" w:rsidRDefault="008B1DCF" w:rsidP="005C12F1">
            <w:pPr>
              <w:spacing w:line="288" w:lineRule="auto"/>
              <w:ind w:firstLine="0"/>
              <w:jc w:val="center"/>
              <w:rPr>
                <w:rFonts w:eastAsia="Times New Roman"/>
                <w:bCs/>
                <w:szCs w:val="26"/>
                <w:lang w:val="en-US"/>
              </w:rPr>
            </w:pPr>
            <w:r w:rsidRPr="00220FEF">
              <w:rPr>
                <w:szCs w:val="26"/>
              </w:rPr>
              <w:t>32</w:t>
            </w:r>
          </w:p>
        </w:tc>
      </w:tr>
      <w:tr w:rsidR="00987FF9" w:rsidRPr="00220FEF" w14:paraId="1BF6F9DC" w14:textId="77777777" w:rsidTr="005C12F1">
        <w:trPr>
          <w:jc w:val="center"/>
        </w:trPr>
        <w:tc>
          <w:tcPr>
            <w:tcW w:w="563" w:type="dxa"/>
          </w:tcPr>
          <w:p w14:paraId="7D6ECA67" w14:textId="76A842AD"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4</w:t>
            </w:r>
          </w:p>
        </w:tc>
        <w:tc>
          <w:tcPr>
            <w:tcW w:w="4327" w:type="dxa"/>
            <w:vAlign w:val="center"/>
          </w:tcPr>
          <w:p w14:paraId="1E57D49F" w14:textId="02515622"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Pr="00220FEF">
              <w:rPr>
                <w:sz w:val="24"/>
                <w:szCs w:val="24"/>
                <w:lang w:val="en-US"/>
              </w:rPr>
              <w:t>ĐH</w:t>
            </w:r>
            <w:r w:rsidRPr="00220FEF">
              <w:rPr>
                <w:sz w:val="24"/>
                <w:szCs w:val="24"/>
              </w:rPr>
              <w:t xml:space="preserve"> Công nghiệp Dệt may Hà Nội</w:t>
            </w:r>
          </w:p>
        </w:tc>
        <w:tc>
          <w:tcPr>
            <w:tcW w:w="953" w:type="dxa"/>
            <w:vAlign w:val="center"/>
          </w:tcPr>
          <w:p w14:paraId="3A2EF136" w14:textId="2D064F78" w:rsidR="008B1DCF" w:rsidRPr="00220FEF" w:rsidRDefault="008B1DCF" w:rsidP="005C12F1">
            <w:pPr>
              <w:spacing w:line="288" w:lineRule="auto"/>
              <w:ind w:firstLine="0"/>
              <w:jc w:val="center"/>
              <w:rPr>
                <w:rFonts w:eastAsia="Times New Roman"/>
                <w:bCs/>
                <w:szCs w:val="26"/>
                <w:lang w:val="en-US"/>
              </w:rPr>
            </w:pPr>
            <w:r w:rsidRPr="00220FEF">
              <w:rPr>
                <w:szCs w:val="26"/>
              </w:rPr>
              <w:t>3</w:t>
            </w:r>
          </w:p>
        </w:tc>
        <w:tc>
          <w:tcPr>
            <w:tcW w:w="968" w:type="dxa"/>
            <w:vAlign w:val="center"/>
          </w:tcPr>
          <w:p w14:paraId="35E87DB5" w14:textId="66238A3B" w:rsidR="008B1DCF" w:rsidRPr="00220FEF" w:rsidRDefault="008B1DCF" w:rsidP="005C12F1">
            <w:pPr>
              <w:spacing w:line="288" w:lineRule="auto"/>
              <w:ind w:firstLine="0"/>
              <w:jc w:val="center"/>
              <w:rPr>
                <w:rFonts w:eastAsia="Times New Roman"/>
                <w:bCs/>
                <w:szCs w:val="26"/>
                <w:lang w:val="en-US"/>
              </w:rPr>
            </w:pPr>
            <w:r w:rsidRPr="00220FEF">
              <w:rPr>
                <w:szCs w:val="26"/>
              </w:rPr>
              <w:t>6</w:t>
            </w:r>
          </w:p>
        </w:tc>
        <w:tc>
          <w:tcPr>
            <w:tcW w:w="957" w:type="dxa"/>
            <w:vAlign w:val="center"/>
          </w:tcPr>
          <w:p w14:paraId="332B6178" w14:textId="7C7AD8E4"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224714D5" w14:textId="0FDF8C68" w:rsidR="008B1DCF" w:rsidRPr="00220FEF" w:rsidRDefault="008B1DCF" w:rsidP="005C12F1">
            <w:pPr>
              <w:spacing w:line="288" w:lineRule="auto"/>
              <w:ind w:firstLine="0"/>
              <w:jc w:val="center"/>
              <w:rPr>
                <w:rFonts w:eastAsia="Times New Roman"/>
                <w:bCs/>
                <w:szCs w:val="26"/>
                <w:lang w:val="en-US"/>
              </w:rPr>
            </w:pPr>
            <w:r w:rsidRPr="00220FEF">
              <w:rPr>
                <w:szCs w:val="26"/>
              </w:rPr>
              <w:t>25</w:t>
            </w:r>
          </w:p>
        </w:tc>
      </w:tr>
      <w:tr w:rsidR="00987FF9" w:rsidRPr="00220FEF" w14:paraId="74DB6C91" w14:textId="77777777" w:rsidTr="005C12F1">
        <w:trPr>
          <w:jc w:val="center"/>
        </w:trPr>
        <w:tc>
          <w:tcPr>
            <w:tcW w:w="563" w:type="dxa"/>
          </w:tcPr>
          <w:p w14:paraId="6CDC3586" w14:textId="3012E52E"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5</w:t>
            </w:r>
          </w:p>
        </w:tc>
        <w:tc>
          <w:tcPr>
            <w:tcW w:w="4327" w:type="dxa"/>
            <w:vAlign w:val="center"/>
          </w:tcPr>
          <w:p w14:paraId="56FE5641" w14:textId="4E8FCD6C" w:rsidR="008B1DCF" w:rsidRPr="00220FEF" w:rsidRDefault="008B1DCF" w:rsidP="005C12F1">
            <w:pPr>
              <w:spacing w:line="288" w:lineRule="auto"/>
              <w:ind w:firstLine="0"/>
              <w:rPr>
                <w:rFonts w:eastAsia="Times New Roman"/>
                <w:bCs/>
                <w:szCs w:val="26"/>
                <w:lang w:val="en-US"/>
              </w:rPr>
            </w:pPr>
            <w:r w:rsidRPr="00220FEF">
              <w:rPr>
                <w:sz w:val="24"/>
                <w:szCs w:val="24"/>
                <w:lang w:val="en-US"/>
              </w:rPr>
              <w:t xml:space="preserve">Trường </w:t>
            </w:r>
            <w:r w:rsidR="00482B82" w:rsidRPr="00220FEF">
              <w:rPr>
                <w:sz w:val="24"/>
                <w:szCs w:val="24"/>
                <w:lang w:val="en-US"/>
              </w:rPr>
              <w:t xml:space="preserve">Đại </w:t>
            </w:r>
            <w:r w:rsidRPr="00220FEF">
              <w:rPr>
                <w:sz w:val="24"/>
                <w:szCs w:val="24"/>
                <w:lang w:val="en-US"/>
              </w:rPr>
              <w:t>học Kiến trúc Hà Nội</w:t>
            </w:r>
          </w:p>
        </w:tc>
        <w:tc>
          <w:tcPr>
            <w:tcW w:w="953" w:type="dxa"/>
            <w:vAlign w:val="center"/>
          </w:tcPr>
          <w:p w14:paraId="0DEBE6C7" w14:textId="0E1A22B6" w:rsidR="008B1DCF" w:rsidRPr="00220FEF" w:rsidRDefault="008B1DCF" w:rsidP="005C12F1">
            <w:pPr>
              <w:spacing w:line="288" w:lineRule="auto"/>
              <w:ind w:firstLine="0"/>
              <w:jc w:val="center"/>
              <w:rPr>
                <w:rFonts w:eastAsia="Times New Roman"/>
                <w:bCs/>
                <w:szCs w:val="26"/>
                <w:lang w:val="en-US"/>
              </w:rPr>
            </w:pPr>
            <w:r w:rsidRPr="00220FEF">
              <w:rPr>
                <w:szCs w:val="26"/>
              </w:rPr>
              <w:t>6</w:t>
            </w:r>
          </w:p>
        </w:tc>
        <w:tc>
          <w:tcPr>
            <w:tcW w:w="968" w:type="dxa"/>
            <w:vAlign w:val="center"/>
          </w:tcPr>
          <w:p w14:paraId="2E010A2E" w14:textId="1BB26B0C" w:rsidR="008B1DCF" w:rsidRPr="00220FEF" w:rsidRDefault="008B1DCF" w:rsidP="005C12F1">
            <w:pPr>
              <w:spacing w:line="288" w:lineRule="auto"/>
              <w:ind w:firstLine="0"/>
              <w:jc w:val="center"/>
              <w:rPr>
                <w:rFonts w:eastAsia="Times New Roman"/>
                <w:bCs/>
                <w:szCs w:val="26"/>
                <w:lang w:val="en-US"/>
              </w:rPr>
            </w:pPr>
            <w:r w:rsidRPr="00220FEF">
              <w:rPr>
                <w:szCs w:val="26"/>
              </w:rPr>
              <w:t>9</w:t>
            </w:r>
          </w:p>
        </w:tc>
        <w:tc>
          <w:tcPr>
            <w:tcW w:w="957" w:type="dxa"/>
            <w:vAlign w:val="center"/>
          </w:tcPr>
          <w:p w14:paraId="78F04ECA" w14:textId="26C1776A"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360B918C" w14:textId="670EDEFE" w:rsidR="008B1DCF" w:rsidRPr="00220FEF" w:rsidRDefault="008B1DCF" w:rsidP="005C12F1">
            <w:pPr>
              <w:spacing w:line="288" w:lineRule="auto"/>
              <w:ind w:firstLine="0"/>
              <w:jc w:val="center"/>
              <w:rPr>
                <w:rFonts w:eastAsia="Times New Roman"/>
                <w:bCs/>
                <w:szCs w:val="26"/>
                <w:lang w:val="en-US"/>
              </w:rPr>
            </w:pPr>
            <w:r w:rsidRPr="00220FEF">
              <w:rPr>
                <w:szCs w:val="26"/>
              </w:rPr>
              <w:t>31</w:t>
            </w:r>
          </w:p>
        </w:tc>
      </w:tr>
      <w:tr w:rsidR="00987FF9" w:rsidRPr="00220FEF" w14:paraId="1CADE9C0" w14:textId="77777777" w:rsidTr="005C12F1">
        <w:trPr>
          <w:jc w:val="center"/>
        </w:trPr>
        <w:tc>
          <w:tcPr>
            <w:tcW w:w="563" w:type="dxa"/>
          </w:tcPr>
          <w:p w14:paraId="20E0E62C" w14:textId="5FEED2C7"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6</w:t>
            </w:r>
          </w:p>
        </w:tc>
        <w:tc>
          <w:tcPr>
            <w:tcW w:w="4327" w:type="dxa"/>
            <w:vAlign w:val="center"/>
          </w:tcPr>
          <w:p w14:paraId="6EEAE43F" w14:textId="24CF853D"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00482B82" w:rsidRPr="00220FEF">
              <w:rPr>
                <w:sz w:val="24"/>
                <w:szCs w:val="24"/>
              </w:rPr>
              <w:t xml:space="preserve">Đại </w:t>
            </w:r>
            <w:r w:rsidRPr="00220FEF">
              <w:rPr>
                <w:sz w:val="24"/>
                <w:szCs w:val="24"/>
              </w:rPr>
              <w:t>học Mỏ - Địa chất</w:t>
            </w:r>
          </w:p>
        </w:tc>
        <w:tc>
          <w:tcPr>
            <w:tcW w:w="953" w:type="dxa"/>
            <w:vAlign w:val="center"/>
          </w:tcPr>
          <w:p w14:paraId="636AF8ED" w14:textId="408DAD09" w:rsidR="008B1DCF" w:rsidRPr="00220FEF" w:rsidRDefault="008B1DCF" w:rsidP="005C12F1">
            <w:pPr>
              <w:spacing w:line="288" w:lineRule="auto"/>
              <w:ind w:firstLine="0"/>
              <w:jc w:val="center"/>
              <w:rPr>
                <w:rFonts w:eastAsia="Times New Roman"/>
                <w:bCs/>
                <w:szCs w:val="26"/>
                <w:lang w:val="en-US"/>
              </w:rPr>
            </w:pPr>
            <w:r w:rsidRPr="00220FEF">
              <w:rPr>
                <w:szCs w:val="26"/>
              </w:rPr>
              <w:t>5</w:t>
            </w:r>
          </w:p>
        </w:tc>
        <w:tc>
          <w:tcPr>
            <w:tcW w:w="968" w:type="dxa"/>
            <w:vAlign w:val="center"/>
          </w:tcPr>
          <w:p w14:paraId="19DC87D9" w14:textId="1634084A" w:rsidR="008B1DCF" w:rsidRPr="00220FEF" w:rsidRDefault="008B1DCF" w:rsidP="005C12F1">
            <w:pPr>
              <w:spacing w:line="288" w:lineRule="auto"/>
              <w:ind w:firstLine="0"/>
              <w:jc w:val="center"/>
              <w:rPr>
                <w:rFonts w:eastAsia="Times New Roman"/>
                <w:bCs/>
                <w:szCs w:val="26"/>
                <w:lang w:val="en-US"/>
              </w:rPr>
            </w:pPr>
            <w:r w:rsidRPr="00220FEF">
              <w:rPr>
                <w:szCs w:val="26"/>
              </w:rPr>
              <w:t>11</w:t>
            </w:r>
          </w:p>
        </w:tc>
        <w:tc>
          <w:tcPr>
            <w:tcW w:w="957" w:type="dxa"/>
            <w:vAlign w:val="center"/>
          </w:tcPr>
          <w:p w14:paraId="3C544AF3" w14:textId="652EC670" w:rsidR="008B1DCF" w:rsidRPr="00220FEF" w:rsidRDefault="008B1DCF" w:rsidP="005C12F1">
            <w:pPr>
              <w:spacing w:line="288" w:lineRule="auto"/>
              <w:ind w:firstLine="0"/>
              <w:jc w:val="center"/>
              <w:rPr>
                <w:rFonts w:eastAsia="Times New Roman"/>
                <w:bCs/>
                <w:szCs w:val="26"/>
                <w:lang w:val="en-US"/>
              </w:rPr>
            </w:pPr>
            <w:r w:rsidRPr="00220FEF">
              <w:rPr>
                <w:szCs w:val="26"/>
              </w:rPr>
              <w:t>17</w:t>
            </w:r>
          </w:p>
        </w:tc>
        <w:tc>
          <w:tcPr>
            <w:tcW w:w="1130" w:type="dxa"/>
            <w:vAlign w:val="center"/>
          </w:tcPr>
          <w:p w14:paraId="08CC322F" w14:textId="4E7FA26F" w:rsidR="008B1DCF" w:rsidRPr="00220FEF" w:rsidRDefault="008B1DCF" w:rsidP="005C12F1">
            <w:pPr>
              <w:spacing w:line="288" w:lineRule="auto"/>
              <w:ind w:firstLine="0"/>
              <w:jc w:val="center"/>
              <w:rPr>
                <w:rFonts w:eastAsia="Times New Roman"/>
                <w:bCs/>
                <w:szCs w:val="26"/>
                <w:lang w:val="en-US"/>
              </w:rPr>
            </w:pPr>
            <w:r w:rsidRPr="00220FEF">
              <w:rPr>
                <w:szCs w:val="26"/>
              </w:rPr>
              <w:t>33</w:t>
            </w:r>
          </w:p>
        </w:tc>
      </w:tr>
      <w:tr w:rsidR="00987FF9" w:rsidRPr="00220FEF" w14:paraId="02012DA7" w14:textId="77777777" w:rsidTr="005C12F1">
        <w:trPr>
          <w:jc w:val="center"/>
        </w:trPr>
        <w:tc>
          <w:tcPr>
            <w:tcW w:w="563" w:type="dxa"/>
          </w:tcPr>
          <w:p w14:paraId="56ED38D3" w14:textId="6818F78E"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7</w:t>
            </w:r>
          </w:p>
        </w:tc>
        <w:tc>
          <w:tcPr>
            <w:tcW w:w="4327" w:type="dxa"/>
            <w:vAlign w:val="center"/>
          </w:tcPr>
          <w:p w14:paraId="65A9DAD4" w14:textId="27EA588B"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Pr="00220FEF">
              <w:rPr>
                <w:sz w:val="24"/>
                <w:szCs w:val="24"/>
                <w:lang w:val="en-US"/>
              </w:rPr>
              <w:t>ĐH</w:t>
            </w:r>
            <w:r w:rsidRPr="00220FEF">
              <w:rPr>
                <w:sz w:val="24"/>
                <w:szCs w:val="24"/>
              </w:rPr>
              <w:t xml:space="preserve"> Lâm nghiệp Việt Nam</w:t>
            </w:r>
          </w:p>
        </w:tc>
        <w:tc>
          <w:tcPr>
            <w:tcW w:w="953" w:type="dxa"/>
            <w:vAlign w:val="center"/>
          </w:tcPr>
          <w:p w14:paraId="7D0D5AB6" w14:textId="11875DCF" w:rsidR="008B1DCF" w:rsidRPr="00220FEF" w:rsidRDefault="008B1DCF" w:rsidP="005C12F1">
            <w:pPr>
              <w:spacing w:line="288" w:lineRule="auto"/>
              <w:ind w:firstLine="0"/>
              <w:jc w:val="center"/>
              <w:rPr>
                <w:rFonts w:eastAsia="Times New Roman"/>
                <w:bCs/>
                <w:szCs w:val="26"/>
                <w:lang w:val="en-US"/>
              </w:rPr>
            </w:pPr>
            <w:r w:rsidRPr="00220FEF">
              <w:rPr>
                <w:szCs w:val="26"/>
              </w:rPr>
              <w:t>3</w:t>
            </w:r>
          </w:p>
        </w:tc>
        <w:tc>
          <w:tcPr>
            <w:tcW w:w="968" w:type="dxa"/>
            <w:vAlign w:val="center"/>
          </w:tcPr>
          <w:p w14:paraId="045DFA0C" w14:textId="11268DBE" w:rsidR="008B1DCF" w:rsidRPr="00220FEF" w:rsidRDefault="008B1DCF" w:rsidP="005C12F1">
            <w:pPr>
              <w:spacing w:line="288" w:lineRule="auto"/>
              <w:ind w:firstLine="0"/>
              <w:jc w:val="center"/>
              <w:rPr>
                <w:rFonts w:eastAsia="Times New Roman"/>
                <w:bCs/>
                <w:szCs w:val="26"/>
                <w:lang w:val="en-US"/>
              </w:rPr>
            </w:pPr>
            <w:r w:rsidRPr="00220FEF">
              <w:rPr>
                <w:szCs w:val="26"/>
              </w:rPr>
              <w:t>5</w:t>
            </w:r>
          </w:p>
        </w:tc>
        <w:tc>
          <w:tcPr>
            <w:tcW w:w="957" w:type="dxa"/>
            <w:vAlign w:val="center"/>
          </w:tcPr>
          <w:p w14:paraId="244E50A3" w14:textId="0F1866B4"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6B78527B" w14:textId="3628AF1B" w:rsidR="008B1DCF" w:rsidRPr="00220FEF" w:rsidRDefault="008B1DCF" w:rsidP="005C12F1">
            <w:pPr>
              <w:spacing w:line="288" w:lineRule="auto"/>
              <w:ind w:firstLine="0"/>
              <w:jc w:val="center"/>
              <w:rPr>
                <w:rFonts w:eastAsia="Times New Roman"/>
                <w:bCs/>
                <w:szCs w:val="26"/>
                <w:lang w:val="en-US"/>
              </w:rPr>
            </w:pPr>
            <w:r w:rsidRPr="00220FEF">
              <w:rPr>
                <w:szCs w:val="26"/>
              </w:rPr>
              <w:t>24</w:t>
            </w:r>
          </w:p>
        </w:tc>
      </w:tr>
      <w:tr w:rsidR="00987FF9" w:rsidRPr="00220FEF" w14:paraId="00EEDE73" w14:textId="77777777" w:rsidTr="005C12F1">
        <w:trPr>
          <w:jc w:val="center"/>
        </w:trPr>
        <w:tc>
          <w:tcPr>
            <w:tcW w:w="563" w:type="dxa"/>
          </w:tcPr>
          <w:p w14:paraId="1AA7DD78" w14:textId="20DDE592"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8</w:t>
            </w:r>
          </w:p>
        </w:tc>
        <w:tc>
          <w:tcPr>
            <w:tcW w:w="4327" w:type="dxa"/>
            <w:vAlign w:val="center"/>
          </w:tcPr>
          <w:p w14:paraId="34E7F6A6" w14:textId="533EFC39"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00482B82" w:rsidRPr="00220FEF">
              <w:rPr>
                <w:sz w:val="24"/>
                <w:szCs w:val="24"/>
              </w:rPr>
              <w:t xml:space="preserve">Đại </w:t>
            </w:r>
            <w:r w:rsidRPr="00220FEF">
              <w:rPr>
                <w:sz w:val="24"/>
                <w:szCs w:val="24"/>
              </w:rPr>
              <w:t>học Lao động Xã hội</w:t>
            </w:r>
            <w:r w:rsidR="008900BC" w:rsidRPr="00220FEF">
              <w:rPr>
                <w:sz w:val="24"/>
                <w:szCs w:val="24"/>
              </w:rPr>
              <w:t xml:space="preserve"> </w:t>
            </w:r>
          </w:p>
        </w:tc>
        <w:tc>
          <w:tcPr>
            <w:tcW w:w="953" w:type="dxa"/>
            <w:vAlign w:val="center"/>
          </w:tcPr>
          <w:p w14:paraId="41EDFEAB" w14:textId="51D25CA0" w:rsidR="008B1DCF" w:rsidRPr="00220FEF" w:rsidRDefault="008B1DCF" w:rsidP="005C12F1">
            <w:pPr>
              <w:spacing w:line="288" w:lineRule="auto"/>
              <w:ind w:firstLine="0"/>
              <w:jc w:val="center"/>
              <w:rPr>
                <w:rFonts w:eastAsia="Times New Roman"/>
                <w:bCs/>
                <w:szCs w:val="26"/>
                <w:lang w:val="en-US"/>
              </w:rPr>
            </w:pPr>
            <w:r w:rsidRPr="00220FEF">
              <w:rPr>
                <w:szCs w:val="26"/>
              </w:rPr>
              <w:t>3</w:t>
            </w:r>
          </w:p>
        </w:tc>
        <w:tc>
          <w:tcPr>
            <w:tcW w:w="968" w:type="dxa"/>
            <w:vAlign w:val="center"/>
          </w:tcPr>
          <w:p w14:paraId="624FC115" w14:textId="0E383A59" w:rsidR="008B1DCF" w:rsidRPr="00220FEF" w:rsidRDefault="008B1DCF" w:rsidP="005C12F1">
            <w:pPr>
              <w:spacing w:line="288" w:lineRule="auto"/>
              <w:ind w:firstLine="0"/>
              <w:jc w:val="center"/>
              <w:rPr>
                <w:rFonts w:eastAsia="Times New Roman"/>
                <w:bCs/>
                <w:szCs w:val="26"/>
                <w:lang w:val="en-US"/>
              </w:rPr>
            </w:pPr>
            <w:r w:rsidRPr="00220FEF">
              <w:rPr>
                <w:szCs w:val="26"/>
              </w:rPr>
              <w:t>10</w:t>
            </w:r>
          </w:p>
        </w:tc>
        <w:tc>
          <w:tcPr>
            <w:tcW w:w="957" w:type="dxa"/>
            <w:vAlign w:val="center"/>
          </w:tcPr>
          <w:p w14:paraId="28AF301A" w14:textId="1E23221B"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63D51761" w14:textId="44E01B02" w:rsidR="008B1DCF" w:rsidRPr="00220FEF" w:rsidRDefault="008B1DCF" w:rsidP="005C12F1">
            <w:pPr>
              <w:spacing w:line="288" w:lineRule="auto"/>
              <w:ind w:firstLine="0"/>
              <w:jc w:val="center"/>
              <w:rPr>
                <w:rFonts w:eastAsia="Times New Roman"/>
                <w:bCs/>
                <w:szCs w:val="26"/>
                <w:lang w:val="en-US"/>
              </w:rPr>
            </w:pPr>
            <w:r w:rsidRPr="00220FEF">
              <w:rPr>
                <w:szCs w:val="26"/>
              </w:rPr>
              <w:t>29</w:t>
            </w:r>
          </w:p>
        </w:tc>
      </w:tr>
      <w:tr w:rsidR="00987FF9" w:rsidRPr="00220FEF" w14:paraId="3D86276A" w14:textId="77777777" w:rsidTr="005C12F1">
        <w:trPr>
          <w:jc w:val="center"/>
        </w:trPr>
        <w:tc>
          <w:tcPr>
            <w:tcW w:w="563" w:type="dxa"/>
          </w:tcPr>
          <w:p w14:paraId="78C27748" w14:textId="7BBCC37D"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lastRenderedPageBreak/>
              <w:t>9</w:t>
            </w:r>
          </w:p>
        </w:tc>
        <w:tc>
          <w:tcPr>
            <w:tcW w:w="4327" w:type="dxa"/>
            <w:vAlign w:val="center"/>
          </w:tcPr>
          <w:p w14:paraId="5766F459" w14:textId="2FD974A5"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Pr="00220FEF">
              <w:rPr>
                <w:sz w:val="24"/>
                <w:szCs w:val="24"/>
                <w:lang w:val="en-US"/>
              </w:rPr>
              <w:t>ĐH</w:t>
            </w:r>
            <w:r w:rsidRPr="00220FEF">
              <w:rPr>
                <w:sz w:val="24"/>
                <w:szCs w:val="24"/>
              </w:rPr>
              <w:t xml:space="preserve"> Giao thông Vận tải</w:t>
            </w:r>
            <w:r w:rsidR="008900BC" w:rsidRPr="00220FEF">
              <w:rPr>
                <w:sz w:val="24"/>
                <w:szCs w:val="24"/>
              </w:rPr>
              <w:t xml:space="preserve"> </w:t>
            </w:r>
          </w:p>
        </w:tc>
        <w:tc>
          <w:tcPr>
            <w:tcW w:w="953" w:type="dxa"/>
            <w:vAlign w:val="center"/>
          </w:tcPr>
          <w:p w14:paraId="23B8E974" w14:textId="6478F437" w:rsidR="008B1DCF" w:rsidRPr="00220FEF" w:rsidRDefault="008B1DCF" w:rsidP="005C12F1">
            <w:pPr>
              <w:spacing w:line="288" w:lineRule="auto"/>
              <w:ind w:firstLine="0"/>
              <w:jc w:val="center"/>
              <w:rPr>
                <w:rFonts w:eastAsia="Times New Roman"/>
                <w:bCs/>
                <w:szCs w:val="26"/>
                <w:lang w:val="en-US"/>
              </w:rPr>
            </w:pPr>
            <w:r w:rsidRPr="00220FEF">
              <w:rPr>
                <w:szCs w:val="26"/>
              </w:rPr>
              <w:t>6</w:t>
            </w:r>
          </w:p>
        </w:tc>
        <w:tc>
          <w:tcPr>
            <w:tcW w:w="968" w:type="dxa"/>
            <w:vAlign w:val="center"/>
          </w:tcPr>
          <w:p w14:paraId="07E0C8EE" w14:textId="0F3DCFAE" w:rsidR="008B1DCF" w:rsidRPr="00220FEF" w:rsidRDefault="008B1DCF" w:rsidP="005C12F1">
            <w:pPr>
              <w:spacing w:line="288" w:lineRule="auto"/>
              <w:ind w:firstLine="0"/>
              <w:jc w:val="center"/>
              <w:rPr>
                <w:rFonts w:eastAsia="Times New Roman"/>
                <w:bCs/>
                <w:szCs w:val="26"/>
                <w:lang w:val="en-US"/>
              </w:rPr>
            </w:pPr>
            <w:r w:rsidRPr="00220FEF">
              <w:rPr>
                <w:szCs w:val="26"/>
              </w:rPr>
              <w:t>21</w:t>
            </w:r>
          </w:p>
        </w:tc>
        <w:tc>
          <w:tcPr>
            <w:tcW w:w="957" w:type="dxa"/>
            <w:vAlign w:val="center"/>
          </w:tcPr>
          <w:p w14:paraId="5589185E" w14:textId="5154F6B0" w:rsidR="008B1DCF" w:rsidRPr="00220FEF" w:rsidRDefault="008B1DCF" w:rsidP="005C12F1">
            <w:pPr>
              <w:spacing w:line="288" w:lineRule="auto"/>
              <w:ind w:firstLine="0"/>
              <w:jc w:val="center"/>
              <w:rPr>
                <w:rFonts w:eastAsia="Times New Roman"/>
                <w:bCs/>
                <w:szCs w:val="26"/>
                <w:lang w:val="en-US"/>
              </w:rPr>
            </w:pPr>
            <w:r w:rsidRPr="00220FEF">
              <w:rPr>
                <w:szCs w:val="26"/>
              </w:rPr>
              <w:t>17</w:t>
            </w:r>
          </w:p>
        </w:tc>
        <w:tc>
          <w:tcPr>
            <w:tcW w:w="1130" w:type="dxa"/>
            <w:vAlign w:val="center"/>
          </w:tcPr>
          <w:p w14:paraId="0778BA0D" w14:textId="4388ABC8" w:rsidR="008B1DCF" w:rsidRPr="00220FEF" w:rsidRDefault="008B1DCF" w:rsidP="005C12F1">
            <w:pPr>
              <w:spacing w:line="288" w:lineRule="auto"/>
              <w:ind w:firstLine="0"/>
              <w:jc w:val="center"/>
              <w:rPr>
                <w:rFonts w:eastAsia="Times New Roman"/>
                <w:bCs/>
                <w:szCs w:val="26"/>
                <w:lang w:val="en-US"/>
              </w:rPr>
            </w:pPr>
            <w:r w:rsidRPr="00220FEF">
              <w:rPr>
                <w:szCs w:val="26"/>
              </w:rPr>
              <w:t>44</w:t>
            </w:r>
          </w:p>
        </w:tc>
      </w:tr>
      <w:tr w:rsidR="00987FF9" w:rsidRPr="00220FEF" w14:paraId="084447B7" w14:textId="77777777" w:rsidTr="005C12F1">
        <w:trPr>
          <w:jc w:val="center"/>
        </w:trPr>
        <w:tc>
          <w:tcPr>
            <w:tcW w:w="563" w:type="dxa"/>
          </w:tcPr>
          <w:p w14:paraId="051F2338" w14:textId="5F98B4D5"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10</w:t>
            </w:r>
          </w:p>
        </w:tc>
        <w:tc>
          <w:tcPr>
            <w:tcW w:w="4327" w:type="dxa"/>
            <w:vAlign w:val="center"/>
          </w:tcPr>
          <w:p w14:paraId="1696E035" w14:textId="55035529" w:rsidR="008B1DCF" w:rsidRPr="00220FEF" w:rsidRDefault="008B1DCF" w:rsidP="005C12F1">
            <w:pPr>
              <w:spacing w:line="288" w:lineRule="auto"/>
              <w:ind w:firstLine="0"/>
              <w:rPr>
                <w:rFonts w:eastAsia="Times New Roman"/>
                <w:bCs/>
                <w:szCs w:val="26"/>
                <w:lang w:val="en-US"/>
              </w:rPr>
            </w:pPr>
            <w:r w:rsidRPr="00220FEF">
              <w:rPr>
                <w:sz w:val="24"/>
                <w:szCs w:val="24"/>
              </w:rPr>
              <w:t>Học viện Kỹ thuật Quân sự</w:t>
            </w:r>
            <w:r w:rsidRPr="00220FEF">
              <w:rPr>
                <w:sz w:val="24"/>
                <w:szCs w:val="24"/>
                <w:lang w:val="en-US"/>
              </w:rPr>
              <w:t xml:space="preserve"> </w:t>
            </w:r>
          </w:p>
        </w:tc>
        <w:tc>
          <w:tcPr>
            <w:tcW w:w="953" w:type="dxa"/>
            <w:vAlign w:val="center"/>
          </w:tcPr>
          <w:p w14:paraId="352401F5" w14:textId="6D32FC6F" w:rsidR="008B1DCF" w:rsidRPr="00220FEF" w:rsidRDefault="008B1DCF" w:rsidP="005C12F1">
            <w:pPr>
              <w:spacing w:line="288" w:lineRule="auto"/>
              <w:ind w:firstLine="0"/>
              <w:jc w:val="center"/>
              <w:rPr>
                <w:rFonts w:eastAsia="Times New Roman"/>
                <w:bCs/>
                <w:szCs w:val="26"/>
                <w:lang w:val="en-US"/>
              </w:rPr>
            </w:pPr>
            <w:r w:rsidRPr="00220FEF">
              <w:rPr>
                <w:szCs w:val="26"/>
              </w:rPr>
              <w:t>6</w:t>
            </w:r>
          </w:p>
        </w:tc>
        <w:tc>
          <w:tcPr>
            <w:tcW w:w="968" w:type="dxa"/>
            <w:vAlign w:val="center"/>
          </w:tcPr>
          <w:p w14:paraId="416BF064" w14:textId="580B13ED" w:rsidR="008B1DCF" w:rsidRPr="00220FEF" w:rsidRDefault="008B1DCF" w:rsidP="005C12F1">
            <w:pPr>
              <w:spacing w:line="288" w:lineRule="auto"/>
              <w:ind w:firstLine="0"/>
              <w:jc w:val="center"/>
              <w:rPr>
                <w:rFonts w:eastAsia="Times New Roman"/>
                <w:bCs/>
                <w:szCs w:val="26"/>
                <w:lang w:val="en-US"/>
              </w:rPr>
            </w:pPr>
            <w:r w:rsidRPr="00220FEF">
              <w:rPr>
                <w:szCs w:val="26"/>
              </w:rPr>
              <w:t>13</w:t>
            </w:r>
          </w:p>
        </w:tc>
        <w:tc>
          <w:tcPr>
            <w:tcW w:w="957" w:type="dxa"/>
            <w:vAlign w:val="center"/>
          </w:tcPr>
          <w:p w14:paraId="64F204BE" w14:textId="3C0850A0"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33ACD3C0" w14:textId="2609E8B0" w:rsidR="008B1DCF" w:rsidRPr="00220FEF" w:rsidRDefault="008B1DCF" w:rsidP="005C12F1">
            <w:pPr>
              <w:spacing w:line="288" w:lineRule="auto"/>
              <w:ind w:firstLine="0"/>
              <w:jc w:val="center"/>
              <w:rPr>
                <w:rFonts w:eastAsia="Times New Roman"/>
                <w:bCs/>
                <w:szCs w:val="26"/>
                <w:lang w:val="en-US"/>
              </w:rPr>
            </w:pPr>
            <w:r w:rsidRPr="00220FEF">
              <w:rPr>
                <w:szCs w:val="26"/>
              </w:rPr>
              <w:t>35</w:t>
            </w:r>
          </w:p>
        </w:tc>
      </w:tr>
      <w:tr w:rsidR="00987FF9" w:rsidRPr="00220FEF" w14:paraId="6AAE73DF" w14:textId="77777777" w:rsidTr="005C12F1">
        <w:trPr>
          <w:jc w:val="center"/>
        </w:trPr>
        <w:tc>
          <w:tcPr>
            <w:tcW w:w="563" w:type="dxa"/>
          </w:tcPr>
          <w:p w14:paraId="79BDC9A4" w14:textId="3C314389"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11</w:t>
            </w:r>
          </w:p>
        </w:tc>
        <w:tc>
          <w:tcPr>
            <w:tcW w:w="4327" w:type="dxa"/>
            <w:vAlign w:val="center"/>
          </w:tcPr>
          <w:p w14:paraId="00ED80A8" w14:textId="4DF46DBF"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Pr="00220FEF">
              <w:rPr>
                <w:sz w:val="24"/>
                <w:szCs w:val="24"/>
                <w:lang w:val="en-US"/>
              </w:rPr>
              <w:t>ĐH</w:t>
            </w:r>
            <w:r w:rsidRPr="00220FEF">
              <w:rPr>
                <w:sz w:val="24"/>
                <w:szCs w:val="24"/>
              </w:rPr>
              <w:t xml:space="preserve"> Phòng cháy Chữa cháy</w:t>
            </w:r>
          </w:p>
        </w:tc>
        <w:tc>
          <w:tcPr>
            <w:tcW w:w="953" w:type="dxa"/>
            <w:vAlign w:val="center"/>
          </w:tcPr>
          <w:p w14:paraId="326D6C0C" w14:textId="65306441" w:rsidR="008B1DCF" w:rsidRPr="00220FEF" w:rsidRDefault="008B1DCF" w:rsidP="005C12F1">
            <w:pPr>
              <w:spacing w:line="288" w:lineRule="auto"/>
              <w:ind w:firstLine="0"/>
              <w:jc w:val="center"/>
              <w:rPr>
                <w:rFonts w:eastAsia="Times New Roman"/>
                <w:bCs/>
                <w:szCs w:val="26"/>
                <w:lang w:val="en-US"/>
              </w:rPr>
            </w:pPr>
            <w:r w:rsidRPr="00220FEF">
              <w:rPr>
                <w:szCs w:val="26"/>
              </w:rPr>
              <w:t>6</w:t>
            </w:r>
          </w:p>
        </w:tc>
        <w:tc>
          <w:tcPr>
            <w:tcW w:w="968" w:type="dxa"/>
            <w:vAlign w:val="center"/>
          </w:tcPr>
          <w:p w14:paraId="2AD6D8FC" w14:textId="0C82F3EC" w:rsidR="008B1DCF" w:rsidRPr="00220FEF" w:rsidRDefault="008B1DCF" w:rsidP="005C12F1">
            <w:pPr>
              <w:spacing w:line="288" w:lineRule="auto"/>
              <w:ind w:firstLine="0"/>
              <w:jc w:val="center"/>
              <w:rPr>
                <w:rFonts w:eastAsia="Times New Roman"/>
                <w:bCs/>
                <w:szCs w:val="26"/>
                <w:lang w:val="en-US"/>
              </w:rPr>
            </w:pPr>
            <w:r w:rsidRPr="00220FEF">
              <w:rPr>
                <w:szCs w:val="26"/>
              </w:rPr>
              <w:t>8</w:t>
            </w:r>
          </w:p>
        </w:tc>
        <w:tc>
          <w:tcPr>
            <w:tcW w:w="957" w:type="dxa"/>
            <w:vAlign w:val="center"/>
          </w:tcPr>
          <w:p w14:paraId="0F4F0B9C" w14:textId="16D46434"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1130" w:type="dxa"/>
            <w:vAlign w:val="center"/>
          </w:tcPr>
          <w:p w14:paraId="667D2983" w14:textId="6D14CC98" w:rsidR="008B1DCF" w:rsidRPr="00220FEF" w:rsidRDefault="008B1DCF" w:rsidP="005C12F1">
            <w:pPr>
              <w:spacing w:line="288" w:lineRule="auto"/>
              <w:ind w:firstLine="0"/>
              <w:jc w:val="center"/>
              <w:rPr>
                <w:rFonts w:eastAsia="Times New Roman"/>
                <w:bCs/>
                <w:szCs w:val="26"/>
                <w:lang w:val="en-US"/>
              </w:rPr>
            </w:pPr>
            <w:r w:rsidRPr="00220FEF">
              <w:rPr>
                <w:szCs w:val="26"/>
              </w:rPr>
              <w:t>30</w:t>
            </w:r>
          </w:p>
        </w:tc>
      </w:tr>
      <w:tr w:rsidR="00987FF9" w:rsidRPr="00220FEF" w14:paraId="745F8397" w14:textId="77777777" w:rsidTr="005C12F1">
        <w:trPr>
          <w:jc w:val="center"/>
        </w:trPr>
        <w:tc>
          <w:tcPr>
            <w:tcW w:w="563" w:type="dxa"/>
          </w:tcPr>
          <w:p w14:paraId="52EE320D" w14:textId="08423F12" w:rsidR="008B1DCF" w:rsidRPr="00220FEF" w:rsidRDefault="008B1DCF" w:rsidP="008B62C8">
            <w:pPr>
              <w:spacing w:line="288" w:lineRule="auto"/>
              <w:ind w:firstLine="0"/>
              <w:jc w:val="center"/>
              <w:rPr>
                <w:rFonts w:eastAsia="Times New Roman"/>
                <w:bCs/>
                <w:szCs w:val="26"/>
                <w:lang w:val="en-US"/>
              </w:rPr>
            </w:pPr>
            <w:r w:rsidRPr="00220FEF">
              <w:rPr>
                <w:rFonts w:eastAsia="Times New Roman"/>
                <w:bCs/>
                <w:szCs w:val="26"/>
                <w:lang w:val="en-US"/>
              </w:rPr>
              <w:t>12</w:t>
            </w:r>
          </w:p>
        </w:tc>
        <w:tc>
          <w:tcPr>
            <w:tcW w:w="4327" w:type="dxa"/>
            <w:vAlign w:val="center"/>
          </w:tcPr>
          <w:p w14:paraId="170300C1" w14:textId="6C7BF875" w:rsidR="008B1DCF" w:rsidRPr="00220FEF" w:rsidRDefault="008B1DCF" w:rsidP="005C12F1">
            <w:pPr>
              <w:spacing w:line="288" w:lineRule="auto"/>
              <w:ind w:firstLine="0"/>
              <w:rPr>
                <w:rFonts w:eastAsia="Times New Roman"/>
                <w:bCs/>
                <w:szCs w:val="26"/>
                <w:lang w:val="en-US"/>
              </w:rPr>
            </w:pPr>
            <w:r w:rsidRPr="00220FEF">
              <w:rPr>
                <w:sz w:val="24"/>
                <w:szCs w:val="24"/>
              </w:rPr>
              <w:t xml:space="preserve">Trường </w:t>
            </w:r>
            <w:r w:rsidR="00482B82" w:rsidRPr="00220FEF">
              <w:rPr>
                <w:sz w:val="24"/>
                <w:szCs w:val="24"/>
              </w:rPr>
              <w:t xml:space="preserve">Đại </w:t>
            </w:r>
            <w:r w:rsidRPr="00220FEF">
              <w:rPr>
                <w:sz w:val="24"/>
                <w:szCs w:val="24"/>
              </w:rPr>
              <w:t>học Xây Dựng</w:t>
            </w:r>
          </w:p>
        </w:tc>
        <w:tc>
          <w:tcPr>
            <w:tcW w:w="953" w:type="dxa"/>
            <w:vAlign w:val="center"/>
          </w:tcPr>
          <w:p w14:paraId="6940B265" w14:textId="51F9DBC7" w:rsidR="008B1DCF" w:rsidRPr="00220FEF" w:rsidRDefault="008B1DCF" w:rsidP="005C12F1">
            <w:pPr>
              <w:spacing w:line="288" w:lineRule="auto"/>
              <w:ind w:firstLine="0"/>
              <w:jc w:val="center"/>
              <w:rPr>
                <w:rFonts w:eastAsia="Times New Roman"/>
                <w:bCs/>
                <w:szCs w:val="26"/>
                <w:lang w:val="en-US"/>
              </w:rPr>
            </w:pPr>
            <w:r w:rsidRPr="00220FEF">
              <w:rPr>
                <w:szCs w:val="26"/>
              </w:rPr>
              <w:t>7</w:t>
            </w:r>
          </w:p>
        </w:tc>
        <w:tc>
          <w:tcPr>
            <w:tcW w:w="968" w:type="dxa"/>
            <w:vAlign w:val="center"/>
          </w:tcPr>
          <w:p w14:paraId="7208B510" w14:textId="7971452B" w:rsidR="008B1DCF" w:rsidRPr="00220FEF" w:rsidRDefault="008B1DCF" w:rsidP="005C12F1">
            <w:pPr>
              <w:spacing w:line="288" w:lineRule="auto"/>
              <w:ind w:firstLine="0"/>
              <w:jc w:val="center"/>
              <w:rPr>
                <w:rFonts w:eastAsia="Times New Roman"/>
                <w:bCs/>
                <w:szCs w:val="26"/>
                <w:lang w:val="en-US"/>
              </w:rPr>
            </w:pPr>
            <w:r w:rsidRPr="00220FEF">
              <w:rPr>
                <w:szCs w:val="26"/>
              </w:rPr>
              <w:t>16</w:t>
            </w:r>
          </w:p>
        </w:tc>
        <w:tc>
          <w:tcPr>
            <w:tcW w:w="957" w:type="dxa"/>
            <w:vAlign w:val="center"/>
          </w:tcPr>
          <w:p w14:paraId="531727FD" w14:textId="097787B3" w:rsidR="008B1DCF" w:rsidRPr="00220FEF" w:rsidRDefault="008B1DCF" w:rsidP="005C12F1">
            <w:pPr>
              <w:spacing w:line="288" w:lineRule="auto"/>
              <w:ind w:firstLine="0"/>
              <w:jc w:val="center"/>
              <w:rPr>
                <w:rFonts w:eastAsia="Times New Roman"/>
                <w:bCs/>
                <w:szCs w:val="26"/>
                <w:lang w:val="en-US"/>
              </w:rPr>
            </w:pPr>
            <w:r w:rsidRPr="00220FEF">
              <w:rPr>
                <w:szCs w:val="26"/>
              </w:rPr>
              <w:t>17</w:t>
            </w:r>
          </w:p>
        </w:tc>
        <w:tc>
          <w:tcPr>
            <w:tcW w:w="1130" w:type="dxa"/>
            <w:vAlign w:val="center"/>
          </w:tcPr>
          <w:p w14:paraId="3A65F472" w14:textId="499D81EB" w:rsidR="008B1DCF" w:rsidRPr="00220FEF" w:rsidRDefault="008B1DCF" w:rsidP="005C12F1">
            <w:pPr>
              <w:spacing w:line="288" w:lineRule="auto"/>
              <w:ind w:firstLine="0"/>
              <w:jc w:val="center"/>
              <w:rPr>
                <w:rFonts w:eastAsia="Times New Roman"/>
                <w:bCs/>
                <w:szCs w:val="26"/>
                <w:lang w:val="en-US"/>
              </w:rPr>
            </w:pPr>
            <w:r w:rsidRPr="00220FEF">
              <w:rPr>
                <w:szCs w:val="26"/>
              </w:rPr>
              <w:t>40</w:t>
            </w:r>
          </w:p>
        </w:tc>
      </w:tr>
      <w:tr w:rsidR="00987FF9" w:rsidRPr="00220FEF" w14:paraId="0A4BA93D" w14:textId="77777777" w:rsidTr="005C12F1">
        <w:trPr>
          <w:jc w:val="center"/>
        </w:trPr>
        <w:tc>
          <w:tcPr>
            <w:tcW w:w="563" w:type="dxa"/>
          </w:tcPr>
          <w:p w14:paraId="1DF6E9FD" w14:textId="77777777" w:rsidR="008943D4" w:rsidRPr="00220FEF" w:rsidRDefault="008943D4" w:rsidP="005C12F1">
            <w:pPr>
              <w:spacing w:line="288" w:lineRule="auto"/>
              <w:ind w:firstLine="0"/>
              <w:rPr>
                <w:rFonts w:eastAsia="Times New Roman"/>
                <w:bCs/>
                <w:szCs w:val="26"/>
                <w:lang w:val="en-US"/>
              </w:rPr>
            </w:pPr>
          </w:p>
        </w:tc>
        <w:tc>
          <w:tcPr>
            <w:tcW w:w="4327" w:type="dxa"/>
            <w:vAlign w:val="center"/>
          </w:tcPr>
          <w:p w14:paraId="247B605C" w14:textId="7309E6D5" w:rsidR="008943D4" w:rsidRPr="00220FEF" w:rsidRDefault="008943D4" w:rsidP="005C12F1">
            <w:pPr>
              <w:spacing w:line="288" w:lineRule="auto"/>
              <w:ind w:firstLine="0"/>
              <w:jc w:val="center"/>
              <w:rPr>
                <w:b/>
                <w:sz w:val="24"/>
                <w:szCs w:val="24"/>
                <w:lang w:val="en-US"/>
              </w:rPr>
            </w:pPr>
            <w:r w:rsidRPr="00220FEF">
              <w:rPr>
                <w:b/>
                <w:sz w:val="24"/>
                <w:szCs w:val="24"/>
                <w:lang w:val="en-US"/>
              </w:rPr>
              <w:t>Tổng</w:t>
            </w:r>
          </w:p>
        </w:tc>
        <w:tc>
          <w:tcPr>
            <w:tcW w:w="953" w:type="dxa"/>
          </w:tcPr>
          <w:p w14:paraId="2C2C6DE8" w14:textId="02251BD2" w:rsidR="008943D4" w:rsidRPr="00220FEF" w:rsidRDefault="008943D4" w:rsidP="005C12F1">
            <w:pPr>
              <w:spacing w:line="288" w:lineRule="auto"/>
              <w:ind w:firstLine="0"/>
              <w:jc w:val="center"/>
              <w:rPr>
                <w:rFonts w:eastAsia="Times New Roman"/>
                <w:b/>
                <w:bCs/>
                <w:szCs w:val="26"/>
                <w:lang w:val="en-US"/>
              </w:rPr>
            </w:pPr>
            <w:r w:rsidRPr="00220FEF">
              <w:rPr>
                <w:rFonts w:eastAsia="Times New Roman"/>
                <w:b/>
                <w:bCs/>
                <w:szCs w:val="26"/>
                <w:lang w:val="en-US"/>
              </w:rPr>
              <w:t>61</w:t>
            </w:r>
          </w:p>
        </w:tc>
        <w:tc>
          <w:tcPr>
            <w:tcW w:w="968" w:type="dxa"/>
          </w:tcPr>
          <w:p w14:paraId="3F8137DF" w14:textId="6C1BBA91" w:rsidR="008943D4" w:rsidRPr="00220FEF" w:rsidRDefault="008943D4" w:rsidP="005C12F1">
            <w:pPr>
              <w:spacing w:line="288" w:lineRule="auto"/>
              <w:ind w:firstLine="0"/>
              <w:jc w:val="center"/>
              <w:rPr>
                <w:rFonts w:eastAsia="Times New Roman"/>
                <w:b/>
                <w:bCs/>
                <w:szCs w:val="26"/>
                <w:lang w:val="en-US"/>
              </w:rPr>
            </w:pPr>
            <w:r w:rsidRPr="00220FEF">
              <w:rPr>
                <w:rFonts w:eastAsia="Times New Roman"/>
                <w:b/>
                <w:bCs/>
                <w:szCs w:val="26"/>
                <w:lang w:val="en-US"/>
              </w:rPr>
              <w:t>128</w:t>
            </w:r>
          </w:p>
        </w:tc>
        <w:tc>
          <w:tcPr>
            <w:tcW w:w="957" w:type="dxa"/>
          </w:tcPr>
          <w:p w14:paraId="5B4930A4" w14:textId="1F3C4E85" w:rsidR="008943D4" w:rsidRPr="00220FEF" w:rsidRDefault="008943D4" w:rsidP="005C12F1">
            <w:pPr>
              <w:spacing w:line="288" w:lineRule="auto"/>
              <w:ind w:firstLine="0"/>
              <w:jc w:val="center"/>
              <w:rPr>
                <w:rFonts w:eastAsia="Times New Roman"/>
                <w:b/>
                <w:bCs/>
                <w:szCs w:val="26"/>
                <w:lang w:val="en-US"/>
              </w:rPr>
            </w:pPr>
            <w:r w:rsidRPr="00220FEF">
              <w:rPr>
                <w:rFonts w:eastAsia="Times New Roman"/>
                <w:b/>
                <w:bCs/>
                <w:szCs w:val="26"/>
                <w:lang w:val="en-US"/>
              </w:rPr>
              <w:t>196</w:t>
            </w:r>
          </w:p>
        </w:tc>
        <w:tc>
          <w:tcPr>
            <w:tcW w:w="1130" w:type="dxa"/>
          </w:tcPr>
          <w:p w14:paraId="21DBDA1F" w14:textId="1EEB0DF3" w:rsidR="008943D4" w:rsidRPr="00220FEF" w:rsidRDefault="008943D4" w:rsidP="005C12F1">
            <w:pPr>
              <w:spacing w:line="288" w:lineRule="auto"/>
              <w:ind w:firstLine="0"/>
              <w:jc w:val="center"/>
              <w:rPr>
                <w:rFonts w:eastAsia="Times New Roman"/>
                <w:b/>
                <w:bCs/>
                <w:szCs w:val="26"/>
                <w:lang w:val="en-US"/>
              </w:rPr>
            </w:pPr>
            <w:r w:rsidRPr="00220FEF">
              <w:rPr>
                <w:rFonts w:eastAsia="Times New Roman"/>
                <w:b/>
                <w:bCs/>
                <w:szCs w:val="26"/>
                <w:lang w:val="en-US"/>
              </w:rPr>
              <w:t>385</w:t>
            </w:r>
          </w:p>
        </w:tc>
      </w:tr>
    </w:tbl>
    <w:p w14:paraId="30284C90" w14:textId="77777777" w:rsidR="007A7874" w:rsidRPr="00220FEF" w:rsidRDefault="007A7874" w:rsidP="007A7874">
      <w:pPr>
        <w:spacing w:line="240" w:lineRule="auto"/>
        <w:ind w:firstLine="0"/>
        <w:jc w:val="right"/>
        <w:rPr>
          <w:i/>
          <w:iCs/>
          <w:sz w:val="8"/>
          <w:szCs w:val="26"/>
        </w:rPr>
      </w:pPr>
    </w:p>
    <w:p w14:paraId="2370B087" w14:textId="6C458B56" w:rsidR="00793E12" w:rsidRPr="00220FEF" w:rsidRDefault="007623D1" w:rsidP="004B66DF">
      <w:pPr>
        <w:ind w:firstLine="0"/>
        <w:jc w:val="right"/>
      </w:pPr>
      <w:r w:rsidRPr="00220FEF">
        <w:rPr>
          <w:i/>
          <w:iCs/>
          <w:szCs w:val="26"/>
        </w:rPr>
        <w:t>[Nguồn: Tổng hợp của tác giả]</w:t>
      </w:r>
      <w:r w:rsidRPr="00220FEF">
        <w:t xml:space="preserve"> </w:t>
      </w:r>
    </w:p>
    <w:p w14:paraId="2504F785" w14:textId="624A8D60" w:rsidR="00C66CAD" w:rsidRPr="00220FEF" w:rsidRDefault="00C66CAD" w:rsidP="007A7874">
      <w:pPr>
        <w:pStyle w:val="30"/>
        <w:rPr>
          <w:lang w:val="en-US"/>
        </w:rPr>
      </w:pPr>
      <w:bookmarkStart w:id="462" w:name="_Toc160695809"/>
      <w:r w:rsidRPr="00220FEF">
        <w:rPr>
          <w:lang w:val="en-US"/>
        </w:rPr>
        <w:t>2.3.4. Phương pháp khảo sát</w:t>
      </w:r>
      <w:bookmarkEnd w:id="462"/>
    </w:p>
    <w:p w14:paraId="2E2AA242" w14:textId="77777777" w:rsidR="006804DC" w:rsidRPr="00220FEF" w:rsidRDefault="006804DC" w:rsidP="005C12F1">
      <w:pPr>
        <w:tabs>
          <w:tab w:val="left" w:pos="567"/>
        </w:tabs>
        <w:spacing w:line="312" w:lineRule="auto"/>
        <w:contextualSpacing/>
        <w:rPr>
          <w:rFonts w:eastAsia="Times New Roman"/>
          <w:szCs w:val="26"/>
          <w:lang w:val="en-US"/>
        </w:rPr>
      </w:pPr>
      <w:r w:rsidRPr="00220FEF">
        <w:rPr>
          <w:rFonts w:eastAsia="Times New Roman"/>
          <w:szCs w:val="26"/>
          <w:lang w:val="en-US"/>
        </w:rPr>
        <w:t>- Phương pháp: sử dụng kết hợp 04 phương pháp: (1) quan sát; (2) điều tra bằng phiếu hỏi; (3) phỏng vấn và (4) phương pháp chuyên gia.</w:t>
      </w:r>
    </w:p>
    <w:p w14:paraId="349F80AA" w14:textId="77777777" w:rsidR="006804DC" w:rsidRPr="00220FEF" w:rsidRDefault="006804DC" w:rsidP="005C12F1">
      <w:pPr>
        <w:tabs>
          <w:tab w:val="left" w:pos="567"/>
        </w:tabs>
        <w:spacing w:line="312" w:lineRule="auto"/>
        <w:contextualSpacing/>
        <w:rPr>
          <w:rFonts w:eastAsia="Times New Roman"/>
          <w:szCs w:val="26"/>
          <w:lang w:val="en-US"/>
        </w:rPr>
      </w:pPr>
      <w:r w:rsidRPr="00220FEF">
        <w:rPr>
          <w:rFonts w:eastAsia="Times New Roman"/>
          <w:szCs w:val="26"/>
          <w:lang w:val="en-US"/>
        </w:rPr>
        <w:t>- Hình thức tổ chức: soạn và phát/gửi các bảng phiếu hỏi trực tiếp/ trực tuyến đến từng đối tượng được lựa chọn xin ý kiến trả lời vào phiếu khảo sát, sau đó tổng hợp và xử lý số liệu; Soạn phiếu câu hỏi phỏng vấn, phỏng vấn và tổng hợp kết quả.</w:t>
      </w:r>
    </w:p>
    <w:p w14:paraId="6617C68F" w14:textId="7B655461" w:rsidR="006804DC" w:rsidRPr="00220FEF" w:rsidRDefault="006804DC" w:rsidP="007A7874">
      <w:pPr>
        <w:pStyle w:val="30"/>
        <w:rPr>
          <w:lang w:val="en-US"/>
        </w:rPr>
      </w:pPr>
      <w:bookmarkStart w:id="463" w:name="_Toc160695810"/>
      <w:r w:rsidRPr="00220FEF">
        <w:rPr>
          <w:lang w:val="en-US"/>
        </w:rPr>
        <w:t>2.3.</w:t>
      </w:r>
      <w:r w:rsidR="00C66CAD" w:rsidRPr="00220FEF">
        <w:rPr>
          <w:lang w:val="en-US"/>
        </w:rPr>
        <w:t>5</w:t>
      </w:r>
      <w:r w:rsidRPr="00220FEF">
        <w:rPr>
          <w:lang w:val="en-US"/>
        </w:rPr>
        <w:t>. Mẫu khảo sát và công cụ khảo sát</w:t>
      </w:r>
      <w:bookmarkEnd w:id="463"/>
    </w:p>
    <w:p w14:paraId="39293CC2" w14:textId="77777777" w:rsidR="006804DC" w:rsidRPr="00220FEF" w:rsidRDefault="006804DC" w:rsidP="006804DC">
      <w:pPr>
        <w:widowControl w:val="0"/>
        <w:spacing w:line="312" w:lineRule="auto"/>
        <w:ind w:firstLine="720"/>
        <w:rPr>
          <w:rFonts w:eastAsia="SimSun"/>
          <w:bCs/>
          <w:i/>
          <w:kern w:val="2"/>
          <w:szCs w:val="26"/>
          <w:lang w:val="en-SG" w:eastAsia="zh-CN"/>
        </w:rPr>
      </w:pPr>
      <w:r w:rsidRPr="00220FEF">
        <w:rPr>
          <w:rFonts w:eastAsia="SimSun"/>
          <w:bCs/>
          <w:i/>
          <w:kern w:val="2"/>
          <w:szCs w:val="26"/>
          <w:lang w:val="en-SG" w:eastAsia="zh-CN"/>
        </w:rPr>
        <w:t xml:space="preserve">Mẫu khảo sát </w:t>
      </w:r>
    </w:p>
    <w:p w14:paraId="7E0CAC06" w14:textId="77777777" w:rsidR="006804DC" w:rsidRPr="00220FEF" w:rsidRDefault="006804DC" w:rsidP="00212AFF">
      <w:pPr>
        <w:spacing w:line="312" w:lineRule="auto"/>
        <w:ind w:firstLine="720"/>
        <w:rPr>
          <w:rFonts w:eastAsia="SimSun"/>
          <w:i/>
          <w:kern w:val="2"/>
          <w:sz w:val="24"/>
          <w:szCs w:val="24"/>
          <w:lang w:val="en-SG" w:eastAsia="zh-CN"/>
        </w:rPr>
      </w:pPr>
      <w:r w:rsidRPr="00220FEF">
        <w:rPr>
          <w:rFonts w:eastAsia="Times New Roman"/>
          <w:szCs w:val="26"/>
          <w:lang w:val="en-SG"/>
        </w:rPr>
        <w:t>Số lượng mẫu khảo sát được chọn dựa theo lý thuyết khảo sát của Taro Yamane, 1967 [</w:t>
      </w:r>
      <w:r w:rsidR="00CD382A" w:rsidRPr="00220FEF">
        <w:rPr>
          <w:rFonts w:eastAsia="Times New Roman"/>
          <w:szCs w:val="26"/>
          <w:lang w:val="en-SG"/>
        </w:rPr>
        <w:t>126</w:t>
      </w:r>
      <w:r w:rsidRPr="00220FEF">
        <w:rPr>
          <w:rFonts w:eastAsia="Times New Roman"/>
          <w:szCs w:val="26"/>
          <w:lang w:val="en-SG"/>
        </w:rPr>
        <w:t>]</w:t>
      </w:r>
    </w:p>
    <w:p w14:paraId="4730624F" w14:textId="77777777" w:rsidR="006804DC" w:rsidRPr="00220FEF" w:rsidRDefault="006804DC" w:rsidP="006804DC">
      <w:pPr>
        <w:widowControl w:val="0"/>
        <w:spacing w:line="312" w:lineRule="auto"/>
        <w:ind w:firstLine="720"/>
        <w:jc w:val="center"/>
        <w:rPr>
          <w:rFonts w:eastAsia="SimSun"/>
          <w:kern w:val="2"/>
          <w:sz w:val="24"/>
          <w:szCs w:val="24"/>
          <w:lang w:val="en-SG" w:eastAsia="zh-CN"/>
        </w:rPr>
      </w:pPr>
      <m:oMathPara>
        <m:oMath>
          <m:r>
            <m:rPr>
              <m:sty m:val="p"/>
            </m:rPr>
            <w:rPr>
              <w:rFonts w:ascii="Cambria Math" w:eastAsia="SimSun" w:hAnsi="Cambria Math"/>
              <w:kern w:val="2"/>
              <w:sz w:val="24"/>
              <w:szCs w:val="24"/>
              <w:lang w:val="en-SG" w:eastAsia="zh-CN"/>
            </w:rPr>
            <m:t>n=</m:t>
          </m:r>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Z</m:t>
              </m:r>
            </m:e>
            <m:sup>
              <m:r>
                <m:rPr>
                  <m:sty m:val="p"/>
                </m:rPr>
                <w:rPr>
                  <w:rFonts w:ascii="Cambria Math" w:eastAsia="SimSun" w:hAnsi="Cambria Math"/>
                  <w:kern w:val="2"/>
                  <w:sz w:val="24"/>
                  <w:szCs w:val="24"/>
                  <w:lang w:val="en-SG" w:eastAsia="zh-CN"/>
                </w:rPr>
                <m:t>2</m:t>
              </m:r>
            </m:sup>
          </m:sSup>
          <m:r>
            <m:rPr>
              <m:sty m:val="p"/>
            </m:rPr>
            <w:rPr>
              <w:rFonts w:ascii="Cambria Math" w:eastAsia="SimSun" w:hAnsi="Cambria Math"/>
              <w:kern w:val="2"/>
              <w:sz w:val="24"/>
              <w:szCs w:val="24"/>
              <w:lang w:val="en-SG" w:eastAsia="zh-CN"/>
            </w:rPr>
            <m:t>×</m:t>
          </m:r>
          <m:f>
            <m:fPr>
              <m:ctrlPr>
                <w:rPr>
                  <w:rFonts w:ascii="Cambria Math" w:eastAsia="SimSun" w:hAnsi="Cambria Math"/>
                  <w:iCs/>
                  <w:kern w:val="2"/>
                  <w:sz w:val="24"/>
                  <w:szCs w:val="24"/>
                  <w:lang w:val="en-SG" w:eastAsia="zh-CN"/>
                </w:rPr>
              </m:ctrlPr>
            </m:fPr>
            <m:num>
              <m:r>
                <m:rPr>
                  <m:sty m:val="p"/>
                </m:rPr>
                <w:rPr>
                  <w:rFonts w:ascii="Cambria Math" w:eastAsia="SimSun" w:hAnsi="Cambria Math"/>
                  <w:kern w:val="2"/>
                  <w:sz w:val="24"/>
                  <w:szCs w:val="24"/>
                  <w:lang w:val="en-SG" w:eastAsia="zh-CN"/>
                </w:rPr>
                <m:t>p×</m:t>
              </m:r>
              <m:d>
                <m:dPr>
                  <m:ctrlPr>
                    <w:rPr>
                      <w:rFonts w:ascii="Cambria Math" w:eastAsia="SimSun" w:hAnsi="Cambria Math"/>
                      <w:iCs/>
                      <w:kern w:val="2"/>
                      <w:sz w:val="24"/>
                      <w:szCs w:val="24"/>
                      <w:lang w:val="en-SG" w:eastAsia="zh-CN"/>
                    </w:rPr>
                  </m:ctrlPr>
                </m:dPr>
                <m:e>
                  <m:r>
                    <m:rPr>
                      <m:sty m:val="p"/>
                    </m:rPr>
                    <w:rPr>
                      <w:rFonts w:ascii="Cambria Math" w:eastAsia="SimSun" w:hAnsi="Cambria Math"/>
                      <w:kern w:val="2"/>
                      <w:sz w:val="24"/>
                      <w:szCs w:val="24"/>
                      <w:lang w:val="en-SG" w:eastAsia="zh-CN"/>
                    </w:rPr>
                    <m:t>1-p</m:t>
                  </m:r>
                </m:e>
              </m:d>
            </m:num>
            <m:den>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e</m:t>
                  </m:r>
                </m:e>
                <m:sup>
                  <m:r>
                    <m:rPr>
                      <m:sty m:val="p"/>
                    </m:rPr>
                    <w:rPr>
                      <w:rFonts w:ascii="Cambria Math" w:eastAsia="SimSun" w:hAnsi="Cambria Math"/>
                      <w:kern w:val="2"/>
                      <w:sz w:val="24"/>
                      <w:szCs w:val="24"/>
                      <w:lang w:val="en-SG" w:eastAsia="zh-CN"/>
                    </w:rPr>
                    <m:t>2</m:t>
                  </m:r>
                </m:sup>
              </m:sSup>
            </m:den>
          </m:f>
        </m:oMath>
      </m:oMathPara>
    </w:p>
    <w:p w14:paraId="26383B8E" w14:textId="77777777" w:rsidR="006804DC" w:rsidRPr="00220FEF" w:rsidRDefault="006804DC" w:rsidP="00175572">
      <w:pPr>
        <w:widowControl w:val="0"/>
        <w:spacing w:line="312" w:lineRule="auto"/>
        <w:ind w:firstLine="720"/>
        <w:rPr>
          <w:rFonts w:eastAsia="SimSun"/>
          <w:kern w:val="2"/>
          <w:szCs w:val="24"/>
          <w:vertAlign w:val="superscript"/>
          <w:lang w:val="en-SG" w:eastAsia="zh-CN"/>
        </w:rPr>
      </w:pPr>
      <w:r w:rsidRPr="00220FEF">
        <w:rPr>
          <w:rFonts w:eastAsia="SimSun"/>
          <w:kern w:val="2"/>
          <w:szCs w:val="24"/>
          <w:lang w:val="en-SG" w:eastAsia="zh-CN"/>
        </w:rPr>
        <w:t xml:space="preserve">Trong đó: </w:t>
      </w:r>
    </w:p>
    <w:p w14:paraId="56517BAB" w14:textId="77777777" w:rsidR="006804DC" w:rsidRPr="00220FEF" w:rsidRDefault="006804DC" w:rsidP="0005006B">
      <w:pPr>
        <w:widowControl w:val="0"/>
        <w:numPr>
          <w:ilvl w:val="0"/>
          <w:numId w:val="11"/>
        </w:numPr>
        <w:spacing w:line="312" w:lineRule="auto"/>
        <w:contextualSpacing/>
        <w:jc w:val="left"/>
        <w:rPr>
          <w:rFonts w:eastAsia="SimSun"/>
          <w:kern w:val="2"/>
          <w:szCs w:val="24"/>
          <w:lang w:val="en-SG" w:eastAsia="zh-CN"/>
        </w:rPr>
      </w:pPr>
      <w:r w:rsidRPr="00220FEF">
        <w:rPr>
          <w:rFonts w:eastAsia="SimSun"/>
          <w:kern w:val="2"/>
          <w:szCs w:val="24"/>
          <w:lang w:val="en-SG" w:eastAsia="zh-CN"/>
        </w:rPr>
        <w:t>n: kích thước mẫu cần xác định.</w:t>
      </w:r>
    </w:p>
    <w:p w14:paraId="0F023B19" w14:textId="77777777" w:rsidR="006804DC" w:rsidRPr="00220FEF" w:rsidRDefault="006804DC" w:rsidP="0005006B">
      <w:pPr>
        <w:widowControl w:val="0"/>
        <w:numPr>
          <w:ilvl w:val="0"/>
          <w:numId w:val="11"/>
        </w:numPr>
        <w:spacing w:line="312" w:lineRule="auto"/>
        <w:contextualSpacing/>
        <w:jc w:val="left"/>
        <w:rPr>
          <w:rFonts w:eastAsia="SimSun"/>
          <w:kern w:val="2"/>
          <w:szCs w:val="24"/>
          <w:lang w:val="en-SG" w:eastAsia="zh-CN"/>
        </w:rPr>
      </w:pPr>
      <w:r w:rsidRPr="00220FEF">
        <w:rPr>
          <w:rFonts w:eastAsia="SimSun"/>
          <w:kern w:val="2"/>
          <w:szCs w:val="24"/>
          <w:lang w:val="en-SG" w:eastAsia="zh-CN"/>
        </w:rPr>
        <w:t>Z: giá trị tra bảng phân phối Z dựa vào độ tin cậy lựa chọn. Thông thường, độ tin cậy được sử dụng là 95%, tương ứng với Z = 1.96.</w:t>
      </w:r>
    </w:p>
    <w:p w14:paraId="63A1D7BE" w14:textId="77777777" w:rsidR="006804DC" w:rsidRPr="00220FEF" w:rsidRDefault="006804DC" w:rsidP="0005006B">
      <w:pPr>
        <w:widowControl w:val="0"/>
        <w:numPr>
          <w:ilvl w:val="0"/>
          <w:numId w:val="11"/>
        </w:numPr>
        <w:spacing w:line="312" w:lineRule="auto"/>
        <w:contextualSpacing/>
        <w:jc w:val="left"/>
        <w:rPr>
          <w:rFonts w:eastAsia="SimSun"/>
          <w:kern w:val="2"/>
          <w:szCs w:val="24"/>
          <w:lang w:val="en-SG" w:eastAsia="zh-CN"/>
        </w:rPr>
      </w:pPr>
      <w:r w:rsidRPr="00220FEF">
        <w:rPr>
          <w:rFonts w:eastAsia="SimSun"/>
          <w:kern w:val="2"/>
          <w:szCs w:val="24"/>
          <w:lang w:val="en-SG" w:eastAsia="zh-CN"/>
        </w:rPr>
        <w:t>p: tỷ lệ ước lượng cỡ mẫu n thành công. Thường chúng ta chọn p = 0.5 để tính số p(1-p) là lớn nhất, điều này đảm bảo an toàn cho mẫu n ước lượng.</w:t>
      </w:r>
    </w:p>
    <w:p w14:paraId="52DE6D90" w14:textId="77777777" w:rsidR="006804DC" w:rsidRPr="00220FEF" w:rsidRDefault="006804DC" w:rsidP="0005006B">
      <w:pPr>
        <w:widowControl w:val="0"/>
        <w:numPr>
          <w:ilvl w:val="0"/>
          <w:numId w:val="11"/>
        </w:numPr>
        <w:spacing w:line="312" w:lineRule="auto"/>
        <w:contextualSpacing/>
        <w:jc w:val="left"/>
        <w:rPr>
          <w:rFonts w:eastAsia="SimSun"/>
          <w:kern w:val="2"/>
          <w:szCs w:val="24"/>
          <w:lang w:val="en-SG" w:eastAsia="zh-CN"/>
        </w:rPr>
      </w:pPr>
      <w:r w:rsidRPr="00220FEF">
        <w:rPr>
          <w:rFonts w:eastAsia="SimSun"/>
          <w:kern w:val="2"/>
          <w:szCs w:val="24"/>
          <w:lang w:val="en-SG" w:eastAsia="zh-CN"/>
        </w:rPr>
        <w:t>e: sai số cho phép. Thường ba tỷ lệ sai số hay sử dụng là: ±0.05 (5%), ±0.1 (10%), trong đó mức phổ biến nhất là ±0.05.</w:t>
      </w:r>
    </w:p>
    <w:p w14:paraId="3A1E097A" w14:textId="77777777" w:rsidR="006804DC" w:rsidRPr="00220FEF" w:rsidRDefault="006804DC" w:rsidP="006804DC">
      <w:pPr>
        <w:widowControl w:val="0"/>
        <w:spacing w:line="312" w:lineRule="auto"/>
        <w:ind w:firstLine="720"/>
        <w:jc w:val="center"/>
        <w:rPr>
          <w:rFonts w:eastAsia="SimSun"/>
          <w:i/>
          <w:kern w:val="2"/>
          <w:sz w:val="24"/>
          <w:szCs w:val="24"/>
          <w:lang w:val="en-SG" w:eastAsia="zh-CN"/>
        </w:rPr>
      </w:pPr>
      <m:oMathPara>
        <m:oMath>
          <m:r>
            <m:rPr>
              <m:sty m:val="p"/>
            </m:rPr>
            <w:rPr>
              <w:rFonts w:ascii="Cambria Math" w:eastAsia="SimSun" w:hAnsi="Cambria Math"/>
              <w:kern w:val="2"/>
              <w:sz w:val="24"/>
              <w:szCs w:val="24"/>
              <w:lang w:val="en-SG" w:eastAsia="zh-CN"/>
            </w:rPr>
            <m:t>n=</m:t>
          </m:r>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1.96</m:t>
              </m:r>
            </m:e>
            <m:sup>
              <m:r>
                <m:rPr>
                  <m:sty m:val="p"/>
                </m:rPr>
                <w:rPr>
                  <w:rFonts w:ascii="Cambria Math" w:eastAsia="SimSun" w:hAnsi="Cambria Math"/>
                  <w:kern w:val="2"/>
                  <w:sz w:val="24"/>
                  <w:szCs w:val="24"/>
                  <w:lang w:val="en-SG" w:eastAsia="zh-CN"/>
                </w:rPr>
                <m:t>2</m:t>
              </m:r>
            </m:sup>
          </m:sSup>
          <m:r>
            <m:rPr>
              <m:sty m:val="p"/>
            </m:rPr>
            <w:rPr>
              <w:rFonts w:ascii="Cambria Math" w:eastAsia="SimSun" w:hAnsi="Cambria Math"/>
              <w:kern w:val="2"/>
              <w:sz w:val="24"/>
              <w:szCs w:val="24"/>
              <w:lang w:val="en-SG" w:eastAsia="zh-CN"/>
            </w:rPr>
            <m:t>×</m:t>
          </m:r>
          <m:f>
            <m:fPr>
              <m:ctrlPr>
                <w:rPr>
                  <w:rFonts w:ascii="Cambria Math" w:eastAsia="SimSun" w:hAnsi="Cambria Math"/>
                  <w:iCs/>
                  <w:kern w:val="2"/>
                  <w:sz w:val="24"/>
                  <w:szCs w:val="24"/>
                  <w:lang w:val="en-SG" w:eastAsia="zh-CN"/>
                </w:rPr>
              </m:ctrlPr>
            </m:fPr>
            <m:num>
              <m:r>
                <m:rPr>
                  <m:sty m:val="p"/>
                </m:rPr>
                <w:rPr>
                  <w:rFonts w:ascii="Cambria Math" w:eastAsia="SimSun" w:hAnsi="Cambria Math"/>
                  <w:kern w:val="2"/>
                  <w:sz w:val="24"/>
                  <w:szCs w:val="24"/>
                  <w:lang w:val="en-SG" w:eastAsia="zh-CN"/>
                </w:rPr>
                <m:t>0.5×</m:t>
              </m:r>
              <m:d>
                <m:dPr>
                  <m:ctrlPr>
                    <w:rPr>
                      <w:rFonts w:ascii="Cambria Math" w:eastAsia="SimSun" w:hAnsi="Cambria Math"/>
                      <w:iCs/>
                      <w:kern w:val="2"/>
                      <w:sz w:val="24"/>
                      <w:szCs w:val="24"/>
                      <w:lang w:val="en-SG" w:eastAsia="zh-CN"/>
                    </w:rPr>
                  </m:ctrlPr>
                </m:dPr>
                <m:e>
                  <m:r>
                    <m:rPr>
                      <m:sty m:val="p"/>
                    </m:rPr>
                    <w:rPr>
                      <w:rFonts w:ascii="Cambria Math" w:eastAsia="SimSun" w:hAnsi="Cambria Math"/>
                      <w:kern w:val="2"/>
                      <w:sz w:val="24"/>
                      <w:szCs w:val="24"/>
                      <w:lang w:val="en-SG" w:eastAsia="zh-CN"/>
                    </w:rPr>
                    <m:t>1-0.5</m:t>
                  </m:r>
                </m:e>
              </m:d>
            </m:num>
            <m:den>
              <m:sSup>
                <m:sSupPr>
                  <m:ctrlPr>
                    <w:rPr>
                      <w:rFonts w:ascii="Cambria Math" w:eastAsia="SimSun" w:hAnsi="Cambria Math"/>
                      <w:iCs/>
                      <w:kern w:val="2"/>
                      <w:sz w:val="24"/>
                      <w:szCs w:val="24"/>
                      <w:lang w:val="en-SG" w:eastAsia="zh-CN"/>
                    </w:rPr>
                  </m:ctrlPr>
                </m:sSupPr>
                <m:e>
                  <m:r>
                    <m:rPr>
                      <m:sty m:val="p"/>
                    </m:rPr>
                    <w:rPr>
                      <w:rFonts w:ascii="Cambria Math" w:eastAsia="SimSun" w:hAnsi="Cambria Math"/>
                      <w:kern w:val="2"/>
                      <w:sz w:val="24"/>
                      <w:szCs w:val="24"/>
                      <w:lang w:val="en-SG" w:eastAsia="zh-CN"/>
                    </w:rPr>
                    <m:t>0.05</m:t>
                  </m:r>
                </m:e>
                <m:sup>
                  <m:r>
                    <m:rPr>
                      <m:sty m:val="p"/>
                    </m:rPr>
                    <w:rPr>
                      <w:rFonts w:ascii="Cambria Math" w:eastAsia="SimSun" w:hAnsi="Cambria Math"/>
                      <w:kern w:val="2"/>
                      <w:sz w:val="24"/>
                      <w:szCs w:val="24"/>
                      <w:lang w:val="en-SG" w:eastAsia="zh-CN"/>
                    </w:rPr>
                    <m:t>2</m:t>
                  </m:r>
                </m:sup>
              </m:sSup>
            </m:den>
          </m:f>
          <m:r>
            <w:rPr>
              <w:rFonts w:ascii="Cambria Math" w:eastAsia="SimSun" w:hAnsi="Cambria Math"/>
              <w:kern w:val="2"/>
              <w:sz w:val="24"/>
              <w:szCs w:val="24"/>
              <w:lang w:val="en-SG" w:eastAsia="zh-CN"/>
            </w:rPr>
            <m:t>=384.16</m:t>
          </m:r>
        </m:oMath>
      </m:oMathPara>
    </w:p>
    <w:p w14:paraId="2D5E50D5" w14:textId="77777777" w:rsidR="001F7952" w:rsidRPr="00220FEF" w:rsidRDefault="006804DC" w:rsidP="00175572">
      <w:pPr>
        <w:widowControl w:val="0"/>
        <w:spacing w:line="312" w:lineRule="auto"/>
        <w:ind w:firstLine="720"/>
        <w:rPr>
          <w:rFonts w:eastAsia="SimSun"/>
          <w:spacing w:val="2"/>
          <w:kern w:val="2"/>
          <w:szCs w:val="26"/>
          <w:lang w:eastAsia="zh-CN"/>
        </w:rPr>
      </w:pPr>
      <w:bookmarkStart w:id="464" w:name="_Toc85273594"/>
      <w:bookmarkStart w:id="465" w:name="_Toc88066158"/>
      <w:bookmarkStart w:id="466" w:name="_Toc88121380"/>
      <w:bookmarkStart w:id="467" w:name="_Toc107412862"/>
      <w:r w:rsidRPr="00220FEF">
        <w:rPr>
          <w:rFonts w:eastAsia="SimSun"/>
          <w:spacing w:val="2"/>
          <w:kern w:val="2"/>
          <w:szCs w:val="26"/>
          <w:lang w:val="en-SG" w:eastAsia="zh-CN"/>
        </w:rPr>
        <w:t xml:space="preserve">Mẫu khảo sát bao gồm ba nhóm: Nhóm cán bộ quản lý (BGH, trưởng, phó của các phòng chức năng, trưởng, phó khoa, trưởng, phó bộ môn); Nhóm cán bộ giảng viên (GV) và nhóm sinh viên (SV). </w:t>
      </w:r>
      <w:r w:rsidRPr="00220FEF">
        <w:rPr>
          <w:rFonts w:eastAsia="SimSun"/>
          <w:spacing w:val="2"/>
          <w:kern w:val="2"/>
          <w:szCs w:val="26"/>
          <w:lang w:eastAsia="zh-CN"/>
        </w:rPr>
        <w:t xml:space="preserve">Qui mô mẫu khảo sát là 385 người, gồm: </w:t>
      </w:r>
      <w:r w:rsidRPr="00220FEF">
        <w:rPr>
          <w:rFonts w:eastAsia="SimSun"/>
          <w:spacing w:val="2"/>
          <w:kern w:val="2"/>
          <w:szCs w:val="26"/>
          <w:lang w:val="en-SG" w:eastAsia="zh-CN"/>
        </w:rPr>
        <w:t xml:space="preserve">61 </w:t>
      </w:r>
      <w:r w:rsidRPr="00220FEF">
        <w:rPr>
          <w:rFonts w:eastAsia="SimSun"/>
          <w:spacing w:val="2"/>
          <w:kern w:val="2"/>
          <w:szCs w:val="26"/>
          <w:lang w:eastAsia="zh-CN"/>
        </w:rPr>
        <w:t xml:space="preserve">cán bộ quản lý; </w:t>
      </w:r>
      <w:r w:rsidRPr="00220FEF">
        <w:rPr>
          <w:rFonts w:eastAsia="SimSun"/>
          <w:spacing w:val="2"/>
          <w:kern w:val="2"/>
          <w:szCs w:val="26"/>
          <w:lang w:val="en-SG" w:eastAsia="zh-CN"/>
        </w:rPr>
        <w:t xml:space="preserve">128 </w:t>
      </w:r>
      <w:r w:rsidRPr="00220FEF">
        <w:rPr>
          <w:rFonts w:eastAsia="SimSun"/>
          <w:spacing w:val="2"/>
          <w:kern w:val="2"/>
          <w:szCs w:val="26"/>
          <w:lang w:eastAsia="zh-CN"/>
        </w:rPr>
        <w:t xml:space="preserve">giảng viên dạy </w:t>
      </w:r>
      <w:r w:rsidRPr="00220FEF">
        <w:rPr>
          <w:rFonts w:eastAsia="SimSun"/>
          <w:spacing w:val="2"/>
          <w:kern w:val="2"/>
          <w:szCs w:val="26"/>
          <w:lang w:val="en-SG" w:eastAsia="zh-CN"/>
        </w:rPr>
        <w:t>tiếng Anh</w:t>
      </w:r>
      <w:r w:rsidRPr="00220FEF">
        <w:rPr>
          <w:rFonts w:eastAsia="SimSun"/>
          <w:spacing w:val="2"/>
          <w:kern w:val="2"/>
          <w:szCs w:val="26"/>
          <w:lang w:eastAsia="zh-CN"/>
        </w:rPr>
        <w:t xml:space="preserve"> và </w:t>
      </w:r>
      <w:r w:rsidRPr="00220FEF">
        <w:rPr>
          <w:rFonts w:eastAsia="SimSun"/>
          <w:spacing w:val="2"/>
          <w:kern w:val="2"/>
          <w:szCs w:val="26"/>
          <w:lang w:val="en-SG" w:eastAsia="zh-CN"/>
        </w:rPr>
        <w:t xml:space="preserve">196 </w:t>
      </w:r>
      <w:r w:rsidRPr="00220FEF">
        <w:rPr>
          <w:rFonts w:eastAsia="SimSun"/>
          <w:spacing w:val="2"/>
          <w:kern w:val="2"/>
          <w:szCs w:val="26"/>
          <w:lang w:eastAsia="zh-CN"/>
        </w:rPr>
        <w:t xml:space="preserve">sinh viên của </w:t>
      </w:r>
      <w:r w:rsidRPr="00220FEF">
        <w:rPr>
          <w:rFonts w:eastAsia="SimSun"/>
          <w:spacing w:val="2"/>
          <w:kern w:val="2"/>
          <w:szCs w:val="26"/>
          <w:lang w:val="en-SG" w:eastAsia="zh-CN"/>
        </w:rPr>
        <w:t>12 trường đại học</w:t>
      </w:r>
      <w:r w:rsidRPr="00220FEF">
        <w:rPr>
          <w:rFonts w:eastAsia="SimSun"/>
          <w:spacing w:val="2"/>
          <w:kern w:val="2"/>
          <w:szCs w:val="26"/>
          <w:lang w:eastAsia="zh-CN"/>
        </w:rPr>
        <w:t>.</w:t>
      </w:r>
      <w:bookmarkEnd w:id="464"/>
      <w:bookmarkEnd w:id="465"/>
      <w:bookmarkEnd w:id="466"/>
      <w:bookmarkEnd w:id="467"/>
    </w:p>
    <w:p w14:paraId="164FC81C" w14:textId="77777777" w:rsidR="006804DC" w:rsidRPr="00220FEF" w:rsidRDefault="006804DC" w:rsidP="00175572">
      <w:pPr>
        <w:widowControl w:val="0"/>
        <w:spacing w:line="312" w:lineRule="auto"/>
        <w:ind w:firstLine="720"/>
        <w:rPr>
          <w:rFonts w:eastAsia="Times New Roman"/>
          <w:bCs/>
          <w:szCs w:val="26"/>
          <w:lang w:val="en-US"/>
        </w:rPr>
      </w:pPr>
      <w:bookmarkStart w:id="468" w:name="_Hlk123021351"/>
      <w:r w:rsidRPr="00220FEF">
        <w:rPr>
          <w:rFonts w:eastAsia="Times New Roman"/>
          <w:bCs/>
          <w:szCs w:val="26"/>
          <w:lang w:val="en-US"/>
        </w:rPr>
        <w:lastRenderedPageBreak/>
        <w:t xml:space="preserve">- </w:t>
      </w:r>
      <w:r w:rsidRPr="00220FEF">
        <w:rPr>
          <w:rFonts w:eastAsia="Times New Roman"/>
          <w:bCs/>
          <w:i/>
          <w:szCs w:val="26"/>
          <w:lang w:val="en-US"/>
        </w:rPr>
        <w:t>Đối tượng xin ý kiến về thực trạng năng lực nghề nghiệp của đội ngũ GVTA các trường Đại học không chuyên ngoại ngữ gồm:</w:t>
      </w:r>
      <w:r w:rsidRPr="00220FEF">
        <w:rPr>
          <w:rFonts w:eastAsia="Times New Roman"/>
          <w:bCs/>
          <w:szCs w:val="26"/>
          <w:lang w:val="en-US"/>
        </w:rPr>
        <w:t xml:space="preserve"> </w:t>
      </w:r>
    </w:p>
    <w:p w14:paraId="0DBC8DA7" w14:textId="77777777" w:rsidR="006804DC" w:rsidRPr="00220FEF" w:rsidRDefault="006804DC" w:rsidP="00212AFF">
      <w:pPr>
        <w:tabs>
          <w:tab w:val="left" w:pos="567"/>
        </w:tabs>
        <w:spacing w:line="312" w:lineRule="auto"/>
        <w:contextualSpacing/>
        <w:rPr>
          <w:rFonts w:eastAsia="Times New Roman"/>
          <w:bCs/>
          <w:szCs w:val="26"/>
          <w:lang w:val="en-US"/>
        </w:rPr>
      </w:pPr>
      <w:r w:rsidRPr="00220FEF">
        <w:rPr>
          <w:rFonts w:eastAsia="Times New Roman"/>
          <w:bCs/>
          <w:szCs w:val="26"/>
          <w:lang w:val="en-US"/>
        </w:rPr>
        <w:t xml:space="preserve">+ Nhóm CBQL: </w:t>
      </w:r>
      <w:r w:rsidRPr="00220FEF">
        <w:rPr>
          <w:rFonts w:eastAsia="Times New Roman"/>
          <w:szCs w:val="26"/>
          <w:lang w:val="en-US"/>
        </w:rPr>
        <w:t xml:space="preserve">61 </w:t>
      </w:r>
      <w:r w:rsidRPr="00220FEF">
        <w:rPr>
          <w:rFonts w:eastAsia="Times New Roman"/>
          <w:bCs/>
          <w:szCs w:val="26"/>
          <w:lang w:val="en-US"/>
        </w:rPr>
        <w:t xml:space="preserve">người, gồm các CBQL </w:t>
      </w:r>
      <w:r w:rsidRPr="00220FEF">
        <w:rPr>
          <w:rFonts w:eastAsia="SimSun"/>
          <w:kern w:val="2"/>
          <w:szCs w:val="26"/>
          <w:lang w:val="en-US" w:eastAsia="zh-CN"/>
        </w:rPr>
        <w:t xml:space="preserve">(BGH, trưởng, phó của các phòng chức năng, trưởng, phó khoa, trưởng, phó bộ môn) </w:t>
      </w:r>
      <w:r w:rsidRPr="00220FEF">
        <w:rPr>
          <w:rFonts w:eastAsia="Times New Roman"/>
          <w:bCs/>
          <w:szCs w:val="26"/>
          <w:lang w:val="en-US"/>
        </w:rPr>
        <w:t>trong 12 trường đại học đã chọn để khảo sát thực trạng.</w:t>
      </w:r>
    </w:p>
    <w:p w14:paraId="1592EAFB" w14:textId="77777777" w:rsidR="006804DC" w:rsidRPr="00220FEF" w:rsidRDefault="006804DC" w:rsidP="00212AFF">
      <w:pPr>
        <w:tabs>
          <w:tab w:val="left" w:pos="567"/>
        </w:tabs>
        <w:spacing w:line="312" w:lineRule="auto"/>
        <w:contextualSpacing/>
        <w:rPr>
          <w:rFonts w:eastAsia="Times New Roman"/>
          <w:bCs/>
          <w:szCs w:val="26"/>
          <w:lang w:val="en-US"/>
        </w:rPr>
      </w:pPr>
      <w:r w:rsidRPr="00220FEF">
        <w:rPr>
          <w:rFonts w:eastAsia="Times New Roman"/>
          <w:bCs/>
          <w:szCs w:val="26"/>
          <w:lang w:val="en-US"/>
        </w:rPr>
        <w:t xml:space="preserve">+ Nhóm GVTA: 128 GVTA cơ hữu trong 12 trường Đại học không chuyên ngoại ngữ </w:t>
      </w:r>
    </w:p>
    <w:p w14:paraId="404D5236" w14:textId="77777777" w:rsidR="006804DC" w:rsidRPr="00220FEF" w:rsidRDefault="006804DC"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đã chọn để khảo sát thực trạng.</w:t>
      </w:r>
    </w:p>
    <w:bookmarkEnd w:id="468"/>
    <w:p w14:paraId="7157AFD7" w14:textId="77777777" w:rsidR="006804DC" w:rsidRPr="00220FEF" w:rsidRDefault="006804DC" w:rsidP="00212AFF">
      <w:pPr>
        <w:tabs>
          <w:tab w:val="left" w:pos="567"/>
        </w:tabs>
        <w:spacing w:line="312" w:lineRule="auto"/>
        <w:contextualSpacing/>
        <w:rPr>
          <w:rFonts w:eastAsia="Times New Roman"/>
          <w:bCs/>
          <w:szCs w:val="26"/>
          <w:lang w:val="en-US"/>
        </w:rPr>
      </w:pPr>
      <w:r w:rsidRPr="00220FEF">
        <w:rPr>
          <w:rFonts w:eastAsia="Times New Roman"/>
          <w:bCs/>
          <w:szCs w:val="26"/>
          <w:lang w:val="en-US"/>
        </w:rPr>
        <w:t xml:space="preserve">+ Nhóm sinh viên (SV): 196 sinh viên của 12 trường Đại học không chuyên ngoại ngữ. </w:t>
      </w:r>
    </w:p>
    <w:p w14:paraId="4C01BD39" w14:textId="77777777" w:rsidR="006804DC" w:rsidRPr="00220FEF" w:rsidRDefault="006804DC"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 xml:space="preserve">- Đối tượng xin ý kiến về thực trạng quản lý hoạt động bồi dưỡng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trường Đại học không chuyên nhằm phát triển năng lực: 189 người (gồm 61 người thuộc nhóm CBQL và 128 người thuộc nhóm GVTA đã trình bày ở trên).</w:t>
      </w:r>
    </w:p>
    <w:p w14:paraId="79C4FFC2" w14:textId="5CBF1926" w:rsidR="006804DC" w:rsidRPr="00220FEF" w:rsidRDefault="006804DC"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 xml:space="preserve">- Đối tượng phỏng vấn: </w:t>
      </w:r>
      <w:r w:rsidR="00A36E11" w:rsidRPr="00220FEF">
        <w:rPr>
          <w:rFonts w:eastAsia="Times New Roman"/>
          <w:bCs/>
          <w:szCs w:val="26"/>
          <w:lang w:val="en-US"/>
        </w:rPr>
        <w:t>12</w:t>
      </w:r>
      <w:r w:rsidRPr="00220FEF">
        <w:rPr>
          <w:rFonts w:eastAsia="Times New Roman"/>
          <w:bCs/>
          <w:szCs w:val="26"/>
          <w:lang w:val="en-US"/>
        </w:rPr>
        <w:t xml:space="preserve"> người (là các đại diện cho CBQL, GVTA của 12 trường Đại học không chuyên ngoại ngữ đã trình bày ở trên).</w:t>
      </w:r>
    </w:p>
    <w:p w14:paraId="15949D55" w14:textId="77777777" w:rsidR="006804DC" w:rsidRPr="00220FEF" w:rsidRDefault="006804DC" w:rsidP="00175572">
      <w:pPr>
        <w:widowControl w:val="0"/>
        <w:spacing w:line="312" w:lineRule="auto"/>
        <w:ind w:firstLine="720"/>
        <w:rPr>
          <w:rFonts w:eastAsia="SimSun"/>
          <w:i/>
          <w:kern w:val="2"/>
          <w:szCs w:val="26"/>
          <w:lang w:val="en-SG" w:eastAsia="zh-CN"/>
        </w:rPr>
      </w:pPr>
      <w:bookmarkStart w:id="469" w:name="_Hlk95314821"/>
      <w:r w:rsidRPr="00220FEF">
        <w:rPr>
          <w:rFonts w:eastAsia="SimSun"/>
          <w:i/>
          <w:kern w:val="2"/>
          <w:szCs w:val="26"/>
          <w:lang w:eastAsia="zh-CN"/>
        </w:rPr>
        <w:t>T</w:t>
      </w:r>
      <w:r w:rsidRPr="00220FEF">
        <w:rPr>
          <w:rFonts w:eastAsia="SimSun"/>
          <w:i/>
          <w:kern w:val="2"/>
          <w:szCs w:val="26"/>
          <w:lang w:val="en-SG" w:eastAsia="zh-CN"/>
        </w:rPr>
        <w:t>hang đo và điểm trung bình</w:t>
      </w:r>
      <w:bookmarkEnd w:id="469"/>
    </w:p>
    <w:p w14:paraId="01647011" w14:textId="2BD2A58F" w:rsidR="00923677" w:rsidRPr="00220FEF" w:rsidRDefault="006804DC" w:rsidP="00AA0E6B">
      <w:pPr>
        <w:widowControl w:val="0"/>
        <w:spacing w:line="312" w:lineRule="auto"/>
        <w:ind w:firstLine="720"/>
        <w:rPr>
          <w:rFonts w:eastAsia="SimSun"/>
          <w:kern w:val="2"/>
          <w:szCs w:val="26"/>
          <w:lang w:val="fr-FR" w:eastAsia="zh-CN"/>
        </w:rPr>
      </w:pPr>
      <w:r w:rsidRPr="00220FEF">
        <w:rPr>
          <w:rFonts w:eastAsia="SimSun"/>
          <w:kern w:val="2"/>
          <w:szCs w:val="26"/>
          <w:lang w:val="en-SG" w:eastAsia="zh-CN"/>
        </w:rPr>
        <w:t xml:space="preserve">Trong nghiên cứu này, thang đo khoảng Likert chuẩn, gồm 5 mức được lựa chọn sử dụng. </w:t>
      </w:r>
      <w:r w:rsidRPr="00220FEF">
        <w:rPr>
          <w:rFonts w:eastAsia="SimSun"/>
          <w:kern w:val="2"/>
          <w:szCs w:val="26"/>
          <w:lang w:val="fr-FR" w:eastAsia="zh-CN"/>
        </w:rPr>
        <w:t>Trong đó, mức thấp nhất là 1, mức cao nhất là 5. Theo thang đo khoảng 5 mức, giá trị khoảng cách được tính theo công thức: Giá trị khoảng cách = (Maximum - Minimum) / n = (5-1)/5 = 0.8</w:t>
      </w:r>
      <w:r w:rsidR="00042265" w:rsidRPr="00220FEF">
        <w:rPr>
          <w:rFonts w:eastAsia="SimSun"/>
          <w:kern w:val="2"/>
          <w:szCs w:val="26"/>
          <w:lang w:val="fr-FR" w:eastAsia="zh-CN"/>
        </w:rPr>
        <w:t xml:space="preserve">. </w:t>
      </w:r>
      <w:r w:rsidRPr="00220FEF">
        <w:rPr>
          <w:rFonts w:eastAsia="SimSun"/>
          <w:kern w:val="2"/>
          <w:szCs w:val="26"/>
          <w:lang w:val="fr-FR" w:eastAsia="zh-CN"/>
        </w:rPr>
        <w:t>Và như vậy, ý nghĩa các mức như sau: (xem bảng 2.</w:t>
      </w:r>
      <w:r w:rsidR="004A1131" w:rsidRPr="00220FEF">
        <w:rPr>
          <w:rFonts w:eastAsia="SimSun"/>
          <w:kern w:val="2"/>
          <w:szCs w:val="26"/>
          <w:lang w:val="fr-FR" w:eastAsia="zh-CN"/>
        </w:rPr>
        <w:t>5</w:t>
      </w:r>
      <w:r w:rsidRPr="00220FEF">
        <w:rPr>
          <w:rFonts w:eastAsia="SimSun"/>
          <w:kern w:val="2"/>
          <w:szCs w:val="26"/>
          <w:lang w:val="fr-FR" w:eastAsia="zh-CN"/>
        </w:rPr>
        <w:t>)</w:t>
      </w:r>
      <w:r w:rsidR="00AA0E6B" w:rsidRPr="00220FEF">
        <w:rPr>
          <w:rFonts w:eastAsia="SimSun"/>
          <w:kern w:val="2"/>
          <w:szCs w:val="26"/>
          <w:lang w:val="fr-FR" w:eastAsia="zh-CN"/>
        </w:rPr>
        <w:t xml:space="preserve"> </w:t>
      </w:r>
    </w:p>
    <w:p w14:paraId="101BF781" w14:textId="2D378562" w:rsidR="0060588B" w:rsidRPr="00220FEF" w:rsidRDefault="0060588B" w:rsidP="007A7874">
      <w:pPr>
        <w:pStyle w:val="5"/>
        <w:rPr>
          <w:rFonts w:eastAsiaTheme="minorEastAsia"/>
          <w:lang w:val="en-SG"/>
        </w:rPr>
      </w:pPr>
      <w:bookmarkStart w:id="470" w:name="_Toc144281140"/>
      <w:bookmarkStart w:id="471" w:name="_Toc159236059"/>
      <w:bookmarkStart w:id="472" w:name="_Hlk121135833"/>
      <w:r w:rsidRPr="00220FEF">
        <w:rPr>
          <w:rFonts w:eastAsiaTheme="minorEastAsia"/>
          <w:lang w:val="en-SG"/>
        </w:rPr>
        <w:t>Bảng 2.</w:t>
      </w:r>
      <w:r w:rsidR="004A1131" w:rsidRPr="00220FEF">
        <w:rPr>
          <w:rFonts w:eastAsiaTheme="minorEastAsia"/>
          <w:lang w:val="en-SG"/>
        </w:rPr>
        <w:t>5</w:t>
      </w:r>
      <w:r w:rsidR="00F00CA0" w:rsidRPr="00220FEF">
        <w:rPr>
          <w:rFonts w:eastAsiaTheme="minorEastAsia"/>
          <w:lang w:val="en-SG"/>
        </w:rPr>
        <w:t>.</w:t>
      </w:r>
      <w:r w:rsidRPr="00220FEF">
        <w:rPr>
          <w:rFonts w:eastAsiaTheme="minorEastAsia"/>
          <w:lang w:val="en-SG"/>
        </w:rPr>
        <w:t xml:space="preserve"> Thang đo và điểm trung bình</w:t>
      </w:r>
      <w:bookmarkEnd w:id="470"/>
      <w:bookmarkEnd w:id="471"/>
    </w:p>
    <w:tbl>
      <w:tblPr>
        <w:tblW w:w="9062" w:type="dxa"/>
        <w:tblCellMar>
          <w:top w:w="15" w:type="dxa"/>
          <w:left w:w="15" w:type="dxa"/>
          <w:bottom w:w="15" w:type="dxa"/>
          <w:right w:w="15" w:type="dxa"/>
        </w:tblCellMar>
        <w:tblLook w:val="04A0" w:firstRow="1" w:lastRow="0" w:firstColumn="1" w:lastColumn="0" w:noHBand="0" w:noVBand="1"/>
      </w:tblPr>
      <w:tblGrid>
        <w:gridCol w:w="2203"/>
        <w:gridCol w:w="1331"/>
        <w:gridCol w:w="1418"/>
        <w:gridCol w:w="1417"/>
        <w:gridCol w:w="1418"/>
        <w:gridCol w:w="1275"/>
      </w:tblGrid>
      <w:tr w:rsidR="00D13EBC" w:rsidRPr="00220FEF" w14:paraId="0D95B437" w14:textId="77777777" w:rsidTr="00D13EBC">
        <w:trPr>
          <w:tblHeader/>
        </w:trPr>
        <w:tc>
          <w:tcPr>
            <w:tcW w:w="2203"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558A4BDD" w14:textId="77777777" w:rsidR="00512BBE" w:rsidRPr="00220FEF" w:rsidRDefault="00512BBE" w:rsidP="00A67AE6">
            <w:pPr>
              <w:spacing w:line="240" w:lineRule="auto"/>
              <w:ind w:firstLine="0"/>
              <w:jc w:val="center"/>
              <w:rPr>
                <w:rFonts w:eastAsia="Times New Roman"/>
                <w:b/>
                <w:sz w:val="22"/>
                <w:szCs w:val="24"/>
                <w:lang w:val="en-SG"/>
              </w:rPr>
            </w:pPr>
            <w:bookmarkStart w:id="473" w:name="_Hlk148364016"/>
            <w:r w:rsidRPr="00220FEF">
              <w:rPr>
                <w:rFonts w:eastAsia="Times New Roman"/>
                <w:b/>
                <w:bCs/>
                <w:sz w:val="22"/>
                <w:szCs w:val="24"/>
                <w:lang w:val="en-SG"/>
              </w:rPr>
              <w:t>Giá trị X</w:t>
            </w:r>
          </w:p>
        </w:tc>
        <w:tc>
          <w:tcPr>
            <w:tcW w:w="1331"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358D4AAE" w14:textId="77777777" w:rsidR="00512BBE" w:rsidRPr="00220FEF" w:rsidRDefault="00512BBE" w:rsidP="00A67AE6">
            <w:pPr>
              <w:spacing w:line="240" w:lineRule="auto"/>
              <w:ind w:firstLine="0"/>
              <w:jc w:val="center"/>
              <w:rPr>
                <w:rFonts w:eastAsia="Times New Roman"/>
                <w:b/>
                <w:sz w:val="22"/>
                <w:szCs w:val="24"/>
                <w:lang w:val="en-SG"/>
              </w:rPr>
            </w:pPr>
            <w:r w:rsidRPr="00220FEF">
              <w:rPr>
                <w:rFonts w:eastAsia="Times New Roman"/>
                <w:b/>
                <w:sz w:val="22"/>
                <w:szCs w:val="24"/>
                <w:lang w:val="en-SG"/>
              </w:rPr>
              <w:t>1 ≤ X &lt; 1.8</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876D68C" w14:textId="77777777" w:rsidR="00512BBE" w:rsidRPr="00220FEF" w:rsidRDefault="00512BBE" w:rsidP="00A67AE6">
            <w:pPr>
              <w:spacing w:line="240" w:lineRule="auto"/>
              <w:ind w:firstLine="0"/>
              <w:jc w:val="center"/>
              <w:rPr>
                <w:rFonts w:eastAsia="Times New Roman"/>
                <w:b/>
                <w:bCs/>
                <w:sz w:val="22"/>
                <w:szCs w:val="24"/>
                <w:lang w:val="en-SG"/>
              </w:rPr>
            </w:pPr>
            <w:r w:rsidRPr="00220FEF">
              <w:rPr>
                <w:rFonts w:eastAsia="Times New Roman"/>
                <w:b/>
                <w:bCs/>
                <w:sz w:val="22"/>
                <w:szCs w:val="24"/>
                <w:lang w:val="en-SG"/>
              </w:rPr>
              <w:t>1.8</w:t>
            </w:r>
            <w:r w:rsidRPr="00220FEF">
              <w:rPr>
                <w:rFonts w:eastAsia="Times New Roman"/>
                <w:b/>
                <w:sz w:val="22"/>
                <w:szCs w:val="24"/>
                <w:lang w:val="en-SG"/>
              </w:rPr>
              <w:t xml:space="preserve">≤ X &lt; </w:t>
            </w:r>
            <w:r w:rsidRPr="00220FEF">
              <w:rPr>
                <w:rFonts w:eastAsia="Times New Roman"/>
                <w:b/>
                <w:bCs/>
                <w:sz w:val="22"/>
                <w:szCs w:val="24"/>
                <w:lang w:val="en-SG"/>
              </w:rPr>
              <w:t>2.6</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52116A76" w14:textId="77777777" w:rsidR="00512BBE" w:rsidRPr="00220FEF" w:rsidRDefault="00512BBE" w:rsidP="00A67AE6">
            <w:pPr>
              <w:spacing w:line="240" w:lineRule="auto"/>
              <w:ind w:firstLine="0"/>
              <w:jc w:val="center"/>
              <w:rPr>
                <w:rFonts w:eastAsia="Times New Roman"/>
                <w:b/>
                <w:sz w:val="22"/>
                <w:szCs w:val="24"/>
                <w:lang w:val="en-SG"/>
              </w:rPr>
            </w:pPr>
            <w:r w:rsidRPr="00220FEF">
              <w:rPr>
                <w:rFonts w:eastAsia="Times New Roman"/>
                <w:b/>
                <w:bCs/>
                <w:sz w:val="22"/>
                <w:szCs w:val="24"/>
                <w:lang w:val="en-SG"/>
              </w:rPr>
              <w:t>2.6</w:t>
            </w:r>
            <w:r w:rsidRPr="00220FEF">
              <w:rPr>
                <w:rFonts w:eastAsia="Times New Roman"/>
                <w:b/>
                <w:sz w:val="22"/>
                <w:szCs w:val="24"/>
                <w:lang w:val="en-SG"/>
              </w:rPr>
              <w:t xml:space="preserve">≤ X &lt; </w:t>
            </w:r>
            <w:r w:rsidRPr="00220FEF">
              <w:rPr>
                <w:rFonts w:eastAsia="Times New Roman"/>
                <w:b/>
                <w:bCs/>
                <w:sz w:val="22"/>
                <w:szCs w:val="24"/>
                <w:lang w:val="en-SG"/>
              </w:rPr>
              <w:t>3.4</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012E1427" w14:textId="77777777" w:rsidR="00512BBE" w:rsidRPr="00220FEF" w:rsidRDefault="00512BBE" w:rsidP="00A67AE6">
            <w:pPr>
              <w:spacing w:line="240" w:lineRule="auto"/>
              <w:ind w:firstLine="0"/>
              <w:jc w:val="center"/>
              <w:rPr>
                <w:rFonts w:eastAsia="Times New Roman"/>
                <w:b/>
                <w:sz w:val="22"/>
                <w:szCs w:val="24"/>
                <w:lang w:val="en-SG"/>
              </w:rPr>
            </w:pPr>
            <w:r w:rsidRPr="00220FEF">
              <w:rPr>
                <w:rFonts w:eastAsia="Times New Roman"/>
                <w:b/>
                <w:sz w:val="22"/>
                <w:szCs w:val="24"/>
                <w:lang w:val="en-SG"/>
              </w:rPr>
              <w:t>3.4≤ X &lt; 4.2</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hideMark/>
          </w:tcPr>
          <w:p w14:paraId="5FC7C321" w14:textId="77777777" w:rsidR="00512BBE" w:rsidRPr="00220FEF" w:rsidRDefault="00512BBE" w:rsidP="00A67AE6">
            <w:pPr>
              <w:spacing w:line="240" w:lineRule="auto"/>
              <w:ind w:firstLine="0"/>
              <w:jc w:val="center"/>
              <w:rPr>
                <w:rFonts w:eastAsia="Times New Roman"/>
                <w:b/>
                <w:sz w:val="22"/>
                <w:szCs w:val="24"/>
                <w:lang w:val="en-SG"/>
              </w:rPr>
            </w:pPr>
            <w:r w:rsidRPr="00220FEF">
              <w:rPr>
                <w:rFonts w:eastAsia="Times New Roman"/>
                <w:b/>
                <w:bCs/>
                <w:sz w:val="22"/>
                <w:szCs w:val="24"/>
                <w:lang w:val="en-SG"/>
              </w:rPr>
              <w:t>4.2</w:t>
            </w:r>
            <w:r w:rsidRPr="00220FEF">
              <w:rPr>
                <w:rFonts w:eastAsia="Times New Roman"/>
                <w:b/>
                <w:sz w:val="22"/>
                <w:szCs w:val="24"/>
                <w:lang w:val="en-SG"/>
              </w:rPr>
              <w:t xml:space="preserve">≤ X ≤ </w:t>
            </w:r>
            <w:r w:rsidRPr="00220FEF">
              <w:rPr>
                <w:rFonts w:eastAsia="Times New Roman"/>
                <w:b/>
                <w:bCs/>
                <w:sz w:val="22"/>
                <w:szCs w:val="24"/>
                <w:lang w:val="en-SG"/>
              </w:rPr>
              <w:t>5</w:t>
            </w:r>
          </w:p>
        </w:tc>
      </w:tr>
      <w:tr w:rsidR="00D13EBC" w:rsidRPr="00220FEF" w14:paraId="18118297" w14:textId="77777777" w:rsidTr="00D13EBC">
        <w:tc>
          <w:tcPr>
            <w:tcW w:w="2203"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32F5E26"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Mức độ cần thiết (CT)</w:t>
            </w:r>
          </w:p>
        </w:tc>
        <w:tc>
          <w:tcPr>
            <w:tcW w:w="1331"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B3BAC2D"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Rất không CT</w:t>
            </w:r>
          </w:p>
        </w:tc>
        <w:tc>
          <w:tcPr>
            <w:tcW w:w="1418" w:type="dxa"/>
            <w:tcBorders>
              <w:top w:val="single" w:sz="4" w:space="0" w:color="auto"/>
              <w:left w:val="single" w:sz="8" w:space="0" w:color="000000"/>
              <w:bottom w:val="single" w:sz="8" w:space="0" w:color="000000"/>
              <w:right w:val="single" w:sz="8" w:space="0" w:color="000000"/>
            </w:tcBorders>
            <w:vAlign w:val="center"/>
          </w:tcPr>
          <w:p w14:paraId="0B49020F"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Không CT</w:t>
            </w:r>
          </w:p>
        </w:tc>
        <w:tc>
          <w:tcPr>
            <w:tcW w:w="1417"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AE0A669" w14:textId="61227717" w:rsidR="00512BBE"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BT</w:t>
            </w:r>
          </w:p>
        </w:tc>
        <w:tc>
          <w:tcPr>
            <w:tcW w:w="1418"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75CBD05"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CT</w:t>
            </w:r>
          </w:p>
        </w:tc>
        <w:tc>
          <w:tcPr>
            <w:tcW w:w="127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BCC4F77"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Rất CT</w:t>
            </w:r>
          </w:p>
        </w:tc>
      </w:tr>
      <w:tr w:rsidR="00987FF9" w:rsidRPr="00220FEF" w14:paraId="5748BE0D" w14:textId="77777777" w:rsidTr="00793E12">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2CBA628" w14:textId="5CB55BC4"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Tần suất thực hiện</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9B23B6E"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Chưa bao giờ</w:t>
            </w:r>
          </w:p>
        </w:tc>
        <w:tc>
          <w:tcPr>
            <w:tcW w:w="1418" w:type="dxa"/>
            <w:tcBorders>
              <w:top w:val="single" w:sz="8" w:space="0" w:color="000000"/>
              <w:left w:val="single" w:sz="8" w:space="0" w:color="000000"/>
              <w:bottom w:val="single" w:sz="8" w:space="0" w:color="000000"/>
              <w:right w:val="single" w:sz="8" w:space="0" w:color="000000"/>
            </w:tcBorders>
            <w:vAlign w:val="center"/>
          </w:tcPr>
          <w:p w14:paraId="7AFAB6CA"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Không thường xuyên</w:t>
            </w:r>
          </w:p>
          <w:p w14:paraId="159E97D9" w14:textId="32172B3A"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(KTX)</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0340BBF"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Thỉnh thoảng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40AB3E3"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Thường xuyên</w:t>
            </w:r>
          </w:p>
          <w:p w14:paraId="67B33C6E" w14:textId="49A3BE91"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(TX)</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8FB6796" w14:textId="77777777" w:rsidR="00512BBE" w:rsidRPr="00220FEF" w:rsidRDefault="00512BBE" w:rsidP="00A67AE6">
            <w:pPr>
              <w:spacing w:line="240" w:lineRule="auto"/>
              <w:ind w:firstLine="0"/>
              <w:jc w:val="center"/>
              <w:rPr>
                <w:rFonts w:eastAsia="Times New Roman"/>
                <w:sz w:val="24"/>
                <w:szCs w:val="24"/>
                <w:lang w:val="en-SG"/>
              </w:rPr>
            </w:pPr>
            <w:r w:rsidRPr="00220FEF">
              <w:rPr>
                <w:rFonts w:eastAsia="Times New Roman"/>
                <w:sz w:val="24"/>
                <w:szCs w:val="24"/>
                <w:lang w:val="en-SG"/>
              </w:rPr>
              <w:t xml:space="preserve">Rất </w:t>
            </w:r>
            <w:r w:rsidR="00EE7FE6" w:rsidRPr="00220FEF">
              <w:rPr>
                <w:rFonts w:eastAsia="Times New Roman"/>
                <w:sz w:val="24"/>
                <w:szCs w:val="24"/>
                <w:lang w:val="en-SG"/>
              </w:rPr>
              <w:t>TX</w:t>
            </w:r>
          </w:p>
          <w:p w14:paraId="622241F2" w14:textId="67C3792C"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(RTX)</w:t>
            </w:r>
          </w:p>
        </w:tc>
      </w:tr>
      <w:tr w:rsidR="00AA0E6B" w:rsidRPr="00220FEF" w14:paraId="24BAC6EE" w14:textId="77777777" w:rsidTr="00793E12">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AE97AC5" w14:textId="77777777" w:rsidR="00AA0E6B" w:rsidRPr="00220FEF" w:rsidRDefault="00AA0E6B" w:rsidP="00A67AE6">
            <w:pPr>
              <w:spacing w:line="240" w:lineRule="auto"/>
              <w:ind w:firstLine="0"/>
              <w:jc w:val="center"/>
              <w:rPr>
                <w:rFonts w:eastAsia="Times New Roman"/>
                <w:sz w:val="24"/>
                <w:szCs w:val="24"/>
                <w:lang w:val="en-SG"/>
              </w:rPr>
            </w:pPr>
            <w:r w:rsidRPr="00220FEF">
              <w:rPr>
                <w:rFonts w:eastAsia="Times New Roman"/>
                <w:sz w:val="24"/>
                <w:szCs w:val="24"/>
                <w:lang w:val="en-SG"/>
              </w:rPr>
              <w:t>Mức độ đánh giá</w:t>
            </w:r>
            <w:r w:rsidR="00EE7FE6" w:rsidRPr="00220FEF">
              <w:rPr>
                <w:rFonts w:eastAsia="Times New Roman"/>
                <w:sz w:val="24"/>
                <w:szCs w:val="24"/>
                <w:lang w:val="en-SG"/>
              </w:rPr>
              <w:t>/</w:t>
            </w:r>
          </w:p>
          <w:p w14:paraId="1CAFCA19" w14:textId="1A2D61DC"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Mức độ thực hiện</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2119AF0" w14:textId="77777777" w:rsidR="00AA0E6B" w:rsidRPr="00220FEF" w:rsidRDefault="00AA0E6B" w:rsidP="00A67AE6">
            <w:pPr>
              <w:spacing w:line="240" w:lineRule="auto"/>
              <w:ind w:firstLine="0"/>
              <w:jc w:val="center"/>
              <w:rPr>
                <w:rFonts w:eastAsia="Times New Roman"/>
                <w:sz w:val="24"/>
                <w:szCs w:val="24"/>
                <w:lang w:val="en-SG"/>
              </w:rPr>
            </w:pPr>
            <w:r w:rsidRPr="00220FEF">
              <w:rPr>
                <w:rFonts w:eastAsia="Times New Roman"/>
                <w:sz w:val="24"/>
                <w:szCs w:val="24"/>
                <w:lang w:val="en-SG"/>
              </w:rPr>
              <w:t>Yếu</w:t>
            </w:r>
          </w:p>
          <w:p w14:paraId="1EE8DE9A" w14:textId="4151A51B"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(Y)</w:t>
            </w:r>
          </w:p>
        </w:tc>
        <w:tc>
          <w:tcPr>
            <w:tcW w:w="1418" w:type="dxa"/>
            <w:tcBorders>
              <w:top w:val="single" w:sz="8" w:space="0" w:color="000000"/>
              <w:left w:val="single" w:sz="8" w:space="0" w:color="000000"/>
              <w:bottom w:val="single" w:sz="8" w:space="0" w:color="000000"/>
              <w:right w:val="single" w:sz="8" w:space="0" w:color="000000"/>
            </w:tcBorders>
            <w:vAlign w:val="center"/>
          </w:tcPr>
          <w:p w14:paraId="1BF63E34" w14:textId="77777777" w:rsidR="00AA0E6B" w:rsidRPr="00220FEF" w:rsidRDefault="00AA0E6B" w:rsidP="00A67AE6">
            <w:pPr>
              <w:spacing w:line="240" w:lineRule="auto"/>
              <w:ind w:firstLine="0"/>
              <w:jc w:val="center"/>
              <w:rPr>
                <w:rFonts w:eastAsia="Times New Roman"/>
                <w:sz w:val="24"/>
                <w:szCs w:val="24"/>
                <w:lang w:val="en-SG"/>
              </w:rPr>
            </w:pPr>
            <w:r w:rsidRPr="00220FEF">
              <w:rPr>
                <w:rFonts w:eastAsia="Times New Roman"/>
                <w:sz w:val="24"/>
                <w:szCs w:val="24"/>
                <w:lang w:val="en-SG"/>
              </w:rPr>
              <w:t>Trung bình</w:t>
            </w:r>
          </w:p>
          <w:p w14:paraId="66B0724A" w14:textId="6592D4FA"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(TB)</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9782DC7" w14:textId="77777777" w:rsidR="00AA0E6B" w:rsidRPr="00220FEF" w:rsidRDefault="00AA0E6B" w:rsidP="00A67AE6">
            <w:pPr>
              <w:spacing w:line="240" w:lineRule="auto"/>
              <w:ind w:firstLine="0"/>
              <w:jc w:val="center"/>
              <w:rPr>
                <w:rFonts w:eastAsia="Times New Roman"/>
                <w:sz w:val="24"/>
                <w:szCs w:val="24"/>
                <w:lang w:val="en-SG"/>
              </w:rPr>
            </w:pPr>
            <w:r w:rsidRPr="00220FEF">
              <w:rPr>
                <w:rFonts w:eastAsia="Times New Roman"/>
                <w:sz w:val="24"/>
                <w:szCs w:val="24"/>
                <w:lang w:val="en-SG"/>
              </w:rPr>
              <w:t>Khá</w:t>
            </w:r>
          </w:p>
          <w:p w14:paraId="1A1D7181" w14:textId="3FABEE87"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(K)</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FA4FD57" w14:textId="77777777" w:rsidR="00AA0E6B" w:rsidRPr="00220FEF" w:rsidRDefault="00AA0E6B" w:rsidP="00A67AE6">
            <w:pPr>
              <w:spacing w:line="240" w:lineRule="auto"/>
              <w:ind w:firstLine="0"/>
              <w:jc w:val="center"/>
              <w:rPr>
                <w:rFonts w:eastAsia="Times New Roman"/>
                <w:sz w:val="24"/>
                <w:szCs w:val="24"/>
                <w:lang w:val="en-SG"/>
              </w:rPr>
            </w:pPr>
            <w:r w:rsidRPr="00220FEF">
              <w:rPr>
                <w:rFonts w:eastAsia="Times New Roman"/>
                <w:sz w:val="24"/>
                <w:szCs w:val="24"/>
                <w:lang w:val="en-SG"/>
              </w:rPr>
              <w:t>Tốt</w:t>
            </w:r>
          </w:p>
          <w:p w14:paraId="76981590" w14:textId="7AEEF0D0"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(T)</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5F1F97D" w14:textId="77777777" w:rsidR="00AA0E6B" w:rsidRPr="00220FEF" w:rsidRDefault="00AA0E6B" w:rsidP="00A67AE6">
            <w:pPr>
              <w:spacing w:line="240" w:lineRule="auto"/>
              <w:ind w:firstLine="0"/>
              <w:jc w:val="center"/>
              <w:rPr>
                <w:rFonts w:eastAsia="Times New Roman"/>
                <w:sz w:val="24"/>
                <w:szCs w:val="24"/>
                <w:lang w:val="en-SG"/>
              </w:rPr>
            </w:pPr>
            <w:r w:rsidRPr="00220FEF">
              <w:rPr>
                <w:rFonts w:eastAsia="Times New Roman"/>
                <w:sz w:val="24"/>
                <w:szCs w:val="24"/>
                <w:lang w:val="en-SG"/>
              </w:rPr>
              <w:t>Rất tốt</w:t>
            </w:r>
          </w:p>
          <w:p w14:paraId="43801BE4" w14:textId="778BC225" w:rsidR="00EE7FE6" w:rsidRPr="00220FEF" w:rsidRDefault="00EE7FE6" w:rsidP="00A67AE6">
            <w:pPr>
              <w:spacing w:line="240" w:lineRule="auto"/>
              <w:ind w:firstLine="0"/>
              <w:jc w:val="center"/>
              <w:rPr>
                <w:rFonts w:eastAsia="Times New Roman"/>
                <w:sz w:val="24"/>
                <w:szCs w:val="24"/>
                <w:lang w:val="en-SG"/>
              </w:rPr>
            </w:pPr>
            <w:r w:rsidRPr="00220FEF">
              <w:rPr>
                <w:rFonts w:eastAsia="Times New Roman"/>
                <w:sz w:val="24"/>
                <w:szCs w:val="24"/>
                <w:lang w:val="en-SG"/>
              </w:rPr>
              <w:t>(RT)</w:t>
            </w:r>
          </w:p>
        </w:tc>
      </w:tr>
      <w:tr w:rsidR="00120072" w:rsidRPr="00220FEF" w14:paraId="42362317" w14:textId="77777777" w:rsidTr="00793E12">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B32193B" w14:textId="74E7A43B" w:rsidR="00120072" w:rsidRPr="00220FEF" w:rsidRDefault="00120072" w:rsidP="00A67AE6">
            <w:pPr>
              <w:spacing w:line="240" w:lineRule="auto"/>
              <w:ind w:firstLine="0"/>
              <w:jc w:val="center"/>
              <w:rPr>
                <w:rFonts w:eastAsia="Times New Roman"/>
                <w:sz w:val="24"/>
                <w:szCs w:val="24"/>
                <w:lang w:val="en-SG"/>
              </w:rPr>
            </w:pPr>
            <w:r w:rsidRPr="00220FEF">
              <w:rPr>
                <w:rFonts w:eastAsia="Times New Roman"/>
                <w:sz w:val="24"/>
                <w:szCs w:val="24"/>
                <w:lang w:val="en-SG"/>
              </w:rPr>
              <w:t>Mức độ ảnh hưởng</w:t>
            </w:r>
            <w:r w:rsidR="000845B1" w:rsidRPr="00220FEF">
              <w:rPr>
                <w:rFonts w:eastAsia="Times New Roman"/>
                <w:sz w:val="24"/>
                <w:szCs w:val="24"/>
                <w:lang w:val="en-SG"/>
              </w:rPr>
              <w:t xml:space="preserve"> (AH)</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09CC37" w14:textId="77777777" w:rsidR="00120072" w:rsidRPr="00220FEF" w:rsidRDefault="00CA7270" w:rsidP="00A67AE6">
            <w:pPr>
              <w:spacing w:line="240" w:lineRule="auto"/>
              <w:ind w:firstLine="0"/>
              <w:jc w:val="center"/>
              <w:rPr>
                <w:rFonts w:eastAsia="Times New Roman"/>
                <w:sz w:val="24"/>
                <w:szCs w:val="24"/>
                <w:lang w:val="en-SG"/>
              </w:rPr>
            </w:pPr>
            <w:r w:rsidRPr="00220FEF">
              <w:rPr>
                <w:rFonts w:eastAsia="Times New Roman"/>
                <w:sz w:val="24"/>
                <w:szCs w:val="24"/>
                <w:lang w:val="en-SG"/>
              </w:rPr>
              <w:t xml:space="preserve">Không </w:t>
            </w:r>
            <w:r w:rsidR="000845B1" w:rsidRPr="00220FEF">
              <w:rPr>
                <w:rFonts w:eastAsia="Times New Roman"/>
                <w:sz w:val="24"/>
                <w:szCs w:val="24"/>
                <w:lang w:val="en-SG"/>
              </w:rPr>
              <w:t>AH</w:t>
            </w:r>
          </w:p>
          <w:p w14:paraId="0BFEC60D" w14:textId="0EE91F62" w:rsidR="00025AC7" w:rsidRPr="00220FEF" w:rsidRDefault="00025AC7" w:rsidP="00A67AE6">
            <w:pPr>
              <w:spacing w:line="240" w:lineRule="auto"/>
              <w:ind w:firstLine="0"/>
              <w:jc w:val="center"/>
              <w:rPr>
                <w:rFonts w:eastAsia="Times New Roman"/>
                <w:sz w:val="24"/>
                <w:szCs w:val="24"/>
                <w:lang w:val="en-SG"/>
              </w:rPr>
            </w:pPr>
            <w:r w:rsidRPr="00220FEF">
              <w:rPr>
                <w:rFonts w:eastAsia="Times New Roman"/>
                <w:sz w:val="24"/>
                <w:szCs w:val="24"/>
                <w:lang w:val="en-SG"/>
              </w:rPr>
              <w:t>(KAH)</w:t>
            </w:r>
          </w:p>
        </w:tc>
        <w:tc>
          <w:tcPr>
            <w:tcW w:w="1418" w:type="dxa"/>
            <w:tcBorders>
              <w:top w:val="single" w:sz="8" w:space="0" w:color="000000"/>
              <w:left w:val="single" w:sz="8" w:space="0" w:color="000000"/>
              <w:bottom w:val="single" w:sz="8" w:space="0" w:color="000000"/>
              <w:right w:val="single" w:sz="8" w:space="0" w:color="000000"/>
            </w:tcBorders>
            <w:vAlign w:val="center"/>
          </w:tcPr>
          <w:p w14:paraId="551E61C3" w14:textId="77777777" w:rsidR="00120072" w:rsidRPr="00220FEF" w:rsidRDefault="000845B1" w:rsidP="00A67AE6">
            <w:pPr>
              <w:spacing w:line="240" w:lineRule="auto"/>
              <w:ind w:firstLine="0"/>
              <w:jc w:val="center"/>
              <w:rPr>
                <w:rFonts w:eastAsia="Times New Roman"/>
                <w:sz w:val="24"/>
                <w:szCs w:val="24"/>
                <w:lang w:val="en-SG"/>
              </w:rPr>
            </w:pPr>
            <w:r w:rsidRPr="00220FEF">
              <w:rPr>
                <w:rFonts w:eastAsia="Times New Roman"/>
                <w:sz w:val="24"/>
                <w:szCs w:val="24"/>
                <w:lang w:val="en-SG"/>
              </w:rPr>
              <w:t>Ít AH</w:t>
            </w:r>
          </w:p>
          <w:p w14:paraId="48009D7D" w14:textId="1CBC4A8D" w:rsidR="00C720EC" w:rsidRPr="00220FEF" w:rsidRDefault="00C720EC" w:rsidP="00A67AE6">
            <w:pPr>
              <w:spacing w:line="240" w:lineRule="auto"/>
              <w:ind w:firstLine="0"/>
              <w:jc w:val="center"/>
              <w:rPr>
                <w:rFonts w:eastAsia="Times New Roman"/>
                <w:sz w:val="24"/>
                <w:szCs w:val="24"/>
                <w:lang w:val="en-SG"/>
              </w:rPr>
            </w:pPr>
            <w:r w:rsidRPr="00220FEF">
              <w:rPr>
                <w:rFonts w:eastAsia="Times New Roman"/>
                <w:sz w:val="24"/>
                <w:szCs w:val="24"/>
                <w:lang w:val="en-SG"/>
              </w:rPr>
              <w:t>(IAH)</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6A9BE8C" w14:textId="77777777" w:rsidR="00120072" w:rsidRPr="00220FEF" w:rsidRDefault="000845B1" w:rsidP="00A67AE6">
            <w:pPr>
              <w:spacing w:line="240" w:lineRule="auto"/>
              <w:ind w:firstLine="0"/>
              <w:jc w:val="center"/>
              <w:rPr>
                <w:rFonts w:eastAsia="Times New Roman"/>
                <w:sz w:val="24"/>
                <w:szCs w:val="24"/>
                <w:lang w:val="en-SG"/>
              </w:rPr>
            </w:pPr>
            <w:r w:rsidRPr="00220FEF">
              <w:rPr>
                <w:rFonts w:eastAsia="Times New Roman"/>
                <w:sz w:val="24"/>
                <w:szCs w:val="24"/>
                <w:lang w:val="en-SG"/>
              </w:rPr>
              <w:t>Bình thường</w:t>
            </w:r>
          </w:p>
          <w:p w14:paraId="5AA6AA29" w14:textId="6BCBB204" w:rsidR="00025AC7" w:rsidRPr="00220FEF" w:rsidRDefault="00025AC7" w:rsidP="00A67AE6">
            <w:pPr>
              <w:spacing w:line="240" w:lineRule="auto"/>
              <w:ind w:firstLine="0"/>
              <w:jc w:val="center"/>
              <w:rPr>
                <w:rFonts w:eastAsia="Times New Roman"/>
                <w:sz w:val="24"/>
                <w:szCs w:val="24"/>
                <w:lang w:val="en-SG"/>
              </w:rPr>
            </w:pPr>
            <w:r w:rsidRPr="00220FEF">
              <w:rPr>
                <w:rFonts w:eastAsia="Times New Roman"/>
                <w:sz w:val="24"/>
                <w:szCs w:val="24"/>
                <w:lang w:val="en-SG"/>
              </w:rPr>
              <w:t>(BT)</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6DADA5C" w14:textId="0DC72311" w:rsidR="00120072" w:rsidRPr="00220FEF" w:rsidRDefault="000845B1" w:rsidP="00A67AE6">
            <w:pPr>
              <w:spacing w:line="240" w:lineRule="auto"/>
              <w:ind w:firstLine="0"/>
              <w:jc w:val="center"/>
              <w:rPr>
                <w:rFonts w:eastAsia="Times New Roman"/>
                <w:sz w:val="24"/>
                <w:szCs w:val="24"/>
                <w:lang w:val="en-SG"/>
              </w:rPr>
            </w:pPr>
            <w:r w:rsidRPr="00220FEF">
              <w:rPr>
                <w:rFonts w:eastAsia="Times New Roman"/>
                <w:sz w:val="24"/>
                <w:szCs w:val="24"/>
                <w:lang w:val="en-SG"/>
              </w:rPr>
              <w:t>AH</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4F45C1B" w14:textId="77777777" w:rsidR="00120072" w:rsidRPr="00220FEF" w:rsidRDefault="000845B1" w:rsidP="00A67AE6">
            <w:pPr>
              <w:spacing w:line="240" w:lineRule="auto"/>
              <w:ind w:firstLine="0"/>
              <w:jc w:val="center"/>
              <w:rPr>
                <w:rFonts w:eastAsia="Times New Roman"/>
                <w:sz w:val="24"/>
                <w:szCs w:val="24"/>
                <w:lang w:val="en-SG"/>
              </w:rPr>
            </w:pPr>
            <w:r w:rsidRPr="00220FEF">
              <w:rPr>
                <w:rFonts w:eastAsia="Times New Roman"/>
                <w:sz w:val="24"/>
                <w:szCs w:val="24"/>
                <w:lang w:val="en-SG"/>
              </w:rPr>
              <w:t>Rất AH</w:t>
            </w:r>
          </w:p>
          <w:p w14:paraId="54F7D1BD" w14:textId="75FC6EF8" w:rsidR="00C720EC" w:rsidRPr="00220FEF" w:rsidRDefault="00C720EC" w:rsidP="00A67AE6">
            <w:pPr>
              <w:spacing w:line="240" w:lineRule="auto"/>
              <w:ind w:firstLine="0"/>
              <w:jc w:val="center"/>
              <w:rPr>
                <w:rFonts w:eastAsia="Times New Roman"/>
                <w:sz w:val="24"/>
                <w:szCs w:val="24"/>
                <w:lang w:val="en-SG"/>
              </w:rPr>
            </w:pPr>
            <w:r w:rsidRPr="00220FEF">
              <w:rPr>
                <w:rFonts w:eastAsia="Times New Roman"/>
                <w:sz w:val="24"/>
                <w:szCs w:val="24"/>
                <w:lang w:val="en-SG"/>
              </w:rPr>
              <w:t>(RAH)</w:t>
            </w:r>
          </w:p>
        </w:tc>
      </w:tr>
      <w:bookmarkEnd w:id="472"/>
      <w:bookmarkEnd w:id="473"/>
    </w:tbl>
    <w:p w14:paraId="0CC48698" w14:textId="77777777" w:rsidR="006804DC" w:rsidRPr="00220FEF" w:rsidRDefault="006804DC" w:rsidP="006804DC">
      <w:pPr>
        <w:tabs>
          <w:tab w:val="left" w:pos="567"/>
        </w:tabs>
        <w:spacing w:line="312" w:lineRule="auto"/>
        <w:ind w:firstLine="0"/>
        <w:contextualSpacing/>
        <w:rPr>
          <w:rFonts w:eastAsia="Times New Roman"/>
          <w:b/>
          <w:bCs/>
          <w:i/>
          <w:sz w:val="10"/>
          <w:szCs w:val="24"/>
          <w:lang w:val="en-US"/>
        </w:rPr>
      </w:pPr>
    </w:p>
    <w:p w14:paraId="3798A5E6" w14:textId="77777777" w:rsidR="00A67AE6" w:rsidRPr="00220FEF" w:rsidRDefault="00A67AE6">
      <w:pPr>
        <w:spacing w:after="160" w:line="259" w:lineRule="auto"/>
        <w:ind w:firstLine="0"/>
        <w:jc w:val="left"/>
        <w:rPr>
          <w:rFonts w:eastAsia="Times New Roman"/>
          <w:b/>
          <w:bCs/>
          <w:i/>
          <w:iCs/>
          <w:szCs w:val="24"/>
          <w:lang w:val="en-US" w:eastAsia="x-none"/>
        </w:rPr>
      </w:pPr>
      <w:bookmarkStart w:id="474" w:name="_Toc115438234"/>
      <w:r w:rsidRPr="00220FEF">
        <w:rPr>
          <w:lang w:val="en-US"/>
        </w:rPr>
        <w:br w:type="page"/>
      </w:r>
    </w:p>
    <w:p w14:paraId="6A6C271E" w14:textId="72581132" w:rsidR="006804DC" w:rsidRPr="00220FEF" w:rsidRDefault="006804DC" w:rsidP="007A7874">
      <w:pPr>
        <w:pStyle w:val="30"/>
        <w:rPr>
          <w:lang w:val="en-US"/>
        </w:rPr>
      </w:pPr>
      <w:bookmarkStart w:id="475" w:name="_Toc160695811"/>
      <w:r w:rsidRPr="00220FEF">
        <w:rPr>
          <w:lang w:val="en-US"/>
        </w:rPr>
        <w:lastRenderedPageBreak/>
        <w:t>2.3.</w:t>
      </w:r>
      <w:r w:rsidR="007A7874" w:rsidRPr="00220FEF">
        <w:t>6</w:t>
      </w:r>
      <w:r w:rsidRPr="00220FEF">
        <w:rPr>
          <w:lang w:val="en-US"/>
        </w:rPr>
        <w:t>. Hình thức, phương pháp thực hiện</w:t>
      </w:r>
      <w:bookmarkEnd w:id="474"/>
      <w:bookmarkEnd w:id="475"/>
    </w:p>
    <w:p w14:paraId="5225A90D" w14:textId="77777777" w:rsidR="006804DC" w:rsidRPr="00220FEF" w:rsidRDefault="006804DC" w:rsidP="00212AFF">
      <w:pPr>
        <w:tabs>
          <w:tab w:val="left" w:pos="567"/>
        </w:tabs>
        <w:spacing w:line="312" w:lineRule="auto"/>
        <w:contextualSpacing/>
        <w:rPr>
          <w:rFonts w:eastAsia="Times New Roman"/>
          <w:bCs/>
          <w:szCs w:val="26"/>
          <w:lang w:val="en-US"/>
        </w:rPr>
      </w:pPr>
      <w:r w:rsidRPr="00220FEF">
        <w:rPr>
          <w:rFonts w:eastAsia="Times New Roman"/>
          <w:bCs/>
          <w:szCs w:val="26"/>
          <w:lang w:val="en-US"/>
        </w:rPr>
        <w:t xml:space="preserve">- Một bộ phiếu hỏi với các bảng câu hỏi dành cho GVTA để xin ý kiến đánh giá thực trạng năng lực của đội ngũ GVTA và thực trạng quản lý hoạt động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trường Đại học không chuyên ngoại ngữ theo phát triển năng lực (theo 05 m</w:t>
      </w:r>
      <w:r w:rsidRPr="00220FEF">
        <w:rPr>
          <w:rFonts w:eastAsia="Times New Roman"/>
          <w:szCs w:val="26"/>
          <w:lang w:val="en-US"/>
        </w:rPr>
        <w:t>ức độ: 1. Rất không tốt, 2. Không tốt, 3. Bình thường, 4. Tốt, 5. Rất tốt)</w:t>
      </w:r>
      <w:r w:rsidRPr="00220FEF">
        <w:rPr>
          <w:rFonts w:eastAsia="Times New Roman"/>
          <w:bCs/>
          <w:szCs w:val="26"/>
          <w:lang w:val="en-US"/>
        </w:rPr>
        <w:t xml:space="preserve">. Trong mỗi bảng hỏi đều có câu hỏi mở để người trả lời có thể bổ sung thông tin (Phụ lục 1 của luận án). </w:t>
      </w:r>
    </w:p>
    <w:p w14:paraId="09D33AEE" w14:textId="77777777" w:rsidR="006804DC" w:rsidRPr="00220FEF" w:rsidRDefault="006804DC" w:rsidP="00212AFF">
      <w:pPr>
        <w:tabs>
          <w:tab w:val="left" w:pos="567"/>
        </w:tabs>
        <w:spacing w:line="312" w:lineRule="auto"/>
        <w:contextualSpacing/>
        <w:rPr>
          <w:rFonts w:eastAsia="Times New Roman"/>
          <w:bCs/>
          <w:szCs w:val="26"/>
          <w:lang w:val="en-US"/>
        </w:rPr>
      </w:pPr>
      <w:r w:rsidRPr="00220FEF">
        <w:rPr>
          <w:rFonts w:eastAsia="Times New Roman"/>
          <w:bCs/>
          <w:szCs w:val="26"/>
          <w:lang w:val="en-US"/>
        </w:rPr>
        <w:t xml:space="preserve">- Một bộ phiếu hỏi với các bảng câu hỏi dành cho CBQL để xin ý kiến đánh giá thực trạng năng lực của đội ngũ GVTA và thực trạng quản lý hoạt động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trường Đại học không chuyên ngoại ngữ theo hướng phát triển năng lực (theo 05 m</w:t>
      </w:r>
      <w:r w:rsidRPr="00220FEF">
        <w:rPr>
          <w:rFonts w:eastAsia="Times New Roman"/>
          <w:szCs w:val="26"/>
          <w:lang w:val="en-US"/>
        </w:rPr>
        <w:t>ức độ: 1. Rất không tốt, 2. Không tốt, 3. Bình thường, 4. Tốt, 5. Rất tốt)</w:t>
      </w:r>
      <w:r w:rsidRPr="00220FEF">
        <w:rPr>
          <w:rFonts w:eastAsia="Times New Roman"/>
          <w:bCs/>
          <w:szCs w:val="26"/>
          <w:lang w:val="en-US"/>
        </w:rPr>
        <w:t xml:space="preserve">. Trong mỗi bảng hỏi đều có câu hỏi mở để người trả lời có thể bổ sung thông tin (Phụ lục 2 của luận án). </w:t>
      </w:r>
    </w:p>
    <w:p w14:paraId="078882D3" w14:textId="77777777" w:rsidR="006804DC" w:rsidRPr="00220FEF" w:rsidRDefault="006804DC" w:rsidP="00212AFF">
      <w:pPr>
        <w:tabs>
          <w:tab w:val="left" w:pos="567"/>
        </w:tabs>
        <w:spacing w:line="312" w:lineRule="auto"/>
        <w:contextualSpacing/>
        <w:rPr>
          <w:rFonts w:eastAsia="Times New Roman"/>
          <w:bCs/>
          <w:szCs w:val="26"/>
          <w:lang w:val="en-US"/>
        </w:rPr>
      </w:pPr>
      <w:r w:rsidRPr="00220FEF">
        <w:rPr>
          <w:rFonts w:eastAsia="Times New Roman"/>
          <w:bCs/>
          <w:szCs w:val="26"/>
          <w:lang w:val="en-US"/>
        </w:rPr>
        <w:t>- Một bộ phiếu hỏi với các bảng câu hỏi dành cho SV để xin ý kiến đánh giá thực trạng năng lực của đội ngũ GVTA tiếng Anh các trường Đại học không chuyên ngoại ngữ theo hướng phát triển năng lực (theo 05 m</w:t>
      </w:r>
      <w:r w:rsidRPr="00220FEF">
        <w:rPr>
          <w:rFonts w:eastAsia="Times New Roman"/>
          <w:szCs w:val="26"/>
          <w:lang w:val="en-US"/>
        </w:rPr>
        <w:t>ức độ: 1. Rất không tốt, 2. Không tốt, 3. Bình thường, 4. Tốt, 5. Rất tốt)</w:t>
      </w:r>
      <w:r w:rsidRPr="00220FEF">
        <w:rPr>
          <w:rFonts w:eastAsia="Times New Roman"/>
          <w:bCs/>
          <w:szCs w:val="26"/>
          <w:lang w:val="en-US"/>
        </w:rPr>
        <w:t xml:space="preserve">. Trong mỗi bảng hỏi đều có câu hỏi mở để người trả lời có thể bổ sung thông tin (Phụ lục 3 của luận án). </w:t>
      </w:r>
    </w:p>
    <w:p w14:paraId="1B0F7B46" w14:textId="77777777" w:rsidR="006804DC" w:rsidRPr="00220FEF" w:rsidRDefault="006804DC" w:rsidP="00212AFF">
      <w:pPr>
        <w:tabs>
          <w:tab w:val="left" w:pos="567"/>
        </w:tabs>
        <w:spacing w:line="312" w:lineRule="auto"/>
        <w:contextualSpacing/>
        <w:rPr>
          <w:rFonts w:eastAsia="Times New Roman"/>
          <w:bCs/>
          <w:szCs w:val="26"/>
          <w:lang w:val="en-US"/>
        </w:rPr>
      </w:pPr>
      <w:r w:rsidRPr="00220FEF">
        <w:rPr>
          <w:rFonts w:eastAsia="Times New Roman"/>
          <w:bCs/>
          <w:szCs w:val="26"/>
          <w:lang w:val="en-US"/>
        </w:rPr>
        <w:t xml:space="preserve">- Một mẫu Biên bản phỏng vấn để dùng trong phỏng vấn các đối tượng đã lựa chọn nhằm nhận biết những khó khăn và bất cập trong thực trạng triển khai các nội dung bồi dưỡng </w:t>
      </w:r>
      <w:r w:rsidR="006B15F5" w:rsidRPr="00220FEF">
        <w:rPr>
          <w:rFonts w:eastAsia="Times New Roman"/>
          <w:bCs/>
          <w:szCs w:val="26"/>
          <w:lang w:val="en-US"/>
        </w:rPr>
        <w:t xml:space="preserve">năng lực nghề nghiệp cho </w:t>
      </w:r>
      <w:r w:rsidRPr="00220FEF">
        <w:rPr>
          <w:rFonts w:eastAsia="Times New Roman"/>
          <w:bCs/>
          <w:szCs w:val="26"/>
          <w:lang w:val="en-US"/>
        </w:rPr>
        <w:t>giảng viên tiếng Anh các trường đại học không chuyên ngoại ngữ và nguyên nhân chính dẫn đến các khó khăn và bất cập đó (Phụ lục 4 của luận án.)</w:t>
      </w:r>
    </w:p>
    <w:p w14:paraId="3BF8DCC2" w14:textId="0E442335" w:rsidR="001E6C1F" w:rsidRPr="00220FEF" w:rsidRDefault="001E6C1F" w:rsidP="007A7874">
      <w:pPr>
        <w:pStyle w:val="30"/>
        <w:rPr>
          <w:lang w:val="en-US"/>
        </w:rPr>
      </w:pPr>
      <w:bookmarkStart w:id="476" w:name="_Toc160695812"/>
      <w:r w:rsidRPr="00220FEF">
        <w:rPr>
          <w:lang w:val="en-US"/>
        </w:rPr>
        <w:t>2.3.</w:t>
      </w:r>
      <w:r w:rsidR="007A7874" w:rsidRPr="00220FEF">
        <w:t>7</w:t>
      </w:r>
      <w:r w:rsidRPr="00220FEF">
        <w:rPr>
          <w:lang w:val="en-US"/>
        </w:rPr>
        <w:t>. Xử lý dữ liệu</w:t>
      </w:r>
      <w:bookmarkEnd w:id="476"/>
    </w:p>
    <w:p w14:paraId="5539DE62" w14:textId="77777777" w:rsidR="00F042FF" w:rsidRPr="00220FEF" w:rsidRDefault="00DF7DB4" w:rsidP="00175572">
      <w:pPr>
        <w:autoSpaceDE w:val="0"/>
        <w:autoSpaceDN w:val="0"/>
        <w:adjustRightInd w:val="0"/>
        <w:spacing w:line="312" w:lineRule="auto"/>
        <w:rPr>
          <w:szCs w:val="26"/>
        </w:rPr>
      </w:pPr>
      <w:r w:rsidRPr="00220FEF">
        <w:rPr>
          <w:szCs w:val="26"/>
          <w:lang w:val="en-US"/>
        </w:rPr>
        <w:t>C</w:t>
      </w:r>
      <w:r w:rsidR="00F042FF" w:rsidRPr="00220FEF">
        <w:rPr>
          <w:szCs w:val="26"/>
        </w:rPr>
        <w:t xml:space="preserve">ác số liệu khảo sát </w:t>
      </w:r>
      <w:r w:rsidRPr="00220FEF">
        <w:rPr>
          <w:szCs w:val="26"/>
          <w:lang w:val="en-US"/>
        </w:rPr>
        <w:t>được xử lý</w:t>
      </w:r>
      <w:r w:rsidR="00F042FF" w:rsidRPr="00220FEF">
        <w:rPr>
          <w:szCs w:val="26"/>
        </w:rPr>
        <w:t xml:space="preserve"> bằng </w:t>
      </w:r>
      <w:r w:rsidR="00F042FF" w:rsidRPr="00220FEF">
        <w:rPr>
          <w:iCs/>
          <w:szCs w:val="26"/>
        </w:rPr>
        <w:t>công thức tính giá trị trung bình gia quyền trong toán học thống kê (còn gọi là trung bình cộng có trọng số)</w:t>
      </w:r>
      <w:r w:rsidR="00F042FF" w:rsidRPr="00220FEF">
        <w:rPr>
          <w:i/>
          <w:iCs/>
          <w:szCs w:val="26"/>
        </w:rPr>
        <w:t xml:space="preserve"> </w:t>
      </w:r>
      <w:r w:rsidR="00F042FF" w:rsidRPr="00220FEF">
        <w:rPr>
          <w:szCs w:val="26"/>
        </w:rPr>
        <w:t>[</w:t>
      </w:r>
      <w:r w:rsidR="00340623" w:rsidRPr="00220FEF">
        <w:rPr>
          <w:szCs w:val="26"/>
          <w:lang w:val="en-US"/>
        </w:rPr>
        <w:t>22</w:t>
      </w:r>
      <w:r w:rsidR="00F042FF" w:rsidRPr="00220FEF">
        <w:rPr>
          <w:szCs w:val="26"/>
        </w:rPr>
        <w:t xml:space="preserve">]. </w:t>
      </w:r>
    </w:p>
    <w:p w14:paraId="281542A0" w14:textId="77777777" w:rsidR="00F042FF" w:rsidRPr="00220FEF" w:rsidRDefault="00DF7DB4" w:rsidP="00F042FF">
      <w:pPr>
        <w:autoSpaceDE w:val="0"/>
        <w:autoSpaceDN w:val="0"/>
        <w:adjustRightInd w:val="0"/>
        <w:spacing w:line="360" w:lineRule="auto"/>
        <w:rPr>
          <w:szCs w:val="26"/>
        </w:rPr>
      </w:pPr>
      <w:r w:rsidRPr="00220FEF">
        <w:rPr>
          <w:szCs w:val="26"/>
          <w:lang w:val="en-US"/>
        </w:rPr>
        <w:t>Công thức</w:t>
      </w:r>
      <w:r w:rsidR="00F042FF" w:rsidRPr="00220FEF">
        <w:rPr>
          <w:szCs w:val="26"/>
        </w:rPr>
        <w:t xml:space="preserve">: </w:t>
      </w:r>
      <w:r w:rsidR="00F042FF" w:rsidRPr="00220FEF">
        <w:rPr>
          <w:noProof/>
          <w:position w:val="-10"/>
          <w:szCs w:val="26"/>
        </w:rPr>
        <w:object w:dxaOrig="380" w:dyaOrig="380" w14:anchorId="0EF4F2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6" o:title=""/>
          </v:shape>
          <o:OLEObject Type="Embed" ProgID="Equation.3" ShapeID="_x0000_i1025" DrawAspect="Content" ObjectID="_1771325901" r:id="rId17"/>
        </w:object>
      </w:r>
      <w:r w:rsidR="00F042FF" w:rsidRPr="00220FEF">
        <w:rPr>
          <w:szCs w:val="26"/>
        </w:rPr>
        <w:t xml:space="preserve"> = </w:t>
      </w:r>
      <w:r w:rsidR="00F042FF" w:rsidRPr="00220FEF">
        <w:rPr>
          <w:noProof/>
          <w:position w:val="-60"/>
          <w:szCs w:val="26"/>
          <w:lang w:val="nl-NL"/>
        </w:rPr>
        <w:object w:dxaOrig="960" w:dyaOrig="1320" w14:anchorId="6610F395">
          <v:shape id="_x0000_i1026" type="#_x0000_t75" style="width:57.6pt;height:1in" o:ole="">
            <v:imagedata r:id="rId18" o:title=""/>
          </v:shape>
          <o:OLEObject Type="Embed" ProgID="Equation.3" ShapeID="_x0000_i1026" DrawAspect="Content" ObjectID="_1771325902" r:id="rId19"/>
        </w:object>
      </w:r>
      <w:r w:rsidR="00F042FF" w:rsidRPr="00220FEF">
        <w:rPr>
          <w:szCs w:val="26"/>
        </w:rPr>
        <w:t xml:space="preserve">; </w:t>
      </w:r>
    </w:p>
    <w:p w14:paraId="52A9B29D" w14:textId="77777777" w:rsidR="00F042FF" w:rsidRPr="00220FEF" w:rsidRDefault="00F042FF" w:rsidP="00175572">
      <w:pPr>
        <w:autoSpaceDE w:val="0"/>
        <w:autoSpaceDN w:val="0"/>
        <w:adjustRightInd w:val="0"/>
        <w:spacing w:line="312" w:lineRule="auto"/>
        <w:rPr>
          <w:szCs w:val="26"/>
        </w:rPr>
      </w:pPr>
      <w:r w:rsidRPr="00220FEF">
        <w:rPr>
          <w:szCs w:val="26"/>
          <w:lang w:val="en-US"/>
        </w:rPr>
        <w:t>T</w:t>
      </w:r>
      <w:r w:rsidRPr="00220FEF">
        <w:rPr>
          <w:szCs w:val="26"/>
        </w:rPr>
        <w:t xml:space="preserve">rong đó: </w:t>
      </w:r>
    </w:p>
    <w:p w14:paraId="53361D9B" w14:textId="77777777" w:rsidR="00F042FF" w:rsidRPr="00220FEF" w:rsidRDefault="00F042FF" w:rsidP="00175572">
      <w:pPr>
        <w:autoSpaceDE w:val="0"/>
        <w:autoSpaceDN w:val="0"/>
        <w:adjustRightInd w:val="0"/>
        <w:spacing w:line="312" w:lineRule="auto"/>
        <w:rPr>
          <w:szCs w:val="26"/>
        </w:rPr>
      </w:pPr>
      <w:r w:rsidRPr="00220FEF">
        <w:rPr>
          <w:noProof/>
          <w:szCs w:val="26"/>
          <w:lang w:val="en-US"/>
        </w:rPr>
        <w:t>-</w:t>
      </w:r>
      <w:r w:rsidRPr="00220FEF">
        <w:rPr>
          <w:noProof/>
          <w:position w:val="-10"/>
          <w:szCs w:val="26"/>
        </w:rPr>
        <w:object w:dxaOrig="380" w:dyaOrig="380" w14:anchorId="335D7A70">
          <v:shape id="_x0000_i1027" type="#_x0000_t75" style="width:14.4pt;height:14.4pt" o:ole="">
            <v:imagedata r:id="rId16" o:title=""/>
          </v:shape>
          <o:OLEObject Type="Embed" ProgID="Equation.3" ShapeID="_x0000_i1027" DrawAspect="Content" ObjectID="_1771325903" r:id="rId20"/>
        </w:object>
      </w:r>
      <w:r w:rsidRPr="00220FEF">
        <w:rPr>
          <w:szCs w:val="26"/>
        </w:rPr>
        <w:t xml:space="preserve"> là giá trị trung bình gia quyền (</w:t>
      </w:r>
      <w:r w:rsidRPr="00220FEF">
        <w:rPr>
          <w:i/>
          <w:iCs/>
          <w:szCs w:val="26"/>
        </w:rPr>
        <w:t>trung bình cộng có trọng số</w:t>
      </w:r>
      <w:r w:rsidRPr="00220FEF">
        <w:rPr>
          <w:szCs w:val="26"/>
        </w:rPr>
        <w:t xml:space="preserve">) của các mức độ mà người trả lời câu hỏi đã đánh giá đối với mỗi tiêu chí (hoặc nội dung) cần đánh giá thứ </w:t>
      </w:r>
      <w:r w:rsidRPr="00220FEF">
        <w:rPr>
          <w:i/>
          <w:iCs/>
          <w:szCs w:val="26"/>
        </w:rPr>
        <w:t>j</w:t>
      </w:r>
      <w:r w:rsidRPr="00220FEF">
        <w:rPr>
          <w:szCs w:val="26"/>
        </w:rPr>
        <w:t xml:space="preserve"> trong bảng câu hỏi khảo sát; </w:t>
      </w:r>
    </w:p>
    <w:p w14:paraId="5E1AA4B7" w14:textId="77777777" w:rsidR="00F042FF" w:rsidRPr="00220FEF" w:rsidRDefault="00F042FF" w:rsidP="00175572">
      <w:pPr>
        <w:autoSpaceDE w:val="0"/>
        <w:autoSpaceDN w:val="0"/>
        <w:adjustRightInd w:val="0"/>
        <w:spacing w:line="312" w:lineRule="auto"/>
        <w:rPr>
          <w:szCs w:val="26"/>
        </w:rPr>
      </w:pPr>
      <w:r w:rsidRPr="00220FEF">
        <w:rPr>
          <w:i/>
          <w:iCs/>
          <w:szCs w:val="26"/>
          <w:lang w:val="en-US"/>
        </w:rPr>
        <w:lastRenderedPageBreak/>
        <w:t xml:space="preserve">- </w:t>
      </w:r>
      <w:r w:rsidRPr="00220FEF">
        <w:rPr>
          <w:i/>
          <w:iCs/>
          <w:szCs w:val="26"/>
        </w:rPr>
        <w:t>j</w:t>
      </w:r>
      <w:r w:rsidRPr="00220FEF">
        <w:rPr>
          <w:szCs w:val="26"/>
        </w:rPr>
        <w:t xml:space="preserve"> là thứ tự của các tiêu chí (hoặc nội dung) cần đánh giá trong bảng câu hỏi; </w:t>
      </w:r>
    </w:p>
    <w:p w14:paraId="3F2DDF6A" w14:textId="115949A8" w:rsidR="00F042FF" w:rsidRPr="00220FEF" w:rsidRDefault="00F042FF" w:rsidP="00175572">
      <w:pPr>
        <w:autoSpaceDE w:val="0"/>
        <w:autoSpaceDN w:val="0"/>
        <w:adjustRightInd w:val="0"/>
        <w:spacing w:line="312" w:lineRule="auto"/>
        <w:rPr>
          <w:szCs w:val="26"/>
        </w:rPr>
      </w:pPr>
      <w:r w:rsidRPr="00220FEF">
        <w:rPr>
          <w:szCs w:val="26"/>
          <w:lang w:val="en-US"/>
        </w:rPr>
        <w:t>-</w:t>
      </w:r>
      <w:r w:rsidRPr="00220FEF">
        <w:rPr>
          <w:szCs w:val="26"/>
        </w:rPr>
        <w:t xml:space="preserve"> </w:t>
      </w:r>
      <w:r w:rsidRPr="00220FEF">
        <w:rPr>
          <w:i/>
          <w:iCs/>
          <w:szCs w:val="26"/>
        </w:rPr>
        <w:t>x</w:t>
      </w:r>
      <w:r w:rsidRPr="00220FEF">
        <w:rPr>
          <w:i/>
          <w:iCs/>
          <w:szCs w:val="26"/>
          <w:vertAlign w:val="subscript"/>
        </w:rPr>
        <w:t>i</w:t>
      </w:r>
      <w:r w:rsidRPr="00220FEF">
        <w:rPr>
          <w:i/>
          <w:iCs/>
          <w:szCs w:val="26"/>
        </w:rPr>
        <w:t xml:space="preserve"> </w:t>
      </w:r>
      <w:r w:rsidRPr="00220FEF">
        <w:rPr>
          <w:iCs/>
          <w:szCs w:val="26"/>
        </w:rPr>
        <w:t xml:space="preserve">là </w:t>
      </w:r>
      <w:r w:rsidRPr="00220FEF">
        <w:rPr>
          <w:spacing w:val="-2"/>
          <w:szCs w:val="26"/>
        </w:rPr>
        <w:t>các mức độ đánh giá đối với một tiêu chí (trong luận án này n = 5 tức là có 05 mức độ</w:t>
      </w:r>
      <w:r w:rsidRPr="00220FEF">
        <w:rPr>
          <w:spacing w:val="-2"/>
          <w:szCs w:val="26"/>
          <w:lang w:val="en-US"/>
        </w:rPr>
        <w:t>. Cụ thể như trong bảng 2.</w:t>
      </w:r>
      <w:r w:rsidR="003550BD" w:rsidRPr="00220FEF">
        <w:rPr>
          <w:spacing w:val="-2"/>
          <w:szCs w:val="26"/>
          <w:lang w:val="en-US"/>
        </w:rPr>
        <w:t>8</w:t>
      </w:r>
      <w:r w:rsidRPr="00220FEF">
        <w:rPr>
          <w:spacing w:val="-2"/>
          <w:szCs w:val="26"/>
          <w:lang w:val="en-US"/>
        </w:rPr>
        <w:t xml:space="preserve"> Thang đo và điểm trung bình</w:t>
      </w:r>
      <w:r w:rsidRPr="00220FEF">
        <w:rPr>
          <w:spacing w:val="-2"/>
          <w:szCs w:val="26"/>
        </w:rPr>
        <w:t xml:space="preserve">); </w:t>
      </w:r>
    </w:p>
    <w:p w14:paraId="5DE0C4AA" w14:textId="5D2F8CD8" w:rsidR="00F042FF" w:rsidRPr="00220FEF" w:rsidRDefault="00F042FF" w:rsidP="00175572">
      <w:pPr>
        <w:autoSpaceDE w:val="0"/>
        <w:autoSpaceDN w:val="0"/>
        <w:adjustRightInd w:val="0"/>
        <w:spacing w:line="312" w:lineRule="auto"/>
        <w:rPr>
          <w:szCs w:val="26"/>
        </w:rPr>
      </w:pPr>
      <w:r w:rsidRPr="00220FEF">
        <w:rPr>
          <w:i/>
          <w:iCs/>
          <w:szCs w:val="26"/>
          <w:lang w:val="en-US"/>
        </w:rPr>
        <w:t xml:space="preserve">- </w:t>
      </w:r>
      <w:r w:rsidRPr="00220FEF">
        <w:rPr>
          <w:i/>
          <w:iCs/>
          <w:szCs w:val="26"/>
        </w:rPr>
        <w:t>f</w:t>
      </w:r>
      <w:r w:rsidRPr="00220FEF">
        <w:rPr>
          <w:i/>
          <w:iCs/>
          <w:szCs w:val="26"/>
          <w:vertAlign w:val="subscript"/>
        </w:rPr>
        <w:t xml:space="preserve">j </w:t>
      </w:r>
      <w:r w:rsidRPr="00220FEF">
        <w:rPr>
          <w:szCs w:val="26"/>
        </w:rPr>
        <w:t>là số lượng các ý kiến đồng ý đánh giá về từng mức độ đạt được của mỗi tiêu chí tương ứng mỗi mức độ cần đánh giá (</w:t>
      </w:r>
      <w:r w:rsidRPr="00220FEF">
        <w:rPr>
          <w:i/>
          <w:iCs/>
          <w:szCs w:val="26"/>
        </w:rPr>
        <w:t>x</w:t>
      </w:r>
      <w:r w:rsidRPr="00220FEF">
        <w:rPr>
          <w:i/>
          <w:iCs/>
          <w:szCs w:val="26"/>
          <w:vertAlign w:val="subscript"/>
        </w:rPr>
        <w:t>1</w:t>
      </w:r>
      <w:r w:rsidRPr="00220FEF">
        <w:rPr>
          <w:i/>
          <w:iCs/>
          <w:szCs w:val="26"/>
        </w:rPr>
        <w:t>, x</w:t>
      </w:r>
      <w:r w:rsidRPr="00220FEF">
        <w:rPr>
          <w:i/>
          <w:iCs/>
          <w:szCs w:val="26"/>
          <w:vertAlign w:val="subscript"/>
        </w:rPr>
        <w:t>2</w:t>
      </w:r>
      <w:r w:rsidRPr="00220FEF">
        <w:rPr>
          <w:i/>
          <w:iCs/>
          <w:szCs w:val="26"/>
        </w:rPr>
        <w:t>, ..., x</w:t>
      </w:r>
      <w:r w:rsidRPr="00220FEF">
        <w:rPr>
          <w:i/>
          <w:iCs/>
          <w:szCs w:val="26"/>
          <w:vertAlign w:val="subscript"/>
        </w:rPr>
        <w:t>n</w:t>
      </w:r>
      <w:r w:rsidRPr="00220FEF">
        <w:rPr>
          <w:szCs w:val="26"/>
        </w:rPr>
        <w:t xml:space="preserve">). </w:t>
      </w:r>
    </w:p>
    <w:p w14:paraId="12E5A1D3" w14:textId="0B1E61F5" w:rsidR="006804DC" w:rsidRPr="00220FEF" w:rsidRDefault="006804DC" w:rsidP="007A7874">
      <w:pPr>
        <w:pStyle w:val="20"/>
        <w:rPr>
          <w:lang w:val="en-US"/>
        </w:rPr>
      </w:pPr>
      <w:bookmarkStart w:id="477" w:name="_Toc115438235"/>
      <w:bookmarkStart w:id="478" w:name="_Toc148073453"/>
      <w:bookmarkStart w:id="479" w:name="_Toc160695813"/>
      <w:bookmarkStart w:id="480" w:name="_Hlk114336388"/>
      <w:r w:rsidRPr="00220FEF">
        <w:rPr>
          <w:lang w:val="en-US"/>
        </w:rPr>
        <w:t xml:space="preserve">2.4. </w:t>
      </w:r>
      <w:bookmarkEnd w:id="477"/>
      <w:r w:rsidR="007671DE" w:rsidRPr="00220FEF">
        <w:rPr>
          <w:lang w:val="en-US"/>
        </w:rPr>
        <w:t xml:space="preserve">Thực trạng năng lực nghề nghiệp của </w:t>
      </w:r>
      <w:r w:rsidR="007F0F56" w:rsidRPr="00220FEF">
        <w:rPr>
          <w:lang w:val="en-US"/>
        </w:rPr>
        <w:t>giảng viên tiếng Anh</w:t>
      </w:r>
      <w:r w:rsidR="007671DE" w:rsidRPr="00220FEF">
        <w:rPr>
          <w:lang w:val="en-US"/>
        </w:rPr>
        <w:t xml:space="preserve"> trường đại học không chuyên ngoại ngữ</w:t>
      </w:r>
      <w:bookmarkEnd w:id="478"/>
      <w:bookmarkEnd w:id="479"/>
    </w:p>
    <w:p w14:paraId="0E7DDCFE" w14:textId="0F4DC0B5" w:rsidR="006804DC" w:rsidRPr="00220FEF" w:rsidRDefault="006804DC" w:rsidP="007A7874">
      <w:pPr>
        <w:pStyle w:val="30"/>
        <w:rPr>
          <w:lang w:val="en-US"/>
        </w:rPr>
      </w:pPr>
      <w:bookmarkStart w:id="481" w:name="_Toc115438236"/>
      <w:bookmarkStart w:id="482" w:name="_Toc148073454"/>
      <w:bookmarkStart w:id="483" w:name="_Toc160695814"/>
      <w:r w:rsidRPr="00220FEF">
        <w:rPr>
          <w:lang w:val="en-US"/>
        </w:rPr>
        <w:t xml:space="preserve">2.4.1. Thực trạng </w:t>
      </w:r>
      <w:bookmarkStart w:id="484" w:name="_Hlk113534648"/>
      <w:bookmarkStart w:id="485" w:name="_Hlk113534724"/>
      <w:r w:rsidRPr="00220FEF">
        <w:rPr>
          <w:lang w:val="en-US"/>
        </w:rPr>
        <w:t xml:space="preserve">năng lực chuyên môn của </w:t>
      </w:r>
      <w:r w:rsidR="007F0F56" w:rsidRPr="00220FEF">
        <w:rPr>
          <w:lang w:val="en-US"/>
        </w:rPr>
        <w:t>giảng viên tiếng Anh</w:t>
      </w:r>
      <w:r w:rsidRPr="00220FEF">
        <w:rPr>
          <w:lang w:val="en-US"/>
        </w:rPr>
        <w:t xml:space="preserve"> các trường Đại học không chuyên ngoại ngữ</w:t>
      </w:r>
      <w:bookmarkEnd w:id="481"/>
      <w:bookmarkEnd w:id="482"/>
      <w:bookmarkEnd w:id="483"/>
      <w:bookmarkEnd w:id="484"/>
    </w:p>
    <w:bookmarkEnd w:id="480"/>
    <w:bookmarkEnd w:id="485"/>
    <w:p w14:paraId="7809108E" w14:textId="0A371832" w:rsidR="00923677" w:rsidRPr="00220FEF" w:rsidRDefault="005962FE" w:rsidP="00175572">
      <w:pPr>
        <w:tabs>
          <w:tab w:val="left" w:pos="567"/>
        </w:tabs>
        <w:spacing w:line="312" w:lineRule="auto"/>
        <w:ind w:firstLine="0"/>
        <w:contextualSpacing/>
        <w:rPr>
          <w:rFonts w:eastAsia="Times New Roman"/>
          <w:b/>
          <w:bCs/>
          <w:szCs w:val="26"/>
          <w:lang w:val="en-US"/>
        </w:rPr>
      </w:pPr>
      <w:r w:rsidRPr="00220FEF">
        <w:rPr>
          <w:rFonts w:eastAsia="Times New Roman"/>
          <w:b/>
          <w:bCs/>
          <w:szCs w:val="26"/>
          <w:lang w:val="en-US"/>
        </w:rPr>
        <w:t xml:space="preserve">+ </w:t>
      </w:r>
      <w:r w:rsidR="006804DC" w:rsidRPr="00220FEF">
        <w:rPr>
          <w:rFonts w:eastAsia="Times New Roman"/>
          <w:b/>
          <w:bCs/>
          <w:szCs w:val="26"/>
          <w:lang w:val="en-US"/>
        </w:rPr>
        <w:t>Năng lực chuyên môn của GVTA các trường Đại học không chuyên ngoại ngữ theo đánh giá của các CBQL</w:t>
      </w:r>
      <w:r w:rsidR="00BA3364" w:rsidRPr="00220FEF">
        <w:rPr>
          <w:rFonts w:eastAsia="Times New Roman"/>
          <w:b/>
          <w:bCs/>
          <w:szCs w:val="26"/>
          <w:lang w:val="en-US"/>
        </w:rPr>
        <w:t>, GV</w:t>
      </w:r>
      <w:r w:rsidR="00C81B00" w:rsidRPr="00220FEF">
        <w:rPr>
          <w:rFonts w:eastAsia="Times New Roman"/>
          <w:b/>
          <w:bCs/>
          <w:szCs w:val="26"/>
          <w:lang w:val="en-US"/>
        </w:rPr>
        <w:t>TA</w:t>
      </w:r>
      <w:r w:rsidR="008900BC" w:rsidRPr="00220FEF">
        <w:rPr>
          <w:rFonts w:eastAsia="Times New Roman"/>
          <w:b/>
          <w:bCs/>
          <w:szCs w:val="26"/>
          <w:lang w:val="en-US"/>
        </w:rPr>
        <w:t xml:space="preserve"> </w:t>
      </w:r>
      <w:r w:rsidR="006804DC" w:rsidRPr="00220FEF">
        <w:rPr>
          <w:rFonts w:eastAsia="Times New Roman"/>
          <w:b/>
          <w:bCs/>
          <w:szCs w:val="26"/>
          <w:lang w:val="en-US"/>
        </w:rPr>
        <w:t>thể hiện ở những số liệu tại Bảng 2.</w:t>
      </w:r>
      <w:r w:rsidR="004A1131" w:rsidRPr="00220FEF">
        <w:rPr>
          <w:rFonts w:eastAsia="Times New Roman"/>
          <w:b/>
          <w:bCs/>
          <w:szCs w:val="26"/>
          <w:lang w:val="en-US"/>
        </w:rPr>
        <w:t>6</w:t>
      </w:r>
      <w:r w:rsidR="006804DC" w:rsidRPr="00220FEF">
        <w:rPr>
          <w:rFonts w:eastAsia="Times New Roman"/>
          <w:b/>
          <w:bCs/>
          <w:szCs w:val="26"/>
          <w:lang w:val="en-US"/>
        </w:rPr>
        <w:t xml:space="preserve"> dưới đây.</w:t>
      </w:r>
    </w:p>
    <w:p w14:paraId="4A7153F9" w14:textId="47AC686F" w:rsidR="002978F3" w:rsidRPr="00220FEF" w:rsidRDefault="002978F3" w:rsidP="007A7874">
      <w:pPr>
        <w:pStyle w:val="5"/>
        <w:rPr>
          <w:rFonts w:eastAsiaTheme="minorEastAsia"/>
          <w:lang w:val="en-SG"/>
        </w:rPr>
      </w:pPr>
      <w:bookmarkStart w:id="486" w:name="_Toc144281141"/>
      <w:bookmarkStart w:id="487" w:name="_Toc159236060"/>
      <w:r w:rsidRPr="00220FEF">
        <w:rPr>
          <w:rFonts w:eastAsiaTheme="minorEastAsia"/>
          <w:lang w:val="en-SG"/>
        </w:rPr>
        <w:t>Bảng 2.</w:t>
      </w:r>
      <w:r w:rsidR="004A1131" w:rsidRPr="00220FEF">
        <w:rPr>
          <w:rFonts w:eastAsiaTheme="minorEastAsia"/>
          <w:lang w:val="en-SG"/>
        </w:rPr>
        <w:t>6</w:t>
      </w:r>
      <w:r w:rsidRPr="00220FEF">
        <w:rPr>
          <w:rFonts w:eastAsiaTheme="minorEastAsia"/>
          <w:lang w:val="en-SG"/>
        </w:rPr>
        <w:t>. Kết quả khảo sát năng lực chuyên môn của GVTA các trường Đại học</w:t>
      </w:r>
      <w:r w:rsidR="007A7874" w:rsidRPr="00220FEF">
        <w:rPr>
          <w:rFonts w:eastAsiaTheme="minorEastAsia"/>
        </w:rPr>
        <w:br/>
      </w:r>
      <w:r w:rsidRPr="00220FEF">
        <w:rPr>
          <w:rFonts w:eastAsiaTheme="minorEastAsia"/>
          <w:lang w:val="en-SG"/>
        </w:rPr>
        <w:t>không chuyên ngoại ngữ theo đánh giá của CBQL, GV</w:t>
      </w:r>
      <w:bookmarkEnd w:id="486"/>
      <w:r w:rsidR="00025AC7" w:rsidRPr="00220FEF">
        <w:rPr>
          <w:rFonts w:eastAsiaTheme="minorEastAsia"/>
          <w:lang w:val="en-SG"/>
        </w:rPr>
        <w:t>TA</w:t>
      </w:r>
      <w:bookmarkEnd w:id="487"/>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45"/>
        <w:gridCol w:w="1788"/>
        <w:gridCol w:w="466"/>
        <w:gridCol w:w="418"/>
        <w:gridCol w:w="469"/>
        <w:gridCol w:w="471"/>
        <w:gridCol w:w="468"/>
        <w:gridCol w:w="474"/>
        <w:gridCol w:w="475"/>
        <w:gridCol w:w="471"/>
        <w:gridCol w:w="468"/>
        <w:gridCol w:w="469"/>
        <w:gridCol w:w="471"/>
        <w:gridCol w:w="468"/>
        <w:gridCol w:w="473"/>
        <w:gridCol w:w="475"/>
        <w:gridCol w:w="423"/>
      </w:tblGrid>
      <w:tr w:rsidR="00987FF9" w:rsidRPr="00220FEF" w14:paraId="0CCE6D3A" w14:textId="77777777" w:rsidTr="007A7874">
        <w:trPr>
          <w:trHeight w:val="20"/>
          <w:tblHeader/>
          <w:jc w:val="center"/>
        </w:trPr>
        <w:tc>
          <w:tcPr>
            <w:tcW w:w="448" w:type="dxa"/>
            <w:vMerge w:val="restart"/>
            <w:vAlign w:val="center"/>
          </w:tcPr>
          <w:p w14:paraId="0306C722" w14:textId="77777777" w:rsidR="005962FE" w:rsidRPr="00220FEF" w:rsidRDefault="005962FE" w:rsidP="00793E12">
            <w:pPr>
              <w:tabs>
                <w:tab w:val="left" w:pos="567"/>
              </w:tabs>
              <w:spacing w:line="240" w:lineRule="auto"/>
              <w:ind w:firstLine="0"/>
              <w:contextualSpacing/>
              <w:jc w:val="center"/>
              <w:rPr>
                <w:rFonts w:eastAsia="Times New Roman"/>
                <w:b/>
                <w:bCs/>
                <w:sz w:val="22"/>
                <w:lang w:val="en-US"/>
              </w:rPr>
            </w:pPr>
            <w:bookmarkStart w:id="488" w:name="_Hlk147825925"/>
            <w:r w:rsidRPr="00220FEF">
              <w:rPr>
                <w:rFonts w:eastAsia="Times New Roman"/>
                <w:bCs/>
                <w:sz w:val="22"/>
                <w:lang w:val="en-US"/>
              </w:rPr>
              <w:br w:type="page"/>
            </w:r>
            <w:r w:rsidRPr="00220FEF">
              <w:rPr>
                <w:rFonts w:eastAsia="Times New Roman"/>
                <w:b/>
                <w:bCs/>
                <w:sz w:val="22"/>
                <w:lang w:val="en-US"/>
              </w:rPr>
              <w:t>TT</w:t>
            </w:r>
          </w:p>
        </w:tc>
        <w:tc>
          <w:tcPr>
            <w:tcW w:w="2287" w:type="dxa"/>
            <w:gridSpan w:val="2"/>
            <w:vMerge w:val="restart"/>
            <w:shd w:val="clear" w:color="auto" w:fill="auto"/>
            <w:vAlign w:val="center"/>
          </w:tcPr>
          <w:p w14:paraId="361206F2" w14:textId="77777777" w:rsidR="005962FE" w:rsidRPr="00220FEF" w:rsidRDefault="005962FE" w:rsidP="00793E12">
            <w:pPr>
              <w:spacing w:line="240" w:lineRule="auto"/>
              <w:ind w:firstLine="0"/>
              <w:jc w:val="center"/>
              <w:rPr>
                <w:rFonts w:eastAsia="Times New Roman"/>
                <w:sz w:val="22"/>
                <w:lang w:val="en-SG"/>
              </w:rPr>
            </w:pPr>
            <w:r w:rsidRPr="00220FEF">
              <w:rPr>
                <w:rFonts w:eastAsia="Times New Roman"/>
                <w:b/>
                <w:sz w:val="22"/>
                <w:lang w:val="en-SG"/>
              </w:rPr>
              <w:t>Năng lực chuyên môn</w:t>
            </w:r>
          </w:p>
        </w:tc>
        <w:tc>
          <w:tcPr>
            <w:tcW w:w="3259" w:type="dxa"/>
            <w:gridSpan w:val="7"/>
            <w:shd w:val="clear" w:color="auto" w:fill="auto"/>
          </w:tcPr>
          <w:p w14:paraId="7EBF6381" w14:textId="17F778B9" w:rsidR="005962FE" w:rsidRPr="00220FEF" w:rsidRDefault="005962FE" w:rsidP="00793E12">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w:t>
            </w:r>
            <w:r w:rsidR="00025AC7" w:rsidRPr="00220FEF">
              <w:rPr>
                <w:rFonts w:eastAsia="Times New Roman"/>
                <w:b/>
                <w:bCs/>
                <w:sz w:val="22"/>
                <w:lang w:val="en-US"/>
              </w:rPr>
              <w:t xml:space="preserve"> của CBQL</w:t>
            </w:r>
          </w:p>
        </w:tc>
        <w:tc>
          <w:tcPr>
            <w:tcW w:w="3198" w:type="dxa"/>
            <w:gridSpan w:val="7"/>
          </w:tcPr>
          <w:p w14:paraId="7206E00E" w14:textId="63B0B534" w:rsidR="005962FE" w:rsidRPr="00220FEF" w:rsidRDefault="005962FE" w:rsidP="00793E12">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w:t>
            </w:r>
            <w:r w:rsidR="00025AC7" w:rsidRPr="00220FEF">
              <w:rPr>
                <w:rFonts w:eastAsia="Times New Roman"/>
                <w:b/>
                <w:bCs/>
                <w:sz w:val="22"/>
                <w:lang w:val="en-US"/>
              </w:rPr>
              <w:t xml:space="preserve"> của GVTA</w:t>
            </w:r>
          </w:p>
        </w:tc>
      </w:tr>
      <w:tr w:rsidR="00987FF9" w:rsidRPr="00220FEF" w14:paraId="137903AF" w14:textId="77777777" w:rsidTr="007A7874">
        <w:trPr>
          <w:trHeight w:val="20"/>
          <w:tblHeader/>
          <w:jc w:val="center"/>
        </w:trPr>
        <w:tc>
          <w:tcPr>
            <w:tcW w:w="448" w:type="dxa"/>
            <w:vMerge/>
          </w:tcPr>
          <w:p w14:paraId="66411286" w14:textId="77777777" w:rsidR="008D5182" w:rsidRPr="00220FEF" w:rsidRDefault="008D5182" w:rsidP="00793E12">
            <w:pPr>
              <w:tabs>
                <w:tab w:val="left" w:pos="567"/>
              </w:tabs>
              <w:spacing w:line="240" w:lineRule="auto"/>
              <w:ind w:firstLine="0"/>
              <w:contextualSpacing/>
              <w:jc w:val="center"/>
              <w:rPr>
                <w:rFonts w:eastAsia="Times New Roman"/>
                <w:b/>
                <w:bCs/>
                <w:sz w:val="22"/>
                <w:lang w:val="en-US"/>
              </w:rPr>
            </w:pPr>
          </w:p>
        </w:tc>
        <w:tc>
          <w:tcPr>
            <w:tcW w:w="2287" w:type="dxa"/>
            <w:gridSpan w:val="2"/>
            <w:vMerge/>
            <w:shd w:val="clear" w:color="auto" w:fill="auto"/>
          </w:tcPr>
          <w:p w14:paraId="69709151" w14:textId="77777777" w:rsidR="008D5182" w:rsidRPr="00220FEF" w:rsidRDefault="008D5182" w:rsidP="00793E12">
            <w:pPr>
              <w:tabs>
                <w:tab w:val="left" w:pos="567"/>
              </w:tabs>
              <w:spacing w:line="240" w:lineRule="auto"/>
              <w:ind w:firstLine="0"/>
              <w:contextualSpacing/>
              <w:rPr>
                <w:rFonts w:eastAsia="Times New Roman"/>
                <w:b/>
                <w:bCs/>
                <w:sz w:val="22"/>
                <w:lang w:val="en-US"/>
              </w:rPr>
            </w:pPr>
          </w:p>
        </w:tc>
        <w:tc>
          <w:tcPr>
            <w:tcW w:w="420" w:type="dxa"/>
            <w:shd w:val="clear" w:color="auto" w:fill="auto"/>
            <w:vAlign w:val="center"/>
          </w:tcPr>
          <w:p w14:paraId="1E83CD2F"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472" w:type="dxa"/>
            <w:shd w:val="clear" w:color="auto" w:fill="auto"/>
            <w:vAlign w:val="center"/>
          </w:tcPr>
          <w:p w14:paraId="4163481C"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72" w:type="dxa"/>
            <w:shd w:val="clear" w:color="auto" w:fill="auto"/>
            <w:vAlign w:val="center"/>
          </w:tcPr>
          <w:p w14:paraId="18D23151"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472" w:type="dxa"/>
            <w:shd w:val="clear" w:color="auto" w:fill="auto"/>
            <w:vAlign w:val="center"/>
          </w:tcPr>
          <w:p w14:paraId="52BAAD6B"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75" w:type="dxa"/>
            <w:shd w:val="clear" w:color="auto" w:fill="auto"/>
            <w:vAlign w:val="center"/>
          </w:tcPr>
          <w:p w14:paraId="5E9BB62A"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76" w:type="dxa"/>
            <w:shd w:val="clear" w:color="auto" w:fill="auto"/>
            <w:vAlign w:val="center"/>
          </w:tcPr>
          <w:p w14:paraId="16A8505D"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1BFC01E2">
                <v:shape id="_x0000_i1028" type="#_x0000_t75" style="width:14.4pt;height:14.4pt" o:ole="">
                  <v:imagedata r:id="rId21" o:title=""/>
                </v:shape>
                <o:OLEObject Type="Embed" ProgID="Equation.3" ShapeID="_x0000_i1028" DrawAspect="Content" ObjectID="_1771325904" r:id="rId22"/>
              </w:object>
            </w:r>
          </w:p>
        </w:tc>
        <w:tc>
          <w:tcPr>
            <w:tcW w:w="472" w:type="dxa"/>
            <w:shd w:val="clear" w:color="auto" w:fill="auto"/>
          </w:tcPr>
          <w:p w14:paraId="521FB0DD"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472" w:type="dxa"/>
            <w:vAlign w:val="center"/>
          </w:tcPr>
          <w:p w14:paraId="24D0E727"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472" w:type="dxa"/>
            <w:vAlign w:val="center"/>
          </w:tcPr>
          <w:p w14:paraId="7D4086FA"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72" w:type="dxa"/>
            <w:vAlign w:val="center"/>
          </w:tcPr>
          <w:p w14:paraId="2F870D6C"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472" w:type="dxa"/>
            <w:vAlign w:val="center"/>
          </w:tcPr>
          <w:p w14:paraId="6B1AB196"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74" w:type="dxa"/>
            <w:vAlign w:val="center"/>
          </w:tcPr>
          <w:p w14:paraId="7A1BC106"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76" w:type="dxa"/>
            <w:vAlign w:val="center"/>
          </w:tcPr>
          <w:p w14:paraId="15C8F500"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2DE0F566">
                <v:shape id="_x0000_i1029" type="#_x0000_t75" style="width:14.4pt;height:14.4pt" o:ole="">
                  <v:imagedata r:id="rId21" o:title=""/>
                </v:shape>
                <o:OLEObject Type="Embed" ProgID="Equation.3" ShapeID="_x0000_i1029" DrawAspect="Content" ObjectID="_1771325905" r:id="rId23"/>
              </w:object>
            </w:r>
          </w:p>
        </w:tc>
        <w:tc>
          <w:tcPr>
            <w:tcW w:w="360" w:type="dxa"/>
          </w:tcPr>
          <w:p w14:paraId="596BB12D"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44EEA" w:rsidRPr="00220FEF" w14:paraId="410C7EE2" w14:textId="77777777" w:rsidTr="007A7874">
        <w:trPr>
          <w:trHeight w:val="20"/>
          <w:jc w:val="center"/>
        </w:trPr>
        <w:tc>
          <w:tcPr>
            <w:tcW w:w="448" w:type="dxa"/>
            <w:vMerge w:val="restart"/>
            <w:vAlign w:val="center"/>
          </w:tcPr>
          <w:p w14:paraId="248F1F7A" w14:textId="77777777" w:rsidR="00944EEA" w:rsidRPr="00220FEF" w:rsidRDefault="00944EEA"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1817" w:type="dxa"/>
            <w:vMerge w:val="restart"/>
            <w:shd w:val="clear" w:color="auto" w:fill="auto"/>
          </w:tcPr>
          <w:p w14:paraId="21B74910" w14:textId="77777777" w:rsidR="00944EEA" w:rsidRPr="00220FEF" w:rsidRDefault="00944EEA" w:rsidP="00793E12">
            <w:pPr>
              <w:spacing w:line="240" w:lineRule="auto"/>
              <w:ind w:firstLine="0"/>
              <w:rPr>
                <w:rFonts w:eastAsia="Times New Roman"/>
                <w:sz w:val="22"/>
                <w:lang w:val="en-SG"/>
              </w:rPr>
            </w:pPr>
            <w:r w:rsidRPr="00220FEF">
              <w:rPr>
                <w:rFonts w:eastAsiaTheme="minorHAnsi"/>
                <w:sz w:val="22"/>
                <w:lang w:val="nb-NO"/>
              </w:rPr>
              <w:t>Cập nhật tri thức và định hướng đổi mới giáo dục đại học trong nước và quốc tế</w:t>
            </w:r>
            <w:r w:rsidRPr="00220FEF">
              <w:rPr>
                <w:rFonts w:eastAsia="Times New Roman"/>
                <w:sz w:val="22"/>
                <w:lang w:val="en-SG"/>
              </w:rPr>
              <w:t xml:space="preserve"> </w:t>
            </w:r>
          </w:p>
        </w:tc>
        <w:tc>
          <w:tcPr>
            <w:tcW w:w="470" w:type="dxa"/>
            <w:shd w:val="clear" w:color="auto" w:fill="auto"/>
            <w:vAlign w:val="center"/>
          </w:tcPr>
          <w:p w14:paraId="0F7AB811"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20" w:type="dxa"/>
            <w:shd w:val="clear" w:color="auto" w:fill="auto"/>
            <w:vAlign w:val="center"/>
          </w:tcPr>
          <w:p w14:paraId="71F42210" w14:textId="77777777" w:rsidR="00944EEA" w:rsidRPr="00220FEF" w:rsidRDefault="00944EEA" w:rsidP="00793E12">
            <w:pPr>
              <w:spacing w:before="200" w:after="200" w:line="240" w:lineRule="auto"/>
              <w:ind w:firstLine="0"/>
              <w:jc w:val="center"/>
              <w:rPr>
                <w:rFonts w:eastAsia="Times New Roman"/>
                <w:bCs/>
                <w:sz w:val="22"/>
                <w:lang w:val="nb-NO"/>
              </w:rPr>
            </w:pPr>
            <w:r w:rsidRPr="00220FEF">
              <w:rPr>
                <w:rFonts w:eastAsia="Times New Roman"/>
                <w:bCs/>
                <w:sz w:val="22"/>
                <w:lang w:val="nb-NO"/>
              </w:rPr>
              <w:t>4</w:t>
            </w:r>
          </w:p>
        </w:tc>
        <w:tc>
          <w:tcPr>
            <w:tcW w:w="472" w:type="dxa"/>
            <w:shd w:val="clear" w:color="auto" w:fill="auto"/>
            <w:vAlign w:val="center"/>
          </w:tcPr>
          <w:p w14:paraId="3DCBC15D" w14:textId="77777777" w:rsidR="00944EEA" w:rsidRPr="00220FEF" w:rsidRDefault="00944EEA" w:rsidP="00793E12">
            <w:pPr>
              <w:spacing w:before="200" w:after="200" w:line="240" w:lineRule="auto"/>
              <w:ind w:firstLine="0"/>
              <w:jc w:val="center"/>
              <w:rPr>
                <w:rFonts w:eastAsia="Times New Roman"/>
                <w:bCs/>
                <w:sz w:val="22"/>
                <w:lang w:val="nb-NO"/>
              </w:rPr>
            </w:pPr>
            <w:r w:rsidRPr="00220FEF">
              <w:rPr>
                <w:rFonts w:eastAsia="Times New Roman"/>
                <w:bCs/>
                <w:sz w:val="22"/>
                <w:lang w:val="nb-NO"/>
              </w:rPr>
              <w:t>24</w:t>
            </w:r>
          </w:p>
        </w:tc>
        <w:tc>
          <w:tcPr>
            <w:tcW w:w="472" w:type="dxa"/>
            <w:shd w:val="clear" w:color="auto" w:fill="auto"/>
            <w:vAlign w:val="center"/>
          </w:tcPr>
          <w:p w14:paraId="4CC5E8DF" w14:textId="77777777" w:rsidR="00944EEA" w:rsidRPr="00220FEF" w:rsidRDefault="00944EEA" w:rsidP="00793E12">
            <w:pPr>
              <w:spacing w:before="200" w:after="200" w:line="240" w:lineRule="auto"/>
              <w:ind w:firstLine="0"/>
              <w:jc w:val="center"/>
              <w:rPr>
                <w:rFonts w:eastAsia="Times New Roman"/>
                <w:bCs/>
                <w:sz w:val="22"/>
                <w:lang w:val="nb-NO"/>
              </w:rPr>
            </w:pPr>
            <w:r w:rsidRPr="00220FEF">
              <w:rPr>
                <w:rFonts w:eastAsia="Times New Roman"/>
                <w:bCs/>
                <w:sz w:val="22"/>
                <w:lang w:val="nb-NO"/>
              </w:rPr>
              <w:t>25</w:t>
            </w:r>
          </w:p>
        </w:tc>
        <w:tc>
          <w:tcPr>
            <w:tcW w:w="472" w:type="dxa"/>
            <w:shd w:val="clear" w:color="auto" w:fill="auto"/>
            <w:vAlign w:val="center"/>
          </w:tcPr>
          <w:p w14:paraId="5F8395EA" w14:textId="77777777" w:rsidR="00944EEA" w:rsidRPr="00220FEF" w:rsidRDefault="00944EEA" w:rsidP="00793E12">
            <w:pPr>
              <w:spacing w:before="200" w:after="200" w:line="240" w:lineRule="auto"/>
              <w:ind w:firstLine="0"/>
              <w:jc w:val="center"/>
              <w:rPr>
                <w:rFonts w:eastAsia="Times New Roman"/>
                <w:bCs/>
                <w:sz w:val="22"/>
                <w:lang w:val="nb-NO"/>
              </w:rPr>
            </w:pPr>
            <w:r w:rsidRPr="00220FEF">
              <w:rPr>
                <w:rFonts w:eastAsia="Times New Roman"/>
                <w:bCs/>
                <w:sz w:val="22"/>
                <w:lang w:val="nb-NO"/>
              </w:rPr>
              <w:t>8</w:t>
            </w:r>
          </w:p>
        </w:tc>
        <w:tc>
          <w:tcPr>
            <w:tcW w:w="475" w:type="dxa"/>
            <w:shd w:val="clear" w:color="auto" w:fill="auto"/>
            <w:vAlign w:val="center"/>
          </w:tcPr>
          <w:p w14:paraId="561B2938" w14:textId="77777777" w:rsidR="00944EEA" w:rsidRPr="00220FEF" w:rsidRDefault="00944EEA" w:rsidP="00793E12">
            <w:pPr>
              <w:spacing w:before="200" w:after="200" w:line="240" w:lineRule="auto"/>
              <w:ind w:firstLine="0"/>
              <w:jc w:val="center"/>
              <w:rPr>
                <w:rFonts w:eastAsia="Times New Roman"/>
                <w:bCs/>
                <w:sz w:val="22"/>
                <w:lang w:val="nb-NO"/>
              </w:rPr>
            </w:pPr>
            <w:r w:rsidRPr="00220FEF">
              <w:rPr>
                <w:rFonts w:eastAsia="Times New Roman"/>
                <w:bCs/>
                <w:sz w:val="22"/>
                <w:lang w:val="nb-NO"/>
              </w:rPr>
              <w:t>0</w:t>
            </w:r>
          </w:p>
        </w:tc>
        <w:tc>
          <w:tcPr>
            <w:tcW w:w="476" w:type="dxa"/>
            <w:vMerge w:val="restart"/>
            <w:shd w:val="clear" w:color="auto" w:fill="auto"/>
            <w:vAlign w:val="center"/>
          </w:tcPr>
          <w:p w14:paraId="58893464" w14:textId="1241AC17" w:rsidR="00944EEA" w:rsidRPr="00220FEF" w:rsidRDefault="00944EEA" w:rsidP="00793E12">
            <w:pPr>
              <w:spacing w:before="200" w:after="200" w:line="240" w:lineRule="auto"/>
              <w:ind w:firstLine="0"/>
              <w:jc w:val="center"/>
              <w:rPr>
                <w:rFonts w:eastAsia="Times New Roman"/>
                <w:bCs/>
                <w:sz w:val="22"/>
                <w:lang w:val="nb-NO"/>
              </w:rPr>
            </w:pPr>
            <w:r w:rsidRPr="00220FEF">
              <w:rPr>
                <w:rFonts w:eastAsia="Times New Roman"/>
                <w:bCs/>
                <w:sz w:val="22"/>
                <w:lang w:val="nb-NO"/>
              </w:rPr>
              <w:t>3.39</w:t>
            </w:r>
          </w:p>
        </w:tc>
        <w:tc>
          <w:tcPr>
            <w:tcW w:w="472" w:type="dxa"/>
            <w:vMerge w:val="restart"/>
            <w:shd w:val="clear" w:color="auto" w:fill="auto"/>
            <w:vAlign w:val="center"/>
          </w:tcPr>
          <w:p w14:paraId="22ABCE66"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1</w:t>
            </w:r>
          </w:p>
        </w:tc>
        <w:tc>
          <w:tcPr>
            <w:tcW w:w="472" w:type="dxa"/>
            <w:vAlign w:val="center"/>
          </w:tcPr>
          <w:p w14:paraId="3419F260" w14:textId="77777777" w:rsidR="00944EEA" w:rsidRPr="00220FEF" w:rsidRDefault="00944EEA" w:rsidP="00793E12">
            <w:pPr>
              <w:spacing w:before="200" w:after="200" w:line="240" w:lineRule="auto"/>
              <w:ind w:firstLine="0"/>
              <w:jc w:val="center"/>
              <w:rPr>
                <w:rFonts w:eastAsia="Times New Roman"/>
                <w:sz w:val="22"/>
                <w:lang w:val="en-SG"/>
              </w:rPr>
            </w:pPr>
            <w:r w:rsidRPr="00220FEF">
              <w:rPr>
                <w:rFonts w:eastAsia="Times New Roman"/>
                <w:sz w:val="22"/>
                <w:lang w:val="en-SG"/>
              </w:rPr>
              <w:t>15</w:t>
            </w:r>
          </w:p>
        </w:tc>
        <w:tc>
          <w:tcPr>
            <w:tcW w:w="472" w:type="dxa"/>
            <w:vAlign w:val="center"/>
          </w:tcPr>
          <w:p w14:paraId="6274261D" w14:textId="77777777" w:rsidR="00944EEA" w:rsidRPr="00220FEF" w:rsidRDefault="00944EEA" w:rsidP="00793E12">
            <w:pPr>
              <w:spacing w:before="200" w:after="200" w:line="240" w:lineRule="auto"/>
              <w:ind w:firstLine="0"/>
              <w:jc w:val="center"/>
              <w:rPr>
                <w:rFonts w:eastAsia="Times New Roman"/>
                <w:sz w:val="22"/>
                <w:lang w:val="en-SG"/>
              </w:rPr>
            </w:pPr>
            <w:r w:rsidRPr="00220FEF">
              <w:rPr>
                <w:rFonts w:eastAsia="Times New Roman"/>
                <w:sz w:val="22"/>
                <w:lang w:val="en-SG"/>
              </w:rPr>
              <w:t>30</w:t>
            </w:r>
          </w:p>
        </w:tc>
        <w:tc>
          <w:tcPr>
            <w:tcW w:w="472" w:type="dxa"/>
            <w:vAlign w:val="center"/>
          </w:tcPr>
          <w:p w14:paraId="1CE70D30" w14:textId="77777777" w:rsidR="00944EEA" w:rsidRPr="00220FEF" w:rsidRDefault="00944EEA" w:rsidP="00793E12">
            <w:pPr>
              <w:spacing w:before="200" w:after="200" w:line="240" w:lineRule="auto"/>
              <w:ind w:firstLine="0"/>
              <w:jc w:val="center"/>
              <w:rPr>
                <w:rFonts w:eastAsia="Times New Roman"/>
                <w:sz w:val="22"/>
                <w:lang w:val="en-SG"/>
              </w:rPr>
            </w:pPr>
            <w:r w:rsidRPr="00220FEF">
              <w:rPr>
                <w:rFonts w:eastAsia="Times New Roman"/>
                <w:sz w:val="22"/>
                <w:lang w:val="en-SG"/>
              </w:rPr>
              <w:t>61</w:t>
            </w:r>
          </w:p>
        </w:tc>
        <w:tc>
          <w:tcPr>
            <w:tcW w:w="472" w:type="dxa"/>
            <w:vAlign w:val="center"/>
          </w:tcPr>
          <w:p w14:paraId="66F1BE6E" w14:textId="77777777" w:rsidR="00944EEA" w:rsidRPr="00220FEF" w:rsidRDefault="00944EEA" w:rsidP="00793E12">
            <w:pPr>
              <w:spacing w:before="200" w:after="200" w:line="240" w:lineRule="auto"/>
              <w:ind w:firstLine="0"/>
              <w:jc w:val="center"/>
              <w:rPr>
                <w:rFonts w:eastAsia="Times New Roman"/>
                <w:sz w:val="22"/>
                <w:lang w:val="en-SG"/>
              </w:rPr>
            </w:pPr>
            <w:r w:rsidRPr="00220FEF">
              <w:rPr>
                <w:rFonts w:eastAsia="Times New Roman"/>
                <w:sz w:val="22"/>
                <w:lang w:val="en-SG"/>
              </w:rPr>
              <w:t>22</w:t>
            </w:r>
          </w:p>
        </w:tc>
        <w:tc>
          <w:tcPr>
            <w:tcW w:w="474" w:type="dxa"/>
            <w:vAlign w:val="center"/>
          </w:tcPr>
          <w:p w14:paraId="6323738D" w14:textId="77777777" w:rsidR="00944EEA" w:rsidRPr="00220FEF" w:rsidRDefault="00944EEA" w:rsidP="00793E12">
            <w:pPr>
              <w:spacing w:before="200" w:after="200" w:line="240" w:lineRule="auto"/>
              <w:ind w:firstLine="0"/>
              <w:jc w:val="center"/>
              <w:rPr>
                <w:rFonts w:eastAsia="Times New Roman"/>
                <w:sz w:val="22"/>
                <w:lang w:val="en-SG"/>
              </w:rPr>
            </w:pPr>
            <w:r w:rsidRPr="00220FEF">
              <w:rPr>
                <w:rFonts w:eastAsia="Times New Roman"/>
                <w:sz w:val="22"/>
                <w:lang w:val="en-SG"/>
              </w:rPr>
              <w:t>0</w:t>
            </w:r>
          </w:p>
        </w:tc>
        <w:tc>
          <w:tcPr>
            <w:tcW w:w="476" w:type="dxa"/>
            <w:vMerge w:val="restart"/>
            <w:vAlign w:val="center"/>
          </w:tcPr>
          <w:p w14:paraId="6214D025" w14:textId="77777777" w:rsidR="00944EEA" w:rsidRPr="00220FEF" w:rsidRDefault="00944EEA" w:rsidP="00793E12">
            <w:pPr>
              <w:spacing w:line="240" w:lineRule="auto"/>
              <w:ind w:firstLine="0"/>
              <w:jc w:val="center"/>
              <w:rPr>
                <w:rFonts w:eastAsia="Times New Roman"/>
                <w:sz w:val="22"/>
                <w:lang w:val="en-SG"/>
              </w:rPr>
            </w:pPr>
            <w:r w:rsidRPr="00220FEF">
              <w:rPr>
                <w:rFonts w:eastAsia="Times New Roman"/>
                <w:sz w:val="22"/>
                <w:lang w:val="en-SG"/>
              </w:rPr>
              <w:t>3.30</w:t>
            </w:r>
          </w:p>
        </w:tc>
        <w:tc>
          <w:tcPr>
            <w:tcW w:w="360" w:type="dxa"/>
            <w:vMerge w:val="restart"/>
            <w:vAlign w:val="center"/>
          </w:tcPr>
          <w:p w14:paraId="5382192C" w14:textId="77777777" w:rsidR="00944EEA" w:rsidRPr="00220FEF" w:rsidRDefault="00944EEA" w:rsidP="00793E1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r>
      <w:tr w:rsidR="00944EEA" w:rsidRPr="00220FEF" w14:paraId="23159C75" w14:textId="77777777" w:rsidTr="007A7874">
        <w:trPr>
          <w:trHeight w:val="20"/>
          <w:jc w:val="center"/>
        </w:trPr>
        <w:tc>
          <w:tcPr>
            <w:tcW w:w="448" w:type="dxa"/>
            <w:vMerge/>
            <w:vAlign w:val="center"/>
          </w:tcPr>
          <w:p w14:paraId="176C6C09" w14:textId="77777777" w:rsidR="00944EEA" w:rsidRPr="00220FEF" w:rsidRDefault="00944EEA" w:rsidP="00793E12">
            <w:pPr>
              <w:tabs>
                <w:tab w:val="left" w:pos="567"/>
              </w:tabs>
              <w:spacing w:line="240" w:lineRule="auto"/>
              <w:ind w:firstLine="0"/>
              <w:contextualSpacing/>
              <w:jc w:val="center"/>
              <w:rPr>
                <w:rFonts w:eastAsia="Times New Roman"/>
                <w:bCs/>
                <w:sz w:val="22"/>
                <w:lang w:val="en-US"/>
              </w:rPr>
            </w:pPr>
          </w:p>
        </w:tc>
        <w:tc>
          <w:tcPr>
            <w:tcW w:w="1817" w:type="dxa"/>
            <w:vMerge/>
            <w:shd w:val="clear" w:color="auto" w:fill="auto"/>
          </w:tcPr>
          <w:p w14:paraId="35795722" w14:textId="77777777" w:rsidR="00944EEA" w:rsidRPr="00220FEF" w:rsidRDefault="00944EEA" w:rsidP="00793E12">
            <w:pPr>
              <w:tabs>
                <w:tab w:val="left" w:pos="567"/>
              </w:tabs>
              <w:spacing w:line="240" w:lineRule="auto"/>
              <w:ind w:firstLine="0"/>
              <w:contextualSpacing/>
              <w:rPr>
                <w:rFonts w:eastAsia="Times New Roman"/>
                <w:bCs/>
                <w:sz w:val="22"/>
                <w:lang w:val="nb-NO"/>
              </w:rPr>
            </w:pPr>
          </w:p>
        </w:tc>
        <w:tc>
          <w:tcPr>
            <w:tcW w:w="470" w:type="dxa"/>
            <w:shd w:val="clear" w:color="auto" w:fill="auto"/>
            <w:vAlign w:val="center"/>
          </w:tcPr>
          <w:p w14:paraId="0B10803B"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20" w:type="dxa"/>
            <w:shd w:val="clear" w:color="auto" w:fill="auto"/>
            <w:vAlign w:val="center"/>
          </w:tcPr>
          <w:p w14:paraId="131418D9"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7</w:t>
            </w:r>
          </w:p>
        </w:tc>
        <w:tc>
          <w:tcPr>
            <w:tcW w:w="472" w:type="dxa"/>
            <w:shd w:val="clear" w:color="auto" w:fill="auto"/>
            <w:vAlign w:val="center"/>
          </w:tcPr>
          <w:p w14:paraId="050A0644"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39</w:t>
            </w:r>
          </w:p>
        </w:tc>
        <w:tc>
          <w:tcPr>
            <w:tcW w:w="472" w:type="dxa"/>
            <w:shd w:val="clear" w:color="auto" w:fill="auto"/>
            <w:vAlign w:val="center"/>
          </w:tcPr>
          <w:p w14:paraId="6C9F127A"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41</w:t>
            </w:r>
          </w:p>
        </w:tc>
        <w:tc>
          <w:tcPr>
            <w:tcW w:w="472" w:type="dxa"/>
            <w:shd w:val="clear" w:color="auto" w:fill="auto"/>
            <w:vAlign w:val="center"/>
          </w:tcPr>
          <w:p w14:paraId="2D94BFDE"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13</w:t>
            </w:r>
          </w:p>
        </w:tc>
        <w:tc>
          <w:tcPr>
            <w:tcW w:w="475" w:type="dxa"/>
            <w:shd w:val="clear" w:color="auto" w:fill="auto"/>
            <w:vAlign w:val="center"/>
          </w:tcPr>
          <w:p w14:paraId="3E9170B4"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r w:rsidRPr="00220FEF">
              <w:rPr>
                <w:rFonts w:eastAsia="Times New Roman"/>
                <w:bCs/>
                <w:sz w:val="22"/>
                <w:lang w:val="nb-NO"/>
              </w:rPr>
              <w:t>0</w:t>
            </w:r>
          </w:p>
        </w:tc>
        <w:tc>
          <w:tcPr>
            <w:tcW w:w="476" w:type="dxa"/>
            <w:vMerge/>
            <w:shd w:val="clear" w:color="auto" w:fill="auto"/>
            <w:vAlign w:val="center"/>
          </w:tcPr>
          <w:p w14:paraId="6C9D870C"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p>
        </w:tc>
        <w:tc>
          <w:tcPr>
            <w:tcW w:w="472" w:type="dxa"/>
            <w:vMerge/>
            <w:shd w:val="clear" w:color="auto" w:fill="auto"/>
            <w:vAlign w:val="center"/>
          </w:tcPr>
          <w:p w14:paraId="7252D982" w14:textId="77777777" w:rsidR="00944EEA" w:rsidRPr="00220FEF" w:rsidRDefault="00944EEA" w:rsidP="00793E12">
            <w:pPr>
              <w:tabs>
                <w:tab w:val="left" w:pos="567"/>
              </w:tabs>
              <w:spacing w:before="200" w:after="200" w:line="240" w:lineRule="auto"/>
              <w:ind w:firstLine="0"/>
              <w:contextualSpacing/>
              <w:jc w:val="center"/>
              <w:rPr>
                <w:rFonts w:eastAsia="Times New Roman"/>
                <w:bCs/>
                <w:sz w:val="22"/>
                <w:lang w:val="nb-NO"/>
              </w:rPr>
            </w:pPr>
          </w:p>
        </w:tc>
        <w:tc>
          <w:tcPr>
            <w:tcW w:w="472" w:type="dxa"/>
            <w:vAlign w:val="center"/>
          </w:tcPr>
          <w:p w14:paraId="6F6F3DB2" w14:textId="77777777" w:rsidR="00944EEA" w:rsidRPr="00220FEF" w:rsidRDefault="00944EEA" w:rsidP="00793E12">
            <w:pPr>
              <w:spacing w:before="200" w:after="200" w:line="240" w:lineRule="auto"/>
              <w:ind w:firstLine="0"/>
              <w:jc w:val="center"/>
              <w:rPr>
                <w:rFonts w:eastAsiaTheme="minorHAnsi"/>
                <w:sz w:val="22"/>
                <w:lang w:val="en-SG"/>
              </w:rPr>
            </w:pPr>
            <w:r w:rsidRPr="00220FEF">
              <w:rPr>
                <w:rFonts w:eastAsiaTheme="minorHAnsi"/>
                <w:sz w:val="22"/>
                <w:lang w:val="en-SG"/>
              </w:rPr>
              <w:t>12</w:t>
            </w:r>
          </w:p>
        </w:tc>
        <w:tc>
          <w:tcPr>
            <w:tcW w:w="472" w:type="dxa"/>
            <w:vAlign w:val="center"/>
          </w:tcPr>
          <w:p w14:paraId="199EBE0B" w14:textId="77777777" w:rsidR="00944EEA" w:rsidRPr="00220FEF" w:rsidRDefault="00944EEA" w:rsidP="00793E12">
            <w:pPr>
              <w:spacing w:before="200" w:after="200" w:line="240" w:lineRule="auto"/>
              <w:ind w:firstLine="0"/>
              <w:jc w:val="center"/>
              <w:rPr>
                <w:rFonts w:eastAsiaTheme="minorHAnsi"/>
                <w:sz w:val="22"/>
                <w:lang w:val="en-SG"/>
              </w:rPr>
            </w:pPr>
            <w:r w:rsidRPr="00220FEF">
              <w:rPr>
                <w:rFonts w:eastAsiaTheme="minorHAnsi"/>
                <w:sz w:val="22"/>
                <w:lang w:val="en-SG"/>
              </w:rPr>
              <w:t>23</w:t>
            </w:r>
          </w:p>
        </w:tc>
        <w:tc>
          <w:tcPr>
            <w:tcW w:w="472" w:type="dxa"/>
            <w:vAlign w:val="center"/>
          </w:tcPr>
          <w:p w14:paraId="79ED6085" w14:textId="77777777" w:rsidR="00944EEA" w:rsidRPr="00220FEF" w:rsidRDefault="00944EEA" w:rsidP="00793E12">
            <w:pPr>
              <w:spacing w:before="200" w:after="200" w:line="240" w:lineRule="auto"/>
              <w:ind w:firstLine="0"/>
              <w:jc w:val="center"/>
              <w:rPr>
                <w:rFonts w:eastAsiaTheme="minorHAnsi"/>
                <w:sz w:val="22"/>
                <w:lang w:val="en-SG"/>
              </w:rPr>
            </w:pPr>
            <w:r w:rsidRPr="00220FEF">
              <w:rPr>
                <w:rFonts w:eastAsiaTheme="minorHAnsi"/>
                <w:sz w:val="22"/>
                <w:lang w:val="en-SG"/>
              </w:rPr>
              <w:t>48</w:t>
            </w:r>
          </w:p>
        </w:tc>
        <w:tc>
          <w:tcPr>
            <w:tcW w:w="472" w:type="dxa"/>
            <w:vAlign w:val="center"/>
          </w:tcPr>
          <w:p w14:paraId="229CB4D2" w14:textId="77777777" w:rsidR="00944EEA" w:rsidRPr="00220FEF" w:rsidRDefault="00944EEA" w:rsidP="00793E12">
            <w:pPr>
              <w:spacing w:before="200" w:after="200" w:line="240" w:lineRule="auto"/>
              <w:ind w:firstLine="0"/>
              <w:jc w:val="center"/>
              <w:rPr>
                <w:rFonts w:eastAsiaTheme="minorHAnsi"/>
                <w:sz w:val="22"/>
                <w:lang w:val="en-SG"/>
              </w:rPr>
            </w:pPr>
            <w:r w:rsidRPr="00220FEF">
              <w:rPr>
                <w:rFonts w:eastAsiaTheme="minorHAnsi"/>
                <w:sz w:val="22"/>
                <w:lang w:val="en-SG"/>
              </w:rPr>
              <w:t>17</w:t>
            </w:r>
          </w:p>
        </w:tc>
        <w:tc>
          <w:tcPr>
            <w:tcW w:w="474" w:type="dxa"/>
            <w:vAlign w:val="center"/>
          </w:tcPr>
          <w:p w14:paraId="70D1A258" w14:textId="77777777" w:rsidR="00944EEA" w:rsidRPr="00220FEF" w:rsidRDefault="00944EEA" w:rsidP="00793E12">
            <w:pPr>
              <w:spacing w:before="200" w:after="200" w:line="240"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354E03CE" w14:textId="77777777" w:rsidR="00944EEA" w:rsidRPr="00220FEF" w:rsidRDefault="00944EEA" w:rsidP="00793E12">
            <w:pPr>
              <w:tabs>
                <w:tab w:val="left" w:pos="567"/>
              </w:tabs>
              <w:spacing w:line="240" w:lineRule="auto"/>
              <w:ind w:firstLine="0"/>
              <w:contextualSpacing/>
              <w:jc w:val="center"/>
              <w:rPr>
                <w:rFonts w:eastAsia="Times New Roman"/>
                <w:bCs/>
                <w:sz w:val="22"/>
                <w:lang w:val="nb-NO"/>
              </w:rPr>
            </w:pPr>
          </w:p>
        </w:tc>
        <w:tc>
          <w:tcPr>
            <w:tcW w:w="360" w:type="dxa"/>
            <w:vMerge/>
            <w:vAlign w:val="center"/>
          </w:tcPr>
          <w:p w14:paraId="0CF4B6CD" w14:textId="77777777" w:rsidR="00944EEA" w:rsidRPr="00220FEF" w:rsidRDefault="00944EEA" w:rsidP="00793E12">
            <w:pPr>
              <w:tabs>
                <w:tab w:val="left" w:pos="567"/>
              </w:tabs>
              <w:spacing w:line="240" w:lineRule="auto"/>
              <w:ind w:firstLine="0"/>
              <w:contextualSpacing/>
              <w:jc w:val="center"/>
              <w:rPr>
                <w:rFonts w:eastAsia="Times New Roman"/>
                <w:bCs/>
                <w:sz w:val="22"/>
                <w:lang w:val="nb-NO"/>
              </w:rPr>
            </w:pPr>
          </w:p>
        </w:tc>
      </w:tr>
      <w:tr w:rsidR="00987FF9" w:rsidRPr="00220FEF" w14:paraId="7FFF1A80" w14:textId="77777777" w:rsidTr="007A7874">
        <w:trPr>
          <w:trHeight w:val="20"/>
          <w:jc w:val="center"/>
        </w:trPr>
        <w:tc>
          <w:tcPr>
            <w:tcW w:w="448" w:type="dxa"/>
            <w:vMerge w:val="restart"/>
            <w:vAlign w:val="center"/>
          </w:tcPr>
          <w:p w14:paraId="0F200102"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1817" w:type="dxa"/>
            <w:vMerge w:val="restart"/>
            <w:shd w:val="clear" w:color="auto" w:fill="auto"/>
          </w:tcPr>
          <w:p w14:paraId="59D36EA9" w14:textId="77777777" w:rsidR="008D5182" w:rsidRPr="00220FEF" w:rsidRDefault="008D5182" w:rsidP="00793E12">
            <w:pPr>
              <w:spacing w:line="240" w:lineRule="auto"/>
              <w:ind w:firstLine="0"/>
              <w:rPr>
                <w:rFonts w:eastAsia="Times New Roman"/>
                <w:sz w:val="22"/>
                <w:lang w:val="en-SG"/>
              </w:rPr>
            </w:pPr>
            <w:r w:rsidRPr="00220FEF">
              <w:rPr>
                <w:rFonts w:eastAsiaTheme="minorHAnsi"/>
                <w:sz w:val="22"/>
                <w:lang w:val="nb-NO"/>
              </w:rPr>
              <w:t>Có kiến thức về văn hóa của các nước nói TA, có thể lồng ghép các kiến thức về văn hóa của các nước nói TA trong bài giảng trên lớp</w:t>
            </w:r>
          </w:p>
        </w:tc>
        <w:tc>
          <w:tcPr>
            <w:tcW w:w="470" w:type="dxa"/>
            <w:shd w:val="clear" w:color="auto" w:fill="auto"/>
            <w:vAlign w:val="center"/>
          </w:tcPr>
          <w:p w14:paraId="1F49276F"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20" w:type="dxa"/>
            <w:shd w:val="clear" w:color="auto" w:fill="auto"/>
            <w:vAlign w:val="center"/>
          </w:tcPr>
          <w:p w14:paraId="547A7F3A"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4</w:t>
            </w:r>
          </w:p>
        </w:tc>
        <w:tc>
          <w:tcPr>
            <w:tcW w:w="472" w:type="dxa"/>
            <w:shd w:val="clear" w:color="auto" w:fill="auto"/>
            <w:vAlign w:val="center"/>
          </w:tcPr>
          <w:p w14:paraId="7A6FACDB"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28</w:t>
            </w:r>
          </w:p>
        </w:tc>
        <w:tc>
          <w:tcPr>
            <w:tcW w:w="472" w:type="dxa"/>
            <w:shd w:val="clear" w:color="auto" w:fill="auto"/>
            <w:vAlign w:val="center"/>
          </w:tcPr>
          <w:p w14:paraId="29475721"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14</w:t>
            </w:r>
          </w:p>
        </w:tc>
        <w:tc>
          <w:tcPr>
            <w:tcW w:w="472" w:type="dxa"/>
            <w:shd w:val="clear" w:color="auto" w:fill="auto"/>
            <w:vAlign w:val="center"/>
          </w:tcPr>
          <w:p w14:paraId="30E65359"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15</w:t>
            </w:r>
          </w:p>
        </w:tc>
        <w:tc>
          <w:tcPr>
            <w:tcW w:w="475" w:type="dxa"/>
            <w:shd w:val="clear" w:color="auto" w:fill="auto"/>
            <w:vAlign w:val="center"/>
          </w:tcPr>
          <w:p w14:paraId="0F184651"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0</w:t>
            </w:r>
          </w:p>
        </w:tc>
        <w:tc>
          <w:tcPr>
            <w:tcW w:w="476" w:type="dxa"/>
            <w:vMerge w:val="restart"/>
            <w:shd w:val="clear" w:color="auto" w:fill="auto"/>
            <w:vAlign w:val="center"/>
          </w:tcPr>
          <w:p w14:paraId="223D6906" w14:textId="67F33503"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3.34</w:t>
            </w:r>
          </w:p>
        </w:tc>
        <w:tc>
          <w:tcPr>
            <w:tcW w:w="472" w:type="dxa"/>
            <w:vMerge w:val="restart"/>
            <w:shd w:val="clear" w:color="auto" w:fill="auto"/>
            <w:vAlign w:val="center"/>
          </w:tcPr>
          <w:p w14:paraId="28F2D1D7"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2</w:t>
            </w:r>
          </w:p>
        </w:tc>
        <w:tc>
          <w:tcPr>
            <w:tcW w:w="472" w:type="dxa"/>
            <w:vAlign w:val="center"/>
          </w:tcPr>
          <w:p w14:paraId="0668E399" w14:textId="77777777" w:rsidR="008D5182" w:rsidRPr="00220FEF" w:rsidRDefault="008D5182" w:rsidP="00B226ED">
            <w:pPr>
              <w:spacing w:before="360" w:after="360" w:line="240" w:lineRule="auto"/>
              <w:ind w:firstLine="0"/>
              <w:jc w:val="center"/>
              <w:rPr>
                <w:rFonts w:eastAsia="Times New Roman"/>
                <w:sz w:val="22"/>
                <w:lang w:val="en-SG"/>
              </w:rPr>
            </w:pPr>
            <w:r w:rsidRPr="00220FEF">
              <w:rPr>
                <w:rFonts w:eastAsia="Times New Roman"/>
                <w:sz w:val="22"/>
                <w:lang w:val="en-SG"/>
              </w:rPr>
              <w:t>16</w:t>
            </w:r>
          </w:p>
        </w:tc>
        <w:tc>
          <w:tcPr>
            <w:tcW w:w="472" w:type="dxa"/>
            <w:vAlign w:val="center"/>
          </w:tcPr>
          <w:p w14:paraId="00F02ACB" w14:textId="77777777" w:rsidR="008D5182" w:rsidRPr="00220FEF" w:rsidRDefault="008D5182" w:rsidP="00B226ED">
            <w:pPr>
              <w:spacing w:before="360" w:after="360" w:line="240" w:lineRule="auto"/>
              <w:ind w:firstLine="0"/>
              <w:jc w:val="center"/>
              <w:rPr>
                <w:rFonts w:eastAsia="Times New Roman"/>
                <w:sz w:val="22"/>
                <w:lang w:val="en-SG"/>
              </w:rPr>
            </w:pPr>
            <w:r w:rsidRPr="00220FEF">
              <w:rPr>
                <w:rFonts w:eastAsia="Times New Roman"/>
                <w:sz w:val="22"/>
                <w:lang w:val="en-SG"/>
              </w:rPr>
              <w:t>21</w:t>
            </w:r>
          </w:p>
        </w:tc>
        <w:tc>
          <w:tcPr>
            <w:tcW w:w="472" w:type="dxa"/>
            <w:vAlign w:val="center"/>
          </w:tcPr>
          <w:p w14:paraId="18A668CB" w14:textId="77777777" w:rsidR="008D5182" w:rsidRPr="00220FEF" w:rsidRDefault="008D5182" w:rsidP="00B226ED">
            <w:pPr>
              <w:spacing w:before="360" w:after="360" w:line="240" w:lineRule="auto"/>
              <w:ind w:firstLine="0"/>
              <w:jc w:val="center"/>
              <w:rPr>
                <w:rFonts w:eastAsia="Times New Roman"/>
                <w:sz w:val="22"/>
                <w:lang w:val="en-SG"/>
              </w:rPr>
            </w:pPr>
            <w:r w:rsidRPr="00220FEF">
              <w:rPr>
                <w:rFonts w:eastAsia="Times New Roman"/>
                <w:sz w:val="22"/>
                <w:lang w:val="en-SG"/>
              </w:rPr>
              <w:t>48</w:t>
            </w:r>
          </w:p>
        </w:tc>
        <w:tc>
          <w:tcPr>
            <w:tcW w:w="472" w:type="dxa"/>
            <w:vAlign w:val="center"/>
          </w:tcPr>
          <w:p w14:paraId="430EEC51" w14:textId="77777777" w:rsidR="008D5182" w:rsidRPr="00220FEF" w:rsidRDefault="008D5182" w:rsidP="00B226ED">
            <w:pPr>
              <w:spacing w:before="360" w:after="360" w:line="240" w:lineRule="auto"/>
              <w:ind w:firstLine="0"/>
              <w:jc w:val="center"/>
              <w:rPr>
                <w:rFonts w:eastAsia="Times New Roman"/>
                <w:sz w:val="22"/>
                <w:lang w:val="en-SG"/>
              </w:rPr>
            </w:pPr>
            <w:r w:rsidRPr="00220FEF">
              <w:rPr>
                <w:rFonts w:eastAsia="Times New Roman"/>
                <w:sz w:val="22"/>
                <w:lang w:val="en-SG"/>
              </w:rPr>
              <w:t>43</w:t>
            </w:r>
          </w:p>
        </w:tc>
        <w:tc>
          <w:tcPr>
            <w:tcW w:w="474" w:type="dxa"/>
            <w:vAlign w:val="center"/>
          </w:tcPr>
          <w:p w14:paraId="2E8CCA16" w14:textId="77777777" w:rsidR="008D5182" w:rsidRPr="00220FEF" w:rsidRDefault="008D5182" w:rsidP="00B226ED">
            <w:pPr>
              <w:spacing w:before="360" w:after="360" w:line="240" w:lineRule="auto"/>
              <w:ind w:firstLine="0"/>
              <w:jc w:val="center"/>
              <w:rPr>
                <w:rFonts w:eastAsia="Times New Roman"/>
                <w:sz w:val="22"/>
                <w:lang w:val="en-SG"/>
              </w:rPr>
            </w:pPr>
            <w:r w:rsidRPr="00220FEF">
              <w:rPr>
                <w:rFonts w:eastAsia="Times New Roman"/>
                <w:sz w:val="22"/>
                <w:lang w:val="en-SG"/>
              </w:rPr>
              <w:t>0</w:t>
            </w:r>
          </w:p>
        </w:tc>
        <w:tc>
          <w:tcPr>
            <w:tcW w:w="476" w:type="dxa"/>
            <w:vMerge w:val="restart"/>
            <w:vAlign w:val="center"/>
          </w:tcPr>
          <w:p w14:paraId="6A318A4D" w14:textId="77777777" w:rsidR="008D5182" w:rsidRPr="00220FEF" w:rsidRDefault="008D5182" w:rsidP="00793E12">
            <w:pPr>
              <w:spacing w:line="240" w:lineRule="auto"/>
              <w:ind w:firstLine="0"/>
              <w:jc w:val="center"/>
              <w:rPr>
                <w:rFonts w:eastAsia="Times New Roman"/>
                <w:sz w:val="22"/>
                <w:lang w:val="en-SG"/>
              </w:rPr>
            </w:pPr>
            <w:r w:rsidRPr="00220FEF">
              <w:rPr>
                <w:rFonts w:eastAsia="Times New Roman"/>
                <w:sz w:val="22"/>
                <w:lang w:val="en-SG"/>
              </w:rPr>
              <w:t>3.08</w:t>
            </w:r>
          </w:p>
        </w:tc>
        <w:tc>
          <w:tcPr>
            <w:tcW w:w="360" w:type="dxa"/>
            <w:vMerge w:val="restart"/>
            <w:vAlign w:val="center"/>
          </w:tcPr>
          <w:p w14:paraId="0993A3C9" w14:textId="77777777" w:rsidR="008D5182" w:rsidRPr="00220FEF" w:rsidRDefault="008D5182" w:rsidP="00793E1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29572ECA" w14:textId="77777777" w:rsidTr="007A7874">
        <w:trPr>
          <w:trHeight w:val="20"/>
          <w:jc w:val="center"/>
        </w:trPr>
        <w:tc>
          <w:tcPr>
            <w:tcW w:w="448" w:type="dxa"/>
            <w:vMerge/>
            <w:vAlign w:val="center"/>
          </w:tcPr>
          <w:p w14:paraId="78A8A173"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p>
        </w:tc>
        <w:tc>
          <w:tcPr>
            <w:tcW w:w="1817" w:type="dxa"/>
            <w:vMerge/>
            <w:shd w:val="clear" w:color="auto" w:fill="auto"/>
          </w:tcPr>
          <w:p w14:paraId="7846A9D7" w14:textId="77777777" w:rsidR="008D5182" w:rsidRPr="00220FEF" w:rsidRDefault="008D5182" w:rsidP="00793E12">
            <w:pPr>
              <w:tabs>
                <w:tab w:val="left" w:pos="567"/>
              </w:tabs>
              <w:spacing w:line="240" w:lineRule="auto"/>
              <w:ind w:firstLine="0"/>
              <w:contextualSpacing/>
              <w:rPr>
                <w:rFonts w:eastAsia="Times New Roman"/>
                <w:bCs/>
                <w:sz w:val="22"/>
                <w:lang w:val="nb-NO"/>
              </w:rPr>
            </w:pPr>
          </w:p>
        </w:tc>
        <w:tc>
          <w:tcPr>
            <w:tcW w:w="470" w:type="dxa"/>
            <w:shd w:val="clear" w:color="auto" w:fill="auto"/>
            <w:vAlign w:val="center"/>
          </w:tcPr>
          <w:p w14:paraId="49EEA10E"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20" w:type="dxa"/>
            <w:shd w:val="clear" w:color="auto" w:fill="auto"/>
            <w:vAlign w:val="center"/>
          </w:tcPr>
          <w:p w14:paraId="62A56AFA"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7</w:t>
            </w:r>
          </w:p>
        </w:tc>
        <w:tc>
          <w:tcPr>
            <w:tcW w:w="472" w:type="dxa"/>
            <w:shd w:val="clear" w:color="auto" w:fill="auto"/>
            <w:vAlign w:val="center"/>
          </w:tcPr>
          <w:p w14:paraId="7F05F14D"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46</w:t>
            </w:r>
          </w:p>
        </w:tc>
        <w:tc>
          <w:tcPr>
            <w:tcW w:w="472" w:type="dxa"/>
            <w:shd w:val="clear" w:color="auto" w:fill="auto"/>
            <w:vAlign w:val="center"/>
          </w:tcPr>
          <w:p w14:paraId="22071A2D"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23</w:t>
            </w:r>
          </w:p>
        </w:tc>
        <w:tc>
          <w:tcPr>
            <w:tcW w:w="472" w:type="dxa"/>
            <w:shd w:val="clear" w:color="auto" w:fill="auto"/>
            <w:vAlign w:val="center"/>
          </w:tcPr>
          <w:p w14:paraId="0583E5ED"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25</w:t>
            </w:r>
          </w:p>
        </w:tc>
        <w:tc>
          <w:tcPr>
            <w:tcW w:w="475" w:type="dxa"/>
            <w:shd w:val="clear" w:color="auto" w:fill="auto"/>
            <w:vAlign w:val="center"/>
          </w:tcPr>
          <w:p w14:paraId="301863B4"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r w:rsidRPr="00220FEF">
              <w:rPr>
                <w:rFonts w:eastAsia="Times New Roman"/>
                <w:bCs/>
                <w:sz w:val="22"/>
                <w:lang w:val="nb-NO"/>
              </w:rPr>
              <w:t>0</w:t>
            </w:r>
          </w:p>
        </w:tc>
        <w:tc>
          <w:tcPr>
            <w:tcW w:w="476" w:type="dxa"/>
            <w:vMerge/>
            <w:shd w:val="clear" w:color="auto" w:fill="auto"/>
            <w:vAlign w:val="center"/>
          </w:tcPr>
          <w:p w14:paraId="32B5C97B"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p>
        </w:tc>
        <w:tc>
          <w:tcPr>
            <w:tcW w:w="472" w:type="dxa"/>
            <w:vMerge/>
            <w:shd w:val="clear" w:color="auto" w:fill="auto"/>
            <w:vAlign w:val="center"/>
          </w:tcPr>
          <w:p w14:paraId="02FF4C67" w14:textId="77777777" w:rsidR="008D5182" w:rsidRPr="00220FEF" w:rsidRDefault="008D5182" w:rsidP="00B226ED">
            <w:pPr>
              <w:tabs>
                <w:tab w:val="left" w:pos="567"/>
              </w:tabs>
              <w:spacing w:before="360" w:after="360" w:line="240" w:lineRule="auto"/>
              <w:ind w:firstLine="0"/>
              <w:contextualSpacing/>
              <w:jc w:val="center"/>
              <w:rPr>
                <w:rFonts w:eastAsia="Times New Roman"/>
                <w:bCs/>
                <w:sz w:val="22"/>
                <w:lang w:val="nb-NO"/>
              </w:rPr>
            </w:pPr>
          </w:p>
        </w:tc>
        <w:tc>
          <w:tcPr>
            <w:tcW w:w="472" w:type="dxa"/>
            <w:vAlign w:val="center"/>
          </w:tcPr>
          <w:p w14:paraId="1722C14B" w14:textId="77777777" w:rsidR="008D5182" w:rsidRPr="00220FEF" w:rsidRDefault="008D5182" w:rsidP="00B226ED">
            <w:pPr>
              <w:spacing w:before="360" w:after="360" w:line="240" w:lineRule="auto"/>
              <w:ind w:firstLine="0"/>
              <w:jc w:val="center"/>
              <w:rPr>
                <w:rFonts w:eastAsiaTheme="minorHAnsi"/>
                <w:sz w:val="22"/>
                <w:lang w:val="en-SG"/>
              </w:rPr>
            </w:pPr>
            <w:r w:rsidRPr="00220FEF">
              <w:rPr>
                <w:rFonts w:eastAsiaTheme="minorHAnsi"/>
                <w:sz w:val="22"/>
                <w:lang w:val="en-SG"/>
              </w:rPr>
              <w:t>13</w:t>
            </w:r>
          </w:p>
        </w:tc>
        <w:tc>
          <w:tcPr>
            <w:tcW w:w="472" w:type="dxa"/>
            <w:vAlign w:val="center"/>
          </w:tcPr>
          <w:p w14:paraId="2B5E24BB" w14:textId="77777777" w:rsidR="008D5182" w:rsidRPr="00220FEF" w:rsidRDefault="008D5182" w:rsidP="00B226ED">
            <w:pPr>
              <w:spacing w:before="360" w:after="360" w:line="240" w:lineRule="auto"/>
              <w:ind w:firstLine="0"/>
              <w:jc w:val="center"/>
              <w:rPr>
                <w:rFonts w:eastAsiaTheme="minorHAnsi"/>
                <w:sz w:val="22"/>
                <w:lang w:val="en-SG"/>
              </w:rPr>
            </w:pPr>
            <w:r w:rsidRPr="00220FEF">
              <w:rPr>
                <w:rFonts w:eastAsiaTheme="minorHAnsi"/>
                <w:sz w:val="22"/>
                <w:lang w:val="en-SG"/>
              </w:rPr>
              <w:t>16</w:t>
            </w:r>
          </w:p>
        </w:tc>
        <w:tc>
          <w:tcPr>
            <w:tcW w:w="472" w:type="dxa"/>
            <w:vAlign w:val="center"/>
          </w:tcPr>
          <w:p w14:paraId="55B3D32E" w14:textId="77777777" w:rsidR="008D5182" w:rsidRPr="00220FEF" w:rsidRDefault="008D5182" w:rsidP="00B226ED">
            <w:pPr>
              <w:spacing w:before="360" w:after="360" w:line="240" w:lineRule="auto"/>
              <w:ind w:firstLine="0"/>
              <w:jc w:val="center"/>
              <w:rPr>
                <w:rFonts w:eastAsiaTheme="minorHAnsi"/>
                <w:sz w:val="22"/>
                <w:lang w:val="en-SG"/>
              </w:rPr>
            </w:pPr>
            <w:r w:rsidRPr="00220FEF">
              <w:rPr>
                <w:rFonts w:eastAsiaTheme="minorHAnsi"/>
                <w:sz w:val="22"/>
                <w:lang w:val="en-SG"/>
              </w:rPr>
              <w:t>38</w:t>
            </w:r>
          </w:p>
        </w:tc>
        <w:tc>
          <w:tcPr>
            <w:tcW w:w="472" w:type="dxa"/>
            <w:vAlign w:val="center"/>
          </w:tcPr>
          <w:p w14:paraId="6EB95CDB" w14:textId="77777777" w:rsidR="008D5182" w:rsidRPr="00220FEF" w:rsidRDefault="008D5182" w:rsidP="00B226ED">
            <w:pPr>
              <w:spacing w:before="360" w:after="360" w:line="240" w:lineRule="auto"/>
              <w:ind w:firstLine="0"/>
              <w:jc w:val="center"/>
              <w:rPr>
                <w:rFonts w:eastAsiaTheme="minorHAnsi"/>
                <w:sz w:val="22"/>
                <w:lang w:val="en-SG"/>
              </w:rPr>
            </w:pPr>
            <w:r w:rsidRPr="00220FEF">
              <w:rPr>
                <w:rFonts w:eastAsiaTheme="minorHAnsi"/>
                <w:sz w:val="22"/>
                <w:lang w:val="en-SG"/>
              </w:rPr>
              <w:t>34</w:t>
            </w:r>
          </w:p>
        </w:tc>
        <w:tc>
          <w:tcPr>
            <w:tcW w:w="474" w:type="dxa"/>
            <w:vAlign w:val="center"/>
          </w:tcPr>
          <w:p w14:paraId="582C32E5" w14:textId="77777777" w:rsidR="008D5182" w:rsidRPr="00220FEF" w:rsidRDefault="008D5182" w:rsidP="00B226ED">
            <w:pPr>
              <w:spacing w:before="360" w:after="360" w:line="240"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32A9666A" w14:textId="77777777" w:rsidR="008D5182" w:rsidRPr="00220FEF" w:rsidRDefault="008D5182" w:rsidP="00793E12">
            <w:pPr>
              <w:tabs>
                <w:tab w:val="left" w:pos="567"/>
              </w:tabs>
              <w:spacing w:line="240" w:lineRule="auto"/>
              <w:ind w:firstLine="0"/>
              <w:contextualSpacing/>
              <w:jc w:val="center"/>
              <w:rPr>
                <w:rFonts w:eastAsia="Times New Roman"/>
                <w:bCs/>
                <w:sz w:val="22"/>
                <w:lang w:val="nb-NO"/>
              </w:rPr>
            </w:pPr>
          </w:p>
        </w:tc>
        <w:tc>
          <w:tcPr>
            <w:tcW w:w="360" w:type="dxa"/>
            <w:vMerge/>
            <w:vAlign w:val="center"/>
          </w:tcPr>
          <w:p w14:paraId="27CAC794" w14:textId="77777777" w:rsidR="008D5182" w:rsidRPr="00220FEF" w:rsidRDefault="008D5182" w:rsidP="00793E12">
            <w:pPr>
              <w:tabs>
                <w:tab w:val="left" w:pos="567"/>
              </w:tabs>
              <w:spacing w:line="240" w:lineRule="auto"/>
              <w:ind w:firstLine="0"/>
              <w:contextualSpacing/>
              <w:jc w:val="center"/>
              <w:rPr>
                <w:rFonts w:eastAsia="Times New Roman"/>
                <w:bCs/>
                <w:sz w:val="22"/>
                <w:lang w:val="nb-NO"/>
              </w:rPr>
            </w:pPr>
          </w:p>
        </w:tc>
      </w:tr>
      <w:tr w:rsidR="00987FF9" w:rsidRPr="00220FEF" w14:paraId="5010783A" w14:textId="77777777" w:rsidTr="00B226ED">
        <w:trPr>
          <w:trHeight w:val="20"/>
          <w:jc w:val="center"/>
        </w:trPr>
        <w:tc>
          <w:tcPr>
            <w:tcW w:w="448" w:type="dxa"/>
            <w:vMerge w:val="restart"/>
            <w:vAlign w:val="center"/>
          </w:tcPr>
          <w:p w14:paraId="10AAD3CD" w14:textId="77777777" w:rsidR="008D5182" w:rsidRPr="00220FEF" w:rsidRDefault="008D5182" w:rsidP="00793E12">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1817" w:type="dxa"/>
            <w:vMerge w:val="restart"/>
            <w:shd w:val="clear" w:color="auto" w:fill="auto"/>
          </w:tcPr>
          <w:p w14:paraId="048C1FD7" w14:textId="77777777" w:rsidR="008D5182" w:rsidRPr="00220FEF" w:rsidRDefault="008D5182" w:rsidP="00793E12">
            <w:pPr>
              <w:spacing w:line="240" w:lineRule="auto"/>
              <w:ind w:firstLine="0"/>
              <w:rPr>
                <w:rFonts w:eastAsia="Times New Roman"/>
                <w:sz w:val="22"/>
                <w:lang w:val="en-SG"/>
              </w:rPr>
            </w:pPr>
            <w:r w:rsidRPr="00220FEF">
              <w:rPr>
                <w:rFonts w:eastAsiaTheme="minorHAnsi"/>
                <w:sz w:val="22"/>
                <w:lang w:val="nb-NO"/>
              </w:rPr>
              <w:t xml:space="preserve">Có kiến thức về </w:t>
            </w:r>
            <w:r w:rsidRPr="00220FEF">
              <w:rPr>
                <w:rFonts w:eastAsiaTheme="minorHAnsi"/>
                <w:bCs/>
                <w:sz w:val="22"/>
                <w:lang w:val="en-SG"/>
              </w:rPr>
              <w:t>ngôn ngữ và văn hóa chuyên ngành khoa học khác phục vụ giảng dạy TACN</w:t>
            </w:r>
          </w:p>
        </w:tc>
        <w:tc>
          <w:tcPr>
            <w:tcW w:w="470" w:type="dxa"/>
            <w:shd w:val="clear" w:color="auto" w:fill="auto"/>
          </w:tcPr>
          <w:p w14:paraId="1944AAA8" w14:textId="77777777" w:rsidR="00B226ED" w:rsidRPr="00220FEF" w:rsidRDefault="00B226ED" w:rsidP="004B5641">
            <w:pPr>
              <w:tabs>
                <w:tab w:val="left" w:pos="567"/>
              </w:tabs>
              <w:spacing w:before="160" w:after="160" w:line="240" w:lineRule="auto"/>
              <w:ind w:firstLine="0"/>
              <w:contextualSpacing/>
              <w:jc w:val="center"/>
              <w:rPr>
                <w:rFonts w:eastAsia="Times New Roman"/>
                <w:bCs/>
                <w:sz w:val="22"/>
                <w:lang w:val="nb-NO"/>
              </w:rPr>
            </w:pPr>
          </w:p>
          <w:p w14:paraId="7A53A461" w14:textId="77777777" w:rsidR="00B226ED" w:rsidRPr="00220FEF" w:rsidRDefault="00B226ED" w:rsidP="004B5641">
            <w:pPr>
              <w:tabs>
                <w:tab w:val="left" w:pos="567"/>
              </w:tabs>
              <w:spacing w:before="160" w:after="160" w:line="240" w:lineRule="auto"/>
              <w:ind w:firstLine="0"/>
              <w:contextualSpacing/>
              <w:jc w:val="center"/>
              <w:rPr>
                <w:rFonts w:eastAsia="Times New Roman"/>
                <w:bCs/>
                <w:sz w:val="22"/>
                <w:lang w:val="nb-NO"/>
              </w:rPr>
            </w:pPr>
          </w:p>
          <w:p w14:paraId="0EAE2FB5" w14:textId="167A08BC" w:rsidR="00FE014B"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20" w:type="dxa"/>
            <w:shd w:val="clear" w:color="auto" w:fill="auto"/>
            <w:vAlign w:val="center"/>
          </w:tcPr>
          <w:p w14:paraId="4B68F9DC"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4</w:t>
            </w:r>
          </w:p>
        </w:tc>
        <w:tc>
          <w:tcPr>
            <w:tcW w:w="472" w:type="dxa"/>
            <w:shd w:val="clear" w:color="auto" w:fill="auto"/>
            <w:vAlign w:val="center"/>
          </w:tcPr>
          <w:p w14:paraId="1546553A"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24</w:t>
            </w:r>
          </w:p>
        </w:tc>
        <w:tc>
          <w:tcPr>
            <w:tcW w:w="472" w:type="dxa"/>
            <w:shd w:val="clear" w:color="auto" w:fill="auto"/>
            <w:vAlign w:val="center"/>
          </w:tcPr>
          <w:p w14:paraId="46403F8D"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17</w:t>
            </w:r>
          </w:p>
        </w:tc>
        <w:tc>
          <w:tcPr>
            <w:tcW w:w="472" w:type="dxa"/>
            <w:shd w:val="clear" w:color="auto" w:fill="auto"/>
            <w:vAlign w:val="center"/>
          </w:tcPr>
          <w:p w14:paraId="29D2E7E1"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15</w:t>
            </w:r>
          </w:p>
        </w:tc>
        <w:tc>
          <w:tcPr>
            <w:tcW w:w="475" w:type="dxa"/>
            <w:shd w:val="clear" w:color="auto" w:fill="auto"/>
            <w:vAlign w:val="center"/>
          </w:tcPr>
          <w:p w14:paraId="1B166C8C"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1</w:t>
            </w:r>
          </w:p>
        </w:tc>
        <w:tc>
          <w:tcPr>
            <w:tcW w:w="476" w:type="dxa"/>
            <w:vMerge w:val="restart"/>
            <w:shd w:val="clear" w:color="auto" w:fill="auto"/>
            <w:vAlign w:val="center"/>
          </w:tcPr>
          <w:p w14:paraId="464EE71D"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3.25</w:t>
            </w:r>
          </w:p>
        </w:tc>
        <w:tc>
          <w:tcPr>
            <w:tcW w:w="472" w:type="dxa"/>
            <w:vMerge w:val="restart"/>
            <w:shd w:val="clear" w:color="auto" w:fill="auto"/>
            <w:vAlign w:val="center"/>
          </w:tcPr>
          <w:p w14:paraId="5C051C79"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3</w:t>
            </w:r>
          </w:p>
        </w:tc>
        <w:tc>
          <w:tcPr>
            <w:tcW w:w="472" w:type="dxa"/>
            <w:vAlign w:val="center"/>
          </w:tcPr>
          <w:p w14:paraId="4B223F19" w14:textId="77777777" w:rsidR="008D5182" w:rsidRPr="00220FEF" w:rsidRDefault="008D5182" w:rsidP="004B5641">
            <w:pPr>
              <w:spacing w:before="160" w:after="160" w:line="240" w:lineRule="auto"/>
              <w:ind w:firstLine="0"/>
              <w:contextualSpacing/>
              <w:jc w:val="center"/>
              <w:rPr>
                <w:rFonts w:eastAsia="Times New Roman"/>
                <w:sz w:val="22"/>
                <w:lang w:val="en-SG"/>
              </w:rPr>
            </w:pPr>
            <w:r w:rsidRPr="00220FEF">
              <w:rPr>
                <w:rFonts w:eastAsia="Times New Roman"/>
                <w:sz w:val="22"/>
                <w:lang w:val="en-SG"/>
              </w:rPr>
              <w:t>14</w:t>
            </w:r>
          </w:p>
        </w:tc>
        <w:tc>
          <w:tcPr>
            <w:tcW w:w="472" w:type="dxa"/>
            <w:vAlign w:val="center"/>
          </w:tcPr>
          <w:p w14:paraId="7BDB868F" w14:textId="77777777" w:rsidR="008D5182" w:rsidRPr="00220FEF" w:rsidRDefault="008D5182" w:rsidP="004B5641">
            <w:pPr>
              <w:spacing w:before="160" w:after="160" w:line="240" w:lineRule="auto"/>
              <w:ind w:firstLine="0"/>
              <w:contextualSpacing/>
              <w:jc w:val="center"/>
              <w:rPr>
                <w:rFonts w:eastAsia="Times New Roman"/>
                <w:sz w:val="22"/>
                <w:lang w:val="en-SG"/>
              </w:rPr>
            </w:pPr>
            <w:r w:rsidRPr="00220FEF">
              <w:rPr>
                <w:rFonts w:eastAsia="Times New Roman"/>
                <w:sz w:val="22"/>
                <w:lang w:val="en-SG"/>
              </w:rPr>
              <w:t>19</w:t>
            </w:r>
          </w:p>
        </w:tc>
        <w:tc>
          <w:tcPr>
            <w:tcW w:w="472" w:type="dxa"/>
            <w:vAlign w:val="center"/>
          </w:tcPr>
          <w:p w14:paraId="2FC60C0B" w14:textId="77777777" w:rsidR="008D5182" w:rsidRPr="00220FEF" w:rsidRDefault="008D5182" w:rsidP="004B5641">
            <w:pPr>
              <w:spacing w:before="160" w:after="160" w:line="240" w:lineRule="auto"/>
              <w:ind w:firstLine="0"/>
              <w:contextualSpacing/>
              <w:jc w:val="center"/>
              <w:rPr>
                <w:rFonts w:eastAsia="Times New Roman"/>
                <w:sz w:val="22"/>
                <w:lang w:val="en-SG"/>
              </w:rPr>
            </w:pPr>
            <w:r w:rsidRPr="00220FEF">
              <w:rPr>
                <w:rFonts w:eastAsia="Times New Roman"/>
                <w:sz w:val="22"/>
                <w:lang w:val="en-SG"/>
              </w:rPr>
              <w:t>60</w:t>
            </w:r>
          </w:p>
        </w:tc>
        <w:tc>
          <w:tcPr>
            <w:tcW w:w="472" w:type="dxa"/>
            <w:vAlign w:val="center"/>
          </w:tcPr>
          <w:p w14:paraId="5BC8D1A5" w14:textId="77777777" w:rsidR="008D5182" w:rsidRPr="00220FEF" w:rsidRDefault="008D5182" w:rsidP="004B5641">
            <w:pPr>
              <w:spacing w:before="160" w:after="160" w:line="240" w:lineRule="auto"/>
              <w:ind w:firstLine="0"/>
              <w:contextualSpacing/>
              <w:jc w:val="center"/>
              <w:rPr>
                <w:rFonts w:eastAsia="Times New Roman"/>
                <w:sz w:val="22"/>
                <w:lang w:val="en-SG"/>
              </w:rPr>
            </w:pPr>
            <w:r w:rsidRPr="00220FEF">
              <w:rPr>
                <w:rFonts w:eastAsia="Times New Roman"/>
                <w:sz w:val="22"/>
                <w:lang w:val="en-SG"/>
              </w:rPr>
              <w:t>22</w:t>
            </w:r>
          </w:p>
        </w:tc>
        <w:tc>
          <w:tcPr>
            <w:tcW w:w="474" w:type="dxa"/>
            <w:vAlign w:val="center"/>
          </w:tcPr>
          <w:p w14:paraId="421F8401" w14:textId="77777777" w:rsidR="008D5182" w:rsidRPr="00220FEF" w:rsidRDefault="008D5182" w:rsidP="004B5641">
            <w:pPr>
              <w:spacing w:before="160" w:after="160" w:line="240" w:lineRule="auto"/>
              <w:ind w:firstLine="0"/>
              <w:contextualSpacing/>
              <w:jc w:val="center"/>
              <w:rPr>
                <w:rFonts w:eastAsia="Times New Roman"/>
                <w:sz w:val="22"/>
                <w:lang w:val="en-SG"/>
              </w:rPr>
            </w:pPr>
            <w:r w:rsidRPr="00220FEF">
              <w:rPr>
                <w:rFonts w:eastAsia="Times New Roman"/>
                <w:sz w:val="22"/>
                <w:lang w:val="en-SG"/>
              </w:rPr>
              <w:t>13</w:t>
            </w:r>
          </w:p>
        </w:tc>
        <w:tc>
          <w:tcPr>
            <w:tcW w:w="476" w:type="dxa"/>
            <w:vMerge w:val="restart"/>
            <w:vAlign w:val="center"/>
          </w:tcPr>
          <w:p w14:paraId="4E17E4C4" w14:textId="77777777" w:rsidR="008D5182" w:rsidRPr="00220FEF" w:rsidRDefault="008D5182" w:rsidP="004B5641">
            <w:pPr>
              <w:spacing w:before="160" w:after="160" w:line="240" w:lineRule="auto"/>
              <w:ind w:firstLine="0"/>
              <w:contextualSpacing/>
              <w:jc w:val="center"/>
              <w:rPr>
                <w:rFonts w:eastAsia="Times New Roman"/>
                <w:sz w:val="22"/>
                <w:lang w:val="en-SG"/>
              </w:rPr>
            </w:pPr>
            <w:r w:rsidRPr="00220FEF">
              <w:rPr>
                <w:rFonts w:eastAsia="Times New Roman"/>
                <w:sz w:val="22"/>
                <w:lang w:val="en-SG"/>
              </w:rPr>
              <w:t>2.99</w:t>
            </w:r>
          </w:p>
        </w:tc>
        <w:tc>
          <w:tcPr>
            <w:tcW w:w="360" w:type="dxa"/>
            <w:vMerge w:val="restart"/>
            <w:vAlign w:val="center"/>
          </w:tcPr>
          <w:p w14:paraId="05B01B35"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7BB9B084" w14:textId="77777777" w:rsidTr="007A7874">
        <w:trPr>
          <w:trHeight w:val="20"/>
          <w:jc w:val="center"/>
        </w:trPr>
        <w:tc>
          <w:tcPr>
            <w:tcW w:w="448" w:type="dxa"/>
            <w:vMerge/>
          </w:tcPr>
          <w:p w14:paraId="22E116D9" w14:textId="77777777" w:rsidR="008D5182" w:rsidRPr="00220FEF" w:rsidRDefault="008D5182" w:rsidP="00793E12">
            <w:pPr>
              <w:tabs>
                <w:tab w:val="left" w:pos="567"/>
              </w:tabs>
              <w:spacing w:line="240" w:lineRule="auto"/>
              <w:ind w:firstLine="0"/>
              <w:contextualSpacing/>
              <w:rPr>
                <w:rFonts w:eastAsia="Times New Roman"/>
                <w:b/>
                <w:bCs/>
                <w:sz w:val="22"/>
                <w:lang w:val="en-US"/>
              </w:rPr>
            </w:pPr>
          </w:p>
        </w:tc>
        <w:tc>
          <w:tcPr>
            <w:tcW w:w="1817" w:type="dxa"/>
            <w:vMerge/>
            <w:shd w:val="clear" w:color="auto" w:fill="auto"/>
            <w:vAlign w:val="center"/>
          </w:tcPr>
          <w:p w14:paraId="30364B24" w14:textId="77777777" w:rsidR="008D5182" w:rsidRPr="00220FEF" w:rsidRDefault="008D5182" w:rsidP="00793E12">
            <w:pPr>
              <w:tabs>
                <w:tab w:val="left" w:pos="567"/>
              </w:tabs>
              <w:spacing w:line="240" w:lineRule="auto"/>
              <w:ind w:firstLine="0"/>
              <w:contextualSpacing/>
              <w:rPr>
                <w:rFonts w:eastAsia="Times New Roman"/>
                <w:b/>
                <w:bCs/>
                <w:sz w:val="22"/>
                <w:lang w:val="en-US"/>
              </w:rPr>
            </w:pPr>
          </w:p>
        </w:tc>
        <w:tc>
          <w:tcPr>
            <w:tcW w:w="470" w:type="dxa"/>
            <w:shd w:val="clear" w:color="auto" w:fill="auto"/>
            <w:vAlign w:val="center"/>
          </w:tcPr>
          <w:p w14:paraId="2DED626B"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20" w:type="dxa"/>
            <w:shd w:val="clear" w:color="auto" w:fill="auto"/>
            <w:vAlign w:val="center"/>
          </w:tcPr>
          <w:p w14:paraId="06E58182"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7</w:t>
            </w:r>
          </w:p>
        </w:tc>
        <w:tc>
          <w:tcPr>
            <w:tcW w:w="472" w:type="dxa"/>
            <w:shd w:val="clear" w:color="auto" w:fill="auto"/>
            <w:vAlign w:val="center"/>
          </w:tcPr>
          <w:p w14:paraId="2DA61B83"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39</w:t>
            </w:r>
          </w:p>
        </w:tc>
        <w:tc>
          <w:tcPr>
            <w:tcW w:w="472" w:type="dxa"/>
            <w:shd w:val="clear" w:color="auto" w:fill="auto"/>
            <w:vAlign w:val="center"/>
          </w:tcPr>
          <w:p w14:paraId="587A4EC6"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28</w:t>
            </w:r>
          </w:p>
        </w:tc>
        <w:tc>
          <w:tcPr>
            <w:tcW w:w="472" w:type="dxa"/>
            <w:shd w:val="clear" w:color="auto" w:fill="auto"/>
            <w:vAlign w:val="center"/>
          </w:tcPr>
          <w:p w14:paraId="672CE821"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25</w:t>
            </w:r>
          </w:p>
        </w:tc>
        <w:tc>
          <w:tcPr>
            <w:tcW w:w="475" w:type="dxa"/>
            <w:shd w:val="clear" w:color="auto" w:fill="auto"/>
            <w:vAlign w:val="center"/>
          </w:tcPr>
          <w:p w14:paraId="40D230E6" w14:textId="5A3CA636" w:rsidR="00FE014B" w:rsidRPr="00220FEF" w:rsidRDefault="008D5182" w:rsidP="004B5641">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2</w:t>
            </w:r>
          </w:p>
        </w:tc>
        <w:tc>
          <w:tcPr>
            <w:tcW w:w="476" w:type="dxa"/>
            <w:vMerge/>
            <w:shd w:val="clear" w:color="auto" w:fill="auto"/>
            <w:vAlign w:val="center"/>
          </w:tcPr>
          <w:p w14:paraId="5AAACB82"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p>
        </w:tc>
        <w:tc>
          <w:tcPr>
            <w:tcW w:w="472" w:type="dxa"/>
            <w:vMerge/>
            <w:shd w:val="clear" w:color="auto" w:fill="auto"/>
            <w:vAlign w:val="center"/>
          </w:tcPr>
          <w:p w14:paraId="654E1FE7"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p>
        </w:tc>
        <w:tc>
          <w:tcPr>
            <w:tcW w:w="472" w:type="dxa"/>
            <w:vAlign w:val="center"/>
          </w:tcPr>
          <w:p w14:paraId="012ACD6B" w14:textId="77777777" w:rsidR="008D5182" w:rsidRPr="00220FEF" w:rsidRDefault="008D5182" w:rsidP="004B5641">
            <w:pPr>
              <w:spacing w:before="160" w:after="160" w:line="240" w:lineRule="auto"/>
              <w:ind w:firstLine="0"/>
              <w:contextualSpacing/>
              <w:jc w:val="center"/>
              <w:rPr>
                <w:rFonts w:eastAsiaTheme="minorHAnsi"/>
                <w:sz w:val="22"/>
                <w:lang w:val="en-SG"/>
              </w:rPr>
            </w:pPr>
            <w:r w:rsidRPr="00220FEF">
              <w:rPr>
                <w:rFonts w:eastAsiaTheme="minorHAnsi"/>
                <w:sz w:val="22"/>
                <w:lang w:val="en-SG"/>
              </w:rPr>
              <w:t>11</w:t>
            </w:r>
          </w:p>
        </w:tc>
        <w:tc>
          <w:tcPr>
            <w:tcW w:w="472" w:type="dxa"/>
            <w:vAlign w:val="center"/>
          </w:tcPr>
          <w:p w14:paraId="621735F2" w14:textId="77777777" w:rsidR="008D5182" w:rsidRPr="00220FEF" w:rsidRDefault="008D5182" w:rsidP="004B5641">
            <w:pPr>
              <w:spacing w:before="160" w:after="160" w:line="240" w:lineRule="auto"/>
              <w:ind w:firstLine="0"/>
              <w:contextualSpacing/>
              <w:jc w:val="center"/>
              <w:rPr>
                <w:rFonts w:eastAsiaTheme="minorHAnsi"/>
                <w:sz w:val="22"/>
                <w:lang w:val="en-SG"/>
              </w:rPr>
            </w:pPr>
            <w:r w:rsidRPr="00220FEF">
              <w:rPr>
                <w:rFonts w:eastAsiaTheme="minorHAnsi"/>
                <w:sz w:val="22"/>
                <w:lang w:val="en-SG"/>
              </w:rPr>
              <w:t>15</w:t>
            </w:r>
          </w:p>
        </w:tc>
        <w:tc>
          <w:tcPr>
            <w:tcW w:w="472" w:type="dxa"/>
            <w:vAlign w:val="center"/>
          </w:tcPr>
          <w:p w14:paraId="2F7D67F9" w14:textId="77777777" w:rsidR="008D5182" w:rsidRPr="00220FEF" w:rsidRDefault="008D5182" w:rsidP="004B5641">
            <w:pPr>
              <w:spacing w:before="160" w:after="160" w:line="240" w:lineRule="auto"/>
              <w:ind w:firstLine="0"/>
              <w:contextualSpacing/>
              <w:jc w:val="center"/>
              <w:rPr>
                <w:rFonts w:eastAsiaTheme="minorHAnsi"/>
                <w:sz w:val="22"/>
                <w:lang w:val="en-SG"/>
              </w:rPr>
            </w:pPr>
            <w:r w:rsidRPr="00220FEF">
              <w:rPr>
                <w:rFonts w:eastAsiaTheme="minorHAnsi"/>
                <w:sz w:val="22"/>
                <w:lang w:val="en-SG"/>
              </w:rPr>
              <w:t>47</w:t>
            </w:r>
          </w:p>
        </w:tc>
        <w:tc>
          <w:tcPr>
            <w:tcW w:w="472" w:type="dxa"/>
            <w:vAlign w:val="center"/>
          </w:tcPr>
          <w:p w14:paraId="790A7F57" w14:textId="77777777" w:rsidR="008D5182" w:rsidRPr="00220FEF" w:rsidRDefault="008D5182" w:rsidP="004B5641">
            <w:pPr>
              <w:spacing w:before="160" w:after="160" w:line="240" w:lineRule="auto"/>
              <w:ind w:firstLine="0"/>
              <w:contextualSpacing/>
              <w:jc w:val="center"/>
              <w:rPr>
                <w:rFonts w:eastAsiaTheme="minorHAnsi"/>
                <w:sz w:val="22"/>
                <w:lang w:val="en-SG"/>
              </w:rPr>
            </w:pPr>
            <w:r w:rsidRPr="00220FEF">
              <w:rPr>
                <w:rFonts w:eastAsiaTheme="minorHAnsi"/>
                <w:sz w:val="22"/>
                <w:lang w:val="en-SG"/>
              </w:rPr>
              <w:t>17</w:t>
            </w:r>
          </w:p>
        </w:tc>
        <w:tc>
          <w:tcPr>
            <w:tcW w:w="474" w:type="dxa"/>
            <w:vAlign w:val="center"/>
          </w:tcPr>
          <w:p w14:paraId="22C41C2D" w14:textId="77777777" w:rsidR="008D5182" w:rsidRPr="00220FEF" w:rsidRDefault="008D5182" w:rsidP="004B5641">
            <w:pPr>
              <w:spacing w:before="160" w:after="160" w:line="240" w:lineRule="auto"/>
              <w:ind w:firstLine="0"/>
              <w:contextualSpacing/>
              <w:jc w:val="center"/>
              <w:rPr>
                <w:rFonts w:eastAsiaTheme="minorHAnsi"/>
                <w:sz w:val="22"/>
                <w:lang w:val="en-SG"/>
              </w:rPr>
            </w:pPr>
            <w:r w:rsidRPr="00220FEF">
              <w:rPr>
                <w:rFonts w:eastAsiaTheme="minorHAnsi"/>
                <w:sz w:val="22"/>
                <w:lang w:val="en-SG"/>
              </w:rPr>
              <w:t>10</w:t>
            </w:r>
          </w:p>
        </w:tc>
        <w:tc>
          <w:tcPr>
            <w:tcW w:w="476" w:type="dxa"/>
            <w:vMerge/>
            <w:vAlign w:val="center"/>
          </w:tcPr>
          <w:p w14:paraId="5879AFA8"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p>
        </w:tc>
        <w:tc>
          <w:tcPr>
            <w:tcW w:w="360" w:type="dxa"/>
            <w:vMerge/>
            <w:vAlign w:val="center"/>
          </w:tcPr>
          <w:p w14:paraId="4F549A8B" w14:textId="77777777" w:rsidR="008D5182" w:rsidRPr="00220FEF" w:rsidRDefault="008D5182" w:rsidP="004B5641">
            <w:pPr>
              <w:tabs>
                <w:tab w:val="left" w:pos="567"/>
              </w:tabs>
              <w:spacing w:before="160" w:after="160" w:line="240" w:lineRule="auto"/>
              <w:ind w:firstLine="0"/>
              <w:contextualSpacing/>
              <w:jc w:val="center"/>
              <w:rPr>
                <w:rFonts w:eastAsia="Times New Roman"/>
                <w:bCs/>
                <w:sz w:val="22"/>
                <w:lang w:val="nb-NO"/>
              </w:rPr>
            </w:pPr>
          </w:p>
        </w:tc>
      </w:tr>
      <w:tr w:rsidR="00987FF9" w:rsidRPr="00220FEF" w14:paraId="09828F27" w14:textId="77777777" w:rsidTr="007A7874">
        <w:trPr>
          <w:trHeight w:val="20"/>
          <w:jc w:val="center"/>
        </w:trPr>
        <w:tc>
          <w:tcPr>
            <w:tcW w:w="448" w:type="dxa"/>
          </w:tcPr>
          <w:p w14:paraId="1DB5B8FB" w14:textId="77777777" w:rsidR="008D5182" w:rsidRPr="00220FEF" w:rsidRDefault="008D5182" w:rsidP="00793E12">
            <w:pPr>
              <w:tabs>
                <w:tab w:val="left" w:pos="567"/>
              </w:tabs>
              <w:spacing w:line="240" w:lineRule="auto"/>
              <w:ind w:firstLine="0"/>
              <w:contextualSpacing/>
              <w:rPr>
                <w:rFonts w:eastAsia="Times New Roman"/>
                <w:b/>
                <w:bCs/>
                <w:sz w:val="22"/>
                <w:lang w:val="en-US"/>
              </w:rPr>
            </w:pPr>
          </w:p>
        </w:tc>
        <w:tc>
          <w:tcPr>
            <w:tcW w:w="4598" w:type="dxa"/>
            <w:gridSpan w:val="7"/>
            <w:shd w:val="clear" w:color="auto" w:fill="auto"/>
            <w:vAlign w:val="center"/>
          </w:tcPr>
          <w:p w14:paraId="5F8646EE" w14:textId="77777777" w:rsidR="008D5182" w:rsidRPr="00220FEF" w:rsidRDefault="008D5182" w:rsidP="00793E12">
            <w:pPr>
              <w:tabs>
                <w:tab w:val="left" w:pos="567"/>
              </w:tabs>
              <w:spacing w:line="240" w:lineRule="auto"/>
              <w:ind w:firstLine="0"/>
              <w:contextualSpacing/>
              <w:jc w:val="center"/>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2A3309AC">
                <v:shape id="_x0000_i1030" type="#_x0000_t75" style="width:14.4pt;height:14.4pt" o:ole="">
                  <v:imagedata r:id="rId21" o:title=""/>
                </v:shape>
                <o:OLEObject Type="Embed" ProgID="Equation.3" ShapeID="_x0000_i1030" DrawAspect="Content" ObjectID="_1771325906" r:id="rId24"/>
              </w:object>
            </w:r>
            <w:r w:rsidRPr="00220FEF">
              <w:rPr>
                <w:rFonts w:eastAsia="Times New Roman"/>
                <w:b/>
                <w:bCs/>
                <w:i/>
                <w:sz w:val="22"/>
                <w:lang w:val="en-US"/>
              </w:rPr>
              <w:t>trong bảng:</w:t>
            </w:r>
          </w:p>
        </w:tc>
        <w:tc>
          <w:tcPr>
            <w:tcW w:w="476" w:type="dxa"/>
            <w:shd w:val="clear" w:color="auto" w:fill="auto"/>
            <w:vAlign w:val="center"/>
          </w:tcPr>
          <w:p w14:paraId="3D5BF8D2" w14:textId="77777777" w:rsidR="008D5182" w:rsidRPr="00220FEF" w:rsidRDefault="008D5182" w:rsidP="00793E12">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3.32</w:t>
            </w:r>
          </w:p>
        </w:tc>
        <w:tc>
          <w:tcPr>
            <w:tcW w:w="472" w:type="dxa"/>
            <w:shd w:val="clear" w:color="auto" w:fill="auto"/>
            <w:vAlign w:val="center"/>
          </w:tcPr>
          <w:p w14:paraId="0C655A66" w14:textId="77777777" w:rsidR="008D5182" w:rsidRPr="00220FEF" w:rsidRDefault="008D5182" w:rsidP="00793E12">
            <w:pPr>
              <w:tabs>
                <w:tab w:val="left" w:pos="567"/>
              </w:tabs>
              <w:spacing w:line="240" w:lineRule="auto"/>
              <w:ind w:firstLine="0"/>
              <w:contextualSpacing/>
              <w:jc w:val="center"/>
              <w:rPr>
                <w:rFonts w:eastAsia="Times New Roman"/>
                <w:b/>
                <w:bCs/>
                <w:sz w:val="22"/>
                <w:lang w:val="en-US"/>
              </w:rPr>
            </w:pPr>
          </w:p>
        </w:tc>
        <w:tc>
          <w:tcPr>
            <w:tcW w:w="2362" w:type="dxa"/>
            <w:gridSpan w:val="5"/>
            <w:vAlign w:val="center"/>
          </w:tcPr>
          <w:p w14:paraId="2749A0D2" w14:textId="77777777" w:rsidR="008D5182" w:rsidRPr="00220FEF" w:rsidRDefault="008D5182" w:rsidP="00793E12">
            <w:pPr>
              <w:tabs>
                <w:tab w:val="left" w:pos="567"/>
              </w:tabs>
              <w:spacing w:line="240" w:lineRule="auto"/>
              <w:ind w:firstLine="0"/>
              <w:contextualSpacing/>
              <w:jc w:val="center"/>
              <w:rPr>
                <w:rFonts w:eastAsia="Times New Roman"/>
                <w:b/>
                <w:bCs/>
                <w:sz w:val="22"/>
                <w:lang w:val="en-US"/>
              </w:rPr>
            </w:pPr>
          </w:p>
        </w:tc>
        <w:tc>
          <w:tcPr>
            <w:tcW w:w="476" w:type="dxa"/>
            <w:vAlign w:val="center"/>
          </w:tcPr>
          <w:p w14:paraId="4EAB60BF" w14:textId="77777777" w:rsidR="008D5182" w:rsidRPr="00220FEF" w:rsidRDefault="008D5182" w:rsidP="00793E12">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3.12</w:t>
            </w:r>
          </w:p>
        </w:tc>
        <w:tc>
          <w:tcPr>
            <w:tcW w:w="360" w:type="dxa"/>
          </w:tcPr>
          <w:p w14:paraId="1FAB4BAB" w14:textId="77777777" w:rsidR="008D5182" w:rsidRPr="00220FEF" w:rsidRDefault="008D5182" w:rsidP="00793E12">
            <w:pPr>
              <w:tabs>
                <w:tab w:val="left" w:pos="567"/>
              </w:tabs>
              <w:spacing w:line="240" w:lineRule="auto"/>
              <w:ind w:firstLine="0"/>
              <w:contextualSpacing/>
              <w:jc w:val="center"/>
              <w:rPr>
                <w:rFonts w:eastAsia="Times New Roman"/>
                <w:b/>
                <w:bCs/>
                <w:sz w:val="22"/>
                <w:lang w:val="en-US"/>
              </w:rPr>
            </w:pPr>
          </w:p>
        </w:tc>
      </w:tr>
    </w:tbl>
    <w:p w14:paraId="64B934B7" w14:textId="77777777" w:rsidR="007A7874" w:rsidRPr="00220FEF" w:rsidRDefault="007A7874" w:rsidP="007A7874">
      <w:pPr>
        <w:tabs>
          <w:tab w:val="left" w:pos="567"/>
        </w:tabs>
        <w:spacing w:line="240" w:lineRule="auto"/>
        <w:ind w:firstLine="0"/>
        <w:contextualSpacing/>
        <w:jc w:val="right"/>
        <w:rPr>
          <w:rFonts w:eastAsiaTheme="minorEastAsia"/>
          <w:i/>
          <w:iCs/>
          <w:sz w:val="12"/>
          <w:szCs w:val="24"/>
        </w:rPr>
      </w:pPr>
      <w:bookmarkStart w:id="489" w:name="_Hlk147935724"/>
      <w:bookmarkEnd w:id="488"/>
    </w:p>
    <w:p w14:paraId="3CD95C48" w14:textId="33D4C7E4" w:rsidR="005962FE" w:rsidRPr="00220FEF" w:rsidRDefault="000474FA" w:rsidP="000474FA">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bookmarkEnd w:id="489"/>
    <w:p w14:paraId="3A64071C" w14:textId="292E3F3F" w:rsidR="00BA3364" w:rsidRPr="00220FEF" w:rsidRDefault="00BA3364" w:rsidP="00424AD2">
      <w:pPr>
        <w:tabs>
          <w:tab w:val="left" w:pos="567"/>
        </w:tabs>
        <w:spacing w:line="312" w:lineRule="auto"/>
        <w:contextualSpacing/>
        <w:rPr>
          <w:rFonts w:eastAsia="Times New Roman"/>
          <w:bCs/>
          <w:szCs w:val="26"/>
          <w:lang w:val="nb-NO"/>
        </w:rPr>
      </w:pPr>
      <w:r w:rsidRPr="00220FEF">
        <w:rPr>
          <w:rFonts w:eastAsia="Times New Roman"/>
          <w:bCs/>
          <w:szCs w:val="26"/>
          <w:lang w:val="en-US"/>
        </w:rPr>
        <w:t>Số liệu tại Bảng 2.</w:t>
      </w:r>
      <w:r w:rsidR="004A1131" w:rsidRPr="00220FEF">
        <w:rPr>
          <w:rFonts w:eastAsia="Times New Roman"/>
          <w:bCs/>
          <w:szCs w:val="26"/>
          <w:lang w:val="en-US"/>
        </w:rPr>
        <w:t>6</w:t>
      </w:r>
      <w:r w:rsidRPr="00220FEF">
        <w:rPr>
          <w:rFonts w:eastAsia="Times New Roman"/>
          <w:bCs/>
          <w:szCs w:val="26"/>
          <w:lang w:val="en-US"/>
        </w:rPr>
        <w:t xml:space="preserve"> cho thấy CBQL đánh giá năng lực chuyên môn của GVTA các trường </w:t>
      </w:r>
      <w:r w:rsidR="005962FE" w:rsidRPr="00220FEF">
        <w:rPr>
          <w:rFonts w:eastAsia="Times New Roman"/>
          <w:bCs/>
          <w:szCs w:val="26"/>
          <w:lang w:val="en-US"/>
        </w:rPr>
        <w:t xml:space="preserve">đại học không chuyên ngoại ngữ </w:t>
      </w:r>
      <w:r w:rsidRPr="00220FEF">
        <w:rPr>
          <w:rFonts w:eastAsia="Times New Roman"/>
          <w:bCs/>
          <w:szCs w:val="26"/>
          <w:lang w:val="en-US"/>
        </w:rPr>
        <w:t xml:space="preserve">đạt mức độ khá. Trung bình cộng các giá trị trong bảng này là 3.32. Trong 3 nội dung khảo sát thì năng lực </w:t>
      </w:r>
      <w:r w:rsidRPr="00220FEF">
        <w:rPr>
          <w:rFonts w:eastAsia="Times New Roman"/>
          <w:bCs/>
          <w:i/>
          <w:szCs w:val="26"/>
          <w:lang w:val="en-US"/>
        </w:rPr>
        <w:t xml:space="preserve">Có </w:t>
      </w:r>
      <w:r w:rsidRPr="00220FEF">
        <w:rPr>
          <w:rFonts w:eastAsia="Times New Roman"/>
          <w:bCs/>
          <w:i/>
          <w:szCs w:val="26"/>
          <w:lang w:val="en-US"/>
        </w:rPr>
        <w:lastRenderedPageBreak/>
        <w:t xml:space="preserve">kiến thức về ngôn ngữ và văn hóa chuyên ngành khoa học khác phục vụ giảng dạy TACN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529591B">
          <v:shape id="_x0000_i1031" type="#_x0000_t75" style="width:14.4pt;height:14.4pt" o:ole="">
            <v:imagedata r:id="rId21" o:title=""/>
          </v:shape>
          <o:OLEObject Type="Embed" ProgID="Equation.3" ShapeID="_x0000_i1031" DrawAspect="Content" ObjectID="_1771325907" r:id="rId25"/>
        </w:object>
      </w:r>
      <w:r w:rsidRPr="00220FEF">
        <w:rPr>
          <w:rFonts w:eastAsia="Times New Roman"/>
          <w:bCs/>
          <w:szCs w:val="26"/>
          <w:lang w:val="en-US"/>
        </w:rPr>
        <w:t xml:space="preserve">là </w:t>
      </w:r>
      <w:r w:rsidRPr="00220FEF">
        <w:rPr>
          <w:rFonts w:eastAsia="Times New Roman"/>
          <w:bCs/>
          <w:szCs w:val="26"/>
          <w:lang w:val="nb-NO"/>
        </w:rPr>
        <w:t>3.25. Năng lực</w:t>
      </w:r>
      <w:r w:rsidR="008900BC" w:rsidRPr="00220FEF">
        <w:rPr>
          <w:rFonts w:eastAsia="Times New Roman"/>
          <w:bCs/>
          <w:szCs w:val="26"/>
          <w:lang w:val="nb-NO"/>
        </w:rPr>
        <w:t xml:space="preserve"> </w:t>
      </w:r>
      <w:r w:rsidRPr="00220FEF">
        <w:rPr>
          <w:rFonts w:eastAsia="Times New Roman"/>
          <w:i/>
          <w:szCs w:val="26"/>
          <w:lang w:val="nb-NO"/>
        </w:rPr>
        <w:t xml:space="preserve">Cập nhật tri thức và định hướng đổi mới giáo dục đại học trong nước và quốc tế </w:t>
      </w:r>
      <w:r w:rsidRPr="00220FEF">
        <w:rPr>
          <w:rFonts w:eastAsia="Times New Roman"/>
          <w:bCs/>
          <w:szCs w:val="26"/>
          <w:lang w:val="en-US"/>
        </w:rPr>
        <w:t xml:space="preserve">được đánh giá là năng lực chuyên môn tốt nhất của GVTA của GVTA các trường </w:t>
      </w:r>
      <w:r w:rsidR="005962FE" w:rsidRPr="00220FEF">
        <w:rPr>
          <w:rFonts w:eastAsia="Times New Roman"/>
          <w:bCs/>
          <w:szCs w:val="26"/>
          <w:lang w:val="en-US"/>
        </w:rPr>
        <w:t>đại học không chuyên ngoại ngữ</w:t>
      </w:r>
      <w:r w:rsidRPr="00220FEF">
        <w:rPr>
          <w:rFonts w:eastAsia="Times New Roman"/>
          <w:bCs/>
          <w:szCs w:val="26"/>
          <w:lang w:val="en-US"/>
        </w:rPr>
        <w: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E4C26B8">
          <v:shape id="_x0000_i1032" type="#_x0000_t75" style="width:14.4pt;height:14.4pt" o:ole="">
            <v:imagedata r:id="rId21" o:title=""/>
          </v:shape>
          <o:OLEObject Type="Embed" ProgID="Equation.3" ShapeID="_x0000_i1032" DrawAspect="Content" ObjectID="_1771325908" r:id="rId26"/>
        </w:object>
      </w:r>
      <w:r w:rsidRPr="00220FEF">
        <w:rPr>
          <w:rFonts w:eastAsia="Times New Roman"/>
          <w:bCs/>
          <w:szCs w:val="26"/>
          <w:lang w:val="en-US"/>
        </w:rPr>
        <w:t xml:space="preserve">là </w:t>
      </w:r>
      <w:r w:rsidRPr="00220FEF">
        <w:rPr>
          <w:rFonts w:eastAsia="Times New Roman"/>
          <w:bCs/>
          <w:szCs w:val="26"/>
          <w:lang w:val="nb-NO"/>
        </w:rPr>
        <w:t>3.39.</w:t>
      </w:r>
    </w:p>
    <w:p w14:paraId="2A71876D" w14:textId="626DC553" w:rsidR="00BA3364" w:rsidRPr="00220FEF" w:rsidRDefault="00BA3364" w:rsidP="00424AD2">
      <w:pPr>
        <w:tabs>
          <w:tab w:val="left" w:pos="567"/>
        </w:tabs>
        <w:spacing w:line="312" w:lineRule="auto"/>
        <w:contextualSpacing/>
        <w:rPr>
          <w:rFonts w:eastAsia="Times New Roman"/>
          <w:bCs/>
          <w:szCs w:val="26"/>
          <w:lang w:val="nb-NO"/>
        </w:rPr>
      </w:pPr>
      <w:r w:rsidRPr="00220FEF">
        <w:rPr>
          <w:rFonts w:eastAsia="Times New Roman"/>
          <w:bCs/>
          <w:szCs w:val="26"/>
          <w:lang w:val="en-US"/>
        </w:rPr>
        <w:tab/>
        <w:t>Số liệu tại Bảng 2.</w:t>
      </w:r>
      <w:r w:rsidR="004A1131" w:rsidRPr="00220FEF">
        <w:rPr>
          <w:rFonts w:eastAsia="Times New Roman"/>
          <w:bCs/>
          <w:szCs w:val="26"/>
          <w:lang w:val="en-US"/>
        </w:rPr>
        <w:t>6</w:t>
      </w:r>
      <w:r w:rsidRPr="00220FEF">
        <w:rPr>
          <w:rFonts w:eastAsia="Times New Roman"/>
          <w:bCs/>
          <w:szCs w:val="26"/>
          <w:lang w:val="en-US"/>
        </w:rPr>
        <w:t xml:space="preserve"> cho thấy GV đánh giá năng lực chuyên môn của GVTA các trường </w:t>
      </w:r>
      <w:r w:rsidR="004A1131" w:rsidRPr="00220FEF">
        <w:rPr>
          <w:rFonts w:eastAsia="Times New Roman"/>
          <w:bCs/>
          <w:szCs w:val="26"/>
          <w:lang w:val="en-US"/>
        </w:rPr>
        <w:t xml:space="preserve">đại học không chuyên ngoại ngữ </w:t>
      </w:r>
      <w:r w:rsidRPr="00220FEF">
        <w:rPr>
          <w:rFonts w:eastAsia="Times New Roman"/>
          <w:bCs/>
          <w:szCs w:val="26"/>
          <w:lang w:val="en-US"/>
        </w:rPr>
        <w:t xml:space="preserve">đạt mức độ khá. Trung bình cộng các giá trị trong bảng này là 3.12. Trong 3 nội dung khảo sát thì năng lực </w:t>
      </w:r>
      <w:r w:rsidRPr="00220FEF">
        <w:rPr>
          <w:rFonts w:eastAsia="Times New Roman"/>
          <w:bCs/>
          <w:i/>
          <w:szCs w:val="26"/>
          <w:lang w:val="en-US"/>
        </w:rPr>
        <w:t xml:space="preserve">Có kiến thức về ngôn ngữ và văn hóa chuyên ngành khoa học khác phục vụ giảng dạy TACN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A762661">
          <v:shape id="_x0000_i1033" type="#_x0000_t75" style="width:14.4pt;height:14.4pt" o:ole="">
            <v:imagedata r:id="rId21" o:title=""/>
          </v:shape>
          <o:OLEObject Type="Embed" ProgID="Equation.3" ShapeID="_x0000_i1033" DrawAspect="Content" ObjectID="_1771325909" r:id="rId27"/>
        </w:object>
      </w:r>
      <w:r w:rsidRPr="00220FEF">
        <w:rPr>
          <w:rFonts w:eastAsia="Times New Roman"/>
          <w:bCs/>
          <w:szCs w:val="26"/>
          <w:lang w:val="en-US"/>
        </w:rPr>
        <w:t xml:space="preserve">là </w:t>
      </w:r>
      <w:r w:rsidRPr="00220FEF">
        <w:rPr>
          <w:rFonts w:eastAsia="Times New Roman"/>
          <w:bCs/>
          <w:szCs w:val="26"/>
          <w:lang w:val="nb-NO"/>
        </w:rPr>
        <w:t>2.99 và Năng lực</w:t>
      </w:r>
      <w:r w:rsidR="008900BC" w:rsidRPr="00220FEF">
        <w:rPr>
          <w:rFonts w:eastAsia="Times New Roman"/>
          <w:bCs/>
          <w:szCs w:val="26"/>
          <w:lang w:val="nb-NO"/>
        </w:rPr>
        <w:t xml:space="preserve"> </w:t>
      </w:r>
      <w:r w:rsidRPr="00220FEF">
        <w:rPr>
          <w:rFonts w:eastAsia="Times New Roman"/>
          <w:i/>
          <w:szCs w:val="26"/>
          <w:lang w:val="nb-NO"/>
        </w:rPr>
        <w:t xml:space="preserve">Cập nhật tri thức và định hướng đổi mới giáo dục đại học trong nước và quốc tế </w:t>
      </w:r>
      <w:r w:rsidRPr="00220FEF">
        <w:rPr>
          <w:rFonts w:eastAsia="Times New Roman"/>
          <w:bCs/>
          <w:szCs w:val="26"/>
          <w:lang w:val="en-US"/>
        </w:rPr>
        <w:t xml:space="preserve">được đánh giá là năng lực chuyên môn tốt nhất của GVTA của GVTA các trường </w:t>
      </w:r>
      <w:r w:rsidR="005962FE" w:rsidRPr="00220FEF">
        <w:rPr>
          <w:rFonts w:eastAsia="Times New Roman"/>
          <w:bCs/>
          <w:szCs w:val="26"/>
          <w:lang w:val="en-US"/>
        </w:rPr>
        <w:t>đại học không chuyên ngoại ngữ</w:t>
      </w:r>
      <w:r w:rsidRPr="00220FEF">
        <w:rPr>
          <w:rFonts w:eastAsia="Times New Roman"/>
          <w:bCs/>
          <w:szCs w:val="26"/>
          <w:lang w:val="en-US"/>
        </w:rPr>
        <w: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71AB204A">
          <v:shape id="_x0000_i1034" type="#_x0000_t75" style="width:14.4pt;height:14.4pt" o:ole="">
            <v:imagedata r:id="rId21" o:title=""/>
          </v:shape>
          <o:OLEObject Type="Embed" ProgID="Equation.3" ShapeID="_x0000_i1034" DrawAspect="Content" ObjectID="_1771325910" r:id="rId28"/>
        </w:object>
      </w:r>
      <w:r w:rsidRPr="00220FEF">
        <w:rPr>
          <w:rFonts w:eastAsia="Times New Roman"/>
          <w:bCs/>
          <w:szCs w:val="26"/>
          <w:lang w:val="en-US"/>
        </w:rPr>
        <w:t xml:space="preserve">là </w:t>
      </w:r>
      <w:r w:rsidRPr="00220FEF">
        <w:rPr>
          <w:rFonts w:eastAsia="Times New Roman"/>
          <w:bCs/>
          <w:szCs w:val="26"/>
          <w:lang w:val="nb-NO"/>
        </w:rPr>
        <w:t xml:space="preserve">3.30. </w:t>
      </w:r>
    </w:p>
    <w:p w14:paraId="60653AA9" w14:textId="6757EA2B" w:rsidR="00BA3364" w:rsidRPr="00220FEF" w:rsidRDefault="00BA3364" w:rsidP="00424AD2">
      <w:pPr>
        <w:tabs>
          <w:tab w:val="left" w:pos="567"/>
        </w:tabs>
        <w:spacing w:line="312" w:lineRule="auto"/>
        <w:contextualSpacing/>
        <w:rPr>
          <w:rFonts w:eastAsia="Times New Roman"/>
          <w:bCs/>
          <w:szCs w:val="26"/>
          <w:lang w:val="en-US"/>
        </w:rPr>
      </w:pPr>
      <w:r w:rsidRPr="00220FEF">
        <w:rPr>
          <w:rFonts w:eastAsia="Times New Roman"/>
          <w:bCs/>
          <w:szCs w:val="26"/>
          <w:lang w:val="nb-NO"/>
        </w:rPr>
        <w:tab/>
        <w:t xml:space="preserve">Như vậy cả CBQL và GV đều </w:t>
      </w:r>
      <w:r w:rsidRPr="00220FEF">
        <w:rPr>
          <w:rFonts w:eastAsia="Times New Roman"/>
          <w:bCs/>
          <w:szCs w:val="26"/>
          <w:lang w:val="en-US"/>
        </w:rPr>
        <w:t xml:space="preserve">đánh giá năng lực chuyên môn của GVTA các trường </w:t>
      </w:r>
      <w:r w:rsidR="005962FE" w:rsidRPr="00220FEF">
        <w:rPr>
          <w:rFonts w:eastAsia="Times New Roman"/>
          <w:bCs/>
          <w:szCs w:val="26"/>
          <w:lang w:val="en-US"/>
        </w:rPr>
        <w:t xml:space="preserve">đại học không chuyên ngoại ngữ </w:t>
      </w:r>
      <w:r w:rsidRPr="00220FEF">
        <w:rPr>
          <w:rFonts w:eastAsia="Times New Roman"/>
          <w:bCs/>
          <w:szCs w:val="26"/>
          <w:lang w:val="en-US"/>
        </w:rPr>
        <w:t>đạt mức độ khá.</w:t>
      </w:r>
    </w:p>
    <w:p w14:paraId="29644293" w14:textId="794D02C7" w:rsidR="001D02AA" w:rsidRPr="00220FEF" w:rsidRDefault="001D02AA" w:rsidP="00424AD2">
      <w:pPr>
        <w:spacing w:line="312" w:lineRule="auto"/>
        <w:rPr>
          <w:rFonts w:eastAsia="Times New Roman"/>
          <w:bCs/>
          <w:szCs w:val="24"/>
          <w:lang w:val="en-US"/>
        </w:rPr>
      </w:pPr>
      <w:r w:rsidRPr="00220FEF">
        <w:rPr>
          <w:rFonts w:eastAsia="Times New Roman"/>
          <w:bCs/>
          <w:szCs w:val="26"/>
          <w:lang w:val="en-US"/>
        </w:rPr>
        <w:t xml:space="preserve">Kết quả phỏng vấn </w:t>
      </w:r>
      <w:r w:rsidRPr="00220FEF">
        <w:rPr>
          <w:rFonts w:eastAsia="Times New Roman"/>
          <w:bCs/>
          <w:szCs w:val="24"/>
          <w:lang w:val="en-US"/>
        </w:rPr>
        <w:t xml:space="preserve">GV5 cho thấy: Khó khăn và bất cập ở chỗ ngay nhiều GV và CBQL cũng có quan điểm cho rằng hiện nay GVTA của trường 100% có trình độ từ ThS trở lên. Quy định về chuẩn đầu ra của SV là B1. Do vậy về năng lực NN của đội ngũ GV là “thừa dùng”. </w:t>
      </w:r>
    </w:p>
    <w:p w14:paraId="157DE480" w14:textId="77777777" w:rsidR="004A1131" w:rsidRPr="00220FEF" w:rsidRDefault="004A1131" w:rsidP="00424AD2">
      <w:pPr>
        <w:tabs>
          <w:tab w:val="left" w:pos="567"/>
        </w:tabs>
        <w:spacing w:line="312" w:lineRule="auto"/>
        <w:ind w:firstLine="0"/>
        <w:contextualSpacing/>
        <w:rPr>
          <w:rFonts w:eastAsia="Times New Roman"/>
          <w:b/>
          <w:bCs/>
          <w:szCs w:val="26"/>
          <w:lang w:val="en-US"/>
        </w:rPr>
      </w:pPr>
      <w:r w:rsidRPr="00220FEF">
        <w:rPr>
          <w:rFonts w:eastAsiaTheme="minorEastAsia"/>
          <w:b/>
          <w:iCs/>
          <w:sz w:val="24"/>
          <w:szCs w:val="24"/>
          <w:lang w:val="en-SG"/>
        </w:rPr>
        <w:t xml:space="preserve">+ </w:t>
      </w:r>
      <w:r w:rsidRPr="00220FEF">
        <w:rPr>
          <w:rFonts w:eastAsia="Times New Roman"/>
          <w:b/>
          <w:bCs/>
          <w:szCs w:val="26"/>
          <w:lang w:val="en-US"/>
        </w:rPr>
        <w:t>Năng lực chuyên môn của GVTA các trường Đại học không chuyên ngoại ngữ theo đánh giá của SV thể hiện ở những số liệu tại Bảng 2.7 dưới đây.</w:t>
      </w:r>
    </w:p>
    <w:p w14:paraId="19B3B814" w14:textId="54B23D66" w:rsidR="004A1131" w:rsidRPr="00220FEF" w:rsidRDefault="004A1131" w:rsidP="007A7874">
      <w:pPr>
        <w:pStyle w:val="5"/>
        <w:rPr>
          <w:rFonts w:eastAsiaTheme="minorEastAsia"/>
          <w:lang w:val="en-SG"/>
        </w:rPr>
      </w:pPr>
      <w:bookmarkStart w:id="490" w:name="_Toc141193503"/>
      <w:bookmarkStart w:id="491" w:name="_Toc159236061"/>
      <w:r w:rsidRPr="00220FEF">
        <w:rPr>
          <w:rFonts w:eastAsiaTheme="minorEastAsia"/>
          <w:lang w:val="en-SG"/>
        </w:rPr>
        <w:t>Bảng 2.7. Kết quả khảo sát năng lực chuyên môn của GVTA các trường Đại học</w:t>
      </w:r>
      <w:r w:rsidR="007A7874" w:rsidRPr="00220FEF">
        <w:rPr>
          <w:rFonts w:eastAsiaTheme="minorEastAsia"/>
        </w:rPr>
        <w:br/>
      </w:r>
      <w:r w:rsidRPr="00220FEF">
        <w:rPr>
          <w:rFonts w:eastAsiaTheme="minorEastAsia"/>
          <w:lang w:val="en-SG"/>
        </w:rPr>
        <w:t>không chuyên ngoại ngữ theo đánh giá của SV</w:t>
      </w:r>
      <w:bookmarkEnd w:id="490"/>
      <w:bookmarkEnd w:id="491"/>
    </w:p>
    <w:tbl>
      <w:tblPr>
        <w:tblW w:w="8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1E0" w:firstRow="1" w:lastRow="1" w:firstColumn="1" w:lastColumn="1" w:noHBand="0" w:noVBand="0"/>
      </w:tblPr>
      <w:tblGrid>
        <w:gridCol w:w="568"/>
        <w:gridCol w:w="3208"/>
        <w:gridCol w:w="497"/>
        <w:gridCol w:w="674"/>
        <w:gridCol w:w="709"/>
        <w:gridCol w:w="620"/>
        <w:gridCol w:w="664"/>
        <w:gridCol w:w="687"/>
        <w:gridCol w:w="567"/>
        <w:gridCol w:w="567"/>
      </w:tblGrid>
      <w:tr w:rsidR="00987FF9" w:rsidRPr="00220FEF" w14:paraId="377A56D5" w14:textId="77777777" w:rsidTr="007A7874">
        <w:trPr>
          <w:tblHeader/>
          <w:jc w:val="center"/>
        </w:trPr>
        <w:tc>
          <w:tcPr>
            <w:tcW w:w="568" w:type="dxa"/>
            <w:vMerge w:val="restart"/>
            <w:vAlign w:val="center"/>
          </w:tcPr>
          <w:p w14:paraId="1EA985E0" w14:textId="77777777" w:rsidR="004A1131" w:rsidRPr="00220FEF" w:rsidRDefault="004A1131" w:rsidP="009F6605">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TT</w:t>
            </w:r>
          </w:p>
        </w:tc>
        <w:tc>
          <w:tcPr>
            <w:tcW w:w="3705" w:type="dxa"/>
            <w:gridSpan w:val="2"/>
            <w:vMerge w:val="restart"/>
            <w:shd w:val="clear" w:color="auto" w:fill="auto"/>
            <w:vAlign w:val="center"/>
          </w:tcPr>
          <w:p w14:paraId="68819519" w14:textId="77777777" w:rsidR="004A1131" w:rsidRPr="00220FEF" w:rsidRDefault="004A1131" w:rsidP="009F6605">
            <w:pPr>
              <w:spacing w:line="240" w:lineRule="auto"/>
              <w:ind w:firstLine="0"/>
              <w:jc w:val="center"/>
              <w:rPr>
                <w:rFonts w:eastAsia="Times New Roman"/>
                <w:b/>
                <w:bCs/>
                <w:sz w:val="22"/>
                <w:lang w:val="en-US"/>
              </w:rPr>
            </w:pPr>
            <w:r w:rsidRPr="00220FEF">
              <w:rPr>
                <w:rFonts w:eastAsia="Times New Roman"/>
                <w:b/>
                <w:bCs/>
                <w:sz w:val="22"/>
                <w:lang w:val="en-US"/>
              </w:rPr>
              <w:t>Năng lực chuyên môn</w:t>
            </w:r>
          </w:p>
        </w:tc>
        <w:tc>
          <w:tcPr>
            <w:tcW w:w="4488" w:type="dxa"/>
            <w:gridSpan w:val="7"/>
            <w:shd w:val="clear" w:color="auto" w:fill="auto"/>
          </w:tcPr>
          <w:p w14:paraId="501B0421" w14:textId="3D327B55" w:rsidR="004A1131" w:rsidRPr="00220FEF" w:rsidRDefault="009F6605" w:rsidP="009F6605">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w:t>
            </w:r>
            <w:r w:rsidR="00025AC7" w:rsidRPr="00220FEF">
              <w:rPr>
                <w:rFonts w:eastAsia="Times New Roman"/>
                <w:b/>
                <w:bCs/>
                <w:sz w:val="22"/>
                <w:lang w:val="en-US"/>
              </w:rPr>
              <w:t xml:space="preserve"> của SV</w:t>
            </w:r>
          </w:p>
        </w:tc>
      </w:tr>
      <w:tr w:rsidR="00987FF9" w:rsidRPr="00220FEF" w14:paraId="2D9DF77D" w14:textId="77777777" w:rsidTr="007A7874">
        <w:trPr>
          <w:tblHeader/>
          <w:jc w:val="center"/>
        </w:trPr>
        <w:tc>
          <w:tcPr>
            <w:tcW w:w="568" w:type="dxa"/>
            <w:vMerge/>
          </w:tcPr>
          <w:p w14:paraId="6B61F1FB"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p>
        </w:tc>
        <w:tc>
          <w:tcPr>
            <w:tcW w:w="3705" w:type="dxa"/>
            <w:gridSpan w:val="2"/>
            <w:vMerge/>
            <w:shd w:val="clear" w:color="auto" w:fill="auto"/>
          </w:tcPr>
          <w:p w14:paraId="278D2AC3"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p>
        </w:tc>
        <w:tc>
          <w:tcPr>
            <w:tcW w:w="674" w:type="dxa"/>
            <w:shd w:val="clear" w:color="auto" w:fill="auto"/>
            <w:vAlign w:val="center"/>
          </w:tcPr>
          <w:p w14:paraId="6DAE48FD" w14:textId="56308DE9" w:rsidR="004A1131" w:rsidRPr="00220FEF" w:rsidRDefault="00D7284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709" w:type="dxa"/>
            <w:shd w:val="clear" w:color="auto" w:fill="auto"/>
            <w:vAlign w:val="center"/>
          </w:tcPr>
          <w:p w14:paraId="5232FD0F"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620" w:type="dxa"/>
            <w:shd w:val="clear" w:color="auto" w:fill="auto"/>
            <w:vAlign w:val="center"/>
          </w:tcPr>
          <w:p w14:paraId="0922F8B3"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664" w:type="dxa"/>
            <w:shd w:val="clear" w:color="auto" w:fill="auto"/>
            <w:vAlign w:val="center"/>
          </w:tcPr>
          <w:p w14:paraId="1DABB31C"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687" w:type="dxa"/>
            <w:shd w:val="clear" w:color="auto" w:fill="auto"/>
            <w:vAlign w:val="center"/>
          </w:tcPr>
          <w:p w14:paraId="5F0308F8"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567" w:type="dxa"/>
            <w:shd w:val="clear" w:color="auto" w:fill="auto"/>
            <w:vAlign w:val="center"/>
          </w:tcPr>
          <w:p w14:paraId="127BFD18"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22211DAD">
                <v:shape id="_x0000_i1035" type="#_x0000_t75" style="width:14.4pt;height:14.4pt" o:ole="">
                  <v:imagedata r:id="rId21" o:title=""/>
                </v:shape>
                <o:OLEObject Type="Embed" ProgID="Equation.3" ShapeID="_x0000_i1035" DrawAspect="Content" ObjectID="_1771325911" r:id="rId29"/>
              </w:object>
            </w:r>
          </w:p>
        </w:tc>
        <w:tc>
          <w:tcPr>
            <w:tcW w:w="567" w:type="dxa"/>
            <w:shd w:val="clear" w:color="auto" w:fill="auto"/>
          </w:tcPr>
          <w:p w14:paraId="39A943E2"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502B22E1" w14:textId="77777777" w:rsidTr="007A7874">
        <w:trPr>
          <w:jc w:val="center"/>
        </w:trPr>
        <w:tc>
          <w:tcPr>
            <w:tcW w:w="568" w:type="dxa"/>
            <w:vMerge w:val="restart"/>
            <w:vAlign w:val="center"/>
          </w:tcPr>
          <w:p w14:paraId="202C4DB4"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3208" w:type="dxa"/>
            <w:vMerge w:val="restart"/>
            <w:shd w:val="clear" w:color="auto" w:fill="auto"/>
          </w:tcPr>
          <w:p w14:paraId="5EADBD51" w14:textId="77777777" w:rsidR="004A1131" w:rsidRPr="00220FEF" w:rsidRDefault="004A1131" w:rsidP="009F6605">
            <w:pPr>
              <w:spacing w:line="240" w:lineRule="auto"/>
              <w:ind w:firstLine="0"/>
              <w:rPr>
                <w:rFonts w:eastAsiaTheme="minorHAnsi"/>
                <w:sz w:val="22"/>
                <w:lang w:val="nb-NO"/>
              </w:rPr>
            </w:pPr>
            <w:r w:rsidRPr="00220FEF">
              <w:rPr>
                <w:rFonts w:eastAsiaTheme="minorHAnsi"/>
                <w:sz w:val="22"/>
                <w:lang w:val="nb-NO"/>
              </w:rPr>
              <w:t xml:space="preserve">Cập nhật tri thức và định hướng đổi mới giáo dục đại học trong nước và quốc tế </w:t>
            </w:r>
          </w:p>
        </w:tc>
        <w:tc>
          <w:tcPr>
            <w:tcW w:w="497" w:type="dxa"/>
            <w:shd w:val="clear" w:color="auto" w:fill="auto"/>
            <w:vAlign w:val="center"/>
          </w:tcPr>
          <w:p w14:paraId="4A44BED7" w14:textId="77777777" w:rsidR="004A1131" w:rsidRPr="00220FEF" w:rsidRDefault="004A1131" w:rsidP="009F6605">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674" w:type="dxa"/>
            <w:shd w:val="clear" w:color="auto" w:fill="auto"/>
            <w:vAlign w:val="center"/>
          </w:tcPr>
          <w:p w14:paraId="4A5A25F5"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87</w:t>
            </w:r>
          </w:p>
        </w:tc>
        <w:tc>
          <w:tcPr>
            <w:tcW w:w="709" w:type="dxa"/>
            <w:shd w:val="clear" w:color="auto" w:fill="auto"/>
            <w:vAlign w:val="center"/>
          </w:tcPr>
          <w:p w14:paraId="7F6EF866"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84</w:t>
            </w:r>
          </w:p>
        </w:tc>
        <w:tc>
          <w:tcPr>
            <w:tcW w:w="620" w:type="dxa"/>
            <w:shd w:val="clear" w:color="auto" w:fill="auto"/>
            <w:vAlign w:val="center"/>
          </w:tcPr>
          <w:p w14:paraId="5F3C5D6F"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17</w:t>
            </w:r>
          </w:p>
        </w:tc>
        <w:tc>
          <w:tcPr>
            <w:tcW w:w="664" w:type="dxa"/>
            <w:shd w:val="clear" w:color="auto" w:fill="auto"/>
            <w:vAlign w:val="center"/>
          </w:tcPr>
          <w:p w14:paraId="29D9593F"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5</w:t>
            </w:r>
          </w:p>
        </w:tc>
        <w:tc>
          <w:tcPr>
            <w:tcW w:w="687" w:type="dxa"/>
            <w:shd w:val="clear" w:color="auto" w:fill="auto"/>
            <w:vAlign w:val="center"/>
          </w:tcPr>
          <w:p w14:paraId="12418B46"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3</w:t>
            </w:r>
          </w:p>
        </w:tc>
        <w:tc>
          <w:tcPr>
            <w:tcW w:w="567" w:type="dxa"/>
            <w:vMerge w:val="restart"/>
            <w:shd w:val="clear" w:color="auto" w:fill="auto"/>
            <w:vAlign w:val="center"/>
          </w:tcPr>
          <w:p w14:paraId="7788B78C" w14:textId="77777777" w:rsidR="004A1131" w:rsidRPr="00220FEF" w:rsidRDefault="004A1131" w:rsidP="009F6605">
            <w:pPr>
              <w:spacing w:line="240" w:lineRule="auto"/>
              <w:ind w:firstLine="0"/>
              <w:jc w:val="center"/>
              <w:rPr>
                <w:rFonts w:eastAsiaTheme="minorHAnsi"/>
                <w:sz w:val="22"/>
                <w:lang w:val="en-SG"/>
              </w:rPr>
            </w:pPr>
            <w:r w:rsidRPr="00220FEF">
              <w:rPr>
                <w:rFonts w:eastAsiaTheme="minorHAnsi"/>
                <w:sz w:val="22"/>
                <w:lang w:val="en-SG"/>
              </w:rPr>
              <w:t>4.26</w:t>
            </w:r>
          </w:p>
        </w:tc>
        <w:tc>
          <w:tcPr>
            <w:tcW w:w="567" w:type="dxa"/>
            <w:vMerge w:val="restart"/>
            <w:shd w:val="clear" w:color="auto" w:fill="auto"/>
            <w:vAlign w:val="center"/>
          </w:tcPr>
          <w:p w14:paraId="52F65BC3" w14:textId="77777777" w:rsidR="004A1131" w:rsidRPr="00220FEF" w:rsidRDefault="004A1131" w:rsidP="009F6605">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23F0D094" w14:textId="77777777" w:rsidTr="007A7874">
        <w:trPr>
          <w:jc w:val="center"/>
        </w:trPr>
        <w:tc>
          <w:tcPr>
            <w:tcW w:w="568" w:type="dxa"/>
            <w:vMerge/>
            <w:vAlign w:val="center"/>
          </w:tcPr>
          <w:p w14:paraId="21E5DFD1"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p>
        </w:tc>
        <w:tc>
          <w:tcPr>
            <w:tcW w:w="3208" w:type="dxa"/>
            <w:vMerge/>
            <w:shd w:val="clear" w:color="auto" w:fill="auto"/>
          </w:tcPr>
          <w:p w14:paraId="0AC812BF" w14:textId="77777777" w:rsidR="004A1131" w:rsidRPr="00220FEF" w:rsidRDefault="004A1131" w:rsidP="009F6605">
            <w:pPr>
              <w:spacing w:line="240" w:lineRule="auto"/>
              <w:ind w:firstLine="0"/>
              <w:rPr>
                <w:rFonts w:eastAsiaTheme="minorHAnsi"/>
                <w:sz w:val="22"/>
                <w:lang w:val="nb-NO"/>
              </w:rPr>
            </w:pPr>
          </w:p>
        </w:tc>
        <w:tc>
          <w:tcPr>
            <w:tcW w:w="497" w:type="dxa"/>
            <w:shd w:val="clear" w:color="auto" w:fill="auto"/>
            <w:vAlign w:val="center"/>
          </w:tcPr>
          <w:p w14:paraId="3883D73E" w14:textId="77777777" w:rsidR="004A1131" w:rsidRPr="00220FEF" w:rsidRDefault="004A1131" w:rsidP="009F6605">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674" w:type="dxa"/>
            <w:shd w:val="clear" w:color="auto" w:fill="auto"/>
            <w:vAlign w:val="center"/>
          </w:tcPr>
          <w:p w14:paraId="34E545A8"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44%</w:t>
            </w:r>
          </w:p>
        </w:tc>
        <w:tc>
          <w:tcPr>
            <w:tcW w:w="709" w:type="dxa"/>
            <w:shd w:val="clear" w:color="auto" w:fill="auto"/>
            <w:vAlign w:val="center"/>
          </w:tcPr>
          <w:p w14:paraId="5AAE1998"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43%</w:t>
            </w:r>
          </w:p>
        </w:tc>
        <w:tc>
          <w:tcPr>
            <w:tcW w:w="620" w:type="dxa"/>
            <w:shd w:val="clear" w:color="auto" w:fill="auto"/>
            <w:vAlign w:val="center"/>
          </w:tcPr>
          <w:p w14:paraId="6418B4B5"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9%</w:t>
            </w:r>
          </w:p>
        </w:tc>
        <w:tc>
          <w:tcPr>
            <w:tcW w:w="664" w:type="dxa"/>
            <w:shd w:val="clear" w:color="auto" w:fill="auto"/>
            <w:vAlign w:val="center"/>
          </w:tcPr>
          <w:p w14:paraId="22D97173"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3%</w:t>
            </w:r>
          </w:p>
        </w:tc>
        <w:tc>
          <w:tcPr>
            <w:tcW w:w="687" w:type="dxa"/>
            <w:shd w:val="clear" w:color="auto" w:fill="auto"/>
            <w:vAlign w:val="center"/>
          </w:tcPr>
          <w:p w14:paraId="0AE21F9F"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2%</w:t>
            </w:r>
          </w:p>
        </w:tc>
        <w:tc>
          <w:tcPr>
            <w:tcW w:w="567" w:type="dxa"/>
            <w:vMerge/>
            <w:shd w:val="clear" w:color="auto" w:fill="auto"/>
          </w:tcPr>
          <w:p w14:paraId="1FE3DE3F" w14:textId="77777777" w:rsidR="004A1131" w:rsidRPr="00220FEF" w:rsidRDefault="004A1131" w:rsidP="009F6605">
            <w:pPr>
              <w:tabs>
                <w:tab w:val="left" w:pos="567"/>
              </w:tabs>
              <w:spacing w:line="240" w:lineRule="auto"/>
              <w:ind w:firstLine="0"/>
              <w:contextualSpacing/>
              <w:jc w:val="center"/>
              <w:rPr>
                <w:rFonts w:eastAsia="Times New Roman"/>
                <w:bCs/>
                <w:sz w:val="22"/>
                <w:lang w:val="nb-NO"/>
              </w:rPr>
            </w:pPr>
          </w:p>
        </w:tc>
        <w:tc>
          <w:tcPr>
            <w:tcW w:w="567" w:type="dxa"/>
            <w:vMerge/>
            <w:shd w:val="clear" w:color="auto" w:fill="auto"/>
            <w:vAlign w:val="center"/>
          </w:tcPr>
          <w:p w14:paraId="03D1D54E" w14:textId="77777777" w:rsidR="004A1131" w:rsidRPr="00220FEF" w:rsidRDefault="004A1131" w:rsidP="009F6605">
            <w:pPr>
              <w:tabs>
                <w:tab w:val="left" w:pos="567"/>
              </w:tabs>
              <w:spacing w:line="240" w:lineRule="auto"/>
              <w:ind w:firstLine="0"/>
              <w:contextualSpacing/>
              <w:jc w:val="center"/>
              <w:rPr>
                <w:rFonts w:eastAsia="Times New Roman"/>
                <w:bCs/>
                <w:sz w:val="22"/>
                <w:lang w:val="nb-NO"/>
              </w:rPr>
            </w:pPr>
          </w:p>
        </w:tc>
      </w:tr>
      <w:tr w:rsidR="00987FF9" w:rsidRPr="00220FEF" w14:paraId="3D5982F6" w14:textId="77777777" w:rsidTr="007A7874">
        <w:trPr>
          <w:trHeight w:val="535"/>
          <w:jc w:val="center"/>
        </w:trPr>
        <w:tc>
          <w:tcPr>
            <w:tcW w:w="568" w:type="dxa"/>
            <w:vMerge w:val="restart"/>
            <w:vAlign w:val="center"/>
          </w:tcPr>
          <w:p w14:paraId="687E7CEE"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3208" w:type="dxa"/>
            <w:vMerge w:val="restart"/>
            <w:shd w:val="clear" w:color="auto" w:fill="auto"/>
          </w:tcPr>
          <w:p w14:paraId="578B9505" w14:textId="77777777" w:rsidR="004A1131" w:rsidRPr="00220FEF" w:rsidRDefault="004A1131" w:rsidP="009F6605">
            <w:pPr>
              <w:spacing w:line="240" w:lineRule="auto"/>
              <w:ind w:firstLine="0"/>
              <w:rPr>
                <w:rFonts w:eastAsiaTheme="minorHAnsi"/>
                <w:sz w:val="22"/>
                <w:lang w:val="nb-NO"/>
              </w:rPr>
            </w:pPr>
            <w:bookmarkStart w:id="492" w:name="_Hlk114155010"/>
            <w:r w:rsidRPr="00220FEF">
              <w:rPr>
                <w:rFonts w:eastAsiaTheme="minorHAnsi"/>
                <w:sz w:val="22"/>
                <w:lang w:val="nb-NO"/>
              </w:rPr>
              <w:t xml:space="preserve">Có kiến thức về văn hóa của các nước nói TA, có thể lồng ghép các kiến thức về văn hóa của các nước nói TA trong bài giảng </w:t>
            </w:r>
            <w:bookmarkEnd w:id="492"/>
          </w:p>
        </w:tc>
        <w:tc>
          <w:tcPr>
            <w:tcW w:w="497" w:type="dxa"/>
            <w:shd w:val="clear" w:color="auto" w:fill="auto"/>
            <w:vAlign w:val="center"/>
          </w:tcPr>
          <w:p w14:paraId="20E0C380" w14:textId="77777777" w:rsidR="004A1131" w:rsidRPr="00220FEF" w:rsidRDefault="004A1131" w:rsidP="009F6605">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674" w:type="dxa"/>
            <w:shd w:val="clear" w:color="auto" w:fill="auto"/>
            <w:vAlign w:val="center"/>
          </w:tcPr>
          <w:p w14:paraId="69B8C171"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65</w:t>
            </w:r>
          </w:p>
        </w:tc>
        <w:tc>
          <w:tcPr>
            <w:tcW w:w="709" w:type="dxa"/>
            <w:shd w:val="clear" w:color="auto" w:fill="auto"/>
            <w:vAlign w:val="center"/>
          </w:tcPr>
          <w:p w14:paraId="6FE1F1E0"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64</w:t>
            </w:r>
          </w:p>
        </w:tc>
        <w:tc>
          <w:tcPr>
            <w:tcW w:w="620" w:type="dxa"/>
            <w:shd w:val="clear" w:color="auto" w:fill="auto"/>
            <w:vAlign w:val="center"/>
          </w:tcPr>
          <w:p w14:paraId="4A0918CF"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22</w:t>
            </w:r>
          </w:p>
        </w:tc>
        <w:tc>
          <w:tcPr>
            <w:tcW w:w="664" w:type="dxa"/>
            <w:shd w:val="clear" w:color="auto" w:fill="auto"/>
            <w:vAlign w:val="center"/>
          </w:tcPr>
          <w:p w14:paraId="5A098F8B"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41</w:t>
            </w:r>
          </w:p>
        </w:tc>
        <w:tc>
          <w:tcPr>
            <w:tcW w:w="687" w:type="dxa"/>
            <w:shd w:val="clear" w:color="auto" w:fill="auto"/>
            <w:vAlign w:val="center"/>
          </w:tcPr>
          <w:p w14:paraId="3BD4B93D"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4</w:t>
            </w:r>
          </w:p>
        </w:tc>
        <w:tc>
          <w:tcPr>
            <w:tcW w:w="567" w:type="dxa"/>
            <w:vMerge w:val="restart"/>
            <w:shd w:val="clear" w:color="auto" w:fill="auto"/>
            <w:vAlign w:val="center"/>
          </w:tcPr>
          <w:p w14:paraId="6AD328A8" w14:textId="77777777" w:rsidR="004A1131" w:rsidRPr="00220FEF" w:rsidRDefault="004A1131" w:rsidP="009F6605">
            <w:pPr>
              <w:spacing w:line="240" w:lineRule="auto"/>
              <w:ind w:firstLine="0"/>
              <w:jc w:val="center"/>
              <w:rPr>
                <w:rFonts w:eastAsiaTheme="minorHAnsi"/>
                <w:sz w:val="22"/>
                <w:lang w:val="en-SG"/>
              </w:rPr>
            </w:pPr>
            <w:r w:rsidRPr="00220FEF">
              <w:rPr>
                <w:rFonts w:eastAsiaTheme="minorHAnsi"/>
                <w:sz w:val="22"/>
                <w:lang w:val="en-SG"/>
              </w:rPr>
              <w:t>3.74</w:t>
            </w:r>
          </w:p>
        </w:tc>
        <w:tc>
          <w:tcPr>
            <w:tcW w:w="567" w:type="dxa"/>
            <w:vMerge w:val="restart"/>
            <w:shd w:val="clear" w:color="auto" w:fill="auto"/>
            <w:vAlign w:val="center"/>
          </w:tcPr>
          <w:p w14:paraId="41CBAA85" w14:textId="77777777" w:rsidR="004A1131" w:rsidRPr="00220FEF" w:rsidRDefault="004A1131" w:rsidP="009F6605">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11D884D5" w14:textId="77777777" w:rsidTr="007A7874">
        <w:trPr>
          <w:jc w:val="center"/>
        </w:trPr>
        <w:tc>
          <w:tcPr>
            <w:tcW w:w="568" w:type="dxa"/>
            <w:vMerge/>
            <w:vAlign w:val="center"/>
          </w:tcPr>
          <w:p w14:paraId="2E01FE9F"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p>
        </w:tc>
        <w:tc>
          <w:tcPr>
            <w:tcW w:w="3208" w:type="dxa"/>
            <w:vMerge/>
            <w:shd w:val="clear" w:color="auto" w:fill="auto"/>
          </w:tcPr>
          <w:p w14:paraId="1D91D8C7" w14:textId="77777777" w:rsidR="004A1131" w:rsidRPr="00220FEF" w:rsidRDefault="004A1131" w:rsidP="009F6605">
            <w:pPr>
              <w:spacing w:line="240" w:lineRule="auto"/>
              <w:ind w:firstLine="0"/>
              <w:rPr>
                <w:rFonts w:eastAsiaTheme="minorHAnsi"/>
                <w:sz w:val="22"/>
                <w:lang w:val="nb-NO"/>
              </w:rPr>
            </w:pPr>
          </w:p>
        </w:tc>
        <w:tc>
          <w:tcPr>
            <w:tcW w:w="497" w:type="dxa"/>
            <w:shd w:val="clear" w:color="auto" w:fill="auto"/>
            <w:vAlign w:val="center"/>
          </w:tcPr>
          <w:p w14:paraId="7F361AEA" w14:textId="77777777" w:rsidR="004A1131" w:rsidRPr="00220FEF" w:rsidRDefault="004A1131" w:rsidP="009F6605">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674" w:type="dxa"/>
            <w:shd w:val="clear" w:color="auto" w:fill="auto"/>
            <w:vAlign w:val="center"/>
          </w:tcPr>
          <w:p w14:paraId="59B36DEE"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33%</w:t>
            </w:r>
          </w:p>
        </w:tc>
        <w:tc>
          <w:tcPr>
            <w:tcW w:w="709" w:type="dxa"/>
            <w:shd w:val="clear" w:color="auto" w:fill="auto"/>
            <w:vAlign w:val="center"/>
          </w:tcPr>
          <w:p w14:paraId="538D2517"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33%</w:t>
            </w:r>
          </w:p>
        </w:tc>
        <w:tc>
          <w:tcPr>
            <w:tcW w:w="620" w:type="dxa"/>
            <w:shd w:val="clear" w:color="auto" w:fill="auto"/>
            <w:vAlign w:val="center"/>
          </w:tcPr>
          <w:p w14:paraId="68D4D731"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11%</w:t>
            </w:r>
          </w:p>
        </w:tc>
        <w:tc>
          <w:tcPr>
            <w:tcW w:w="664" w:type="dxa"/>
            <w:shd w:val="clear" w:color="auto" w:fill="auto"/>
            <w:vAlign w:val="center"/>
          </w:tcPr>
          <w:p w14:paraId="48506BF6"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21%</w:t>
            </w:r>
          </w:p>
        </w:tc>
        <w:tc>
          <w:tcPr>
            <w:tcW w:w="687" w:type="dxa"/>
            <w:shd w:val="clear" w:color="auto" w:fill="auto"/>
            <w:vAlign w:val="center"/>
          </w:tcPr>
          <w:p w14:paraId="504A8B31"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2%</w:t>
            </w:r>
          </w:p>
        </w:tc>
        <w:tc>
          <w:tcPr>
            <w:tcW w:w="567" w:type="dxa"/>
            <w:vMerge/>
            <w:shd w:val="clear" w:color="auto" w:fill="auto"/>
          </w:tcPr>
          <w:p w14:paraId="56CAB3F0" w14:textId="77777777" w:rsidR="004A1131" w:rsidRPr="00220FEF" w:rsidRDefault="004A1131" w:rsidP="009F6605">
            <w:pPr>
              <w:tabs>
                <w:tab w:val="left" w:pos="567"/>
              </w:tabs>
              <w:spacing w:line="240" w:lineRule="auto"/>
              <w:ind w:firstLine="0"/>
              <w:contextualSpacing/>
              <w:jc w:val="center"/>
              <w:rPr>
                <w:rFonts w:eastAsia="Times New Roman"/>
                <w:bCs/>
                <w:sz w:val="22"/>
                <w:lang w:val="nb-NO"/>
              </w:rPr>
            </w:pPr>
          </w:p>
        </w:tc>
        <w:tc>
          <w:tcPr>
            <w:tcW w:w="567" w:type="dxa"/>
            <w:vMerge/>
            <w:shd w:val="clear" w:color="auto" w:fill="auto"/>
            <w:vAlign w:val="center"/>
          </w:tcPr>
          <w:p w14:paraId="3965CF8F" w14:textId="77777777" w:rsidR="004A1131" w:rsidRPr="00220FEF" w:rsidRDefault="004A1131" w:rsidP="009F6605">
            <w:pPr>
              <w:tabs>
                <w:tab w:val="left" w:pos="567"/>
              </w:tabs>
              <w:spacing w:line="240" w:lineRule="auto"/>
              <w:ind w:firstLine="0"/>
              <w:contextualSpacing/>
              <w:jc w:val="center"/>
              <w:rPr>
                <w:rFonts w:eastAsia="Times New Roman"/>
                <w:bCs/>
                <w:sz w:val="22"/>
                <w:lang w:val="nb-NO"/>
              </w:rPr>
            </w:pPr>
          </w:p>
        </w:tc>
      </w:tr>
      <w:tr w:rsidR="00987FF9" w:rsidRPr="00220FEF" w14:paraId="31130EF8" w14:textId="77777777" w:rsidTr="007A7874">
        <w:trPr>
          <w:jc w:val="center"/>
        </w:trPr>
        <w:tc>
          <w:tcPr>
            <w:tcW w:w="568" w:type="dxa"/>
            <w:vMerge w:val="restart"/>
            <w:vAlign w:val="center"/>
          </w:tcPr>
          <w:p w14:paraId="3A6C97BA"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3208" w:type="dxa"/>
            <w:vMerge w:val="restart"/>
            <w:shd w:val="clear" w:color="auto" w:fill="auto"/>
          </w:tcPr>
          <w:p w14:paraId="730584D2" w14:textId="77777777" w:rsidR="004A1131" w:rsidRPr="00220FEF" w:rsidRDefault="004A1131" w:rsidP="009F6605">
            <w:pPr>
              <w:spacing w:line="240" w:lineRule="auto"/>
              <w:ind w:firstLine="0"/>
              <w:rPr>
                <w:rFonts w:eastAsiaTheme="minorHAnsi"/>
                <w:sz w:val="22"/>
                <w:lang w:val="nb-NO"/>
              </w:rPr>
            </w:pPr>
            <w:r w:rsidRPr="00220FEF">
              <w:rPr>
                <w:rFonts w:eastAsiaTheme="minorHAnsi"/>
                <w:sz w:val="22"/>
                <w:lang w:val="nb-NO"/>
              </w:rPr>
              <w:t>Có kiến thức về ngôn ngữ và văn hóa chuyên ngành khoa học khác phục vụ giảng dạy TACN</w:t>
            </w:r>
          </w:p>
        </w:tc>
        <w:tc>
          <w:tcPr>
            <w:tcW w:w="497" w:type="dxa"/>
            <w:shd w:val="clear" w:color="auto" w:fill="auto"/>
            <w:vAlign w:val="center"/>
          </w:tcPr>
          <w:p w14:paraId="35C56CB8" w14:textId="77777777" w:rsidR="004A1131" w:rsidRPr="00220FEF" w:rsidRDefault="004A1131" w:rsidP="009F6605">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674" w:type="dxa"/>
            <w:shd w:val="clear" w:color="auto" w:fill="auto"/>
            <w:vAlign w:val="center"/>
          </w:tcPr>
          <w:p w14:paraId="71E88F34"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72</w:t>
            </w:r>
          </w:p>
        </w:tc>
        <w:tc>
          <w:tcPr>
            <w:tcW w:w="709" w:type="dxa"/>
            <w:shd w:val="clear" w:color="auto" w:fill="auto"/>
            <w:vAlign w:val="center"/>
          </w:tcPr>
          <w:p w14:paraId="01CABF39"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64</w:t>
            </w:r>
          </w:p>
        </w:tc>
        <w:tc>
          <w:tcPr>
            <w:tcW w:w="620" w:type="dxa"/>
            <w:shd w:val="clear" w:color="auto" w:fill="auto"/>
            <w:vAlign w:val="center"/>
          </w:tcPr>
          <w:p w14:paraId="5A168E99"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18</w:t>
            </w:r>
          </w:p>
        </w:tc>
        <w:tc>
          <w:tcPr>
            <w:tcW w:w="664" w:type="dxa"/>
            <w:shd w:val="clear" w:color="auto" w:fill="auto"/>
            <w:vAlign w:val="center"/>
          </w:tcPr>
          <w:p w14:paraId="2E6979D3"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41</w:t>
            </w:r>
          </w:p>
        </w:tc>
        <w:tc>
          <w:tcPr>
            <w:tcW w:w="687" w:type="dxa"/>
            <w:shd w:val="clear" w:color="auto" w:fill="auto"/>
            <w:vAlign w:val="center"/>
          </w:tcPr>
          <w:p w14:paraId="1F734FE6"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1</w:t>
            </w:r>
          </w:p>
        </w:tc>
        <w:tc>
          <w:tcPr>
            <w:tcW w:w="567" w:type="dxa"/>
            <w:vMerge w:val="restart"/>
            <w:shd w:val="clear" w:color="auto" w:fill="auto"/>
            <w:vAlign w:val="center"/>
          </w:tcPr>
          <w:p w14:paraId="25CCDF88" w14:textId="77777777" w:rsidR="004A1131" w:rsidRPr="00220FEF" w:rsidRDefault="004A1131" w:rsidP="009F6605">
            <w:pPr>
              <w:spacing w:line="240" w:lineRule="auto"/>
              <w:ind w:firstLine="0"/>
              <w:jc w:val="center"/>
              <w:rPr>
                <w:rFonts w:eastAsiaTheme="minorHAnsi"/>
                <w:sz w:val="22"/>
                <w:lang w:val="en-SG"/>
              </w:rPr>
            </w:pPr>
            <w:r w:rsidRPr="00220FEF">
              <w:rPr>
                <w:rFonts w:eastAsiaTheme="minorHAnsi"/>
                <w:sz w:val="22"/>
                <w:lang w:val="en-SG"/>
              </w:rPr>
              <w:t>3.84</w:t>
            </w:r>
          </w:p>
        </w:tc>
        <w:tc>
          <w:tcPr>
            <w:tcW w:w="567" w:type="dxa"/>
            <w:vMerge w:val="restart"/>
            <w:shd w:val="clear" w:color="auto" w:fill="auto"/>
            <w:vAlign w:val="center"/>
          </w:tcPr>
          <w:p w14:paraId="3FA827FE" w14:textId="77777777" w:rsidR="004A1131" w:rsidRPr="00220FEF" w:rsidRDefault="004A1131" w:rsidP="009F6605">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52164F22" w14:textId="77777777" w:rsidTr="007A7874">
        <w:trPr>
          <w:jc w:val="center"/>
        </w:trPr>
        <w:tc>
          <w:tcPr>
            <w:tcW w:w="568" w:type="dxa"/>
            <w:vMerge/>
          </w:tcPr>
          <w:p w14:paraId="433215D0" w14:textId="77777777" w:rsidR="004A1131" w:rsidRPr="00220FEF" w:rsidRDefault="004A1131" w:rsidP="009F6605">
            <w:pPr>
              <w:tabs>
                <w:tab w:val="left" w:pos="567"/>
              </w:tabs>
              <w:spacing w:line="240" w:lineRule="auto"/>
              <w:ind w:firstLine="0"/>
              <w:contextualSpacing/>
              <w:rPr>
                <w:rFonts w:eastAsia="Times New Roman"/>
                <w:b/>
                <w:bCs/>
                <w:sz w:val="22"/>
                <w:lang w:val="en-US"/>
              </w:rPr>
            </w:pPr>
          </w:p>
        </w:tc>
        <w:tc>
          <w:tcPr>
            <w:tcW w:w="3208" w:type="dxa"/>
            <w:vMerge/>
            <w:shd w:val="clear" w:color="auto" w:fill="auto"/>
            <w:vAlign w:val="center"/>
          </w:tcPr>
          <w:p w14:paraId="737B9E9B" w14:textId="77777777" w:rsidR="004A1131" w:rsidRPr="00220FEF" w:rsidRDefault="004A1131" w:rsidP="009F6605">
            <w:pPr>
              <w:tabs>
                <w:tab w:val="left" w:pos="567"/>
              </w:tabs>
              <w:spacing w:line="240" w:lineRule="auto"/>
              <w:ind w:firstLine="0"/>
              <w:contextualSpacing/>
              <w:rPr>
                <w:rFonts w:eastAsia="Times New Roman"/>
                <w:b/>
                <w:bCs/>
                <w:sz w:val="22"/>
                <w:lang w:val="en-US"/>
              </w:rPr>
            </w:pPr>
          </w:p>
        </w:tc>
        <w:tc>
          <w:tcPr>
            <w:tcW w:w="497" w:type="dxa"/>
            <w:shd w:val="clear" w:color="auto" w:fill="auto"/>
            <w:vAlign w:val="center"/>
          </w:tcPr>
          <w:p w14:paraId="68809C8A"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w:t>
            </w:r>
          </w:p>
        </w:tc>
        <w:tc>
          <w:tcPr>
            <w:tcW w:w="674" w:type="dxa"/>
            <w:shd w:val="clear" w:color="auto" w:fill="auto"/>
            <w:vAlign w:val="center"/>
          </w:tcPr>
          <w:p w14:paraId="29023A44"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37%</w:t>
            </w:r>
          </w:p>
        </w:tc>
        <w:tc>
          <w:tcPr>
            <w:tcW w:w="709" w:type="dxa"/>
            <w:shd w:val="clear" w:color="auto" w:fill="auto"/>
            <w:vAlign w:val="center"/>
          </w:tcPr>
          <w:p w14:paraId="55821E44"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33%</w:t>
            </w:r>
          </w:p>
        </w:tc>
        <w:tc>
          <w:tcPr>
            <w:tcW w:w="620" w:type="dxa"/>
            <w:shd w:val="clear" w:color="auto" w:fill="auto"/>
            <w:vAlign w:val="center"/>
          </w:tcPr>
          <w:p w14:paraId="7BCFEF31"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9%</w:t>
            </w:r>
          </w:p>
        </w:tc>
        <w:tc>
          <w:tcPr>
            <w:tcW w:w="664" w:type="dxa"/>
            <w:shd w:val="clear" w:color="auto" w:fill="auto"/>
            <w:vAlign w:val="center"/>
          </w:tcPr>
          <w:p w14:paraId="7318187E"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21%</w:t>
            </w:r>
          </w:p>
        </w:tc>
        <w:tc>
          <w:tcPr>
            <w:tcW w:w="687" w:type="dxa"/>
            <w:shd w:val="clear" w:color="auto" w:fill="auto"/>
            <w:vAlign w:val="center"/>
          </w:tcPr>
          <w:p w14:paraId="7E7096FA" w14:textId="77777777" w:rsidR="004A1131" w:rsidRPr="00220FEF" w:rsidRDefault="004A1131" w:rsidP="009F6605">
            <w:pPr>
              <w:spacing w:before="60" w:after="60" w:line="240" w:lineRule="auto"/>
              <w:ind w:firstLine="0"/>
              <w:jc w:val="center"/>
              <w:rPr>
                <w:rFonts w:eastAsiaTheme="minorHAnsi"/>
                <w:sz w:val="22"/>
                <w:lang w:val="en-SG"/>
              </w:rPr>
            </w:pPr>
            <w:r w:rsidRPr="00220FEF">
              <w:rPr>
                <w:rFonts w:eastAsiaTheme="minorHAnsi"/>
                <w:sz w:val="22"/>
                <w:lang w:val="en-SG"/>
              </w:rPr>
              <w:t>1%</w:t>
            </w:r>
          </w:p>
        </w:tc>
        <w:tc>
          <w:tcPr>
            <w:tcW w:w="567" w:type="dxa"/>
            <w:vMerge/>
            <w:shd w:val="clear" w:color="auto" w:fill="auto"/>
          </w:tcPr>
          <w:p w14:paraId="405CE2BE" w14:textId="77777777" w:rsidR="004A1131" w:rsidRPr="00220FEF" w:rsidRDefault="004A1131" w:rsidP="009F6605">
            <w:pPr>
              <w:tabs>
                <w:tab w:val="left" w:pos="567"/>
              </w:tabs>
              <w:spacing w:line="240" w:lineRule="auto"/>
              <w:ind w:firstLine="0"/>
              <w:contextualSpacing/>
              <w:jc w:val="center"/>
              <w:rPr>
                <w:rFonts w:eastAsia="Times New Roman"/>
                <w:bCs/>
                <w:sz w:val="22"/>
                <w:lang w:val="en-US"/>
              </w:rPr>
            </w:pPr>
          </w:p>
        </w:tc>
        <w:tc>
          <w:tcPr>
            <w:tcW w:w="567" w:type="dxa"/>
            <w:vMerge/>
            <w:shd w:val="clear" w:color="auto" w:fill="auto"/>
            <w:vAlign w:val="center"/>
          </w:tcPr>
          <w:p w14:paraId="4673587B" w14:textId="77777777" w:rsidR="004A1131" w:rsidRPr="00220FEF" w:rsidRDefault="004A1131" w:rsidP="009F6605">
            <w:pPr>
              <w:tabs>
                <w:tab w:val="left" w:pos="567"/>
              </w:tabs>
              <w:spacing w:line="240" w:lineRule="auto"/>
              <w:ind w:firstLine="0"/>
              <w:contextualSpacing/>
              <w:jc w:val="center"/>
              <w:rPr>
                <w:rFonts w:eastAsia="Times New Roman"/>
                <w:b/>
                <w:bCs/>
                <w:sz w:val="22"/>
                <w:lang w:val="en-US"/>
              </w:rPr>
            </w:pPr>
          </w:p>
        </w:tc>
      </w:tr>
      <w:tr w:rsidR="00987FF9" w:rsidRPr="00220FEF" w14:paraId="3A53EFB0" w14:textId="77777777" w:rsidTr="007A7874">
        <w:trPr>
          <w:jc w:val="center"/>
        </w:trPr>
        <w:tc>
          <w:tcPr>
            <w:tcW w:w="568" w:type="dxa"/>
          </w:tcPr>
          <w:p w14:paraId="3CE6AD22" w14:textId="77777777" w:rsidR="004A1131" w:rsidRPr="00220FEF" w:rsidRDefault="004A1131" w:rsidP="009F6605">
            <w:pPr>
              <w:tabs>
                <w:tab w:val="left" w:pos="567"/>
              </w:tabs>
              <w:spacing w:line="240" w:lineRule="auto"/>
              <w:ind w:firstLine="0"/>
              <w:contextualSpacing/>
              <w:rPr>
                <w:rFonts w:eastAsia="Times New Roman"/>
                <w:b/>
                <w:bCs/>
                <w:sz w:val="22"/>
                <w:lang w:val="en-US"/>
              </w:rPr>
            </w:pPr>
          </w:p>
        </w:tc>
        <w:tc>
          <w:tcPr>
            <w:tcW w:w="7059" w:type="dxa"/>
            <w:gridSpan w:val="7"/>
            <w:shd w:val="clear" w:color="auto" w:fill="auto"/>
            <w:vAlign w:val="center"/>
          </w:tcPr>
          <w:p w14:paraId="788CCCC3" w14:textId="77777777" w:rsidR="004A1131" w:rsidRPr="00220FEF" w:rsidRDefault="004A1131" w:rsidP="009F6605">
            <w:pPr>
              <w:tabs>
                <w:tab w:val="left" w:pos="567"/>
              </w:tabs>
              <w:spacing w:line="240" w:lineRule="auto"/>
              <w:ind w:firstLine="0"/>
              <w:contextualSpacing/>
              <w:jc w:val="right"/>
              <w:rPr>
                <w:rFonts w:eastAsia="Times New Roman"/>
                <w:b/>
                <w:bCs/>
                <w:sz w:val="22"/>
                <w:lang w:val="en-US"/>
              </w:rPr>
            </w:pPr>
            <w:bookmarkStart w:id="493" w:name="_Hlk114261701"/>
            <w:r w:rsidRPr="00220FEF">
              <w:rPr>
                <w:rFonts w:eastAsia="Times New Roman"/>
                <w:b/>
                <w:bCs/>
                <w:i/>
                <w:sz w:val="22"/>
                <w:lang w:val="en-US"/>
              </w:rPr>
              <w:t xml:space="preserve">Trung bình cộng của các giá trị </w:t>
            </w:r>
            <w:bookmarkEnd w:id="493"/>
            <w:r w:rsidRPr="00220FEF">
              <w:rPr>
                <w:rFonts w:eastAsia="Times New Roman"/>
                <w:b/>
                <w:bCs/>
                <w:sz w:val="22"/>
                <w:lang w:val="en-US"/>
              </w:rPr>
              <w:object w:dxaOrig="279" w:dyaOrig="320" w14:anchorId="6B7C2AAB">
                <v:shape id="_x0000_i1036" type="#_x0000_t75" style="width:14.4pt;height:14.4pt" o:ole="">
                  <v:imagedata r:id="rId21" o:title=""/>
                </v:shape>
                <o:OLEObject Type="Embed" ProgID="Equation.3" ShapeID="_x0000_i1036" DrawAspect="Content" ObjectID="_1771325912" r:id="rId30"/>
              </w:object>
            </w:r>
            <w:r w:rsidRPr="00220FEF">
              <w:rPr>
                <w:rFonts w:eastAsia="Times New Roman"/>
                <w:b/>
                <w:bCs/>
                <w:i/>
                <w:sz w:val="22"/>
                <w:lang w:val="en-US"/>
              </w:rPr>
              <w:t>trong bảng:</w:t>
            </w:r>
          </w:p>
        </w:tc>
        <w:tc>
          <w:tcPr>
            <w:tcW w:w="567" w:type="dxa"/>
            <w:shd w:val="clear" w:color="auto" w:fill="auto"/>
            <w:vAlign w:val="center"/>
          </w:tcPr>
          <w:p w14:paraId="4C9845C2" w14:textId="77777777" w:rsidR="004A1131" w:rsidRPr="00220FEF" w:rsidRDefault="004A1131" w:rsidP="009F6605">
            <w:pPr>
              <w:tabs>
                <w:tab w:val="left" w:pos="567"/>
              </w:tabs>
              <w:spacing w:line="240" w:lineRule="auto"/>
              <w:ind w:firstLine="0"/>
              <w:contextualSpacing/>
              <w:rPr>
                <w:rFonts w:eastAsia="Times New Roman"/>
                <w:b/>
                <w:bCs/>
                <w:i/>
                <w:sz w:val="22"/>
                <w:lang w:val="en-US"/>
              </w:rPr>
            </w:pPr>
            <w:r w:rsidRPr="00220FEF">
              <w:rPr>
                <w:rFonts w:eastAsia="Times New Roman"/>
                <w:b/>
                <w:bCs/>
                <w:i/>
                <w:sz w:val="22"/>
                <w:lang w:val="en-US"/>
              </w:rPr>
              <w:t>3.95</w:t>
            </w:r>
          </w:p>
        </w:tc>
        <w:tc>
          <w:tcPr>
            <w:tcW w:w="567" w:type="dxa"/>
            <w:shd w:val="clear" w:color="auto" w:fill="auto"/>
            <w:vAlign w:val="center"/>
          </w:tcPr>
          <w:p w14:paraId="08B8F321" w14:textId="77777777" w:rsidR="004A1131" w:rsidRPr="00220FEF" w:rsidRDefault="004A1131" w:rsidP="009F6605">
            <w:pPr>
              <w:tabs>
                <w:tab w:val="left" w:pos="567"/>
              </w:tabs>
              <w:spacing w:line="240" w:lineRule="auto"/>
              <w:ind w:firstLine="0"/>
              <w:contextualSpacing/>
              <w:rPr>
                <w:rFonts w:eastAsia="Times New Roman"/>
                <w:b/>
                <w:bCs/>
                <w:sz w:val="22"/>
                <w:lang w:val="en-US"/>
              </w:rPr>
            </w:pPr>
          </w:p>
        </w:tc>
      </w:tr>
    </w:tbl>
    <w:p w14:paraId="0A0108BF" w14:textId="77777777" w:rsidR="007A7874" w:rsidRPr="00220FEF" w:rsidRDefault="007A7874" w:rsidP="007A7874">
      <w:pPr>
        <w:tabs>
          <w:tab w:val="left" w:pos="567"/>
        </w:tabs>
        <w:spacing w:line="240" w:lineRule="auto"/>
        <w:ind w:firstLine="0"/>
        <w:contextualSpacing/>
        <w:jc w:val="right"/>
        <w:rPr>
          <w:rFonts w:eastAsiaTheme="minorEastAsia"/>
          <w:i/>
          <w:iCs/>
          <w:sz w:val="14"/>
          <w:szCs w:val="24"/>
        </w:rPr>
      </w:pPr>
      <w:bookmarkStart w:id="494" w:name="_Hlk147935753"/>
    </w:p>
    <w:p w14:paraId="458446B7" w14:textId="2F59E169" w:rsidR="000474FA" w:rsidRPr="00220FEF" w:rsidRDefault="000474FA" w:rsidP="000474FA">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196 phiếu khảo sát SV</w:t>
      </w:r>
      <w:r w:rsidRPr="00220FEF">
        <w:rPr>
          <w:rFonts w:eastAsiaTheme="minorEastAsia"/>
          <w:i/>
          <w:iCs/>
          <w:sz w:val="24"/>
          <w:szCs w:val="24"/>
          <w:lang w:val="en-SG"/>
        </w:rPr>
        <w:t>]</w:t>
      </w:r>
    </w:p>
    <w:bookmarkEnd w:id="494"/>
    <w:p w14:paraId="26884BF9" w14:textId="060943B6" w:rsidR="00BA3364" w:rsidRPr="00220FEF" w:rsidRDefault="009F6605" w:rsidP="00BA3364">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lastRenderedPageBreak/>
        <w:tab/>
      </w:r>
      <w:r w:rsidR="00BA3364" w:rsidRPr="00220FEF">
        <w:rPr>
          <w:rFonts w:eastAsia="Times New Roman"/>
          <w:bCs/>
          <w:szCs w:val="26"/>
          <w:lang w:val="en-US"/>
        </w:rPr>
        <w:t>Số liệu tại Bảng 2.</w:t>
      </w:r>
      <w:r w:rsidR="004A1131" w:rsidRPr="00220FEF">
        <w:rPr>
          <w:rFonts w:eastAsia="Times New Roman"/>
          <w:bCs/>
          <w:szCs w:val="26"/>
          <w:lang w:val="en-US"/>
        </w:rPr>
        <w:t>7</w:t>
      </w:r>
      <w:r w:rsidR="00BA3364" w:rsidRPr="00220FEF">
        <w:rPr>
          <w:rFonts w:eastAsia="Times New Roman"/>
          <w:bCs/>
          <w:szCs w:val="26"/>
          <w:lang w:val="en-US"/>
        </w:rPr>
        <w:t xml:space="preserve"> cũng cho thấy SV đánh giá năng lực chuyên môn của GVTA các trường </w:t>
      </w:r>
      <w:r w:rsidR="004A1131" w:rsidRPr="00220FEF">
        <w:rPr>
          <w:rFonts w:eastAsia="Times New Roman"/>
          <w:bCs/>
          <w:szCs w:val="26"/>
          <w:lang w:val="en-US"/>
        </w:rPr>
        <w:t xml:space="preserve">đại học không chuyên ngoại ngữ </w:t>
      </w:r>
      <w:r w:rsidR="00BA3364" w:rsidRPr="00220FEF">
        <w:rPr>
          <w:rFonts w:eastAsia="Times New Roman"/>
          <w:bCs/>
          <w:szCs w:val="26"/>
          <w:lang w:val="en-US"/>
        </w:rPr>
        <w:t xml:space="preserve">đạt mức độ Tốt (2) và xuất sắc (1). Trung bình cộng các giá trị trong bảng này là 3.95. Trong 3 nội dung khảo sát thì năng lực </w:t>
      </w:r>
      <w:r w:rsidR="00BA3364" w:rsidRPr="00220FEF">
        <w:rPr>
          <w:rFonts w:eastAsia="Times New Roman"/>
          <w:bCs/>
          <w:i/>
          <w:szCs w:val="26"/>
          <w:lang w:val="en-US"/>
        </w:rPr>
        <w:t xml:space="preserve">Có kiến thức về văn hóa của các nước nói tiếng Anh, có thể lồng ghép các kiến thức về văn hóa của các nước nói tiếng Anh trong bài giảng trên lớp </w:t>
      </w:r>
      <w:r w:rsidR="00BA3364" w:rsidRPr="00220FEF">
        <w:rPr>
          <w:rFonts w:eastAsia="Times New Roman"/>
          <w:bCs/>
          <w:szCs w:val="26"/>
          <w:lang w:val="en-US"/>
        </w:rPr>
        <w:t>lại</w:t>
      </w:r>
      <w:r w:rsidR="00BA3364" w:rsidRPr="00220FEF">
        <w:rPr>
          <w:rFonts w:eastAsia="Times New Roman"/>
          <w:bCs/>
          <w:i/>
          <w:szCs w:val="26"/>
          <w:lang w:val="en-US"/>
        </w:rPr>
        <w:t xml:space="preserve"> </w:t>
      </w:r>
      <w:r w:rsidR="00BA3364"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BA3364" w:rsidRPr="00220FEF">
        <w:rPr>
          <w:rFonts w:eastAsia="Times New Roman"/>
          <w:bCs/>
          <w:szCs w:val="26"/>
          <w:lang w:val="en-US"/>
        </w:rPr>
        <w:object w:dxaOrig="279" w:dyaOrig="320" w14:anchorId="4D02BAE8">
          <v:shape id="_x0000_i1037" type="#_x0000_t75" style="width:14.4pt;height:14.4pt" o:ole="">
            <v:imagedata r:id="rId21" o:title=""/>
          </v:shape>
          <o:OLEObject Type="Embed" ProgID="Equation.3" ShapeID="_x0000_i1037" DrawAspect="Content" ObjectID="_1771325913" r:id="rId31"/>
        </w:object>
      </w:r>
      <w:r w:rsidR="00BA3364" w:rsidRPr="00220FEF">
        <w:rPr>
          <w:rFonts w:eastAsia="Times New Roman"/>
          <w:bCs/>
          <w:szCs w:val="26"/>
          <w:lang w:val="en-US"/>
        </w:rPr>
        <w:t xml:space="preserve">là </w:t>
      </w:r>
      <w:r w:rsidR="00BA3364" w:rsidRPr="00220FEF">
        <w:rPr>
          <w:rFonts w:eastAsia="Times New Roman"/>
          <w:bCs/>
          <w:szCs w:val="26"/>
          <w:lang w:val="nb-NO"/>
        </w:rPr>
        <w:t xml:space="preserve">3.74. </w:t>
      </w:r>
    </w:p>
    <w:p w14:paraId="6CA13676" w14:textId="77777777" w:rsidR="006804DC" w:rsidRPr="00220FEF" w:rsidRDefault="006804DC" w:rsidP="006804DC">
      <w:pPr>
        <w:tabs>
          <w:tab w:val="left" w:pos="567"/>
        </w:tabs>
        <w:spacing w:line="312" w:lineRule="auto"/>
        <w:ind w:firstLine="0"/>
        <w:contextualSpacing/>
        <w:rPr>
          <w:rFonts w:eastAsia="Times New Roman"/>
          <w:b/>
          <w:bCs/>
          <w:sz w:val="24"/>
          <w:szCs w:val="24"/>
          <w:lang w:val="en-US"/>
        </w:rPr>
      </w:pPr>
    </w:p>
    <w:p w14:paraId="7FB3341D" w14:textId="77777777" w:rsidR="006804DC" w:rsidRPr="00220FEF" w:rsidRDefault="006804DC" w:rsidP="006804DC">
      <w:pPr>
        <w:tabs>
          <w:tab w:val="left" w:pos="567"/>
        </w:tabs>
        <w:spacing w:line="312" w:lineRule="auto"/>
        <w:ind w:firstLine="0"/>
        <w:contextualSpacing/>
        <w:jc w:val="center"/>
        <w:rPr>
          <w:rFonts w:eastAsia="Times New Roman"/>
          <w:b/>
          <w:bCs/>
          <w:sz w:val="24"/>
          <w:szCs w:val="24"/>
          <w:lang w:val="en-US"/>
        </w:rPr>
      </w:pPr>
      <w:r w:rsidRPr="00220FEF">
        <w:rPr>
          <w:rFonts w:eastAsia="Times New Roman"/>
          <w:noProof/>
          <w:sz w:val="24"/>
          <w:szCs w:val="24"/>
          <w:lang w:val="en-US"/>
        </w:rPr>
        <w:drawing>
          <wp:inline distT="0" distB="0" distL="0" distR="0" wp14:anchorId="0A393BC9" wp14:editId="2F513560">
            <wp:extent cx="4772025" cy="3295650"/>
            <wp:effectExtent l="0" t="0" r="9525" b="19050"/>
            <wp:docPr id="7" name="Chart 7">
              <a:extLst xmlns:a="http://schemas.openxmlformats.org/drawingml/2006/main">
                <a:ext uri="{FF2B5EF4-FFF2-40B4-BE49-F238E27FC236}">
                  <a16:creationId xmlns:a16="http://schemas.microsoft.com/office/drawing/2014/main" id="{06B23B78-ADA0-4266-9D63-918719DA6C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8E3486E" w14:textId="77777777" w:rsidR="006804DC" w:rsidRPr="00220FEF" w:rsidRDefault="006804DC" w:rsidP="007A7874">
      <w:pPr>
        <w:tabs>
          <w:tab w:val="left" w:pos="567"/>
        </w:tabs>
        <w:spacing w:line="240" w:lineRule="auto"/>
        <w:ind w:firstLine="0"/>
        <w:contextualSpacing/>
        <w:jc w:val="center"/>
        <w:rPr>
          <w:rFonts w:eastAsia="Times New Roman"/>
          <w:b/>
          <w:bCs/>
          <w:sz w:val="6"/>
          <w:szCs w:val="24"/>
          <w:lang w:val="en-US"/>
        </w:rPr>
      </w:pPr>
    </w:p>
    <w:p w14:paraId="625E5C3B" w14:textId="76A26046" w:rsidR="006804DC" w:rsidRPr="00220FEF" w:rsidRDefault="006804DC" w:rsidP="007A7874">
      <w:pPr>
        <w:pStyle w:val="6"/>
        <w:rPr>
          <w:lang w:val="en-SG"/>
        </w:rPr>
      </w:pPr>
      <w:bookmarkStart w:id="495" w:name="_Toc115438331"/>
      <w:bookmarkStart w:id="496" w:name="_Toc144281171"/>
      <w:bookmarkStart w:id="497" w:name="_Toc160695884"/>
      <w:r w:rsidRPr="00220FEF">
        <w:rPr>
          <w:lang w:val="en-SG"/>
        </w:rPr>
        <w:t xml:space="preserve">Biểu đồ </w:t>
      </w:r>
      <w:r w:rsidR="009F6605" w:rsidRPr="00220FEF">
        <w:rPr>
          <w:lang w:val="en-SG"/>
        </w:rPr>
        <w:t>2.1.</w:t>
      </w:r>
      <w:r w:rsidRPr="00220FEF">
        <w:rPr>
          <w:lang w:val="en-SG"/>
        </w:rPr>
        <w:t xml:space="preserve"> Biểu đồ so sánh trung bình cộng của các giá trị đánh giá năng lực</w:t>
      </w:r>
      <w:r w:rsidR="007A7874" w:rsidRPr="00220FEF">
        <w:br/>
      </w:r>
      <w:r w:rsidRPr="00220FEF">
        <w:rPr>
          <w:lang w:val="en-SG"/>
        </w:rPr>
        <w:t xml:space="preserve">chuyên môn của GVTA các trường </w:t>
      </w:r>
      <w:r w:rsidR="004A1131" w:rsidRPr="00220FEF">
        <w:rPr>
          <w:lang w:val="en-SG"/>
        </w:rPr>
        <w:t xml:space="preserve">đại học không chuyên ngoại ngữ </w:t>
      </w:r>
      <w:r w:rsidR="007A7874" w:rsidRPr="00220FEF">
        <w:br/>
      </w:r>
      <w:r w:rsidRPr="00220FEF">
        <w:rPr>
          <w:lang w:val="en-SG"/>
        </w:rPr>
        <w:t>của nhóm CBQL, GV và SV</w:t>
      </w:r>
      <w:bookmarkEnd w:id="495"/>
      <w:bookmarkEnd w:id="496"/>
      <w:bookmarkEnd w:id="497"/>
    </w:p>
    <w:p w14:paraId="59797253" w14:textId="77777777" w:rsidR="00A67AE6" w:rsidRPr="00220FEF" w:rsidRDefault="009F6605" w:rsidP="00A67AE6">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ab/>
      </w:r>
    </w:p>
    <w:p w14:paraId="369F5CD1" w14:textId="2CC27D2E" w:rsidR="007D0F2D" w:rsidRPr="00220FEF" w:rsidRDefault="00A67AE6" w:rsidP="007A7874">
      <w:pPr>
        <w:tabs>
          <w:tab w:val="left" w:pos="567"/>
        </w:tabs>
        <w:spacing w:line="300" w:lineRule="auto"/>
        <w:ind w:firstLine="0"/>
        <w:contextualSpacing/>
        <w:rPr>
          <w:rFonts w:eastAsia="Times New Roman"/>
          <w:bCs/>
          <w:sz w:val="24"/>
          <w:szCs w:val="24"/>
          <w:lang w:val="en-US"/>
        </w:rPr>
      </w:pPr>
      <w:r w:rsidRPr="00220FEF">
        <w:rPr>
          <w:rFonts w:eastAsia="Times New Roman"/>
          <w:bCs/>
          <w:sz w:val="24"/>
          <w:szCs w:val="24"/>
          <w:lang w:val="en-US"/>
        </w:rPr>
        <w:tab/>
      </w:r>
      <w:r w:rsidR="006804DC" w:rsidRPr="00220FEF">
        <w:rPr>
          <w:rFonts w:eastAsia="Times New Roman"/>
          <w:bCs/>
          <w:sz w:val="24"/>
          <w:szCs w:val="24"/>
          <w:lang w:val="en-US"/>
        </w:rPr>
        <w:t xml:space="preserve">Biểu đồ trên cho thấy CBQL và GV có đánh giá khá đồng đều về năng lực chuyên môn của GVTA các trường </w:t>
      </w:r>
      <w:r w:rsidR="004A1131" w:rsidRPr="00220FEF">
        <w:rPr>
          <w:rFonts w:eastAsia="Times New Roman"/>
          <w:bCs/>
          <w:sz w:val="24"/>
          <w:szCs w:val="24"/>
          <w:lang w:val="en-US"/>
        </w:rPr>
        <w:t>đại học không chuyên ngoại ngữ</w:t>
      </w:r>
      <w:r w:rsidR="006804DC" w:rsidRPr="00220FEF">
        <w:rPr>
          <w:rFonts w:eastAsia="Times New Roman"/>
          <w:bCs/>
          <w:sz w:val="24"/>
          <w:szCs w:val="24"/>
          <w:lang w:val="en-US"/>
        </w:rPr>
        <w:t>, trong khi SV lại đánh giá cao hơn khoảng 0.6 đến 0.8 (thang đánh giá 5.0)</w:t>
      </w:r>
    </w:p>
    <w:p w14:paraId="1AB87DC4" w14:textId="0FE99464" w:rsidR="007D0F2D" w:rsidRPr="00220FEF" w:rsidRDefault="006804DC" w:rsidP="007A7874">
      <w:pPr>
        <w:pStyle w:val="30"/>
        <w:spacing w:line="300" w:lineRule="auto"/>
        <w:rPr>
          <w:lang w:val="en-US"/>
        </w:rPr>
      </w:pPr>
      <w:bookmarkStart w:id="498" w:name="_Toc115438237"/>
      <w:bookmarkStart w:id="499" w:name="_Toc148073455"/>
      <w:bookmarkStart w:id="500" w:name="_Toc160695815"/>
      <w:r w:rsidRPr="00220FEF">
        <w:rPr>
          <w:lang w:val="en-US"/>
        </w:rPr>
        <w:t xml:space="preserve">2.4.2. Thực trạng về năng lực sư phạm của </w:t>
      </w:r>
      <w:r w:rsidR="004A1131" w:rsidRPr="00220FEF">
        <w:rPr>
          <w:lang w:val="en-US"/>
        </w:rPr>
        <w:t>giảng viên tiếng Anh</w:t>
      </w:r>
      <w:r w:rsidRPr="00220FEF">
        <w:rPr>
          <w:lang w:val="en-US"/>
        </w:rPr>
        <w:t xml:space="preserve"> các trường Đại học không chuyên ngoại ngữ</w:t>
      </w:r>
      <w:bookmarkEnd w:id="498"/>
      <w:bookmarkEnd w:id="499"/>
      <w:bookmarkEnd w:id="500"/>
      <w:r w:rsidRPr="00220FEF">
        <w:rPr>
          <w:lang w:val="en-US"/>
        </w:rPr>
        <w:t xml:space="preserve"> </w:t>
      </w:r>
    </w:p>
    <w:p w14:paraId="2E99E1B5" w14:textId="09216A68" w:rsidR="007D0F2D" w:rsidRPr="00220FEF" w:rsidRDefault="006804DC" w:rsidP="007A7874">
      <w:pPr>
        <w:pStyle w:val="40"/>
        <w:spacing w:line="300" w:lineRule="auto"/>
      </w:pPr>
      <w:r w:rsidRPr="00220FEF">
        <w:t xml:space="preserve">2.4.2.1 Đánh giá của </w:t>
      </w:r>
      <w:r w:rsidR="004A1131" w:rsidRPr="00220FEF">
        <w:t>cán bộ quản lý</w:t>
      </w:r>
      <w:r w:rsidRPr="00220FEF">
        <w:t xml:space="preserve"> về năng lực sư phạm của </w:t>
      </w:r>
      <w:r w:rsidR="004A1131" w:rsidRPr="00220FEF">
        <w:t xml:space="preserve">giảng viên tiếng Anh </w:t>
      </w:r>
      <w:r w:rsidRPr="00220FEF">
        <w:t xml:space="preserve">các trường Đại học không chuyên ngoại ngữ </w:t>
      </w:r>
    </w:p>
    <w:p w14:paraId="724B0D66" w14:textId="090AEEBA" w:rsidR="00A67AE6" w:rsidRPr="00220FEF" w:rsidRDefault="009F6605" w:rsidP="00443EA4">
      <w:pPr>
        <w:tabs>
          <w:tab w:val="left" w:pos="567"/>
        </w:tabs>
        <w:spacing w:line="300" w:lineRule="auto"/>
        <w:ind w:firstLine="0"/>
        <w:contextualSpacing/>
        <w:rPr>
          <w:rFonts w:eastAsiaTheme="minorEastAsia"/>
          <w:b/>
          <w:bCs/>
          <w:iCs/>
          <w:sz w:val="24"/>
          <w:szCs w:val="24"/>
          <w:lang w:val="en-SG"/>
        </w:rPr>
      </w:pPr>
      <w:r w:rsidRPr="00220FEF">
        <w:rPr>
          <w:rFonts w:eastAsia="Times New Roman"/>
          <w:bCs/>
          <w:sz w:val="24"/>
          <w:szCs w:val="24"/>
          <w:lang w:val="en-US"/>
        </w:rPr>
        <w:tab/>
      </w:r>
      <w:r w:rsidR="006804DC" w:rsidRPr="00220FEF">
        <w:rPr>
          <w:rFonts w:eastAsia="Times New Roman"/>
          <w:bCs/>
          <w:sz w:val="24"/>
          <w:szCs w:val="24"/>
          <w:lang w:val="en-US"/>
        </w:rPr>
        <w:t>Năng lực sư phạm của GVTA các trường Đại học không chuyên ngoại ngữ theo đánh giá của các CBQL thể hiện ở những số liệu tại Bảng 2.</w:t>
      </w:r>
      <w:r w:rsidR="004A1131" w:rsidRPr="00220FEF">
        <w:rPr>
          <w:rFonts w:eastAsia="Times New Roman"/>
          <w:bCs/>
          <w:sz w:val="24"/>
          <w:szCs w:val="24"/>
          <w:lang w:val="en-US"/>
        </w:rPr>
        <w:t>8</w:t>
      </w:r>
      <w:r w:rsidR="006804DC" w:rsidRPr="00220FEF">
        <w:rPr>
          <w:rFonts w:eastAsia="Times New Roman"/>
          <w:bCs/>
          <w:sz w:val="24"/>
          <w:szCs w:val="24"/>
          <w:lang w:val="en-US"/>
        </w:rPr>
        <w:t xml:space="preserve"> dưới đây.</w:t>
      </w:r>
      <w:bookmarkStart w:id="501" w:name="_Toc144281142"/>
      <w:r w:rsidR="00A67AE6" w:rsidRPr="00220FEF">
        <w:rPr>
          <w:rFonts w:eastAsiaTheme="minorEastAsia"/>
          <w:lang w:val="en-SG"/>
        </w:rPr>
        <w:br w:type="page"/>
      </w:r>
    </w:p>
    <w:p w14:paraId="3211E823" w14:textId="76213068" w:rsidR="0060588B" w:rsidRPr="00220FEF" w:rsidRDefault="0060588B" w:rsidP="007A7874">
      <w:pPr>
        <w:pStyle w:val="5"/>
        <w:spacing w:line="300" w:lineRule="auto"/>
        <w:rPr>
          <w:rFonts w:eastAsiaTheme="minorEastAsia"/>
          <w:lang w:val="en-SG"/>
        </w:rPr>
      </w:pPr>
      <w:bookmarkStart w:id="502" w:name="_Toc159236062"/>
      <w:r w:rsidRPr="00220FEF">
        <w:rPr>
          <w:rFonts w:eastAsiaTheme="minorEastAsia"/>
          <w:lang w:val="en-SG"/>
        </w:rPr>
        <w:lastRenderedPageBreak/>
        <w:t>Bảng 2.</w:t>
      </w:r>
      <w:r w:rsidR="004A1131" w:rsidRPr="00220FEF">
        <w:rPr>
          <w:rFonts w:eastAsiaTheme="minorEastAsia"/>
          <w:lang w:val="en-SG"/>
        </w:rPr>
        <w:t>8</w:t>
      </w:r>
      <w:r w:rsidR="000E586D" w:rsidRPr="00220FEF">
        <w:rPr>
          <w:rFonts w:eastAsiaTheme="minorEastAsia"/>
          <w:lang w:val="en-SG"/>
        </w:rPr>
        <w:t>.</w:t>
      </w:r>
      <w:r w:rsidRPr="00220FEF">
        <w:rPr>
          <w:rFonts w:eastAsiaTheme="minorEastAsia"/>
          <w:lang w:val="en-SG"/>
        </w:rPr>
        <w:t xml:space="preserve"> Kết quả khảo sát năng lực sư phạm của GVTA các trường Đại học </w:t>
      </w:r>
      <w:r w:rsidR="007A7874" w:rsidRPr="00220FEF">
        <w:rPr>
          <w:rFonts w:eastAsiaTheme="minorEastAsia"/>
        </w:rPr>
        <w:br/>
      </w:r>
      <w:r w:rsidRPr="00220FEF">
        <w:rPr>
          <w:rFonts w:eastAsiaTheme="minorEastAsia"/>
          <w:lang w:val="en-SG"/>
        </w:rPr>
        <w:t>không chuyên ngoại ngữ theo đánh giá của CBQL</w:t>
      </w:r>
      <w:bookmarkEnd w:id="501"/>
      <w:bookmarkEnd w:id="502"/>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80"/>
        <w:gridCol w:w="3499"/>
        <w:gridCol w:w="602"/>
        <w:gridCol w:w="567"/>
        <w:gridCol w:w="585"/>
        <w:gridCol w:w="647"/>
        <w:gridCol w:w="587"/>
        <w:gridCol w:w="650"/>
        <w:gridCol w:w="671"/>
        <w:gridCol w:w="671"/>
      </w:tblGrid>
      <w:tr w:rsidR="00987FF9" w:rsidRPr="00220FEF" w14:paraId="27704061" w14:textId="77777777" w:rsidTr="009E6992">
        <w:trPr>
          <w:trHeight w:val="20"/>
          <w:tblHeader/>
          <w:jc w:val="center"/>
        </w:trPr>
        <w:tc>
          <w:tcPr>
            <w:tcW w:w="480" w:type="dxa"/>
            <w:vMerge w:val="restart"/>
            <w:vAlign w:val="center"/>
          </w:tcPr>
          <w:p w14:paraId="724FB4EC"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bookmarkStart w:id="503" w:name="_Hlk123716909"/>
            <w:r w:rsidRPr="00220FEF">
              <w:rPr>
                <w:rFonts w:eastAsia="Times New Roman"/>
                <w:b/>
                <w:bCs/>
                <w:sz w:val="24"/>
                <w:szCs w:val="24"/>
                <w:lang w:val="en-US"/>
              </w:rPr>
              <w:br w:type="page"/>
              <w:t>TT</w:t>
            </w:r>
          </w:p>
        </w:tc>
        <w:tc>
          <w:tcPr>
            <w:tcW w:w="4101" w:type="dxa"/>
            <w:gridSpan w:val="2"/>
            <w:vMerge w:val="restart"/>
            <w:shd w:val="clear" w:color="auto" w:fill="auto"/>
            <w:vAlign w:val="center"/>
          </w:tcPr>
          <w:p w14:paraId="76DCA4DD"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r w:rsidRPr="00220FEF">
              <w:rPr>
                <w:rFonts w:eastAsia="Times New Roman"/>
                <w:b/>
                <w:sz w:val="24"/>
                <w:szCs w:val="24"/>
                <w:lang w:val="en-US"/>
              </w:rPr>
              <w:t>Năng lực sư phạm</w:t>
            </w:r>
          </w:p>
        </w:tc>
        <w:tc>
          <w:tcPr>
            <w:tcW w:w="4378" w:type="dxa"/>
            <w:gridSpan w:val="7"/>
            <w:shd w:val="clear" w:color="auto" w:fill="auto"/>
          </w:tcPr>
          <w:p w14:paraId="63B164AE" w14:textId="103319B3"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r w:rsidRPr="00220FEF">
              <w:rPr>
                <w:rFonts w:eastAsia="Times New Roman"/>
                <w:b/>
                <w:bCs/>
                <w:sz w:val="24"/>
                <w:szCs w:val="24"/>
                <w:lang w:val="en-US"/>
              </w:rPr>
              <w:t>Kết quả đánh giá</w:t>
            </w:r>
            <w:r w:rsidR="00025AC7" w:rsidRPr="00220FEF">
              <w:rPr>
                <w:rFonts w:eastAsia="Times New Roman"/>
                <w:b/>
                <w:bCs/>
                <w:sz w:val="24"/>
                <w:szCs w:val="24"/>
                <w:lang w:val="en-US"/>
              </w:rPr>
              <w:t xml:space="preserve"> của CBQL</w:t>
            </w:r>
          </w:p>
        </w:tc>
      </w:tr>
      <w:tr w:rsidR="00987FF9" w:rsidRPr="00220FEF" w14:paraId="21572F1E" w14:textId="77777777" w:rsidTr="009E6992">
        <w:trPr>
          <w:trHeight w:val="20"/>
          <w:tblHeader/>
          <w:jc w:val="center"/>
        </w:trPr>
        <w:tc>
          <w:tcPr>
            <w:tcW w:w="480" w:type="dxa"/>
            <w:vMerge/>
          </w:tcPr>
          <w:p w14:paraId="18628290"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c>
          <w:tcPr>
            <w:tcW w:w="4101" w:type="dxa"/>
            <w:gridSpan w:val="2"/>
            <w:vMerge/>
            <w:shd w:val="clear" w:color="auto" w:fill="auto"/>
          </w:tcPr>
          <w:p w14:paraId="16378011" w14:textId="77777777" w:rsidR="006804DC" w:rsidRPr="00220FEF" w:rsidRDefault="006804DC" w:rsidP="00A67AE6">
            <w:pPr>
              <w:tabs>
                <w:tab w:val="left" w:pos="567"/>
              </w:tabs>
              <w:spacing w:line="216" w:lineRule="auto"/>
              <w:ind w:firstLine="0"/>
              <w:contextualSpacing/>
              <w:rPr>
                <w:rFonts w:eastAsia="Times New Roman"/>
                <w:b/>
                <w:bCs/>
                <w:sz w:val="24"/>
                <w:szCs w:val="24"/>
                <w:lang w:val="en-US"/>
              </w:rPr>
            </w:pPr>
          </w:p>
        </w:tc>
        <w:tc>
          <w:tcPr>
            <w:tcW w:w="567" w:type="dxa"/>
            <w:shd w:val="clear" w:color="auto" w:fill="auto"/>
            <w:vAlign w:val="center"/>
          </w:tcPr>
          <w:p w14:paraId="6A38D707" w14:textId="4CD16CCD" w:rsidR="006804DC" w:rsidRPr="00220FEF" w:rsidRDefault="00D72841"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RT</w:t>
            </w:r>
          </w:p>
        </w:tc>
        <w:tc>
          <w:tcPr>
            <w:tcW w:w="585" w:type="dxa"/>
            <w:shd w:val="clear" w:color="auto" w:fill="auto"/>
            <w:vAlign w:val="center"/>
          </w:tcPr>
          <w:p w14:paraId="219E12FE"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Tốt</w:t>
            </w:r>
          </w:p>
        </w:tc>
        <w:tc>
          <w:tcPr>
            <w:tcW w:w="647" w:type="dxa"/>
            <w:shd w:val="clear" w:color="auto" w:fill="auto"/>
            <w:vAlign w:val="center"/>
          </w:tcPr>
          <w:p w14:paraId="484B5FE2"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Khá</w:t>
            </w:r>
          </w:p>
        </w:tc>
        <w:tc>
          <w:tcPr>
            <w:tcW w:w="587" w:type="dxa"/>
            <w:shd w:val="clear" w:color="auto" w:fill="auto"/>
            <w:vAlign w:val="center"/>
          </w:tcPr>
          <w:p w14:paraId="0EAA3121"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TB</w:t>
            </w:r>
          </w:p>
        </w:tc>
        <w:tc>
          <w:tcPr>
            <w:tcW w:w="650" w:type="dxa"/>
            <w:shd w:val="clear" w:color="auto" w:fill="auto"/>
            <w:vAlign w:val="center"/>
          </w:tcPr>
          <w:p w14:paraId="322B722A"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Yếu</w:t>
            </w:r>
          </w:p>
        </w:tc>
        <w:tc>
          <w:tcPr>
            <w:tcW w:w="671" w:type="dxa"/>
            <w:shd w:val="clear" w:color="auto" w:fill="auto"/>
            <w:vAlign w:val="center"/>
          </w:tcPr>
          <w:p w14:paraId="47C7916B"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noProof/>
                <w:position w:val="-4"/>
                <w:sz w:val="24"/>
                <w:szCs w:val="24"/>
                <w:lang w:val="en-SG"/>
              </w:rPr>
              <w:object w:dxaOrig="279" w:dyaOrig="320" w14:anchorId="211EF966">
                <v:shape id="_x0000_i1038" type="#_x0000_t75" style="width:14.4pt;height:14.4pt" o:ole="">
                  <v:imagedata r:id="rId21" o:title=""/>
                </v:shape>
                <o:OLEObject Type="Embed" ProgID="Equation.3" ShapeID="_x0000_i1038" DrawAspect="Content" ObjectID="_1771325914" r:id="rId33"/>
              </w:object>
            </w:r>
          </w:p>
        </w:tc>
        <w:tc>
          <w:tcPr>
            <w:tcW w:w="671" w:type="dxa"/>
            <w:shd w:val="clear" w:color="auto" w:fill="auto"/>
          </w:tcPr>
          <w:p w14:paraId="4E229FBF"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Xếp thứ</w:t>
            </w:r>
          </w:p>
        </w:tc>
      </w:tr>
      <w:tr w:rsidR="00987FF9" w:rsidRPr="00220FEF" w14:paraId="26AFF97D" w14:textId="77777777" w:rsidTr="009E6992">
        <w:trPr>
          <w:trHeight w:val="20"/>
          <w:jc w:val="center"/>
        </w:trPr>
        <w:tc>
          <w:tcPr>
            <w:tcW w:w="480" w:type="dxa"/>
            <w:vMerge w:val="restart"/>
            <w:vAlign w:val="center"/>
          </w:tcPr>
          <w:p w14:paraId="28B74560"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1</w:t>
            </w:r>
          </w:p>
        </w:tc>
        <w:tc>
          <w:tcPr>
            <w:tcW w:w="3499" w:type="dxa"/>
            <w:vMerge w:val="restart"/>
            <w:shd w:val="clear" w:color="auto" w:fill="auto"/>
          </w:tcPr>
          <w:p w14:paraId="19ED458D" w14:textId="77777777" w:rsidR="006804DC" w:rsidRPr="00220FEF" w:rsidRDefault="006804DC" w:rsidP="00A67AE6">
            <w:pPr>
              <w:spacing w:line="216" w:lineRule="auto"/>
              <w:ind w:firstLine="0"/>
              <w:rPr>
                <w:rFonts w:eastAsiaTheme="minorHAnsi"/>
                <w:sz w:val="24"/>
                <w:szCs w:val="24"/>
                <w:lang w:val="nb-NO"/>
              </w:rPr>
            </w:pPr>
            <w:bookmarkStart w:id="504" w:name="_Hlk114232564"/>
            <w:r w:rsidRPr="00220FEF">
              <w:rPr>
                <w:rFonts w:eastAsiaTheme="minorHAnsi"/>
                <w:sz w:val="24"/>
                <w:szCs w:val="24"/>
                <w:lang w:val="nb-NO"/>
              </w:rPr>
              <w:t>Có kiến thức và kĩ năng về nghiệp vụ sư phạm; hỗ trợ đồng nghiệp và người học phát triển nghề nghiệp</w:t>
            </w:r>
            <w:bookmarkEnd w:id="504"/>
          </w:p>
        </w:tc>
        <w:tc>
          <w:tcPr>
            <w:tcW w:w="602" w:type="dxa"/>
            <w:shd w:val="clear" w:color="auto" w:fill="auto"/>
            <w:vAlign w:val="center"/>
          </w:tcPr>
          <w:p w14:paraId="3E91E540" w14:textId="13F30672" w:rsidR="006804DC" w:rsidRPr="00220FEF" w:rsidRDefault="005962FE"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7E149679"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5</w:t>
            </w:r>
          </w:p>
        </w:tc>
        <w:tc>
          <w:tcPr>
            <w:tcW w:w="585" w:type="dxa"/>
            <w:shd w:val="clear" w:color="auto" w:fill="auto"/>
            <w:vAlign w:val="center"/>
          </w:tcPr>
          <w:p w14:paraId="76DD9212"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29</w:t>
            </w:r>
          </w:p>
        </w:tc>
        <w:tc>
          <w:tcPr>
            <w:tcW w:w="647" w:type="dxa"/>
            <w:shd w:val="clear" w:color="auto" w:fill="auto"/>
            <w:vAlign w:val="center"/>
          </w:tcPr>
          <w:p w14:paraId="2D39AEF5"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20</w:t>
            </w:r>
          </w:p>
        </w:tc>
        <w:tc>
          <w:tcPr>
            <w:tcW w:w="587" w:type="dxa"/>
            <w:shd w:val="clear" w:color="auto" w:fill="auto"/>
            <w:vAlign w:val="center"/>
          </w:tcPr>
          <w:p w14:paraId="18F9AE92"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5</w:t>
            </w:r>
          </w:p>
        </w:tc>
        <w:tc>
          <w:tcPr>
            <w:tcW w:w="650" w:type="dxa"/>
            <w:shd w:val="clear" w:color="auto" w:fill="auto"/>
            <w:vAlign w:val="center"/>
          </w:tcPr>
          <w:p w14:paraId="3DAAC80B"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2</w:t>
            </w:r>
          </w:p>
        </w:tc>
        <w:tc>
          <w:tcPr>
            <w:tcW w:w="671" w:type="dxa"/>
            <w:vMerge w:val="restart"/>
            <w:shd w:val="clear" w:color="auto" w:fill="auto"/>
            <w:vAlign w:val="center"/>
          </w:tcPr>
          <w:p w14:paraId="5BC91FE4"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3.49</w:t>
            </w:r>
          </w:p>
        </w:tc>
        <w:tc>
          <w:tcPr>
            <w:tcW w:w="671" w:type="dxa"/>
            <w:vMerge w:val="restart"/>
            <w:shd w:val="clear" w:color="auto" w:fill="auto"/>
            <w:vAlign w:val="center"/>
          </w:tcPr>
          <w:p w14:paraId="4DD95C1F"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2</w:t>
            </w:r>
          </w:p>
        </w:tc>
      </w:tr>
      <w:tr w:rsidR="00987FF9" w:rsidRPr="00220FEF" w14:paraId="1BFED92E" w14:textId="77777777" w:rsidTr="009E6992">
        <w:trPr>
          <w:trHeight w:val="20"/>
          <w:jc w:val="center"/>
        </w:trPr>
        <w:tc>
          <w:tcPr>
            <w:tcW w:w="480" w:type="dxa"/>
            <w:vMerge/>
            <w:vAlign w:val="center"/>
          </w:tcPr>
          <w:p w14:paraId="4802FD49"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35BBC14C" w14:textId="77777777" w:rsidR="006804DC" w:rsidRPr="00220FEF" w:rsidRDefault="006804DC" w:rsidP="00A67AE6">
            <w:pPr>
              <w:spacing w:line="216" w:lineRule="auto"/>
              <w:ind w:firstLine="0"/>
              <w:jc w:val="left"/>
              <w:rPr>
                <w:rFonts w:eastAsiaTheme="minorHAnsi"/>
                <w:sz w:val="24"/>
                <w:szCs w:val="24"/>
                <w:lang w:val="nb-NO"/>
              </w:rPr>
            </w:pPr>
          </w:p>
        </w:tc>
        <w:tc>
          <w:tcPr>
            <w:tcW w:w="602" w:type="dxa"/>
            <w:shd w:val="clear" w:color="auto" w:fill="auto"/>
            <w:vAlign w:val="center"/>
          </w:tcPr>
          <w:p w14:paraId="7EF34A09"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566C3BC5" w14:textId="31A560F5"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8</w:t>
            </w:r>
          </w:p>
        </w:tc>
        <w:tc>
          <w:tcPr>
            <w:tcW w:w="585" w:type="dxa"/>
            <w:shd w:val="clear" w:color="auto" w:fill="auto"/>
            <w:vAlign w:val="center"/>
          </w:tcPr>
          <w:p w14:paraId="113DE231" w14:textId="30856A0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48</w:t>
            </w:r>
          </w:p>
        </w:tc>
        <w:tc>
          <w:tcPr>
            <w:tcW w:w="647" w:type="dxa"/>
            <w:shd w:val="clear" w:color="auto" w:fill="auto"/>
            <w:vAlign w:val="center"/>
          </w:tcPr>
          <w:p w14:paraId="0E1B1B50" w14:textId="09414BEA"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33</w:t>
            </w:r>
          </w:p>
        </w:tc>
        <w:tc>
          <w:tcPr>
            <w:tcW w:w="587" w:type="dxa"/>
            <w:shd w:val="clear" w:color="auto" w:fill="auto"/>
            <w:vAlign w:val="center"/>
          </w:tcPr>
          <w:p w14:paraId="40F397AA" w14:textId="2909FA6B"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8</w:t>
            </w:r>
          </w:p>
        </w:tc>
        <w:tc>
          <w:tcPr>
            <w:tcW w:w="650" w:type="dxa"/>
            <w:shd w:val="clear" w:color="auto" w:fill="auto"/>
            <w:vAlign w:val="center"/>
          </w:tcPr>
          <w:p w14:paraId="5C0E3929" w14:textId="7ED8AD5D"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3</w:t>
            </w:r>
          </w:p>
        </w:tc>
        <w:tc>
          <w:tcPr>
            <w:tcW w:w="671" w:type="dxa"/>
            <w:vMerge/>
            <w:shd w:val="clear" w:color="auto" w:fill="auto"/>
            <w:vAlign w:val="center"/>
          </w:tcPr>
          <w:p w14:paraId="28B3C305"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134D6A97"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3C7415EF" w14:textId="77777777" w:rsidTr="009E6992">
        <w:trPr>
          <w:trHeight w:val="20"/>
          <w:jc w:val="center"/>
        </w:trPr>
        <w:tc>
          <w:tcPr>
            <w:tcW w:w="480" w:type="dxa"/>
            <w:vMerge w:val="restart"/>
            <w:vAlign w:val="center"/>
          </w:tcPr>
          <w:p w14:paraId="1ADE87A4"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2</w:t>
            </w:r>
          </w:p>
        </w:tc>
        <w:tc>
          <w:tcPr>
            <w:tcW w:w="3499" w:type="dxa"/>
            <w:vMerge w:val="restart"/>
            <w:shd w:val="clear" w:color="auto" w:fill="auto"/>
          </w:tcPr>
          <w:p w14:paraId="66064E75" w14:textId="77777777" w:rsidR="006804DC" w:rsidRPr="00220FEF" w:rsidRDefault="006804DC" w:rsidP="00A67AE6">
            <w:pPr>
              <w:spacing w:line="216" w:lineRule="auto"/>
              <w:ind w:firstLine="0"/>
              <w:rPr>
                <w:rFonts w:eastAsiaTheme="minorHAnsi"/>
                <w:sz w:val="24"/>
                <w:szCs w:val="24"/>
                <w:lang w:val="nb-NO"/>
              </w:rPr>
            </w:pPr>
            <w:bookmarkStart w:id="505" w:name="_Hlk119928172"/>
            <w:r w:rsidRPr="00220FEF">
              <w:rPr>
                <w:rFonts w:eastAsiaTheme="minorHAnsi"/>
                <w:sz w:val="24"/>
                <w:szCs w:val="24"/>
                <w:lang w:val="nb-NO"/>
              </w:rPr>
              <w:t>Thực hiện đổi mới phương pháp dạy học, vận dụng linh hoạt các phương pháp và kĩ thuật trong thiết kế và tổ chức dạy học.</w:t>
            </w:r>
            <w:bookmarkEnd w:id="505"/>
          </w:p>
        </w:tc>
        <w:tc>
          <w:tcPr>
            <w:tcW w:w="602" w:type="dxa"/>
            <w:shd w:val="clear" w:color="auto" w:fill="auto"/>
            <w:vAlign w:val="center"/>
          </w:tcPr>
          <w:p w14:paraId="1AFCBAF8" w14:textId="6F3942A5" w:rsidR="006804DC" w:rsidRPr="00220FEF" w:rsidRDefault="005962FE"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6C9D751D"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3</w:t>
            </w:r>
          </w:p>
        </w:tc>
        <w:tc>
          <w:tcPr>
            <w:tcW w:w="585" w:type="dxa"/>
            <w:shd w:val="clear" w:color="auto" w:fill="auto"/>
            <w:vAlign w:val="center"/>
          </w:tcPr>
          <w:p w14:paraId="6FA2BC23"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32</w:t>
            </w:r>
          </w:p>
        </w:tc>
        <w:tc>
          <w:tcPr>
            <w:tcW w:w="647" w:type="dxa"/>
            <w:shd w:val="clear" w:color="auto" w:fill="auto"/>
            <w:vAlign w:val="center"/>
          </w:tcPr>
          <w:p w14:paraId="51188C6A"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17</w:t>
            </w:r>
          </w:p>
        </w:tc>
        <w:tc>
          <w:tcPr>
            <w:tcW w:w="587" w:type="dxa"/>
            <w:shd w:val="clear" w:color="auto" w:fill="auto"/>
            <w:vAlign w:val="center"/>
          </w:tcPr>
          <w:p w14:paraId="35CFA888"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9</w:t>
            </w:r>
          </w:p>
        </w:tc>
        <w:tc>
          <w:tcPr>
            <w:tcW w:w="650" w:type="dxa"/>
            <w:shd w:val="clear" w:color="auto" w:fill="auto"/>
            <w:vAlign w:val="center"/>
          </w:tcPr>
          <w:p w14:paraId="7A814411"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4C1D3823"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3.48</w:t>
            </w:r>
          </w:p>
        </w:tc>
        <w:tc>
          <w:tcPr>
            <w:tcW w:w="671" w:type="dxa"/>
            <w:vMerge w:val="restart"/>
            <w:shd w:val="clear" w:color="auto" w:fill="auto"/>
            <w:vAlign w:val="center"/>
          </w:tcPr>
          <w:p w14:paraId="17FF6937"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3</w:t>
            </w:r>
          </w:p>
        </w:tc>
      </w:tr>
      <w:tr w:rsidR="00987FF9" w:rsidRPr="00220FEF" w14:paraId="3CB2BE52" w14:textId="77777777" w:rsidTr="009E6992">
        <w:trPr>
          <w:trHeight w:val="20"/>
          <w:jc w:val="center"/>
        </w:trPr>
        <w:tc>
          <w:tcPr>
            <w:tcW w:w="480" w:type="dxa"/>
            <w:vMerge/>
            <w:vAlign w:val="center"/>
          </w:tcPr>
          <w:p w14:paraId="4C7A3915"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07ECAA82"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1D55E278" w14:textId="77777777"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02DDD3A3" w14:textId="597FC876"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5</w:t>
            </w:r>
          </w:p>
        </w:tc>
        <w:tc>
          <w:tcPr>
            <w:tcW w:w="585" w:type="dxa"/>
            <w:shd w:val="clear" w:color="auto" w:fill="auto"/>
            <w:vAlign w:val="center"/>
          </w:tcPr>
          <w:p w14:paraId="130CD6FB" w14:textId="163A447D"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52</w:t>
            </w:r>
          </w:p>
        </w:tc>
        <w:tc>
          <w:tcPr>
            <w:tcW w:w="647" w:type="dxa"/>
            <w:shd w:val="clear" w:color="auto" w:fill="auto"/>
            <w:vAlign w:val="center"/>
          </w:tcPr>
          <w:p w14:paraId="6EA00897" w14:textId="54623F48"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28</w:t>
            </w:r>
          </w:p>
        </w:tc>
        <w:tc>
          <w:tcPr>
            <w:tcW w:w="587" w:type="dxa"/>
            <w:shd w:val="clear" w:color="auto" w:fill="auto"/>
            <w:vAlign w:val="center"/>
          </w:tcPr>
          <w:p w14:paraId="0C767C8C" w14:textId="58229F1F"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15</w:t>
            </w:r>
          </w:p>
        </w:tc>
        <w:tc>
          <w:tcPr>
            <w:tcW w:w="650" w:type="dxa"/>
            <w:shd w:val="clear" w:color="auto" w:fill="auto"/>
            <w:vAlign w:val="center"/>
          </w:tcPr>
          <w:p w14:paraId="3894CBB8" w14:textId="433F4CAA" w:rsidR="006804DC" w:rsidRPr="00220FEF" w:rsidRDefault="006804DC" w:rsidP="009E6992">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3F5828E9"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34264F08"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65EBFDED" w14:textId="77777777" w:rsidTr="009E6992">
        <w:trPr>
          <w:trHeight w:val="20"/>
          <w:jc w:val="center"/>
        </w:trPr>
        <w:tc>
          <w:tcPr>
            <w:tcW w:w="480" w:type="dxa"/>
            <w:vMerge w:val="restart"/>
            <w:vAlign w:val="center"/>
          </w:tcPr>
          <w:p w14:paraId="303C3684"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3</w:t>
            </w:r>
          </w:p>
        </w:tc>
        <w:tc>
          <w:tcPr>
            <w:tcW w:w="3499" w:type="dxa"/>
            <w:vMerge w:val="restart"/>
            <w:shd w:val="clear" w:color="auto" w:fill="auto"/>
          </w:tcPr>
          <w:p w14:paraId="110440EB" w14:textId="77777777" w:rsidR="006804DC" w:rsidRPr="00220FEF" w:rsidRDefault="006804DC" w:rsidP="00A67AE6">
            <w:pPr>
              <w:spacing w:line="216" w:lineRule="auto"/>
              <w:ind w:firstLine="0"/>
              <w:rPr>
                <w:rFonts w:eastAsiaTheme="minorHAnsi"/>
                <w:sz w:val="24"/>
                <w:szCs w:val="24"/>
                <w:lang w:val="nb-NO"/>
              </w:rPr>
            </w:pPr>
            <w:bookmarkStart w:id="506" w:name="_Hlk114232518"/>
            <w:r w:rsidRPr="00220FEF">
              <w:rPr>
                <w:rFonts w:eastAsiaTheme="minorHAnsi"/>
                <w:sz w:val="24"/>
                <w:szCs w:val="24"/>
                <w:lang w:val="nb-NO"/>
              </w:rPr>
              <w:t>Ứng dụng CNTT và truyền thông trong dạy học, kiểm tra đánh giá và nghiên cứu khoa học</w:t>
            </w:r>
            <w:bookmarkEnd w:id="506"/>
          </w:p>
        </w:tc>
        <w:tc>
          <w:tcPr>
            <w:tcW w:w="602" w:type="dxa"/>
            <w:shd w:val="clear" w:color="auto" w:fill="auto"/>
            <w:vAlign w:val="center"/>
          </w:tcPr>
          <w:p w14:paraId="6B3B3E7A" w14:textId="67AD5139" w:rsidR="006804DC" w:rsidRPr="00220FEF" w:rsidRDefault="005962FE" w:rsidP="00A67AE6">
            <w:pPr>
              <w:spacing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5AD8B69F"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585" w:type="dxa"/>
            <w:shd w:val="clear" w:color="auto" w:fill="auto"/>
            <w:vAlign w:val="center"/>
          </w:tcPr>
          <w:p w14:paraId="46E2C59B"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5</w:t>
            </w:r>
          </w:p>
        </w:tc>
        <w:tc>
          <w:tcPr>
            <w:tcW w:w="647" w:type="dxa"/>
            <w:shd w:val="clear" w:color="auto" w:fill="auto"/>
            <w:vAlign w:val="center"/>
          </w:tcPr>
          <w:p w14:paraId="04C3AEF8"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27</w:t>
            </w:r>
          </w:p>
        </w:tc>
        <w:tc>
          <w:tcPr>
            <w:tcW w:w="587" w:type="dxa"/>
            <w:shd w:val="clear" w:color="auto" w:fill="auto"/>
            <w:vAlign w:val="center"/>
          </w:tcPr>
          <w:p w14:paraId="621C0388"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29</w:t>
            </w:r>
          </w:p>
        </w:tc>
        <w:tc>
          <w:tcPr>
            <w:tcW w:w="650" w:type="dxa"/>
            <w:shd w:val="clear" w:color="auto" w:fill="auto"/>
            <w:vAlign w:val="center"/>
          </w:tcPr>
          <w:p w14:paraId="67C07562"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5D642FE7"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2.61</w:t>
            </w:r>
          </w:p>
        </w:tc>
        <w:tc>
          <w:tcPr>
            <w:tcW w:w="671" w:type="dxa"/>
            <w:vMerge w:val="restart"/>
            <w:shd w:val="clear" w:color="auto" w:fill="auto"/>
            <w:vAlign w:val="center"/>
          </w:tcPr>
          <w:p w14:paraId="678EA20F"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r>
      <w:tr w:rsidR="00987FF9" w:rsidRPr="00220FEF" w14:paraId="6A447928" w14:textId="77777777" w:rsidTr="009E6992">
        <w:trPr>
          <w:trHeight w:val="20"/>
          <w:jc w:val="center"/>
        </w:trPr>
        <w:tc>
          <w:tcPr>
            <w:tcW w:w="480" w:type="dxa"/>
            <w:vMerge/>
          </w:tcPr>
          <w:p w14:paraId="29795D31"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2FF8F073"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7C2D48D6"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70502A82" w14:textId="6E6CFEE1"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585" w:type="dxa"/>
            <w:shd w:val="clear" w:color="auto" w:fill="auto"/>
            <w:vAlign w:val="center"/>
          </w:tcPr>
          <w:p w14:paraId="4E7BA54D" w14:textId="667AF7DF"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8</w:t>
            </w:r>
          </w:p>
        </w:tc>
        <w:tc>
          <w:tcPr>
            <w:tcW w:w="647" w:type="dxa"/>
            <w:shd w:val="clear" w:color="auto" w:fill="auto"/>
            <w:vAlign w:val="center"/>
          </w:tcPr>
          <w:p w14:paraId="78816059" w14:textId="168402DA"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44</w:t>
            </w:r>
          </w:p>
        </w:tc>
        <w:tc>
          <w:tcPr>
            <w:tcW w:w="587" w:type="dxa"/>
            <w:shd w:val="clear" w:color="auto" w:fill="auto"/>
            <w:vAlign w:val="center"/>
          </w:tcPr>
          <w:p w14:paraId="165A2D52" w14:textId="616E1AB1"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48</w:t>
            </w:r>
          </w:p>
        </w:tc>
        <w:tc>
          <w:tcPr>
            <w:tcW w:w="650" w:type="dxa"/>
            <w:shd w:val="clear" w:color="auto" w:fill="auto"/>
            <w:vAlign w:val="center"/>
          </w:tcPr>
          <w:p w14:paraId="1C89675A" w14:textId="5802ECAA"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tcPr>
          <w:p w14:paraId="5E4EA2E3"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09CBCB57"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r>
      <w:tr w:rsidR="00987FF9" w:rsidRPr="00220FEF" w14:paraId="701420EB" w14:textId="77777777" w:rsidTr="009E6992">
        <w:trPr>
          <w:trHeight w:val="20"/>
          <w:jc w:val="center"/>
        </w:trPr>
        <w:tc>
          <w:tcPr>
            <w:tcW w:w="480" w:type="dxa"/>
            <w:vMerge w:val="restart"/>
            <w:vAlign w:val="center"/>
          </w:tcPr>
          <w:p w14:paraId="5FE8E858"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4</w:t>
            </w:r>
          </w:p>
        </w:tc>
        <w:tc>
          <w:tcPr>
            <w:tcW w:w="3499" w:type="dxa"/>
            <w:vMerge w:val="restart"/>
            <w:shd w:val="clear" w:color="auto" w:fill="auto"/>
          </w:tcPr>
          <w:p w14:paraId="052658A1" w14:textId="77777777" w:rsidR="006804DC" w:rsidRPr="00220FEF" w:rsidRDefault="006804DC" w:rsidP="00A67AE6">
            <w:pPr>
              <w:spacing w:line="216" w:lineRule="auto"/>
              <w:ind w:firstLine="0"/>
              <w:rPr>
                <w:rFonts w:eastAsiaTheme="minorHAnsi"/>
                <w:sz w:val="24"/>
                <w:szCs w:val="24"/>
                <w:lang w:val="nb-NO"/>
              </w:rPr>
            </w:pPr>
            <w:bookmarkStart w:id="507" w:name="_Hlk114232480"/>
            <w:r w:rsidRPr="00220FEF">
              <w:rPr>
                <w:rFonts w:eastAsiaTheme="minorHAnsi"/>
                <w:sz w:val="24"/>
                <w:szCs w:val="24"/>
                <w:lang w:val="nb-NO"/>
              </w:rPr>
              <w:t>Xử lý các tình huống sư phạm nảy sinh trong quá trình dạy học</w:t>
            </w:r>
            <w:bookmarkEnd w:id="507"/>
          </w:p>
        </w:tc>
        <w:tc>
          <w:tcPr>
            <w:tcW w:w="602" w:type="dxa"/>
            <w:shd w:val="clear" w:color="auto" w:fill="auto"/>
            <w:vAlign w:val="center"/>
          </w:tcPr>
          <w:p w14:paraId="2B22D81B" w14:textId="6C725012" w:rsidR="006804DC" w:rsidRPr="00220FEF" w:rsidRDefault="005962FE" w:rsidP="00A67AE6">
            <w:pPr>
              <w:spacing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72C93F73"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5</w:t>
            </w:r>
          </w:p>
        </w:tc>
        <w:tc>
          <w:tcPr>
            <w:tcW w:w="585" w:type="dxa"/>
            <w:shd w:val="clear" w:color="auto" w:fill="auto"/>
            <w:vAlign w:val="center"/>
          </w:tcPr>
          <w:p w14:paraId="2D940F19"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35</w:t>
            </w:r>
          </w:p>
        </w:tc>
        <w:tc>
          <w:tcPr>
            <w:tcW w:w="647" w:type="dxa"/>
            <w:shd w:val="clear" w:color="auto" w:fill="auto"/>
            <w:vAlign w:val="center"/>
          </w:tcPr>
          <w:p w14:paraId="2413F059"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10</w:t>
            </w:r>
          </w:p>
        </w:tc>
        <w:tc>
          <w:tcPr>
            <w:tcW w:w="587" w:type="dxa"/>
            <w:shd w:val="clear" w:color="auto" w:fill="auto"/>
            <w:vAlign w:val="center"/>
          </w:tcPr>
          <w:p w14:paraId="2BF85E00"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11</w:t>
            </w:r>
          </w:p>
        </w:tc>
        <w:tc>
          <w:tcPr>
            <w:tcW w:w="650" w:type="dxa"/>
            <w:shd w:val="clear" w:color="auto" w:fill="auto"/>
            <w:vAlign w:val="center"/>
          </w:tcPr>
          <w:p w14:paraId="723AED67"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59B28C97"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3.56</w:t>
            </w:r>
          </w:p>
        </w:tc>
        <w:tc>
          <w:tcPr>
            <w:tcW w:w="671" w:type="dxa"/>
            <w:vMerge w:val="restart"/>
            <w:shd w:val="clear" w:color="auto" w:fill="auto"/>
            <w:vAlign w:val="center"/>
          </w:tcPr>
          <w:p w14:paraId="31C86695"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1</w:t>
            </w:r>
          </w:p>
        </w:tc>
      </w:tr>
      <w:tr w:rsidR="00987FF9" w:rsidRPr="00220FEF" w14:paraId="0F3E90FA" w14:textId="77777777" w:rsidTr="009E6992">
        <w:trPr>
          <w:trHeight w:val="20"/>
          <w:jc w:val="center"/>
        </w:trPr>
        <w:tc>
          <w:tcPr>
            <w:tcW w:w="480" w:type="dxa"/>
            <w:vMerge/>
          </w:tcPr>
          <w:p w14:paraId="4F3FB974"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c>
          <w:tcPr>
            <w:tcW w:w="3499" w:type="dxa"/>
            <w:vMerge/>
            <w:shd w:val="clear" w:color="auto" w:fill="auto"/>
            <w:vAlign w:val="center"/>
          </w:tcPr>
          <w:p w14:paraId="5ABA6823"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3C39EE1E"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1570C1DA" w14:textId="033E12F9"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8</w:t>
            </w:r>
          </w:p>
        </w:tc>
        <w:tc>
          <w:tcPr>
            <w:tcW w:w="585" w:type="dxa"/>
            <w:shd w:val="clear" w:color="auto" w:fill="auto"/>
            <w:vAlign w:val="center"/>
          </w:tcPr>
          <w:p w14:paraId="21C99094" w14:textId="7F6A8C6E"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57</w:t>
            </w:r>
          </w:p>
        </w:tc>
        <w:tc>
          <w:tcPr>
            <w:tcW w:w="647" w:type="dxa"/>
            <w:shd w:val="clear" w:color="auto" w:fill="auto"/>
            <w:vAlign w:val="center"/>
          </w:tcPr>
          <w:p w14:paraId="4CBC4313" w14:textId="359A5E16"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16</w:t>
            </w:r>
          </w:p>
        </w:tc>
        <w:tc>
          <w:tcPr>
            <w:tcW w:w="587" w:type="dxa"/>
            <w:shd w:val="clear" w:color="auto" w:fill="auto"/>
            <w:vAlign w:val="center"/>
          </w:tcPr>
          <w:p w14:paraId="6D660A6A" w14:textId="7E1841CA"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18</w:t>
            </w:r>
          </w:p>
        </w:tc>
        <w:tc>
          <w:tcPr>
            <w:tcW w:w="650" w:type="dxa"/>
            <w:shd w:val="clear" w:color="auto" w:fill="auto"/>
            <w:vAlign w:val="center"/>
          </w:tcPr>
          <w:p w14:paraId="7EAA6E87" w14:textId="03A0CD62"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6B5F3224"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3E138E15"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r>
      <w:tr w:rsidR="00987FF9" w:rsidRPr="00220FEF" w14:paraId="11B3AB7A" w14:textId="77777777" w:rsidTr="009E6992">
        <w:trPr>
          <w:trHeight w:val="20"/>
          <w:jc w:val="center"/>
        </w:trPr>
        <w:tc>
          <w:tcPr>
            <w:tcW w:w="480" w:type="dxa"/>
            <w:vMerge w:val="restart"/>
            <w:vAlign w:val="center"/>
          </w:tcPr>
          <w:p w14:paraId="6E4C7606"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5</w:t>
            </w:r>
          </w:p>
        </w:tc>
        <w:tc>
          <w:tcPr>
            <w:tcW w:w="3499" w:type="dxa"/>
            <w:vMerge w:val="restart"/>
            <w:shd w:val="clear" w:color="auto" w:fill="auto"/>
            <w:vAlign w:val="center"/>
          </w:tcPr>
          <w:p w14:paraId="0658AEA8" w14:textId="77777777" w:rsidR="006804DC" w:rsidRPr="00220FEF" w:rsidRDefault="006804DC" w:rsidP="00A67AE6">
            <w:pPr>
              <w:spacing w:line="216" w:lineRule="auto"/>
              <w:ind w:firstLine="0"/>
              <w:rPr>
                <w:rFonts w:eastAsiaTheme="minorHAnsi"/>
                <w:sz w:val="24"/>
                <w:szCs w:val="24"/>
                <w:lang w:val="nb-NO"/>
              </w:rPr>
            </w:pPr>
            <w:r w:rsidRPr="00220FEF">
              <w:rPr>
                <w:rFonts w:eastAsiaTheme="minorHAnsi"/>
                <w:sz w:val="24"/>
                <w:szCs w:val="24"/>
                <w:lang w:val="nb-NO"/>
              </w:rPr>
              <w:t>Sử dụng và thiết kế được các công cụ đánh giá và sử dụng kết quả đánh giá để phát triển chương trình đào tạo, điều chỉnh hoạt động dạy học.</w:t>
            </w:r>
          </w:p>
        </w:tc>
        <w:tc>
          <w:tcPr>
            <w:tcW w:w="602" w:type="dxa"/>
            <w:shd w:val="clear" w:color="auto" w:fill="auto"/>
            <w:vAlign w:val="center"/>
          </w:tcPr>
          <w:p w14:paraId="13311ADB" w14:textId="7DE352BC" w:rsidR="006804DC" w:rsidRPr="00220FEF" w:rsidRDefault="005962FE"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5DE00365" w14:textId="77777777"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3</w:t>
            </w:r>
          </w:p>
        </w:tc>
        <w:tc>
          <w:tcPr>
            <w:tcW w:w="585" w:type="dxa"/>
            <w:shd w:val="clear" w:color="auto" w:fill="auto"/>
            <w:vAlign w:val="center"/>
          </w:tcPr>
          <w:p w14:paraId="75EF309A" w14:textId="77777777"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21</w:t>
            </w:r>
          </w:p>
        </w:tc>
        <w:tc>
          <w:tcPr>
            <w:tcW w:w="647" w:type="dxa"/>
            <w:shd w:val="clear" w:color="auto" w:fill="auto"/>
            <w:vAlign w:val="center"/>
          </w:tcPr>
          <w:p w14:paraId="742867E6" w14:textId="77777777"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24</w:t>
            </w:r>
          </w:p>
        </w:tc>
        <w:tc>
          <w:tcPr>
            <w:tcW w:w="587" w:type="dxa"/>
            <w:shd w:val="clear" w:color="auto" w:fill="auto"/>
            <w:vAlign w:val="center"/>
          </w:tcPr>
          <w:p w14:paraId="4D26C862" w14:textId="77777777"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13</w:t>
            </w:r>
          </w:p>
        </w:tc>
        <w:tc>
          <w:tcPr>
            <w:tcW w:w="650" w:type="dxa"/>
            <w:shd w:val="clear" w:color="auto" w:fill="auto"/>
            <w:vAlign w:val="center"/>
          </w:tcPr>
          <w:p w14:paraId="63E22BBF" w14:textId="77777777"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76B5178C"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3.23</w:t>
            </w:r>
          </w:p>
        </w:tc>
        <w:tc>
          <w:tcPr>
            <w:tcW w:w="671" w:type="dxa"/>
            <w:vMerge w:val="restart"/>
            <w:shd w:val="clear" w:color="auto" w:fill="auto"/>
            <w:vAlign w:val="center"/>
          </w:tcPr>
          <w:p w14:paraId="1C555BE9"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r>
      <w:tr w:rsidR="00987FF9" w:rsidRPr="00220FEF" w14:paraId="6E967042" w14:textId="77777777" w:rsidTr="009E6992">
        <w:trPr>
          <w:trHeight w:val="20"/>
          <w:jc w:val="center"/>
        </w:trPr>
        <w:tc>
          <w:tcPr>
            <w:tcW w:w="480" w:type="dxa"/>
            <w:vMerge/>
            <w:vAlign w:val="center"/>
          </w:tcPr>
          <w:p w14:paraId="34C612C8"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2DCB439F" w14:textId="77777777" w:rsidR="006804DC" w:rsidRPr="00220FEF" w:rsidRDefault="006804DC" w:rsidP="00A67AE6">
            <w:pPr>
              <w:spacing w:line="216" w:lineRule="auto"/>
              <w:ind w:firstLine="0"/>
              <w:rPr>
                <w:rFonts w:eastAsia="Times New Roman"/>
                <w:sz w:val="24"/>
                <w:szCs w:val="24"/>
                <w:lang w:val="en-SG"/>
              </w:rPr>
            </w:pPr>
          </w:p>
        </w:tc>
        <w:tc>
          <w:tcPr>
            <w:tcW w:w="602" w:type="dxa"/>
            <w:shd w:val="clear" w:color="auto" w:fill="auto"/>
            <w:vAlign w:val="center"/>
          </w:tcPr>
          <w:p w14:paraId="69EDF0BE" w14:textId="77777777"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68399BE3" w14:textId="4AF3EAC3"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5</w:t>
            </w:r>
          </w:p>
        </w:tc>
        <w:tc>
          <w:tcPr>
            <w:tcW w:w="585" w:type="dxa"/>
            <w:shd w:val="clear" w:color="auto" w:fill="auto"/>
            <w:vAlign w:val="center"/>
          </w:tcPr>
          <w:p w14:paraId="051E3EC4" w14:textId="0A822398"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34</w:t>
            </w:r>
          </w:p>
        </w:tc>
        <w:tc>
          <w:tcPr>
            <w:tcW w:w="647" w:type="dxa"/>
            <w:shd w:val="clear" w:color="auto" w:fill="auto"/>
            <w:vAlign w:val="center"/>
          </w:tcPr>
          <w:p w14:paraId="745A9CDF" w14:textId="3D9C2F26"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39</w:t>
            </w:r>
          </w:p>
        </w:tc>
        <w:tc>
          <w:tcPr>
            <w:tcW w:w="587" w:type="dxa"/>
            <w:shd w:val="clear" w:color="auto" w:fill="auto"/>
            <w:vAlign w:val="center"/>
          </w:tcPr>
          <w:p w14:paraId="534115A4" w14:textId="2BC98FBC"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21</w:t>
            </w:r>
          </w:p>
        </w:tc>
        <w:tc>
          <w:tcPr>
            <w:tcW w:w="650" w:type="dxa"/>
            <w:shd w:val="clear" w:color="auto" w:fill="auto"/>
            <w:vAlign w:val="center"/>
          </w:tcPr>
          <w:p w14:paraId="02E80D86" w14:textId="6E9BEB59" w:rsidR="006804DC" w:rsidRPr="00220FEF" w:rsidRDefault="006804DC" w:rsidP="00A67AE6">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1B5B7219"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1E34E734"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183CBA3C" w14:textId="77777777" w:rsidTr="009E6992">
        <w:trPr>
          <w:trHeight w:val="20"/>
          <w:jc w:val="center"/>
        </w:trPr>
        <w:tc>
          <w:tcPr>
            <w:tcW w:w="480" w:type="dxa"/>
            <w:vMerge w:val="restart"/>
            <w:vAlign w:val="center"/>
          </w:tcPr>
          <w:p w14:paraId="1C5D80ED"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6</w:t>
            </w:r>
          </w:p>
        </w:tc>
        <w:tc>
          <w:tcPr>
            <w:tcW w:w="3499" w:type="dxa"/>
            <w:vMerge w:val="restart"/>
            <w:shd w:val="clear" w:color="auto" w:fill="auto"/>
            <w:vAlign w:val="center"/>
          </w:tcPr>
          <w:p w14:paraId="4A27BBC5" w14:textId="34102D40" w:rsidR="006804DC" w:rsidRPr="00220FEF" w:rsidRDefault="00E16317" w:rsidP="00A67AE6">
            <w:pPr>
              <w:spacing w:line="216" w:lineRule="auto"/>
              <w:ind w:firstLine="0"/>
              <w:rPr>
                <w:rFonts w:eastAsiaTheme="minorHAnsi"/>
                <w:sz w:val="24"/>
                <w:szCs w:val="24"/>
                <w:lang w:val="nb-NO"/>
              </w:rPr>
            </w:pPr>
            <w:r w:rsidRPr="00220FEF">
              <w:rPr>
                <w:rFonts w:eastAsiaTheme="minorHAnsi"/>
                <w:sz w:val="24"/>
                <w:szCs w:val="24"/>
                <w:lang w:val="nb-NO"/>
              </w:rPr>
              <w:t>Phát triển chương trình đào tạo, chương trình môn học</w:t>
            </w:r>
          </w:p>
        </w:tc>
        <w:tc>
          <w:tcPr>
            <w:tcW w:w="602" w:type="dxa"/>
            <w:shd w:val="clear" w:color="auto" w:fill="auto"/>
            <w:vAlign w:val="center"/>
          </w:tcPr>
          <w:p w14:paraId="715B4CD4" w14:textId="6D54ED3F" w:rsidR="006804DC" w:rsidRPr="00220FEF" w:rsidRDefault="005962FE" w:rsidP="00A67AE6">
            <w:pPr>
              <w:spacing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569F602B"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w:t>
            </w:r>
          </w:p>
        </w:tc>
        <w:tc>
          <w:tcPr>
            <w:tcW w:w="585" w:type="dxa"/>
            <w:shd w:val="clear" w:color="auto" w:fill="auto"/>
            <w:vAlign w:val="center"/>
          </w:tcPr>
          <w:p w14:paraId="3B3934E7"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24</w:t>
            </w:r>
          </w:p>
        </w:tc>
        <w:tc>
          <w:tcPr>
            <w:tcW w:w="647" w:type="dxa"/>
            <w:shd w:val="clear" w:color="auto" w:fill="auto"/>
            <w:vAlign w:val="center"/>
          </w:tcPr>
          <w:p w14:paraId="1CAF4F3F"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17</w:t>
            </w:r>
          </w:p>
        </w:tc>
        <w:tc>
          <w:tcPr>
            <w:tcW w:w="587" w:type="dxa"/>
            <w:shd w:val="clear" w:color="auto" w:fill="auto"/>
            <w:vAlign w:val="center"/>
          </w:tcPr>
          <w:p w14:paraId="0C7FE8C0"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18</w:t>
            </w:r>
          </w:p>
        </w:tc>
        <w:tc>
          <w:tcPr>
            <w:tcW w:w="650" w:type="dxa"/>
            <w:shd w:val="clear" w:color="auto" w:fill="auto"/>
            <w:vAlign w:val="center"/>
          </w:tcPr>
          <w:p w14:paraId="2210BE75"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77674486"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3.16</w:t>
            </w:r>
          </w:p>
        </w:tc>
        <w:tc>
          <w:tcPr>
            <w:tcW w:w="671" w:type="dxa"/>
            <w:vMerge w:val="restart"/>
            <w:shd w:val="clear" w:color="auto" w:fill="auto"/>
            <w:vAlign w:val="center"/>
          </w:tcPr>
          <w:p w14:paraId="4FBCC775"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11</w:t>
            </w:r>
          </w:p>
        </w:tc>
      </w:tr>
      <w:tr w:rsidR="00987FF9" w:rsidRPr="00220FEF" w14:paraId="4AB5514F" w14:textId="77777777" w:rsidTr="009E6992">
        <w:trPr>
          <w:trHeight w:val="20"/>
          <w:jc w:val="center"/>
        </w:trPr>
        <w:tc>
          <w:tcPr>
            <w:tcW w:w="480" w:type="dxa"/>
            <w:vMerge/>
            <w:vAlign w:val="center"/>
          </w:tcPr>
          <w:p w14:paraId="6CC14465"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4D69C429"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6D974144"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5EAFCEE1" w14:textId="6EA09D2E"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w:t>
            </w:r>
          </w:p>
        </w:tc>
        <w:tc>
          <w:tcPr>
            <w:tcW w:w="585" w:type="dxa"/>
            <w:shd w:val="clear" w:color="auto" w:fill="auto"/>
            <w:vAlign w:val="center"/>
          </w:tcPr>
          <w:p w14:paraId="19A06D46" w14:textId="22BAE4A0"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39</w:t>
            </w:r>
          </w:p>
        </w:tc>
        <w:tc>
          <w:tcPr>
            <w:tcW w:w="647" w:type="dxa"/>
            <w:shd w:val="clear" w:color="auto" w:fill="auto"/>
            <w:vAlign w:val="center"/>
          </w:tcPr>
          <w:p w14:paraId="3A8CE09C" w14:textId="76E18BCA"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28</w:t>
            </w:r>
          </w:p>
        </w:tc>
        <w:tc>
          <w:tcPr>
            <w:tcW w:w="587" w:type="dxa"/>
            <w:shd w:val="clear" w:color="auto" w:fill="auto"/>
            <w:vAlign w:val="center"/>
          </w:tcPr>
          <w:p w14:paraId="499193C4" w14:textId="45BCB10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30</w:t>
            </w:r>
          </w:p>
        </w:tc>
        <w:tc>
          <w:tcPr>
            <w:tcW w:w="650" w:type="dxa"/>
            <w:shd w:val="clear" w:color="auto" w:fill="auto"/>
            <w:vAlign w:val="center"/>
          </w:tcPr>
          <w:p w14:paraId="70DEB0E6" w14:textId="72E04211"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2A355A92"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5BE065FC"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04317409" w14:textId="77777777" w:rsidTr="009E6992">
        <w:trPr>
          <w:trHeight w:val="20"/>
          <w:jc w:val="center"/>
        </w:trPr>
        <w:tc>
          <w:tcPr>
            <w:tcW w:w="480" w:type="dxa"/>
            <w:vMerge w:val="restart"/>
            <w:vAlign w:val="center"/>
          </w:tcPr>
          <w:p w14:paraId="28FD1898"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7</w:t>
            </w:r>
          </w:p>
        </w:tc>
        <w:tc>
          <w:tcPr>
            <w:tcW w:w="3499" w:type="dxa"/>
            <w:vMerge w:val="restart"/>
            <w:shd w:val="clear" w:color="auto" w:fill="auto"/>
            <w:vAlign w:val="center"/>
          </w:tcPr>
          <w:p w14:paraId="10A55158" w14:textId="77777777" w:rsidR="006804DC" w:rsidRPr="00220FEF" w:rsidRDefault="006804DC" w:rsidP="00A67AE6">
            <w:pPr>
              <w:spacing w:line="216" w:lineRule="auto"/>
              <w:ind w:firstLine="0"/>
              <w:rPr>
                <w:rFonts w:eastAsiaTheme="minorHAnsi"/>
                <w:sz w:val="24"/>
                <w:szCs w:val="24"/>
                <w:lang w:val="nb-NO"/>
              </w:rPr>
            </w:pPr>
            <w:r w:rsidRPr="00220FEF">
              <w:rPr>
                <w:rFonts w:eastAsiaTheme="minorHAnsi"/>
                <w:sz w:val="24"/>
                <w:szCs w:val="24"/>
                <w:lang w:val="nb-NO"/>
              </w:rPr>
              <w:t>Tư vấn, hỗ trợ người học</w:t>
            </w:r>
          </w:p>
        </w:tc>
        <w:tc>
          <w:tcPr>
            <w:tcW w:w="602" w:type="dxa"/>
            <w:shd w:val="clear" w:color="auto" w:fill="auto"/>
            <w:vAlign w:val="center"/>
          </w:tcPr>
          <w:p w14:paraId="312E5371" w14:textId="22851E9F" w:rsidR="006804DC" w:rsidRPr="00220FEF" w:rsidRDefault="005962FE" w:rsidP="00A67AE6">
            <w:pPr>
              <w:spacing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5943F1E9"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w:t>
            </w:r>
          </w:p>
        </w:tc>
        <w:tc>
          <w:tcPr>
            <w:tcW w:w="585" w:type="dxa"/>
            <w:shd w:val="clear" w:color="auto" w:fill="auto"/>
            <w:vAlign w:val="center"/>
          </w:tcPr>
          <w:p w14:paraId="1EA46C03"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29</w:t>
            </w:r>
          </w:p>
        </w:tc>
        <w:tc>
          <w:tcPr>
            <w:tcW w:w="647" w:type="dxa"/>
            <w:shd w:val="clear" w:color="auto" w:fill="auto"/>
            <w:vAlign w:val="center"/>
          </w:tcPr>
          <w:p w14:paraId="24D065F0"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15</w:t>
            </w:r>
          </w:p>
        </w:tc>
        <w:tc>
          <w:tcPr>
            <w:tcW w:w="587" w:type="dxa"/>
            <w:shd w:val="clear" w:color="auto" w:fill="auto"/>
            <w:vAlign w:val="center"/>
          </w:tcPr>
          <w:p w14:paraId="69E38087"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14</w:t>
            </w:r>
          </w:p>
        </w:tc>
        <w:tc>
          <w:tcPr>
            <w:tcW w:w="650" w:type="dxa"/>
            <w:shd w:val="clear" w:color="auto" w:fill="auto"/>
            <w:vAlign w:val="center"/>
          </w:tcPr>
          <w:p w14:paraId="57C69ACD"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792D898E"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3.34</w:t>
            </w:r>
          </w:p>
        </w:tc>
        <w:tc>
          <w:tcPr>
            <w:tcW w:w="671" w:type="dxa"/>
            <w:vMerge w:val="restart"/>
            <w:shd w:val="clear" w:color="auto" w:fill="auto"/>
            <w:vAlign w:val="center"/>
          </w:tcPr>
          <w:p w14:paraId="6302F9AE"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5</w:t>
            </w:r>
          </w:p>
        </w:tc>
      </w:tr>
      <w:tr w:rsidR="00987FF9" w:rsidRPr="00220FEF" w14:paraId="31E3482C" w14:textId="77777777" w:rsidTr="009E6992">
        <w:trPr>
          <w:trHeight w:val="20"/>
          <w:jc w:val="center"/>
        </w:trPr>
        <w:tc>
          <w:tcPr>
            <w:tcW w:w="480" w:type="dxa"/>
            <w:vMerge/>
          </w:tcPr>
          <w:p w14:paraId="783D3F5A"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60B467D7"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04007E99"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22055EBE" w14:textId="20536EEE"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5</w:t>
            </w:r>
          </w:p>
        </w:tc>
        <w:tc>
          <w:tcPr>
            <w:tcW w:w="585" w:type="dxa"/>
            <w:shd w:val="clear" w:color="auto" w:fill="auto"/>
            <w:vAlign w:val="center"/>
          </w:tcPr>
          <w:p w14:paraId="43106A7A" w14:textId="3BD3518A"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48</w:t>
            </w:r>
          </w:p>
        </w:tc>
        <w:tc>
          <w:tcPr>
            <w:tcW w:w="647" w:type="dxa"/>
            <w:shd w:val="clear" w:color="auto" w:fill="auto"/>
            <w:vAlign w:val="center"/>
          </w:tcPr>
          <w:p w14:paraId="67D1A0C9" w14:textId="34EBF400"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25</w:t>
            </w:r>
          </w:p>
        </w:tc>
        <w:tc>
          <w:tcPr>
            <w:tcW w:w="587" w:type="dxa"/>
            <w:shd w:val="clear" w:color="auto" w:fill="auto"/>
            <w:vAlign w:val="center"/>
          </w:tcPr>
          <w:p w14:paraId="70123062" w14:textId="5AFC67CF"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23</w:t>
            </w:r>
          </w:p>
        </w:tc>
        <w:tc>
          <w:tcPr>
            <w:tcW w:w="650" w:type="dxa"/>
            <w:shd w:val="clear" w:color="auto" w:fill="auto"/>
            <w:vAlign w:val="center"/>
          </w:tcPr>
          <w:p w14:paraId="04D718FD" w14:textId="202758CD"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4AE65F47"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02E1F792"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r>
      <w:tr w:rsidR="00987FF9" w:rsidRPr="00220FEF" w14:paraId="658A3DE2" w14:textId="77777777" w:rsidTr="009E6992">
        <w:trPr>
          <w:trHeight w:val="20"/>
          <w:jc w:val="center"/>
        </w:trPr>
        <w:tc>
          <w:tcPr>
            <w:tcW w:w="480" w:type="dxa"/>
            <w:vMerge w:val="restart"/>
            <w:vAlign w:val="center"/>
          </w:tcPr>
          <w:p w14:paraId="7754994C"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8</w:t>
            </w:r>
          </w:p>
        </w:tc>
        <w:tc>
          <w:tcPr>
            <w:tcW w:w="3499" w:type="dxa"/>
            <w:vMerge w:val="restart"/>
            <w:shd w:val="clear" w:color="auto" w:fill="auto"/>
            <w:vAlign w:val="center"/>
          </w:tcPr>
          <w:p w14:paraId="0389FD3D" w14:textId="77777777" w:rsidR="006804DC" w:rsidRPr="00220FEF" w:rsidRDefault="006804DC" w:rsidP="00A67AE6">
            <w:pPr>
              <w:spacing w:line="216" w:lineRule="auto"/>
              <w:ind w:firstLine="0"/>
              <w:rPr>
                <w:rFonts w:eastAsiaTheme="minorHAnsi"/>
                <w:sz w:val="24"/>
                <w:szCs w:val="24"/>
                <w:lang w:val="nb-NO"/>
              </w:rPr>
            </w:pPr>
            <w:r w:rsidRPr="00220FEF">
              <w:rPr>
                <w:rFonts w:eastAsiaTheme="minorHAnsi"/>
                <w:sz w:val="24"/>
                <w:szCs w:val="24"/>
                <w:lang w:val="nb-NO"/>
              </w:rPr>
              <w:t>Năng lực phân tích nhu cầu của người học và phân tích các hình thức diễn ngôn để chuẩn bị khóa học.</w:t>
            </w:r>
          </w:p>
        </w:tc>
        <w:tc>
          <w:tcPr>
            <w:tcW w:w="602" w:type="dxa"/>
            <w:shd w:val="clear" w:color="auto" w:fill="auto"/>
            <w:vAlign w:val="center"/>
          </w:tcPr>
          <w:p w14:paraId="5FC4ADC1" w14:textId="2AD56361" w:rsidR="006804DC" w:rsidRPr="00220FEF" w:rsidRDefault="005962FE"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174A9F7B"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4</w:t>
            </w:r>
          </w:p>
        </w:tc>
        <w:tc>
          <w:tcPr>
            <w:tcW w:w="585" w:type="dxa"/>
            <w:shd w:val="clear" w:color="auto" w:fill="auto"/>
            <w:vAlign w:val="center"/>
          </w:tcPr>
          <w:p w14:paraId="24D4E769"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24</w:t>
            </w:r>
          </w:p>
        </w:tc>
        <w:tc>
          <w:tcPr>
            <w:tcW w:w="647" w:type="dxa"/>
            <w:shd w:val="clear" w:color="auto" w:fill="auto"/>
            <w:vAlign w:val="center"/>
          </w:tcPr>
          <w:p w14:paraId="16BE63B0"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23</w:t>
            </w:r>
          </w:p>
        </w:tc>
        <w:tc>
          <w:tcPr>
            <w:tcW w:w="587" w:type="dxa"/>
            <w:shd w:val="clear" w:color="auto" w:fill="auto"/>
            <w:vAlign w:val="center"/>
          </w:tcPr>
          <w:p w14:paraId="210327CA"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10</w:t>
            </w:r>
          </w:p>
        </w:tc>
        <w:tc>
          <w:tcPr>
            <w:tcW w:w="650" w:type="dxa"/>
            <w:shd w:val="clear" w:color="auto" w:fill="auto"/>
            <w:vAlign w:val="center"/>
          </w:tcPr>
          <w:p w14:paraId="111A237D"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32D0213E"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3.36</w:t>
            </w:r>
          </w:p>
        </w:tc>
        <w:tc>
          <w:tcPr>
            <w:tcW w:w="671" w:type="dxa"/>
            <w:vMerge w:val="restart"/>
            <w:shd w:val="clear" w:color="auto" w:fill="auto"/>
            <w:vAlign w:val="center"/>
          </w:tcPr>
          <w:p w14:paraId="75980F27"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4</w:t>
            </w:r>
          </w:p>
        </w:tc>
      </w:tr>
      <w:tr w:rsidR="00987FF9" w:rsidRPr="00220FEF" w14:paraId="68D100FA" w14:textId="77777777" w:rsidTr="009E6992">
        <w:trPr>
          <w:trHeight w:val="20"/>
          <w:jc w:val="center"/>
        </w:trPr>
        <w:tc>
          <w:tcPr>
            <w:tcW w:w="480" w:type="dxa"/>
            <w:vMerge/>
          </w:tcPr>
          <w:p w14:paraId="0374E48B"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c>
          <w:tcPr>
            <w:tcW w:w="3499" w:type="dxa"/>
            <w:vMerge/>
            <w:shd w:val="clear" w:color="auto" w:fill="auto"/>
            <w:vAlign w:val="center"/>
          </w:tcPr>
          <w:p w14:paraId="36704904"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0CADF1DA"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0823F20B" w14:textId="208679D4"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7</w:t>
            </w:r>
          </w:p>
        </w:tc>
        <w:tc>
          <w:tcPr>
            <w:tcW w:w="585" w:type="dxa"/>
            <w:shd w:val="clear" w:color="auto" w:fill="auto"/>
            <w:vAlign w:val="center"/>
          </w:tcPr>
          <w:p w14:paraId="66094C29" w14:textId="61FC8D2F"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39</w:t>
            </w:r>
          </w:p>
        </w:tc>
        <w:tc>
          <w:tcPr>
            <w:tcW w:w="647" w:type="dxa"/>
            <w:shd w:val="clear" w:color="auto" w:fill="auto"/>
            <w:vAlign w:val="center"/>
          </w:tcPr>
          <w:p w14:paraId="0DBBBBA1" w14:textId="30C135BE"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38</w:t>
            </w:r>
          </w:p>
        </w:tc>
        <w:tc>
          <w:tcPr>
            <w:tcW w:w="587" w:type="dxa"/>
            <w:shd w:val="clear" w:color="auto" w:fill="auto"/>
            <w:vAlign w:val="center"/>
          </w:tcPr>
          <w:p w14:paraId="7619D731" w14:textId="7F37828D"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16</w:t>
            </w:r>
          </w:p>
        </w:tc>
        <w:tc>
          <w:tcPr>
            <w:tcW w:w="650" w:type="dxa"/>
            <w:shd w:val="clear" w:color="auto" w:fill="auto"/>
            <w:vAlign w:val="center"/>
          </w:tcPr>
          <w:p w14:paraId="58616C7C" w14:textId="0F9854D6"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2C8BAA4A"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0510992D"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r>
      <w:tr w:rsidR="00987FF9" w:rsidRPr="00220FEF" w14:paraId="2491A295" w14:textId="77777777" w:rsidTr="009E6992">
        <w:trPr>
          <w:trHeight w:val="20"/>
          <w:jc w:val="center"/>
        </w:trPr>
        <w:tc>
          <w:tcPr>
            <w:tcW w:w="480" w:type="dxa"/>
            <w:vMerge w:val="restart"/>
            <w:vAlign w:val="center"/>
          </w:tcPr>
          <w:p w14:paraId="351F686A"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9</w:t>
            </w:r>
          </w:p>
        </w:tc>
        <w:tc>
          <w:tcPr>
            <w:tcW w:w="3499" w:type="dxa"/>
            <w:vMerge w:val="restart"/>
            <w:shd w:val="clear" w:color="auto" w:fill="auto"/>
            <w:vAlign w:val="center"/>
          </w:tcPr>
          <w:p w14:paraId="10F56C13" w14:textId="77777777" w:rsidR="006804DC" w:rsidRPr="00220FEF" w:rsidRDefault="006804DC" w:rsidP="00A67AE6">
            <w:pPr>
              <w:spacing w:line="216" w:lineRule="auto"/>
              <w:ind w:firstLine="0"/>
              <w:rPr>
                <w:rFonts w:eastAsiaTheme="minorHAnsi"/>
                <w:sz w:val="24"/>
                <w:szCs w:val="24"/>
                <w:lang w:val="nb-NO"/>
              </w:rPr>
            </w:pPr>
            <w:r w:rsidRPr="00220FEF">
              <w:rPr>
                <w:rFonts w:eastAsiaTheme="minorHAnsi"/>
                <w:sz w:val="24"/>
                <w:szCs w:val="24"/>
                <w:lang w:val="nb-NO"/>
              </w:rPr>
              <w:t>Năng lực thiết kế / phát triển giáo trình và tài liệu cho các khóa học TACN</w:t>
            </w:r>
          </w:p>
        </w:tc>
        <w:tc>
          <w:tcPr>
            <w:tcW w:w="602" w:type="dxa"/>
            <w:shd w:val="clear" w:color="auto" w:fill="auto"/>
            <w:vAlign w:val="center"/>
          </w:tcPr>
          <w:p w14:paraId="323FC5E8" w14:textId="0CBB49ED" w:rsidR="006804DC" w:rsidRPr="00220FEF" w:rsidRDefault="005962FE"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5398272D" w14:textId="77777777"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4</w:t>
            </w:r>
          </w:p>
        </w:tc>
        <w:tc>
          <w:tcPr>
            <w:tcW w:w="585" w:type="dxa"/>
            <w:shd w:val="clear" w:color="auto" w:fill="auto"/>
            <w:vAlign w:val="center"/>
          </w:tcPr>
          <w:p w14:paraId="0F23D7A5" w14:textId="77777777"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18</w:t>
            </w:r>
          </w:p>
        </w:tc>
        <w:tc>
          <w:tcPr>
            <w:tcW w:w="647" w:type="dxa"/>
            <w:shd w:val="clear" w:color="auto" w:fill="auto"/>
            <w:vAlign w:val="center"/>
          </w:tcPr>
          <w:p w14:paraId="6D1496CD" w14:textId="77777777"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28</w:t>
            </w:r>
          </w:p>
        </w:tc>
        <w:tc>
          <w:tcPr>
            <w:tcW w:w="587" w:type="dxa"/>
            <w:shd w:val="clear" w:color="auto" w:fill="auto"/>
            <w:vAlign w:val="center"/>
          </w:tcPr>
          <w:p w14:paraId="49EA29B6" w14:textId="77777777"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11</w:t>
            </w:r>
          </w:p>
        </w:tc>
        <w:tc>
          <w:tcPr>
            <w:tcW w:w="650" w:type="dxa"/>
            <w:shd w:val="clear" w:color="auto" w:fill="auto"/>
            <w:vAlign w:val="center"/>
          </w:tcPr>
          <w:p w14:paraId="374F130B" w14:textId="77777777"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6F9A645C"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3.25</w:t>
            </w:r>
          </w:p>
        </w:tc>
        <w:tc>
          <w:tcPr>
            <w:tcW w:w="671" w:type="dxa"/>
            <w:vMerge w:val="restart"/>
            <w:shd w:val="clear" w:color="auto" w:fill="auto"/>
            <w:vAlign w:val="center"/>
          </w:tcPr>
          <w:p w14:paraId="110915AF"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7</w:t>
            </w:r>
          </w:p>
        </w:tc>
      </w:tr>
      <w:tr w:rsidR="00987FF9" w:rsidRPr="00220FEF" w14:paraId="666C194A" w14:textId="77777777" w:rsidTr="009E6992">
        <w:trPr>
          <w:trHeight w:val="20"/>
          <w:jc w:val="center"/>
        </w:trPr>
        <w:tc>
          <w:tcPr>
            <w:tcW w:w="480" w:type="dxa"/>
            <w:vMerge/>
            <w:vAlign w:val="center"/>
          </w:tcPr>
          <w:p w14:paraId="0216F6F7"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vAlign w:val="center"/>
          </w:tcPr>
          <w:p w14:paraId="460D041F"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7C640169" w14:textId="77777777"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23971C6C" w14:textId="61FB41B9"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7</w:t>
            </w:r>
          </w:p>
        </w:tc>
        <w:tc>
          <w:tcPr>
            <w:tcW w:w="585" w:type="dxa"/>
            <w:shd w:val="clear" w:color="auto" w:fill="auto"/>
            <w:vAlign w:val="center"/>
          </w:tcPr>
          <w:p w14:paraId="772A17B3" w14:textId="7F1547F2"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30</w:t>
            </w:r>
          </w:p>
        </w:tc>
        <w:tc>
          <w:tcPr>
            <w:tcW w:w="647" w:type="dxa"/>
            <w:shd w:val="clear" w:color="auto" w:fill="auto"/>
            <w:vAlign w:val="center"/>
          </w:tcPr>
          <w:p w14:paraId="24DC1E46" w14:textId="6E7604C6"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46</w:t>
            </w:r>
          </w:p>
        </w:tc>
        <w:tc>
          <w:tcPr>
            <w:tcW w:w="587" w:type="dxa"/>
            <w:shd w:val="clear" w:color="auto" w:fill="auto"/>
            <w:vAlign w:val="center"/>
          </w:tcPr>
          <w:p w14:paraId="2B821ACE" w14:textId="40A2157E"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18</w:t>
            </w:r>
          </w:p>
        </w:tc>
        <w:tc>
          <w:tcPr>
            <w:tcW w:w="650" w:type="dxa"/>
            <w:shd w:val="clear" w:color="auto" w:fill="auto"/>
            <w:vAlign w:val="center"/>
          </w:tcPr>
          <w:p w14:paraId="394B0D3B" w14:textId="251F5C77" w:rsidR="006804DC" w:rsidRPr="00220FEF" w:rsidRDefault="006804DC" w:rsidP="00A67AE6">
            <w:pPr>
              <w:spacing w:before="60" w:after="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0F475359"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3E5538AD"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649B3419" w14:textId="77777777" w:rsidTr="009E6992">
        <w:trPr>
          <w:trHeight w:val="20"/>
          <w:jc w:val="center"/>
        </w:trPr>
        <w:tc>
          <w:tcPr>
            <w:tcW w:w="480" w:type="dxa"/>
            <w:vMerge w:val="restart"/>
            <w:vAlign w:val="center"/>
          </w:tcPr>
          <w:p w14:paraId="5C1320EB"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10</w:t>
            </w:r>
          </w:p>
        </w:tc>
        <w:tc>
          <w:tcPr>
            <w:tcW w:w="3499" w:type="dxa"/>
            <w:vMerge w:val="restart"/>
            <w:shd w:val="clear" w:color="auto" w:fill="auto"/>
            <w:vAlign w:val="center"/>
          </w:tcPr>
          <w:p w14:paraId="64E2CCEF" w14:textId="37478476" w:rsidR="006804DC" w:rsidRPr="00220FEF" w:rsidRDefault="006804DC" w:rsidP="00A67AE6">
            <w:pPr>
              <w:spacing w:line="216" w:lineRule="auto"/>
              <w:ind w:firstLine="0"/>
              <w:rPr>
                <w:rFonts w:eastAsiaTheme="minorHAnsi"/>
                <w:sz w:val="24"/>
                <w:szCs w:val="24"/>
                <w:lang w:val="nb-NO"/>
              </w:rPr>
            </w:pPr>
            <w:r w:rsidRPr="00220FEF">
              <w:rPr>
                <w:rFonts w:eastAsiaTheme="minorHAnsi"/>
                <w:sz w:val="24"/>
                <w:szCs w:val="24"/>
                <w:lang w:val="nb-NO"/>
              </w:rPr>
              <w:t xml:space="preserve">Năng lực khai thác các văn bản chuyên ngành để sinh </w:t>
            </w:r>
            <w:r w:rsidR="0059661F" w:rsidRPr="00220FEF">
              <w:rPr>
                <w:rFonts w:eastAsiaTheme="minorHAnsi"/>
                <w:sz w:val="24"/>
                <w:szCs w:val="24"/>
                <w:lang w:val="nb-NO"/>
              </w:rPr>
              <w:t xml:space="preserve">viên </w:t>
            </w:r>
            <w:r w:rsidRPr="00220FEF">
              <w:rPr>
                <w:rFonts w:eastAsiaTheme="minorHAnsi"/>
                <w:sz w:val="24"/>
                <w:szCs w:val="24"/>
                <w:lang w:val="nb-NO"/>
              </w:rPr>
              <w:t>phát triển kiến thức và kỹ năng ngôn ngữ cụ thể được sử dụng trong lĩnh vực chuyên môn.</w:t>
            </w:r>
          </w:p>
        </w:tc>
        <w:tc>
          <w:tcPr>
            <w:tcW w:w="602" w:type="dxa"/>
            <w:shd w:val="clear" w:color="auto" w:fill="auto"/>
            <w:vAlign w:val="center"/>
          </w:tcPr>
          <w:p w14:paraId="6BDCC670" w14:textId="5D8BB30A" w:rsidR="006804DC" w:rsidRPr="00220FEF" w:rsidRDefault="005962FE"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0FB599D2"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3</w:t>
            </w:r>
          </w:p>
        </w:tc>
        <w:tc>
          <w:tcPr>
            <w:tcW w:w="585" w:type="dxa"/>
            <w:shd w:val="clear" w:color="auto" w:fill="auto"/>
            <w:vAlign w:val="center"/>
          </w:tcPr>
          <w:p w14:paraId="44DACCC1"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20</w:t>
            </w:r>
          </w:p>
        </w:tc>
        <w:tc>
          <w:tcPr>
            <w:tcW w:w="647" w:type="dxa"/>
            <w:shd w:val="clear" w:color="auto" w:fill="auto"/>
            <w:vAlign w:val="center"/>
          </w:tcPr>
          <w:p w14:paraId="18EDDC2F"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28</w:t>
            </w:r>
          </w:p>
        </w:tc>
        <w:tc>
          <w:tcPr>
            <w:tcW w:w="587" w:type="dxa"/>
            <w:shd w:val="clear" w:color="auto" w:fill="auto"/>
            <w:vAlign w:val="center"/>
          </w:tcPr>
          <w:p w14:paraId="7824C944"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10</w:t>
            </w:r>
          </w:p>
        </w:tc>
        <w:tc>
          <w:tcPr>
            <w:tcW w:w="650" w:type="dxa"/>
            <w:shd w:val="clear" w:color="auto" w:fill="auto"/>
            <w:vAlign w:val="center"/>
          </w:tcPr>
          <w:p w14:paraId="364A3FDF"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598125C0"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3.26</w:t>
            </w:r>
          </w:p>
        </w:tc>
        <w:tc>
          <w:tcPr>
            <w:tcW w:w="671" w:type="dxa"/>
            <w:vMerge w:val="restart"/>
            <w:shd w:val="clear" w:color="auto" w:fill="auto"/>
            <w:vAlign w:val="center"/>
          </w:tcPr>
          <w:p w14:paraId="4A922B7D"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r>
      <w:tr w:rsidR="00987FF9" w:rsidRPr="00220FEF" w14:paraId="764AFDF7" w14:textId="77777777" w:rsidTr="009E6992">
        <w:trPr>
          <w:trHeight w:val="20"/>
          <w:jc w:val="center"/>
        </w:trPr>
        <w:tc>
          <w:tcPr>
            <w:tcW w:w="480" w:type="dxa"/>
            <w:vMerge/>
            <w:vAlign w:val="center"/>
          </w:tcPr>
          <w:p w14:paraId="312A8D2F"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4876FF58" w14:textId="77777777" w:rsidR="006804DC" w:rsidRPr="00220FEF" w:rsidRDefault="006804DC" w:rsidP="00A67AE6">
            <w:pPr>
              <w:tabs>
                <w:tab w:val="left" w:pos="567"/>
              </w:tabs>
              <w:spacing w:line="216" w:lineRule="auto"/>
              <w:ind w:firstLine="0"/>
              <w:contextualSpacing/>
              <w:rPr>
                <w:rFonts w:eastAsia="Times New Roman"/>
                <w:bCs/>
                <w:sz w:val="24"/>
                <w:szCs w:val="24"/>
                <w:lang w:val="nb-NO"/>
              </w:rPr>
            </w:pPr>
          </w:p>
        </w:tc>
        <w:tc>
          <w:tcPr>
            <w:tcW w:w="602" w:type="dxa"/>
            <w:shd w:val="clear" w:color="auto" w:fill="auto"/>
            <w:vAlign w:val="center"/>
          </w:tcPr>
          <w:p w14:paraId="182EA073"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4FCE0836" w14:textId="3F2B04F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5</w:t>
            </w:r>
          </w:p>
        </w:tc>
        <w:tc>
          <w:tcPr>
            <w:tcW w:w="585" w:type="dxa"/>
            <w:shd w:val="clear" w:color="auto" w:fill="auto"/>
            <w:vAlign w:val="center"/>
          </w:tcPr>
          <w:p w14:paraId="2E1DCE71" w14:textId="706A595C"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33</w:t>
            </w:r>
          </w:p>
        </w:tc>
        <w:tc>
          <w:tcPr>
            <w:tcW w:w="647" w:type="dxa"/>
            <w:shd w:val="clear" w:color="auto" w:fill="auto"/>
            <w:vAlign w:val="center"/>
          </w:tcPr>
          <w:p w14:paraId="4885A230" w14:textId="3AF31243"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46</w:t>
            </w:r>
          </w:p>
        </w:tc>
        <w:tc>
          <w:tcPr>
            <w:tcW w:w="587" w:type="dxa"/>
            <w:shd w:val="clear" w:color="auto" w:fill="auto"/>
            <w:vAlign w:val="center"/>
          </w:tcPr>
          <w:p w14:paraId="49ABDCCF" w14:textId="1A10674A"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16</w:t>
            </w:r>
          </w:p>
        </w:tc>
        <w:tc>
          <w:tcPr>
            <w:tcW w:w="650" w:type="dxa"/>
            <w:shd w:val="clear" w:color="auto" w:fill="auto"/>
            <w:vAlign w:val="center"/>
          </w:tcPr>
          <w:p w14:paraId="6142D514" w14:textId="02573849"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vAlign w:val="center"/>
          </w:tcPr>
          <w:p w14:paraId="5BF53EF9"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6A7DC712"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55DB3A3D" w14:textId="77777777" w:rsidTr="009E6992">
        <w:trPr>
          <w:trHeight w:val="20"/>
          <w:jc w:val="center"/>
        </w:trPr>
        <w:tc>
          <w:tcPr>
            <w:tcW w:w="480" w:type="dxa"/>
            <w:vMerge w:val="restart"/>
            <w:vAlign w:val="center"/>
          </w:tcPr>
          <w:p w14:paraId="35FDD34F"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11</w:t>
            </w:r>
          </w:p>
        </w:tc>
        <w:tc>
          <w:tcPr>
            <w:tcW w:w="3499" w:type="dxa"/>
            <w:vMerge w:val="restart"/>
            <w:shd w:val="clear" w:color="auto" w:fill="auto"/>
          </w:tcPr>
          <w:p w14:paraId="65A04ACC" w14:textId="77777777" w:rsidR="006804DC" w:rsidRPr="00220FEF" w:rsidRDefault="006804DC" w:rsidP="00A67AE6">
            <w:pPr>
              <w:spacing w:line="216" w:lineRule="auto"/>
              <w:ind w:firstLine="0"/>
              <w:rPr>
                <w:rFonts w:eastAsiaTheme="minorHAnsi"/>
                <w:sz w:val="24"/>
                <w:szCs w:val="24"/>
                <w:lang w:val="nb-NO"/>
              </w:rPr>
            </w:pPr>
            <w:r w:rsidRPr="00220FEF">
              <w:rPr>
                <w:rFonts w:eastAsiaTheme="minorHAnsi"/>
                <w:sz w:val="24"/>
                <w:szCs w:val="24"/>
                <w:lang w:val="nb-NO"/>
              </w:rPr>
              <w:t>Năng lực xây dựng nhận thức của sinh viên về các đặc điểm văn hóa và ngôn ngữ của cộng đồng nghề nghiệp mà họ thuộc về</w:t>
            </w:r>
          </w:p>
        </w:tc>
        <w:tc>
          <w:tcPr>
            <w:tcW w:w="602" w:type="dxa"/>
            <w:shd w:val="clear" w:color="auto" w:fill="auto"/>
            <w:vAlign w:val="center"/>
          </w:tcPr>
          <w:p w14:paraId="516270CA" w14:textId="36C5EC93" w:rsidR="006804DC" w:rsidRPr="00220FEF" w:rsidRDefault="005962FE" w:rsidP="009E6992">
            <w:pPr>
              <w:tabs>
                <w:tab w:val="left" w:pos="567"/>
              </w:tabs>
              <w:spacing w:before="160" w:after="160" w:line="216"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67" w:type="dxa"/>
            <w:shd w:val="clear" w:color="auto" w:fill="auto"/>
            <w:vAlign w:val="center"/>
          </w:tcPr>
          <w:p w14:paraId="488DD8D0"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4</w:t>
            </w:r>
          </w:p>
        </w:tc>
        <w:tc>
          <w:tcPr>
            <w:tcW w:w="585" w:type="dxa"/>
            <w:shd w:val="clear" w:color="auto" w:fill="auto"/>
            <w:vAlign w:val="center"/>
          </w:tcPr>
          <w:p w14:paraId="04C37ED4"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19</w:t>
            </w:r>
          </w:p>
        </w:tc>
        <w:tc>
          <w:tcPr>
            <w:tcW w:w="647" w:type="dxa"/>
            <w:shd w:val="clear" w:color="auto" w:fill="auto"/>
            <w:vAlign w:val="center"/>
          </w:tcPr>
          <w:p w14:paraId="5AE547A2"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23</w:t>
            </w:r>
          </w:p>
        </w:tc>
        <w:tc>
          <w:tcPr>
            <w:tcW w:w="587" w:type="dxa"/>
            <w:shd w:val="clear" w:color="auto" w:fill="auto"/>
            <w:vAlign w:val="center"/>
          </w:tcPr>
          <w:p w14:paraId="28F9E9AB"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15</w:t>
            </w:r>
          </w:p>
        </w:tc>
        <w:tc>
          <w:tcPr>
            <w:tcW w:w="650" w:type="dxa"/>
            <w:shd w:val="clear" w:color="auto" w:fill="auto"/>
            <w:vAlign w:val="center"/>
          </w:tcPr>
          <w:p w14:paraId="16861A78" w14:textId="77777777" w:rsidR="006804DC" w:rsidRPr="00220FEF" w:rsidRDefault="006804DC" w:rsidP="009E6992">
            <w:pPr>
              <w:spacing w:before="160" w:after="16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31B21CCD"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3.20</w:t>
            </w:r>
          </w:p>
        </w:tc>
        <w:tc>
          <w:tcPr>
            <w:tcW w:w="671" w:type="dxa"/>
            <w:vMerge w:val="restart"/>
            <w:shd w:val="clear" w:color="auto" w:fill="auto"/>
            <w:vAlign w:val="center"/>
          </w:tcPr>
          <w:p w14:paraId="1907A896"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10</w:t>
            </w:r>
          </w:p>
        </w:tc>
      </w:tr>
      <w:tr w:rsidR="00987FF9" w:rsidRPr="00220FEF" w14:paraId="7D90E346" w14:textId="77777777" w:rsidTr="009E6992">
        <w:trPr>
          <w:trHeight w:val="20"/>
          <w:jc w:val="center"/>
        </w:trPr>
        <w:tc>
          <w:tcPr>
            <w:tcW w:w="480" w:type="dxa"/>
            <w:vMerge/>
          </w:tcPr>
          <w:p w14:paraId="56561565"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c>
          <w:tcPr>
            <w:tcW w:w="3499" w:type="dxa"/>
            <w:vMerge/>
            <w:shd w:val="clear" w:color="auto" w:fill="auto"/>
            <w:vAlign w:val="center"/>
          </w:tcPr>
          <w:p w14:paraId="3F7F985C"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1D04E501" w14:textId="77777777" w:rsidR="006804DC" w:rsidRPr="00220FEF" w:rsidRDefault="006804DC" w:rsidP="009E6992">
            <w:pPr>
              <w:tabs>
                <w:tab w:val="left" w:pos="567"/>
              </w:tabs>
              <w:spacing w:before="160" w:after="160" w:line="216"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67" w:type="dxa"/>
            <w:shd w:val="clear" w:color="auto" w:fill="auto"/>
            <w:vAlign w:val="center"/>
          </w:tcPr>
          <w:p w14:paraId="5FD21A33" w14:textId="6716F70C" w:rsidR="006804DC" w:rsidRPr="00220FEF" w:rsidRDefault="006804DC" w:rsidP="009E6992">
            <w:pPr>
              <w:spacing w:before="160" w:after="160" w:line="216" w:lineRule="auto"/>
              <w:ind w:firstLine="0"/>
              <w:jc w:val="center"/>
              <w:rPr>
                <w:rFonts w:eastAsiaTheme="minorHAnsi"/>
                <w:sz w:val="24"/>
                <w:szCs w:val="24"/>
                <w:lang w:val="en-SG"/>
              </w:rPr>
            </w:pPr>
            <w:r w:rsidRPr="00220FEF">
              <w:rPr>
                <w:rFonts w:eastAsiaTheme="minorHAnsi"/>
                <w:sz w:val="24"/>
                <w:szCs w:val="24"/>
                <w:lang w:val="en-SG"/>
              </w:rPr>
              <w:t>7</w:t>
            </w:r>
          </w:p>
        </w:tc>
        <w:tc>
          <w:tcPr>
            <w:tcW w:w="585" w:type="dxa"/>
            <w:shd w:val="clear" w:color="auto" w:fill="auto"/>
            <w:vAlign w:val="center"/>
          </w:tcPr>
          <w:p w14:paraId="1A43F145" w14:textId="77107FD8" w:rsidR="006804DC" w:rsidRPr="00220FEF" w:rsidRDefault="006804DC" w:rsidP="009E6992">
            <w:pPr>
              <w:spacing w:before="160" w:after="160" w:line="216" w:lineRule="auto"/>
              <w:ind w:firstLine="0"/>
              <w:jc w:val="center"/>
              <w:rPr>
                <w:rFonts w:eastAsiaTheme="minorHAnsi"/>
                <w:sz w:val="24"/>
                <w:szCs w:val="24"/>
                <w:lang w:val="en-SG"/>
              </w:rPr>
            </w:pPr>
            <w:r w:rsidRPr="00220FEF">
              <w:rPr>
                <w:rFonts w:eastAsiaTheme="minorHAnsi"/>
                <w:sz w:val="24"/>
                <w:szCs w:val="24"/>
                <w:lang w:val="en-SG"/>
              </w:rPr>
              <w:t>31</w:t>
            </w:r>
          </w:p>
        </w:tc>
        <w:tc>
          <w:tcPr>
            <w:tcW w:w="647" w:type="dxa"/>
            <w:shd w:val="clear" w:color="auto" w:fill="auto"/>
            <w:vAlign w:val="center"/>
          </w:tcPr>
          <w:p w14:paraId="3B8B9645" w14:textId="4F05754F" w:rsidR="006804DC" w:rsidRPr="00220FEF" w:rsidRDefault="006804DC" w:rsidP="009E6992">
            <w:pPr>
              <w:spacing w:before="160" w:after="160" w:line="216" w:lineRule="auto"/>
              <w:ind w:firstLine="0"/>
              <w:jc w:val="center"/>
              <w:rPr>
                <w:rFonts w:eastAsiaTheme="minorHAnsi"/>
                <w:sz w:val="24"/>
                <w:szCs w:val="24"/>
                <w:lang w:val="en-SG"/>
              </w:rPr>
            </w:pPr>
            <w:r w:rsidRPr="00220FEF">
              <w:rPr>
                <w:rFonts w:eastAsiaTheme="minorHAnsi"/>
                <w:sz w:val="24"/>
                <w:szCs w:val="24"/>
                <w:lang w:val="en-SG"/>
              </w:rPr>
              <w:t>38</w:t>
            </w:r>
          </w:p>
        </w:tc>
        <w:tc>
          <w:tcPr>
            <w:tcW w:w="587" w:type="dxa"/>
            <w:shd w:val="clear" w:color="auto" w:fill="auto"/>
            <w:vAlign w:val="center"/>
          </w:tcPr>
          <w:p w14:paraId="7510A35D" w14:textId="1F722AA6" w:rsidR="006804DC" w:rsidRPr="00220FEF" w:rsidRDefault="006804DC" w:rsidP="009E6992">
            <w:pPr>
              <w:spacing w:before="160" w:after="160" w:line="216" w:lineRule="auto"/>
              <w:ind w:firstLine="0"/>
              <w:jc w:val="center"/>
              <w:rPr>
                <w:rFonts w:eastAsiaTheme="minorHAnsi"/>
                <w:sz w:val="24"/>
                <w:szCs w:val="24"/>
                <w:lang w:val="en-SG"/>
              </w:rPr>
            </w:pPr>
            <w:r w:rsidRPr="00220FEF">
              <w:rPr>
                <w:rFonts w:eastAsiaTheme="minorHAnsi"/>
                <w:sz w:val="24"/>
                <w:szCs w:val="24"/>
                <w:lang w:val="en-SG"/>
              </w:rPr>
              <w:t>25</w:t>
            </w:r>
          </w:p>
        </w:tc>
        <w:tc>
          <w:tcPr>
            <w:tcW w:w="650" w:type="dxa"/>
            <w:shd w:val="clear" w:color="auto" w:fill="auto"/>
            <w:vAlign w:val="center"/>
          </w:tcPr>
          <w:p w14:paraId="1A581FDF" w14:textId="79DAD8B3" w:rsidR="006804DC" w:rsidRPr="00220FEF" w:rsidRDefault="006804DC" w:rsidP="009E6992">
            <w:pPr>
              <w:spacing w:before="160" w:after="160" w:line="216" w:lineRule="auto"/>
              <w:ind w:firstLine="0"/>
              <w:jc w:val="center"/>
              <w:rPr>
                <w:rFonts w:eastAsiaTheme="minorHAnsi"/>
                <w:sz w:val="24"/>
                <w:szCs w:val="24"/>
                <w:lang w:val="en-SG"/>
              </w:rPr>
            </w:pPr>
            <w:r w:rsidRPr="00220FEF">
              <w:rPr>
                <w:rFonts w:eastAsiaTheme="minorHAnsi"/>
                <w:sz w:val="24"/>
                <w:szCs w:val="24"/>
                <w:lang w:val="en-SG"/>
              </w:rPr>
              <w:t>0</w:t>
            </w:r>
          </w:p>
        </w:tc>
        <w:tc>
          <w:tcPr>
            <w:tcW w:w="671" w:type="dxa"/>
            <w:vMerge/>
            <w:shd w:val="clear" w:color="auto" w:fill="auto"/>
            <w:vAlign w:val="center"/>
          </w:tcPr>
          <w:p w14:paraId="41CB75DE"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671" w:type="dxa"/>
            <w:vMerge/>
            <w:shd w:val="clear" w:color="auto" w:fill="auto"/>
            <w:vAlign w:val="center"/>
          </w:tcPr>
          <w:p w14:paraId="3575A6E8" w14:textId="77777777" w:rsidR="006804DC" w:rsidRPr="00220FEF" w:rsidRDefault="006804DC" w:rsidP="00A67AE6">
            <w:pPr>
              <w:tabs>
                <w:tab w:val="left" w:pos="567"/>
              </w:tabs>
              <w:spacing w:line="216" w:lineRule="auto"/>
              <w:ind w:firstLine="0"/>
              <w:contextualSpacing/>
              <w:jc w:val="center"/>
              <w:rPr>
                <w:rFonts w:eastAsia="Times New Roman"/>
                <w:b/>
                <w:bCs/>
                <w:sz w:val="24"/>
                <w:szCs w:val="24"/>
                <w:lang w:val="en-US"/>
              </w:rPr>
            </w:pPr>
          </w:p>
        </w:tc>
      </w:tr>
      <w:tr w:rsidR="00987FF9" w:rsidRPr="00220FEF" w14:paraId="119E5566" w14:textId="77777777" w:rsidTr="009E6992">
        <w:trPr>
          <w:trHeight w:val="20"/>
          <w:jc w:val="center"/>
        </w:trPr>
        <w:tc>
          <w:tcPr>
            <w:tcW w:w="480" w:type="dxa"/>
            <w:vMerge w:val="restart"/>
            <w:vAlign w:val="center"/>
          </w:tcPr>
          <w:p w14:paraId="3A6C0232"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12</w:t>
            </w:r>
          </w:p>
        </w:tc>
        <w:tc>
          <w:tcPr>
            <w:tcW w:w="3499" w:type="dxa"/>
            <w:vMerge w:val="restart"/>
            <w:shd w:val="clear" w:color="auto" w:fill="auto"/>
          </w:tcPr>
          <w:p w14:paraId="5C9D051D" w14:textId="77777777" w:rsidR="006804DC" w:rsidRPr="00220FEF" w:rsidRDefault="006804DC" w:rsidP="00A67AE6">
            <w:pPr>
              <w:spacing w:line="216" w:lineRule="auto"/>
              <w:ind w:firstLine="0"/>
              <w:rPr>
                <w:rFonts w:eastAsiaTheme="minorHAnsi"/>
                <w:sz w:val="24"/>
                <w:szCs w:val="24"/>
                <w:lang w:val="en-US"/>
              </w:rPr>
            </w:pPr>
            <w:r w:rsidRPr="00220FEF">
              <w:rPr>
                <w:rFonts w:eastAsiaTheme="minorHAnsi"/>
                <w:sz w:val="24"/>
                <w:szCs w:val="24"/>
                <w:lang w:val="nb-NO"/>
              </w:rPr>
              <w:t>Năng lực đánh giá học sinh và đánh giá các khóa học TACN</w:t>
            </w:r>
          </w:p>
        </w:tc>
        <w:tc>
          <w:tcPr>
            <w:tcW w:w="602" w:type="dxa"/>
            <w:shd w:val="clear" w:color="auto" w:fill="auto"/>
            <w:vAlign w:val="center"/>
          </w:tcPr>
          <w:p w14:paraId="0EDA1848" w14:textId="562F4333" w:rsidR="006804DC" w:rsidRPr="00220FEF" w:rsidRDefault="005962FE"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5FE24777" w14:textId="77777777"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2</w:t>
            </w:r>
          </w:p>
        </w:tc>
        <w:tc>
          <w:tcPr>
            <w:tcW w:w="585" w:type="dxa"/>
            <w:shd w:val="clear" w:color="auto" w:fill="auto"/>
            <w:vAlign w:val="center"/>
          </w:tcPr>
          <w:p w14:paraId="06DC7ABF" w14:textId="77777777"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22</w:t>
            </w:r>
          </w:p>
        </w:tc>
        <w:tc>
          <w:tcPr>
            <w:tcW w:w="647" w:type="dxa"/>
            <w:shd w:val="clear" w:color="auto" w:fill="auto"/>
            <w:vAlign w:val="center"/>
          </w:tcPr>
          <w:p w14:paraId="535DB50C" w14:textId="77777777"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25</w:t>
            </w:r>
          </w:p>
        </w:tc>
        <w:tc>
          <w:tcPr>
            <w:tcW w:w="587" w:type="dxa"/>
            <w:shd w:val="clear" w:color="auto" w:fill="auto"/>
            <w:vAlign w:val="center"/>
          </w:tcPr>
          <w:p w14:paraId="4CF76806" w14:textId="77777777"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11</w:t>
            </w:r>
          </w:p>
        </w:tc>
        <w:tc>
          <w:tcPr>
            <w:tcW w:w="650" w:type="dxa"/>
            <w:shd w:val="clear" w:color="auto" w:fill="auto"/>
            <w:vAlign w:val="center"/>
          </w:tcPr>
          <w:p w14:paraId="4A5E7FC7" w14:textId="77777777"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1</w:t>
            </w:r>
          </w:p>
        </w:tc>
        <w:tc>
          <w:tcPr>
            <w:tcW w:w="671" w:type="dxa"/>
            <w:vMerge w:val="restart"/>
            <w:shd w:val="clear" w:color="auto" w:fill="auto"/>
            <w:vAlign w:val="center"/>
          </w:tcPr>
          <w:p w14:paraId="2658C7B7"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3.21</w:t>
            </w:r>
          </w:p>
        </w:tc>
        <w:tc>
          <w:tcPr>
            <w:tcW w:w="671" w:type="dxa"/>
            <w:vMerge w:val="restart"/>
            <w:shd w:val="clear" w:color="auto" w:fill="auto"/>
            <w:vAlign w:val="center"/>
          </w:tcPr>
          <w:p w14:paraId="36F289D4"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r>
      <w:tr w:rsidR="00987FF9" w:rsidRPr="00220FEF" w14:paraId="0ACCCE65" w14:textId="77777777" w:rsidTr="009E6992">
        <w:trPr>
          <w:trHeight w:val="20"/>
          <w:jc w:val="center"/>
        </w:trPr>
        <w:tc>
          <w:tcPr>
            <w:tcW w:w="480" w:type="dxa"/>
            <w:vMerge/>
            <w:vAlign w:val="center"/>
          </w:tcPr>
          <w:p w14:paraId="023ED332"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p>
        </w:tc>
        <w:tc>
          <w:tcPr>
            <w:tcW w:w="3499" w:type="dxa"/>
            <w:vMerge/>
            <w:shd w:val="clear" w:color="auto" w:fill="auto"/>
          </w:tcPr>
          <w:p w14:paraId="3F38CDED" w14:textId="77777777" w:rsidR="006804DC" w:rsidRPr="00220FEF" w:rsidRDefault="006804DC" w:rsidP="00A67AE6">
            <w:pPr>
              <w:spacing w:line="216" w:lineRule="auto"/>
              <w:ind w:firstLine="0"/>
              <w:rPr>
                <w:rFonts w:eastAsiaTheme="minorHAnsi"/>
                <w:sz w:val="24"/>
                <w:szCs w:val="24"/>
                <w:lang w:val="nb-NO"/>
              </w:rPr>
            </w:pPr>
          </w:p>
        </w:tc>
        <w:tc>
          <w:tcPr>
            <w:tcW w:w="602" w:type="dxa"/>
            <w:shd w:val="clear" w:color="auto" w:fill="auto"/>
            <w:vAlign w:val="center"/>
          </w:tcPr>
          <w:p w14:paraId="0140CFC0" w14:textId="77777777"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2E6EAA47" w14:textId="5BB84648"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3</w:t>
            </w:r>
          </w:p>
        </w:tc>
        <w:tc>
          <w:tcPr>
            <w:tcW w:w="585" w:type="dxa"/>
            <w:shd w:val="clear" w:color="auto" w:fill="auto"/>
            <w:vAlign w:val="center"/>
          </w:tcPr>
          <w:p w14:paraId="6687421B" w14:textId="476D30B7"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36</w:t>
            </w:r>
          </w:p>
        </w:tc>
        <w:tc>
          <w:tcPr>
            <w:tcW w:w="647" w:type="dxa"/>
            <w:shd w:val="clear" w:color="auto" w:fill="auto"/>
            <w:vAlign w:val="center"/>
          </w:tcPr>
          <w:p w14:paraId="6DFFE2C1" w14:textId="42F2C049"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41</w:t>
            </w:r>
          </w:p>
        </w:tc>
        <w:tc>
          <w:tcPr>
            <w:tcW w:w="587" w:type="dxa"/>
            <w:shd w:val="clear" w:color="auto" w:fill="auto"/>
            <w:vAlign w:val="center"/>
          </w:tcPr>
          <w:p w14:paraId="0CAAFFA7" w14:textId="75C78842"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18</w:t>
            </w:r>
          </w:p>
        </w:tc>
        <w:tc>
          <w:tcPr>
            <w:tcW w:w="650" w:type="dxa"/>
            <w:shd w:val="clear" w:color="auto" w:fill="auto"/>
            <w:vAlign w:val="center"/>
          </w:tcPr>
          <w:p w14:paraId="171E4EC3" w14:textId="02C340B8" w:rsidR="006804DC" w:rsidRPr="00220FEF" w:rsidRDefault="006804DC" w:rsidP="00A67AE6">
            <w:pPr>
              <w:spacing w:before="40" w:after="40" w:line="216" w:lineRule="auto"/>
              <w:ind w:firstLine="0"/>
              <w:jc w:val="center"/>
              <w:rPr>
                <w:rFonts w:eastAsia="Times New Roman"/>
                <w:sz w:val="24"/>
                <w:szCs w:val="24"/>
                <w:lang w:val="en-SG"/>
              </w:rPr>
            </w:pPr>
            <w:r w:rsidRPr="00220FEF">
              <w:rPr>
                <w:rFonts w:eastAsia="Times New Roman"/>
                <w:sz w:val="24"/>
                <w:szCs w:val="24"/>
                <w:lang w:val="en-SG"/>
              </w:rPr>
              <w:t>2</w:t>
            </w:r>
          </w:p>
        </w:tc>
        <w:tc>
          <w:tcPr>
            <w:tcW w:w="671" w:type="dxa"/>
            <w:vMerge/>
            <w:shd w:val="clear" w:color="auto" w:fill="auto"/>
            <w:vAlign w:val="center"/>
          </w:tcPr>
          <w:p w14:paraId="00C03EF3"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6A3B94EA"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077B62F3" w14:textId="77777777" w:rsidTr="009E6992">
        <w:trPr>
          <w:trHeight w:val="20"/>
          <w:jc w:val="center"/>
        </w:trPr>
        <w:tc>
          <w:tcPr>
            <w:tcW w:w="480" w:type="dxa"/>
            <w:vMerge w:val="restart"/>
            <w:vAlign w:val="center"/>
          </w:tcPr>
          <w:p w14:paraId="6E16C185"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en-US"/>
              </w:rPr>
            </w:pPr>
            <w:r w:rsidRPr="00220FEF">
              <w:rPr>
                <w:rFonts w:eastAsia="Times New Roman"/>
                <w:bCs/>
                <w:sz w:val="24"/>
                <w:szCs w:val="24"/>
                <w:lang w:val="en-US"/>
              </w:rPr>
              <w:t>13</w:t>
            </w:r>
          </w:p>
        </w:tc>
        <w:tc>
          <w:tcPr>
            <w:tcW w:w="3499" w:type="dxa"/>
            <w:vMerge w:val="restart"/>
            <w:shd w:val="clear" w:color="auto" w:fill="auto"/>
          </w:tcPr>
          <w:p w14:paraId="7A0AFA6F" w14:textId="77777777" w:rsidR="006804DC" w:rsidRPr="00220FEF" w:rsidRDefault="006804DC" w:rsidP="00A67AE6">
            <w:pPr>
              <w:spacing w:line="216" w:lineRule="auto"/>
              <w:ind w:firstLine="0"/>
              <w:rPr>
                <w:rFonts w:eastAsiaTheme="minorHAnsi"/>
                <w:sz w:val="24"/>
                <w:szCs w:val="24"/>
                <w:lang w:val="nb-NO"/>
              </w:rPr>
            </w:pPr>
            <w:bookmarkStart w:id="508" w:name="_Hlk114174049"/>
            <w:r w:rsidRPr="00220FEF">
              <w:rPr>
                <w:rFonts w:eastAsiaTheme="minorHAnsi"/>
                <w:sz w:val="24"/>
                <w:szCs w:val="24"/>
                <w:lang w:val="nb-NO"/>
              </w:rPr>
              <w:t xml:space="preserve">Năng lực cộng tác làm việc với sinh viên và giảng viên chuyên ngành trong tất cả các giai đoạn của quy trình </w:t>
            </w:r>
            <w:bookmarkEnd w:id="508"/>
            <w:r w:rsidRPr="00220FEF">
              <w:rPr>
                <w:rFonts w:eastAsiaTheme="minorHAnsi"/>
                <w:sz w:val="24"/>
                <w:szCs w:val="24"/>
                <w:lang w:val="nb-NO"/>
              </w:rPr>
              <w:t>TACN</w:t>
            </w:r>
          </w:p>
        </w:tc>
        <w:tc>
          <w:tcPr>
            <w:tcW w:w="602" w:type="dxa"/>
            <w:shd w:val="clear" w:color="auto" w:fill="auto"/>
            <w:vAlign w:val="center"/>
          </w:tcPr>
          <w:p w14:paraId="12365C8D" w14:textId="084F0EC6" w:rsidR="006804DC" w:rsidRPr="00220FEF" w:rsidRDefault="005962FE"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SL</w:t>
            </w:r>
          </w:p>
        </w:tc>
        <w:tc>
          <w:tcPr>
            <w:tcW w:w="567" w:type="dxa"/>
            <w:shd w:val="clear" w:color="auto" w:fill="auto"/>
            <w:vAlign w:val="center"/>
          </w:tcPr>
          <w:p w14:paraId="4A895A2C"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0</w:t>
            </w:r>
          </w:p>
        </w:tc>
        <w:tc>
          <w:tcPr>
            <w:tcW w:w="585" w:type="dxa"/>
            <w:shd w:val="clear" w:color="auto" w:fill="auto"/>
            <w:vAlign w:val="center"/>
          </w:tcPr>
          <w:p w14:paraId="125538BB"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16</w:t>
            </w:r>
          </w:p>
        </w:tc>
        <w:tc>
          <w:tcPr>
            <w:tcW w:w="647" w:type="dxa"/>
            <w:shd w:val="clear" w:color="auto" w:fill="auto"/>
            <w:vAlign w:val="center"/>
          </w:tcPr>
          <w:p w14:paraId="6A6E233D"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20</w:t>
            </w:r>
          </w:p>
        </w:tc>
        <w:tc>
          <w:tcPr>
            <w:tcW w:w="587" w:type="dxa"/>
            <w:shd w:val="clear" w:color="auto" w:fill="auto"/>
            <w:vAlign w:val="center"/>
          </w:tcPr>
          <w:p w14:paraId="1E4ADC0A"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25</w:t>
            </w:r>
          </w:p>
        </w:tc>
        <w:tc>
          <w:tcPr>
            <w:tcW w:w="650" w:type="dxa"/>
            <w:shd w:val="clear" w:color="auto" w:fill="auto"/>
            <w:vAlign w:val="center"/>
          </w:tcPr>
          <w:p w14:paraId="38E82F4B"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val="restart"/>
            <w:shd w:val="clear" w:color="auto" w:fill="auto"/>
            <w:vAlign w:val="center"/>
          </w:tcPr>
          <w:p w14:paraId="3E6B2AE9" w14:textId="77777777" w:rsidR="006804DC" w:rsidRPr="00220FEF" w:rsidRDefault="006804DC" w:rsidP="00A67AE6">
            <w:pPr>
              <w:spacing w:line="216" w:lineRule="auto"/>
              <w:ind w:firstLine="0"/>
              <w:jc w:val="center"/>
              <w:rPr>
                <w:rFonts w:eastAsia="Times New Roman"/>
                <w:sz w:val="24"/>
                <w:szCs w:val="24"/>
                <w:lang w:val="en-SG"/>
              </w:rPr>
            </w:pPr>
            <w:r w:rsidRPr="00220FEF">
              <w:rPr>
                <w:rFonts w:eastAsia="Times New Roman"/>
                <w:sz w:val="24"/>
                <w:szCs w:val="24"/>
                <w:lang w:val="en-SG"/>
              </w:rPr>
              <w:t>2.85</w:t>
            </w:r>
          </w:p>
        </w:tc>
        <w:tc>
          <w:tcPr>
            <w:tcW w:w="671" w:type="dxa"/>
            <w:vMerge w:val="restart"/>
            <w:shd w:val="clear" w:color="auto" w:fill="auto"/>
            <w:vAlign w:val="center"/>
          </w:tcPr>
          <w:p w14:paraId="3059FE3E"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r>
      <w:tr w:rsidR="00987FF9" w:rsidRPr="00220FEF" w14:paraId="22D76796" w14:textId="77777777" w:rsidTr="009E6992">
        <w:trPr>
          <w:trHeight w:val="20"/>
          <w:jc w:val="center"/>
        </w:trPr>
        <w:tc>
          <w:tcPr>
            <w:tcW w:w="480" w:type="dxa"/>
            <w:vMerge/>
            <w:vAlign w:val="center"/>
          </w:tcPr>
          <w:p w14:paraId="238FB043" w14:textId="77777777" w:rsidR="006804DC" w:rsidRPr="00220FEF" w:rsidRDefault="006804DC" w:rsidP="00A67AE6">
            <w:pPr>
              <w:tabs>
                <w:tab w:val="left" w:pos="567"/>
              </w:tabs>
              <w:spacing w:line="216" w:lineRule="auto"/>
              <w:ind w:firstLine="0"/>
              <w:contextualSpacing/>
              <w:rPr>
                <w:rFonts w:eastAsia="Times New Roman"/>
                <w:bCs/>
                <w:sz w:val="24"/>
                <w:szCs w:val="24"/>
                <w:lang w:val="en-US"/>
              </w:rPr>
            </w:pPr>
          </w:p>
        </w:tc>
        <w:tc>
          <w:tcPr>
            <w:tcW w:w="3499" w:type="dxa"/>
            <w:vMerge/>
            <w:shd w:val="clear" w:color="auto" w:fill="auto"/>
          </w:tcPr>
          <w:p w14:paraId="5A69C5B7" w14:textId="77777777" w:rsidR="006804DC" w:rsidRPr="00220FEF" w:rsidRDefault="006804DC" w:rsidP="00A67AE6">
            <w:pPr>
              <w:tabs>
                <w:tab w:val="left" w:pos="567"/>
              </w:tabs>
              <w:spacing w:line="216" w:lineRule="auto"/>
              <w:ind w:firstLine="0"/>
              <w:contextualSpacing/>
              <w:jc w:val="left"/>
              <w:rPr>
                <w:rFonts w:eastAsia="Times New Roman"/>
                <w:bCs/>
                <w:sz w:val="24"/>
                <w:szCs w:val="24"/>
                <w:lang w:val="nb-NO"/>
              </w:rPr>
            </w:pPr>
          </w:p>
        </w:tc>
        <w:tc>
          <w:tcPr>
            <w:tcW w:w="602" w:type="dxa"/>
            <w:shd w:val="clear" w:color="auto" w:fill="auto"/>
            <w:vAlign w:val="center"/>
          </w:tcPr>
          <w:p w14:paraId="26D2F358" w14:textId="77777777"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w:t>
            </w:r>
          </w:p>
        </w:tc>
        <w:tc>
          <w:tcPr>
            <w:tcW w:w="567" w:type="dxa"/>
            <w:shd w:val="clear" w:color="auto" w:fill="auto"/>
            <w:vAlign w:val="center"/>
          </w:tcPr>
          <w:p w14:paraId="05CE4619" w14:textId="17968653"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0</w:t>
            </w:r>
          </w:p>
        </w:tc>
        <w:tc>
          <w:tcPr>
            <w:tcW w:w="585" w:type="dxa"/>
            <w:shd w:val="clear" w:color="auto" w:fill="auto"/>
            <w:vAlign w:val="center"/>
          </w:tcPr>
          <w:p w14:paraId="5563D95D" w14:textId="04ABC978"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26</w:t>
            </w:r>
          </w:p>
        </w:tc>
        <w:tc>
          <w:tcPr>
            <w:tcW w:w="647" w:type="dxa"/>
            <w:shd w:val="clear" w:color="auto" w:fill="auto"/>
            <w:vAlign w:val="center"/>
          </w:tcPr>
          <w:p w14:paraId="7296AC09" w14:textId="4D5CA442"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33</w:t>
            </w:r>
          </w:p>
        </w:tc>
        <w:tc>
          <w:tcPr>
            <w:tcW w:w="587" w:type="dxa"/>
            <w:shd w:val="clear" w:color="auto" w:fill="auto"/>
            <w:vAlign w:val="center"/>
          </w:tcPr>
          <w:p w14:paraId="1952BAA6" w14:textId="7616637F"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41</w:t>
            </w:r>
          </w:p>
        </w:tc>
        <w:tc>
          <w:tcPr>
            <w:tcW w:w="650" w:type="dxa"/>
            <w:shd w:val="clear" w:color="auto" w:fill="auto"/>
            <w:vAlign w:val="center"/>
          </w:tcPr>
          <w:p w14:paraId="15CF4301" w14:textId="53F3F213" w:rsidR="006804DC" w:rsidRPr="00220FEF" w:rsidRDefault="006804DC" w:rsidP="009E6992">
            <w:pPr>
              <w:spacing w:before="80" w:after="80" w:line="216" w:lineRule="auto"/>
              <w:ind w:firstLine="0"/>
              <w:jc w:val="center"/>
              <w:rPr>
                <w:rFonts w:eastAsia="Times New Roman"/>
                <w:sz w:val="24"/>
                <w:szCs w:val="24"/>
                <w:lang w:val="en-SG"/>
              </w:rPr>
            </w:pPr>
            <w:r w:rsidRPr="00220FEF">
              <w:rPr>
                <w:rFonts w:eastAsia="Times New Roman"/>
                <w:sz w:val="24"/>
                <w:szCs w:val="24"/>
                <w:lang w:val="en-SG"/>
              </w:rPr>
              <w:t>0</w:t>
            </w:r>
          </w:p>
        </w:tc>
        <w:tc>
          <w:tcPr>
            <w:tcW w:w="671" w:type="dxa"/>
            <w:vMerge/>
            <w:shd w:val="clear" w:color="auto" w:fill="auto"/>
          </w:tcPr>
          <w:p w14:paraId="4B4A48E4"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c>
          <w:tcPr>
            <w:tcW w:w="671" w:type="dxa"/>
            <w:vMerge/>
            <w:shd w:val="clear" w:color="auto" w:fill="auto"/>
            <w:vAlign w:val="center"/>
          </w:tcPr>
          <w:p w14:paraId="7BDB3043" w14:textId="77777777" w:rsidR="006804DC" w:rsidRPr="00220FEF" w:rsidRDefault="006804DC" w:rsidP="00A67AE6">
            <w:pPr>
              <w:tabs>
                <w:tab w:val="left" w:pos="567"/>
              </w:tabs>
              <w:spacing w:line="216" w:lineRule="auto"/>
              <w:ind w:firstLine="0"/>
              <w:contextualSpacing/>
              <w:jc w:val="center"/>
              <w:rPr>
                <w:rFonts w:eastAsia="Times New Roman"/>
                <w:bCs/>
                <w:sz w:val="24"/>
                <w:szCs w:val="24"/>
                <w:lang w:val="nb-NO"/>
              </w:rPr>
            </w:pPr>
          </w:p>
        </w:tc>
      </w:tr>
      <w:tr w:rsidR="00987FF9" w:rsidRPr="00220FEF" w14:paraId="7284EB0A" w14:textId="77777777" w:rsidTr="009E6992">
        <w:trPr>
          <w:trHeight w:val="20"/>
          <w:jc w:val="center"/>
        </w:trPr>
        <w:tc>
          <w:tcPr>
            <w:tcW w:w="480" w:type="dxa"/>
          </w:tcPr>
          <w:p w14:paraId="3CADB90A" w14:textId="77777777" w:rsidR="006804DC" w:rsidRPr="00220FEF" w:rsidRDefault="006804DC" w:rsidP="00A67AE6">
            <w:pPr>
              <w:tabs>
                <w:tab w:val="left" w:pos="567"/>
              </w:tabs>
              <w:spacing w:line="216" w:lineRule="auto"/>
              <w:ind w:firstLine="0"/>
              <w:contextualSpacing/>
              <w:rPr>
                <w:rFonts w:eastAsia="Times New Roman"/>
                <w:b/>
                <w:bCs/>
                <w:sz w:val="24"/>
                <w:szCs w:val="24"/>
                <w:lang w:val="en-US"/>
              </w:rPr>
            </w:pPr>
          </w:p>
        </w:tc>
        <w:tc>
          <w:tcPr>
            <w:tcW w:w="7137" w:type="dxa"/>
            <w:gridSpan w:val="7"/>
            <w:shd w:val="clear" w:color="auto" w:fill="auto"/>
            <w:vAlign w:val="center"/>
          </w:tcPr>
          <w:p w14:paraId="6FA07C69" w14:textId="77777777" w:rsidR="006804DC" w:rsidRPr="00220FEF" w:rsidRDefault="006804DC" w:rsidP="00A67AE6">
            <w:pPr>
              <w:tabs>
                <w:tab w:val="left" w:pos="567"/>
              </w:tabs>
              <w:spacing w:line="216" w:lineRule="auto"/>
              <w:ind w:firstLine="0"/>
              <w:contextualSpacing/>
              <w:jc w:val="right"/>
              <w:rPr>
                <w:rFonts w:eastAsia="Times New Roman"/>
                <w:b/>
                <w:bCs/>
                <w:sz w:val="24"/>
                <w:szCs w:val="24"/>
                <w:lang w:val="en-US"/>
              </w:rPr>
            </w:pPr>
            <w:r w:rsidRPr="00220FEF">
              <w:rPr>
                <w:rFonts w:eastAsia="Times New Roman"/>
                <w:b/>
                <w:bCs/>
                <w:i/>
                <w:sz w:val="24"/>
                <w:szCs w:val="24"/>
                <w:lang w:val="en-US"/>
              </w:rPr>
              <w:t xml:space="preserve">Trung bình cộng của các giá trị </w:t>
            </w:r>
            <w:r w:rsidRPr="00220FEF">
              <w:rPr>
                <w:rFonts w:eastAsia="Times New Roman"/>
                <w:b/>
                <w:bCs/>
                <w:sz w:val="24"/>
                <w:szCs w:val="24"/>
                <w:lang w:val="en-US"/>
              </w:rPr>
              <w:object w:dxaOrig="279" w:dyaOrig="320" w14:anchorId="3C5276C7">
                <v:shape id="_x0000_i1039" type="#_x0000_t75" style="width:14.4pt;height:14.4pt" o:ole="">
                  <v:imagedata r:id="rId21" o:title=""/>
                </v:shape>
                <o:OLEObject Type="Embed" ProgID="Equation.3" ShapeID="_x0000_i1039" DrawAspect="Content" ObjectID="_1771325915" r:id="rId34"/>
              </w:object>
            </w:r>
            <w:r w:rsidRPr="00220FEF">
              <w:rPr>
                <w:rFonts w:eastAsia="Times New Roman"/>
                <w:b/>
                <w:bCs/>
                <w:i/>
                <w:sz w:val="24"/>
                <w:szCs w:val="24"/>
                <w:lang w:val="en-US"/>
              </w:rPr>
              <w:t>trong bảng:</w:t>
            </w:r>
          </w:p>
        </w:tc>
        <w:tc>
          <w:tcPr>
            <w:tcW w:w="671" w:type="dxa"/>
            <w:shd w:val="clear" w:color="auto" w:fill="auto"/>
            <w:vAlign w:val="center"/>
          </w:tcPr>
          <w:p w14:paraId="7AD1C8CB" w14:textId="77777777" w:rsidR="006804DC" w:rsidRPr="00220FEF" w:rsidRDefault="006804DC" w:rsidP="00A67AE6">
            <w:pPr>
              <w:tabs>
                <w:tab w:val="left" w:pos="567"/>
              </w:tabs>
              <w:spacing w:line="216" w:lineRule="auto"/>
              <w:ind w:firstLine="0"/>
              <w:contextualSpacing/>
              <w:rPr>
                <w:rFonts w:eastAsia="Times New Roman"/>
                <w:b/>
                <w:bCs/>
                <w:i/>
                <w:sz w:val="24"/>
                <w:szCs w:val="24"/>
                <w:lang w:val="en-US"/>
              </w:rPr>
            </w:pPr>
            <w:r w:rsidRPr="00220FEF">
              <w:rPr>
                <w:rFonts w:eastAsia="Times New Roman"/>
                <w:b/>
                <w:bCs/>
                <w:i/>
                <w:sz w:val="24"/>
                <w:szCs w:val="24"/>
                <w:lang w:val="en-US"/>
              </w:rPr>
              <w:t>3.23</w:t>
            </w:r>
          </w:p>
        </w:tc>
        <w:tc>
          <w:tcPr>
            <w:tcW w:w="671" w:type="dxa"/>
            <w:shd w:val="clear" w:color="auto" w:fill="auto"/>
            <w:vAlign w:val="center"/>
          </w:tcPr>
          <w:p w14:paraId="5D110F4D" w14:textId="77777777" w:rsidR="006804DC" w:rsidRPr="00220FEF" w:rsidRDefault="006804DC" w:rsidP="00A67AE6">
            <w:pPr>
              <w:tabs>
                <w:tab w:val="left" w:pos="567"/>
              </w:tabs>
              <w:spacing w:line="216" w:lineRule="auto"/>
              <w:ind w:firstLine="0"/>
              <w:contextualSpacing/>
              <w:rPr>
                <w:rFonts w:eastAsia="Times New Roman"/>
                <w:b/>
                <w:bCs/>
                <w:sz w:val="24"/>
                <w:szCs w:val="24"/>
                <w:lang w:val="en-US"/>
              </w:rPr>
            </w:pPr>
          </w:p>
        </w:tc>
      </w:tr>
      <w:bookmarkEnd w:id="503"/>
    </w:tbl>
    <w:p w14:paraId="1ECD9EED" w14:textId="77777777" w:rsidR="007A7874" w:rsidRPr="00220FEF" w:rsidRDefault="007A7874" w:rsidP="007A7874">
      <w:pPr>
        <w:tabs>
          <w:tab w:val="left" w:pos="567"/>
        </w:tabs>
        <w:spacing w:before="200" w:line="240" w:lineRule="auto"/>
        <w:ind w:firstLine="0"/>
        <w:contextualSpacing/>
        <w:jc w:val="right"/>
        <w:rPr>
          <w:rFonts w:eastAsiaTheme="minorEastAsia"/>
          <w:i/>
          <w:iCs/>
          <w:sz w:val="10"/>
          <w:szCs w:val="24"/>
        </w:rPr>
      </w:pPr>
    </w:p>
    <w:p w14:paraId="686F74D8" w14:textId="4C454E6B" w:rsidR="000474FA" w:rsidRPr="00220FEF" w:rsidRDefault="007A7874" w:rsidP="007A7874">
      <w:pPr>
        <w:tabs>
          <w:tab w:val="left" w:pos="567"/>
        </w:tabs>
        <w:spacing w:before="200"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 xml:space="preserve"> </w:t>
      </w:r>
      <w:r w:rsidR="000474FA"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w:t>
      </w:r>
      <w:r w:rsidR="000474FA" w:rsidRPr="00220FEF">
        <w:rPr>
          <w:rFonts w:eastAsiaTheme="minorEastAsia"/>
          <w:i/>
          <w:iCs/>
          <w:sz w:val="24"/>
          <w:szCs w:val="24"/>
          <w:lang w:val="en-SG"/>
        </w:rPr>
        <w:t>]</w:t>
      </w:r>
    </w:p>
    <w:p w14:paraId="7039D850" w14:textId="509AB551" w:rsidR="006804DC" w:rsidRPr="00220FEF" w:rsidRDefault="00402324" w:rsidP="00D208D2">
      <w:pPr>
        <w:tabs>
          <w:tab w:val="left" w:pos="567"/>
        </w:tabs>
        <w:spacing w:line="300" w:lineRule="auto"/>
        <w:ind w:firstLine="0"/>
        <w:contextualSpacing/>
        <w:rPr>
          <w:rFonts w:eastAsia="Times New Roman"/>
          <w:bCs/>
          <w:szCs w:val="26"/>
          <w:lang w:val="en-US"/>
        </w:rPr>
      </w:pPr>
      <w:r w:rsidRPr="00220FEF">
        <w:rPr>
          <w:rFonts w:eastAsia="Times New Roman"/>
          <w:bCs/>
          <w:sz w:val="24"/>
          <w:szCs w:val="24"/>
          <w:lang w:val="en-US"/>
        </w:rPr>
        <w:lastRenderedPageBreak/>
        <w:tab/>
      </w:r>
      <w:r w:rsidR="006804DC" w:rsidRPr="00220FEF">
        <w:rPr>
          <w:rFonts w:eastAsia="Times New Roman"/>
          <w:bCs/>
          <w:szCs w:val="26"/>
          <w:lang w:val="en-US"/>
        </w:rPr>
        <w:t>Số liệu tại Bảng 2.</w:t>
      </w:r>
      <w:r w:rsidR="004A1131" w:rsidRPr="00220FEF">
        <w:rPr>
          <w:rFonts w:eastAsia="Times New Roman"/>
          <w:bCs/>
          <w:szCs w:val="26"/>
          <w:lang w:val="en-US"/>
        </w:rPr>
        <w:t>8</w:t>
      </w:r>
      <w:r w:rsidR="006804DC" w:rsidRPr="00220FEF">
        <w:rPr>
          <w:rFonts w:eastAsia="Times New Roman"/>
          <w:bCs/>
          <w:szCs w:val="26"/>
          <w:lang w:val="en-US"/>
        </w:rPr>
        <w:t xml:space="preserve"> cho thấy CBQL đánh giá năng lực sư phạm của GVTA các trường </w:t>
      </w:r>
      <w:r w:rsidR="004A1131"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đạt mức độ </w:t>
      </w:r>
      <w:r w:rsidR="006804DC" w:rsidRPr="00220FEF">
        <w:rPr>
          <w:rFonts w:eastAsia="Times New Roman"/>
          <w:szCs w:val="26"/>
          <w:lang w:val="en-US"/>
        </w:rPr>
        <w:t>cao của loại</w:t>
      </w:r>
      <w:r w:rsidR="006804DC" w:rsidRPr="00220FEF">
        <w:rPr>
          <w:rFonts w:eastAsia="Times New Roman"/>
          <w:bCs/>
          <w:szCs w:val="26"/>
          <w:lang w:val="en-US"/>
        </w:rPr>
        <w:t xml:space="preserve"> Khá. Trung bình cộng các giá trị trong bảng này là 3.23.</w:t>
      </w:r>
    </w:p>
    <w:p w14:paraId="762C74AA" w14:textId="4CA5B3C1" w:rsidR="006804DC" w:rsidRPr="00220FEF" w:rsidRDefault="006804DC" w:rsidP="00D208D2">
      <w:pPr>
        <w:tabs>
          <w:tab w:val="left" w:pos="567"/>
        </w:tabs>
        <w:spacing w:line="300" w:lineRule="auto"/>
        <w:ind w:firstLine="0"/>
        <w:contextualSpacing/>
        <w:rPr>
          <w:rFonts w:eastAsia="Times New Roman"/>
          <w:bCs/>
          <w:szCs w:val="26"/>
          <w:lang w:val="en-US"/>
        </w:rPr>
      </w:pPr>
      <w:r w:rsidRPr="00220FEF">
        <w:rPr>
          <w:rFonts w:eastAsia="Times New Roman"/>
          <w:bCs/>
          <w:szCs w:val="26"/>
          <w:lang w:val="en-US"/>
        </w:rPr>
        <w:tab/>
        <w:t xml:space="preserve">Trong 13 nội dung khảo sát thì năng lực </w:t>
      </w:r>
      <w:r w:rsidRPr="00220FEF">
        <w:rPr>
          <w:rFonts w:eastAsia="Times New Roman"/>
          <w:bCs/>
          <w:i/>
          <w:szCs w:val="26"/>
          <w:lang w:val="en-US"/>
        </w:rPr>
        <w:t xml:space="preserve">Xử lý các tình huống sư phạm nảy sinh trong quá trình dạy học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2A37707">
          <v:shape id="_x0000_i1040" type="#_x0000_t75" style="width:14.4pt;height:14.4pt" o:ole="">
            <v:imagedata r:id="rId21" o:title=""/>
          </v:shape>
          <o:OLEObject Type="Embed" ProgID="Equation.3" ShapeID="_x0000_i1040" DrawAspect="Content" ObjectID="_1771325916" r:id="rId35"/>
        </w:object>
      </w:r>
      <w:r w:rsidRPr="00220FEF">
        <w:rPr>
          <w:rFonts w:eastAsia="Times New Roman"/>
          <w:bCs/>
          <w:szCs w:val="26"/>
          <w:lang w:val="en-US"/>
        </w:rPr>
        <w:t xml:space="preserve">là </w:t>
      </w:r>
      <w:r w:rsidRPr="00220FEF">
        <w:rPr>
          <w:rFonts w:eastAsia="Times New Roman"/>
          <w:bCs/>
          <w:szCs w:val="26"/>
          <w:lang w:val="nb-NO"/>
        </w:rPr>
        <w:t xml:space="preserve">3.56, tiếp đến là </w:t>
      </w:r>
      <w:r w:rsidRPr="00220FEF">
        <w:rPr>
          <w:rFonts w:eastAsia="Times New Roman"/>
          <w:bCs/>
          <w:i/>
          <w:szCs w:val="26"/>
          <w:lang w:val="en-US"/>
        </w:rPr>
        <w:t xml:space="preserve">Có kiến thức và kĩ năng về nghiệp vụ sư phạm; hỗ trợ đồng nghiệp và người học phát triển nghề nghiệp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41A0D01">
          <v:shape id="_x0000_i1041" type="#_x0000_t75" style="width:14.4pt;height:14.4pt" o:ole="">
            <v:imagedata r:id="rId21" o:title=""/>
          </v:shape>
          <o:OLEObject Type="Embed" ProgID="Equation.3" ShapeID="_x0000_i1041" DrawAspect="Content" ObjectID="_1771325917" r:id="rId36"/>
        </w:object>
      </w:r>
      <w:r w:rsidRPr="00220FEF">
        <w:rPr>
          <w:rFonts w:eastAsia="Times New Roman"/>
          <w:bCs/>
          <w:szCs w:val="26"/>
          <w:lang w:val="en-US"/>
        </w:rPr>
        <w:t xml:space="preserve">là </w:t>
      </w:r>
      <w:r w:rsidRPr="00220FEF">
        <w:rPr>
          <w:rFonts w:eastAsia="Times New Roman"/>
          <w:bCs/>
          <w:szCs w:val="26"/>
          <w:lang w:val="nb-NO"/>
        </w:rPr>
        <w:t>3.49) và</w:t>
      </w:r>
      <w:r w:rsidR="008900BC" w:rsidRPr="00220FEF">
        <w:rPr>
          <w:rFonts w:eastAsia="Times New Roman"/>
          <w:bCs/>
          <w:szCs w:val="26"/>
          <w:lang w:val="nb-NO"/>
        </w:rPr>
        <w:t xml:space="preserve"> </w:t>
      </w:r>
      <w:r w:rsidRPr="00220FEF">
        <w:rPr>
          <w:rFonts w:eastAsia="Times New Roman"/>
          <w:bCs/>
          <w:i/>
          <w:szCs w:val="26"/>
          <w:lang w:val="en-US"/>
        </w:rPr>
        <w:t xml:space="preserve">Thực hiện đổi mới phương pháp dạy học, vận dụng linh hoạt các phương pháp và kĩ thuật trong thiết kế và tổ chức dạy học </w:t>
      </w:r>
      <w:r w:rsidRPr="00220FEF">
        <w:rPr>
          <w:rFonts w:eastAsia="Times New Roman"/>
          <w:bCs/>
          <w:szCs w:val="26"/>
          <w:lang w:val="en-US"/>
        </w:rPr>
        <w:t xml:space="preserve">đứng thứ 3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671A173">
          <v:shape id="_x0000_i1042" type="#_x0000_t75" style="width:14.4pt;height:14.4pt" o:ole="">
            <v:imagedata r:id="rId21" o:title=""/>
          </v:shape>
          <o:OLEObject Type="Embed" ProgID="Equation.3" ShapeID="_x0000_i1042" DrawAspect="Content" ObjectID="_1771325918" r:id="rId37"/>
        </w:object>
      </w:r>
      <w:r w:rsidRPr="00220FEF">
        <w:rPr>
          <w:rFonts w:eastAsia="Times New Roman"/>
          <w:bCs/>
          <w:szCs w:val="26"/>
          <w:lang w:val="en-US"/>
        </w:rPr>
        <w:t xml:space="preserve">là </w:t>
      </w:r>
      <w:r w:rsidRPr="00220FEF">
        <w:rPr>
          <w:rFonts w:eastAsia="Times New Roman"/>
          <w:bCs/>
          <w:szCs w:val="26"/>
          <w:lang w:val="nb-NO"/>
        </w:rPr>
        <w:t>3.48).</w:t>
      </w:r>
    </w:p>
    <w:p w14:paraId="2284847D" w14:textId="70A4C982" w:rsidR="006804DC" w:rsidRPr="00220FEF" w:rsidRDefault="006804DC" w:rsidP="00D208D2">
      <w:pPr>
        <w:tabs>
          <w:tab w:val="left" w:pos="567"/>
        </w:tabs>
        <w:spacing w:line="300" w:lineRule="auto"/>
        <w:ind w:firstLine="0"/>
        <w:contextualSpacing/>
        <w:rPr>
          <w:rFonts w:eastAsia="Times New Roman"/>
          <w:bCs/>
          <w:szCs w:val="26"/>
          <w:lang w:val="nb-NO"/>
        </w:rPr>
      </w:pPr>
      <w:r w:rsidRPr="00220FEF">
        <w:rPr>
          <w:rFonts w:eastAsia="Times New Roman"/>
          <w:bCs/>
          <w:szCs w:val="26"/>
          <w:lang w:val="en-US"/>
        </w:rPr>
        <w:t xml:space="preserve"> </w:t>
      </w:r>
      <w:r w:rsidRPr="00220FEF">
        <w:rPr>
          <w:rFonts w:eastAsia="Times New Roman"/>
          <w:bCs/>
          <w:szCs w:val="26"/>
          <w:lang w:val="en-US"/>
        </w:rPr>
        <w:tab/>
        <w:t xml:space="preserve">Trong 13 nội dung khảo sát thì năng lực </w:t>
      </w:r>
      <w:r w:rsidRPr="00220FEF">
        <w:rPr>
          <w:rFonts w:eastAsia="Times New Roman"/>
          <w:bCs/>
          <w:i/>
          <w:szCs w:val="26"/>
          <w:lang w:val="en-US"/>
        </w:rPr>
        <w:t xml:space="preserve">Ứng dụng CNTT và truyền thông trong dạy học, kiểm tra đánh giá và nghiên cứu khoa học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04B9A90">
          <v:shape id="_x0000_i1043" type="#_x0000_t75" style="width:14.4pt;height:14.4pt" o:ole="">
            <v:imagedata r:id="rId21" o:title=""/>
          </v:shape>
          <o:OLEObject Type="Embed" ProgID="Equation.3" ShapeID="_x0000_i1043" DrawAspect="Content" ObjectID="_1771325919" r:id="rId38"/>
        </w:object>
      </w:r>
      <w:r w:rsidRPr="00220FEF">
        <w:rPr>
          <w:rFonts w:eastAsia="Times New Roman"/>
          <w:bCs/>
          <w:szCs w:val="26"/>
          <w:lang w:val="en-US"/>
        </w:rPr>
        <w:t xml:space="preserve">là </w:t>
      </w:r>
      <w:r w:rsidRPr="00220FEF">
        <w:rPr>
          <w:rFonts w:eastAsia="Times New Roman"/>
          <w:bCs/>
          <w:szCs w:val="26"/>
          <w:lang w:val="nb-NO"/>
        </w:rPr>
        <w:t xml:space="preserve">2.61. Tiếp đến là </w:t>
      </w:r>
      <w:r w:rsidRPr="00220FEF">
        <w:rPr>
          <w:rFonts w:eastAsia="Times New Roman"/>
          <w:bCs/>
          <w:i/>
          <w:szCs w:val="26"/>
          <w:lang w:val="en-US"/>
        </w:rPr>
        <w:t xml:space="preserve">Năng lực cộng tác làm việc với sinh viên và giảng viên chuyên ngành trong tất cả các giai đoạn của quy trình TACN </w:t>
      </w:r>
      <w:r w:rsidRPr="00220FEF">
        <w:rPr>
          <w:rFonts w:eastAsia="Times New Roman"/>
          <w:bCs/>
          <w:szCs w:val="26"/>
          <w:lang w:val="en-US"/>
        </w:rPr>
        <w:t>được đánh giá là yếu thứ 2,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F753B5D">
          <v:shape id="_x0000_i1044" type="#_x0000_t75" style="width:14.4pt;height:14.4pt" o:ole="">
            <v:imagedata r:id="rId21" o:title=""/>
          </v:shape>
          <o:OLEObject Type="Embed" ProgID="Equation.3" ShapeID="_x0000_i1044" DrawAspect="Content" ObjectID="_1771325920" r:id="rId39"/>
        </w:object>
      </w:r>
      <w:r w:rsidRPr="00220FEF">
        <w:rPr>
          <w:rFonts w:eastAsia="Times New Roman"/>
          <w:bCs/>
          <w:szCs w:val="26"/>
          <w:lang w:val="en-US"/>
        </w:rPr>
        <w:t xml:space="preserve">là </w:t>
      </w:r>
      <w:r w:rsidRPr="00220FEF">
        <w:rPr>
          <w:rFonts w:eastAsia="Times New Roman"/>
          <w:bCs/>
          <w:szCs w:val="26"/>
          <w:lang w:val="nb-NO"/>
        </w:rPr>
        <w:t>2.85, và</w:t>
      </w:r>
      <w:r w:rsidR="008900BC" w:rsidRPr="00220FEF">
        <w:rPr>
          <w:rFonts w:eastAsia="Times New Roman"/>
          <w:bCs/>
          <w:szCs w:val="26"/>
          <w:lang w:val="nb-NO"/>
        </w:rPr>
        <w:t xml:space="preserve"> </w:t>
      </w:r>
      <w:r w:rsidR="00E16317" w:rsidRPr="00220FEF">
        <w:rPr>
          <w:rFonts w:eastAsia="Times New Roman"/>
          <w:bCs/>
          <w:i/>
          <w:szCs w:val="26"/>
          <w:lang w:val="en-US"/>
        </w:rPr>
        <w:t>Phát triển chương trình đào tạo, chương trình môn học</w:t>
      </w:r>
      <w:r w:rsidRPr="00220FEF">
        <w:rPr>
          <w:rFonts w:eastAsia="Times New Roman"/>
          <w:szCs w:val="26"/>
          <w:lang w:val="nb-NO"/>
        </w:rPr>
        <w:t xml:space="preserve"> (</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F732958">
          <v:shape id="_x0000_i1045" type="#_x0000_t75" style="width:14.4pt;height:14.4pt" o:ole="">
            <v:imagedata r:id="rId21" o:title=""/>
          </v:shape>
          <o:OLEObject Type="Embed" ProgID="Equation.3" ShapeID="_x0000_i1045" DrawAspect="Content" ObjectID="_1771325921" r:id="rId40"/>
        </w:object>
      </w:r>
      <w:r w:rsidRPr="00220FEF">
        <w:rPr>
          <w:rFonts w:eastAsia="Times New Roman"/>
          <w:bCs/>
          <w:szCs w:val="26"/>
          <w:lang w:val="en-US"/>
        </w:rPr>
        <w:t xml:space="preserve">là </w:t>
      </w:r>
      <w:r w:rsidRPr="00220FEF">
        <w:rPr>
          <w:rFonts w:eastAsia="Times New Roman"/>
          <w:bCs/>
          <w:szCs w:val="26"/>
          <w:lang w:val="nb-NO"/>
        </w:rPr>
        <w:t>3.16).</w:t>
      </w:r>
    </w:p>
    <w:p w14:paraId="7CD3636E" w14:textId="22FD4A06" w:rsidR="001D02AA" w:rsidRPr="00220FEF" w:rsidRDefault="008A6CE1" w:rsidP="00D208D2">
      <w:pPr>
        <w:tabs>
          <w:tab w:val="left" w:pos="567"/>
        </w:tabs>
        <w:spacing w:line="300" w:lineRule="auto"/>
        <w:ind w:firstLine="0"/>
        <w:contextualSpacing/>
        <w:rPr>
          <w:rFonts w:eastAsia="Times New Roman"/>
          <w:bCs/>
          <w:szCs w:val="26"/>
          <w:lang w:val="nb-NO"/>
        </w:rPr>
      </w:pPr>
      <w:r w:rsidRPr="00220FEF">
        <w:rPr>
          <w:rFonts w:eastAsia="Times New Roman"/>
          <w:bCs/>
          <w:szCs w:val="24"/>
          <w:lang w:val="en-US"/>
        </w:rPr>
        <w:tab/>
        <w:t>Theo</w:t>
      </w:r>
      <w:r w:rsidR="001D02AA" w:rsidRPr="00220FEF">
        <w:rPr>
          <w:rFonts w:eastAsia="Times New Roman"/>
          <w:bCs/>
          <w:szCs w:val="24"/>
          <w:lang w:val="en-US"/>
        </w:rPr>
        <w:t xml:space="preserve"> CBQL2, CBQL4, GV1, GV4, GV5: </w:t>
      </w:r>
      <w:r w:rsidRPr="00220FEF">
        <w:rPr>
          <w:rFonts w:eastAsia="Times New Roman"/>
          <w:bCs/>
          <w:szCs w:val="24"/>
          <w:lang w:val="en-US"/>
        </w:rPr>
        <w:t>Do khối lượng công việc quá tải và áp lực từ nhà quản lý, nên ý</w:t>
      </w:r>
      <w:r w:rsidR="001D02AA" w:rsidRPr="00220FEF">
        <w:rPr>
          <w:rFonts w:eastAsia="Times New Roman"/>
          <w:bCs/>
          <w:szCs w:val="24"/>
          <w:lang w:val="en-US"/>
        </w:rPr>
        <w:t xml:space="preserve"> thức nâng cao trình độ chuyên môn, nghiệp vụ sư phạm</w:t>
      </w:r>
      <w:r w:rsidRPr="00220FEF">
        <w:rPr>
          <w:rFonts w:eastAsia="Times New Roman"/>
          <w:bCs/>
          <w:szCs w:val="24"/>
          <w:lang w:val="en-US"/>
        </w:rPr>
        <w:t xml:space="preserve"> của GVTA cũng dần</w:t>
      </w:r>
      <w:r w:rsidR="001D02AA" w:rsidRPr="00220FEF">
        <w:rPr>
          <w:rFonts w:eastAsia="Times New Roman"/>
          <w:bCs/>
          <w:szCs w:val="24"/>
          <w:lang w:val="en-US"/>
        </w:rPr>
        <w:t xml:space="preserve"> bị mai một, đam mê và nhiệt huyết đối với công việc bị giảm sút. </w:t>
      </w:r>
      <w:r w:rsidRPr="00220FEF">
        <w:rPr>
          <w:rFonts w:eastAsia="Times New Roman"/>
          <w:bCs/>
          <w:szCs w:val="24"/>
          <w:lang w:val="en-US"/>
        </w:rPr>
        <w:t>Hơn nữa, c</w:t>
      </w:r>
      <w:r w:rsidR="001D02AA" w:rsidRPr="00220FEF">
        <w:rPr>
          <w:rFonts w:eastAsia="Times New Roman"/>
          <w:bCs/>
          <w:szCs w:val="24"/>
          <w:lang w:val="en-US"/>
        </w:rPr>
        <w:t xml:space="preserve">hính sách cho hoạt động BD không được thoả đáng nên </w:t>
      </w:r>
      <w:r w:rsidR="007C768B" w:rsidRPr="00220FEF">
        <w:rPr>
          <w:rFonts w:eastAsia="Times New Roman"/>
          <w:bCs/>
          <w:szCs w:val="24"/>
          <w:lang w:val="en-US"/>
        </w:rPr>
        <w:t>không</w:t>
      </w:r>
      <w:r w:rsidR="001D02AA" w:rsidRPr="00220FEF">
        <w:rPr>
          <w:rFonts w:eastAsia="Times New Roman"/>
          <w:bCs/>
          <w:szCs w:val="24"/>
          <w:lang w:val="en-US"/>
        </w:rPr>
        <w:t xml:space="preserve"> khơi dạy được nhu cầu/ mong muốn được BD</w:t>
      </w:r>
    </w:p>
    <w:p w14:paraId="50DB6416" w14:textId="7EE04F76" w:rsidR="006804DC" w:rsidRPr="00220FEF" w:rsidRDefault="006804DC" w:rsidP="00D208D2">
      <w:pPr>
        <w:pStyle w:val="40"/>
        <w:spacing w:line="300" w:lineRule="auto"/>
      </w:pPr>
      <w:r w:rsidRPr="00220FEF">
        <w:t xml:space="preserve">2.4.2.2 Đánh giá của </w:t>
      </w:r>
      <w:r w:rsidR="004A1131" w:rsidRPr="00220FEF">
        <w:t>giảng viên</w:t>
      </w:r>
      <w:r w:rsidRPr="00220FEF">
        <w:t xml:space="preserve"> về năng lực sư phạm của </w:t>
      </w:r>
      <w:r w:rsidR="004A1131" w:rsidRPr="00220FEF">
        <w:t>giảng viên tiếng Anh</w:t>
      </w:r>
      <w:r w:rsidRPr="00220FEF">
        <w:t xml:space="preserve"> các trường Đại học không chuyên ngoại ngữ</w:t>
      </w:r>
    </w:p>
    <w:p w14:paraId="0B9B6E12" w14:textId="11C45238" w:rsidR="006804DC" w:rsidRPr="00220FEF" w:rsidRDefault="00402324" w:rsidP="00D208D2">
      <w:pPr>
        <w:tabs>
          <w:tab w:val="left" w:pos="567"/>
        </w:tabs>
        <w:spacing w:line="300" w:lineRule="auto"/>
        <w:ind w:firstLine="0"/>
        <w:contextualSpacing/>
        <w:rPr>
          <w:rFonts w:eastAsia="Times New Roman"/>
          <w:bCs/>
          <w:szCs w:val="24"/>
          <w:lang w:val="en-US"/>
        </w:rPr>
      </w:pPr>
      <w:r w:rsidRPr="00220FEF">
        <w:rPr>
          <w:rFonts w:eastAsia="Times New Roman"/>
          <w:bCs/>
          <w:sz w:val="24"/>
          <w:szCs w:val="24"/>
          <w:lang w:val="en-US"/>
        </w:rPr>
        <w:tab/>
      </w:r>
      <w:r w:rsidR="006804DC" w:rsidRPr="00220FEF">
        <w:rPr>
          <w:rFonts w:eastAsia="Times New Roman"/>
          <w:bCs/>
          <w:szCs w:val="24"/>
          <w:lang w:val="en-US"/>
        </w:rPr>
        <w:t>Năng lực sư phạm của GVTA các trường Đại học không chuyên ngoại ngữ theo đánh giá của GV thể hiện ở những số liệu tại Bảng 2.</w:t>
      </w:r>
      <w:r w:rsidR="004A1131" w:rsidRPr="00220FEF">
        <w:rPr>
          <w:rFonts w:eastAsia="Times New Roman"/>
          <w:bCs/>
          <w:szCs w:val="24"/>
          <w:lang w:val="en-US"/>
        </w:rPr>
        <w:t>9</w:t>
      </w:r>
      <w:r w:rsidR="006804DC" w:rsidRPr="00220FEF">
        <w:rPr>
          <w:rFonts w:eastAsia="Times New Roman"/>
          <w:bCs/>
          <w:szCs w:val="24"/>
          <w:lang w:val="en-US"/>
        </w:rPr>
        <w:t xml:space="preserve"> dưới đây.</w:t>
      </w:r>
    </w:p>
    <w:p w14:paraId="686924E9" w14:textId="70C80074" w:rsidR="0060588B" w:rsidRPr="00220FEF" w:rsidRDefault="0060588B" w:rsidP="00D208D2">
      <w:pPr>
        <w:pStyle w:val="5"/>
        <w:spacing w:line="300" w:lineRule="auto"/>
        <w:rPr>
          <w:rFonts w:eastAsiaTheme="minorEastAsia"/>
          <w:lang w:val="en-SG"/>
        </w:rPr>
      </w:pPr>
      <w:bookmarkStart w:id="509" w:name="_Toc144281143"/>
      <w:bookmarkStart w:id="510" w:name="_Toc159236063"/>
      <w:r w:rsidRPr="00220FEF">
        <w:rPr>
          <w:rFonts w:eastAsiaTheme="minorEastAsia"/>
          <w:lang w:val="en-SG"/>
        </w:rPr>
        <w:t>Bảng 2.</w:t>
      </w:r>
      <w:r w:rsidR="004A1131" w:rsidRPr="00220FEF">
        <w:rPr>
          <w:rFonts w:eastAsiaTheme="minorEastAsia"/>
          <w:lang w:val="en-SG"/>
        </w:rPr>
        <w:t>9</w:t>
      </w:r>
      <w:r w:rsidR="000E586D" w:rsidRPr="00220FEF">
        <w:rPr>
          <w:rFonts w:eastAsiaTheme="minorEastAsia"/>
          <w:lang w:val="en-SG"/>
        </w:rPr>
        <w:t>.</w:t>
      </w:r>
      <w:r w:rsidRPr="00220FEF">
        <w:rPr>
          <w:rFonts w:eastAsiaTheme="minorEastAsia"/>
          <w:lang w:val="en-SG"/>
        </w:rPr>
        <w:t xml:space="preserve"> Kết quả khảo sát năng lực sư phạm của GVTA các trường Đại học </w:t>
      </w:r>
      <w:r w:rsidR="007A7874" w:rsidRPr="00220FEF">
        <w:rPr>
          <w:rFonts w:eastAsiaTheme="minorEastAsia"/>
        </w:rPr>
        <w:br/>
      </w:r>
      <w:r w:rsidRPr="00220FEF">
        <w:rPr>
          <w:rFonts w:eastAsiaTheme="minorEastAsia"/>
          <w:lang w:val="en-SG"/>
        </w:rPr>
        <w:t>không chuyên ngoại ngữ theo đánh giá của GV</w:t>
      </w:r>
      <w:bookmarkEnd w:id="509"/>
      <w:r w:rsidR="00025AC7" w:rsidRPr="00220FEF">
        <w:rPr>
          <w:rFonts w:eastAsiaTheme="minorEastAsia"/>
          <w:lang w:val="en-SG"/>
        </w:rPr>
        <w:t>TA</w:t>
      </w:r>
      <w:bookmarkEnd w:id="510"/>
    </w:p>
    <w:tbl>
      <w:tblPr>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1E0" w:firstRow="1" w:lastRow="1" w:firstColumn="1" w:lastColumn="1" w:noHBand="0" w:noVBand="0"/>
      </w:tblPr>
      <w:tblGrid>
        <w:gridCol w:w="408"/>
        <w:gridCol w:w="3532"/>
        <w:gridCol w:w="589"/>
        <w:gridCol w:w="594"/>
        <w:gridCol w:w="538"/>
        <w:gridCol w:w="623"/>
        <w:gridCol w:w="708"/>
        <w:gridCol w:w="568"/>
        <w:gridCol w:w="671"/>
        <w:gridCol w:w="671"/>
      </w:tblGrid>
      <w:tr w:rsidR="00987FF9" w:rsidRPr="00220FEF" w14:paraId="2CEE25CC" w14:textId="77777777" w:rsidTr="00402324">
        <w:trPr>
          <w:tblHeader/>
          <w:jc w:val="center"/>
        </w:trPr>
        <w:tc>
          <w:tcPr>
            <w:tcW w:w="408" w:type="dxa"/>
            <w:vMerge w:val="restart"/>
            <w:vAlign w:val="center"/>
          </w:tcPr>
          <w:p w14:paraId="29958548"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r w:rsidRPr="00220FEF">
              <w:rPr>
                <w:rFonts w:eastAsia="Times New Roman"/>
                <w:b/>
                <w:bCs/>
                <w:sz w:val="24"/>
                <w:szCs w:val="24"/>
                <w:lang w:val="en-US"/>
              </w:rPr>
              <w:t>TT</w:t>
            </w:r>
          </w:p>
        </w:tc>
        <w:tc>
          <w:tcPr>
            <w:tcW w:w="4121" w:type="dxa"/>
            <w:gridSpan w:val="2"/>
            <w:vMerge w:val="restart"/>
            <w:shd w:val="clear" w:color="auto" w:fill="auto"/>
            <w:vAlign w:val="center"/>
          </w:tcPr>
          <w:p w14:paraId="6826D4ED" w14:textId="77777777" w:rsidR="006804DC" w:rsidRPr="00220FEF" w:rsidRDefault="006804DC" w:rsidP="006804DC">
            <w:pPr>
              <w:spacing w:line="312" w:lineRule="auto"/>
              <w:ind w:firstLine="0"/>
              <w:jc w:val="center"/>
              <w:rPr>
                <w:rFonts w:eastAsia="Times New Roman"/>
                <w:sz w:val="24"/>
                <w:szCs w:val="24"/>
                <w:lang w:val="en-SG"/>
              </w:rPr>
            </w:pPr>
            <w:r w:rsidRPr="00220FEF">
              <w:rPr>
                <w:rFonts w:eastAsia="Times New Roman"/>
                <w:b/>
                <w:sz w:val="24"/>
                <w:szCs w:val="24"/>
                <w:lang w:val="en-SG"/>
              </w:rPr>
              <w:t>Năng lực sư phạm</w:t>
            </w:r>
          </w:p>
        </w:tc>
        <w:tc>
          <w:tcPr>
            <w:tcW w:w="4373" w:type="dxa"/>
            <w:gridSpan w:val="7"/>
            <w:shd w:val="clear" w:color="auto" w:fill="auto"/>
          </w:tcPr>
          <w:p w14:paraId="46D322E2" w14:textId="6B7B8F89" w:rsidR="006804DC" w:rsidRPr="00220FEF" w:rsidRDefault="006804DC" w:rsidP="00EE6E81">
            <w:pPr>
              <w:tabs>
                <w:tab w:val="left" w:pos="567"/>
              </w:tabs>
              <w:spacing w:line="312" w:lineRule="auto"/>
              <w:ind w:firstLine="0"/>
              <w:contextualSpacing/>
              <w:jc w:val="center"/>
              <w:rPr>
                <w:rFonts w:eastAsia="Times New Roman"/>
                <w:b/>
                <w:bCs/>
                <w:sz w:val="24"/>
                <w:szCs w:val="24"/>
                <w:lang w:val="en-US"/>
              </w:rPr>
            </w:pPr>
            <w:r w:rsidRPr="00220FEF">
              <w:rPr>
                <w:rFonts w:eastAsia="Times New Roman"/>
                <w:b/>
                <w:bCs/>
                <w:sz w:val="24"/>
                <w:szCs w:val="24"/>
                <w:lang w:val="en-US"/>
              </w:rPr>
              <w:t>Kết quả đánh giá</w:t>
            </w:r>
            <w:r w:rsidR="00025AC7" w:rsidRPr="00220FEF">
              <w:rPr>
                <w:rFonts w:eastAsia="Times New Roman"/>
                <w:b/>
                <w:bCs/>
                <w:sz w:val="24"/>
                <w:szCs w:val="24"/>
                <w:lang w:val="en-US"/>
              </w:rPr>
              <w:t xml:space="preserve"> của GVTA</w:t>
            </w:r>
          </w:p>
        </w:tc>
      </w:tr>
      <w:tr w:rsidR="00987FF9" w:rsidRPr="00220FEF" w14:paraId="478F8C50" w14:textId="77777777" w:rsidTr="00402324">
        <w:trPr>
          <w:tblHeader/>
          <w:jc w:val="center"/>
        </w:trPr>
        <w:tc>
          <w:tcPr>
            <w:tcW w:w="408" w:type="dxa"/>
            <w:vMerge/>
          </w:tcPr>
          <w:p w14:paraId="472CD9F3"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c>
          <w:tcPr>
            <w:tcW w:w="4121" w:type="dxa"/>
            <w:gridSpan w:val="2"/>
            <w:vMerge/>
            <w:shd w:val="clear" w:color="auto" w:fill="auto"/>
          </w:tcPr>
          <w:p w14:paraId="1EB22D20" w14:textId="77777777" w:rsidR="006804DC" w:rsidRPr="00220FEF" w:rsidRDefault="006804DC" w:rsidP="006804DC">
            <w:pPr>
              <w:tabs>
                <w:tab w:val="left" w:pos="567"/>
              </w:tabs>
              <w:spacing w:line="312" w:lineRule="auto"/>
              <w:ind w:firstLine="0"/>
              <w:contextualSpacing/>
              <w:rPr>
                <w:rFonts w:eastAsia="Times New Roman"/>
                <w:b/>
                <w:bCs/>
                <w:sz w:val="24"/>
                <w:szCs w:val="24"/>
                <w:lang w:val="en-US"/>
              </w:rPr>
            </w:pPr>
          </w:p>
        </w:tc>
        <w:tc>
          <w:tcPr>
            <w:tcW w:w="594" w:type="dxa"/>
            <w:shd w:val="clear" w:color="auto" w:fill="auto"/>
            <w:vAlign w:val="center"/>
          </w:tcPr>
          <w:p w14:paraId="3479E30B" w14:textId="72ABA5C4" w:rsidR="006804DC" w:rsidRPr="00220FEF" w:rsidRDefault="00D72841"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RT</w:t>
            </w:r>
          </w:p>
        </w:tc>
        <w:tc>
          <w:tcPr>
            <w:tcW w:w="538" w:type="dxa"/>
            <w:shd w:val="clear" w:color="auto" w:fill="auto"/>
            <w:vAlign w:val="center"/>
          </w:tcPr>
          <w:p w14:paraId="4307DC3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Tốt</w:t>
            </w:r>
          </w:p>
        </w:tc>
        <w:tc>
          <w:tcPr>
            <w:tcW w:w="623" w:type="dxa"/>
            <w:shd w:val="clear" w:color="auto" w:fill="auto"/>
            <w:vAlign w:val="center"/>
          </w:tcPr>
          <w:p w14:paraId="1F98CF54"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Khá</w:t>
            </w:r>
          </w:p>
        </w:tc>
        <w:tc>
          <w:tcPr>
            <w:tcW w:w="708" w:type="dxa"/>
            <w:shd w:val="clear" w:color="auto" w:fill="auto"/>
            <w:vAlign w:val="center"/>
          </w:tcPr>
          <w:p w14:paraId="445681B6"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TB</w:t>
            </w:r>
          </w:p>
        </w:tc>
        <w:tc>
          <w:tcPr>
            <w:tcW w:w="568" w:type="dxa"/>
            <w:shd w:val="clear" w:color="auto" w:fill="auto"/>
            <w:vAlign w:val="center"/>
          </w:tcPr>
          <w:p w14:paraId="45BB05C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Yếu</w:t>
            </w:r>
          </w:p>
        </w:tc>
        <w:tc>
          <w:tcPr>
            <w:tcW w:w="671" w:type="dxa"/>
            <w:shd w:val="clear" w:color="auto" w:fill="auto"/>
            <w:vAlign w:val="center"/>
          </w:tcPr>
          <w:p w14:paraId="32DA456B" w14:textId="77777777" w:rsidR="006804DC" w:rsidRPr="00220FEF" w:rsidRDefault="006804DC" w:rsidP="00402324">
            <w:pPr>
              <w:spacing w:line="312" w:lineRule="auto"/>
              <w:ind w:firstLine="0"/>
              <w:jc w:val="center"/>
              <w:rPr>
                <w:rFonts w:eastAsia="Times New Roman"/>
                <w:sz w:val="24"/>
                <w:szCs w:val="24"/>
                <w:lang w:val="en-SG"/>
              </w:rPr>
            </w:pPr>
            <w:r w:rsidRPr="00220FEF">
              <w:rPr>
                <w:rFonts w:eastAsia="Times New Roman"/>
                <w:noProof/>
                <w:position w:val="-4"/>
                <w:sz w:val="24"/>
                <w:szCs w:val="24"/>
                <w:lang w:val="en-SG"/>
              </w:rPr>
              <w:object w:dxaOrig="279" w:dyaOrig="320" w14:anchorId="5005BE2E">
                <v:shape id="_x0000_i1046" type="#_x0000_t75" style="width:14.4pt;height:14.4pt" o:ole="">
                  <v:imagedata r:id="rId21" o:title=""/>
                </v:shape>
                <o:OLEObject Type="Embed" ProgID="Equation.3" ShapeID="_x0000_i1046" DrawAspect="Content" ObjectID="_1771325922" r:id="rId41"/>
              </w:object>
            </w:r>
          </w:p>
        </w:tc>
        <w:tc>
          <w:tcPr>
            <w:tcW w:w="671" w:type="dxa"/>
            <w:shd w:val="clear" w:color="auto" w:fill="auto"/>
          </w:tcPr>
          <w:p w14:paraId="7AA5D955"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Xếp thứ</w:t>
            </w:r>
          </w:p>
        </w:tc>
      </w:tr>
      <w:tr w:rsidR="00987FF9" w:rsidRPr="00220FEF" w14:paraId="66DB2AE8" w14:textId="77777777" w:rsidTr="00402324">
        <w:trPr>
          <w:trHeight w:val="551"/>
          <w:jc w:val="center"/>
        </w:trPr>
        <w:tc>
          <w:tcPr>
            <w:tcW w:w="408" w:type="dxa"/>
            <w:vMerge w:val="restart"/>
            <w:vAlign w:val="center"/>
          </w:tcPr>
          <w:p w14:paraId="6906AB68"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1</w:t>
            </w:r>
          </w:p>
        </w:tc>
        <w:tc>
          <w:tcPr>
            <w:tcW w:w="3532" w:type="dxa"/>
            <w:vMerge w:val="restart"/>
            <w:shd w:val="clear" w:color="auto" w:fill="auto"/>
          </w:tcPr>
          <w:p w14:paraId="3FEAA686" w14:textId="77777777" w:rsidR="006804DC" w:rsidRPr="00220FEF" w:rsidRDefault="006804DC" w:rsidP="006804DC">
            <w:pPr>
              <w:spacing w:line="240" w:lineRule="auto"/>
              <w:ind w:firstLine="0"/>
              <w:rPr>
                <w:rFonts w:eastAsiaTheme="minorHAnsi"/>
                <w:sz w:val="24"/>
                <w:szCs w:val="24"/>
                <w:lang w:val="nb-NO"/>
              </w:rPr>
            </w:pPr>
            <w:r w:rsidRPr="00220FEF">
              <w:rPr>
                <w:rFonts w:eastAsiaTheme="minorHAnsi"/>
                <w:sz w:val="24"/>
                <w:szCs w:val="24"/>
                <w:lang w:val="nb-NO"/>
              </w:rPr>
              <w:t>Có kiến thức và kĩ năng về nghiệp vụ sư phạm; hỗ trợ đồng nghiệp và người học phát triển nghề nghiệp</w:t>
            </w:r>
          </w:p>
        </w:tc>
        <w:tc>
          <w:tcPr>
            <w:tcW w:w="589" w:type="dxa"/>
            <w:shd w:val="clear" w:color="auto" w:fill="auto"/>
            <w:vAlign w:val="center"/>
          </w:tcPr>
          <w:p w14:paraId="2803322E" w14:textId="189B6D1D" w:rsidR="006804DC" w:rsidRPr="00220FEF" w:rsidRDefault="005962FE"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1DA8DDD6"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538" w:type="dxa"/>
            <w:shd w:val="clear" w:color="auto" w:fill="auto"/>
            <w:vAlign w:val="center"/>
          </w:tcPr>
          <w:p w14:paraId="72532D63"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38</w:t>
            </w:r>
          </w:p>
        </w:tc>
        <w:tc>
          <w:tcPr>
            <w:tcW w:w="623" w:type="dxa"/>
            <w:shd w:val="clear" w:color="auto" w:fill="auto"/>
            <w:vAlign w:val="center"/>
          </w:tcPr>
          <w:p w14:paraId="7C011636"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57</w:t>
            </w:r>
          </w:p>
        </w:tc>
        <w:tc>
          <w:tcPr>
            <w:tcW w:w="708" w:type="dxa"/>
            <w:shd w:val="clear" w:color="auto" w:fill="auto"/>
            <w:vAlign w:val="center"/>
          </w:tcPr>
          <w:p w14:paraId="50BE2182"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21</w:t>
            </w:r>
          </w:p>
        </w:tc>
        <w:tc>
          <w:tcPr>
            <w:tcW w:w="568" w:type="dxa"/>
            <w:shd w:val="clear" w:color="auto" w:fill="auto"/>
            <w:vAlign w:val="center"/>
          </w:tcPr>
          <w:p w14:paraId="291856DD"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25C91F93" w14:textId="77777777" w:rsidR="006804DC" w:rsidRPr="00220FEF" w:rsidRDefault="006804DC" w:rsidP="00402324">
            <w:pPr>
              <w:spacing w:line="312" w:lineRule="auto"/>
              <w:ind w:firstLine="0"/>
              <w:jc w:val="center"/>
              <w:rPr>
                <w:rFonts w:eastAsiaTheme="minorHAnsi"/>
                <w:sz w:val="24"/>
                <w:szCs w:val="24"/>
                <w:lang w:val="en-SG"/>
              </w:rPr>
            </w:pPr>
            <w:r w:rsidRPr="00220FEF">
              <w:rPr>
                <w:rFonts w:eastAsiaTheme="minorHAnsi"/>
                <w:sz w:val="24"/>
                <w:szCs w:val="24"/>
                <w:lang w:val="en-SG"/>
              </w:rPr>
              <w:t>3.32</w:t>
            </w:r>
          </w:p>
        </w:tc>
        <w:tc>
          <w:tcPr>
            <w:tcW w:w="671" w:type="dxa"/>
            <w:vMerge w:val="restart"/>
            <w:shd w:val="clear" w:color="auto" w:fill="auto"/>
            <w:vAlign w:val="center"/>
          </w:tcPr>
          <w:p w14:paraId="2FCD023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4</w:t>
            </w:r>
          </w:p>
        </w:tc>
      </w:tr>
      <w:tr w:rsidR="00987FF9" w:rsidRPr="00220FEF" w14:paraId="47C71562" w14:textId="77777777" w:rsidTr="00402324">
        <w:trPr>
          <w:jc w:val="center"/>
        </w:trPr>
        <w:tc>
          <w:tcPr>
            <w:tcW w:w="408" w:type="dxa"/>
            <w:vMerge/>
            <w:vAlign w:val="center"/>
          </w:tcPr>
          <w:p w14:paraId="0109FD32"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774324C1" w14:textId="77777777" w:rsidR="006804DC" w:rsidRPr="00220FEF"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65E5E5CA"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3FAD6E7E" w14:textId="08A75509"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c>
          <w:tcPr>
            <w:tcW w:w="538" w:type="dxa"/>
            <w:shd w:val="clear" w:color="auto" w:fill="auto"/>
            <w:vAlign w:val="center"/>
          </w:tcPr>
          <w:p w14:paraId="7B74B821" w14:textId="1675F278"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30</w:t>
            </w:r>
          </w:p>
        </w:tc>
        <w:tc>
          <w:tcPr>
            <w:tcW w:w="623" w:type="dxa"/>
            <w:shd w:val="clear" w:color="auto" w:fill="auto"/>
            <w:vAlign w:val="center"/>
          </w:tcPr>
          <w:p w14:paraId="47C8BA75" w14:textId="45E3A1E9"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45</w:t>
            </w:r>
          </w:p>
        </w:tc>
        <w:tc>
          <w:tcPr>
            <w:tcW w:w="708" w:type="dxa"/>
            <w:shd w:val="clear" w:color="auto" w:fill="auto"/>
            <w:vAlign w:val="center"/>
          </w:tcPr>
          <w:p w14:paraId="7AA5E6B4" w14:textId="48C749F3"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16</w:t>
            </w:r>
          </w:p>
        </w:tc>
        <w:tc>
          <w:tcPr>
            <w:tcW w:w="568" w:type="dxa"/>
            <w:shd w:val="clear" w:color="auto" w:fill="auto"/>
            <w:vAlign w:val="center"/>
          </w:tcPr>
          <w:p w14:paraId="49907D2D" w14:textId="206CD51B"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471F15D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E96BC6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r>
      <w:tr w:rsidR="00987FF9" w:rsidRPr="00220FEF" w14:paraId="1D73AFCA" w14:textId="77777777" w:rsidTr="00402324">
        <w:trPr>
          <w:trHeight w:val="695"/>
          <w:jc w:val="center"/>
        </w:trPr>
        <w:tc>
          <w:tcPr>
            <w:tcW w:w="408" w:type="dxa"/>
            <w:vMerge w:val="restart"/>
            <w:vAlign w:val="center"/>
          </w:tcPr>
          <w:p w14:paraId="3B8C398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2</w:t>
            </w:r>
          </w:p>
        </w:tc>
        <w:tc>
          <w:tcPr>
            <w:tcW w:w="3532" w:type="dxa"/>
            <w:vMerge w:val="restart"/>
            <w:shd w:val="clear" w:color="auto" w:fill="auto"/>
          </w:tcPr>
          <w:p w14:paraId="0D86C8BB" w14:textId="77777777" w:rsidR="006804DC" w:rsidRPr="00220FEF" w:rsidRDefault="006804DC" w:rsidP="006804DC">
            <w:pPr>
              <w:spacing w:line="240" w:lineRule="auto"/>
              <w:ind w:firstLine="0"/>
              <w:rPr>
                <w:rFonts w:eastAsiaTheme="minorHAnsi"/>
                <w:sz w:val="24"/>
                <w:szCs w:val="24"/>
                <w:lang w:val="nb-NO"/>
              </w:rPr>
            </w:pPr>
            <w:r w:rsidRPr="00220FEF">
              <w:rPr>
                <w:rFonts w:eastAsiaTheme="minorHAnsi"/>
                <w:sz w:val="24"/>
                <w:szCs w:val="24"/>
                <w:lang w:val="nb-NO"/>
              </w:rPr>
              <w:t>Thực hiện đổi mới phương pháp dạy học, vận dụng linh hoạt các phương pháp và kĩ thuật trong thiết kế và tổ chức dạy học.</w:t>
            </w:r>
          </w:p>
        </w:tc>
        <w:tc>
          <w:tcPr>
            <w:tcW w:w="589" w:type="dxa"/>
            <w:shd w:val="clear" w:color="auto" w:fill="auto"/>
            <w:vAlign w:val="center"/>
          </w:tcPr>
          <w:p w14:paraId="06CF70A0" w14:textId="5BB37F55" w:rsidR="006804DC" w:rsidRPr="00220FEF" w:rsidRDefault="005962FE"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5F205090"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538" w:type="dxa"/>
            <w:shd w:val="clear" w:color="auto" w:fill="auto"/>
            <w:vAlign w:val="center"/>
          </w:tcPr>
          <w:p w14:paraId="75BF851E"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42</w:t>
            </w:r>
          </w:p>
        </w:tc>
        <w:tc>
          <w:tcPr>
            <w:tcW w:w="623" w:type="dxa"/>
            <w:shd w:val="clear" w:color="auto" w:fill="auto"/>
            <w:vAlign w:val="center"/>
          </w:tcPr>
          <w:p w14:paraId="4F62C3D0"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57</w:t>
            </w:r>
          </w:p>
        </w:tc>
        <w:tc>
          <w:tcPr>
            <w:tcW w:w="708" w:type="dxa"/>
            <w:shd w:val="clear" w:color="auto" w:fill="auto"/>
            <w:vAlign w:val="center"/>
          </w:tcPr>
          <w:p w14:paraId="1AFEDC67"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17</w:t>
            </w:r>
          </w:p>
        </w:tc>
        <w:tc>
          <w:tcPr>
            <w:tcW w:w="568" w:type="dxa"/>
            <w:shd w:val="clear" w:color="auto" w:fill="auto"/>
            <w:vAlign w:val="center"/>
          </w:tcPr>
          <w:p w14:paraId="3E5A2D17"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2480A4BF" w14:textId="77777777" w:rsidR="006804DC" w:rsidRPr="00220FEF" w:rsidRDefault="006804DC" w:rsidP="00402324">
            <w:pPr>
              <w:spacing w:line="312" w:lineRule="auto"/>
              <w:ind w:firstLine="0"/>
              <w:jc w:val="center"/>
              <w:rPr>
                <w:rFonts w:eastAsiaTheme="minorHAnsi"/>
                <w:sz w:val="24"/>
                <w:szCs w:val="24"/>
                <w:lang w:val="en-SG"/>
              </w:rPr>
            </w:pPr>
            <w:r w:rsidRPr="00220FEF">
              <w:rPr>
                <w:rFonts w:eastAsiaTheme="minorHAnsi"/>
                <w:sz w:val="24"/>
                <w:szCs w:val="24"/>
                <w:lang w:val="en-SG"/>
              </w:rPr>
              <w:t>3.38</w:t>
            </w:r>
          </w:p>
        </w:tc>
        <w:tc>
          <w:tcPr>
            <w:tcW w:w="671" w:type="dxa"/>
            <w:vMerge w:val="restart"/>
            <w:shd w:val="clear" w:color="auto" w:fill="auto"/>
            <w:vAlign w:val="center"/>
          </w:tcPr>
          <w:p w14:paraId="763D019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w:t>
            </w:r>
          </w:p>
        </w:tc>
      </w:tr>
      <w:tr w:rsidR="00987FF9" w:rsidRPr="00220FEF" w14:paraId="5274FE9A" w14:textId="77777777" w:rsidTr="00402324">
        <w:trPr>
          <w:jc w:val="center"/>
        </w:trPr>
        <w:tc>
          <w:tcPr>
            <w:tcW w:w="408" w:type="dxa"/>
            <w:vMerge/>
            <w:vAlign w:val="center"/>
          </w:tcPr>
          <w:p w14:paraId="7A2BA46F"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77501E2C" w14:textId="77777777" w:rsidR="006804DC" w:rsidRPr="00220FEF" w:rsidRDefault="006804DC" w:rsidP="006804DC">
            <w:pPr>
              <w:spacing w:line="240" w:lineRule="auto"/>
              <w:ind w:firstLine="0"/>
              <w:jc w:val="left"/>
              <w:rPr>
                <w:rFonts w:eastAsiaTheme="minorHAnsi"/>
                <w:sz w:val="24"/>
                <w:szCs w:val="24"/>
                <w:lang w:val="nb-NO"/>
              </w:rPr>
            </w:pPr>
          </w:p>
        </w:tc>
        <w:tc>
          <w:tcPr>
            <w:tcW w:w="589" w:type="dxa"/>
            <w:shd w:val="clear" w:color="auto" w:fill="auto"/>
            <w:vAlign w:val="center"/>
          </w:tcPr>
          <w:p w14:paraId="57A274E5"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0E6B5939" w14:textId="0A3840E2"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c>
          <w:tcPr>
            <w:tcW w:w="538" w:type="dxa"/>
            <w:shd w:val="clear" w:color="auto" w:fill="auto"/>
            <w:vAlign w:val="center"/>
          </w:tcPr>
          <w:p w14:paraId="474AA5FD" w14:textId="2B1DC9F0"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33</w:t>
            </w:r>
          </w:p>
        </w:tc>
        <w:tc>
          <w:tcPr>
            <w:tcW w:w="623" w:type="dxa"/>
            <w:shd w:val="clear" w:color="auto" w:fill="auto"/>
            <w:vAlign w:val="center"/>
          </w:tcPr>
          <w:p w14:paraId="15CEC34A" w14:textId="30D8B9A1"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45</w:t>
            </w:r>
          </w:p>
        </w:tc>
        <w:tc>
          <w:tcPr>
            <w:tcW w:w="708" w:type="dxa"/>
            <w:shd w:val="clear" w:color="auto" w:fill="auto"/>
            <w:vAlign w:val="center"/>
          </w:tcPr>
          <w:p w14:paraId="3826A255" w14:textId="05562D3C"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c>
          <w:tcPr>
            <w:tcW w:w="568" w:type="dxa"/>
            <w:shd w:val="clear" w:color="auto" w:fill="auto"/>
            <w:vAlign w:val="center"/>
          </w:tcPr>
          <w:p w14:paraId="3D2E766A" w14:textId="5611FECF"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3A818AB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16B25509"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r>
      <w:tr w:rsidR="00987FF9" w:rsidRPr="00220FEF" w14:paraId="4C7E9DDC" w14:textId="77777777" w:rsidTr="00402324">
        <w:trPr>
          <w:trHeight w:val="459"/>
          <w:jc w:val="center"/>
        </w:trPr>
        <w:tc>
          <w:tcPr>
            <w:tcW w:w="408" w:type="dxa"/>
            <w:vMerge w:val="restart"/>
            <w:vAlign w:val="center"/>
          </w:tcPr>
          <w:p w14:paraId="6D584CF5"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lastRenderedPageBreak/>
              <w:t>3</w:t>
            </w:r>
          </w:p>
        </w:tc>
        <w:tc>
          <w:tcPr>
            <w:tcW w:w="3532" w:type="dxa"/>
            <w:vMerge w:val="restart"/>
            <w:shd w:val="clear" w:color="auto" w:fill="auto"/>
          </w:tcPr>
          <w:p w14:paraId="6F8D4C3C" w14:textId="77777777" w:rsidR="006804DC" w:rsidRPr="00220FEF" w:rsidRDefault="006804DC" w:rsidP="006804DC">
            <w:pPr>
              <w:spacing w:line="240" w:lineRule="auto"/>
              <w:ind w:firstLine="0"/>
              <w:rPr>
                <w:rFonts w:eastAsiaTheme="minorHAnsi"/>
                <w:sz w:val="24"/>
                <w:szCs w:val="24"/>
                <w:lang w:val="nb-NO"/>
              </w:rPr>
            </w:pPr>
            <w:r w:rsidRPr="00220FEF">
              <w:rPr>
                <w:rFonts w:eastAsiaTheme="minorHAnsi"/>
                <w:sz w:val="24"/>
                <w:szCs w:val="24"/>
                <w:lang w:val="nb-NO"/>
              </w:rPr>
              <w:t>Ứng dụng CNTT và truyền thông trong dạy học, kiểm tra đánh giá và nghiên cứu khoa học</w:t>
            </w:r>
          </w:p>
        </w:tc>
        <w:tc>
          <w:tcPr>
            <w:tcW w:w="589" w:type="dxa"/>
            <w:shd w:val="clear" w:color="auto" w:fill="auto"/>
            <w:vAlign w:val="center"/>
          </w:tcPr>
          <w:p w14:paraId="1AB2961B" w14:textId="050D9DA8" w:rsidR="006804DC" w:rsidRPr="00220FEF" w:rsidRDefault="005962FE"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50354A79"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538" w:type="dxa"/>
            <w:shd w:val="clear" w:color="auto" w:fill="auto"/>
            <w:vAlign w:val="center"/>
          </w:tcPr>
          <w:p w14:paraId="2776D46F"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623" w:type="dxa"/>
            <w:shd w:val="clear" w:color="auto" w:fill="auto"/>
            <w:vAlign w:val="center"/>
          </w:tcPr>
          <w:p w14:paraId="14C05CF3"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68</w:t>
            </w:r>
          </w:p>
        </w:tc>
        <w:tc>
          <w:tcPr>
            <w:tcW w:w="708" w:type="dxa"/>
            <w:shd w:val="clear" w:color="auto" w:fill="auto"/>
            <w:vAlign w:val="center"/>
          </w:tcPr>
          <w:p w14:paraId="32BA99B7"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48</w:t>
            </w:r>
          </w:p>
        </w:tc>
        <w:tc>
          <w:tcPr>
            <w:tcW w:w="568" w:type="dxa"/>
            <w:shd w:val="clear" w:color="auto" w:fill="auto"/>
            <w:vAlign w:val="center"/>
          </w:tcPr>
          <w:p w14:paraId="3BA7C73D"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2E934D1F" w14:textId="77777777" w:rsidR="006804DC" w:rsidRPr="00220FEF" w:rsidRDefault="006804DC" w:rsidP="00402324">
            <w:pPr>
              <w:spacing w:line="312" w:lineRule="auto"/>
              <w:ind w:firstLine="0"/>
              <w:jc w:val="center"/>
              <w:rPr>
                <w:rFonts w:eastAsiaTheme="minorHAnsi"/>
                <w:sz w:val="24"/>
                <w:szCs w:val="24"/>
                <w:lang w:val="en-SG"/>
              </w:rPr>
            </w:pPr>
            <w:r w:rsidRPr="00220FEF">
              <w:rPr>
                <w:rFonts w:eastAsiaTheme="minorHAnsi"/>
                <w:sz w:val="24"/>
                <w:szCs w:val="24"/>
                <w:lang w:val="en-SG"/>
              </w:rPr>
              <w:t>2.72</w:t>
            </w:r>
          </w:p>
        </w:tc>
        <w:tc>
          <w:tcPr>
            <w:tcW w:w="671" w:type="dxa"/>
            <w:vMerge w:val="restart"/>
            <w:shd w:val="clear" w:color="auto" w:fill="auto"/>
            <w:vAlign w:val="center"/>
          </w:tcPr>
          <w:p w14:paraId="64026F8F"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r>
      <w:tr w:rsidR="00987FF9" w:rsidRPr="00220FEF" w14:paraId="3EDDED5E" w14:textId="77777777" w:rsidTr="00402324">
        <w:trPr>
          <w:jc w:val="center"/>
        </w:trPr>
        <w:tc>
          <w:tcPr>
            <w:tcW w:w="408" w:type="dxa"/>
            <w:vMerge/>
          </w:tcPr>
          <w:p w14:paraId="307AE3C1"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75802CFD" w14:textId="77777777" w:rsidR="006804DC" w:rsidRPr="00220FEF"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514AE9DC"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41FA71D1" w14:textId="0B6924E4"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538" w:type="dxa"/>
            <w:shd w:val="clear" w:color="auto" w:fill="auto"/>
            <w:vAlign w:val="center"/>
          </w:tcPr>
          <w:p w14:paraId="3FED310C" w14:textId="5BB90290"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c>
          <w:tcPr>
            <w:tcW w:w="623" w:type="dxa"/>
            <w:shd w:val="clear" w:color="auto" w:fill="auto"/>
            <w:vAlign w:val="center"/>
          </w:tcPr>
          <w:p w14:paraId="097F7633" w14:textId="63A42FF1"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53</w:t>
            </w:r>
          </w:p>
        </w:tc>
        <w:tc>
          <w:tcPr>
            <w:tcW w:w="708" w:type="dxa"/>
            <w:shd w:val="clear" w:color="auto" w:fill="auto"/>
            <w:vAlign w:val="center"/>
          </w:tcPr>
          <w:p w14:paraId="79E63806" w14:textId="2CD02464"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38</w:t>
            </w:r>
          </w:p>
        </w:tc>
        <w:tc>
          <w:tcPr>
            <w:tcW w:w="568" w:type="dxa"/>
            <w:shd w:val="clear" w:color="auto" w:fill="auto"/>
            <w:vAlign w:val="center"/>
          </w:tcPr>
          <w:p w14:paraId="1000328C" w14:textId="4810E320"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729FDBC7"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671" w:type="dxa"/>
            <w:vMerge/>
            <w:shd w:val="clear" w:color="auto" w:fill="auto"/>
            <w:vAlign w:val="center"/>
          </w:tcPr>
          <w:p w14:paraId="79BF66F6"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r>
      <w:tr w:rsidR="00987FF9" w:rsidRPr="00220FEF" w14:paraId="4DDD3AFF" w14:textId="77777777" w:rsidTr="00402324">
        <w:trPr>
          <w:jc w:val="center"/>
        </w:trPr>
        <w:tc>
          <w:tcPr>
            <w:tcW w:w="408" w:type="dxa"/>
            <w:vMerge w:val="restart"/>
            <w:vAlign w:val="center"/>
          </w:tcPr>
          <w:p w14:paraId="62E80EA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4</w:t>
            </w:r>
          </w:p>
        </w:tc>
        <w:tc>
          <w:tcPr>
            <w:tcW w:w="3532" w:type="dxa"/>
            <w:vMerge w:val="restart"/>
            <w:shd w:val="clear" w:color="auto" w:fill="auto"/>
          </w:tcPr>
          <w:p w14:paraId="7B8819C0" w14:textId="77777777" w:rsidR="006804DC" w:rsidRPr="00220FEF" w:rsidRDefault="006804DC" w:rsidP="006804DC">
            <w:pPr>
              <w:spacing w:line="240" w:lineRule="auto"/>
              <w:ind w:firstLine="0"/>
              <w:rPr>
                <w:rFonts w:eastAsiaTheme="minorHAnsi"/>
                <w:sz w:val="24"/>
                <w:szCs w:val="24"/>
                <w:lang w:val="nb-NO"/>
              </w:rPr>
            </w:pPr>
            <w:bookmarkStart w:id="511" w:name="_Hlk114232728"/>
            <w:r w:rsidRPr="00220FEF">
              <w:rPr>
                <w:rFonts w:eastAsiaTheme="minorHAnsi"/>
                <w:sz w:val="24"/>
                <w:szCs w:val="24"/>
                <w:lang w:val="nb-NO"/>
              </w:rPr>
              <w:t>Xử lý các tình huống sư phạm nảy sinh trong quá trình dạy học</w:t>
            </w:r>
            <w:bookmarkEnd w:id="511"/>
          </w:p>
        </w:tc>
        <w:tc>
          <w:tcPr>
            <w:tcW w:w="589" w:type="dxa"/>
            <w:shd w:val="clear" w:color="auto" w:fill="auto"/>
            <w:vAlign w:val="center"/>
          </w:tcPr>
          <w:p w14:paraId="2F50D436" w14:textId="412E95B5" w:rsidR="006804DC" w:rsidRPr="00220FEF" w:rsidRDefault="005962FE"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4AE9E007"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538" w:type="dxa"/>
            <w:shd w:val="clear" w:color="auto" w:fill="auto"/>
            <w:vAlign w:val="center"/>
          </w:tcPr>
          <w:p w14:paraId="0944402B"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48</w:t>
            </w:r>
          </w:p>
        </w:tc>
        <w:tc>
          <w:tcPr>
            <w:tcW w:w="623" w:type="dxa"/>
            <w:shd w:val="clear" w:color="auto" w:fill="auto"/>
            <w:vAlign w:val="center"/>
          </w:tcPr>
          <w:p w14:paraId="1A5E5A03"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47</w:t>
            </w:r>
          </w:p>
        </w:tc>
        <w:tc>
          <w:tcPr>
            <w:tcW w:w="708" w:type="dxa"/>
            <w:shd w:val="clear" w:color="auto" w:fill="auto"/>
            <w:vAlign w:val="center"/>
          </w:tcPr>
          <w:p w14:paraId="30AFD4E5"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21</w:t>
            </w:r>
          </w:p>
        </w:tc>
        <w:tc>
          <w:tcPr>
            <w:tcW w:w="568" w:type="dxa"/>
            <w:shd w:val="clear" w:color="auto" w:fill="auto"/>
            <w:vAlign w:val="center"/>
          </w:tcPr>
          <w:p w14:paraId="64872AAF"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307D5F15" w14:textId="77777777" w:rsidR="006804DC" w:rsidRPr="00220FEF" w:rsidRDefault="006804DC" w:rsidP="00402324">
            <w:pPr>
              <w:spacing w:line="312" w:lineRule="auto"/>
              <w:ind w:firstLine="0"/>
              <w:jc w:val="center"/>
              <w:rPr>
                <w:rFonts w:eastAsiaTheme="minorHAnsi"/>
                <w:sz w:val="24"/>
                <w:szCs w:val="24"/>
                <w:lang w:val="en-SG"/>
              </w:rPr>
            </w:pPr>
            <w:r w:rsidRPr="00220FEF">
              <w:rPr>
                <w:rFonts w:eastAsiaTheme="minorHAnsi"/>
                <w:sz w:val="24"/>
                <w:szCs w:val="24"/>
                <w:lang w:val="en-SG"/>
              </w:rPr>
              <w:t>3.40</w:t>
            </w:r>
          </w:p>
        </w:tc>
        <w:tc>
          <w:tcPr>
            <w:tcW w:w="671" w:type="dxa"/>
            <w:vMerge w:val="restart"/>
            <w:shd w:val="clear" w:color="auto" w:fill="auto"/>
            <w:vAlign w:val="center"/>
          </w:tcPr>
          <w:p w14:paraId="54B5647F"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w:t>
            </w:r>
          </w:p>
        </w:tc>
      </w:tr>
      <w:tr w:rsidR="00987FF9" w:rsidRPr="00220FEF" w14:paraId="4D38A6AF" w14:textId="77777777" w:rsidTr="00402324">
        <w:trPr>
          <w:jc w:val="center"/>
        </w:trPr>
        <w:tc>
          <w:tcPr>
            <w:tcW w:w="408" w:type="dxa"/>
            <w:vMerge/>
          </w:tcPr>
          <w:p w14:paraId="3B2D20D4"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c>
          <w:tcPr>
            <w:tcW w:w="3532" w:type="dxa"/>
            <w:vMerge/>
            <w:shd w:val="clear" w:color="auto" w:fill="auto"/>
            <w:vAlign w:val="center"/>
          </w:tcPr>
          <w:p w14:paraId="4D5136D6" w14:textId="77777777" w:rsidR="006804DC" w:rsidRPr="00220FEF" w:rsidRDefault="006804DC" w:rsidP="006804DC">
            <w:pPr>
              <w:spacing w:line="312" w:lineRule="auto"/>
              <w:ind w:firstLine="0"/>
              <w:rPr>
                <w:rFonts w:eastAsia="Times New Roman"/>
                <w:sz w:val="24"/>
                <w:szCs w:val="24"/>
                <w:lang w:val="en-SG"/>
              </w:rPr>
            </w:pPr>
          </w:p>
        </w:tc>
        <w:tc>
          <w:tcPr>
            <w:tcW w:w="589" w:type="dxa"/>
            <w:shd w:val="clear" w:color="auto" w:fill="auto"/>
            <w:vAlign w:val="center"/>
          </w:tcPr>
          <w:p w14:paraId="3FB19712"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1AFD5386" w14:textId="4AE61173"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c>
          <w:tcPr>
            <w:tcW w:w="538" w:type="dxa"/>
            <w:shd w:val="clear" w:color="auto" w:fill="auto"/>
            <w:vAlign w:val="center"/>
          </w:tcPr>
          <w:p w14:paraId="037A082F" w14:textId="773845E9"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38</w:t>
            </w:r>
          </w:p>
        </w:tc>
        <w:tc>
          <w:tcPr>
            <w:tcW w:w="623" w:type="dxa"/>
            <w:shd w:val="clear" w:color="auto" w:fill="auto"/>
            <w:vAlign w:val="center"/>
          </w:tcPr>
          <w:p w14:paraId="7B98B801" w14:textId="44DEF361"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37</w:t>
            </w:r>
          </w:p>
        </w:tc>
        <w:tc>
          <w:tcPr>
            <w:tcW w:w="708" w:type="dxa"/>
            <w:shd w:val="clear" w:color="auto" w:fill="auto"/>
            <w:vAlign w:val="center"/>
          </w:tcPr>
          <w:p w14:paraId="2CD802C3" w14:textId="382BB445"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16</w:t>
            </w:r>
          </w:p>
        </w:tc>
        <w:tc>
          <w:tcPr>
            <w:tcW w:w="568" w:type="dxa"/>
            <w:shd w:val="clear" w:color="auto" w:fill="auto"/>
            <w:vAlign w:val="center"/>
          </w:tcPr>
          <w:p w14:paraId="75EECB2D" w14:textId="7FAF8158"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64F58378"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671" w:type="dxa"/>
            <w:vMerge/>
            <w:shd w:val="clear" w:color="auto" w:fill="auto"/>
            <w:vAlign w:val="center"/>
          </w:tcPr>
          <w:p w14:paraId="39C171D4"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r>
      <w:tr w:rsidR="00987FF9" w:rsidRPr="00220FEF" w14:paraId="67C9FAE5" w14:textId="77777777" w:rsidTr="00402324">
        <w:trPr>
          <w:trHeight w:val="629"/>
          <w:jc w:val="center"/>
        </w:trPr>
        <w:tc>
          <w:tcPr>
            <w:tcW w:w="408" w:type="dxa"/>
            <w:vMerge w:val="restart"/>
            <w:vAlign w:val="center"/>
          </w:tcPr>
          <w:p w14:paraId="115F6B28"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5</w:t>
            </w:r>
          </w:p>
        </w:tc>
        <w:tc>
          <w:tcPr>
            <w:tcW w:w="3532" w:type="dxa"/>
            <w:vMerge w:val="restart"/>
            <w:shd w:val="clear" w:color="auto" w:fill="auto"/>
          </w:tcPr>
          <w:p w14:paraId="149EA05F" w14:textId="77777777" w:rsidR="006804DC" w:rsidRPr="00220FEF" w:rsidRDefault="006804DC" w:rsidP="006804DC">
            <w:pPr>
              <w:spacing w:line="240" w:lineRule="auto"/>
              <w:ind w:firstLine="0"/>
              <w:rPr>
                <w:rFonts w:eastAsiaTheme="minorHAnsi"/>
                <w:sz w:val="24"/>
                <w:szCs w:val="24"/>
                <w:lang w:val="nb-NO"/>
              </w:rPr>
            </w:pPr>
            <w:r w:rsidRPr="00220FEF">
              <w:rPr>
                <w:rFonts w:eastAsiaTheme="minorHAnsi"/>
                <w:sz w:val="24"/>
                <w:szCs w:val="24"/>
                <w:lang w:val="nb-NO"/>
              </w:rPr>
              <w:t>Sử dụng và thiết kế được các công cụ đánh giá và sử dụng kết quả đánh giá để phát triển chương trình đào tạo, điều chỉnh hoạt động dạy học.</w:t>
            </w:r>
          </w:p>
        </w:tc>
        <w:tc>
          <w:tcPr>
            <w:tcW w:w="589" w:type="dxa"/>
            <w:shd w:val="clear" w:color="auto" w:fill="auto"/>
            <w:vAlign w:val="center"/>
          </w:tcPr>
          <w:p w14:paraId="247B10E3" w14:textId="21BAA758" w:rsidR="006804DC" w:rsidRPr="00220FEF" w:rsidRDefault="005962FE"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2043AD08"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c>
          <w:tcPr>
            <w:tcW w:w="538" w:type="dxa"/>
            <w:shd w:val="clear" w:color="auto" w:fill="auto"/>
            <w:vAlign w:val="center"/>
          </w:tcPr>
          <w:p w14:paraId="5F51DA34"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35</w:t>
            </w:r>
          </w:p>
        </w:tc>
        <w:tc>
          <w:tcPr>
            <w:tcW w:w="623" w:type="dxa"/>
            <w:shd w:val="clear" w:color="auto" w:fill="auto"/>
            <w:vAlign w:val="center"/>
          </w:tcPr>
          <w:p w14:paraId="622CF5F9"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72</w:t>
            </w:r>
          </w:p>
        </w:tc>
        <w:tc>
          <w:tcPr>
            <w:tcW w:w="708" w:type="dxa"/>
            <w:shd w:val="clear" w:color="auto" w:fill="auto"/>
            <w:vAlign w:val="center"/>
          </w:tcPr>
          <w:p w14:paraId="71E53FAC"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15</w:t>
            </w:r>
          </w:p>
        </w:tc>
        <w:tc>
          <w:tcPr>
            <w:tcW w:w="568" w:type="dxa"/>
            <w:shd w:val="clear" w:color="auto" w:fill="auto"/>
            <w:vAlign w:val="center"/>
          </w:tcPr>
          <w:p w14:paraId="02C8B11C"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683F29F4" w14:textId="77777777" w:rsidR="006804DC" w:rsidRPr="00220FEF" w:rsidRDefault="006804DC" w:rsidP="00402324">
            <w:pPr>
              <w:spacing w:line="312" w:lineRule="auto"/>
              <w:ind w:firstLine="0"/>
              <w:jc w:val="center"/>
              <w:rPr>
                <w:rFonts w:eastAsiaTheme="minorHAnsi"/>
                <w:sz w:val="24"/>
                <w:szCs w:val="24"/>
                <w:lang w:val="en-SG"/>
              </w:rPr>
            </w:pPr>
            <w:r w:rsidRPr="00220FEF">
              <w:rPr>
                <w:rFonts w:eastAsiaTheme="minorHAnsi"/>
                <w:sz w:val="24"/>
                <w:szCs w:val="24"/>
                <w:lang w:val="en-SG"/>
              </w:rPr>
              <w:t>3.25</w:t>
            </w:r>
          </w:p>
        </w:tc>
        <w:tc>
          <w:tcPr>
            <w:tcW w:w="671" w:type="dxa"/>
            <w:vMerge w:val="restart"/>
            <w:shd w:val="clear" w:color="auto" w:fill="auto"/>
            <w:vAlign w:val="center"/>
          </w:tcPr>
          <w:p w14:paraId="5A396AF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7</w:t>
            </w:r>
          </w:p>
        </w:tc>
      </w:tr>
      <w:tr w:rsidR="00987FF9" w:rsidRPr="00220FEF" w14:paraId="4F7A6CBD" w14:textId="77777777" w:rsidTr="00402324">
        <w:trPr>
          <w:jc w:val="center"/>
        </w:trPr>
        <w:tc>
          <w:tcPr>
            <w:tcW w:w="408" w:type="dxa"/>
            <w:vMerge/>
            <w:vAlign w:val="center"/>
          </w:tcPr>
          <w:p w14:paraId="4AAB099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1E9CD7DB" w14:textId="77777777" w:rsidR="006804DC" w:rsidRPr="00220FEF"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02119DCA" w14:textId="77777777"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78DF0ED1" w14:textId="0B021BB6"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5</w:t>
            </w:r>
          </w:p>
        </w:tc>
        <w:tc>
          <w:tcPr>
            <w:tcW w:w="538" w:type="dxa"/>
            <w:shd w:val="clear" w:color="auto" w:fill="auto"/>
            <w:vAlign w:val="center"/>
          </w:tcPr>
          <w:p w14:paraId="2048703A" w14:textId="6AEDC9A4"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27</w:t>
            </w:r>
          </w:p>
        </w:tc>
        <w:tc>
          <w:tcPr>
            <w:tcW w:w="623" w:type="dxa"/>
            <w:shd w:val="clear" w:color="auto" w:fill="auto"/>
            <w:vAlign w:val="center"/>
          </w:tcPr>
          <w:p w14:paraId="160614B3" w14:textId="3F5D7F15"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56</w:t>
            </w:r>
          </w:p>
        </w:tc>
        <w:tc>
          <w:tcPr>
            <w:tcW w:w="708" w:type="dxa"/>
            <w:shd w:val="clear" w:color="auto" w:fill="auto"/>
            <w:vAlign w:val="center"/>
          </w:tcPr>
          <w:p w14:paraId="0254D047" w14:textId="00E10EB1"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568" w:type="dxa"/>
            <w:shd w:val="clear" w:color="auto" w:fill="auto"/>
            <w:vAlign w:val="center"/>
          </w:tcPr>
          <w:p w14:paraId="0AC6DE95" w14:textId="54FD4968" w:rsidR="006804DC" w:rsidRPr="00220FEF" w:rsidRDefault="006804DC" w:rsidP="00402324">
            <w:pPr>
              <w:tabs>
                <w:tab w:val="left" w:pos="567"/>
              </w:tabs>
              <w:spacing w:before="120"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0A55A2BF"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12512EB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r>
      <w:tr w:rsidR="00987FF9" w:rsidRPr="00220FEF" w14:paraId="72BEBF04" w14:textId="77777777" w:rsidTr="00402324">
        <w:trPr>
          <w:jc w:val="center"/>
        </w:trPr>
        <w:tc>
          <w:tcPr>
            <w:tcW w:w="408" w:type="dxa"/>
            <w:vMerge w:val="restart"/>
            <w:vAlign w:val="center"/>
          </w:tcPr>
          <w:p w14:paraId="26AA796F"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6</w:t>
            </w:r>
          </w:p>
        </w:tc>
        <w:tc>
          <w:tcPr>
            <w:tcW w:w="3532" w:type="dxa"/>
            <w:vMerge w:val="restart"/>
            <w:shd w:val="clear" w:color="auto" w:fill="auto"/>
          </w:tcPr>
          <w:p w14:paraId="75016AF1" w14:textId="39BBE4BA" w:rsidR="006804DC" w:rsidRPr="00220FEF" w:rsidRDefault="00E16317" w:rsidP="006804DC">
            <w:pPr>
              <w:spacing w:line="240" w:lineRule="auto"/>
              <w:ind w:firstLine="0"/>
              <w:rPr>
                <w:rFonts w:eastAsiaTheme="minorHAnsi"/>
                <w:sz w:val="24"/>
                <w:szCs w:val="24"/>
                <w:lang w:val="nb-NO"/>
              </w:rPr>
            </w:pPr>
            <w:r w:rsidRPr="00220FEF">
              <w:rPr>
                <w:rFonts w:eastAsiaTheme="minorHAnsi"/>
                <w:sz w:val="24"/>
                <w:szCs w:val="24"/>
                <w:lang w:val="nb-NO"/>
              </w:rPr>
              <w:t>Phát triển chương trình đào tạo, chương trình môn học</w:t>
            </w:r>
          </w:p>
        </w:tc>
        <w:tc>
          <w:tcPr>
            <w:tcW w:w="589" w:type="dxa"/>
            <w:shd w:val="clear" w:color="auto" w:fill="auto"/>
            <w:vAlign w:val="center"/>
          </w:tcPr>
          <w:p w14:paraId="527094AA" w14:textId="30A193F6"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4404140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538" w:type="dxa"/>
            <w:shd w:val="clear" w:color="auto" w:fill="auto"/>
            <w:vAlign w:val="center"/>
          </w:tcPr>
          <w:p w14:paraId="6B802076"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29</w:t>
            </w:r>
          </w:p>
        </w:tc>
        <w:tc>
          <w:tcPr>
            <w:tcW w:w="623" w:type="dxa"/>
            <w:shd w:val="clear" w:color="auto" w:fill="auto"/>
            <w:vAlign w:val="center"/>
          </w:tcPr>
          <w:p w14:paraId="2D6A2E41"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63</w:t>
            </w:r>
          </w:p>
        </w:tc>
        <w:tc>
          <w:tcPr>
            <w:tcW w:w="708" w:type="dxa"/>
            <w:shd w:val="clear" w:color="auto" w:fill="auto"/>
            <w:vAlign w:val="center"/>
          </w:tcPr>
          <w:p w14:paraId="5D7D2FE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24</w:t>
            </w:r>
          </w:p>
        </w:tc>
        <w:tc>
          <w:tcPr>
            <w:tcW w:w="568" w:type="dxa"/>
            <w:shd w:val="clear" w:color="auto" w:fill="auto"/>
            <w:vAlign w:val="center"/>
          </w:tcPr>
          <w:p w14:paraId="26A49FC5"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14920809" w14:textId="77777777" w:rsidR="006804DC" w:rsidRPr="00220FEF" w:rsidRDefault="006804DC" w:rsidP="00402324">
            <w:pPr>
              <w:spacing w:line="312" w:lineRule="auto"/>
              <w:ind w:firstLine="0"/>
              <w:jc w:val="center"/>
              <w:rPr>
                <w:rFonts w:eastAsiaTheme="minorHAnsi"/>
                <w:sz w:val="24"/>
                <w:szCs w:val="24"/>
                <w:lang w:val="en-SG"/>
              </w:rPr>
            </w:pPr>
            <w:r w:rsidRPr="00220FEF">
              <w:rPr>
                <w:rFonts w:eastAsiaTheme="minorHAnsi"/>
                <w:sz w:val="24"/>
                <w:szCs w:val="24"/>
                <w:lang w:val="en-SG"/>
              </w:rPr>
              <w:t>3.23</w:t>
            </w:r>
          </w:p>
        </w:tc>
        <w:tc>
          <w:tcPr>
            <w:tcW w:w="671" w:type="dxa"/>
            <w:vMerge w:val="restart"/>
            <w:shd w:val="clear" w:color="auto" w:fill="auto"/>
            <w:vAlign w:val="center"/>
          </w:tcPr>
          <w:p w14:paraId="414AEEF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r>
      <w:tr w:rsidR="00987FF9" w:rsidRPr="00220FEF" w14:paraId="0C16A17B" w14:textId="77777777" w:rsidTr="00402324">
        <w:trPr>
          <w:jc w:val="center"/>
        </w:trPr>
        <w:tc>
          <w:tcPr>
            <w:tcW w:w="408" w:type="dxa"/>
            <w:vMerge/>
            <w:vAlign w:val="center"/>
          </w:tcPr>
          <w:p w14:paraId="1AB2E043"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5B521BB7" w14:textId="77777777" w:rsidR="006804DC" w:rsidRPr="00220FEF" w:rsidRDefault="006804DC" w:rsidP="006804DC">
            <w:pPr>
              <w:spacing w:line="240" w:lineRule="auto"/>
              <w:ind w:firstLine="0"/>
              <w:rPr>
                <w:rFonts w:eastAsiaTheme="minorHAnsi"/>
                <w:sz w:val="24"/>
                <w:szCs w:val="24"/>
                <w:lang w:val="nb-NO"/>
              </w:rPr>
            </w:pPr>
          </w:p>
        </w:tc>
        <w:tc>
          <w:tcPr>
            <w:tcW w:w="589" w:type="dxa"/>
            <w:shd w:val="clear" w:color="auto" w:fill="auto"/>
            <w:vAlign w:val="center"/>
          </w:tcPr>
          <w:p w14:paraId="77FE3037"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6D8CAE08" w14:textId="13F601F6"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c>
          <w:tcPr>
            <w:tcW w:w="538" w:type="dxa"/>
            <w:shd w:val="clear" w:color="auto" w:fill="auto"/>
            <w:vAlign w:val="center"/>
          </w:tcPr>
          <w:p w14:paraId="48FD5314" w14:textId="5FB5FDE0"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23</w:t>
            </w:r>
          </w:p>
        </w:tc>
        <w:tc>
          <w:tcPr>
            <w:tcW w:w="623" w:type="dxa"/>
            <w:shd w:val="clear" w:color="auto" w:fill="auto"/>
            <w:vAlign w:val="center"/>
          </w:tcPr>
          <w:p w14:paraId="39690EF1" w14:textId="63D96D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49</w:t>
            </w:r>
          </w:p>
        </w:tc>
        <w:tc>
          <w:tcPr>
            <w:tcW w:w="708" w:type="dxa"/>
            <w:shd w:val="clear" w:color="auto" w:fill="auto"/>
            <w:vAlign w:val="center"/>
          </w:tcPr>
          <w:p w14:paraId="0E6F03E1" w14:textId="27494812"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19</w:t>
            </w:r>
          </w:p>
        </w:tc>
        <w:tc>
          <w:tcPr>
            <w:tcW w:w="568" w:type="dxa"/>
            <w:shd w:val="clear" w:color="auto" w:fill="auto"/>
            <w:vAlign w:val="center"/>
          </w:tcPr>
          <w:p w14:paraId="53F4776C" w14:textId="415EAC36"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64965C46"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775ED4CD"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r>
      <w:tr w:rsidR="00987FF9" w:rsidRPr="00220FEF" w14:paraId="7317112F" w14:textId="77777777" w:rsidTr="00402324">
        <w:trPr>
          <w:jc w:val="center"/>
        </w:trPr>
        <w:tc>
          <w:tcPr>
            <w:tcW w:w="408" w:type="dxa"/>
            <w:vMerge w:val="restart"/>
            <w:vAlign w:val="center"/>
          </w:tcPr>
          <w:p w14:paraId="5B3D9977"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7</w:t>
            </w:r>
          </w:p>
        </w:tc>
        <w:tc>
          <w:tcPr>
            <w:tcW w:w="3532" w:type="dxa"/>
            <w:vMerge w:val="restart"/>
            <w:shd w:val="clear" w:color="auto" w:fill="auto"/>
            <w:vAlign w:val="center"/>
          </w:tcPr>
          <w:p w14:paraId="65354365" w14:textId="77777777" w:rsidR="006804DC" w:rsidRPr="00220FEF" w:rsidRDefault="006804DC" w:rsidP="00402324">
            <w:pPr>
              <w:spacing w:line="240" w:lineRule="auto"/>
              <w:ind w:firstLine="0"/>
              <w:rPr>
                <w:rFonts w:eastAsiaTheme="minorHAnsi"/>
                <w:sz w:val="24"/>
                <w:szCs w:val="24"/>
                <w:lang w:val="nb-NO"/>
              </w:rPr>
            </w:pPr>
            <w:bookmarkStart w:id="512" w:name="_Hlk114232692"/>
            <w:r w:rsidRPr="00220FEF">
              <w:rPr>
                <w:rFonts w:eastAsiaTheme="minorHAnsi"/>
                <w:sz w:val="24"/>
                <w:szCs w:val="24"/>
                <w:lang w:val="nb-NO"/>
              </w:rPr>
              <w:t>Tư vấn, hỗ trợ người học</w:t>
            </w:r>
            <w:bookmarkEnd w:id="512"/>
          </w:p>
        </w:tc>
        <w:tc>
          <w:tcPr>
            <w:tcW w:w="589" w:type="dxa"/>
            <w:shd w:val="clear" w:color="auto" w:fill="auto"/>
            <w:vAlign w:val="center"/>
          </w:tcPr>
          <w:p w14:paraId="47675960" w14:textId="01B4B450"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62DC8FFD"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16</w:t>
            </w:r>
          </w:p>
        </w:tc>
        <w:tc>
          <w:tcPr>
            <w:tcW w:w="538" w:type="dxa"/>
            <w:shd w:val="clear" w:color="auto" w:fill="auto"/>
            <w:vAlign w:val="center"/>
          </w:tcPr>
          <w:p w14:paraId="428CCE21"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33</w:t>
            </w:r>
          </w:p>
        </w:tc>
        <w:tc>
          <w:tcPr>
            <w:tcW w:w="623" w:type="dxa"/>
            <w:shd w:val="clear" w:color="auto" w:fill="auto"/>
            <w:vAlign w:val="center"/>
          </w:tcPr>
          <w:p w14:paraId="2ECC8D13"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66</w:t>
            </w:r>
          </w:p>
        </w:tc>
        <w:tc>
          <w:tcPr>
            <w:tcW w:w="708" w:type="dxa"/>
            <w:shd w:val="clear" w:color="auto" w:fill="auto"/>
            <w:vAlign w:val="center"/>
          </w:tcPr>
          <w:p w14:paraId="784CD782"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c>
          <w:tcPr>
            <w:tcW w:w="568" w:type="dxa"/>
            <w:shd w:val="clear" w:color="auto" w:fill="auto"/>
            <w:vAlign w:val="center"/>
          </w:tcPr>
          <w:p w14:paraId="36F48C9D"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5EC33C93" w14:textId="77777777" w:rsidR="006804DC" w:rsidRPr="00220FEF" w:rsidRDefault="006804DC" w:rsidP="00402324">
            <w:pPr>
              <w:spacing w:line="312" w:lineRule="auto"/>
              <w:ind w:firstLine="0"/>
              <w:jc w:val="center"/>
              <w:rPr>
                <w:rFonts w:eastAsiaTheme="minorHAnsi"/>
                <w:sz w:val="24"/>
                <w:szCs w:val="24"/>
                <w:lang w:val="en-SG"/>
              </w:rPr>
            </w:pPr>
            <w:r w:rsidRPr="00220FEF">
              <w:rPr>
                <w:rFonts w:eastAsiaTheme="minorHAnsi"/>
                <w:sz w:val="24"/>
                <w:szCs w:val="24"/>
                <w:lang w:val="en-SG"/>
              </w:rPr>
              <w:t>3.41</w:t>
            </w:r>
          </w:p>
        </w:tc>
        <w:tc>
          <w:tcPr>
            <w:tcW w:w="671" w:type="dxa"/>
            <w:vMerge w:val="restart"/>
            <w:shd w:val="clear" w:color="auto" w:fill="auto"/>
            <w:vAlign w:val="center"/>
          </w:tcPr>
          <w:p w14:paraId="02F7AF91"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w:t>
            </w:r>
          </w:p>
        </w:tc>
      </w:tr>
      <w:tr w:rsidR="00987FF9" w:rsidRPr="00220FEF" w14:paraId="505E2497" w14:textId="77777777" w:rsidTr="00402324">
        <w:trPr>
          <w:jc w:val="center"/>
        </w:trPr>
        <w:tc>
          <w:tcPr>
            <w:tcW w:w="408" w:type="dxa"/>
            <w:vMerge/>
          </w:tcPr>
          <w:p w14:paraId="56FB2B2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vAlign w:val="center"/>
          </w:tcPr>
          <w:p w14:paraId="7CB3DB2C" w14:textId="77777777" w:rsidR="006804DC" w:rsidRPr="00220FEF"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1AEC1CED"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6F1E5FF9" w14:textId="68016D01"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c>
          <w:tcPr>
            <w:tcW w:w="538" w:type="dxa"/>
            <w:shd w:val="clear" w:color="auto" w:fill="auto"/>
            <w:vAlign w:val="center"/>
          </w:tcPr>
          <w:p w14:paraId="7B54D647" w14:textId="19BFB3F4"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26</w:t>
            </w:r>
          </w:p>
        </w:tc>
        <w:tc>
          <w:tcPr>
            <w:tcW w:w="623" w:type="dxa"/>
            <w:shd w:val="clear" w:color="auto" w:fill="auto"/>
            <w:vAlign w:val="center"/>
          </w:tcPr>
          <w:p w14:paraId="00AD67B2" w14:textId="6A676364"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52</w:t>
            </w:r>
          </w:p>
        </w:tc>
        <w:tc>
          <w:tcPr>
            <w:tcW w:w="708" w:type="dxa"/>
            <w:shd w:val="clear" w:color="auto" w:fill="auto"/>
            <w:vAlign w:val="center"/>
          </w:tcPr>
          <w:p w14:paraId="176FBB8F" w14:textId="1B5CE5AC"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10</w:t>
            </w:r>
          </w:p>
        </w:tc>
        <w:tc>
          <w:tcPr>
            <w:tcW w:w="568" w:type="dxa"/>
            <w:shd w:val="clear" w:color="auto" w:fill="auto"/>
            <w:vAlign w:val="center"/>
          </w:tcPr>
          <w:p w14:paraId="347B10A7" w14:textId="55E3B201"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703AA261"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671" w:type="dxa"/>
            <w:vMerge/>
            <w:shd w:val="clear" w:color="auto" w:fill="auto"/>
            <w:vAlign w:val="center"/>
          </w:tcPr>
          <w:p w14:paraId="14746548"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r>
      <w:tr w:rsidR="00987FF9" w:rsidRPr="00220FEF" w14:paraId="092C708D" w14:textId="77777777" w:rsidTr="00402324">
        <w:trPr>
          <w:trHeight w:val="549"/>
          <w:jc w:val="center"/>
        </w:trPr>
        <w:tc>
          <w:tcPr>
            <w:tcW w:w="408" w:type="dxa"/>
            <w:vMerge w:val="restart"/>
            <w:vAlign w:val="center"/>
          </w:tcPr>
          <w:p w14:paraId="46AE9FD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8</w:t>
            </w:r>
          </w:p>
        </w:tc>
        <w:tc>
          <w:tcPr>
            <w:tcW w:w="3532" w:type="dxa"/>
            <w:vMerge w:val="restart"/>
            <w:shd w:val="clear" w:color="auto" w:fill="auto"/>
            <w:vAlign w:val="center"/>
          </w:tcPr>
          <w:p w14:paraId="343756B9" w14:textId="77777777" w:rsidR="006804DC" w:rsidRPr="00220FEF" w:rsidRDefault="006804DC" w:rsidP="00402324">
            <w:pPr>
              <w:spacing w:line="240" w:lineRule="auto"/>
              <w:ind w:firstLine="0"/>
              <w:rPr>
                <w:rFonts w:eastAsiaTheme="minorHAnsi"/>
                <w:sz w:val="24"/>
                <w:szCs w:val="24"/>
                <w:lang w:val="nb-NO"/>
              </w:rPr>
            </w:pPr>
            <w:r w:rsidRPr="00220FEF">
              <w:rPr>
                <w:rFonts w:eastAsiaTheme="minorHAnsi"/>
                <w:sz w:val="24"/>
                <w:szCs w:val="24"/>
                <w:lang w:val="nb-NO"/>
              </w:rPr>
              <w:t xml:space="preserve"> Năng lực phân tích nhu cầu của người học và phân tích các hình thức diễn ngôn để chuẩn bị khóa học.</w:t>
            </w:r>
          </w:p>
        </w:tc>
        <w:tc>
          <w:tcPr>
            <w:tcW w:w="589" w:type="dxa"/>
            <w:shd w:val="clear" w:color="auto" w:fill="auto"/>
            <w:vAlign w:val="center"/>
          </w:tcPr>
          <w:p w14:paraId="4A06B998" w14:textId="25C8A8CC"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7F0AD382" w14:textId="77777777" w:rsidR="006804DC" w:rsidRPr="00220FEF" w:rsidRDefault="006804DC" w:rsidP="00402324">
            <w:pPr>
              <w:spacing w:line="312" w:lineRule="auto"/>
              <w:ind w:firstLine="0"/>
              <w:jc w:val="center"/>
              <w:rPr>
                <w:rFonts w:eastAsia="Times New Roman"/>
                <w:bCs/>
                <w:sz w:val="24"/>
                <w:szCs w:val="24"/>
                <w:lang w:val="nb-NO"/>
              </w:rPr>
            </w:pPr>
            <w:r w:rsidRPr="00220FEF">
              <w:rPr>
                <w:rFonts w:eastAsia="Times New Roman"/>
                <w:bCs/>
                <w:sz w:val="24"/>
                <w:szCs w:val="24"/>
                <w:lang w:val="nb-NO"/>
              </w:rPr>
              <w:t>16</w:t>
            </w:r>
          </w:p>
        </w:tc>
        <w:tc>
          <w:tcPr>
            <w:tcW w:w="538" w:type="dxa"/>
            <w:shd w:val="clear" w:color="auto" w:fill="auto"/>
            <w:vAlign w:val="center"/>
          </w:tcPr>
          <w:p w14:paraId="5D611384" w14:textId="77777777" w:rsidR="006804DC" w:rsidRPr="00220FEF" w:rsidRDefault="006804DC" w:rsidP="00402324">
            <w:pPr>
              <w:spacing w:line="312" w:lineRule="auto"/>
              <w:ind w:firstLine="0"/>
              <w:jc w:val="center"/>
              <w:rPr>
                <w:rFonts w:eastAsia="Times New Roman"/>
                <w:bCs/>
                <w:sz w:val="24"/>
                <w:szCs w:val="24"/>
                <w:lang w:val="nb-NO"/>
              </w:rPr>
            </w:pPr>
            <w:r w:rsidRPr="00220FEF">
              <w:rPr>
                <w:rFonts w:eastAsia="Times New Roman"/>
                <w:bCs/>
                <w:sz w:val="24"/>
                <w:szCs w:val="24"/>
                <w:lang w:val="nb-NO"/>
              </w:rPr>
              <w:t>29</w:t>
            </w:r>
          </w:p>
        </w:tc>
        <w:tc>
          <w:tcPr>
            <w:tcW w:w="623" w:type="dxa"/>
            <w:shd w:val="clear" w:color="auto" w:fill="auto"/>
            <w:vAlign w:val="center"/>
          </w:tcPr>
          <w:p w14:paraId="7036A15E" w14:textId="77777777" w:rsidR="006804DC" w:rsidRPr="00220FEF" w:rsidRDefault="006804DC" w:rsidP="00402324">
            <w:pPr>
              <w:spacing w:line="312" w:lineRule="auto"/>
              <w:ind w:firstLine="0"/>
              <w:jc w:val="center"/>
              <w:rPr>
                <w:rFonts w:eastAsia="Times New Roman"/>
                <w:bCs/>
                <w:sz w:val="24"/>
                <w:szCs w:val="24"/>
                <w:lang w:val="nb-NO"/>
              </w:rPr>
            </w:pPr>
            <w:r w:rsidRPr="00220FEF">
              <w:rPr>
                <w:rFonts w:eastAsia="Times New Roman"/>
                <w:bCs/>
                <w:sz w:val="24"/>
                <w:szCs w:val="24"/>
                <w:lang w:val="nb-NO"/>
              </w:rPr>
              <w:t>61</w:t>
            </w:r>
          </w:p>
        </w:tc>
        <w:tc>
          <w:tcPr>
            <w:tcW w:w="708" w:type="dxa"/>
            <w:shd w:val="clear" w:color="auto" w:fill="auto"/>
            <w:vAlign w:val="center"/>
          </w:tcPr>
          <w:p w14:paraId="7AD97AFF" w14:textId="77777777" w:rsidR="006804DC" w:rsidRPr="00220FEF" w:rsidRDefault="006804DC" w:rsidP="00402324">
            <w:pPr>
              <w:spacing w:line="312" w:lineRule="auto"/>
              <w:ind w:firstLine="0"/>
              <w:jc w:val="center"/>
              <w:rPr>
                <w:rFonts w:eastAsia="Times New Roman"/>
                <w:bCs/>
                <w:sz w:val="24"/>
                <w:szCs w:val="24"/>
                <w:lang w:val="nb-NO"/>
              </w:rPr>
            </w:pPr>
            <w:r w:rsidRPr="00220FEF">
              <w:rPr>
                <w:rFonts w:eastAsia="Times New Roman"/>
                <w:bCs/>
                <w:sz w:val="24"/>
                <w:szCs w:val="24"/>
                <w:lang w:val="nb-NO"/>
              </w:rPr>
              <w:t>22</w:t>
            </w:r>
          </w:p>
        </w:tc>
        <w:tc>
          <w:tcPr>
            <w:tcW w:w="568" w:type="dxa"/>
            <w:shd w:val="clear" w:color="auto" w:fill="auto"/>
            <w:vAlign w:val="center"/>
          </w:tcPr>
          <w:p w14:paraId="04507F8D" w14:textId="77777777" w:rsidR="006804DC" w:rsidRPr="00220FEF" w:rsidRDefault="006804DC" w:rsidP="00402324">
            <w:pPr>
              <w:spacing w:line="312" w:lineRule="auto"/>
              <w:ind w:firstLine="0"/>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1F3A01E4" w14:textId="77777777" w:rsidR="006804DC" w:rsidRPr="00220FEF" w:rsidRDefault="006804DC" w:rsidP="00402324">
            <w:pPr>
              <w:spacing w:line="312" w:lineRule="auto"/>
              <w:ind w:firstLine="0"/>
              <w:jc w:val="center"/>
              <w:rPr>
                <w:rFonts w:eastAsia="Times New Roman"/>
                <w:bCs/>
                <w:sz w:val="24"/>
                <w:szCs w:val="24"/>
                <w:lang w:val="nb-NO"/>
              </w:rPr>
            </w:pPr>
            <w:r w:rsidRPr="00220FEF">
              <w:rPr>
                <w:rFonts w:eastAsia="Times New Roman"/>
                <w:bCs/>
                <w:sz w:val="24"/>
                <w:szCs w:val="24"/>
                <w:lang w:val="nb-NO"/>
              </w:rPr>
              <w:t>3.30</w:t>
            </w:r>
          </w:p>
        </w:tc>
        <w:tc>
          <w:tcPr>
            <w:tcW w:w="671" w:type="dxa"/>
            <w:vMerge w:val="restart"/>
            <w:shd w:val="clear" w:color="auto" w:fill="auto"/>
            <w:vAlign w:val="center"/>
          </w:tcPr>
          <w:p w14:paraId="0F674E1D"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5</w:t>
            </w:r>
          </w:p>
        </w:tc>
      </w:tr>
      <w:tr w:rsidR="00987FF9" w:rsidRPr="00220FEF" w14:paraId="10092656" w14:textId="77777777" w:rsidTr="00402324">
        <w:trPr>
          <w:jc w:val="center"/>
        </w:trPr>
        <w:tc>
          <w:tcPr>
            <w:tcW w:w="408" w:type="dxa"/>
            <w:vMerge/>
          </w:tcPr>
          <w:p w14:paraId="08E685AD"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c>
          <w:tcPr>
            <w:tcW w:w="3532" w:type="dxa"/>
            <w:vMerge/>
            <w:shd w:val="clear" w:color="auto" w:fill="auto"/>
            <w:vAlign w:val="center"/>
          </w:tcPr>
          <w:p w14:paraId="0EA2F705" w14:textId="77777777" w:rsidR="006804DC" w:rsidRPr="00220FEF" w:rsidRDefault="006804DC" w:rsidP="00402324">
            <w:pPr>
              <w:spacing w:line="312" w:lineRule="auto"/>
              <w:ind w:firstLine="0"/>
              <w:rPr>
                <w:rFonts w:eastAsia="Times New Roman"/>
                <w:sz w:val="24"/>
                <w:szCs w:val="24"/>
                <w:lang w:val="en-SG"/>
              </w:rPr>
            </w:pPr>
          </w:p>
        </w:tc>
        <w:tc>
          <w:tcPr>
            <w:tcW w:w="589" w:type="dxa"/>
            <w:shd w:val="clear" w:color="auto" w:fill="auto"/>
            <w:vAlign w:val="center"/>
          </w:tcPr>
          <w:p w14:paraId="1CEB44FF"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08C2BDBC" w14:textId="1B30A4E3"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c>
          <w:tcPr>
            <w:tcW w:w="538" w:type="dxa"/>
            <w:shd w:val="clear" w:color="auto" w:fill="auto"/>
            <w:vAlign w:val="center"/>
          </w:tcPr>
          <w:p w14:paraId="31F599A2" w14:textId="343247BF"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23</w:t>
            </w:r>
          </w:p>
        </w:tc>
        <w:tc>
          <w:tcPr>
            <w:tcW w:w="623" w:type="dxa"/>
            <w:shd w:val="clear" w:color="auto" w:fill="auto"/>
            <w:vAlign w:val="center"/>
          </w:tcPr>
          <w:p w14:paraId="3613A881" w14:textId="07F73578"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48</w:t>
            </w:r>
          </w:p>
        </w:tc>
        <w:tc>
          <w:tcPr>
            <w:tcW w:w="708" w:type="dxa"/>
            <w:shd w:val="clear" w:color="auto" w:fill="auto"/>
            <w:vAlign w:val="center"/>
          </w:tcPr>
          <w:p w14:paraId="2B342FBC" w14:textId="31CAF038"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17</w:t>
            </w:r>
          </w:p>
        </w:tc>
        <w:tc>
          <w:tcPr>
            <w:tcW w:w="568" w:type="dxa"/>
            <w:shd w:val="clear" w:color="auto" w:fill="auto"/>
            <w:vAlign w:val="center"/>
          </w:tcPr>
          <w:p w14:paraId="0C181518" w14:textId="516E73F4"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12EDEC6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4C91CA42"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r>
      <w:tr w:rsidR="00987FF9" w:rsidRPr="00220FEF" w14:paraId="2A3AFF71" w14:textId="77777777" w:rsidTr="00402324">
        <w:trPr>
          <w:jc w:val="center"/>
        </w:trPr>
        <w:tc>
          <w:tcPr>
            <w:tcW w:w="408" w:type="dxa"/>
            <w:vMerge w:val="restart"/>
            <w:vAlign w:val="center"/>
          </w:tcPr>
          <w:p w14:paraId="4A107B59"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9</w:t>
            </w:r>
          </w:p>
        </w:tc>
        <w:tc>
          <w:tcPr>
            <w:tcW w:w="3532" w:type="dxa"/>
            <w:vMerge w:val="restart"/>
            <w:shd w:val="clear" w:color="auto" w:fill="auto"/>
            <w:vAlign w:val="center"/>
          </w:tcPr>
          <w:p w14:paraId="7558D175" w14:textId="77777777" w:rsidR="006804DC" w:rsidRPr="00220FEF" w:rsidRDefault="006804DC" w:rsidP="00402324">
            <w:pPr>
              <w:spacing w:line="240" w:lineRule="auto"/>
              <w:ind w:firstLine="0"/>
              <w:rPr>
                <w:rFonts w:eastAsiaTheme="minorHAnsi"/>
                <w:sz w:val="24"/>
                <w:szCs w:val="24"/>
                <w:lang w:val="nb-NO"/>
              </w:rPr>
            </w:pPr>
            <w:r w:rsidRPr="00220FEF">
              <w:rPr>
                <w:rFonts w:eastAsiaTheme="minorHAnsi"/>
                <w:sz w:val="24"/>
                <w:szCs w:val="24"/>
                <w:lang w:val="nb-NO"/>
              </w:rPr>
              <w:t>Năng lực thiết kế / phát triển giáo trình và tài liệu cho các khóa học TACN.</w:t>
            </w:r>
          </w:p>
        </w:tc>
        <w:tc>
          <w:tcPr>
            <w:tcW w:w="589" w:type="dxa"/>
            <w:shd w:val="clear" w:color="auto" w:fill="auto"/>
            <w:vAlign w:val="center"/>
          </w:tcPr>
          <w:p w14:paraId="6B686452" w14:textId="0E75F4A1"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1EDD9082"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538" w:type="dxa"/>
            <w:shd w:val="clear" w:color="auto" w:fill="auto"/>
            <w:vAlign w:val="center"/>
          </w:tcPr>
          <w:p w14:paraId="34FD824D"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29</w:t>
            </w:r>
          </w:p>
        </w:tc>
        <w:tc>
          <w:tcPr>
            <w:tcW w:w="623" w:type="dxa"/>
            <w:shd w:val="clear" w:color="auto" w:fill="auto"/>
            <w:vAlign w:val="center"/>
          </w:tcPr>
          <w:p w14:paraId="7C7C8AD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65</w:t>
            </w:r>
          </w:p>
        </w:tc>
        <w:tc>
          <w:tcPr>
            <w:tcW w:w="708" w:type="dxa"/>
            <w:shd w:val="clear" w:color="auto" w:fill="auto"/>
            <w:vAlign w:val="center"/>
          </w:tcPr>
          <w:p w14:paraId="50E7C6F4"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22</w:t>
            </w:r>
          </w:p>
        </w:tc>
        <w:tc>
          <w:tcPr>
            <w:tcW w:w="568" w:type="dxa"/>
            <w:shd w:val="clear" w:color="auto" w:fill="auto"/>
            <w:vAlign w:val="center"/>
          </w:tcPr>
          <w:p w14:paraId="66C85EE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2FEE6D3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3.24</w:t>
            </w:r>
          </w:p>
        </w:tc>
        <w:tc>
          <w:tcPr>
            <w:tcW w:w="671" w:type="dxa"/>
            <w:vMerge w:val="restart"/>
            <w:shd w:val="clear" w:color="auto" w:fill="auto"/>
            <w:vAlign w:val="center"/>
          </w:tcPr>
          <w:p w14:paraId="68E1670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r>
      <w:tr w:rsidR="00987FF9" w:rsidRPr="00220FEF" w14:paraId="1CE0707A" w14:textId="77777777" w:rsidTr="00402324">
        <w:trPr>
          <w:jc w:val="center"/>
        </w:trPr>
        <w:tc>
          <w:tcPr>
            <w:tcW w:w="408" w:type="dxa"/>
            <w:vMerge/>
            <w:vAlign w:val="center"/>
          </w:tcPr>
          <w:p w14:paraId="346661D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vAlign w:val="center"/>
          </w:tcPr>
          <w:p w14:paraId="56C4ACD4" w14:textId="77777777" w:rsidR="006804DC" w:rsidRPr="00220FEF"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5227298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43717BE2" w14:textId="156328CA"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c>
          <w:tcPr>
            <w:tcW w:w="538" w:type="dxa"/>
            <w:shd w:val="clear" w:color="auto" w:fill="auto"/>
            <w:vAlign w:val="center"/>
          </w:tcPr>
          <w:p w14:paraId="73AA6464" w14:textId="18209C5C"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23</w:t>
            </w:r>
          </w:p>
        </w:tc>
        <w:tc>
          <w:tcPr>
            <w:tcW w:w="623" w:type="dxa"/>
            <w:shd w:val="clear" w:color="auto" w:fill="auto"/>
            <w:vAlign w:val="center"/>
          </w:tcPr>
          <w:p w14:paraId="6ADA419E" w14:textId="361B3A22"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51</w:t>
            </w:r>
          </w:p>
        </w:tc>
        <w:tc>
          <w:tcPr>
            <w:tcW w:w="708" w:type="dxa"/>
            <w:shd w:val="clear" w:color="auto" w:fill="auto"/>
            <w:vAlign w:val="center"/>
          </w:tcPr>
          <w:p w14:paraId="52143CD0" w14:textId="4D91F37B"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17</w:t>
            </w:r>
          </w:p>
        </w:tc>
        <w:tc>
          <w:tcPr>
            <w:tcW w:w="568" w:type="dxa"/>
            <w:shd w:val="clear" w:color="auto" w:fill="auto"/>
            <w:vAlign w:val="center"/>
          </w:tcPr>
          <w:p w14:paraId="6D6DDF7C" w14:textId="73369A4F"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2B2395C7"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F35C558"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r>
      <w:tr w:rsidR="00987FF9" w:rsidRPr="00220FEF" w14:paraId="3003FED4" w14:textId="77777777" w:rsidTr="00402324">
        <w:trPr>
          <w:trHeight w:val="719"/>
          <w:jc w:val="center"/>
        </w:trPr>
        <w:tc>
          <w:tcPr>
            <w:tcW w:w="408" w:type="dxa"/>
            <w:vMerge w:val="restart"/>
            <w:vAlign w:val="center"/>
          </w:tcPr>
          <w:p w14:paraId="6947B1F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10</w:t>
            </w:r>
          </w:p>
        </w:tc>
        <w:tc>
          <w:tcPr>
            <w:tcW w:w="3532" w:type="dxa"/>
            <w:vMerge w:val="restart"/>
            <w:shd w:val="clear" w:color="auto" w:fill="auto"/>
            <w:vAlign w:val="center"/>
          </w:tcPr>
          <w:p w14:paraId="7E82382C" w14:textId="6FCEE044" w:rsidR="006804DC" w:rsidRPr="00220FEF" w:rsidRDefault="006804DC" w:rsidP="00402324">
            <w:pPr>
              <w:spacing w:line="240" w:lineRule="auto"/>
              <w:ind w:firstLine="0"/>
              <w:rPr>
                <w:rFonts w:eastAsiaTheme="minorHAnsi"/>
                <w:sz w:val="24"/>
                <w:szCs w:val="24"/>
                <w:lang w:val="nb-NO"/>
              </w:rPr>
            </w:pPr>
            <w:bookmarkStart w:id="513" w:name="_Hlk114174322"/>
            <w:r w:rsidRPr="00220FEF">
              <w:rPr>
                <w:rFonts w:eastAsiaTheme="minorHAnsi"/>
                <w:sz w:val="24"/>
                <w:szCs w:val="24"/>
                <w:lang w:val="nb-NO"/>
              </w:rPr>
              <w:t>Năng lực khai thác các văn bản chuyên ngành để sinh</w:t>
            </w:r>
            <w:r w:rsidR="0059661F" w:rsidRPr="00220FEF">
              <w:rPr>
                <w:rFonts w:eastAsiaTheme="minorHAnsi"/>
                <w:sz w:val="24"/>
                <w:szCs w:val="24"/>
                <w:lang w:val="nb-NO"/>
              </w:rPr>
              <w:t xml:space="preserve"> viên</w:t>
            </w:r>
            <w:r w:rsidRPr="00220FEF">
              <w:rPr>
                <w:rFonts w:eastAsiaTheme="minorHAnsi"/>
                <w:sz w:val="24"/>
                <w:szCs w:val="24"/>
                <w:lang w:val="nb-NO"/>
              </w:rPr>
              <w:t xml:space="preserve"> phát triển kiến thức và kỹ năng ngôn ngữ cụ thể được sử dụng trong lĩnh vực chuyên môn.</w:t>
            </w:r>
            <w:bookmarkEnd w:id="513"/>
          </w:p>
        </w:tc>
        <w:tc>
          <w:tcPr>
            <w:tcW w:w="589" w:type="dxa"/>
            <w:shd w:val="clear" w:color="auto" w:fill="auto"/>
            <w:vAlign w:val="center"/>
          </w:tcPr>
          <w:p w14:paraId="64B1F714" w14:textId="6D3302FA"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1A60A74A"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16</w:t>
            </w:r>
          </w:p>
        </w:tc>
        <w:tc>
          <w:tcPr>
            <w:tcW w:w="538" w:type="dxa"/>
            <w:shd w:val="clear" w:color="auto" w:fill="auto"/>
            <w:vAlign w:val="center"/>
          </w:tcPr>
          <w:p w14:paraId="08FE806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16</w:t>
            </w:r>
          </w:p>
        </w:tc>
        <w:tc>
          <w:tcPr>
            <w:tcW w:w="623" w:type="dxa"/>
            <w:shd w:val="clear" w:color="auto" w:fill="auto"/>
            <w:vAlign w:val="center"/>
          </w:tcPr>
          <w:p w14:paraId="268FA916"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62</w:t>
            </w:r>
          </w:p>
        </w:tc>
        <w:tc>
          <w:tcPr>
            <w:tcW w:w="708" w:type="dxa"/>
            <w:shd w:val="clear" w:color="auto" w:fill="auto"/>
            <w:vAlign w:val="center"/>
          </w:tcPr>
          <w:p w14:paraId="70566C08"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34</w:t>
            </w:r>
          </w:p>
        </w:tc>
        <w:tc>
          <w:tcPr>
            <w:tcW w:w="568" w:type="dxa"/>
            <w:shd w:val="clear" w:color="auto" w:fill="auto"/>
            <w:vAlign w:val="center"/>
          </w:tcPr>
          <w:p w14:paraId="3E7B7434"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2125CE2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3.11</w:t>
            </w:r>
          </w:p>
        </w:tc>
        <w:tc>
          <w:tcPr>
            <w:tcW w:w="671" w:type="dxa"/>
            <w:vMerge w:val="restart"/>
            <w:shd w:val="clear" w:color="auto" w:fill="auto"/>
            <w:vAlign w:val="center"/>
          </w:tcPr>
          <w:p w14:paraId="4261764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11</w:t>
            </w:r>
          </w:p>
        </w:tc>
      </w:tr>
      <w:tr w:rsidR="00987FF9" w:rsidRPr="00220FEF" w14:paraId="5854ED41" w14:textId="77777777" w:rsidTr="00402324">
        <w:trPr>
          <w:jc w:val="center"/>
        </w:trPr>
        <w:tc>
          <w:tcPr>
            <w:tcW w:w="408" w:type="dxa"/>
            <w:vMerge/>
            <w:vAlign w:val="center"/>
          </w:tcPr>
          <w:p w14:paraId="2453CDD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vAlign w:val="center"/>
          </w:tcPr>
          <w:p w14:paraId="3E0CFEEF" w14:textId="77777777" w:rsidR="006804DC" w:rsidRPr="00220FEF"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139CEF64"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06989DA2" w14:textId="10CAC6BB"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c>
          <w:tcPr>
            <w:tcW w:w="538" w:type="dxa"/>
            <w:shd w:val="clear" w:color="auto" w:fill="auto"/>
            <w:vAlign w:val="center"/>
          </w:tcPr>
          <w:p w14:paraId="27E3FC36" w14:textId="4E36BB7D"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c>
          <w:tcPr>
            <w:tcW w:w="623" w:type="dxa"/>
            <w:shd w:val="clear" w:color="auto" w:fill="auto"/>
            <w:vAlign w:val="center"/>
          </w:tcPr>
          <w:p w14:paraId="704F6B79" w14:textId="24C39629"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48</w:t>
            </w:r>
          </w:p>
        </w:tc>
        <w:tc>
          <w:tcPr>
            <w:tcW w:w="708" w:type="dxa"/>
            <w:shd w:val="clear" w:color="auto" w:fill="auto"/>
            <w:vAlign w:val="center"/>
          </w:tcPr>
          <w:p w14:paraId="31DAE237" w14:textId="7E645E02"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27</w:t>
            </w:r>
          </w:p>
        </w:tc>
        <w:tc>
          <w:tcPr>
            <w:tcW w:w="568" w:type="dxa"/>
            <w:shd w:val="clear" w:color="auto" w:fill="auto"/>
            <w:vAlign w:val="center"/>
          </w:tcPr>
          <w:p w14:paraId="35252921" w14:textId="6B777EFD"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6DA7A5F6"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5396B97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r>
      <w:tr w:rsidR="00987FF9" w:rsidRPr="00220FEF" w14:paraId="1B212CDF" w14:textId="77777777" w:rsidTr="00402324">
        <w:trPr>
          <w:trHeight w:val="601"/>
          <w:jc w:val="center"/>
        </w:trPr>
        <w:tc>
          <w:tcPr>
            <w:tcW w:w="408" w:type="dxa"/>
            <w:vMerge w:val="restart"/>
            <w:vAlign w:val="center"/>
          </w:tcPr>
          <w:p w14:paraId="4D1EC236"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11</w:t>
            </w:r>
          </w:p>
        </w:tc>
        <w:tc>
          <w:tcPr>
            <w:tcW w:w="3532" w:type="dxa"/>
            <w:vMerge w:val="restart"/>
            <w:shd w:val="clear" w:color="auto" w:fill="auto"/>
            <w:vAlign w:val="center"/>
          </w:tcPr>
          <w:p w14:paraId="300D652A" w14:textId="77777777" w:rsidR="006804DC" w:rsidRPr="00220FEF" w:rsidRDefault="006804DC" w:rsidP="00402324">
            <w:pPr>
              <w:spacing w:line="240" w:lineRule="auto"/>
              <w:ind w:firstLine="0"/>
              <w:rPr>
                <w:rFonts w:eastAsiaTheme="minorHAnsi"/>
                <w:sz w:val="24"/>
                <w:szCs w:val="24"/>
                <w:lang w:val="nb-NO"/>
              </w:rPr>
            </w:pPr>
            <w:r w:rsidRPr="00220FEF">
              <w:rPr>
                <w:rFonts w:eastAsiaTheme="minorHAnsi"/>
                <w:sz w:val="24"/>
                <w:szCs w:val="24"/>
                <w:lang w:val="nb-NO"/>
              </w:rPr>
              <w:t>Năng lực xây dựng nhận thức của sinh viên về các đặc điểm văn hóa và ngôn ngữ của cộng đồng nghề nghiệp mà họ thuộc về</w:t>
            </w:r>
          </w:p>
        </w:tc>
        <w:tc>
          <w:tcPr>
            <w:tcW w:w="589" w:type="dxa"/>
            <w:shd w:val="clear" w:color="auto" w:fill="auto"/>
            <w:vAlign w:val="center"/>
          </w:tcPr>
          <w:p w14:paraId="0CEEC40B" w14:textId="5DDB619E"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3EE38DE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c>
          <w:tcPr>
            <w:tcW w:w="538" w:type="dxa"/>
            <w:shd w:val="clear" w:color="auto" w:fill="auto"/>
            <w:vAlign w:val="center"/>
          </w:tcPr>
          <w:p w14:paraId="3AC86BD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33</w:t>
            </w:r>
          </w:p>
        </w:tc>
        <w:tc>
          <w:tcPr>
            <w:tcW w:w="623" w:type="dxa"/>
            <w:shd w:val="clear" w:color="auto" w:fill="auto"/>
            <w:vAlign w:val="center"/>
          </w:tcPr>
          <w:p w14:paraId="35DE7139"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67</w:t>
            </w:r>
          </w:p>
        </w:tc>
        <w:tc>
          <w:tcPr>
            <w:tcW w:w="708" w:type="dxa"/>
            <w:shd w:val="clear" w:color="auto" w:fill="auto"/>
            <w:vAlign w:val="center"/>
          </w:tcPr>
          <w:p w14:paraId="31AA682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c>
          <w:tcPr>
            <w:tcW w:w="568" w:type="dxa"/>
            <w:shd w:val="clear" w:color="auto" w:fill="auto"/>
            <w:vAlign w:val="center"/>
          </w:tcPr>
          <w:p w14:paraId="716B89B2"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c>
          <w:tcPr>
            <w:tcW w:w="671" w:type="dxa"/>
            <w:vMerge w:val="restart"/>
            <w:shd w:val="clear" w:color="auto" w:fill="auto"/>
            <w:vAlign w:val="center"/>
          </w:tcPr>
          <w:p w14:paraId="458E5B76"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3.16</w:t>
            </w:r>
          </w:p>
        </w:tc>
        <w:tc>
          <w:tcPr>
            <w:tcW w:w="671" w:type="dxa"/>
            <w:vMerge w:val="restart"/>
            <w:shd w:val="clear" w:color="auto" w:fill="auto"/>
            <w:vAlign w:val="center"/>
          </w:tcPr>
          <w:p w14:paraId="0157A9F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10</w:t>
            </w:r>
          </w:p>
        </w:tc>
      </w:tr>
      <w:tr w:rsidR="00987FF9" w:rsidRPr="00220FEF" w14:paraId="505C9B83" w14:textId="77777777" w:rsidTr="00402324">
        <w:trPr>
          <w:jc w:val="center"/>
        </w:trPr>
        <w:tc>
          <w:tcPr>
            <w:tcW w:w="408" w:type="dxa"/>
            <w:vMerge/>
          </w:tcPr>
          <w:p w14:paraId="62C3384F"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c>
          <w:tcPr>
            <w:tcW w:w="3532" w:type="dxa"/>
            <w:vMerge/>
            <w:shd w:val="clear" w:color="auto" w:fill="auto"/>
            <w:vAlign w:val="center"/>
          </w:tcPr>
          <w:p w14:paraId="7654171C" w14:textId="77777777" w:rsidR="006804DC" w:rsidRPr="00220FEF" w:rsidRDefault="006804DC" w:rsidP="00402324">
            <w:pPr>
              <w:spacing w:line="240" w:lineRule="auto"/>
              <w:ind w:firstLine="0"/>
              <w:rPr>
                <w:rFonts w:eastAsiaTheme="minorHAnsi"/>
                <w:sz w:val="24"/>
                <w:szCs w:val="24"/>
                <w:lang w:val="nb-NO"/>
              </w:rPr>
            </w:pPr>
          </w:p>
        </w:tc>
        <w:tc>
          <w:tcPr>
            <w:tcW w:w="589" w:type="dxa"/>
            <w:shd w:val="clear" w:color="auto" w:fill="auto"/>
            <w:vAlign w:val="center"/>
          </w:tcPr>
          <w:p w14:paraId="13077E9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2191272D" w14:textId="624FB14F"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c>
          <w:tcPr>
            <w:tcW w:w="538" w:type="dxa"/>
            <w:shd w:val="clear" w:color="auto" w:fill="auto"/>
            <w:vAlign w:val="center"/>
          </w:tcPr>
          <w:p w14:paraId="5898B087" w14:textId="2652183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26</w:t>
            </w:r>
          </w:p>
        </w:tc>
        <w:tc>
          <w:tcPr>
            <w:tcW w:w="623" w:type="dxa"/>
            <w:shd w:val="clear" w:color="auto" w:fill="auto"/>
            <w:vAlign w:val="center"/>
          </w:tcPr>
          <w:p w14:paraId="74B91A4F" w14:textId="3677BAC4"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52</w:t>
            </w:r>
          </w:p>
        </w:tc>
        <w:tc>
          <w:tcPr>
            <w:tcW w:w="708" w:type="dxa"/>
            <w:shd w:val="clear" w:color="auto" w:fill="auto"/>
            <w:vAlign w:val="center"/>
          </w:tcPr>
          <w:p w14:paraId="7C333EC8" w14:textId="2A44C14E"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9</w:t>
            </w:r>
          </w:p>
        </w:tc>
        <w:tc>
          <w:tcPr>
            <w:tcW w:w="568" w:type="dxa"/>
            <w:shd w:val="clear" w:color="auto" w:fill="auto"/>
            <w:vAlign w:val="center"/>
          </w:tcPr>
          <w:p w14:paraId="54FC890C" w14:textId="2AB8877B"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c>
          <w:tcPr>
            <w:tcW w:w="671" w:type="dxa"/>
            <w:vMerge/>
            <w:shd w:val="clear" w:color="auto" w:fill="auto"/>
            <w:vAlign w:val="center"/>
          </w:tcPr>
          <w:p w14:paraId="77227E14"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14BB49D" w14:textId="77777777" w:rsidR="006804DC" w:rsidRPr="00220FEF" w:rsidRDefault="006804DC" w:rsidP="00402324">
            <w:pPr>
              <w:tabs>
                <w:tab w:val="left" w:pos="567"/>
              </w:tabs>
              <w:spacing w:line="312" w:lineRule="auto"/>
              <w:ind w:firstLine="0"/>
              <w:contextualSpacing/>
              <w:jc w:val="center"/>
              <w:rPr>
                <w:rFonts w:eastAsia="Times New Roman"/>
                <w:b/>
                <w:bCs/>
                <w:sz w:val="24"/>
                <w:szCs w:val="24"/>
                <w:lang w:val="en-US"/>
              </w:rPr>
            </w:pPr>
          </w:p>
        </w:tc>
      </w:tr>
      <w:tr w:rsidR="00987FF9" w:rsidRPr="00220FEF" w14:paraId="14CF7413" w14:textId="77777777" w:rsidTr="00402324">
        <w:trPr>
          <w:jc w:val="center"/>
        </w:trPr>
        <w:tc>
          <w:tcPr>
            <w:tcW w:w="408" w:type="dxa"/>
            <w:vMerge w:val="restart"/>
            <w:vAlign w:val="center"/>
          </w:tcPr>
          <w:p w14:paraId="0BC6DE7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12</w:t>
            </w:r>
          </w:p>
        </w:tc>
        <w:tc>
          <w:tcPr>
            <w:tcW w:w="3532" w:type="dxa"/>
            <w:vMerge w:val="restart"/>
            <w:shd w:val="clear" w:color="auto" w:fill="auto"/>
            <w:vAlign w:val="center"/>
          </w:tcPr>
          <w:p w14:paraId="67503891" w14:textId="77777777" w:rsidR="006804DC" w:rsidRPr="00220FEF" w:rsidRDefault="006804DC" w:rsidP="00402324">
            <w:pPr>
              <w:spacing w:line="240" w:lineRule="auto"/>
              <w:ind w:firstLine="0"/>
              <w:rPr>
                <w:rFonts w:eastAsiaTheme="minorHAnsi"/>
                <w:sz w:val="24"/>
                <w:szCs w:val="24"/>
                <w:lang w:val="nb-NO"/>
              </w:rPr>
            </w:pPr>
            <w:r w:rsidRPr="00220FEF">
              <w:rPr>
                <w:rFonts w:eastAsiaTheme="minorHAnsi"/>
                <w:sz w:val="24"/>
                <w:szCs w:val="24"/>
                <w:lang w:val="nb-NO"/>
              </w:rPr>
              <w:t>Năng lực đánh giá học sinh và đánh giá các khóa học TACN.</w:t>
            </w:r>
          </w:p>
        </w:tc>
        <w:tc>
          <w:tcPr>
            <w:tcW w:w="589" w:type="dxa"/>
            <w:shd w:val="clear" w:color="auto" w:fill="auto"/>
            <w:vAlign w:val="center"/>
          </w:tcPr>
          <w:p w14:paraId="0B96F044" w14:textId="6BFEB5C9"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388C0F29"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16</w:t>
            </w:r>
          </w:p>
        </w:tc>
        <w:tc>
          <w:tcPr>
            <w:tcW w:w="538" w:type="dxa"/>
            <w:shd w:val="clear" w:color="auto" w:fill="auto"/>
            <w:vAlign w:val="center"/>
          </w:tcPr>
          <w:p w14:paraId="702E630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28</w:t>
            </w:r>
          </w:p>
        </w:tc>
        <w:tc>
          <w:tcPr>
            <w:tcW w:w="623" w:type="dxa"/>
            <w:shd w:val="clear" w:color="auto" w:fill="auto"/>
            <w:vAlign w:val="center"/>
          </w:tcPr>
          <w:p w14:paraId="3E9AA451"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59</w:t>
            </w:r>
          </w:p>
        </w:tc>
        <w:tc>
          <w:tcPr>
            <w:tcW w:w="708" w:type="dxa"/>
            <w:shd w:val="clear" w:color="auto" w:fill="auto"/>
            <w:vAlign w:val="center"/>
          </w:tcPr>
          <w:p w14:paraId="4D9E931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25</w:t>
            </w:r>
          </w:p>
        </w:tc>
        <w:tc>
          <w:tcPr>
            <w:tcW w:w="568" w:type="dxa"/>
            <w:shd w:val="clear" w:color="auto" w:fill="auto"/>
            <w:vAlign w:val="center"/>
          </w:tcPr>
          <w:p w14:paraId="577CAC45"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64E9BCA3"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3.27</w:t>
            </w:r>
          </w:p>
        </w:tc>
        <w:tc>
          <w:tcPr>
            <w:tcW w:w="671" w:type="dxa"/>
            <w:vMerge w:val="restart"/>
            <w:shd w:val="clear" w:color="auto" w:fill="auto"/>
            <w:vAlign w:val="center"/>
          </w:tcPr>
          <w:p w14:paraId="75F6B6C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r>
      <w:tr w:rsidR="00987FF9" w:rsidRPr="00220FEF" w14:paraId="1841006F" w14:textId="77777777" w:rsidTr="00402324">
        <w:trPr>
          <w:jc w:val="center"/>
        </w:trPr>
        <w:tc>
          <w:tcPr>
            <w:tcW w:w="408" w:type="dxa"/>
            <w:vMerge/>
            <w:vAlign w:val="center"/>
          </w:tcPr>
          <w:p w14:paraId="75A4A6C9"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p>
        </w:tc>
        <w:tc>
          <w:tcPr>
            <w:tcW w:w="3532" w:type="dxa"/>
            <w:vMerge/>
            <w:shd w:val="clear" w:color="auto" w:fill="auto"/>
          </w:tcPr>
          <w:p w14:paraId="489F5B77" w14:textId="77777777" w:rsidR="006804DC" w:rsidRPr="00220FEF" w:rsidRDefault="006804DC" w:rsidP="006804DC">
            <w:pPr>
              <w:spacing w:line="312" w:lineRule="auto"/>
              <w:ind w:firstLine="0"/>
              <w:rPr>
                <w:rFonts w:eastAsia="Times New Roman"/>
                <w:sz w:val="24"/>
                <w:szCs w:val="24"/>
                <w:lang w:val="en-SG"/>
              </w:rPr>
            </w:pPr>
          </w:p>
        </w:tc>
        <w:tc>
          <w:tcPr>
            <w:tcW w:w="589" w:type="dxa"/>
            <w:shd w:val="clear" w:color="auto" w:fill="auto"/>
            <w:vAlign w:val="center"/>
          </w:tcPr>
          <w:p w14:paraId="2484B42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12011B49" w14:textId="043251BA"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13</w:t>
            </w:r>
          </w:p>
        </w:tc>
        <w:tc>
          <w:tcPr>
            <w:tcW w:w="538" w:type="dxa"/>
            <w:shd w:val="clear" w:color="auto" w:fill="auto"/>
            <w:vAlign w:val="center"/>
          </w:tcPr>
          <w:p w14:paraId="4F807970" w14:textId="19761075"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22</w:t>
            </w:r>
          </w:p>
        </w:tc>
        <w:tc>
          <w:tcPr>
            <w:tcW w:w="623" w:type="dxa"/>
            <w:shd w:val="clear" w:color="auto" w:fill="auto"/>
            <w:vAlign w:val="center"/>
          </w:tcPr>
          <w:p w14:paraId="0EBFA731" w14:textId="616221B5"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46</w:t>
            </w:r>
          </w:p>
        </w:tc>
        <w:tc>
          <w:tcPr>
            <w:tcW w:w="708" w:type="dxa"/>
            <w:shd w:val="clear" w:color="auto" w:fill="auto"/>
            <w:vAlign w:val="center"/>
          </w:tcPr>
          <w:p w14:paraId="697DACAF" w14:textId="0CB4085B"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20</w:t>
            </w:r>
          </w:p>
        </w:tc>
        <w:tc>
          <w:tcPr>
            <w:tcW w:w="568" w:type="dxa"/>
            <w:shd w:val="clear" w:color="auto" w:fill="auto"/>
            <w:vAlign w:val="center"/>
          </w:tcPr>
          <w:p w14:paraId="1556A405" w14:textId="71B1383D"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vAlign w:val="center"/>
          </w:tcPr>
          <w:p w14:paraId="37DF239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6662909"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p>
        </w:tc>
      </w:tr>
      <w:tr w:rsidR="00987FF9" w:rsidRPr="00220FEF" w14:paraId="0E244325" w14:textId="77777777" w:rsidTr="00402324">
        <w:trPr>
          <w:trHeight w:val="647"/>
          <w:jc w:val="center"/>
        </w:trPr>
        <w:tc>
          <w:tcPr>
            <w:tcW w:w="408" w:type="dxa"/>
            <w:vMerge w:val="restart"/>
            <w:vAlign w:val="center"/>
          </w:tcPr>
          <w:p w14:paraId="10BA64B7"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en-US"/>
              </w:rPr>
            </w:pPr>
            <w:r w:rsidRPr="00220FEF">
              <w:rPr>
                <w:rFonts w:eastAsia="Times New Roman"/>
                <w:bCs/>
                <w:sz w:val="24"/>
                <w:szCs w:val="24"/>
                <w:lang w:val="en-US"/>
              </w:rPr>
              <w:t>13</w:t>
            </w:r>
          </w:p>
        </w:tc>
        <w:tc>
          <w:tcPr>
            <w:tcW w:w="3532" w:type="dxa"/>
            <w:vMerge w:val="restart"/>
            <w:shd w:val="clear" w:color="auto" w:fill="auto"/>
          </w:tcPr>
          <w:p w14:paraId="59B67168" w14:textId="77777777" w:rsidR="006804DC" w:rsidRPr="00220FEF" w:rsidRDefault="006804DC" w:rsidP="006804DC">
            <w:pPr>
              <w:spacing w:line="240" w:lineRule="auto"/>
              <w:ind w:firstLine="0"/>
              <w:rPr>
                <w:rFonts w:eastAsiaTheme="minorHAnsi"/>
                <w:sz w:val="24"/>
                <w:szCs w:val="24"/>
                <w:lang w:val="nb-NO" w:bidi="en-US"/>
              </w:rPr>
            </w:pPr>
            <w:r w:rsidRPr="00220FEF">
              <w:rPr>
                <w:rFonts w:eastAsiaTheme="minorHAnsi"/>
                <w:sz w:val="24"/>
                <w:szCs w:val="24"/>
                <w:lang w:val="nb-NO"/>
              </w:rPr>
              <w:t>Năng lực cộng tác làm việc với sinh viên và giảng viên chuyên ngành trong tất cả các giai đoạn của quy trình TACN</w:t>
            </w:r>
            <w:r w:rsidRPr="00220FEF">
              <w:rPr>
                <w:rFonts w:eastAsiaTheme="minorHAnsi"/>
                <w:sz w:val="24"/>
                <w:szCs w:val="24"/>
                <w:lang w:val="nb-NO" w:bidi="en-US"/>
              </w:rPr>
              <w:t>.</w:t>
            </w:r>
          </w:p>
        </w:tc>
        <w:tc>
          <w:tcPr>
            <w:tcW w:w="589" w:type="dxa"/>
            <w:shd w:val="clear" w:color="auto" w:fill="auto"/>
            <w:vAlign w:val="center"/>
          </w:tcPr>
          <w:p w14:paraId="47299413" w14:textId="3E284839" w:rsidR="006804DC" w:rsidRPr="00220FEF" w:rsidRDefault="005962FE"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SL</w:t>
            </w:r>
          </w:p>
        </w:tc>
        <w:tc>
          <w:tcPr>
            <w:tcW w:w="594" w:type="dxa"/>
            <w:shd w:val="clear" w:color="auto" w:fill="auto"/>
            <w:vAlign w:val="center"/>
          </w:tcPr>
          <w:p w14:paraId="212268F5"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c>
          <w:tcPr>
            <w:tcW w:w="538" w:type="dxa"/>
            <w:shd w:val="clear" w:color="auto" w:fill="auto"/>
            <w:vAlign w:val="center"/>
          </w:tcPr>
          <w:p w14:paraId="4021407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29</w:t>
            </w:r>
          </w:p>
        </w:tc>
        <w:tc>
          <w:tcPr>
            <w:tcW w:w="623" w:type="dxa"/>
            <w:shd w:val="clear" w:color="auto" w:fill="auto"/>
            <w:vAlign w:val="center"/>
          </w:tcPr>
          <w:p w14:paraId="56B3F22C"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44</w:t>
            </w:r>
          </w:p>
        </w:tc>
        <w:tc>
          <w:tcPr>
            <w:tcW w:w="708" w:type="dxa"/>
            <w:shd w:val="clear" w:color="auto" w:fill="auto"/>
            <w:vAlign w:val="center"/>
          </w:tcPr>
          <w:p w14:paraId="505E5800"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47</w:t>
            </w:r>
          </w:p>
        </w:tc>
        <w:tc>
          <w:tcPr>
            <w:tcW w:w="568" w:type="dxa"/>
            <w:shd w:val="clear" w:color="auto" w:fill="auto"/>
            <w:vAlign w:val="center"/>
          </w:tcPr>
          <w:p w14:paraId="4E62E5EB"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val="restart"/>
            <w:shd w:val="clear" w:color="auto" w:fill="auto"/>
            <w:vAlign w:val="center"/>
          </w:tcPr>
          <w:p w14:paraId="431B541E"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2.98</w:t>
            </w:r>
          </w:p>
        </w:tc>
        <w:tc>
          <w:tcPr>
            <w:tcW w:w="671" w:type="dxa"/>
            <w:vMerge w:val="restart"/>
            <w:shd w:val="clear" w:color="auto" w:fill="auto"/>
            <w:vAlign w:val="center"/>
          </w:tcPr>
          <w:p w14:paraId="0A76E462"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12</w:t>
            </w:r>
          </w:p>
        </w:tc>
      </w:tr>
      <w:tr w:rsidR="00987FF9" w:rsidRPr="00220FEF" w14:paraId="3C7ED8BE" w14:textId="77777777" w:rsidTr="00402324">
        <w:trPr>
          <w:jc w:val="center"/>
        </w:trPr>
        <w:tc>
          <w:tcPr>
            <w:tcW w:w="408" w:type="dxa"/>
            <w:vMerge/>
            <w:vAlign w:val="center"/>
          </w:tcPr>
          <w:p w14:paraId="2030971E" w14:textId="77777777" w:rsidR="006804DC" w:rsidRPr="00220FEF" w:rsidRDefault="006804DC" w:rsidP="006804DC">
            <w:pPr>
              <w:tabs>
                <w:tab w:val="left" w:pos="567"/>
              </w:tabs>
              <w:spacing w:line="312" w:lineRule="auto"/>
              <w:ind w:firstLine="0"/>
              <w:contextualSpacing/>
              <w:rPr>
                <w:rFonts w:eastAsia="Times New Roman"/>
                <w:bCs/>
                <w:sz w:val="24"/>
                <w:szCs w:val="24"/>
                <w:lang w:val="en-US"/>
              </w:rPr>
            </w:pPr>
          </w:p>
        </w:tc>
        <w:tc>
          <w:tcPr>
            <w:tcW w:w="3532" w:type="dxa"/>
            <w:vMerge/>
            <w:shd w:val="clear" w:color="auto" w:fill="auto"/>
          </w:tcPr>
          <w:p w14:paraId="032227FA" w14:textId="77777777" w:rsidR="006804DC" w:rsidRPr="00220FEF" w:rsidRDefault="006804DC" w:rsidP="006804DC">
            <w:pPr>
              <w:tabs>
                <w:tab w:val="left" w:pos="567"/>
              </w:tabs>
              <w:spacing w:line="312" w:lineRule="auto"/>
              <w:ind w:firstLine="0"/>
              <w:contextualSpacing/>
              <w:jc w:val="left"/>
              <w:rPr>
                <w:rFonts w:eastAsia="Times New Roman"/>
                <w:bCs/>
                <w:sz w:val="24"/>
                <w:szCs w:val="24"/>
                <w:lang w:val="nb-NO"/>
              </w:rPr>
            </w:pPr>
          </w:p>
        </w:tc>
        <w:tc>
          <w:tcPr>
            <w:tcW w:w="589" w:type="dxa"/>
            <w:shd w:val="clear" w:color="auto" w:fill="auto"/>
            <w:vAlign w:val="center"/>
          </w:tcPr>
          <w:p w14:paraId="50645FA3" w14:textId="7777777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w:t>
            </w:r>
          </w:p>
        </w:tc>
        <w:tc>
          <w:tcPr>
            <w:tcW w:w="594" w:type="dxa"/>
            <w:shd w:val="clear" w:color="auto" w:fill="auto"/>
            <w:vAlign w:val="center"/>
          </w:tcPr>
          <w:p w14:paraId="35B5C470" w14:textId="36C76A4E"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c>
          <w:tcPr>
            <w:tcW w:w="538" w:type="dxa"/>
            <w:shd w:val="clear" w:color="auto" w:fill="auto"/>
            <w:vAlign w:val="center"/>
          </w:tcPr>
          <w:p w14:paraId="193DCD77" w14:textId="1B460CC7"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23</w:t>
            </w:r>
          </w:p>
        </w:tc>
        <w:tc>
          <w:tcPr>
            <w:tcW w:w="623" w:type="dxa"/>
            <w:shd w:val="clear" w:color="auto" w:fill="auto"/>
            <w:vAlign w:val="center"/>
          </w:tcPr>
          <w:p w14:paraId="72FFFA5C" w14:textId="6964EAFC"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34</w:t>
            </w:r>
          </w:p>
        </w:tc>
        <w:tc>
          <w:tcPr>
            <w:tcW w:w="708" w:type="dxa"/>
            <w:shd w:val="clear" w:color="auto" w:fill="auto"/>
            <w:vAlign w:val="center"/>
          </w:tcPr>
          <w:p w14:paraId="61349B19" w14:textId="5F97A454"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37</w:t>
            </w:r>
          </w:p>
        </w:tc>
        <w:tc>
          <w:tcPr>
            <w:tcW w:w="568" w:type="dxa"/>
            <w:shd w:val="clear" w:color="auto" w:fill="auto"/>
            <w:vAlign w:val="center"/>
          </w:tcPr>
          <w:p w14:paraId="3A2EFBB4" w14:textId="5788221A" w:rsidR="006804DC" w:rsidRPr="00220FEF" w:rsidRDefault="006804DC" w:rsidP="00402324">
            <w:pPr>
              <w:tabs>
                <w:tab w:val="left" w:pos="567"/>
              </w:tabs>
              <w:spacing w:line="312" w:lineRule="auto"/>
              <w:ind w:firstLine="0"/>
              <w:contextualSpacing/>
              <w:jc w:val="center"/>
              <w:rPr>
                <w:rFonts w:eastAsia="Times New Roman"/>
                <w:bCs/>
                <w:sz w:val="24"/>
                <w:szCs w:val="24"/>
                <w:lang w:val="nb-NO"/>
              </w:rPr>
            </w:pPr>
            <w:r w:rsidRPr="00220FEF">
              <w:rPr>
                <w:rFonts w:eastAsia="Times New Roman"/>
                <w:bCs/>
                <w:sz w:val="24"/>
                <w:szCs w:val="24"/>
                <w:lang w:val="nb-NO"/>
              </w:rPr>
              <w:t>0</w:t>
            </w:r>
          </w:p>
        </w:tc>
        <w:tc>
          <w:tcPr>
            <w:tcW w:w="671" w:type="dxa"/>
            <w:vMerge/>
            <w:shd w:val="clear" w:color="auto" w:fill="auto"/>
          </w:tcPr>
          <w:p w14:paraId="377AF844" w14:textId="77777777" w:rsidR="006804DC" w:rsidRPr="00220FEF" w:rsidRDefault="006804DC" w:rsidP="006804DC">
            <w:pPr>
              <w:tabs>
                <w:tab w:val="left" w:pos="567"/>
              </w:tabs>
              <w:spacing w:line="312" w:lineRule="auto"/>
              <w:ind w:firstLine="0"/>
              <w:contextualSpacing/>
              <w:jc w:val="center"/>
              <w:rPr>
                <w:rFonts w:eastAsia="Times New Roman"/>
                <w:bCs/>
                <w:sz w:val="24"/>
                <w:szCs w:val="24"/>
                <w:lang w:val="nb-NO"/>
              </w:rPr>
            </w:pPr>
          </w:p>
        </w:tc>
        <w:tc>
          <w:tcPr>
            <w:tcW w:w="671" w:type="dxa"/>
            <w:vMerge/>
            <w:shd w:val="clear" w:color="auto" w:fill="auto"/>
            <w:vAlign w:val="center"/>
          </w:tcPr>
          <w:p w14:paraId="0393144F" w14:textId="77777777" w:rsidR="006804DC" w:rsidRPr="00220FEF" w:rsidRDefault="006804DC" w:rsidP="006804DC">
            <w:pPr>
              <w:tabs>
                <w:tab w:val="left" w:pos="567"/>
              </w:tabs>
              <w:spacing w:line="312" w:lineRule="auto"/>
              <w:ind w:firstLine="0"/>
              <w:contextualSpacing/>
              <w:jc w:val="center"/>
              <w:rPr>
                <w:rFonts w:eastAsia="Times New Roman"/>
                <w:bCs/>
                <w:sz w:val="24"/>
                <w:szCs w:val="24"/>
                <w:lang w:val="nb-NO"/>
              </w:rPr>
            </w:pPr>
          </w:p>
        </w:tc>
      </w:tr>
      <w:tr w:rsidR="00987FF9" w:rsidRPr="00220FEF" w14:paraId="6E12BA78" w14:textId="77777777" w:rsidTr="00402324">
        <w:trPr>
          <w:jc w:val="center"/>
        </w:trPr>
        <w:tc>
          <w:tcPr>
            <w:tcW w:w="408" w:type="dxa"/>
          </w:tcPr>
          <w:p w14:paraId="694DB3C8" w14:textId="77777777" w:rsidR="006804DC" w:rsidRPr="00220FEF" w:rsidRDefault="006804DC" w:rsidP="006804DC">
            <w:pPr>
              <w:tabs>
                <w:tab w:val="left" w:pos="567"/>
              </w:tabs>
              <w:spacing w:line="312" w:lineRule="auto"/>
              <w:ind w:firstLine="0"/>
              <w:contextualSpacing/>
              <w:rPr>
                <w:rFonts w:eastAsia="Times New Roman"/>
                <w:b/>
                <w:bCs/>
                <w:sz w:val="24"/>
                <w:szCs w:val="24"/>
                <w:lang w:val="en-US"/>
              </w:rPr>
            </w:pPr>
          </w:p>
        </w:tc>
        <w:tc>
          <w:tcPr>
            <w:tcW w:w="7152" w:type="dxa"/>
            <w:gridSpan w:val="7"/>
            <w:shd w:val="clear" w:color="auto" w:fill="auto"/>
            <w:vAlign w:val="center"/>
          </w:tcPr>
          <w:p w14:paraId="64F6F9CA" w14:textId="77777777" w:rsidR="006804DC" w:rsidRPr="00220FEF" w:rsidRDefault="006804DC" w:rsidP="006804DC">
            <w:pPr>
              <w:tabs>
                <w:tab w:val="left" w:pos="567"/>
              </w:tabs>
              <w:spacing w:line="312" w:lineRule="auto"/>
              <w:ind w:firstLine="0"/>
              <w:contextualSpacing/>
              <w:jc w:val="right"/>
              <w:rPr>
                <w:rFonts w:eastAsia="Times New Roman"/>
                <w:b/>
                <w:bCs/>
                <w:sz w:val="24"/>
                <w:szCs w:val="24"/>
                <w:lang w:val="en-US"/>
              </w:rPr>
            </w:pPr>
            <w:r w:rsidRPr="00220FEF">
              <w:rPr>
                <w:rFonts w:eastAsia="Times New Roman"/>
                <w:b/>
                <w:bCs/>
                <w:i/>
                <w:sz w:val="24"/>
                <w:szCs w:val="24"/>
                <w:lang w:val="en-US"/>
              </w:rPr>
              <w:t xml:space="preserve">Trung bình cộng của các giá trị </w:t>
            </w:r>
            <w:r w:rsidRPr="00220FEF">
              <w:rPr>
                <w:rFonts w:eastAsia="Times New Roman"/>
                <w:b/>
                <w:bCs/>
                <w:sz w:val="24"/>
                <w:szCs w:val="24"/>
                <w:lang w:val="en-US"/>
              </w:rPr>
              <w:object w:dxaOrig="279" w:dyaOrig="320" w14:anchorId="075DC0CF">
                <v:shape id="_x0000_i1047" type="#_x0000_t75" style="width:14.4pt;height:14.4pt" o:ole="">
                  <v:imagedata r:id="rId21" o:title=""/>
                </v:shape>
                <o:OLEObject Type="Embed" ProgID="Equation.3" ShapeID="_x0000_i1047" DrawAspect="Content" ObjectID="_1771325923" r:id="rId42"/>
              </w:object>
            </w:r>
            <w:r w:rsidRPr="00220FEF">
              <w:rPr>
                <w:rFonts w:eastAsia="Times New Roman"/>
                <w:b/>
                <w:bCs/>
                <w:i/>
                <w:sz w:val="24"/>
                <w:szCs w:val="24"/>
                <w:lang w:val="en-US"/>
              </w:rPr>
              <w:t>trong bảng:</w:t>
            </w:r>
          </w:p>
        </w:tc>
        <w:tc>
          <w:tcPr>
            <w:tcW w:w="671" w:type="dxa"/>
            <w:shd w:val="clear" w:color="auto" w:fill="auto"/>
            <w:vAlign w:val="center"/>
          </w:tcPr>
          <w:p w14:paraId="71D99711" w14:textId="77777777" w:rsidR="006804DC" w:rsidRPr="00220FEF" w:rsidRDefault="006804DC" w:rsidP="006804DC">
            <w:pPr>
              <w:tabs>
                <w:tab w:val="left" w:pos="567"/>
              </w:tabs>
              <w:spacing w:line="312" w:lineRule="auto"/>
              <w:ind w:firstLine="0"/>
              <w:contextualSpacing/>
              <w:rPr>
                <w:rFonts w:eastAsia="Times New Roman"/>
                <w:b/>
                <w:bCs/>
                <w:i/>
                <w:sz w:val="24"/>
                <w:szCs w:val="24"/>
                <w:lang w:val="en-US"/>
              </w:rPr>
            </w:pPr>
            <w:r w:rsidRPr="00220FEF">
              <w:rPr>
                <w:rFonts w:eastAsia="Times New Roman"/>
                <w:b/>
                <w:bCs/>
                <w:i/>
                <w:sz w:val="24"/>
                <w:szCs w:val="24"/>
                <w:lang w:val="en-US"/>
              </w:rPr>
              <w:t>3.20</w:t>
            </w:r>
          </w:p>
        </w:tc>
        <w:tc>
          <w:tcPr>
            <w:tcW w:w="671" w:type="dxa"/>
            <w:shd w:val="clear" w:color="auto" w:fill="auto"/>
            <w:vAlign w:val="center"/>
          </w:tcPr>
          <w:p w14:paraId="43855B77" w14:textId="77777777" w:rsidR="006804DC" w:rsidRPr="00220FEF" w:rsidRDefault="006804DC" w:rsidP="006804DC">
            <w:pPr>
              <w:tabs>
                <w:tab w:val="left" w:pos="567"/>
              </w:tabs>
              <w:spacing w:line="312" w:lineRule="auto"/>
              <w:ind w:firstLine="0"/>
              <w:contextualSpacing/>
              <w:rPr>
                <w:rFonts w:eastAsia="Times New Roman"/>
                <w:b/>
                <w:bCs/>
                <w:sz w:val="24"/>
                <w:szCs w:val="24"/>
                <w:lang w:val="en-US"/>
              </w:rPr>
            </w:pPr>
          </w:p>
        </w:tc>
      </w:tr>
    </w:tbl>
    <w:p w14:paraId="338EE23E" w14:textId="4E906999" w:rsidR="007A7874" w:rsidRPr="00220FEF" w:rsidRDefault="007A7874" w:rsidP="007A7874">
      <w:pPr>
        <w:tabs>
          <w:tab w:val="left" w:pos="567"/>
        </w:tabs>
        <w:spacing w:before="140" w:line="360" w:lineRule="auto"/>
        <w:ind w:firstLine="0"/>
        <w:contextualSpacing/>
        <w:jc w:val="right"/>
        <w:rPr>
          <w:rFonts w:eastAsia="Times New Roman"/>
          <w:bCs/>
          <w:sz w:val="4"/>
          <w:szCs w:val="26"/>
        </w:rPr>
      </w:pPr>
    </w:p>
    <w:p w14:paraId="0DC4C20D" w14:textId="0B8A2A96" w:rsidR="000474FA" w:rsidRPr="00220FEF" w:rsidRDefault="007A7874" w:rsidP="007A7874">
      <w:pPr>
        <w:tabs>
          <w:tab w:val="left" w:pos="567"/>
        </w:tabs>
        <w:spacing w:before="140"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 xml:space="preserve"> </w:t>
      </w:r>
      <w:r w:rsidR="000474FA" w:rsidRPr="00220FEF">
        <w:rPr>
          <w:rFonts w:eastAsiaTheme="minorEastAsia"/>
          <w:i/>
          <w:iCs/>
          <w:sz w:val="24"/>
          <w:szCs w:val="24"/>
          <w:lang w:val="en-SG"/>
        </w:rPr>
        <w:t>[</w:t>
      </w:r>
      <w:r w:rsidR="00EE6E81" w:rsidRPr="00220FEF">
        <w:rPr>
          <w:rFonts w:eastAsiaTheme="minorEastAsia"/>
          <w:i/>
          <w:iCs/>
          <w:sz w:val="24"/>
          <w:szCs w:val="24"/>
          <w:lang w:val="en-SG"/>
        </w:rPr>
        <w:t>Kết quả xử lý từ 128 phiếu khảo sát GVTA</w:t>
      </w:r>
      <w:r w:rsidR="000474FA" w:rsidRPr="00220FEF">
        <w:rPr>
          <w:rFonts w:eastAsiaTheme="minorEastAsia"/>
          <w:i/>
          <w:iCs/>
          <w:sz w:val="24"/>
          <w:szCs w:val="24"/>
          <w:lang w:val="en-SG"/>
        </w:rPr>
        <w:t>]</w:t>
      </w:r>
    </w:p>
    <w:p w14:paraId="5F88906B" w14:textId="6CC9B5CF" w:rsidR="006804DC" w:rsidRPr="00220FEF" w:rsidRDefault="000474FA"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lastRenderedPageBreak/>
        <w:tab/>
      </w:r>
      <w:r w:rsidR="006804DC" w:rsidRPr="00220FEF">
        <w:rPr>
          <w:rFonts w:eastAsia="Times New Roman"/>
          <w:bCs/>
          <w:szCs w:val="26"/>
          <w:lang w:val="en-US"/>
        </w:rPr>
        <w:t>Số liệu tại Bảng 2.</w:t>
      </w:r>
      <w:r w:rsidR="004A1131" w:rsidRPr="00220FEF">
        <w:rPr>
          <w:rFonts w:eastAsia="Times New Roman"/>
          <w:bCs/>
          <w:szCs w:val="26"/>
          <w:lang w:val="en-US"/>
        </w:rPr>
        <w:t>9</w:t>
      </w:r>
      <w:r w:rsidR="00A17F62" w:rsidRPr="00220FEF">
        <w:rPr>
          <w:rFonts w:eastAsia="Times New Roman"/>
          <w:bCs/>
          <w:szCs w:val="26"/>
          <w:lang w:val="en-US"/>
        </w:rPr>
        <w:t xml:space="preserve"> </w:t>
      </w:r>
      <w:r w:rsidR="006804DC" w:rsidRPr="00220FEF">
        <w:rPr>
          <w:rFonts w:eastAsia="Times New Roman"/>
          <w:bCs/>
          <w:szCs w:val="26"/>
          <w:lang w:val="en-US"/>
        </w:rPr>
        <w:t xml:space="preserve">cho thấy GV đánh giá năng lực sư phạm của GVTA các trường </w:t>
      </w:r>
      <w:r w:rsidR="00E36859"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đạt </w:t>
      </w:r>
      <w:r w:rsidR="006804DC" w:rsidRPr="00220FEF">
        <w:rPr>
          <w:rFonts w:eastAsia="Times New Roman"/>
          <w:szCs w:val="26"/>
          <w:lang w:val="en-US"/>
        </w:rPr>
        <w:t>loại</w:t>
      </w:r>
      <w:r w:rsidR="006804DC" w:rsidRPr="00220FEF">
        <w:rPr>
          <w:rFonts w:eastAsia="Times New Roman"/>
          <w:i/>
          <w:szCs w:val="26"/>
          <w:lang w:val="en-US"/>
        </w:rPr>
        <w:t xml:space="preserve"> </w:t>
      </w:r>
      <w:r w:rsidR="006804DC" w:rsidRPr="00220FEF">
        <w:rPr>
          <w:rFonts w:eastAsia="Times New Roman"/>
          <w:bCs/>
          <w:szCs w:val="26"/>
          <w:lang w:val="en-US"/>
        </w:rPr>
        <w:t>Khá. Trung bình cộng các giá trị trong bảng này là 3.20.</w:t>
      </w:r>
    </w:p>
    <w:p w14:paraId="15193868" w14:textId="6F497836" w:rsidR="006804DC" w:rsidRPr="00220FEF" w:rsidRDefault="006804DC"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 xml:space="preserve">Trong 13 nội dung khảo sát thì năng lực </w:t>
      </w:r>
      <w:r w:rsidRPr="00220FEF">
        <w:rPr>
          <w:rFonts w:eastAsia="Times New Roman"/>
          <w:bCs/>
          <w:i/>
          <w:szCs w:val="26"/>
          <w:lang w:val="en-US"/>
        </w:rPr>
        <w:t xml:space="preserve">Tư vấn, hỗ trợ người học </w:t>
      </w:r>
      <w:r w:rsidRPr="00220FEF">
        <w:rPr>
          <w:rFonts w:eastAsia="Times New Roman"/>
          <w:bCs/>
          <w:szCs w:val="26"/>
          <w:lang w:val="en-US"/>
        </w:rPr>
        <w:t>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2BA6D5D">
          <v:shape id="_x0000_i1048" type="#_x0000_t75" style="width:14.4pt;height:14.4pt" o:ole="">
            <v:imagedata r:id="rId21" o:title=""/>
          </v:shape>
          <o:OLEObject Type="Embed" ProgID="Equation.3" ShapeID="_x0000_i1048" DrawAspect="Content" ObjectID="_1771325924" r:id="rId43"/>
        </w:object>
      </w:r>
      <w:r w:rsidRPr="00220FEF">
        <w:rPr>
          <w:rFonts w:eastAsia="Times New Roman"/>
          <w:bCs/>
          <w:szCs w:val="26"/>
          <w:lang w:val="en-US"/>
        </w:rPr>
        <w:t xml:space="preserve">là </w:t>
      </w:r>
      <w:r w:rsidRPr="00220FEF">
        <w:rPr>
          <w:rFonts w:eastAsia="Times New Roman"/>
          <w:bCs/>
          <w:szCs w:val="26"/>
          <w:lang w:val="nb-NO"/>
        </w:rPr>
        <w:t>3.41), tiếp đến là</w:t>
      </w:r>
      <w:r w:rsidRPr="00220FEF">
        <w:rPr>
          <w:rFonts w:eastAsia="Times New Roman"/>
          <w:bCs/>
          <w:i/>
          <w:szCs w:val="26"/>
          <w:lang w:val="en-US"/>
        </w:rPr>
        <w:t xml:space="preserve"> Xử lý các tình huống sư phạm nảy sinh trong quá trình dạy học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5024A0C">
          <v:shape id="_x0000_i1049" type="#_x0000_t75" style="width:14.4pt;height:14.4pt" o:ole="">
            <v:imagedata r:id="rId21" o:title=""/>
          </v:shape>
          <o:OLEObject Type="Embed" ProgID="Equation.3" ShapeID="_x0000_i1049" DrawAspect="Content" ObjectID="_1771325925" r:id="rId44"/>
        </w:object>
      </w:r>
      <w:r w:rsidRPr="00220FEF">
        <w:rPr>
          <w:rFonts w:eastAsia="Times New Roman"/>
          <w:bCs/>
          <w:szCs w:val="26"/>
          <w:lang w:val="en-US"/>
        </w:rPr>
        <w:t xml:space="preserve">là </w:t>
      </w:r>
      <w:r w:rsidRPr="00220FEF">
        <w:rPr>
          <w:rFonts w:eastAsia="Times New Roman"/>
          <w:bCs/>
          <w:szCs w:val="26"/>
          <w:lang w:val="nb-NO"/>
        </w:rPr>
        <w:t>3.40)</w:t>
      </w:r>
      <w:r w:rsidRPr="00220FEF">
        <w:rPr>
          <w:rFonts w:eastAsia="Times New Roman"/>
          <w:bCs/>
          <w:i/>
          <w:szCs w:val="26"/>
          <w:lang w:val="en-US"/>
        </w:rPr>
        <w:t>,</w:t>
      </w:r>
      <w:r w:rsidR="008900BC" w:rsidRPr="00220FEF">
        <w:rPr>
          <w:rFonts w:eastAsia="Times New Roman"/>
          <w:bCs/>
          <w:i/>
          <w:szCs w:val="26"/>
          <w:lang w:val="en-US"/>
        </w:rPr>
        <w:t xml:space="preserve"> </w:t>
      </w:r>
      <w:r w:rsidRPr="00220FEF">
        <w:rPr>
          <w:rFonts w:eastAsia="Times New Roman"/>
          <w:bCs/>
          <w:szCs w:val="26"/>
          <w:lang w:val="nb-NO"/>
        </w:rPr>
        <w:t>và</w:t>
      </w:r>
      <w:r w:rsidR="008900BC" w:rsidRPr="00220FEF">
        <w:rPr>
          <w:rFonts w:eastAsia="Times New Roman"/>
          <w:bCs/>
          <w:szCs w:val="26"/>
          <w:lang w:val="nb-NO"/>
        </w:rPr>
        <w:t xml:space="preserve"> </w:t>
      </w:r>
      <w:r w:rsidRPr="00220FEF">
        <w:rPr>
          <w:rFonts w:eastAsia="Times New Roman"/>
          <w:bCs/>
          <w:szCs w:val="26"/>
          <w:lang w:val="en-US"/>
        </w:rPr>
        <w:t xml:space="preserve">đứng thứ 3 là </w:t>
      </w:r>
      <w:r w:rsidRPr="00220FEF">
        <w:rPr>
          <w:rFonts w:eastAsia="Times New Roman"/>
          <w:i/>
          <w:szCs w:val="26"/>
          <w:lang w:val="nb-NO"/>
        </w:rPr>
        <w:t>Thực hiện đổi mới phương pháp dạy học, vận dụng linh hoạt các phương pháp và kĩ thuật trong thiết kế và tổ chức dạy học.</w:t>
      </w:r>
      <w:r w:rsidRPr="00220FEF">
        <w:rPr>
          <w:rFonts w:eastAsia="Times New Roman"/>
          <w:bCs/>
          <w:szCs w:val="26"/>
          <w:lang w:val="nb-NO"/>
        </w:rPr>
        <w:t xml:space="preserve"> (</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3DF9037">
          <v:shape id="_x0000_i1050" type="#_x0000_t75" style="width:14.4pt;height:14.4pt" o:ole="">
            <v:imagedata r:id="rId21" o:title=""/>
          </v:shape>
          <o:OLEObject Type="Embed" ProgID="Equation.3" ShapeID="_x0000_i1050" DrawAspect="Content" ObjectID="_1771325926" r:id="rId45"/>
        </w:object>
      </w:r>
      <w:r w:rsidRPr="00220FEF">
        <w:rPr>
          <w:rFonts w:eastAsia="Times New Roman"/>
          <w:bCs/>
          <w:szCs w:val="26"/>
          <w:lang w:val="en-US"/>
        </w:rPr>
        <w:t xml:space="preserve">là </w:t>
      </w:r>
      <w:r w:rsidRPr="00220FEF">
        <w:rPr>
          <w:rFonts w:eastAsia="Times New Roman"/>
          <w:bCs/>
          <w:szCs w:val="26"/>
          <w:lang w:val="nb-NO"/>
        </w:rPr>
        <w:t>3.38).</w:t>
      </w:r>
    </w:p>
    <w:p w14:paraId="0395B7F7" w14:textId="3801DA8E" w:rsidR="006804DC" w:rsidRPr="00220FEF" w:rsidRDefault="006804DC" w:rsidP="00175572">
      <w:pPr>
        <w:tabs>
          <w:tab w:val="left" w:pos="567"/>
        </w:tabs>
        <w:spacing w:line="312" w:lineRule="auto"/>
        <w:ind w:firstLine="0"/>
        <w:contextualSpacing/>
        <w:rPr>
          <w:rFonts w:eastAsia="Times New Roman"/>
          <w:b/>
          <w:bCs/>
          <w:szCs w:val="26"/>
          <w:lang w:val="en-US"/>
        </w:rPr>
      </w:pPr>
      <w:r w:rsidRPr="00220FEF">
        <w:rPr>
          <w:rFonts w:eastAsia="Times New Roman"/>
          <w:bCs/>
          <w:szCs w:val="26"/>
          <w:lang w:val="en-US"/>
        </w:rPr>
        <w:tab/>
        <w:t xml:space="preserve">Trong 13 nội dung khảo sát thì </w:t>
      </w:r>
      <w:r w:rsidRPr="00220FEF">
        <w:rPr>
          <w:rFonts w:eastAsia="Times New Roman"/>
          <w:i/>
          <w:szCs w:val="26"/>
          <w:lang w:val="nb-NO"/>
        </w:rPr>
        <w:t xml:space="preserve">Ứng dụng CNTT và truyền thông trong dạy học, kiểm tra đánh giá và nghiên cứu khoa học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2AC705D">
          <v:shape id="_x0000_i1051" type="#_x0000_t75" style="width:14.4pt;height:14.4pt" o:ole="">
            <v:imagedata r:id="rId21" o:title=""/>
          </v:shape>
          <o:OLEObject Type="Embed" ProgID="Equation.3" ShapeID="_x0000_i1051" DrawAspect="Content" ObjectID="_1771325927" r:id="rId46"/>
        </w:object>
      </w:r>
      <w:r w:rsidRPr="00220FEF">
        <w:rPr>
          <w:rFonts w:eastAsia="Times New Roman"/>
          <w:bCs/>
          <w:szCs w:val="26"/>
          <w:lang w:val="en-US"/>
        </w:rPr>
        <w:t xml:space="preserve">là 2.72, </w:t>
      </w:r>
      <w:r w:rsidRPr="00220FEF">
        <w:rPr>
          <w:rFonts w:eastAsia="Times New Roman"/>
          <w:bCs/>
          <w:szCs w:val="26"/>
          <w:lang w:val="nb-NO"/>
        </w:rPr>
        <w:t xml:space="preserve">tiếp đến là </w:t>
      </w:r>
      <w:r w:rsidRPr="00220FEF">
        <w:rPr>
          <w:rFonts w:eastAsia="Times New Roman"/>
          <w:bCs/>
          <w:i/>
          <w:szCs w:val="26"/>
          <w:lang w:val="en-US"/>
        </w:rPr>
        <w:t xml:space="preserve">Năng lực cộng tác làm việc với sinh viên và giảng viên chuyên ngành trong tất cả các giai đoạn của quy trình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C5F6638">
          <v:shape id="_x0000_i1052" type="#_x0000_t75" style="width:14.4pt;height:14.4pt" o:ole="">
            <v:imagedata r:id="rId21" o:title=""/>
          </v:shape>
          <o:OLEObject Type="Embed" ProgID="Equation.3" ShapeID="_x0000_i1052" DrawAspect="Content" ObjectID="_1771325928" r:id="rId47"/>
        </w:object>
      </w:r>
      <w:r w:rsidRPr="00220FEF">
        <w:rPr>
          <w:rFonts w:eastAsia="Times New Roman"/>
          <w:bCs/>
          <w:szCs w:val="26"/>
          <w:lang w:val="en-US"/>
        </w:rPr>
        <w:t xml:space="preserve">là </w:t>
      </w:r>
      <w:r w:rsidRPr="00220FEF">
        <w:rPr>
          <w:rFonts w:eastAsia="Times New Roman"/>
          <w:bCs/>
          <w:szCs w:val="26"/>
          <w:lang w:val="nb-NO"/>
        </w:rPr>
        <w:t xml:space="preserve">2.98). Thứ tự này trùng với kết quả khảo sát từ CBQL </w:t>
      </w:r>
    </w:p>
    <w:p w14:paraId="21BF2B77" w14:textId="11AF0816" w:rsidR="006804DC" w:rsidRPr="00220FEF" w:rsidRDefault="006804DC" w:rsidP="007A7874">
      <w:pPr>
        <w:pStyle w:val="40"/>
      </w:pPr>
      <w:r w:rsidRPr="00220FEF">
        <w:t xml:space="preserve">2.4.2.3 Đánh giá của </w:t>
      </w:r>
      <w:r w:rsidR="00E36859" w:rsidRPr="00220FEF">
        <w:t>sinh viên</w:t>
      </w:r>
      <w:r w:rsidRPr="00220FEF">
        <w:t xml:space="preserve"> về năng lực sư phạm của </w:t>
      </w:r>
      <w:r w:rsidR="00E36859" w:rsidRPr="00220FEF">
        <w:t>giảng viên tiếng Anh</w:t>
      </w:r>
      <w:r w:rsidRPr="00220FEF">
        <w:t xml:space="preserve"> các trường Đại học không chuyên ngoại ngữ</w:t>
      </w:r>
    </w:p>
    <w:p w14:paraId="3DF33891" w14:textId="4795C9E0" w:rsidR="006804DC" w:rsidRPr="00220FEF" w:rsidRDefault="00402324"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Năng lực sư phạm của GVTA các trường Đại học không chuyên ngoại ngữ theo đánh giá của SV thể hiện ở những số liệu tại Bảng 2.</w:t>
      </w:r>
      <w:r w:rsidR="004A1131" w:rsidRPr="00220FEF">
        <w:rPr>
          <w:rFonts w:eastAsia="Times New Roman"/>
          <w:bCs/>
          <w:szCs w:val="26"/>
          <w:lang w:val="en-US"/>
        </w:rPr>
        <w:t>10</w:t>
      </w:r>
      <w:r w:rsidR="00A17F62" w:rsidRPr="00220FEF">
        <w:rPr>
          <w:rFonts w:eastAsia="Times New Roman"/>
          <w:bCs/>
          <w:szCs w:val="26"/>
          <w:lang w:val="en-US"/>
        </w:rPr>
        <w:t xml:space="preserve"> </w:t>
      </w:r>
      <w:r w:rsidR="006804DC" w:rsidRPr="00220FEF">
        <w:rPr>
          <w:rFonts w:eastAsia="Times New Roman"/>
          <w:bCs/>
          <w:szCs w:val="26"/>
          <w:lang w:val="en-US"/>
        </w:rPr>
        <w:t>dưới đây.</w:t>
      </w:r>
    </w:p>
    <w:p w14:paraId="0A4222AD" w14:textId="152FF9C3" w:rsidR="0060588B" w:rsidRPr="00220FEF" w:rsidRDefault="0060588B" w:rsidP="007A7874">
      <w:pPr>
        <w:pStyle w:val="5"/>
        <w:rPr>
          <w:rFonts w:eastAsiaTheme="minorEastAsia"/>
          <w:lang w:val="en-SG"/>
        </w:rPr>
      </w:pPr>
      <w:bookmarkStart w:id="514" w:name="_Toc144281144"/>
      <w:bookmarkStart w:id="515" w:name="_Toc159236064"/>
      <w:r w:rsidRPr="00220FEF">
        <w:rPr>
          <w:rFonts w:eastAsiaTheme="minorEastAsia"/>
          <w:lang w:val="en-SG"/>
        </w:rPr>
        <w:t>Bảng 2.</w:t>
      </w:r>
      <w:r w:rsidR="004A1131" w:rsidRPr="00220FEF">
        <w:rPr>
          <w:rFonts w:eastAsiaTheme="minorEastAsia"/>
          <w:lang w:val="en-SG"/>
        </w:rPr>
        <w:t>10</w:t>
      </w:r>
      <w:r w:rsidR="00F00CA0" w:rsidRPr="00220FEF">
        <w:rPr>
          <w:rFonts w:eastAsiaTheme="minorEastAsia"/>
          <w:lang w:val="en-SG"/>
        </w:rPr>
        <w:t>.</w:t>
      </w:r>
      <w:r w:rsidRPr="00220FEF">
        <w:rPr>
          <w:rFonts w:eastAsiaTheme="minorEastAsia"/>
          <w:lang w:val="en-SG"/>
        </w:rPr>
        <w:t xml:space="preserve"> Kết quả khảo sát năng lực sư phạm của GVTA các trường Đại học </w:t>
      </w:r>
      <w:r w:rsidR="007A7874" w:rsidRPr="00220FEF">
        <w:rPr>
          <w:rFonts w:eastAsiaTheme="minorEastAsia"/>
        </w:rPr>
        <w:br/>
      </w:r>
      <w:r w:rsidRPr="00220FEF">
        <w:rPr>
          <w:rFonts w:eastAsiaTheme="minorEastAsia"/>
          <w:lang w:val="en-SG"/>
        </w:rPr>
        <w:t>không chuyên ngoại ngữ theo đánh giá của SV</w:t>
      </w:r>
      <w:bookmarkEnd w:id="514"/>
      <w:bookmarkEnd w:id="515"/>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1E0" w:firstRow="1" w:lastRow="1" w:firstColumn="1" w:lastColumn="1" w:noHBand="0" w:noVBand="0"/>
      </w:tblPr>
      <w:tblGrid>
        <w:gridCol w:w="376"/>
        <w:gridCol w:w="4270"/>
        <w:gridCol w:w="477"/>
        <w:gridCol w:w="501"/>
        <w:gridCol w:w="458"/>
        <w:gridCol w:w="567"/>
        <w:gridCol w:w="567"/>
        <w:gridCol w:w="585"/>
        <w:gridCol w:w="495"/>
        <w:gridCol w:w="581"/>
      </w:tblGrid>
      <w:tr w:rsidR="00987FF9" w:rsidRPr="00220FEF" w14:paraId="531ADBAC" w14:textId="77777777" w:rsidTr="00B579E1">
        <w:trPr>
          <w:tblHeader/>
          <w:jc w:val="center"/>
        </w:trPr>
        <w:tc>
          <w:tcPr>
            <w:tcW w:w="376" w:type="dxa"/>
            <w:vMerge w:val="restart"/>
            <w:vAlign w:val="center"/>
          </w:tcPr>
          <w:p w14:paraId="12FD6C64"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TT</w:t>
            </w:r>
          </w:p>
        </w:tc>
        <w:tc>
          <w:tcPr>
            <w:tcW w:w="4747" w:type="dxa"/>
            <w:gridSpan w:val="2"/>
            <w:vMerge w:val="restart"/>
            <w:shd w:val="clear" w:color="auto" w:fill="auto"/>
            <w:vAlign w:val="center"/>
          </w:tcPr>
          <w:p w14:paraId="1F33E7C3" w14:textId="77777777" w:rsidR="006804DC" w:rsidRPr="00220FEF" w:rsidRDefault="006804DC" w:rsidP="006804DC">
            <w:pPr>
              <w:spacing w:line="312" w:lineRule="auto"/>
              <w:ind w:firstLine="0"/>
              <w:jc w:val="center"/>
              <w:rPr>
                <w:rFonts w:eastAsia="Times New Roman"/>
                <w:sz w:val="22"/>
                <w:lang w:val="en-SG"/>
              </w:rPr>
            </w:pPr>
            <w:r w:rsidRPr="00220FEF">
              <w:rPr>
                <w:rFonts w:eastAsia="Times New Roman"/>
                <w:b/>
                <w:sz w:val="22"/>
                <w:lang w:val="en-SG"/>
              </w:rPr>
              <w:t>Năng lực sư phạm</w:t>
            </w:r>
          </w:p>
        </w:tc>
        <w:tc>
          <w:tcPr>
            <w:tcW w:w="3754" w:type="dxa"/>
            <w:gridSpan w:val="7"/>
            <w:shd w:val="clear" w:color="auto" w:fill="auto"/>
          </w:tcPr>
          <w:p w14:paraId="5C877185" w14:textId="03121634" w:rsidR="006804DC" w:rsidRPr="00220FEF" w:rsidRDefault="006804DC" w:rsidP="00EE6E81">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w:t>
            </w:r>
            <w:r w:rsidR="00025AC7" w:rsidRPr="00220FEF">
              <w:rPr>
                <w:rFonts w:eastAsia="Times New Roman"/>
                <w:b/>
                <w:bCs/>
                <w:sz w:val="22"/>
                <w:lang w:val="en-US"/>
              </w:rPr>
              <w:t xml:space="preserve"> của SV</w:t>
            </w:r>
          </w:p>
        </w:tc>
      </w:tr>
      <w:tr w:rsidR="00987FF9" w:rsidRPr="00220FEF" w14:paraId="6BD0A717" w14:textId="77777777" w:rsidTr="00B579E1">
        <w:trPr>
          <w:tblHeader/>
          <w:jc w:val="center"/>
        </w:trPr>
        <w:tc>
          <w:tcPr>
            <w:tcW w:w="376" w:type="dxa"/>
            <w:vMerge/>
          </w:tcPr>
          <w:p w14:paraId="486A45F4"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c>
          <w:tcPr>
            <w:tcW w:w="4747" w:type="dxa"/>
            <w:gridSpan w:val="2"/>
            <w:vMerge/>
            <w:shd w:val="clear" w:color="auto" w:fill="auto"/>
          </w:tcPr>
          <w:p w14:paraId="300A6DC5" w14:textId="77777777" w:rsidR="006804DC" w:rsidRPr="00220FEF" w:rsidRDefault="006804DC" w:rsidP="006804DC">
            <w:pPr>
              <w:tabs>
                <w:tab w:val="left" w:pos="567"/>
              </w:tabs>
              <w:spacing w:line="312" w:lineRule="auto"/>
              <w:ind w:firstLine="0"/>
              <w:contextualSpacing/>
              <w:rPr>
                <w:rFonts w:eastAsia="Times New Roman"/>
                <w:b/>
                <w:bCs/>
                <w:sz w:val="22"/>
                <w:lang w:val="en-US"/>
              </w:rPr>
            </w:pPr>
          </w:p>
        </w:tc>
        <w:tc>
          <w:tcPr>
            <w:tcW w:w="501" w:type="dxa"/>
            <w:shd w:val="clear" w:color="auto" w:fill="auto"/>
            <w:vAlign w:val="center"/>
          </w:tcPr>
          <w:p w14:paraId="1B21E706" w14:textId="706D49A4" w:rsidR="006804DC" w:rsidRPr="00220FEF" w:rsidRDefault="00E36859"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58" w:type="dxa"/>
            <w:shd w:val="clear" w:color="auto" w:fill="auto"/>
            <w:vAlign w:val="center"/>
          </w:tcPr>
          <w:p w14:paraId="7EA89D74"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67" w:type="dxa"/>
            <w:shd w:val="clear" w:color="auto" w:fill="auto"/>
            <w:vAlign w:val="center"/>
          </w:tcPr>
          <w:p w14:paraId="25AD67E6"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567" w:type="dxa"/>
            <w:shd w:val="clear" w:color="auto" w:fill="auto"/>
            <w:vAlign w:val="center"/>
          </w:tcPr>
          <w:p w14:paraId="0877A6AB"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585" w:type="dxa"/>
            <w:shd w:val="clear" w:color="auto" w:fill="auto"/>
            <w:vAlign w:val="center"/>
          </w:tcPr>
          <w:p w14:paraId="7141A5DD"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495" w:type="dxa"/>
            <w:shd w:val="clear" w:color="auto" w:fill="auto"/>
            <w:vAlign w:val="center"/>
          </w:tcPr>
          <w:p w14:paraId="7E8514E1" w14:textId="77777777" w:rsidR="006804DC" w:rsidRPr="00220FEF" w:rsidRDefault="006804DC" w:rsidP="00402324">
            <w:pPr>
              <w:spacing w:line="312" w:lineRule="auto"/>
              <w:ind w:firstLine="0"/>
              <w:jc w:val="center"/>
              <w:rPr>
                <w:rFonts w:eastAsia="Times New Roman"/>
                <w:sz w:val="22"/>
                <w:lang w:val="en-SG"/>
              </w:rPr>
            </w:pPr>
            <w:r w:rsidRPr="00220FEF">
              <w:rPr>
                <w:rFonts w:eastAsia="Times New Roman"/>
                <w:noProof/>
                <w:position w:val="-4"/>
                <w:sz w:val="22"/>
                <w:lang w:val="en-SG"/>
              </w:rPr>
              <w:object w:dxaOrig="279" w:dyaOrig="320" w14:anchorId="02E1424C">
                <v:shape id="_x0000_i1053" type="#_x0000_t75" style="width:14.4pt;height:14.4pt" o:ole="">
                  <v:imagedata r:id="rId21" o:title=""/>
                </v:shape>
                <o:OLEObject Type="Embed" ProgID="Equation.3" ShapeID="_x0000_i1053" DrawAspect="Content" ObjectID="_1771325929" r:id="rId48"/>
              </w:object>
            </w:r>
          </w:p>
        </w:tc>
        <w:tc>
          <w:tcPr>
            <w:tcW w:w="581" w:type="dxa"/>
            <w:shd w:val="clear" w:color="auto" w:fill="auto"/>
          </w:tcPr>
          <w:p w14:paraId="527EF6D8"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16D5615D" w14:textId="77777777" w:rsidTr="00B579E1">
        <w:trPr>
          <w:jc w:val="center"/>
        </w:trPr>
        <w:tc>
          <w:tcPr>
            <w:tcW w:w="376" w:type="dxa"/>
            <w:vMerge w:val="restart"/>
            <w:vAlign w:val="center"/>
          </w:tcPr>
          <w:p w14:paraId="3EA70967"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4270" w:type="dxa"/>
            <w:vMerge w:val="restart"/>
            <w:shd w:val="clear" w:color="auto" w:fill="auto"/>
            <w:vAlign w:val="center"/>
          </w:tcPr>
          <w:p w14:paraId="29208B90" w14:textId="77777777" w:rsidR="006804DC" w:rsidRPr="00220FEF" w:rsidRDefault="006804DC" w:rsidP="00441937">
            <w:pPr>
              <w:spacing w:line="288" w:lineRule="auto"/>
              <w:ind w:firstLine="0"/>
              <w:rPr>
                <w:rFonts w:eastAsiaTheme="minorHAnsi"/>
                <w:sz w:val="22"/>
                <w:lang w:val="nb-NO"/>
              </w:rPr>
            </w:pPr>
            <w:bookmarkStart w:id="516" w:name="_Hlk114232848"/>
            <w:r w:rsidRPr="00220FEF">
              <w:rPr>
                <w:rFonts w:eastAsiaTheme="minorHAnsi"/>
                <w:sz w:val="22"/>
                <w:lang w:val="nb-NO"/>
              </w:rPr>
              <w:t>Có kiến thức và kĩ năng về nghiệp vụ sư phạm; hỗ trợ đồng nghiệp và người học phát triển nghề nghiệp</w:t>
            </w:r>
            <w:bookmarkEnd w:id="516"/>
          </w:p>
        </w:tc>
        <w:tc>
          <w:tcPr>
            <w:tcW w:w="477" w:type="dxa"/>
            <w:shd w:val="clear" w:color="auto" w:fill="auto"/>
            <w:vAlign w:val="center"/>
          </w:tcPr>
          <w:p w14:paraId="6096D04D" w14:textId="5E1AEFF9" w:rsidR="006804DC" w:rsidRPr="00220FEF" w:rsidRDefault="005962FE" w:rsidP="00B579E1">
            <w:pPr>
              <w:spacing w:before="60" w:after="6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14C214A2"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93</w:t>
            </w:r>
          </w:p>
        </w:tc>
        <w:tc>
          <w:tcPr>
            <w:tcW w:w="458" w:type="dxa"/>
            <w:shd w:val="clear" w:color="auto" w:fill="auto"/>
            <w:vAlign w:val="center"/>
          </w:tcPr>
          <w:p w14:paraId="749E4B96"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80</w:t>
            </w:r>
          </w:p>
        </w:tc>
        <w:tc>
          <w:tcPr>
            <w:tcW w:w="567" w:type="dxa"/>
            <w:shd w:val="clear" w:color="auto" w:fill="auto"/>
            <w:vAlign w:val="center"/>
          </w:tcPr>
          <w:p w14:paraId="77C6B74B"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19</w:t>
            </w:r>
          </w:p>
        </w:tc>
        <w:tc>
          <w:tcPr>
            <w:tcW w:w="567" w:type="dxa"/>
            <w:shd w:val="clear" w:color="auto" w:fill="auto"/>
            <w:vAlign w:val="center"/>
          </w:tcPr>
          <w:p w14:paraId="1D72B78D"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w:t>
            </w:r>
          </w:p>
        </w:tc>
        <w:tc>
          <w:tcPr>
            <w:tcW w:w="585" w:type="dxa"/>
            <w:shd w:val="clear" w:color="auto" w:fill="auto"/>
            <w:vAlign w:val="center"/>
          </w:tcPr>
          <w:p w14:paraId="54F86713"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w:t>
            </w:r>
          </w:p>
        </w:tc>
        <w:tc>
          <w:tcPr>
            <w:tcW w:w="495" w:type="dxa"/>
            <w:vMerge w:val="restart"/>
            <w:shd w:val="clear" w:color="auto" w:fill="auto"/>
            <w:vAlign w:val="center"/>
          </w:tcPr>
          <w:p w14:paraId="58972F59"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4.33</w:t>
            </w:r>
          </w:p>
        </w:tc>
        <w:tc>
          <w:tcPr>
            <w:tcW w:w="581" w:type="dxa"/>
            <w:vMerge w:val="restart"/>
            <w:shd w:val="clear" w:color="auto" w:fill="auto"/>
            <w:vAlign w:val="center"/>
          </w:tcPr>
          <w:p w14:paraId="3B00554E"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66116959" w14:textId="77777777" w:rsidTr="00B579E1">
        <w:trPr>
          <w:jc w:val="center"/>
        </w:trPr>
        <w:tc>
          <w:tcPr>
            <w:tcW w:w="376" w:type="dxa"/>
            <w:vMerge/>
            <w:vAlign w:val="center"/>
          </w:tcPr>
          <w:p w14:paraId="1304DFF7"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3D10BC88" w14:textId="77777777" w:rsidR="006804DC" w:rsidRPr="00220FEF" w:rsidRDefault="006804DC" w:rsidP="00441937">
            <w:pPr>
              <w:spacing w:line="288" w:lineRule="auto"/>
              <w:ind w:firstLine="0"/>
              <w:rPr>
                <w:rFonts w:eastAsiaTheme="minorHAnsi"/>
                <w:sz w:val="22"/>
                <w:lang w:val="nb-NO"/>
              </w:rPr>
            </w:pPr>
          </w:p>
        </w:tc>
        <w:tc>
          <w:tcPr>
            <w:tcW w:w="477" w:type="dxa"/>
            <w:shd w:val="clear" w:color="auto" w:fill="auto"/>
            <w:vAlign w:val="center"/>
          </w:tcPr>
          <w:p w14:paraId="461D70EB"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7281B418" w14:textId="2BAF13E9"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47</w:t>
            </w:r>
          </w:p>
        </w:tc>
        <w:tc>
          <w:tcPr>
            <w:tcW w:w="458" w:type="dxa"/>
            <w:shd w:val="clear" w:color="auto" w:fill="auto"/>
            <w:vAlign w:val="center"/>
          </w:tcPr>
          <w:p w14:paraId="74E6FCEB" w14:textId="769BAAE2"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41</w:t>
            </w:r>
          </w:p>
        </w:tc>
        <w:tc>
          <w:tcPr>
            <w:tcW w:w="567" w:type="dxa"/>
            <w:shd w:val="clear" w:color="auto" w:fill="auto"/>
            <w:vAlign w:val="center"/>
          </w:tcPr>
          <w:p w14:paraId="5C81BB7B" w14:textId="4CF786C1"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78023E1D" w14:textId="4EF96E42"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w:t>
            </w:r>
          </w:p>
        </w:tc>
        <w:tc>
          <w:tcPr>
            <w:tcW w:w="585" w:type="dxa"/>
            <w:shd w:val="clear" w:color="auto" w:fill="auto"/>
            <w:vAlign w:val="center"/>
          </w:tcPr>
          <w:p w14:paraId="0915D5F9" w14:textId="5207B324"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w:t>
            </w:r>
          </w:p>
        </w:tc>
        <w:tc>
          <w:tcPr>
            <w:tcW w:w="495" w:type="dxa"/>
            <w:vMerge/>
            <w:shd w:val="clear" w:color="auto" w:fill="auto"/>
            <w:vAlign w:val="center"/>
          </w:tcPr>
          <w:p w14:paraId="25BE799D"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174C52CE"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r>
      <w:tr w:rsidR="00987FF9" w:rsidRPr="00220FEF" w14:paraId="79EC740D" w14:textId="77777777" w:rsidTr="00B579E1">
        <w:trPr>
          <w:jc w:val="center"/>
        </w:trPr>
        <w:tc>
          <w:tcPr>
            <w:tcW w:w="376" w:type="dxa"/>
            <w:vMerge w:val="restart"/>
            <w:vAlign w:val="center"/>
          </w:tcPr>
          <w:p w14:paraId="4503643B"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4270" w:type="dxa"/>
            <w:vMerge w:val="restart"/>
            <w:shd w:val="clear" w:color="auto" w:fill="auto"/>
            <w:vAlign w:val="center"/>
          </w:tcPr>
          <w:p w14:paraId="2E2910AA" w14:textId="77777777" w:rsidR="006804DC" w:rsidRPr="00220FEF" w:rsidRDefault="006804DC" w:rsidP="00441937">
            <w:pPr>
              <w:spacing w:line="288" w:lineRule="auto"/>
              <w:ind w:firstLine="0"/>
              <w:rPr>
                <w:rFonts w:eastAsiaTheme="minorHAnsi"/>
                <w:sz w:val="22"/>
                <w:lang w:val="nb-NO"/>
              </w:rPr>
            </w:pPr>
            <w:r w:rsidRPr="00220FEF">
              <w:rPr>
                <w:rFonts w:eastAsiaTheme="minorHAnsi"/>
                <w:sz w:val="22"/>
                <w:lang w:val="nb-NO"/>
              </w:rPr>
              <w:t>Thực hiện đổi mới phương pháp dạy học, vận dụng linh hoạt các phương pháp và kĩ thuật trong thiết kế và tổ chức dạy học.</w:t>
            </w:r>
          </w:p>
        </w:tc>
        <w:tc>
          <w:tcPr>
            <w:tcW w:w="477" w:type="dxa"/>
            <w:shd w:val="clear" w:color="auto" w:fill="auto"/>
            <w:vAlign w:val="center"/>
          </w:tcPr>
          <w:p w14:paraId="78710C71" w14:textId="0978CC7F" w:rsidR="006804DC" w:rsidRPr="00220FEF" w:rsidRDefault="005962FE" w:rsidP="00B579E1">
            <w:pPr>
              <w:spacing w:before="60" w:after="6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23F73E38"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80</w:t>
            </w:r>
          </w:p>
        </w:tc>
        <w:tc>
          <w:tcPr>
            <w:tcW w:w="458" w:type="dxa"/>
            <w:shd w:val="clear" w:color="auto" w:fill="auto"/>
            <w:vAlign w:val="center"/>
          </w:tcPr>
          <w:p w14:paraId="5F1AA4DC"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67</w:t>
            </w:r>
          </w:p>
        </w:tc>
        <w:tc>
          <w:tcPr>
            <w:tcW w:w="567" w:type="dxa"/>
            <w:shd w:val="clear" w:color="auto" w:fill="auto"/>
            <w:vAlign w:val="center"/>
          </w:tcPr>
          <w:p w14:paraId="1C3386CF"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24</w:t>
            </w:r>
          </w:p>
        </w:tc>
        <w:tc>
          <w:tcPr>
            <w:tcW w:w="567" w:type="dxa"/>
            <w:shd w:val="clear" w:color="auto" w:fill="auto"/>
            <w:vAlign w:val="center"/>
          </w:tcPr>
          <w:p w14:paraId="7FC7627A"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23</w:t>
            </w:r>
          </w:p>
        </w:tc>
        <w:tc>
          <w:tcPr>
            <w:tcW w:w="585" w:type="dxa"/>
            <w:shd w:val="clear" w:color="auto" w:fill="auto"/>
            <w:vAlign w:val="center"/>
          </w:tcPr>
          <w:p w14:paraId="1F19D3C4"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w:t>
            </w:r>
          </w:p>
        </w:tc>
        <w:tc>
          <w:tcPr>
            <w:tcW w:w="495" w:type="dxa"/>
            <w:vMerge w:val="restart"/>
            <w:shd w:val="clear" w:color="auto" w:fill="auto"/>
            <w:vAlign w:val="center"/>
          </w:tcPr>
          <w:p w14:paraId="3CDDB9FB"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4.02</w:t>
            </w:r>
          </w:p>
        </w:tc>
        <w:tc>
          <w:tcPr>
            <w:tcW w:w="581" w:type="dxa"/>
            <w:vMerge w:val="restart"/>
            <w:shd w:val="clear" w:color="auto" w:fill="auto"/>
            <w:vAlign w:val="center"/>
          </w:tcPr>
          <w:p w14:paraId="2134995E"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8</w:t>
            </w:r>
          </w:p>
        </w:tc>
      </w:tr>
      <w:tr w:rsidR="00987FF9" w:rsidRPr="00220FEF" w14:paraId="11F54BF0" w14:textId="77777777" w:rsidTr="00B579E1">
        <w:trPr>
          <w:jc w:val="center"/>
        </w:trPr>
        <w:tc>
          <w:tcPr>
            <w:tcW w:w="376" w:type="dxa"/>
            <w:vMerge/>
            <w:vAlign w:val="center"/>
          </w:tcPr>
          <w:p w14:paraId="7F2D0CCE"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7E51453A" w14:textId="77777777" w:rsidR="006804DC" w:rsidRPr="00220FEF" w:rsidRDefault="006804DC" w:rsidP="00441937">
            <w:pPr>
              <w:spacing w:line="288" w:lineRule="auto"/>
              <w:ind w:firstLine="0"/>
              <w:rPr>
                <w:rFonts w:eastAsiaTheme="minorHAnsi"/>
                <w:sz w:val="22"/>
                <w:lang w:val="nb-NO"/>
              </w:rPr>
            </w:pPr>
          </w:p>
        </w:tc>
        <w:tc>
          <w:tcPr>
            <w:tcW w:w="477" w:type="dxa"/>
            <w:shd w:val="clear" w:color="auto" w:fill="auto"/>
            <w:vAlign w:val="center"/>
          </w:tcPr>
          <w:p w14:paraId="0ED9AECB"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50136ACD" w14:textId="0C704BC4"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41</w:t>
            </w:r>
          </w:p>
        </w:tc>
        <w:tc>
          <w:tcPr>
            <w:tcW w:w="458" w:type="dxa"/>
            <w:shd w:val="clear" w:color="auto" w:fill="auto"/>
            <w:vAlign w:val="center"/>
          </w:tcPr>
          <w:p w14:paraId="13F51823" w14:textId="4B174FF5"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34</w:t>
            </w:r>
          </w:p>
        </w:tc>
        <w:tc>
          <w:tcPr>
            <w:tcW w:w="567" w:type="dxa"/>
            <w:shd w:val="clear" w:color="auto" w:fill="auto"/>
            <w:vAlign w:val="center"/>
          </w:tcPr>
          <w:p w14:paraId="3CABAC24" w14:textId="586334DB"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12</w:t>
            </w:r>
          </w:p>
        </w:tc>
        <w:tc>
          <w:tcPr>
            <w:tcW w:w="567" w:type="dxa"/>
            <w:shd w:val="clear" w:color="auto" w:fill="auto"/>
            <w:vAlign w:val="center"/>
          </w:tcPr>
          <w:p w14:paraId="20F7A81D" w14:textId="70EFA101"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12</w:t>
            </w:r>
          </w:p>
        </w:tc>
        <w:tc>
          <w:tcPr>
            <w:tcW w:w="585" w:type="dxa"/>
            <w:shd w:val="clear" w:color="auto" w:fill="auto"/>
            <w:vAlign w:val="center"/>
          </w:tcPr>
          <w:p w14:paraId="57F91B81" w14:textId="34008F56"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w:t>
            </w:r>
          </w:p>
        </w:tc>
        <w:tc>
          <w:tcPr>
            <w:tcW w:w="495" w:type="dxa"/>
            <w:vMerge/>
            <w:shd w:val="clear" w:color="auto" w:fill="auto"/>
            <w:vAlign w:val="center"/>
          </w:tcPr>
          <w:p w14:paraId="0AA0FBD5"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5CE9D74B"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r>
      <w:tr w:rsidR="00987FF9" w:rsidRPr="00220FEF" w14:paraId="7A8425BF" w14:textId="77777777" w:rsidTr="00B579E1">
        <w:trPr>
          <w:jc w:val="center"/>
        </w:trPr>
        <w:tc>
          <w:tcPr>
            <w:tcW w:w="376" w:type="dxa"/>
            <w:vMerge w:val="restart"/>
            <w:vAlign w:val="center"/>
          </w:tcPr>
          <w:p w14:paraId="0A6EFB0D"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3</w:t>
            </w:r>
          </w:p>
        </w:tc>
        <w:tc>
          <w:tcPr>
            <w:tcW w:w="4270" w:type="dxa"/>
            <w:vMerge w:val="restart"/>
            <w:shd w:val="clear" w:color="auto" w:fill="auto"/>
            <w:vAlign w:val="center"/>
          </w:tcPr>
          <w:p w14:paraId="5EA1D26D" w14:textId="77777777" w:rsidR="006804DC" w:rsidRPr="00220FEF" w:rsidRDefault="006804DC" w:rsidP="00441937">
            <w:pPr>
              <w:spacing w:line="288" w:lineRule="auto"/>
              <w:ind w:firstLine="0"/>
              <w:rPr>
                <w:rFonts w:eastAsiaTheme="minorHAnsi"/>
                <w:sz w:val="22"/>
                <w:lang w:val="nb-NO"/>
              </w:rPr>
            </w:pPr>
            <w:r w:rsidRPr="00220FEF">
              <w:rPr>
                <w:rFonts w:eastAsiaTheme="minorHAnsi"/>
                <w:sz w:val="22"/>
                <w:lang w:val="nb-NO"/>
              </w:rPr>
              <w:t>Ứng dụng CNTT và truyền thông trong dạy học, kiểm tra đánh giá và nghiên cứu khoa học</w:t>
            </w:r>
          </w:p>
        </w:tc>
        <w:tc>
          <w:tcPr>
            <w:tcW w:w="477" w:type="dxa"/>
            <w:shd w:val="clear" w:color="auto" w:fill="auto"/>
            <w:vAlign w:val="center"/>
          </w:tcPr>
          <w:p w14:paraId="01127BFD" w14:textId="7BC22C25" w:rsidR="006804DC" w:rsidRPr="00220FEF" w:rsidRDefault="005962FE" w:rsidP="00B579E1">
            <w:pPr>
              <w:spacing w:before="60" w:after="6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3D2B4AF6"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66</w:t>
            </w:r>
          </w:p>
        </w:tc>
        <w:tc>
          <w:tcPr>
            <w:tcW w:w="458" w:type="dxa"/>
            <w:shd w:val="clear" w:color="auto" w:fill="auto"/>
            <w:vAlign w:val="center"/>
          </w:tcPr>
          <w:p w14:paraId="40E7A618"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73</w:t>
            </w:r>
          </w:p>
        </w:tc>
        <w:tc>
          <w:tcPr>
            <w:tcW w:w="567" w:type="dxa"/>
            <w:shd w:val="clear" w:color="auto" w:fill="auto"/>
            <w:vAlign w:val="center"/>
          </w:tcPr>
          <w:p w14:paraId="11DBCD26"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32</w:t>
            </w:r>
          </w:p>
        </w:tc>
        <w:tc>
          <w:tcPr>
            <w:tcW w:w="567" w:type="dxa"/>
            <w:shd w:val="clear" w:color="auto" w:fill="auto"/>
            <w:vAlign w:val="center"/>
          </w:tcPr>
          <w:p w14:paraId="3859E9E5"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23</w:t>
            </w:r>
          </w:p>
        </w:tc>
        <w:tc>
          <w:tcPr>
            <w:tcW w:w="585" w:type="dxa"/>
            <w:shd w:val="clear" w:color="auto" w:fill="auto"/>
            <w:vAlign w:val="center"/>
          </w:tcPr>
          <w:p w14:paraId="6C6ECDC8"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w:t>
            </w:r>
          </w:p>
        </w:tc>
        <w:tc>
          <w:tcPr>
            <w:tcW w:w="495" w:type="dxa"/>
            <w:vMerge w:val="restart"/>
            <w:shd w:val="clear" w:color="auto" w:fill="auto"/>
            <w:vAlign w:val="center"/>
          </w:tcPr>
          <w:p w14:paraId="71D95875"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3.91</w:t>
            </w:r>
          </w:p>
        </w:tc>
        <w:tc>
          <w:tcPr>
            <w:tcW w:w="581" w:type="dxa"/>
            <w:vMerge w:val="restart"/>
            <w:shd w:val="clear" w:color="auto" w:fill="auto"/>
            <w:vAlign w:val="center"/>
          </w:tcPr>
          <w:p w14:paraId="3A236270"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13</w:t>
            </w:r>
          </w:p>
        </w:tc>
      </w:tr>
      <w:tr w:rsidR="00987FF9" w:rsidRPr="00220FEF" w14:paraId="65FF52DF" w14:textId="77777777" w:rsidTr="00B579E1">
        <w:trPr>
          <w:jc w:val="center"/>
        </w:trPr>
        <w:tc>
          <w:tcPr>
            <w:tcW w:w="376" w:type="dxa"/>
            <w:vMerge/>
          </w:tcPr>
          <w:p w14:paraId="3AA90008"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0072FF43" w14:textId="77777777" w:rsidR="006804DC" w:rsidRPr="00220FEF" w:rsidRDefault="006804DC" w:rsidP="00441937">
            <w:pPr>
              <w:spacing w:line="288" w:lineRule="auto"/>
              <w:ind w:firstLine="0"/>
              <w:rPr>
                <w:rFonts w:eastAsiaTheme="minorHAnsi"/>
                <w:sz w:val="22"/>
                <w:lang w:val="nb-NO"/>
              </w:rPr>
            </w:pPr>
          </w:p>
        </w:tc>
        <w:tc>
          <w:tcPr>
            <w:tcW w:w="477" w:type="dxa"/>
            <w:shd w:val="clear" w:color="auto" w:fill="auto"/>
            <w:vAlign w:val="center"/>
          </w:tcPr>
          <w:p w14:paraId="56B76456"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54911D85" w14:textId="1487A658"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34</w:t>
            </w:r>
          </w:p>
        </w:tc>
        <w:tc>
          <w:tcPr>
            <w:tcW w:w="458" w:type="dxa"/>
            <w:shd w:val="clear" w:color="auto" w:fill="auto"/>
            <w:vAlign w:val="center"/>
          </w:tcPr>
          <w:p w14:paraId="5E265A4C" w14:textId="3305381D"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37</w:t>
            </w:r>
          </w:p>
        </w:tc>
        <w:tc>
          <w:tcPr>
            <w:tcW w:w="567" w:type="dxa"/>
            <w:shd w:val="clear" w:color="auto" w:fill="auto"/>
            <w:vAlign w:val="center"/>
          </w:tcPr>
          <w:p w14:paraId="0062ED6E" w14:textId="6A468893"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16</w:t>
            </w:r>
          </w:p>
        </w:tc>
        <w:tc>
          <w:tcPr>
            <w:tcW w:w="567" w:type="dxa"/>
            <w:shd w:val="clear" w:color="auto" w:fill="auto"/>
            <w:vAlign w:val="center"/>
          </w:tcPr>
          <w:p w14:paraId="6E3B43F0" w14:textId="2EF259A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12</w:t>
            </w:r>
          </w:p>
        </w:tc>
        <w:tc>
          <w:tcPr>
            <w:tcW w:w="585" w:type="dxa"/>
            <w:shd w:val="clear" w:color="auto" w:fill="auto"/>
            <w:vAlign w:val="center"/>
          </w:tcPr>
          <w:p w14:paraId="72AA4A1E" w14:textId="226624E0"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w:t>
            </w:r>
          </w:p>
        </w:tc>
        <w:tc>
          <w:tcPr>
            <w:tcW w:w="495" w:type="dxa"/>
            <w:vMerge/>
            <w:shd w:val="clear" w:color="auto" w:fill="auto"/>
            <w:vAlign w:val="center"/>
          </w:tcPr>
          <w:p w14:paraId="09EA59C3"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7E8240DD"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r>
      <w:tr w:rsidR="00987FF9" w:rsidRPr="00220FEF" w14:paraId="0F83A4FB" w14:textId="77777777" w:rsidTr="00B579E1">
        <w:trPr>
          <w:jc w:val="center"/>
        </w:trPr>
        <w:tc>
          <w:tcPr>
            <w:tcW w:w="376" w:type="dxa"/>
            <w:vMerge w:val="restart"/>
            <w:vAlign w:val="center"/>
          </w:tcPr>
          <w:p w14:paraId="0F1B2721"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4</w:t>
            </w:r>
          </w:p>
        </w:tc>
        <w:tc>
          <w:tcPr>
            <w:tcW w:w="4270" w:type="dxa"/>
            <w:vMerge w:val="restart"/>
            <w:shd w:val="clear" w:color="auto" w:fill="auto"/>
            <w:vAlign w:val="center"/>
          </w:tcPr>
          <w:p w14:paraId="1FB8E8F8" w14:textId="77777777" w:rsidR="006804DC" w:rsidRPr="00220FEF" w:rsidRDefault="006804DC" w:rsidP="00441937">
            <w:pPr>
              <w:spacing w:line="288" w:lineRule="auto"/>
              <w:ind w:firstLine="0"/>
              <w:rPr>
                <w:rFonts w:eastAsiaTheme="minorHAnsi"/>
                <w:sz w:val="22"/>
                <w:lang w:val="nb-NO"/>
              </w:rPr>
            </w:pPr>
            <w:bookmarkStart w:id="517" w:name="_Hlk114232907"/>
            <w:r w:rsidRPr="00220FEF">
              <w:rPr>
                <w:rFonts w:eastAsiaTheme="minorHAnsi"/>
                <w:sz w:val="22"/>
                <w:lang w:val="nb-NO"/>
              </w:rPr>
              <w:t>Xử lý các tình huống sư phạm nảy sinh trong quá trình dạy học</w:t>
            </w:r>
            <w:bookmarkEnd w:id="517"/>
          </w:p>
        </w:tc>
        <w:tc>
          <w:tcPr>
            <w:tcW w:w="477" w:type="dxa"/>
            <w:shd w:val="clear" w:color="auto" w:fill="auto"/>
            <w:vAlign w:val="center"/>
          </w:tcPr>
          <w:p w14:paraId="13CE2C9E" w14:textId="0D23C34B" w:rsidR="006804DC" w:rsidRPr="00220FEF" w:rsidRDefault="005962FE" w:rsidP="00402324">
            <w:pPr>
              <w:spacing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6792578D"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82</w:t>
            </w:r>
          </w:p>
        </w:tc>
        <w:tc>
          <w:tcPr>
            <w:tcW w:w="458" w:type="dxa"/>
            <w:shd w:val="clear" w:color="auto" w:fill="auto"/>
            <w:vAlign w:val="center"/>
          </w:tcPr>
          <w:p w14:paraId="7435B83A"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71</w:t>
            </w:r>
          </w:p>
        </w:tc>
        <w:tc>
          <w:tcPr>
            <w:tcW w:w="567" w:type="dxa"/>
            <w:shd w:val="clear" w:color="auto" w:fill="auto"/>
            <w:vAlign w:val="center"/>
          </w:tcPr>
          <w:p w14:paraId="4BE97A83"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20</w:t>
            </w:r>
          </w:p>
        </w:tc>
        <w:tc>
          <w:tcPr>
            <w:tcW w:w="567" w:type="dxa"/>
            <w:shd w:val="clear" w:color="auto" w:fill="auto"/>
            <w:vAlign w:val="center"/>
          </w:tcPr>
          <w:p w14:paraId="570DCDBA"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23</w:t>
            </w:r>
          </w:p>
        </w:tc>
        <w:tc>
          <w:tcPr>
            <w:tcW w:w="585" w:type="dxa"/>
            <w:shd w:val="clear" w:color="auto" w:fill="auto"/>
            <w:vAlign w:val="center"/>
          </w:tcPr>
          <w:p w14:paraId="479A461E"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0</w:t>
            </w:r>
          </w:p>
        </w:tc>
        <w:tc>
          <w:tcPr>
            <w:tcW w:w="495" w:type="dxa"/>
            <w:vMerge w:val="restart"/>
            <w:shd w:val="clear" w:color="auto" w:fill="auto"/>
            <w:vAlign w:val="center"/>
          </w:tcPr>
          <w:p w14:paraId="0480B5CF"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4.08</w:t>
            </w:r>
          </w:p>
        </w:tc>
        <w:tc>
          <w:tcPr>
            <w:tcW w:w="581" w:type="dxa"/>
            <w:vMerge w:val="restart"/>
            <w:shd w:val="clear" w:color="auto" w:fill="auto"/>
            <w:vAlign w:val="center"/>
          </w:tcPr>
          <w:p w14:paraId="58CB6F8F"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4B464982" w14:textId="77777777" w:rsidTr="00B579E1">
        <w:trPr>
          <w:jc w:val="center"/>
        </w:trPr>
        <w:tc>
          <w:tcPr>
            <w:tcW w:w="376" w:type="dxa"/>
            <w:vMerge/>
          </w:tcPr>
          <w:p w14:paraId="485CF777"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c>
          <w:tcPr>
            <w:tcW w:w="4270" w:type="dxa"/>
            <w:vMerge/>
            <w:shd w:val="clear" w:color="auto" w:fill="auto"/>
            <w:vAlign w:val="center"/>
          </w:tcPr>
          <w:p w14:paraId="318E789B" w14:textId="77777777" w:rsidR="006804DC" w:rsidRPr="00220FEF" w:rsidRDefault="006804DC" w:rsidP="00441937">
            <w:pPr>
              <w:spacing w:line="288" w:lineRule="auto"/>
              <w:ind w:firstLine="0"/>
              <w:rPr>
                <w:rFonts w:eastAsia="Times New Roman"/>
                <w:sz w:val="22"/>
                <w:lang w:val="en-SG"/>
              </w:rPr>
            </w:pPr>
          </w:p>
        </w:tc>
        <w:tc>
          <w:tcPr>
            <w:tcW w:w="477" w:type="dxa"/>
            <w:shd w:val="clear" w:color="auto" w:fill="auto"/>
            <w:vAlign w:val="center"/>
          </w:tcPr>
          <w:p w14:paraId="41B5AD1F"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71BF5DCB" w14:textId="43A16A9C"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42</w:t>
            </w:r>
          </w:p>
        </w:tc>
        <w:tc>
          <w:tcPr>
            <w:tcW w:w="458" w:type="dxa"/>
            <w:shd w:val="clear" w:color="auto" w:fill="auto"/>
            <w:vAlign w:val="center"/>
          </w:tcPr>
          <w:p w14:paraId="557E254A" w14:textId="2283B638"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36</w:t>
            </w:r>
          </w:p>
        </w:tc>
        <w:tc>
          <w:tcPr>
            <w:tcW w:w="567" w:type="dxa"/>
            <w:shd w:val="clear" w:color="auto" w:fill="auto"/>
            <w:vAlign w:val="center"/>
          </w:tcPr>
          <w:p w14:paraId="63695B20" w14:textId="31F24A20"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5BD9D342" w14:textId="371287EA"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12</w:t>
            </w:r>
          </w:p>
        </w:tc>
        <w:tc>
          <w:tcPr>
            <w:tcW w:w="585" w:type="dxa"/>
            <w:shd w:val="clear" w:color="auto" w:fill="auto"/>
            <w:vAlign w:val="center"/>
          </w:tcPr>
          <w:p w14:paraId="4E8A75C0" w14:textId="5CF4F120"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0</w:t>
            </w:r>
          </w:p>
        </w:tc>
        <w:tc>
          <w:tcPr>
            <w:tcW w:w="495" w:type="dxa"/>
            <w:vMerge/>
            <w:shd w:val="clear" w:color="auto" w:fill="auto"/>
            <w:vAlign w:val="center"/>
          </w:tcPr>
          <w:p w14:paraId="30D41A5F"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54047D43"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r>
      <w:tr w:rsidR="00987FF9" w:rsidRPr="00220FEF" w14:paraId="6B1EB473" w14:textId="77777777" w:rsidTr="00B579E1">
        <w:trPr>
          <w:jc w:val="center"/>
        </w:trPr>
        <w:tc>
          <w:tcPr>
            <w:tcW w:w="376" w:type="dxa"/>
            <w:vMerge w:val="restart"/>
            <w:vAlign w:val="center"/>
          </w:tcPr>
          <w:p w14:paraId="627ED5B8"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5</w:t>
            </w:r>
          </w:p>
        </w:tc>
        <w:tc>
          <w:tcPr>
            <w:tcW w:w="4270" w:type="dxa"/>
            <w:vMerge w:val="restart"/>
            <w:shd w:val="clear" w:color="auto" w:fill="auto"/>
            <w:vAlign w:val="center"/>
          </w:tcPr>
          <w:p w14:paraId="36D9D759" w14:textId="77777777" w:rsidR="006804DC" w:rsidRPr="00220FEF" w:rsidRDefault="006804DC" w:rsidP="00441937">
            <w:pPr>
              <w:spacing w:line="288" w:lineRule="auto"/>
              <w:ind w:firstLine="0"/>
              <w:rPr>
                <w:rFonts w:eastAsiaTheme="minorHAnsi"/>
                <w:sz w:val="22"/>
                <w:lang w:val="nb-NO"/>
              </w:rPr>
            </w:pPr>
            <w:r w:rsidRPr="00220FEF">
              <w:rPr>
                <w:rFonts w:eastAsiaTheme="minorHAnsi"/>
                <w:sz w:val="22"/>
                <w:lang w:val="nb-NO"/>
              </w:rPr>
              <w:t>Sử dụng và thiết kế được các công cụ đánh giá và sử dụng kết quả đánh giá để phát triển chương trình đào tạo, điều chỉnh hoạt động dạy học.</w:t>
            </w:r>
          </w:p>
        </w:tc>
        <w:tc>
          <w:tcPr>
            <w:tcW w:w="477" w:type="dxa"/>
            <w:shd w:val="clear" w:color="auto" w:fill="auto"/>
            <w:vAlign w:val="center"/>
          </w:tcPr>
          <w:p w14:paraId="5E275390" w14:textId="35D93221" w:rsidR="006804DC" w:rsidRPr="00220FEF" w:rsidRDefault="005962FE" w:rsidP="00DD09F9">
            <w:pPr>
              <w:spacing w:before="100" w:after="10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25BD9A2C" w14:textId="77777777"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80</w:t>
            </w:r>
          </w:p>
        </w:tc>
        <w:tc>
          <w:tcPr>
            <w:tcW w:w="458" w:type="dxa"/>
            <w:shd w:val="clear" w:color="auto" w:fill="auto"/>
            <w:vAlign w:val="center"/>
          </w:tcPr>
          <w:p w14:paraId="75D0622C" w14:textId="77777777"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68</w:t>
            </w:r>
          </w:p>
        </w:tc>
        <w:tc>
          <w:tcPr>
            <w:tcW w:w="567" w:type="dxa"/>
            <w:shd w:val="clear" w:color="auto" w:fill="auto"/>
            <w:vAlign w:val="center"/>
          </w:tcPr>
          <w:p w14:paraId="56532A2B" w14:textId="77777777"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25</w:t>
            </w:r>
          </w:p>
        </w:tc>
        <w:tc>
          <w:tcPr>
            <w:tcW w:w="567" w:type="dxa"/>
            <w:shd w:val="clear" w:color="auto" w:fill="auto"/>
            <w:vAlign w:val="center"/>
          </w:tcPr>
          <w:p w14:paraId="4F859AF2" w14:textId="77777777"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23</w:t>
            </w:r>
          </w:p>
        </w:tc>
        <w:tc>
          <w:tcPr>
            <w:tcW w:w="585" w:type="dxa"/>
            <w:shd w:val="clear" w:color="auto" w:fill="auto"/>
            <w:vAlign w:val="center"/>
          </w:tcPr>
          <w:p w14:paraId="53962242" w14:textId="77777777"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0</w:t>
            </w:r>
          </w:p>
        </w:tc>
        <w:tc>
          <w:tcPr>
            <w:tcW w:w="495" w:type="dxa"/>
            <w:vMerge w:val="restart"/>
            <w:shd w:val="clear" w:color="auto" w:fill="auto"/>
            <w:vAlign w:val="center"/>
          </w:tcPr>
          <w:p w14:paraId="41AD30D8"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4.05</w:t>
            </w:r>
          </w:p>
        </w:tc>
        <w:tc>
          <w:tcPr>
            <w:tcW w:w="581" w:type="dxa"/>
            <w:vMerge w:val="restart"/>
            <w:shd w:val="clear" w:color="auto" w:fill="auto"/>
            <w:vAlign w:val="center"/>
          </w:tcPr>
          <w:p w14:paraId="2C379368"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6</w:t>
            </w:r>
          </w:p>
        </w:tc>
      </w:tr>
      <w:tr w:rsidR="00987FF9" w:rsidRPr="00220FEF" w14:paraId="442335C3" w14:textId="77777777" w:rsidTr="00B579E1">
        <w:trPr>
          <w:jc w:val="center"/>
        </w:trPr>
        <w:tc>
          <w:tcPr>
            <w:tcW w:w="376" w:type="dxa"/>
            <w:vMerge/>
            <w:vAlign w:val="center"/>
          </w:tcPr>
          <w:p w14:paraId="13FD9E69"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03B2D4BA" w14:textId="77777777" w:rsidR="006804DC" w:rsidRPr="00220FEF" w:rsidRDefault="006804DC" w:rsidP="00441937">
            <w:pPr>
              <w:spacing w:line="288" w:lineRule="auto"/>
              <w:ind w:firstLine="0"/>
              <w:rPr>
                <w:rFonts w:eastAsiaTheme="minorHAnsi"/>
                <w:sz w:val="22"/>
                <w:lang w:val="nb-NO"/>
              </w:rPr>
            </w:pPr>
          </w:p>
        </w:tc>
        <w:tc>
          <w:tcPr>
            <w:tcW w:w="477" w:type="dxa"/>
            <w:shd w:val="clear" w:color="auto" w:fill="auto"/>
            <w:vAlign w:val="center"/>
          </w:tcPr>
          <w:p w14:paraId="7E9787FB" w14:textId="77777777"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1648B307" w14:textId="3BD33FA7"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41</w:t>
            </w:r>
          </w:p>
        </w:tc>
        <w:tc>
          <w:tcPr>
            <w:tcW w:w="458" w:type="dxa"/>
            <w:shd w:val="clear" w:color="auto" w:fill="auto"/>
            <w:vAlign w:val="center"/>
          </w:tcPr>
          <w:p w14:paraId="7E08DD58" w14:textId="323DBA24"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35</w:t>
            </w:r>
          </w:p>
        </w:tc>
        <w:tc>
          <w:tcPr>
            <w:tcW w:w="567" w:type="dxa"/>
            <w:shd w:val="clear" w:color="auto" w:fill="auto"/>
            <w:vAlign w:val="center"/>
          </w:tcPr>
          <w:p w14:paraId="352075F3" w14:textId="051AD411"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13</w:t>
            </w:r>
          </w:p>
        </w:tc>
        <w:tc>
          <w:tcPr>
            <w:tcW w:w="567" w:type="dxa"/>
            <w:shd w:val="clear" w:color="auto" w:fill="auto"/>
            <w:vAlign w:val="center"/>
          </w:tcPr>
          <w:p w14:paraId="3959C438" w14:textId="7146539C"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12</w:t>
            </w:r>
          </w:p>
        </w:tc>
        <w:tc>
          <w:tcPr>
            <w:tcW w:w="585" w:type="dxa"/>
            <w:shd w:val="clear" w:color="auto" w:fill="auto"/>
            <w:vAlign w:val="center"/>
          </w:tcPr>
          <w:p w14:paraId="43C9631F" w14:textId="320273CB" w:rsidR="006804DC" w:rsidRPr="00220FEF" w:rsidRDefault="006804DC" w:rsidP="00DD09F9">
            <w:pPr>
              <w:spacing w:before="100" w:after="100" w:line="312" w:lineRule="auto"/>
              <w:ind w:firstLine="0"/>
              <w:jc w:val="center"/>
              <w:rPr>
                <w:rFonts w:eastAsiaTheme="minorHAnsi"/>
                <w:sz w:val="22"/>
                <w:lang w:val="en-SG"/>
              </w:rPr>
            </w:pPr>
            <w:r w:rsidRPr="00220FEF">
              <w:rPr>
                <w:rFonts w:eastAsiaTheme="minorHAnsi"/>
                <w:sz w:val="22"/>
                <w:lang w:val="en-SG"/>
              </w:rPr>
              <w:t>0</w:t>
            </w:r>
          </w:p>
        </w:tc>
        <w:tc>
          <w:tcPr>
            <w:tcW w:w="495" w:type="dxa"/>
            <w:vMerge/>
            <w:shd w:val="clear" w:color="auto" w:fill="auto"/>
            <w:vAlign w:val="center"/>
          </w:tcPr>
          <w:p w14:paraId="1FEC80BE"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4F13C2C1"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r>
      <w:tr w:rsidR="00987FF9" w:rsidRPr="00220FEF" w14:paraId="0A8C245D" w14:textId="77777777" w:rsidTr="00B579E1">
        <w:trPr>
          <w:jc w:val="center"/>
        </w:trPr>
        <w:tc>
          <w:tcPr>
            <w:tcW w:w="376" w:type="dxa"/>
            <w:vMerge w:val="restart"/>
            <w:vAlign w:val="center"/>
          </w:tcPr>
          <w:p w14:paraId="15D256E7"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lastRenderedPageBreak/>
              <w:t>6</w:t>
            </w:r>
          </w:p>
        </w:tc>
        <w:tc>
          <w:tcPr>
            <w:tcW w:w="4270" w:type="dxa"/>
            <w:vMerge w:val="restart"/>
            <w:shd w:val="clear" w:color="auto" w:fill="auto"/>
            <w:vAlign w:val="center"/>
          </w:tcPr>
          <w:p w14:paraId="415CA652" w14:textId="2A8B7A16" w:rsidR="006804DC" w:rsidRPr="00220FEF" w:rsidRDefault="00E16317" w:rsidP="00441937">
            <w:pPr>
              <w:spacing w:line="288" w:lineRule="auto"/>
              <w:ind w:firstLine="0"/>
              <w:rPr>
                <w:rFonts w:eastAsiaTheme="minorHAnsi"/>
                <w:sz w:val="22"/>
                <w:lang w:val="nb-NO"/>
              </w:rPr>
            </w:pPr>
            <w:r w:rsidRPr="00220FEF">
              <w:rPr>
                <w:rFonts w:eastAsiaTheme="minorHAnsi"/>
                <w:sz w:val="22"/>
                <w:lang w:val="nb-NO"/>
              </w:rPr>
              <w:t>Phát triển chương trình đào tạo, chương trình môn học</w:t>
            </w:r>
          </w:p>
        </w:tc>
        <w:tc>
          <w:tcPr>
            <w:tcW w:w="477" w:type="dxa"/>
            <w:shd w:val="clear" w:color="auto" w:fill="auto"/>
            <w:vAlign w:val="center"/>
          </w:tcPr>
          <w:p w14:paraId="1A657FCB" w14:textId="037CC019" w:rsidR="006804DC" w:rsidRPr="00220FEF" w:rsidRDefault="005962FE" w:rsidP="00402324">
            <w:pPr>
              <w:spacing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42E446B8"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81</w:t>
            </w:r>
          </w:p>
        </w:tc>
        <w:tc>
          <w:tcPr>
            <w:tcW w:w="458" w:type="dxa"/>
            <w:shd w:val="clear" w:color="auto" w:fill="auto"/>
            <w:vAlign w:val="center"/>
          </w:tcPr>
          <w:p w14:paraId="4A79CE9E"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72</w:t>
            </w:r>
          </w:p>
        </w:tc>
        <w:tc>
          <w:tcPr>
            <w:tcW w:w="567" w:type="dxa"/>
            <w:shd w:val="clear" w:color="auto" w:fill="auto"/>
            <w:vAlign w:val="center"/>
          </w:tcPr>
          <w:p w14:paraId="3DF87211"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19</w:t>
            </w:r>
          </w:p>
        </w:tc>
        <w:tc>
          <w:tcPr>
            <w:tcW w:w="567" w:type="dxa"/>
            <w:shd w:val="clear" w:color="auto" w:fill="auto"/>
            <w:vAlign w:val="center"/>
          </w:tcPr>
          <w:p w14:paraId="7F3CDAE0"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23</w:t>
            </w:r>
          </w:p>
        </w:tc>
        <w:tc>
          <w:tcPr>
            <w:tcW w:w="585" w:type="dxa"/>
            <w:shd w:val="clear" w:color="auto" w:fill="auto"/>
            <w:vAlign w:val="center"/>
          </w:tcPr>
          <w:p w14:paraId="5CA5C85F"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w:t>
            </w:r>
          </w:p>
        </w:tc>
        <w:tc>
          <w:tcPr>
            <w:tcW w:w="495" w:type="dxa"/>
            <w:vMerge w:val="restart"/>
            <w:shd w:val="clear" w:color="auto" w:fill="auto"/>
            <w:vAlign w:val="center"/>
          </w:tcPr>
          <w:p w14:paraId="5F04CE3C"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4.07</w:t>
            </w:r>
          </w:p>
        </w:tc>
        <w:tc>
          <w:tcPr>
            <w:tcW w:w="581" w:type="dxa"/>
            <w:vMerge w:val="restart"/>
            <w:shd w:val="clear" w:color="auto" w:fill="auto"/>
            <w:vAlign w:val="center"/>
          </w:tcPr>
          <w:p w14:paraId="5668B8F3"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731C0A1E" w14:textId="77777777" w:rsidTr="00B579E1">
        <w:trPr>
          <w:jc w:val="center"/>
        </w:trPr>
        <w:tc>
          <w:tcPr>
            <w:tcW w:w="376" w:type="dxa"/>
            <w:vMerge/>
            <w:vAlign w:val="center"/>
          </w:tcPr>
          <w:p w14:paraId="3D5BAE58"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013C4668" w14:textId="77777777" w:rsidR="006804DC" w:rsidRPr="00220FEF" w:rsidRDefault="006804DC" w:rsidP="00441937">
            <w:pPr>
              <w:spacing w:line="288" w:lineRule="auto"/>
              <w:ind w:firstLine="0"/>
              <w:rPr>
                <w:rFonts w:eastAsiaTheme="minorHAnsi"/>
                <w:sz w:val="22"/>
                <w:lang w:val="nb-NO"/>
              </w:rPr>
            </w:pPr>
          </w:p>
        </w:tc>
        <w:tc>
          <w:tcPr>
            <w:tcW w:w="477" w:type="dxa"/>
            <w:shd w:val="clear" w:color="auto" w:fill="auto"/>
            <w:vAlign w:val="center"/>
          </w:tcPr>
          <w:p w14:paraId="0065AE7F"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57E3DFC8" w14:textId="4D387C99"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41</w:t>
            </w:r>
          </w:p>
        </w:tc>
        <w:tc>
          <w:tcPr>
            <w:tcW w:w="458" w:type="dxa"/>
            <w:shd w:val="clear" w:color="auto" w:fill="auto"/>
            <w:vAlign w:val="center"/>
          </w:tcPr>
          <w:p w14:paraId="5C0CCFFC" w14:textId="0B10E0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37</w:t>
            </w:r>
          </w:p>
        </w:tc>
        <w:tc>
          <w:tcPr>
            <w:tcW w:w="567" w:type="dxa"/>
            <w:shd w:val="clear" w:color="auto" w:fill="auto"/>
            <w:vAlign w:val="center"/>
          </w:tcPr>
          <w:p w14:paraId="7293E031" w14:textId="217FDCDF"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2E0CBC5A" w14:textId="41490DDC"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12</w:t>
            </w:r>
          </w:p>
        </w:tc>
        <w:tc>
          <w:tcPr>
            <w:tcW w:w="585" w:type="dxa"/>
            <w:shd w:val="clear" w:color="auto" w:fill="auto"/>
            <w:vAlign w:val="center"/>
          </w:tcPr>
          <w:p w14:paraId="39A2889C" w14:textId="2AA58944"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w:t>
            </w:r>
          </w:p>
        </w:tc>
        <w:tc>
          <w:tcPr>
            <w:tcW w:w="495" w:type="dxa"/>
            <w:vMerge/>
            <w:shd w:val="clear" w:color="auto" w:fill="auto"/>
            <w:vAlign w:val="center"/>
          </w:tcPr>
          <w:p w14:paraId="2B5FA031"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0E913146"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r>
      <w:tr w:rsidR="00987FF9" w:rsidRPr="00220FEF" w14:paraId="478C16E3" w14:textId="77777777" w:rsidTr="00B579E1">
        <w:trPr>
          <w:jc w:val="center"/>
        </w:trPr>
        <w:tc>
          <w:tcPr>
            <w:tcW w:w="376" w:type="dxa"/>
            <w:vMerge w:val="restart"/>
            <w:vAlign w:val="center"/>
          </w:tcPr>
          <w:p w14:paraId="15BD09E0"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7</w:t>
            </w:r>
          </w:p>
        </w:tc>
        <w:tc>
          <w:tcPr>
            <w:tcW w:w="4270" w:type="dxa"/>
            <w:vMerge w:val="restart"/>
            <w:shd w:val="clear" w:color="auto" w:fill="auto"/>
            <w:vAlign w:val="center"/>
          </w:tcPr>
          <w:p w14:paraId="10309C49" w14:textId="77777777" w:rsidR="006804DC" w:rsidRPr="00220FEF" w:rsidRDefault="006804DC" w:rsidP="00441937">
            <w:pPr>
              <w:spacing w:line="288" w:lineRule="auto"/>
              <w:ind w:firstLine="0"/>
              <w:rPr>
                <w:rFonts w:eastAsiaTheme="minorHAnsi"/>
                <w:sz w:val="22"/>
                <w:lang w:val="nb-NO"/>
              </w:rPr>
            </w:pPr>
            <w:r w:rsidRPr="00220FEF">
              <w:rPr>
                <w:rFonts w:eastAsiaTheme="minorHAnsi"/>
                <w:sz w:val="22"/>
                <w:lang w:val="nb-NO"/>
              </w:rPr>
              <w:t>Tư vấn, hỗ trợ người học</w:t>
            </w:r>
          </w:p>
        </w:tc>
        <w:tc>
          <w:tcPr>
            <w:tcW w:w="477" w:type="dxa"/>
            <w:shd w:val="clear" w:color="auto" w:fill="auto"/>
            <w:vAlign w:val="center"/>
          </w:tcPr>
          <w:p w14:paraId="33E8620E" w14:textId="778F4B8F" w:rsidR="006804DC" w:rsidRPr="00220FEF" w:rsidRDefault="005962FE" w:rsidP="00402324">
            <w:pPr>
              <w:spacing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75067C23"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89</w:t>
            </w:r>
          </w:p>
        </w:tc>
        <w:tc>
          <w:tcPr>
            <w:tcW w:w="458" w:type="dxa"/>
            <w:shd w:val="clear" w:color="auto" w:fill="auto"/>
            <w:vAlign w:val="center"/>
          </w:tcPr>
          <w:p w14:paraId="14D54EBE"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60</w:t>
            </w:r>
          </w:p>
        </w:tc>
        <w:tc>
          <w:tcPr>
            <w:tcW w:w="567" w:type="dxa"/>
            <w:shd w:val="clear" w:color="auto" w:fill="auto"/>
            <w:vAlign w:val="center"/>
          </w:tcPr>
          <w:p w14:paraId="563A8499"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18</w:t>
            </w:r>
          </w:p>
        </w:tc>
        <w:tc>
          <w:tcPr>
            <w:tcW w:w="567" w:type="dxa"/>
            <w:shd w:val="clear" w:color="auto" w:fill="auto"/>
            <w:vAlign w:val="center"/>
          </w:tcPr>
          <w:p w14:paraId="1DFDB68E"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28</w:t>
            </w:r>
          </w:p>
        </w:tc>
        <w:tc>
          <w:tcPr>
            <w:tcW w:w="585" w:type="dxa"/>
            <w:shd w:val="clear" w:color="auto" w:fill="auto"/>
            <w:vAlign w:val="center"/>
          </w:tcPr>
          <w:p w14:paraId="29511850"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w:t>
            </w:r>
          </w:p>
        </w:tc>
        <w:tc>
          <w:tcPr>
            <w:tcW w:w="495" w:type="dxa"/>
            <w:vMerge w:val="restart"/>
            <w:shd w:val="clear" w:color="auto" w:fill="auto"/>
            <w:vAlign w:val="center"/>
          </w:tcPr>
          <w:p w14:paraId="271E8DC8"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4.06</w:t>
            </w:r>
          </w:p>
        </w:tc>
        <w:tc>
          <w:tcPr>
            <w:tcW w:w="581" w:type="dxa"/>
            <w:vMerge w:val="restart"/>
            <w:shd w:val="clear" w:color="auto" w:fill="auto"/>
            <w:vAlign w:val="center"/>
          </w:tcPr>
          <w:p w14:paraId="5A31E787"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5</w:t>
            </w:r>
          </w:p>
        </w:tc>
      </w:tr>
      <w:tr w:rsidR="00987FF9" w:rsidRPr="00220FEF" w14:paraId="320A4C4D" w14:textId="77777777" w:rsidTr="00B579E1">
        <w:trPr>
          <w:jc w:val="center"/>
        </w:trPr>
        <w:tc>
          <w:tcPr>
            <w:tcW w:w="376" w:type="dxa"/>
            <w:vMerge/>
          </w:tcPr>
          <w:p w14:paraId="6456CB12"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70B94BC0" w14:textId="77777777" w:rsidR="006804DC" w:rsidRPr="00220FEF" w:rsidRDefault="006804DC" w:rsidP="00441937">
            <w:pPr>
              <w:spacing w:line="288" w:lineRule="auto"/>
              <w:ind w:firstLine="0"/>
              <w:rPr>
                <w:rFonts w:eastAsiaTheme="minorHAnsi"/>
                <w:sz w:val="22"/>
                <w:lang w:val="nb-NO"/>
              </w:rPr>
            </w:pPr>
          </w:p>
        </w:tc>
        <w:tc>
          <w:tcPr>
            <w:tcW w:w="477" w:type="dxa"/>
            <w:shd w:val="clear" w:color="auto" w:fill="auto"/>
            <w:vAlign w:val="center"/>
          </w:tcPr>
          <w:p w14:paraId="0F9BF944"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6DB66A8F" w14:textId="2B8FAF1A"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45</w:t>
            </w:r>
          </w:p>
        </w:tc>
        <w:tc>
          <w:tcPr>
            <w:tcW w:w="458" w:type="dxa"/>
            <w:shd w:val="clear" w:color="auto" w:fill="auto"/>
            <w:vAlign w:val="center"/>
          </w:tcPr>
          <w:p w14:paraId="0A22ED62" w14:textId="423D312B"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31</w:t>
            </w:r>
          </w:p>
        </w:tc>
        <w:tc>
          <w:tcPr>
            <w:tcW w:w="567" w:type="dxa"/>
            <w:shd w:val="clear" w:color="auto" w:fill="auto"/>
            <w:vAlign w:val="center"/>
          </w:tcPr>
          <w:p w14:paraId="78F97EC6" w14:textId="4094055B"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9</w:t>
            </w:r>
          </w:p>
        </w:tc>
        <w:tc>
          <w:tcPr>
            <w:tcW w:w="567" w:type="dxa"/>
            <w:shd w:val="clear" w:color="auto" w:fill="auto"/>
            <w:vAlign w:val="center"/>
          </w:tcPr>
          <w:p w14:paraId="16815849" w14:textId="099E3985"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14</w:t>
            </w:r>
          </w:p>
        </w:tc>
        <w:tc>
          <w:tcPr>
            <w:tcW w:w="585" w:type="dxa"/>
            <w:shd w:val="clear" w:color="auto" w:fill="auto"/>
            <w:vAlign w:val="center"/>
          </w:tcPr>
          <w:p w14:paraId="7B24A0CA" w14:textId="16116568"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w:t>
            </w:r>
          </w:p>
        </w:tc>
        <w:tc>
          <w:tcPr>
            <w:tcW w:w="495" w:type="dxa"/>
            <w:vMerge/>
            <w:shd w:val="clear" w:color="auto" w:fill="auto"/>
            <w:vAlign w:val="center"/>
          </w:tcPr>
          <w:p w14:paraId="47394F08"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7C99C43D"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r>
      <w:tr w:rsidR="00987FF9" w:rsidRPr="00220FEF" w14:paraId="6B4EEBC7" w14:textId="77777777" w:rsidTr="00B579E1">
        <w:trPr>
          <w:jc w:val="center"/>
        </w:trPr>
        <w:tc>
          <w:tcPr>
            <w:tcW w:w="376" w:type="dxa"/>
            <w:vMerge w:val="restart"/>
            <w:vAlign w:val="center"/>
          </w:tcPr>
          <w:p w14:paraId="501DEE6D"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8</w:t>
            </w:r>
          </w:p>
        </w:tc>
        <w:tc>
          <w:tcPr>
            <w:tcW w:w="4270" w:type="dxa"/>
            <w:vMerge w:val="restart"/>
            <w:shd w:val="clear" w:color="auto" w:fill="auto"/>
            <w:vAlign w:val="center"/>
          </w:tcPr>
          <w:p w14:paraId="2750BE3D" w14:textId="77777777" w:rsidR="006804DC" w:rsidRPr="00220FEF" w:rsidRDefault="006804DC" w:rsidP="00441937">
            <w:pPr>
              <w:spacing w:line="288" w:lineRule="auto"/>
              <w:ind w:firstLine="0"/>
              <w:rPr>
                <w:rFonts w:eastAsiaTheme="minorHAnsi"/>
                <w:sz w:val="22"/>
                <w:lang w:val="nb-NO"/>
              </w:rPr>
            </w:pPr>
            <w:r w:rsidRPr="00220FEF">
              <w:rPr>
                <w:rFonts w:eastAsiaTheme="minorHAnsi"/>
                <w:sz w:val="22"/>
                <w:lang w:val="nb-NO"/>
              </w:rPr>
              <w:t xml:space="preserve"> Năng lực phân tích nhu cầu của người học và phân tích các hình thức diễn ngôn để chuẩn bị khóa học.</w:t>
            </w:r>
          </w:p>
        </w:tc>
        <w:tc>
          <w:tcPr>
            <w:tcW w:w="477" w:type="dxa"/>
            <w:shd w:val="clear" w:color="auto" w:fill="auto"/>
            <w:vAlign w:val="center"/>
          </w:tcPr>
          <w:p w14:paraId="5F9F008D" w14:textId="2F7C3D81" w:rsidR="006804DC" w:rsidRPr="00220FEF" w:rsidRDefault="005962FE" w:rsidP="00DD09F9">
            <w:pPr>
              <w:spacing w:before="80" w:after="8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71E50B9E" w14:textId="77777777"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72</w:t>
            </w:r>
          </w:p>
        </w:tc>
        <w:tc>
          <w:tcPr>
            <w:tcW w:w="458" w:type="dxa"/>
            <w:shd w:val="clear" w:color="auto" w:fill="auto"/>
            <w:vAlign w:val="center"/>
          </w:tcPr>
          <w:p w14:paraId="7AFBA9E6" w14:textId="77777777"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78</w:t>
            </w:r>
          </w:p>
        </w:tc>
        <w:tc>
          <w:tcPr>
            <w:tcW w:w="567" w:type="dxa"/>
            <w:shd w:val="clear" w:color="auto" w:fill="auto"/>
            <w:vAlign w:val="center"/>
          </w:tcPr>
          <w:p w14:paraId="23B1E65A" w14:textId="77777777"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19</w:t>
            </w:r>
          </w:p>
        </w:tc>
        <w:tc>
          <w:tcPr>
            <w:tcW w:w="567" w:type="dxa"/>
            <w:shd w:val="clear" w:color="auto" w:fill="auto"/>
            <w:vAlign w:val="center"/>
          </w:tcPr>
          <w:p w14:paraId="7ADEBFAB" w14:textId="77777777"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26</w:t>
            </w:r>
          </w:p>
        </w:tc>
        <w:tc>
          <w:tcPr>
            <w:tcW w:w="585" w:type="dxa"/>
            <w:shd w:val="clear" w:color="auto" w:fill="auto"/>
            <w:vAlign w:val="center"/>
          </w:tcPr>
          <w:p w14:paraId="4E6BED12" w14:textId="77777777"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1</w:t>
            </w:r>
          </w:p>
        </w:tc>
        <w:tc>
          <w:tcPr>
            <w:tcW w:w="495" w:type="dxa"/>
            <w:vMerge w:val="restart"/>
            <w:shd w:val="clear" w:color="auto" w:fill="auto"/>
            <w:vAlign w:val="center"/>
          </w:tcPr>
          <w:p w14:paraId="1D729F63"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3.99</w:t>
            </w:r>
          </w:p>
        </w:tc>
        <w:tc>
          <w:tcPr>
            <w:tcW w:w="581" w:type="dxa"/>
            <w:vMerge w:val="restart"/>
            <w:shd w:val="clear" w:color="auto" w:fill="auto"/>
            <w:vAlign w:val="center"/>
          </w:tcPr>
          <w:p w14:paraId="51595641"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9</w:t>
            </w:r>
          </w:p>
        </w:tc>
      </w:tr>
      <w:tr w:rsidR="00987FF9" w:rsidRPr="00220FEF" w14:paraId="2AF331AA" w14:textId="77777777" w:rsidTr="00B579E1">
        <w:trPr>
          <w:jc w:val="center"/>
        </w:trPr>
        <w:tc>
          <w:tcPr>
            <w:tcW w:w="376" w:type="dxa"/>
            <w:vMerge/>
          </w:tcPr>
          <w:p w14:paraId="4DB82E46"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c>
          <w:tcPr>
            <w:tcW w:w="4270" w:type="dxa"/>
            <w:vMerge/>
            <w:shd w:val="clear" w:color="auto" w:fill="auto"/>
            <w:vAlign w:val="center"/>
          </w:tcPr>
          <w:p w14:paraId="2DD40C5F" w14:textId="77777777" w:rsidR="006804DC" w:rsidRPr="00220FEF" w:rsidRDefault="006804DC" w:rsidP="00441937">
            <w:pPr>
              <w:spacing w:line="288" w:lineRule="auto"/>
              <w:ind w:firstLine="0"/>
              <w:rPr>
                <w:rFonts w:eastAsiaTheme="minorHAnsi"/>
                <w:sz w:val="22"/>
                <w:lang w:val="nb-NO"/>
              </w:rPr>
            </w:pPr>
          </w:p>
        </w:tc>
        <w:tc>
          <w:tcPr>
            <w:tcW w:w="477" w:type="dxa"/>
            <w:shd w:val="clear" w:color="auto" w:fill="auto"/>
            <w:vAlign w:val="center"/>
          </w:tcPr>
          <w:p w14:paraId="3AEB634A" w14:textId="77777777"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734CF25C" w14:textId="346C0233"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37</w:t>
            </w:r>
          </w:p>
        </w:tc>
        <w:tc>
          <w:tcPr>
            <w:tcW w:w="458" w:type="dxa"/>
            <w:shd w:val="clear" w:color="auto" w:fill="auto"/>
            <w:vAlign w:val="center"/>
          </w:tcPr>
          <w:p w14:paraId="69FAA383" w14:textId="2E9D39F1"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40</w:t>
            </w:r>
          </w:p>
        </w:tc>
        <w:tc>
          <w:tcPr>
            <w:tcW w:w="567" w:type="dxa"/>
            <w:shd w:val="clear" w:color="auto" w:fill="auto"/>
            <w:vAlign w:val="center"/>
          </w:tcPr>
          <w:p w14:paraId="4F5FCE9A" w14:textId="60C49D1A"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2985C702" w14:textId="71CBE461"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13</w:t>
            </w:r>
          </w:p>
        </w:tc>
        <w:tc>
          <w:tcPr>
            <w:tcW w:w="585" w:type="dxa"/>
            <w:shd w:val="clear" w:color="auto" w:fill="auto"/>
            <w:vAlign w:val="center"/>
          </w:tcPr>
          <w:p w14:paraId="0C306222" w14:textId="360559B2" w:rsidR="006804DC" w:rsidRPr="00220FEF" w:rsidRDefault="006804DC" w:rsidP="00DD09F9">
            <w:pPr>
              <w:spacing w:before="80" w:after="80" w:line="312" w:lineRule="auto"/>
              <w:ind w:firstLine="0"/>
              <w:jc w:val="center"/>
              <w:rPr>
                <w:rFonts w:eastAsiaTheme="minorHAnsi"/>
                <w:sz w:val="22"/>
                <w:lang w:val="en-SG"/>
              </w:rPr>
            </w:pPr>
            <w:r w:rsidRPr="00220FEF">
              <w:rPr>
                <w:rFonts w:eastAsiaTheme="minorHAnsi"/>
                <w:sz w:val="22"/>
                <w:lang w:val="en-SG"/>
              </w:rPr>
              <w:t>1</w:t>
            </w:r>
          </w:p>
        </w:tc>
        <w:tc>
          <w:tcPr>
            <w:tcW w:w="495" w:type="dxa"/>
            <w:vMerge/>
            <w:shd w:val="clear" w:color="auto" w:fill="auto"/>
            <w:vAlign w:val="center"/>
          </w:tcPr>
          <w:p w14:paraId="373173FD"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7F3B8F3E"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r>
      <w:tr w:rsidR="00987FF9" w:rsidRPr="00220FEF" w14:paraId="4E719F54" w14:textId="77777777" w:rsidTr="00B579E1">
        <w:trPr>
          <w:jc w:val="center"/>
        </w:trPr>
        <w:tc>
          <w:tcPr>
            <w:tcW w:w="376" w:type="dxa"/>
            <w:vMerge w:val="restart"/>
            <w:vAlign w:val="center"/>
          </w:tcPr>
          <w:p w14:paraId="4EC50F37"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9</w:t>
            </w:r>
          </w:p>
        </w:tc>
        <w:tc>
          <w:tcPr>
            <w:tcW w:w="4270" w:type="dxa"/>
            <w:vMerge w:val="restart"/>
            <w:shd w:val="clear" w:color="auto" w:fill="auto"/>
            <w:vAlign w:val="center"/>
          </w:tcPr>
          <w:p w14:paraId="78E57D41" w14:textId="77777777" w:rsidR="006804DC" w:rsidRPr="00220FEF" w:rsidRDefault="006804DC" w:rsidP="00441937">
            <w:pPr>
              <w:spacing w:line="288" w:lineRule="auto"/>
              <w:ind w:firstLine="0"/>
              <w:rPr>
                <w:rFonts w:eastAsiaTheme="minorHAnsi"/>
                <w:sz w:val="22"/>
                <w:lang w:val="nb-NO"/>
              </w:rPr>
            </w:pPr>
            <w:r w:rsidRPr="00220FEF">
              <w:rPr>
                <w:rFonts w:eastAsiaTheme="minorHAnsi"/>
                <w:sz w:val="22"/>
                <w:lang w:val="nb-NO"/>
              </w:rPr>
              <w:t>Năng lực thiết kế / phát triển giáo trình và tài liệu cho các khóa học TACN</w:t>
            </w:r>
          </w:p>
        </w:tc>
        <w:tc>
          <w:tcPr>
            <w:tcW w:w="477" w:type="dxa"/>
            <w:shd w:val="clear" w:color="auto" w:fill="auto"/>
            <w:vAlign w:val="center"/>
          </w:tcPr>
          <w:p w14:paraId="1703235F" w14:textId="3DA6AF94" w:rsidR="006804DC" w:rsidRPr="00220FEF" w:rsidRDefault="005962FE" w:rsidP="00402324">
            <w:pPr>
              <w:spacing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6E70B79E"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80</w:t>
            </w:r>
          </w:p>
        </w:tc>
        <w:tc>
          <w:tcPr>
            <w:tcW w:w="458" w:type="dxa"/>
            <w:shd w:val="clear" w:color="auto" w:fill="auto"/>
            <w:vAlign w:val="center"/>
          </w:tcPr>
          <w:p w14:paraId="75412CDE"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71</w:t>
            </w:r>
          </w:p>
        </w:tc>
        <w:tc>
          <w:tcPr>
            <w:tcW w:w="567" w:type="dxa"/>
            <w:shd w:val="clear" w:color="auto" w:fill="auto"/>
            <w:vAlign w:val="center"/>
          </w:tcPr>
          <w:p w14:paraId="6063463E"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17</w:t>
            </w:r>
          </w:p>
        </w:tc>
        <w:tc>
          <w:tcPr>
            <w:tcW w:w="567" w:type="dxa"/>
            <w:shd w:val="clear" w:color="auto" w:fill="auto"/>
            <w:vAlign w:val="center"/>
          </w:tcPr>
          <w:p w14:paraId="5B8AB3A1"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27</w:t>
            </w:r>
          </w:p>
        </w:tc>
        <w:tc>
          <w:tcPr>
            <w:tcW w:w="585" w:type="dxa"/>
            <w:shd w:val="clear" w:color="auto" w:fill="auto"/>
            <w:vAlign w:val="center"/>
          </w:tcPr>
          <w:p w14:paraId="731A1209"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w:t>
            </w:r>
          </w:p>
        </w:tc>
        <w:tc>
          <w:tcPr>
            <w:tcW w:w="495" w:type="dxa"/>
            <w:vMerge w:val="restart"/>
            <w:shd w:val="clear" w:color="auto" w:fill="auto"/>
            <w:vAlign w:val="center"/>
          </w:tcPr>
          <w:p w14:paraId="4A32C859"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4.03</w:t>
            </w:r>
          </w:p>
        </w:tc>
        <w:tc>
          <w:tcPr>
            <w:tcW w:w="581" w:type="dxa"/>
            <w:vMerge w:val="restart"/>
            <w:shd w:val="clear" w:color="auto" w:fill="auto"/>
            <w:vAlign w:val="center"/>
          </w:tcPr>
          <w:p w14:paraId="193CD986"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7</w:t>
            </w:r>
          </w:p>
        </w:tc>
      </w:tr>
      <w:tr w:rsidR="00987FF9" w:rsidRPr="00220FEF" w14:paraId="166423E0" w14:textId="77777777" w:rsidTr="00B579E1">
        <w:trPr>
          <w:jc w:val="center"/>
        </w:trPr>
        <w:tc>
          <w:tcPr>
            <w:tcW w:w="376" w:type="dxa"/>
            <w:vMerge/>
            <w:vAlign w:val="center"/>
          </w:tcPr>
          <w:p w14:paraId="77FA3573"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54E1781C" w14:textId="77777777" w:rsidR="006804DC" w:rsidRPr="00220FEF" w:rsidRDefault="006804DC" w:rsidP="00441937">
            <w:pPr>
              <w:spacing w:line="288" w:lineRule="auto"/>
              <w:ind w:firstLine="0"/>
              <w:rPr>
                <w:rFonts w:eastAsia="Times New Roman"/>
                <w:sz w:val="22"/>
                <w:lang w:val="en-SG"/>
              </w:rPr>
            </w:pPr>
          </w:p>
        </w:tc>
        <w:tc>
          <w:tcPr>
            <w:tcW w:w="477" w:type="dxa"/>
            <w:shd w:val="clear" w:color="auto" w:fill="auto"/>
            <w:vAlign w:val="center"/>
          </w:tcPr>
          <w:p w14:paraId="68C9A369"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1A8ED9CD" w14:textId="064ED045"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41</w:t>
            </w:r>
          </w:p>
        </w:tc>
        <w:tc>
          <w:tcPr>
            <w:tcW w:w="458" w:type="dxa"/>
            <w:shd w:val="clear" w:color="auto" w:fill="auto"/>
            <w:vAlign w:val="center"/>
          </w:tcPr>
          <w:p w14:paraId="75463B1A" w14:textId="189888F0"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36</w:t>
            </w:r>
          </w:p>
        </w:tc>
        <w:tc>
          <w:tcPr>
            <w:tcW w:w="567" w:type="dxa"/>
            <w:shd w:val="clear" w:color="auto" w:fill="auto"/>
            <w:vAlign w:val="center"/>
          </w:tcPr>
          <w:p w14:paraId="2256460A" w14:textId="2ECA1690"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9</w:t>
            </w:r>
          </w:p>
        </w:tc>
        <w:tc>
          <w:tcPr>
            <w:tcW w:w="567" w:type="dxa"/>
            <w:shd w:val="clear" w:color="auto" w:fill="auto"/>
            <w:vAlign w:val="center"/>
          </w:tcPr>
          <w:p w14:paraId="62C9AF31" w14:textId="19D04EB5"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14</w:t>
            </w:r>
          </w:p>
        </w:tc>
        <w:tc>
          <w:tcPr>
            <w:tcW w:w="585" w:type="dxa"/>
            <w:shd w:val="clear" w:color="auto" w:fill="auto"/>
            <w:vAlign w:val="center"/>
          </w:tcPr>
          <w:p w14:paraId="6E52E887" w14:textId="676838AA"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1</w:t>
            </w:r>
          </w:p>
        </w:tc>
        <w:tc>
          <w:tcPr>
            <w:tcW w:w="495" w:type="dxa"/>
            <w:vMerge/>
            <w:shd w:val="clear" w:color="auto" w:fill="auto"/>
            <w:vAlign w:val="center"/>
          </w:tcPr>
          <w:p w14:paraId="7DAF7B4D"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501A2757"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r>
      <w:tr w:rsidR="00987FF9" w:rsidRPr="00220FEF" w14:paraId="234E5C74" w14:textId="77777777" w:rsidTr="00B579E1">
        <w:trPr>
          <w:jc w:val="center"/>
        </w:trPr>
        <w:tc>
          <w:tcPr>
            <w:tcW w:w="376" w:type="dxa"/>
            <w:vMerge w:val="restart"/>
            <w:vAlign w:val="center"/>
          </w:tcPr>
          <w:p w14:paraId="1AC1181A"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10</w:t>
            </w:r>
          </w:p>
        </w:tc>
        <w:tc>
          <w:tcPr>
            <w:tcW w:w="4270" w:type="dxa"/>
            <w:vMerge w:val="restart"/>
            <w:shd w:val="clear" w:color="auto" w:fill="auto"/>
            <w:vAlign w:val="center"/>
          </w:tcPr>
          <w:p w14:paraId="7CC65B1C" w14:textId="33998E6B" w:rsidR="006804DC" w:rsidRPr="00220FEF" w:rsidRDefault="006804DC" w:rsidP="00441937">
            <w:pPr>
              <w:spacing w:line="288" w:lineRule="auto"/>
              <w:ind w:firstLine="0"/>
              <w:rPr>
                <w:rFonts w:eastAsiaTheme="minorHAnsi"/>
                <w:sz w:val="22"/>
                <w:lang w:val="nb-NO"/>
              </w:rPr>
            </w:pPr>
            <w:r w:rsidRPr="00220FEF">
              <w:rPr>
                <w:rFonts w:eastAsiaTheme="minorHAnsi"/>
                <w:sz w:val="22"/>
                <w:lang w:val="nb-NO"/>
              </w:rPr>
              <w:t>Năng lực khai thác các văn bản chuyên ngành để sinh</w:t>
            </w:r>
            <w:r w:rsidR="0059661F" w:rsidRPr="00220FEF">
              <w:rPr>
                <w:rFonts w:eastAsiaTheme="minorHAnsi"/>
                <w:sz w:val="22"/>
                <w:lang w:val="nb-NO"/>
              </w:rPr>
              <w:t xml:space="preserve"> viên</w:t>
            </w:r>
            <w:r w:rsidRPr="00220FEF">
              <w:rPr>
                <w:rFonts w:eastAsiaTheme="minorHAnsi"/>
                <w:sz w:val="22"/>
                <w:lang w:val="nb-NO"/>
              </w:rPr>
              <w:t xml:space="preserve"> phát triển kiến thức và kỹ năng ngôn ngữ cụ thể được sử dụng trong lĩnh vực chuyên môn.</w:t>
            </w:r>
          </w:p>
        </w:tc>
        <w:tc>
          <w:tcPr>
            <w:tcW w:w="477" w:type="dxa"/>
            <w:shd w:val="clear" w:color="auto" w:fill="auto"/>
            <w:vAlign w:val="center"/>
          </w:tcPr>
          <w:p w14:paraId="60A22DD1" w14:textId="2EEF0107" w:rsidR="006804DC" w:rsidRPr="00220FEF" w:rsidRDefault="005962FE" w:rsidP="00B579E1">
            <w:pPr>
              <w:spacing w:before="60" w:after="6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48C49373"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72</w:t>
            </w:r>
          </w:p>
        </w:tc>
        <w:tc>
          <w:tcPr>
            <w:tcW w:w="458" w:type="dxa"/>
            <w:shd w:val="clear" w:color="auto" w:fill="auto"/>
            <w:vAlign w:val="center"/>
          </w:tcPr>
          <w:p w14:paraId="38598B87"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73</w:t>
            </w:r>
          </w:p>
        </w:tc>
        <w:tc>
          <w:tcPr>
            <w:tcW w:w="567" w:type="dxa"/>
            <w:shd w:val="clear" w:color="auto" w:fill="auto"/>
            <w:vAlign w:val="center"/>
          </w:tcPr>
          <w:p w14:paraId="5E4A9155"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25</w:t>
            </w:r>
          </w:p>
        </w:tc>
        <w:tc>
          <w:tcPr>
            <w:tcW w:w="567" w:type="dxa"/>
            <w:shd w:val="clear" w:color="auto" w:fill="auto"/>
            <w:vAlign w:val="center"/>
          </w:tcPr>
          <w:p w14:paraId="6DB65B2B"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26</w:t>
            </w:r>
          </w:p>
        </w:tc>
        <w:tc>
          <w:tcPr>
            <w:tcW w:w="585" w:type="dxa"/>
            <w:shd w:val="clear" w:color="auto" w:fill="auto"/>
            <w:vAlign w:val="center"/>
          </w:tcPr>
          <w:p w14:paraId="07D4730A"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val="restart"/>
            <w:shd w:val="clear" w:color="auto" w:fill="auto"/>
            <w:vAlign w:val="center"/>
          </w:tcPr>
          <w:p w14:paraId="7C4E0831"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3.97</w:t>
            </w:r>
          </w:p>
        </w:tc>
        <w:tc>
          <w:tcPr>
            <w:tcW w:w="581" w:type="dxa"/>
            <w:vMerge w:val="restart"/>
            <w:shd w:val="clear" w:color="auto" w:fill="auto"/>
            <w:vAlign w:val="center"/>
          </w:tcPr>
          <w:p w14:paraId="589D3D87"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11</w:t>
            </w:r>
          </w:p>
        </w:tc>
      </w:tr>
      <w:tr w:rsidR="00987FF9" w:rsidRPr="00220FEF" w14:paraId="6B6940BC" w14:textId="77777777" w:rsidTr="00B579E1">
        <w:trPr>
          <w:jc w:val="center"/>
        </w:trPr>
        <w:tc>
          <w:tcPr>
            <w:tcW w:w="376" w:type="dxa"/>
            <w:vMerge/>
            <w:vAlign w:val="center"/>
          </w:tcPr>
          <w:p w14:paraId="103DA403"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27C9C0B6" w14:textId="77777777" w:rsidR="006804DC" w:rsidRPr="00220FEF" w:rsidRDefault="006804DC" w:rsidP="00402324">
            <w:pPr>
              <w:spacing w:line="240" w:lineRule="auto"/>
              <w:ind w:firstLine="0"/>
              <w:rPr>
                <w:rFonts w:eastAsiaTheme="minorHAnsi"/>
                <w:sz w:val="22"/>
                <w:lang w:val="nb-NO"/>
              </w:rPr>
            </w:pPr>
          </w:p>
        </w:tc>
        <w:tc>
          <w:tcPr>
            <w:tcW w:w="477" w:type="dxa"/>
            <w:shd w:val="clear" w:color="auto" w:fill="auto"/>
            <w:vAlign w:val="center"/>
          </w:tcPr>
          <w:p w14:paraId="01F2D3BF"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5BB200C1" w14:textId="2452B3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37</w:t>
            </w:r>
          </w:p>
        </w:tc>
        <w:tc>
          <w:tcPr>
            <w:tcW w:w="458" w:type="dxa"/>
            <w:shd w:val="clear" w:color="auto" w:fill="auto"/>
            <w:vAlign w:val="center"/>
          </w:tcPr>
          <w:p w14:paraId="56D3D90F" w14:textId="13BBB0AD"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37</w:t>
            </w:r>
          </w:p>
        </w:tc>
        <w:tc>
          <w:tcPr>
            <w:tcW w:w="567" w:type="dxa"/>
            <w:shd w:val="clear" w:color="auto" w:fill="auto"/>
            <w:vAlign w:val="center"/>
          </w:tcPr>
          <w:p w14:paraId="183B0957" w14:textId="2275AB86"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13</w:t>
            </w:r>
          </w:p>
        </w:tc>
        <w:tc>
          <w:tcPr>
            <w:tcW w:w="567" w:type="dxa"/>
            <w:shd w:val="clear" w:color="auto" w:fill="auto"/>
            <w:vAlign w:val="center"/>
          </w:tcPr>
          <w:p w14:paraId="2BE20FDF" w14:textId="174202E2"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13</w:t>
            </w:r>
          </w:p>
        </w:tc>
        <w:tc>
          <w:tcPr>
            <w:tcW w:w="585" w:type="dxa"/>
            <w:shd w:val="clear" w:color="auto" w:fill="auto"/>
            <w:vAlign w:val="center"/>
          </w:tcPr>
          <w:p w14:paraId="1A879982" w14:textId="5A754B5A"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shd w:val="clear" w:color="auto" w:fill="auto"/>
            <w:vAlign w:val="center"/>
          </w:tcPr>
          <w:p w14:paraId="5F18CC3E"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55605351"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r>
      <w:tr w:rsidR="00987FF9" w:rsidRPr="00220FEF" w14:paraId="379E0210" w14:textId="77777777" w:rsidTr="00B579E1">
        <w:trPr>
          <w:jc w:val="center"/>
        </w:trPr>
        <w:tc>
          <w:tcPr>
            <w:tcW w:w="376" w:type="dxa"/>
            <w:vMerge w:val="restart"/>
            <w:vAlign w:val="center"/>
          </w:tcPr>
          <w:p w14:paraId="3FE5653B"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11</w:t>
            </w:r>
          </w:p>
        </w:tc>
        <w:tc>
          <w:tcPr>
            <w:tcW w:w="4270" w:type="dxa"/>
            <w:vMerge w:val="restart"/>
            <w:shd w:val="clear" w:color="auto" w:fill="auto"/>
            <w:vAlign w:val="center"/>
          </w:tcPr>
          <w:p w14:paraId="5E6968DD" w14:textId="77777777" w:rsidR="006804DC" w:rsidRPr="00220FEF" w:rsidRDefault="006804DC" w:rsidP="00402324">
            <w:pPr>
              <w:spacing w:line="240" w:lineRule="auto"/>
              <w:ind w:firstLine="0"/>
              <w:rPr>
                <w:rFonts w:eastAsiaTheme="minorHAnsi"/>
                <w:sz w:val="22"/>
                <w:lang w:val="nb-NO"/>
              </w:rPr>
            </w:pPr>
            <w:r w:rsidRPr="00220FEF">
              <w:rPr>
                <w:rFonts w:eastAsiaTheme="minorHAnsi"/>
                <w:sz w:val="22"/>
                <w:lang w:val="nb-NO"/>
              </w:rPr>
              <w:t>Năng lực xây dựng nhận thức của sinh viên về các đặc điểm văn hóa và ngôn ngữ của cộng đồng nghề nghiệp mà họ thuộc về</w:t>
            </w:r>
          </w:p>
        </w:tc>
        <w:tc>
          <w:tcPr>
            <w:tcW w:w="477" w:type="dxa"/>
            <w:shd w:val="clear" w:color="auto" w:fill="auto"/>
            <w:vAlign w:val="center"/>
          </w:tcPr>
          <w:p w14:paraId="0CE8DDB9" w14:textId="0C4371AE" w:rsidR="006804DC" w:rsidRPr="00220FEF" w:rsidRDefault="005962FE" w:rsidP="00B579E1">
            <w:pPr>
              <w:spacing w:before="60" w:after="6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5C8ECA36"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76</w:t>
            </w:r>
          </w:p>
        </w:tc>
        <w:tc>
          <w:tcPr>
            <w:tcW w:w="458" w:type="dxa"/>
            <w:shd w:val="clear" w:color="auto" w:fill="auto"/>
            <w:vAlign w:val="center"/>
          </w:tcPr>
          <w:p w14:paraId="6CF068CF"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65</w:t>
            </w:r>
          </w:p>
        </w:tc>
        <w:tc>
          <w:tcPr>
            <w:tcW w:w="567" w:type="dxa"/>
            <w:shd w:val="clear" w:color="auto" w:fill="auto"/>
            <w:vAlign w:val="center"/>
          </w:tcPr>
          <w:p w14:paraId="5DF1BC51"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31</w:t>
            </w:r>
          </w:p>
        </w:tc>
        <w:tc>
          <w:tcPr>
            <w:tcW w:w="567" w:type="dxa"/>
            <w:shd w:val="clear" w:color="auto" w:fill="auto"/>
            <w:vAlign w:val="center"/>
          </w:tcPr>
          <w:p w14:paraId="1DD257A7"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24</w:t>
            </w:r>
          </w:p>
        </w:tc>
        <w:tc>
          <w:tcPr>
            <w:tcW w:w="585" w:type="dxa"/>
            <w:shd w:val="clear" w:color="auto" w:fill="auto"/>
            <w:vAlign w:val="center"/>
          </w:tcPr>
          <w:p w14:paraId="29796E8C"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val="restart"/>
            <w:shd w:val="clear" w:color="auto" w:fill="auto"/>
            <w:vAlign w:val="center"/>
          </w:tcPr>
          <w:p w14:paraId="3292B246"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3.98</w:t>
            </w:r>
          </w:p>
        </w:tc>
        <w:tc>
          <w:tcPr>
            <w:tcW w:w="581" w:type="dxa"/>
            <w:vMerge w:val="restart"/>
            <w:shd w:val="clear" w:color="auto" w:fill="auto"/>
            <w:vAlign w:val="center"/>
          </w:tcPr>
          <w:p w14:paraId="40CDF0DC"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10</w:t>
            </w:r>
          </w:p>
        </w:tc>
      </w:tr>
      <w:tr w:rsidR="00987FF9" w:rsidRPr="00220FEF" w14:paraId="3961328D" w14:textId="77777777" w:rsidTr="00B579E1">
        <w:trPr>
          <w:jc w:val="center"/>
        </w:trPr>
        <w:tc>
          <w:tcPr>
            <w:tcW w:w="376" w:type="dxa"/>
            <w:vMerge/>
          </w:tcPr>
          <w:p w14:paraId="43C1E6FF"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c>
          <w:tcPr>
            <w:tcW w:w="4270" w:type="dxa"/>
            <w:vMerge/>
            <w:shd w:val="clear" w:color="auto" w:fill="auto"/>
            <w:vAlign w:val="center"/>
          </w:tcPr>
          <w:p w14:paraId="00C78D8C" w14:textId="77777777" w:rsidR="006804DC" w:rsidRPr="00220FEF" w:rsidRDefault="006804DC" w:rsidP="00402324">
            <w:pPr>
              <w:spacing w:line="240" w:lineRule="auto"/>
              <w:ind w:firstLine="0"/>
              <w:rPr>
                <w:rFonts w:eastAsiaTheme="minorHAnsi"/>
                <w:sz w:val="22"/>
                <w:lang w:val="nb-NO"/>
              </w:rPr>
            </w:pPr>
          </w:p>
        </w:tc>
        <w:tc>
          <w:tcPr>
            <w:tcW w:w="477" w:type="dxa"/>
            <w:shd w:val="clear" w:color="auto" w:fill="auto"/>
            <w:vAlign w:val="center"/>
          </w:tcPr>
          <w:p w14:paraId="028DDD39"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176C9161" w14:textId="60D89ED3"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39</w:t>
            </w:r>
          </w:p>
        </w:tc>
        <w:tc>
          <w:tcPr>
            <w:tcW w:w="458" w:type="dxa"/>
            <w:shd w:val="clear" w:color="auto" w:fill="auto"/>
            <w:vAlign w:val="center"/>
          </w:tcPr>
          <w:p w14:paraId="3B11E1A8" w14:textId="7151EA6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33</w:t>
            </w:r>
          </w:p>
        </w:tc>
        <w:tc>
          <w:tcPr>
            <w:tcW w:w="567" w:type="dxa"/>
            <w:shd w:val="clear" w:color="auto" w:fill="auto"/>
            <w:vAlign w:val="center"/>
          </w:tcPr>
          <w:p w14:paraId="380ACA0D" w14:textId="6E9A64E1"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16</w:t>
            </w:r>
          </w:p>
        </w:tc>
        <w:tc>
          <w:tcPr>
            <w:tcW w:w="567" w:type="dxa"/>
            <w:shd w:val="clear" w:color="auto" w:fill="auto"/>
            <w:vAlign w:val="center"/>
          </w:tcPr>
          <w:p w14:paraId="10F638FB" w14:textId="341D087F"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12</w:t>
            </w:r>
          </w:p>
        </w:tc>
        <w:tc>
          <w:tcPr>
            <w:tcW w:w="585" w:type="dxa"/>
            <w:shd w:val="clear" w:color="auto" w:fill="auto"/>
            <w:vAlign w:val="center"/>
          </w:tcPr>
          <w:p w14:paraId="50F4AA02" w14:textId="58DBB43F"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shd w:val="clear" w:color="auto" w:fill="auto"/>
            <w:vAlign w:val="center"/>
          </w:tcPr>
          <w:p w14:paraId="552AEABD"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581" w:type="dxa"/>
            <w:vMerge/>
            <w:shd w:val="clear" w:color="auto" w:fill="auto"/>
            <w:vAlign w:val="center"/>
          </w:tcPr>
          <w:p w14:paraId="6A7C3098" w14:textId="77777777" w:rsidR="006804DC" w:rsidRPr="00220FEF" w:rsidRDefault="006804DC" w:rsidP="00402324">
            <w:pPr>
              <w:tabs>
                <w:tab w:val="left" w:pos="567"/>
              </w:tabs>
              <w:spacing w:line="312" w:lineRule="auto"/>
              <w:ind w:firstLine="0"/>
              <w:contextualSpacing/>
              <w:jc w:val="center"/>
              <w:rPr>
                <w:rFonts w:eastAsia="Times New Roman"/>
                <w:b/>
                <w:bCs/>
                <w:sz w:val="22"/>
                <w:lang w:val="en-US"/>
              </w:rPr>
            </w:pPr>
          </w:p>
        </w:tc>
      </w:tr>
      <w:tr w:rsidR="00987FF9" w:rsidRPr="00220FEF" w14:paraId="6E76ACA2" w14:textId="77777777" w:rsidTr="00B579E1">
        <w:trPr>
          <w:jc w:val="center"/>
        </w:trPr>
        <w:tc>
          <w:tcPr>
            <w:tcW w:w="376" w:type="dxa"/>
            <w:vMerge w:val="restart"/>
            <w:vAlign w:val="center"/>
          </w:tcPr>
          <w:p w14:paraId="60DD2450"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12</w:t>
            </w:r>
          </w:p>
        </w:tc>
        <w:tc>
          <w:tcPr>
            <w:tcW w:w="4270" w:type="dxa"/>
            <w:vMerge w:val="restart"/>
            <w:shd w:val="clear" w:color="auto" w:fill="auto"/>
            <w:vAlign w:val="center"/>
          </w:tcPr>
          <w:p w14:paraId="1EC6E9C8" w14:textId="77777777" w:rsidR="006804DC" w:rsidRPr="00220FEF" w:rsidRDefault="006804DC" w:rsidP="00402324">
            <w:pPr>
              <w:spacing w:line="240" w:lineRule="auto"/>
              <w:ind w:firstLine="0"/>
              <w:rPr>
                <w:rFonts w:eastAsiaTheme="minorHAnsi"/>
                <w:sz w:val="22"/>
                <w:lang w:val="nb-NO"/>
              </w:rPr>
            </w:pPr>
            <w:r w:rsidRPr="00220FEF">
              <w:rPr>
                <w:rFonts w:eastAsiaTheme="minorHAnsi"/>
                <w:sz w:val="22"/>
                <w:lang w:val="nb-NO"/>
              </w:rPr>
              <w:t>Năng lực đánh giá học sinh và đánh giá các khóa học TACN.</w:t>
            </w:r>
          </w:p>
        </w:tc>
        <w:tc>
          <w:tcPr>
            <w:tcW w:w="477" w:type="dxa"/>
            <w:shd w:val="clear" w:color="auto" w:fill="auto"/>
            <w:vAlign w:val="center"/>
          </w:tcPr>
          <w:p w14:paraId="50035387" w14:textId="76F016DA" w:rsidR="006804DC" w:rsidRPr="00220FEF" w:rsidRDefault="005962FE" w:rsidP="00B579E1">
            <w:pPr>
              <w:spacing w:before="60" w:after="6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2AA852E3"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83</w:t>
            </w:r>
          </w:p>
        </w:tc>
        <w:tc>
          <w:tcPr>
            <w:tcW w:w="458" w:type="dxa"/>
            <w:shd w:val="clear" w:color="auto" w:fill="auto"/>
            <w:vAlign w:val="center"/>
          </w:tcPr>
          <w:p w14:paraId="16809713"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70</w:t>
            </w:r>
          </w:p>
        </w:tc>
        <w:tc>
          <w:tcPr>
            <w:tcW w:w="567" w:type="dxa"/>
            <w:shd w:val="clear" w:color="auto" w:fill="auto"/>
            <w:vAlign w:val="center"/>
          </w:tcPr>
          <w:p w14:paraId="5E3067C0"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20</w:t>
            </w:r>
          </w:p>
        </w:tc>
        <w:tc>
          <w:tcPr>
            <w:tcW w:w="567" w:type="dxa"/>
            <w:shd w:val="clear" w:color="auto" w:fill="auto"/>
            <w:vAlign w:val="center"/>
          </w:tcPr>
          <w:p w14:paraId="02092545"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23</w:t>
            </w:r>
          </w:p>
        </w:tc>
        <w:tc>
          <w:tcPr>
            <w:tcW w:w="585" w:type="dxa"/>
            <w:shd w:val="clear" w:color="auto" w:fill="auto"/>
            <w:vAlign w:val="center"/>
          </w:tcPr>
          <w:p w14:paraId="33E7667D"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val="restart"/>
            <w:shd w:val="clear" w:color="auto" w:fill="auto"/>
            <w:vAlign w:val="center"/>
          </w:tcPr>
          <w:p w14:paraId="4F539983"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4.09</w:t>
            </w:r>
          </w:p>
        </w:tc>
        <w:tc>
          <w:tcPr>
            <w:tcW w:w="581" w:type="dxa"/>
            <w:vMerge w:val="restart"/>
            <w:shd w:val="clear" w:color="auto" w:fill="auto"/>
            <w:vAlign w:val="center"/>
          </w:tcPr>
          <w:p w14:paraId="553507BC"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0CF2DC23" w14:textId="77777777" w:rsidTr="00B579E1">
        <w:trPr>
          <w:jc w:val="center"/>
        </w:trPr>
        <w:tc>
          <w:tcPr>
            <w:tcW w:w="376" w:type="dxa"/>
            <w:vMerge/>
            <w:vAlign w:val="center"/>
          </w:tcPr>
          <w:p w14:paraId="59C9ADEC"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p>
        </w:tc>
        <w:tc>
          <w:tcPr>
            <w:tcW w:w="4270" w:type="dxa"/>
            <w:vMerge/>
            <w:shd w:val="clear" w:color="auto" w:fill="auto"/>
            <w:vAlign w:val="center"/>
          </w:tcPr>
          <w:p w14:paraId="2922264E" w14:textId="77777777" w:rsidR="006804DC" w:rsidRPr="00220FEF" w:rsidRDefault="006804DC" w:rsidP="00402324">
            <w:pPr>
              <w:spacing w:line="240" w:lineRule="auto"/>
              <w:ind w:firstLine="0"/>
              <w:rPr>
                <w:rFonts w:eastAsiaTheme="minorHAnsi"/>
                <w:sz w:val="22"/>
                <w:lang w:val="nb-NO"/>
              </w:rPr>
            </w:pPr>
          </w:p>
        </w:tc>
        <w:tc>
          <w:tcPr>
            <w:tcW w:w="477" w:type="dxa"/>
            <w:shd w:val="clear" w:color="auto" w:fill="auto"/>
            <w:vAlign w:val="center"/>
          </w:tcPr>
          <w:p w14:paraId="1E244392"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70410B95" w14:textId="7F9EB2FE"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42</w:t>
            </w:r>
          </w:p>
        </w:tc>
        <w:tc>
          <w:tcPr>
            <w:tcW w:w="458" w:type="dxa"/>
            <w:shd w:val="clear" w:color="auto" w:fill="auto"/>
            <w:vAlign w:val="center"/>
          </w:tcPr>
          <w:p w14:paraId="0A664147" w14:textId="0645BFE0"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36</w:t>
            </w:r>
          </w:p>
        </w:tc>
        <w:tc>
          <w:tcPr>
            <w:tcW w:w="567" w:type="dxa"/>
            <w:shd w:val="clear" w:color="auto" w:fill="auto"/>
            <w:vAlign w:val="center"/>
          </w:tcPr>
          <w:p w14:paraId="0FE2F4DF" w14:textId="3CDEA2C2"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10D8CBB5" w14:textId="4416B0A9"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12</w:t>
            </w:r>
          </w:p>
        </w:tc>
        <w:tc>
          <w:tcPr>
            <w:tcW w:w="585" w:type="dxa"/>
            <w:shd w:val="clear" w:color="auto" w:fill="auto"/>
            <w:vAlign w:val="center"/>
          </w:tcPr>
          <w:p w14:paraId="680B972C" w14:textId="35842879"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shd w:val="clear" w:color="auto" w:fill="auto"/>
            <w:vAlign w:val="center"/>
          </w:tcPr>
          <w:p w14:paraId="1FB36A92"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410C38FB"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p>
        </w:tc>
      </w:tr>
      <w:tr w:rsidR="00987FF9" w:rsidRPr="00220FEF" w14:paraId="7ECBA80C" w14:textId="77777777" w:rsidTr="00B579E1">
        <w:trPr>
          <w:jc w:val="center"/>
        </w:trPr>
        <w:tc>
          <w:tcPr>
            <w:tcW w:w="376" w:type="dxa"/>
            <w:vMerge w:val="restart"/>
            <w:vAlign w:val="center"/>
          </w:tcPr>
          <w:p w14:paraId="5BF3F438" w14:textId="77777777" w:rsidR="006804DC" w:rsidRPr="00220FEF" w:rsidRDefault="006804DC" w:rsidP="0040232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13</w:t>
            </w:r>
          </w:p>
        </w:tc>
        <w:tc>
          <w:tcPr>
            <w:tcW w:w="4270" w:type="dxa"/>
            <w:vMerge w:val="restart"/>
            <w:shd w:val="clear" w:color="auto" w:fill="auto"/>
            <w:vAlign w:val="center"/>
          </w:tcPr>
          <w:p w14:paraId="38ECE974" w14:textId="77777777" w:rsidR="006804DC" w:rsidRPr="00220FEF" w:rsidRDefault="006804DC" w:rsidP="00402324">
            <w:pPr>
              <w:spacing w:line="240" w:lineRule="auto"/>
              <w:ind w:firstLine="0"/>
              <w:rPr>
                <w:rFonts w:eastAsiaTheme="minorHAnsi"/>
                <w:sz w:val="22"/>
                <w:lang w:val="nb-NO"/>
              </w:rPr>
            </w:pPr>
            <w:r w:rsidRPr="00220FEF">
              <w:rPr>
                <w:rFonts w:eastAsiaTheme="minorHAnsi"/>
                <w:sz w:val="22"/>
                <w:lang w:val="nb-NO"/>
              </w:rPr>
              <w:t>Năng lực cộng tác làm việc với sinh viên và giảng viên chuyên ngành trong tất cả các giai đoạn của quy trình TACN.</w:t>
            </w:r>
          </w:p>
        </w:tc>
        <w:tc>
          <w:tcPr>
            <w:tcW w:w="477" w:type="dxa"/>
            <w:shd w:val="clear" w:color="auto" w:fill="auto"/>
            <w:vAlign w:val="center"/>
          </w:tcPr>
          <w:p w14:paraId="73C4CA33" w14:textId="4E8CA31C" w:rsidR="006804DC" w:rsidRPr="00220FEF" w:rsidRDefault="005962FE" w:rsidP="00B579E1">
            <w:pPr>
              <w:spacing w:before="60" w:after="60" w:line="312" w:lineRule="auto"/>
              <w:ind w:firstLine="0"/>
              <w:jc w:val="center"/>
              <w:rPr>
                <w:rFonts w:eastAsiaTheme="minorHAnsi"/>
                <w:sz w:val="22"/>
                <w:lang w:val="en-SG"/>
              </w:rPr>
            </w:pPr>
            <w:r w:rsidRPr="00220FEF">
              <w:rPr>
                <w:rFonts w:eastAsiaTheme="minorHAnsi"/>
                <w:sz w:val="22"/>
                <w:lang w:val="en-SG"/>
              </w:rPr>
              <w:t>SL</w:t>
            </w:r>
          </w:p>
        </w:tc>
        <w:tc>
          <w:tcPr>
            <w:tcW w:w="501" w:type="dxa"/>
            <w:shd w:val="clear" w:color="auto" w:fill="auto"/>
            <w:vAlign w:val="center"/>
          </w:tcPr>
          <w:p w14:paraId="5F8DF62B"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67</w:t>
            </w:r>
          </w:p>
        </w:tc>
        <w:tc>
          <w:tcPr>
            <w:tcW w:w="458" w:type="dxa"/>
            <w:shd w:val="clear" w:color="auto" w:fill="auto"/>
            <w:vAlign w:val="center"/>
          </w:tcPr>
          <w:p w14:paraId="6429C256"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74</w:t>
            </w:r>
          </w:p>
        </w:tc>
        <w:tc>
          <w:tcPr>
            <w:tcW w:w="567" w:type="dxa"/>
            <w:shd w:val="clear" w:color="auto" w:fill="auto"/>
            <w:vAlign w:val="center"/>
          </w:tcPr>
          <w:p w14:paraId="31113A9B"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36</w:t>
            </w:r>
          </w:p>
        </w:tc>
        <w:tc>
          <w:tcPr>
            <w:tcW w:w="567" w:type="dxa"/>
            <w:shd w:val="clear" w:color="auto" w:fill="auto"/>
            <w:vAlign w:val="center"/>
          </w:tcPr>
          <w:p w14:paraId="7D020C38"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19</w:t>
            </w:r>
          </w:p>
        </w:tc>
        <w:tc>
          <w:tcPr>
            <w:tcW w:w="585" w:type="dxa"/>
            <w:shd w:val="clear" w:color="auto" w:fill="auto"/>
            <w:vAlign w:val="center"/>
          </w:tcPr>
          <w:p w14:paraId="529BBE39"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val="restart"/>
            <w:shd w:val="clear" w:color="auto" w:fill="auto"/>
            <w:vAlign w:val="center"/>
          </w:tcPr>
          <w:p w14:paraId="3BDD708A" w14:textId="77777777" w:rsidR="006804DC" w:rsidRPr="00220FEF" w:rsidRDefault="006804DC" w:rsidP="00402324">
            <w:pPr>
              <w:spacing w:line="312" w:lineRule="auto"/>
              <w:ind w:firstLine="0"/>
              <w:jc w:val="center"/>
              <w:rPr>
                <w:rFonts w:eastAsiaTheme="minorHAnsi"/>
                <w:sz w:val="22"/>
                <w:lang w:val="en-SG"/>
              </w:rPr>
            </w:pPr>
            <w:r w:rsidRPr="00220FEF">
              <w:rPr>
                <w:rFonts w:eastAsiaTheme="minorHAnsi"/>
                <w:sz w:val="22"/>
                <w:lang w:val="en-SG"/>
              </w:rPr>
              <w:t>3.96</w:t>
            </w:r>
          </w:p>
        </w:tc>
        <w:tc>
          <w:tcPr>
            <w:tcW w:w="581" w:type="dxa"/>
            <w:vMerge w:val="restart"/>
            <w:shd w:val="clear" w:color="auto" w:fill="auto"/>
            <w:vAlign w:val="center"/>
          </w:tcPr>
          <w:p w14:paraId="39334430" w14:textId="77777777" w:rsidR="006804DC" w:rsidRPr="00220FEF" w:rsidRDefault="006804DC" w:rsidP="00402324">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12</w:t>
            </w:r>
          </w:p>
        </w:tc>
      </w:tr>
      <w:tr w:rsidR="00987FF9" w:rsidRPr="00220FEF" w14:paraId="44C111D9" w14:textId="77777777" w:rsidTr="00B579E1">
        <w:trPr>
          <w:jc w:val="center"/>
        </w:trPr>
        <w:tc>
          <w:tcPr>
            <w:tcW w:w="376" w:type="dxa"/>
            <w:vMerge/>
            <w:vAlign w:val="center"/>
          </w:tcPr>
          <w:p w14:paraId="65FAC08E" w14:textId="77777777" w:rsidR="006804DC" w:rsidRPr="00220FEF" w:rsidRDefault="006804DC" w:rsidP="006804DC">
            <w:pPr>
              <w:tabs>
                <w:tab w:val="left" w:pos="567"/>
              </w:tabs>
              <w:spacing w:line="312" w:lineRule="auto"/>
              <w:ind w:firstLine="0"/>
              <w:contextualSpacing/>
              <w:rPr>
                <w:rFonts w:eastAsia="Times New Roman"/>
                <w:bCs/>
                <w:sz w:val="22"/>
                <w:lang w:val="en-US"/>
              </w:rPr>
            </w:pPr>
          </w:p>
        </w:tc>
        <w:tc>
          <w:tcPr>
            <w:tcW w:w="4270" w:type="dxa"/>
            <w:vMerge/>
            <w:shd w:val="clear" w:color="auto" w:fill="auto"/>
          </w:tcPr>
          <w:p w14:paraId="5FB9EC83" w14:textId="77777777" w:rsidR="006804DC" w:rsidRPr="00220FEF" w:rsidRDefault="006804DC" w:rsidP="006804DC">
            <w:pPr>
              <w:tabs>
                <w:tab w:val="left" w:pos="567"/>
              </w:tabs>
              <w:spacing w:line="312" w:lineRule="auto"/>
              <w:ind w:firstLine="0"/>
              <w:contextualSpacing/>
              <w:jc w:val="left"/>
              <w:rPr>
                <w:rFonts w:eastAsia="Times New Roman"/>
                <w:bCs/>
                <w:sz w:val="22"/>
                <w:lang w:val="nb-NO"/>
              </w:rPr>
            </w:pPr>
          </w:p>
        </w:tc>
        <w:tc>
          <w:tcPr>
            <w:tcW w:w="477" w:type="dxa"/>
            <w:shd w:val="clear" w:color="auto" w:fill="auto"/>
            <w:vAlign w:val="center"/>
          </w:tcPr>
          <w:p w14:paraId="7AB35120" w14:textId="77777777"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w:t>
            </w:r>
          </w:p>
        </w:tc>
        <w:tc>
          <w:tcPr>
            <w:tcW w:w="501" w:type="dxa"/>
            <w:shd w:val="clear" w:color="auto" w:fill="auto"/>
            <w:vAlign w:val="center"/>
          </w:tcPr>
          <w:p w14:paraId="4C3C3C46" w14:textId="2A118512"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34</w:t>
            </w:r>
          </w:p>
        </w:tc>
        <w:tc>
          <w:tcPr>
            <w:tcW w:w="458" w:type="dxa"/>
            <w:shd w:val="clear" w:color="auto" w:fill="auto"/>
            <w:vAlign w:val="center"/>
          </w:tcPr>
          <w:p w14:paraId="3DE128D0" w14:textId="7D2AD894"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38</w:t>
            </w:r>
          </w:p>
        </w:tc>
        <w:tc>
          <w:tcPr>
            <w:tcW w:w="567" w:type="dxa"/>
            <w:shd w:val="clear" w:color="auto" w:fill="auto"/>
            <w:vAlign w:val="center"/>
          </w:tcPr>
          <w:p w14:paraId="01E7962C" w14:textId="6FC3AC2F"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18</w:t>
            </w:r>
          </w:p>
        </w:tc>
        <w:tc>
          <w:tcPr>
            <w:tcW w:w="567" w:type="dxa"/>
            <w:shd w:val="clear" w:color="auto" w:fill="auto"/>
            <w:vAlign w:val="center"/>
          </w:tcPr>
          <w:p w14:paraId="2C78CAF6" w14:textId="40B1822F"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10</w:t>
            </w:r>
          </w:p>
        </w:tc>
        <w:tc>
          <w:tcPr>
            <w:tcW w:w="585" w:type="dxa"/>
            <w:shd w:val="clear" w:color="auto" w:fill="auto"/>
            <w:vAlign w:val="center"/>
          </w:tcPr>
          <w:p w14:paraId="310F02F5" w14:textId="74DC0955" w:rsidR="006804DC" w:rsidRPr="00220FEF" w:rsidRDefault="006804DC" w:rsidP="00B579E1">
            <w:pPr>
              <w:spacing w:before="60" w:after="60" w:line="312" w:lineRule="auto"/>
              <w:ind w:firstLine="0"/>
              <w:jc w:val="center"/>
              <w:rPr>
                <w:rFonts w:eastAsiaTheme="minorHAnsi"/>
                <w:sz w:val="22"/>
                <w:lang w:val="en-SG"/>
              </w:rPr>
            </w:pPr>
            <w:r w:rsidRPr="00220FEF">
              <w:rPr>
                <w:rFonts w:eastAsiaTheme="minorHAnsi"/>
                <w:sz w:val="22"/>
                <w:lang w:val="en-SG"/>
              </w:rPr>
              <w:t>0</w:t>
            </w:r>
          </w:p>
        </w:tc>
        <w:tc>
          <w:tcPr>
            <w:tcW w:w="495" w:type="dxa"/>
            <w:vMerge/>
            <w:shd w:val="clear" w:color="auto" w:fill="auto"/>
          </w:tcPr>
          <w:p w14:paraId="27F13557" w14:textId="77777777" w:rsidR="006804DC" w:rsidRPr="00220FEF" w:rsidRDefault="006804DC" w:rsidP="006804DC">
            <w:pPr>
              <w:tabs>
                <w:tab w:val="left" w:pos="567"/>
              </w:tabs>
              <w:spacing w:line="312" w:lineRule="auto"/>
              <w:ind w:firstLine="0"/>
              <w:contextualSpacing/>
              <w:jc w:val="center"/>
              <w:rPr>
                <w:rFonts w:eastAsia="Times New Roman"/>
                <w:bCs/>
                <w:sz w:val="22"/>
                <w:lang w:val="nb-NO"/>
              </w:rPr>
            </w:pPr>
          </w:p>
        </w:tc>
        <w:tc>
          <w:tcPr>
            <w:tcW w:w="581" w:type="dxa"/>
            <w:vMerge/>
            <w:shd w:val="clear" w:color="auto" w:fill="auto"/>
            <w:vAlign w:val="center"/>
          </w:tcPr>
          <w:p w14:paraId="6B981741" w14:textId="77777777" w:rsidR="006804DC" w:rsidRPr="00220FEF" w:rsidRDefault="006804DC" w:rsidP="006804DC">
            <w:pPr>
              <w:tabs>
                <w:tab w:val="left" w:pos="567"/>
              </w:tabs>
              <w:spacing w:line="312" w:lineRule="auto"/>
              <w:ind w:firstLine="0"/>
              <w:contextualSpacing/>
              <w:jc w:val="center"/>
              <w:rPr>
                <w:rFonts w:eastAsia="Times New Roman"/>
                <w:bCs/>
                <w:sz w:val="22"/>
                <w:lang w:val="nb-NO"/>
              </w:rPr>
            </w:pPr>
          </w:p>
        </w:tc>
      </w:tr>
      <w:tr w:rsidR="00987FF9" w:rsidRPr="00220FEF" w14:paraId="0182CAF0" w14:textId="77777777" w:rsidTr="00B579E1">
        <w:trPr>
          <w:jc w:val="center"/>
        </w:trPr>
        <w:tc>
          <w:tcPr>
            <w:tcW w:w="376" w:type="dxa"/>
          </w:tcPr>
          <w:p w14:paraId="3DD687C6" w14:textId="77777777" w:rsidR="006804DC" w:rsidRPr="00220FEF" w:rsidRDefault="006804DC" w:rsidP="006804DC">
            <w:pPr>
              <w:tabs>
                <w:tab w:val="left" w:pos="567"/>
              </w:tabs>
              <w:spacing w:line="312" w:lineRule="auto"/>
              <w:ind w:firstLine="0"/>
              <w:contextualSpacing/>
              <w:rPr>
                <w:rFonts w:eastAsia="Times New Roman"/>
                <w:b/>
                <w:bCs/>
                <w:sz w:val="22"/>
                <w:lang w:val="en-US"/>
              </w:rPr>
            </w:pPr>
          </w:p>
        </w:tc>
        <w:tc>
          <w:tcPr>
            <w:tcW w:w="7425" w:type="dxa"/>
            <w:gridSpan w:val="7"/>
            <w:shd w:val="clear" w:color="auto" w:fill="auto"/>
            <w:vAlign w:val="center"/>
          </w:tcPr>
          <w:p w14:paraId="6A239DE1" w14:textId="77777777" w:rsidR="006804DC" w:rsidRPr="00220FEF" w:rsidRDefault="006804DC" w:rsidP="006804DC">
            <w:pPr>
              <w:tabs>
                <w:tab w:val="left" w:pos="567"/>
              </w:tabs>
              <w:spacing w:line="312" w:lineRule="auto"/>
              <w:ind w:firstLine="0"/>
              <w:contextualSpacing/>
              <w:jc w:val="right"/>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16B909D2">
                <v:shape id="_x0000_i1054" type="#_x0000_t75" style="width:14.4pt;height:14.4pt" o:ole="">
                  <v:imagedata r:id="rId21" o:title=""/>
                </v:shape>
                <o:OLEObject Type="Embed" ProgID="Equation.3" ShapeID="_x0000_i1054" DrawAspect="Content" ObjectID="_1771325930" r:id="rId49"/>
              </w:object>
            </w:r>
            <w:r w:rsidRPr="00220FEF">
              <w:rPr>
                <w:rFonts w:eastAsia="Times New Roman"/>
                <w:b/>
                <w:bCs/>
                <w:i/>
                <w:sz w:val="22"/>
                <w:lang w:val="en-US"/>
              </w:rPr>
              <w:t>trong bảng:</w:t>
            </w:r>
          </w:p>
        </w:tc>
        <w:tc>
          <w:tcPr>
            <w:tcW w:w="495" w:type="dxa"/>
            <w:shd w:val="clear" w:color="auto" w:fill="auto"/>
            <w:vAlign w:val="center"/>
          </w:tcPr>
          <w:p w14:paraId="736CB09A" w14:textId="77777777" w:rsidR="006804DC" w:rsidRPr="00220FEF" w:rsidRDefault="006804DC" w:rsidP="006804DC">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4.04</w:t>
            </w:r>
          </w:p>
        </w:tc>
        <w:tc>
          <w:tcPr>
            <w:tcW w:w="581" w:type="dxa"/>
            <w:shd w:val="clear" w:color="auto" w:fill="auto"/>
            <w:vAlign w:val="center"/>
          </w:tcPr>
          <w:p w14:paraId="2BC00B6B" w14:textId="77777777" w:rsidR="006804DC" w:rsidRPr="00220FEF" w:rsidRDefault="006804DC" w:rsidP="006804DC">
            <w:pPr>
              <w:tabs>
                <w:tab w:val="left" w:pos="567"/>
              </w:tabs>
              <w:spacing w:line="312" w:lineRule="auto"/>
              <w:ind w:firstLine="0"/>
              <w:contextualSpacing/>
              <w:rPr>
                <w:rFonts w:eastAsia="Times New Roman"/>
                <w:b/>
                <w:bCs/>
                <w:sz w:val="22"/>
                <w:lang w:val="en-US"/>
              </w:rPr>
            </w:pPr>
          </w:p>
        </w:tc>
      </w:tr>
    </w:tbl>
    <w:p w14:paraId="6C8D65E2" w14:textId="77777777" w:rsidR="007A7874" w:rsidRPr="00220FEF" w:rsidRDefault="006804DC" w:rsidP="00F4418F">
      <w:pPr>
        <w:tabs>
          <w:tab w:val="left" w:pos="567"/>
        </w:tabs>
        <w:spacing w:line="360" w:lineRule="auto"/>
        <w:ind w:firstLine="0"/>
        <w:contextualSpacing/>
        <w:jc w:val="right"/>
        <w:rPr>
          <w:rFonts w:eastAsia="Times New Roman"/>
          <w:bCs/>
          <w:sz w:val="6"/>
          <w:szCs w:val="26"/>
        </w:rPr>
      </w:pPr>
      <w:r w:rsidRPr="00220FEF">
        <w:rPr>
          <w:rFonts w:eastAsia="Times New Roman"/>
          <w:bCs/>
          <w:szCs w:val="26"/>
          <w:lang w:val="en-US"/>
        </w:rPr>
        <w:tab/>
      </w:r>
    </w:p>
    <w:p w14:paraId="6A05D988" w14:textId="078A8A36" w:rsidR="00F4418F" w:rsidRPr="00220FEF" w:rsidRDefault="00F4418F" w:rsidP="00F4418F">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196 phiếu khảo sát SV</w:t>
      </w:r>
      <w:r w:rsidRPr="00220FEF">
        <w:rPr>
          <w:rFonts w:eastAsiaTheme="minorEastAsia"/>
          <w:i/>
          <w:iCs/>
          <w:sz w:val="24"/>
          <w:szCs w:val="24"/>
          <w:lang w:val="en-SG"/>
        </w:rPr>
        <w:t>]</w:t>
      </w:r>
    </w:p>
    <w:p w14:paraId="11AFFC1B" w14:textId="04847EEC" w:rsidR="006804DC" w:rsidRPr="00220FEF" w:rsidRDefault="00F4418F" w:rsidP="0023175E">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Số liệu tại Bảng 2.</w:t>
      </w:r>
      <w:r w:rsidR="004A1131" w:rsidRPr="00220FEF">
        <w:rPr>
          <w:rFonts w:eastAsia="Times New Roman"/>
          <w:bCs/>
          <w:szCs w:val="26"/>
          <w:lang w:val="en-US"/>
        </w:rPr>
        <w:t>10</w:t>
      </w:r>
      <w:r w:rsidR="006804DC" w:rsidRPr="00220FEF">
        <w:rPr>
          <w:rFonts w:eastAsia="Times New Roman"/>
          <w:bCs/>
          <w:szCs w:val="26"/>
          <w:lang w:val="en-US"/>
        </w:rPr>
        <w:t xml:space="preserve"> cho thấy cảm nhận của SV về năng lực sư phạm của GVTA các trường </w:t>
      </w:r>
      <w:r w:rsidR="004A1131"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đạt </w:t>
      </w:r>
      <w:bookmarkStart w:id="518" w:name="_Hlk114231478"/>
      <w:r w:rsidR="006804DC" w:rsidRPr="00220FEF">
        <w:rPr>
          <w:rFonts w:eastAsia="Times New Roman"/>
          <w:bCs/>
          <w:szCs w:val="26"/>
          <w:lang w:val="en-US"/>
        </w:rPr>
        <w:t xml:space="preserve">mức độ </w:t>
      </w:r>
      <w:r w:rsidR="006804DC" w:rsidRPr="00220FEF">
        <w:rPr>
          <w:rFonts w:eastAsia="Times New Roman"/>
          <w:szCs w:val="26"/>
          <w:lang w:val="en-US"/>
        </w:rPr>
        <w:t xml:space="preserve">cao </w:t>
      </w:r>
      <w:bookmarkEnd w:id="518"/>
      <w:r w:rsidR="006804DC" w:rsidRPr="00220FEF">
        <w:rPr>
          <w:rFonts w:eastAsia="Times New Roman"/>
          <w:szCs w:val="26"/>
          <w:lang w:val="en-US"/>
        </w:rPr>
        <w:t>của loại</w:t>
      </w:r>
      <w:r w:rsidR="006804DC" w:rsidRPr="00220FEF">
        <w:rPr>
          <w:rFonts w:eastAsia="Times New Roman"/>
          <w:i/>
          <w:szCs w:val="26"/>
          <w:lang w:val="en-US"/>
        </w:rPr>
        <w:t xml:space="preserve"> </w:t>
      </w:r>
      <w:r w:rsidR="006804DC" w:rsidRPr="00220FEF">
        <w:rPr>
          <w:rFonts w:eastAsia="Times New Roman"/>
          <w:bCs/>
          <w:szCs w:val="26"/>
          <w:lang w:val="en-US"/>
        </w:rPr>
        <w:t xml:space="preserve">Tốt. Trung bình cộng các giá trị trong bảng này là 4.04. </w:t>
      </w:r>
    </w:p>
    <w:p w14:paraId="27676403" w14:textId="72126AD9" w:rsidR="006804DC" w:rsidRPr="00220FEF" w:rsidRDefault="006804DC" w:rsidP="0023175E">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Trong 13 nội dung khảo sát thì năng lực </w:t>
      </w:r>
      <w:r w:rsidRPr="00220FEF">
        <w:rPr>
          <w:rFonts w:eastAsia="Times New Roman"/>
          <w:bCs/>
          <w:i/>
          <w:szCs w:val="26"/>
          <w:lang w:val="en-US"/>
        </w:rPr>
        <w:t xml:space="preserve">Có kiến thức và kĩ năng về nghiệp vụ sư phạm; hỗ trợ đồng nghiệp và người học phát triển nghề nghiệp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53BA7736">
          <v:shape id="_x0000_i1055" type="#_x0000_t75" style="width:14.4pt;height:14.4pt" o:ole="">
            <v:imagedata r:id="rId21" o:title=""/>
          </v:shape>
          <o:OLEObject Type="Embed" ProgID="Equation.3" ShapeID="_x0000_i1055" DrawAspect="Content" ObjectID="_1771325931" r:id="rId50"/>
        </w:object>
      </w:r>
      <w:r w:rsidRPr="00220FEF">
        <w:rPr>
          <w:rFonts w:eastAsia="Times New Roman"/>
          <w:bCs/>
          <w:szCs w:val="26"/>
          <w:lang w:val="en-US"/>
        </w:rPr>
        <w:t xml:space="preserve">là </w:t>
      </w:r>
      <w:r w:rsidRPr="00220FEF">
        <w:rPr>
          <w:rFonts w:eastAsia="Times New Roman"/>
          <w:bCs/>
          <w:szCs w:val="26"/>
          <w:lang w:val="nb-NO"/>
        </w:rPr>
        <w:t xml:space="preserve">4.33, tiếp đến là </w:t>
      </w:r>
      <w:r w:rsidRPr="00220FEF">
        <w:rPr>
          <w:rFonts w:eastAsia="Times New Roman"/>
          <w:bCs/>
          <w:i/>
          <w:szCs w:val="26"/>
          <w:lang w:val="en-US"/>
        </w:rPr>
        <w:t xml:space="preserve">Năng lực đánh giá học sinh và đánh giá các khóa học TACN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37C2CC2">
          <v:shape id="_x0000_i1056" type="#_x0000_t75" style="width:14.4pt;height:14.4pt" o:ole="">
            <v:imagedata r:id="rId21" o:title=""/>
          </v:shape>
          <o:OLEObject Type="Embed" ProgID="Equation.3" ShapeID="_x0000_i1056" DrawAspect="Content" ObjectID="_1771325932" r:id="rId51"/>
        </w:object>
      </w:r>
      <w:r w:rsidRPr="00220FEF">
        <w:rPr>
          <w:rFonts w:eastAsia="Times New Roman"/>
          <w:bCs/>
          <w:szCs w:val="26"/>
          <w:lang w:val="en-US"/>
        </w:rPr>
        <w:t xml:space="preserve">là </w:t>
      </w:r>
      <w:r w:rsidRPr="00220FEF">
        <w:rPr>
          <w:rFonts w:eastAsia="Times New Roman"/>
          <w:bCs/>
          <w:szCs w:val="26"/>
          <w:lang w:val="nb-NO"/>
        </w:rPr>
        <w:t>4.09) và</w:t>
      </w:r>
      <w:r w:rsidR="008900BC" w:rsidRPr="00220FEF">
        <w:rPr>
          <w:rFonts w:eastAsia="Times New Roman"/>
          <w:bCs/>
          <w:szCs w:val="26"/>
          <w:lang w:val="nb-NO"/>
        </w:rPr>
        <w:t xml:space="preserve"> </w:t>
      </w:r>
      <w:r w:rsidRPr="00220FEF">
        <w:rPr>
          <w:rFonts w:eastAsia="Times New Roman"/>
          <w:bCs/>
          <w:i/>
          <w:szCs w:val="26"/>
          <w:lang w:val="en-US"/>
        </w:rPr>
        <w:t xml:space="preserve">Xử lý các tình huống sư phạm nảy sinh trong quá trình dạy học </w:t>
      </w:r>
      <w:r w:rsidRPr="00220FEF">
        <w:rPr>
          <w:rFonts w:eastAsia="Times New Roman"/>
          <w:bCs/>
          <w:szCs w:val="26"/>
          <w:lang w:val="en-US"/>
        </w:rPr>
        <w:t xml:space="preserve">đứng thứ 3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DCDD5A9">
          <v:shape id="_x0000_i1057" type="#_x0000_t75" style="width:14.4pt;height:14.4pt" o:ole="">
            <v:imagedata r:id="rId21" o:title=""/>
          </v:shape>
          <o:OLEObject Type="Embed" ProgID="Equation.3" ShapeID="_x0000_i1057" DrawAspect="Content" ObjectID="_1771325933" r:id="rId52"/>
        </w:object>
      </w:r>
      <w:r w:rsidRPr="00220FEF">
        <w:rPr>
          <w:rFonts w:eastAsia="Times New Roman"/>
          <w:bCs/>
          <w:szCs w:val="26"/>
          <w:lang w:val="en-US"/>
        </w:rPr>
        <w:t xml:space="preserve">là </w:t>
      </w:r>
      <w:r w:rsidRPr="00220FEF">
        <w:rPr>
          <w:rFonts w:eastAsia="Times New Roman"/>
          <w:bCs/>
          <w:szCs w:val="26"/>
          <w:lang w:val="nb-NO"/>
        </w:rPr>
        <w:t>4.08).</w:t>
      </w:r>
    </w:p>
    <w:p w14:paraId="4474A204" w14:textId="5F1E03D2" w:rsidR="006804DC" w:rsidRPr="00220FEF" w:rsidRDefault="006804DC" w:rsidP="0023175E">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Trong 13 nội dung khảo sát thì SV đánh giá </w:t>
      </w:r>
      <w:r w:rsidRPr="00220FEF">
        <w:rPr>
          <w:rFonts w:eastAsia="Times New Roman"/>
          <w:i/>
          <w:szCs w:val="26"/>
          <w:lang w:val="nb-NO"/>
        </w:rPr>
        <w:t xml:space="preserve">Ứng dụng CNTT và truyền thông trong dạy học, kiểm tra đánh giá và nghiên cứu khoa học </w:t>
      </w:r>
      <w:r w:rsidRPr="00220FEF">
        <w:rPr>
          <w:rFonts w:eastAsia="Times New Roman"/>
          <w:szCs w:val="26"/>
          <w:lang w:val="nb-NO"/>
        </w:rPr>
        <w:t>là yếu nhất (</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C8A7D4D">
          <v:shape id="_x0000_i1058" type="#_x0000_t75" style="width:14.4pt;height:14.4pt" o:ole="">
            <v:imagedata r:id="rId21" o:title=""/>
          </v:shape>
          <o:OLEObject Type="Embed" ProgID="Equation.3" ShapeID="_x0000_i1058" DrawAspect="Content" ObjectID="_1771325934" r:id="rId53"/>
        </w:object>
      </w:r>
      <w:r w:rsidRPr="00220FEF">
        <w:rPr>
          <w:rFonts w:eastAsia="Times New Roman"/>
          <w:bCs/>
          <w:szCs w:val="26"/>
          <w:lang w:val="en-US"/>
        </w:rPr>
        <w:t xml:space="preserve">là </w:t>
      </w:r>
      <w:r w:rsidRPr="00220FEF">
        <w:rPr>
          <w:rFonts w:eastAsia="Times New Roman"/>
          <w:bCs/>
          <w:szCs w:val="26"/>
          <w:lang w:val="nb-NO"/>
        </w:rPr>
        <w:lastRenderedPageBreak/>
        <w:t>3.91)</w:t>
      </w:r>
      <w:r w:rsidRPr="00220FEF">
        <w:rPr>
          <w:rFonts w:eastAsia="Times New Roman"/>
          <w:szCs w:val="26"/>
          <w:lang w:val="nb-NO"/>
        </w:rPr>
        <w:t xml:space="preserve">, kế đến là </w:t>
      </w:r>
      <w:r w:rsidRPr="00220FEF">
        <w:rPr>
          <w:rFonts w:eastAsia="Times New Roman"/>
          <w:i/>
          <w:szCs w:val="26"/>
          <w:lang w:val="nb-NO"/>
        </w:rPr>
        <w:t>Năng lực cộng tác làm việc với sinh viên và giảng viên chuyên ngành trong tất cả các giai đoạn của quy trình TACN (</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7F5C2B3">
          <v:shape id="_x0000_i1059" type="#_x0000_t75" style="width:14.4pt;height:14.4pt" o:ole="">
            <v:imagedata r:id="rId21" o:title=""/>
          </v:shape>
          <o:OLEObject Type="Embed" ProgID="Equation.3" ShapeID="_x0000_i1059" DrawAspect="Content" ObjectID="_1771325935" r:id="rId54"/>
        </w:object>
      </w:r>
      <w:r w:rsidRPr="00220FEF">
        <w:rPr>
          <w:rFonts w:eastAsia="Times New Roman"/>
          <w:bCs/>
          <w:szCs w:val="26"/>
          <w:lang w:val="en-US"/>
        </w:rPr>
        <w:t xml:space="preserve">là </w:t>
      </w:r>
      <w:r w:rsidRPr="00220FEF">
        <w:rPr>
          <w:rFonts w:eastAsia="Times New Roman"/>
          <w:bCs/>
          <w:szCs w:val="26"/>
          <w:lang w:val="nb-NO"/>
        </w:rPr>
        <w:t xml:space="preserve">3.96) và </w:t>
      </w:r>
      <w:r w:rsidRPr="00220FEF">
        <w:rPr>
          <w:rFonts w:eastAsia="Times New Roman"/>
          <w:i/>
          <w:szCs w:val="26"/>
          <w:lang w:val="nb-NO"/>
        </w:rPr>
        <w:t>Năng lực khai thác các văn bản chuyên ngành để học sinh phát triển kiến thức và kỹ năng ngôn ngữ cụ thể được sử dụng trong lĩnh vực chuyên môn</w:t>
      </w:r>
      <w:r w:rsidR="008900BC" w:rsidRPr="00220FEF">
        <w:rPr>
          <w:rFonts w:eastAsia="Times New Roman"/>
          <w:szCs w:val="26"/>
          <w:lang w:val="nb-NO"/>
        </w:rPr>
        <w:t xml:space="preserve">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7A3B0AB1">
          <v:shape id="_x0000_i1060" type="#_x0000_t75" style="width:14.4pt;height:14.4pt" o:ole="">
            <v:imagedata r:id="rId21" o:title=""/>
          </v:shape>
          <o:OLEObject Type="Embed" ProgID="Equation.3" ShapeID="_x0000_i1060" DrawAspect="Content" ObjectID="_1771325936" r:id="rId55"/>
        </w:object>
      </w:r>
      <w:r w:rsidRPr="00220FEF">
        <w:rPr>
          <w:rFonts w:eastAsia="Times New Roman"/>
          <w:bCs/>
          <w:szCs w:val="26"/>
          <w:lang w:val="en-US"/>
        </w:rPr>
        <w:t xml:space="preserve">là </w:t>
      </w:r>
      <w:r w:rsidRPr="00220FEF">
        <w:rPr>
          <w:rFonts w:eastAsia="Times New Roman"/>
          <w:bCs/>
          <w:szCs w:val="26"/>
          <w:lang w:val="nb-NO"/>
        </w:rPr>
        <w:t>3.97)</w:t>
      </w:r>
      <w:r w:rsidRPr="00220FEF">
        <w:rPr>
          <w:rFonts w:eastAsia="Times New Roman"/>
          <w:bCs/>
          <w:szCs w:val="26"/>
          <w:lang w:val="en-US"/>
        </w:rPr>
        <w:t>.</w:t>
      </w:r>
    </w:p>
    <w:p w14:paraId="49784A42" w14:textId="0E1EA702" w:rsidR="006804DC" w:rsidRPr="00220FEF" w:rsidRDefault="006804DC" w:rsidP="0023175E">
      <w:pPr>
        <w:tabs>
          <w:tab w:val="left" w:pos="567"/>
        </w:tabs>
        <w:spacing w:line="336" w:lineRule="auto"/>
        <w:ind w:firstLine="0"/>
        <w:contextualSpacing/>
        <w:rPr>
          <w:rFonts w:eastAsia="Times New Roman"/>
          <w:szCs w:val="26"/>
          <w:lang w:val="nb-NO"/>
        </w:rPr>
      </w:pPr>
      <w:r w:rsidRPr="00220FEF">
        <w:rPr>
          <w:rFonts w:eastAsia="Times New Roman"/>
          <w:bCs/>
          <w:szCs w:val="26"/>
          <w:lang w:val="nb-NO"/>
        </w:rPr>
        <w:tab/>
        <w:t xml:space="preserve">Như vậy, kết quả khảo sát cho thấy cả CBQL, GV và SV đều xếp </w:t>
      </w:r>
      <w:r w:rsidRPr="00220FEF">
        <w:rPr>
          <w:rFonts w:eastAsia="Times New Roman"/>
          <w:i/>
          <w:szCs w:val="26"/>
          <w:lang w:val="nb-NO"/>
        </w:rPr>
        <w:t>Ứng dụng CNTT và truyền thông trong dạy học, kiểm tra đánh giá và nghiên cứu khoa học và Năng lực cộng tác làm việc với sinh viên và giảng viên chuyên ngành trong tất cả các giai đoạn của quy trình TACN</w:t>
      </w:r>
      <w:r w:rsidRPr="00220FEF">
        <w:rPr>
          <w:rFonts w:eastAsia="Times New Roman"/>
          <w:szCs w:val="26"/>
          <w:lang w:val="nb-NO" w:bidi="en-US"/>
        </w:rPr>
        <w:t xml:space="preserve"> </w:t>
      </w:r>
      <w:r w:rsidRPr="00220FEF">
        <w:rPr>
          <w:rFonts w:eastAsia="Times New Roman"/>
          <w:szCs w:val="26"/>
          <w:lang w:val="nb-NO"/>
        </w:rPr>
        <w:t xml:space="preserve">là năng lực yếu nhất của GVTA các trường </w:t>
      </w:r>
      <w:r w:rsidR="004A1131" w:rsidRPr="00220FEF">
        <w:rPr>
          <w:rFonts w:eastAsia="Times New Roman"/>
          <w:szCs w:val="26"/>
          <w:lang w:val="nb-NO"/>
        </w:rPr>
        <w:t xml:space="preserve">đại học không chuyên ngoại ngữ </w:t>
      </w:r>
    </w:p>
    <w:p w14:paraId="26C59D32" w14:textId="62EECA58" w:rsidR="006804DC" w:rsidRPr="00220FEF" w:rsidRDefault="00DD09F9" w:rsidP="0023175E">
      <w:pPr>
        <w:tabs>
          <w:tab w:val="left" w:pos="567"/>
        </w:tabs>
        <w:spacing w:line="336" w:lineRule="auto"/>
        <w:ind w:firstLine="0"/>
        <w:contextualSpacing/>
        <w:rPr>
          <w:rFonts w:eastAsia="Times New Roman"/>
          <w:szCs w:val="26"/>
          <w:lang w:val="nb-NO" w:bidi="en-US"/>
        </w:rPr>
      </w:pPr>
      <w:r w:rsidRPr="00220FEF">
        <w:rPr>
          <w:rFonts w:eastAsia="Times New Roman"/>
          <w:szCs w:val="26"/>
          <w:lang w:val="nb-NO" w:bidi="en-US"/>
        </w:rPr>
        <w:tab/>
      </w:r>
      <w:r w:rsidR="006804DC" w:rsidRPr="00220FEF">
        <w:rPr>
          <w:rFonts w:eastAsia="Times New Roman"/>
          <w:szCs w:val="26"/>
          <w:lang w:val="nb-NO" w:bidi="en-US"/>
        </w:rPr>
        <w:t xml:space="preserve">Đây là những năng lực mà GVTA các trường </w:t>
      </w:r>
      <w:r w:rsidR="004A1131" w:rsidRPr="00220FEF">
        <w:rPr>
          <w:rFonts w:eastAsia="Times New Roman"/>
          <w:szCs w:val="26"/>
          <w:lang w:val="nb-NO" w:bidi="en-US"/>
        </w:rPr>
        <w:t xml:space="preserve">đại học không chuyên ngoại ngữ </w:t>
      </w:r>
      <w:r w:rsidR="006804DC" w:rsidRPr="00220FEF">
        <w:rPr>
          <w:rFonts w:eastAsia="Times New Roman"/>
          <w:szCs w:val="26"/>
          <w:lang w:val="nb-NO" w:bidi="en-US"/>
        </w:rPr>
        <w:t>cần được bồi dưỡng để đáp ứng yêu cầu công việc.</w:t>
      </w:r>
    </w:p>
    <w:p w14:paraId="062C4B21" w14:textId="5831F7C5" w:rsidR="006804DC" w:rsidRPr="00220FEF" w:rsidRDefault="006804DC" w:rsidP="0023175E">
      <w:pPr>
        <w:pStyle w:val="30"/>
        <w:spacing w:line="336" w:lineRule="auto"/>
        <w:rPr>
          <w:lang w:val="en-US"/>
        </w:rPr>
      </w:pPr>
      <w:bookmarkStart w:id="519" w:name="_Toc115438238"/>
      <w:bookmarkStart w:id="520" w:name="_Toc148073456"/>
      <w:bookmarkStart w:id="521" w:name="_Toc160695816"/>
      <w:bookmarkStart w:id="522" w:name="_Hlk141197597"/>
      <w:r w:rsidRPr="00220FEF">
        <w:rPr>
          <w:lang w:val="en-US"/>
        </w:rPr>
        <w:t xml:space="preserve">2.4.3. Thực trạng về năng lực nghiên cứu khoa học của </w:t>
      </w:r>
      <w:r w:rsidR="007F0F56" w:rsidRPr="00220FEF">
        <w:rPr>
          <w:lang w:val="en-US"/>
        </w:rPr>
        <w:t>giảng viên tiếng Anh</w:t>
      </w:r>
      <w:r w:rsidRPr="00220FEF">
        <w:rPr>
          <w:lang w:val="en-US"/>
        </w:rPr>
        <w:t xml:space="preserve"> các trường Đại học không chuyên ngoại ngữ</w:t>
      </w:r>
      <w:bookmarkEnd w:id="519"/>
      <w:bookmarkEnd w:id="520"/>
      <w:bookmarkEnd w:id="521"/>
    </w:p>
    <w:p w14:paraId="0EB8AB97" w14:textId="249A2C15" w:rsidR="006804DC" w:rsidRPr="00220FEF" w:rsidRDefault="00DD09F9" w:rsidP="0023175E">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Năng lực nghiên cứu khoa học của GVTA các trường Đại học không chuyên ngoại ngữ theo đánh giá của CBQL</w:t>
      </w:r>
      <w:r w:rsidR="004A1131" w:rsidRPr="00220FEF">
        <w:rPr>
          <w:rFonts w:eastAsia="Times New Roman"/>
          <w:bCs/>
          <w:szCs w:val="26"/>
          <w:lang w:val="en-US"/>
        </w:rPr>
        <w:t xml:space="preserve"> và</w:t>
      </w:r>
      <w:r w:rsidR="00BA3364" w:rsidRPr="00220FEF">
        <w:rPr>
          <w:rFonts w:eastAsia="Times New Roman"/>
          <w:bCs/>
          <w:szCs w:val="26"/>
          <w:lang w:val="en-US"/>
        </w:rPr>
        <w:t xml:space="preserve"> GVTA</w:t>
      </w:r>
      <w:r w:rsidR="008900BC" w:rsidRPr="00220FEF">
        <w:rPr>
          <w:rFonts w:eastAsia="Times New Roman"/>
          <w:bCs/>
          <w:szCs w:val="26"/>
          <w:lang w:val="en-US"/>
        </w:rPr>
        <w:t xml:space="preserve"> </w:t>
      </w:r>
      <w:r w:rsidR="006804DC" w:rsidRPr="00220FEF">
        <w:rPr>
          <w:rFonts w:eastAsia="Times New Roman"/>
          <w:bCs/>
          <w:szCs w:val="26"/>
          <w:lang w:val="en-US"/>
        </w:rPr>
        <w:t>thể hiện ở những số liệu tại Bảng 2.</w:t>
      </w:r>
      <w:r w:rsidR="004A1131" w:rsidRPr="00220FEF">
        <w:rPr>
          <w:rFonts w:eastAsia="Times New Roman"/>
          <w:bCs/>
          <w:szCs w:val="26"/>
          <w:lang w:val="en-US"/>
        </w:rPr>
        <w:t>11</w:t>
      </w:r>
      <w:r w:rsidR="006804DC" w:rsidRPr="00220FEF">
        <w:rPr>
          <w:rFonts w:eastAsia="Times New Roman"/>
          <w:bCs/>
          <w:szCs w:val="26"/>
          <w:lang w:val="en-US"/>
        </w:rPr>
        <w:t xml:space="preserve"> dưới đây.</w:t>
      </w:r>
    </w:p>
    <w:p w14:paraId="5050A602" w14:textId="6AC4330E" w:rsidR="0060588B" w:rsidRPr="00220FEF" w:rsidRDefault="00DD09F9" w:rsidP="007A7874">
      <w:pPr>
        <w:pStyle w:val="5"/>
        <w:rPr>
          <w:rFonts w:eastAsiaTheme="minorEastAsia"/>
          <w:lang w:val="en-SG"/>
        </w:rPr>
      </w:pPr>
      <w:bookmarkStart w:id="523" w:name="_Toc144281145"/>
      <w:bookmarkStart w:id="524" w:name="_Toc159236065"/>
      <w:r w:rsidRPr="00220FEF">
        <w:rPr>
          <w:rFonts w:eastAsiaTheme="minorEastAsia"/>
          <w:lang w:val="en-SG"/>
        </w:rPr>
        <w:t>Bảng 2.</w:t>
      </w:r>
      <w:r w:rsidR="004A1131" w:rsidRPr="00220FEF">
        <w:rPr>
          <w:rFonts w:eastAsiaTheme="minorEastAsia"/>
          <w:lang w:val="en-SG"/>
        </w:rPr>
        <w:t>11</w:t>
      </w:r>
      <w:r w:rsidR="000E586D" w:rsidRPr="00220FEF">
        <w:rPr>
          <w:rFonts w:eastAsiaTheme="minorEastAsia"/>
          <w:lang w:val="en-SG"/>
        </w:rPr>
        <w:t>.</w:t>
      </w:r>
      <w:r w:rsidR="0060588B" w:rsidRPr="00220FEF">
        <w:rPr>
          <w:rFonts w:eastAsiaTheme="minorEastAsia"/>
          <w:lang w:val="en-SG"/>
        </w:rPr>
        <w:t xml:space="preserve"> Kết quả khảo sát năng lực nghiên cứu khoa học của GVTA các trường </w:t>
      </w:r>
      <w:r w:rsidR="007A7874" w:rsidRPr="00220FEF">
        <w:rPr>
          <w:rFonts w:eastAsiaTheme="minorEastAsia"/>
        </w:rPr>
        <w:br/>
      </w:r>
      <w:r w:rsidR="0060588B" w:rsidRPr="00220FEF">
        <w:rPr>
          <w:rFonts w:eastAsiaTheme="minorEastAsia"/>
          <w:lang w:val="en-SG"/>
        </w:rPr>
        <w:t>Đại học không chuyên ngoại ngữ theo đánh giá của CBQL</w:t>
      </w:r>
      <w:r w:rsidR="00BA3364" w:rsidRPr="00220FEF">
        <w:rPr>
          <w:rFonts w:eastAsiaTheme="minorEastAsia"/>
          <w:lang w:val="en-SG"/>
        </w:rPr>
        <w:t>, GVTA</w:t>
      </w:r>
      <w:bookmarkEnd w:id="523"/>
      <w:bookmarkEnd w:id="524"/>
      <w:r w:rsidR="00A050DA" w:rsidRPr="00220FEF">
        <w:rPr>
          <w:rFonts w:eastAsiaTheme="minorEastAsia"/>
          <w:lang w:val="en-SG"/>
        </w:rPr>
        <w:t xml:space="preserve"> </w:t>
      </w:r>
    </w:p>
    <w:tbl>
      <w:tblPr>
        <w:tblW w:w="9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76"/>
        <w:gridCol w:w="1850"/>
        <w:gridCol w:w="601"/>
        <w:gridCol w:w="381"/>
        <w:gridCol w:w="439"/>
        <w:gridCol w:w="495"/>
        <w:gridCol w:w="403"/>
        <w:gridCol w:w="489"/>
        <w:gridCol w:w="476"/>
        <w:gridCol w:w="486"/>
        <w:gridCol w:w="424"/>
        <w:gridCol w:w="399"/>
        <w:gridCol w:w="494"/>
        <w:gridCol w:w="454"/>
        <w:gridCol w:w="456"/>
        <w:gridCol w:w="476"/>
        <w:gridCol w:w="456"/>
        <w:gridCol w:w="6"/>
      </w:tblGrid>
      <w:tr w:rsidR="00D4254F" w:rsidRPr="00220FEF" w14:paraId="0B883911" w14:textId="77777777" w:rsidTr="0023175E">
        <w:trPr>
          <w:trHeight w:val="457"/>
          <w:tblHeader/>
          <w:jc w:val="center"/>
        </w:trPr>
        <w:tc>
          <w:tcPr>
            <w:tcW w:w="376" w:type="dxa"/>
            <w:vMerge w:val="restart"/>
            <w:vAlign w:val="center"/>
          </w:tcPr>
          <w:p w14:paraId="75F441BB" w14:textId="56E44541" w:rsidR="00D4254F" w:rsidRPr="00220FEF" w:rsidRDefault="00D4254F" w:rsidP="00D4254F">
            <w:pPr>
              <w:tabs>
                <w:tab w:val="left" w:pos="567"/>
              </w:tabs>
              <w:spacing w:line="240" w:lineRule="auto"/>
              <w:ind w:firstLine="0"/>
              <w:contextualSpacing/>
              <w:jc w:val="center"/>
              <w:rPr>
                <w:rFonts w:eastAsia="Times New Roman"/>
                <w:b/>
                <w:bCs/>
                <w:sz w:val="22"/>
                <w:lang w:val="en-US"/>
              </w:rPr>
            </w:pPr>
            <w:bookmarkStart w:id="525" w:name="_Hlk114231128"/>
            <w:bookmarkEnd w:id="522"/>
            <w:r w:rsidRPr="00220FEF">
              <w:rPr>
                <w:rFonts w:eastAsia="Times New Roman"/>
                <w:bCs/>
                <w:sz w:val="22"/>
                <w:lang w:val="en-US"/>
              </w:rPr>
              <w:br w:type="page"/>
            </w:r>
            <w:r w:rsidRPr="00220FEF">
              <w:rPr>
                <w:rFonts w:eastAsia="Times New Roman"/>
                <w:b/>
                <w:bCs/>
                <w:sz w:val="22"/>
                <w:lang w:val="en-US"/>
              </w:rPr>
              <w:t>TT</w:t>
            </w:r>
          </w:p>
        </w:tc>
        <w:tc>
          <w:tcPr>
            <w:tcW w:w="2451" w:type="dxa"/>
            <w:gridSpan w:val="2"/>
            <w:vMerge w:val="restart"/>
            <w:shd w:val="clear" w:color="auto" w:fill="auto"/>
            <w:vAlign w:val="center"/>
          </w:tcPr>
          <w:p w14:paraId="368A9BA5" w14:textId="77777777" w:rsidR="00D4254F" w:rsidRPr="00220FEF" w:rsidRDefault="00D4254F" w:rsidP="00D4254F">
            <w:pPr>
              <w:spacing w:line="240" w:lineRule="auto"/>
              <w:ind w:firstLine="0"/>
              <w:jc w:val="center"/>
              <w:rPr>
                <w:rFonts w:eastAsia="Times New Roman"/>
                <w:sz w:val="22"/>
                <w:lang w:val="en-SG"/>
              </w:rPr>
            </w:pPr>
            <w:r w:rsidRPr="00220FEF">
              <w:rPr>
                <w:rFonts w:eastAsia="Times New Roman"/>
                <w:b/>
                <w:sz w:val="22"/>
                <w:lang w:val="en-SG"/>
              </w:rPr>
              <w:t>Năng lực nghiên cứu khoa học</w:t>
            </w:r>
          </w:p>
        </w:tc>
        <w:tc>
          <w:tcPr>
            <w:tcW w:w="3169" w:type="dxa"/>
            <w:gridSpan w:val="7"/>
            <w:shd w:val="clear" w:color="auto" w:fill="auto"/>
          </w:tcPr>
          <w:p w14:paraId="55BDFD28" w14:textId="6ED1061A" w:rsidR="00D4254F" w:rsidRPr="00220FEF" w:rsidRDefault="00D4254F" w:rsidP="00D4254F">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165" w:type="dxa"/>
            <w:gridSpan w:val="8"/>
          </w:tcPr>
          <w:p w14:paraId="19848252" w14:textId="407391CF" w:rsidR="00D4254F" w:rsidRPr="00220FEF" w:rsidRDefault="00D4254F" w:rsidP="00D4254F">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4E6BDC13" w14:textId="77777777" w:rsidTr="0023175E">
        <w:trPr>
          <w:gridAfter w:val="1"/>
          <w:wAfter w:w="6" w:type="dxa"/>
          <w:trHeight w:val="439"/>
          <w:tblHeader/>
          <w:jc w:val="center"/>
        </w:trPr>
        <w:tc>
          <w:tcPr>
            <w:tcW w:w="376" w:type="dxa"/>
            <w:vMerge/>
          </w:tcPr>
          <w:p w14:paraId="0401FA46" w14:textId="77777777" w:rsidR="0064670A" w:rsidRPr="00220FEF" w:rsidRDefault="0064670A" w:rsidP="007A7874">
            <w:pPr>
              <w:tabs>
                <w:tab w:val="left" w:pos="567"/>
              </w:tabs>
              <w:spacing w:line="240" w:lineRule="auto"/>
              <w:ind w:firstLine="0"/>
              <w:contextualSpacing/>
              <w:jc w:val="center"/>
              <w:rPr>
                <w:rFonts w:eastAsia="Times New Roman"/>
                <w:b/>
                <w:bCs/>
                <w:sz w:val="22"/>
                <w:lang w:val="en-US"/>
              </w:rPr>
            </w:pPr>
          </w:p>
        </w:tc>
        <w:tc>
          <w:tcPr>
            <w:tcW w:w="2451" w:type="dxa"/>
            <w:gridSpan w:val="2"/>
            <w:vMerge/>
            <w:shd w:val="clear" w:color="auto" w:fill="auto"/>
          </w:tcPr>
          <w:p w14:paraId="5AEB12A4" w14:textId="77777777" w:rsidR="0064670A" w:rsidRPr="00220FEF" w:rsidRDefault="0064670A" w:rsidP="007A7874">
            <w:pPr>
              <w:tabs>
                <w:tab w:val="left" w:pos="567"/>
              </w:tabs>
              <w:spacing w:line="240" w:lineRule="auto"/>
              <w:ind w:firstLine="0"/>
              <w:contextualSpacing/>
              <w:jc w:val="center"/>
              <w:rPr>
                <w:rFonts w:eastAsia="Times New Roman"/>
                <w:b/>
                <w:bCs/>
                <w:sz w:val="22"/>
                <w:lang w:val="en-US"/>
              </w:rPr>
            </w:pPr>
          </w:p>
        </w:tc>
        <w:tc>
          <w:tcPr>
            <w:tcW w:w="381" w:type="dxa"/>
            <w:shd w:val="clear" w:color="auto" w:fill="auto"/>
            <w:vAlign w:val="center"/>
          </w:tcPr>
          <w:p w14:paraId="0736F4CC" w14:textId="1F50419E" w:rsidR="0064670A" w:rsidRPr="00220FEF" w:rsidRDefault="00D72841"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439" w:type="dxa"/>
            <w:shd w:val="clear" w:color="auto" w:fill="auto"/>
            <w:vAlign w:val="center"/>
          </w:tcPr>
          <w:p w14:paraId="6259FA11"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95" w:type="dxa"/>
            <w:shd w:val="clear" w:color="auto" w:fill="auto"/>
            <w:vAlign w:val="center"/>
          </w:tcPr>
          <w:p w14:paraId="30DB54B7"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403" w:type="dxa"/>
            <w:shd w:val="clear" w:color="auto" w:fill="auto"/>
            <w:vAlign w:val="center"/>
          </w:tcPr>
          <w:p w14:paraId="694DB197"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89" w:type="dxa"/>
            <w:shd w:val="clear" w:color="auto" w:fill="auto"/>
            <w:vAlign w:val="center"/>
          </w:tcPr>
          <w:p w14:paraId="64A2E823"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76" w:type="dxa"/>
            <w:shd w:val="clear" w:color="auto" w:fill="auto"/>
            <w:vAlign w:val="center"/>
          </w:tcPr>
          <w:p w14:paraId="58B07156"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638F3F0D">
                <v:shape id="_x0000_i1061" type="#_x0000_t75" style="width:14.4pt;height:14.4pt" o:ole="">
                  <v:imagedata r:id="rId21" o:title=""/>
                </v:shape>
                <o:OLEObject Type="Embed" ProgID="Equation.3" ShapeID="_x0000_i1061" DrawAspect="Content" ObjectID="_1771325937" r:id="rId56"/>
              </w:object>
            </w:r>
          </w:p>
        </w:tc>
        <w:tc>
          <w:tcPr>
            <w:tcW w:w="486" w:type="dxa"/>
            <w:shd w:val="clear" w:color="auto" w:fill="auto"/>
          </w:tcPr>
          <w:p w14:paraId="03F8DC4B"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424" w:type="dxa"/>
            <w:vAlign w:val="center"/>
          </w:tcPr>
          <w:p w14:paraId="7D27D9DF" w14:textId="35CD07B5" w:rsidR="0064670A" w:rsidRPr="00220FEF" w:rsidRDefault="00D72841"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399" w:type="dxa"/>
            <w:vAlign w:val="center"/>
          </w:tcPr>
          <w:p w14:paraId="7CDE3BCA"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94" w:type="dxa"/>
            <w:vAlign w:val="center"/>
          </w:tcPr>
          <w:p w14:paraId="74A8B748"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454" w:type="dxa"/>
            <w:vAlign w:val="center"/>
          </w:tcPr>
          <w:p w14:paraId="078C2B96"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56" w:type="dxa"/>
            <w:vAlign w:val="center"/>
          </w:tcPr>
          <w:p w14:paraId="2770D8A9"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76" w:type="dxa"/>
            <w:vAlign w:val="center"/>
          </w:tcPr>
          <w:p w14:paraId="2F348398"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0972B064">
                <v:shape id="_x0000_i1062" type="#_x0000_t75" style="width:14.4pt;height:14.4pt" o:ole="">
                  <v:imagedata r:id="rId21" o:title=""/>
                </v:shape>
                <o:OLEObject Type="Embed" ProgID="Equation.3" ShapeID="_x0000_i1062" DrawAspect="Content" ObjectID="_1771325938" r:id="rId57"/>
              </w:object>
            </w:r>
          </w:p>
        </w:tc>
        <w:tc>
          <w:tcPr>
            <w:tcW w:w="456" w:type="dxa"/>
          </w:tcPr>
          <w:p w14:paraId="0CA91A8A"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0C7AD216" w14:textId="77777777" w:rsidTr="0023175E">
        <w:trPr>
          <w:gridAfter w:val="1"/>
          <w:wAfter w:w="6" w:type="dxa"/>
          <w:trHeight w:val="298"/>
          <w:jc w:val="center"/>
        </w:trPr>
        <w:tc>
          <w:tcPr>
            <w:tcW w:w="376" w:type="dxa"/>
            <w:vMerge w:val="restart"/>
            <w:vAlign w:val="center"/>
          </w:tcPr>
          <w:p w14:paraId="1AE6AABC"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1850" w:type="dxa"/>
            <w:vMerge w:val="restart"/>
            <w:shd w:val="clear" w:color="auto" w:fill="auto"/>
          </w:tcPr>
          <w:p w14:paraId="1E309C01" w14:textId="77777777" w:rsidR="0064670A" w:rsidRPr="00220FEF" w:rsidRDefault="0064670A" w:rsidP="007A7874">
            <w:pPr>
              <w:spacing w:line="240" w:lineRule="auto"/>
              <w:ind w:firstLine="0"/>
              <w:rPr>
                <w:rFonts w:eastAsiaTheme="minorHAnsi"/>
                <w:sz w:val="22"/>
                <w:lang w:val="nb-NO"/>
              </w:rPr>
            </w:pPr>
            <w:r w:rsidRPr="00220FEF">
              <w:rPr>
                <w:rFonts w:eastAsiaTheme="minorHAnsi"/>
                <w:sz w:val="22"/>
                <w:lang w:val="nb-NO"/>
              </w:rPr>
              <w:t>Tham gia đề tài, dự án, công trình khoa học, viết giáo trình, tài liệu chuyên khảo.</w:t>
            </w:r>
          </w:p>
        </w:tc>
        <w:tc>
          <w:tcPr>
            <w:tcW w:w="601" w:type="dxa"/>
            <w:shd w:val="clear" w:color="auto" w:fill="auto"/>
            <w:vAlign w:val="center"/>
          </w:tcPr>
          <w:p w14:paraId="49DDA48F" w14:textId="3B959B13" w:rsidR="0064670A" w:rsidRPr="00220FEF" w:rsidRDefault="009A6AF5" w:rsidP="0023175E">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81" w:type="dxa"/>
            <w:shd w:val="clear" w:color="auto" w:fill="auto"/>
            <w:vAlign w:val="center"/>
          </w:tcPr>
          <w:p w14:paraId="56FEE5C1" w14:textId="77777777"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5</w:t>
            </w:r>
          </w:p>
        </w:tc>
        <w:tc>
          <w:tcPr>
            <w:tcW w:w="439" w:type="dxa"/>
            <w:shd w:val="clear" w:color="auto" w:fill="auto"/>
            <w:vAlign w:val="center"/>
          </w:tcPr>
          <w:p w14:paraId="0BC0F4DC" w14:textId="77777777"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14</w:t>
            </w:r>
          </w:p>
        </w:tc>
        <w:tc>
          <w:tcPr>
            <w:tcW w:w="495" w:type="dxa"/>
            <w:shd w:val="clear" w:color="auto" w:fill="auto"/>
            <w:vAlign w:val="center"/>
          </w:tcPr>
          <w:p w14:paraId="047E43F0" w14:textId="77777777"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27</w:t>
            </w:r>
          </w:p>
        </w:tc>
        <w:tc>
          <w:tcPr>
            <w:tcW w:w="403" w:type="dxa"/>
            <w:shd w:val="clear" w:color="auto" w:fill="auto"/>
            <w:vAlign w:val="center"/>
          </w:tcPr>
          <w:p w14:paraId="7B010183" w14:textId="77777777"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15</w:t>
            </w:r>
          </w:p>
        </w:tc>
        <w:tc>
          <w:tcPr>
            <w:tcW w:w="489" w:type="dxa"/>
            <w:shd w:val="clear" w:color="auto" w:fill="auto"/>
            <w:vAlign w:val="center"/>
          </w:tcPr>
          <w:p w14:paraId="70A3E8B0" w14:textId="77777777"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5B228991" w14:textId="77777777"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3.15</w:t>
            </w:r>
          </w:p>
        </w:tc>
        <w:tc>
          <w:tcPr>
            <w:tcW w:w="486" w:type="dxa"/>
            <w:vMerge w:val="restart"/>
            <w:shd w:val="clear" w:color="auto" w:fill="auto"/>
            <w:vAlign w:val="center"/>
          </w:tcPr>
          <w:p w14:paraId="57047397" w14:textId="77777777" w:rsidR="0064670A" w:rsidRPr="00220FEF" w:rsidRDefault="0064670A"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c>
          <w:tcPr>
            <w:tcW w:w="424" w:type="dxa"/>
            <w:vAlign w:val="center"/>
          </w:tcPr>
          <w:p w14:paraId="60D3419E" w14:textId="77777777"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2</w:t>
            </w:r>
          </w:p>
        </w:tc>
        <w:tc>
          <w:tcPr>
            <w:tcW w:w="399" w:type="dxa"/>
            <w:vAlign w:val="center"/>
          </w:tcPr>
          <w:p w14:paraId="23893B78" w14:textId="77777777"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31</w:t>
            </w:r>
          </w:p>
        </w:tc>
        <w:tc>
          <w:tcPr>
            <w:tcW w:w="494" w:type="dxa"/>
            <w:vAlign w:val="center"/>
          </w:tcPr>
          <w:p w14:paraId="62BB21BD" w14:textId="77777777"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46</w:t>
            </w:r>
          </w:p>
        </w:tc>
        <w:tc>
          <w:tcPr>
            <w:tcW w:w="454" w:type="dxa"/>
            <w:vAlign w:val="center"/>
          </w:tcPr>
          <w:p w14:paraId="400A43E0" w14:textId="77777777"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49</w:t>
            </w:r>
          </w:p>
        </w:tc>
        <w:tc>
          <w:tcPr>
            <w:tcW w:w="456" w:type="dxa"/>
            <w:vAlign w:val="center"/>
          </w:tcPr>
          <w:p w14:paraId="64DAB7A6" w14:textId="77777777"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35C43BE3" w14:textId="77777777"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2.89</w:t>
            </w:r>
          </w:p>
        </w:tc>
        <w:tc>
          <w:tcPr>
            <w:tcW w:w="456" w:type="dxa"/>
            <w:vMerge w:val="restart"/>
            <w:vAlign w:val="center"/>
          </w:tcPr>
          <w:p w14:paraId="443A5279" w14:textId="77777777" w:rsidR="0064670A" w:rsidRPr="00220FEF" w:rsidRDefault="0064670A"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63EA59A0" w14:textId="77777777" w:rsidTr="0023175E">
        <w:trPr>
          <w:gridAfter w:val="1"/>
          <w:wAfter w:w="6" w:type="dxa"/>
          <w:trHeight w:val="282"/>
          <w:jc w:val="center"/>
        </w:trPr>
        <w:tc>
          <w:tcPr>
            <w:tcW w:w="376" w:type="dxa"/>
            <w:vMerge/>
            <w:vAlign w:val="center"/>
          </w:tcPr>
          <w:p w14:paraId="5EDA5F92" w14:textId="77777777" w:rsidR="0064670A" w:rsidRPr="00220FEF" w:rsidRDefault="0064670A"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tcPr>
          <w:p w14:paraId="7A914C1C" w14:textId="77777777" w:rsidR="0064670A" w:rsidRPr="00220FEF" w:rsidRDefault="0064670A" w:rsidP="007A7874">
            <w:pPr>
              <w:tabs>
                <w:tab w:val="left" w:pos="567"/>
              </w:tabs>
              <w:spacing w:line="240" w:lineRule="auto"/>
              <w:ind w:firstLine="0"/>
              <w:contextualSpacing/>
              <w:rPr>
                <w:rFonts w:eastAsia="Times New Roman"/>
                <w:bCs/>
                <w:sz w:val="22"/>
                <w:lang w:val="nb-NO"/>
              </w:rPr>
            </w:pPr>
          </w:p>
        </w:tc>
        <w:tc>
          <w:tcPr>
            <w:tcW w:w="601" w:type="dxa"/>
            <w:shd w:val="clear" w:color="auto" w:fill="auto"/>
            <w:vAlign w:val="center"/>
          </w:tcPr>
          <w:p w14:paraId="3321D9D7" w14:textId="6C6A69B6" w:rsidR="0064670A" w:rsidRPr="00220FEF" w:rsidRDefault="0064670A" w:rsidP="0023175E">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81" w:type="dxa"/>
            <w:shd w:val="clear" w:color="auto" w:fill="auto"/>
            <w:vAlign w:val="center"/>
          </w:tcPr>
          <w:p w14:paraId="34AED6C3" w14:textId="49665AD6"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8</w:t>
            </w:r>
          </w:p>
        </w:tc>
        <w:tc>
          <w:tcPr>
            <w:tcW w:w="439" w:type="dxa"/>
            <w:shd w:val="clear" w:color="auto" w:fill="auto"/>
            <w:vAlign w:val="center"/>
          </w:tcPr>
          <w:p w14:paraId="3271BF85" w14:textId="76B796FC"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23</w:t>
            </w:r>
          </w:p>
        </w:tc>
        <w:tc>
          <w:tcPr>
            <w:tcW w:w="495" w:type="dxa"/>
            <w:shd w:val="clear" w:color="auto" w:fill="auto"/>
            <w:vAlign w:val="center"/>
          </w:tcPr>
          <w:p w14:paraId="50CD327F" w14:textId="7C283A2E"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44</w:t>
            </w:r>
          </w:p>
        </w:tc>
        <w:tc>
          <w:tcPr>
            <w:tcW w:w="403" w:type="dxa"/>
            <w:shd w:val="clear" w:color="auto" w:fill="auto"/>
            <w:vAlign w:val="center"/>
          </w:tcPr>
          <w:p w14:paraId="6B172287" w14:textId="2E4CE1A3"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25</w:t>
            </w:r>
          </w:p>
        </w:tc>
        <w:tc>
          <w:tcPr>
            <w:tcW w:w="489" w:type="dxa"/>
            <w:shd w:val="clear" w:color="auto" w:fill="auto"/>
            <w:vAlign w:val="center"/>
          </w:tcPr>
          <w:p w14:paraId="71948090" w14:textId="5678E57B" w:rsidR="0064670A" w:rsidRPr="00220FEF" w:rsidRDefault="0064670A" w:rsidP="0023175E">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69150753" w14:textId="77777777" w:rsidR="0064670A" w:rsidRPr="00220FEF" w:rsidRDefault="0064670A"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66C6F476" w14:textId="77777777" w:rsidR="0064670A" w:rsidRPr="00220FEF" w:rsidRDefault="0064670A"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799D2FA0" w14:textId="77089385"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2</w:t>
            </w:r>
          </w:p>
        </w:tc>
        <w:tc>
          <w:tcPr>
            <w:tcW w:w="399" w:type="dxa"/>
            <w:vAlign w:val="center"/>
          </w:tcPr>
          <w:p w14:paraId="1E390862" w14:textId="1F104E7A"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24</w:t>
            </w:r>
          </w:p>
        </w:tc>
        <w:tc>
          <w:tcPr>
            <w:tcW w:w="494" w:type="dxa"/>
            <w:vAlign w:val="center"/>
          </w:tcPr>
          <w:p w14:paraId="0D0369CD" w14:textId="4F9F6D38"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36</w:t>
            </w:r>
          </w:p>
        </w:tc>
        <w:tc>
          <w:tcPr>
            <w:tcW w:w="454" w:type="dxa"/>
            <w:vAlign w:val="center"/>
          </w:tcPr>
          <w:p w14:paraId="56FE9AEA" w14:textId="322DE173"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38</w:t>
            </w:r>
          </w:p>
        </w:tc>
        <w:tc>
          <w:tcPr>
            <w:tcW w:w="456" w:type="dxa"/>
            <w:vAlign w:val="center"/>
          </w:tcPr>
          <w:p w14:paraId="0089DAC1" w14:textId="252EC608" w:rsidR="0064670A" w:rsidRPr="00220FEF" w:rsidRDefault="0064670A"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4399C620" w14:textId="77777777" w:rsidR="0064670A" w:rsidRPr="00220FEF" w:rsidRDefault="0064670A"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7D529350" w14:textId="77777777" w:rsidR="0064670A" w:rsidRPr="00220FEF" w:rsidRDefault="0064670A" w:rsidP="007A7874">
            <w:pPr>
              <w:tabs>
                <w:tab w:val="left" w:pos="567"/>
              </w:tabs>
              <w:spacing w:line="240" w:lineRule="auto"/>
              <w:ind w:firstLine="0"/>
              <w:contextualSpacing/>
              <w:jc w:val="center"/>
              <w:rPr>
                <w:rFonts w:eastAsia="Times New Roman"/>
                <w:bCs/>
                <w:sz w:val="22"/>
                <w:lang w:val="nb-NO"/>
              </w:rPr>
            </w:pPr>
          </w:p>
        </w:tc>
      </w:tr>
      <w:tr w:rsidR="00DD09F9" w:rsidRPr="00220FEF" w14:paraId="7F07763B" w14:textId="77777777" w:rsidTr="0023175E">
        <w:trPr>
          <w:gridAfter w:val="1"/>
          <w:wAfter w:w="6" w:type="dxa"/>
          <w:trHeight w:val="275"/>
          <w:jc w:val="center"/>
        </w:trPr>
        <w:tc>
          <w:tcPr>
            <w:tcW w:w="376" w:type="dxa"/>
            <w:vMerge w:val="restart"/>
            <w:vAlign w:val="center"/>
          </w:tcPr>
          <w:p w14:paraId="307D28D1"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1850" w:type="dxa"/>
            <w:vMerge w:val="restart"/>
            <w:shd w:val="clear" w:color="auto" w:fill="auto"/>
          </w:tcPr>
          <w:p w14:paraId="4C939DA9" w14:textId="77777777" w:rsidR="00DD09F9" w:rsidRPr="00220FEF" w:rsidRDefault="00DD09F9" w:rsidP="007A7874">
            <w:pPr>
              <w:spacing w:line="240" w:lineRule="auto"/>
              <w:ind w:firstLine="0"/>
              <w:rPr>
                <w:rFonts w:eastAsiaTheme="minorHAnsi"/>
                <w:sz w:val="22"/>
                <w:lang w:val="nb-NO"/>
              </w:rPr>
            </w:pPr>
            <w:r w:rsidRPr="00220FEF">
              <w:rPr>
                <w:rFonts w:eastAsiaTheme="minorHAnsi"/>
                <w:sz w:val="22"/>
                <w:lang w:val="nb-NO"/>
              </w:rPr>
              <w:t>Công bố kết quả nghiên cứu và xuất bản ấn phẩm, học liệu phục vụ đào tạo, bồi dưỡng.</w:t>
            </w:r>
          </w:p>
        </w:tc>
        <w:tc>
          <w:tcPr>
            <w:tcW w:w="601" w:type="dxa"/>
            <w:shd w:val="clear" w:color="auto" w:fill="auto"/>
            <w:vAlign w:val="center"/>
          </w:tcPr>
          <w:p w14:paraId="56143E06" w14:textId="2400D547" w:rsidR="00DD09F9" w:rsidRPr="00220FEF" w:rsidRDefault="009A6AF5" w:rsidP="0023175E">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81" w:type="dxa"/>
            <w:shd w:val="clear" w:color="auto" w:fill="auto"/>
            <w:vAlign w:val="center"/>
          </w:tcPr>
          <w:p w14:paraId="619C6004"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3</w:t>
            </w:r>
          </w:p>
        </w:tc>
        <w:tc>
          <w:tcPr>
            <w:tcW w:w="439" w:type="dxa"/>
            <w:shd w:val="clear" w:color="auto" w:fill="auto"/>
            <w:vAlign w:val="center"/>
          </w:tcPr>
          <w:p w14:paraId="471C729D"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13</w:t>
            </w:r>
          </w:p>
        </w:tc>
        <w:tc>
          <w:tcPr>
            <w:tcW w:w="495" w:type="dxa"/>
            <w:shd w:val="clear" w:color="auto" w:fill="auto"/>
            <w:vAlign w:val="center"/>
          </w:tcPr>
          <w:p w14:paraId="2965BFDD"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17</w:t>
            </w:r>
          </w:p>
        </w:tc>
        <w:tc>
          <w:tcPr>
            <w:tcW w:w="403" w:type="dxa"/>
            <w:shd w:val="clear" w:color="auto" w:fill="auto"/>
            <w:vAlign w:val="center"/>
          </w:tcPr>
          <w:p w14:paraId="3F7E380F"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28</w:t>
            </w:r>
          </w:p>
        </w:tc>
        <w:tc>
          <w:tcPr>
            <w:tcW w:w="489" w:type="dxa"/>
            <w:shd w:val="clear" w:color="auto" w:fill="auto"/>
            <w:vAlign w:val="center"/>
          </w:tcPr>
          <w:p w14:paraId="683968D2"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7D77242A"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2.85</w:t>
            </w:r>
          </w:p>
        </w:tc>
        <w:tc>
          <w:tcPr>
            <w:tcW w:w="486" w:type="dxa"/>
            <w:vMerge w:val="restart"/>
            <w:shd w:val="clear" w:color="auto" w:fill="auto"/>
            <w:vAlign w:val="center"/>
          </w:tcPr>
          <w:p w14:paraId="5EB36454"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c>
          <w:tcPr>
            <w:tcW w:w="424" w:type="dxa"/>
            <w:vAlign w:val="center"/>
          </w:tcPr>
          <w:p w14:paraId="231CDB23"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w:t>
            </w:r>
          </w:p>
        </w:tc>
        <w:tc>
          <w:tcPr>
            <w:tcW w:w="399" w:type="dxa"/>
            <w:vAlign w:val="center"/>
          </w:tcPr>
          <w:p w14:paraId="250F816B"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19</w:t>
            </w:r>
          </w:p>
        </w:tc>
        <w:tc>
          <w:tcPr>
            <w:tcW w:w="494" w:type="dxa"/>
            <w:vAlign w:val="center"/>
          </w:tcPr>
          <w:p w14:paraId="5EE4A615"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61</w:t>
            </w:r>
          </w:p>
        </w:tc>
        <w:tc>
          <w:tcPr>
            <w:tcW w:w="454" w:type="dxa"/>
            <w:vAlign w:val="center"/>
          </w:tcPr>
          <w:p w14:paraId="04C46706"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40</w:t>
            </w:r>
          </w:p>
        </w:tc>
        <w:tc>
          <w:tcPr>
            <w:tcW w:w="456" w:type="dxa"/>
            <w:vAlign w:val="center"/>
          </w:tcPr>
          <w:p w14:paraId="7DB0FA29"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5</w:t>
            </w:r>
          </w:p>
        </w:tc>
        <w:tc>
          <w:tcPr>
            <w:tcW w:w="476" w:type="dxa"/>
            <w:vMerge w:val="restart"/>
            <w:vAlign w:val="center"/>
          </w:tcPr>
          <w:p w14:paraId="097A04D0"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2.80</w:t>
            </w:r>
          </w:p>
        </w:tc>
        <w:tc>
          <w:tcPr>
            <w:tcW w:w="456" w:type="dxa"/>
            <w:vMerge w:val="restart"/>
            <w:vAlign w:val="center"/>
          </w:tcPr>
          <w:p w14:paraId="2917543D"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r>
      <w:tr w:rsidR="00DD09F9" w:rsidRPr="00220FEF" w14:paraId="328FBA27" w14:textId="77777777" w:rsidTr="0023175E">
        <w:trPr>
          <w:gridAfter w:val="1"/>
          <w:wAfter w:w="6" w:type="dxa"/>
          <w:trHeight w:val="387"/>
          <w:jc w:val="center"/>
        </w:trPr>
        <w:tc>
          <w:tcPr>
            <w:tcW w:w="376" w:type="dxa"/>
            <w:vMerge/>
            <w:vAlign w:val="center"/>
          </w:tcPr>
          <w:p w14:paraId="5C4FBFF9"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tcPr>
          <w:p w14:paraId="7A84AE1D" w14:textId="77777777" w:rsidR="00DD09F9" w:rsidRPr="00220FEF" w:rsidRDefault="00DD09F9" w:rsidP="007A7874">
            <w:pPr>
              <w:tabs>
                <w:tab w:val="left" w:pos="567"/>
              </w:tabs>
              <w:spacing w:line="240" w:lineRule="auto"/>
              <w:ind w:firstLine="0"/>
              <w:contextualSpacing/>
              <w:rPr>
                <w:rFonts w:eastAsia="Times New Roman"/>
                <w:bCs/>
                <w:sz w:val="22"/>
                <w:lang w:val="nb-NO"/>
              </w:rPr>
            </w:pPr>
          </w:p>
        </w:tc>
        <w:tc>
          <w:tcPr>
            <w:tcW w:w="601" w:type="dxa"/>
            <w:shd w:val="clear" w:color="auto" w:fill="auto"/>
            <w:vAlign w:val="center"/>
          </w:tcPr>
          <w:p w14:paraId="4F1875A3" w14:textId="0E6FDECD" w:rsidR="00DD09F9" w:rsidRPr="00220FEF" w:rsidRDefault="00DD09F9" w:rsidP="0023175E">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81" w:type="dxa"/>
            <w:shd w:val="clear" w:color="auto" w:fill="auto"/>
            <w:vAlign w:val="center"/>
          </w:tcPr>
          <w:p w14:paraId="7865C5A7" w14:textId="74C3134B"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5</w:t>
            </w:r>
          </w:p>
        </w:tc>
        <w:tc>
          <w:tcPr>
            <w:tcW w:w="439" w:type="dxa"/>
            <w:shd w:val="clear" w:color="auto" w:fill="auto"/>
            <w:vAlign w:val="center"/>
          </w:tcPr>
          <w:p w14:paraId="735C96E5" w14:textId="7AC8269E"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21</w:t>
            </w:r>
          </w:p>
        </w:tc>
        <w:tc>
          <w:tcPr>
            <w:tcW w:w="495" w:type="dxa"/>
            <w:shd w:val="clear" w:color="auto" w:fill="auto"/>
            <w:vAlign w:val="center"/>
          </w:tcPr>
          <w:p w14:paraId="4215B984" w14:textId="6B7E7DB2"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28</w:t>
            </w:r>
          </w:p>
        </w:tc>
        <w:tc>
          <w:tcPr>
            <w:tcW w:w="403" w:type="dxa"/>
            <w:shd w:val="clear" w:color="auto" w:fill="auto"/>
            <w:vAlign w:val="center"/>
          </w:tcPr>
          <w:p w14:paraId="567ACD33" w14:textId="6EA91112"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46</w:t>
            </w:r>
          </w:p>
        </w:tc>
        <w:tc>
          <w:tcPr>
            <w:tcW w:w="489" w:type="dxa"/>
            <w:shd w:val="clear" w:color="auto" w:fill="auto"/>
            <w:vAlign w:val="center"/>
          </w:tcPr>
          <w:p w14:paraId="401F0BF9" w14:textId="6700BFAC"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021B1F43"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658AEB9C"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1D7DA834" w14:textId="22C60520"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w:t>
            </w:r>
          </w:p>
        </w:tc>
        <w:tc>
          <w:tcPr>
            <w:tcW w:w="399" w:type="dxa"/>
            <w:vAlign w:val="center"/>
          </w:tcPr>
          <w:p w14:paraId="78AA85EA" w14:textId="21BF55B9"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15</w:t>
            </w:r>
          </w:p>
        </w:tc>
        <w:tc>
          <w:tcPr>
            <w:tcW w:w="494" w:type="dxa"/>
            <w:vAlign w:val="center"/>
          </w:tcPr>
          <w:p w14:paraId="40E05699" w14:textId="44485D6B"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48</w:t>
            </w:r>
          </w:p>
        </w:tc>
        <w:tc>
          <w:tcPr>
            <w:tcW w:w="454" w:type="dxa"/>
            <w:vAlign w:val="center"/>
          </w:tcPr>
          <w:p w14:paraId="7966F755" w14:textId="2734A91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31</w:t>
            </w:r>
          </w:p>
        </w:tc>
        <w:tc>
          <w:tcPr>
            <w:tcW w:w="456" w:type="dxa"/>
            <w:vAlign w:val="center"/>
          </w:tcPr>
          <w:p w14:paraId="7E2B6A37" w14:textId="2A479B51"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w:t>
            </w:r>
          </w:p>
        </w:tc>
        <w:tc>
          <w:tcPr>
            <w:tcW w:w="476" w:type="dxa"/>
            <w:vMerge/>
            <w:vAlign w:val="center"/>
          </w:tcPr>
          <w:p w14:paraId="6296C760"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4D6B9068"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r>
      <w:tr w:rsidR="00DD09F9" w:rsidRPr="00220FEF" w14:paraId="753A5ADF" w14:textId="77777777" w:rsidTr="0023175E">
        <w:trPr>
          <w:gridAfter w:val="1"/>
          <w:wAfter w:w="6" w:type="dxa"/>
          <w:trHeight w:val="412"/>
          <w:jc w:val="center"/>
        </w:trPr>
        <w:tc>
          <w:tcPr>
            <w:tcW w:w="376" w:type="dxa"/>
            <w:vMerge w:val="restart"/>
            <w:vAlign w:val="center"/>
          </w:tcPr>
          <w:p w14:paraId="4EE531E0"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1850" w:type="dxa"/>
            <w:vMerge w:val="restart"/>
            <w:shd w:val="clear" w:color="auto" w:fill="auto"/>
          </w:tcPr>
          <w:p w14:paraId="49B731B2" w14:textId="77777777" w:rsidR="00DD09F9" w:rsidRPr="00220FEF" w:rsidRDefault="00DD09F9" w:rsidP="007A7874">
            <w:pPr>
              <w:spacing w:line="240" w:lineRule="auto"/>
              <w:ind w:firstLine="0"/>
              <w:rPr>
                <w:rFonts w:eastAsiaTheme="minorHAnsi"/>
                <w:sz w:val="22"/>
                <w:lang w:val="nb-NO"/>
              </w:rPr>
            </w:pPr>
            <w:r w:rsidRPr="00220FEF">
              <w:rPr>
                <w:rFonts w:eastAsiaTheme="minorHAnsi"/>
                <w:sz w:val="22"/>
                <w:lang w:val="nb-NO"/>
              </w:rPr>
              <w:t>Trình bày báo cáo, phản biện tại các hội nghị, hội thảo trong nước và quốc tế.</w:t>
            </w:r>
          </w:p>
        </w:tc>
        <w:tc>
          <w:tcPr>
            <w:tcW w:w="601" w:type="dxa"/>
            <w:shd w:val="clear" w:color="auto" w:fill="auto"/>
            <w:vAlign w:val="center"/>
          </w:tcPr>
          <w:p w14:paraId="13FA52E8" w14:textId="37F0AEE4" w:rsidR="00DD09F9" w:rsidRPr="00220FEF" w:rsidRDefault="009A6AF5" w:rsidP="0023175E">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81" w:type="dxa"/>
            <w:shd w:val="clear" w:color="auto" w:fill="auto"/>
            <w:vAlign w:val="center"/>
          </w:tcPr>
          <w:p w14:paraId="054B4E93"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1</w:t>
            </w:r>
          </w:p>
        </w:tc>
        <w:tc>
          <w:tcPr>
            <w:tcW w:w="439" w:type="dxa"/>
            <w:shd w:val="clear" w:color="auto" w:fill="auto"/>
            <w:vAlign w:val="center"/>
          </w:tcPr>
          <w:p w14:paraId="35120B09"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14</w:t>
            </w:r>
          </w:p>
        </w:tc>
        <w:tc>
          <w:tcPr>
            <w:tcW w:w="495" w:type="dxa"/>
            <w:shd w:val="clear" w:color="auto" w:fill="auto"/>
            <w:vAlign w:val="center"/>
          </w:tcPr>
          <w:p w14:paraId="103E2380"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16</w:t>
            </w:r>
          </w:p>
        </w:tc>
        <w:tc>
          <w:tcPr>
            <w:tcW w:w="403" w:type="dxa"/>
            <w:shd w:val="clear" w:color="auto" w:fill="auto"/>
            <w:vAlign w:val="center"/>
          </w:tcPr>
          <w:p w14:paraId="3AE4A710"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27</w:t>
            </w:r>
          </w:p>
        </w:tc>
        <w:tc>
          <w:tcPr>
            <w:tcW w:w="489" w:type="dxa"/>
            <w:shd w:val="clear" w:color="auto" w:fill="auto"/>
            <w:vAlign w:val="center"/>
          </w:tcPr>
          <w:p w14:paraId="70E9E82D" w14:textId="77777777"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3</w:t>
            </w:r>
          </w:p>
        </w:tc>
        <w:tc>
          <w:tcPr>
            <w:tcW w:w="476" w:type="dxa"/>
            <w:vMerge w:val="restart"/>
            <w:shd w:val="clear" w:color="auto" w:fill="auto"/>
            <w:vAlign w:val="center"/>
          </w:tcPr>
          <w:p w14:paraId="587CFE9B"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2.72</w:t>
            </w:r>
          </w:p>
        </w:tc>
        <w:tc>
          <w:tcPr>
            <w:tcW w:w="486" w:type="dxa"/>
            <w:vMerge w:val="restart"/>
            <w:shd w:val="clear" w:color="auto" w:fill="auto"/>
            <w:vAlign w:val="center"/>
          </w:tcPr>
          <w:p w14:paraId="4E406EAD"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5</w:t>
            </w:r>
          </w:p>
        </w:tc>
        <w:tc>
          <w:tcPr>
            <w:tcW w:w="424" w:type="dxa"/>
            <w:vAlign w:val="center"/>
          </w:tcPr>
          <w:p w14:paraId="18E2D20B"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399" w:type="dxa"/>
            <w:vAlign w:val="center"/>
          </w:tcPr>
          <w:p w14:paraId="50A0B8C0"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29</w:t>
            </w:r>
          </w:p>
        </w:tc>
        <w:tc>
          <w:tcPr>
            <w:tcW w:w="494" w:type="dxa"/>
            <w:vAlign w:val="center"/>
          </w:tcPr>
          <w:p w14:paraId="40DC85E7"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55</w:t>
            </w:r>
          </w:p>
        </w:tc>
        <w:tc>
          <w:tcPr>
            <w:tcW w:w="454" w:type="dxa"/>
            <w:vAlign w:val="center"/>
          </w:tcPr>
          <w:p w14:paraId="6709B4D3"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40</w:t>
            </w:r>
          </w:p>
        </w:tc>
        <w:tc>
          <w:tcPr>
            <w:tcW w:w="456" w:type="dxa"/>
            <w:vAlign w:val="center"/>
          </w:tcPr>
          <w:p w14:paraId="7A6AEE8C"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w:t>
            </w:r>
          </w:p>
        </w:tc>
        <w:tc>
          <w:tcPr>
            <w:tcW w:w="476" w:type="dxa"/>
            <w:vMerge w:val="restart"/>
            <w:vAlign w:val="center"/>
          </w:tcPr>
          <w:p w14:paraId="734E6046"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2.85</w:t>
            </w:r>
          </w:p>
        </w:tc>
        <w:tc>
          <w:tcPr>
            <w:tcW w:w="456" w:type="dxa"/>
            <w:vMerge w:val="restart"/>
            <w:vAlign w:val="center"/>
          </w:tcPr>
          <w:p w14:paraId="20D06188"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r>
      <w:tr w:rsidR="00DD09F9" w:rsidRPr="00220FEF" w14:paraId="327C08C0" w14:textId="77777777" w:rsidTr="0023175E">
        <w:trPr>
          <w:gridAfter w:val="1"/>
          <w:wAfter w:w="6" w:type="dxa"/>
          <w:trHeight w:val="298"/>
          <w:jc w:val="center"/>
        </w:trPr>
        <w:tc>
          <w:tcPr>
            <w:tcW w:w="376" w:type="dxa"/>
            <w:vMerge/>
          </w:tcPr>
          <w:p w14:paraId="5ABD0D41" w14:textId="77777777" w:rsidR="00DD09F9" w:rsidRPr="00220FEF" w:rsidRDefault="00DD09F9" w:rsidP="007A7874">
            <w:pPr>
              <w:tabs>
                <w:tab w:val="left" w:pos="567"/>
              </w:tabs>
              <w:spacing w:line="240" w:lineRule="auto"/>
              <w:ind w:firstLine="0"/>
              <w:contextualSpacing/>
              <w:rPr>
                <w:rFonts w:eastAsia="Times New Roman"/>
                <w:bCs/>
                <w:sz w:val="22"/>
                <w:lang w:val="en-US"/>
              </w:rPr>
            </w:pPr>
          </w:p>
        </w:tc>
        <w:tc>
          <w:tcPr>
            <w:tcW w:w="1850" w:type="dxa"/>
            <w:vMerge/>
            <w:shd w:val="clear" w:color="auto" w:fill="auto"/>
          </w:tcPr>
          <w:p w14:paraId="21B2545A" w14:textId="77777777" w:rsidR="00DD09F9" w:rsidRPr="00220FEF" w:rsidRDefault="00DD09F9" w:rsidP="007A7874">
            <w:pPr>
              <w:tabs>
                <w:tab w:val="left" w:pos="567"/>
              </w:tabs>
              <w:spacing w:line="240" w:lineRule="auto"/>
              <w:ind w:firstLine="0"/>
              <w:contextualSpacing/>
              <w:rPr>
                <w:rFonts w:eastAsia="Times New Roman"/>
                <w:b/>
                <w:bCs/>
                <w:sz w:val="22"/>
                <w:lang w:val="en-US"/>
              </w:rPr>
            </w:pPr>
          </w:p>
        </w:tc>
        <w:tc>
          <w:tcPr>
            <w:tcW w:w="601" w:type="dxa"/>
            <w:shd w:val="clear" w:color="auto" w:fill="auto"/>
            <w:vAlign w:val="center"/>
          </w:tcPr>
          <w:p w14:paraId="515ABD16" w14:textId="77777777" w:rsidR="00DD09F9" w:rsidRPr="00220FEF" w:rsidRDefault="00DD09F9" w:rsidP="0023175E">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81" w:type="dxa"/>
            <w:shd w:val="clear" w:color="auto" w:fill="auto"/>
            <w:vAlign w:val="center"/>
          </w:tcPr>
          <w:p w14:paraId="2114DE45" w14:textId="181E429A"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2</w:t>
            </w:r>
          </w:p>
        </w:tc>
        <w:tc>
          <w:tcPr>
            <w:tcW w:w="439" w:type="dxa"/>
            <w:shd w:val="clear" w:color="auto" w:fill="auto"/>
            <w:vAlign w:val="center"/>
          </w:tcPr>
          <w:p w14:paraId="389FB869" w14:textId="5BEDCF0E"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23</w:t>
            </w:r>
          </w:p>
        </w:tc>
        <w:tc>
          <w:tcPr>
            <w:tcW w:w="495" w:type="dxa"/>
            <w:shd w:val="clear" w:color="auto" w:fill="auto"/>
            <w:vAlign w:val="center"/>
          </w:tcPr>
          <w:p w14:paraId="62726896" w14:textId="4D2D465E"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26</w:t>
            </w:r>
          </w:p>
        </w:tc>
        <w:tc>
          <w:tcPr>
            <w:tcW w:w="403" w:type="dxa"/>
            <w:shd w:val="clear" w:color="auto" w:fill="auto"/>
            <w:vAlign w:val="center"/>
          </w:tcPr>
          <w:p w14:paraId="5A233787" w14:textId="5CF16EC5"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44</w:t>
            </w:r>
          </w:p>
        </w:tc>
        <w:tc>
          <w:tcPr>
            <w:tcW w:w="489" w:type="dxa"/>
            <w:shd w:val="clear" w:color="auto" w:fill="auto"/>
            <w:vAlign w:val="center"/>
          </w:tcPr>
          <w:p w14:paraId="14162B9C" w14:textId="3533679D" w:rsidR="00DD09F9" w:rsidRPr="00220FEF" w:rsidRDefault="00DD09F9" w:rsidP="0023175E">
            <w:pPr>
              <w:spacing w:before="160" w:after="160" w:line="240" w:lineRule="auto"/>
              <w:ind w:firstLine="0"/>
              <w:jc w:val="center"/>
              <w:rPr>
                <w:rFonts w:eastAsiaTheme="minorHAnsi"/>
                <w:sz w:val="22"/>
                <w:lang w:val="en-SG"/>
              </w:rPr>
            </w:pPr>
            <w:r w:rsidRPr="00220FEF">
              <w:rPr>
                <w:rFonts w:eastAsiaTheme="minorHAnsi"/>
                <w:sz w:val="22"/>
                <w:lang w:val="en-SG"/>
              </w:rPr>
              <w:t>5</w:t>
            </w:r>
          </w:p>
        </w:tc>
        <w:tc>
          <w:tcPr>
            <w:tcW w:w="476" w:type="dxa"/>
            <w:vMerge/>
            <w:shd w:val="clear" w:color="auto" w:fill="auto"/>
            <w:vAlign w:val="center"/>
          </w:tcPr>
          <w:p w14:paraId="3193B2ED"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0A43EADE"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6A960609" w14:textId="101AC908"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399" w:type="dxa"/>
            <w:vAlign w:val="center"/>
          </w:tcPr>
          <w:p w14:paraId="18727ABD" w14:textId="6E9EE6F5"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23</w:t>
            </w:r>
          </w:p>
        </w:tc>
        <w:tc>
          <w:tcPr>
            <w:tcW w:w="494" w:type="dxa"/>
            <w:vAlign w:val="center"/>
          </w:tcPr>
          <w:p w14:paraId="7ADB549C" w14:textId="610F47E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43</w:t>
            </w:r>
          </w:p>
        </w:tc>
        <w:tc>
          <w:tcPr>
            <w:tcW w:w="454" w:type="dxa"/>
            <w:vAlign w:val="center"/>
          </w:tcPr>
          <w:p w14:paraId="4B49EE77" w14:textId="22464F59"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31</w:t>
            </w:r>
          </w:p>
        </w:tc>
        <w:tc>
          <w:tcPr>
            <w:tcW w:w="456" w:type="dxa"/>
            <w:vAlign w:val="center"/>
          </w:tcPr>
          <w:p w14:paraId="6E4E2691" w14:textId="7E5EC86B"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w:t>
            </w:r>
          </w:p>
        </w:tc>
        <w:tc>
          <w:tcPr>
            <w:tcW w:w="476" w:type="dxa"/>
            <w:vMerge/>
            <w:vAlign w:val="center"/>
          </w:tcPr>
          <w:p w14:paraId="472A72A0"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427C37F8"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r>
      <w:tr w:rsidR="00DD09F9" w:rsidRPr="00220FEF" w14:paraId="1503C2FA" w14:textId="77777777" w:rsidTr="0023175E">
        <w:trPr>
          <w:gridAfter w:val="1"/>
          <w:wAfter w:w="6" w:type="dxa"/>
          <w:trHeight w:val="275"/>
          <w:jc w:val="center"/>
        </w:trPr>
        <w:tc>
          <w:tcPr>
            <w:tcW w:w="376" w:type="dxa"/>
            <w:vMerge w:val="restart"/>
            <w:vAlign w:val="center"/>
          </w:tcPr>
          <w:p w14:paraId="5B68778E"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1850" w:type="dxa"/>
            <w:vMerge w:val="restart"/>
            <w:shd w:val="clear" w:color="auto" w:fill="auto"/>
          </w:tcPr>
          <w:p w14:paraId="51BF5934" w14:textId="77777777" w:rsidR="00DD09F9" w:rsidRPr="00220FEF" w:rsidRDefault="00DD09F9" w:rsidP="007A7874">
            <w:pPr>
              <w:spacing w:line="240" w:lineRule="auto"/>
              <w:ind w:firstLine="0"/>
              <w:rPr>
                <w:rFonts w:eastAsiaTheme="minorHAnsi"/>
                <w:sz w:val="22"/>
                <w:lang w:val="nb-NO"/>
              </w:rPr>
            </w:pPr>
            <w:r w:rsidRPr="00220FEF">
              <w:rPr>
                <w:rFonts w:eastAsiaTheme="minorHAnsi"/>
                <w:sz w:val="22"/>
                <w:lang w:val="nb-NO"/>
              </w:rPr>
              <w:t>Ứng dụng kết quả nghiên cứu khoa học vào thực tiễn.</w:t>
            </w:r>
          </w:p>
        </w:tc>
        <w:tc>
          <w:tcPr>
            <w:tcW w:w="601" w:type="dxa"/>
            <w:shd w:val="clear" w:color="auto" w:fill="auto"/>
            <w:vAlign w:val="center"/>
          </w:tcPr>
          <w:p w14:paraId="34CDF8D5" w14:textId="6532F8ED" w:rsidR="00DD09F9" w:rsidRPr="00220FEF" w:rsidRDefault="009A6AF5"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81" w:type="dxa"/>
            <w:shd w:val="clear" w:color="auto" w:fill="auto"/>
            <w:vAlign w:val="center"/>
          </w:tcPr>
          <w:p w14:paraId="5CCFCE28"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w:t>
            </w:r>
          </w:p>
        </w:tc>
        <w:tc>
          <w:tcPr>
            <w:tcW w:w="439" w:type="dxa"/>
            <w:shd w:val="clear" w:color="auto" w:fill="auto"/>
            <w:vAlign w:val="center"/>
          </w:tcPr>
          <w:p w14:paraId="2B24B903"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15</w:t>
            </w:r>
          </w:p>
        </w:tc>
        <w:tc>
          <w:tcPr>
            <w:tcW w:w="495" w:type="dxa"/>
            <w:shd w:val="clear" w:color="auto" w:fill="auto"/>
            <w:vAlign w:val="center"/>
          </w:tcPr>
          <w:p w14:paraId="3ADA71D2"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21</w:t>
            </w:r>
          </w:p>
        </w:tc>
        <w:tc>
          <w:tcPr>
            <w:tcW w:w="403" w:type="dxa"/>
            <w:shd w:val="clear" w:color="auto" w:fill="auto"/>
            <w:vAlign w:val="center"/>
          </w:tcPr>
          <w:p w14:paraId="694D54F0"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23</w:t>
            </w:r>
          </w:p>
        </w:tc>
        <w:tc>
          <w:tcPr>
            <w:tcW w:w="489" w:type="dxa"/>
            <w:shd w:val="clear" w:color="auto" w:fill="auto"/>
            <w:vAlign w:val="center"/>
          </w:tcPr>
          <w:p w14:paraId="56C0583F"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w:t>
            </w:r>
          </w:p>
        </w:tc>
        <w:tc>
          <w:tcPr>
            <w:tcW w:w="476" w:type="dxa"/>
            <w:vMerge w:val="restart"/>
            <w:shd w:val="clear" w:color="auto" w:fill="auto"/>
            <w:vAlign w:val="center"/>
          </w:tcPr>
          <w:p w14:paraId="2C0659A8"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2.87</w:t>
            </w:r>
          </w:p>
        </w:tc>
        <w:tc>
          <w:tcPr>
            <w:tcW w:w="486" w:type="dxa"/>
            <w:vMerge w:val="restart"/>
            <w:shd w:val="clear" w:color="auto" w:fill="auto"/>
            <w:vAlign w:val="center"/>
          </w:tcPr>
          <w:p w14:paraId="0AAA43AC"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c>
          <w:tcPr>
            <w:tcW w:w="424" w:type="dxa"/>
            <w:vAlign w:val="center"/>
          </w:tcPr>
          <w:p w14:paraId="40F2D575"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399" w:type="dxa"/>
            <w:vAlign w:val="center"/>
          </w:tcPr>
          <w:p w14:paraId="3EF3B748"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16</w:t>
            </w:r>
          </w:p>
        </w:tc>
        <w:tc>
          <w:tcPr>
            <w:tcW w:w="494" w:type="dxa"/>
            <w:vAlign w:val="center"/>
          </w:tcPr>
          <w:p w14:paraId="26CB0D77"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68</w:t>
            </w:r>
          </w:p>
        </w:tc>
        <w:tc>
          <w:tcPr>
            <w:tcW w:w="454" w:type="dxa"/>
            <w:vAlign w:val="center"/>
          </w:tcPr>
          <w:p w14:paraId="56D04C92"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34</w:t>
            </w:r>
          </w:p>
        </w:tc>
        <w:tc>
          <w:tcPr>
            <w:tcW w:w="456" w:type="dxa"/>
            <w:vAlign w:val="center"/>
          </w:tcPr>
          <w:p w14:paraId="10165BAD"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10</w:t>
            </w:r>
          </w:p>
        </w:tc>
        <w:tc>
          <w:tcPr>
            <w:tcW w:w="476" w:type="dxa"/>
            <w:vMerge w:val="restart"/>
            <w:vAlign w:val="center"/>
          </w:tcPr>
          <w:p w14:paraId="44C7BF22"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2.70</w:t>
            </w:r>
          </w:p>
        </w:tc>
        <w:tc>
          <w:tcPr>
            <w:tcW w:w="456" w:type="dxa"/>
            <w:vMerge w:val="restart"/>
            <w:vAlign w:val="center"/>
          </w:tcPr>
          <w:p w14:paraId="3DFC5989"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5</w:t>
            </w:r>
          </w:p>
        </w:tc>
      </w:tr>
      <w:tr w:rsidR="00DD09F9" w:rsidRPr="00220FEF" w14:paraId="2898F95B" w14:textId="77777777" w:rsidTr="0023175E">
        <w:trPr>
          <w:gridAfter w:val="1"/>
          <w:wAfter w:w="6" w:type="dxa"/>
          <w:trHeight w:val="298"/>
          <w:jc w:val="center"/>
        </w:trPr>
        <w:tc>
          <w:tcPr>
            <w:tcW w:w="376" w:type="dxa"/>
            <w:vMerge/>
            <w:vAlign w:val="center"/>
          </w:tcPr>
          <w:p w14:paraId="4C5B9B01"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vAlign w:val="center"/>
          </w:tcPr>
          <w:p w14:paraId="71565951" w14:textId="77777777" w:rsidR="00DD09F9" w:rsidRPr="00220FEF" w:rsidRDefault="00DD09F9" w:rsidP="007A7874">
            <w:pPr>
              <w:tabs>
                <w:tab w:val="left" w:pos="567"/>
              </w:tabs>
              <w:spacing w:line="240" w:lineRule="auto"/>
              <w:ind w:firstLine="0"/>
              <w:contextualSpacing/>
              <w:rPr>
                <w:rFonts w:eastAsia="Times New Roman"/>
                <w:bCs/>
                <w:sz w:val="22"/>
                <w:lang w:val="nb-NO"/>
              </w:rPr>
            </w:pPr>
          </w:p>
        </w:tc>
        <w:tc>
          <w:tcPr>
            <w:tcW w:w="601" w:type="dxa"/>
            <w:shd w:val="clear" w:color="auto" w:fill="auto"/>
            <w:vAlign w:val="center"/>
          </w:tcPr>
          <w:p w14:paraId="18AD5E1B" w14:textId="153BAED4"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81" w:type="dxa"/>
            <w:shd w:val="clear" w:color="auto" w:fill="auto"/>
            <w:vAlign w:val="center"/>
          </w:tcPr>
          <w:p w14:paraId="4DFFF804" w14:textId="2DAEBB88"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w:t>
            </w:r>
          </w:p>
        </w:tc>
        <w:tc>
          <w:tcPr>
            <w:tcW w:w="439" w:type="dxa"/>
            <w:shd w:val="clear" w:color="auto" w:fill="auto"/>
            <w:vAlign w:val="center"/>
          </w:tcPr>
          <w:p w14:paraId="6FDA92DB" w14:textId="235D12F2"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25</w:t>
            </w:r>
          </w:p>
        </w:tc>
        <w:tc>
          <w:tcPr>
            <w:tcW w:w="495" w:type="dxa"/>
            <w:shd w:val="clear" w:color="auto" w:fill="auto"/>
            <w:vAlign w:val="center"/>
          </w:tcPr>
          <w:p w14:paraId="2F40E0DB" w14:textId="44AC8CC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34</w:t>
            </w:r>
          </w:p>
        </w:tc>
        <w:tc>
          <w:tcPr>
            <w:tcW w:w="403" w:type="dxa"/>
            <w:shd w:val="clear" w:color="auto" w:fill="auto"/>
            <w:vAlign w:val="center"/>
          </w:tcPr>
          <w:p w14:paraId="66FF10CA" w14:textId="2AA19758"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38</w:t>
            </w:r>
          </w:p>
        </w:tc>
        <w:tc>
          <w:tcPr>
            <w:tcW w:w="489" w:type="dxa"/>
            <w:shd w:val="clear" w:color="auto" w:fill="auto"/>
            <w:vAlign w:val="center"/>
          </w:tcPr>
          <w:p w14:paraId="6234106A" w14:textId="1437D7C6"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w:t>
            </w:r>
          </w:p>
        </w:tc>
        <w:tc>
          <w:tcPr>
            <w:tcW w:w="476" w:type="dxa"/>
            <w:vMerge/>
            <w:shd w:val="clear" w:color="auto" w:fill="auto"/>
            <w:vAlign w:val="center"/>
          </w:tcPr>
          <w:p w14:paraId="02669617"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3498B331"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611F398A" w14:textId="3D5D8160"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399" w:type="dxa"/>
            <w:vAlign w:val="center"/>
          </w:tcPr>
          <w:p w14:paraId="05EF52B4" w14:textId="47390D6D"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13</w:t>
            </w:r>
          </w:p>
        </w:tc>
        <w:tc>
          <w:tcPr>
            <w:tcW w:w="494" w:type="dxa"/>
            <w:vAlign w:val="center"/>
          </w:tcPr>
          <w:p w14:paraId="494488A0" w14:textId="72C4E85C"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53</w:t>
            </w:r>
          </w:p>
        </w:tc>
        <w:tc>
          <w:tcPr>
            <w:tcW w:w="454" w:type="dxa"/>
            <w:vAlign w:val="center"/>
          </w:tcPr>
          <w:p w14:paraId="653A35AB" w14:textId="0713027E"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27</w:t>
            </w:r>
          </w:p>
        </w:tc>
        <w:tc>
          <w:tcPr>
            <w:tcW w:w="456" w:type="dxa"/>
            <w:vAlign w:val="center"/>
          </w:tcPr>
          <w:p w14:paraId="0529CF45" w14:textId="7F5352FE"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8</w:t>
            </w:r>
          </w:p>
        </w:tc>
        <w:tc>
          <w:tcPr>
            <w:tcW w:w="476" w:type="dxa"/>
            <w:vMerge/>
            <w:vAlign w:val="center"/>
          </w:tcPr>
          <w:p w14:paraId="30013DFE"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3AB40E65"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r>
      <w:tr w:rsidR="00DD09F9" w:rsidRPr="00220FEF" w14:paraId="0EC8F675" w14:textId="77777777" w:rsidTr="0023175E">
        <w:trPr>
          <w:gridAfter w:val="1"/>
          <w:wAfter w:w="6" w:type="dxa"/>
          <w:trHeight w:val="275"/>
          <w:jc w:val="center"/>
        </w:trPr>
        <w:tc>
          <w:tcPr>
            <w:tcW w:w="376" w:type="dxa"/>
            <w:vMerge w:val="restart"/>
            <w:vAlign w:val="center"/>
          </w:tcPr>
          <w:p w14:paraId="0FA2E889"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lastRenderedPageBreak/>
              <w:t>5</w:t>
            </w:r>
          </w:p>
        </w:tc>
        <w:tc>
          <w:tcPr>
            <w:tcW w:w="1850" w:type="dxa"/>
            <w:vMerge w:val="restart"/>
            <w:shd w:val="clear" w:color="auto" w:fill="auto"/>
          </w:tcPr>
          <w:p w14:paraId="77BF8664" w14:textId="77777777" w:rsidR="00DD09F9" w:rsidRPr="00220FEF" w:rsidRDefault="00DD09F9" w:rsidP="00424AD2">
            <w:pPr>
              <w:spacing w:line="288" w:lineRule="auto"/>
              <w:ind w:firstLine="0"/>
              <w:rPr>
                <w:rFonts w:eastAsiaTheme="minorHAnsi"/>
                <w:sz w:val="22"/>
                <w:lang w:val="nb-NO"/>
              </w:rPr>
            </w:pPr>
            <w:r w:rsidRPr="00220FEF">
              <w:rPr>
                <w:rFonts w:eastAsiaTheme="minorHAnsi"/>
                <w:sz w:val="22"/>
                <w:lang w:val="nb-NO"/>
              </w:rPr>
              <w:t>Hướng dẫn nghiên cứu khoa học: Hướng dẫn người học viết báo cáo thực tập, viết khóa luận, viết luận văn...</w:t>
            </w:r>
          </w:p>
        </w:tc>
        <w:tc>
          <w:tcPr>
            <w:tcW w:w="601" w:type="dxa"/>
            <w:shd w:val="clear" w:color="auto" w:fill="auto"/>
            <w:vAlign w:val="center"/>
          </w:tcPr>
          <w:p w14:paraId="09939421" w14:textId="4D3949F9" w:rsidR="00DD09F9" w:rsidRPr="00220FEF" w:rsidRDefault="009A6AF5" w:rsidP="00B579E1">
            <w:pPr>
              <w:tabs>
                <w:tab w:val="left" w:pos="567"/>
              </w:tabs>
              <w:spacing w:before="300" w:after="30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81" w:type="dxa"/>
            <w:shd w:val="clear" w:color="auto" w:fill="auto"/>
            <w:vAlign w:val="center"/>
          </w:tcPr>
          <w:p w14:paraId="7DA67BBE"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2</w:t>
            </w:r>
          </w:p>
        </w:tc>
        <w:tc>
          <w:tcPr>
            <w:tcW w:w="439" w:type="dxa"/>
            <w:shd w:val="clear" w:color="auto" w:fill="auto"/>
            <w:vAlign w:val="center"/>
          </w:tcPr>
          <w:p w14:paraId="76E62C58"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16</w:t>
            </w:r>
          </w:p>
        </w:tc>
        <w:tc>
          <w:tcPr>
            <w:tcW w:w="495" w:type="dxa"/>
            <w:shd w:val="clear" w:color="auto" w:fill="auto"/>
            <w:vAlign w:val="center"/>
          </w:tcPr>
          <w:p w14:paraId="774023C7"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16</w:t>
            </w:r>
          </w:p>
        </w:tc>
        <w:tc>
          <w:tcPr>
            <w:tcW w:w="403" w:type="dxa"/>
            <w:shd w:val="clear" w:color="auto" w:fill="auto"/>
            <w:vAlign w:val="center"/>
          </w:tcPr>
          <w:p w14:paraId="72A97436"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27</w:t>
            </w:r>
          </w:p>
        </w:tc>
        <w:tc>
          <w:tcPr>
            <w:tcW w:w="489" w:type="dxa"/>
            <w:shd w:val="clear" w:color="auto" w:fill="auto"/>
            <w:vAlign w:val="center"/>
          </w:tcPr>
          <w:p w14:paraId="69DC439C"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421AAB96"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2.89</w:t>
            </w:r>
          </w:p>
        </w:tc>
        <w:tc>
          <w:tcPr>
            <w:tcW w:w="486" w:type="dxa"/>
            <w:vMerge w:val="restart"/>
            <w:shd w:val="clear" w:color="auto" w:fill="auto"/>
            <w:vAlign w:val="center"/>
          </w:tcPr>
          <w:p w14:paraId="14357342"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c>
          <w:tcPr>
            <w:tcW w:w="424" w:type="dxa"/>
            <w:vAlign w:val="center"/>
          </w:tcPr>
          <w:p w14:paraId="619375AE"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w:t>
            </w:r>
          </w:p>
        </w:tc>
        <w:tc>
          <w:tcPr>
            <w:tcW w:w="399" w:type="dxa"/>
            <w:vAlign w:val="center"/>
          </w:tcPr>
          <w:p w14:paraId="711671B8"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29</w:t>
            </w:r>
          </w:p>
        </w:tc>
        <w:tc>
          <w:tcPr>
            <w:tcW w:w="494" w:type="dxa"/>
            <w:vAlign w:val="center"/>
          </w:tcPr>
          <w:p w14:paraId="05159410"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57</w:t>
            </w:r>
          </w:p>
        </w:tc>
        <w:tc>
          <w:tcPr>
            <w:tcW w:w="454" w:type="dxa"/>
            <w:vAlign w:val="center"/>
          </w:tcPr>
          <w:p w14:paraId="27DDD2CD"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31</w:t>
            </w:r>
          </w:p>
        </w:tc>
        <w:tc>
          <w:tcPr>
            <w:tcW w:w="456" w:type="dxa"/>
            <w:vAlign w:val="center"/>
          </w:tcPr>
          <w:p w14:paraId="03ECC3AA"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9</w:t>
            </w:r>
          </w:p>
        </w:tc>
        <w:tc>
          <w:tcPr>
            <w:tcW w:w="476" w:type="dxa"/>
            <w:vMerge w:val="restart"/>
            <w:vAlign w:val="center"/>
          </w:tcPr>
          <w:p w14:paraId="2D1B0549"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2.88</w:t>
            </w:r>
          </w:p>
        </w:tc>
        <w:tc>
          <w:tcPr>
            <w:tcW w:w="456" w:type="dxa"/>
            <w:vMerge w:val="restart"/>
            <w:vAlign w:val="center"/>
          </w:tcPr>
          <w:p w14:paraId="00A681AA"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r>
      <w:tr w:rsidR="00DD09F9" w:rsidRPr="00220FEF" w14:paraId="510685A1" w14:textId="77777777" w:rsidTr="0023175E">
        <w:trPr>
          <w:gridAfter w:val="1"/>
          <w:wAfter w:w="6" w:type="dxa"/>
          <w:trHeight w:val="598"/>
          <w:jc w:val="center"/>
        </w:trPr>
        <w:tc>
          <w:tcPr>
            <w:tcW w:w="376" w:type="dxa"/>
            <w:vMerge/>
            <w:vAlign w:val="center"/>
          </w:tcPr>
          <w:p w14:paraId="4EA3939D"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p>
        </w:tc>
        <w:tc>
          <w:tcPr>
            <w:tcW w:w="1850" w:type="dxa"/>
            <w:vMerge/>
            <w:shd w:val="clear" w:color="auto" w:fill="auto"/>
          </w:tcPr>
          <w:p w14:paraId="7462BA59" w14:textId="77777777" w:rsidR="00DD09F9" w:rsidRPr="00220FEF" w:rsidRDefault="00DD09F9" w:rsidP="00424AD2">
            <w:pPr>
              <w:tabs>
                <w:tab w:val="left" w:pos="567"/>
              </w:tabs>
              <w:spacing w:line="288" w:lineRule="auto"/>
              <w:ind w:firstLine="0"/>
              <w:contextualSpacing/>
              <w:rPr>
                <w:rFonts w:eastAsia="Times New Roman"/>
                <w:bCs/>
                <w:sz w:val="22"/>
                <w:lang w:val="nb-NO"/>
              </w:rPr>
            </w:pPr>
          </w:p>
        </w:tc>
        <w:tc>
          <w:tcPr>
            <w:tcW w:w="601" w:type="dxa"/>
            <w:shd w:val="clear" w:color="auto" w:fill="auto"/>
            <w:vAlign w:val="center"/>
          </w:tcPr>
          <w:p w14:paraId="0A93D56E" w14:textId="77777777" w:rsidR="00DD09F9" w:rsidRPr="00220FEF" w:rsidRDefault="00DD09F9" w:rsidP="00B579E1">
            <w:pPr>
              <w:tabs>
                <w:tab w:val="left" w:pos="567"/>
              </w:tabs>
              <w:spacing w:before="300" w:after="30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81" w:type="dxa"/>
            <w:shd w:val="clear" w:color="auto" w:fill="auto"/>
            <w:vAlign w:val="center"/>
          </w:tcPr>
          <w:p w14:paraId="646FA26B" w14:textId="3AA3D575"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3</w:t>
            </w:r>
          </w:p>
        </w:tc>
        <w:tc>
          <w:tcPr>
            <w:tcW w:w="439" w:type="dxa"/>
            <w:shd w:val="clear" w:color="auto" w:fill="auto"/>
            <w:vAlign w:val="center"/>
          </w:tcPr>
          <w:p w14:paraId="29B6CB53" w14:textId="3A40B4A8"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26</w:t>
            </w:r>
          </w:p>
        </w:tc>
        <w:tc>
          <w:tcPr>
            <w:tcW w:w="495" w:type="dxa"/>
            <w:shd w:val="clear" w:color="auto" w:fill="auto"/>
            <w:vAlign w:val="center"/>
          </w:tcPr>
          <w:p w14:paraId="64A2EA92" w14:textId="5F5F71FD"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26</w:t>
            </w:r>
          </w:p>
        </w:tc>
        <w:tc>
          <w:tcPr>
            <w:tcW w:w="403" w:type="dxa"/>
            <w:shd w:val="clear" w:color="auto" w:fill="auto"/>
            <w:vAlign w:val="center"/>
          </w:tcPr>
          <w:p w14:paraId="590DBE73" w14:textId="6BA4D265"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44</w:t>
            </w:r>
          </w:p>
        </w:tc>
        <w:tc>
          <w:tcPr>
            <w:tcW w:w="489" w:type="dxa"/>
            <w:shd w:val="clear" w:color="auto" w:fill="auto"/>
            <w:vAlign w:val="center"/>
          </w:tcPr>
          <w:p w14:paraId="7F5032B1" w14:textId="2D286494"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42B5A63D"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4DB74867"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0B6173E2" w14:textId="01A74D39"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w:t>
            </w:r>
          </w:p>
        </w:tc>
        <w:tc>
          <w:tcPr>
            <w:tcW w:w="399" w:type="dxa"/>
            <w:vAlign w:val="center"/>
          </w:tcPr>
          <w:p w14:paraId="34A75E1F" w14:textId="0A4A33D1"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23</w:t>
            </w:r>
          </w:p>
        </w:tc>
        <w:tc>
          <w:tcPr>
            <w:tcW w:w="494" w:type="dxa"/>
            <w:vAlign w:val="center"/>
          </w:tcPr>
          <w:p w14:paraId="13D2ADDF" w14:textId="5BB27D91"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45</w:t>
            </w:r>
          </w:p>
        </w:tc>
        <w:tc>
          <w:tcPr>
            <w:tcW w:w="454" w:type="dxa"/>
            <w:vAlign w:val="center"/>
          </w:tcPr>
          <w:p w14:paraId="1464F8FD" w14:textId="69880232"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24</w:t>
            </w:r>
          </w:p>
        </w:tc>
        <w:tc>
          <w:tcPr>
            <w:tcW w:w="456" w:type="dxa"/>
            <w:vAlign w:val="center"/>
          </w:tcPr>
          <w:p w14:paraId="00B0C580" w14:textId="21C92A82"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7</w:t>
            </w:r>
          </w:p>
        </w:tc>
        <w:tc>
          <w:tcPr>
            <w:tcW w:w="476" w:type="dxa"/>
            <w:vMerge/>
            <w:vAlign w:val="center"/>
          </w:tcPr>
          <w:p w14:paraId="18956CD6"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377CFD19"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r>
      <w:tr w:rsidR="00DD09F9" w:rsidRPr="00220FEF" w14:paraId="3EA35907" w14:textId="77777777" w:rsidTr="0023175E">
        <w:trPr>
          <w:gridAfter w:val="1"/>
          <w:wAfter w:w="6" w:type="dxa"/>
          <w:trHeight w:val="412"/>
          <w:jc w:val="center"/>
        </w:trPr>
        <w:tc>
          <w:tcPr>
            <w:tcW w:w="376" w:type="dxa"/>
            <w:vMerge w:val="restart"/>
            <w:vAlign w:val="center"/>
          </w:tcPr>
          <w:p w14:paraId="0241560C" w14:textId="77777777" w:rsidR="00DD09F9" w:rsidRPr="00220FEF" w:rsidRDefault="00DD09F9" w:rsidP="007A787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6</w:t>
            </w:r>
          </w:p>
        </w:tc>
        <w:tc>
          <w:tcPr>
            <w:tcW w:w="1850" w:type="dxa"/>
            <w:vMerge w:val="restart"/>
            <w:shd w:val="clear" w:color="auto" w:fill="auto"/>
          </w:tcPr>
          <w:p w14:paraId="1F8EB4B2" w14:textId="77777777" w:rsidR="00DD09F9" w:rsidRPr="00220FEF" w:rsidRDefault="00DD09F9" w:rsidP="00424AD2">
            <w:pPr>
              <w:spacing w:line="288" w:lineRule="auto"/>
              <w:ind w:firstLine="0"/>
              <w:rPr>
                <w:rFonts w:eastAsiaTheme="minorHAnsi"/>
                <w:sz w:val="22"/>
                <w:lang w:val="nb-NO" w:bidi="en-US"/>
              </w:rPr>
            </w:pPr>
            <w:r w:rsidRPr="00220FEF">
              <w:rPr>
                <w:rFonts w:eastAsiaTheme="minorHAnsi"/>
                <w:sz w:val="22"/>
                <w:lang w:val="nb-NO"/>
              </w:rPr>
              <w:t>Phối</w:t>
            </w:r>
            <w:r w:rsidRPr="00220FEF">
              <w:rPr>
                <w:rFonts w:eastAsia="Times New Roman"/>
                <w:sz w:val="22"/>
                <w:lang w:val="en-SG"/>
              </w:rPr>
              <w:t xml:space="preserve"> hợp </w:t>
            </w:r>
            <w:r w:rsidRPr="00220FEF">
              <w:rPr>
                <w:rFonts w:eastAsiaTheme="minorHAnsi"/>
                <w:sz w:val="22"/>
                <w:lang w:val="nb-NO"/>
              </w:rPr>
              <w:t xml:space="preserve">với GV chuyên ngành khoa học khác để công bố các công trình nghiên cứu thuộc chuyên ngành khoa học khác </w:t>
            </w:r>
          </w:p>
        </w:tc>
        <w:tc>
          <w:tcPr>
            <w:tcW w:w="601" w:type="dxa"/>
            <w:shd w:val="clear" w:color="auto" w:fill="auto"/>
            <w:vAlign w:val="center"/>
          </w:tcPr>
          <w:p w14:paraId="40B6DC32" w14:textId="51F9CD74" w:rsidR="00DD09F9" w:rsidRPr="00220FEF" w:rsidRDefault="009A6AF5" w:rsidP="00B579E1">
            <w:pPr>
              <w:tabs>
                <w:tab w:val="left" w:pos="567"/>
              </w:tabs>
              <w:spacing w:before="300" w:after="30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81" w:type="dxa"/>
            <w:shd w:val="clear" w:color="auto" w:fill="auto"/>
            <w:vAlign w:val="center"/>
          </w:tcPr>
          <w:p w14:paraId="422A383D"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0</w:t>
            </w:r>
          </w:p>
        </w:tc>
        <w:tc>
          <w:tcPr>
            <w:tcW w:w="439" w:type="dxa"/>
            <w:shd w:val="clear" w:color="auto" w:fill="auto"/>
            <w:vAlign w:val="center"/>
          </w:tcPr>
          <w:p w14:paraId="68BC6056"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6</w:t>
            </w:r>
          </w:p>
        </w:tc>
        <w:tc>
          <w:tcPr>
            <w:tcW w:w="495" w:type="dxa"/>
            <w:shd w:val="clear" w:color="auto" w:fill="auto"/>
            <w:vAlign w:val="center"/>
          </w:tcPr>
          <w:p w14:paraId="1DC8BDD4"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26</w:t>
            </w:r>
          </w:p>
        </w:tc>
        <w:tc>
          <w:tcPr>
            <w:tcW w:w="403" w:type="dxa"/>
            <w:shd w:val="clear" w:color="auto" w:fill="auto"/>
            <w:vAlign w:val="center"/>
          </w:tcPr>
          <w:p w14:paraId="392727C9"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25</w:t>
            </w:r>
          </w:p>
        </w:tc>
        <w:tc>
          <w:tcPr>
            <w:tcW w:w="489" w:type="dxa"/>
            <w:shd w:val="clear" w:color="auto" w:fill="auto"/>
            <w:vAlign w:val="center"/>
          </w:tcPr>
          <w:p w14:paraId="2E2E2595" w14:textId="77777777"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4</w:t>
            </w:r>
          </w:p>
        </w:tc>
        <w:tc>
          <w:tcPr>
            <w:tcW w:w="476" w:type="dxa"/>
            <w:vMerge w:val="restart"/>
            <w:shd w:val="clear" w:color="auto" w:fill="auto"/>
            <w:vAlign w:val="center"/>
          </w:tcPr>
          <w:p w14:paraId="3B649D9F"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2.56</w:t>
            </w:r>
          </w:p>
        </w:tc>
        <w:tc>
          <w:tcPr>
            <w:tcW w:w="486" w:type="dxa"/>
            <w:vMerge w:val="restart"/>
            <w:shd w:val="clear" w:color="auto" w:fill="auto"/>
            <w:vAlign w:val="center"/>
          </w:tcPr>
          <w:p w14:paraId="1DFFA419"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6</w:t>
            </w:r>
          </w:p>
        </w:tc>
        <w:tc>
          <w:tcPr>
            <w:tcW w:w="424" w:type="dxa"/>
            <w:vAlign w:val="center"/>
          </w:tcPr>
          <w:p w14:paraId="7347038F"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399" w:type="dxa"/>
            <w:vAlign w:val="center"/>
          </w:tcPr>
          <w:p w14:paraId="066072CC"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14</w:t>
            </w:r>
          </w:p>
        </w:tc>
        <w:tc>
          <w:tcPr>
            <w:tcW w:w="494" w:type="dxa"/>
            <w:vAlign w:val="center"/>
          </w:tcPr>
          <w:p w14:paraId="3D20BAAD"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43</w:t>
            </w:r>
          </w:p>
        </w:tc>
        <w:tc>
          <w:tcPr>
            <w:tcW w:w="454" w:type="dxa"/>
            <w:vAlign w:val="center"/>
          </w:tcPr>
          <w:p w14:paraId="2BA64C06"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67</w:t>
            </w:r>
          </w:p>
        </w:tc>
        <w:tc>
          <w:tcPr>
            <w:tcW w:w="456" w:type="dxa"/>
            <w:vAlign w:val="center"/>
          </w:tcPr>
          <w:p w14:paraId="25BF5F78"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4</w:t>
            </w:r>
          </w:p>
        </w:tc>
        <w:tc>
          <w:tcPr>
            <w:tcW w:w="476" w:type="dxa"/>
            <w:vMerge w:val="restart"/>
            <w:vAlign w:val="center"/>
          </w:tcPr>
          <w:p w14:paraId="39BE378A" w14:textId="7777777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2.52</w:t>
            </w:r>
          </w:p>
        </w:tc>
        <w:tc>
          <w:tcPr>
            <w:tcW w:w="456" w:type="dxa"/>
            <w:vMerge w:val="restart"/>
            <w:vAlign w:val="center"/>
          </w:tcPr>
          <w:p w14:paraId="516584C5"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6</w:t>
            </w:r>
          </w:p>
        </w:tc>
      </w:tr>
      <w:tr w:rsidR="00DD09F9" w:rsidRPr="00220FEF" w14:paraId="37111B08" w14:textId="77777777" w:rsidTr="0023175E">
        <w:trPr>
          <w:gridAfter w:val="1"/>
          <w:wAfter w:w="6" w:type="dxa"/>
          <w:trHeight w:val="492"/>
          <w:jc w:val="center"/>
        </w:trPr>
        <w:tc>
          <w:tcPr>
            <w:tcW w:w="376" w:type="dxa"/>
            <w:vMerge/>
          </w:tcPr>
          <w:p w14:paraId="1B9B24C2" w14:textId="77777777" w:rsidR="00DD09F9" w:rsidRPr="00220FEF" w:rsidRDefault="00DD09F9" w:rsidP="007A7874">
            <w:pPr>
              <w:tabs>
                <w:tab w:val="left" w:pos="567"/>
              </w:tabs>
              <w:spacing w:line="240" w:lineRule="auto"/>
              <w:ind w:firstLine="0"/>
              <w:contextualSpacing/>
              <w:rPr>
                <w:rFonts w:eastAsia="Times New Roman"/>
                <w:b/>
                <w:bCs/>
                <w:sz w:val="22"/>
                <w:lang w:val="en-US"/>
              </w:rPr>
            </w:pPr>
          </w:p>
        </w:tc>
        <w:tc>
          <w:tcPr>
            <w:tcW w:w="1850" w:type="dxa"/>
            <w:vMerge/>
            <w:shd w:val="clear" w:color="auto" w:fill="auto"/>
            <w:vAlign w:val="center"/>
          </w:tcPr>
          <w:p w14:paraId="29DDD755" w14:textId="77777777" w:rsidR="00DD09F9" w:rsidRPr="00220FEF" w:rsidRDefault="00DD09F9" w:rsidP="007A7874">
            <w:pPr>
              <w:tabs>
                <w:tab w:val="left" w:pos="567"/>
              </w:tabs>
              <w:spacing w:line="240" w:lineRule="auto"/>
              <w:ind w:firstLine="0"/>
              <w:contextualSpacing/>
              <w:rPr>
                <w:rFonts w:eastAsia="Times New Roman"/>
                <w:b/>
                <w:bCs/>
                <w:sz w:val="22"/>
                <w:lang w:val="en-US"/>
              </w:rPr>
            </w:pPr>
          </w:p>
        </w:tc>
        <w:tc>
          <w:tcPr>
            <w:tcW w:w="601" w:type="dxa"/>
            <w:shd w:val="clear" w:color="auto" w:fill="auto"/>
            <w:vAlign w:val="center"/>
          </w:tcPr>
          <w:p w14:paraId="3E9A9BD7" w14:textId="77777777" w:rsidR="00DD09F9" w:rsidRPr="00220FEF" w:rsidRDefault="00DD09F9" w:rsidP="00B579E1">
            <w:pPr>
              <w:tabs>
                <w:tab w:val="left" w:pos="567"/>
              </w:tabs>
              <w:spacing w:before="300" w:after="30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81" w:type="dxa"/>
            <w:shd w:val="clear" w:color="auto" w:fill="auto"/>
            <w:vAlign w:val="center"/>
          </w:tcPr>
          <w:p w14:paraId="4C595747" w14:textId="3D7077BF"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0</w:t>
            </w:r>
          </w:p>
        </w:tc>
        <w:tc>
          <w:tcPr>
            <w:tcW w:w="439" w:type="dxa"/>
            <w:shd w:val="clear" w:color="auto" w:fill="auto"/>
            <w:vAlign w:val="center"/>
          </w:tcPr>
          <w:p w14:paraId="1A762646" w14:textId="1EAEAEE8"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10</w:t>
            </w:r>
          </w:p>
        </w:tc>
        <w:tc>
          <w:tcPr>
            <w:tcW w:w="495" w:type="dxa"/>
            <w:shd w:val="clear" w:color="auto" w:fill="auto"/>
            <w:vAlign w:val="center"/>
          </w:tcPr>
          <w:p w14:paraId="41A6F8FC" w14:textId="2E78CFED"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43</w:t>
            </w:r>
          </w:p>
        </w:tc>
        <w:tc>
          <w:tcPr>
            <w:tcW w:w="403" w:type="dxa"/>
            <w:shd w:val="clear" w:color="auto" w:fill="auto"/>
            <w:vAlign w:val="center"/>
          </w:tcPr>
          <w:p w14:paraId="3DAAC62C" w14:textId="6BCD822C"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41</w:t>
            </w:r>
          </w:p>
        </w:tc>
        <w:tc>
          <w:tcPr>
            <w:tcW w:w="489" w:type="dxa"/>
            <w:shd w:val="clear" w:color="auto" w:fill="auto"/>
            <w:vAlign w:val="center"/>
          </w:tcPr>
          <w:p w14:paraId="5B814BAB" w14:textId="4607D256" w:rsidR="00DD09F9" w:rsidRPr="00220FEF" w:rsidRDefault="00DD09F9" w:rsidP="00B579E1">
            <w:pPr>
              <w:spacing w:before="300" w:after="300" w:line="240" w:lineRule="auto"/>
              <w:ind w:firstLine="0"/>
              <w:jc w:val="center"/>
              <w:rPr>
                <w:rFonts w:eastAsiaTheme="minorHAnsi"/>
                <w:sz w:val="22"/>
                <w:lang w:val="en-SG"/>
              </w:rPr>
            </w:pPr>
            <w:r w:rsidRPr="00220FEF">
              <w:rPr>
                <w:rFonts w:eastAsiaTheme="minorHAnsi"/>
                <w:sz w:val="22"/>
                <w:lang w:val="en-SG"/>
              </w:rPr>
              <w:t>7</w:t>
            </w:r>
          </w:p>
        </w:tc>
        <w:tc>
          <w:tcPr>
            <w:tcW w:w="476" w:type="dxa"/>
            <w:vMerge/>
            <w:shd w:val="clear" w:color="auto" w:fill="auto"/>
            <w:vAlign w:val="center"/>
          </w:tcPr>
          <w:p w14:paraId="0A40B61E"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86" w:type="dxa"/>
            <w:vMerge/>
            <w:shd w:val="clear" w:color="auto" w:fill="auto"/>
            <w:vAlign w:val="center"/>
          </w:tcPr>
          <w:p w14:paraId="6F974BF3"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24" w:type="dxa"/>
            <w:vAlign w:val="center"/>
          </w:tcPr>
          <w:p w14:paraId="1A49AC2E" w14:textId="351D0CED"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0</w:t>
            </w:r>
          </w:p>
        </w:tc>
        <w:tc>
          <w:tcPr>
            <w:tcW w:w="399" w:type="dxa"/>
            <w:vAlign w:val="center"/>
          </w:tcPr>
          <w:p w14:paraId="175F20C7" w14:textId="3685B837"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11</w:t>
            </w:r>
          </w:p>
        </w:tc>
        <w:tc>
          <w:tcPr>
            <w:tcW w:w="494" w:type="dxa"/>
            <w:vAlign w:val="center"/>
          </w:tcPr>
          <w:p w14:paraId="37793162" w14:textId="42F8E0D5"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34</w:t>
            </w:r>
          </w:p>
        </w:tc>
        <w:tc>
          <w:tcPr>
            <w:tcW w:w="454" w:type="dxa"/>
            <w:vAlign w:val="center"/>
          </w:tcPr>
          <w:p w14:paraId="3F685431" w14:textId="60D636D3"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52</w:t>
            </w:r>
          </w:p>
        </w:tc>
        <w:tc>
          <w:tcPr>
            <w:tcW w:w="456" w:type="dxa"/>
            <w:vAlign w:val="center"/>
          </w:tcPr>
          <w:p w14:paraId="2072C29B" w14:textId="150228A1" w:rsidR="00DD09F9" w:rsidRPr="00220FEF" w:rsidRDefault="00DD09F9" w:rsidP="007A7874">
            <w:pPr>
              <w:spacing w:line="240" w:lineRule="auto"/>
              <w:ind w:firstLine="0"/>
              <w:jc w:val="center"/>
              <w:rPr>
                <w:rFonts w:eastAsiaTheme="minorHAnsi"/>
                <w:sz w:val="22"/>
                <w:lang w:val="en-SG"/>
              </w:rPr>
            </w:pPr>
            <w:r w:rsidRPr="00220FEF">
              <w:rPr>
                <w:rFonts w:eastAsiaTheme="minorHAnsi"/>
                <w:sz w:val="22"/>
                <w:lang w:val="en-SG"/>
              </w:rPr>
              <w:t>3</w:t>
            </w:r>
          </w:p>
        </w:tc>
        <w:tc>
          <w:tcPr>
            <w:tcW w:w="476" w:type="dxa"/>
            <w:vMerge/>
            <w:vAlign w:val="center"/>
          </w:tcPr>
          <w:p w14:paraId="6DA06FE0"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c>
          <w:tcPr>
            <w:tcW w:w="456" w:type="dxa"/>
            <w:vMerge/>
            <w:vAlign w:val="center"/>
          </w:tcPr>
          <w:p w14:paraId="3EF0CDB9" w14:textId="77777777" w:rsidR="00DD09F9" w:rsidRPr="00220FEF" w:rsidRDefault="00DD09F9" w:rsidP="007A7874">
            <w:pPr>
              <w:tabs>
                <w:tab w:val="left" w:pos="567"/>
              </w:tabs>
              <w:spacing w:line="240" w:lineRule="auto"/>
              <w:ind w:firstLine="0"/>
              <w:contextualSpacing/>
              <w:jc w:val="center"/>
              <w:rPr>
                <w:rFonts w:eastAsia="Times New Roman"/>
                <w:bCs/>
                <w:sz w:val="22"/>
                <w:lang w:val="nb-NO"/>
              </w:rPr>
            </w:pPr>
          </w:p>
        </w:tc>
      </w:tr>
      <w:tr w:rsidR="00987FF9" w:rsidRPr="00220FEF" w14:paraId="1EACFF8A" w14:textId="77777777" w:rsidTr="0023175E">
        <w:trPr>
          <w:gridAfter w:val="1"/>
          <w:wAfter w:w="6" w:type="dxa"/>
          <w:trHeight w:val="316"/>
          <w:jc w:val="center"/>
        </w:trPr>
        <w:tc>
          <w:tcPr>
            <w:tcW w:w="376" w:type="dxa"/>
          </w:tcPr>
          <w:p w14:paraId="2646E02B" w14:textId="77777777" w:rsidR="0064670A" w:rsidRPr="00220FEF" w:rsidRDefault="0064670A" w:rsidP="007A7874">
            <w:pPr>
              <w:tabs>
                <w:tab w:val="left" w:pos="567"/>
              </w:tabs>
              <w:spacing w:line="240" w:lineRule="auto"/>
              <w:ind w:firstLine="0"/>
              <w:contextualSpacing/>
              <w:rPr>
                <w:rFonts w:eastAsia="Times New Roman"/>
                <w:b/>
                <w:bCs/>
                <w:sz w:val="22"/>
                <w:lang w:val="en-US"/>
              </w:rPr>
            </w:pPr>
          </w:p>
        </w:tc>
        <w:tc>
          <w:tcPr>
            <w:tcW w:w="4658" w:type="dxa"/>
            <w:gridSpan w:val="7"/>
            <w:shd w:val="clear" w:color="auto" w:fill="auto"/>
            <w:vAlign w:val="center"/>
          </w:tcPr>
          <w:p w14:paraId="0812986F" w14:textId="77777777" w:rsidR="0064670A" w:rsidRPr="00220FEF" w:rsidRDefault="0064670A" w:rsidP="007A7874">
            <w:pPr>
              <w:tabs>
                <w:tab w:val="left" w:pos="567"/>
              </w:tabs>
              <w:spacing w:line="240" w:lineRule="auto"/>
              <w:ind w:firstLine="0"/>
              <w:contextualSpacing/>
              <w:jc w:val="center"/>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0FE59791">
                <v:shape id="_x0000_i1063" type="#_x0000_t75" style="width:14.4pt;height:14.4pt" o:ole="">
                  <v:imagedata r:id="rId21" o:title=""/>
                </v:shape>
                <o:OLEObject Type="Embed" ProgID="Equation.3" ShapeID="_x0000_i1063" DrawAspect="Content" ObjectID="_1771325939" r:id="rId58"/>
              </w:object>
            </w:r>
            <w:r w:rsidRPr="00220FEF">
              <w:rPr>
                <w:rFonts w:eastAsia="Times New Roman"/>
                <w:b/>
                <w:bCs/>
                <w:i/>
                <w:sz w:val="22"/>
                <w:lang w:val="en-US"/>
              </w:rPr>
              <w:t>trong bảng:</w:t>
            </w:r>
          </w:p>
        </w:tc>
        <w:tc>
          <w:tcPr>
            <w:tcW w:w="476" w:type="dxa"/>
            <w:shd w:val="clear" w:color="auto" w:fill="auto"/>
            <w:vAlign w:val="center"/>
          </w:tcPr>
          <w:p w14:paraId="4C6E8063" w14:textId="77777777" w:rsidR="0064670A" w:rsidRPr="00220FEF" w:rsidRDefault="0064670A" w:rsidP="007A7874">
            <w:pPr>
              <w:tabs>
                <w:tab w:val="left" w:pos="567"/>
              </w:tabs>
              <w:spacing w:line="240" w:lineRule="auto"/>
              <w:ind w:firstLine="0"/>
              <w:contextualSpacing/>
              <w:rPr>
                <w:rFonts w:eastAsia="Times New Roman"/>
                <w:b/>
                <w:bCs/>
                <w:i/>
                <w:sz w:val="22"/>
                <w:lang w:val="en-US"/>
              </w:rPr>
            </w:pPr>
            <w:r w:rsidRPr="00220FEF">
              <w:rPr>
                <w:rFonts w:eastAsia="Times New Roman"/>
                <w:b/>
                <w:bCs/>
                <w:i/>
                <w:sz w:val="22"/>
                <w:lang w:val="en-US"/>
              </w:rPr>
              <w:t>2.84</w:t>
            </w:r>
          </w:p>
        </w:tc>
        <w:tc>
          <w:tcPr>
            <w:tcW w:w="486" w:type="dxa"/>
            <w:shd w:val="clear" w:color="auto" w:fill="auto"/>
            <w:vAlign w:val="center"/>
          </w:tcPr>
          <w:p w14:paraId="46403A4B" w14:textId="77777777" w:rsidR="0064670A" w:rsidRPr="00220FEF" w:rsidRDefault="0064670A" w:rsidP="007A7874">
            <w:pPr>
              <w:tabs>
                <w:tab w:val="left" w:pos="567"/>
              </w:tabs>
              <w:spacing w:line="240" w:lineRule="auto"/>
              <w:ind w:firstLine="0"/>
              <w:contextualSpacing/>
              <w:rPr>
                <w:rFonts w:eastAsia="Times New Roman"/>
                <w:b/>
                <w:bCs/>
                <w:sz w:val="22"/>
                <w:lang w:val="en-US"/>
              </w:rPr>
            </w:pPr>
          </w:p>
        </w:tc>
        <w:tc>
          <w:tcPr>
            <w:tcW w:w="2227" w:type="dxa"/>
            <w:gridSpan w:val="5"/>
          </w:tcPr>
          <w:p w14:paraId="29093167" w14:textId="77777777" w:rsidR="0064670A" w:rsidRPr="00220FEF" w:rsidRDefault="0064670A" w:rsidP="007A7874">
            <w:pPr>
              <w:tabs>
                <w:tab w:val="left" w:pos="567"/>
              </w:tabs>
              <w:spacing w:line="240" w:lineRule="auto"/>
              <w:ind w:firstLine="0"/>
              <w:contextualSpacing/>
              <w:rPr>
                <w:rFonts w:eastAsia="Times New Roman"/>
                <w:b/>
                <w:bCs/>
                <w:sz w:val="22"/>
                <w:lang w:val="en-US"/>
              </w:rPr>
            </w:pPr>
          </w:p>
        </w:tc>
        <w:tc>
          <w:tcPr>
            <w:tcW w:w="476" w:type="dxa"/>
            <w:vAlign w:val="center"/>
          </w:tcPr>
          <w:p w14:paraId="60B9144F" w14:textId="77777777" w:rsidR="0064670A" w:rsidRPr="00220FEF" w:rsidRDefault="0064670A" w:rsidP="007A7874">
            <w:pPr>
              <w:tabs>
                <w:tab w:val="left" w:pos="567"/>
              </w:tabs>
              <w:spacing w:line="240" w:lineRule="auto"/>
              <w:ind w:firstLine="0"/>
              <w:contextualSpacing/>
              <w:rPr>
                <w:rFonts w:eastAsia="Times New Roman"/>
                <w:b/>
                <w:bCs/>
                <w:i/>
                <w:sz w:val="22"/>
                <w:lang w:val="en-US"/>
              </w:rPr>
            </w:pPr>
            <w:r w:rsidRPr="00220FEF">
              <w:rPr>
                <w:rFonts w:eastAsia="Times New Roman"/>
                <w:b/>
                <w:bCs/>
                <w:i/>
                <w:sz w:val="22"/>
                <w:lang w:val="en-US"/>
              </w:rPr>
              <w:t>2.77</w:t>
            </w:r>
          </w:p>
        </w:tc>
        <w:tc>
          <w:tcPr>
            <w:tcW w:w="456" w:type="dxa"/>
          </w:tcPr>
          <w:p w14:paraId="374CF703" w14:textId="77777777" w:rsidR="0064670A" w:rsidRPr="00220FEF" w:rsidRDefault="0064670A" w:rsidP="007A7874">
            <w:pPr>
              <w:tabs>
                <w:tab w:val="left" w:pos="567"/>
              </w:tabs>
              <w:spacing w:line="240" w:lineRule="auto"/>
              <w:ind w:firstLine="0"/>
              <w:contextualSpacing/>
              <w:rPr>
                <w:rFonts w:eastAsia="Times New Roman"/>
                <w:b/>
                <w:bCs/>
                <w:sz w:val="22"/>
                <w:lang w:val="en-US"/>
              </w:rPr>
            </w:pPr>
          </w:p>
        </w:tc>
      </w:tr>
    </w:tbl>
    <w:p w14:paraId="44172DEA" w14:textId="77777777" w:rsidR="00B579E1" w:rsidRPr="00220FEF" w:rsidRDefault="00B579E1" w:rsidP="00B579E1">
      <w:pPr>
        <w:tabs>
          <w:tab w:val="left" w:pos="567"/>
        </w:tabs>
        <w:spacing w:line="240" w:lineRule="auto"/>
        <w:ind w:firstLine="0"/>
        <w:contextualSpacing/>
        <w:jc w:val="right"/>
        <w:rPr>
          <w:rFonts w:eastAsiaTheme="minorEastAsia"/>
          <w:i/>
          <w:iCs/>
          <w:sz w:val="10"/>
          <w:szCs w:val="24"/>
        </w:rPr>
      </w:pPr>
    </w:p>
    <w:p w14:paraId="67E9D038" w14:textId="0CB710A8" w:rsidR="00F4418F" w:rsidRPr="00220FEF" w:rsidRDefault="00F4418F" w:rsidP="00F4418F">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1B2293E6" w14:textId="1B63380C" w:rsidR="006804DC" w:rsidRPr="00220FEF" w:rsidRDefault="00DD09F9" w:rsidP="00424AD2">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Số liệu tại Bảng 2.</w:t>
      </w:r>
      <w:r w:rsidR="004A1131" w:rsidRPr="00220FEF">
        <w:rPr>
          <w:rFonts w:eastAsia="Times New Roman"/>
          <w:bCs/>
          <w:szCs w:val="26"/>
          <w:lang w:val="en-US"/>
        </w:rPr>
        <w:t>11</w:t>
      </w:r>
      <w:r w:rsidR="006804DC" w:rsidRPr="00220FEF">
        <w:rPr>
          <w:rFonts w:eastAsia="Times New Roman"/>
          <w:bCs/>
          <w:szCs w:val="26"/>
          <w:lang w:val="en-US"/>
        </w:rPr>
        <w:t xml:space="preserve"> cho thấy CBQL đánh giá năng lực nghiên cứu khoa học của GVTA các trường </w:t>
      </w:r>
      <w:r w:rsidR="004A1131"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đạt mức độ Khá. Trung bình cộng các giá trị trong bảng này là 2.84. </w:t>
      </w:r>
    </w:p>
    <w:p w14:paraId="18909345" w14:textId="00C846E2" w:rsidR="006804DC" w:rsidRPr="00220FEF" w:rsidRDefault="006804DC" w:rsidP="00424AD2">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Trong 06 nội dung khảo sát thì năng lực </w:t>
      </w:r>
      <w:r w:rsidRPr="00220FEF">
        <w:rPr>
          <w:rFonts w:eastAsia="Times New Roman"/>
          <w:bCs/>
          <w:i/>
          <w:szCs w:val="26"/>
          <w:lang w:val="en-US"/>
        </w:rPr>
        <w:t xml:space="preserve">Tham gia đề tài, dự án, công trình khoa học, viết giáo trình, tài liệu chuyên khảo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89C6171">
          <v:shape id="_x0000_i1064" type="#_x0000_t75" style="width:14.4pt;height:14.4pt" o:ole="">
            <v:imagedata r:id="rId21" o:title=""/>
          </v:shape>
          <o:OLEObject Type="Embed" ProgID="Equation.3" ShapeID="_x0000_i1064" DrawAspect="Content" ObjectID="_1771325940" r:id="rId59"/>
        </w:object>
      </w:r>
      <w:r w:rsidRPr="00220FEF">
        <w:rPr>
          <w:rFonts w:eastAsia="Times New Roman"/>
          <w:bCs/>
          <w:szCs w:val="26"/>
          <w:lang w:val="en-US"/>
        </w:rPr>
        <w:t xml:space="preserve">là </w:t>
      </w:r>
      <w:r w:rsidRPr="00220FEF">
        <w:rPr>
          <w:rFonts w:eastAsia="Times New Roman"/>
          <w:bCs/>
          <w:szCs w:val="26"/>
          <w:lang w:val="nb-NO"/>
        </w:rPr>
        <w:t xml:space="preserve">3.15, tiếp đến là </w:t>
      </w:r>
      <w:r w:rsidRPr="00220FEF">
        <w:rPr>
          <w:rFonts w:eastAsia="Times New Roman"/>
          <w:bCs/>
          <w:i/>
          <w:szCs w:val="26"/>
          <w:lang w:val="en-US"/>
        </w:rPr>
        <w:t xml:space="preserve">Hướng dẫn nghiên cứu khoa học: Hướng dẫn người học viết báo cáo thực tập, viết khóa luận, viết luận văn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7252DCFA">
          <v:shape id="_x0000_i1065" type="#_x0000_t75" style="width:14.4pt;height:14.4pt" o:ole="">
            <v:imagedata r:id="rId21" o:title=""/>
          </v:shape>
          <o:OLEObject Type="Embed" ProgID="Equation.3" ShapeID="_x0000_i1065" DrawAspect="Content" ObjectID="_1771325941" r:id="rId60"/>
        </w:object>
      </w:r>
      <w:r w:rsidRPr="00220FEF">
        <w:rPr>
          <w:rFonts w:eastAsia="Times New Roman"/>
          <w:bCs/>
          <w:szCs w:val="26"/>
          <w:lang w:val="en-US"/>
        </w:rPr>
        <w:t xml:space="preserve">là </w:t>
      </w:r>
      <w:r w:rsidRPr="00220FEF">
        <w:rPr>
          <w:rFonts w:eastAsia="Times New Roman"/>
          <w:bCs/>
          <w:szCs w:val="26"/>
          <w:lang w:val="nb-NO"/>
        </w:rPr>
        <w:t>2.89)</w:t>
      </w:r>
    </w:p>
    <w:p w14:paraId="7D6E7C71" w14:textId="7E9E5334" w:rsidR="006804DC" w:rsidRPr="00220FEF" w:rsidRDefault="006804DC" w:rsidP="00424AD2">
      <w:pPr>
        <w:tabs>
          <w:tab w:val="left" w:pos="567"/>
        </w:tabs>
        <w:spacing w:line="336" w:lineRule="auto"/>
        <w:ind w:firstLine="0"/>
        <w:contextualSpacing/>
        <w:rPr>
          <w:rFonts w:eastAsia="Times New Roman"/>
          <w:b/>
          <w:bCs/>
          <w:szCs w:val="26"/>
          <w:lang w:val="en-US"/>
        </w:rPr>
      </w:pPr>
      <w:r w:rsidRPr="00220FEF">
        <w:rPr>
          <w:rFonts w:eastAsia="Times New Roman"/>
          <w:bCs/>
          <w:szCs w:val="26"/>
          <w:lang w:val="en-US"/>
        </w:rPr>
        <w:tab/>
        <w:t xml:space="preserve">Trong 06 nội dung khảo sát thì năng lực </w:t>
      </w:r>
      <w:r w:rsidRPr="00220FEF">
        <w:rPr>
          <w:rFonts w:eastAsia="Times New Roman"/>
          <w:bCs/>
          <w:i/>
          <w:szCs w:val="26"/>
          <w:lang w:val="en-US"/>
        </w:rPr>
        <w:t xml:space="preserve">Phối hợp với GV chuyên ngành khoa học khác để công bố các công trình nghiên cứu thuộc chuyên ngành khoa học khác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FF4541C">
          <v:shape id="_x0000_i1066" type="#_x0000_t75" style="width:14.4pt;height:14.4pt" o:ole="">
            <v:imagedata r:id="rId21" o:title=""/>
          </v:shape>
          <o:OLEObject Type="Embed" ProgID="Equation.3" ShapeID="_x0000_i1066" DrawAspect="Content" ObjectID="_1771325942" r:id="rId61"/>
        </w:object>
      </w:r>
      <w:r w:rsidRPr="00220FEF">
        <w:rPr>
          <w:rFonts w:eastAsia="Times New Roman"/>
          <w:bCs/>
          <w:szCs w:val="26"/>
          <w:lang w:val="en-US"/>
        </w:rPr>
        <w:t xml:space="preserve">là </w:t>
      </w:r>
      <w:r w:rsidRPr="00220FEF">
        <w:rPr>
          <w:rFonts w:eastAsia="Times New Roman"/>
          <w:bCs/>
          <w:szCs w:val="26"/>
          <w:lang w:val="nb-NO"/>
        </w:rPr>
        <w:t xml:space="preserve">2.54, tiếp đến là năng lực </w:t>
      </w:r>
      <w:r w:rsidRPr="00220FEF">
        <w:rPr>
          <w:rFonts w:eastAsia="Times New Roman"/>
          <w:bCs/>
          <w:i/>
          <w:szCs w:val="26"/>
          <w:lang w:val="en-US"/>
        </w:rPr>
        <w:t xml:space="preserve">Trình bày báo cáo, phản biện tại các hội nghị, hội thảo trong nước và quốc tế.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B4BA897">
          <v:shape id="_x0000_i1067" type="#_x0000_t75" style="width:14.4pt;height:14.4pt" o:ole="">
            <v:imagedata r:id="rId21" o:title=""/>
          </v:shape>
          <o:OLEObject Type="Embed" ProgID="Equation.3" ShapeID="_x0000_i1067" DrawAspect="Content" ObjectID="_1771325943" r:id="rId62"/>
        </w:object>
      </w:r>
      <w:r w:rsidRPr="00220FEF">
        <w:rPr>
          <w:rFonts w:eastAsia="Times New Roman"/>
          <w:bCs/>
          <w:szCs w:val="26"/>
          <w:lang w:val="en-US"/>
        </w:rPr>
        <w:t xml:space="preserve">là </w:t>
      </w:r>
      <w:r w:rsidRPr="00220FEF">
        <w:rPr>
          <w:rFonts w:eastAsia="Times New Roman"/>
          <w:bCs/>
          <w:szCs w:val="26"/>
          <w:lang w:val="nb-NO"/>
        </w:rPr>
        <w:t xml:space="preserve">2.72). </w:t>
      </w:r>
    </w:p>
    <w:p w14:paraId="435BFE64" w14:textId="18CE5345" w:rsidR="006804DC" w:rsidRPr="00220FEF" w:rsidRDefault="00F8083E" w:rsidP="00424AD2">
      <w:pPr>
        <w:tabs>
          <w:tab w:val="left" w:pos="567"/>
        </w:tabs>
        <w:spacing w:line="336" w:lineRule="auto"/>
        <w:ind w:firstLine="0"/>
        <w:contextualSpacing/>
        <w:rPr>
          <w:rFonts w:eastAsia="Times New Roman"/>
          <w:bCs/>
          <w:szCs w:val="26"/>
          <w:lang w:val="en-US"/>
        </w:rPr>
      </w:pPr>
      <w:bookmarkStart w:id="526" w:name="_Hlk114231161"/>
      <w:bookmarkEnd w:id="525"/>
      <w:r w:rsidRPr="00220FEF">
        <w:rPr>
          <w:rFonts w:eastAsia="Times New Roman"/>
          <w:bCs/>
          <w:szCs w:val="26"/>
          <w:lang w:val="en-US"/>
        </w:rPr>
        <w:tab/>
      </w:r>
      <w:r w:rsidR="006804DC" w:rsidRPr="00220FEF">
        <w:rPr>
          <w:rFonts w:eastAsia="Times New Roman"/>
          <w:bCs/>
          <w:szCs w:val="26"/>
          <w:lang w:val="en-US"/>
        </w:rPr>
        <w:t>Số liệu tại Bảng 2.</w:t>
      </w:r>
      <w:r w:rsidR="00F937E4" w:rsidRPr="00220FEF">
        <w:rPr>
          <w:rFonts w:eastAsia="Times New Roman"/>
          <w:bCs/>
          <w:szCs w:val="26"/>
          <w:lang w:val="en-US"/>
        </w:rPr>
        <w:t>11</w:t>
      </w:r>
      <w:r w:rsidRPr="00220FEF">
        <w:rPr>
          <w:rFonts w:eastAsia="Times New Roman"/>
          <w:bCs/>
          <w:szCs w:val="26"/>
          <w:lang w:val="en-US"/>
        </w:rPr>
        <w:t xml:space="preserve"> </w:t>
      </w:r>
      <w:r w:rsidR="006804DC" w:rsidRPr="00220FEF">
        <w:rPr>
          <w:rFonts w:eastAsia="Times New Roman"/>
          <w:bCs/>
          <w:szCs w:val="26"/>
          <w:lang w:val="en-US"/>
        </w:rPr>
        <w:t xml:space="preserve">cho thấy GV đánh giá năng lực nghiên cứu khoa học của GVTA các trường </w:t>
      </w:r>
      <w:r w:rsidR="004A1131"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đạt mức độ Khá. Trung bình cộng các giá trị trong bảng này là 2.77. </w:t>
      </w:r>
    </w:p>
    <w:p w14:paraId="3B3B1799" w14:textId="4AB17272" w:rsidR="006804DC" w:rsidRPr="00220FEF" w:rsidRDefault="006804DC" w:rsidP="00424AD2">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Trong 06 nội dung khảo sát thì năng lực </w:t>
      </w:r>
      <w:r w:rsidRPr="00220FEF">
        <w:rPr>
          <w:rFonts w:eastAsia="Times New Roman"/>
          <w:bCs/>
          <w:i/>
          <w:szCs w:val="26"/>
          <w:lang w:val="en-US"/>
        </w:rPr>
        <w:t xml:space="preserve">Tham gia đề tài, dự án, công trình khoa học, viết giáo trình, tài liệu chuyên khảo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5AF9036">
          <v:shape id="_x0000_i1068" type="#_x0000_t75" style="width:14.4pt;height:14.4pt" o:ole="">
            <v:imagedata r:id="rId21" o:title=""/>
          </v:shape>
          <o:OLEObject Type="Embed" ProgID="Equation.3" ShapeID="_x0000_i1068" DrawAspect="Content" ObjectID="_1771325944" r:id="rId63"/>
        </w:object>
      </w:r>
      <w:r w:rsidRPr="00220FEF">
        <w:rPr>
          <w:rFonts w:eastAsia="Times New Roman"/>
          <w:bCs/>
          <w:szCs w:val="26"/>
          <w:lang w:val="en-US"/>
        </w:rPr>
        <w:t xml:space="preserve">là </w:t>
      </w:r>
      <w:r w:rsidRPr="00220FEF">
        <w:rPr>
          <w:rFonts w:eastAsia="Times New Roman"/>
          <w:bCs/>
          <w:szCs w:val="26"/>
          <w:lang w:val="nb-NO"/>
        </w:rPr>
        <w:lastRenderedPageBreak/>
        <w:t xml:space="preserve">2.89, tiếp đến là </w:t>
      </w:r>
      <w:r w:rsidRPr="00220FEF">
        <w:rPr>
          <w:rFonts w:eastAsia="Times New Roman"/>
          <w:bCs/>
          <w:i/>
          <w:szCs w:val="26"/>
          <w:lang w:val="en-US"/>
        </w:rPr>
        <w:t xml:space="preserve">Hướng dẫn nghiên cứu khoa học: Hướng dẫn người học viết báo cáo thực tập, viết khóa luận, viết luận văn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B3C1720">
          <v:shape id="_x0000_i1069" type="#_x0000_t75" style="width:14.4pt;height:14.4pt" o:ole="">
            <v:imagedata r:id="rId21" o:title=""/>
          </v:shape>
          <o:OLEObject Type="Embed" ProgID="Equation.3" ShapeID="_x0000_i1069" DrawAspect="Content" ObjectID="_1771325945" r:id="rId64"/>
        </w:object>
      </w:r>
      <w:r w:rsidRPr="00220FEF">
        <w:rPr>
          <w:rFonts w:eastAsia="Times New Roman"/>
          <w:bCs/>
          <w:szCs w:val="26"/>
          <w:lang w:val="en-US"/>
        </w:rPr>
        <w:t xml:space="preserve">là </w:t>
      </w:r>
      <w:r w:rsidRPr="00220FEF">
        <w:rPr>
          <w:rFonts w:eastAsia="Times New Roman"/>
          <w:bCs/>
          <w:szCs w:val="26"/>
          <w:lang w:val="nb-NO"/>
        </w:rPr>
        <w:t>2.88)</w:t>
      </w:r>
    </w:p>
    <w:p w14:paraId="6505172E" w14:textId="409C670D" w:rsidR="006804DC" w:rsidRPr="00220FEF" w:rsidRDefault="006804DC" w:rsidP="00424AD2">
      <w:pPr>
        <w:tabs>
          <w:tab w:val="left" w:pos="567"/>
        </w:tabs>
        <w:spacing w:line="336" w:lineRule="auto"/>
        <w:ind w:firstLine="0"/>
        <w:contextualSpacing/>
        <w:rPr>
          <w:rFonts w:eastAsia="Times New Roman"/>
          <w:b/>
          <w:bCs/>
          <w:szCs w:val="26"/>
          <w:lang w:val="en-US"/>
        </w:rPr>
      </w:pPr>
      <w:r w:rsidRPr="00220FEF">
        <w:rPr>
          <w:rFonts w:eastAsia="Times New Roman"/>
          <w:bCs/>
          <w:szCs w:val="26"/>
          <w:lang w:val="en-US"/>
        </w:rPr>
        <w:tab/>
        <w:t xml:space="preserve">Trong 06 nội dung khảo sát thì năng lực </w:t>
      </w:r>
      <w:r w:rsidRPr="00220FEF">
        <w:rPr>
          <w:rFonts w:eastAsia="Times New Roman"/>
          <w:bCs/>
          <w:i/>
          <w:szCs w:val="26"/>
          <w:lang w:val="en-US"/>
        </w:rPr>
        <w:t xml:space="preserve">Phối hợp với GV chuyên ngành khoa học khác để công bố các công trình nghiên cứu thuộc chuyên ngành khoa học khác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B4FE03F">
          <v:shape id="_x0000_i1070" type="#_x0000_t75" style="width:14.4pt;height:14.4pt" o:ole="">
            <v:imagedata r:id="rId21" o:title=""/>
          </v:shape>
          <o:OLEObject Type="Embed" ProgID="Equation.3" ShapeID="_x0000_i1070" DrawAspect="Content" ObjectID="_1771325946" r:id="rId65"/>
        </w:object>
      </w:r>
      <w:r w:rsidRPr="00220FEF">
        <w:rPr>
          <w:rFonts w:eastAsia="Times New Roman"/>
          <w:bCs/>
          <w:szCs w:val="26"/>
          <w:lang w:val="en-US"/>
        </w:rPr>
        <w:t xml:space="preserve">là </w:t>
      </w:r>
      <w:r w:rsidRPr="00220FEF">
        <w:rPr>
          <w:rFonts w:eastAsia="Times New Roman"/>
          <w:bCs/>
          <w:szCs w:val="26"/>
          <w:lang w:val="nb-NO"/>
        </w:rPr>
        <w:t xml:space="preserve">2.52, (Thứ tự này trùng với đánh giá của CBQL với </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25A9E83">
          <v:shape id="_x0000_i1071" type="#_x0000_t75" style="width:14.4pt;height:14.4pt" o:ole="">
            <v:imagedata r:id="rId21" o:title=""/>
          </v:shape>
          <o:OLEObject Type="Embed" ProgID="Equation.3" ShapeID="_x0000_i1071" DrawAspect="Content" ObjectID="_1771325947" r:id="rId66"/>
        </w:object>
      </w:r>
      <w:r w:rsidRPr="00220FEF">
        <w:rPr>
          <w:rFonts w:eastAsia="Times New Roman"/>
          <w:bCs/>
          <w:szCs w:val="26"/>
          <w:lang w:val="en-US"/>
        </w:rPr>
        <w:t xml:space="preserve">là </w:t>
      </w:r>
      <w:r w:rsidRPr="00220FEF">
        <w:rPr>
          <w:rFonts w:eastAsia="Times New Roman"/>
          <w:bCs/>
          <w:szCs w:val="26"/>
          <w:lang w:val="nb-NO"/>
        </w:rPr>
        <w:t xml:space="preserve">2.56) tiếp đến là năng lực </w:t>
      </w:r>
      <w:r w:rsidRPr="00220FEF">
        <w:rPr>
          <w:rFonts w:eastAsia="Times New Roman"/>
          <w:bCs/>
          <w:i/>
          <w:szCs w:val="26"/>
          <w:lang w:val="en-US"/>
        </w:rPr>
        <w:t xml:space="preserve">Ứng dụng kết quả nghiên cứu khoa học vào thực tiễn.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97FE852">
          <v:shape id="_x0000_i1072" type="#_x0000_t75" style="width:14.4pt;height:14.4pt" o:ole="">
            <v:imagedata r:id="rId21" o:title=""/>
          </v:shape>
          <o:OLEObject Type="Embed" ProgID="Equation.3" ShapeID="_x0000_i1072" DrawAspect="Content" ObjectID="_1771325948" r:id="rId67"/>
        </w:object>
      </w:r>
      <w:r w:rsidRPr="00220FEF">
        <w:rPr>
          <w:rFonts w:eastAsia="Times New Roman"/>
          <w:bCs/>
          <w:szCs w:val="26"/>
          <w:lang w:val="en-US"/>
        </w:rPr>
        <w:t xml:space="preserve">là </w:t>
      </w:r>
      <w:r w:rsidRPr="00220FEF">
        <w:rPr>
          <w:rFonts w:eastAsia="Times New Roman"/>
          <w:bCs/>
          <w:szCs w:val="26"/>
          <w:lang w:val="nb-NO"/>
        </w:rPr>
        <w:t xml:space="preserve">2.70). </w:t>
      </w:r>
    </w:p>
    <w:p w14:paraId="7BA15D9B" w14:textId="0915A419" w:rsidR="006804DC" w:rsidRPr="00220FEF" w:rsidRDefault="00F8083E" w:rsidP="00424AD2">
      <w:pPr>
        <w:tabs>
          <w:tab w:val="left" w:pos="567"/>
        </w:tabs>
        <w:spacing w:line="336" w:lineRule="auto"/>
        <w:ind w:firstLine="0"/>
        <w:contextualSpacing/>
        <w:rPr>
          <w:rFonts w:eastAsia="Times New Roman"/>
          <w:bCs/>
          <w:szCs w:val="26"/>
          <w:lang w:val="nb-NO"/>
        </w:rPr>
      </w:pPr>
      <w:bookmarkStart w:id="527" w:name="_Hlk114231173"/>
      <w:bookmarkEnd w:id="526"/>
      <w:r w:rsidRPr="00220FEF">
        <w:rPr>
          <w:rFonts w:eastAsia="Times New Roman"/>
          <w:bCs/>
          <w:szCs w:val="26"/>
          <w:lang w:val="en-US"/>
        </w:rPr>
        <w:tab/>
      </w:r>
      <w:r w:rsidR="006804DC" w:rsidRPr="00220FEF">
        <w:rPr>
          <w:rFonts w:eastAsia="Times New Roman"/>
          <w:bCs/>
          <w:szCs w:val="26"/>
          <w:lang w:val="en-US"/>
        </w:rPr>
        <w:t>Như vậy, cả CBQ</w:t>
      </w:r>
      <w:r w:rsidR="00583D8A" w:rsidRPr="00220FEF">
        <w:rPr>
          <w:rFonts w:eastAsia="Times New Roman"/>
          <w:bCs/>
          <w:szCs w:val="26"/>
          <w:lang w:val="en-US"/>
        </w:rPr>
        <w:t>L</w:t>
      </w:r>
      <w:r w:rsidR="006804DC" w:rsidRPr="00220FEF">
        <w:rPr>
          <w:rFonts w:eastAsia="Times New Roman"/>
          <w:bCs/>
          <w:szCs w:val="26"/>
          <w:lang w:val="en-US"/>
        </w:rPr>
        <w:t xml:space="preserve"> </w:t>
      </w:r>
      <w:r w:rsidR="004A1131" w:rsidRPr="00220FEF">
        <w:rPr>
          <w:rFonts w:eastAsia="Times New Roman"/>
          <w:bCs/>
          <w:szCs w:val="26"/>
          <w:lang w:val="en-US"/>
        </w:rPr>
        <w:t xml:space="preserve">và </w:t>
      </w:r>
      <w:r w:rsidR="006804DC" w:rsidRPr="00220FEF">
        <w:rPr>
          <w:rFonts w:eastAsia="Times New Roman"/>
          <w:bCs/>
          <w:szCs w:val="26"/>
          <w:lang w:val="en-US"/>
        </w:rPr>
        <w:t>GV đều xếp</w:t>
      </w:r>
      <w:r w:rsidR="006804DC" w:rsidRPr="00220FEF">
        <w:rPr>
          <w:rFonts w:eastAsia="Times New Roman"/>
          <w:b/>
          <w:bCs/>
          <w:szCs w:val="26"/>
          <w:lang w:val="en-US"/>
        </w:rPr>
        <w:t xml:space="preserve"> </w:t>
      </w:r>
      <w:r w:rsidR="006804DC" w:rsidRPr="00220FEF">
        <w:rPr>
          <w:rFonts w:eastAsia="Times New Roman"/>
          <w:bCs/>
          <w:szCs w:val="26"/>
          <w:lang w:val="en-US"/>
        </w:rPr>
        <w:t xml:space="preserve">năng lực </w:t>
      </w:r>
      <w:bookmarkStart w:id="528" w:name="_Hlk160608327"/>
      <w:r w:rsidR="006804DC" w:rsidRPr="00220FEF">
        <w:rPr>
          <w:rFonts w:eastAsia="Times New Roman"/>
          <w:bCs/>
          <w:i/>
          <w:szCs w:val="26"/>
          <w:lang w:val="en-US"/>
        </w:rPr>
        <w:t xml:space="preserve">Phối hợp với GV chuyên ngành khoa học khác để công bố các công trình nghiên cứu thuộc chuyên ngành khoa học khác </w:t>
      </w:r>
      <w:bookmarkEnd w:id="528"/>
      <w:r w:rsidR="006804DC" w:rsidRPr="00220FEF">
        <w:rPr>
          <w:rFonts w:eastAsia="Times New Roman"/>
          <w:bCs/>
          <w:szCs w:val="26"/>
          <w:lang w:val="en-US"/>
        </w:rPr>
        <w:t xml:space="preserve">của GVTA các trường </w:t>
      </w:r>
      <w:r w:rsidR="004A1131"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ở mức thấp nhất, kế đến </w:t>
      </w:r>
      <w:r w:rsidR="006804DC" w:rsidRPr="00220FEF">
        <w:rPr>
          <w:rFonts w:eastAsia="Times New Roman"/>
          <w:bCs/>
          <w:szCs w:val="26"/>
          <w:lang w:val="nb-NO"/>
        </w:rPr>
        <w:t xml:space="preserve">là năng lực </w:t>
      </w:r>
      <w:r w:rsidR="006804DC" w:rsidRPr="00220FEF">
        <w:rPr>
          <w:rFonts w:eastAsia="Times New Roman"/>
          <w:bCs/>
          <w:i/>
          <w:szCs w:val="26"/>
          <w:lang w:val="en-US"/>
        </w:rPr>
        <w:t xml:space="preserve">Ứng dụng kết quả nghiên cứu khoa học vào thực tiễn. </w:t>
      </w:r>
      <w:r w:rsidR="006804DC" w:rsidRPr="00220FEF">
        <w:rPr>
          <w:rFonts w:eastAsia="Times New Roman"/>
          <w:bCs/>
          <w:szCs w:val="26"/>
          <w:lang w:val="en-US"/>
        </w:rPr>
        <w:t>(GV đánh giá) và năng lực</w:t>
      </w:r>
      <w:r w:rsidR="006804DC" w:rsidRPr="00220FEF">
        <w:rPr>
          <w:rFonts w:eastAsia="Times New Roman"/>
          <w:bCs/>
          <w:i/>
          <w:szCs w:val="26"/>
          <w:lang w:val="en-US"/>
        </w:rPr>
        <w:t xml:space="preserve"> Trình bày báo cáo, phản biện tại các hội nghị, hội thảo trong nước và quốc tế. </w:t>
      </w:r>
      <w:r w:rsidR="006804DC" w:rsidRPr="00220FEF">
        <w:rPr>
          <w:rFonts w:eastAsia="Times New Roman"/>
          <w:bCs/>
          <w:szCs w:val="26"/>
          <w:lang w:val="nb-NO"/>
        </w:rPr>
        <w:t>(</w:t>
      </w:r>
      <w:r w:rsidR="006804DC" w:rsidRPr="00220FEF">
        <w:rPr>
          <w:rFonts w:eastAsia="Times New Roman"/>
          <w:bCs/>
          <w:szCs w:val="26"/>
          <w:lang w:val="en-US"/>
        </w:rPr>
        <w:t>do CBQL đánh giá</w:t>
      </w:r>
      <w:r w:rsidR="006804DC" w:rsidRPr="00220FEF">
        <w:rPr>
          <w:rFonts w:eastAsia="Times New Roman"/>
          <w:bCs/>
          <w:szCs w:val="26"/>
          <w:lang w:val="nb-NO"/>
        </w:rPr>
        <w:t>).</w:t>
      </w:r>
    </w:p>
    <w:p w14:paraId="1E451300" w14:textId="3A6279EF" w:rsidR="00B2678E" w:rsidRPr="00220FEF" w:rsidRDefault="002E3431" w:rsidP="00424AD2">
      <w:pPr>
        <w:spacing w:line="336" w:lineRule="auto"/>
        <w:ind w:firstLine="720"/>
        <w:rPr>
          <w:rFonts w:eastAsia="Times New Roman"/>
          <w:bCs/>
          <w:szCs w:val="24"/>
          <w:lang w:val="en-US"/>
        </w:rPr>
      </w:pPr>
      <w:r w:rsidRPr="00220FEF">
        <w:rPr>
          <w:rFonts w:eastAsia="Times New Roman"/>
          <w:bCs/>
          <w:szCs w:val="24"/>
          <w:lang w:val="en-US"/>
        </w:rPr>
        <w:t xml:space="preserve">Kết quả phỏng vấn sâu cho thấy, </w:t>
      </w:r>
      <w:r w:rsidR="00B2678E" w:rsidRPr="00220FEF">
        <w:rPr>
          <w:rFonts w:eastAsia="Times New Roman"/>
          <w:bCs/>
          <w:szCs w:val="24"/>
          <w:lang w:val="en-US"/>
        </w:rPr>
        <w:t>CBQL1, CBQL2, CBQL4, GV5</w:t>
      </w:r>
      <w:r w:rsidRPr="00220FEF">
        <w:rPr>
          <w:rFonts w:eastAsia="Times New Roman"/>
          <w:bCs/>
          <w:szCs w:val="24"/>
          <w:lang w:val="en-US"/>
        </w:rPr>
        <w:t xml:space="preserve"> đã</w:t>
      </w:r>
      <w:r w:rsidR="00B2678E" w:rsidRPr="00220FEF">
        <w:rPr>
          <w:rFonts w:eastAsia="Times New Roman"/>
          <w:bCs/>
          <w:szCs w:val="24"/>
          <w:lang w:val="en-US"/>
        </w:rPr>
        <w:t xml:space="preserve"> chỉ ra khó khăn và bất cập trong </w:t>
      </w:r>
      <w:r w:rsidRPr="00220FEF">
        <w:rPr>
          <w:rFonts w:eastAsia="Times New Roman"/>
          <w:bCs/>
          <w:szCs w:val="24"/>
          <w:lang w:val="en-US"/>
        </w:rPr>
        <w:t>việc phối hợp với GV chuyên ngành khoa học khác trong và ngoài nhà trường để công bố các công trình nghiên cứu thuộc chuyên ngành khoa học mà không liên quan đến chuyên ngành tiếng Anh</w:t>
      </w:r>
      <w:r w:rsidR="00B2678E" w:rsidRPr="00220FEF">
        <w:rPr>
          <w:rFonts w:eastAsia="Times New Roman"/>
          <w:bCs/>
          <w:szCs w:val="24"/>
          <w:lang w:val="en-US"/>
        </w:rPr>
        <w:t xml:space="preserve"> đó là một số trường chỉ công nhận sản phẩm khoa học đúng chuyên ngành ngôn ngữ mà không công nhận sản phẩm học thuật và nghiên cứu khoa học chuyên ngành khác. Nh</w:t>
      </w:r>
      <w:r w:rsidRPr="00220FEF">
        <w:rPr>
          <w:rFonts w:eastAsia="Times New Roman"/>
          <w:bCs/>
          <w:szCs w:val="24"/>
          <w:lang w:val="en-US"/>
        </w:rPr>
        <w:t>ữ</w:t>
      </w:r>
      <w:r w:rsidR="00B2678E" w:rsidRPr="00220FEF">
        <w:rPr>
          <w:rFonts w:eastAsia="Times New Roman"/>
          <w:bCs/>
          <w:szCs w:val="24"/>
          <w:lang w:val="en-US"/>
        </w:rPr>
        <w:t xml:space="preserve">ng GV chuyên ngành khác nhau </w:t>
      </w:r>
      <w:r w:rsidRPr="00220FEF">
        <w:rPr>
          <w:rFonts w:eastAsia="Times New Roman"/>
          <w:bCs/>
          <w:szCs w:val="24"/>
          <w:lang w:val="en-US"/>
        </w:rPr>
        <w:t>không</w:t>
      </w:r>
      <w:r w:rsidR="00B2678E" w:rsidRPr="00220FEF">
        <w:rPr>
          <w:rFonts w:eastAsia="Times New Roman"/>
          <w:bCs/>
          <w:szCs w:val="24"/>
          <w:lang w:val="en-US"/>
        </w:rPr>
        <w:t xml:space="preserve"> thể phối hợp đăng bài vì GV ngành nào chỉ được tính điểm công trình nếu bài đăng ở những tạp chí chuyên ngành đúng với ngành học của họ mà thôi.</w:t>
      </w:r>
    </w:p>
    <w:p w14:paraId="6C749F07" w14:textId="30EB858A" w:rsidR="006804DC" w:rsidRPr="00220FEF" w:rsidRDefault="006804DC" w:rsidP="00424AD2">
      <w:pPr>
        <w:pStyle w:val="30"/>
        <w:spacing w:line="336" w:lineRule="auto"/>
        <w:rPr>
          <w:lang w:val="en-US"/>
        </w:rPr>
      </w:pPr>
      <w:bookmarkStart w:id="529" w:name="_Toc115438239"/>
      <w:bookmarkStart w:id="530" w:name="_Toc148073457"/>
      <w:bookmarkStart w:id="531" w:name="_Toc160695817"/>
      <w:bookmarkStart w:id="532" w:name="_Hlk141250367"/>
      <w:bookmarkEnd w:id="527"/>
      <w:r w:rsidRPr="00220FEF">
        <w:rPr>
          <w:lang w:val="en-US"/>
        </w:rPr>
        <w:t xml:space="preserve">2.4.4. Thực trạng về năng lực phát triển quan hệ xã hội </w:t>
      </w:r>
      <w:r w:rsidR="00DA1AAB" w:rsidRPr="00220FEF">
        <w:rPr>
          <w:lang w:val="en-US"/>
        </w:rPr>
        <w:t>của</w:t>
      </w:r>
      <w:r w:rsidRPr="00220FEF">
        <w:rPr>
          <w:lang w:val="en-US"/>
        </w:rPr>
        <w:t xml:space="preserve"> </w:t>
      </w:r>
      <w:r w:rsidR="007F0F56" w:rsidRPr="00220FEF">
        <w:rPr>
          <w:lang w:val="en-US"/>
        </w:rPr>
        <w:t>giảng viên tiếng Anh</w:t>
      </w:r>
      <w:r w:rsidRPr="00220FEF">
        <w:rPr>
          <w:lang w:val="en-US"/>
        </w:rPr>
        <w:t xml:space="preserve"> các trường Đại học không chuyên ngoại ngữ</w:t>
      </w:r>
      <w:bookmarkEnd w:id="529"/>
      <w:bookmarkEnd w:id="530"/>
      <w:bookmarkEnd w:id="531"/>
    </w:p>
    <w:p w14:paraId="6350CE8D" w14:textId="3E79C4B7" w:rsidR="00004017" w:rsidRPr="00220FEF" w:rsidRDefault="00914B17" w:rsidP="00424AD2">
      <w:pPr>
        <w:tabs>
          <w:tab w:val="left" w:pos="567"/>
        </w:tabs>
        <w:spacing w:line="336" w:lineRule="auto"/>
        <w:ind w:firstLine="0"/>
        <w:contextualSpacing/>
        <w:rPr>
          <w:rFonts w:eastAsia="Times New Roman"/>
          <w:bCs/>
          <w:szCs w:val="26"/>
          <w:lang w:val="en-US"/>
        </w:rPr>
      </w:pPr>
      <w:bookmarkStart w:id="533" w:name="_Hlk113739738"/>
      <w:r w:rsidRPr="00220FEF">
        <w:rPr>
          <w:rFonts w:eastAsia="Times New Roman"/>
          <w:b/>
          <w:bCs/>
          <w:szCs w:val="26"/>
          <w:lang w:val="en-US"/>
        </w:rPr>
        <w:t xml:space="preserve">+ </w:t>
      </w:r>
      <w:r w:rsidR="006804DC" w:rsidRPr="00220FEF">
        <w:rPr>
          <w:rFonts w:eastAsia="Times New Roman"/>
          <w:b/>
          <w:bCs/>
          <w:szCs w:val="26"/>
          <w:lang w:val="en-US"/>
        </w:rPr>
        <w:t>Năng lực phát triển quan hệ xã hội</w:t>
      </w:r>
      <w:r w:rsidR="006804DC" w:rsidRPr="00220FEF">
        <w:rPr>
          <w:rFonts w:eastAsia="Times New Roman"/>
          <w:b/>
          <w:szCs w:val="26"/>
          <w:lang w:val="en-US"/>
        </w:rPr>
        <w:t xml:space="preserve"> </w:t>
      </w:r>
      <w:r w:rsidR="006804DC" w:rsidRPr="00220FEF">
        <w:rPr>
          <w:rFonts w:eastAsia="Times New Roman"/>
          <w:b/>
          <w:bCs/>
          <w:szCs w:val="26"/>
          <w:lang w:val="en-US"/>
        </w:rPr>
        <w:t>của GVTA các trường Đại học không chuyên ngoại ngữ theo đánh giá của CBQL</w:t>
      </w:r>
      <w:r w:rsidR="00790080" w:rsidRPr="00220FEF">
        <w:rPr>
          <w:rFonts w:eastAsia="Times New Roman"/>
          <w:b/>
          <w:bCs/>
          <w:szCs w:val="26"/>
          <w:lang w:val="en-US"/>
        </w:rPr>
        <w:t xml:space="preserve"> &amp;</w:t>
      </w:r>
      <w:r w:rsidR="00675513" w:rsidRPr="00220FEF">
        <w:rPr>
          <w:rFonts w:eastAsia="Times New Roman"/>
          <w:b/>
          <w:bCs/>
          <w:szCs w:val="26"/>
          <w:lang w:val="en-US"/>
        </w:rPr>
        <w:t xml:space="preserve"> GVTA</w:t>
      </w:r>
    </w:p>
    <w:p w14:paraId="10BB00B9" w14:textId="4E80CE5E" w:rsidR="00DB6EB7" w:rsidRPr="00220FEF" w:rsidRDefault="00DB6EB7" w:rsidP="00424AD2">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Năng lực phát triển quan hệ xã hội</w:t>
      </w:r>
      <w:r w:rsidRPr="00220FEF">
        <w:rPr>
          <w:rFonts w:eastAsia="Times New Roman"/>
          <w:szCs w:val="26"/>
          <w:lang w:val="en-US"/>
        </w:rPr>
        <w:t xml:space="preserve"> </w:t>
      </w:r>
      <w:r w:rsidRPr="00220FEF">
        <w:rPr>
          <w:rFonts w:eastAsia="Times New Roman"/>
          <w:bCs/>
          <w:szCs w:val="26"/>
          <w:lang w:val="en-US"/>
        </w:rPr>
        <w:t>của GVTA các trường Đại học không chuyên ngoại ngữ theo đánh giá của CBQL &amp; GVTA thể hiện ở những số liệu tại Bảng 2.12 dưới đây.</w:t>
      </w:r>
    </w:p>
    <w:p w14:paraId="1A1306A5" w14:textId="77777777" w:rsidR="00424AD2" w:rsidRPr="00220FEF" w:rsidRDefault="00424AD2">
      <w:pPr>
        <w:spacing w:after="160" w:line="259" w:lineRule="auto"/>
        <w:ind w:firstLine="0"/>
        <w:jc w:val="left"/>
        <w:rPr>
          <w:rFonts w:eastAsiaTheme="minorEastAsia"/>
          <w:b/>
          <w:bCs/>
          <w:iCs/>
          <w:sz w:val="24"/>
          <w:szCs w:val="24"/>
          <w:lang w:val="en-SG"/>
        </w:rPr>
      </w:pPr>
      <w:bookmarkStart w:id="534" w:name="_Toc141773056"/>
      <w:bookmarkStart w:id="535" w:name="_Toc159236066"/>
      <w:r w:rsidRPr="00220FEF">
        <w:rPr>
          <w:rFonts w:eastAsiaTheme="minorEastAsia"/>
          <w:lang w:val="en-SG"/>
        </w:rPr>
        <w:br w:type="page"/>
      </w:r>
    </w:p>
    <w:p w14:paraId="2E961631" w14:textId="76404138" w:rsidR="00CE753C" w:rsidRPr="00220FEF" w:rsidRDefault="00CE753C" w:rsidP="00424AD2">
      <w:pPr>
        <w:pStyle w:val="5"/>
        <w:spacing w:line="288" w:lineRule="auto"/>
        <w:rPr>
          <w:rFonts w:eastAsiaTheme="minorEastAsia"/>
          <w:lang w:val="en-SG"/>
        </w:rPr>
      </w:pPr>
      <w:r w:rsidRPr="00220FEF">
        <w:rPr>
          <w:rFonts w:eastAsiaTheme="minorEastAsia"/>
          <w:lang w:val="en-SG"/>
        </w:rPr>
        <w:lastRenderedPageBreak/>
        <w:t>Bảng 2.12. Kết quả khảo sát phát triển quan hệ xã hội của GVTA các trường Đại học</w:t>
      </w:r>
      <w:r w:rsidR="00B579E1" w:rsidRPr="00220FEF">
        <w:rPr>
          <w:rFonts w:eastAsiaTheme="minorEastAsia"/>
        </w:rPr>
        <w:br/>
      </w:r>
      <w:r w:rsidRPr="00220FEF">
        <w:rPr>
          <w:rFonts w:eastAsiaTheme="minorEastAsia"/>
          <w:lang w:val="en-SG"/>
        </w:rPr>
        <w:t>không chuyên ngoại ngữ theo đánh giá của CBQL, GVTA</w:t>
      </w:r>
      <w:bookmarkEnd w:id="534"/>
      <w:bookmarkEnd w:id="535"/>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24"/>
        <w:gridCol w:w="1907"/>
        <w:gridCol w:w="456"/>
        <w:gridCol w:w="416"/>
        <w:gridCol w:w="389"/>
        <w:gridCol w:w="423"/>
        <w:gridCol w:w="436"/>
        <w:gridCol w:w="459"/>
        <w:gridCol w:w="569"/>
        <w:gridCol w:w="423"/>
        <w:gridCol w:w="407"/>
        <w:gridCol w:w="362"/>
        <w:gridCol w:w="542"/>
        <w:gridCol w:w="385"/>
        <w:gridCol w:w="423"/>
        <w:gridCol w:w="484"/>
        <w:gridCol w:w="423"/>
        <w:gridCol w:w="6"/>
      </w:tblGrid>
      <w:tr w:rsidR="00D4254F" w:rsidRPr="00220FEF" w14:paraId="585BD28E" w14:textId="77777777" w:rsidTr="008D4FFF">
        <w:trPr>
          <w:trHeight w:val="20"/>
          <w:tblHeader/>
          <w:jc w:val="center"/>
        </w:trPr>
        <w:tc>
          <w:tcPr>
            <w:tcW w:w="424" w:type="dxa"/>
            <w:vMerge w:val="restart"/>
            <w:vAlign w:val="center"/>
          </w:tcPr>
          <w:p w14:paraId="41113A67" w14:textId="77777777" w:rsidR="00D4254F" w:rsidRPr="00220FEF" w:rsidRDefault="00D4254F" w:rsidP="00424AD2">
            <w:pPr>
              <w:tabs>
                <w:tab w:val="left" w:pos="567"/>
              </w:tabs>
              <w:spacing w:line="288" w:lineRule="auto"/>
              <w:ind w:firstLine="0"/>
              <w:contextualSpacing/>
              <w:jc w:val="center"/>
              <w:rPr>
                <w:rFonts w:eastAsia="Times New Roman"/>
                <w:b/>
                <w:bCs/>
                <w:sz w:val="22"/>
                <w:lang w:val="en-US"/>
              </w:rPr>
            </w:pPr>
            <w:r w:rsidRPr="00220FEF">
              <w:rPr>
                <w:sz w:val="22"/>
              </w:rPr>
              <w:br w:type="page"/>
            </w:r>
            <w:r w:rsidRPr="00220FEF">
              <w:rPr>
                <w:rFonts w:eastAsia="Times New Roman"/>
                <w:bCs/>
                <w:sz w:val="22"/>
                <w:lang w:val="en-US"/>
              </w:rPr>
              <w:br w:type="page"/>
            </w:r>
            <w:r w:rsidRPr="00220FEF">
              <w:rPr>
                <w:rFonts w:eastAsia="Times New Roman"/>
                <w:b/>
                <w:bCs/>
                <w:sz w:val="22"/>
                <w:lang w:val="en-US"/>
              </w:rPr>
              <w:t>TT</w:t>
            </w:r>
          </w:p>
        </w:tc>
        <w:tc>
          <w:tcPr>
            <w:tcW w:w="2363" w:type="dxa"/>
            <w:gridSpan w:val="2"/>
            <w:vMerge w:val="restart"/>
            <w:shd w:val="clear" w:color="auto" w:fill="auto"/>
            <w:vAlign w:val="center"/>
          </w:tcPr>
          <w:p w14:paraId="4CFA46E0" w14:textId="77777777" w:rsidR="00D4254F" w:rsidRPr="00220FEF" w:rsidRDefault="00D4254F" w:rsidP="00424AD2">
            <w:pPr>
              <w:spacing w:line="288" w:lineRule="auto"/>
              <w:ind w:firstLine="0"/>
              <w:jc w:val="center"/>
              <w:rPr>
                <w:rFonts w:eastAsia="Times New Roman"/>
                <w:sz w:val="22"/>
                <w:lang w:val="en-SG"/>
              </w:rPr>
            </w:pPr>
            <w:r w:rsidRPr="00220FEF">
              <w:rPr>
                <w:rFonts w:eastAsia="Times New Roman"/>
                <w:b/>
                <w:sz w:val="22"/>
                <w:lang w:val="en-SG"/>
              </w:rPr>
              <w:t>Năng lực phát triển quan hệ xã hội</w:t>
            </w:r>
          </w:p>
        </w:tc>
        <w:tc>
          <w:tcPr>
            <w:tcW w:w="3115" w:type="dxa"/>
            <w:gridSpan w:val="7"/>
            <w:shd w:val="clear" w:color="auto" w:fill="auto"/>
          </w:tcPr>
          <w:p w14:paraId="51336B6F" w14:textId="3D3897DF" w:rsidR="00D4254F" w:rsidRPr="00220FEF" w:rsidRDefault="00D4254F" w:rsidP="00424AD2">
            <w:pPr>
              <w:tabs>
                <w:tab w:val="left" w:pos="567"/>
              </w:tabs>
              <w:spacing w:line="288"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032" w:type="dxa"/>
            <w:gridSpan w:val="8"/>
          </w:tcPr>
          <w:p w14:paraId="61CB8936" w14:textId="5B3CFD05" w:rsidR="00D4254F" w:rsidRPr="00220FEF" w:rsidRDefault="00D4254F" w:rsidP="00424AD2">
            <w:pPr>
              <w:tabs>
                <w:tab w:val="left" w:pos="567"/>
              </w:tabs>
              <w:spacing w:line="288"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B579E1" w:rsidRPr="00220FEF" w14:paraId="0070012F" w14:textId="77777777" w:rsidTr="008D4FFF">
        <w:trPr>
          <w:gridAfter w:val="1"/>
          <w:wAfter w:w="6" w:type="dxa"/>
          <w:trHeight w:val="20"/>
          <w:tblHeader/>
          <w:jc w:val="center"/>
        </w:trPr>
        <w:tc>
          <w:tcPr>
            <w:tcW w:w="424" w:type="dxa"/>
            <w:vMerge/>
          </w:tcPr>
          <w:p w14:paraId="55A967AD" w14:textId="77777777" w:rsidR="00914B17" w:rsidRPr="00220FEF" w:rsidRDefault="00914B17" w:rsidP="00424AD2">
            <w:pPr>
              <w:tabs>
                <w:tab w:val="left" w:pos="567"/>
              </w:tabs>
              <w:spacing w:line="288" w:lineRule="auto"/>
              <w:ind w:firstLine="0"/>
              <w:contextualSpacing/>
              <w:jc w:val="center"/>
              <w:rPr>
                <w:rFonts w:eastAsia="Times New Roman"/>
                <w:b/>
                <w:bCs/>
                <w:sz w:val="22"/>
                <w:lang w:val="en-US"/>
              </w:rPr>
            </w:pPr>
          </w:p>
        </w:tc>
        <w:tc>
          <w:tcPr>
            <w:tcW w:w="2363" w:type="dxa"/>
            <w:gridSpan w:val="2"/>
            <w:vMerge/>
            <w:shd w:val="clear" w:color="auto" w:fill="auto"/>
          </w:tcPr>
          <w:p w14:paraId="5EFB4CBC" w14:textId="77777777" w:rsidR="00914B17" w:rsidRPr="00220FEF" w:rsidRDefault="00914B17" w:rsidP="00424AD2">
            <w:pPr>
              <w:tabs>
                <w:tab w:val="left" w:pos="567"/>
              </w:tabs>
              <w:spacing w:line="288" w:lineRule="auto"/>
              <w:ind w:firstLine="0"/>
              <w:contextualSpacing/>
              <w:rPr>
                <w:rFonts w:eastAsia="Times New Roman"/>
                <w:b/>
                <w:bCs/>
                <w:sz w:val="22"/>
                <w:lang w:val="en-US"/>
              </w:rPr>
            </w:pPr>
          </w:p>
        </w:tc>
        <w:tc>
          <w:tcPr>
            <w:tcW w:w="416" w:type="dxa"/>
            <w:shd w:val="clear" w:color="auto" w:fill="auto"/>
            <w:vAlign w:val="center"/>
          </w:tcPr>
          <w:p w14:paraId="69BBAFEC" w14:textId="3BA239F4" w:rsidR="00914B17" w:rsidRPr="00220FEF" w:rsidRDefault="00D72841"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RT</w:t>
            </w:r>
          </w:p>
        </w:tc>
        <w:tc>
          <w:tcPr>
            <w:tcW w:w="389" w:type="dxa"/>
            <w:shd w:val="clear" w:color="auto" w:fill="auto"/>
            <w:vAlign w:val="center"/>
          </w:tcPr>
          <w:p w14:paraId="6058D297"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Tốt</w:t>
            </w:r>
          </w:p>
        </w:tc>
        <w:tc>
          <w:tcPr>
            <w:tcW w:w="423" w:type="dxa"/>
            <w:shd w:val="clear" w:color="auto" w:fill="auto"/>
            <w:vAlign w:val="center"/>
          </w:tcPr>
          <w:p w14:paraId="4A93CD3C"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Khá</w:t>
            </w:r>
          </w:p>
        </w:tc>
        <w:tc>
          <w:tcPr>
            <w:tcW w:w="436" w:type="dxa"/>
            <w:shd w:val="clear" w:color="auto" w:fill="auto"/>
            <w:vAlign w:val="center"/>
          </w:tcPr>
          <w:p w14:paraId="23356398"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TB</w:t>
            </w:r>
          </w:p>
        </w:tc>
        <w:tc>
          <w:tcPr>
            <w:tcW w:w="459" w:type="dxa"/>
            <w:shd w:val="clear" w:color="auto" w:fill="auto"/>
            <w:vAlign w:val="center"/>
          </w:tcPr>
          <w:p w14:paraId="523A8E2B"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Yếu</w:t>
            </w:r>
          </w:p>
        </w:tc>
        <w:tc>
          <w:tcPr>
            <w:tcW w:w="569" w:type="dxa"/>
            <w:shd w:val="clear" w:color="auto" w:fill="auto"/>
            <w:vAlign w:val="center"/>
          </w:tcPr>
          <w:p w14:paraId="2B6CDA32"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339233DF">
                <v:shape id="_x0000_i1073" type="#_x0000_t75" style="width:14.4pt;height:14.4pt" o:ole="">
                  <v:imagedata r:id="rId21" o:title=""/>
                </v:shape>
                <o:OLEObject Type="Embed" ProgID="Equation.3" ShapeID="_x0000_i1073" DrawAspect="Content" ObjectID="_1771325949" r:id="rId68"/>
              </w:object>
            </w:r>
          </w:p>
        </w:tc>
        <w:tc>
          <w:tcPr>
            <w:tcW w:w="423" w:type="dxa"/>
            <w:shd w:val="clear" w:color="auto" w:fill="auto"/>
          </w:tcPr>
          <w:p w14:paraId="09FB6A16" w14:textId="77777777" w:rsidR="00914B17" w:rsidRPr="00220FEF" w:rsidRDefault="00914B17" w:rsidP="00424AD2">
            <w:pPr>
              <w:tabs>
                <w:tab w:val="left" w:pos="567"/>
              </w:tabs>
              <w:spacing w:line="288" w:lineRule="auto"/>
              <w:ind w:firstLine="0"/>
              <w:contextualSpacing/>
              <w:rPr>
                <w:rFonts w:eastAsia="Times New Roman"/>
                <w:bCs/>
                <w:sz w:val="22"/>
                <w:lang w:val="en-US"/>
              </w:rPr>
            </w:pPr>
            <w:r w:rsidRPr="00220FEF">
              <w:rPr>
                <w:rFonts w:eastAsia="Times New Roman"/>
                <w:bCs/>
                <w:sz w:val="22"/>
                <w:lang w:val="en-US"/>
              </w:rPr>
              <w:t>Xếp thứ</w:t>
            </w:r>
          </w:p>
        </w:tc>
        <w:tc>
          <w:tcPr>
            <w:tcW w:w="407" w:type="dxa"/>
            <w:vAlign w:val="center"/>
          </w:tcPr>
          <w:p w14:paraId="0D219122" w14:textId="6E53EE16" w:rsidR="00914B17" w:rsidRPr="00220FEF" w:rsidRDefault="00D72841"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RT</w:t>
            </w:r>
          </w:p>
        </w:tc>
        <w:tc>
          <w:tcPr>
            <w:tcW w:w="362" w:type="dxa"/>
            <w:vAlign w:val="center"/>
          </w:tcPr>
          <w:p w14:paraId="5BC96F3C"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Tốt</w:t>
            </w:r>
          </w:p>
        </w:tc>
        <w:tc>
          <w:tcPr>
            <w:tcW w:w="542" w:type="dxa"/>
            <w:vAlign w:val="center"/>
          </w:tcPr>
          <w:p w14:paraId="59BD3F3D"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Khá</w:t>
            </w:r>
          </w:p>
        </w:tc>
        <w:tc>
          <w:tcPr>
            <w:tcW w:w="385" w:type="dxa"/>
            <w:vAlign w:val="center"/>
          </w:tcPr>
          <w:p w14:paraId="4C2FFD52"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TB</w:t>
            </w:r>
          </w:p>
        </w:tc>
        <w:tc>
          <w:tcPr>
            <w:tcW w:w="423" w:type="dxa"/>
            <w:vAlign w:val="center"/>
          </w:tcPr>
          <w:p w14:paraId="68161DC9"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Yếu</w:t>
            </w:r>
          </w:p>
        </w:tc>
        <w:tc>
          <w:tcPr>
            <w:tcW w:w="484" w:type="dxa"/>
            <w:vAlign w:val="center"/>
          </w:tcPr>
          <w:p w14:paraId="3381908C" w14:textId="77777777" w:rsidR="00914B17" w:rsidRPr="00220FEF" w:rsidRDefault="00914B17" w:rsidP="00424AD2">
            <w:pPr>
              <w:tabs>
                <w:tab w:val="left" w:pos="567"/>
              </w:tabs>
              <w:spacing w:line="288" w:lineRule="auto"/>
              <w:ind w:firstLine="0"/>
              <w:contextualSpacing/>
              <w:rPr>
                <w:rFonts w:eastAsia="Times New Roman"/>
                <w:bCs/>
                <w:sz w:val="22"/>
                <w:lang w:val="en-US"/>
              </w:rPr>
            </w:pPr>
            <w:r w:rsidRPr="00220FEF">
              <w:rPr>
                <w:rFonts w:eastAsia="Times New Roman"/>
                <w:bCs/>
                <w:sz w:val="22"/>
                <w:lang w:val="en-US"/>
              </w:rPr>
              <w:object w:dxaOrig="279" w:dyaOrig="320" w14:anchorId="0ADCD1C6">
                <v:shape id="_x0000_i1074" type="#_x0000_t75" style="width:14.4pt;height:14.4pt" o:ole="">
                  <v:imagedata r:id="rId21" o:title=""/>
                </v:shape>
                <o:OLEObject Type="Embed" ProgID="Equation.3" ShapeID="_x0000_i1074" DrawAspect="Content" ObjectID="_1771325950" r:id="rId69"/>
              </w:object>
            </w:r>
          </w:p>
        </w:tc>
        <w:tc>
          <w:tcPr>
            <w:tcW w:w="423" w:type="dxa"/>
          </w:tcPr>
          <w:p w14:paraId="0C930D40" w14:textId="77777777" w:rsidR="00914B17" w:rsidRPr="00220FEF" w:rsidRDefault="00914B17" w:rsidP="00424AD2">
            <w:pPr>
              <w:tabs>
                <w:tab w:val="left" w:pos="567"/>
              </w:tabs>
              <w:spacing w:line="288" w:lineRule="auto"/>
              <w:ind w:firstLine="0"/>
              <w:contextualSpacing/>
              <w:rPr>
                <w:rFonts w:eastAsia="Times New Roman"/>
                <w:bCs/>
                <w:sz w:val="22"/>
                <w:lang w:val="en-US"/>
              </w:rPr>
            </w:pPr>
            <w:r w:rsidRPr="00220FEF">
              <w:rPr>
                <w:rFonts w:eastAsia="Times New Roman"/>
                <w:bCs/>
                <w:sz w:val="22"/>
                <w:lang w:val="en-US"/>
              </w:rPr>
              <w:t>Xếp thứ</w:t>
            </w:r>
          </w:p>
        </w:tc>
      </w:tr>
      <w:tr w:rsidR="00B579E1" w:rsidRPr="00220FEF" w14:paraId="61E0BF77" w14:textId="77777777" w:rsidTr="008D4FFF">
        <w:trPr>
          <w:gridAfter w:val="1"/>
          <w:wAfter w:w="6" w:type="dxa"/>
          <w:trHeight w:val="20"/>
          <w:jc w:val="center"/>
        </w:trPr>
        <w:tc>
          <w:tcPr>
            <w:tcW w:w="424" w:type="dxa"/>
            <w:vMerge w:val="restart"/>
            <w:vAlign w:val="center"/>
          </w:tcPr>
          <w:p w14:paraId="63EA0CA3"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1</w:t>
            </w:r>
          </w:p>
        </w:tc>
        <w:tc>
          <w:tcPr>
            <w:tcW w:w="1907" w:type="dxa"/>
            <w:vMerge w:val="restart"/>
            <w:shd w:val="clear" w:color="auto" w:fill="auto"/>
            <w:vAlign w:val="bottom"/>
          </w:tcPr>
          <w:p w14:paraId="24F3BBA2" w14:textId="77777777" w:rsidR="00914B17" w:rsidRPr="00220FEF" w:rsidRDefault="00914B17" w:rsidP="00424AD2">
            <w:pPr>
              <w:spacing w:line="288" w:lineRule="auto"/>
              <w:ind w:firstLine="0"/>
              <w:rPr>
                <w:rFonts w:eastAsiaTheme="minorHAnsi"/>
                <w:sz w:val="22"/>
                <w:lang w:val="nb-NO"/>
              </w:rPr>
            </w:pPr>
            <w:r w:rsidRPr="00220FEF">
              <w:rPr>
                <w:rFonts w:eastAsiaTheme="minorHAnsi"/>
                <w:sz w:val="22"/>
                <w:lang w:val="nb-NO"/>
              </w:rPr>
              <w:t>Phát triển quan hệ với các tổ chức xã hội và các cơ sở giáo dục</w:t>
            </w:r>
          </w:p>
        </w:tc>
        <w:tc>
          <w:tcPr>
            <w:tcW w:w="456" w:type="dxa"/>
            <w:shd w:val="clear" w:color="auto" w:fill="auto"/>
            <w:vAlign w:val="center"/>
          </w:tcPr>
          <w:p w14:paraId="357202CE" w14:textId="27E450C7" w:rsidR="00914B17" w:rsidRPr="00220FEF" w:rsidRDefault="00300F03" w:rsidP="00424AD2">
            <w:pPr>
              <w:tabs>
                <w:tab w:val="left" w:pos="567"/>
              </w:tabs>
              <w:spacing w:before="120" w:after="120" w:line="288" w:lineRule="auto"/>
              <w:ind w:firstLine="0"/>
              <w:contextualSpacing/>
              <w:jc w:val="center"/>
              <w:rPr>
                <w:rFonts w:eastAsia="Times New Roman"/>
                <w:bCs/>
                <w:sz w:val="22"/>
                <w:lang w:val="nb-NO"/>
              </w:rPr>
            </w:pPr>
            <w:r w:rsidRPr="00220FEF">
              <w:rPr>
                <w:rFonts w:eastAsia="Times New Roman"/>
                <w:bCs/>
                <w:sz w:val="22"/>
                <w:lang w:val="nb-NO"/>
              </w:rPr>
              <w:t>SL</w:t>
            </w:r>
          </w:p>
        </w:tc>
        <w:tc>
          <w:tcPr>
            <w:tcW w:w="416" w:type="dxa"/>
            <w:shd w:val="clear" w:color="auto" w:fill="auto"/>
            <w:vAlign w:val="center"/>
          </w:tcPr>
          <w:p w14:paraId="71E26137"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1</w:t>
            </w:r>
          </w:p>
        </w:tc>
        <w:tc>
          <w:tcPr>
            <w:tcW w:w="389" w:type="dxa"/>
            <w:shd w:val="clear" w:color="auto" w:fill="auto"/>
            <w:vAlign w:val="center"/>
          </w:tcPr>
          <w:p w14:paraId="14B866A8"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14</w:t>
            </w:r>
          </w:p>
        </w:tc>
        <w:tc>
          <w:tcPr>
            <w:tcW w:w="423" w:type="dxa"/>
            <w:shd w:val="clear" w:color="auto" w:fill="auto"/>
            <w:vAlign w:val="center"/>
          </w:tcPr>
          <w:p w14:paraId="0146EF43"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27</w:t>
            </w:r>
          </w:p>
        </w:tc>
        <w:tc>
          <w:tcPr>
            <w:tcW w:w="436" w:type="dxa"/>
            <w:shd w:val="clear" w:color="auto" w:fill="auto"/>
            <w:vAlign w:val="center"/>
          </w:tcPr>
          <w:p w14:paraId="1955819C"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16</w:t>
            </w:r>
          </w:p>
        </w:tc>
        <w:tc>
          <w:tcPr>
            <w:tcW w:w="459" w:type="dxa"/>
            <w:shd w:val="clear" w:color="auto" w:fill="auto"/>
            <w:vAlign w:val="center"/>
          </w:tcPr>
          <w:p w14:paraId="0059EDDB"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3</w:t>
            </w:r>
          </w:p>
        </w:tc>
        <w:tc>
          <w:tcPr>
            <w:tcW w:w="569" w:type="dxa"/>
            <w:vMerge w:val="restart"/>
            <w:shd w:val="clear" w:color="auto" w:fill="auto"/>
            <w:vAlign w:val="center"/>
          </w:tcPr>
          <w:p w14:paraId="3A74FAAC" w14:textId="057C9006" w:rsidR="00914B17" w:rsidRPr="00220FEF" w:rsidRDefault="00B579E1" w:rsidP="00424AD2">
            <w:pPr>
              <w:spacing w:line="288" w:lineRule="auto"/>
              <w:ind w:firstLine="0"/>
              <w:jc w:val="center"/>
              <w:rPr>
                <w:rFonts w:eastAsiaTheme="minorHAnsi"/>
                <w:sz w:val="22"/>
              </w:rPr>
            </w:pPr>
            <w:r w:rsidRPr="00220FEF">
              <w:rPr>
                <w:rFonts w:eastAsiaTheme="minorHAnsi"/>
                <w:sz w:val="22"/>
                <w:lang w:val="en-SG"/>
              </w:rPr>
              <w:t>2.90</w:t>
            </w:r>
          </w:p>
        </w:tc>
        <w:tc>
          <w:tcPr>
            <w:tcW w:w="423" w:type="dxa"/>
            <w:vMerge w:val="restart"/>
            <w:shd w:val="clear" w:color="auto" w:fill="auto"/>
            <w:vAlign w:val="center"/>
          </w:tcPr>
          <w:p w14:paraId="34C16502"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1</w:t>
            </w:r>
          </w:p>
        </w:tc>
        <w:tc>
          <w:tcPr>
            <w:tcW w:w="407" w:type="dxa"/>
            <w:vAlign w:val="center"/>
          </w:tcPr>
          <w:p w14:paraId="7A4CBACA"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8</w:t>
            </w:r>
          </w:p>
        </w:tc>
        <w:tc>
          <w:tcPr>
            <w:tcW w:w="362" w:type="dxa"/>
            <w:vAlign w:val="center"/>
          </w:tcPr>
          <w:p w14:paraId="6CA6D902"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20</w:t>
            </w:r>
          </w:p>
        </w:tc>
        <w:tc>
          <w:tcPr>
            <w:tcW w:w="542" w:type="dxa"/>
            <w:vAlign w:val="center"/>
          </w:tcPr>
          <w:p w14:paraId="57E004DB"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64</w:t>
            </w:r>
          </w:p>
        </w:tc>
        <w:tc>
          <w:tcPr>
            <w:tcW w:w="385" w:type="dxa"/>
            <w:vAlign w:val="center"/>
          </w:tcPr>
          <w:p w14:paraId="48272B63"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28</w:t>
            </w:r>
          </w:p>
        </w:tc>
        <w:tc>
          <w:tcPr>
            <w:tcW w:w="423" w:type="dxa"/>
            <w:vAlign w:val="center"/>
          </w:tcPr>
          <w:p w14:paraId="21B84909"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8</w:t>
            </w:r>
          </w:p>
        </w:tc>
        <w:tc>
          <w:tcPr>
            <w:tcW w:w="484" w:type="dxa"/>
            <w:vMerge w:val="restart"/>
            <w:vAlign w:val="center"/>
          </w:tcPr>
          <w:p w14:paraId="083CA90A" w14:textId="5146000B" w:rsidR="00914B17" w:rsidRPr="00220FEF" w:rsidRDefault="00914B17" w:rsidP="00424AD2">
            <w:pPr>
              <w:spacing w:line="288" w:lineRule="auto"/>
              <w:ind w:firstLine="0"/>
              <w:jc w:val="center"/>
              <w:rPr>
                <w:rFonts w:eastAsiaTheme="minorHAnsi"/>
                <w:sz w:val="22"/>
              </w:rPr>
            </w:pPr>
            <w:r w:rsidRPr="00220FEF">
              <w:rPr>
                <w:rFonts w:eastAsiaTheme="minorHAnsi"/>
                <w:sz w:val="22"/>
                <w:lang w:val="en-SG"/>
              </w:rPr>
              <w:t>2.94</w:t>
            </w:r>
          </w:p>
        </w:tc>
        <w:tc>
          <w:tcPr>
            <w:tcW w:w="423" w:type="dxa"/>
            <w:vMerge w:val="restart"/>
            <w:vAlign w:val="center"/>
          </w:tcPr>
          <w:p w14:paraId="1A2D9603"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1</w:t>
            </w:r>
          </w:p>
        </w:tc>
      </w:tr>
      <w:tr w:rsidR="00B579E1" w:rsidRPr="00220FEF" w14:paraId="30BFD8BB" w14:textId="77777777" w:rsidTr="008D4FFF">
        <w:trPr>
          <w:gridAfter w:val="1"/>
          <w:wAfter w:w="6" w:type="dxa"/>
          <w:trHeight w:val="20"/>
          <w:jc w:val="center"/>
        </w:trPr>
        <w:tc>
          <w:tcPr>
            <w:tcW w:w="424" w:type="dxa"/>
            <w:vMerge/>
            <w:vAlign w:val="center"/>
          </w:tcPr>
          <w:p w14:paraId="061E11EC"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p>
        </w:tc>
        <w:tc>
          <w:tcPr>
            <w:tcW w:w="1907" w:type="dxa"/>
            <w:vMerge/>
            <w:shd w:val="clear" w:color="auto" w:fill="auto"/>
            <w:vAlign w:val="bottom"/>
          </w:tcPr>
          <w:p w14:paraId="4AA24E78" w14:textId="77777777" w:rsidR="00914B17" w:rsidRPr="00220FEF" w:rsidRDefault="00914B17" w:rsidP="00424AD2">
            <w:pPr>
              <w:tabs>
                <w:tab w:val="left" w:pos="567"/>
              </w:tabs>
              <w:spacing w:line="288" w:lineRule="auto"/>
              <w:ind w:firstLine="0"/>
              <w:contextualSpacing/>
              <w:rPr>
                <w:rFonts w:eastAsia="Times New Roman"/>
                <w:bCs/>
                <w:sz w:val="22"/>
                <w:lang w:val="nb-NO"/>
              </w:rPr>
            </w:pPr>
          </w:p>
        </w:tc>
        <w:tc>
          <w:tcPr>
            <w:tcW w:w="456" w:type="dxa"/>
            <w:shd w:val="clear" w:color="auto" w:fill="auto"/>
            <w:vAlign w:val="center"/>
          </w:tcPr>
          <w:p w14:paraId="4FA9333A" w14:textId="77777777" w:rsidR="00914B17" w:rsidRPr="00220FEF" w:rsidRDefault="00914B17" w:rsidP="00424AD2">
            <w:pPr>
              <w:tabs>
                <w:tab w:val="left" w:pos="567"/>
              </w:tabs>
              <w:spacing w:before="120" w:after="120" w:line="288" w:lineRule="auto"/>
              <w:ind w:firstLine="0"/>
              <w:contextualSpacing/>
              <w:jc w:val="center"/>
              <w:rPr>
                <w:rFonts w:eastAsia="Times New Roman"/>
                <w:bCs/>
                <w:sz w:val="22"/>
                <w:lang w:val="nb-NO"/>
              </w:rPr>
            </w:pPr>
            <w:r w:rsidRPr="00220FEF">
              <w:rPr>
                <w:rFonts w:eastAsia="Times New Roman"/>
                <w:bCs/>
                <w:sz w:val="22"/>
                <w:lang w:val="nb-NO"/>
              </w:rPr>
              <w:t>%</w:t>
            </w:r>
          </w:p>
        </w:tc>
        <w:tc>
          <w:tcPr>
            <w:tcW w:w="416" w:type="dxa"/>
            <w:shd w:val="clear" w:color="auto" w:fill="auto"/>
            <w:vAlign w:val="center"/>
          </w:tcPr>
          <w:p w14:paraId="291F058C"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2</w:t>
            </w:r>
          </w:p>
        </w:tc>
        <w:tc>
          <w:tcPr>
            <w:tcW w:w="389" w:type="dxa"/>
            <w:shd w:val="clear" w:color="auto" w:fill="auto"/>
            <w:vAlign w:val="center"/>
          </w:tcPr>
          <w:p w14:paraId="26249EA8"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23</w:t>
            </w:r>
          </w:p>
        </w:tc>
        <w:tc>
          <w:tcPr>
            <w:tcW w:w="423" w:type="dxa"/>
            <w:shd w:val="clear" w:color="auto" w:fill="auto"/>
            <w:vAlign w:val="center"/>
          </w:tcPr>
          <w:p w14:paraId="65E761DB"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44</w:t>
            </w:r>
          </w:p>
        </w:tc>
        <w:tc>
          <w:tcPr>
            <w:tcW w:w="436" w:type="dxa"/>
            <w:shd w:val="clear" w:color="auto" w:fill="auto"/>
            <w:vAlign w:val="center"/>
          </w:tcPr>
          <w:p w14:paraId="78A1EBB1"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26</w:t>
            </w:r>
          </w:p>
        </w:tc>
        <w:tc>
          <w:tcPr>
            <w:tcW w:w="459" w:type="dxa"/>
            <w:shd w:val="clear" w:color="auto" w:fill="auto"/>
            <w:vAlign w:val="center"/>
          </w:tcPr>
          <w:p w14:paraId="76DBDD08"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5</w:t>
            </w:r>
          </w:p>
        </w:tc>
        <w:tc>
          <w:tcPr>
            <w:tcW w:w="569" w:type="dxa"/>
            <w:vMerge/>
            <w:shd w:val="clear" w:color="auto" w:fill="auto"/>
            <w:vAlign w:val="center"/>
          </w:tcPr>
          <w:p w14:paraId="6BBB864C"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shd w:val="clear" w:color="auto" w:fill="auto"/>
            <w:vAlign w:val="center"/>
          </w:tcPr>
          <w:p w14:paraId="141BFE55"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c>
          <w:tcPr>
            <w:tcW w:w="407" w:type="dxa"/>
            <w:vAlign w:val="center"/>
          </w:tcPr>
          <w:p w14:paraId="10F8CBF0"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w:t>
            </w:r>
          </w:p>
        </w:tc>
        <w:tc>
          <w:tcPr>
            <w:tcW w:w="362" w:type="dxa"/>
            <w:vAlign w:val="center"/>
          </w:tcPr>
          <w:p w14:paraId="33B46D7C"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16</w:t>
            </w:r>
          </w:p>
        </w:tc>
        <w:tc>
          <w:tcPr>
            <w:tcW w:w="542" w:type="dxa"/>
            <w:vAlign w:val="center"/>
          </w:tcPr>
          <w:p w14:paraId="2BD909D6"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50</w:t>
            </w:r>
          </w:p>
        </w:tc>
        <w:tc>
          <w:tcPr>
            <w:tcW w:w="385" w:type="dxa"/>
            <w:vAlign w:val="center"/>
          </w:tcPr>
          <w:p w14:paraId="405B1DC6"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22</w:t>
            </w:r>
          </w:p>
        </w:tc>
        <w:tc>
          <w:tcPr>
            <w:tcW w:w="423" w:type="dxa"/>
            <w:vAlign w:val="center"/>
          </w:tcPr>
          <w:p w14:paraId="02921644"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w:t>
            </w:r>
          </w:p>
        </w:tc>
        <w:tc>
          <w:tcPr>
            <w:tcW w:w="484" w:type="dxa"/>
            <w:vMerge/>
            <w:vAlign w:val="center"/>
          </w:tcPr>
          <w:p w14:paraId="396CE04E" w14:textId="77777777" w:rsidR="00914B17" w:rsidRPr="00220FEF" w:rsidRDefault="00914B17" w:rsidP="00424AD2">
            <w:pPr>
              <w:spacing w:line="288" w:lineRule="auto"/>
              <w:ind w:firstLine="0"/>
              <w:jc w:val="center"/>
              <w:rPr>
                <w:rFonts w:eastAsiaTheme="minorHAnsi"/>
                <w:sz w:val="22"/>
                <w:lang w:val="en-SG"/>
              </w:rPr>
            </w:pPr>
          </w:p>
        </w:tc>
        <w:tc>
          <w:tcPr>
            <w:tcW w:w="423" w:type="dxa"/>
            <w:vMerge/>
            <w:vAlign w:val="center"/>
          </w:tcPr>
          <w:p w14:paraId="20E5F39F" w14:textId="77777777" w:rsidR="00914B17" w:rsidRPr="00220FEF" w:rsidRDefault="00914B17" w:rsidP="00424AD2">
            <w:pPr>
              <w:spacing w:line="288" w:lineRule="auto"/>
              <w:ind w:firstLine="0"/>
              <w:jc w:val="center"/>
              <w:rPr>
                <w:rFonts w:eastAsiaTheme="minorHAnsi"/>
                <w:sz w:val="22"/>
                <w:lang w:val="en-SG"/>
              </w:rPr>
            </w:pPr>
          </w:p>
        </w:tc>
      </w:tr>
      <w:tr w:rsidR="00B579E1" w:rsidRPr="00220FEF" w14:paraId="23A31BD5" w14:textId="77777777" w:rsidTr="008D4FFF">
        <w:trPr>
          <w:gridAfter w:val="1"/>
          <w:wAfter w:w="6" w:type="dxa"/>
          <w:trHeight w:val="20"/>
          <w:jc w:val="center"/>
        </w:trPr>
        <w:tc>
          <w:tcPr>
            <w:tcW w:w="424" w:type="dxa"/>
            <w:vMerge w:val="restart"/>
            <w:vAlign w:val="center"/>
          </w:tcPr>
          <w:p w14:paraId="4AEA39BA"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2</w:t>
            </w:r>
          </w:p>
        </w:tc>
        <w:tc>
          <w:tcPr>
            <w:tcW w:w="1907" w:type="dxa"/>
            <w:vMerge w:val="restart"/>
            <w:shd w:val="clear" w:color="auto" w:fill="auto"/>
            <w:vAlign w:val="bottom"/>
          </w:tcPr>
          <w:p w14:paraId="16B56C77" w14:textId="77777777" w:rsidR="00914B17" w:rsidRPr="00220FEF" w:rsidRDefault="00914B17" w:rsidP="00424AD2">
            <w:pPr>
              <w:spacing w:line="288" w:lineRule="auto"/>
              <w:ind w:firstLine="0"/>
              <w:rPr>
                <w:rFonts w:eastAsiaTheme="minorHAnsi"/>
                <w:sz w:val="22"/>
                <w:lang w:val="nb-NO"/>
              </w:rPr>
            </w:pPr>
            <w:r w:rsidRPr="00220FEF">
              <w:rPr>
                <w:rFonts w:eastAsiaTheme="minorHAnsi"/>
                <w:sz w:val="22"/>
                <w:lang w:val="nb-NO"/>
              </w:rPr>
              <w:t>Phát triển quan hệ với cộng đồng nghề nghiệp với giới khoa học chuyên ngành, hiệp hội, tổ chức, doanh nghiệp.</w:t>
            </w:r>
          </w:p>
        </w:tc>
        <w:tc>
          <w:tcPr>
            <w:tcW w:w="456" w:type="dxa"/>
            <w:shd w:val="clear" w:color="auto" w:fill="auto"/>
            <w:vAlign w:val="center"/>
          </w:tcPr>
          <w:p w14:paraId="490EC72E" w14:textId="5AF27522" w:rsidR="00914B17" w:rsidRPr="00220FEF" w:rsidRDefault="00300F03" w:rsidP="00424AD2">
            <w:pPr>
              <w:tabs>
                <w:tab w:val="left" w:pos="567"/>
              </w:tabs>
              <w:spacing w:before="240" w:after="240" w:line="288" w:lineRule="auto"/>
              <w:ind w:firstLine="0"/>
              <w:contextualSpacing/>
              <w:jc w:val="center"/>
              <w:rPr>
                <w:rFonts w:eastAsia="Times New Roman"/>
                <w:bCs/>
                <w:sz w:val="22"/>
                <w:lang w:val="nb-NO"/>
              </w:rPr>
            </w:pPr>
            <w:r w:rsidRPr="00220FEF">
              <w:rPr>
                <w:rFonts w:eastAsia="Times New Roman"/>
                <w:bCs/>
                <w:sz w:val="22"/>
                <w:lang w:val="nb-NO"/>
              </w:rPr>
              <w:t>SL</w:t>
            </w:r>
          </w:p>
        </w:tc>
        <w:tc>
          <w:tcPr>
            <w:tcW w:w="416" w:type="dxa"/>
            <w:shd w:val="clear" w:color="auto" w:fill="auto"/>
            <w:vAlign w:val="center"/>
          </w:tcPr>
          <w:p w14:paraId="56FC0128"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2</w:t>
            </w:r>
          </w:p>
        </w:tc>
        <w:tc>
          <w:tcPr>
            <w:tcW w:w="389" w:type="dxa"/>
            <w:shd w:val="clear" w:color="auto" w:fill="auto"/>
            <w:vAlign w:val="center"/>
          </w:tcPr>
          <w:p w14:paraId="1CC54662"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7</w:t>
            </w:r>
          </w:p>
        </w:tc>
        <w:tc>
          <w:tcPr>
            <w:tcW w:w="423" w:type="dxa"/>
            <w:shd w:val="clear" w:color="auto" w:fill="auto"/>
            <w:vAlign w:val="center"/>
          </w:tcPr>
          <w:p w14:paraId="5729D1D3"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33</w:t>
            </w:r>
          </w:p>
        </w:tc>
        <w:tc>
          <w:tcPr>
            <w:tcW w:w="436" w:type="dxa"/>
            <w:shd w:val="clear" w:color="auto" w:fill="auto"/>
            <w:vAlign w:val="center"/>
          </w:tcPr>
          <w:p w14:paraId="7A637CA4"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15</w:t>
            </w:r>
          </w:p>
        </w:tc>
        <w:tc>
          <w:tcPr>
            <w:tcW w:w="459" w:type="dxa"/>
            <w:shd w:val="clear" w:color="auto" w:fill="auto"/>
            <w:vAlign w:val="center"/>
          </w:tcPr>
          <w:p w14:paraId="55B19C7C"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4</w:t>
            </w:r>
          </w:p>
        </w:tc>
        <w:tc>
          <w:tcPr>
            <w:tcW w:w="569" w:type="dxa"/>
            <w:vMerge w:val="restart"/>
            <w:shd w:val="clear" w:color="auto" w:fill="auto"/>
            <w:vAlign w:val="center"/>
          </w:tcPr>
          <w:p w14:paraId="6B625596" w14:textId="16ADEA7C" w:rsidR="00914B17" w:rsidRPr="00220FEF" w:rsidRDefault="00B579E1" w:rsidP="00424AD2">
            <w:pPr>
              <w:spacing w:line="288" w:lineRule="auto"/>
              <w:ind w:firstLine="0"/>
              <w:jc w:val="center"/>
              <w:rPr>
                <w:rFonts w:eastAsiaTheme="minorHAnsi"/>
                <w:sz w:val="22"/>
              </w:rPr>
            </w:pPr>
            <w:r w:rsidRPr="00220FEF">
              <w:rPr>
                <w:rFonts w:eastAsiaTheme="minorHAnsi"/>
                <w:sz w:val="22"/>
                <w:lang w:val="en-SG"/>
              </w:rPr>
              <w:t>2.80</w:t>
            </w:r>
          </w:p>
        </w:tc>
        <w:tc>
          <w:tcPr>
            <w:tcW w:w="423" w:type="dxa"/>
            <w:vMerge w:val="restart"/>
            <w:shd w:val="clear" w:color="auto" w:fill="auto"/>
            <w:vAlign w:val="center"/>
          </w:tcPr>
          <w:p w14:paraId="367A3B7A"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2</w:t>
            </w:r>
          </w:p>
        </w:tc>
        <w:tc>
          <w:tcPr>
            <w:tcW w:w="407" w:type="dxa"/>
            <w:vAlign w:val="center"/>
          </w:tcPr>
          <w:p w14:paraId="0A488506"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10</w:t>
            </w:r>
          </w:p>
        </w:tc>
        <w:tc>
          <w:tcPr>
            <w:tcW w:w="362" w:type="dxa"/>
            <w:vAlign w:val="center"/>
          </w:tcPr>
          <w:p w14:paraId="1B23F885"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7</w:t>
            </w:r>
          </w:p>
        </w:tc>
        <w:tc>
          <w:tcPr>
            <w:tcW w:w="542" w:type="dxa"/>
            <w:vAlign w:val="center"/>
          </w:tcPr>
          <w:p w14:paraId="4E01C8C7"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63</w:t>
            </w:r>
          </w:p>
        </w:tc>
        <w:tc>
          <w:tcPr>
            <w:tcW w:w="385" w:type="dxa"/>
            <w:vAlign w:val="center"/>
          </w:tcPr>
          <w:p w14:paraId="3580588E"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40</w:t>
            </w:r>
          </w:p>
        </w:tc>
        <w:tc>
          <w:tcPr>
            <w:tcW w:w="423" w:type="dxa"/>
            <w:vAlign w:val="center"/>
          </w:tcPr>
          <w:p w14:paraId="17D20665"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8</w:t>
            </w:r>
          </w:p>
        </w:tc>
        <w:tc>
          <w:tcPr>
            <w:tcW w:w="484" w:type="dxa"/>
            <w:vMerge w:val="restart"/>
            <w:vAlign w:val="center"/>
          </w:tcPr>
          <w:p w14:paraId="5605EC3A" w14:textId="4E9F5328" w:rsidR="00914B17" w:rsidRPr="00220FEF" w:rsidRDefault="00914B17" w:rsidP="00424AD2">
            <w:pPr>
              <w:spacing w:line="288" w:lineRule="auto"/>
              <w:ind w:firstLine="0"/>
              <w:jc w:val="center"/>
              <w:rPr>
                <w:rFonts w:eastAsiaTheme="minorHAnsi"/>
                <w:sz w:val="22"/>
              </w:rPr>
            </w:pPr>
            <w:r w:rsidRPr="00220FEF">
              <w:rPr>
                <w:rFonts w:eastAsiaTheme="minorHAnsi"/>
                <w:sz w:val="22"/>
                <w:lang w:val="en-SG"/>
              </w:rPr>
              <w:t>2.77</w:t>
            </w:r>
          </w:p>
        </w:tc>
        <w:tc>
          <w:tcPr>
            <w:tcW w:w="423" w:type="dxa"/>
            <w:vMerge w:val="restart"/>
            <w:vAlign w:val="center"/>
          </w:tcPr>
          <w:p w14:paraId="3C444F4D"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2</w:t>
            </w:r>
          </w:p>
        </w:tc>
      </w:tr>
      <w:tr w:rsidR="00B579E1" w:rsidRPr="00220FEF" w14:paraId="1B55ABE1" w14:textId="77777777" w:rsidTr="008D4FFF">
        <w:trPr>
          <w:gridAfter w:val="1"/>
          <w:wAfter w:w="6" w:type="dxa"/>
          <w:trHeight w:val="20"/>
          <w:jc w:val="center"/>
        </w:trPr>
        <w:tc>
          <w:tcPr>
            <w:tcW w:w="424" w:type="dxa"/>
            <w:vMerge/>
            <w:vAlign w:val="center"/>
          </w:tcPr>
          <w:p w14:paraId="436F9292"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p>
        </w:tc>
        <w:tc>
          <w:tcPr>
            <w:tcW w:w="1907" w:type="dxa"/>
            <w:vMerge/>
            <w:shd w:val="clear" w:color="auto" w:fill="auto"/>
            <w:vAlign w:val="bottom"/>
          </w:tcPr>
          <w:p w14:paraId="2A56BCDD" w14:textId="77777777" w:rsidR="00914B17" w:rsidRPr="00220FEF" w:rsidRDefault="00914B17" w:rsidP="00424AD2">
            <w:pPr>
              <w:tabs>
                <w:tab w:val="left" w:pos="567"/>
              </w:tabs>
              <w:spacing w:line="288" w:lineRule="auto"/>
              <w:ind w:firstLine="0"/>
              <w:contextualSpacing/>
              <w:rPr>
                <w:rFonts w:eastAsia="Times New Roman"/>
                <w:bCs/>
                <w:sz w:val="22"/>
                <w:lang w:val="nb-NO"/>
              </w:rPr>
            </w:pPr>
          </w:p>
        </w:tc>
        <w:tc>
          <w:tcPr>
            <w:tcW w:w="456" w:type="dxa"/>
            <w:shd w:val="clear" w:color="auto" w:fill="auto"/>
            <w:vAlign w:val="center"/>
          </w:tcPr>
          <w:p w14:paraId="5C982B3F" w14:textId="77777777" w:rsidR="00914B17" w:rsidRPr="00220FEF" w:rsidRDefault="00914B17" w:rsidP="00424AD2">
            <w:pPr>
              <w:tabs>
                <w:tab w:val="left" w:pos="567"/>
              </w:tabs>
              <w:spacing w:before="240" w:after="240" w:line="288" w:lineRule="auto"/>
              <w:ind w:firstLine="0"/>
              <w:contextualSpacing/>
              <w:jc w:val="center"/>
              <w:rPr>
                <w:rFonts w:eastAsia="Times New Roman"/>
                <w:bCs/>
                <w:sz w:val="22"/>
                <w:lang w:val="nb-NO"/>
              </w:rPr>
            </w:pPr>
            <w:r w:rsidRPr="00220FEF">
              <w:rPr>
                <w:rFonts w:eastAsia="Times New Roman"/>
                <w:bCs/>
                <w:sz w:val="22"/>
                <w:lang w:val="nb-NO"/>
              </w:rPr>
              <w:t>%</w:t>
            </w:r>
          </w:p>
        </w:tc>
        <w:tc>
          <w:tcPr>
            <w:tcW w:w="416" w:type="dxa"/>
            <w:shd w:val="clear" w:color="auto" w:fill="auto"/>
            <w:vAlign w:val="center"/>
          </w:tcPr>
          <w:p w14:paraId="54BFFC3B"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3</w:t>
            </w:r>
          </w:p>
        </w:tc>
        <w:tc>
          <w:tcPr>
            <w:tcW w:w="389" w:type="dxa"/>
            <w:shd w:val="clear" w:color="auto" w:fill="auto"/>
            <w:vAlign w:val="center"/>
          </w:tcPr>
          <w:p w14:paraId="643C564C"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11</w:t>
            </w:r>
          </w:p>
        </w:tc>
        <w:tc>
          <w:tcPr>
            <w:tcW w:w="423" w:type="dxa"/>
            <w:shd w:val="clear" w:color="auto" w:fill="auto"/>
            <w:vAlign w:val="center"/>
          </w:tcPr>
          <w:p w14:paraId="79C78CE7"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54</w:t>
            </w:r>
          </w:p>
        </w:tc>
        <w:tc>
          <w:tcPr>
            <w:tcW w:w="436" w:type="dxa"/>
            <w:shd w:val="clear" w:color="auto" w:fill="auto"/>
            <w:vAlign w:val="center"/>
          </w:tcPr>
          <w:p w14:paraId="77757E50"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25</w:t>
            </w:r>
          </w:p>
        </w:tc>
        <w:tc>
          <w:tcPr>
            <w:tcW w:w="459" w:type="dxa"/>
            <w:shd w:val="clear" w:color="auto" w:fill="auto"/>
            <w:vAlign w:val="center"/>
          </w:tcPr>
          <w:p w14:paraId="717BC1C3" w14:textId="77777777" w:rsidR="00914B17" w:rsidRPr="00220FEF" w:rsidRDefault="00914B17" w:rsidP="00424AD2">
            <w:pPr>
              <w:spacing w:before="240" w:after="240" w:line="288" w:lineRule="auto"/>
              <w:ind w:firstLine="0"/>
              <w:jc w:val="center"/>
              <w:rPr>
                <w:rFonts w:eastAsiaTheme="minorHAnsi"/>
                <w:sz w:val="22"/>
                <w:lang w:val="en-SG"/>
              </w:rPr>
            </w:pPr>
            <w:r w:rsidRPr="00220FEF">
              <w:rPr>
                <w:rFonts w:eastAsiaTheme="minorHAnsi"/>
                <w:sz w:val="22"/>
                <w:lang w:val="en-SG"/>
              </w:rPr>
              <w:t>7</w:t>
            </w:r>
          </w:p>
        </w:tc>
        <w:tc>
          <w:tcPr>
            <w:tcW w:w="569" w:type="dxa"/>
            <w:vMerge/>
            <w:shd w:val="clear" w:color="auto" w:fill="auto"/>
            <w:vAlign w:val="center"/>
          </w:tcPr>
          <w:p w14:paraId="33C55C0A"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shd w:val="clear" w:color="auto" w:fill="auto"/>
            <w:vAlign w:val="center"/>
          </w:tcPr>
          <w:p w14:paraId="3568AB66"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c>
          <w:tcPr>
            <w:tcW w:w="407" w:type="dxa"/>
            <w:vAlign w:val="center"/>
          </w:tcPr>
          <w:p w14:paraId="0B8431A3"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8</w:t>
            </w:r>
          </w:p>
        </w:tc>
        <w:tc>
          <w:tcPr>
            <w:tcW w:w="362" w:type="dxa"/>
            <w:vAlign w:val="center"/>
          </w:tcPr>
          <w:p w14:paraId="6970FBED"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5</w:t>
            </w:r>
          </w:p>
        </w:tc>
        <w:tc>
          <w:tcPr>
            <w:tcW w:w="542" w:type="dxa"/>
            <w:vAlign w:val="center"/>
          </w:tcPr>
          <w:p w14:paraId="2E7D9867"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49</w:t>
            </w:r>
          </w:p>
        </w:tc>
        <w:tc>
          <w:tcPr>
            <w:tcW w:w="385" w:type="dxa"/>
            <w:vAlign w:val="center"/>
          </w:tcPr>
          <w:p w14:paraId="234C7113"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31</w:t>
            </w:r>
          </w:p>
        </w:tc>
        <w:tc>
          <w:tcPr>
            <w:tcW w:w="423" w:type="dxa"/>
            <w:vAlign w:val="center"/>
          </w:tcPr>
          <w:p w14:paraId="469AAE95"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w:t>
            </w:r>
          </w:p>
        </w:tc>
        <w:tc>
          <w:tcPr>
            <w:tcW w:w="484" w:type="dxa"/>
            <w:vMerge/>
            <w:vAlign w:val="center"/>
          </w:tcPr>
          <w:p w14:paraId="37286B50" w14:textId="77777777" w:rsidR="00914B17" w:rsidRPr="00220FEF" w:rsidRDefault="00914B17" w:rsidP="00424AD2">
            <w:pPr>
              <w:spacing w:line="288" w:lineRule="auto"/>
              <w:ind w:firstLine="0"/>
              <w:jc w:val="center"/>
              <w:rPr>
                <w:rFonts w:eastAsiaTheme="minorHAnsi"/>
                <w:sz w:val="22"/>
                <w:lang w:val="en-SG"/>
              </w:rPr>
            </w:pPr>
          </w:p>
        </w:tc>
        <w:tc>
          <w:tcPr>
            <w:tcW w:w="423" w:type="dxa"/>
            <w:vMerge/>
            <w:vAlign w:val="center"/>
          </w:tcPr>
          <w:p w14:paraId="24A9A618" w14:textId="77777777" w:rsidR="00914B17" w:rsidRPr="00220FEF" w:rsidRDefault="00914B17" w:rsidP="00424AD2">
            <w:pPr>
              <w:spacing w:line="288" w:lineRule="auto"/>
              <w:ind w:firstLine="0"/>
              <w:jc w:val="center"/>
              <w:rPr>
                <w:rFonts w:eastAsiaTheme="minorHAnsi"/>
                <w:sz w:val="22"/>
                <w:lang w:val="en-SG"/>
              </w:rPr>
            </w:pPr>
          </w:p>
        </w:tc>
      </w:tr>
      <w:tr w:rsidR="00B579E1" w:rsidRPr="00220FEF" w14:paraId="28D3DADA" w14:textId="77777777" w:rsidTr="008D4FFF">
        <w:trPr>
          <w:gridAfter w:val="1"/>
          <w:wAfter w:w="6" w:type="dxa"/>
          <w:trHeight w:val="20"/>
          <w:jc w:val="center"/>
        </w:trPr>
        <w:tc>
          <w:tcPr>
            <w:tcW w:w="424" w:type="dxa"/>
            <w:vMerge w:val="restart"/>
            <w:vAlign w:val="center"/>
          </w:tcPr>
          <w:p w14:paraId="40AFA351"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3</w:t>
            </w:r>
          </w:p>
        </w:tc>
        <w:tc>
          <w:tcPr>
            <w:tcW w:w="1907" w:type="dxa"/>
            <w:vMerge w:val="restart"/>
            <w:shd w:val="clear" w:color="auto" w:fill="auto"/>
            <w:vAlign w:val="bottom"/>
          </w:tcPr>
          <w:p w14:paraId="2D192654" w14:textId="77777777" w:rsidR="00914B17" w:rsidRPr="00220FEF" w:rsidRDefault="00914B17" w:rsidP="00424AD2">
            <w:pPr>
              <w:spacing w:line="288" w:lineRule="auto"/>
              <w:ind w:firstLine="0"/>
              <w:rPr>
                <w:rFonts w:eastAsiaTheme="minorHAnsi"/>
                <w:sz w:val="22"/>
                <w:lang w:val="nb-NO"/>
              </w:rPr>
            </w:pPr>
            <w:r w:rsidRPr="00220FEF">
              <w:rPr>
                <w:rFonts w:eastAsiaTheme="minorHAnsi"/>
                <w:sz w:val="22"/>
                <w:lang w:val="nb-NO"/>
              </w:rPr>
              <w:t>Tham gia các hoạt đông cộng đồng, các hiệp hội trong cộng đồng.</w:t>
            </w:r>
          </w:p>
        </w:tc>
        <w:tc>
          <w:tcPr>
            <w:tcW w:w="456" w:type="dxa"/>
            <w:shd w:val="clear" w:color="auto" w:fill="auto"/>
            <w:vAlign w:val="center"/>
          </w:tcPr>
          <w:p w14:paraId="38E03E6E" w14:textId="50A5550E" w:rsidR="00914B17" w:rsidRPr="00220FEF" w:rsidRDefault="00300F03" w:rsidP="00424AD2">
            <w:pPr>
              <w:tabs>
                <w:tab w:val="left" w:pos="567"/>
              </w:tabs>
              <w:spacing w:before="120" w:after="120" w:line="288" w:lineRule="auto"/>
              <w:ind w:firstLine="0"/>
              <w:contextualSpacing/>
              <w:jc w:val="center"/>
              <w:rPr>
                <w:rFonts w:eastAsia="Times New Roman"/>
                <w:bCs/>
                <w:sz w:val="22"/>
                <w:lang w:val="nb-NO"/>
              </w:rPr>
            </w:pPr>
            <w:r w:rsidRPr="00220FEF">
              <w:rPr>
                <w:rFonts w:eastAsia="Times New Roman"/>
                <w:bCs/>
                <w:sz w:val="22"/>
                <w:lang w:val="nb-NO"/>
              </w:rPr>
              <w:t>SL</w:t>
            </w:r>
          </w:p>
        </w:tc>
        <w:tc>
          <w:tcPr>
            <w:tcW w:w="416" w:type="dxa"/>
            <w:shd w:val="clear" w:color="auto" w:fill="auto"/>
            <w:vAlign w:val="center"/>
          </w:tcPr>
          <w:p w14:paraId="0DC7DA9B"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3</w:t>
            </w:r>
          </w:p>
        </w:tc>
        <w:tc>
          <w:tcPr>
            <w:tcW w:w="389" w:type="dxa"/>
            <w:shd w:val="clear" w:color="auto" w:fill="auto"/>
            <w:vAlign w:val="center"/>
          </w:tcPr>
          <w:p w14:paraId="471A1B37"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3</w:t>
            </w:r>
          </w:p>
        </w:tc>
        <w:tc>
          <w:tcPr>
            <w:tcW w:w="423" w:type="dxa"/>
            <w:shd w:val="clear" w:color="auto" w:fill="auto"/>
            <w:vAlign w:val="center"/>
          </w:tcPr>
          <w:p w14:paraId="4F92DB94"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23</w:t>
            </w:r>
          </w:p>
        </w:tc>
        <w:tc>
          <w:tcPr>
            <w:tcW w:w="436" w:type="dxa"/>
            <w:shd w:val="clear" w:color="auto" w:fill="auto"/>
            <w:vAlign w:val="center"/>
          </w:tcPr>
          <w:p w14:paraId="4FFEAB5C"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31</w:t>
            </w:r>
          </w:p>
        </w:tc>
        <w:tc>
          <w:tcPr>
            <w:tcW w:w="459" w:type="dxa"/>
            <w:shd w:val="clear" w:color="auto" w:fill="auto"/>
            <w:vAlign w:val="center"/>
          </w:tcPr>
          <w:p w14:paraId="7800C627"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1</w:t>
            </w:r>
          </w:p>
        </w:tc>
        <w:tc>
          <w:tcPr>
            <w:tcW w:w="569" w:type="dxa"/>
            <w:vMerge w:val="restart"/>
            <w:shd w:val="clear" w:color="auto" w:fill="auto"/>
            <w:vAlign w:val="center"/>
          </w:tcPr>
          <w:p w14:paraId="43230CF2" w14:textId="29094248" w:rsidR="00914B17" w:rsidRPr="00220FEF" w:rsidRDefault="00B579E1" w:rsidP="00424AD2">
            <w:pPr>
              <w:spacing w:line="288" w:lineRule="auto"/>
              <w:ind w:firstLine="0"/>
              <w:jc w:val="center"/>
              <w:rPr>
                <w:rFonts w:eastAsiaTheme="minorHAnsi"/>
                <w:sz w:val="22"/>
              </w:rPr>
            </w:pPr>
            <w:r w:rsidRPr="00220FEF">
              <w:rPr>
                <w:rFonts w:eastAsiaTheme="minorHAnsi"/>
                <w:sz w:val="22"/>
                <w:lang w:val="en-SG"/>
              </w:rPr>
              <w:t>2.61</w:t>
            </w:r>
          </w:p>
        </w:tc>
        <w:tc>
          <w:tcPr>
            <w:tcW w:w="423" w:type="dxa"/>
            <w:vMerge w:val="restart"/>
            <w:shd w:val="clear" w:color="auto" w:fill="auto"/>
            <w:vAlign w:val="center"/>
          </w:tcPr>
          <w:p w14:paraId="32B46932"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3</w:t>
            </w:r>
          </w:p>
        </w:tc>
        <w:tc>
          <w:tcPr>
            <w:tcW w:w="407" w:type="dxa"/>
            <w:vAlign w:val="center"/>
          </w:tcPr>
          <w:p w14:paraId="4E346F5E"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10</w:t>
            </w:r>
          </w:p>
        </w:tc>
        <w:tc>
          <w:tcPr>
            <w:tcW w:w="362" w:type="dxa"/>
            <w:vAlign w:val="center"/>
          </w:tcPr>
          <w:p w14:paraId="4CA13892"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9</w:t>
            </w:r>
          </w:p>
        </w:tc>
        <w:tc>
          <w:tcPr>
            <w:tcW w:w="542" w:type="dxa"/>
            <w:vAlign w:val="center"/>
          </w:tcPr>
          <w:p w14:paraId="6004278F"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45</w:t>
            </w:r>
          </w:p>
        </w:tc>
        <w:tc>
          <w:tcPr>
            <w:tcW w:w="385" w:type="dxa"/>
            <w:vAlign w:val="center"/>
          </w:tcPr>
          <w:p w14:paraId="1A6E6FB8"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60</w:t>
            </w:r>
          </w:p>
        </w:tc>
        <w:tc>
          <w:tcPr>
            <w:tcW w:w="423" w:type="dxa"/>
            <w:vAlign w:val="center"/>
          </w:tcPr>
          <w:p w14:paraId="19C0A65C"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4</w:t>
            </w:r>
          </w:p>
        </w:tc>
        <w:tc>
          <w:tcPr>
            <w:tcW w:w="484" w:type="dxa"/>
            <w:vMerge w:val="restart"/>
            <w:vAlign w:val="center"/>
          </w:tcPr>
          <w:p w14:paraId="3148713C" w14:textId="3B232716" w:rsidR="00914B17" w:rsidRPr="00220FEF" w:rsidRDefault="00914B17" w:rsidP="00424AD2">
            <w:pPr>
              <w:spacing w:line="288" w:lineRule="auto"/>
              <w:ind w:firstLine="0"/>
              <w:jc w:val="center"/>
              <w:rPr>
                <w:rFonts w:eastAsiaTheme="minorHAnsi"/>
                <w:sz w:val="22"/>
              </w:rPr>
            </w:pPr>
            <w:r w:rsidRPr="00220FEF">
              <w:rPr>
                <w:rFonts w:eastAsiaTheme="minorHAnsi"/>
                <w:sz w:val="22"/>
                <w:lang w:val="en-SG"/>
              </w:rPr>
              <w:t>2.70</w:t>
            </w:r>
          </w:p>
        </w:tc>
        <w:tc>
          <w:tcPr>
            <w:tcW w:w="423" w:type="dxa"/>
            <w:vMerge w:val="restart"/>
            <w:vAlign w:val="center"/>
          </w:tcPr>
          <w:p w14:paraId="432CCD7C"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3</w:t>
            </w:r>
          </w:p>
        </w:tc>
      </w:tr>
      <w:tr w:rsidR="00B579E1" w:rsidRPr="00220FEF" w14:paraId="4D8EF057" w14:textId="77777777" w:rsidTr="008D4FFF">
        <w:trPr>
          <w:gridAfter w:val="1"/>
          <w:wAfter w:w="6" w:type="dxa"/>
          <w:trHeight w:val="20"/>
          <w:jc w:val="center"/>
        </w:trPr>
        <w:tc>
          <w:tcPr>
            <w:tcW w:w="424" w:type="dxa"/>
            <w:vMerge/>
          </w:tcPr>
          <w:p w14:paraId="627F97A3" w14:textId="77777777" w:rsidR="00914B17" w:rsidRPr="00220FEF" w:rsidRDefault="00914B17" w:rsidP="00424AD2">
            <w:pPr>
              <w:tabs>
                <w:tab w:val="left" w:pos="567"/>
              </w:tabs>
              <w:spacing w:line="288" w:lineRule="auto"/>
              <w:ind w:firstLine="0"/>
              <w:contextualSpacing/>
              <w:rPr>
                <w:rFonts w:eastAsia="Times New Roman"/>
                <w:b/>
                <w:bCs/>
                <w:sz w:val="22"/>
                <w:lang w:val="en-US"/>
              </w:rPr>
            </w:pPr>
          </w:p>
        </w:tc>
        <w:tc>
          <w:tcPr>
            <w:tcW w:w="1907" w:type="dxa"/>
            <w:vMerge/>
            <w:shd w:val="clear" w:color="auto" w:fill="auto"/>
            <w:vAlign w:val="center"/>
          </w:tcPr>
          <w:p w14:paraId="53E93C21" w14:textId="77777777" w:rsidR="00914B17" w:rsidRPr="00220FEF" w:rsidRDefault="00914B17" w:rsidP="00424AD2">
            <w:pPr>
              <w:tabs>
                <w:tab w:val="left" w:pos="567"/>
              </w:tabs>
              <w:spacing w:line="288" w:lineRule="auto"/>
              <w:ind w:firstLine="0"/>
              <w:contextualSpacing/>
              <w:rPr>
                <w:rFonts w:eastAsia="Times New Roman"/>
                <w:b/>
                <w:bCs/>
                <w:sz w:val="22"/>
                <w:lang w:val="en-US"/>
              </w:rPr>
            </w:pPr>
          </w:p>
        </w:tc>
        <w:tc>
          <w:tcPr>
            <w:tcW w:w="456" w:type="dxa"/>
            <w:shd w:val="clear" w:color="auto" w:fill="auto"/>
            <w:vAlign w:val="center"/>
          </w:tcPr>
          <w:p w14:paraId="35B497C1" w14:textId="77777777" w:rsidR="00914B17" w:rsidRPr="00220FEF" w:rsidRDefault="00914B17" w:rsidP="00424AD2">
            <w:pPr>
              <w:tabs>
                <w:tab w:val="left" w:pos="567"/>
              </w:tabs>
              <w:spacing w:before="120" w:after="120" w:line="288" w:lineRule="auto"/>
              <w:ind w:firstLine="0"/>
              <w:contextualSpacing/>
              <w:jc w:val="center"/>
              <w:rPr>
                <w:rFonts w:eastAsia="Times New Roman"/>
                <w:bCs/>
                <w:sz w:val="22"/>
                <w:lang w:val="nb-NO"/>
              </w:rPr>
            </w:pPr>
            <w:r w:rsidRPr="00220FEF">
              <w:rPr>
                <w:rFonts w:eastAsia="Times New Roman"/>
                <w:bCs/>
                <w:sz w:val="22"/>
                <w:lang w:val="nb-NO"/>
              </w:rPr>
              <w:t>%</w:t>
            </w:r>
          </w:p>
        </w:tc>
        <w:tc>
          <w:tcPr>
            <w:tcW w:w="416" w:type="dxa"/>
            <w:shd w:val="clear" w:color="auto" w:fill="auto"/>
            <w:vAlign w:val="center"/>
          </w:tcPr>
          <w:p w14:paraId="6C2E91D0"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5</w:t>
            </w:r>
          </w:p>
        </w:tc>
        <w:tc>
          <w:tcPr>
            <w:tcW w:w="389" w:type="dxa"/>
            <w:shd w:val="clear" w:color="auto" w:fill="auto"/>
            <w:vAlign w:val="center"/>
          </w:tcPr>
          <w:p w14:paraId="519CDC6F"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5</w:t>
            </w:r>
          </w:p>
        </w:tc>
        <w:tc>
          <w:tcPr>
            <w:tcW w:w="423" w:type="dxa"/>
            <w:shd w:val="clear" w:color="auto" w:fill="auto"/>
            <w:vAlign w:val="center"/>
          </w:tcPr>
          <w:p w14:paraId="09C1828B"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38</w:t>
            </w:r>
          </w:p>
        </w:tc>
        <w:tc>
          <w:tcPr>
            <w:tcW w:w="436" w:type="dxa"/>
            <w:shd w:val="clear" w:color="auto" w:fill="auto"/>
            <w:vAlign w:val="center"/>
          </w:tcPr>
          <w:p w14:paraId="5FB9B768"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51</w:t>
            </w:r>
          </w:p>
        </w:tc>
        <w:tc>
          <w:tcPr>
            <w:tcW w:w="459" w:type="dxa"/>
            <w:shd w:val="clear" w:color="auto" w:fill="auto"/>
            <w:vAlign w:val="center"/>
          </w:tcPr>
          <w:p w14:paraId="72BDF15C"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2</w:t>
            </w:r>
          </w:p>
        </w:tc>
        <w:tc>
          <w:tcPr>
            <w:tcW w:w="569" w:type="dxa"/>
            <w:vMerge/>
            <w:shd w:val="clear" w:color="auto" w:fill="auto"/>
            <w:vAlign w:val="center"/>
          </w:tcPr>
          <w:p w14:paraId="7BE15BCA"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shd w:val="clear" w:color="auto" w:fill="auto"/>
            <w:vAlign w:val="center"/>
          </w:tcPr>
          <w:p w14:paraId="0F8B60E0"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c>
          <w:tcPr>
            <w:tcW w:w="407" w:type="dxa"/>
            <w:vAlign w:val="center"/>
          </w:tcPr>
          <w:p w14:paraId="71103B07"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8</w:t>
            </w:r>
          </w:p>
        </w:tc>
        <w:tc>
          <w:tcPr>
            <w:tcW w:w="362" w:type="dxa"/>
            <w:vAlign w:val="center"/>
          </w:tcPr>
          <w:p w14:paraId="16B56A97"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7</w:t>
            </w:r>
          </w:p>
        </w:tc>
        <w:tc>
          <w:tcPr>
            <w:tcW w:w="542" w:type="dxa"/>
            <w:vAlign w:val="center"/>
          </w:tcPr>
          <w:p w14:paraId="48C6DDD3"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35</w:t>
            </w:r>
          </w:p>
        </w:tc>
        <w:tc>
          <w:tcPr>
            <w:tcW w:w="385" w:type="dxa"/>
            <w:vAlign w:val="center"/>
          </w:tcPr>
          <w:p w14:paraId="1038BF9F"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47</w:t>
            </w:r>
          </w:p>
        </w:tc>
        <w:tc>
          <w:tcPr>
            <w:tcW w:w="423" w:type="dxa"/>
            <w:vAlign w:val="center"/>
          </w:tcPr>
          <w:p w14:paraId="6C1BF3AD"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3</w:t>
            </w:r>
          </w:p>
        </w:tc>
        <w:tc>
          <w:tcPr>
            <w:tcW w:w="484" w:type="dxa"/>
            <w:vMerge/>
          </w:tcPr>
          <w:p w14:paraId="0760278A"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c>
          <w:tcPr>
            <w:tcW w:w="423" w:type="dxa"/>
            <w:vMerge/>
            <w:vAlign w:val="center"/>
          </w:tcPr>
          <w:p w14:paraId="0ED99DFF" w14:textId="77777777" w:rsidR="00914B17" w:rsidRPr="00220FEF" w:rsidRDefault="00914B17" w:rsidP="00424AD2">
            <w:pPr>
              <w:tabs>
                <w:tab w:val="left" w:pos="567"/>
              </w:tabs>
              <w:spacing w:line="288" w:lineRule="auto"/>
              <w:ind w:firstLine="0"/>
              <w:contextualSpacing/>
              <w:jc w:val="center"/>
              <w:rPr>
                <w:rFonts w:eastAsia="Times New Roman"/>
                <w:bCs/>
                <w:sz w:val="22"/>
                <w:lang w:val="nb-NO"/>
              </w:rPr>
            </w:pPr>
          </w:p>
        </w:tc>
      </w:tr>
      <w:tr w:rsidR="00987FF9" w:rsidRPr="00220FEF" w14:paraId="54B9EB24" w14:textId="77777777" w:rsidTr="008D4FFF">
        <w:trPr>
          <w:trHeight w:val="20"/>
          <w:jc w:val="center"/>
        </w:trPr>
        <w:tc>
          <w:tcPr>
            <w:tcW w:w="424" w:type="dxa"/>
          </w:tcPr>
          <w:p w14:paraId="7FA715FD" w14:textId="77777777" w:rsidR="00914B17" w:rsidRPr="00220FEF" w:rsidRDefault="00914B17" w:rsidP="00424AD2">
            <w:pPr>
              <w:tabs>
                <w:tab w:val="left" w:pos="567"/>
              </w:tabs>
              <w:spacing w:line="288" w:lineRule="auto"/>
              <w:ind w:firstLine="0"/>
              <w:contextualSpacing/>
              <w:rPr>
                <w:rFonts w:eastAsia="Times New Roman"/>
                <w:b/>
                <w:bCs/>
                <w:sz w:val="22"/>
                <w:lang w:val="en-US"/>
              </w:rPr>
            </w:pPr>
          </w:p>
        </w:tc>
        <w:tc>
          <w:tcPr>
            <w:tcW w:w="4486" w:type="dxa"/>
            <w:gridSpan w:val="7"/>
            <w:shd w:val="clear" w:color="auto" w:fill="auto"/>
            <w:vAlign w:val="center"/>
          </w:tcPr>
          <w:p w14:paraId="480389B0" w14:textId="77777777" w:rsidR="00914B17" w:rsidRPr="00220FEF" w:rsidRDefault="00914B17" w:rsidP="00424AD2">
            <w:pPr>
              <w:tabs>
                <w:tab w:val="left" w:pos="567"/>
              </w:tabs>
              <w:spacing w:before="60" w:after="60" w:line="288" w:lineRule="auto"/>
              <w:ind w:firstLine="0"/>
              <w:contextualSpacing/>
              <w:jc w:val="center"/>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546851A6">
                <v:shape id="_x0000_i1075" type="#_x0000_t75" style="width:14.4pt;height:14.4pt" o:ole="">
                  <v:imagedata r:id="rId21" o:title=""/>
                </v:shape>
                <o:OLEObject Type="Embed" ProgID="Equation.3" ShapeID="_x0000_i1075" DrawAspect="Content" ObjectID="_1771325951" r:id="rId70"/>
              </w:object>
            </w:r>
            <w:r w:rsidRPr="00220FEF">
              <w:rPr>
                <w:rFonts w:eastAsia="Times New Roman"/>
                <w:b/>
                <w:bCs/>
                <w:i/>
                <w:sz w:val="22"/>
                <w:lang w:val="en-US"/>
              </w:rPr>
              <w:t>trong bảng:</w:t>
            </w:r>
          </w:p>
        </w:tc>
        <w:tc>
          <w:tcPr>
            <w:tcW w:w="569" w:type="dxa"/>
            <w:shd w:val="clear" w:color="auto" w:fill="auto"/>
            <w:vAlign w:val="center"/>
          </w:tcPr>
          <w:p w14:paraId="4AC60BAA" w14:textId="77777777" w:rsidR="00914B17" w:rsidRPr="00220FEF" w:rsidRDefault="00914B17" w:rsidP="00424AD2">
            <w:pPr>
              <w:spacing w:before="60" w:after="60" w:line="288" w:lineRule="auto"/>
              <w:ind w:firstLine="0"/>
              <w:jc w:val="left"/>
              <w:rPr>
                <w:rFonts w:eastAsia="Times New Roman"/>
                <w:b/>
                <w:i/>
                <w:sz w:val="22"/>
                <w:lang w:val="en-SG"/>
              </w:rPr>
            </w:pPr>
            <w:r w:rsidRPr="00220FEF">
              <w:rPr>
                <w:rFonts w:eastAsia="Times New Roman"/>
                <w:b/>
                <w:i/>
                <w:sz w:val="22"/>
                <w:lang w:val="en-SG"/>
              </w:rPr>
              <w:t>2.77</w:t>
            </w:r>
          </w:p>
        </w:tc>
        <w:tc>
          <w:tcPr>
            <w:tcW w:w="423" w:type="dxa"/>
            <w:shd w:val="clear" w:color="auto" w:fill="auto"/>
            <w:vAlign w:val="center"/>
          </w:tcPr>
          <w:p w14:paraId="2ABA53B9" w14:textId="77777777" w:rsidR="00914B17" w:rsidRPr="00220FEF" w:rsidRDefault="00914B17" w:rsidP="00424AD2">
            <w:pPr>
              <w:tabs>
                <w:tab w:val="left" w:pos="567"/>
              </w:tabs>
              <w:spacing w:before="60" w:after="60" w:line="288" w:lineRule="auto"/>
              <w:ind w:firstLine="0"/>
              <w:contextualSpacing/>
              <w:rPr>
                <w:rFonts w:eastAsia="Times New Roman"/>
                <w:b/>
                <w:bCs/>
                <w:sz w:val="22"/>
                <w:lang w:val="en-US"/>
              </w:rPr>
            </w:pPr>
          </w:p>
        </w:tc>
        <w:tc>
          <w:tcPr>
            <w:tcW w:w="2119" w:type="dxa"/>
            <w:gridSpan w:val="5"/>
          </w:tcPr>
          <w:p w14:paraId="492AA750" w14:textId="77777777" w:rsidR="00914B17" w:rsidRPr="00220FEF" w:rsidRDefault="00914B17" w:rsidP="00424AD2">
            <w:pPr>
              <w:tabs>
                <w:tab w:val="left" w:pos="567"/>
              </w:tabs>
              <w:spacing w:before="60" w:after="60" w:line="288" w:lineRule="auto"/>
              <w:ind w:firstLine="0"/>
              <w:contextualSpacing/>
              <w:rPr>
                <w:rFonts w:eastAsia="Times New Roman"/>
                <w:b/>
                <w:bCs/>
                <w:sz w:val="22"/>
                <w:lang w:val="en-US"/>
              </w:rPr>
            </w:pPr>
          </w:p>
        </w:tc>
        <w:tc>
          <w:tcPr>
            <w:tcW w:w="484" w:type="dxa"/>
            <w:vAlign w:val="center"/>
          </w:tcPr>
          <w:p w14:paraId="0461905E" w14:textId="77777777" w:rsidR="00914B17" w:rsidRPr="00220FEF" w:rsidRDefault="00914B17" w:rsidP="00424AD2">
            <w:pPr>
              <w:tabs>
                <w:tab w:val="left" w:pos="567"/>
              </w:tabs>
              <w:spacing w:before="60" w:after="60" w:line="288" w:lineRule="auto"/>
              <w:ind w:firstLine="0"/>
              <w:contextualSpacing/>
              <w:rPr>
                <w:rFonts w:eastAsia="Times New Roman"/>
                <w:b/>
                <w:bCs/>
                <w:i/>
                <w:sz w:val="22"/>
                <w:lang w:val="en-US"/>
              </w:rPr>
            </w:pPr>
            <w:r w:rsidRPr="00220FEF">
              <w:rPr>
                <w:rFonts w:eastAsia="Times New Roman"/>
                <w:b/>
                <w:i/>
                <w:sz w:val="22"/>
                <w:lang w:val="en-SG"/>
              </w:rPr>
              <w:t>2.80</w:t>
            </w:r>
          </w:p>
        </w:tc>
        <w:tc>
          <w:tcPr>
            <w:tcW w:w="429" w:type="dxa"/>
            <w:gridSpan w:val="2"/>
          </w:tcPr>
          <w:p w14:paraId="2DEC13A2" w14:textId="77777777" w:rsidR="00914B17" w:rsidRPr="00220FEF" w:rsidRDefault="00914B17" w:rsidP="00424AD2">
            <w:pPr>
              <w:tabs>
                <w:tab w:val="left" w:pos="567"/>
              </w:tabs>
              <w:spacing w:line="288" w:lineRule="auto"/>
              <w:ind w:firstLine="0"/>
              <w:contextualSpacing/>
              <w:rPr>
                <w:rFonts w:eastAsia="Times New Roman"/>
                <w:b/>
                <w:bCs/>
                <w:sz w:val="22"/>
                <w:lang w:val="en-US"/>
              </w:rPr>
            </w:pPr>
          </w:p>
        </w:tc>
      </w:tr>
    </w:tbl>
    <w:p w14:paraId="3AE3AB93" w14:textId="77777777" w:rsidR="00D60E3B" w:rsidRPr="00220FEF" w:rsidRDefault="00D60E3B" w:rsidP="00424AD2">
      <w:pPr>
        <w:pStyle w:val="Caption"/>
        <w:keepNext/>
        <w:spacing w:line="288" w:lineRule="auto"/>
        <w:rPr>
          <w:rFonts w:eastAsiaTheme="minorEastAsia"/>
          <w:b w:val="0"/>
          <w:iCs/>
          <w:sz w:val="10"/>
          <w:szCs w:val="24"/>
          <w:lang w:val="en-SG"/>
        </w:rPr>
      </w:pPr>
    </w:p>
    <w:bookmarkEnd w:id="532"/>
    <w:p w14:paraId="0FE5F41A" w14:textId="7DA823C4" w:rsidR="00F4418F" w:rsidRPr="00220FEF" w:rsidRDefault="006804DC" w:rsidP="00424AD2">
      <w:pPr>
        <w:tabs>
          <w:tab w:val="left" w:pos="567"/>
        </w:tabs>
        <w:spacing w:line="288" w:lineRule="auto"/>
        <w:ind w:firstLine="0"/>
        <w:contextualSpacing/>
        <w:jc w:val="right"/>
        <w:rPr>
          <w:rFonts w:eastAsiaTheme="minorEastAsia"/>
          <w:i/>
          <w:iCs/>
          <w:sz w:val="24"/>
          <w:szCs w:val="24"/>
          <w:lang w:val="en-SG"/>
        </w:rPr>
      </w:pPr>
      <w:r w:rsidRPr="00220FEF">
        <w:rPr>
          <w:rFonts w:eastAsia="Times New Roman"/>
          <w:bCs/>
          <w:szCs w:val="26"/>
          <w:lang w:val="en-US"/>
        </w:rPr>
        <w:tab/>
      </w:r>
      <w:r w:rsidR="00F4418F"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00F4418F" w:rsidRPr="00220FEF">
        <w:rPr>
          <w:rFonts w:eastAsiaTheme="minorEastAsia"/>
          <w:i/>
          <w:iCs/>
          <w:sz w:val="24"/>
          <w:szCs w:val="24"/>
          <w:lang w:val="en-SG"/>
        </w:rPr>
        <w:t>]</w:t>
      </w:r>
    </w:p>
    <w:p w14:paraId="61BFD249" w14:textId="77777777" w:rsidR="007259F5" w:rsidRPr="00220FEF" w:rsidRDefault="00F4418F" w:rsidP="007259F5">
      <w:pPr>
        <w:tabs>
          <w:tab w:val="left" w:pos="567"/>
        </w:tabs>
        <w:spacing w:line="240" w:lineRule="auto"/>
        <w:ind w:firstLine="0"/>
        <w:contextualSpacing/>
        <w:rPr>
          <w:rFonts w:eastAsia="Times New Roman"/>
          <w:bCs/>
          <w:szCs w:val="26"/>
          <w:lang w:val="en-US"/>
        </w:rPr>
      </w:pPr>
      <w:r w:rsidRPr="00220FEF">
        <w:rPr>
          <w:rFonts w:eastAsia="Times New Roman"/>
          <w:bCs/>
          <w:szCs w:val="26"/>
          <w:lang w:val="en-US"/>
        </w:rPr>
        <w:tab/>
      </w:r>
    </w:p>
    <w:p w14:paraId="5B9EB380" w14:textId="08779282" w:rsidR="006804DC" w:rsidRPr="00220FEF" w:rsidRDefault="007259F5" w:rsidP="007259F5">
      <w:pPr>
        <w:tabs>
          <w:tab w:val="left" w:pos="567"/>
        </w:tabs>
        <w:spacing w:line="336" w:lineRule="auto"/>
        <w:ind w:firstLine="0"/>
        <w:contextualSpacing/>
        <w:rPr>
          <w:rFonts w:eastAsia="Times New Roman"/>
          <w:bCs/>
          <w:szCs w:val="26"/>
          <w:lang w:val="nb-NO"/>
        </w:rPr>
      </w:pPr>
      <w:r w:rsidRPr="00220FEF">
        <w:rPr>
          <w:rFonts w:eastAsia="Times New Roman"/>
          <w:bCs/>
          <w:szCs w:val="26"/>
          <w:lang w:val="en-US"/>
        </w:rPr>
        <w:tab/>
      </w:r>
      <w:r w:rsidR="006804DC" w:rsidRPr="00220FEF">
        <w:rPr>
          <w:rFonts w:eastAsia="Times New Roman"/>
          <w:bCs/>
          <w:szCs w:val="26"/>
          <w:lang w:val="en-US"/>
        </w:rPr>
        <w:t>Số liệu tại Bảng 2.</w:t>
      </w:r>
      <w:r w:rsidR="00CE753C" w:rsidRPr="00220FEF">
        <w:rPr>
          <w:rFonts w:eastAsia="Times New Roman"/>
          <w:bCs/>
          <w:szCs w:val="26"/>
          <w:lang w:val="en-US"/>
        </w:rPr>
        <w:t>12</w:t>
      </w:r>
      <w:r w:rsidR="006804DC" w:rsidRPr="00220FEF">
        <w:rPr>
          <w:rFonts w:eastAsia="Times New Roman"/>
          <w:bCs/>
          <w:szCs w:val="26"/>
          <w:lang w:val="en-US"/>
        </w:rPr>
        <w:t xml:space="preserve"> cho thấy CBQL đánh giá năng lực phát triển quan hệ xã hội của GVTA các trường </w:t>
      </w:r>
      <w:r w:rsidR="00914B17"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đạt mức độ thấp của mức Khá. Trung bình cộng các giá trị trong bảng này là 2.77. Trong 03 nội dung khảo sát thì năng lực </w:t>
      </w:r>
      <w:r w:rsidR="006804DC" w:rsidRPr="00220FEF">
        <w:rPr>
          <w:rFonts w:eastAsia="Times New Roman"/>
          <w:bCs/>
          <w:i/>
          <w:szCs w:val="26"/>
          <w:lang w:val="en-US"/>
        </w:rPr>
        <w:t xml:space="preserve">Tham gia các hoạt đông cộng đồng, các hiệp hội trong cộng đồng </w:t>
      </w:r>
      <w:r w:rsidR="006804DC"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6804DC" w:rsidRPr="00220FEF">
        <w:rPr>
          <w:rFonts w:eastAsia="Times New Roman"/>
          <w:bCs/>
          <w:szCs w:val="26"/>
          <w:lang w:val="en-US"/>
        </w:rPr>
        <w:object w:dxaOrig="279" w:dyaOrig="320" w14:anchorId="10E69D05">
          <v:shape id="_x0000_i1076" type="#_x0000_t75" style="width:14.4pt;height:14.4pt" o:ole="">
            <v:imagedata r:id="rId21" o:title=""/>
          </v:shape>
          <o:OLEObject Type="Embed" ProgID="Equation.3" ShapeID="_x0000_i1076" DrawAspect="Content" ObjectID="_1771325952" r:id="rId71"/>
        </w:object>
      </w:r>
      <w:r w:rsidR="006804DC" w:rsidRPr="00220FEF">
        <w:rPr>
          <w:rFonts w:eastAsia="Times New Roman"/>
          <w:bCs/>
          <w:szCs w:val="26"/>
          <w:lang w:val="en-US"/>
        </w:rPr>
        <w:t xml:space="preserve">là </w:t>
      </w:r>
      <w:r w:rsidR="006804DC" w:rsidRPr="00220FEF">
        <w:rPr>
          <w:rFonts w:eastAsia="Times New Roman"/>
          <w:bCs/>
          <w:szCs w:val="26"/>
          <w:lang w:val="nb-NO"/>
        </w:rPr>
        <w:t xml:space="preserve">2.61, và năng lực </w:t>
      </w:r>
      <w:r w:rsidR="006804DC" w:rsidRPr="00220FEF">
        <w:rPr>
          <w:rFonts w:eastAsia="Times New Roman"/>
          <w:bCs/>
          <w:i/>
          <w:szCs w:val="26"/>
          <w:lang w:val="en-US"/>
        </w:rPr>
        <w:t xml:space="preserve">Phát triển quan hệ với các tổ chức xã hội và các cơ sở giáo dục </w:t>
      </w:r>
      <w:r w:rsidR="006804DC" w:rsidRPr="00220FEF">
        <w:rPr>
          <w:rFonts w:eastAsia="Times New Roman"/>
          <w:bCs/>
          <w:szCs w:val="26"/>
          <w:lang w:val="en-US"/>
        </w:rPr>
        <w:t>là tốt nhất</w:t>
      </w:r>
      <w:r w:rsidR="006804DC" w:rsidRPr="00220FEF">
        <w:rPr>
          <w:rFonts w:eastAsia="Times New Roman"/>
          <w:bCs/>
          <w:i/>
          <w:szCs w:val="26"/>
          <w:lang w:val="en-US"/>
        </w:rPr>
        <w:t xml:space="preserve"> </w:t>
      </w:r>
      <w:r w:rsidR="006804DC" w:rsidRPr="00220FEF">
        <w:rPr>
          <w:rFonts w:eastAsia="Times New Roman"/>
          <w:bCs/>
          <w:szCs w:val="26"/>
          <w:lang w:val="nb-NO"/>
        </w:rPr>
        <w:t>(</w:t>
      </w:r>
      <w:r w:rsidR="006804DC" w:rsidRPr="00220FEF">
        <w:rPr>
          <w:rFonts w:eastAsia="Times New Roman"/>
          <w:bCs/>
          <w:szCs w:val="26"/>
          <w:lang w:val="en-US"/>
        </w:rPr>
        <w:t>giá trị</w:t>
      </w:r>
      <w:r w:rsidR="008900BC" w:rsidRPr="00220FEF">
        <w:rPr>
          <w:rFonts w:eastAsia="Times New Roman"/>
          <w:bCs/>
          <w:szCs w:val="26"/>
          <w:lang w:val="en-US"/>
        </w:rPr>
        <w:t xml:space="preserve"> </w:t>
      </w:r>
      <w:r w:rsidR="006804DC" w:rsidRPr="00220FEF">
        <w:rPr>
          <w:rFonts w:eastAsia="Times New Roman"/>
          <w:bCs/>
          <w:szCs w:val="26"/>
          <w:lang w:val="en-US"/>
        </w:rPr>
        <w:object w:dxaOrig="279" w:dyaOrig="320" w14:anchorId="7A2277B8">
          <v:shape id="_x0000_i1077" type="#_x0000_t75" style="width:14.4pt;height:14.4pt" o:ole="">
            <v:imagedata r:id="rId21" o:title=""/>
          </v:shape>
          <o:OLEObject Type="Embed" ProgID="Equation.3" ShapeID="_x0000_i1077" DrawAspect="Content" ObjectID="_1771325953" r:id="rId72"/>
        </w:object>
      </w:r>
      <w:r w:rsidR="006804DC" w:rsidRPr="00220FEF">
        <w:rPr>
          <w:rFonts w:eastAsia="Times New Roman"/>
          <w:bCs/>
          <w:szCs w:val="26"/>
          <w:lang w:val="en-US"/>
        </w:rPr>
        <w:t xml:space="preserve">là </w:t>
      </w:r>
      <w:r w:rsidR="006804DC" w:rsidRPr="00220FEF">
        <w:rPr>
          <w:rFonts w:eastAsia="Times New Roman"/>
          <w:bCs/>
          <w:szCs w:val="26"/>
          <w:lang w:val="nb-NO"/>
        </w:rPr>
        <w:t xml:space="preserve">2.90). </w:t>
      </w:r>
    </w:p>
    <w:bookmarkEnd w:id="533"/>
    <w:p w14:paraId="573A210D" w14:textId="6A5DDDA6" w:rsidR="006804DC" w:rsidRPr="00220FEF" w:rsidRDefault="006804DC" w:rsidP="007259F5">
      <w:pPr>
        <w:tabs>
          <w:tab w:val="left" w:pos="567"/>
        </w:tabs>
        <w:spacing w:line="336" w:lineRule="auto"/>
        <w:ind w:firstLine="0"/>
        <w:contextualSpacing/>
        <w:rPr>
          <w:rFonts w:eastAsia="Times New Roman"/>
          <w:bCs/>
          <w:szCs w:val="26"/>
          <w:lang w:val="nb-NO"/>
        </w:rPr>
      </w:pPr>
      <w:r w:rsidRPr="00220FEF">
        <w:rPr>
          <w:rFonts w:eastAsia="Times New Roman"/>
          <w:bCs/>
          <w:szCs w:val="26"/>
          <w:lang w:val="en-US"/>
        </w:rPr>
        <w:tab/>
        <w:t>Số liệu tại Bảng 2.</w:t>
      </w:r>
      <w:r w:rsidR="00CE753C" w:rsidRPr="00220FEF">
        <w:rPr>
          <w:rFonts w:eastAsia="Times New Roman"/>
          <w:bCs/>
          <w:szCs w:val="26"/>
          <w:lang w:val="en-US"/>
        </w:rPr>
        <w:t>12</w:t>
      </w:r>
      <w:r w:rsidRPr="00220FEF">
        <w:rPr>
          <w:rFonts w:eastAsia="Times New Roman"/>
          <w:bCs/>
          <w:szCs w:val="26"/>
          <w:lang w:val="en-US"/>
        </w:rPr>
        <w:t xml:space="preserve"> cho thấy GV đánh giá năng lực phát triển quan hệ xã hội của GVTA các trường </w:t>
      </w:r>
      <w:r w:rsidR="00914B17" w:rsidRPr="00220FEF">
        <w:rPr>
          <w:rFonts w:eastAsia="Times New Roman"/>
          <w:bCs/>
          <w:szCs w:val="26"/>
          <w:lang w:val="en-US"/>
        </w:rPr>
        <w:t xml:space="preserve">đại học không chuyên ngoại ngữ </w:t>
      </w:r>
      <w:r w:rsidRPr="00220FEF">
        <w:rPr>
          <w:rFonts w:eastAsia="Times New Roman"/>
          <w:bCs/>
          <w:szCs w:val="26"/>
          <w:lang w:val="en-US"/>
        </w:rPr>
        <w:t xml:space="preserve">đạt mức độ thấp của mức Khá. Trung bình cộng các giá trị trong bảng này là 2.80. Thứ tự các nội dung khảo sát có kết quả khá tương đồng so với đánh giá của CBQL, cụ thể trong 03 nội dung khảo sát thì năng lực </w:t>
      </w:r>
      <w:r w:rsidRPr="00220FEF">
        <w:rPr>
          <w:rFonts w:eastAsia="Times New Roman"/>
          <w:bCs/>
          <w:i/>
          <w:szCs w:val="26"/>
          <w:lang w:val="en-US"/>
        </w:rPr>
        <w:t xml:space="preserve">Tham gia các hoạt đông cộng đồng, các hiệp hội trong cộng đồng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FD4AD32">
          <v:shape id="_x0000_i1078" type="#_x0000_t75" style="width:14.4pt;height:14.4pt" o:ole="">
            <v:imagedata r:id="rId21" o:title=""/>
          </v:shape>
          <o:OLEObject Type="Embed" ProgID="Equation.3" ShapeID="_x0000_i1078" DrawAspect="Content" ObjectID="_1771325954" r:id="rId73"/>
        </w:object>
      </w:r>
      <w:r w:rsidRPr="00220FEF">
        <w:rPr>
          <w:rFonts w:eastAsia="Times New Roman"/>
          <w:bCs/>
          <w:szCs w:val="26"/>
          <w:lang w:val="en-US"/>
        </w:rPr>
        <w:t xml:space="preserve">là </w:t>
      </w:r>
      <w:r w:rsidRPr="00220FEF">
        <w:rPr>
          <w:rFonts w:eastAsia="Times New Roman"/>
          <w:bCs/>
          <w:szCs w:val="26"/>
          <w:lang w:val="nb-NO"/>
        </w:rPr>
        <w:t>2.70, và</w:t>
      </w:r>
      <w:r w:rsidR="008900BC" w:rsidRPr="00220FEF">
        <w:rPr>
          <w:rFonts w:eastAsia="Times New Roman"/>
          <w:bCs/>
          <w:szCs w:val="26"/>
          <w:lang w:val="nb-NO"/>
        </w:rPr>
        <w:t xml:space="preserve"> </w:t>
      </w:r>
      <w:r w:rsidRPr="00220FEF">
        <w:rPr>
          <w:rFonts w:eastAsia="Times New Roman"/>
          <w:bCs/>
          <w:szCs w:val="26"/>
          <w:lang w:val="nb-NO"/>
        </w:rPr>
        <w:t xml:space="preserve">năng lực </w:t>
      </w:r>
      <w:r w:rsidRPr="00220FEF">
        <w:rPr>
          <w:rFonts w:eastAsia="Times New Roman"/>
          <w:bCs/>
          <w:i/>
          <w:szCs w:val="26"/>
          <w:lang w:val="en-US"/>
        </w:rPr>
        <w:t xml:space="preserve">Phát triển quan hệ với các tổ chức xã hội và các cơ sở giáo dục </w:t>
      </w:r>
      <w:r w:rsidRPr="00220FEF">
        <w:rPr>
          <w:rFonts w:eastAsia="Times New Roman"/>
          <w:bCs/>
          <w:szCs w:val="26"/>
          <w:lang w:val="en-US"/>
        </w:rPr>
        <w:t>là tốt nhất</w:t>
      </w:r>
      <w:r w:rsidRPr="00220FEF">
        <w:rPr>
          <w:rFonts w:eastAsia="Times New Roman"/>
          <w:bCs/>
          <w:i/>
          <w:szCs w:val="26"/>
          <w:lang w:val="en-US"/>
        </w:rPr>
        <w:t xml:space="preserve">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D0550C6">
          <v:shape id="_x0000_i1079" type="#_x0000_t75" style="width:14.4pt;height:14.4pt" o:ole="">
            <v:imagedata r:id="rId21" o:title=""/>
          </v:shape>
          <o:OLEObject Type="Embed" ProgID="Equation.3" ShapeID="_x0000_i1079" DrawAspect="Content" ObjectID="_1771325955" r:id="rId74"/>
        </w:object>
      </w:r>
      <w:r w:rsidRPr="00220FEF">
        <w:rPr>
          <w:rFonts w:eastAsia="Times New Roman"/>
          <w:bCs/>
          <w:szCs w:val="26"/>
          <w:lang w:val="en-US"/>
        </w:rPr>
        <w:t xml:space="preserve">là </w:t>
      </w:r>
      <w:r w:rsidRPr="00220FEF">
        <w:rPr>
          <w:rFonts w:eastAsia="Times New Roman"/>
          <w:bCs/>
          <w:szCs w:val="26"/>
          <w:lang w:val="nb-NO"/>
        </w:rPr>
        <w:t xml:space="preserve">2.94). </w:t>
      </w:r>
    </w:p>
    <w:p w14:paraId="4E5E8418" w14:textId="2F99CC21" w:rsidR="00C03DCB" w:rsidRPr="00220FEF" w:rsidRDefault="00C03DCB" w:rsidP="00424AD2">
      <w:pPr>
        <w:tabs>
          <w:tab w:val="left" w:pos="567"/>
        </w:tabs>
        <w:spacing w:line="288" w:lineRule="auto"/>
        <w:ind w:firstLine="0"/>
        <w:contextualSpacing/>
        <w:rPr>
          <w:rFonts w:eastAsia="Times New Roman"/>
          <w:bCs/>
          <w:szCs w:val="26"/>
          <w:lang w:val="en-US"/>
        </w:rPr>
      </w:pPr>
      <w:bookmarkStart w:id="536" w:name="_Toc141193512"/>
      <w:r w:rsidRPr="00220FEF">
        <w:rPr>
          <w:rFonts w:eastAsia="Times New Roman"/>
          <w:b/>
          <w:bCs/>
          <w:szCs w:val="26"/>
          <w:lang w:val="en-US"/>
        </w:rPr>
        <w:lastRenderedPageBreak/>
        <w:t>+ Năng lực phát triển quan hệ xã hội</w:t>
      </w:r>
      <w:r w:rsidRPr="00220FEF">
        <w:rPr>
          <w:rFonts w:eastAsia="Times New Roman"/>
          <w:b/>
          <w:szCs w:val="26"/>
          <w:lang w:val="en-US"/>
        </w:rPr>
        <w:t xml:space="preserve"> </w:t>
      </w:r>
      <w:r w:rsidRPr="00220FEF">
        <w:rPr>
          <w:rFonts w:eastAsia="Times New Roman"/>
          <w:b/>
          <w:bCs/>
          <w:szCs w:val="26"/>
          <w:lang w:val="en-US"/>
        </w:rPr>
        <w:t xml:space="preserve">của GVTA các trường Đại học không chuyên ngoại ngữ theo đánh giá của các SV </w:t>
      </w:r>
    </w:p>
    <w:p w14:paraId="1AFE79F7" w14:textId="3B637704" w:rsidR="00C03DCB" w:rsidRPr="00220FEF" w:rsidRDefault="00C03DCB" w:rsidP="00424AD2">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Năng lực phát triển quan hệ xã hội</w:t>
      </w:r>
      <w:r w:rsidRPr="00220FEF">
        <w:rPr>
          <w:rFonts w:eastAsia="Times New Roman"/>
          <w:szCs w:val="26"/>
          <w:lang w:val="en-US"/>
        </w:rPr>
        <w:t xml:space="preserve"> </w:t>
      </w:r>
      <w:r w:rsidRPr="00220FEF">
        <w:rPr>
          <w:rFonts w:eastAsia="Times New Roman"/>
          <w:bCs/>
          <w:szCs w:val="26"/>
          <w:lang w:val="en-US"/>
        </w:rPr>
        <w:t>của GVTA các trường Đại học không chuyên ngoại ngữ theo đánh giá của các SV</w:t>
      </w:r>
      <w:r w:rsidRPr="00220FEF">
        <w:rPr>
          <w:rFonts w:eastAsia="Times New Roman"/>
          <w:b/>
          <w:bCs/>
          <w:szCs w:val="26"/>
          <w:lang w:val="en-US"/>
        </w:rPr>
        <w:t xml:space="preserve"> </w:t>
      </w:r>
      <w:r w:rsidRPr="00220FEF">
        <w:rPr>
          <w:rFonts w:eastAsia="Times New Roman"/>
          <w:bCs/>
          <w:szCs w:val="26"/>
          <w:lang w:val="en-US"/>
        </w:rPr>
        <w:t>thể hiện ở những số liệu tại Bảng 2.13 dưới đây.</w:t>
      </w:r>
    </w:p>
    <w:p w14:paraId="1DAE1C63" w14:textId="40FBF3B5" w:rsidR="00914B17" w:rsidRPr="00220FEF" w:rsidRDefault="00DD09F9" w:rsidP="00424AD2">
      <w:pPr>
        <w:pStyle w:val="5"/>
        <w:spacing w:line="336" w:lineRule="auto"/>
        <w:rPr>
          <w:rFonts w:eastAsiaTheme="minorEastAsia"/>
          <w:lang w:val="en-SG"/>
        </w:rPr>
      </w:pPr>
      <w:bookmarkStart w:id="537" w:name="_Toc159236067"/>
      <w:r w:rsidRPr="00220FEF">
        <w:rPr>
          <w:rFonts w:eastAsiaTheme="minorEastAsia"/>
          <w:lang w:val="en-SG"/>
        </w:rPr>
        <w:t>Bảng 2.</w:t>
      </w:r>
      <w:r w:rsidR="00DB6EB7" w:rsidRPr="00220FEF">
        <w:rPr>
          <w:rFonts w:eastAsiaTheme="minorEastAsia"/>
          <w:lang w:val="en-SG"/>
        </w:rPr>
        <w:t>13</w:t>
      </w:r>
      <w:r w:rsidR="00914B17" w:rsidRPr="00220FEF">
        <w:rPr>
          <w:rFonts w:eastAsiaTheme="minorEastAsia"/>
          <w:lang w:val="en-SG"/>
        </w:rPr>
        <w:t>. Kết quả khảo sát phát triển quan hệ xã hội của GVTA các trường Đại học</w:t>
      </w:r>
      <w:r w:rsidR="00C3637D" w:rsidRPr="00220FEF">
        <w:rPr>
          <w:rFonts w:eastAsiaTheme="minorEastAsia"/>
        </w:rPr>
        <w:br/>
      </w:r>
      <w:r w:rsidR="00914B17" w:rsidRPr="00220FEF">
        <w:rPr>
          <w:rFonts w:eastAsiaTheme="minorEastAsia"/>
          <w:lang w:val="en-SG"/>
        </w:rPr>
        <w:t>không chuyên ngoại ngữ theo đánh giá của SV</w:t>
      </w:r>
      <w:bookmarkEnd w:id="536"/>
      <w:bookmarkEnd w:id="537"/>
    </w:p>
    <w:tbl>
      <w:tblPr>
        <w:tblW w:w="8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59"/>
        <w:gridCol w:w="3506"/>
        <w:gridCol w:w="624"/>
        <w:gridCol w:w="550"/>
        <w:gridCol w:w="559"/>
        <w:gridCol w:w="618"/>
        <w:gridCol w:w="585"/>
        <w:gridCol w:w="526"/>
        <w:gridCol w:w="599"/>
        <w:gridCol w:w="671"/>
      </w:tblGrid>
      <w:tr w:rsidR="00987FF9" w:rsidRPr="00220FEF" w14:paraId="73D841D2" w14:textId="77777777" w:rsidTr="008D4FFF">
        <w:trPr>
          <w:jc w:val="center"/>
        </w:trPr>
        <w:tc>
          <w:tcPr>
            <w:tcW w:w="559" w:type="dxa"/>
            <w:vMerge w:val="restart"/>
            <w:vAlign w:val="center"/>
          </w:tcPr>
          <w:p w14:paraId="3B83CEC4"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TT</w:t>
            </w:r>
          </w:p>
        </w:tc>
        <w:tc>
          <w:tcPr>
            <w:tcW w:w="4130" w:type="dxa"/>
            <w:gridSpan w:val="2"/>
            <w:vMerge w:val="restart"/>
            <w:shd w:val="clear" w:color="auto" w:fill="auto"/>
            <w:vAlign w:val="center"/>
          </w:tcPr>
          <w:p w14:paraId="4AA01603"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b/>
                <w:sz w:val="22"/>
                <w:lang w:val="en-SG"/>
              </w:rPr>
              <w:t>Năng phát triển quan hệ xã hội</w:t>
            </w:r>
          </w:p>
        </w:tc>
        <w:tc>
          <w:tcPr>
            <w:tcW w:w="4108" w:type="dxa"/>
            <w:gridSpan w:val="7"/>
            <w:shd w:val="clear" w:color="auto" w:fill="auto"/>
          </w:tcPr>
          <w:p w14:paraId="1864F358" w14:textId="100A4A73" w:rsidR="00914B17" w:rsidRPr="00220FEF" w:rsidRDefault="00914B17" w:rsidP="00424AD2">
            <w:pPr>
              <w:spacing w:line="288" w:lineRule="auto"/>
              <w:ind w:firstLine="0"/>
              <w:jc w:val="center"/>
              <w:rPr>
                <w:rFonts w:eastAsia="Times New Roman"/>
                <w:b/>
                <w:sz w:val="22"/>
                <w:lang w:val="en-SG"/>
              </w:rPr>
            </w:pPr>
            <w:r w:rsidRPr="00220FEF">
              <w:rPr>
                <w:rFonts w:eastAsia="Times New Roman"/>
                <w:b/>
                <w:sz w:val="22"/>
                <w:lang w:val="en-SG"/>
              </w:rPr>
              <w:t xml:space="preserve">Kết quả đánh giá </w:t>
            </w:r>
            <w:r w:rsidR="00D4254F" w:rsidRPr="00220FEF">
              <w:rPr>
                <w:rFonts w:eastAsia="Times New Roman"/>
                <w:b/>
                <w:sz w:val="22"/>
                <w:lang w:val="en-SG"/>
              </w:rPr>
              <w:t>của SV</w:t>
            </w:r>
          </w:p>
        </w:tc>
      </w:tr>
      <w:tr w:rsidR="00987FF9" w:rsidRPr="00220FEF" w14:paraId="39952F1B" w14:textId="77777777" w:rsidTr="008D4FFF">
        <w:trPr>
          <w:jc w:val="center"/>
        </w:trPr>
        <w:tc>
          <w:tcPr>
            <w:tcW w:w="559" w:type="dxa"/>
            <w:vMerge/>
          </w:tcPr>
          <w:p w14:paraId="4A6200BC" w14:textId="77777777" w:rsidR="00914B17" w:rsidRPr="00220FEF" w:rsidRDefault="00914B17" w:rsidP="00424AD2">
            <w:pPr>
              <w:spacing w:line="288" w:lineRule="auto"/>
              <w:ind w:firstLine="0"/>
              <w:jc w:val="left"/>
              <w:rPr>
                <w:rFonts w:eastAsia="Times New Roman"/>
                <w:sz w:val="22"/>
                <w:lang w:val="en-SG"/>
              </w:rPr>
            </w:pPr>
          </w:p>
        </w:tc>
        <w:tc>
          <w:tcPr>
            <w:tcW w:w="4130" w:type="dxa"/>
            <w:gridSpan w:val="2"/>
            <w:vMerge/>
            <w:shd w:val="clear" w:color="auto" w:fill="auto"/>
          </w:tcPr>
          <w:p w14:paraId="2CC3186B" w14:textId="77777777" w:rsidR="00914B17" w:rsidRPr="00220FEF" w:rsidRDefault="00914B17" w:rsidP="00424AD2">
            <w:pPr>
              <w:spacing w:line="288" w:lineRule="auto"/>
              <w:ind w:firstLine="0"/>
              <w:jc w:val="left"/>
              <w:rPr>
                <w:rFonts w:eastAsia="Times New Roman"/>
                <w:sz w:val="22"/>
                <w:lang w:val="en-SG"/>
              </w:rPr>
            </w:pPr>
          </w:p>
        </w:tc>
        <w:tc>
          <w:tcPr>
            <w:tcW w:w="550" w:type="dxa"/>
            <w:shd w:val="clear" w:color="auto" w:fill="auto"/>
            <w:vAlign w:val="center"/>
          </w:tcPr>
          <w:p w14:paraId="538C9ED5" w14:textId="0356F054" w:rsidR="00914B17" w:rsidRPr="00220FEF" w:rsidRDefault="00D72841"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RT</w:t>
            </w:r>
          </w:p>
        </w:tc>
        <w:tc>
          <w:tcPr>
            <w:tcW w:w="559" w:type="dxa"/>
            <w:shd w:val="clear" w:color="auto" w:fill="auto"/>
            <w:vAlign w:val="center"/>
          </w:tcPr>
          <w:p w14:paraId="54B622AD"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Tốt</w:t>
            </w:r>
          </w:p>
        </w:tc>
        <w:tc>
          <w:tcPr>
            <w:tcW w:w="618" w:type="dxa"/>
            <w:shd w:val="clear" w:color="auto" w:fill="auto"/>
            <w:vAlign w:val="center"/>
          </w:tcPr>
          <w:p w14:paraId="6A5D23C2"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Khá</w:t>
            </w:r>
          </w:p>
        </w:tc>
        <w:tc>
          <w:tcPr>
            <w:tcW w:w="585" w:type="dxa"/>
            <w:shd w:val="clear" w:color="auto" w:fill="auto"/>
            <w:vAlign w:val="center"/>
          </w:tcPr>
          <w:p w14:paraId="1231AC4F"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TB</w:t>
            </w:r>
          </w:p>
        </w:tc>
        <w:tc>
          <w:tcPr>
            <w:tcW w:w="526" w:type="dxa"/>
            <w:shd w:val="clear" w:color="auto" w:fill="auto"/>
            <w:vAlign w:val="center"/>
          </w:tcPr>
          <w:p w14:paraId="16AC1C95" w14:textId="77777777" w:rsidR="00914B17" w:rsidRPr="00220FEF" w:rsidRDefault="00914B17" w:rsidP="00424AD2">
            <w:pPr>
              <w:tabs>
                <w:tab w:val="left" w:pos="567"/>
              </w:tabs>
              <w:spacing w:line="288" w:lineRule="auto"/>
              <w:ind w:firstLine="0"/>
              <w:contextualSpacing/>
              <w:jc w:val="center"/>
              <w:rPr>
                <w:rFonts w:eastAsia="Times New Roman"/>
                <w:bCs/>
                <w:sz w:val="22"/>
                <w:lang w:val="en-US"/>
              </w:rPr>
            </w:pPr>
            <w:r w:rsidRPr="00220FEF">
              <w:rPr>
                <w:rFonts w:eastAsia="Times New Roman"/>
                <w:bCs/>
                <w:sz w:val="22"/>
                <w:lang w:val="en-US"/>
              </w:rPr>
              <w:t>Yếu</w:t>
            </w:r>
          </w:p>
        </w:tc>
        <w:tc>
          <w:tcPr>
            <w:tcW w:w="599" w:type="dxa"/>
            <w:shd w:val="clear" w:color="auto" w:fill="auto"/>
            <w:vAlign w:val="center"/>
          </w:tcPr>
          <w:p w14:paraId="63D13759"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noProof/>
                <w:position w:val="-4"/>
                <w:sz w:val="22"/>
                <w:lang w:val="en-SG"/>
              </w:rPr>
              <w:object w:dxaOrig="279" w:dyaOrig="320" w14:anchorId="1462BC33">
                <v:shape id="_x0000_i1080" type="#_x0000_t75" style="width:14.4pt;height:14.4pt" o:ole="">
                  <v:imagedata r:id="rId21" o:title=""/>
                </v:shape>
                <o:OLEObject Type="Embed" ProgID="Equation.3" ShapeID="_x0000_i1080" DrawAspect="Content" ObjectID="_1771325956" r:id="rId75"/>
              </w:object>
            </w:r>
          </w:p>
        </w:tc>
        <w:tc>
          <w:tcPr>
            <w:tcW w:w="671" w:type="dxa"/>
            <w:shd w:val="clear" w:color="auto" w:fill="auto"/>
            <w:vAlign w:val="center"/>
          </w:tcPr>
          <w:p w14:paraId="6C454C83"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Xếp thứ</w:t>
            </w:r>
          </w:p>
        </w:tc>
      </w:tr>
      <w:tr w:rsidR="00987FF9" w:rsidRPr="00220FEF" w14:paraId="57580B2B" w14:textId="77777777" w:rsidTr="008D4FFF">
        <w:trPr>
          <w:jc w:val="center"/>
        </w:trPr>
        <w:tc>
          <w:tcPr>
            <w:tcW w:w="559" w:type="dxa"/>
            <w:vMerge w:val="restart"/>
            <w:vAlign w:val="center"/>
          </w:tcPr>
          <w:p w14:paraId="2B3CFFD8"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1</w:t>
            </w:r>
          </w:p>
        </w:tc>
        <w:tc>
          <w:tcPr>
            <w:tcW w:w="3506" w:type="dxa"/>
            <w:vMerge w:val="restart"/>
            <w:shd w:val="clear" w:color="auto" w:fill="auto"/>
            <w:vAlign w:val="center"/>
          </w:tcPr>
          <w:p w14:paraId="5E2FBD8F" w14:textId="77777777" w:rsidR="00914B17" w:rsidRPr="00220FEF" w:rsidRDefault="00914B17" w:rsidP="00424AD2">
            <w:pPr>
              <w:spacing w:line="288" w:lineRule="auto"/>
              <w:ind w:firstLine="0"/>
              <w:rPr>
                <w:rFonts w:eastAsiaTheme="minorHAnsi"/>
                <w:sz w:val="22"/>
                <w:lang w:val="nb-NO"/>
              </w:rPr>
            </w:pPr>
            <w:r w:rsidRPr="00220FEF">
              <w:rPr>
                <w:rFonts w:eastAsiaTheme="minorHAnsi"/>
                <w:sz w:val="22"/>
                <w:lang w:val="nb-NO"/>
              </w:rPr>
              <w:t>Phát triển quan hệ với các tổ chức xã hội và các cơ sở giáo dục</w:t>
            </w:r>
          </w:p>
        </w:tc>
        <w:tc>
          <w:tcPr>
            <w:tcW w:w="624" w:type="dxa"/>
            <w:shd w:val="clear" w:color="auto" w:fill="auto"/>
            <w:vAlign w:val="center"/>
          </w:tcPr>
          <w:p w14:paraId="68880AB6" w14:textId="31276331" w:rsidR="00914B17" w:rsidRPr="00220FEF" w:rsidRDefault="00331ADF" w:rsidP="00424AD2">
            <w:pPr>
              <w:spacing w:line="288" w:lineRule="auto"/>
              <w:ind w:firstLine="0"/>
              <w:jc w:val="center"/>
              <w:rPr>
                <w:rFonts w:eastAsiaTheme="minorHAnsi"/>
                <w:sz w:val="22"/>
                <w:lang w:val="nb-NO" w:bidi="en-US"/>
              </w:rPr>
            </w:pPr>
            <w:r w:rsidRPr="00220FEF">
              <w:rPr>
                <w:rFonts w:eastAsiaTheme="minorHAnsi"/>
                <w:sz w:val="22"/>
                <w:lang w:val="nb-NO" w:bidi="en-US"/>
              </w:rPr>
              <w:t>SL</w:t>
            </w:r>
          </w:p>
        </w:tc>
        <w:tc>
          <w:tcPr>
            <w:tcW w:w="550" w:type="dxa"/>
            <w:shd w:val="clear" w:color="auto" w:fill="auto"/>
            <w:vAlign w:val="center"/>
          </w:tcPr>
          <w:p w14:paraId="460FDA4F"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89</w:t>
            </w:r>
          </w:p>
        </w:tc>
        <w:tc>
          <w:tcPr>
            <w:tcW w:w="559" w:type="dxa"/>
            <w:shd w:val="clear" w:color="auto" w:fill="auto"/>
            <w:vAlign w:val="center"/>
          </w:tcPr>
          <w:p w14:paraId="6936DBA5"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77</w:t>
            </w:r>
          </w:p>
        </w:tc>
        <w:tc>
          <w:tcPr>
            <w:tcW w:w="618" w:type="dxa"/>
            <w:shd w:val="clear" w:color="auto" w:fill="auto"/>
            <w:vAlign w:val="center"/>
          </w:tcPr>
          <w:p w14:paraId="789525B3"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20</w:t>
            </w:r>
          </w:p>
        </w:tc>
        <w:tc>
          <w:tcPr>
            <w:tcW w:w="585" w:type="dxa"/>
            <w:shd w:val="clear" w:color="auto" w:fill="auto"/>
            <w:vAlign w:val="center"/>
          </w:tcPr>
          <w:p w14:paraId="0CD43F4A"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10</w:t>
            </w:r>
          </w:p>
        </w:tc>
        <w:tc>
          <w:tcPr>
            <w:tcW w:w="526" w:type="dxa"/>
            <w:shd w:val="clear" w:color="auto" w:fill="auto"/>
            <w:vAlign w:val="center"/>
          </w:tcPr>
          <w:p w14:paraId="458CA5B7"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0</w:t>
            </w:r>
          </w:p>
        </w:tc>
        <w:tc>
          <w:tcPr>
            <w:tcW w:w="599" w:type="dxa"/>
            <w:vMerge w:val="restart"/>
            <w:shd w:val="clear" w:color="auto" w:fill="auto"/>
            <w:vAlign w:val="center"/>
          </w:tcPr>
          <w:p w14:paraId="00DB6544" w14:textId="53DBC934" w:rsidR="00914B17" w:rsidRPr="00220FEF" w:rsidRDefault="00C3637D" w:rsidP="00424AD2">
            <w:pPr>
              <w:spacing w:line="288" w:lineRule="auto"/>
              <w:ind w:firstLine="0"/>
              <w:jc w:val="center"/>
              <w:rPr>
                <w:rFonts w:eastAsiaTheme="minorHAnsi"/>
                <w:sz w:val="22"/>
              </w:rPr>
            </w:pPr>
            <w:r w:rsidRPr="00220FEF">
              <w:rPr>
                <w:rFonts w:eastAsiaTheme="minorHAnsi"/>
                <w:sz w:val="22"/>
                <w:lang w:val="en-SG"/>
              </w:rPr>
              <w:t>4.25</w:t>
            </w:r>
          </w:p>
        </w:tc>
        <w:tc>
          <w:tcPr>
            <w:tcW w:w="671" w:type="dxa"/>
            <w:vMerge w:val="restart"/>
            <w:shd w:val="clear" w:color="auto" w:fill="auto"/>
            <w:vAlign w:val="center"/>
          </w:tcPr>
          <w:p w14:paraId="7BC889B6"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1</w:t>
            </w:r>
          </w:p>
        </w:tc>
      </w:tr>
      <w:tr w:rsidR="00987FF9" w:rsidRPr="00220FEF" w14:paraId="34B62D85" w14:textId="77777777" w:rsidTr="008D4FFF">
        <w:trPr>
          <w:jc w:val="center"/>
        </w:trPr>
        <w:tc>
          <w:tcPr>
            <w:tcW w:w="559" w:type="dxa"/>
            <w:vMerge/>
            <w:vAlign w:val="center"/>
          </w:tcPr>
          <w:p w14:paraId="67B16655" w14:textId="77777777" w:rsidR="00914B17" w:rsidRPr="00220FEF" w:rsidRDefault="00914B17" w:rsidP="00424AD2">
            <w:pPr>
              <w:spacing w:line="288" w:lineRule="auto"/>
              <w:ind w:firstLine="0"/>
              <w:jc w:val="center"/>
              <w:rPr>
                <w:rFonts w:eastAsia="Times New Roman"/>
                <w:sz w:val="22"/>
                <w:lang w:val="en-SG"/>
              </w:rPr>
            </w:pPr>
          </w:p>
        </w:tc>
        <w:tc>
          <w:tcPr>
            <w:tcW w:w="3506" w:type="dxa"/>
            <w:vMerge/>
            <w:shd w:val="clear" w:color="auto" w:fill="auto"/>
            <w:vAlign w:val="center"/>
          </w:tcPr>
          <w:p w14:paraId="1BAFB26F" w14:textId="77777777" w:rsidR="00914B17" w:rsidRPr="00220FEF" w:rsidRDefault="00914B17" w:rsidP="00424AD2">
            <w:pPr>
              <w:spacing w:line="288" w:lineRule="auto"/>
              <w:ind w:firstLine="0"/>
              <w:rPr>
                <w:rFonts w:eastAsiaTheme="minorHAnsi"/>
                <w:sz w:val="22"/>
                <w:lang w:val="nb-NO"/>
              </w:rPr>
            </w:pPr>
          </w:p>
        </w:tc>
        <w:tc>
          <w:tcPr>
            <w:tcW w:w="624" w:type="dxa"/>
            <w:shd w:val="clear" w:color="auto" w:fill="auto"/>
            <w:vAlign w:val="center"/>
          </w:tcPr>
          <w:p w14:paraId="3E5D00D9" w14:textId="77777777" w:rsidR="00914B17" w:rsidRPr="00220FEF" w:rsidRDefault="00914B17" w:rsidP="00424AD2">
            <w:pPr>
              <w:spacing w:line="288" w:lineRule="auto"/>
              <w:ind w:firstLine="0"/>
              <w:jc w:val="center"/>
              <w:rPr>
                <w:rFonts w:eastAsiaTheme="minorHAnsi"/>
                <w:sz w:val="22"/>
                <w:lang w:val="nb-NO" w:bidi="en-US"/>
              </w:rPr>
            </w:pPr>
            <w:r w:rsidRPr="00220FEF">
              <w:rPr>
                <w:rFonts w:eastAsiaTheme="minorHAnsi"/>
                <w:sz w:val="22"/>
                <w:lang w:val="nb-NO" w:bidi="en-US"/>
              </w:rPr>
              <w:t>%</w:t>
            </w:r>
          </w:p>
        </w:tc>
        <w:tc>
          <w:tcPr>
            <w:tcW w:w="550" w:type="dxa"/>
            <w:shd w:val="clear" w:color="auto" w:fill="auto"/>
            <w:vAlign w:val="center"/>
          </w:tcPr>
          <w:p w14:paraId="10F66B56"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45</w:t>
            </w:r>
          </w:p>
        </w:tc>
        <w:tc>
          <w:tcPr>
            <w:tcW w:w="559" w:type="dxa"/>
            <w:shd w:val="clear" w:color="auto" w:fill="auto"/>
            <w:vAlign w:val="center"/>
          </w:tcPr>
          <w:p w14:paraId="5880884D"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39</w:t>
            </w:r>
          </w:p>
        </w:tc>
        <w:tc>
          <w:tcPr>
            <w:tcW w:w="618" w:type="dxa"/>
            <w:shd w:val="clear" w:color="auto" w:fill="auto"/>
            <w:vAlign w:val="center"/>
          </w:tcPr>
          <w:p w14:paraId="55F9C571"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10</w:t>
            </w:r>
          </w:p>
        </w:tc>
        <w:tc>
          <w:tcPr>
            <w:tcW w:w="585" w:type="dxa"/>
            <w:shd w:val="clear" w:color="auto" w:fill="auto"/>
            <w:vAlign w:val="center"/>
          </w:tcPr>
          <w:p w14:paraId="6A18673A"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5</w:t>
            </w:r>
          </w:p>
        </w:tc>
        <w:tc>
          <w:tcPr>
            <w:tcW w:w="526" w:type="dxa"/>
            <w:shd w:val="clear" w:color="auto" w:fill="auto"/>
            <w:vAlign w:val="center"/>
          </w:tcPr>
          <w:p w14:paraId="453CFA7B"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0</w:t>
            </w:r>
          </w:p>
        </w:tc>
        <w:tc>
          <w:tcPr>
            <w:tcW w:w="599" w:type="dxa"/>
            <w:vMerge/>
            <w:shd w:val="clear" w:color="auto" w:fill="auto"/>
            <w:vAlign w:val="center"/>
          </w:tcPr>
          <w:p w14:paraId="4F62156D" w14:textId="77777777" w:rsidR="00914B17" w:rsidRPr="00220FEF" w:rsidRDefault="00914B17" w:rsidP="00424AD2">
            <w:pPr>
              <w:spacing w:line="288" w:lineRule="auto"/>
              <w:ind w:firstLine="0"/>
              <w:jc w:val="center"/>
              <w:rPr>
                <w:rFonts w:eastAsiaTheme="minorHAnsi"/>
                <w:sz w:val="22"/>
                <w:lang w:val="en-SG"/>
              </w:rPr>
            </w:pPr>
          </w:p>
        </w:tc>
        <w:tc>
          <w:tcPr>
            <w:tcW w:w="671" w:type="dxa"/>
            <w:vMerge/>
            <w:shd w:val="clear" w:color="auto" w:fill="auto"/>
            <w:vAlign w:val="center"/>
          </w:tcPr>
          <w:p w14:paraId="00DCE126" w14:textId="77777777" w:rsidR="00914B17" w:rsidRPr="00220FEF" w:rsidRDefault="00914B17" w:rsidP="00424AD2">
            <w:pPr>
              <w:spacing w:line="288" w:lineRule="auto"/>
              <w:ind w:firstLine="0"/>
              <w:jc w:val="center"/>
              <w:rPr>
                <w:rFonts w:eastAsia="Times New Roman"/>
                <w:sz w:val="22"/>
                <w:lang w:val="en-SG"/>
              </w:rPr>
            </w:pPr>
          </w:p>
        </w:tc>
      </w:tr>
      <w:tr w:rsidR="00987FF9" w:rsidRPr="00220FEF" w14:paraId="717ED168" w14:textId="77777777" w:rsidTr="008D4FFF">
        <w:trPr>
          <w:jc w:val="center"/>
        </w:trPr>
        <w:tc>
          <w:tcPr>
            <w:tcW w:w="559" w:type="dxa"/>
            <w:vMerge w:val="restart"/>
            <w:vAlign w:val="center"/>
          </w:tcPr>
          <w:p w14:paraId="4BFD226E"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2</w:t>
            </w:r>
          </w:p>
        </w:tc>
        <w:tc>
          <w:tcPr>
            <w:tcW w:w="3506" w:type="dxa"/>
            <w:vMerge w:val="restart"/>
            <w:shd w:val="clear" w:color="auto" w:fill="auto"/>
            <w:vAlign w:val="center"/>
          </w:tcPr>
          <w:p w14:paraId="491EB681" w14:textId="77777777" w:rsidR="00914B17" w:rsidRPr="00220FEF" w:rsidRDefault="00914B17" w:rsidP="00424AD2">
            <w:pPr>
              <w:spacing w:line="288" w:lineRule="auto"/>
              <w:ind w:firstLine="0"/>
              <w:rPr>
                <w:rFonts w:eastAsiaTheme="minorHAnsi"/>
                <w:sz w:val="22"/>
                <w:lang w:val="nb-NO"/>
              </w:rPr>
            </w:pPr>
            <w:r w:rsidRPr="00220FEF">
              <w:rPr>
                <w:rFonts w:eastAsiaTheme="minorHAnsi"/>
                <w:sz w:val="22"/>
                <w:lang w:val="nb-NO"/>
              </w:rPr>
              <w:t>Phát triển quan hệ với cộng đồng nghề nghiệp với giới khoa học chuyên ngành, hiệp hội, tổ chức, doanh nghiệp.</w:t>
            </w:r>
          </w:p>
        </w:tc>
        <w:tc>
          <w:tcPr>
            <w:tcW w:w="624" w:type="dxa"/>
            <w:shd w:val="clear" w:color="auto" w:fill="auto"/>
            <w:vAlign w:val="center"/>
          </w:tcPr>
          <w:p w14:paraId="3A4C619C" w14:textId="787A5C1F" w:rsidR="00914B17" w:rsidRPr="00220FEF" w:rsidRDefault="00331ADF" w:rsidP="00424AD2">
            <w:pPr>
              <w:spacing w:before="120" w:after="120" w:line="288" w:lineRule="auto"/>
              <w:ind w:firstLine="0"/>
              <w:jc w:val="center"/>
              <w:rPr>
                <w:rFonts w:eastAsiaTheme="minorHAnsi"/>
                <w:sz w:val="22"/>
                <w:lang w:val="nb-NO" w:bidi="en-US"/>
              </w:rPr>
            </w:pPr>
            <w:r w:rsidRPr="00220FEF">
              <w:rPr>
                <w:rFonts w:eastAsiaTheme="minorHAnsi"/>
                <w:sz w:val="22"/>
                <w:lang w:val="nb-NO" w:bidi="en-US"/>
              </w:rPr>
              <w:t>SL</w:t>
            </w:r>
          </w:p>
        </w:tc>
        <w:tc>
          <w:tcPr>
            <w:tcW w:w="550" w:type="dxa"/>
            <w:shd w:val="clear" w:color="auto" w:fill="auto"/>
            <w:vAlign w:val="center"/>
          </w:tcPr>
          <w:p w14:paraId="1F4962FC"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80</w:t>
            </w:r>
          </w:p>
        </w:tc>
        <w:tc>
          <w:tcPr>
            <w:tcW w:w="559" w:type="dxa"/>
            <w:shd w:val="clear" w:color="auto" w:fill="auto"/>
            <w:vAlign w:val="center"/>
          </w:tcPr>
          <w:p w14:paraId="5D6711B2"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59</w:t>
            </w:r>
          </w:p>
        </w:tc>
        <w:tc>
          <w:tcPr>
            <w:tcW w:w="618" w:type="dxa"/>
            <w:shd w:val="clear" w:color="auto" w:fill="auto"/>
            <w:vAlign w:val="center"/>
          </w:tcPr>
          <w:p w14:paraId="561EC3B0"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22</w:t>
            </w:r>
          </w:p>
        </w:tc>
        <w:tc>
          <w:tcPr>
            <w:tcW w:w="585" w:type="dxa"/>
            <w:shd w:val="clear" w:color="auto" w:fill="auto"/>
            <w:vAlign w:val="center"/>
          </w:tcPr>
          <w:p w14:paraId="75461199"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35</w:t>
            </w:r>
          </w:p>
        </w:tc>
        <w:tc>
          <w:tcPr>
            <w:tcW w:w="526" w:type="dxa"/>
            <w:shd w:val="clear" w:color="auto" w:fill="auto"/>
            <w:vAlign w:val="center"/>
          </w:tcPr>
          <w:p w14:paraId="1C1E128B"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0</w:t>
            </w:r>
          </w:p>
        </w:tc>
        <w:tc>
          <w:tcPr>
            <w:tcW w:w="599" w:type="dxa"/>
            <w:vMerge w:val="restart"/>
            <w:shd w:val="clear" w:color="auto" w:fill="auto"/>
            <w:vAlign w:val="center"/>
          </w:tcPr>
          <w:p w14:paraId="29F65997" w14:textId="23461D39" w:rsidR="00914B17" w:rsidRPr="00220FEF" w:rsidRDefault="00C3637D" w:rsidP="00424AD2">
            <w:pPr>
              <w:spacing w:line="288" w:lineRule="auto"/>
              <w:ind w:firstLine="0"/>
              <w:jc w:val="center"/>
              <w:rPr>
                <w:rFonts w:eastAsiaTheme="minorHAnsi"/>
                <w:sz w:val="22"/>
              </w:rPr>
            </w:pPr>
            <w:r w:rsidRPr="00220FEF">
              <w:rPr>
                <w:rFonts w:eastAsiaTheme="minorHAnsi"/>
                <w:sz w:val="22"/>
                <w:lang w:val="en-SG"/>
              </w:rPr>
              <w:t>3.94</w:t>
            </w:r>
          </w:p>
        </w:tc>
        <w:tc>
          <w:tcPr>
            <w:tcW w:w="671" w:type="dxa"/>
            <w:vMerge w:val="restart"/>
            <w:shd w:val="clear" w:color="auto" w:fill="auto"/>
            <w:vAlign w:val="center"/>
          </w:tcPr>
          <w:p w14:paraId="6AD7BD1C"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2</w:t>
            </w:r>
          </w:p>
        </w:tc>
      </w:tr>
      <w:tr w:rsidR="00987FF9" w:rsidRPr="00220FEF" w14:paraId="65E147EC" w14:textId="77777777" w:rsidTr="008D4FFF">
        <w:trPr>
          <w:jc w:val="center"/>
        </w:trPr>
        <w:tc>
          <w:tcPr>
            <w:tcW w:w="559" w:type="dxa"/>
            <w:vMerge/>
            <w:vAlign w:val="center"/>
          </w:tcPr>
          <w:p w14:paraId="293474E6" w14:textId="77777777" w:rsidR="00914B17" w:rsidRPr="00220FEF" w:rsidRDefault="00914B17" w:rsidP="00424AD2">
            <w:pPr>
              <w:spacing w:line="288" w:lineRule="auto"/>
              <w:ind w:firstLine="0"/>
              <w:jc w:val="center"/>
              <w:rPr>
                <w:rFonts w:eastAsia="Times New Roman"/>
                <w:sz w:val="22"/>
                <w:lang w:val="en-SG"/>
              </w:rPr>
            </w:pPr>
          </w:p>
        </w:tc>
        <w:tc>
          <w:tcPr>
            <w:tcW w:w="3506" w:type="dxa"/>
            <w:vMerge/>
            <w:shd w:val="clear" w:color="auto" w:fill="auto"/>
            <w:vAlign w:val="center"/>
          </w:tcPr>
          <w:p w14:paraId="5C75679B" w14:textId="77777777" w:rsidR="00914B17" w:rsidRPr="00220FEF" w:rsidRDefault="00914B17" w:rsidP="00424AD2">
            <w:pPr>
              <w:spacing w:line="288" w:lineRule="auto"/>
              <w:ind w:firstLine="0"/>
              <w:rPr>
                <w:rFonts w:eastAsiaTheme="minorHAnsi"/>
                <w:sz w:val="22"/>
                <w:lang w:val="nb-NO"/>
              </w:rPr>
            </w:pPr>
          </w:p>
        </w:tc>
        <w:tc>
          <w:tcPr>
            <w:tcW w:w="624" w:type="dxa"/>
            <w:shd w:val="clear" w:color="auto" w:fill="auto"/>
            <w:vAlign w:val="center"/>
          </w:tcPr>
          <w:p w14:paraId="1F148D29" w14:textId="77777777" w:rsidR="00914B17" w:rsidRPr="00220FEF" w:rsidRDefault="00914B17" w:rsidP="00424AD2">
            <w:pPr>
              <w:spacing w:before="120" w:after="120" w:line="288" w:lineRule="auto"/>
              <w:ind w:firstLine="0"/>
              <w:jc w:val="center"/>
              <w:rPr>
                <w:rFonts w:eastAsiaTheme="minorHAnsi"/>
                <w:sz w:val="22"/>
                <w:lang w:val="nb-NO" w:bidi="en-US"/>
              </w:rPr>
            </w:pPr>
            <w:r w:rsidRPr="00220FEF">
              <w:rPr>
                <w:rFonts w:eastAsiaTheme="minorHAnsi"/>
                <w:sz w:val="22"/>
                <w:lang w:val="nb-NO" w:bidi="en-US"/>
              </w:rPr>
              <w:t>%</w:t>
            </w:r>
          </w:p>
        </w:tc>
        <w:tc>
          <w:tcPr>
            <w:tcW w:w="550" w:type="dxa"/>
            <w:shd w:val="clear" w:color="auto" w:fill="auto"/>
            <w:vAlign w:val="center"/>
          </w:tcPr>
          <w:p w14:paraId="72782E4A"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41</w:t>
            </w:r>
          </w:p>
        </w:tc>
        <w:tc>
          <w:tcPr>
            <w:tcW w:w="559" w:type="dxa"/>
            <w:shd w:val="clear" w:color="auto" w:fill="auto"/>
            <w:vAlign w:val="center"/>
          </w:tcPr>
          <w:p w14:paraId="0794C944"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30</w:t>
            </w:r>
          </w:p>
        </w:tc>
        <w:tc>
          <w:tcPr>
            <w:tcW w:w="618" w:type="dxa"/>
            <w:shd w:val="clear" w:color="auto" w:fill="auto"/>
            <w:vAlign w:val="center"/>
          </w:tcPr>
          <w:p w14:paraId="71F9FD42"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11</w:t>
            </w:r>
          </w:p>
        </w:tc>
        <w:tc>
          <w:tcPr>
            <w:tcW w:w="585" w:type="dxa"/>
            <w:shd w:val="clear" w:color="auto" w:fill="auto"/>
            <w:vAlign w:val="center"/>
          </w:tcPr>
          <w:p w14:paraId="1E75B8BA"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18</w:t>
            </w:r>
          </w:p>
        </w:tc>
        <w:tc>
          <w:tcPr>
            <w:tcW w:w="526" w:type="dxa"/>
            <w:shd w:val="clear" w:color="auto" w:fill="auto"/>
            <w:vAlign w:val="center"/>
          </w:tcPr>
          <w:p w14:paraId="253C72D7" w14:textId="77777777" w:rsidR="00914B17" w:rsidRPr="00220FEF" w:rsidRDefault="00914B17" w:rsidP="00424AD2">
            <w:pPr>
              <w:spacing w:before="120" w:after="120" w:line="288" w:lineRule="auto"/>
              <w:ind w:firstLine="0"/>
              <w:jc w:val="center"/>
              <w:rPr>
                <w:rFonts w:eastAsiaTheme="minorHAnsi"/>
                <w:sz w:val="22"/>
                <w:lang w:val="en-SG"/>
              </w:rPr>
            </w:pPr>
            <w:r w:rsidRPr="00220FEF">
              <w:rPr>
                <w:rFonts w:eastAsiaTheme="minorHAnsi"/>
                <w:sz w:val="22"/>
                <w:lang w:val="en-SG"/>
              </w:rPr>
              <w:t>0</w:t>
            </w:r>
          </w:p>
        </w:tc>
        <w:tc>
          <w:tcPr>
            <w:tcW w:w="599" w:type="dxa"/>
            <w:vMerge/>
            <w:shd w:val="clear" w:color="auto" w:fill="auto"/>
            <w:vAlign w:val="center"/>
          </w:tcPr>
          <w:p w14:paraId="1B0E6F95" w14:textId="77777777" w:rsidR="00914B17" w:rsidRPr="00220FEF" w:rsidRDefault="00914B17" w:rsidP="00424AD2">
            <w:pPr>
              <w:spacing w:line="288" w:lineRule="auto"/>
              <w:ind w:firstLine="0"/>
              <w:jc w:val="center"/>
              <w:rPr>
                <w:rFonts w:eastAsiaTheme="minorHAnsi"/>
                <w:sz w:val="22"/>
                <w:lang w:val="en-SG"/>
              </w:rPr>
            </w:pPr>
          </w:p>
        </w:tc>
        <w:tc>
          <w:tcPr>
            <w:tcW w:w="671" w:type="dxa"/>
            <w:vMerge/>
            <w:shd w:val="clear" w:color="auto" w:fill="auto"/>
            <w:vAlign w:val="center"/>
          </w:tcPr>
          <w:p w14:paraId="13DB79ED" w14:textId="77777777" w:rsidR="00914B17" w:rsidRPr="00220FEF" w:rsidRDefault="00914B17" w:rsidP="00424AD2">
            <w:pPr>
              <w:spacing w:line="288" w:lineRule="auto"/>
              <w:ind w:firstLine="0"/>
              <w:jc w:val="center"/>
              <w:rPr>
                <w:rFonts w:eastAsia="Times New Roman"/>
                <w:sz w:val="22"/>
                <w:lang w:val="en-SG"/>
              </w:rPr>
            </w:pPr>
          </w:p>
        </w:tc>
      </w:tr>
      <w:tr w:rsidR="00987FF9" w:rsidRPr="00220FEF" w14:paraId="381FCB5B" w14:textId="77777777" w:rsidTr="008D4FFF">
        <w:trPr>
          <w:jc w:val="center"/>
        </w:trPr>
        <w:tc>
          <w:tcPr>
            <w:tcW w:w="559" w:type="dxa"/>
            <w:vMerge w:val="restart"/>
            <w:vAlign w:val="center"/>
          </w:tcPr>
          <w:p w14:paraId="0E9105E0"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3</w:t>
            </w:r>
          </w:p>
        </w:tc>
        <w:tc>
          <w:tcPr>
            <w:tcW w:w="3506" w:type="dxa"/>
            <w:vMerge w:val="restart"/>
            <w:shd w:val="clear" w:color="auto" w:fill="auto"/>
            <w:vAlign w:val="center"/>
          </w:tcPr>
          <w:p w14:paraId="6C9B0D62" w14:textId="77777777" w:rsidR="00914B17" w:rsidRPr="00220FEF" w:rsidRDefault="00914B17" w:rsidP="00424AD2">
            <w:pPr>
              <w:spacing w:line="288" w:lineRule="auto"/>
              <w:ind w:firstLine="0"/>
              <w:rPr>
                <w:rFonts w:eastAsiaTheme="minorHAnsi"/>
                <w:sz w:val="22"/>
                <w:lang w:val="nb-NO"/>
              </w:rPr>
            </w:pPr>
            <w:r w:rsidRPr="00220FEF">
              <w:rPr>
                <w:rFonts w:eastAsiaTheme="minorHAnsi"/>
                <w:sz w:val="22"/>
                <w:lang w:val="nb-NO"/>
              </w:rPr>
              <w:t xml:space="preserve">Tham gia các hoạt động cộng đồng, các hiệp hội trong cộng đồng. </w:t>
            </w:r>
          </w:p>
        </w:tc>
        <w:tc>
          <w:tcPr>
            <w:tcW w:w="624" w:type="dxa"/>
            <w:shd w:val="clear" w:color="auto" w:fill="auto"/>
            <w:vAlign w:val="center"/>
          </w:tcPr>
          <w:p w14:paraId="135D4C7C" w14:textId="1D3B1FA3" w:rsidR="00914B17" w:rsidRPr="00220FEF" w:rsidRDefault="00331ADF" w:rsidP="00424AD2">
            <w:pPr>
              <w:spacing w:line="288" w:lineRule="auto"/>
              <w:ind w:firstLine="0"/>
              <w:jc w:val="center"/>
              <w:rPr>
                <w:rFonts w:eastAsiaTheme="minorHAnsi"/>
                <w:sz w:val="22"/>
                <w:lang w:val="nb-NO" w:bidi="en-US"/>
              </w:rPr>
            </w:pPr>
            <w:r w:rsidRPr="00220FEF">
              <w:rPr>
                <w:rFonts w:eastAsiaTheme="minorHAnsi"/>
                <w:sz w:val="22"/>
                <w:lang w:val="nb-NO" w:bidi="en-US"/>
              </w:rPr>
              <w:t>SL</w:t>
            </w:r>
          </w:p>
        </w:tc>
        <w:tc>
          <w:tcPr>
            <w:tcW w:w="550" w:type="dxa"/>
            <w:shd w:val="clear" w:color="auto" w:fill="auto"/>
            <w:vAlign w:val="center"/>
          </w:tcPr>
          <w:p w14:paraId="7D4BE977"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69</w:t>
            </w:r>
          </w:p>
        </w:tc>
        <w:tc>
          <w:tcPr>
            <w:tcW w:w="559" w:type="dxa"/>
            <w:shd w:val="clear" w:color="auto" w:fill="auto"/>
            <w:vAlign w:val="center"/>
          </w:tcPr>
          <w:p w14:paraId="644871D0"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65</w:t>
            </w:r>
          </w:p>
        </w:tc>
        <w:tc>
          <w:tcPr>
            <w:tcW w:w="618" w:type="dxa"/>
            <w:shd w:val="clear" w:color="auto" w:fill="auto"/>
            <w:vAlign w:val="center"/>
          </w:tcPr>
          <w:p w14:paraId="4A4334DE"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22</w:t>
            </w:r>
          </w:p>
        </w:tc>
        <w:tc>
          <w:tcPr>
            <w:tcW w:w="585" w:type="dxa"/>
            <w:shd w:val="clear" w:color="auto" w:fill="auto"/>
            <w:vAlign w:val="center"/>
          </w:tcPr>
          <w:p w14:paraId="0F500F9A"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40</w:t>
            </w:r>
          </w:p>
        </w:tc>
        <w:tc>
          <w:tcPr>
            <w:tcW w:w="526" w:type="dxa"/>
            <w:shd w:val="clear" w:color="auto" w:fill="auto"/>
            <w:vAlign w:val="center"/>
          </w:tcPr>
          <w:p w14:paraId="0D735074" w14:textId="77777777" w:rsidR="00914B17" w:rsidRPr="00220FEF" w:rsidRDefault="00914B17" w:rsidP="00424AD2">
            <w:pPr>
              <w:spacing w:line="288" w:lineRule="auto"/>
              <w:ind w:firstLine="0"/>
              <w:jc w:val="center"/>
              <w:rPr>
                <w:rFonts w:eastAsiaTheme="minorHAnsi"/>
                <w:sz w:val="22"/>
                <w:lang w:val="en-SG"/>
              </w:rPr>
            </w:pPr>
            <w:r w:rsidRPr="00220FEF">
              <w:rPr>
                <w:rFonts w:eastAsiaTheme="minorHAnsi"/>
                <w:sz w:val="22"/>
                <w:lang w:val="en-SG"/>
              </w:rPr>
              <w:t>0</w:t>
            </w:r>
          </w:p>
        </w:tc>
        <w:tc>
          <w:tcPr>
            <w:tcW w:w="599" w:type="dxa"/>
            <w:vMerge w:val="restart"/>
            <w:shd w:val="clear" w:color="auto" w:fill="auto"/>
            <w:vAlign w:val="center"/>
          </w:tcPr>
          <w:p w14:paraId="4EE0C386" w14:textId="278137CB" w:rsidR="00914B17" w:rsidRPr="00220FEF" w:rsidRDefault="00C3637D" w:rsidP="00424AD2">
            <w:pPr>
              <w:spacing w:line="288" w:lineRule="auto"/>
              <w:ind w:firstLine="0"/>
              <w:jc w:val="center"/>
              <w:rPr>
                <w:rFonts w:eastAsiaTheme="minorHAnsi"/>
                <w:sz w:val="22"/>
              </w:rPr>
            </w:pPr>
            <w:r w:rsidRPr="00220FEF">
              <w:rPr>
                <w:rFonts w:eastAsiaTheme="minorHAnsi"/>
                <w:sz w:val="22"/>
                <w:lang w:val="en-SG"/>
              </w:rPr>
              <w:t>3.83</w:t>
            </w:r>
          </w:p>
        </w:tc>
        <w:tc>
          <w:tcPr>
            <w:tcW w:w="671" w:type="dxa"/>
            <w:vMerge w:val="restart"/>
            <w:shd w:val="clear" w:color="auto" w:fill="auto"/>
            <w:vAlign w:val="center"/>
          </w:tcPr>
          <w:p w14:paraId="1FB9DB53" w14:textId="77777777" w:rsidR="00914B17" w:rsidRPr="00220FEF" w:rsidRDefault="00914B17" w:rsidP="00424AD2">
            <w:pPr>
              <w:spacing w:line="288" w:lineRule="auto"/>
              <w:ind w:firstLine="0"/>
              <w:jc w:val="center"/>
              <w:rPr>
                <w:rFonts w:eastAsia="Times New Roman"/>
                <w:sz w:val="22"/>
                <w:lang w:val="en-SG"/>
              </w:rPr>
            </w:pPr>
            <w:r w:rsidRPr="00220FEF">
              <w:rPr>
                <w:rFonts w:eastAsia="Times New Roman"/>
                <w:sz w:val="22"/>
                <w:lang w:val="en-SG"/>
              </w:rPr>
              <w:t>3</w:t>
            </w:r>
          </w:p>
        </w:tc>
      </w:tr>
      <w:tr w:rsidR="00987FF9" w:rsidRPr="00220FEF" w14:paraId="0AB6DA53" w14:textId="77777777" w:rsidTr="008D4FFF">
        <w:trPr>
          <w:jc w:val="center"/>
        </w:trPr>
        <w:tc>
          <w:tcPr>
            <w:tcW w:w="559" w:type="dxa"/>
            <w:vMerge/>
          </w:tcPr>
          <w:p w14:paraId="36C9317C" w14:textId="77777777" w:rsidR="00914B17" w:rsidRPr="00220FEF" w:rsidRDefault="00914B17" w:rsidP="00C26834">
            <w:pPr>
              <w:spacing w:line="312" w:lineRule="auto"/>
              <w:ind w:firstLine="0"/>
              <w:jc w:val="center"/>
              <w:rPr>
                <w:rFonts w:eastAsia="Times New Roman"/>
                <w:sz w:val="22"/>
                <w:lang w:val="en-SG"/>
              </w:rPr>
            </w:pPr>
          </w:p>
        </w:tc>
        <w:tc>
          <w:tcPr>
            <w:tcW w:w="3506" w:type="dxa"/>
            <w:vMerge/>
            <w:shd w:val="clear" w:color="auto" w:fill="auto"/>
            <w:vAlign w:val="center"/>
          </w:tcPr>
          <w:p w14:paraId="5F7C2A34" w14:textId="77777777" w:rsidR="00914B17" w:rsidRPr="00220FEF" w:rsidRDefault="00914B17" w:rsidP="00C26834">
            <w:pPr>
              <w:spacing w:line="312" w:lineRule="auto"/>
              <w:ind w:firstLine="0"/>
              <w:jc w:val="center"/>
              <w:rPr>
                <w:rFonts w:eastAsia="Times New Roman"/>
                <w:sz w:val="22"/>
                <w:lang w:val="en-SG"/>
              </w:rPr>
            </w:pPr>
          </w:p>
        </w:tc>
        <w:tc>
          <w:tcPr>
            <w:tcW w:w="624" w:type="dxa"/>
            <w:shd w:val="clear" w:color="auto" w:fill="auto"/>
            <w:vAlign w:val="center"/>
          </w:tcPr>
          <w:p w14:paraId="396BE3A9" w14:textId="77777777" w:rsidR="00914B17" w:rsidRPr="00220FEF" w:rsidRDefault="00914B17" w:rsidP="00C3637D">
            <w:pPr>
              <w:spacing w:line="312" w:lineRule="auto"/>
              <w:ind w:firstLine="0"/>
              <w:jc w:val="center"/>
              <w:rPr>
                <w:rFonts w:eastAsiaTheme="minorHAnsi"/>
                <w:sz w:val="22"/>
                <w:lang w:val="nb-NO" w:bidi="en-US"/>
              </w:rPr>
            </w:pPr>
            <w:r w:rsidRPr="00220FEF">
              <w:rPr>
                <w:rFonts w:eastAsiaTheme="minorHAnsi"/>
                <w:sz w:val="22"/>
                <w:lang w:val="nb-NO" w:bidi="en-US"/>
              </w:rPr>
              <w:t>%</w:t>
            </w:r>
          </w:p>
        </w:tc>
        <w:tc>
          <w:tcPr>
            <w:tcW w:w="550" w:type="dxa"/>
            <w:shd w:val="clear" w:color="auto" w:fill="auto"/>
            <w:vAlign w:val="center"/>
          </w:tcPr>
          <w:p w14:paraId="7B098AE8" w14:textId="77777777" w:rsidR="00914B17" w:rsidRPr="00220FEF" w:rsidRDefault="00914B17" w:rsidP="00C3637D">
            <w:pPr>
              <w:spacing w:line="312" w:lineRule="auto"/>
              <w:ind w:firstLine="0"/>
              <w:jc w:val="center"/>
              <w:rPr>
                <w:rFonts w:eastAsiaTheme="minorHAnsi"/>
                <w:sz w:val="22"/>
                <w:lang w:val="en-SG"/>
              </w:rPr>
            </w:pPr>
            <w:r w:rsidRPr="00220FEF">
              <w:rPr>
                <w:rFonts w:eastAsiaTheme="minorHAnsi"/>
                <w:sz w:val="22"/>
                <w:lang w:val="en-SG"/>
              </w:rPr>
              <w:t>35</w:t>
            </w:r>
          </w:p>
        </w:tc>
        <w:tc>
          <w:tcPr>
            <w:tcW w:w="559" w:type="dxa"/>
            <w:shd w:val="clear" w:color="auto" w:fill="auto"/>
            <w:vAlign w:val="center"/>
          </w:tcPr>
          <w:p w14:paraId="3822CF2F" w14:textId="77777777" w:rsidR="00914B17" w:rsidRPr="00220FEF" w:rsidRDefault="00914B17" w:rsidP="00C3637D">
            <w:pPr>
              <w:spacing w:line="312" w:lineRule="auto"/>
              <w:ind w:firstLine="0"/>
              <w:jc w:val="center"/>
              <w:rPr>
                <w:rFonts w:eastAsiaTheme="minorHAnsi"/>
                <w:sz w:val="22"/>
                <w:lang w:val="en-SG"/>
              </w:rPr>
            </w:pPr>
            <w:r w:rsidRPr="00220FEF">
              <w:rPr>
                <w:rFonts w:eastAsiaTheme="minorHAnsi"/>
                <w:sz w:val="22"/>
                <w:lang w:val="en-SG"/>
              </w:rPr>
              <w:t>33</w:t>
            </w:r>
          </w:p>
        </w:tc>
        <w:tc>
          <w:tcPr>
            <w:tcW w:w="618" w:type="dxa"/>
            <w:shd w:val="clear" w:color="auto" w:fill="auto"/>
            <w:vAlign w:val="center"/>
          </w:tcPr>
          <w:p w14:paraId="2A72FCF1" w14:textId="77777777" w:rsidR="00914B17" w:rsidRPr="00220FEF" w:rsidRDefault="00914B17" w:rsidP="00C3637D">
            <w:pPr>
              <w:spacing w:line="312" w:lineRule="auto"/>
              <w:ind w:firstLine="0"/>
              <w:jc w:val="center"/>
              <w:rPr>
                <w:rFonts w:eastAsiaTheme="minorHAnsi"/>
                <w:sz w:val="22"/>
                <w:lang w:val="en-SG"/>
              </w:rPr>
            </w:pPr>
            <w:r w:rsidRPr="00220FEF">
              <w:rPr>
                <w:rFonts w:eastAsiaTheme="minorHAnsi"/>
                <w:sz w:val="22"/>
                <w:lang w:val="en-SG"/>
              </w:rPr>
              <w:t>11</w:t>
            </w:r>
          </w:p>
        </w:tc>
        <w:tc>
          <w:tcPr>
            <w:tcW w:w="585" w:type="dxa"/>
            <w:shd w:val="clear" w:color="auto" w:fill="auto"/>
            <w:vAlign w:val="center"/>
          </w:tcPr>
          <w:p w14:paraId="185E6C3D" w14:textId="77777777" w:rsidR="00914B17" w:rsidRPr="00220FEF" w:rsidRDefault="00914B17" w:rsidP="00C3637D">
            <w:pPr>
              <w:spacing w:line="312" w:lineRule="auto"/>
              <w:ind w:firstLine="0"/>
              <w:jc w:val="center"/>
              <w:rPr>
                <w:rFonts w:eastAsiaTheme="minorHAnsi"/>
                <w:sz w:val="22"/>
                <w:lang w:val="en-SG"/>
              </w:rPr>
            </w:pPr>
            <w:r w:rsidRPr="00220FEF">
              <w:rPr>
                <w:rFonts w:eastAsiaTheme="minorHAnsi"/>
                <w:sz w:val="22"/>
                <w:lang w:val="en-SG"/>
              </w:rPr>
              <w:t>20</w:t>
            </w:r>
          </w:p>
        </w:tc>
        <w:tc>
          <w:tcPr>
            <w:tcW w:w="526" w:type="dxa"/>
            <w:shd w:val="clear" w:color="auto" w:fill="auto"/>
            <w:vAlign w:val="center"/>
          </w:tcPr>
          <w:p w14:paraId="796B2CF5" w14:textId="77777777" w:rsidR="00914B17" w:rsidRPr="00220FEF" w:rsidRDefault="00914B17" w:rsidP="00C3637D">
            <w:pPr>
              <w:spacing w:line="312" w:lineRule="auto"/>
              <w:ind w:firstLine="0"/>
              <w:jc w:val="center"/>
              <w:rPr>
                <w:rFonts w:eastAsiaTheme="minorHAnsi"/>
                <w:sz w:val="22"/>
                <w:lang w:val="en-SG"/>
              </w:rPr>
            </w:pPr>
            <w:r w:rsidRPr="00220FEF">
              <w:rPr>
                <w:rFonts w:eastAsiaTheme="minorHAnsi"/>
                <w:sz w:val="22"/>
                <w:lang w:val="en-SG"/>
              </w:rPr>
              <w:t>0</w:t>
            </w:r>
          </w:p>
        </w:tc>
        <w:tc>
          <w:tcPr>
            <w:tcW w:w="599" w:type="dxa"/>
            <w:vMerge/>
            <w:shd w:val="clear" w:color="auto" w:fill="auto"/>
          </w:tcPr>
          <w:p w14:paraId="1FA8BA2D" w14:textId="77777777" w:rsidR="00914B17" w:rsidRPr="00220FEF" w:rsidRDefault="00914B17" w:rsidP="00C26834">
            <w:pPr>
              <w:spacing w:line="312" w:lineRule="auto"/>
              <w:ind w:firstLine="0"/>
              <w:jc w:val="left"/>
              <w:rPr>
                <w:rFonts w:eastAsiaTheme="minorHAnsi"/>
                <w:sz w:val="22"/>
                <w:lang w:val="en-SG"/>
              </w:rPr>
            </w:pPr>
          </w:p>
        </w:tc>
        <w:tc>
          <w:tcPr>
            <w:tcW w:w="671" w:type="dxa"/>
            <w:vMerge/>
            <w:shd w:val="clear" w:color="auto" w:fill="auto"/>
            <w:vAlign w:val="center"/>
          </w:tcPr>
          <w:p w14:paraId="26FB1DE6" w14:textId="77777777" w:rsidR="00914B17" w:rsidRPr="00220FEF" w:rsidRDefault="00914B17" w:rsidP="00C26834">
            <w:pPr>
              <w:spacing w:line="312" w:lineRule="auto"/>
              <w:ind w:firstLine="0"/>
              <w:jc w:val="center"/>
              <w:rPr>
                <w:rFonts w:eastAsia="Times New Roman"/>
                <w:sz w:val="22"/>
                <w:lang w:val="en-SG"/>
              </w:rPr>
            </w:pPr>
          </w:p>
        </w:tc>
      </w:tr>
      <w:tr w:rsidR="00987FF9" w:rsidRPr="00220FEF" w14:paraId="5E460D9A" w14:textId="77777777" w:rsidTr="008D4FFF">
        <w:trPr>
          <w:jc w:val="center"/>
        </w:trPr>
        <w:tc>
          <w:tcPr>
            <w:tcW w:w="559" w:type="dxa"/>
          </w:tcPr>
          <w:p w14:paraId="23E2467F" w14:textId="77777777" w:rsidR="00914B17" w:rsidRPr="00220FEF" w:rsidRDefault="00914B17" w:rsidP="00C26834">
            <w:pPr>
              <w:spacing w:line="312" w:lineRule="auto"/>
              <w:ind w:firstLine="0"/>
              <w:jc w:val="center"/>
              <w:rPr>
                <w:rFonts w:eastAsia="Times New Roman"/>
                <w:sz w:val="22"/>
                <w:lang w:val="en-SG"/>
              </w:rPr>
            </w:pPr>
          </w:p>
        </w:tc>
        <w:tc>
          <w:tcPr>
            <w:tcW w:w="6968" w:type="dxa"/>
            <w:gridSpan w:val="7"/>
            <w:shd w:val="clear" w:color="auto" w:fill="auto"/>
            <w:vAlign w:val="center"/>
          </w:tcPr>
          <w:p w14:paraId="3AB72D49" w14:textId="77777777" w:rsidR="00914B17" w:rsidRPr="00220FEF" w:rsidRDefault="00914B17" w:rsidP="00C26834">
            <w:pPr>
              <w:spacing w:line="312" w:lineRule="auto"/>
              <w:ind w:firstLine="0"/>
              <w:jc w:val="right"/>
              <w:rPr>
                <w:rFonts w:eastAsia="Times New Roman"/>
                <w:sz w:val="22"/>
                <w:lang w:val="en-SG"/>
              </w:rPr>
            </w:pPr>
            <w:r w:rsidRPr="00220FEF">
              <w:rPr>
                <w:rFonts w:eastAsia="Times New Roman"/>
                <w:b/>
                <w:i/>
                <w:sz w:val="22"/>
                <w:lang w:val="en-SG"/>
              </w:rPr>
              <w:t xml:space="preserve">Trung bình cộng của các giá trị </w:t>
            </w:r>
            <w:r w:rsidRPr="00220FEF">
              <w:rPr>
                <w:rFonts w:eastAsia="Times New Roman"/>
                <w:noProof/>
                <w:position w:val="-4"/>
                <w:sz w:val="22"/>
                <w:lang w:val="en-SG"/>
              </w:rPr>
              <w:object w:dxaOrig="279" w:dyaOrig="320" w14:anchorId="2ADAA0EF">
                <v:shape id="_x0000_i1081" type="#_x0000_t75" style="width:14.4pt;height:14.4pt" o:ole="">
                  <v:imagedata r:id="rId21" o:title=""/>
                </v:shape>
                <o:OLEObject Type="Embed" ProgID="Equation.3" ShapeID="_x0000_i1081" DrawAspect="Content" ObjectID="_1771325957" r:id="rId76"/>
              </w:object>
            </w:r>
            <w:r w:rsidRPr="00220FEF">
              <w:rPr>
                <w:rFonts w:eastAsia="Times New Roman"/>
                <w:b/>
                <w:i/>
                <w:sz w:val="22"/>
                <w:lang w:val="en-SG"/>
              </w:rPr>
              <w:t>trong bảng:</w:t>
            </w:r>
          </w:p>
        </w:tc>
        <w:tc>
          <w:tcPr>
            <w:tcW w:w="599" w:type="dxa"/>
            <w:shd w:val="clear" w:color="auto" w:fill="auto"/>
            <w:vAlign w:val="center"/>
          </w:tcPr>
          <w:p w14:paraId="2051175F" w14:textId="77777777" w:rsidR="00914B17" w:rsidRPr="00220FEF" w:rsidRDefault="00914B17" w:rsidP="00C26834">
            <w:pPr>
              <w:spacing w:line="312" w:lineRule="auto"/>
              <w:ind w:firstLine="0"/>
              <w:jc w:val="left"/>
              <w:rPr>
                <w:rFonts w:eastAsia="Times New Roman"/>
                <w:b/>
                <w:i/>
                <w:sz w:val="22"/>
                <w:lang w:val="en-SG"/>
              </w:rPr>
            </w:pPr>
            <w:r w:rsidRPr="00220FEF">
              <w:rPr>
                <w:rFonts w:eastAsia="Times New Roman"/>
                <w:b/>
                <w:i/>
                <w:sz w:val="22"/>
                <w:lang w:val="en-SG"/>
              </w:rPr>
              <w:t>4.01</w:t>
            </w:r>
          </w:p>
        </w:tc>
        <w:tc>
          <w:tcPr>
            <w:tcW w:w="671" w:type="dxa"/>
            <w:shd w:val="clear" w:color="auto" w:fill="auto"/>
            <w:vAlign w:val="center"/>
          </w:tcPr>
          <w:p w14:paraId="61FA66C9" w14:textId="77777777" w:rsidR="00914B17" w:rsidRPr="00220FEF" w:rsidRDefault="00914B17" w:rsidP="00C26834">
            <w:pPr>
              <w:spacing w:line="312" w:lineRule="auto"/>
              <w:ind w:firstLine="0"/>
              <w:jc w:val="center"/>
              <w:rPr>
                <w:rFonts w:eastAsia="Times New Roman"/>
                <w:sz w:val="22"/>
                <w:lang w:val="en-SG"/>
              </w:rPr>
            </w:pPr>
          </w:p>
        </w:tc>
      </w:tr>
    </w:tbl>
    <w:p w14:paraId="50260F76" w14:textId="77777777" w:rsidR="00C3637D" w:rsidRPr="00220FEF" w:rsidRDefault="00914B17" w:rsidP="00C3637D">
      <w:pPr>
        <w:tabs>
          <w:tab w:val="left" w:pos="186"/>
          <w:tab w:val="left" w:pos="567"/>
          <w:tab w:val="right" w:pos="9360"/>
        </w:tabs>
        <w:spacing w:line="240" w:lineRule="auto"/>
        <w:ind w:firstLine="0"/>
        <w:contextualSpacing/>
        <w:jc w:val="right"/>
        <w:rPr>
          <w:rFonts w:eastAsiaTheme="minorEastAsia"/>
          <w:i/>
          <w:iCs/>
          <w:sz w:val="8"/>
          <w:szCs w:val="24"/>
        </w:rPr>
      </w:pPr>
      <w:r w:rsidRPr="00220FEF">
        <w:rPr>
          <w:rFonts w:eastAsia="Times New Roman"/>
          <w:bCs/>
          <w:szCs w:val="26"/>
          <w:lang w:val="en-US"/>
        </w:rPr>
        <w:tab/>
      </w:r>
      <w:r w:rsidR="00F4418F" w:rsidRPr="00220FEF">
        <w:rPr>
          <w:rFonts w:eastAsiaTheme="minorEastAsia"/>
          <w:i/>
          <w:iCs/>
          <w:sz w:val="24"/>
          <w:szCs w:val="24"/>
          <w:lang w:val="en-SG"/>
        </w:rPr>
        <w:tab/>
      </w:r>
      <w:r w:rsidR="00F4418F" w:rsidRPr="00220FEF">
        <w:rPr>
          <w:rFonts w:eastAsiaTheme="minorEastAsia"/>
          <w:i/>
          <w:iCs/>
          <w:sz w:val="24"/>
          <w:szCs w:val="24"/>
          <w:lang w:val="en-SG"/>
        </w:rPr>
        <w:tab/>
      </w:r>
    </w:p>
    <w:p w14:paraId="70303CC7" w14:textId="5F2BFD47" w:rsidR="00F4418F" w:rsidRPr="00220FEF" w:rsidRDefault="00F4418F" w:rsidP="00F4418F">
      <w:pPr>
        <w:tabs>
          <w:tab w:val="left" w:pos="186"/>
          <w:tab w:val="left" w:pos="567"/>
          <w:tab w:val="right" w:pos="9360"/>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196 phiếu khảo sát SV</w:t>
      </w:r>
      <w:r w:rsidRPr="00220FEF">
        <w:rPr>
          <w:rFonts w:eastAsiaTheme="minorEastAsia"/>
          <w:i/>
          <w:iCs/>
          <w:sz w:val="24"/>
          <w:szCs w:val="24"/>
          <w:lang w:val="en-SG"/>
        </w:rPr>
        <w:t>]</w:t>
      </w:r>
    </w:p>
    <w:p w14:paraId="4084ABF4" w14:textId="36D9E1CF" w:rsidR="00914B17" w:rsidRPr="00220FEF" w:rsidRDefault="00F4418F" w:rsidP="00424AD2">
      <w:pPr>
        <w:tabs>
          <w:tab w:val="left" w:pos="567"/>
        </w:tabs>
        <w:spacing w:line="336" w:lineRule="auto"/>
        <w:ind w:firstLine="0"/>
        <w:contextualSpacing/>
        <w:rPr>
          <w:rFonts w:eastAsia="Times New Roman"/>
          <w:bCs/>
          <w:szCs w:val="26"/>
          <w:lang w:val="nb-NO"/>
        </w:rPr>
      </w:pPr>
      <w:r w:rsidRPr="00220FEF">
        <w:rPr>
          <w:rFonts w:eastAsia="Times New Roman"/>
          <w:bCs/>
          <w:szCs w:val="26"/>
          <w:lang w:val="en-US"/>
        </w:rPr>
        <w:tab/>
      </w:r>
      <w:r w:rsidR="00914B17" w:rsidRPr="00220FEF">
        <w:rPr>
          <w:rFonts w:eastAsia="Times New Roman"/>
          <w:bCs/>
          <w:szCs w:val="26"/>
          <w:lang w:val="en-US"/>
        </w:rPr>
        <w:t>Số liệu tại Bảng 2.</w:t>
      </w:r>
      <w:r w:rsidR="00BD6746" w:rsidRPr="00220FEF">
        <w:rPr>
          <w:rFonts w:eastAsia="Times New Roman"/>
          <w:bCs/>
          <w:szCs w:val="26"/>
          <w:lang w:val="en-US"/>
        </w:rPr>
        <w:t>13</w:t>
      </w:r>
      <w:r w:rsidR="00914B17" w:rsidRPr="00220FEF">
        <w:rPr>
          <w:rFonts w:eastAsia="Times New Roman"/>
          <w:bCs/>
          <w:szCs w:val="26"/>
          <w:lang w:val="en-US"/>
        </w:rPr>
        <w:t xml:space="preserve"> cho thấy SV đánh giá năng lực phát triển quan hệ xã hội của GVTA các trường ĐHKCNN đạt mức độ cao của mức Tốt. Trung bình cộng các giá trị trong bảng này là 4.01. Thứ tự các nội dung khảo sát có kết quả khá tương đồng so với đánh giá của CBQL và GV, cụ thể trong 03 nội dung khảo sát thì năng lực </w:t>
      </w:r>
      <w:r w:rsidR="00914B17" w:rsidRPr="00220FEF">
        <w:rPr>
          <w:rFonts w:eastAsia="Times New Roman"/>
          <w:bCs/>
          <w:i/>
          <w:szCs w:val="26"/>
          <w:lang w:val="en-US"/>
        </w:rPr>
        <w:t xml:space="preserve">Tham gia các hoạt đông cộng đồng, các hiệp hội trong cộng đồng </w:t>
      </w:r>
      <w:r w:rsidR="00914B17"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914B17" w:rsidRPr="00220FEF">
        <w:rPr>
          <w:rFonts w:eastAsia="Times New Roman"/>
          <w:bCs/>
          <w:szCs w:val="26"/>
          <w:lang w:val="en-US"/>
        </w:rPr>
        <w:object w:dxaOrig="279" w:dyaOrig="320" w14:anchorId="205CB157">
          <v:shape id="_x0000_i1082" type="#_x0000_t75" style="width:14.4pt;height:14.4pt" o:ole="">
            <v:imagedata r:id="rId21" o:title=""/>
          </v:shape>
          <o:OLEObject Type="Embed" ProgID="Equation.3" ShapeID="_x0000_i1082" DrawAspect="Content" ObjectID="_1771325958" r:id="rId77"/>
        </w:object>
      </w:r>
      <w:r w:rsidR="00914B17" w:rsidRPr="00220FEF">
        <w:rPr>
          <w:rFonts w:eastAsia="Times New Roman"/>
          <w:bCs/>
          <w:szCs w:val="26"/>
          <w:lang w:val="en-US"/>
        </w:rPr>
        <w:t xml:space="preserve">là </w:t>
      </w:r>
      <w:r w:rsidR="00914B17" w:rsidRPr="00220FEF">
        <w:rPr>
          <w:rFonts w:eastAsia="Times New Roman"/>
          <w:bCs/>
          <w:szCs w:val="26"/>
          <w:lang w:val="nb-NO"/>
        </w:rPr>
        <w:t>3.83, và</w:t>
      </w:r>
      <w:r w:rsidR="008900BC" w:rsidRPr="00220FEF">
        <w:rPr>
          <w:rFonts w:eastAsia="Times New Roman"/>
          <w:bCs/>
          <w:szCs w:val="26"/>
          <w:lang w:val="nb-NO"/>
        </w:rPr>
        <w:t xml:space="preserve"> </w:t>
      </w:r>
      <w:r w:rsidR="00914B17" w:rsidRPr="00220FEF">
        <w:rPr>
          <w:rFonts w:eastAsia="Times New Roman"/>
          <w:bCs/>
          <w:szCs w:val="26"/>
          <w:lang w:val="nb-NO"/>
        </w:rPr>
        <w:t xml:space="preserve">năng lực </w:t>
      </w:r>
      <w:r w:rsidR="00914B17" w:rsidRPr="00220FEF">
        <w:rPr>
          <w:rFonts w:eastAsia="Times New Roman"/>
          <w:bCs/>
          <w:i/>
          <w:szCs w:val="26"/>
          <w:lang w:val="en-US"/>
        </w:rPr>
        <w:t xml:space="preserve">Phát triển quan hệ với các tổ chức xã hội và các cơ sở giáo dục </w:t>
      </w:r>
      <w:r w:rsidR="00914B17" w:rsidRPr="00220FEF">
        <w:rPr>
          <w:rFonts w:eastAsia="Times New Roman"/>
          <w:bCs/>
          <w:szCs w:val="26"/>
          <w:lang w:val="en-US"/>
        </w:rPr>
        <w:t>là tốt nhất</w:t>
      </w:r>
      <w:r w:rsidR="00914B17" w:rsidRPr="00220FEF">
        <w:rPr>
          <w:rFonts w:eastAsia="Times New Roman"/>
          <w:bCs/>
          <w:i/>
          <w:szCs w:val="26"/>
          <w:lang w:val="en-US"/>
        </w:rPr>
        <w:t xml:space="preserve"> </w:t>
      </w:r>
      <w:r w:rsidR="00914B17" w:rsidRPr="00220FEF">
        <w:rPr>
          <w:rFonts w:eastAsia="Times New Roman"/>
          <w:bCs/>
          <w:szCs w:val="26"/>
          <w:lang w:val="nb-NO"/>
        </w:rPr>
        <w:t>(</w:t>
      </w:r>
      <w:r w:rsidR="00914B17" w:rsidRPr="00220FEF">
        <w:rPr>
          <w:rFonts w:eastAsia="Times New Roman"/>
          <w:bCs/>
          <w:szCs w:val="26"/>
          <w:lang w:val="en-US"/>
        </w:rPr>
        <w:t>giá trị</w:t>
      </w:r>
      <w:r w:rsidR="008900BC" w:rsidRPr="00220FEF">
        <w:rPr>
          <w:rFonts w:eastAsia="Times New Roman"/>
          <w:bCs/>
          <w:szCs w:val="26"/>
          <w:lang w:val="en-US"/>
        </w:rPr>
        <w:t xml:space="preserve"> </w:t>
      </w:r>
      <w:r w:rsidR="00914B17" w:rsidRPr="00220FEF">
        <w:rPr>
          <w:rFonts w:eastAsia="Times New Roman"/>
          <w:bCs/>
          <w:szCs w:val="26"/>
          <w:lang w:val="en-US"/>
        </w:rPr>
        <w:object w:dxaOrig="279" w:dyaOrig="320" w14:anchorId="1F0C1925">
          <v:shape id="_x0000_i1083" type="#_x0000_t75" style="width:14.4pt;height:14.4pt" o:ole="">
            <v:imagedata r:id="rId21" o:title=""/>
          </v:shape>
          <o:OLEObject Type="Embed" ProgID="Equation.3" ShapeID="_x0000_i1083" DrawAspect="Content" ObjectID="_1771325959" r:id="rId78"/>
        </w:object>
      </w:r>
      <w:r w:rsidR="00914B17" w:rsidRPr="00220FEF">
        <w:rPr>
          <w:rFonts w:eastAsia="Times New Roman"/>
          <w:bCs/>
          <w:szCs w:val="26"/>
          <w:lang w:val="en-US"/>
        </w:rPr>
        <w:t xml:space="preserve">là </w:t>
      </w:r>
      <w:r w:rsidR="00914B17" w:rsidRPr="00220FEF">
        <w:rPr>
          <w:rFonts w:eastAsia="Times New Roman"/>
          <w:bCs/>
          <w:szCs w:val="26"/>
          <w:lang w:val="nb-NO"/>
        </w:rPr>
        <w:t>4.25).</w:t>
      </w:r>
    </w:p>
    <w:p w14:paraId="134AE868" w14:textId="72563EDB" w:rsidR="006804DC" w:rsidRPr="00220FEF" w:rsidRDefault="006804DC" w:rsidP="00424AD2">
      <w:pPr>
        <w:pStyle w:val="30"/>
        <w:spacing w:line="336" w:lineRule="auto"/>
        <w:rPr>
          <w:lang w:val="en-US"/>
        </w:rPr>
      </w:pPr>
      <w:bookmarkStart w:id="538" w:name="_Toc115438240"/>
      <w:bookmarkStart w:id="539" w:name="_Toc148073458"/>
      <w:bookmarkStart w:id="540" w:name="_Toc160695818"/>
      <w:r w:rsidRPr="00220FEF">
        <w:rPr>
          <w:lang w:val="en-US"/>
        </w:rPr>
        <w:t xml:space="preserve">2.4.5. Thực trạng về năng lực phát triển nghề nghiệp của </w:t>
      </w:r>
      <w:r w:rsidR="007F0F56" w:rsidRPr="00220FEF">
        <w:rPr>
          <w:lang w:val="en-US"/>
        </w:rPr>
        <w:t>giảng viên tiếng Anh</w:t>
      </w:r>
      <w:r w:rsidRPr="00220FEF">
        <w:rPr>
          <w:lang w:val="en-US"/>
        </w:rPr>
        <w:t xml:space="preserve"> các </w:t>
      </w:r>
      <w:r w:rsidRPr="00220FEF">
        <w:t xml:space="preserve">trường đại học </w:t>
      </w:r>
      <w:r w:rsidRPr="00220FEF">
        <w:rPr>
          <w:lang w:val="en-US"/>
        </w:rPr>
        <w:t>không chuyên ngoại ngữ</w:t>
      </w:r>
      <w:bookmarkEnd w:id="538"/>
      <w:bookmarkEnd w:id="539"/>
      <w:bookmarkEnd w:id="540"/>
    </w:p>
    <w:p w14:paraId="33737554" w14:textId="6140A3AD" w:rsidR="006804DC" w:rsidRPr="00220FEF" w:rsidRDefault="00DD09F9" w:rsidP="00424AD2">
      <w:pPr>
        <w:tabs>
          <w:tab w:val="left" w:pos="567"/>
        </w:tabs>
        <w:spacing w:line="336" w:lineRule="auto"/>
        <w:ind w:firstLine="0"/>
        <w:contextualSpacing/>
        <w:rPr>
          <w:rFonts w:eastAsia="Times New Roman"/>
          <w:bCs/>
          <w:szCs w:val="26"/>
          <w:lang w:val="en-US"/>
        </w:rPr>
      </w:pPr>
      <w:bookmarkStart w:id="541" w:name="_Hlk141252427"/>
      <w:r w:rsidRPr="00220FEF">
        <w:rPr>
          <w:rFonts w:eastAsia="Times New Roman"/>
          <w:bCs/>
          <w:szCs w:val="26"/>
          <w:lang w:val="en-US"/>
        </w:rPr>
        <w:tab/>
      </w:r>
      <w:r w:rsidR="006804DC" w:rsidRPr="00220FEF">
        <w:rPr>
          <w:rFonts w:eastAsia="Times New Roman"/>
          <w:bCs/>
          <w:szCs w:val="26"/>
          <w:lang w:val="en-US"/>
        </w:rPr>
        <w:t>Năng lực phát triển nghề nghiệp của GVTA các trường Đại học không chuyên ngoại ngữ theo đánh giá của CBQL</w:t>
      </w:r>
      <w:r w:rsidR="00790080" w:rsidRPr="00220FEF">
        <w:rPr>
          <w:rFonts w:eastAsia="Times New Roman"/>
          <w:bCs/>
          <w:szCs w:val="26"/>
          <w:lang w:val="en-US"/>
        </w:rPr>
        <w:t xml:space="preserve"> và </w:t>
      </w:r>
      <w:r w:rsidR="00F70096" w:rsidRPr="00220FEF">
        <w:rPr>
          <w:rFonts w:eastAsia="Times New Roman"/>
          <w:bCs/>
          <w:szCs w:val="26"/>
          <w:lang w:val="en-US"/>
        </w:rPr>
        <w:t>GVTA</w:t>
      </w:r>
      <w:r w:rsidR="008900BC" w:rsidRPr="00220FEF">
        <w:rPr>
          <w:rFonts w:eastAsia="Times New Roman"/>
          <w:bCs/>
          <w:szCs w:val="26"/>
          <w:lang w:val="en-US"/>
        </w:rPr>
        <w:t xml:space="preserve"> </w:t>
      </w:r>
      <w:r w:rsidR="006804DC" w:rsidRPr="00220FEF">
        <w:rPr>
          <w:rFonts w:eastAsia="Times New Roman"/>
          <w:bCs/>
          <w:szCs w:val="26"/>
          <w:lang w:val="en-US"/>
        </w:rPr>
        <w:t>thể hiện ở những số liệu tại Bảng 2.</w:t>
      </w:r>
      <w:r w:rsidR="00BD6746" w:rsidRPr="00220FEF">
        <w:rPr>
          <w:rFonts w:eastAsia="Times New Roman"/>
          <w:bCs/>
          <w:szCs w:val="26"/>
          <w:lang w:val="en-US"/>
        </w:rPr>
        <w:t>14</w:t>
      </w:r>
      <w:r w:rsidR="006804DC" w:rsidRPr="00220FEF">
        <w:rPr>
          <w:rFonts w:eastAsia="Times New Roman"/>
          <w:bCs/>
          <w:szCs w:val="26"/>
          <w:lang w:val="en-US"/>
        </w:rPr>
        <w:t xml:space="preserve"> dưới đây.</w:t>
      </w:r>
    </w:p>
    <w:p w14:paraId="757E8933" w14:textId="77777777" w:rsidR="00424AD2" w:rsidRPr="00220FEF" w:rsidRDefault="00424AD2">
      <w:pPr>
        <w:spacing w:after="160" w:line="259" w:lineRule="auto"/>
        <w:ind w:firstLine="0"/>
        <w:jc w:val="left"/>
        <w:rPr>
          <w:rFonts w:eastAsiaTheme="minorEastAsia"/>
          <w:b/>
          <w:bCs/>
          <w:iCs/>
          <w:sz w:val="24"/>
          <w:szCs w:val="24"/>
          <w:lang w:val="en-SG"/>
        </w:rPr>
      </w:pPr>
      <w:bookmarkStart w:id="542" w:name="_Toc144281146"/>
      <w:bookmarkStart w:id="543" w:name="_Toc159236068"/>
      <w:r w:rsidRPr="00220FEF">
        <w:rPr>
          <w:rFonts w:eastAsiaTheme="minorEastAsia"/>
          <w:lang w:val="en-SG"/>
        </w:rPr>
        <w:br w:type="page"/>
      </w:r>
    </w:p>
    <w:p w14:paraId="189304B7" w14:textId="4F43C237" w:rsidR="00D60E3B" w:rsidRPr="00220FEF" w:rsidRDefault="00D60E3B" w:rsidP="00C3637D">
      <w:pPr>
        <w:pStyle w:val="5"/>
        <w:rPr>
          <w:rFonts w:eastAsiaTheme="minorEastAsia"/>
          <w:lang w:val="en-SG"/>
        </w:rPr>
      </w:pPr>
      <w:r w:rsidRPr="00220FEF">
        <w:rPr>
          <w:rFonts w:eastAsiaTheme="minorEastAsia"/>
          <w:lang w:val="en-SG"/>
        </w:rPr>
        <w:lastRenderedPageBreak/>
        <w:t>Bảng 2.</w:t>
      </w:r>
      <w:r w:rsidR="00DD09F9" w:rsidRPr="00220FEF">
        <w:rPr>
          <w:rFonts w:eastAsiaTheme="minorEastAsia"/>
          <w:lang w:val="en-SG"/>
        </w:rPr>
        <w:t>14</w:t>
      </w:r>
      <w:r w:rsidR="009C4728" w:rsidRPr="00220FEF">
        <w:rPr>
          <w:rFonts w:eastAsiaTheme="minorEastAsia"/>
          <w:lang w:val="en-SG"/>
        </w:rPr>
        <w:t>.</w:t>
      </w:r>
      <w:r w:rsidRPr="00220FEF">
        <w:rPr>
          <w:rFonts w:eastAsiaTheme="minorEastAsia"/>
          <w:lang w:val="en-SG"/>
        </w:rPr>
        <w:t xml:space="preserve"> Kết quả khảo sát năng lực phát triển nghề nghiệp của GVTA các trường</w:t>
      </w:r>
      <w:r w:rsidR="00C3637D" w:rsidRPr="00220FEF">
        <w:rPr>
          <w:rFonts w:eastAsiaTheme="minorEastAsia"/>
        </w:rPr>
        <w:br/>
      </w:r>
      <w:r w:rsidRPr="00220FEF">
        <w:rPr>
          <w:rFonts w:eastAsiaTheme="minorEastAsia"/>
          <w:lang w:val="en-SG"/>
        </w:rPr>
        <w:t>Đại học không chuyên ngoại ngữ theo đánh giá của CBQL</w:t>
      </w:r>
      <w:r w:rsidR="00F70096" w:rsidRPr="00220FEF">
        <w:rPr>
          <w:rFonts w:eastAsiaTheme="minorEastAsia"/>
          <w:lang w:val="en-SG"/>
        </w:rPr>
        <w:t>, GVTA</w:t>
      </w:r>
      <w:bookmarkEnd w:id="542"/>
      <w:bookmarkEnd w:id="543"/>
    </w:p>
    <w:tbl>
      <w:tblPr>
        <w:tblW w:w="8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78"/>
        <w:gridCol w:w="1763"/>
        <w:gridCol w:w="542"/>
        <w:gridCol w:w="375"/>
        <w:gridCol w:w="397"/>
        <w:gridCol w:w="423"/>
        <w:gridCol w:w="473"/>
        <w:gridCol w:w="484"/>
        <w:gridCol w:w="475"/>
        <w:gridCol w:w="479"/>
        <w:gridCol w:w="469"/>
        <w:gridCol w:w="386"/>
        <w:gridCol w:w="486"/>
        <w:gridCol w:w="473"/>
        <w:gridCol w:w="455"/>
        <w:gridCol w:w="475"/>
        <w:gridCol w:w="455"/>
        <w:gridCol w:w="8"/>
      </w:tblGrid>
      <w:tr w:rsidR="00715BCB" w:rsidRPr="00220FEF" w14:paraId="16308757" w14:textId="77777777" w:rsidTr="004B5641">
        <w:trPr>
          <w:trHeight w:val="20"/>
          <w:tblHeader/>
          <w:jc w:val="center"/>
        </w:trPr>
        <w:tc>
          <w:tcPr>
            <w:tcW w:w="378" w:type="dxa"/>
            <w:vMerge w:val="restart"/>
            <w:vAlign w:val="center"/>
          </w:tcPr>
          <w:p w14:paraId="5BE668D5" w14:textId="1B250896" w:rsidR="00715BCB" w:rsidRPr="00220FEF" w:rsidRDefault="00715BCB" w:rsidP="00715BCB">
            <w:pPr>
              <w:tabs>
                <w:tab w:val="left" w:pos="567"/>
              </w:tabs>
              <w:spacing w:line="240" w:lineRule="auto"/>
              <w:ind w:firstLine="0"/>
              <w:contextualSpacing/>
              <w:jc w:val="center"/>
              <w:rPr>
                <w:rFonts w:eastAsia="Times New Roman"/>
                <w:b/>
                <w:bCs/>
                <w:sz w:val="22"/>
                <w:lang w:val="en-US"/>
              </w:rPr>
            </w:pPr>
            <w:r w:rsidRPr="00220FEF">
              <w:rPr>
                <w:sz w:val="22"/>
                <w:lang w:val="en-SG"/>
              </w:rPr>
              <w:br w:type="page"/>
            </w:r>
            <w:r w:rsidRPr="00220FEF">
              <w:rPr>
                <w:rFonts w:eastAsia="Times New Roman"/>
                <w:b/>
                <w:bCs/>
                <w:sz w:val="22"/>
                <w:lang w:val="en-US"/>
              </w:rPr>
              <w:br w:type="page"/>
            </w:r>
            <w:r w:rsidRPr="00220FEF">
              <w:rPr>
                <w:rFonts w:eastAsia="Times New Roman"/>
                <w:bCs/>
                <w:sz w:val="22"/>
                <w:lang w:val="en-US"/>
              </w:rPr>
              <w:br w:type="page"/>
            </w:r>
            <w:r w:rsidRPr="00220FEF">
              <w:rPr>
                <w:rFonts w:eastAsia="Times New Roman"/>
                <w:b/>
                <w:bCs/>
                <w:sz w:val="22"/>
                <w:lang w:val="en-US"/>
              </w:rPr>
              <w:t>TT</w:t>
            </w:r>
          </w:p>
        </w:tc>
        <w:tc>
          <w:tcPr>
            <w:tcW w:w="2305" w:type="dxa"/>
            <w:gridSpan w:val="2"/>
            <w:vMerge w:val="restart"/>
            <w:shd w:val="clear" w:color="auto" w:fill="auto"/>
            <w:vAlign w:val="center"/>
          </w:tcPr>
          <w:p w14:paraId="31508B92" w14:textId="77777777" w:rsidR="00715BCB" w:rsidRPr="00220FEF" w:rsidRDefault="00715BCB" w:rsidP="00715BCB">
            <w:pPr>
              <w:spacing w:line="240" w:lineRule="auto"/>
              <w:ind w:firstLine="0"/>
              <w:jc w:val="center"/>
              <w:rPr>
                <w:rFonts w:eastAsia="Times New Roman"/>
                <w:sz w:val="22"/>
                <w:lang w:val="en-SG"/>
              </w:rPr>
            </w:pPr>
            <w:r w:rsidRPr="00220FEF">
              <w:rPr>
                <w:rFonts w:eastAsia="Times New Roman"/>
                <w:b/>
                <w:bCs/>
                <w:sz w:val="22"/>
                <w:lang w:val="en-US"/>
              </w:rPr>
              <w:t xml:space="preserve">Năng lực </w:t>
            </w:r>
            <w:bookmarkStart w:id="544" w:name="_Hlk114148477"/>
            <w:r w:rsidRPr="00220FEF">
              <w:rPr>
                <w:rFonts w:eastAsia="Times New Roman"/>
                <w:b/>
                <w:bCs/>
                <w:sz w:val="22"/>
                <w:lang w:val="en-US"/>
              </w:rPr>
              <w:t>phát triển nghề nghiệp</w:t>
            </w:r>
            <w:bookmarkEnd w:id="544"/>
          </w:p>
        </w:tc>
        <w:tc>
          <w:tcPr>
            <w:tcW w:w="3106" w:type="dxa"/>
            <w:gridSpan w:val="7"/>
            <w:shd w:val="clear" w:color="auto" w:fill="auto"/>
          </w:tcPr>
          <w:p w14:paraId="0110AC41" w14:textId="2EAE4430" w:rsidR="00715BCB" w:rsidRPr="00220FEF" w:rsidRDefault="00715BCB" w:rsidP="00715BCB">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207" w:type="dxa"/>
            <w:gridSpan w:val="8"/>
          </w:tcPr>
          <w:p w14:paraId="3D197F2C" w14:textId="751A4332" w:rsidR="00715BCB" w:rsidRPr="00220FEF" w:rsidRDefault="00715BCB" w:rsidP="00715BCB">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3FAB5049" w14:textId="77777777" w:rsidTr="004B5641">
        <w:trPr>
          <w:gridAfter w:val="1"/>
          <w:wAfter w:w="8" w:type="dxa"/>
          <w:trHeight w:val="20"/>
          <w:tblHeader/>
          <w:jc w:val="center"/>
        </w:trPr>
        <w:tc>
          <w:tcPr>
            <w:tcW w:w="378" w:type="dxa"/>
            <w:vMerge/>
          </w:tcPr>
          <w:p w14:paraId="5EC4CB9A" w14:textId="77777777" w:rsidR="00C26834" w:rsidRPr="00220FEF" w:rsidRDefault="00C26834" w:rsidP="00DD09F9">
            <w:pPr>
              <w:tabs>
                <w:tab w:val="left" w:pos="567"/>
              </w:tabs>
              <w:spacing w:line="240" w:lineRule="auto"/>
              <w:ind w:firstLine="0"/>
              <w:contextualSpacing/>
              <w:jc w:val="center"/>
              <w:rPr>
                <w:rFonts w:eastAsia="Times New Roman"/>
                <w:b/>
                <w:bCs/>
                <w:sz w:val="22"/>
                <w:lang w:val="en-US"/>
              </w:rPr>
            </w:pPr>
          </w:p>
        </w:tc>
        <w:tc>
          <w:tcPr>
            <w:tcW w:w="2305" w:type="dxa"/>
            <w:gridSpan w:val="2"/>
            <w:vMerge/>
            <w:shd w:val="clear" w:color="auto" w:fill="auto"/>
          </w:tcPr>
          <w:p w14:paraId="3EC3B939" w14:textId="77777777" w:rsidR="00C26834" w:rsidRPr="00220FEF" w:rsidRDefault="00C26834" w:rsidP="00DD09F9">
            <w:pPr>
              <w:tabs>
                <w:tab w:val="left" w:pos="567"/>
              </w:tabs>
              <w:spacing w:line="240" w:lineRule="auto"/>
              <w:ind w:firstLine="0"/>
              <w:contextualSpacing/>
              <w:rPr>
                <w:rFonts w:eastAsia="Times New Roman"/>
                <w:b/>
                <w:bCs/>
                <w:sz w:val="22"/>
                <w:lang w:val="en-US"/>
              </w:rPr>
            </w:pPr>
          </w:p>
        </w:tc>
        <w:tc>
          <w:tcPr>
            <w:tcW w:w="375" w:type="dxa"/>
            <w:shd w:val="clear" w:color="auto" w:fill="auto"/>
            <w:vAlign w:val="center"/>
          </w:tcPr>
          <w:p w14:paraId="75A59738" w14:textId="1074906D" w:rsidR="00C26834" w:rsidRPr="00220FEF" w:rsidRDefault="00D72841"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397" w:type="dxa"/>
            <w:shd w:val="clear" w:color="auto" w:fill="auto"/>
            <w:vAlign w:val="center"/>
          </w:tcPr>
          <w:p w14:paraId="6CA7458A"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23" w:type="dxa"/>
            <w:shd w:val="clear" w:color="auto" w:fill="auto"/>
            <w:vAlign w:val="center"/>
          </w:tcPr>
          <w:p w14:paraId="6823A542"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473" w:type="dxa"/>
            <w:shd w:val="clear" w:color="auto" w:fill="auto"/>
            <w:vAlign w:val="center"/>
          </w:tcPr>
          <w:p w14:paraId="3A87C4FF"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84" w:type="dxa"/>
            <w:shd w:val="clear" w:color="auto" w:fill="auto"/>
            <w:vAlign w:val="center"/>
          </w:tcPr>
          <w:p w14:paraId="059D3352"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75" w:type="dxa"/>
            <w:shd w:val="clear" w:color="auto" w:fill="auto"/>
            <w:vAlign w:val="center"/>
          </w:tcPr>
          <w:p w14:paraId="7AC68B9B" w14:textId="77777777" w:rsidR="00C26834" w:rsidRPr="00220FEF" w:rsidRDefault="00C26834" w:rsidP="00DD09F9">
            <w:pPr>
              <w:tabs>
                <w:tab w:val="left" w:pos="567"/>
              </w:tabs>
              <w:spacing w:line="240" w:lineRule="auto"/>
              <w:ind w:firstLine="0"/>
              <w:contextualSpacing/>
              <w:rPr>
                <w:rFonts w:eastAsia="Times New Roman"/>
                <w:bCs/>
                <w:sz w:val="22"/>
                <w:lang w:val="en-US"/>
              </w:rPr>
            </w:pPr>
            <w:r w:rsidRPr="00220FEF">
              <w:rPr>
                <w:rFonts w:eastAsia="Times New Roman"/>
                <w:bCs/>
                <w:sz w:val="22"/>
                <w:lang w:val="en-US"/>
              </w:rPr>
              <w:object w:dxaOrig="279" w:dyaOrig="320" w14:anchorId="344EB70E">
                <v:shape id="_x0000_i1084" type="#_x0000_t75" style="width:14.4pt;height:14.4pt" o:ole="">
                  <v:imagedata r:id="rId21" o:title=""/>
                </v:shape>
                <o:OLEObject Type="Embed" ProgID="Equation.3" ShapeID="_x0000_i1084" DrawAspect="Content" ObjectID="_1771325960" r:id="rId79"/>
              </w:object>
            </w:r>
          </w:p>
        </w:tc>
        <w:tc>
          <w:tcPr>
            <w:tcW w:w="479" w:type="dxa"/>
            <w:shd w:val="clear" w:color="auto" w:fill="auto"/>
          </w:tcPr>
          <w:p w14:paraId="2DE6A9B4" w14:textId="77777777" w:rsidR="00C26834" w:rsidRPr="00220FEF" w:rsidRDefault="00C26834" w:rsidP="00DD09F9">
            <w:pPr>
              <w:tabs>
                <w:tab w:val="left" w:pos="567"/>
              </w:tabs>
              <w:spacing w:line="240" w:lineRule="auto"/>
              <w:ind w:firstLine="0"/>
              <w:contextualSpacing/>
              <w:rPr>
                <w:rFonts w:eastAsia="Times New Roman"/>
                <w:bCs/>
                <w:sz w:val="22"/>
                <w:lang w:val="en-US"/>
              </w:rPr>
            </w:pPr>
            <w:r w:rsidRPr="00220FEF">
              <w:rPr>
                <w:rFonts w:eastAsia="Times New Roman"/>
                <w:bCs/>
                <w:sz w:val="22"/>
                <w:lang w:val="en-US"/>
              </w:rPr>
              <w:t>Xếp thứ</w:t>
            </w:r>
          </w:p>
        </w:tc>
        <w:tc>
          <w:tcPr>
            <w:tcW w:w="469" w:type="dxa"/>
            <w:vAlign w:val="center"/>
          </w:tcPr>
          <w:p w14:paraId="0509238E" w14:textId="2EA4559E" w:rsidR="00C26834" w:rsidRPr="00220FEF" w:rsidRDefault="00D72841"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386" w:type="dxa"/>
            <w:vAlign w:val="center"/>
          </w:tcPr>
          <w:p w14:paraId="4AA5A4CD"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86" w:type="dxa"/>
            <w:vAlign w:val="center"/>
          </w:tcPr>
          <w:p w14:paraId="4FB01860"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473" w:type="dxa"/>
            <w:vAlign w:val="center"/>
          </w:tcPr>
          <w:p w14:paraId="31A3F4CA"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55" w:type="dxa"/>
            <w:vAlign w:val="center"/>
          </w:tcPr>
          <w:p w14:paraId="79F2C205"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75" w:type="dxa"/>
            <w:vAlign w:val="center"/>
          </w:tcPr>
          <w:p w14:paraId="710A3572" w14:textId="77777777" w:rsidR="00C26834" w:rsidRPr="00220FEF" w:rsidRDefault="00C26834" w:rsidP="00DD09F9">
            <w:pPr>
              <w:tabs>
                <w:tab w:val="left" w:pos="567"/>
              </w:tabs>
              <w:spacing w:line="240" w:lineRule="auto"/>
              <w:ind w:firstLine="0"/>
              <w:contextualSpacing/>
              <w:rPr>
                <w:rFonts w:eastAsia="Times New Roman"/>
                <w:bCs/>
                <w:sz w:val="22"/>
                <w:lang w:val="en-US"/>
              </w:rPr>
            </w:pPr>
            <w:r w:rsidRPr="00220FEF">
              <w:rPr>
                <w:rFonts w:eastAsia="Times New Roman"/>
                <w:bCs/>
                <w:sz w:val="22"/>
                <w:lang w:val="en-US"/>
              </w:rPr>
              <w:object w:dxaOrig="279" w:dyaOrig="320" w14:anchorId="4AD1513A">
                <v:shape id="_x0000_i1085" type="#_x0000_t75" style="width:14.4pt;height:14.4pt" o:ole="">
                  <v:imagedata r:id="rId21" o:title=""/>
                </v:shape>
                <o:OLEObject Type="Embed" ProgID="Equation.3" ShapeID="_x0000_i1085" DrawAspect="Content" ObjectID="_1771325961" r:id="rId80"/>
              </w:object>
            </w:r>
          </w:p>
        </w:tc>
        <w:tc>
          <w:tcPr>
            <w:tcW w:w="455" w:type="dxa"/>
          </w:tcPr>
          <w:p w14:paraId="2FB14B87" w14:textId="77777777" w:rsidR="00C26834" w:rsidRPr="00220FEF" w:rsidRDefault="00C26834" w:rsidP="00DD09F9">
            <w:pPr>
              <w:tabs>
                <w:tab w:val="left" w:pos="567"/>
              </w:tabs>
              <w:spacing w:line="240" w:lineRule="auto"/>
              <w:ind w:firstLine="0"/>
              <w:contextualSpacing/>
              <w:rPr>
                <w:rFonts w:eastAsia="Times New Roman"/>
                <w:bCs/>
                <w:sz w:val="22"/>
                <w:lang w:val="en-US"/>
              </w:rPr>
            </w:pPr>
            <w:r w:rsidRPr="00220FEF">
              <w:rPr>
                <w:rFonts w:eastAsia="Times New Roman"/>
                <w:bCs/>
                <w:sz w:val="22"/>
                <w:lang w:val="en-US"/>
              </w:rPr>
              <w:t>Xếp thứ</w:t>
            </w:r>
          </w:p>
        </w:tc>
      </w:tr>
      <w:tr w:rsidR="00987FF9" w:rsidRPr="00220FEF" w14:paraId="47F2546A" w14:textId="77777777" w:rsidTr="004B5641">
        <w:trPr>
          <w:gridAfter w:val="1"/>
          <w:wAfter w:w="8" w:type="dxa"/>
          <w:trHeight w:val="20"/>
          <w:jc w:val="center"/>
        </w:trPr>
        <w:tc>
          <w:tcPr>
            <w:tcW w:w="378" w:type="dxa"/>
            <w:vMerge w:val="restart"/>
            <w:vAlign w:val="center"/>
          </w:tcPr>
          <w:p w14:paraId="2A33DCFC"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1763" w:type="dxa"/>
            <w:vMerge w:val="restart"/>
            <w:shd w:val="clear" w:color="auto" w:fill="auto"/>
            <w:vAlign w:val="center"/>
          </w:tcPr>
          <w:p w14:paraId="22B16892" w14:textId="77777777" w:rsidR="00C26834" w:rsidRPr="00220FEF" w:rsidRDefault="00C26834" w:rsidP="00133E56">
            <w:pPr>
              <w:spacing w:line="240" w:lineRule="auto"/>
              <w:ind w:firstLine="0"/>
              <w:rPr>
                <w:rFonts w:eastAsiaTheme="minorHAnsi"/>
                <w:sz w:val="22"/>
                <w:lang w:val="nb-NO"/>
              </w:rPr>
            </w:pPr>
            <w:bookmarkStart w:id="545" w:name="_Hlk114232041"/>
            <w:r w:rsidRPr="00220FEF">
              <w:rPr>
                <w:rFonts w:eastAsiaTheme="minorHAnsi"/>
                <w:sz w:val="22"/>
                <w:lang w:val="nb-NO"/>
              </w:rPr>
              <w:t>Năng lực định hướng mục tiêu phát triển nghề nghiệp</w:t>
            </w:r>
            <w:bookmarkEnd w:id="545"/>
          </w:p>
        </w:tc>
        <w:tc>
          <w:tcPr>
            <w:tcW w:w="542" w:type="dxa"/>
            <w:shd w:val="clear" w:color="auto" w:fill="auto"/>
            <w:vAlign w:val="center"/>
          </w:tcPr>
          <w:p w14:paraId="0B056549" w14:textId="37DFCA60" w:rsidR="00C26834" w:rsidRPr="00220FEF" w:rsidRDefault="00331ADF" w:rsidP="004B5641">
            <w:pPr>
              <w:tabs>
                <w:tab w:val="left" w:pos="567"/>
              </w:tabs>
              <w:spacing w:before="100" w:after="10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75" w:type="dxa"/>
            <w:shd w:val="clear" w:color="auto" w:fill="auto"/>
            <w:vAlign w:val="center"/>
          </w:tcPr>
          <w:p w14:paraId="690B567E"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397" w:type="dxa"/>
            <w:shd w:val="clear" w:color="auto" w:fill="auto"/>
            <w:vAlign w:val="center"/>
          </w:tcPr>
          <w:p w14:paraId="730209B8"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8</w:t>
            </w:r>
          </w:p>
        </w:tc>
        <w:tc>
          <w:tcPr>
            <w:tcW w:w="423" w:type="dxa"/>
            <w:shd w:val="clear" w:color="auto" w:fill="auto"/>
            <w:vAlign w:val="center"/>
          </w:tcPr>
          <w:p w14:paraId="303BD1E7"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30</w:t>
            </w:r>
          </w:p>
        </w:tc>
        <w:tc>
          <w:tcPr>
            <w:tcW w:w="473" w:type="dxa"/>
            <w:shd w:val="clear" w:color="auto" w:fill="auto"/>
            <w:vAlign w:val="center"/>
          </w:tcPr>
          <w:p w14:paraId="01F060B7"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21</w:t>
            </w:r>
          </w:p>
        </w:tc>
        <w:tc>
          <w:tcPr>
            <w:tcW w:w="484" w:type="dxa"/>
            <w:shd w:val="clear" w:color="auto" w:fill="auto"/>
            <w:vAlign w:val="center"/>
          </w:tcPr>
          <w:p w14:paraId="7DBAFF21"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0</w:t>
            </w:r>
          </w:p>
        </w:tc>
        <w:tc>
          <w:tcPr>
            <w:tcW w:w="475" w:type="dxa"/>
            <w:vMerge w:val="restart"/>
            <w:shd w:val="clear" w:color="auto" w:fill="auto"/>
            <w:vAlign w:val="center"/>
          </w:tcPr>
          <w:p w14:paraId="09DA8D1B"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p>
          <w:p w14:paraId="2063EF72"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2.85</w:t>
            </w:r>
          </w:p>
          <w:p w14:paraId="34E5A974"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69A29417"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469" w:type="dxa"/>
            <w:vAlign w:val="center"/>
          </w:tcPr>
          <w:p w14:paraId="1D18251A"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8</w:t>
            </w:r>
          </w:p>
        </w:tc>
        <w:tc>
          <w:tcPr>
            <w:tcW w:w="386" w:type="dxa"/>
            <w:vAlign w:val="center"/>
          </w:tcPr>
          <w:p w14:paraId="42541BC1"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6</w:t>
            </w:r>
          </w:p>
        </w:tc>
        <w:tc>
          <w:tcPr>
            <w:tcW w:w="486" w:type="dxa"/>
            <w:vAlign w:val="center"/>
          </w:tcPr>
          <w:p w14:paraId="2FB995A1"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83</w:t>
            </w:r>
          </w:p>
        </w:tc>
        <w:tc>
          <w:tcPr>
            <w:tcW w:w="473" w:type="dxa"/>
            <w:vAlign w:val="center"/>
          </w:tcPr>
          <w:p w14:paraId="7DAE0525"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27</w:t>
            </w:r>
          </w:p>
        </w:tc>
        <w:tc>
          <w:tcPr>
            <w:tcW w:w="455" w:type="dxa"/>
            <w:vAlign w:val="center"/>
          </w:tcPr>
          <w:p w14:paraId="18085D78"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4</w:t>
            </w:r>
          </w:p>
        </w:tc>
        <w:tc>
          <w:tcPr>
            <w:tcW w:w="475" w:type="dxa"/>
            <w:vMerge w:val="restart"/>
            <w:vAlign w:val="center"/>
          </w:tcPr>
          <w:p w14:paraId="6F8B38D5" w14:textId="5DA5BCF8" w:rsidR="00C26834" w:rsidRPr="00220FEF" w:rsidRDefault="004B5641" w:rsidP="004B5641">
            <w:pPr>
              <w:spacing w:before="100" w:after="100" w:line="240" w:lineRule="auto"/>
              <w:ind w:firstLine="0"/>
              <w:jc w:val="center"/>
              <w:rPr>
                <w:rFonts w:eastAsiaTheme="minorHAnsi"/>
                <w:sz w:val="22"/>
                <w:lang w:val="en-SG"/>
              </w:rPr>
            </w:pPr>
            <w:r w:rsidRPr="00220FEF">
              <w:rPr>
                <w:rFonts w:eastAsiaTheme="minorHAnsi"/>
                <w:sz w:val="22"/>
                <w:lang w:val="en-SG"/>
              </w:rPr>
              <w:t>2.90</w:t>
            </w:r>
          </w:p>
        </w:tc>
        <w:tc>
          <w:tcPr>
            <w:tcW w:w="455" w:type="dxa"/>
            <w:vMerge w:val="restart"/>
            <w:vAlign w:val="center"/>
          </w:tcPr>
          <w:p w14:paraId="4B1035F2"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5</w:t>
            </w:r>
          </w:p>
        </w:tc>
      </w:tr>
      <w:tr w:rsidR="00987FF9" w:rsidRPr="00220FEF" w14:paraId="79549E2C" w14:textId="77777777" w:rsidTr="004B5641">
        <w:trPr>
          <w:gridAfter w:val="1"/>
          <w:wAfter w:w="8" w:type="dxa"/>
          <w:trHeight w:val="20"/>
          <w:jc w:val="center"/>
        </w:trPr>
        <w:tc>
          <w:tcPr>
            <w:tcW w:w="378" w:type="dxa"/>
            <w:vMerge/>
            <w:vAlign w:val="center"/>
          </w:tcPr>
          <w:p w14:paraId="369D35A2"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p>
        </w:tc>
        <w:tc>
          <w:tcPr>
            <w:tcW w:w="1763" w:type="dxa"/>
            <w:vMerge/>
            <w:shd w:val="clear" w:color="auto" w:fill="auto"/>
            <w:vAlign w:val="center"/>
          </w:tcPr>
          <w:p w14:paraId="481F5A7F" w14:textId="77777777" w:rsidR="00C26834" w:rsidRPr="00220FEF" w:rsidRDefault="00C26834" w:rsidP="00133E56">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75DFA163"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75" w:type="dxa"/>
            <w:shd w:val="clear" w:color="auto" w:fill="auto"/>
            <w:vAlign w:val="center"/>
          </w:tcPr>
          <w:p w14:paraId="1F3F3858"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397" w:type="dxa"/>
            <w:shd w:val="clear" w:color="auto" w:fill="auto"/>
            <w:vAlign w:val="center"/>
          </w:tcPr>
          <w:p w14:paraId="576158AA"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13</w:t>
            </w:r>
          </w:p>
        </w:tc>
        <w:tc>
          <w:tcPr>
            <w:tcW w:w="423" w:type="dxa"/>
            <w:shd w:val="clear" w:color="auto" w:fill="auto"/>
            <w:vAlign w:val="center"/>
          </w:tcPr>
          <w:p w14:paraId="4C9363A6"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49</w:t>
            </w:r>
          </w:p>
        </w:tc>
        <w:tc>
          <w:tcPr>
            <w:tcW w:w="473" w:type="dxa"/>
            <w:shd w:val="clear" w:color="auto" w:fill="auto"/>
            <w:vAlign w:val="center"/>
          </w:tcPr>
          <w:p w14:paraId="4D62B4BD"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34</w:t>
            </w:r>
          </w:p>
        </w:tc>
        <w:tc>
          <w:tcPr>
            <w:tcW w:w="484" w:type="dxa"/>
            <w:shd w:val="clear" w:color="auto" w:fill="auto"/>
            <w:vAlign w:val="center"/>
          </w:tcPr>
          <w:p w14:paraId="5EBCA3E7"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0</w:t>
            </w:r>
          </w:p>
        </w:tc>
        <w:tc>
          <w:tcPr>
            <w:tcW w:w="475" w:type="dxa"/>
            <w:vMerge/>
            <w:shd w:val="clear" w:color="auto" w:fill="auto"/>
            <w:vAlign w:val="center"/>
          </w:tcPr>
          <w:p w14:paraId="05E8CEAE"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79" w:type="dxa"/>
            <w:vMerge/>
            <w:shd w:val="clear" w:color="auto" w:fill="auto"/>
            <w:vAlign w:val="center"/>
          </w:tcPr>
          <w:p w14:paraId="4F4DA30E"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69" w:type="dxa"/>
            <w:vAlign w:val="center"/>
          </w:tcPr>
          <w:p w14:paraId="7075329D"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6</w:t>
            </w:r>
          </w:p>
        </w:tc>
        <w:tc>
          <w:tcPr>
            <w:tcW w:w="386" w:type="dxa"/>
            <w:vAlign w:val="center"/>
          </w:tcPr>
          <w:p w14:paraId="5B23ABC4"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5</w:t>
            </w:r>
          </w:p>
        </w:tc>
        <w:tc>
          <w:tcPr>
            <w:tcW w:w="486" w:type="dxa"/>
            <w:vAlign w:val="center"/>
          </w:tcPr>
          <w:p w14:paraId="02816C6D"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65</w:t>
            </w:r>
          </w:p>
        </w:tc>
        <w:tc>
          <w:tcPr>
            <w:tcW w:w="473" w:type="dxa"/>
            <w:vAlign w:val="center"/>
          </w:tcPr>
          <w:p w14:paraId="3A294C7E"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21</w:t>
            </w:r>
          </w:p>
        </w:tc>
        <w:tc>
          <w:tcPr>
            <w:tcW w:w="455" w:type="dxa"/>
            <w:vAlign w:val="center"/>
          </w:tcPr>
          <w:p w14:paraId="5D684EC6"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3</w:t>
            </w:r>
          </w:p>
        </w:tc>
        <w:tc>
          <w:tcPr>
            <w:tcW w:w="475" w:type="dxa"/>
            <w:vMerge/>
            <w:vAlign w:val="center"/>
          </w:tcPr>
          <w:p w14:paraId="05A2D9F9"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55" w:type="dxa"/>
            <w:vMerge/>
            <w:vAlign w:val="center"/>
          </w:tcPr>
          <w:p w14:paraId="5390E957"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r>
      <w:tr w:rsidR="00987FF9" w:rsidRPr="00220FEF" w14:paraId="5E83B14D" w14:textId="77777777" w:rsidTr="004B5641">
        <w:trPr>
          <w:gridAfter w:val="1"/>
          <w:wAfter w:w="8" w:type="dxa"/>
          <w:trHeight w:val="20"/>
          <w:jc w:val="center"/>
        </w:trPr>
        <w:tc>
          <w:tcPr>
            <w:tcW w:w="378" w:type="dxa"/>
            <w:vMerge w:val="restart"/>
            <w:vAlign w:val="center"/>
          </w:tcPr>
          <w:p w14:paraId="3E44E995"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1763" w:type="dxa"/>
            <w:vMerge w:val="restart"/>
            <w:shd w:val="clear" w:color="auto" w:fill="auto"/>
            <w:vAlign w:val="center"/>
          </w:tcPr>
          <w:p w14:paraId="74C1CCAC" w14:textId="63C2827E" w:rsidR="00C26834" w:rsidRPr="00220FEF" w:rsidRDefault="00C26834" w:rsidP="00133E56">
            <w:pPr>
              <w:spacing w:line="240" w:lineRule="auto"/>
              <w:ind w:firstLine="0"/>
              <w:rPr>
                <w:rFonts w:eastAsiaTheme="minorHAnsi"/>
                <w:sz w:val="22"/>
                <w:lang w:val="nb-NO"/>
              </w:rPr>
            </w:pPr>
            <w:bookmarkStart w:id="546" w:name="_Hlk114232004"/>
            <w:r w:rsidRPr="00220FEF">
              <w:rPr>
                <w:rFonts w:eastAsiaTheme="minorHAnsi"/>
                <w:sz w:val="22"/>
                <w:lang w:val="nb-NO"/>
              </w:rPr>
              <w:t xml:space="preserve">Năng lực lập kế hoạch và hiện thực </w:t>
            </w:r>
            <w:r w:rsidR="00D85743" w:rsidRPr="00220FEF">
              <w:rPr>
                <w:rFonts w:eastAsiaTheme="minorHAnsi"/>
                <w:sz w:val="22"/>
                <w:lang w:val="nb-NO"/>
              </w:rPr>
              <w:t>hóa</w:t>
            </w:r>
            <w:r w:rsidRPr="00220FEF">
              <w:rPr>
                <w:rFonts w:eastAsiaTheme="minorHAnsi"/>
                <w:sz w:val="22"/>
                <w:lang w:val="nb-NO"/>
              </w:rPr>
              <w:t xml:space="preserve"> mục tiêu phát triển nghề nghiệp</w:t>
            </w:r>
            <w:bookmarkEnd w:id="546"/>
          </w:p>
        </w:tc>
        <w:tc>
          <w:tcPr>
            <w:tcW w:w="542" w:type="dxa"/>
            <w:shd w:val="clear" w:color="auto" w:fill="auto"/>
            <w:vAlign w:val="center"/>
          </w:tcPr>
          <w:p w14:paraId="49D5D0A1" w14:textId="496E2DD3" w:rsidR="00C26834" w:rsidRPr="00220FEF" w:rsidRDefault="00331ADF" w:rsidP="004B5641">
            <w:pPr>
              <w:tabs>
                <w:tab w:val="left" w:pos="567"/>
              </w:tabs>
              <w:spacing w:before="100" w:after="10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75" w:type="dxa"/>
            <w:shd w:val="clear" w:color="auto" w:fill="auto"/>
            <w:vAlign w:val="center"/>
          </w:tcPr>
          <w:p w14:paraId="2AB18AEE"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397" w:type="dxa"/>
            <w:shd w:val="clear" w:color="auto" w:fill="auto"/>
            <w:vAlign w:val="center"/>
          </w:tcPr>
          <w:p w14:paraId="782B8926"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6</w:t>
            </w:r>
          </w:p>
        </w:tc>
        <w:tc>
          <w:tcPr>
            <w:tcW w:w="423" w:type="dxa"/>
            <w:shd w:val="clear" w:color="auto" w:fill="auto"/>
            <w:vAlign w:val="center"/>
          </w:tcPr>
          <w:p w14:paraId="39397BF4"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31</w:t>
            </w:r>
          </w:p>
        </w:tc>
        <w:tc>
          <w:tcPr>
            <w:tcW w:w="473" w:type="dxa"/>
            <w:shd w:val="clear" w:color="auto" w:fill="auto"/>
            <w:vAlign w:val="center"/>
          </w:tcPr>
          <w:p w14:paraId="6D5510EF"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22</w:t>
            </w:r>
          </w:p>
        </w:tc>
        <w:tc>
          <w:tcPr>
            <w:tcW w:w="484" w:type="dxa"/>
            <w:shd w:val="clear" w:color="auto" w:fill="auto"/>
            <w:vAlign w:val="center"/>
          </w:tcPr>
          <w:p w14:paraId="7377A419"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475" w:type="dxa"/>
            <w:vMerge w:val="restart"/>
            <w:shd w:val="clear" w:color="auto" w:fill="auto"/>
            <w:vAlign w:val="center"/>
          </w:tcPr>
          <w:p w14:paraId="4FDF35E9"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p>
          <w:p w14:paraId="41241BF6"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2.74</w:t>
            </w:r>
          </w:p>
          <w:p w14:paraId="215190EC"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51317E6E"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469" w:type="dxa"/>
            <w:vAlign w:val="center"/>
          </w:tcPr>
          <w:p w14:paraId="72CC33D9"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8</w:t>
            </w:r>
          </w:p>
        </w:tc>
        <w:tc>
          <w:tcPr>
            <w:tcW w:w="386" w:type="dxa"/>
            <w:vAlign w:val="center"/>
          </w:tcPr>
          <w:p w14:paraId="1EEE0FA2"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15</w:t>
            </w:r>
          </w:p>
        </w:tc>
        <w:tc>
          <w:tcPr>
            <w:tcW w:w="486" w:type="dxa"/>
            <w:vAlign w:val="center"/>
          </w:tcPr>
          <w:p w14:paraId="2DDA80CF"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71</w:t>
            </w:r>
          </w:p>
        </w:tc>
        <w:tc>
          <w:tcPr>
            <w:tcW w:w="473" w:type="dxa"/>
            <w:vAlign w:val="center"/>
          </w:tcPr>
          <w:p w14:paraId="328C5F90"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30</w:t>
            </w:r>
          </w:p>
        </w:tc>
        <w:tc>
          <w:tcPr>
            <w:tcW w:w="455" w:type="dxa"/>
            <w:vAlign w:val="center"/>
          </w:tcPr>
          <w:p w14:paraId="4E3AF366"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4</w:t>
            </w:r>
          </w:p>
        </w:tc>
        <w:tc>
          <w:tcPr>
            <w:tcW w:w="475" w:type="dxa"/>
            <w:vMerge w:val="restart"/>
            <w:vAlign w:val="center"/>
          </w:tcPr>
          <w:p w14:paraId="63D0CF71" w14:textId="535DE5D6" w:rsidR="00C26834" w:rsidRPr="00220FEF" w:rsidRDefault="004B5641" w:rsidP="004B5641">
            <w:pPr>
              <w:spacing w:before="100" w:after="100" w:line="240" w:lineRule="auto"/>
              <w:ind w:firstLine="0"/>
              <w:jc w:val="center"/>
              <w:rPr>
                <w:rFonts w:eastAsiaTheme="minorHAnsi"/>
                <w:sz w:val="22"/>
                <w:lang w:val="en-SG"/>
              </w:rPr>
            </w:pPr>
            <w:r w:rsidRPr="00220FEF">
              <w:rPr>
                <w:rFonts w:eastAsiaTheme="minorHAnsi"/>
                <w:sz w:val="22"/>
                <w:lang w:val="en-SG"/>
              </w:rPr>
              <w:t>2.95</w:t>
            </w:r>
          </w:p>
        </w:tc>
        <w:tc>
          <w:tcPr>
            <w:tcW w:w="455" w:type="dxa"/>
            <w:vMerge w:val="restart"/>
            <w:vAlign w:val="center"/>
          </w:tcPr>
          <w:p w14:paraId="5CB31D9B"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4</w:t>
            </w:r>
          </w:p>
        </w:tc>
      </w:tr>
      <w:tr w:rsidR="00987FF9" w:rsidRPr="00220FEF" w14:paraId="1E6A4EA3" w14:textId="77777777" w:rsidTr="004B5641">
        <w:trPr>
          <w:gridAfter w:val="1"/>
          <w:wAfter w:w="8" w:type="dxa"/>
          <w:trHeight w:val="20"/>
          <w:jc w:val="center"/>
        </w:trPr>
        <w:tc>
          <w:tcPr>
            <w:tcW w:w="378" w:type="dxa"/>
            <w:vMerge/>
            <w:vAlign w:val="center"/>
          </w:tcPr>
          <w:p w14:paraId="7D35C9AF"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p>
        </w:tc>
        <w:tc>
          <w:tcPr>
            <w:tcW w:w="1763" w:type="dxa"/>
            <w:vMerge/>
            <w:shd w:val="clear" w:color="auto" w:fill="auto"/>
            <w:vAlign w:val="center"/>
          </w:tcPr>
          <w:p w14:paraId="1387424D" w14:textId="77777777" w:rsidR="00C26834" w:rsidRPr="00220FEF" w:rsidRDefault="00C26834" w:rsidP="00133E56">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47074409"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75" w:type="dxa"/>
            <w:shd w:val="clear" w:color="auto" w:fill="auto"/>
            <w:vAlign w:val="center"/>
          </w:tcPr>
          <w:p w14:paraId="7CC9F2B8"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397" w:type="dxa"/>
            <w:shd w:val="clear" w:color="auto" w:fill="auto"/>
            <w:vAlign w:val="center"/>
          </w:tcPr>
          <w:p w14:paraId="6A717ACC"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10</w:t>
            </w:r>
          </w:p>
        </w:tc>
        <w:tc>
          <w:tcPr>
            <w:tcW w:w="423" w:type="dxa"/>
            <w:shd w:val="clear" w:color="auto" w:fill="auto"/>
            <w:vAlign w:val="center"/>
          </w:tcPr>
          <w:p w14:paraId="1E80CAFD"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51</w:t>
            </w:r>
          </w:p>
        </w:tc>
        <w:tc>
          <w:tcPr>
            <w:tcW w:w="473" w:type="dxa"/>
            <w:shd w:val="clear" w:color="auto" w:fill="auto"/>
            <w:vAlign w:val="center"/>
          </w:tcPr>
          <w:p w14:paraId="4DF80E72"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36</w:t>
            </w:r>
          </w:p>
        </w:tc>
        <w:tc>
          <w:tcPr>
            <w:tcW w:w="484" w:type="dxa"/>
            <w:shd w:val="clear" w:color="auto" w:fill="auto"/>
            <w:vAlign w:val="center"/>
          </w:tcPr>
          <w:p w14:paraId="404F10A4"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475" w:type="dxa"/>
            <w:vMerge/>
            <w:shd w:val="clear" w:color="auto" w:fill="auto"/>
            <w:vAlign w:val="center"/>
          </w:tcPr>
          <w:p w14:paraId="343E4CA1"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79" w:type="dxa"/>
            <w:vMerge/>
            <w:shd w:val="clear" w:color="auto" w:fill="auto"/>
            <w:vAlign w:val="center"/>
          </w:tcPr>
          <w:p w14:paraId="550E894A"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69" w:type="dxa"/>
            <w:vAlign w:val="center"/>
          </w:tcPr>
          <w:p w14:paraId="29B5BCB1"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6</w:t>
            </w:r>
          </w:p>
        </w:tc>
        <w:tc>
          <w:tcPr>
            <w:tcW w:w="386" w:type="dxa"/>
            <w:vAlign w:val="center"/>
          </w:tcPr>
          <w:p w14:paraId="3C149FDA"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12</w:t>
            </w:r>
          </w:p>
        </w:tc>
        <w:tc>
          <w:tcPr>
            <w:tcW w:w="486" w:type="dxa"/>
            <w:vAlign w:val="center"/>
          </w:tcPr>
          <w:p w14:paraId="7E4547F5"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55</w:t>
            </w:r>
          </w:p>
        </w:tc>
        <w:tc>
          <w:tcPr>
            <w:tcW w:w="473" w:type="dxa"/>
            <w:vAlign w:val="center"/>
          </w:tcPr>
          <w:p w14:paraId="42E67312"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23</w:t>
            </w:r>
          </w:p>
        </w:tc>
        <w:tc>
          <w:tcPr>
            <w:tcW w:w="455" w:type="dxa"/>
            <w:vAlign w:val="center"/>
          </w:tcPr>
          <w:p w14:paraId="1DD95720" w14:textId="77777777" w:rsidR="00C26834" w:rsidRPr="00220FEF" w:rsidRDefault="00C26834" w:rsidP="004B5641">
            <w:pPr>
              <w:spacing w:before="100" w:after="100" w:line="240" w:lineRule="auto"/>
              <w:ind w:firstLine="0"/>
              <w:jc w:val="center"/>
              <w:rPr>
                <w:rFonts w:eastAsiaTheme="minorHAnsi"/>
                <w:sz w:val="22"/>
                <w:lang w:val="en-SG"/>
              </w:rPr>
            </w:pPr>
            <w:r w:rsidRPr="00220FEF">
              <w:rPr>
                <w:rFonts w:eastAsiaTheme="minorHAnsi"/>
                <w:sz w:val="22"/>
                <w:lang w:val="en-SG"/>
              </w:rPr>
              <w:t>3</w:t>
            </w:r>
          </w:p>
        </w:tc>
        <w:tc>
          <w:tcPr>
            <w:tcW w:w="475" w:type="dxa"/>
            <w:vMerge/>
            <w:vAlign w:val="center"/>
          </w:tcPr>
          <w:p w14:paraId="35F03B72"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c>
          <w:tcPr>
            <w:tcW w:w="455" w:type="dxa"/>
            <w:vMerge/>
            <w:vAlign w:val="center"/>
          </w:tcPr>
          <w:p w14:paraId="5C254F91" w14:textId="77777777" w:rsidR="00C26834" w:rsidRPr="00220FEF" w:rsidRDefault="00C26834" w:rsidP="004B5641">
            <w:pPr>
              <w:tabs>
                <w:tab w:val="left" w:pos="567"/>
              </w:tabs>
              <w:spacing w:before="100" w:after="100" w:line="240" w:lineRule="auto"/>
              <w:ind w:firstLine="0"/>
              <w:contextualSpacing/>
              <w:jc w:val="center"/>
              <w:rPr>
                <w:rFonts w:eastAsia="Times New Roman"/>
                <w:bCs/>
                <w:sz w:val="22"/>
                <w:lang w:val="nb-NO"/>
              </w:rPr>
            </w:pPr>
          </w:p>
        </w:tc>
      </w:tr>
      <w:tr w:rsidR="00987FF9" w:rsidRPr="00220FEF" w14:paraId="15982058" w14:textId="77777777" w:rsidTr="004B5641">
        <w:trPr>
          <w:gridAfter w:val="1"/>
          <w:wAfter w:w="8" w:type="dxa"/>
          <w:trHeight w:val="20"/>
          <w:jc w:val="center"/>
        </w:trPr>
        <w:tc>
          <w:tcPr>
            <w:tcW w:w="378" w:type="dxa"/>
            <w:vMerge w:val="restart"/>
            <w:vAlign w:val="center"/>
          </w:tcPr>
          <w:p w14:paraId="6F577856"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1763" w:type="dxa"/>
            <w:vMerge w:val="restart"/>
            <w:shd w:val="clear" w:color="auto" w:fill="auto"/>
            <w:vAlign w:val="center"/>
          </w:tcPr>
          <w:p w14:paraId="09B07322" w14:textId="77777777" w:rsidR="00C26834" w:rsidRPr="00220FEF" w:rsidRDefault="00C26834" w:rsidP="00133E56">
            <w:pPr>
              <w:spacing w:line="240" w:lineRule="auto"/>
              <w:ind w:firstLine="0"/>
              <w:rPr>
                <w:rFonts w:eastAsiaTheme="minorHAnsi"/>
                <w:sz w:val="22"/>
                <w:lang w:val="nb-NO"/>
              </w:rPr>
            </w:pPr>
            <w:r w:rsidRPr="00220FEF">
              <w:rPr>
                <w:rFonts w:eastAsiaTheme="minorHAnsi"/>
                <w:sz w:val="22"/>
                <w:lang w:val="nb-NO"/>
              </w:rPr>
              <w:t>Năng lực học tập suốt đời: Năng lực tự học, từ bồi dưỡng và nghiên cứu khoa học</w:t>
            </w:r>
          </w:p>
        </w:tc>
        <w:tc>
          <w:tcPr>
            <w:tcW w:w="542" w:type="dxa"/>
            <w:shd w:val="clear" w:color="auto" w:fill="auto"/>
            <w:vAlign w:val="center"/>
          </w:tcPr>
          <w:p w14:paraId="513D8471" w14:textId="28DC9D66" w:rsidR="00C26834" w:rsidRPr="00220FEF" w:rsidRDefault="00331ADF" w:rsidP="004B5641">
            <w:pPr>
              <w:tabs>
                <w:tab w:val="left" w:pos="567"/>
              </w:tabs>
              <w:spacing w:before="180" w:after="18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75" w:type="dxa"/>
            <w:shd w:val="clear" w:color="auto" w:fill="auto"/>
            <w:vAlign w:val="center"/>
          </w:tcPr>
          <w:p w14:paraId="400EB985"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397" w:type="dxa"/>
            <w:shd w:val="clear" w:color="auto" w:fill="auto"/>
            <w:vAlign w:val="center"/>
          </w:tcPr>
          <w:p w14:paraId="0FEFEE53"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7</w:t>
            </w:r>
          </w:p>
        </w:tc>
        <w:tc>
          <w:tcPr>
            <w:tcW w:w="423" w:type="dxa"/>
            <w:shd w:val="clear" w:color="auto" w:fill="auto"/>
            <w:vAlign w:val="center"/>
          </w:tcPr>
          <w:p w14:paraId="029692D0"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39</w:t>
            </w:r>
          </w:p>
        </w:tc>
        <w:tc>
          <w:tcPr>
            <w:tcW w:w="473" w:type="dxa"/>
            <w:shd w:val="clear" w:color="auto" w:fill="auto"/>
            <w:vAlign w:val="center"/>
          </w:tcPr>
          <w:p w14:paraId="658AF2ED"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10</w:t>
            </w:r>
          </w:p>
        </w:tc>
        <w:tc>
          <w:tcPr>
            <w:tcW w:w="484" w:type="dxa"/>
            <w:shd w:val="clear" w:color="auto" w:fill="auto"/>
            <w:vAlign w:val="center"/>
          </w:tcPr>
          <w:p w14:paraId="1E96653D"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475" w:type="dxa"/>
            <w:vMerge w:val="restart"/>
            <w:shd w:val="clear" w:color="auto" w:fill="auto"/>
            <w:vAlign w:val="center"/>
          </w:tcPr>
          <w:p w14:paraId="2A1F9F01" w14:textId="30EE4B40" w:rsidR="00C26834" w:rsidRPr="00220FEF" w:rsidRDefault="00133E56"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3.05</w:t>
            </w:r>
          </w:p>
        </w:tc>
        <w:tc>
          <w:tcPr>
            <w:tcW w:w="479" w:type="dxa"/>
            <w:vMerge w:val="restart"/>
            <w:shd w:val="clear" w:color="auto" w:fill="auto"/>
            <w:vAlign w:val="center"/>
          </w:tcPr>
          <w:p w14:paraId="1A23B92A"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469" w:type="dxa"/>
            <w:vAlign w:val="center"/>
          </w:tcPr>
          <w:p w14:paraId="678344E4"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8</w:t>
            </w:r>
          </w:p>
        </w:tc>
        <w:tc>
          <w:tcPr>
            <w:tcW w:w="386" w:type="dxa"/>
            <w:vAlign w:val="center"/>
          </w:tcPr>
          <w:p w14:paraId="31F6C75B"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37</w:t>
            </w:r>
          </w:p>
        </w:tc>
        <w:tc>
          <w:tcPr>
            <w:tcW w:w="486" w:type="dxa"/>
            <w:vAlign w:val="center"/>
          </w:tcPr>
          <w:p w14:paraId="634AB071"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56</w:t>
            </w:r>
          </w:p>
        </w:tc>
        <w:tc>
          <w:tcPr>
            <w:tcW w:w="473" w:type="dxa"/>
            <w:vAlign w:val="center"/>
          </w:tcPr>
          <w:p w14:paraId="435FDCB5"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27</w:t>
            </w:r>
          </w:p>
        </w:tc>
        <w:tc>
          <w:tcPr>
            <w:tcW w:w="455" w:type="dxa"/>
            <w:vAlign w:val="center"/>
          </w:tcPr>
          <w:p w14:paraId="4FA2D6AE"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0</w:t>
            </w:r>
          </w:p>
        </w:tc>
        <w:tc>
          <w:tcPr>
            <w:tcW w:w="475" w:type="dxa"/>
            <w:vMerge w:val="restart"/>
            <w:vAlign w:val="center"/>
          </w:tcPr>
          <w:p w14:paraId="73B01F37" w14:textId="750DE3EF" w:rsidR="00C26834" w:rsidRPr="00220FEF" w:rsidRDefault="00133E56" w:rsidP="004B5641">
            <w:pPr>
              <w:spacing w:before="180" w:after="180" w:line="240" w:lineRule="auto"/>
              <w:ind w:firstLine="0"/>
              <w:jc w:val="center"/>
              <w:rPr>
                <w:rFonts w:eastAsiaTheme="minorHAnsi"/>
                <w:sz w:val="22"/>
                <w:lang w:val="en-SG"/>
              </w:rPr>
            </w:pPr>
            <w:r w:rsidRPr="00220FEF">
              <w:rPr>
                <w:rFonts w:eastAsiaTheme="minorHAnsi"/>
                <w:sz w:val="22"/>
                <w:lang w:val="en-SG"/>
              </w:rPr>
              <w:t>3.20</w:t>
            </w:r>
          </w:p>
        </w:tc>
        <w:tc>
          <w:tcPr>
            <w:tcW w:w="455" w:type="dxa"/>
            <w:vMerge w:val="restart"/>
            <w:vAlign w:val="center"/>
          </w:tcPr>
          <w:p w14:paraId="46AA7D5D"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3</w:t>
            </w:r>
          </w:p>
        </w:tc>
      </w:tr>
      <w:tr w:rsidR="00987FF9" w:rsidRPr="00220FEF" w14:paraId="5DBF74DA" w14:textId="77777777" w:rsidTr="004B5641">
        <w:trPr>
          <w:gridAfter w:val="1"/>
          <w:wAfter w:w="8" w:type="dxa"/>
          <w:trHeight w:val="20"/>
          <w:jc w:val="center"/>
        </w:trPr>
        <w:tc>
          <w:tcPr>
            <w:tcW w:w="378" w:type="dxa"/>
            <w:vMerge/>
          </w:tcPr>
          <w:p w14:paraId="081D955B" w14:textId="77777777" w:rsidR="00C26834" w:rsidRPr="00220FEF" w:rsidRDefault="00C26834" w:rsidP="00DD09F9">
            <w:pPr>
              <w:tabs>
                <w:tab w:val="left" w:pos="567"/>
              </w:tabs>
              <w:spacing w:line="240" w:lineRule="auto"/>
              <w:ind w:firstLine="0"/>
              <w:contextualSpacing/>
              <w:rPr>
                <w:rFonts w:eastAsia="Times New Roman"/>
                <w:bCs/>
                <w:sz w:val="22"/>
                <w:lang w:val="en-US"/>
              </w:rPr>
            </w:pPr>
          </w:p>
        </w:tc>
        <w:tc>
          <w:tcPr>
            <w:tcW w:w="1763" w:type="dxa"/>
            <w:vMerge/>
            <w:shd w:val="clear" w:color="auto" w:fill="auto"/>
            <w:vAlign w:val="center"/>
          </w:tcPr>
          <w:p w14:paraId="71F77F2D" w14:textId="77777777" w:rsidR="00C26834" w:rsidRPr="00220FEF" w:rsidRDefault="00C26834" w:rsidP="00133E56">
            <w:pPr>
              <w:tabs>
                <w:tab w:val="left" w:pos="567"/>
              </w:tabs>
              <w:spacing w:line="240" w:lineRule="auto"/>
              <w:ind w:firstLine="0"/>
              <w:contextualSpacing/>
              <w:rPr>
                <w:rFonts w:eastAsia="Times New Roman"/>
                <w:b/>
                <w:bCs/>
                <w:sz w:val="22"/>
                <w:lang w:val="en-US"/>
              </w:rPr>
            </w:pPr>
          </w:p>
        </w:tc>
        <w:tc>
          <w:tcPr>
            <w:tcW w:w="542" w:type="dxa"/>
            <w:shd w:val="clear" w:color="auto" w:fill="auto"/>
            <w:vAlign w:val="center"/>
          </w:tcPr>
          <w:p w14:paraId="3ED6C740"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75" w:type="dxa"/>
            <w:shd w:val="clear" w:color="auto" w:fill="auto"/>
            <w:vAlign w:val="center"/>
          </w:tcPr>
          <w:p w14:paraId="50A6BD4A"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7</w:t>
            </w:r>
          </w:p>
        </w:tc>
        <w:tc>
          <w:tcPr>
            <w:tcW w:w="397" w:type="dxa"/>
            <w:shd w:val="clear" w:color="auto" w:fill="auto"/>
            <w:vAlign w:val="center"/>
          </w:tcPr>
          <w:p w14:paraId="27B88DF6"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11</w:t>
            </w:r>
          </w:p>
        </w:tc>
        <w:tc>
          <w:tcPr>
            <w:tcW w:w="423" w:type="dxa"/>
            <w:shd w:val="clear" w:color="auto" w:fill="auto"/>
            <w:vAlign w:val="center"/>
          </w:tcPr>
          <w:p w14:paraId="6E2AD42E"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64</w:t>
            </w:r>
          </w:p>
        </w:tc>
        <w:tc>
          <w:tcPr>
            <w:tcW w:w="473" w:type="dxa"/>
            <w:shd w:val="clear" w:color="auto" w:fill="auto"/>
            <w:vAlign w:val="center"/>
          </w:tcPr>
          <w:p w14:paraId="7C1AE34A"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16</w:t>
            </w:r>
          </w:p>
        </w:tc>
        <w:tc>
          <w:tcPr>
            <w:tcW w:w="484" w:type="dxa"/>
            <w:shd w:val="clear" w:color="auto" w:fill="auto"/>
            <w:vAlign w:val="center"/>
          </w:tcPr>
          <w:p w14:paraId="2E8E9461"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475" w:type="dxa"/>
            <w:vMerge/>
            <w:shd w:val="clear" w:color="auto" w:fill="auto"/>
            <w:vAlign w:val="center"/>
          </w:tcPr>
          <w:p w14:paraId="2EDF28E1"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nb-NO"/>
              </w:rPr>
            </w:pPr>
          </w:p>
        </w:tc>
        <w:tc>
          <w:tcPr>
            <w:tcW w:w="479" w:type="dxa"/>
            <w:vMerge/>
            <w:shd w:val="clear" w:color="auto" w:fill="auto"/>
            <w:vAlign w:val="center"/>
          </w:tcPr>
          <w:p w14:paraId="422FF8D5"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nb-NO"/>
              </w:rPr>
            </w:pPr>
          </w:p>
        </w:tc>
        <w:tc>
          <w:tcPr>
            <w:tcW w:w="469" w:type="dxa"/>
            <w:vAlign w:val="center"/>
          </w:tcPr>
          <w:p w14:paraId="4569ECF4"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6</w:t>
            </w:r>
          </w:p>
        </w:tc>
        <w:tc>
          <w:tcPr>
            <w:tcW w:w="386" w:type="dxa"/>
            <w:vAlign w:val="center"/>
          </w:tcPr>
          <w:p w14:paraId="0BB423DC"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29</w:t>
            </w:r>
          </w:p>
        </w:tc>
        <w:tc>
          <w:tcPr>
            <w:tcW w:w="486" w:type="dxa"/>
            <w:vAlign w:val="center"/>
          </w:tcPr>
          <w:p w14:paraId="18D072E2"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44</w:t>
            </w:r>
          </w:p>
        </w:tc>
        <w:tc>
          <w:tcPr>
            <w:tcW w:w="473" w:type="dxa"/>
            <w:vAlign w:val="center"/>
          </w:tcPr>
          <w:p w14:paraId="0FD41847"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21</w:t>
            </w:r>
          </w:p>
        </w:tc>
        <w:tc>
          <w:tcPr>
            <w:tcW w:w="455" w:type="dxa"/>
            <w:vAlign w:val="center"/>
          </w:tcPr>
          <w:p w14:paraId="56B41CE8" w14:textId="77777777" w:rsidR="00C26834" w:rsidRPr="00220FEF" w:rsidRDefault="00C26834" w:rsidP="004B5641">
            <w:pPr>
              <w:spacing w:before="180" w:after="180" w:line="240" w:lineRule="auto"/>
              <w:ind w:firstLine="0"/>
              <w:jc w:val="center"/>
              <w:rPr>
                <w:rFonts w:eastAsiaTheme="minorHAnsi"/>
                <w:sz w:val="22"/>
                <w:lang w:val="en-SG"/>
              </w:rPr>
            </w:pPr>
            <w:r w:rsidRPr="00220FEF">
              <w:rPr>
                <w:rFonts w:eastAsiaTheme="minorHAnsi"/>
                <w:sz w:val="22"/>
                <w:lang w:val="en-SG"/>
              </w:rPr>
              <w:t>0</w:t>
            </w:r>
          </w:p>
        </w:tc>
        <w:tc>
          <w:tcPr>
            <w:tcW w:w="475" w:type="dxa"/>
            <w:vMerge/>
            <w:vAlign w:val="center"/>
          </w:tcPr>
          <w:p w14:paraId="56C5C433"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nb-NO"/>
              </w:rPr>
            </w:pPr>
          </w:p>
        </w:tc>
        <w:tc>
          <w:tcPr>
            <w:tcW w:w="455" w:type="dxa"/>
            <w:vMerge/>
            <w:vAlign w:val="center"/>
          </w:tcPr>
          <w:p w14:paraId="7C04C326" w14:textId="77777777" w:rsidR="00C26834" w:rsidRPr="00220FEF" w:rsidRDefault="00C26834" w:rsidP="004B5641">
            <w:pPr>
              <w:tabs>
                <w:tab w:val="left" w:pos="567"/>
              </w:tabs>
              <w:spacing w:before="180" w:after="180" w:line="240" w:lineRule="auto"/>
              <w:ind w:firstLine="0"/>
              <w:contextualSpacing/>
              <w:jc w:val="center"/>
              <w:rPr>
                <w:rFonts w:eastAsia="Times New Roman"/>
                <w:bCs/>
                <w:sz w:val="22"/>
                <w:lang w:val="nb-NO"/>
              </w:rPr>
            </w:pPr>
          </w:p>
        </w:tc>
      </w:tr>
      <w:tr w:rsidR="00987FF9" w:rsidRPr="00220FEF" w14:paraId="58A0CD88" w14:textId="77777777" w:rsidTr="004B5641">
        <w:trPr>
          <w:gridAfter w:val="1"/>
          <w:wAfter w:w="8" w:type="dxa"/>
          <w:trHeight w:val="20"/>
          <w:jc w:val="center"/>
        </w:trPr>
        <w:tc>
          <w:tcPr>
            <w:tcW w:w="378" w:type="dxa"/>
            <w:vMerge w:val="restart"/>
            <w:vAlign w:val="center"/>
          </w:tcPr>
          <w:p w14:paraId="14F2A657"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1763" w:type="dxa"/>
            <w:vMerge w:val="restart"/>
            <w:shd w:val="clear" w:color="auto" w:fill="auto"/>
            <w:vAlign w:val="center"/>
          </w:tcPr>
          <w:p w14:paraId="3BE41499" w14:textId="77777777" w:rsidR="00C26834" w:rsidRPr="00220FEF" w:rsidRDefault="00C26834" w:rsidP="00133E56">
            <w:pPr>
              <w:spacing w:line="240" w:lineRule="auto"/>
              <w:ind w:firstLine="0"/>
              <w:rPr>
                <w:rFonts w:eastAsiaTheme="minorHAnsi"/>
                <w:sz w:val="22"/>
                <w:lang w:val="nb-NO"/>
              </w:rPr>
            </w:pPr>
            <w:r w:rsidRPr="00220FEF">
              <w:rPr>
                <w:rFonts w:eastAsiaTheme="minorHAnsi"/>
                <w:sz w:val="22"/>
                <w:lang w:val="nb-NO"/>
              </w:rPr>
              <w:t>Năng lực hợp tác, chia sẻ, chuyển giao tri thức và công nghệ</w:t>
            </w:r>
          </w:p>
        </w:tc>
        <w:tc>
          <w:tcPr>
            <w:tcW w:w="542" w:type="dxa"/>
            <w:shd w:val="clear" w:color="auto" w:fill="auto"/>
            <w:vAlign w:val="center"/>
          </w:tcPr>
          <w:p w14:paraId="37F705E1" w14:textId="38DEAA03" w:rsidR="00C26834" w:rsidRPr="00220FEF" w:rsidRDefault="00331ADF" w:rsidP="004B5641">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75" w:type="dxa"/>
            <w:shd w:val="clear" w:color="auto" w:fill="auto"/>
            <w:vAlign w:val="center"/>
          </w:tcPr>
          <w:p w14:paraId="1AA9497B"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397" w:type="dxa"/>
            <w:shd w:val="clear" w:color="auto" w:fill="auto"/>
            <w:vAlign w:val="center"/>
          </w:tcPr>
          <w:p w14:paraId="6B74A4C2"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423" w:type="dxa"/>
            <w:shd w:val="clear" w:color="auto" w:fill="auto"/>
            <w:vAlign w:val="center"/>
          </w:tcPr>
          <w:p w14:paraId="74E1A5B4"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42</w:t>
            </w:r>
          </w:p>
        </w:tc>
        <w:tc>
          <w:tcPr>
            <w:tcW w:w="473" w:type="dxa"/>
            <w:shd w:val="clear" w:color="auto" w:fill="auto"/>
            <w:vAlign w:val="center"/>
          </w:tcPr>
          <w:p w14:paraId="0F9ED4B8"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13</w:t>
            </w:r>
          </w:p>
        </w:tc>
        <w:tc>
          <w:tcPr>
            <w:tcW w:w="484" w:type="dxa"/>
            <w:shd w:val="clear" w:color="auto" w:fill="auto"/>
            <w:vAlign w:val="center"/>
          </w:tcPr>
          <w:p w14:paraId="5B5340BA"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0</w:t>
            </w:r>
          </w:p>
        </w:tc>
        <w:tc>
          <w:tcPr>
            <w:tcW w:w="475" w:type="dxa"/>
            <w:vMerge w:val="restart"/>
            <w:shd w:val="clear" w:color="auto" w:fill="auto"/>
            <w:vAlign w:val="center"/>
          </w:tcPr>
          <w:p w14:paraId="23E70E04"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p>
          <w:p w14:paraId="72117F40"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2.90</w:t>
            </w:r>
          </w:p>
          <w:p w14:paraId="244BA540"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050F4A6A"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469" w:type="dxa"/>
            <w:vAlign w:val="center"/>
          </w:tcPr>
          <w:p w14:paraId="36A686E5"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13</w:t>
            </w:r>
          </w:p>
        </w:tc>
        <w:tc>
          <w:tcPr>
            <w:tcW w:w="386" w:type="dxa"/>
            <w:vAlign w:val="center"/>
          </w:tcPr>
          <w:p w14:paraId="2D91D67C"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31</w:t>
            </w:r>
          </w:p>
        </w:tc>
        <w:tc>
          <w:tcPr>
            <w:tcW w:w="486" w:type="dxa"/>
            <w:vAlign w:val="center"/>
          </w:tcPr>
          <w:p w14:paraId="4EDE1DF9"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71</w:t>
            </w:r>
          </w:p>
        </w:tc>
        <w:tc>
          <w:tcPr>
            <w:tcW w:w="473" w:type="dxa"/>
            <w:vAlign w:val="center"/>
          </w:tcPr>
          <w:p w14:paraId="3A30CBE0"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13</w:t>
            </w:r>
          </w:p>
        </w:tc>
        <w:tc>
          <w:tcPr>
            <w:tcW w:w="455" w:type="dxa"/>
            <w:vAlign w:val="center"/>
          </w:tcPr>
          <w:p w14:paraId="7D0A11DC"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475" w:type="dxa"/>
            <w:vMerge w:val="restart"/>
            <w:vAlign w:val="center"/>
          </w:tcPr>
          <w:p w14:paraId="67D114A5" w14:textId="1822E188" w:rsidR="00C26834" w:rsidRPr="00220FEF" w:rsidRDefault="004B5641" w:rsidP="004B5641">
            <w:pPr>
              <w:spacing w:before="120" w:after="120" w:line="240" w:lineRule="auto"/>
              <w:ind w:firstLine="0"/>
              <w:jc w:val="center"/>
              <w:rPr>
                <w:rFonts w:eastAsiaTheme="minorHAnsi"/>
                <w:sz w:val="22"/>
                <w:lang w:val="en-SG"/>
              </w:rPr>
            </w:pPr>
            <w:r w:rsidRPr="00220FEF">
              <w:rPr>
                <w:rFonts w:eastAsiaTheme="minorHAnsi"/>
                <w:sz w:val="22"/>
                <w:lang w:val="en-SG"/>
              </w:rPr>
              <w:t>3.34</w:t>
            </w:r>
          </w:p>
        </w:tc>
        <w:tc>
          <w:tcPr>
            <w:tcW w:w="455" w:type="dxa"/>
            <w:vMerge w:val="restart"/>
            <w:vAlign w:val="center"/>
          </w:tcPr>
          <w:p w14:paraId="5B11E591"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2</w:t>
            </w:r>
          </w:p>
        </w:tc>
      </w:tr>
      <w:tr w:rsidR="00987FF9" w:rsidRPr="00220FEF" w14:paraId="6901D386" w14:textId="77777777" w:rsidTr="004B5641">
        <w:trPr>
          <w:gridAfter w:val="1"/>
          <w:wAfter w:w="8" w:type="dxa"/>
          <w:trHeight w:val="20"/>
          <w:jc w:val="center"/>
        </w:trPr>
        <w:tc>
          <w:tcPr>
            <w:tcW w:w="378" w:type="dxa"/>
            <w:vMerge/>
            <w:vAlign w:val="center"/>
          </w:tcPr>
          <w:p w14:paraId="2BF9BCCA"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p>
        </w:tc>
        <w:tc>
          <w:tcPr>
            <w:tcW w:w="1763" w:type="dxa"/>
            <w:vMerge/>
            <w:shd w:val="clear" w:color="auto" w:fill="auto"/>
            <w:vAlign w:val="center"/>
          </w:tcPr>
          <w:p w14:paraId="26CC57D1" w14:textId="77777777" w:rsidR="00C26834" w:rsidRPr="00220FEF" w:rsidRDefault="00C26834" w:rsidP="00133E56">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0851BCE1"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75" w:type="dxa"/>
            <w:shd w:val="clear" w:color="auto" w:fill="auto"/>
            <w:vAlign w:val="center"/>
          </w:tcPr>
          <w:p w14:paraId="42C7AFF2"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397" w:type="dxa"/>
            <w:shd w:val="clear" w:color="auto" w:fill="auto"/>
            <w:vAlign w:val="center"/>
          </w:tcPr>
          <w:p w14:paraId="01B5B733"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8</w:t>
            </w:r>
          </w:p>
        </w:tc>
        <w:tc>
          <w:tcPr>
            <w:tcW w:w="423" w:type="dxa"/>
            <w:shd w:val="clear" w:color="auto" w:fill="auto"/>
            <w:vAlign w:val="center"/>
          </w:tcPr>
          <w:p w14:paraId="3341E2AA"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69</w:t>
            </w:r>
          </w:p>
        </w:tc>
        <w:tc>
          <w:tcPr>
            <w:tcW w:w="473" w:type="dxa"/>
            <w:shd w:val="clear" w:color="auto" w:fill="auto"/>
            <w:vAlign w:val="center"/>
          </w:tcPr>
          <w:p w14:paraId="01A16403"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21</w:t>
            </w:r>
          </w:p>
        </w:tc>
        <w:tc>
          <w:tcPr>
            <w:tcW w:w="484" w:type="dxa"/>
            <w:shd w:val="clear" w:color="auto" w:fill="auto"/>
            <w:vAlign w:val="center"/>
          </w:tcPr>
          <w:p w14:paraId="27867FD0"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en-US"/>
              </w:rPr>
            </w:pPr>
            <w:r w:rsidRPr="00220FEF">
              <w:rPr>
                <w:rFonts w:eastAsia="Times New Roman"/>
                <w:bCs/>
                <w:sz w:val="22"/>
                <w:lang w:val="en-US"/>
              </w:rPr>
              <w:t>0</w:t>
            </w:r>
          </w:p>
        </w:tc>
        <w:tc>
          <w:tcPr>
            <w:tcW w:w="475" w:type="dxa"/>
            <w:vMerge/>
            <w:shd w:val="clear" w:color="auto" w:fill="auto"/>
            <w:vAlign w:val="center"/>
          </w:tcPr>
          <w:p w14:paraId="6DE2154B"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nb-NO"/>
              </w:rPr>
            </w:pPr>
          </w:p>
        </w:tc>
        <w:tc>
          <w:tcPr>
            <w:tcW w:w="479" w:type="dxa"/>
            <w:vMerge/>
            <w:shd w:val="clear" w:color="auto" w:fill="auto"/>
            <w:vAlign w:val="center"/>
          </w:tcPr>
          <w:p w14:paraId="1557D593"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nb-NO"/>
              </w:rPr>
            </w:pPr>
          </w:p>
        </w:tc>
        <w:tc>
          <w:tcPr>
            <w:tcW w:w="469" w:type="dxa"/>
            <w:vAlign w:val="center"/>
          </w:tcPr>
          <w:p w14:paraId="65A912E2"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10</w:t>
            </w:r>
          </w:p>
        </w:tc>
        <w:tc>
          <w:tcPr>
            <w:tcW w:w="386" w:type="dxa"/>
            <w:vAlign w:val="center"/>
          </w:tcPr>
          <w:p w14:paraId="224667EE"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24</w:t>
            </w:r>
          </w:p>
        </w:tc>
        <w:tc>
          <w:tcPr>
            <w:tcW w:w="486" w:type="dxa"/>
            <w:vAlign w:val="center"/>
          </w:tcPr>
          <w:p w14:paraId="020DEAA9"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55</w:t>
            </w:r>
          </w:p>
        </w:tc>
        <w:tc>
          <w:tcPr>
            <w:tcW w:w="473" w:type="dxa"/>
            <w:vAlign w:val="center"/>
          </w:tcPr>
          <w:p w14:paraId="6AEFF6A9"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10</w:t>
            </w:r>
          </w:p>
        </w:tc>
        <w:tc>
          <w:tcPr>
            <w:tcW w:w="455" w:type="dxa"/>
            <w:vAlign w:val="center"/>
          </w:tcPr>
          <w:p w14:paraId="12D6A41D" w14:textId="77777777" w:rsidR="00C26834" w:rsidRPr="00220FEF" w:rsidRDefault="00C26834" w:rsidP="004B5641">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475" w:type="dxa"/>
            <w:vMerge/>
            <w:vAlign w:val="center"/>
          </w:tcPr>
          <w:p w14:paraId="4F62BA89"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nb-NO"/>
              </w:rPr>
            </w:pPr>
          </w:p>
        </w:tc>
        <w:tc>
          <w:tcPr>
            <w:tcW w:w="455" w:type="dxa"/>
            <w:vMerge/>
            <w:vAlign w:val="center"/>
          </w:tcPr>
          <w:p w14:paraId="199AF6FC" w14:textId="77777777" w:rsidR="00C26834" w:rsidRPr="00220FEF" w:rsidRDefault="00C26834" w:rsidP="004B5641">
            <w:pPr>
              <w:tabs>
                <w:tab w:val="left" w:pos="567"/>
              </w:tabs>
              <w:spacing w:before="120" w:after="120" w:line="240" w:lineRule="auto"/>
              <w:ind w:firstLine="0"/>
              <w:contextualSpacing/>
              <w:jc w:val="center"/>
              <w:rPr>
                <w:rFonts w:eastAsia="Times New Roman"/>
                <w:bCs/>
                <w:sz w:val="22"/>
                <w:lang w:val="nb-NO"/>
              </w:rPr>
            </w:pPr>
          </w:p>
        </w:tc>
      </w:tr>
      <w:tr w:rsidR="00987FF9" w:rsidRPr="00220FEF" w14:paraId="486DE075" w14:textId="77777777" w:rsidTr="004B5641">
        <w:trPr>
          <w:gridAfter w:val="1"/>
          <w:wAfter w:w="8" w:type="dxa"/>
          <w:trHeight w:val="20"/>
          <w:jc w:val="center"/>
        </w:trPr>
        <w:tc>
          <w:tcPr>
            <w:tcW w:w="378" w:type="dxa"/>
            <w:vMerge w:val="restart"/>
            <w:vAlign w:val="center"/>
          </w:tcPr>
          <w:p w14:paraId="061C9B71" w14:textId="77777777" w:rsidR="00C26834" w:rsidRPr="00220FEF" w:rsidRDefault="00C26834" w:rsidP="00DD09F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1763" w:type="dxa"/>
            <w:vMerge w:val="restart"/>
            <w:shd w:val="clear" w:color="auto" w:fill="auto"/>
            <w:vAlign w:val="center"/>
          </w:tcPr>
          <w:p w14:paraId="1283F6C6" w14:textId="77777777" w:rsidR="00C26834" w:rsidRPr="00220FEF" w:rsidRDefault="00C26834" w:rsidP="00133E56">
            <w:pPr>
              <w:spacing w:line="240" w:lineRule="auto"/>
              <w:ind w:firstLine="0"/>
              <w:rPr>
                <w:rFonts w:eastAsiaTheme="minorHAnsi"/>
                <w:sz w:val="22"/>
                <w:lang w:val="nb-NO"/>
              </w:rPr>
            </w:pPr>
            <w:r w:rsidRPr="00220FEF">
              <w:rPr>
                <w:rFonts w:eastAsiaTheme="minorHAnsi"/>
                <w:sz w:val="22"/>
                <w:lang w:val="nb-NO"/>
              </w:rPr>
              <w:t>Năng lực thích ứng</w:t>
            </w:r>
          </w:p>
        </w:tc>
        <w:tc>
          <w:tcPr>
            <w:tcW w:w="542" w:type="dxa"/>
            <w:shd w:val="clear" w:color="auto" w:fill="auto"/>
            <w:vAlign w:val="center"/>
          </w:tcPr>
          <w:p w14:paraId="6B9ED0A9" w14:textId="473B424C" w:rsidR="00C26834" w:rsidRPr="00220FEF" w:rsidRDefault="00331ADF" w:rsidP="004B5641">
            <w:pPr>
              <w:tabs>
                <w:tab w:val="left" w:pos="567"/>
              </w:tabs>
              <w:spacing w:before="80" w:after="8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375" w:type="dxa"/>
            <w:shd w:val="clear" w:color="auto" w:fill="auto"/>
            <w:vAlign w:val="center"/>
          </w:tcPr>
          <w:p w14:paraId="46B7CF37"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397" w:type="dxa"/>
            <w:shd w:val="clear" w:color="auto" w:fill="auto"/>
            <w:vAlign w:val="center"/>
          </w:tcPr>
          <w:p w14:paraId="14955982"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17</w:t>
            </w:r>
          </w:p>
        </w:tc>
        <w:tc>
          <w:tcPr>
            <w:tcW w:w="423" w:type="dxa"/>
            <w:shd w:val="clear" w:color="auto" w:fill="auto"/>
            <w:vAlign w:val="center"/>
          </w:tcPr>
          <w:p w14:paraId="4097929D"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29</w:t>
            </w:r>
          </w:p>
        </w:tc>
        <w:tc>
          <w:tcPr>
            <w:tcW w:w="473" w:type="dxa"/>
            <w:shd w:val="clear" w:color="auto" w:fill="auto"/>
            <w:vAlign w:val="center"/>
          </w:tcPr>
          <w:p w14:paraId="11E06854"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13</w:t>
            </w:r>
          </w:p>
        </w:tc>
        <w:tc>
          <w:tcPr>
            <w:tcW w:w="484" w:type="dxa"/>
            <w:shd w:val="clear" w:color="auto" w:fill="auto"/>
            <w:vAlign w:val="center"/>
          </w:tcPr>
          <w:p w14:paraId="690F2971"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0</w:t>
            </w:r>
          </w:p>
        </w:tc>
        <w:tc>
          <w:tcPr>
            <w:tcW w:w="475" w:type="dxa"/>
            <w:vMerge w:val="restart"/>
            <w:shd w:val="clear" w:color="auto" w:fill="auto"/>
            <w:vAlign w:val="center"/>
          </w:tcPr>
          <w:p w14:paraId="05B5C678"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p>
          <w:p w14:paraId="298BAB15"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3.13</w:t>
            </w:r>
          </w:p>
          <w:p w14:paraId="6E2F1506"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p>
        </w:tc>
        <w:tc>
          <w:tcPr>
            <w:tcW w:w="479" w:type="dxa"/>
            <w:vMerge w:val="restart"/>
            <w:shd w:val="clear" w:color="auto" w:fill="auto"/>
            <w:vAlign w:val="center"/>
          </w:tcPr>
          <w:p w14:paraId="1F468390"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469" w:type="dxa"/>
            <w:vAlign w:val="center"/>
          </w:tcPr>
          <w:p w14:paraId="6F31F2DE"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12</w:t>
            </w:r>
          </w:p>
        </w:tc>
        <w:tc>
          <w:tcPr>
            <w:tcW w:w="386" w:type="dxa"/>
            <w:vAlign w:val="center"/>
          </w:tcPr>
          <w:p w14:paraId="6A3F1A65"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49</w:t>
            </w:r>
          </w:p>
        </w:tc>
        <w:tc>
          <w:tcPr>
            <w:tcW w:w="486" w:type="dxa"/>
            <w:vAlign w:val="center"/>
          </w:tcPr>
          <w:p w14:paraId="11E47653"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51</w:t>
            </w:r>
          </w:p>
        </w:tc>
        <w:tc>
          <w:tcPr>
            <w:tcW w:w="473" w:type="dxa"/>
            <w:vAlign w:val="center"/>
          </w:tcPr>
          <w:p w14:paraId="049C1BA2"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16</w:t>
            </w:r>
          </w:p>
        </w:tc>
        <w:tc>
          <w:tcPr>
            <w:tcW w:w="455" w:type="dxa"/>
            <w:vAlign w:val="center"/>
          </w:tcPr>
          <w:p w14:paraId="73DCC248"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0</w:t>
            </w:r>
          </w:p>
        </w:tc>
        <w:tc>
          <w:tcPr>
            <w:tcW w:w="475" w:type="dxa"/>
            <w:vMerge w:val="restart"/>
            <w:vAlign w:val="center"/>
          </w:tcPr>
          <w:p w14:paraId="77163957" w14:textId="77777777" w:rsidR="00C26834" w:rsidRPr="00220FEF" w:rsidRDefault="00C26834" w:rsidP="00133E56">
            <w:pPr>
              <w:spacing w:line="240" w:lineRule="auto"/>
              <w:ind w:firstLine="0"/>
              <w:jc w:val="center"/>
              <w:rPr>
                <w:rFonts w:eastAsiaTheme="minorHAnsi"/>
                <w:sz w:val="22"/>
                <w:lang w:val="en-SG"/>
              </w:rPr>
            </w:pPr>
          </w:p>
          <w:p w14:paraId="2AA2C21B" w14:textId="77777777" w:rsidR="00C26834" w:rsidRPr="00220FEF" w:rsidRDefault="00C26834" w:rsidP="00133E56">
            <w:pPr>
              <w:spacing w:line="240" w:lineRule="auto"/>
              <w:ind w:firstLine="0"/>
              <w:jc w:val="center"/>
              <w:rPr>
                <w:rFonts w:eastAsiaTheme="minorHAnsi"/>
                <w:sz w:val="22"/>
                <w:lang w:val="en-SG"/>
              </w:rPr>
            </w:pPr>
            <w:r w:rsidRPr="00220FEF">
              <w:rPr>
                <w:rFonts w:eastAsiaTheme="minorHAnsi"/>
                <w:sz w:val="22"/>
                <w:lang w:val="en-SG"/>
              </w:rPr>
              <w:t>3.45</w:t>
            </w:r>
          </w:p>
          <w:p w14:paraId="40FD5742" w14:textId="77777777" w:rsidR="00C26834" w:rsidRPr="00220FEF" w:rsidRDefault="00C26834" w:rsidP="00133E56">
            <w:pPr>
              <w:spacing w:line="240" w:lineRule="auto"/>
              <w:ind w:firstLine="0"/>
              <w:jc w:val="center"/>
              <w:rPr>
                <w:rFonts w:eastAsiaTheme="minorHAnsi"/>
                <w:sz w:val="22"/>
                <w:lang w:val="en-SG"/>
              </w:rPr>
            </w:pPr>
          </w:p>
        </w:tc>
        <w:tc>
          <w:tcPr>
            <w:tcW w:w="455" w:type="dxa"/>
            <w:vMerge w:val="restart"/>
            <w:vAlign w:val="center"/>
          </w:tcPr>
          <w:p w14:paraId="52094376" w14:textId="77777777" w:rsidR="00C26834" w:rsidRPr="00220FEF" w:rsidRDefault="00C26834" w:rsidP="00133E56">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r>
      <w:tr w:rsidR="00987FF9" w:rsidRPr="00220FEF" w14:paraId="2FEDD475" w14:textId="77777777" w:rsidTr="004B5641">
        <w:trPr>
          <w:gridAfter w:val="1"/>
          <w:wAfter w:w="8" w:type="dxa"/>
          <w:trHeight w:val="20"/>
          <w:jc w:val="center"/>
        </w:trPr>
        <w:tc>
          <w:tcPr>
            <w:tcW w:w="378" w:type="dxa"/>
            <w:vMerge/>
            <w:vAlign w:val="center"/>
          </w:tcPr>
          <w:p w14:paraId="3A48B322" w14:textId="77777777" w:rsidR="00C26834" w:rsidRPr="00220FEF" w:rsidRDefault="00C26834" w:rsidP="00DD09F9">
            <w:pPr>
              <w:tabs>
                <w:tab w:val="left" w:pos="567"/>
              </w:tabs>
              <w:spacing w:line="240" w:lineRule="auto"/>
              <w:ind w:firstLine="0"/>
              <w:contextualSpacing/>
              <w:jc w:val="center"/>
              <w:rPr>
                <w:rFonts w:eastAsia="Times New Roman"/>
                <w:b/>
                <w:bCs/>
                <w:sz w:val="22"/>
                <w:lang w:val="en-US"/>
              </w:rPr>
            </w:pPr>
          </w:p>
        </w:tc>
        <w:tc>
          <w:tcPr>
            <w:tcW w:w="1763" w:type="dxa"/>
            <w:vMerge/>
            <w:shd w:val="clear" w:color="auto" w:fill="auto"/>
          </w:tcPr>
          <w:p w14:paraId="120CF5E6" w14:textId="77777777" w:rsidR="00C26834" w:rsidRPr="00220FEF" w:rsidRDefault="00C26834" w:rsidP="00DD09F9">
            <w:pPr>
              <w:tabs>
                <w:tab w:val="left" w:pos="567"/>
              </w:tabs>
              <w:spacing w:line="240" w:lineRule="auto"/>
              <w:ind w:firstLine="0"/>
              <w:contextualSpacing/>
              <w:rPr>
                <w:rFonts w:eastAsia="Times New Roman"/>
                <w:bCs/>
                <w:sz w:val="22"/>
                <w:lang w:val="nb-NO"/>
              </w:rPr>
            </w:pPr>
          </w:p>
        </w:tc>
        <w:tc>
          <w:tcPr>
            <w:tcW w:w="542" w:type="dxa"/>
            <w:shd w:val="clear" w:color="auto" w:fill="auto"/>
            <w:vAlign w:val="center"/>
          </w:tcPr>
          <w:p w14:paraId="1642242A"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375" w:type="dxa"/>
            <w:shd w:val="clear" w:color="auto" w:fill="auto"/>
            <w:vAlign w:val="center"/>
          </w:tcPr>
          <w:p w14:paraId="02722E29"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397" w:type="dxa"/>
            <w:shd w:val="clear" w:color="auto" w:fill="auto"/>
            <w:vAlign w:val="center"/>
          </w:tcPr>
          <w:p w14:paraId="716198A2"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28</w:t>
            </w:r>
          </w:p>
        </w:tc>
        <w:tc>
          <w:tcPr>
            <w:tcW w:w="423" w:type="dxa"/>
            <w:shd w:val="clear" w:color="auto" w:fill="auto"/>
            <w:vAlign w:val="center"/>
          </w:tcPr>
          <w:p w14:paraId="48297278"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48</w:t>
            </w:r>
          </w:p>
        </w:tc>
        <w:tc>
          <w:tcPr>
            <w:tcW w:w="473" w:type="dxa"/>
            <w:shd w:val="clear" w:color="auto" w:fill="auto"/>
            <w:vAlign w:val="center"/>
          </w:tcPr>
          <w:p w14:paraId="79193A7C"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21</w:t>
            </w:r>
          </w:p>
        </w:tc>
        <w:tc>
          <w:tcPr>
            <w:tcW w:w="484" w:type="dxa"/>
            <w:shd w:val="clear" w:color="auto" w:fill="auto"/>
            <w:vAlign w:val="center"/>
          </w:tcPr>
          <w:p w14:paraId="57E59F88"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en-US"/>
              </w:rPr>
            </w:pPr>
            <w:r w:rsidRPr="00220FEF">
              <w:rPr>
                <w:rFonts w:eastAsia="Times New Roman"/>
                <w:bCs/>
                <w:sz w:val="22"/>
                <w:lang w:val="en-US"/>
              </w:rPr>
              <w:t>0</w:t>
            </w:r>
          </w:p>
        </w:tc>
        <w:tc>
          <w:tcPr>
            <w:tcW w:w="475" w:type="dxa"/>
            <w:vMerge/>
            <w:shd w:val="clear" w:color="auto" w:fill="auto"/>
            <w:vAlign w:val="center"/>
          </w:tcPr>
          <w:p w14:paraId="1F26013F"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nb-NO"/>
              </w:rPr>
            </w:pPr>
          </w:p>
        </w:tc>
        <w:tc>
          <w:tcPr>
            <w:tcW w:w="479" w:type="dxa"/>
            <w:vMerge/>
            <w:shd w:val="clear" w:color="auto" w:fill="auto"/>
            <w:vAlign w:val="center"/>
          </w:tcPr>
          <w:p w14:paraId="100A8364" w14:textId="77777777" w:rsidR="00C26834" w:rsidRPr="00220FEF" w:rsidRDefault="00C26834" w:rsidP="004B5641">
            <w:pPr>
              <w:tabs>
                <w:tab w:val="left" w:pos="567"/>
              </w:tabs>
              <w:spacing w:before="80" w:after="80" w:line="240" w:lineRule="auto"/>
              <w:ind w:firstLine="0"/>
              <w:contextualSpacing/>
              <w:jc w:val="center"/>
              <w:rPr>
                <w:rFonts w:eastAsia="Times New Roman"/>
                <w:bCs/>
                <w:sz w:val="22"/>
                <w:lang w:val="nb-NO"/>
              </w:rPr>
            </w:pPr>
          </w:p>
        </w:tc>
        <w:tc>
          <w:tcPr>
            <w:tcW w:w="469" w:type="dxa"/>
            <w:vAlign w:val="center"/>
          </w:tcPr>
          <w:p w14:paraId="7E5F3AF6"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9</w:t>
            </w:r>
          </w:p>
        </w:tc>
        <w:tc>
          <w:tcPr>
            <w:tcW w:w="386" w:type="dxa"/>
            <w:vAlign w:val="center"/>
          </w:tcPr>
          <w:p w14:paraId="2665F2F1"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38</w:t>
            </w:r>
          </w:p>
        </w:tc>
        <w:tc>
          <w:tcPr>
            <w:tcW w:w="486" w:type="dxa"/>
            <w:vAlign w:val="center"/>
          </w:tcPr>
          <w:p w14:paraId="3025DFE4"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40</w:t>
            </w:r>
          </w:p>
        </w:tc>
        <w:tc>
          <w:tcPr>
            <w:tcW w:w="473" w:type="dxa"/>
            <w:vAlign w:val="center"/>
          </w:tcPr>
          <w:p w14:paraId="380B0D96"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13</w:t>
            </w:r>
          </w:p>
        </w:tc>
        <w:tc>
          <w:tcPr>
            <w:tcW w:w="455" w:type="dxa"/>
            <w:vAlign w:val="center"/>
          </w:tcPr>
          <w:p w14:paraId="1B151294" w14:textId="77777777" w:rsidR="00C26834" w:rsidRPr="00220FEF" w:rsidRDefault="00C26834" w:rsidP="004B5641">
            <w:pPr>
              <w:spacing w:before="80" w:after="80" w:line="240" w:lineRule="auto"/>
              <w:ind w:firstLine="0"/>
              <w:jc w:val="center"/>
              <w:rPr>
                <w:rFonts w:eastAsiaTheme="minorHAnsi"/>
                <w:sz w:val="22"/>
                <w:lang w:val="en-SG"/>
              </w:rPr>
            </w:pPr>
            <w:r w:rsidRPr="00220FEF">
              <w:rPr>
                <w:rFonts w:eastAsiaTheme="minorHAnsi"/>
                <w:sz w:val="22"/>
                <w:lang w:val="en-SG"/>
              </w:rPr>
              <w:t>0</w:t>
            </w:r>
          </w:p>
        </w:tc>
        <w:tc>
          <w:tcPr>
            <w:tcW w:w="475" w:type="dxa"/>
            <w:vMerge/>
            <w:vAlign w:val="center"/>
          </w:tcPr>
          <w:p w14:paraId="12767E80" w14:textId="77777777" w:rsidR="00C26834" w:rsidRPr="00220FEF" w:rsidRDefault="00C26834" w:rsidP="00133E56">
            <w:pPr>
              <w:tabs>
                <w:tab w:val="left" w:pos="567"/>
              </w:tabs>
              <w:spacing w:line="240" w:lineRule="auto"/>
              <w:ind w:firstLine="0"/>
              <w:contextualSpacing/>
              <w:jc w:val="center"/>
              <w:rPr>
                <w:rFonts w:eastAsia="Times New Roman"/>
                <w:bCs/>
                <w:sz w:val="22"/>
                <w:lang w:val="nb-NO"/>
              </w:rPr>
            </w:pPr>
          </w:p>
        </w:tc>
        <w:tc>
          <w:tcPr>
            <w:tcW w:w="455" w:type="dxa"/>
            <w:vMerge/>
            <w:vAlign w:val="center"/>
          </w:tcPr>
          <w:p w14:paraId="66DFB9F5" w14:textId="77777777" w:rsidR="00C26834" w:rsidRPr="00220FEF" w:rsidRDefault="00C26834" w:rsidP="00133E56">
            <w:pPr>
              <w:tabs>
                <w:tab w:val="left" w:pos="567"/>
              </w:tabs>
              <w:spacing w:line="240" w:lineRule="auto"/>
              <w:ind w:firstLine="0"/>
              <w:contextualSpacing/>
              <w:jc w:val="center"/>
              <w:rPr>
                <w:rFonts w:eastAsia="Times New Roman"/>
                <w:bCs/>
                <w:sz w:val="22"/>
                <w:lang w:val="nb-NO"/>
              </w:rPr>
            </w:pPr>
          </w:p>
        </w:tc>
      </w:tr>
      <w:tr w:rsidR="00987FF9" w:rsidRPr="00220FEF" w14:paraId="305D7BD9" w14:textId="77777777" w:rsidTr="004B5641">
        <w:trPr>
          <w:trHeight w:val="20"/>
          <w:jc w:val="center"/>
        </w:trPr>
        <w:tc>
          <w:tcPr>
            <w:tcW w:w="378" w:type="dxa"/>
            <w:tcBorders>
              <w:top w:val="single" w:sz="4" w:space="0" w:color="auto"/>
              <w:left w:val="single" w:sz="4" w:space="0" w:color="auto"/>
              <w:bottom w:val="single" w:sz="4" w:space="0" w:color="auto"/>
              <w:right w:val="single" w:sz="4" w:space="0" w:color="auto"/>
            </w:tcBorders>
          </w:tcPr>
          <w:p w14:paraId="51FC47EC" w14:textId="77777777" w:rsidR="00C26834" w:rsidRPr="00220FEF" w:rsidRDefault="00C26834" w:rsidP="00DD09F9">
            <w:pPr>
              <w:tabs>
                <w:tab w:val="left" w:pos="567"/>
              </w:tabs>
              <w:spacing w:line="240" w:lineRule="auto"/>
              <w:ind w:firstLine="0"/>
              <w:contextualSpacing/>
              <w:rPr>
                <w:rFonts w:eastAsia="Times New Roman"/>
                <w:b/>
                <w:bCs/>
                <w:sz w:val="22"/>
                <w:lang w:val="en-US"/>
              </w:rPr>
            </w:pPr>
          </w:p>
        </w:tc>
        <w:tc>
          <w:tcPr>
            <w:tcW w:w="445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6600425" w14:textId="77777777" w:rsidR="00C26834" w:rsidRPr="00220FEF" w:rsidRDefault="00C26834" w:rsidP="00133E56">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 xml:space="preserve">Trung bình cộng của các giá trị </w:t>
            </w:r>
            <w:r w:rsidRPr="00220FEF">
              <w:rPr>
                <w:rFonts w:eastAsia="Times New Roman"/>
                <w:b/>
                <w:bCs/>
                <w:i/>
                <w:sz w:val="22"/>
                <w:lang w:val="en-US"/>
              </w:rPr>
              <w:object w:dxaOrig="279" w:dyaOrig="320" w14:anchorId="5B26004D">
                <v:shape id="_x0000_i1086" type="#_x0000_t75" style="width:14.4pt;height:14.4pt" o:ole="">
                  <v:imagedata r:id="rId21" o:title=""/>
                </v:shape>
                <o:OLEObject Type="Embed" ProgID="Equation.3" ShapeID="_x0000_i1086" DrawAspect="Content" ObjectID="_1771325962" r:id="rId81"/>
              </w:object>
            </w:r>
            <w:r w:rsidRPr="00220FEF">
              <w:rPr>
                <w:rFonts w:eastAsia="Times New Roman"/>
                <w:b/>
                <w:bCs/>
                <w:i/>
                <w:sz w:val="22"/>
                <w:lang w:val="en-US"/>
              </w:rPr>
              <w:t>trong bảng:</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tcPr>
          <w:p w14:paraId="3C8BF05C" w14:textId="77777777" w:rsidR="00C26834" w:rsidRPr="00220FEF" w:rsidRDefault="00C26834" w:rsidP="00133E56">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2.93</w:t>
            </w:r>
          </w:p>
        </w:tc>
        <w:tc>
          <w:tcPr>
            <w:tcW w:w="479" w:type="dxa"/>
            <w:tcBorders>
              <w:top w:val="single" w:sz="4" w:space="0" w:color="auto"/>
              <w:left w:val="single" w:sz="4" w:space="0" w:color="auto"/>
              <w:bottom w:val="single" w:sz="4" w:space="0" w:color="auto"/>
              <w:right w:val="single" w:sz="4" w:space="0" w:color="auto"/>
            </w:tcBorders>
            <w:shd w:val="clear" w:color="auto" w:fill="auto"/>
            <w:vAlign w:val="center"/>
          </w:tcPr>
          <w:p w14:paraId="5F90C8FE" w14:textId="77777777" w:rsidR="00C26834" w:rsidRPr="00220FEF" w:rsidRDefault="00C26834" w:rsidP="00133E56">
            <w:pPr>
              <w:tabs>
                <w:tab w:val="left" w:pos="567"/>
              </w:tabs>
              <w:spacing w:line="240" w:lineRule="auto"/>
              <w:ind w:firstLine="0"/>
              <w:contextualSpacing/>
              <w:jc w:val="center"/>
              <w:rPr>
                <w:rFonts w:eastAsia="Times New Roman"/>
                <w:b/>
                <w:bCs/>
                <w:sz w:val="22"/>
                <w:lang w:val="en-US"/>
              </w:rPr>
            </w:pPr>
          </w:p>
        </w:tc>
        <w:tc>
          <w:tcPr>
            <w:tcW w:w="2269" w:type="dxa"/>
            <w:gridSpan w:val="5"/>
            <w:tcBorders>
              <w:top w:val="single" w:sz="4" w:space="0" w:color="auto"/>
              <w:left w:val="single" w:sz="4" w:space="0" w:color="auto"/>
              <w:bottom w:val="single" w:sz="4" w:space="0" w:color="auto"/>
              <w:right w:val="single" w:sz="4" w:space="0" w:color="auto"/>
            </w:tcBorders>
            <w:vAlign w:val="center"/>
          </w:tcPr>
          <w:p w14:paraId="507BB4BB" w14:textId="77777777" w:rsidR="00C26834" w:rsidRPr="00220FEF" w:rsidRDefault="00C26834" w:rsidP="00133E56">
            <w:pPr>
              <w:tabs>
                <w:tab w:val="left" w:pos="567"/>
              </w:tabs>
              <w:spacing w:line="240" w:lineRule="auto"/>
              <w:ind w:firstLine="0"/>
              <w:contextualSpacing/>
              <w:jc w:val="center"/>
              <w:rPr>
                <w:rFonts w:eastAsia="Times New Roman"/>
                <w:b/>
                <w:bCs/>
                <w:sz w:val="22"/>
                <w:lang w:val="en-US"/>
              </w:rPr>
            </w:pPr>
          </w:p>
        </w:tc>
        <w:tc>
          <w:tcPr>
            <w:tcW w:w="475" w:type="dxa"/>
            <w:tcBorders>
              <w:top w:val="single" w:sz="4" w:space="0" w:color="auto"/>
              <w:left w:val="single" w:sz="4" w:space="0" w:color="auto"/>
              <w:bottom w:val="single" w:sz="4" w:space="0" w:color="auto"/>
              <w:right w:val="single" w:sz="4" w:space="0" w:color="auto"/>
            </w:tcBorders>
            <w:vAlign w:val="center"/>
          </w:tcPr>
          <w:p w14:paraId="34D13876" w14:textId="77777777" w:rsidR="00C26834" w:rsidRPr="00220FEF" w:rsidRDefault="00C26834" w:rsidP="00133E56">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3.17</w:t>
            </w:r>
          </w:p>
        </w:tc>
        <w:tc>
          <w:tcPr>
            <w:tcW w:w="463" w:type="dxa"/>
            <w:gridSpan w:val="2"/>
            <w:tcBorders>
              <w:top w:val="single" w:sz="4" w:space="0" w:color="auto"/>
              <w:left w:val="single" w:sz="4" w:space="0" w:color="auto"/>
              <w:bottom w:val="single" w:sz="4" w:space="0" w:color="auto"/>
              <w:right w:val="single" w:sz="4" w:space="0" w:color="auto"/>
            </w:tcBorders>
            <w:vAlign w:val="center"/>
          </w:tcPr>
          <w:p w14:paraId="596FC821" w14:textId="77777777" w:rsidR="00C26834" w:rsidRPr="00220FEF" w:rsidRDefault="00C26834" w:rsidP="00133E56">
            <w:pPr>
              <w:tabs>
                <w:tab w:val="left" w:pos="567"/>
              </w:tabs>
              <w:spacing w:line="240" w:lineRule="auto"/>
              <w:ind w:firstLine="0"/>
              <w:contextualSpacing/>
              <w:jc w:val="center"/>
              <w:rPr>
                <w:rFonts w:eastAsia="Times New Roman"/>
                <w:b/>
                <w:bCs/>
                <w:sz w:val="22"/>
                <w:lang w:val="en-US"/>
              </w:rPr>
            </w:pPr>
          </w:p>
        </w:tc>
      </w:tr>
    </w:tbl>
    <w:p w14:paraId="21B8E798" w14:textId="77777777" w:rsidR="00C3637D" w:rsidRPr="00220FEF" w:rsidRDefault="00C3637D" w:rsidP="00C3637D">
      <w:pPr>
        <w:tabs>
          <w:tab w:val="left" w:pos="567"/>
        </w:tabs>
        <w:spacing w:line="240" w:lineRule="auto"/>
        <w:ind w:firstLine="0"/>
        <w:contextualSpacing/>
        <w:jc w:val="right"/>
        <w:rPr>
          <w:rFonts w:eastAsia="Times New Roman"/>
          <w:bCs/>
          <w:sz w:val="10"/>
          <w:szCs w:val="24"/>
        </w:rPr>
      </w:pPr>
      <w:bookmarkStart w:id="547" w:name="_Hlk114231363"/>
      <w:bookmarkEnd w:id="541"/>
    </w:p>
    <w:p w14:paraId="0DE6635B" w14:textId="25458E06" w:rsidR="00F4418F" w:rsidRPr="00220FEF" w:rsidRDefault="006804DC" w:rsidP="00F4418F">
      <w:pPr>
        <w:tabs>
          <w:tab w:val="left" w:pos="567"/>
        </w:tabs>
        <w:spacing w:line="360" w:lineRule="auto"/>
        <w:ind w:firstLine="0"/>
        <w:contextualSpacing/>
        <w:jc w:val="right"/>
        <w:rPr>
          <w:rFonts w:eastAsiaTheme="minorEastAsia"/>
          <w:i/>
          <w:iCs/>
          <w:sz w:val="24"/>
          <w:szCs w:val="24"/>
          <w:lang w:val="en-SG"/>
        </w:rPr>
      </w:pPr>
      <w:r w:rsidRPr="00220FEF">
        <w:rPr>
          <w:rFonts w:eastAsia="Times New Roman"/>
          <w:bCs/>
          <w:sz w:val="24"/>
          <w:szCs w:val="24"/>
          <w:lang w:val="en-US"/>
        </w:rPr>
        <w:tab/>
      </w:r>
      <w:bookmarkStart w:id="548" w:name="_Hlk114233794"/>
      <w:r w:rsidR="00F4418F"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00F4418F" w:rsidRPr="00220FEF">
        <w:rPr>
          <w:rFonts w:eastAsiaTheme="minorEastAsia"/>
          <w:i/>
          <w:iCs/>
          <w:sz w:val="24"/>
          <w:szCs w:val="24"/>
          <w:lang w:val="en-SG"/>
        </w:rPr>
        <w:t>]</w:t>
      </w:r>
    </w:p>
    <w:p w14:paraId="42C3D24D" w14:textId="1BF0823B" w:rsidR="006804DC" w:rsidRPr="00220FEF" w:rsidRDefault="00F4418F" w:rsidP="00424AD2">
      <w:pPr>
        <w:tabs>
          <w:tab w:val="left" w:pos="567"/>
        </w:tabs>
        <w:spacing w:line="300" w:lineRule="auto"/>
        <w:ind w:firstLine="0"/>
        <w:contextualSpacing/>
        <w:rPr>
          <w:rFonts w:eastAsia="Times New Roman"/>
          <w:bCs/>
          <w:szCs w:val="26"/>
          <w:lang w:val="nb-NO"/>
        </w:rPr>
      </w:pPr>
      <w:r w:rsidRPr="00220FEF">
        <w:rPr>
          <w:rFonts w:eastAsia="Times New Roman"/>
          <w:bCs/>
          <w:szCs w:val="26"/>
          <w:lang w:val="en-US"/>
        </w:rPr>
        <w:tab/>
      </w:r>
      <w:r w:rsidR="006804DC" w:rsidRPr="00220FEF">
        <w:rPr>
          <w:rFonts w:eastAsia="Times New Roman"/>
          <w:bCs/>
          <w:szCs w:val="26"/>
          <w:lang w:val="en-US"/>
        </w:rPr>
        <w:t>Số liệu tại Bảng 2.</w:t>
      </w:r>
      <w:r w:rsidR="00BD6746" w:rsidRPr="00220FEF">
        <w:rPr>
          <w:rFonts w:eastAsia="Times New Roman"/>
          <w:bCs/>
          <w:szCs w:val="26"/>
          <w:lang w:val="en-US"/>
        </w:rPr>
        <w:t>14</w:t>
      </w:r>
      <w:r w:rsidR="006804DC" w:rsidRPr="00220FEF">
        <w:rPr>
          <w:rFonts w:eastAsia="Times New Roman"/>
          <w:bCs/>
          <w:szCs w:val="26"/>
          <w:lang w:val="en-US"/>
        </w:rPr>
        <w:t xml:space="preserve"> cho thấy CBQL đánh giá năng lực phát triển nghề nghiệp của GVTA các trường </w:t>
      </w:r>
      <w:r w:rsidR="00C26834" w:rsidRPr="00220FEF">
        <w:rPr>
          <w:rFonts w:eastAsia="Times New Roman"/>
          <w:bCs/>
          <w:szCs w:val="26"/>
          <w:lang w:val="en-US"/>
        </w:rPr>
        <w:t xml:space="preserve">đại học không chuyên ngoại ngữ </w:t>
      </w:r>
      <w:r w:rsidR="006804DC" w:rsidRPr="00220FEF">
        <w:rPr>
          <w:rFonts w:eastAsia="Times New Roman"/>
          <w:bCs/>
          <w:szCs w:val="26"/>
          <w:lang w:val="en-US"/>
        </w:rPr>
        <w:t xml:space="preserve">đạt mức độ Khá. Trung bình cộng các giá trị trong bảng này là 2.93. Trong 05 nội dung khảo sát thì năng lực </w:t>
      </w:r>
      <w:r w:rsidR="006804DC" w:rsidRPr="00220FEF">
        <w:rPr>
          <w:rFonts w:eastAsia="Times New Roman"/>
          <w:bCs/>
          <w:i/>
          <w:szCs w:val="26"/>
          <w:lang w:val="en-US"/>
        </w:rPr>
        <w:t xml:space="preserve">Năng lực lập kế hoạch và hiện thực </w:t>
      </w:r>
      <w:r w:rsidR="00D85743" w:rsidRPr="00220FEF">
        <w:rPr>
          <w:rFonts w:eastAsia="Times New Roman"/>
          <w:bCs/>
          <w:i/>
          <w:szCs w:val="26"/>
          <w:lang w:val="en-US"/>
        </w:rPr>
        <w:t>hóa</w:t>
      </w:r>
      <w:r w:rsidR="006804DC" w:rsidRPr="00220FEF">
        <w:rPr>
          <w:rFonts w:eastAsia="Times New Roman"/>
          <w:bCs/>
          <w:i/>
          <w:szCs w:val="26"/>
          <w:lang w:val="en-US"/>
        </w:rPr>
        <w:t xml:space="preserve"> mục tiêu phát triển nghề nghiệp </w:t>
      </w:r>
      <w:r w:rsidR="006804DC"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6804DC" w:rsidRPr="00220FEF">
        <w:rPr>
          <w:rFonts w:eastAsia="Times New Roman"/>
          <w:bCs/>
          <w:szCs w:val="26"/>
          <w:lang w:val="en-US"/>
        </w:rPr>
        <w:object w:dxaOrig="279" w:dyaOrig="320" w14:anchorId="3C07A930">
          <v:shape id="_x0000_i1087" type="#_x0000_t75" style="width:14.4pt;height:14.4pt" o:ole="">
            <v:imagedata r:id="rId21" o:title=""/>
          </v:shape>
          <o:OLEObject Type="Embed" ProgID="Equation.3" ShapeID="_x0000_i1087" DrawAspect="Content" ObjectID="_1771325963" r:id="rId82"/>
        </w:object>
      </w:r>
      <w:r w:rsidR="006804DC" w:rsidRPr="00220FEF">
        <w:rPr>
          <w:rFonts w:eastAsia="Times New Roman"/>
          <w:bCs/>
          <w:szCs w:val="26"/>
          <w:lang w:val="en-US"/>
        </w:rPr>
        <w:t xml:space="preserve">là </w:t>
      </w:r>
      <w:r w:rsidR="006804DC" w:rsidRPr="00220FEF">
        <w:rPr>
          <w:rFonts w:eastAsia="Times New Roman"/>
          <w:bCs/>
          <w:szCs w:val="26"/>
          <w:lang w:val="nb-NO"/>
        </w:rPr>
        <w:t xml:space="preserve">2.74, tiếp đến là năng lực </w:t>
      </w:r>
      <w:r w:rsidR="006804DC" w:rsidRPr="00220FEF">
        <w:rPr>
          <w:rFonts w:eastAsia="Times New Roman"/>
          <w:bCs/>
          <w:i/>
          <w:szCs w:val="26"/>
          <w:lang w:val="en-US"/>
        </w:rPr>
        <w:t xml:space="preserve">Năng lực định hướng mục tiêu phát triển nghề nghiệp. </w:t>
      </w:r>
      <w:r w:rsidR="006804DC" w:rsidRPr="00220FEF">
        <w:rPr>
          <w:rFonts w:eastAsia="Times New Roman"/>
          <w:bCs/>
          <w:szCs w:val="26"/>
          <w:lang w:val="nb-NO"/>
        </w:rPr>
        <w:t>(</w:t>
      </w:r>
      <w:r w:rsidR="006804DC" w:rsidRPr="00220FEF">
        <w:rPr>
          <w:rFonts w:eastAsia="Times New Roman"/>
          <w:bCs/>
          <w:szCs w:val="26"/>
          <w:lang w:val="en-US"/>
        </w:rPr>
        <w:t>giá trị</w:t>
      </w:r>
      <w:r w:rsidR="008900BC" w:rsidRPr="00220FEF">
        <w:rPr>
          <w:rFonts w:eastAsia="Times New Roman"/>
          <w:bCs/>
          <w:szCs w:val="26"/>
          <w:lang w:val="en-US"/>
        </w:rPr>
        <w:t xml:space="preserve"> </w:t>
      </w:r>
      <w:r w:rsidR="006804DC" w:rsidRPr="00220FEF">
        <w:rPr>
          <w:rFonts w:eastAsia="Times New Roman"/>
          <w:bCs/>
          <w:szCs w:val="26"/>
          <w:lang w:val="en-US"/>
        </w:rPr>
        <w:object w:dxaOrig="279" w:dyaOrig="320" w14:anchorId="0CF27500">
          <v:shape id="_x0000_i1088" type="#_x0000_t75" style="width:14.4pt;height:14.4pt" o:ole="">
            <v:imagedata r:id="rId21" o:title=""/>
          </v:shape>
          <o:OLEObject Type="Embed" ProgID="Equation.3" ShapeID="_x0000_i1088" DrawAspect="Content" ObjectID="_1771325964" r:id="rId83"/>
        </w:object>
      </w:r>
      <w:r w:rsidR="006804DC" w:rsidRPr="00220FEF">
        <w:rPr>
          <w:rFonts w:eastAsia="Times New Roman"/>
          <w:bCs/>
          <w:szCs w:val="26"/>
          <w:lang w:val="en-US"/>
        </w:rPr>
        <w:t xml:space="preserve">là </w:t>
      </w:r>
      <w:r w:rsidR="006804DC" w:rsidRPr="00220FEF">
        <w:rPr>
          <w:rFonts w:eastAsia="Times New Roman"/>
          <w:bCs/>
          <w:szCs w:val="26"/>
          <w:lang w:val="nb-NO"/>
        </w:rPr>
        <w:t xml:space="preserve">2.85) </w:t>
      </w:r>
      <w:bookmarkStart w:id="549" w:name="_Hlk114232187"/>
      <w:r w:rsidR="006804DC" w:rsidRPr="00220FEF">
        <w:rPr>
          <w:rFonts w:eastAsia="Times New Roman"/>
          <w:bCs/>
          <w:szCs w:val="26"/>
          <w:lang w:val="nb-NO"/>
        </w:rPr>
        <w:t>trong khi</w:t>
      </w:r>
      <w:r w:rsidR="008900BC" w:rsidRPr="00220FEF">
        <w:rPr>
          <w:rFonts w:eastAsia="Times New Roman"/>
          <w:bCs/>
          <w:szCs w:val="26"/>
          <w:lang w:val="nb-NO"/>
        </w:rPr>
        <w:t xml:space="preserve"> </w:t>
      </w:r>
      <w:r w:rsidR="006804DC" w:rsidRPr="00220FEF">
        <w:rPr>
          <w:rFonts w:eastAsia="Times New Roman"/>
          <w:i/>
          <w:szCs w:val="26"/>
          <w:lang w:val="nb-NO"/>
        </w:rPr>
        <w:t>Năng lực thích ứng</w:t>
      </w:r>
      <w:r w:rsidR="006804DC" w:rsidRPr="00220FEF">
        <w:rPr>
          <w:rFonts w:eastAsia="Times New Roman"/>
          <w:szCs w:val="26"/>
          <w:lang w:val="nb-NO"/>
        </w:rPr>
        <w:t xml:space="preserve"> </w:t>
      </w:r>
      <w:r w:rsidR="006804DC" w:rsidRPr="00220FEF">
        <w:rPr>
          <w:rFonts w:eastAsia="Times New Roman"/>
          <w:bCs/>
          <w:szCs w:val="26"/>
          <w:lang w:val="en-US"/>
        </w:rPr>
        <w:t xml:space="preserve">được đánh giá là năng lực phát triển nghề nghiệp tốt nhất của GVTA các trường </w:t>
      </w:r>
      <w:r w:rsidR="00790080" w:rsidRPr="00220FEF">
        <w:rPr>
          <w:rFonts w:eastAsia="Times New Roman"/>
          <w:bCs/>
          <w:szCs w:val="26"/>
          <w:lang w:val="en-US"/>
        </w:rPr>
        <w:t>đại học không chuyên ngoại ngữ</w:t>
      </w:r>
      <w:r w:rsidR="006804DC" w:rsidRPr="00220FEF">
        <w:rPr>
          <w:rFonts w:eastAsia="Times New Roman"/>
          <w:bCs/>
          <w:szCs w:val="26"/>
          <w:lang w:val="en-US"/>
        </w:rPr>
        <w:t>.</w:t>
      </w:r>
      <w:bookmarkEnd w:id="549"/>
    </w:p>
    <w:p w14:paraId="0110B64C" w14:textId="252DC4AD" w:rsidR="006804DC" w:rsidRPr="00220FEF" w:rsidRDefault="006804DC" w:rsidP="00424AD2">
      <w:pPr>
        <w:tabs>
          <w:tab w:val="left" w:pos="567"/>
        </w:tabs>
        <w:spacing w:line="300" w:lineRule="auto"/>
        <w:ind w:firstLine="0"/>
        <w:contextualSpacing/>
        <w:rPr>
          <w:rFonts w:eastAsia="Times New Roman"/>
          <w:bCs/>
          <w:szCs w:val="26"/>
          <w:lang w:val="en-US"/>
        </w:rPr>
      </w:pPr>
      <w:bookmarkStart w:id="550" w:name="_Hlk119934874"/>
      <w:bookmarkEnd w:id="547"/>
      <w:bookmarkEnd w:id="548"/>
      <w:r w:rsidRPr="00220FEF">
        <w:rPr>
          <w:rFonts w:eastAsia="Times New Roman"/>
          <w:bCs/>
          <w:szCs w:val="26"/>
          <w:lang w:val="en-US"/>
        </w:rPr>
        <w:tab/>
        <w:t>Số liệu tại Bảng 2.</w:t>
      </w:r>
      <w:r w:rsidR="00BD6746" w:rsidRPr="00220FEF">
        <w:rPr>
          <w:rFonts w:eastAsia="Times New Roman"/>
          <w:bCs/>
          <w:szCs w:val="26"/>
          <w:lang w:val="en-US"/>
        </w:rPr>
        <w:t>14</w:t>
      </w:r>
      <w:r w:rsidRPr="00220FEF">
        <w:rPr>
          <w:rFonts w:eastAsia="Times New Roman"/>
          <w:bCs/>
          <w:szCs w:val="26"/>
          <w:lang w:val="en-US"/>
        </w:rPr>
        <w:t xml:space="preserve"> cho thấy GV đánh giá năng lực phát triển nghề nghiệp của GVTA các trường </w:t>
      </w:r>
      <w:r w:rsidR="00C26834" w:rsidRPr="00220FEF">
        <w:rPr>
          <w:rFonts w:eastAsia="Times New Roman"/>
          <w:bCs/>
          <w:szCs w:val="26"/>
          <w:lang w:val="en-US"/>
        </w:rPr>
        <w:t xml:space="preserve">đại học không chuyên ngoại ngữ </w:t>
      </w:r>
      <w:r w:rsidRPr="00220FEF">
        <w:rPr>
          <w:rFonts w:eastAsia="Times New Roman"/>
          <w:bCs/>
          <w:szCs w:val="26"/>
          <w:lang w:val="en-US"/>
        </w:rPr>
        <w:t>đạt mức độ Khá. Trung bình cộng các giá trị trong bảng này là 3.17.</w:t>
      </w:r>
    </w:p>
    <w:p w14:paraId="792E4185" w14:textId="21C216A8" w:rsidR="006804DC" w:rsidRPr="00220FEF" w:rsidRDefault="006804DC" w:rsidP="00424AD2">
      <w:pPr>
        <w:tabs>
          <w:tab w:val="left" w:pos="567"/>
        </w:tabs>
        <w:spacing w:line="300" w:lineRule="auto"/>
        <w:ind w:firstLine="0"/>
        <w:contextualSpacing/>
        <w:rPr>
          <w:rFonts w:eastAsia="Times New Roman"/>
          <w:bCs/>
          <w:szCs w:val="26"/>
          <w:lang w:val="nb-NO"/>
        </w:rPr>
      </w:pPr>
      <w:r w:rsidRPr="00220FEF">
        <w:rPr>
          <w:rFonts w:eastAsia="Times New Roman"/>
          <w:bCs/>
          <w:szCs w:val="26"/>
          <w:lang w:val="en-US"/>
        </w:rPr>
        <w:tab/>
        <w:t xml:space="preserve">Trong 05 nội dung khảo sát thì năng lực </w:t>
      </w:r>
      <w:r w:rsidRPr="00220FEF">
        <w:rPr>
          <w:rFonts w:eastAsia="Times New Roman"/>
          <w:bCs/>
          <w:i/>
          <w:szCs w:val="26"/>
          <w:lang w:val="en-US"/>
        </w:rPr>
        <w:t xml:space="preserve">Năng lực định hướng mục tiêu phát triển nghề nghiệp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CEDA1C3">
          <v:shape id="_x0000_i1089" type="#_x0000_t75" style="width:14.4pt;height:14.4pt" o:ole="">
            <v:imagedata r:id="rId21" o:title=""/>
          </v:shape>
          <o:OLEObject Type="Embed" ProgID="Equation.3" ShapeID="_x0000_i1089" DrawAspect="Content" ObjectID="_1771325965" r:id="rId84"/>
        </w:object>
      </w:r>
      <w:r w:rsidRPr="00220FEF">
        <w:rPr>
          <w:rFonts w:eastAsia="Times New Roman"/>
          <w:bCs/>
          <w:szCs w:val="26"/>
          <w:lang w:val="en-US"/>
        </w:rPr>
        <w:t xml:space="preserve">là </w:t>
      </w:r>
      <w:r w:rsidRPr="00220FEF">
        <w:rPr>
          <w:rFonts w:eastAsia="Times New Roman"/>
          <w:bCs/>
          <w:szCs w:val="26"/>
          <w:lang w:val="nb-NO"/>
        </w:rPr>
        <w:t xml:space="preserve">2.90, tiếp đến là năng lực </w:t>
      </w:r>
      <w:r w:rsidRPr="00220FEF">
        <w:rPr>
          <w:rFonts w:eastAsia="Times New Roman"/>
          <w:bCs/>
          <w:i/>
          <w:szCs w:val="26"/>
          <w:lang w:val="en-US"/>
        </w:rPr>
        <w:t xml:space="preserve">Năng lực lập kế hoạch và hiện thực </w:t>
      </w:r>
      <w:r w:rsidR="00D85743" w:rsidRPr="00220FEF">
        <w:rPr>
          <w:rFonts w:eastAsia="Times New Roman"/>
          <w:bCs/>
          <w:i/>
          <w:szCs w:val="26"/>
          <w:lang w:val="en-US"/>
        </w:rPr>
        <w:t>hóa</w:t>
      </w:r>
      <w:r w:rsidRPr="00220FEF">
        <w:rPr>
          <w:rFonts w:eastAsia="Times New Roman"/>
          <w:bCs/>
          <w:i/>
          <w:szCs w:val="26"/>
          <w:lang w:val="en-US"/>
        </w:rPr>
        <w:t xml:space="preserve"> mục tiêu phát triển nghề nghiệp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36389E9">
          <v:shape id="_x0000_i1090" type="#_x0000_t75" style="width:14.4pt;height:14.4pt" o:ole="">
            <v:imagedata r:id="rId21" o:title=""/>
          </v:shape>
          <o:OLEObject Type="Embed" ProgID="Equation.3" ShapeID="_x0000_i1090" DrawAspect="Content" ObjectID="_1771325966" r:id="rId85"/>
        </w:object>
      </w:r>
      <w:r w:rsidRPr="00220FEF">
        <w:rPr>
          <w:rFonts w:eastAsia="Times New Roman"/>
          <w:bCs/>
          <w:szCs w:val="26"/>
          <w:lang w:val="en-US"/>
        </w:rPr>
        <w:t xml:space="preserve">là </w:t>
      </w:r>
      <w:r w:rsidRPr="00220FEF">
        <w:rPr>
          <w:rFonts w:eastAsia="Times New Roman"/>
          <w:bCs/>
          <w:szCs w:val="26"/>
          <w:lang w:val="nb-NO"/>
        </w:rPr>
        <w:t>2.95) trong khi</w:t>
      </w:r>
      <w:r w:rsidR="008900BC" w:rsidRPr="00220FEF">
        <w:rPr>
          <w:rFonts w:eastAsia="Times New Roman"/>
          <w:bCs/>
          <w:szCs w:val="26"/>
          <w:lang w:val="nb-NO"/>
        </w:rPr>
        <w:t xml:space="preserve"> </w:t>
      </w:r>
      <w:r w:rsidRPr="00220FEF">
        <w:rPr>
          <w:rFonts w:eastAsia="Times New Roman"/>
          <w:i/>
          <w:szCs w:val="26"/>
          <w:lang w:val="nb-NO"/>
        </w:rPr>
        <w:t>Năng lực thích ứng</w:t>
      </w:r>
      <w:r w:rsidRPr="00220FEF">
        <w:rPr>
          <w:rFonts w:eastAsia="Times New Roman"/>
          <w:szCs w:val="26"/>
          <w:lang w:val="nb-NO"/>
        </w:rPr>
        <w:t xml:space="preserve"> </w:t>
      </w:r>
      <w:r w:rsidRPr="00220FEF">
        <w:rPr>
          <w:rFonts w:eastAsia="Times New Roman"/>
          <w:bCs/>
          <w:szCs w:val="26"/>
          <w:lang w:val="en-US"/>
        </w:rPr>
        <w:t xml:space="preserve">được đánh giá là năng lực phát triển nghề nghiệp tốt nhất của GVTA các trường </w:t>
      </w:r>
      <w:r w:rsidR="00790080" w:rsidRPr="00220FEF">
        <w:rPr>
          <w:rFonts w:eastAsia="Times New Roman"/>
          <w:bCs/>
          <w:szCs w:val="26"/>
          <w:lang w:val="en-US"/>
        </w:rPr>
        <w:t>đại học không chuyên ngoại ngữ</w:t>
      </w:r>
      <w:r w:rsidRPr="00220FEF">
        <w:rPr>
          <w:rFonts w:eastAsia="Times New Roman"/>
          <w:bCs/>
          <w:szCs w:val="26"/>
          <w:lang w:val="en-US"/>
        </w:rPr>
        <w:t>.</w:t>
      </w:r>
    </w:p>
    <w:p w14:paraId="058FD65E" w14:textId="4E39A216" w:rsidR="006804DC" w:rsidRPr="00220FEF" w:rsidRDefault="006804DC" w:rsidP="00424AD2">
      <w:pPr>
        <w:tabs>
          <w:tab w:val="left" w:pos="567"/>
        </w:tabs>
        <w:spacing w:line="300" w:lineRule="auto"/>
        <w:ind w:firstLine="0"/>
        <w:contextualSpacing/>
        <w:rPr>
          <w:rFonts w:eastAsia="Times New Roman"/>
          <w:bCs/>
          <w:szCs w:val="26"/>
          <w:lang w:val="en-US"/>
        </w:rPr>
      </w:pPr>
      <w:r w:rsidRPr="00220FEF">
        <w:rPr>
          <w:rFonts w:eastAsia="Times New Roman"/>
          <w:bCs/>
          <w:szCs w:val="26"/>
          <w:lang w:val="en-US"/>
        </w:rPr>
        <w:tab/>
      </w:r>
      <w:r w:rsidRPr="00220FEF">
        <w:rPr>
          <w:rFonts w:eastAsia="Times New Roman"/>
          <w:bCs/>
          <w:szCs w:val="26"/>
          <w:lang w:val="en-US"/>
        </w:rPr>
        <w:tab/>
        <w:t xml:space="preserve">Trong 05 nội dung khảo sát thì năng lực </w:t>
      </w:r>
      <w:r w:rsidRPr="00220FEF">
        <w:rPr>
          <w:rFonts w:eastAsia="Times New Roman"/>
          <w:bCs/>
          <w:i/>
          <w:szCs w:val="26"/>
          <w:lang w:val="en-US"/>
        </w:rPr>
        <w:t xml:space="preserve">Năng lực định hướng mục tiêu phát triển nghề nghiệp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5D4DA63">
          <v:shape id="_x0000_i1091" type="#_x0000_t75" style="width:14.4pt;height:14.4pt" o:ole="">
            <v:imagedata r:id="rId21" o:title=""/>
          </v:shape>
          <o:OLEObject Type="Embed" ProgID="Equation.3" ShapeID="_x0000_i1091" DrawAspect="Content" ObjectID="_1771325967" r:id="rId86"/>
        </w:object>
      </w:r>
      <w:r w:rsidRPr="00220FEF">
        <w:rPr>
          <w:rFonts w:eastAsia="Times New Roman"/>
          <w:bCs/>
          <w:szCs w:val="26"/>
          <w:lang w:val="en-US"/>
        </w:rPr>
        <w:t xml:space="preserve">là </w:t>
      </w:r>
      <w:r w:rsidRPr="00220FEF">
        <w:rPr>
          <w:rFonts w:eastAsia="Times New Roman"/>
          <w:bCs/>
          <w:szCs w:val="26"/>
          <w:lang w:val="nb-NO"/>
        </w:rPr>
        <w:t xml:space="preserve">3.93, tiếp đến là năng lực </w:t>
      </w:r>
      <w:r w:rsidRPr="00220FEF">
        <w:rPr>
          <w:rFonts w:eastAsia="Times New Roman"/>
          <w:bCs/>
          <w:i/>
          <w:szCs w:val="26"/>
          <w:lang w:val="en-US"/>
        </w:rPr>
        <w:t xml:space="preserve">Năng lực lập kế hoạch và hiện thực </w:t>
      </w:r>
      <w:r w:rsidR="00D85743" w:rsidRPr="00220FEF">
        <w:rPr>
          <w:rFonts w:eastAsia="Times New Roman"/>
          <w:bCs/>
          <w:i/>
          <w:szCs w:val="26"/>
          <w:lang w:val="en-US"/>
        </w:rPr>
        <w:t>hóa</w:t>
      </w:r>
      <w:r w:rsidRPr="00220FEF">
        <w:rPr>
          <w:rFonts w:eastAsia="Times New Roman"/>
          <w:bCs/>
          <w:i/>
          <w:szCs w:val="26"/>
          <w:lang w:val="en-US"/>
        </w:rPr>
        <w:t xml:space="preserve"> mục tiêu phát triển nghề nghiệp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1CAD657">
          <v:shape id="_x0000_i1092" type="#_x0000_t75" style="width:14.4pt;height:14.4pt" o:ole="">
            <v:imagedata r:id="rId21" o:title=""/>
          </v:shape>
          <o:OLEObject Type="Embed" ProgID="Equation.3" ShapeID="_x0000_i1092" DrawAspect="Content" ObjectID="_1771325968" r:id="rId87"/>
        </w:object>
      </w:r>
      <w:r w:rsidRPr="00220FEF">
        <w:rPr>
          <w:rFonts w:eastAsia="Times New Roman"/>
          <w:bCs/>
          <w:szCs w:val="26"/>
          <w:lang w:val="en-US"/>
        </w:rPr>
        <w:t xml:space="preserve">là </w:t>
      </w:r>
      <w:r w:rsidRPr="00220FEF">
        <w:rPr>
          <w:rFonts w:eastAsia="Times New Roman"/>
          <w:bCs/>
          <w:szCs w:val="26"/>
          <w:lang w:val="nb-NO"/>
        </w:rPr>
        <w:t>3.95) trong khi</w:t>
      </w:r>
      <w:r w:rsidR="008900BC" w:rsidRPr="00220FEF">
        <w:rPr>
          <w:rFonts w:eastAsia="Times New Roman"/>
          <w:bCs/>
          <w:szCs w:val="26"/>
          <w:lang w:val="nb-NO"/>
        </w:rPr>
        <w:t xml:space="preserve"> </w:t>
      </w:r>
      <w:r w:rsidRPr="00220FEF">
        <w:rPr>
          <w:rFonts w:eastAsia="Times New Roman"/>
          <w:i/>
          <w:szCs w:val="26"/>
          <w:lang w:val="nb-NO"/>
        </w:rPr>
        <w:t xml:space="preserve">Năng lực hợp tác, chia sẻ, chuyển giao tri thức và công nghệ </w:t>
      </w:r>
      <w:r w:rsidRPr="00220FEF">
        <w:rPr>
          <w:rFonts w:eastAsia="Times New Roman"/>
          <w:bCs/>
          <w:szCs w:val="26"/>
          <w:lang w:val="en-US"/>
        </w:rPr>
        <w:t xml:space="preserve">được đánh giá là năng lực phát triển nghề nghiệp tốt nhất của GVTA các trường </w:t>
      </w:r>
      <w:r w:rsidR="00790080" w:rsidRPr="00220FEF">
        <w:rPr>
          <w:rFonts w:eastAsia="Times New Roman"/>
          <w:bCs/>
          <w:szCs w:val="26"/>
          <w:lang w:val="en-US"/>
        </w:rPr>
        <w:t>đại học không chuyên ngoại ngữ.</w:t>
      </w:r>
    </w:p>
    <w:p w14:paraId="28DEDD10" w14:textId="786C06F3" w:rsidR="006804DC" w:rsidRPr="00220FEF" w:rsidRDefault="006804DC" w:rsidP="00424AD2">
      <w:pPr>
        <w:pStyle w:val="30"/>
        <w:spacing w:line="300" w:lineRule="auto"/>
        <w:rPr>
          <w:lang w:val="en-US"/>
        </w:rPr>
      </w:pPr>
      <w:bookmarkStart w:id="551" w:name="_Toc148073459"/>
      <w:bookmarkStart w:id="552" w:name="_Toc160695819"/>
      <w:bookmarkEnd w:id="550"/>
      <w:r w:rsidRPr="00220FEF">
        <w:rPr>
          <w:lang w:val="en-US"/>
        </w:rPr>
        <w:t xml:space="preserve">2.4.6. Thực trạng về </w:t>
      </w:r>
      <w:bookmarkStart w:id="553" w:name="_Hlk119934617"/>
      <w:r w:rsidRPr="00220FEF">
        <w:rPr>
          <w:lang w:val="en-US"/>
        </w:rPr>
        <w:t xml:space="preserve">năng lực số </w:t>
      </w:r>
      <w:bookmarkEnd w:id="553"/>
      <w:r w:rsidRPr="00220FEF">
        <w:rPr>
          <w:lang w:val="en-US"/>
        </w:rPr>
        <w:t xml:space="preserve">của </w:t>
      </w:r>
      <w:r w:rsidR="007F0F56" w:rsidRPr="00220FEF">
        <w:rPr>
          <w:lang w:val="en-US"/>
        </w:rPr>
        <w:t>giảng viên tiếng Anh</w:t>
      </w:r>
      <w:r w:rsidRPr="00220FEF">
        <w:rPr>
          <w:lang w:val="en-US"/>
        </w:rPr>
        <w:t xml:space="preserve"> các </w:t>
      </w:r>
      <w:r w:rsidRPr="00220FEF">
        <w:t xml:space="preserve">trường đại học </w:t>
      </w:r>
      <w:r w:rsidRPr="00220FEF">
        <w:rPr>
          <w:lang w:val="en-US"/>
        </w:rPr>
        <w:t>không chuyên ngoại ngữ</w:t>
      </w:r>
      <w:bookmarkEnd w:id="551"/>
      <w:bookmarkEnd w:id="552"/>
    </w:p>
    <w:p w14:paraId="33F519F3" w14:textId="698827E2" w:rsidR="006804DC" w:rsidRPr="00220FEF" w:rsidRDefault="004B5641" w:rsidP="00424AD2">
      <w:pPr>
        <w:tabs>
          <w:tab w:val="left" w:pos="567"/>
        </w:tabs>
        <w:spacing w:line="300" w:lineRule="auto"/>
        <w:ind w:firstLine="0"/>
        <w:contextualSpacing/>
        <w:rPr>
          <w:rFonts w:eastAsia="Times New Roman"/>
          <w:bCs/>
          <w:szCs w:val="26"/>
          <w:lang w:val="en-US"/>
        </w:rPr>
      </w:pPr>
      <w:r w:rsidRPr="00220FEF">
        <w:rPr>
          <w:rFonts w:eastAsia="Times New Roman"/>
          <w:bCs/>
          <w:szCs w:val="26"/>
          <w:lang w:val="en-US"/>
        </w:rPr>
        <w:tab/>
      </w:r>
      <w:r w:rsidR="00BD6746" w:rsidRPr="00220FEF">
        <w:rPr>
          <w:rFonts w:eastAsia="Times New Roman"/>
          <w:bCs/>
          <w:szCs w:val="26"/>
          <w:lang w:val="en-US"/>
        </w:rPr>
        <w:t xml:space="preserve">+ </w:t>
      </w:r>
      <w:r w:rsidR="006804DC" w:rsidRPr="00220FEF">
        <w:rPr>
          <w:rFonts w:eastAsia="Times New Roman"/>
          <w:bCs/>
          <w:szCs w:val="26"/>
          <w:lang w:val="en-US"/>
        </w:rPr>
        <w:t>Năng lực số của GVTA các trường Đại học không chuyên ngoại ngữ theo đánh giá của CBQL</w:t>
      </w:r>
      <w:r w:rsidR="00E8113D" w:rsidRPr="00220FEF">
        <w:rPr>
          <w:rFonts w:eastAsia="Times New Roman"/>
          <w:bCs/>
          <w:szCs w:val="26"/>
          <w:lang w:val="en-US"/>
        </w:rPr>
        <w:t xml:space="preserve"> và</w:t>
      </w:r>
      <w:r w:rsidR="004443E7" w:rsidRPr="00220FEF">
        <w:rPr>
          <w:rFonts w:eastAsia="Times New Roman"/>
          <w:bCs/>
          <w:szCs w:val="26"/>
          <w:lang w:val="en-US"/>
        </w:rPr>
        <w:t xml:space="preserve"> GVTA </w:t>
      </w:r>
      <w:r w:rsidR="006804DC" w:rsidRPr="00220FEF">
        <w:rPr>
          <w:rFonts w:eastAsia="Times New Roman"/>
          <w:bCs/>
          <w:szCs w:val="26"/>
          <w:lang w:val="en-US"/>
        </w:rPr>
        <w:t>thể hiện ở những số liệu tại Bảng 2.</w:t>
      </w:r>
      <w:r w:rsidR="00BD6746" w:rsidRPr="00220FEF">
        <w:rPr>
          <w:rFonts w:eastAsia="Times New Roman"/>
          <w:bCs/>
          <w:szCs w:val="26"/>
          <w:lang w:val="en-US"/>
        </w:rPr>
        <w:t>15</w:t>
      </w:r>
      <w:r w:rsidR="006804DC" w:rsidRPr="00220FEF">
        <w:rPr>
          <w:rFonts w:eastAsia="Times New Roman"/>
          <w:bCs/>
          <w:szCs w:val="26"/>
          <w:lang w:val="en-US"/>
        </w:rPr>
        <w:t xml:space="preserve"> dưới đây.</w:t>
      </w:r>
    </w:p>
    <w:p w14:paraId="7ED4CB3D" w14:textId="3A8B5CEB" w:rsidR="004443E7" w:rsidRPr="00220FEF" w:rsidRDefault="00D60E3B" w:rsidP="00424AD2">
      <w:pPr>
        <w:pStyle w:val="5"/>
        <w:spacing w:line="300" w:lineRule="auto"/>
        <w:rPr>
          <w:rFonts w:eastAsiaTheme="minorEastAsia"/>
          <w:lang w:val="en-SG"/>
        </w:rPr>
      </w:pPr>
      <w:bookmarkStart w:id="554" w:name="_Toc144281147"/>
      <w:bookmarkStart w:id="555" w:name="_Toc159236069"/>
      <w:bookmarkStart w:id="556" w:name="_Hlk141253389"/>
      <w:r w:rsidRPr="00220FEF">
        <w:rPr>
          <w:rFonts w:eastAsiaTheme="minorEastAsia"/>
          <w:lang w:val="en-SG"/>
        </w:rPr>
        <w:t>Bảng 2.</w:t>
      </w:r>
      <w:r w:rsidR="00133E56" w:rsidRPr="00220FEF">
        <w:rPr>
          <w:rFonts w:eastAsiaTheme="minorEastAsia"/>
          <w:lang w:val="en-SG"/>
        </w:rPr>
        <w:t>15</w:t>
      </w:r>
      <w:r w:rsidR="009C4728" w:rsidRPr="00220FEF">
        <w:rPr>
          <w:rFonts w:eastAsiaTheme="minorEastAsia"/>
          <w:lang w:val="en-SG"/>
        </w:rPr>
        <w:t>.</w:t>
      </w:r>
      <w:r w:rsidRPr="00220FEF">
        <w:rPr>
          <w:rFonts w:eastAsiaTheme="minorEastAsia"/>
          <w:lang w:val="en-SG"/>
        </w:rPr>
        <w:t xml:space="preserve"> Kết quả khảo sát năng lực số của GVTA các trường Đại học không chuyên</w:t>
      </w:r>
      <w:r w:rsidR="00C3637D" w:rsidRPr="00220FEF">
        <w:rPr>
          <w:rFonts w:eastAsiaTheme="minorEastAsia"/>
        </w:rPr>
        <w:br/>
      </w:r>
      <w:r w:rsidRPr="00220FEF">
        <w:rPr>
          <w:rFonts w:eastAsiaTheme="minorEastAsia"/>
          <w:lang w:val="en-SG"/>
        </w:rPr>
        <w:t>ngoại ngữ theo đánh giá của CBQL</w:t>
      </w:r>
      <w:r w:rsidR="004443E7" w:rsidRPr="00220FEF">
        <w:rPr>
          <w:rFonts w:eastAsiaTheme="minorEastAsia"/>
          <w:lang w:val="en-SG"/>
        </w:rPr>
        <w:t>, GVTA</w:t>
      </w:r>
      <w:bookmarkEnd w:id="554"/>
      <w:bookmarkEnd w:id="555"/>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77"/>
        <w:gridCol w:w="1962"/>
        <w:gridCol w:w="477"/>
        <w:gridCol w:w="368"/>
        <w:gridCol w:w="419"/>
        <w:gridCol w:w="477"/>
        <w:gridCol w:w="466"/>
        <w:gridCol w:w="474"/>
        <w:gridCol w:w="476"/>
        <w:gridCol w:w="469"/>
        <w:gridCol w:w="459"/>
        <w:gridCol w:w="415"/>
        <w:gridCol w:w="476"/>
        <w:gridCol w:w="465"/>
        <w:gridCol w:w="456"/>
        <w:gridCol w:w="476"/>
        <w:gridCol w:w="456"/>
        <w:gridCol w:w="7"/>
      </w:tblGrid>
      <w:tr w:rsidR="00715BCB" w:rsidRPr="00220FEF" w14:paraId="16CC3F56" w14:textId="77777777" w:rsidTr="00781988">
        <w:trPr>
          <w:trHeight w:val="20"/>
          <w:tblHeader/>
          <w:jc w:val="center"/>
        </w:trPr>
        <w:tc>
          <w:tcPr>
            <w:tcW w:w="377" w:type="dxa"/>
            <w:vMerge w:val="restart"/>
            <w:vAlign w:val="center"/>
          </w:tcPr>
          <w:p w14:paraId="4F9EED14" w14:textId="77777777" w:rsidR="00715BCB" w:rsidRPr="00220FEF" w:rsidRDefault="00715BCB" w:rsidP="0023175E">
            <w:pPr>
              <w:tabs>
                <w:tab w:val="left" w:pos="567"/>
              </w:tabs>
              <w:spacing w:line="264" w:lineRule="auto"/>
              <w:ind w:firstLine="0"/>
              <w:contextualSpacing/>
              <w:jc w:val="center"/>
              <w:rPr>
                <w:rFonts w:eastAsia="Times New Roman"/>
                <w:b/>
                <w:bCs/>
                <w:sz w:val="22"/>
                <w:lang w:val="en-US"/>
              </w:rPr>
            </w:pPr>
            <w:r w:rsidRPr="00220FEF">
              <w:rPr>
                <w:rFonts w:eastAsia="Times New Roman"/>
                <w:b/>
                <w:bCs/>
                <w:sz w:val="22"/>
                <w:lang w:val="en-US"/>
              </w:rPr>
              <w:br w:type="page"/>
            </w:r>
            <w:r w:rsidRPr="00220FEF">
              <w:rPr>
                <w:rFonts w:eastAsia="Times New Roman"/>
                <w:bCs/>
                <w:sz w:val="22"/>
                <w:lang w:val="en-US"/>
              </w:rPr>
              <w:br w:type="page"/>
            </w:r>
            <w:r w:rsidRPr="00220FEF">
              <w:rPr>
                <w:rFonts w:eastAsia="Times New Roman"/>
                <w:b/>
                <w:bCs/>
                <w:sz w:val="22"/>
                <w:lang w:val="en-US"/>
              </w:rPr>
              <w:t>TT</w:t>
            </w:r>
          </w:p>
        </w:tc>
        <w:tc>
          <w:tcPr>
            <w:tcW w:w="2439" w:type="dxa"/>
            <w:gridSpan w:val="2"/>
            <w:vMerge w:val="restart"/>
            <w:shd w:val="clear" w:color="auto" w:fill="auto"/>
            <w:vAlign w:val="center"/>
          </w:tcPr>
          <w:p w14:paraId="1EF9FB2C" w14:textId="77777777" w:rsidR="00715BCB" w:rsidRPr="00220FEF" w:rsidRDefault="00715BCB" w:rsidP="0023175E">
            <w:pPr>
              <w:spacing w:line="264" w:lineRule="auto"/>
              <w:ind w:firstLine="0"/>
              <w:jc w:val="center"/>
              <w:rPr>
                <w:rFonts w:eastAsia="Times New Roman"/>
                <w:sz w:val="22"/>
                <w:lang w:val="en-SG"/>
              </w:rPr>
            </w:pPr>
            <w:r w:rsidRPr="00220FEF">
              <w:rPr>
                <w:rFonts w:eastAsia="Times New Roman"/>
                <w:b/>
                <w:bCs/>
                <w:sz w:val="22"/>
                <w:lang w:val="en-US"/>
              </w:rPr>
              <w:t>Năng lực số</w:t>
            </w:r>
          </w:p>
        </w:tc>
        <w:tc>
          <w:tcPr>
            <w:tcW w:w="3149" w:type="dxa"/>
            <w:gridSpan w:val="7"/>
            <w:shd w:val="clear" w:color="auto" w:fill="auto"/>
          </w:tcPr>
          <w:p w14:paraId="783E9FD7" w14:textId="467AD0E3" w:rsidR="00715BCB" w:rsidRPr="00220FEF" w:rsidRDefault="00715BCB" w:rsidP="0023175E">
            <w:pPr>
              <w:tabs>
                <w:tab w:val="left" w:pos="567"/>
              </w:tabs>
              <w:spacing w:line="264"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210" w:type="dxa"/>
            <w:gridSpan w:val="8"/>
          </w:tcPr>
          <w:p w14:paraId="75B75F34" w14:textId="23CE03F7" w:rsidR="00715BCB" w:rsidRPr="00220FEF" w:rsidRDefault="00715BCB" w:rsidP="0023175E">
            <w:pPr>
              <w:tabs>
                <w:tab w:val="left" w:pos="567"/>
              </w:tabs>
              <w:spacing w:line="264"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21894714" w14:textId="77777777" w:rsidTr="00781988">
        <w:trPr>
          <w:gridAfter w:val="1"/>
          <w:wAfter w:w="7" w:type="dxa"/>
          <w:trHeight w:val="20"/>
          <w:tblHeader/>
          <w:jc w:val="center"/>
        </w:trPr>
        <w:tc>
          <w:tcPr>
            <w:tcW w:w="377" w:type="dxa"/>
            <w:vMerge/>
          </w:tcPr>
          <w:p w14:paraId="34A67A05" w14:textId="77777777" w:rsidR="00E8113D" w:rsidRPr="00220FEF" w:rsidRDefault="00E8113D" w:rsidP="0023175E">
            <w:pPr>
              <w:tabs>
                <w:tab w:val="left" w:pos="567"/>
              </w:tabs>
              <w:spacing w:line="264" w:lineRule="auto"/>
              <w:ind w:firstLine="0"/>
              <w:contextualSpacing/>
              <w:jc w:val="center"/>
              <w:rPr>
                <w:rFonts w:eastAsia="Times New Roman"/>
                <w:b/>
                <w:bCs/>
                <w:sz w:val="22"/>
                <w:lang w:val="en-US"/>
              </w:rPr>
            </w:pPr>
          </w:p>
        </w:tc>
        <w:tc>
          <w:tcPr>
            <w:tcW w:w="2439" w:type="dxa"/>
            <w:gridSpan w:val="2"/>
            <w:vMerge/>
            <w:shd w:val="clear" w:color="auto" w:fill="auto"/>
          </w:tcPr>
          <w:p w14:paraId="71A3D8FF" w14:textId="77777777" w:rsidR="00E8113D" w:rsidRPr="00220FEF" w:rsidRDefault="00E8113D" w:rsidP="0023175E">
            <w:pPr>
              <w:tabs>
                <w:tab w:val="left" w:pos="567"/>
              </w:tabs>
              <w:spacing w:line="264" w:lineRule="auto"/>
              <w:ind w:firstLine="0"/>
              <w:contextualSpacing/>
              <w:rPr>
                <w:rFonts w:eastAsia="Times New Roman"/>
                <w:b/>
                <w:bCs/>
                <w:sz w:val="22"/>
                <w:lang w:val="en-US"/>
              </w:rPr>
            </w:pPr>
          </w:p>
        </w:tc>
        <w:tc>
          <w:tcPr>
            <w:tcW w:w="368" w:type="dxa"/>
            <w:shd w:val="clear" w:color="auto" w:fill="auto"/>
            <w:vAlign w:val="center"/>
          </w:tcPr>
          <w:p w14:paraId="35C89DE8" w14:textId="6C79B414"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RT</w:t>
            </w:r>
          </w:p>
        </w:tc>
        <w:tc>
          <w:tcPr>
            <w:tcW w:w="419" w:type="dxa"/>
            <w:shd w:val="clear" w:color="auto" w:fill="auto"/>
            <w:vAlign w:val="center"/>
          </w:tcPr>
          <w:p w14:paraId="6C5E9D14"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Tốt</w:t>
            </w:r>
          </w:p>
        </w:tc>
        <w:tc>
          <w:tcPr>
            <w:tcW w:w="477" w:type="dxa"/>
            <w:shd w:val="clear" w:color="auto" w:fill="auto"/>
            <w:vAlign w:val="center"/>
          </w:tcPr>
          <w:p w14:paraId="04BCF344"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Khá</w:t>
            </w:r>
          </w:p>
        </w:tc>
        <w:tc>
          <w:tcPr>
            <w:tcW w:w="466" w:type="dxa"/>
            <w:shd w:val="clear" w:color="auto" w:fill="auto"/>
            <w:vAlign w:val="center"/>
          </w:tcPr>
          <w:p w14:paraId="5FCD39DD"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TB</w:t>
            </w:r>
          </w:p>
        </w:tc>
        <w:tc>
          <w:tcPr>
            <w:tcW w:w="474" w:type="dxa"/>
            <w:shd w:val="clear" w:color="auto" w:fill="auto"/>
            <w:vAlign w:val="center"/>
          </w:tcPr>
          <w:p w14:paraId="5F31BC09"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Yếu</w:t>
            </w:r>
          </w:p>
        </w:tc>
        <w:tc>
          <w:tcPr>
            <w:tcW w:w="476" w:type="dxa"/>
            <w:shd w:val="clear" w:color="auto" w:fill="auto"/>
            <w:vAlign w:val="center"/>
          </w:tcPr>
          <w:p w14:paraId="12077C90" w14:textId="77777777" w:rsidR="00E8113D" w:rsidRPr="00220FEF" w:rsidRDefault="00E8113D" w:rsidP="0023175E">
            <w:pPr>
              <w:tabs>
                <w:tab w:val="left" w:pos="567"/>
              </w:tabs>
              <w:spacing w:line="264" w:lineRule="auto"/>
              <w:ind w:firstLine="0"/>
              <w:contextualSpacing/>
              <w:rPr>
                <w:rFonts w:eastAsia="Times New Roman"/>
                <w:bCs/>
                <w:sz w:val="22"/>
                <w:lang w:val="en-US"/>
              </w:rPr>
            </w:pPr>
            <w:r w:rsidRPr="00220FEF">
              <w:rPr>
                <w:rFonts w:eastAsia="Times New Roman"/>
                <w:bCs/>
                <w:sz w:val="22"/>
                <w:lang w:val="en-US"/>
              </w:rPr>
              <w:object w:dxaOrig="279" w:dyaOrig="320" w14:anchorId="1BF0AA82">
                <v:shape id="_x0000_i1093" type="#_x0000_t75" style="width:14.4pt;height:14.4pt" o:ole="">
                  <v:imagedata r:id="rId21" o:title=""/>
                </v:shape>
                <o:OLEObject Type="Embed" ProgID="Equation.3" ShapeID="_x0000_i1093" DrawAspect="Content" ObjectID="_1771325969" r:id="rId88"/>
              </w:object>
            </w:r>
          </w:p>
        </w:tc>
        <w:tc>
          <w:tcPr>
            <w:tcW w:w="469" w:type="dxa"/>
            <w:shd w:val="clear" w:color="auto" w:fill="auto"/>
          </w:tcPr>
          <w:p w14:paraId="44426B3E" w14:textId="77777777" w:rsidR="00E8113D" w:rsidRPr="00220FEF" w:rsidRDefault="00E8113D" w:rsidP="0023175E">
            <w:pPr>
              <w:tabs>
                <w:tab w:val="left" w:pos="567"/>
              </w:tabs>
              <w:spacing w:line="264" w:lineRule="auto"/>
              <w:ind w:firstLine="0"/>
              <w:contextualSpacing/>
              <w:rPr>
                <w:rFonts w:eastAsia="Times New Roman"/>
                <w:bCs/>
                <w:sz w:val="22"/>
                <w:lang w:val="en-US"/>
              </w:rPr>
            </w:pPr>
            <w:r w:rsidRPr="00220FEF">
              <w:rPr>
                <w:rFonts w:eastAsia="Times New Roman"/>
                <w:bCs/>
                <w:sz w:val="22"/>
                <w:lang w:val="en-US"/>
              </w:rPr>
              <w:t>Xếp thứ</w:t>
            </w:r>
          </w:p>
        </w:tc>
        <w:tc>
          <w:tcPr>
            <w:tcW w:w="459" w:type="dxa"/>
            <w:vAlign w:val="center"/>
          </w:tcPr>
          <w:p w14:paraId="4318F593" w14:textId="12548915"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RT</w:t>
            </w:r>
          </w:p>
        </w:tc>
        <w:tc>
          <w:tcPr>
            <w:tcW w:w="415" w:type="dxa"/>
            <w:vAlign w:val="center"/>
          </w:tcPr>
          <w:p w14:paraId="2F91F041"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Tốt</w:t>
            </w:r>
          </w:p>
        </w:tc>
        <w:tc>
          <w:tcPr>
            <w:tcW w:w="476" w:type="dxa"/>
            <w:vAlign w:val="center"/>
          </w:tcPr>
          <w:p w14:paraId="0CBABE04"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Khá</w:t>
            </w:r>
          </w:p>
        </w:tc>
        <w:tc>
          <w:tcPr>
            <w:tcW w:w="465" w:type="dxa"/>
            <w:vAlign w:val="center"/>
          </w:tcPr>
          <w:p w14:paraId="73184F1B"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TB</w:t>
            </w:r>
          </w:p>
        </w:tc>
        <w:tc>
          <w:tcPr>
            <w:tcW w:w="456" w:type="dxa"/>
            <w:vAlign w:val="center"/>
          </w:tcPr>
          <w:p w14:paraId="069FACBB"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Yếu</w:t>
            </w:r>
          </w:p>
        </w:tc>
        <w:tc>
          <w:tcPr>
            <w:tcW w:w="476" w:type="dxa"/>
            <w:vAlign w:val="center"/>
          </w:tcPr>
          <w:p w14:paraId="36B24765" w14:textId="77777777" w:rsidR="00E8113D" w:rsidRPr="00220FEF" w:rsidRDefault="00E8113D" w:rsidP="0023175E">
            <w:pPr>
              <w:tabs>
                <w:tab w:val="left" w:pos="567"/>
              </w:tabs>
              <w:spacing w:line="264" w:lineRule="auto"/>
              <w:ind w:firstLine="0"/>
              <w:contextualSpacing/>
              <w:rPr>
                <w:rFonts w:eastAsia="Times New Roman"/>
                <w:bCs/>
                <w:sz w:val="22"/>
                <w:lang w:val="en-US"/>
              </w:rPr>
            </w:pPr>
            <w:r w:rsidRPr="00220FEF">
              <w:rPr>
                <w:rFonts w:eastAsia="Times New Roman"/>
                <w:bCs/>
                <w:sz w:val="22"/>
                <w:lang w:val="en-US"/>
              </w:rPr>
              <w:object w:dxaOrig="279" w:dyaOrig="320" w14:anchorId="7AC9FB1D">
                <v:shape id="_x0000_i1094" type="#_x0000_t75" style="width:14.4pt;height:14.4pt" o:ole="">
                  <v:imagedata r:id="rId21" o:title=""/>
                </v:shape>
                <o:OLEObject Type="Embed" ProgID="Equation.3" ShapeID="_x0000_i1094" DrawAspect="Content" ObjectID="_1771325970" r:id="rId89"/>
              </w:object>
            </w:r>
          </w:p>
        </w:tc>
        <w:tc>
          <w:tcPr>
            <w:tcW w:w="456" w:type="dxa"/>
          </w:tcPr>
          <w:p w14:paraId="7069AFC7" w14:textId="77777777" w:rsidR="00E8113D" w:rsidRPr="00220FEF" w:rsidRDefault="00E8113D" w:rsidP="0023175E">
            <w:pPr>
              <w:tabs>
                <w:tab w:val="left" w:pos="567"/>
              </w:tabs>
              <w:spacing w:line="264" w:lineRule="auto"/>
              <w:ind w:firstLine="0"/>
              <w:contextualSpacing/>
              <w:rPr>
                <w:rFonts w:eastAsia="Times New Roman"/>
                <w:bCs/>
                <w:sz w:val="22"/>
                <w:lang w:val="en-US"/>
              </w:rPr>
            </w:pPr>
            <w:r w:rsidRPr="00220FEF">
              <w:rPr>
                <w:rFonts w:eastAsia="Times New Roman"/>
                <w:bCs/>
                <w:sz w:val="22"/>
                <w:lang w:val="en-US"/>
              </w:rPr>
              <w:t>Xếp thứ</w:t>
            </w:r>
          </w:p>
        </w:tc>
      </w:tr>
      <w:tr w:rsidR="00987FF9" w:rsidRPr="00220FEF" w14:paraId="5C906FF3" w14:textId="77777777" w:rsidTr="00781988">
        <w:trPr>
          <w:gridAfter w:val="1"/>
          <w:wAfter w:w="7" w:type="dxa"/>
          <w:trHeight w:val="20"/>
          <w:jc w:val="center"/>
        </w:trPr>
        <w:tc>
          <w:tcPr>
            <w:tcW w:w="377" w:type="dxa"/>
            <w:vMerge w:val="restart"/>
            <w:vAlign w:val="center"/>
          </w:tcPr>
          <w:p w14:paraId="2A787F64"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1</w:t>
            </w:r>
          </w:p>
        </w:tc>
        <w:tc>
          <w:tcPr>
            <w:tcW w:w="1962" w:type="dxa"/>
            <w:vMerge w:val="restart"/>
            <w:shd w:val="clear" w:color="auto" w:fill="auto"/>
          </w:tcPr>
          <w:p w14:paraId="6BBBF0D9" w14:textId="77777777" w:rsidR="00E8113D" w:rsidRPr="00220FEF" w:rsidRDefault="00E8113D" w:rsidP="0023175E">
            <w:pPr>
              <w:spacing w:line="264" w:lineRule="auto"/>
              <w:ind w:firstLine="0"/>
              <w:rPr>
                <w:rFonts w:eastAsiaTheme="minorHAnsi"/>
                <w:sz w:val="22"/>
                <w:lang w:val="nb-NO"/>
              </w:rPr>
            </w:pPr>
            <w:r w:rsidRPr="00220FEF">
              <w:rPr>
                <w:rFonts w:eastAsiaTheme="minorHAnsi"/>
                <w:sz w:val="22"/>
                <w:lang w:val="nb-NO"/>
              </w:rPr>
              <w:t>Năng lực vận hành thiết bị và phần mềm</w:t>
            </w:r>
          </w:p>
        </w:tc>
        <w:tc>
          <w:tcPr>
            <w:tcW w:w="477" w:type="dxa"/>
            <w:shd w:val="clear" w:color="auto" w:fill="auto"/>
            <w:vAlign w:val="center"/>
          </w:tcPr>
          <w:p w14:paraId="2413A6A6" w14:textId="41BB6919" w:rsidR="00E8113D" w:rsidRPr="00220FEF" w:rsidRDefault="00E8113D" w:rsidP="0023175E">
            <w:pPr>
              <w:tabs>
                <w:tab w:val="left" w:pos="567"/>
              </w:tabs>
              <w:spacing w:line="264" w:lineRule="auto"/>
              <w:ind w:firstLine="0"/>
              <w:contextualSpacing/>
              <w:jc w:val="center"/>
              <w:rPr>
                <w:rFonts w:eastAsia="Times New Roman"/>
                <w:bCs/>
                <w:sz w:val="22"/>
                <w:lang w:val="nb-NO"/>
              </w:rPr>
            </w:pPr>
            <w:r w:rsidRPr="00220FEF">
              <w:rPr>
                <w:rFonts w:eastAsia="Times New Roman"/>
                <w:bCs/>
                <w:sz w:val="22"/>
                <w:lang w:val="nb-NO"/>
              </w:rPr>
              <w:t>SL</w:t>
            </w:r>
          </w:p>
        </w:tc>
        <w:tc>
          <w:tcPr>
            <w:tcW w:w="368" w:type="dxa"/>
            <w:shd w:val="clear" w:color="auto" w:fill="auto"/>
            <w:vAlign w:val="center"/>
          </w:tcPr>
          <w:p w14:paraId="20ED04D9"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3FDFCACE"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w:t>
            </w:r>
          </w:p>
        </w:tc>
        <w:tc>
          <w:tcPr>
            <w:tcW w:w="477" w:type="dxa"/>
            <w:shd w:val="clear" w:color="auto" w:fill="auto"/>
            <w:vAlign w:val="center"/>
          </w:tcPr>
          <w:p w14:paraId="07740FBD"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40</w:t>
            </w:r>
          </w:p>
        </w:tc>
        <w:tc>
          <w:tcPr>
            <w:tcW w:w="466" w:type="dxa"/>
            <w:shd w:val="clear" w:color="auto" w:fill="auto"/>
            <w:vAlign w:val="center"/>
          </w:tcPr>
          <w:p w14:paraId="0A8C8368"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18</w:t>
            </w:r>
          </w:p>
        </w:tc>
        <w:tc>
          <w:tcPr>
            <w:tcW w:w="474" w:type="dxa"/>
            <w:shd w:val="clear" w:color="auto" w:fill="auto"/>
            <w:vAlign w:val="center"/>
          </w:tcPr>
          <w:p w14:paraId="4B99D3AB"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093EDD11" w14:textId="0730D415" w:rsidR="00E8113D" w:rsidRPr="00220FEF" w:rsidRDefault="00133E56" w:rsidP="0023175E">
            <w:pPr>
              <w:spacing w:line="264" w:lineRule="auto"/>
              <w:ind w:firstLine="0"/>
              <w:jc w:val="center"/>
              <w:rPr>
                <w:rFonts w:eastAsiaTheme="minorHAnsi"/>
                <w:sz w:val="22"/>
                <w:lang w:val="en-SG"/>
              </w:rPr>
            </w:pPr>
            <w:r w:rsidRPr="00220FEF">
              <w:rPr>
                <w:rFonts w:eastAsiaTheme="minorHAnsi"/>
                <w:sz w:val="22"/>
                <w:lang w:val="en-SG"/>
              </w:rPr>
              <w:t>2.75</w:t>
            </w:r>
          </w:p>
        </w:tc>
        <w:tc>
          <w:tcPr>
            <w:tcW w:w="469" w:type="dxa"/>
            <w:vMerge w:val="restart"/>
            <w:shd w:val="clear" w:color="auto" w:fill="auto"/>
            <w:vAlign w:val="center"/>
          </w:tcPr>
          <w:p w14:paraId="4BB38AD3" w14:textId="77777777" w:rsidR="00E8113D" w:rsidRPr="00220FEF" w:rsidRDefault="00E8113D" w:rsidP="0023175E">
            <w:pPr>
              <w:tabs>
                <w:tab w:val="left" w:pos="567"/>
              </w:tabs>
              <w:spacing w:line="264" w:lineRule="auto"/>
              <w:ind w:firstLine="0"/>
              <w:contextualSpacing/>
              <w:jc w:val="center"/>
              <w:rPr>
                <w:rFonts w:eastAsiaTheme="minorHAnsi"/>
                <w:sz w:val="22"/>
                <w:lang w:val="en-SG"/>
              </w:rPr>
            </w:pPr>
            <w:r w:rsidRPr="00220FEF">
              <w:rPr>
                <w:rFonts w:eastAsiaTheme="minorHAnsi"/>
                <w:sz w:val="22"/>
                <w:lang w:val="en-SG"/>
              </w:rPr>
              <w:t>2</w:t>
            </w:r>
          </w:p>
        </w:tc>
        <w:tc>
          <w:tcPr>
            <w:tcW w:w="459" w:type="dxa"/>
            <w:vAlign w:val="center"/>
          </w:tcPr>
          <w:p w14:paraId="41E19C97"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074121D4"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w:t>
            </w:r>
          </w:p>
        </w:tc>
        <w:tc>
          <w:tcPr>
            <w:tcW w:w="476" w:type="dxa"/>
            <w:vAlign w:val="center"/>
          </w:tcPr>
          <w:p w14:paraId="68BB74BD"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77</w:t>
            </w:r>
          </w:p>
        </w:tc>
        <w:tc>
          <w:tcPr>
            <w:tcW w:w="465" w:type="dxa"/>
            <w:vAlign w:val="center"/>
          </w:tcPr>
          <w:p w14:paraId="7A7A75BC"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44</w:t>
            </w:r>
          </w:p>
        </w:tc>
        <w:tc>
          <w:tcPr>
            <w:tcW w:w="456" w:type="dxa"/>
            <w:vAlign w:val="center"/>
          </w:tcPr>
          <w:p w14:paraId="4703AFE6"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0A1F62C0" w14:textId="28F9F9F0" w:rsidR="00E8113D" w:rsidRPr="00220FEF" w:rsidRDefault="00133E56" w:rsidP="0023175E">
            <w:pPr>
              <w:spacing w:line="264" w:lineRule="auto"/>
              <w:ind w:firstLine="0"/>
              <w:jc w:val="center"/>
              <w:rPr>
                <w:rFonts w:eastAsiaTheme="minorHAnsi"/>
                <w:sz w:val="22"/>
                <w:lang w:val="en-SG"/>
              </w:rPr>
            </w:pPr>
            <w:r w:rsidRPr="00220FEF">
              <w:rPr>
                <w:rFonts w:eastAsiaTheme="minorHAnsi"/>
                <w:sz w:val="22"/>
                <w:lang w:val="en-SG"/>
              </w:rPr>
              <w:t>2.71</w:t>
            </w:r>
          </w:p>
        </w:tc>
        <w:tc>
          <w:tcPr>
            <w:tcW w:w="456" w:type="dxa"/>
            <w:vMerge w:val="restart"/>
            <w:vAlign w:val="center"/>
          </w:tcPr>
          <w:p w14:paraId="711C0FA0"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w:t>
            </w:r>
          </w:p>
        </w:tc>
      </w:tr>
      <w:tr w:rsidR="00987FF9" w:rsidRPr="00220FEF" w14:paraId="4EB44013" w14:textId="77777777" w:rsidTr="00781988">
        <w:trPr>
          <w:gridAfter w:val="1"/>
          <w:wAfter w:w="7" w:type="dxa"/>
          <w:trHeight w:val="20"/>
          <w:jc w:val="center"/>
        </w:trPr>
        <w:tc>
          <w:tcPr>
            <w:tcW w:w="377" w:type="dxa"/>
            <w:vMerge/>
            <w:vAlign w:val="center"/>
          </w:tcPr>
          <w:p w14:paraId="2C239CD0"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tcPr>
          <w:p w14:paraId="6D43A1BD" w14:textId="77777777" w:rsidR="00E8113D" w:rsidRPr="00220FEF"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56A0C91E"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r w:rsidRPr="00220FEF">
              <w:rPr>
                <w:rFonts w:eastAsia="Times New Roman"/>
                <w:bCs/>
                <w:sz w:val="22"/>
                <w:lang w:val="nb-NO"/>
              </w:rPr>
              <w:t>%</w:t>
            </w:r>
          </w:p>
        </w:tc>
        <w:tc>
          <w:tcPr>
            <w:tcW w:w="368" w:type="dxa"/>
            <w:shd w:val="clear" w:color="auto" w:fill="auto"/>
            <w:vAlign w:val="center"/>
          </w:tcPr>
          <w:p w14:paraId="71506EAB" w14:textId="4DBBADA9"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35B2901B" w14:textId="34021479"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w:t>
            </w:r>
          </w:p>
        </w:tc>
        <w:tc>
          <w:tcPr>
            <w:tcW w:w="477" w:type="dxa"/>
            <w:shd w:val="clear" w:color="auto" w:fill="auto"/>
            <w:vAlign w:val="center"/>
          </w:tcPr>
          <w:p w14:paraId="1E4F2A90" w14:textId="4ED824E5"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66</w:t>
            </w:r>
          </w:p>
        </w:tc>
        <w:tc>
          <w:tcPr>
            <w:tcW w:w="466" w:type="dxa"/>
            <w:shd w:val="clear" w:color="auto" w:fill="auto"/>
            <w:vAlign w:val="center"/>
          </w:tcPr>
          <w:p w14:paraId="5E20861E" w14:textId="550C5535"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30</w:t>
            </w:r>
          </w:p>
        </w:tc>
        <w:tc>
          <w:tcPr>
            <w:tcW w:w="474" w:type="dxa"/>
            <w:shd w:val="clear" w:color="auto" w:fill="auto"/>
            <w:vAlign w:val="center"/>
          </w:tcPr>
          <w:p w14:paraId="20C60265" w14:textId="552DC14C"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675699D5"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0058629D"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59CBD988" w14:textId="575D61CA"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7C650E98" w14:textId="347D72C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w:t>
            </w:r>
          </w:p>
        </w:tc>
        <w:tc>
          <w:tcPr>
            <w:tcW w:w="476" w:type="dxa"/>
            <w:vAlign w:val="center"/>
          </w:tcPr>
          <w:p w14:paraId="4BEDE3CA" w14:textId="4BA90174"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60</w:t>
            </w:r>
          </w:p>
        </w:tc>
        <w:tc>
          <w:tcPr>
            <w:tcW w:w="465" w:type="dxa"/>
            <w:vAlign w:val="center"/>
          </w:tcPr>
          <w:p w14:paraId="00489EEB" w14:textId="2DA98BB8"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34</w:t>
            </w:r>
          </w:p>
        </w:tc>
        <w:tc>
          <w:tcPr>
            <w:tcW w:w="456" w:type="dxa"/>
            <w:vAlign w:val="center"/>
          </w:tcPr>
          <w:p w14:paraId="7D054B60" w14:textId="5C61DDBF"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4F298FF2"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088418B3"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r>
      <w:tr w:rsidR="00987FF9" w:rsidRPr="00220FEF" w14:paraId="3C1E3B79" w14:textId="77777777" w:rsidTr="00781988">
        <w:trPr>
          <w:gridAfter w:val="1"/>
          <w:wAfter w:w="7" w:type="dxa"/>
          <w:trHeight w:val="20"/>
          <w:jc w:val="center"/>
        </w:trPr>
        <w:tc>
          <w:tcPr>
            <w:tcW w:w="377" w:type="dxa"/>
            <w:vMerge w:val="restart"/>
            <w:vAlign w:val="center"/>
          </w:tcPr>
          <w:p w14:paraId="740B09D1"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2</w:t>
            </w:r>
          </w:p>
        </w:tc>
        <w:tc>
          <w:tcPr>
            <w:tcW w:w="1962" w:type="dxa"/>
            <w:vMerge w:val="restart"/>
            <w:shd w:val="clear" w:color="auto" w:fill="auto"/>
          </w:tcPr>
          <w:p w14:paraId="66848CDC" w14:textId="77777777" w:rsidR="00E8113D" w:rsidRPr="00220FEF" w:rsidRDefault="00E8113D" w:rsidP="0023175E">
            <w:pPr>
              <w:spacing w:line="264" w:lineRule="auto"/>
              <w:ind w:firstLine="0"/>
              <w:rPr>
                <w:rFonts w:eastAsiaTheme="minorHAnsi"/>
                <w:sz w:val="22"/>
                <w:lang w:val="nb-NO"/>
              </w:rPr>
            </w:pPr>
            <w:r w:rsidRPr="00220FEF">
              <w:rPr>
                <w:rFonts w:eastAsiaTheme="minorHAnsi"/>
                <w:sz w:val="22"/>
                <w:lang w:val="nb-NO"/>
              </w:rPr>
              <w:t>Năng lực khai thác, quản lý và lưu trữ thông tin và dữ liệu số</w:t>
            </w:r>
          </w:p>
        </w:tc>
        <w:tc>
          <w:tcPr>
            <w:tcW w:w="477" w:type="dxa"/>
            <w:shd w:val="clear" w:color="auto" w:fill="auto"/>
            <w:vAlign w:val="center"/>
          </w:tcPr>
          <w:p w14:paraId="061CD088" w14:textId="3184C24D"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SL</w:t>
            </w:r>
          </w:p>
        </w:tc>
        <w:tc>
          <w:tcPr>
            <w:tcW w:w="368" w:type="dxa"/>
            <w:shd w:val="clear" w:color="auto" w:fill="auto"/>
            <w:vAlign w:val="center"/>
          </w:tcPr>
          <w:p w14:paraId="1A78A782"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21BEDF40"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5</w:t>
            </w:r>
          </w:p>
        </w:tc>
        <w:tc>
          <w:tcPr>
            <w:tcW w:w="477" w:type="dxa"/>
            <w:shd w:val="clear" w:color="auto" w:fill="auto"/>
            <w:vAlign w:val="center"/>
          </w:tcPr>
          <w:p w14:paraId="3287567E"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25</w:t>
            </w:r>
          </w:p>
        </w:tc>
        <w:tc>
          <w:tcPr>
            <w:tcW w:w="466" w:type="dxa"/>
            <w:shd w:val="clear" w:color="auto" w:fill="auto"/>
            <w:vAlign w:val="center"/>
          </w:tcPr>
          <w:p w14:paraId="0D0DFB1D"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31</w:t>
            </w:r>
          </w:p>
        </w:tc>
        <w:tc>
          <w:tcPr>
            <w:tcW w:w="474" w:type="dxa"/>
            <w:shd w:val="clear" w:color="auto" w:fill="auto"/>
            <w:vAlign w:val="center"/>
          </w:tcPr>
          <w:p w14:paraId="6C674B1E"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51B9B7F5"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2.57</w:t>
            </w:r>
          </w:p>
        </w:tc>
        <w:tc>
          <w:tcPr>
            <w:tcW w:w="469" w:type="dxa"/>
            <w:vMerge w:val="restart"/>
            <w:shd w:val="clear" w:color="auto" w:fill="auto"/>
            <w:vAlign w:val="center"/>
          </w:tcPr>
          <w:p w14:paraId="5CD307CC" w14:textId="77777777" w:rsidR="00E8113D" w:rsidRPr="00220FEF" w:rsidRDefault="00E8113D" w:rsidP="0023175E">
            <w:pPr>
              <w:tabs>
                <w:tab w:val="left" w:pos="567"/>
              </w:tabs>
              <w:spacing w:line="264" w:lineRule="auto"/>
              <w:ind w:firstLine="0"/>
              <w:contextualSpacing/>
              <w:jc w:val="center"/>
              <w:rPr>
                <w:rFonts w:eastAsiaTheme="minorHAnsi"/>
                <w:sz w:val="22"/>
                <w:lang w:val="en-SG"/>
              </w:rPr>
            </w:pPr>
            <w:r w:rsidRPr="00220FEF">
              <w:rPr>
                <w:rFonts w:eastAsiaTheme="minorHAnsi"/>
                <w:sz w:val="22"/>
                <w:lang w:val="en-SG"/>
              </w:rPr>
              <w:t>4</w:t>
            </w:r>
          </w:p>
        </w:tc>
        <w:tc>
          <w:tcPr>
            <w:tcW w:w="459" w:type="dxa"/>
            <w:vAlign w:val="center"/>
          </w:tcPr>
          <w:p w14:paraId="26DEF620"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5294FB5F"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w:t>
            </w:r>
          </w:p>
        </w:tc>
        <w:tc>
          <w:tcPr>
            <w:tcW w:w="476" w:type="dxa"/>
            <w:vAlign w:val="center"/>
          </w:tcPr>
          <w:p w14:paraId="387C4BDF"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81</w:t>
            </w:r>
          </w:p>
        </w:tc>
        <w:tc>
          <w:tcPr>
            <w:tcW w:w="465" w:type="dxa"/>
            <w:vAlign w:val="center"/>
          </w:tcPr>
          <w:p w14:paraId="1377741E"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44</w:t>
            </w:r>
          </w:p>
        </w:tc>
        <w:tc>
          <w:tcPr>
            <w:tcW w:w="456" w:type="dxa"/>
            <w:vAlign w:val="center"/>
          </w:tcPr>
          <w:p w14:paraId="68AE6F06"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46995447" w14:textId="7744E45F" w:rsidR="00E8113D" w:rsidRPr="00220FEF" w:rsidRDefault="00133E56" w:rsidP="0023175E">
            <w:pPr>
              <w:spacing w:line="264" w:lineRule="auto"/>
              <w:ind w:firstLine="0"/>
              <w:jc w:val="center"/>
              <w:rPr>
                <w:rFonts w:eastAsiaTheme="minorHAnsi"/>
                <w:sz w:val="22"/>
                <w:lang w:val="en-SG"/>
              </w:rPr>
            </w:pPr>
            <w:r w:rsidRPr="00220FEF">
              <w:rPr>
                <w:rFonts w:eastAsiaTheme="minorHAnsi"/>
                <w:sz w:val="22"/>
                <w:lang w:val="en-SG"/>
              </w:rPr>
              <w:t>2.68</w:t>
            </w:r>
          </w:p>
        </w:tc>
        <w:tc>
          <w:tcPr>
            <w:tcW w:w="456" w:type="dxa"/>
            <w:vMerge w:val="restart"/>
            <w:vAlign w:val="center"/>
          </w:tcPr>
          <w:p w14:paraId="0342FE30"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w:t>
            </w:r>
          </w:p>
        </w:tc>
      </w:tr>
      <w:tr w:rsidR="00987FF9" w:rsidRPr="00220FEF" w14:paraId="1C597DE8" w14:textId="77777777" w:rsidTr="00781988">
        <w:trPr>
          <w:gridAfter w:val="1"/>
          <w:wAfter w:w="7" w:type="dxa"/>
          <w:trHeight w:val="20"/>
          <w:jc w:val="center"/>
        </w:trPr>
        <w:tc>
          <w:tcPr>
            <w:tcW w:w="377" w:type="dxa"/>
            <w:vMerge/>
            <w:vAlign w:val="center"/>
          </w:tcPr>
          <w:p w14:paraId="6EDC6819"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tcPr>
          <w:p w14:paraId="18928171" w14:textId="77777777" w:rsidR="00E8113D" w:rsidRPr="00220FEF"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477C975B" w14:textId="77777777"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w:t>
            </w:r>
          </w:p>
        </w:tc>
        <w:tc>
          <w:tcPr>
            <w:tcW w:w="368" w:type="dxa"/>
            <w:shd w:val="clear" w:color="auto" w:fill="auto"/>
            <w:vAlign w:val="center"/>
          </w:tcPr>
          <w:p w14:paraId="11C74698" w14:textId="4D1EDC9D"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24EBE21A" w14:textId="3402484E"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8</w:t>
            </w:r>
          </w:p>
        </w:tc>
        <w:tc>
          <w:tcPr>
            <w:tcW w:w="477" w:type="dxa"/>
            <w:shd w:val="clear" w:color="auto" w:fill="auto"/>
            <w:vAlign w:val="center"/>
          </w:tcPr>
          <w:p w14:paraId="084DD1B8" w14:textId="569CA6EF"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41</w:t>
            </w:r>
          </w:p>
        </w:tc>
        <w:tc>
          <w:tcPr>
            <w:tcW w:w="466" w:type="dxa"/>
            <w:shd w:val="clear" w:color="auto" w:fill="auto"/>
            <w:vAlign w:val="center"/>
          </w:tcPr>
          <w:p w14:paraId="2C734441" w14:textId="52BD0D6B"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51</w:t>
            </w:r>
          </w:p>
        </w:tc>
        <w:tc>
          <w:tcPr>
            <w:tcW w:w="474" w:type="dxa"/>
            <w:shd w:val="clear" w:color="auto" w:fill="auto"/>
            <w:vAlign w:val="center"/>
          </w:tcPr>
          <w:p w14:paraId="5D0E453B" w14:textId="39B89F9B"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0782DD8D"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427A1A07"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61455409" w14:textId="7ACFE010"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3BB5C0C6" w14:textId="13D3AF1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46B14E29" w14:textId="3AF0C0C6"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63</w:t>
            </w:r>
          </w:p>
        </w:tc>
        <w:tc>
          <w:tcPr>
            <w:tcW w:w="465" w:type="dxa"/>
            <w:vAlign w:val="center"/>
          </w:tcPr>
          <w:p w14:paraId="1B1059C2" w14:textId="41204758"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34</w:t>
            </w:r>
          </w:p>
        </w:tc>
        <w:tc>
          <w:tcPr>
            <w:tcW w:w="456" w:type="dxa"/>
            <w:vAlign w:val="center"/>
          </w:tcPr>
          <w:p w14:paraId="5D50194D" w14:textId="0E5DC58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64E79728"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239EC0DC"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r>
      <w:tr w:rsidR="00987FF9" w:rsidRPr="00220FEF" w14:paraId="715F29DB" w14:textId="77777777" w:rsidTr="00781988">
        <w:trPr>
          <w:gridAfter w:val="1"/>
          <w:wAfter w:w="7" w:type="dxa"/>
          <w:trHeight w:val="20"/>
          <w:jc w:val="center"/>
        </w:trPr>
        <w:tc>
          <w:tcPr>
            <w:tcW w:w="377" w:type="dxa"/>
            <w:vMerge w:val="restart"/>
            <w:vAlign w:val="center"/>
          </w:tcPr>
          <w:p w14:paraId="303FF9C9"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3</w:t>
            </w:r>
          </w:p>
        </w:tc>
        <w:tc>
          <w:tcPr>
            <w:tcW w:w="1962" w:type="dxa"/>
            <w:vMerge w:val="restart"/>
            <w:shd w:val="clear" w:color="auto" w:fill="auto"/>
          </w:tcPr>
          <w:p w14:paraId="215E58F5" w14:textId="77777777" w:rsidR="00E8113D" w:rsidRPr="00220FEF" w:rsidRDefault="00E8113D" w:rsidP="0023175E">
            <w:pPr>
              <w:spacing w:line="264" w:lineRule="auto"/>
              <w:ind w:firstLine="0"/>
              <w:rPr>
                <w:rFonts w:eastAsiaTheme="minorHAnsi"/>
                <w:sz w:val="22"/>
                <w:lang w:val="nb-NO"/>
              </w:rPr>
            </w:pPr>
            <w:r w:rsidRPr="00220FEF">
              <w:rPr>
                <w:rFonts w:eastAsiaTheme="minorHAnsi"/>
                <w:sz w:val="22"/>
                <w:lang w:val="nb-NO"/>
              </w:rPr>
              <w:t>Năng lực sáng tạo nội dung, xây dựng bài giảng số</w:t>
            </w:r>
          </w:p>
        </w:tc>
        <w:tc>
          <w:tcPr>
            <w:tcW w:w="477" w:type="dxa"/>
            <w:shd w:val="clear" w:color="auto" w:fill="auto"/>
            <w:vAlign w:val="center"/>
          </w:tcPr>
          <w:p w14:paraId="3B8766AD" w14:textId="3E6F7541"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SL</w:t>
            </w:r>
          </w:p>
        </w:tc>
        <w:tc>
          <w:tcPr>
            <w:tcW w:w="368" w:type="dxa"/>
            <w:shd w:val="clear" w:color="auto" w:fill="auto"/>
            <w:vAlign w:val="center"/>
          </w:tcPr>
          <w:p w14:paraId="547AD31D"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0701D854"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2</w:t>
            </w:r>
          </w:p>
        </w:tc>
        <w:tc>
          <w:tcPr>
            <w:tcW w:w="477" w:type="dxa"/>
            <w:shd w:val="clear" w:color="auto" w:fill="auto"/>
            <w:vAlign w:val="center"/>
          </w:tcPr>
          <w:p w14:paraId="6CD4CB5B"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29</w:t>
            </w:r>
          </w:p>
        </w:tc>
        <w:tc>
          <w:tcPr>
            <w:tcW w:w="466" w:type="dxa"/>
            <w:shd w:val="clear" w:color="auto" w:fill="auto"/>
            <w:vAlign w:val="center"/>
          </w:tcPr>
          <w:p w14:paraId="3A8A4EC8"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30</w:t>
            </w:r>
          </w:p>
        </w:tc>
        <w:tc>
          <w:tcPr>
            <w:tcW w:w="474" w:type="dxa"/>
            <w:shd w:val="clear" w:color="auto" w:fill="auto"/>
            <w:vAlign w:val="center"/>
          </w:tcPr>
          <w:p w14:paraId="66FD17B6"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16837EC8"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2.54</w:t>
            </w:r>
          </w:p>
        </w:tc>
        <w:tc>
          <w:tcPr>
            <w:tcW w:w="469" w:type="dxa"/>
            <w:vMerge w:val="restart"/>
            <w:shd w:val="clear" w:color="auto" w:fill="auto"/>
            <w:vAlign w:val="center"/>
          </w:tcPr>
          <w:p w14:paraId="4DA37414" w14:textId="77777777" w:rsidR="00E8113D" w:rsidRPr="00220FEF" w:rsidRDefault="00E8113D" w:rsidP="0023175E">
            <w:pPr>
              <w:tabs>
                <w:tab w:val="left" w:pos="567"/>
              </w:tabs>
              <w:spacing w:line="264" w:lineRule="auto"/>
              <w:ind w:firstLine="0"/>
              <w:contextualSpacing/>
              <w:jc w:val="center"/>
              <w:rPr>
                <w:rFonts w:eastAsiaTheme="minorHAnsi"/>
                <w:sz w:val="22"/>
                <w:lang w:val="en-SG"/>
              </w:rPr>
            </w:pPr>
            <w:r w:rsidRPr="00220FEF">
              <w:rPr>
                <w:rFonts w:eastAsiaTheme="minorHAnsi"/>
                <w:sz w:val="22"/>
                <w:lang w:val="en-SG"/>
              </w:rPr>
              <w:t>6</w:t>
            </w:r>
          </w:p>
        </w:tc>
        <w:tc>
          <w:tcPr>
            <w:tcW w:w="459" w:type="dxa"/>
            <w:vAlign w:val="center"/>
          </w:tcPr>
          <w:p w14:paraId="12A910AA"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7AF104B9"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0B4F2B8A"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71</w:t>
            </w:r>
          </w:p>
        </w:tc>
        <w:tc>
          <w:tcPr>
            <w:tcW w:w="465" w:type="dxa"/>
            <w:vAlign w:val="center"/>
          </w:tcPr>
          <w:p w14:paraId="77460A32"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55</w:t>
            </w:r>
          </w:p>
        </w:tc>
        <w:tc>
          <w:tcPr>
            <w:tcW w:w="456" w:type="dxa"/>
            <w:vAlign w:val="center"/>
          </w:tcPr>
          <w:p w14:paraId="550221CA"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51C6F857" w14:textId="1BEA5E46" w:rsidR="00E8113D" w:rsidRPr="00220FEF" w:rsidRDefault="00196A40" w:rsidP="0023175E">
            <w:pPr>
              <w:spacing w:line="264" w:lineRule="auto"/>
              <w:ind w:firstLine="0"/>
              <w:jc w:val="center"/>
              <w:rPr>
                <w:rFonts w:eastAsiaTheme="minorHAnsi"/>
                <w:sz w:val="22"/>
                <w:lang w:val="en-SG"/>
              </w:rPr>
            </w:pPr>
            <w:r w:rsidRPr="00220FEF">
              <w:rPr>
                <w:rFonts w:eastAsiaTheme="minorHAnsi"/>
                <w:sz w:val="22"/>
                <w:lang w:val="en-SG"/>
              </w:rPr>
              <w:t>2.59</w:t>
            </w:r>
          </w:p>
        </w:tc>
        <w:tc>
          <w:tcPr>
            <w:tcW w:w="456" w:type="dxa"/>
            <w:vMerge w:val="restart"/>
            <w:vAlign w:val="center"/>
          </w:tcPr>
          <w:p w14:paraId="59321512"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w:t>
            </w:r>
          </w:p>
        </w:tc>
      </w:tr>
      <w:tr w:rsidR="00987FF9" w:rsidRPr="00220FEF" w14:paraId="752F1B0B" w14:textId="77777777" w:rsidTr="00781988">
        <w:trPr>
          <w:gridAfter w:val="1"/>
          <w:wAfter w:w="7" w:type="dxa"/>
          <w:trHeight w:val="20"/>
          <w:jc w:val="center"/>
        </w:trPr>
        <w:tc>
          <w:tcPr>
            <w:tcW w:w="377" w:type="dxa"/>
            <w:vMerge/>
          </w:tcPr>
          <w:p w14:paraId="6AD599FC" w14:textId="77777777" w:rsidR="00E8113D" w:rsidRPr="00220FEF" w:rsidRDefault="00E8113D" w:rsidP="0023175E">
            <w:pPr>
              <w:tabs>
                <w:tab w:val="left" w:pos="567"/>
              </w:tabs>
              <w:spacing w:line="264" w:lineRule="auto"/>
              <w:ind w:firstLine="0"/>
              <w:contextualSpacing/>
              <w:rPr>
                <w:rFonts w:eastAsia="Times New Roman"/>
                <w:bCs/>
                <w:sz w:val="22"/>
                <w:lang w:val="en-US"/>
              </w:rPr>
            </w:pPr>
          </w:p>
        </w:tc>
        <w:tc>
          <w:tcPr>
            <w:tcW w:w="1962" w:type="dxa"/>
            <w:vMerge/>
            <w:shd w:val="clear" w:color="auto" w:fill="auto"/>
          </w:tcPr>
          <w:p w14:paraId="1F815A40" w14:textId="77777777" w:rsidR="00E8113D" w:rsidRPr="00220FEF" w:rsidRDefault="00E8113D" w:rsidP="0023175E">
            <w:pPr>
              <w:tabs>
                <w:tab w:val="left" w:pos="567"/>
              </w:tabs>
              <w:spacing w:line="264" w:lineRule="auto"/>
              <w:ind w:firstLine="0"/>
              <w:contextualSpacing/>
              <w:rPr>
                <w:rFonts w:eastAsia="Times New Roman"/>
                <w:b/>
                <w:bCs/>
                <w:sz w:val="22"/>
                <w:lang w:val="en-US"/>
              </w:rPr>
            </w:pPr>
          </w:p>
        </w:tc>
        <w:tc>
          <w:tcPr>
            <w:tcW w:w="477" w:type="dxa"/>
            <w:shd w:val="clear" w:color="auto" w:fill="auto"/>
            <w:vAlign w:val="center"/>
          </w:tcPr>
          <w:p w14:paraId="40700CE9" w14:textId="77777777"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w:t>
            </w:r>
          </w:p>
        </w:tc>
        <w:tc>
          <w:tcPr>
            <w:tcW w:w="368" w:type="dxa"/>
            <w:shd w:val="clear" w:color="auto" w:fill="auto"/>
            <w:vAlign w:val="center"/>
          </w:tcPr>
          <w:p w14:paraId="25AC214F" w14:textId="54F214B4"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5786A54C" w14:textId="6611324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3</w:t>
            </w:r>
          </w:p>
        </w:tc>
        <w:tc>
          <w:tcPr>
            <w:tcW w:w="477" w:type="dxa"/>
            <w:shd w:val="clear" w:color="auto" w:fill="auto"/>
            <w:vAlign w:val="center"/>
          </w:tcPr>
          <w:p w14:paraId="63802707" w14:textId="3CC2B56B"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48</w:t>
            </w:r>
          </w:p>
        </w:tc>
        <w:tc>
          <w:tcPr>
            <w:tcW w:w="466" w:type="dxa"/>
            <w:shd w:val="clear" w:color="auto" w:fill="auto"/>
            <w:vAlign w:val="center"/>
          </w:tcPr>
          <w:p w14:paraId="46663041" w14:textId="14B6ABBB"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49</w:t>
            </w:r>
          </w:p>
        </w:tc>
        <w:tc>
          <w:tcPr>
            <w:tcW w:w="474" w:type="dxa"/>
            <w:shd w:val="clear" w:color="auto" w:fill="auto"/>
            <w:vAlign w:val="center"/>
          </w:tcPr>
          <w:p w14:paraId="5955F8FD" w14:textId="3EE6E0F4"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523DF7C6"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2E57360E"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62C189BB" w14:textId="3A50B713"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35CDB230" w14:textId="458C23DA"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2F399A74" w14:textId="2C4834C5"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55</w:t>
            </w:r>
          </w:p>
        </w:tc>
        <w:tc>
          <w:tcPr>
            <w:tcW w:w="465" w:type="dxa"/>
            <w:vAlign w:val="center"/>
          </w:tcPr>
          <w:p w14:paraId="4FE724C3" w14:textId="691D237C"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43</w:t>
            </w:r>
          </w:p>
        </w:tc>
        <w:tc>
          <w:tcPr>
            <w:tcW w:w="456" w:type="dxa"/>
            <w:vAlign w:val="center"/>
          </w:tcPr>
          <w:p w14:paraId="717A37C3" w14:textId="1DE7358C"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78BA1565"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15D3B0B7"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r>
      <w:tr w:rsidR="00987FF9" w:rsidRPr="00220FEF" w14:paraId="62773497" w14:textId="77777777" w:rsidTr="00781988">
        <w:trPr>
          <w:gridAfter w:val="1"/>
          <w:wAfter w:w="7" w:type="dxa"/>
          <w:trHeight w:val="20"/>
          <w:jc w:val="center"/>
        </w:trPr>
        <w:tc>
          <w:tcPr>
            <w:tcW w:w="377" w:type="dxa"/>
            <w:vMerge w:val="restart"/>
            <w:vAlign w:val="center"/>
          </w:tcPr>
          <w:p w14:paraId="2B2D688A"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4</w:t>
            </w:r>
          </w:p>
        </w:tc>
        <w:tc>
          <w:tcPr>
            <w:tcW w:w="1962" w:type="dxa"/>
            <w:vMerge w:val="restart"/>
            <w:shd w:val="clear" w:color="auto" w:fill="auto"/>
          </w:tcPr>
          <w:p w14:paraId="08102D35" w14:textId="77777777" w:rsidR="00E8113D" w:rsidRPr="00220FEF" w:rsidRDefault="00E8113D" w:rsidP="0023175E">
            <w:pPr>
              <w:spacing w:line="264" w:lineRule="auto"/>
              <w:ind w:firstLine="0"/>
              <w:rPr>
                <w:rFonts w:eastAsiaTheme="minorHAnsi"/>
                <w:sz w:val="22"/>
                <w:lang w:val="nb-NO"/>
              </w:rPr>
            </w:pPr>
            <w:r w:rsidRPr="00220FEF">
              <w:rPr>
                <w:rFonts w:eastAsiaTheme="minorHAnsi"/>
                <w:sz w:val="22"/>
                <w:lang w:val="nb-NO"/>
              </w:rPr>
              <w:t>Năng lực ứng dụng CNTT trong dạy học để phát triển người học một cách toàn diện</w:t>
            </w:r>
          </w:p>
        </w:tc>
        <w:tc>
          <w:tcPr>
            <w:tcW w:w="477" w:type="dxa"/>
            <w:shd w:val="clear" w:color="auto" w:fill="auto"/>
            <w:vAlign w:val="center"/>
          </w:tcPr>
          <w:p w14:paraId="6FA31122" w14:textId="49FE0C1B" w:rsidR="00E8113D" w:rsidRPr="00220FEF" w:rsidRDefault="00E8113D" w:rsidP="0023175E">
            <w:pPr>
              <w:tabs>
                <w:tab w:val="left" w:pos="567"/>
              </w:tabs>
              <w:spacing w:before="180" w:after="180" w:line="264" w:lineRule="auto"/>
              <w:ind w:firstLine="0"/>
              <w:contextualSpacing/>
              <w:jc w:val="center"/>
              <w:rPr>
                <w:rFonts w:eastAsia="Times New Roman"/>
                <w:bCs/>
                <w:sz w:val="22"/>
                <w:lang w:val="nb-NO"/>
              </w:rPr>
            </w:pPr>
            <w:r w:rsidRPr="00220FEF">
              <w:rPr>
                <w:rFonts w:eastAsia="Times New Roman"/>
                <w:bCs/>
                <w:sz w:val="22"/>
                <w:lang w:val="nb-NO"/>
              </w:rPr>
              <w:t>SL</w:t>
            </w:r>
          </w:p>
        </w:tc>
        <w:tc>
          <w:tcPr>
            <w:tcW w:w="368" w:type="dxa"/>
            <w:shd w:val="clear" w:color="auto" w:fill="auto"/>
            <w:vAlign w:val="center"/>
          </w:tcPr>
          <w:p w14:paraId="5DD53F1C" w14:textId="77777777"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58E2F574" w14:textId="77777777"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9</w:t>
            </w:r>
          </w:p>
        </w:tc>
        <w:tc>
          <w:tcPr>
            <w:tcW w:w="477" w:type="dxa"/>
            <w:shd w:val="clear" w:color="auto" w:fill="auto"/>
            <w:vAlign w:val="center"/>
          </w:tcPr>
          <w:p w14:paraId="15EF4CA4" w14:textId="77777777"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31</w:t>
            </w:r>
          </w:p>
        </w:tc>
        <w:tc>
          <w:tcPr>
            <w:tcW w:w="466" w:type="dxa"/>
            <w:shd w:val="clear" w:color="auto" w:fill="auto"/>
            <w:vAlign w:val="center"/>
          </w:tcPr>
          <w:p w14:paraId="185BFFD4" w14:textId="77777777"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21</w:t>
            </w:r>
          </w:p>
        </w:tc>
        <w:tc>
          <w:tcPr>
            <w:tcW w:w="474" w:type="dxa"/>
            <w:shd w:val="clear" w:color="auto" w:fill="auto"/>
            <w:vAlign w:val="center"/>
          </w:tcPr>
          <w:p w14:paraId="1C723019" w14:textId="77777777"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63ABFEE1"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2.80</w:t>
            </w:r>
          </w:p>
        </w:tc>
        <w:tc>
          <w:tcPr>
            <w:tcW w:w="469" w:type="dxa"/>
            <w:vMerge w:val="restart"/>
            <w:shd w:val="clear" w:color="auto" w:fill="auto"/>
            <w:vAlign w:val="center"/>
          </w:tcPr>
          <w:p w14:paraId="585DE8BC" w14:textId="77777777" w:rsidR="00E8113D" w:rsidRPr="00220FEF" w:rsidRDefault="00E8113D" w:rsidP="0023175E">
            <w:pPr>
              <w:tabs>
                <w:tab w:val="left" w:pos="567"/>
              </w:tabs>
              <w:spacing w:line="264" w:lineRule="auto"/>
              <w:ind w:firstLine="0"/>
              <w:contextualSpacing/>
              <w:jc w:val="center"/>
              <w:rPr>
                <w:rFonts w:eastAsiaTheme="minorHAnsi"/>
                <w:sz w:val="22"/>
                <w:lang w:val="en-SG"/>
              </w:rPr>
            </w:pPr>
            <w:r w:rsidRPr="00220FEF">
              <w:rPr>
                <w:rFonts w:eastAsiaTheme="minorHAnsi"/>
                <w:sz w:val="22"/>
                <w:lang w:val="en-SG"/>
              </w:rPr>
              <w:t>1</w:t>
            </w:r>
          </w:p>
        </w:tc>
        <w:tc>
          <w:tcPr>
            <w:tcW w:w="459" w:type="dxa"/>
            <w:vAlign w:val="center"/>
          </w:tcPr>
          <w:p w14:paraId="25B65CD3"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6013CD0A"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13</w:t>
            </w:r>
          </w:p>
        </w:tc>
        <w:tc>
          <w:tcPr>
            <w:tcW w:w="476" w:type="dxa"/>
            <w:vAlign w:val="center"/>
          </w:tcPr>
          <w:p w14:paraId="72ADCFEC"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77</w:t>
            </w:r>
          </w:p>
        </w:tc>
        <w:tc>
          <w:tcPr>
            <w:tcW w:w="465" w:type="dxa"/>
            <w:vAlign w:val="center"/>
          </w:tcPr>
          <w:p w14:paraId="110E8207"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38</w:t>
            </w:r>
          </w:p>
        </w:tc>
        <w:tc>
          <w:tcPr>
            <w:tcW w:w="456" w:type="dxa"/>
            <w:vAlign w:val="center"/>
          </w:tcPr>
          <w:p w14:paraId="749F1298"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322F3817" w14:textId="18F6358C" w:rsidR="00E8113D" w:rsidRPr="00220FEF" w:rsidRDefault="00133E56" w:rsidP="0023175E">
            <w:pPr>
              <w:spacing w:line="264" w:lineRule="auto"/>
              <w:ind w:firstLine="0"/>
              <w:jc w:val="center"/>
              <w:rPr>
                <w:rFonts w:eastAsiaTheme="minorHAnsi"/>
                <w:sz w:val="22"/>
                <w:lang w:val="en-SG"/>
              </w:rPr>
            </w:pPr>
            <w:r w:rsidRPr="00220FEF">
              <w:rPr>
                <w:rFonts w:eastAsiaTheme="minorHAnsi"/>
                <w:sz w:val="22"/>
                <w:lang w:val="en-SG"/>
              </w:rPr>
              <w:t>2.80</w:t>
            </w:r>
          </w:p>
        </w:tc>
        <w:tc>
          <w:tcPr>
            <w:tcW w:w="456" w:type="dxa"/>
            <w:vMerge w:val="restart"/>
            <w:vAlign w:val="center"/>
          </w:tcPr>
          <w:p w14:paraId="588787F2"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1</w:t>
            </w:r>
          </w:p>
        </w:tc>
      </w:tr>
      <w:tr w:rsidR="00987FF9" w:rsidRPr="00220FEF" w14:paraId="3F6C731F" w14:textId="77777777" w:rsidTr="00781988">
        <w:trPr>
          <w:gridAfter w:val="1"/>
          <w:wAfter w:w="7" w:type="dxa"/>
          <w:trHeight w:val="20"/>
          <w:jc w:val="center"/>
        </w:trPr>
        <w:tc>
          <w:tcPr>
            <w:tcW w:w="377" w:type="dxa"/>
            <w:vMerge/>
            <w:vAlign w:val="center"/>
          </w:tcPr>
          <w:p w14:paraId="1229715B"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tcPr>
          <w:p w14:paraId="5AEE6422" w14:textId="77777777" w:rsidR="00E8113D" w:rsidRPr="00220FEF"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06844F69" w14:textId="77777777" w:rsidR="00E8113D" w:rsidRPr="00220FEF" w:rsidRDefault="00E8113D" w:rsidP="0023175E">
            <w:pPr>
              <w:tabs>
                <w:tab w:val="left" w:pos="567"/>
              </w:tabs>
              <w:spacing w:before="180" w:after="180" w:line="264" w:lineRule="auto"/>
              <w:ind w:firstLine="0"/>
              <w:contextualSpacing/>
              <w:jc w:val="center"/>
              <w:rPr>
                <w:rFonts w:eastAsia="Times New Roman"/>
                <w:bCs/>
                <w:sz w:val="22"/>
                <w:lang w:val="nb-NO"/>
              </w:rPr>
            </w:pPr>
            <w:r w:rsidRPr="00220FEF">
              <w:rPr>
                <w:rFonts w:eastAsia="Times New Roman"/>
                <w:bCs/>
                <w:sz w:val="22"/>
                <w:lang w:val="nb-NO"/>
              </w:rPr>
              <w:t>%</w:t>
            </w:r>
          </w:p>
        </w:tc>
        <w:tc>
          <w:tcPr>
            <w:tcW w:w="368" w:type="dxa"/>
            <w:shd w:val="clear" w:color="auto" w:fill="auto"/>
            <w:vAlign w:val="center"/>
          </w:tcPr>
          <w:p w14:paraId="1CE72791" w14:textId="32235641"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6AE5B6E5" w14:textId="10B0CB6A"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15</w:t>
            </w:r>
          </w:p>
        </w:tc>
        <w:tc>
          <w:tcPr>
            <w:tcW w:w="477" w:type="dxa"/>
            <w:shd w:val="clear" w:color="auto" w:fill="auto"/>
            <w:vAlign w:val="center"/>
          </w:tcPr>
          <w:p w14:paraId="09A66B80" w14:textId="69786624"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51</w:t>
            </w:r>
          </w:p>
        </w:tc>
        <w:tc>
          <w:tcPr>
            <w:tcW w:w="466" w:type="dxa"/>
            <w:shd w:val="clear" w:color="auto" w:fill="auto"/>
            <w:vAlign w:val="center"/>
          </w:tcPr>
          <w:p w14:paraId="5076CE2A" w14:textId="4AF35B9A"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34</w:t>
            </w:r>
          </w:p>
        </w:tc>
        <w:tc>
          <w:tcPr>
            <w:tcW w:w="474" w:type="dxa"/>
            <w:shd w:val="clear" w:color="auto" w:fill="auto"/>
            <w:vAlign w:val="center"/>
          </w:tcPr>
          <w:p w14:paraId="78CFF1BA" w14:textId="750E0BB1" w:rsidR="00E8113D" w:rsidRPr="00220FEF" w:rsidRDefault="00E8113D" w:rsidP="0023175E">
            <w:pPr>
              <w:spacing w:before="180" w:after="180" w:line="264"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5C796FEB"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39C7743F"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33C3619D" w14:textId="36E382F5"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69849DDF" w14:textId="5123BC02"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10</w:t>
            </w:r>
          </w:p>
        </w:tc>
        <w:tc>
          <w:tcPr>
            <w:tcW w:w="476" w:type="dxa"/>
            <w:vAlign w:val="center"/>
          </w:tcPr>
          <w:p w14:paraId="1FA96C0D" w14:textId="62F06BBF"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60</w:t>
            </w:r>
          </w:p>
        </w:tc>
        <w:tc>
          <w:tcPr>
            <w:tcW w:w="465" w:type="dxa"/>
            <w:vAlign w:val="center"/>
          </w:tcPr>
          <w:p w14:paraId="41A2E1C0" w14:textId="3C62621E"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30</w:t>
            </w:r>
          </w:p>
        </w:tc>
        <w:tc>
          <w:tcPr>
            <w:tcW w:w="456" w:type="dxa"/>
            <w:vAlign w:val="center"/>
          </w:tcPr>
          <w:p w14:paraId="20BB50FA" w14:textId="255AE9AC"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4D1E5293"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1F529D62"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r>
      <w:tr w:rsidR="00987FF9" w:rsidRPr="00220FEF" w14:paraId="0DB7E352" w14:textId="77777777" w:rsidTr="00781988">
        <w:trPr>
          <w:gridAfter w:val="1"/>
          <w:wAfter w:w="7" w:type="dxa"/>
          <w:trHeight w:val="20"/>
          <w:jc w:val="center"/>
        </w:trPr>
        <w:tc>
          <w:tcPr>
            <w:tcW w:w="377" w:type="dxa"/>
            <w:vMerge w:val="restart"/>
            <w:vAlign w:val="center"/>
          </w:tcPr>
          <w:p w14:paraId="3E8940C8"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5</w:t>
            </w:r>
          </w:p>
        </w:tc>
        <w:tc>
          <w:tcPr>
            <w:tcW w:w="1962" w:type="dxa"/>
            <w:vMerge w:val="restart"/>
            <w:shd w:val="clear" w:color="auto" w:fill="auto"/>
          </w:tcPr>
          <w:p w14:paraId="32870E4D" w14:textId="2B84DE80" w:rsidR="00E8113D" w:rsidRPr="00220FEF" w:rsidRDefault="00E8113D" w:rsidP="0023175E">
            <w:pPr>
              <w:spacing w:line="264" w:lineRule="auto"/>
              <w:ind w:firstLine="0"/>
              <w:rPr>
                <w:rFonts w:eastAsiaTheme="minorHAnsi"/>
                <w:sz w:val="22"/>
                <w:lang w:val="nb-NO"/>
              </w:rPr>
            </w:pPr>
            <w:r w:rsidRPr="00220FEF">
              <w:rPr>
                <w:rFonts w:eastAsiaTheme="minorHAnsi"/>
                <w:sz w:val="22"/>
                <w:lang w:val="nb-NO"/>
              </w:rPr>
              <w:t xml:space="preserve">Năng lực ứng dụng CNTT, số </w:t>
            </w:r>
            <w:r w:rsidR="00D85743" w:rsidRPr="00220FEF">
              <w:rPr>
                <w:rFonts w:eastAsiaTheme="minorHAnsi"/>
                <w:sz w:val="22"/>
                <w:lang w:val="nb-NO"/>
              </w:rPr>
              <w:t>hóa</w:t>
            </w:r>
            <w:r w:rsidRPr="00220FEF">
              <w:rPr>
                <w:rFonts w:eastAsiaTheme="minorHAnsi"/>
                <w:sz w:val="22"/>
                <w:lang w:val="nb-NO"/>
              </w:rPr>
              <w:t xml:space="preserve"> trong kiểm tra, đánh giá</w:t>
            </w:r>
          </w:p>
        </w:tc>
        <w:tc>
          <w:tcPr>
            <w:tcW w:w="477" w:type="dxa"/>
            <w:shd w:val="clear" w:color="auto" w:fill="auto"/>
            <w:vAlign w:val="center"/>
          </w:tcPr>
          <w:p w14:paraId="023C6B0E" w14:textId="2BC33DFB"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SL</w:t>
            </w:r>
          </w:p>
        </w:tc>
        <w:tc>
          <w:tcPr>
            <w:tcW w:w="368" w:type="dxa"/>
            <w:shd w:val="clear" w:color="auto" w:fill="auto"/>
            <w:vAlign w:val="center"/>
          </w:tcPr>
          <w:p w14:paraId="62E3ABB6"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533F44BA"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6</w:t>
            </w:r>
          </w:p>
        </w:tc>
        <w:tc>
          <w:tcPr>
            <w:tcW w:w="477" w:type="dxa"/>
            <w:shd w:val="clear" w:color="auto" w:fill="auto"/>
            <w:vAlign w:val="center"/>
          </w:tcPr>
          <w:p w14:paraId="3D3C7BB9"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31</w:t>
            </w:r>
          </w:p>
        </w:tc>
        <w:tc>
          <w:tcPr>
            <w:tcW w:w="466" w:type="dxa"/>
            <w:shd w:val="clear" w:color="auto" w:fill="auto"/>
            <w:vAlign w:val="center"/>
          </w:tcPr>
          <w:p w14:paraId="54632E1D"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24</w:t>
            </w:r>
          </w:p>
        </w:tc>
        <w:tc>
          <w:tcPr>
            <w:tcW w:w="474" w:type="dxa"/>
            <w:shd w:val="clear" w:color="auto" w:fill="auto"/>
            <w:vAlign w:val="center"/>
          </w:tcPr>
          <w:p w14:paraId="7BECFA6E"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4D503D61"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2.70</w:t>
            </w:r>
          </w:p>
        </w:tc>
        <w:tc>
          <w:tcPr>
            <w:tcW w:w="469" w:type="dxa"/>
            <w:vMerge w:val="restart"/>
            <w:shd w:val="clear" w:color="auto" w:fill="auto"/>
            <w:vAlign w:val="center"/>
          </w:tcPr>
          <w:p w14:paraId="1A4F8FFA" w14:textId="77777777" w:rsidR="00E8113D" w:rsidRPr="00220FEF" w:rsidRDefault="00E8113D" w:rsidP="0023175E">
            <w:pPr>
              <w:tabs>
                <w:tab w:val="left" w:pos="567"/>
              </w:tabs>
              <w:spacing w:line="264" w:lineRule="auto"/>
              <w:ind w:firstLine="0"/>
              <w:contextualSpacing/>
              <w:jc w:val="center"/>
              <w:rPr>
                <w:rFonts w:eastAsiaTheme="minorHAnsi"/>
                <w:sz w:val="22"/>
                <w:lang w:val="en-SG"/>
              </w:rPr>
            </w:pPr>
            <w:r w:rsidRPr="00220FEF">
              <w:rPr>
                <w:rFonts w:eastAsiaTheme="minorHAnsi"/>
                <w:sz w:val="22"/>
                <w:lang w:val="en-SG"/>
              </w:rPr>
              <w:t>3</w:t>
            </w:r>
          </w:p>
        </w:tc>
        <w:tc>
          <w:tcPr>
            <w:tcW w:w="459" w:type="dxa"/>
            <w:vAlign w:val="center"/>
          </w:tcPr>
          <w:p w14:paraId="79532636"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05EDCEE5"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w:t>
            </w:r>
          </w:p>
        </w:tc>
        <w:tc>
          <w:tcPr>
            <w:tcW w:w="476" w:type="dxa"/>
            <w:vAlign w:val="center"/>
          </w:tcPr>
          <w:p w14:paraId="0F26E29D"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79</w:t>
            </w:r>
          </w:p>
        </w:tc>
        <w:tc>
          <w:tcPr>
            <w:tcW w:w="465" w:type="dxa"/>
            <w:vAlign w:val="center"/>
          </w:tcPr>
          <w:p w14:paraId="61D05615"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46</w:t>
            </w:r>
          </w:p>
        </w:tc>
        <w:tc>
          <w:tcPr>
            <w:tcW w:w="456" w:type="dxa"/>
            <w:vAlign w:val="center"/>
          </w:tcPr>
          <w:p w14:paraId="1083548D"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1280CE6C" w14:textId="3870E8AB" w:rsidR="00E8113D" w:rsidRPr="00220FEF" w:rsidRDefault="00133E56" w:rsidP="0023175E">
            <w:pPr>
              <w:spacing w:line="264" w:lineRule="auto"/>
              <w:ind w:firstLine="0"/>
              <w:jc w:val="center"/>
              <w:rPr>
                <w:rFonts w:eastAsiaTheme="minorHAnsi"/>
                <w:sz w:val="22"/>
                <w:lang w:val="en-SG"/>
              </w:rPr>
            </w:pPr>
            <w:r w:rsidRPr="00220FEF">
              <w:rPr>
                <w:rFonts w:eastAsiaTheme="minorHAnsi"/>
                <w:sz w:val="22"/>
                <w:lang w:val="en-SG"/>
              </w:rPr>
              <w:t>2.66</w:t>
            </w:r>
          </w:p>
        </w:tc>
        <w:tc>
          <w:tcPr>
            <w:tcW w:w="456" w:type="dxa"/>
            <w:vMerge w:val="restart"/>
            <w:vAlign w:val="center"/>
          </w:tcPr>
          <w:p w14:paraId="727BAD65"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w:t>
            </w:r>
          </w:p>
        </w:tc>
      </w:tr>
      <w:tr w:rsidR="00987FF9" w:rsidRPr="00220FEF" w14:paraId="75655E87" w14:textId="77777777" w:rsidTr="00781988">
        <w:trPr>
          <w:gridAfter w:val="1"/>
          <w:wAfter w:w="7" w:type="dxa"/>
          <w:trHeight w:val="20"/>
          <w:jc w:val="center"/>
        </w:trPr>
        <w:tc>
          <w:tcPr>
            <w:tcW w:w="377" w:type="dxa"/>
            <w:vMerge/>
            <w:vAlign w:val="center"/>
          </w:tcPr>
          <w:p w14:paraId="62987C5B"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p>
        </w:tc>
        <w:tc>
          <w:tcPr>
            <w:tcW w:w="1962" w:type="dxa"/>
            <w:vMerge/>
            <w:shd w:val="clear" w:color="auto" w:fill="auto"/>
            <w:vAlign w:val="center"/>
          </w:tcPr>
          <w:p w14:paraId="0EE79869" w14:textId="77777777" w:rsidR="00E8113D" w:rsidRPr="00220FEF" w:rsidRDefault="00E8113D" w:rsidP="0023175E">
            <w:pPr>
              <w:tabs>
                <w:tab w:val="left" w:pos="567"/>
              </w:tabs>
              <w:spacing w:line="264" w:lineRule="auto"/>
              <w:ind w:firstLine="0"/>
              <w:contextualSpacing/>
              <w:rPr>
                <w:rFonts w:eastAsia="Times New Roman"/>
                <w:bCs/>
                <w:sz w:val="22"/>
                <w:lang w:val="nb-NO"/>
              </w:rPr>
            </w:pPr>
          </w:p>
        </w:tc>
        <w:tc>
          <w:tcPr>
            <w:tcW w:w="477" w:type="dxa"/>
            <w:shd w:val="clear" w:color="auto" w:fill="auto"/>
            <w:vAlign w:val="center"/>
          </w:tcPr>
          <w:p w14:paraId="65CEB674" w14:textId="77777777"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w:t>
            </w:r>
          </w:p>
        </w:tc>
        <w:tc>
          <w:tcPr>
            <w:tcW w:w="368" w:type="dxa"/>
            <w:shd w:val="clear" w:color="auto" w:fill="auto"/>
            <w:vAlign w:val="center"/>
          </w:tcPr>
          <w:p w14:paraId="463A76D4" w14:textId="7C2D9F7F"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4BED7211" w14:textId="7D4CB8C1"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10</w:t>
            </w:r>
          </w:p>
        </w:tc>
        <w:tc>
          <w:tcPr>
            <w:tcW w:w="477" w:type="dxa"/>
            <w:shd w:val="clear" w:color="auto" w:fill="auto"/>
            <w:vAlign w:val="center"/>
          </w:tcPr>
          <w:p w14:paraId="6F3DC1DA" w14:textId="0358BA6E"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51</w:t>
            </w:r>
          </w:p>
        </w:tc>
        <w:tc>
          <w:tcPr>
            <w:tcW w:w="466" w:type="dxa"/>
            <w:shd w:val="clear" w:color="auto" w:fill="auto"/>
            <w:vAlign w:val="center"/>
          </w:tcPr>
          <w:p w14:paraId="2F42B392" w14:textId="7DF4BA3D"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39</w:t>
            </w:r>
          </w:p>
        </w:tc>
        <w:tc>
          <w:tcPr>
            <w:tcW w:w="474" w:type="dxa"/>
            <w:shd w:val="clear" w:color="auto" w:fill="auto"/>
            <w:vAlign w:val="center"/>
          </w:tcPr>
          <w:p w14:paraId="2CEFA6C1" w14:textId="3099C3C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00DD153B"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3C84271D"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34DD6398" w14:textId="15F86876"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2C429E47" w14:textId="75CC2F0F"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12BEDE64" w14:textId="35365B7E"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62</w:t>
            </w:r>
          </w:p>
        </w:tc>
        <w:tc>
          <w:tcPr>
            <w:tcW w:w="465" w:type="dxa"/>
            <w:vAlign w:val="center"/>
          </w:tcPr>
          <w:p w14:paraId="3F665894" w14:textId="0160D329"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36</w:t>
            </w:r>
          </w:p>
        </w:tc>
        <w:tc>
          <w:tcPr>
            <w:tcW w:w="456" w:type="dxa"/>
            <w:vAlign w:val="center"/>
          </w:tcPr>
          <w:p w14:paraId="5460ECB9" w14:textId="7A916BF6"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25664F93"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61077020"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r>
      <w:tr w:rsidR="00987FF9" w:rsidRPr="00220FEF" w14:paraId="415B0E9B" w14:textId="77777777" w:rsidTr="00781988">
        <w:trPr>
          <w:gridAfter w:val="1"/>
          <w:wAfter w:w="7" w:type="dxa"/>
          <w:trHeight w:val="20"/>
          <w:jc w:val="center"/>
        </w:trPr>
        <w:tc>
          <w:tcPr>
            <w:tcW w:w="377" w:type="dxa"/>
            <w:vMerge w:val="restart"/>
            <w:vAlign w:val="center"/>
          </w:tcPr>
          <w:p w14:paraId="4CE85841"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6</w:t>
            </w:r>
          </w:p>
        </w:tc>
        <w:tc>
          <w:tcPr>
            <w:tcW w:w="1962" w:type="dxa"/>
            <w:vMerge w:val="restart"/>
            <w:shd w:val="clear" w:color="auto" w:fill="auto"/>
          </w:tcPr>
          <w:p w14:paraId="088E8F28" w14:textId="77777777" w:rsidR="00E8113D" w:rsidRPr="00220FEF" w:rsidRDefault="00E8113D" w:rsidP="0023175E">
            <w:pPr>
              <w:spacing w:line="264" w:lineRule="auto"/>
              <w:ind w:firstLine="0"/>
              <w:rPr>
                <w:rFonts w:eastAsiaTheme="minorHAnsi"/>
                <w:sz w:val="22"/>
                <w:lang w:val="nb-NO"/>
              </w:rPr>
            </w:pPr>
            <w:r w:rsidRPr="00220FEF">
              <w:rPr>
                <w:rFonts w:eastAsiaTheme="minorHAnsi"/>
                <w:sz w:val="22"/>
                <w:lang w:val="nb-NO"/>
              </w:rPr>
              <w:t>Năng lực giao tiếp, hợp tác, chia sẻ trong môi trường số</w:t>
            </w:r>
          </w:p>
        </w:tc>
        <w:tc>
          <w:tcPr>
            <w:tcW w:w="477" w:type="dxa"/>
            <w:shd w:val="clear" w:color="auto" w:fill="auto"/>
            <w:vAlign w:val="center"/>
          </w:tcPr>
          <w:p w14:paraId="6016A754" w14:textId="37E7B2AE"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SL</w:t>
            </w:r>
          </w:p>
        </w:tc>
        <w:tc>
          <w:tcPr>
            <w:tcW w:w="368" w:type="dxa"/>
            <w:shd w:val="clear" w:color="auto" w:fill="auto"/>
            <w:vAlign w:val="center"/>
          </w:tcPr>
          <w:p w14:paraId="601E2B63"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0073680F"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7</w:t>
            </w:r>
          </w:p>
        </w:tc>
        <w:tc>
          <w:tcPr>
            <w:tcW w:w="477" w:type="dxa"/>
            <w:shd w:val="clear" w:color="auto" w:fill="auto"/>
            <w:vAlign w:val="center"/>
          </w:tcPr>
          <w:p w14:paraId="666BBAEC"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20</w:t>
            </w:r>
          </w:p>
        </w:tc>
        <w:tc>
          <w:tcPr>
            <w:tcW w:w="466" w:type="dxa"/>
            <w:shd w:val="clear" w:color="auto" w:fill="auto"/>
            <w:vAlign w:val="center"/>
          </w:tcPr>
          <w:p w14:paraId="4DEEE7C5"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34</w:t>
            </w:r>
          </w:p>
        </w:tc>
        <w:tc>
          <w:tcPr>
            <w:tcW w:w="474" w:type="dxa"/>
            <w:shd w:val="clear" w:color="auto" w:fill="auto"/>
            <w:vAlign w:val="center"/>
          </w:tcPr>
          <w:p w14:paraId="613E556B" w14:textId="77777777"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2F5FD672"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2.56</w:t>
            </w:r>
          </w:p>
        </w:tc>
        <w:tc>
          <w:tcPr>
            <w:tcW w:w="469" w:type="dxa"/>
            <w:vMerge w:val="restart"/>
            <w:shd w:val="clear" w:color="auto" w:fill="auto"/>
            <w:vAlign w:val="center"/>
          </w:tcPr>
          <w:p w14:paraId="0AB28E76" w14:textId="77777777" w:rsidR="00E8113D" w:rsidRPr="00220FEF" w:rsidRDefault="00E8113D" w:rsidP="0023175E">
            <w:pPr>
              <w:tabs>
                <w:tab w:val="left" w:pos="567"/>
              </w:tabs>
              <w:spacing w:line="264" w:lineRule="auto"/>
              <w:ind w:firstLine="0"/>
              <w:contextualSpacing/>
              <w:jc w:val="center"/>
              <w:rPr>
                <w:rFonts w:eastAsiaTheme="minorHAnsi"/>
                <w:sz w:val="22"/>
                <w:lang w:val="en-SG"/>
              </w:rPr>
            </w:pPr>
            <w:r w:rsidRPr="00220FEF">
              <w:rPr>
                <w:rFonts w:eastAsiaTheme="minorHAnsi"/>
                <w:sz w:val="22"/>
                <w:lang w:val="en-SG"/>
              </w:rPr>
              <w:t>5</w:t>
            </w:r>
          </w:p>
        </w:tc>
        <w:tc>
          <w:tcPr>
            <w:tcW w:w="459" w:type="dxa"/>
            <w:vAlign w:val="center"/>
          </w:tcPr>
          <w:p w14:paraId="7F0FFD6F"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237A90D9"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3013A2AF"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76</w:t>
            </w:r>
          </w:p>
        </w:tc>
        <w:tc>
          <w:tcPr>
            <w:tcW w:w="465" w:type="dxa"/>
            <w:vAlign w:val="center"/>
          </w:tcPr>
          <w:p w14:paraId="7C54E2D8"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50</w:t>
            </w:r>
          </w:p>
        </w:tc>
        <w:tc>
          <w:tcPr>
            <w:tcW w:w="456" w:type="dxa"/>
            <w:vAlign w:val="center"/>
          </w:tcPr>
          <w:p w14:paraId="5F8F7F6A"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72A961F3" w14:textId="5E9AB36C" w:rsidR="00E8113D" w:rsidRPr="00220FEF" w:rsidRDefault="00133E56" w:rsidP="0023175E">
            <w:pPr>
              <w:spacing w:line="264" w:lineRule="auto"/>
              <w:ind w:firstLine="0"/>
              <w:jc w:val="center"/>
              <w:rPr>
                <w:rFonts w:eastAsiaTheme="minorHAnsi"/>
                <w:sz w:val="22"/>
                <w:lang w:val="en-SG"/>
              </w:rPr>
            </w:pPr>
            <w:r w:rsidRPr="00220FEF">
              <w:rPr>
                <w:rFonts w:eastAsiaTheme="minorHAnsi"/>
                <w:sz w:val="22"/>
                <w:lang w:val="en-SG"/>
              </w:rPr>
              <w:t>2.63</w:t>
            </w:r>
          </w:p>
        </w:tc>
        <w:tc>
          <w:tcPr>
            <w:tcW w:w="456" w:type="dxa"/>
            <w:vMerge w:val="restart"/>
            <w:vAlign w:val="center"/>
          </w:tcPr>
          <w:p w14:paraId="671F9319"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w:t>
            </w:r>
          </w:p>
        </w:tc>
      </w:tr>
      <w:tr w:rsidR="00987FF9" w:rsidRPr="00220FEF" w14:paraId="2169727D" w14:textId="77777777" w:rsidTr="00781988">
        <w:trPr>
          <w:gridAfter w:val="1"/>
          <w:wAfter w:w="7" w:type="dxa"/>
          <w:trHeight w:val="20"/>
          <w:jc w:val="center"/>
        </w:trPr>
        <w:tc>
          <w:tcPr>
            <w:tcW w:w="377" w:type="dxa"/>
            <w:vMerge/>
          </w:tcPr>
          <w:p w14:paraId="5D4C390F" w14:textId="77777777" w:rsidR="00E8113D" w:rsidRPr="00220FEF" w:rsidRDefault="00E8113D" w:rsidP="0023175E">
            <w:pPr>
              <w:tabs>
                <w:tab w:val="left" w:pos="567"/>
              </w:tabs>
              <w:spacing w:line="264" w:lineRule="auto"/>
              <w:ind w:firstLine="0"/>
              <w:contextualSpacing/>
              <w:rPr>
                <w:rFonts w:eastAsia="Times New Roman"/>
                <w:bCs/>
                <w:sz w:val="22"/>
                <w:lang w:val="en-US"/>
              </w:rPr>
            </w:pPr>
          </w:p>
        </w:tc>
        <w:tc>
          <w:tcPr>
            <w:tcW w:w="1962" w:type="dxa"/>
            <w:vMerge/>
            <w:shd w:val="clear" w:color="auto" w:fill="auto"/>
          </w:tcPr>
          <w:p w14:paraId="5035CBBD" w14:textId="77777777" w:rsidR="00E8113D" w:rsidRPr="00220FEF" w:rsidRDefault="00E8113D" w:rsidP="0023175E">
            <w:pPr>
              <w:tabs>
                <w:tab w:val="left" w:pos="567"/>
              </w:tabs>
              <w:spacing w:line="264" w:lineRule="auto"/>
              <w:ind w:firstLine="0"/>
              <w:contextualSpacing/>
              <w:rPr>
                <w:rFonts w:eastAsia="Times New Roman"/>
                <w:b/>
                <w:bCs/>
                <w:sz w:val="22"/>
                <w:lang w:val="en-US"/>
              </w:rPr>
            </w:pPr>
          </w:p>
        </w:tc>
        <w:tc>
          <w:tcPr>
            <w:tcW w:w="477" w:type="dxa"/>
            <w:shd w:val="clear" w:color="auto" w:fill="auto"/>
            <w:vAlign w:val="center"/>
          </w:tcPr>
          <w:p w14:paraId="3AD602F4" w14:textId="77777777" w:rsidR="00E8113D" w:rsidRPr="00220FEF" w:rsidRDefault="00E8113D" w:rsidP="0023175E">
            <w:pPr>
              <w:tabs>
                <w:tab w:val="left" w:pos="567"/>
              </w:tabs>
              <w:spacing w:before="80" w:after="80" w:line="264" w:lineRule="auto"/>
              <w:ind w:firstLine="0"/>
              <w:contextualSpacing/>
              <w:jc w:val="center"/>
              <w:rPr>
                <w:rFonts w:eastAsia="Times New Roman"/>
                <w:bCs/>
                <w:sz w:val="22"/>
                <w:lang w:val="nb-NO"/>
              </w:rPr>
            </w:pPr>
            <w:r w:rsidRPr="00220FEF">
              <w:rPr>
                <w:rFonts w:eastAsia="Times New Roman"/>
                <w:bCs/>
                <w:sz w:val="22"/>
                <w:lang w:val="nb-NO"/>
              </w:rPr>
              <w:t>%</w:t>
            </w:r>
          </w:p>
        </w:tc>
        <w:tc>
          <w:tcPr>
            <w:tcW w:w="368" w:type="dxa"/>
            <w:shd w:val="clear" w:color="auto" w:fill="auto"/>
            <w:vAlign w:val="center"/>
          </w:tcPr>
          <w:p w14:paraId="3F3C16B1" w14:textId="4EBE9B65"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7F3F6C26" w14:textId="015C57E6"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11</w:t>
            </w:r>
          </w:p>
        </w:tc>
        <w:tc>
          <w:tcPr>
            <w:tcW w:w="477" w:type="dxa"/>
            <w:shd w:val="clear" w:color="auto" w:fill="auto"/>
            <w:vAlign w:val="center"/>
          </w:tcPr>
          <w:p w14:paraId="3F24E491" w14:textId="4EA4BCBD"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33</w:t>
            </w:r>
          </w:p>
        </w:tc>
        <w:tc>
          <w:tcPr>
            <w:tcW w:w="466" w:type="dxa"/>
            <w:shd w:val="clear" w:color="auto" w:fill="auto"/>
            <w:vAlign w:val="center"/>
          </w:tcPr>
          <w:p w14:paraId="056164C6" w14:textId="20E9829E"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56</w:t>
            </w:r>
          </w:p>
        </w:tc>
        <w:tc>
          <w:tcPr>
            <w:tcW w:w="474" w:type="dxa"/>
            <w:shd w:val="clear" w:color="auto" w:fill="auto"/>
            <w:vAlign w:val="center"/>
          </w:tcPr>
          <w:p w14:paraId="0463A818" w14:textId="3944B22D" w:rsidR="00E8113D" w:rsidRPr="00220FEF" w:rsidRDefault="00E8113D" w:rsidP="0023175E">
            <w:pPr>
              <w:spacing w:before="80" w:after="80" w:line="264"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7E3461FA"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3A9FBC0A"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1CFDAE2A" w14:textId="1B744CD4"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4B0F55A0" w14:textId="57B42ABE"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2654C932" w14:textId="35D8B109"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59</w:t>
            </w:r>
          </w:p>
        </w:tc>
        <w:tc>
          <w:tcPr>
            <w:tcW w:w="465" w:type="dxa"/>
            <w:vAlign w:val="center"/>
          </w:tcPr>
          <w:p w14:paraId="1DB7567D" w14:textId="550C8354"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39</w:t>
            </w:r>
          </w:p>
        </w:tc>
        <w:tc>
          <w:tcPr>
            <w:tcW w:w="456" w:type="dxa"/>
            <w:vAlign w:val="center"/>
          </w:tcPr>
          <w:p w14:paraId="1D7DAC4A" w14:textId="5C171E48"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7947532B"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404E92FB"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r>
      <w:tr w:rsidR="00987FF9" w:rsidRPr="00220FEF" w14:paraId="7357F4BD" w14:textId="77777777" w:rsidTr="00781988">
        <w:trPr>
          <w:gridAfter w:val="1"/>
          <w:wAfter w:w="7" w:type="dxa"/>
          <w:trHeight w:val="20"/>
          <w:jc w:val="center"/>
        </w:trPr>
        <w:tc>
          <w:tcPr>
            <w:tcW w:w="377" w:type="dxa"/>
            <w:vMerge w:val="restart"/>
            <w:vAlign w:val="center"/>
          </w:tcPr>
          <w:p w14:paraId="6559EDF0" w14:textId="77777777" w:rsidR="00E8113D" w:rsidRPr="00220FEF" w:rsidRDefault="00E8113D" w:rsidP="0023175E">
            <w:pPr>
              <w:tabs>
                <w:tab w:val="left" w:pos="567"/>
              </w:tabs>
              <w:spacing w:line="264" w:lineRule="auto"/>
              <w:ind w:firstLine="0"/>
              <w:contextualSpacing/>
              <w:jc w:val="center"/>
              <w:rPr>
                <w:rFonts w:eastAsia="Times New Roman"/>
                <w:bCs/>
                <w:sz w:val="22"/>
                <w:lang w:val="en-US"/>
              </w:rPr>
            </w:pPr>
            <w:r w:rsidRPr="00220FEF">
              <w:rPr>
                <w:rFonts w:eastAsia="Times New Roman"/>
                <w:bCs/>
                <w:sz w:val="22"/>
                <w:lang w:val="en-US"/>
              </w:rPr>
              <w:t>7</w:t>
            </w:r>
          </w:p>
        </w:tc>
        <w:tc>
          <w:tcPr>
            <w:tcW w:w="1962" w:type="dxa"/>
            <w:vMerge w:val="restart"/>
            <w:shd w:val="clear" w:color="auto" w:fill="auto"/>
          </w:tcPr>
          <w:p w14:paraId="460A09CC" w14:textId="77777777" w:rsidR="00E8113D" w:rsidRPr="00220FEF" w:rsidRDefault="00E8113D" w:rsidP="0023175E">
            <w:pPr>
              <w:spacing w:line="264" w:lineRule="auto"/>
              <w:ind w:firstLine="0"/>
              <w:rPr>
                <w:rFonts w:eastAsiaTheme="minorHAnsi"/>
                <w:sz w:val="22"/>
                <w:lang w:val="nb-NO"/>
              </w:rPr>
            </w:pPr>
            <w:r w:rsidRPr="00220FEF">
              <w:rPr>
                <w:rFonts w:eastAsiaTheme="minorHAnsi"/>
                <w:sz w:val="22"/>
                <w:lang w:val="nb-NO"/>
              </w:rPr>
              <w:t>Năng lực an toàn và an sinh số</w:t>
            </w:r>
          </w:p>
        </w:tc>
        <w:tc>
          <w:tcPr>
            <w:tcW w:w="477" w:type="dxa"/>
            <w:shd w:val="clear" w:color="auto" w:fill="auto"/>
            <w:vAlign w:val="center"/>
          </w:tcPr>
          <w:p w14:paraId="0A26A962" w14:textId="7DF19827" w:rsidR="00E8113D" w:rsidRPr="00220FEF" w:rsidRDefault="00E8113D" w:rsidP="0023175E">
            <w:pPr>
              <w:tabs>
                <w:tab w:val="left" w:pos="567"/>
              </w:tabs>
              <w:spacing w:line="264" w:lineRule="auto"/>
              <w:ind w:firstLine="0"/>
              <w:contextualSpacing/>
              <w:jc w:val="center"/>
              <w:rPr>
                <w:rFonts w:eastAsia="Times New Roman"/>
                <w:bCs/>
                <w:sz w:val="22"/>
                <w:lang w:val="nb-NO"/>
              </w:rPr>
            </w:pPr>
            <w:r w:rsidRPr="00220FEF">
              <w:rPr>
                <w:rFonts w:eastAsia="Times New Roman"/>
                <w:bCs/>
                <w:sz w:val="22"/>
                <w:lang w:val="nb-NO"/>
              </w:rPr>
              <w:t>SL</w:t>
            </w:r>
          </w:p>
        </w:tc>
        <w:tc>
          <w:tcPr>
            <w:tcW w:w="368" w:type="dxa"/>
            <w:shd w:val="clear" w:color="auto" w:fill="auto"/>
            <w:vAlign w:val="center"/>
          </w:tcPr>
          <w:p w14:paraId="083CD904"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215E1BB6"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w:t>
            </w:r>
          </w:p>
        </w:tc>
        <w:tc>
          <w:tcPr>
            <w:tcW w:w="477" w:type="dxa"/>
            <w:shd w:val="clear" w:color="auto" w:fill="auto"/>
            <w:vAlign w:val="center"/>
          </w:tcPr>
          <w:p w14:paraId="3259E3DE"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24</w:t>
            </w:r>
          </w:p>
        </w:tc>
        <w:tc>
          <w:tcPr>
            <w:tcW w:w="466" w:type="dxa"/>
            <w:shd w:val="clear" w:color="auto" w:fill="auto"/>
            <w:vAlign w:val="center"/>
          </w:tcPr>
          <w:p w14:paraId="3D8791D1"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33</w:t>
            </w:r>
          </w:p>
        </w:tc>
        <w:tc>
          <w:tcPr>
            <w:tcW w:w="474" w:type="dxa"/>
            <w:shd w:val="clear" w:color="auto" w:fill="auto"/>
            <w:vAlign w:val="center"/>
          </w:tcPr>
          <w:p w14:paraId="14F1D46C"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shd w:val="clear" w:color="auto" w:fill="auto"/>
            <w:vAlign w:val="center"/>
          </w:tcPr>
          <w:p w14:paraId="1C6EF061"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2.52</w:t>
            </w:r>
          </w:p>
        </w:tc>
        <w:tc>
          <w:tcPr>
            <w:tcW w:w="469" w:type="dxa"/>
            <w:vMerge w:val="restart"/>
            <w:shd w:val="clear" w:color="auto" w:fill="auto"/>
            <w:vAlign w:val="center"/>
          </w:tcPr>
          <w:p w14:paraId="6708751B" w14:textId="77777777" w:rsidR="00E8113D" w:rsidRPr="00220FEF" w:rsidRDefault="00E8113D" w:rsidP="0023175E">
            <w:pPr>
              <w:tabs>
                <w:tab w:val="left" w:pos="567"/>
              </w:tabs>
              <w:spacing w:line="264" w:lineRule="auto"/>
              <w:ind w:firstLine="0"/>
              <w:contextualSpacing/>
              <w:jc w:val="center"/>
              <w:rPr>
                <w:rFonts w:eastAsiaTheme="minorHAnsi"/>
                <w:sz w:val="22"/>
                <w:lang w:val="en-SG"/>
              </w:rPr>
            </w:pPr>
            <w:r w:rsidRPr="00220FEF">
              <w:rPr>
                <w:rFonts w:eastAsiaTheme="minorHAnsi"/>
                <w:sz w:val="22"/>
                <w:lang w:val="en-SG"/>
              </w:rPr>
              <w:t>7</w:t>
            </w:r>
          </w:p>
        </w:tc>
        <w:tc>
          <w:tcPr>
            <w:tcW w:w="459" w:type="dxa"/>
            <w:vAlign w:val="center"/>
          </w:tcPr>
          <w:p w14:paraId="4A816BAB"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620C574F"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Align w:val="center"/>
          </w:tcPr>
          <w:p w14:paraId="0E7E69E3"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77</w:t>
            </w:r>
          </w:p>
        </w:tc>
        <w:tc>
          <w:tcPr>
            <w:tcW w:w="465" w:type="dxa"/>
            <w:vAlign w:val="center"/>
          </w:tcPr>
          <w:p w14:paraId="22B0EA6E"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51</w:t>
            </w:r>
          </w:p>
        </w:tc>
        <w:tc>
          <w:tcPr>
            <w:tcW w:w="456" w:type="dxa"/>
            <w:vAlign w:val="center"/>
          </w:tcPr>
          <w:p w14:paraId="781E43F1"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restart"/>
            <w:vAlign w:val="center"/>
          </w:tcPr>
          <w:p w14:paraId="3C21676B"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2.60</w:t>
            </w:r>
          </w:p>
        </w:tc>
        <w:tc>
          <w:tcPr>
            <w:tcW w:w="456" w:type="dxa"/>
            <w:vMerge w:val="restart"/>
            <w:vAlign w:val="center"/>
          </w:tcPr>
          <w:p w14:paraId="688938E1"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6</w:t>
            </w:r>
          </w:p>
        </w:tc>
      </w:tr>
      <w:tr w:rsidR="00987FF9" w:rsidRPr="00220FEF" w14:paraId="3605D23A" w14:textId="77777777" w:rsidTr="00781988">
        <w:trPr>
          <w:gridAfter w:val="1"/>
          <w:wAfter w:w="7" w:type="dxa"/>
          <w:trHeight w:val="20"/>
          <w:jc w:val="center"/>
        </w:trPr>
        <w:tc>
          <w:tcPr>
            <w:tcW w:w="377" w:type="dxa"/>
            <w:vMerge/>
          </w:tcPr>
          <w:p w14:paraId="1054F12C" w14:textId="77777777" w:rsidR="00E8113D" w:rsidRPr="00220FEF" w:rsidRDefault="00E8113D" w:rsidP="0023175E">
            <w:pPr>
              <w:tabs>
                <w:tab w:val="left" w:pos="567"/>
              </w:tabs>
              <w:spacing w:line="264" w:lineRule="auto"/>
              <w:ind w:firstLine="0"/>
              <w:contextualSpacing/>
              <w:rPr>
                <w:rFonts w:eastAsia="Times New Roman"/>
                <w:b/>
                <w:bCs/>
                <w:sz w:val="22"/>
                <w:lang w:val="en-US"/>
              </w:rPr>
            </w:pPr>
          </w:p>
        </w:tc>
        <w:tc>
          <w:tcPr>
            <w:tcW w:w="1962" w:type="dxa"/>
            <w:vMerge/>
            <w:shd w:val="clear" w:color="auto" w:fill="auto"/>
            <w:vAlign w:val="center"/>
          </w:tcPr>
          <w:p w14:paraId="25B4D7DD" w14:textId="77777777" w:rsidR="00E8113D" w:rsidRPr="00220FEF" w:rsidRDefault="00E8113D" w:rsidP="0023175E">
            <w:pPr>
              <w:tabs>
                <w:tab w:val="left" w:pos="567"/>
              </w:tabs>
              <w:spacing w:line="264" w:lineRule="auto"/>
              <w:ind w:firstLine="0"/>
              <w:contextualSpacing/>
              <w:rPr>
                <w:rFonts w:eastAsia="Times New Roman"/>
                <w:b/>
                <w:bCs/>
                <w:sz w:val="22"/>
                <w:lang w:val="en-US"/>
              </w:rPr>
            </w:pPr>
          </w:p>
        </w:tc>
        <w:tc>
          <w:tcPr>
            <w:tcW w:w="477" w:type="dxa"/>
            <w:shd w:val="clear" w:color="auto" w:fill="auto"/>
            <w:vAlign w:val="center"/>
          </w:tcPr>
          <w:p w14:paraId="25C9F993"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r w:rsidRPr="00220FEF">
              <w:rPr>
                <w:rFonts w:eastAsia="Times New Roman"/>
                <w:bCs/>
                <w:sz w:val="22"/>
                <w:lang w:val="nb-NO"/>
              </w:rPr>
              <w:t>%</w:t>
            </w:r>
          </w:p>
        </w:tc>
        <w:tc>
          <w:tcPr>
            <w:tcW w:w="368" w:type="dxa"/>
            <w:shd w:val="clear" w:color="auto" w:fill="auto"/>
            <w:vAlign w:val="center"/>
          </w:tcPr>
          <w:p w14:paraId="50785065" w14:textId="386714DE"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9" w:type="dxa"/>
            <w:shd w:val="clear" w:color="auto" w:fill="auto"/>
            <w:vAlign w:val="center"/>
          </w:tcPr>
          <w:p w14:paraId="32B12449" w14:textId="6598567F"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7</w:t>
            </w:r>
          </w:p>
        </w:tc>
        <w:tc>
          <w:tcPr>
            <w:tcW w:w="477" w:type="dxa"/>
            <w:shd w:val="clear" w:color="auto" w:fill="auto"/>
            <w:vAlign w:val="center"/>
          </w:tcPr>
          <w:p w14:paraId="50C9C615" w14:textId="203B3BC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39</w:t>
            </w:r>
          </w:p>
        </w:tc>
        <w:tc>
          <w:tcPr>
            <w:tcW w:w="466" w:type="dxa"/>
            <w:shd w:val="clear" w:color="auto" w:fill="auto"/>
            <w:vAlign w:val="center"/>
          </w:tcPr>
          <w:p w14:paraId="67C0EAFE" w14:textId="1B70FB84"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54</w:t>
            </w:r>
          </w:p>
        </w:tc>
        <w:tc>
          <w:tcPr>
            <w:tcW w:w="474" w:type="dxa"/>
            <w:shd w:val="clear" w:color="auto" w:fill="auto"/>
            <w:vAlign w:val="center"/>
          </w:tcPr>
          <w:p w14:paraId="6F040A88" w14:textId="586DAF99"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shd w:val="clear" w:color="auto" w:fill="auto"/>
            <w:vAlign w:val="center"/>
          </w:tcPr>
          <w:p w14:paraId="0914F1B4"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69" w:type="dxa"/>
            <w:vMerge/>
            <w:shd w:val="clear" w:color="auto" w:fill="auto"/>
            <w:vAlign w:val="center"/>
          </w:tcPr>
          <w:p w14:paraId="03894842"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9" w:type="dxa"/>
            <w:vAlign w:val="center"/>
          </w:tcPr>
          <w:p w14:paraId="44A5B27D" w14:textId="02F666B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15" w:type="dxa"/>
            <w:vAlign w:val="center"/>
          </w:tcPr>
          <w:p w14:paraId="23BD4D30" w14:textId="41CF1DB2"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Align w:val="center"/>
          </w:tcPr>
          <w:p w14:paraId="3046F3DE" w14:textId="41B31DBE"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60</w:t>
            </w:r>
          </w:p>
        </w:tc>
        <w:tc>
          <w:tcPr>
            <w:tcW w:w="465" w:type="dxa"/>
            <w:vAlign w:val="center"/>
          </w:tcPr>
          <w:p w14:paraId="2D0665CA" w14:textId="0F88D7F8"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40</w:t>
            </w:r>
          </w:p>
        </w:tc>
        <w:tc>
          <w:tcPr>
            <w:tcW w:w="456" w:type="dxa"/>
            <w:vAlign w:val="center"/>
          </w:tcPr>
          <w:p w14:paraId="697BBD90" w14:textId="0FD205AF"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0</w:t>
            </w:r>
          </w:p>
        </w:tc>
        <w:tc>
          <w:tcPr>
            <w:tcW w:w="476" w:type="dxa"/>
            <w:vMerge/>
            <w:vAlign w:val="center"/>
          </w:tcPr>
          <w:p w14:paraId="4B242C95"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c>
          <w:tcPr>
            <w:tcW w:w="456" w:type="dxa"/>
            <w:vMerge/>
            <w:vAlign w:val="center"/>
          </w:tcPr>
          <w:p w14:paraId="45CF1FDA" w14:textId="77777777" w:rsidR="00E8113D" w:rsidRPr="00220FEF" w:rsidRDefault="00E8113D" w:rsidP="0023175E">
            <w:pPr>
              <w:tabs>
                <w:tab w:val="left" w:pos="567"/>
              </w:tabs>
              <w:spacing w:line="264" w:lineRule="auto"/>
              <w:ind w:firstLine="0"/>
              <w:contextualSpacing/>
              <w:jc w:val="center"/>
              <w:rPr>
                <w:rFonts w:eastAsia="Times New Roman"/>
                <w:bCs/>
                <w:sz w:val="22"/>
                <w:lang w:val="nb-NO"/>
              </w:rPr>
            </w:pPr>
          </w:p>
        </w:tc>
      </w:tr>
      <w:tr w:rsidR="00987FF9" w:rsidRPr="00220FEF" w14:paraId="4D82F8AF" w14:textId="77777777" w:rsidTr="00781988">
        <w:trPr>
          <w:trHeight w:val="20"/>
          <w:jc w:val="center"/>
        </w:trPr>
        <w:tc>
          <w:tcPr>
            <w:tcW w:w="377" w:type="dxa"/>
          </w:tcPr>
          <w:p w14:paraId="185EC15B" w14:textId="77777777" w:rsidR="00E8113D" w:rsidRPr="00220FEF" w:rsidRDefault="00E8113D" w:rsidP="0023175E">
            <w:pPr>
              <w:tabs>
                <w:tab w:val="left" w:pos="567"/>
              </w:tabs>
              <w:spacing w:line="264" w:lineRule="auto"/>
              <w:ind w:firstLine="0"/>
              <w:contextualSpacing/>
              <w:rPr>
                <w:rFonts w:eastAsia="Times New Roman"/>
                <w:b/>
                <w:bCs/>
                <w:sz w:val="22"/>
                <w:lang w:val="en-US"/>
              </w:rPr>
            </w:pPr>
          </w:p>
        </w:tc>
        <w:tc>
          <w:tcPr>
            <w:tcW w:w="4643" w:type="dxa"/>
            <w:gridSpan w:val="7"/>
            <w:shd w:val="clear" w:color="auto" w:fill="auto"/>
            <w:vAlign w:val="center"/>
          </w:tcPr>
          <w:p w14:paraId="062C8213" w14:textId="77777777" w:rsidR="00E8113D" w:rsidRPr="00220FEF" w:rsidRDefault="00E8113D" w:rsidP="0023175E">
            <w:pPr>
              <w:tabs>
                <w:tab w:val="left" w:pos="567"/>
              </w:tabs>
              <w:spacing w:line="264" w:lineRule="auto"/>
              <w:ind w:firstLine="0"/>
              <w:contextualSpacing/>
              <w:jc w:val="center"/>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31B38916">
                <v:shape id="_x0000_i1095" type="#_x0000_t75" style="width:14.4pt;height:14.4pt" o:ole="">
                  <v:imagedata r:id="rId21" o:title=""/>
                </v:shape>
                <o:OLEObject Type="Embed" ProgID="Equation.3" ShapeID="_x0000_i1095" DrawAspect="Content" ObjectID="_1771325971" r:id="rId90"/>
              </w:object>
            </w:r>
            <w:r w:rsidRPr="00220FEF">
              <w:rPr>
                <w:rFonts w:eastAsia="Times New Roman"/>
                <w:b/>
                <w:bCs/>
                <w:i/>
                <w:sz w:val="22"/>
                <w:lang w:val="en-US"/>
              </w:rPr>
              <w:t>trong bảng:</w:t>
            </w:r>
          </w:p>
        </w:tc>
        <w:tc>
          <w:tcPr>
            <w:tcW w:w="476" w:type="dxa"/>
            <w:shd w:val="clear" w:color="auto" w:fill="auto"/>
            <w:vAlign w:val="center"/>
          </w:tcPr>
          <w:p w14:paraId="7486C759" w14:textId="77777777" w:rsidR="00E8113D" w:rsidRPr="00220FEF" w:rsidRDefault="00E8113D" w:rsidP="0023175E">
            <w:pPr>
              <w:tabs>
                <w:tab w:val="left" w:pos="567"/>
              </w:tabs>
              <w:spacing w:line="264" w:lineRule="auto"/>
              <w:ind w:firstLine="0"/>
              <w:contextualSpacing/>
              <w:jc w:val="center"/>
              <w:rPr>
                <w:rFonts w:eastAsia="Times New Roman"/>
                <w:b/>
                <w:bCs/>
                <w:i/>
                <w:sz w:val="22"/>
                <w:lang w:val="en-US"/>
              </w:rPr>
            </w:pPr>
            <w:r w:rsidRPr="00220FEF">
              <w:rPr>
                <w:rFonts w:eastAsia="Times New Roman"/>
                <w:b/>
                <w:bCs/>
                <w:i/>
                <w:sz w:val="22"/>
                <w:lang w:val="en-US"/>
              </w:rPr>
              <w:t>2.64</w:t>
            </w:r>
          </w:p>
        </w:tc>
        <w:tc>
          <w:tcPr>
            <w:tcW w:w="469" w:type="dxa"/>
            <w:shd w:val="clear" w:color="auto" w:fill="auto"/>
            <w:vAlign w:val="center"/>
          </w:tcPr>
          <w:p w14:paraId="719AA73A" w14:textId="77777777" w:rsidR="00E8113D" w:rsidRPr="00220FEF" w:rsidRDefault="00E8113D" w:rsidP="0023175E">
            <w:pPr>
              <w:tabs>
                <w:tab w:val="left" w:pos="567"/>
              </w:tabs>
              <w:spacing w:line="264" w:lineRule="auto"/>
              <w:ind w:firstLine="0"/>
              <w:contextualSpacing/>
              <w:jc w:val="center"/>
              <w:rPr>
                <w:rFonts w:eastAsia="Times New Roman"/>
                <w:b/>
                <w:bCs/>
                <w:sz w:val="22"/>
                <w:lang w:val="en-US"/>
              </w:rPr>
            </w:pPr>
          </w:p>
        </w:tc>
        <w:tc>
          <w:tcPr>
            <w:tcW w:w="2271" w:type="dxa"/>
            <w:gridSpan w:val="5"/>
            <w:vAlign w:val="center"/>
          </w:tcPr>
          <w:p w14:paraId="550E4CB0" w14:textId="77777777" w:rsidR="00E8113D" w:rsidRPr="00220FEF" w:rsidRDefault="00E8113D" w:rsidP="0023175E">
            <w:pPr>
              <w:tabs>
                <w:tab w:val="left" w:pos="567"/>
              </w:tabs>
              <w:spacing w:line="264" w:lineRule="auto"/>
              <w:ind w:firstLine="0"/>
              <w:contextualSpacing/>
              <w:jc w:val="center"/>
              <w:rPr>
                <w:rFonts w:eastAsia="Times New Roman"/>
                <w:b/>
                <w:bCs/>
                <w:sz w:val="22"/>
                <w:lang w:val="en-US"/>
              </w:rPr>
            </w:pPr>
          </w:p>
        </w:tc>
        <w:tc>
          <w:tcPr>
            <w:tcW w:w="476" w:type="dxa"/>
            <w:vAlign w:val="center"/>
          </w:tcPr>
          <w:p w14:paraId="20A0D614" w14:textId="77777777" w:rsidR="00E8113D" w:rsidRPr="00220FEF" w:rsidRDefault="00E8113D" w:rsidP="0023175E">
            <w:pPr>
              <w:spacing w:line="264" w:lineRule="auto"/>
              <w:ind w:firstLine="0"/>
              <w:jc w:val="center"/>
              <w:rPr>
                <w:rFonts w:eastAsiaTheme="minorHAnsi"/>
                <w:sz w:val="22"/>
                <w:lang w:val="en-SG"/>
              </w:rPr>
            </w:pPr>
            <w:r w:rsidRPr="00220FEF">
              <w:rPr>
                <w:rFonts w:eastAsiaTheme="minorHAnsi"/>
                <w:sz w:val="22"/>
                <w:lang w:val="en-SG"/>
              </w:rPr>
              <w:t>2.67</w:t>
            </w:r>
          </w:p>
        </w:tc>
        <w:tc>
          <w:tcPr>
            <w:tcW w:w="463" w:type="dxa"/>
            <w:gridSpan w:val="2"/>
            <w:vAlign w:val="center"/>
          </w:tcPr>
          <w:p w14:paraId="55418472" w14:textId="77777777" w:rsidR="00E8113D" w:rsidRPr="00220FEF" w:rsidRDefault="00E8113D" w:rsidP="0023175E">
            <w:pPr>
              <w:tabs>
                <w:tab w:val="left" w:pos="567"/>
              </w:tabs>
              <w:spacing w:line="264" w:lineRule="auto"/>
              <w:ind w:firstLine="0"/>
              <w:contextualSpacing/>
              <w:jc w:val="center"/>
              <w:rPr>
                <w:rFonts w:eastAsia="Times New Roman"/>
                <w:b/>
                <w:bCs/>
                <w:sz w:val="22"/>
                <w:lang w:val="en-US"/>
              </w:rPr>
            </w:pPr>
          </w:p>
        </w:tc>
      </w:tr>
    </w:tbl>
    <w:p w14:paraId="22BFD644" w14:textId="77777777" w:rsidR="00781988" w:rsidRPr="00220FEF" w:rsidRDefault="00781988" w:rsidP="00781988">
      <w:pPr>
        <w:tabs>
          <w:tab w:val="left" w:pos="567"/>
        </w:tabs>
        <w:spacing w:line="240" w:lineRule="auto"/>
        <w:ind w:firstLine="0"/>
        <w:contextualSpacing/>
        <w:jc w:val="right"/>
        <w:rPr>
          <w:rFonts w:eastAsiaTheme="minorEastAsia"/>
          <w:i/>
          <w:iCs/>
          <w:sz w:val="10"/>
          <w:szCs w:val="24"/>
        </w:rPr>
      </w:pPr>
    </w:p>
    <w:p w14:paraId="3A77122F" w14:textId="57BA0FC4" w:rsidR="00F4418F" w:rsidRPr="00220FEF" w:rsidRDefault="00F4418F" w:rsidP="00F4418F">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bookmarkEnd w:id="556"/>
    <w:p w14:paraId="13F0EB1E" w14:textId="455AC24B" w:rsidR="006804DC" w:rsidRPr="00220FEF" w:rsidRDefault="00042265" w:rsidP="001034F6">
      <w:pPr>
        <w:tabs>
          <w:tab w:val="left" w:pos="567"/>
        </w:tabs>
        <w:spacing w:line="302" w:lineRule="auto"/>
        <w:ind w:firstLine="0"/>
        <w:contextualSpacing/>
        <w:rPr>
          <w:rFonts w:eastAsia="Times New Roman"/>
          <w:bCs/>
          <w:szCs w:val="26"/>
          <w:lang w:val="en-US"/>
        </w:rPr>
      </w:pPr>
      <w:r w:rsidRPr="00220FEF">
        <w:rPr>
          <w:rFonts w:eastAsia="Times New Roman"/>
          <w:bCs/>
          <w:szCs w:val="26"/>
          <w:lang w:val="en-US"/>
        </w:rPr>
        <w:lastRenderedPageBreak/>
        <w:tab/>
      </w:r>
      <w:r w:rsidR="006804DC" w:rsidRPr="00220FEF">
        <w:rPr>
          <w:rFonts w:eastAsia="Times New Roman"/>
          <w:bCs/>
          <w:szCs w:val="26"/>
          <w:lang w:val="en-US"/>
        </w:rPr>
        <w:t>Số liệu tại Bảng 2.</w:t>
      </w:r>
      <w:r w:rsidR="00BD6746" w:rsidRPr="00220FEF">
        <w:rPr>
          <w:rFonts w:eastAsia="Times New Roman"/>
          <w:bCs/>
          <w:szCs w:val="26"/>
          <w:lang w:val="en-US"/>
        </w:rPr>
        <w:t>15</w:t>
      </w:r>
      <w:r w:rsidR="006804DC" w:rsidRPr="00220FEF">
        <w:rPr>
          <w:rFonts w:eastAsia="Times New Roman"/>
          <w:bCs/>
          <w:szCs w:val="26"/>
          <w:lang w:val="en-US"/>
        </w:rPr>
        <w:t xml:space="preserve"> cho thấy CBQL đánh giá năng lực </w:t>
      </w:r>
      <w:r w:rsidR="002E4158" w:rsidRPr="00220FEF">
        <w:rPr>
          <w:rFonts w:eastAsia="Times New Roman"/>
          <w:bCs/>
          <w:szCs w:val="26"/>
          <w:lang w:val="en-US"/>
        </w:rPr>
        <w:t>số</w:t>
      </w:r>
      <w:r w:rsidR="006804DC" w:rsidRPr="00220FEF">
        <w:rPr>
          <w:rFonts w:eastAsia="Times New Roman"/>
          <w:bCs/>
          <w:szCs w:val="26"/>
          <w:lang w:val="en-US"/>
        </w:rPr>
        <w:t xml:space="preserve"> của GVTA các trường </w:t>
      </w:r>
      <w:r w:rsidR="00E8113D" w:rsidRPr="00220FEF">
        <w:rPr>
          <w:rFonts w:eastAsia="Times New Roman"/>
          <w:bCs/>
          <w:szCs w:val="26"/>
          <w:lang w:val="en-US"/>
        </w:rPr>
        <w:t xml:space="preserve">đại học không chuyên ngoại ngữ </w:t>
      </w:r>
      <w:r w:rsidR="006804DC" w:rsidRPr="00220FEF">
        <w:rPr>
          <w:rFonts w:eastAsia="Times New Roman"/>
          <w:bCs/>
          <w:szCs w:val="26"/>
          <w:lang w:val="en-US"/>
        </w:rPr>
        <w:t>đạt mức</w:t>
      </w:r>
      <w:r w:rsidR="002E4158" w:rsidRPr="00220FEF">
        <w:rPr>
          <w:rFonts w:eastAsia="Times New Roman"/>
          <w:bCs/>
          <w:szCs w:val="26"/>
          <w:lang w:val="en-US"/>
        </w:rPr>
        <w:t xml:space="preserve"> thấp của</w:t>
      </w:r>
      <w:r w:rsidR="006804DC" w:rsidRPr="00220FEF">
        <w:rPr>
          <w:rFonts w:eastAsia="Times New Roman"/>
          <w:bCs/>
          <w:szCs w:val="26"/>
          <w:lang w:val="en-US"/>
        </w:rPr>
        <w:t xml:space="preserve"> độ Khá. Trung bình cộng các giá trị trong bảng này là 2.</w:t>
      </w:r>
      <w:r w:rsidR="002E4158" w:rsidRPr="00220FEF">
        <w:rPr>
          <w:rFonts w:eastAsia="Times New Roman"/>
          <w:bCs/>
          <w:szCs w:val="26"/>
          <w:lang w:val="en-US"/>
        </w:rPr>
        <w:t>64</w:t>
      </w:r>
      <w:r w:rsidR="006804DC" w:rsidRPr="00220FEF">
        <w:rPr>
          <w:rFonts w:eastAsia="Times New Roman"/>
          <w:bCs/>
          <w:szCs w:val="26"/>
          <w:lang w:val="en-US"/>
        </w:rPr>
        <w:t>. Trong 0</w:t>
      </w:r>
      <w:r w:rsidR="002E4158" w:rsidRPr="00220FEF">
        <w:rPr>
          <w:rFonts w:eastAsia="Times New Roman"/>
          <w:bCs/>
          <w:szCs w:val="26"/>
          <w:lang w:val="en-US"/>
        </w:rPr>
        <w:t>7</w:t>
      </w:r>
      <w:r w:rsidR="006804DC" w:rsidRPr="00220FEF">
        <w:rPr>
          <w:rFonts w:eastAsia="Times New Roman"/>
          <w:bCs/>
          <w:szCs w:val="26"/>
          <w:lang w:val="en-US"/>
        </w:rPr>
        <w:t xml:space="preserve"> nội dung khảo sát thì năng lực </w:t>
      </w:r>
      <w:r w:rsidR="002E4158" w:rsidRPr="00220FEF">
        <w:rPr>
          <w:rFonts w:eastAsia="Times New Roman"/>
          <w:bCs/>
          <w:i/>
          <w:szCs w:val="26"/>
          <w:lang w:val="en-US"/>
        </w:rPr>
        <w:t>Năng lực an toàn và an sinh số</w:t>
      </w:r>
      <w:r w:rsidR="006804DC" w:rsidRPr="00220FEF">
        <w:rPr>
          <w:rFonts w:eastAsia="Times New Roman"/>
          <w:bCs/>
          <w:i/>
          <w:szCs w:val="26"/>
          <w:lang w:val="en-US"/>
        </w:rPr>
        <w:t xml:space="preserve"> </w:t>
      </w:r>
      <w:r w:rsidR="006804DC"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6804DC" w:rsidRPr="00220FEF">
        <w:rPr>
          <w:rFonts w:eastAsia="Times New Roman"/>
          <w:bCs/>
          <w:szCs w:val="26"/>
          <w:lang w:val="en-US"/>
        </w:rPr>
        <w:object w:dxaOrig="279" w:dyaOrig="320" w14:anchorId="6BBAA599">
          <v:shape id="_x0000_i1096" type="#_x0000_t75" style="width:14.4pt;height:14.4pt" o:ole="">
            <v:imagedata r:id="rId21" o:title=""/>
          </v:shape>
          <o:OLEObject Type="Embed" ProgID="Equation.3" ShapeID="_x0000_i1096" DrawAspect="Content" ObjectID="_1771325972" r:id="rId91"/>
        </w:object>
      </w:r>
      <w:r w:rsidR="006804DC" w:rsidRPr="00220FEF">
        <w:rPr>
          <w:rFonts w:eastAsia="Times New Roman"/>
          <w:bCs/>
          <w:szCs w:val="26"/>
          <w:lang w:val="en-US"/>
        </w:rPr>
        <w:t xml:space="preserve">là </w:t>
      </w:r>
      <w:r w:rsidR="006804DC" w:rsidRPr="00220FEF">
        <w:rPr>
          <w:rFonts w:eastAsia="Times New Roman"/>
          <w:bCs/>
          <w:szCs w:val="26"/>
          <w:lang w:val="nb-NO"/>
        </w:rPr>
        <w:t>2.</w:t>
      </w:r>
      <w:r w:rsidR="002E4158" w:rsidRPr="00220FEF">
        <w:rPr>
          <w:rFonts w:eastAsia="Times New Roman"/>
          <w:bCs/>
          <w:szCs w:val="26"/>
          <w:lang w:val="nb-NO"/>
        </w:rPr>
        <w:t>52</w:t>
      </w:r>
      <w:r w:rsidR="006804DC" w:rsidRPr="00220FEF">
        <w:rPr>
          <w:rFonts w:eastAsia="Times New Roman"/>
          <w:bCs/>
          <w:szCs w:val="26"/>
          <w:lang w:val="nb-NO"/>
        </w:rPr>
        <w:t xml:space="preserve">, tiếp đến là năng lực </w:t>
      </w:r>
      <w:r w:rsidR="002E4158" w:rsidRPr="00220FEF">
        <w:rPr>
          <w:rFonts w:eastAsia="Times New Roman"/>
          <w:bCs/>
          <w:i/>
          <w:szCs w:val="26"/>
          <w:lang w:val="en-US"/>
        </w:rPr>
        <w:t>Năng lực an toàn và an sinh số</w:t>
      </w:r>
      <w:r w:rsidR="006804DC" w:rsidRPr="00220FEF">
        <w:rPr>
          <w:rFonts w:eastAsia="Times New Roman"/>
          <w:bCs/>
          <w:i/>
          <w:szCs w:val="26"/>
          <w:lang w:val="en-US"/>
        </w:rPr>
        <w:t xml:space="preserve"> </w:t>
      </w:r>
      <w:r w:rsidR="006804DC" w:rsidRPr="00220FEF">
        <w:rPr>
          <w:rFonts w:eastAsia="Times New Roman"/>
          <w:bCs/>
          <w:szCs w:val="26"/>
          <w:lang w:val="nb-NO"/>
        </w:rPr>
        <w:t>(</w:t>
      </w:r>
      <w:r w:rsidR="006804DC" w:rsidRPr="00220FEF">
        <w:rPr>
          <w:rFonts w:eastAsia="Times New Roman"/>
          <w:bCs/>
          <w:szCs w:val="26"/>
          <w:lang w:val="en-US"/>
        </w:rPr>
        <w:t>giá trị</w:t>
      </w:r>
      <w:r w:rsidR="008900BC" w:rsidRPr="00220FEF">
        <w:rPr>
          <w:rFonts w:eastAsia="Times New Roman"/>
          <w:bCs/>
          <w:szCs w:val="26"/>
          <w:lang w:val="en-US"/>
        </w:rPr>
        <w:t xml:space="preserve"> </w:t>
      </w:r>
      <w:r w:rsidR="006804DC" w:rsidRPr="00220FEF">
        <w:rPr>
          <w:rFonts w:eastAsia="Times New Roman"/>
          <w:bCs/>
          <w:szCs w:val="26"/>
          <w:lang w:val="en-US"/>
        </w:rPr>
        <w:object w:dxaOrig="279" w:dyaOrig="320" w14:anchorId="726FD26B">
          <v:shape id="_x0000_i1097" type="#_x0000_t75" style="width:14.4pt;height:14.4pt" o:ole="">
            <v:imagedata r:id="rId21" o:title=""/>
          </v:shape>
          <o:OLEObject Type="Embed" ProgID="Equation.3" ShapeID="_x0000_i1097" DrawAspect="Content" ObjectID="_1771325973" r:id="rId92"/>
        </w:object>
      </w:r>
      <w:r w:rsidR="006804DC" w:rsidRPr="00220FEF">
        <w:rPr>
          <w:rFonts w:eastAsia="Times New Roman"/>
          <w:bCs/>
          <w:szCs w:val="26"/>
          <w:lang w:val="en-US"/>
        </w:rPr>
        <w:t xml:space="preserve">là </w:t>
      </w:r>
      <w:r w:rsidR="006804DC" w:rsidRPr="00220FEF">
        <w:rPr>
          <w:rFonts w:eastAsia="Times New Roman"/>
          <w:bCs/>
          <w:szCs w:val="26"/>
          <w:lang w:val="nb-NO"/>
        </w:rPr>
        <w:t>2.</w:t>
      </w:r>
      <w:r w:rsidR="002E4158" w:rsidRPr="00220FEF">
        <w:rPr>
          <w:rFonts w:eastAsia="Times New Roman"/>
          <w:bCs/>
          <w:szCs w:val="26"/>
          <w:lang w:val="nb-NO"/>
        </w:rPr>
        <w:t>54</w:t>
      </w:r>
      <w:r w:rsidR="006804DC" w:rsidRPr="00220FEF">
        <w:rPr>
          <w:rFonts w:eastAsia="Times New Roman"/>
          <w:bCs/>
          <w:szCs w:val="26"/>
          <w:lang w:val="nb-NO"/>
        </w:rPr>
        <w:t>) trong khi</w:t>
      </w:r>
      <w:r w:rsidR="008900BC" w:rsidRPr="00220FEF">
        <w:rPr>
          <w:rFonts w:eastAsia="Times New Roman"/>
          <w:bCs/>
          <w:szCs w:val="26"/>
          <w:lang w:val="nb-NO"/>
        </w:rPr>
        <w:t xml:space="preserve"> </w:t>
      </w:r>
      <w:r w:rsidR="002E4158" w:rsidRPr="00220FEF">
        <w:rPr>
          <w:rFonts w:eastAsia="Times New Roman"/>
          <w:i/>
          <w:szCs w:val="26"/>
          <w:lang w:val="nb-NO"/>
        </w:rPr>
        <w:t xml:space="preserve">Năng lực ứng dụng CNTT trong dạy học để phát triển người học một cách toàn diện </w:t>
      </w:r>
      <w:r w:rsidR="006804DC" w:rsidRPr="00220FEF">
        <w:rPr>
          <w:rFonts w:eastAsia="Times New Roman"/>
          <w:bCs/>
          <w:szCs w:val="26"/>
          <w:lang w:val="en-US"/>
        </w:rPr>
        <w:t xml:space="preserve">được đánh giá là năng lực </w:t>
      </w:r>
      <w:r w:rsidR="002E4158" w:rsidRPr="00220FEF">
        <w:rPr>
          <w:rFonts w:eastAsia="Times New Roman"/>
          <w:bCs/>
          <w:szCs w:val="26"/>
          <w:lang w:val="en-US"/>
        </w:rPr>
        <w:t>số</w:t>
      </w:r>
      <w:r w:rsidR="006804DC" w:rsidRPr="00220FEF">
        <w:rPr>
          <w:rFonts w:eastAsia="Times New Roman"/>
          <w:bCs/>
          <w:szCs w:val="26"/>
          <w:lang w:val="en-US"/>
        </w:rPr>
        <w:t xml:space="preserve"> tốt nhất của GVTA các trường </w:t>
      </w:r>
      <w:r w:rsidR="00E8113D" w:rsidRPr="00220FEF">
        <w:rPr>
          <w:rFonts w:eastAsia="Times New Roman"/>
          <w:bCs/>
          <w:szCs w:val="26"/>
          <w:lang w:val="en-US"/>
        </w:rPr>
        <w:t xml:space="preserve">đại học không chuyên ngoại ngữ </w:t>
      </w:r>
      <w:r w:rsidR="002E4158" w:rsidRPr="00220FEF">
        <w:rPr>
          <w:rFonts w:eastAsia="Times New Roman"/>
          <w:bCs/>
          <w:szCs w:val="26"/>
          <w:lang w:val="nb-NO"/>
        </w:rPr>
        <w:t>(</w:t>
      </w:r>
      <w:r w:rsidR="002E4158" w:rsidRPr="00220FEF">
        <w:rPr>
          <w:rFonts w:eastAsia="Times New Roman"/>
          <w:bCs/>
          <w:szCs w:val="26"/>
          <w:lang w:val="en-US"/>
        </w:rPr>
        <w:t>giá trị</w:t>
      </w:r>
      <w:r w:rsidR="008900BC" w:rsidRPr="00220FEF">
        <w:rPr>
          <w:rFonts w:eastAsia="Times New Roman"/>
          <w:bCs/>
          <w:szCs w:val="26"/>
          <w:lang w:val="en-US"/>
        </w:rPr>
        <w:t xml:space="preserve"> </w:t>
      </w:r>
      <w:r w:rsidR="002E4158" w:rsidRPr="00220FEF">
        <w:rPr>
          <w:rFonts w:eastAsia="Times New Roman"/>
          <w:bCs/>
          <w:szCs w:val="26"/>
          <w:lang w:val="en-US"/>
        </w:rPr>
        <w:object w:dxaOrig="279" w:dyaOrig="320" w14:anchorId="46E84C2E">
          <v:shape id="_x0000_i1098" type="#_x0000_t75" style="width:14.4pt;height:14.4pt" o:ole="">
            <v:imagedata r:id="rId21" o:title=""/>
          </v:shape>
          <o:OLEObject Type="Embed" ProgID="Equation.3" ShapeID="_x0000_i1098" DrawAspect="Content" ObjectID="_1771325974" r:id="rId93"/>
        </w:object>
      </w:r>
      <w:r w:rsidR="002E4158" w:rsidRPr="00220FEF">
        <w:rPr>
          <w:rFonts w:eastAsia="Times New Roman"/>
          <w:bCs/>
          <w:szCs w:val="26"/>
          <w:lang w:val="en-US"/>
        </w:rPr>
        <w:t xml:space="preserve">là </w:t>
      </w:r>
      <w:r w:rsidR="002E4158" w:rsidRPr="00220FEF">
        <w:rPr>
          <w:rFonts w:eastAsia="Times New Roman"/>
          <w:bCs/>
          <w:szCs w:val="26"/>
          <w:lang w:val="nb-NO"/>
        </w:rPr>
        <w:t>2.80)</w:t>
      </w:r>
      <w:r w:rsidR="006804DC" w:rsidRPr="00220FEF">
        <w:rPr>
          <w:rFonts w:eastAsia="Times New Roman"/>
          <w:bCs/>
          <w:szCs w:val="26"/>
          <w:lang w:val="en-US"/>
        </w:rPr>
        <w:t>.</w:t>
      </w:r>
    </w:p>
    <w:p w14:paraId="3819AE9C" w14:textId="045A7470" w:rsidR="006804DC" w:rsidRPr="00220FEF" w:rsidRDefault="004C6DAD" w:rsidP="001034F6">
      <w:pPr>
        <w:tabs>
          <w:tab w:val="left" w:pos="567"/>
        </w:tabs>
        <w:spacing w:line="302" w:lineRule="auto"/>
        <w:ind w:firstLine="0"/>
        <w:contextualSpacing/>
        <w:rPr>
          <w:rFonts w:eastAsia="Times New Roman"/>
          <w:bCs/>
          <w:szCs w:val="26"/>
          <w:lang w:val="en-US"/>
        </w:rPr>
      </w:pPr>
      <w:r w:rsidRPr="00220FEF">
        <w:rPr>
          <w:rFonts w:eastAsia="Times New Roman"/>
          <w:bCs/>
          <w:szCs w:val="26"/>
          <w:lang w:val="en-US"/>
        </w:rPr>
        <w:tab/>
        <w:t xml:space="preserve">Số liệu tại Bảng </w:t>
      </w:r>
      <w:r w:rsidR="004443E7" w:rsidRPr="00220FEF">
        <w:rPr>
          <w:rFonts w:eastAsia="Times New Roman"/>
          <w:bCs/>
          <w:szCs w:val="26"/>
          <w:lang w:val="en-US"/>
        </w:rPr>
        <w:t>2.</w:t>
      </w:r>
      <w:r w:rsidR="00BD6746" w:rsidRPr="00220FEF">
        <w:rPr>
          <w:rFonts w:eastAsia="Times New Roman"/>
          <w:bCs/>
          <w:szCs w:val="26"/>
          <w:lang w:val="en-US"/>
        </w:rPr>
        <w:t>15</w:t>
      </w:r>
      <w:r w:rsidR="004443E7" w:rsidRPr="00220FEF">
        <w:rPr>
          <w:rFonts w:eastAsia="Times New Roman"/>
          <w:bCs/>
          <w:szCs w:val="26"/>
          <w:lang w:val="en-US"/>
        </w:rPr>
        <w:t xml:space="preserve"> </w:t>
      </w:r>
      <w:r w:rsidRPr="00220FEF">
        <w:rPr>
          <w:rFonts w:eastAsia="Times New Roman"/>
          <w:bCs/>
          <w:szCs w:val="26"/>
          <w:lang w:val="en-US"/>
        </w:rPr>
        <w:t xml:space="preserve">cho thấy GV đánh giá năng lực số của GVTA các trường </w:t>
      </w:r>
      <w:r w:rsidR="00E8113D" w:rsidRPr="00220FEF">
        <w:rPr>
          <w:rFonts w:eastAsia="Times New Roman"/>
          <w:bCs/>
          <w:szCs w:val="26"/>
          <w:lang w:val="en-US"/>
        </w:rPr>
        <w:t>đại học không chuyên ngoại ngữ</w:t>
      </w:r>
      <w:r w:rsidRPr="00220FEF">
        <w:rPr>
          <w:rFonts w:eastAsia="Times New Roman"/>
          <w:bCs/>
          <w:szCs w:val="26"/>
          <w:lang w:val="en-US"/>
        </w:rPr>
        <w:t xml:space="preserve"> đạt mức thấp của độ Khá. Trung bình cộng các giá trị trong bảng này là 2.67. Trong 07 nội dung khảo sát thì năng lực </w:t>
      </w:r>
      <w:r w:rsidRPr="00220FEF">
        <w:rPr>
          <w:rFonts w:eastAsia="Times New Roman"/>
          <w:bCs/>
          <w:i/>
          <w:szCs w:val="26"/>
          <w:lang w:val="en-US"/>
        </w:rPr>
        <w:t xml:space="preserve">Năng lực sáng tạo nội dung, xây dựng bài giảng số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55204A35">
          <v:shape id="_x0000_i1099" type="#_x0000_t75" style="width:14.4pt;height:14.4pt" o:ole="">
            <v:imagedata r:id="rId21" o:title=""/>
          </v:shape>
          <o:OLEObject Type="Embed" ProgID="Equation.3" ShapeID="_x0000_i1099" DrawAspect="Content" ObjectID="_1771325975" r:id="rId94"/>
        </w:object>
      </w:r>
      <w:r w:rsidRPr="00220FEF">
        <w:rPr>
          <w:rFonts w:eastAsia="Times New Roman"/>
          <w:bCs/>
          <w:szCs w:val="26"/>
          <w:lang w:val="en-US"/>
        </w:rPr>
        <w:t xml:space="preserve">là </w:t>
      </w:r>
      <w:r w:rsidRPr="00220FEF">
        <w:rPr>
          <w:rFonts w:eastAsia="Times New Roman"/>
          <w:bCs/>
          <w:szCs w:val="26"/>
          <w:lang w:val="nb-NO"/>
        </w:rPr>
        <w:t xml:space="preserve">2.59, tiếp đến là năng lực </w:t>
      </w:r>
      <w:r w:rsidRPr="00220FEF">
        <w:rPr>
          <w:rFonts w:eastAsia="Times New Roman"/>
          <w:bCs/>
          <w:i/>
          <w:szCs w:val="26"/>
          <w:lang w:val="en-US"/>
        </w:rPr>
        <w:t xml:space="preserve">Năng lực an toàn và an sinh số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52CBB077">
          <v:shape id="_x0000_i1100" type="#_x0000_t75" style="width:14.4pt;height:14.4pt" o:ole="">
            <v:imagedata r:id="rId21" o:title=""/>
          </v:shape>
          <o:OLEObject Type="Embed" ProgID="Equation.3" ShapeID="_x0000_i1100" DrawAspect="Content" ObjectID="_1771325976" r:id="rId95"/>
        </w:object>
      </w:r>
      <w:r w:rsidRPr="00220FEF">
        <w:rPr>
          <w:rFonts w:eastAsia="Times New Roman"/>
          <w:bCs/>
          <w:szCs w:val="26"/>
          <w:lang w:val="en-US"/>
        </w:rPr>
        <w:t xml:space="preserve">là </w:t>
      </w:r>
      <w:r w:rsidRPr="00220FEF">
        <w:rPr>
          <w:rFonts w:eastAsia="Times New Roman"/>
          <w:bCs/>
          <w:szCs w:val="26"/>
          <w:lang w:val="nb-NO"/>
        </w:rPr>
        <w:t>2.60) trong khi</w:t>
      </w:r>
      <w:r w:rsidR="008900BC" w:rsidRPr="00220FEF">
        <w:rPr>
          <w:rFonts w:eastAsia="Times New Roman"/>
          <w:bCs/>
          <w:szCs w:val="26"/>
          <w:lang w:val="nb-NO"/>
        </w:rPr>
        <w:t xml:space="preserve"> </w:t>
      </w:r>
      <w:r w:rsidRPr="00220FEF">
        <w:rPr>
          <w:rFonts w:eastAsia="Times New Roman"/>
          <w:i/>
          <w:szCs w:val="26"/>
          <w:lang w:val="nb-NO"/>
        </w:rPr>
        <w:t xml:space="preserve">Năng lực ứng dụng CNTT trong dạy học để phát triển người học một cách toàn diện </w:t>
      </w:r>
      <w:r w:rsidRPr="00220FEF">
        <w:rPr>
          <w:rFonts w:eastAsia="Times New Roman"/>
          <w:bCs/>
          <w:szCs w:val="26"/>
          <w:lang w:val="en-US"/>
        </w:rPr>
        <w:t xml:space="preserve">được đánh giá là năng lực số tốt nhất của GVTA các trường </w:t>
      </w:r>
      <w:r w:rsidR="00E8113D" w:rsidRPr="00220FEF">
        <w:rPr>
          <w:rFonts w:eastAsia="Times New Roman"/>
          <w:bCs/>
          <w:szCs w:val="26"/>
          <w:lang w:val="en-US"/>
        </w:rPr>
        <w:t xml:space="preserve">đại học không chuyên ngoại ngữ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B3D9D92">
          <v:shape id="_x0000_i1101" type="#_x0000_t75" style="width:14.4pt;height:14.4pt" o:ole="">
            <v:imagedata r:id="rId21" o:title=""/>
          </v:shape>
          <o:OLEObject Type="Embed" ProgID="Equation.3" ShapeID="_x0000_i1101" DrawAspect="Content" ObjectID="_1771325977" r:id="rId96"/>
        </w:object>
      </w:r>
      <w:r w:rsidRPr="00220FEF">
        <w:rPr>
          <w:rFonts w:eastAsia="Times New Roman"/>
          <w:bCs/>
          <w:szCs w:val="26"/>
          <w:lang w:val="en-US"/>
        </w:rPr>
        <w:t xml:space="preserve">là </w:t>
      </w:r>
      <w:r w:rsidRPr="00220FEF">
        <w:rPr>
          <w:rFonts w:eastAsia="Times New Roman"/>
          <w:bCs/>
          <w:szCs w:val="26"/>
          <w:lang w:val="nb-NO"/>
        </w:rPr>
        <w:t>2.80)</w:t>
      </w:r>
      <w:r w:rsidRPr="00220FEF">
        <w:rPr>
          <w:rFonts w:eastAsia="Times New Roman"/>
          <w:bCs/>
          <w:szCs w:val="26"/>
          <w:lang w:val="en-US"/>
        </w:rPr>
        <w:t>.</w:t>
      </w:r>
    </w:p>
    <w:p w14:paraId="3A9D3D20" w14:textId="56D1095D" w:rsidR="00E8113D" w:rsidRPr="00220FEF" w:rsidRDefault="006804DC" w:rsidP="001034F6">
      <w:pPr>
        <w:tabs>
          <w:tab w:val="left" w:pos="567"/>
        </w:tabs>
        <w:spacing w:line="302" w:lineRule="auto"/>
        <w:ind w:firstLine="0"/>
        <w:contextualSpacing/>
        <w:rPr>
          <w:rFonts w:eastAsia="Times New Roman"/>
          <w:bCs/>
          <w:szCs w:val="26"/>
          <w:lang w:val="en-US"/>
        </w:rPr>
      </w:pPr>
      <w:r w:rsidRPr="00220FEF">
        <w:rPr>
          <w:rFonts w:eastAsia="Times New Roman"/>
          <w:bCs/>
          <w:szCs w:val="26"/>
          <w:lang w:val="en-US"/>
        </w:rPr>
        <w:tab/>
      </w:r>
      <w:r w:rsidR="00BD6746" w:rsidRPr="00220FEF">
        <w:rPr>
          <w:rFonts w:eastAsia="Times New Roman"/>
          <w:bCs/>
          <w:szCs w:val="26"/>
          <w:lang w:val="en-US"/>
        </w:rPr>
        <w:t xml:space="preserve">+ </w:t>
      </w:r>
      <w:r w:rsidR="00E8113D" w:rsidRPr="00220FEF">
        <w:rPr>
          <w:rFonts w:eastAsia="Times New Roman"/>
          <w:bCs/>
          <w:szCs w:val="26"/>
          <w:lang w:val="en-US"/>
        </w:rPr>
        <w:t>Năng lực số của GVTA các trường Đại học không chuyên ngoại ngữ theo đánh giá của SV thể hiện ở những số liệu tại Bảng 2.</w:t>
      </w:r>
      <w:r w:rsidR="00BD6746" w:rsidRPr="00220FEF">
        <w:rPr>
          <w:rFonts w:eastAsia="Times New Roman"/>
          <w:bCs/>
          <w:szCs w:val="26"/>
          <w:lang w:val="en-US"/>
        </w:rPr>
        <w:t>16</w:t>
      </w:r>
      <w:r w:rsidR="00E8113D" w:rsidRPr="00220FEF">
        <w:rPr>
          <w:rFonts w:eastAsia="Times New Roman"/>
          <w:bCs/>
          <w:szCs w:val="26"/>
          <w:lang w:val="en-US"/>
        </w:rPr>
        <w:t xml:space="preserve"> dưới đây.</w:t>
      </w:r>
    </w:p>
    <w:p w14:paraId="3D3EBAAF" w14:textId="6CFBE352" w:rsidR="00E8113D" w:rsidRPr="00220FEF" w:rsidRDefault="00E8113D" w:rsidP="001034F6">
      <w:pPr>
        <w:pStyle w:val="5"/>
        <w:spacing w:line="302" w:lineRule="auto"/>
        <w:rPr>
          <w:rFonts w:eastAsiaTheme="minorEastAsia"/>
          <w:lang w:val="en-SG"/>
        </w:rPr>
      </w:pPr>
      <w:bookmarkStart w:id="557" w:name="_Toc141193518"/>
      <w:bookmarkStart w:id="558" w:name="_Toc159236070"/>
      <w:r w:rsidRPr="00220FEF">
        <w:rPr>
          <w:rFonts w:eastAsiaTheme="minorEastAsia"/>
          <w:lang w:val="en-SG"/>
        </w:rPr>
        <w:t>Bảng 2.</w:t>
      </w:r>
      <w:r w:rsidR="00BD6746" w:rsidRPr="00220FEF">
        <w:rPr>
          <w:rFonts w:eastAsiaTheme="minorEastAsia"/>
          <w:lang w:val="en-SG"/>
        </w:rPr>
        <w:t>16</w:t>
      </w:r>
      <w:r w:rsidRPr="00220FEF">
        <w:rPr>
          <w:rFonts w:eastAsiaTheme="minorEastAsia"/>
          <w:lang w:val="en-SG"/>
        </w:rPr>
        <w:t>. Kết quả khảo sát năng lực số của GVTA các trường Đại học không chuyên</w:t>
      </w:r>
      <w:r w:rsidR="00781988" w:rsidRPr="00220FEF">
        <w:rPr>
          <w:rFonts w:eastAsiaTheme="minorEastAsia"/>
        </w:rPr>
        <w:br/>
      </w:r>
      <w:r w:rsidRPr="00220FEF">
        <w:rPr>
          <w:rFonts w:eastAsiaTheme="minorEastAsia"/>
          <w:lang w:val="en-SG"/>
        </w:rPr>
        <w:t>ngoại ngữ theo đánh giá của SV</w:t>
      </w:r>
      <w:bookmarkEnd w:id="557"/>
      <w:bookmarkEnd w:id="558"/>
    </w:p>
    <w:tbl>
      <w:tblPr>
        <w:tblW w:w="8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3583"/>
        <w:gridCol w:w="606"/>
        <w:gridCol w:w="567"/>
        <w:gridCol w:w="567"/>
        <w:gridCol w:w="567"/>
        <w:gridCol w:w="567"/>
        <w:gridCol w:w="567"/>
        <w:gridCol w:w="671"/>
        <w:gridCol w:w="671"/>
      </w:tblGrid>
      <w:tr w:rsidR="00987FF9" w:rsidRPr="00220FEF" w14:paraId="128D7DF3" w14:textId="77777777" w:rsidTr="00781988">
        <w:trPr>
          <w:trHeight w:val="20"/>
          <w:tblHeader/>
          <w:jc w:val="center"/>
        </w:trPr>
        <w:tc>
          <w:tcPr>
            <w:tcW w:w="426" w:type="dxa"/>
            <w:vMerge w:val="restart"/>
            <w:vAlign w:val="center"/>
          </w:tcPr>
          <w:p w14:paraId="2A8C9F0C"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TT</w:t>
            </w:r>
          </w:p>
        </w:tc>
        <w:tc>
          <w:tcPr>
            <w:tcW w:w="4189" w:type="dxa"/>
            <w:gridSpan w:val="2"/>
            <w:vMerge w:val="restart"/>
            <w:shd w:val="clear" w:color="auto" w:fill="auto"/>
            <w:vAlign w:val="center"/>
          </w:tcPr>
          <w:p w14:paraId="6FBE502B" w14:textId="77777777" w:rsidR="00E8113D" w:rsidRPr="00220FEF" w:rsidRDefault="00E8113D" w:rsidP="00424AD2">
            <w:pPr>
              <w:spacing w:line="240" w:lineRule="auto"/>
              <w:ind w:firstLine="0"/>
              <w:jc w:val="center"/>
              <w:rPr>
                <w:rFonts w:eastAsiaTheme="minorHAnsi"/>
                <w:b/>
                <w:sz w:val="22"/>
                <w:lang w:val="en-SG"/>
              </w:rPr>
            </w:pPr>
            <w:r w:rsidRPr="00220FEF">
              <w:rPr>
                <w:rFonts w:eastAsiaTheme="minorHAnsi"/>
                <w:b/>
                <w:sz w:val="22"/>
                <w:lang w:val="en-SG"/>
              </w:rPr>
              <w:t>Năng lực số</w:t>
            </w:r>
          </w:p>
        </w:tc>
        <w:tc>
          <w:tcPr>
            <w:tcW w:w="4177" w:type="dxa"/>
            <w:gridSpan w:val="7"/>
            <w:shd w:val="clear" w:color="auto" w:fill="auto"/>
          </w:tcPr>
          <w:p w14:paraId="422EA56F" w14:textId="2F2CC55F" w:rsidR="00E8113D" w:rsidRPr="00220FEF" w:rsidRDefault="00E8113D" w:rsidP="00424AD2">
            <w:pPr>
              <w:spacing w:line="240" w:lineRule="auto"/>
              <w:ind w:firstLine="0"/>
              <w:jc w:val="center"/>
              <w:rPr>
                <w:rFonts w:eastAsiaTheme="minorHAnsi"/>
                <w:b/>
                <w:sz w:val="22"/>
                <w:lang w:val="en-SG"/>
              </w:rPr>
            </w:pPr>
            <w:r w:rsidRPr="00220FEF">
              <w:rPr>
                <w:rFonts w:eastAsiaTheme="minorHAnsi"/>
                <w:b/>
                <w:sz w:val="22"/>
                <w:lang w:val="en-SG"/>
              </w:rPr>
              <w:t>Kết quả đánh giá</w:t>
            </w:r>
            <w:r w:rsidR="00715BCB" w:rsidRPr="00220FEF">
              <w:rPr>
                <w:rFonts w:eastAsiaTheme="minorHAnsi"/>
                <w:b/>
                <w:sz w:val="22"/>
                <w:lang w:val="en-SG"/>
              </w:rPr>
              <w:t xml:space="preserve"> của SV</w:t>
            </w:r>
          </w:p>
        </w:tc>
      </w:tr>
      <w:tr w:rsidR="00987FF9" w:rsidRPr="00220FEF" w14:paraId="5B21DBE7" w14:textId="77777777" w:rsidTr="00781988">
        <w:trPr>
          <w:trHeight w:val="20"/>
          <w:tblHeader/>
          <w:jc w:val="center"/>
        </w:trPr>
        <w:tc>
          <w:tcPr>
            <w:tcW w:w="426" w:type="dxa"/>
            <w:vMerge/>
          </w:tcPr>
          <w:p w14:paraId="592598F6" w14:textId="77777777" w:rsidR="00E8113D" w:rsidRPr="00220FEF" w:rsidRDefault="00E8113D" w:rsidP="00424AD2">
            <w:pPr>
              <w:spacing w:line="240" w:lineRule="auto"/>
              <w:ind w:firstLine="0"/>
              <w:jc w:val="center"/>
              <w:rPr>
                <w:rFonts w:eastAsiaTheme="minorHAnsi"/>
                <w:sz w:val="22"/>
                <w:lang w:val="en-SG"/>
              </w:rPr>
            </w:pPr>
          </w:p>
        </w:tc>
        <w:tc>
          <w:tcPr>
            <w:tcW w:w="4189" w:type="dxa"/>
            <w:gridSpan w:val="2"/>
            <w:vMerge/>
            <w:shd w:val="clear" w:color="auto" w:fill="auto"/>
          </w:tcPr>
          <w:p w14:paraId="1269EC5D" w14:textId="77777777" w:rsidR="00E8113D" w:rsidRPr="00220FEF" w:rsidRDefault="00E8113D" w:rsidP="00424AD2">
            <w:pPr>
              <w:spacing w:line="240" w:lineRule="auto"/>
              <w:ind w:firstLine="0"/>
              <w:jc w:val="center"/>
              <w:rPr>
                <w:rFonts w:eastAsiaTheme="minorHAnsi"/>
                <w:sz w:val="22"/>
                <w:lang w:val="en-SG"/>
              </w:rPr>
            </w:pPr>
          </w:p>
        </w:tc>
        <w:tc>
          <w:tcPr>
            <w:tcW w:w="567" w:type="dxa"/>
            <w:shd w:val="clear" w:color="auto" w:fill="auto"/>
            <w:vAlign w:val="center"/>
          </w:tcPr>
          <w:p w14:paraId="049D5AD8" w14:textId="288967BE" w:rsidR="00E8113D" w:rsidRPr="00220FEF" w:rsidRDefault="00F47C4A" w:rsidP="00424AD2">
            <w:pPr>
              <w:spacing w:line="240" w:lineRule="auto"/>
              <w:ind w:firstLine="0"/>
              <w:jc w:val="center"/>
              <w:rPr>
                <w:rFonts w:eastAsiaTheme="minorHAnsi"/>
                <w:sz w:val="22"/>
                <w:lang w:val="en-SG"/>
              </w:rPr>
            </w:pPr>
            <w:r w:rsidRPr="00220FEF">
              <w:rPr>
                <w:rFonts w:eastAsiaTheme="minorHAnsi"/>
                <w:sz w:val="22"/>
                <w:lang w:val="en-SG"/>
              </w:rPr>
              <w:t>RT</w:t>
            </w:r>
          </w:p>
        </w:tc>
        <w:tc>
          <w:tcPr>
            <w:tcW w:w="567" w:type="dxa"/>
            <w:shd w:val="clear" w:color="auto" w:fill="auto"/>
            <w:vAlign w:val="center"/>
          </w:tcPr>
          <w:p w14:paraId="23B2C6A5"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Tốt</w:t>
            </w:r>
          </w:p>
        </w:tc>
        <w:tc>
          <w:tcPr>
            <w:tcW w:w="567" w:type="dxa"/>
            <w:shd w:val="clear" w:color="auto" w:fill="auto"/>
            <w:vAlign w:val="center"/>
          </w:tcPr>
          <w:p w14:paraId="1C7B67EF"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Khá</w:t>
            </w:r>
          </w:p>
        </w:tc>
        <w:tc>
          <w:tcPr>
            <w:tcW w:w="567" w:type="dxa"/>
            <w:shd w:val="clear" w:color="auto" w:fill="auto"/>
            <w:vAlign w:val="center"/>
          </w:tcPr>
          <w:p w14:paraId="454EF3F2"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TB</w:t>
            </w:r>
          </w:p>
        </w:tc>
        <w:tc>
          <w:tcPr>
            <w:tcW w:w="567" w:type="dxa"/>
            <w:shd w:val="clear" w:color="auto" w:fill="auto"/>
            <w:vAlign w:val="center"/>
          </w:tcPr>
          <w:p w14:paraId="00F166A1"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Yếu</w:t>
            </w:r>
          </w:p>
        </w:tc>
        <w:tc>
          <w:tcPr>
            <w:tcW w:w="671" w:type="dxa"/>
            <w:shd w:val="clear" w:color="auto" w:fill="auto"/>
            <w:vAlign w:val="center"/>
          </w:tcPr>
          <w:p w14:paraId="47FAEE8D"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object w:dxaOrig="279" w:dyaOrig="320" w14:anchorId="697312E7">
                <v:shape id="_x0000_i1102" type="#_x0000_t75" style="width:14.4pt;height:14.4pt" o:ole="">
                  <v:imagedata r:id="rId21" o:title=""/>
                </v:shape>
                <o:OLEObject Type="Embed" ProgID="Equation.3" ShapeID="_x0000_i1102" DrawAspect="Content" ObjectID="_1771325978" r:id="rId97"/>
              </w:object>
            </w:r>
          </w:p>
        </w:tc>
        <w:tc>
          <w:tcPr>
            <w:tcW w:w="671" w:type="dxa"/>
            <w:shd w:val="clear" w:color="auto" w:fill="auto"/>
          </w:tcPr>
          <w:p w14:paraId="009E7CAE"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Xếp thứ</w:t>
            </w:r>
          </w:p>
        </w:tc>
      </w:tr>
      <w:tr w:rsidR="00987FF9" w:rsidRPr="00220FEF" w14:paraId="27F9BC45" w14:textId="77777777" w:rsidTr="004B5641">
        <w:trPr>
          <w:trHeight w:val="20"/>
          <w:jc w:val="center"/>
        </w:trPr>
        <w:tc>
          <w:tcPr>
            <w:tcW w:w="426" w:type="dxa"/>
            <w:vMerge w:val="restart"/>
            <w:vAlign w:val="center"/>
          </w:tcPr>
          <w:p w14:paraId="3CFE0BB4"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w:t>
            </w:r>
          </w:p>
        </w:tc>
        <w:tc>
          <w:tcPr>
            <w:tcW w:w="3583" w:type="dxa"/>
            <w:vMerge w:val="restart"/>
            <w:shd w:val="clear" w:color="auto" w:fill="auto"/>
            <w:vAlign w:val="center"/>
          </w:tcPr>
          <w:p w14:paraId="7913D513" w14:textId="77777777" w:rsidR="00E8113D" w:rsidRPr="00220FEF" w:rsidRDefault="00E8113D" w:rsidP="00424AD2">
            <w:pPr>
              <w:spacing w:line="240" w:lineRule="auto"/>
              <w:ind w:firstLine="0"/>
              <w:rPr>
                <w:rFonts w:eastAsiaTheme="minorHAnsi"/>
                <w:sz w:val="22"/>
                <w:lang w:val="en-SG"/>
              </w:rPr>
            </w:pPr>
            <w:r w:rsidRPr="00220FEF">
              <w:rPr>
                <w:rFonts w:eastAsiaTheme="minorHAnsi"/>
                <w:sz w:val="22"/>
                <w:lang w:val="en-SG"/>
              </w:rPr>
              <w:t>Năng lực vận hành thiết bị và phần mềm</w:t>
            </w:r>
          </w:p>
        </w:tc>
        <w:tc>
          <w:tcPr>
            <w:tcW w:w="606" w:type="dxa"/>
            <w:shd w:val="clear" w:color="auto" w:fill="auto"/>
            <w:vAlign w:val="center"/>
          </w:tcPr>
          <w:p w14:paraId="08E22E32" w14:textId="1D61EE03"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SL</w:t>
            </w:r>
          </w:p>
        </w:tc>
        <w:tc>
          <w:tcPr>
            <w:tcW w:w="567" w:type="dxa"/>
            <w:shd w:val="clear" w:color="auto" w:fill="auto"/>
            <w:vAlign w:val="center"/>
          </w:tcPr>
          <w:p w14:paraId="6812E40B"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37C35675"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136</w:t>
            </w:r>
          </w:p>
        </w:tc>
        <w:tc>
          <w:tcPr>
            <w:tcW w:w="567" w:type="dxa"/>
            <w:shd w:val="clear" w:color="auto" w:fill="auto"/>
            <w:vAlign w:val="center"/>
          </w:tcPr>
          <w:p w14:paraId="5BD8A5E3"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55</w:t>
            </w:r>
          </w:p>
        </w:tc>
        <w:tc>
          <w:tcPr>
            <w:tcW w:w="567" w:type="dxa"/>
            <w:shd w:val="clear" w:color="auto" w:fill="auto"/>
            <w:vAlign w:val="center"/>
          </w:tcPr>
          <w:p w14:paraId="2160D813"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w:t>
            </w:r>
          </w:p>
        </w:tc>
        <w:tc>
          <w:tcPr>
            <w:tcW w:w="567" w:type="dxa"/>
            <w:shd w:val="clear" w:color="auto" w:fill="auto"/>
            <w:vAlign w:val="center"/>
          </w:tcPr>
          <w:p w14:paraId="1B4E05E1"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val="restart"/>
            <w:shd w:val="clear" w:color="auto" w:fill="auto"/>
            <w:vAlign w:val="center"/>
          </w:tcPr>
          <w:p w14:paraId="2630DFD9" w14:textId="0E9C1AC9" w:rsidR="00E8113D" w:rsidRPr="00220FEF" w:rsidRDefault="00196A40" w:rsidP="00424AD2">
            <w:pPr>
              <w:spacing w:line="240" w:lineRule="auto"/>
              <w:ind w:firstLine="0"/>
              <w:jc w:val="center"/>
              <w:rPr>
                <w:rFonts w:eastAsiaTheme="minorHAnsi"/>
                <w:sz w:val="22"/>
                <w:lang w:val="en-SG"/>
              </w:rPr>
            </w:pPr>
            <w:r w:rsidRPr="00220FEF">
              <w:rPr>
                <w:rFonts w:eastAsiaTheme="minorHAnsi"/>
                <w:sz w:val="22"/>
                <w:lang w:val="en-SG"/>
              </w:rPr>
              <w:t>3.67</w:t>
            </w:r>
          </w:p>
        </w:tc>
        <w:tc>
          <w:tcPr>
            <w:tcW w:w="671" w:type="dxa"/>
            <w:vMerge w:val="restart"/>
            <w:shd w:val="clear" w:color="auto" w:fill="auto"/>
            <w:vAlign w:val="center"/>
          </w:tcPr>
          <w:p w14:paraId="3C085D8D"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2</w:t>
            </w:r>
          </w:p>
        </w:tc>
      </w:tr>
      <w:tr w:rsidR="00987FF9" w:rsidRPr="00220FEF" w14:paraId="2CFD50BE" w14:textId="77777777" w:rsidTr="004B5641">
        <w:trPr>
          <w:trHeight w:val="20"/>
          <w:jc w:val="center"/>
        </w:trPr>
        <w:tc>
          <w:tcPr>
            <w:tcW w:w="426" w:type="dxa"/>
            <w:vMerge/>
            <w:vAlign w:val="center"/>
          </w:tcPr>
          <w:p w14:paraId="32B878EF" w14:textId="77777777" w:rsidR="00E8113D" w:rsidRPr="00220FEF"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6A0448CE" w14:textId="77777777" w:rsidR="00E8113D" w:rsidRPr="00220FEF" w:rsidRDefault="00E8113D" w:rsidP="00424AD2">
            <w:pPr>
              <w:spacing w:line="240" w:lineRule="auto"/>
              <w:ind w:firstLine="0"/>
              <w:rPr>
                <w:rFonts w:eastAsiaTheme="minorHAnsi"/>
                <w:sz w:val="22"/>
                <w:lang w:val="en-SG"/>
              </w:rPr>
            </w:pPr>
          </w:p>
        </w:tc>
        <w:tc>
          <w:tcPr>
            <w:tcW w:w="606" w:type="dxa"/>
            <w:shd w:val="clear" w:color="auto" w:fill="auto"/>
            <w:vAlign w:val="center"/>
          </w:tcPr>
          <w:p w14:paraId="4169FAD3"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w:t>
            </w:r>
          </w:p>
        </w:tc>
        <w:tc>
          <w:tcPr>
            <w:tcW w:w="567" w:type="dxa"/>
            <w:shd w:val="clear" w:color="auto" w:fill="auto"/>
            <w:vAlign w:val="center"/>
          </w:tcPr>
          <w:p w14:paraId="19C85163" w14:textId="0EF54D88"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34E7098C" w14:textId="6C37302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69</w:t>
            </w:r>
          </w:p>
        </w:tc>
        <w:tc>
          <w:tcPr>
            <w:tcW w:w="567" w:type="dxa"/>
            <w:shd w:val="clear" w:color="auto" w:fill="auto"/>
            <w:vAlign w:val="center"/>
          </w:tcPr>
          <w:p w14:paraId="1E661DBF" w14:textId="1C3F363D"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28</w:t>
            </w:r>
          </w:p>
        </w:tc>
        <w:tc>
          <w:tcPr>
            <w:tcW w:w="567" w:type="dxa"/>
            <w:shd w:val="clear" w:color="auto" w:fill="auto"/>
            <w:vAlign w:val="center"/>
          </w:tcPr>
          <w:p w14:paraId="4E8FF2B7" w14:textId="4010958E"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3</w:t>
            </w:r>
          </w:p>
        </w:tc>
        <w:tc>
          <w:tcPr>
            <w:tcW w:w="567" w:type="dxa"/>
            <w:shd w:val="clear" w:color="auto" w:fill="auto"/>
            <w:vAlign w:val="center"/>
          </w:tcPr>
          <w:p w14:paraId="035F3784" w14:textId="574648CB"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shd w:val="clear" w:color="auto" w:fill="auto"/>
            <w:vAlign w:val="center"/>
          </w:tcPr>
          <w:p w14:paraId="76E17F0B" w14:textId="77777777" w:rsidR="00E8113D" w:rsidRPr="00220FEF"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43D3BCC3" w14:textId="77777777" w:rsidR="00E8113D" w:rsidRPr="00220FEF" w:rsidRDefault="00E8113D" w:rsidP="00424AD2">
            <w:pPr>
              <w:spacing w:line="240" w:lineRule="auto"/>
              <w:ind w:firstLine="0"/>
              <w:jc w:val="center"/>
              <w:rPr>
                <w:rFonts w:eastAsiaTheme="minorHAnsi"/>
                <w:sz w:val="22"/>
                <w:lang w:val="en-SG"/>
              </w:rPr>
            </w:pPr>
          </w:p>
        </w:tc>
      </w:tr>
      <w:tr w:rsidR="00987FF9" w:rsidRPr="00220FEF" w14:paraId="7F88B2AF" w14:textId="77777777" w:rsidTr="004B5641">
        <w:trPr>
          <w:trHeight w:val="20"/>
          <w:jc w:val="center"/>
        </w:trPr>
        <w:tc>
          <w:tcPr>
            <w:tcW w:w="426" w:type="dxa"/>
            <w:vMerge w:val="restart"/>
            <w:vAlign w:val="center"/>
          </w:tcPr>
          <w:p w14:paraId="0D0F62F1"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2</w:t>
            </w:r>
          </w:p>
        </w:tc>
        <w:tc>
          <w:tcPr>
            <w:tcW w:w="3583" w:type="dxa"/>
            <w:vMerge w:val="restart"/>
            <w:shd w:val="clear" w:color="auto" w:fill="auto"/>
            <w:vAlign w:val="center"/>
          </w:tcPr>
          <w:p w14:paraId="225369D4" w14:textId="77777777" w:rsidR="00E8113D" w:rsidRPr="00220FEF" w:rsidRDefault="00E8113D" w:rsidP="00424AD2">
            <w:pPr>
              <w:spacing w:line="240" w:lineRule="auto"/>
              <w:ind w:firstLine="0"/>
              <w:rPr>
                <w:rFonts w:eastAsiaTheme="minorHAnsi"/>
                <w:sz w:val="22"/>
                <w:lang w:val="en-SG"/>
              </w:rPr>
            </w:pPr>
            <w:r w:rsidRPr="00220FEF">
              <w:rPr>
                <w:rFonts w:eastAsiaTheme="minorHAnsi"/>
                <w:sz w:val="22"/>
                <w:lang w:val="en-SG"/>
              </w:rPr>
              <w:t>Năng lực khai thác, quản lý và lưu trữ thông tin và dữ liệu số</w:t>
            </w:r>
          </w:p>
        </w:tc>
        <w:tc>
          <w:tcPr>
            <w:tcW w:w="606" w:type="dxa"/>
            <w:shd w:val="clear" w:color="auto" w:fill="auto"/>
            <w:vAlign w:val="center"/>
          </w:tcPr>
          <w:p w14:paraId="750FBF48" w14:textId="50F49945"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SL</w:t>
            </w:r>
          </w:p>
        </w:tc>
        <w:tc>
          <w:tcPr>
            <w:tcW w:w="567" w:type="dxa"/>
            <w:shd w:val="clear" w:color="auto" w:fill="auto"/>
            <w:vAlign w:val="center"/>
          </w:tcPr>
          <w:p w14:paraId="782A221E"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036BC792"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133</w:t>
            </w:r>
          </w:p>
        </w:tc>
        <w:tc>
          <w:tcPr>
            <w:tcW w:w="567" w:type="dxa"/>
            <w:shd w:val="clear" w:color="auto" w:fill="auto"/>
            <w:vAlign w:val="center"/>
          </w:tcPr>
          <w:p w14:paraId="58D3EA74"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53</w:t>
            </w:r>
          </w:p>
        </w:tc>
        <w:tc>
          <w:tcPr>
            <w:tcW w:w="567" w:type="dxa"/>
            <w:shd w:val="clear" w:color="auto" w:fill="auto"/>
            <w:vAlign w:val="center"/>
          </w:tcPr>
          <w:p w14:paraId="54D649BE"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3BD7E38D"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val="restart"/>
            <w:shd w:val="clear" w:color="auto" w:fill="auto"/>
            <w:vAlign w:val="center"/>
          </w:tcPr>
          <w:p w14:paraId="3E76B956" w14:textId="2F0930A6" w:rsidR="00E8113D" w:rsidRPr="00220FEF" w:rsidRDefault="00196A40" w:rsidP="00424AD2">
            <w:pPr>
              <w:spacing w:line="240" w:lineRule="auto"/>
              <w:ind w:firstLine="0"/>
              <w:jc w:val="center"/>
              <w:rPr>
                <w:rFonts w:eastAsiaTheme="minorHAnsi"/>
                <w:sz w:val="22"/>
                <w:lang w:val="en-SG"/>
              </w:rPr>
            </w:pPr>
            <w:r w:rsidRPr="00220FEF">
              <w:rPr>
                <w:rFonts w:eastAsiaTheme="minorHAnsi"/>
                <w:sz w:val="22"/>
                <w:lang w:val="en-SG"/>
              </w:rPr>
              <w:t>3.63</w:t>
            </w:r>
          </w:p>
        </w:tc>
        <w:tc>
          <w:tcPr>
            <w:tcW w:w="671" w:type="dxa"/>
            <w:vMerge w:val="restart"/>
            <w:shd w:val="clear" w:color="auto" w:fill="auto"/>
            <w:vAlign w:val="center"/>
          </w:tcPr>
          <w:p w14:paraId="6BB0FA8C"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3</w:t>
            </w:r>
          </w:p>
        </w:tc>
      </w:tr>
      <w:tr w:rsidR="00987FF9" w:rsidRPr="00220FEF" w14:paraId="182EFC8B" w14:textId="77777777" w:rsidTr="004B5641">
        <w:trPr>
          <w:trHeight w:val="20"/>
          <w:jc w:val="center"/>
        </w:trPr>
        <w:tc>
          <w:tcPr>
            <w:tcW w:w="426" w:type="dxa"/>
            <w:vMerge/>
            <w:vAlign w:val="center"/>
          </w:tcPr>
          <w:p w14:paraId="3A3BDE15" w14:textId="77777777" w:rsidR="00E8113D" w:rsidRPr="00220FEF"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25C3A4DF" w14:textId="77777777" w:rsidR="00E8113D" w:rsidRPr="00220FEF" w:rsidRDefault="00E8113D" w:rsidP="00424AD2">
            <w:pPr>
              <w:spacing w:line="240" w:lineRule="auto"/>
              <w:ind w:firstLine="0"/>
              <w:rPr>
                <w:rFonts w:eastAsiaTheme="minorHAnsi"/>
                <w:sz w:val="22"/>
                <w:lang w:val="en-SG"/>
              </w:rPr>
            </w:pPr>
          </w:p>
        </w:tc>
        <w:tc>
          <w:tcPr>
            <w:tcW w:w="606" w:type="dxa"/>
            <w:shd w:val="clear" w:color="auto" w:fill="auto"/>
            <w:vAlign w:val="center"/>
          </w:tcPr>
          <w:p w14:paraId="5D98BF4C"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w:t>
            </w:r>
          </w:p>
        </w:tc>
        <w:tc>
          <w:tcPr>
            <w:tcW w:w="567" w:type="dxa"/>
            <w:shd w:val="clear" w:color="auto" w:fill="auto"/>
            <w:vAlign w:val="center"/>
          </w:tcPr>
          <w:p w14:paraId="47EFC0F8" w14:textId="73AC184B"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53CAB552" w14:textId="3E63764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68</w:t>
            </w:r>
          </w:p>
        </w:tc>
        <w:tc>
          <w:tcPr>
            <w:tcW w:w="567" w:type="dxa"/>
            <w:shd w:val="clear" w:color="auto" w:fill="auto"/>
            <w:vAlign w:val="center"/>
          </w:tcPr>
          <w:p w14:paraId="229AF2B7" w14:textId="08BD562A"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27</w:t>
            </w:r>
          </w:p>
        </w:tc>
        <w:tc>
          <w:tcPr>
            <w:tcW w:w="567" w:type="dxa"/>
            <w:shd w:val="clear" w:color="auto" w:fill="auto"/>
            <w:vAlign w:val="center"/>
          </w:tcPr>
          <w:p w14:paraId="2D5E2DD9" w14:textId="629F50F6"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w:t>
            </w:r>
          </w:p>
        </w:tc>
        <w:tc>
          <w:tcPr>
            <w:tcW w:w="567" w:type="dxa"/>
            <w:shd w:val="clear" w:color="auto" w:fill="auto"/>
            <w:vAlign w:val="center"/>
          </w:tcPr>
          <w:p w14:paraId="1111AFBB" w14:textId="14F1E70E"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shd w:val="clear" w:color="auto" w:fill="auto"/>
            <w:vAlign w:val="center"/>
          </w:tcPr>
          <w:p w14:paraId="6E8F60DD" w14:textId="77777777" w:rsidR="00E8113D" w:rsidRPr="00220FEF"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0D83E684" w14:textId="77777777" w:rsidR="00E8113D" w:rsidRPr="00220FEF" w:rsidRDefault="00E8113D" w:rsidP="00424AD2">
            <w:pPr>
              <w:spacing w:line="240" w:lineRule="auto"/>
              <w:ind w:firstLine="0"/>
              <w:jc w:val="center"/>
              <w:rPr>
                <w:rFonts w:eastAsiaTheme="minorHAnsi"/>
                <w:sz w:val="22"/>
                <w:lang w:val="en-SG"/>
              </w:rPr>
            </w:pPr>
          </w:p>
        </w:tc>
      </w:tr>
      <w:tr w:rsidR="00987FF9" w:rsidRPr="00220FEF" w14:paraId="6F2243C3" w14:textId="77777777" w:rsidTr="004B5641">
        <w:trPr>
          <w:trHeight w:val="20"/>
          <w:jc w:val="center"/>
        </w:trPr>
        <w:tc>
          <w:tcPr>
            <w:tcW w:w="426" w:type="dxa"/>
            <w:vMerge w:val="restart"/>
            <w:vAlign w:val="center"/>
          </w:tcPr>
          <w:p w14:paraId="5D9B28E0"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3</w:t>
            </w:r>
          </w:p>
        </w:tc>
        <w:tc>
          <w:tcPr>
            <w:tcW w:w="3583" w:type="dxa"/>
            <w:vMerge w:val="restart"/>
            <w:shd w:val="clear" w:color="auto" w:fill="auto"/>
            <w:vAlign w:val="center"/>
          </w:tcPr>
          <w:p w14:paraId="247C050D" w14:textId="77777777" w:rsidR="00E8113D" w:rsidRPr="00220FEF" w:rsidRDefault="00E8113D" w:rsidP="00424AD2">
            <w:pPr>
              <w:spacing w:line="240" w:lineRule="auto"/>
              <w:ind w:firstLine="0"/>
              <w:rPr>
                <w:rFonts w:eastAsiaTheme="minorHAnsi"/>
                <w:sz w:val="22"/>
                <w:lang w:val="en-SG"/>
              </w:rPr>
            </w:pPr>
            <w:r w:rsidRPr="00220FEF">
              <w:rPr>
                <w:rFonts w:eastAsiaTheme="minorHAnsi"/>
                <w:sz w:val="22"/>
                <w:lang w:val="en-SG"/>
              </w:rPr>
              <w:t>Năng lực sáng tạo nội dung, xây dựng bài giảng số</w:t>
            </w:r>
          </w:p>
        </w:tc>
        <w:tc>
          <w:tcPr>
            <w:tcW w:w="606" w:type="dxa"/>
            <w:shd w:val="clear" w:color="auto" w:fill="auto"/>
            <w:vAlign w:val="center"/>
          </w:tcPr>
          <w:p w14:paraId="44DA77DF" w14:textId="52A8BE0A"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SL</w:t>
            </w:r>
          </w:p>
        </w:tc>
        <w:tc>
          <w:tcPr>
            <w:tcW w:w="567" w:type="dxa"/>
            <w:shd w:val="clear" w:color="auto" w:fill="auto"/>
            <w:vAlign w:val="center"/>
          </w:tcPr>
          <w:p w14:paraId="0C35900A"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7DE383EE"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128</w:t>
            </w:r>
          </w:p>
        </w:tc>
        <w:tc>
          <w:tcPr>
            <w:tcW w:w="567" w:type="dxa"/>
            <w:shd w:val="clear" w:color="auto" w:fill="auto"/>
            <w:vAlign w:val="center"/>
          </w:tcPr>
          <w:p w14:paraId="1C49396C"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53</w:t>
            </w:r>
          </w:p>
        </w:tc>
        <w:tc>
          <w:tcPr>
            <w:tcW w:w="567" w:type="dxa"/>
            <w:shd w:val="clear" w:color="auto" w:fill="auto"/>
            <w:vAlign w:val="center"/>
          </w:tcPr>
          <w:p w14:paraId="402CB6BB"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15</w:t>
            </w:r>
          </w:p>
        </w:tc>
        <w:tc>
          <w:tcPr>
            <w:tcW w:w="567" w:type="dxa"/>
            <w:shd w:val="clear" w:color="auto" w:fill="auto"/>
            <w:vAlign w:val="center"/>
          </w:tcPr>
          <w:p w14:paraId="0E6AFD40"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val="restart"/>
            <w:shd w:val="clear" w:color="auto" w:fill="auto"/>
            <w:vAlign w:val="center"/>
          </w:tcPr>
          <w:p w14:paraId="55FE1619" w14:textId="30A46D7D" w:rsidR="00E8113D" w:rsidRPr="00220FEF" w:rsidRDefault="00196A40" w:rsidP="00424AD2">
            <w:pPr>
              <w:spacing w:line="240" w:lineRule="auto"/>
              <w:ind w:firstLine="0"/>
              <w:jc w:val="center"/>
              <w:rPr>
                <w:rFonts w:eastAsiaTheme="minorHAnsi"/>
                <w:sz w:val="22"/>
                <w:lang w:val="en-SG"/>
              </w:rPr>
            </w:pPr>
            <w:r w:rsidRPr="00220FEF">
              <w:rPr>
                <w:rFonts w:eastAsiaTheme="minorHAnsi"/>
                <w:sz w:val="22"/>
                <w:lang w:val="en-SG"/>
              </w:rPr>
              <w:t>3.58</w:t>
            </w:r>
          </w:p>
        </w:tc>
        <w:tc>
          <w:tcPr>
            <w:tcW w:w="671" w:type="dxa"/>
            <w:vMerge w:val="restart"/>
            <w:shd w:val="clear" w:color="auto" w:fill="auto"/>
            <w:vAlign w:val="center"/>
          </w:tcPr>
          <w:p w14:paraId="0FA2AF0D"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w:t>
            </w:r>
          </w:p>
        </w:tc>
      </w:tr>
      <w:tr w:rsidR="00987FF9" w:rsidRPr="00220FEF" w14:paraId="1C15A3FD" w14:textId="77777777" w:rsidTr="004B5641">
        <w:trPr>
          <w:trHeight w:val="20"/>
          <w:jc w:val="center"/>
        </w:trPr>
        <w:tc>
          <w:tcPr>
            <w:tcW w:w="426" w:type="dxa"/>
            <w:vMerge/>
          </w:tcPr>
          <w:p w14:paraId="108E78F8" w14:textId="77777777" w:rsidR="00E8113D" w:rsidRPr="00220FEF"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44C36F93" w14:textId="77777777" w:rsidR="00E8113D" w:rsidRPr="00220FEF" w:rsidRDefault="00E8113D" w:rsidP="00424AD2">
            <w:pPr>
              <w:spacing w:line="240" w:lineRule="auto"/>
              <w:ind w:firstLine="0"/>
              <w:rPr>
                <w:rFonts w:eastAsiaTheme="minorHAnsi"/>
                <w:sz w:val="22"/>
                <w:lang w:val="en-SG"/>
              </w:rPr>
            </w:pPr>
          </w:p>
        </w:tc>
        <w:tc>
          <w:tcPr>
            <w:tcW w:w="606" w:type="dxa"/>
            <w:shd w:val="clear" w:color="auto" w:fill="auto"/>
            <w:vAlign w:val="center"/>
          </w:tcPr>
          <w:p w14:paraId="189C3E0F"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w:t>
            </w:r>
          </w:p>
        </w:tc>
        <w:tc>
          <w:tcPr>
            <w:tcW w:w="567" w:type="dxa"/>
            <w:shd w:val="clear" w:color="auto" w:fill="auto"/>
            <w:vAlign w:val="center"/>
          </w:tcPr>
          <w:p w14:paraId="3D058F41" w14:textId="2C2CF6CC"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1955873C" w14:textId="1F39B6F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65</w:t>
            </w:r>
          </w:p>
        </w:tc>
        <w:tc>
          <w:tcPr>
            <w:tcW w:w="567" w:type="dxa"/>
            <w:shd w:val="clear" w:color="auto" w:fill="auto"/>
            <w:vAlign w:val="center"/>
          </w:tcPr>
          <w:p w14:paraId="0131BB61" w14:textId="042CE206"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27</w:t>
            </w:r>
          </w:p>
        </w:tc>
        <w:tc>
          <w:tcPr>
            <w:tcW w:w="567" w:type="dxa"/>
            <w:shd w:val="clear" w:color="auto" w:fill="auto"/>
            <w:vAlign w:val="center"/>
          </w:tcPr>
          <w:p w14:paraId="6BEE1CA7" w14:textId="48E7ADD0"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8</w:t>
            </w:r>
          </w:p>
        </w:tc>
        <w:tc>
          <w:tcPr>
            <w:tcW w:w="567" w:type="dxa"/>
            <w:shd w:val="clear" w:color="auto" w:fill="auto"/>
            <w:vAlign w:val="center"/>
          </w:tcPr>
          <w:p w14:paraId="28CE1726" w14:textId="7B03CFCA"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shd w:val="clear" w:color="auto" w:fill="auto"/>
            <w:vAlign w:val="center"/>
          </w:tcPr>
          <w:p w14:paraId="055AE227" w14:textId="77777777" w:rsidR="00E8113D" w:rsidRPr="00220FEF"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0AA2A160" w14:textId="77777777" w:rsidR="00E8113D" w:rsidRPr="00220FEF" w:rsidRDefault="00E8113D" w:rsidP="00424AD2">
            <w:pPr>
              <w:spacing w:line="240" w:lineRule="auto"/>
              <w:ind w:firstLine="0"/>
              <w:jc w:val="center"/>
              <w:rPr>
                <w:rFonts w:eastAsiaTheme="minorHAnsi"/>
                <w:sz w:val="22"/>
                <w:lang w:val="en-SG"/>
              </w:rPr>
            </w:pPr>
          </w:p>
        </w:tc>
      </w:tr>
      <w:tr w:rsidR="00987FF9" w:rsidRPr="00220FEF" w14:paraId="22D57439" w14:textId="77777777" w:rsidTr="004B5641">
        <w:trPr>
          <w:trHeight w:val="20"/>
          <w:jc w:val="center"/>
        </w:trPr>
        <w:tc>
          <w:tcPr>
            <w:tcW w:w="426" w:type="dxa"/>
            <w:vMerge w:val="restart"/>
            <w:vAlign w:val="center"/>
          </w:tcPr>
          <w:p w14:paraId="0540D8A9"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4</w:t>
            </w:r>
          </w:p>
        </w:tc>
        <w:tc>
          <w:tcPr>
            <w:tcW w:w="3583" w:type="dxa"/>
            <w:vMerge w:val="restart"/>
            <w:shd w:val="clear" w:color="auto" w:fill="auto"/>
            <w:vAlign w:val="center"/>
          </w:tcPr>
          <w:p w14:paraId="23C48444" w14:textId="77777777" w:rsidR="00E8113D" w:rsidRPr="00220FEF" w:rsidRDefault="00E8113D" w:rsidP="00424AD2">
            <w:pPr>
              <w:spacing w:line="240" w:lineRule="auto"/>
              <w:ind w:firstLine="0"/>
              <w:rPr>
                <w:rFonts w:eastAsiaTheme="minorHAnsi"/>
                <w:sz w:val="22"/>
                <w:lang w:val="en-SG"/>
              </w:rPr>
            </w:pPr>
            <w:r w:rsidRPr="00220FEF">
              <w:rPr>
                <w:rFonts w:eastAsiaTheme="minorHAnsi"/>
                <w:sz w:val="22"/>
                <w:lang w:val="en-SG"/>
              </w:rPr>
              <w:t>Năng lực ứng dụng CNTT trong dạy học để phát triển người học một cách toàn diện</w:t>
            </w:r>
          </w:p>
        </w:tc>
        <w:tc>
          <w:tcPr>
            <w:tcW w:w="606" w:type="dxa"/>
            <w:shd w:val="clear" w:color="auto" w:fill="auto"/>
            <w:vAlign w:val="center"/>
          </w:tcPr>
          <w:p w14:paraId="4512F95F" w14:textId="2E8F5489"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SL</w:t>
            </w:r>
          </w:p>
        </w:tc>
        <w:tc>
          <w:tcPr>
            <w:tcW w:w="567" w:type="dxa"/>
            <w:shd w:val="clear" w:color="auto" w:fill="auto"/>
            <w:vAlign w:val="center"/>
          </w:tcPr>
          <w:p w14:paraId="03F59518" w14:textId="77777777"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7F657C8D" w14:textId="77777777"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144</w:t>
            </w:r>
          </w:p>
        </w:tc>
        <w:tc>
          <w:tcPr>
            <w:tcW w:w="567" w:type="dxa"/>
            <w:shd w:val="clear" w:color="auto" w:fill="auto"/>
            <w:vAlign w:val="center"/>
          </w:tcPr>
          <w:p w14:paraId="73682E52" w14:textId="77777777"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42</w:t>
            </w:r>
          </w:p>
        </w:tc>
        <w:tc>
          <w:tcPr>
            <w:tcW w:w="567" w:type="dxa"/>
            <w:shd w:val="clear" w:color="auto" w:fill="auto"/>
            <w:vAlign w:val="center"/>
          </w:tcPr>
          <w:p w14:paraId="7EC5FECA" w14:textId="77777777"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0CCC8718" w14:textId="77777777"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0</w:t>
            </w:r>
          </w:p>
        </w:tc>
        <w:tc>
          <w:tcPr>
            <w:tcW w:w="671" w:type="dxa"/>
            <w:vMerge w:val="restart"/>
            <w:shd w:val="clear" w:color="auto" w:fill="auto"/>
            <w:vAlign w:val="center"/>
          </w:tcPr>
          <w:p w14:paraId="1FE7F215" w14:textId="79864F7D" w:rsidR="00E8113D" w:rsidRPr="00220FEF" w:rsidRDefault="00196A40" w:rsidP="00424AD2">
            <w:pPr>
              <w:spacing w:line="240" w:lineRule="auto"/>
              <w:ind w:firstLine="0"/>
              <w:jc w:val="center"/>
              <w:rPr>
                <w:rFonts w:eastAsiaTheme="minorHAnsi"/>
                <w:sz w:val="22"/>
                <w:lang w:val="en-SG"/>
              </w:rPr>
            </w:pPr>
            <w:r w:rsidRPr="00220FEF">
              <w:rPr>
                <w:rFonts w:eastAsiaTheme="minorHAnsi"/>
                <w:sz w:val="22"/>
                <w:lang w:val="en-SG"/>
              </w:rPr>
              <w:t>3.68</w:t>
            </w:r>
          </w:p>
        </w:tc>
        <w:tc>
          <w:tcPr>
            <w:tcW w:w="671" w:type="dxa"/>
            <w:vMerge w:val="restart"/>
            <w:shd w:val="clear" w:color="auto" w:fill="auto"/>
            <w:vAlign w:val="center"/>
          </w:tcPr>
          <w:p w14:paraId="203EC342"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w:t>
            </w:r>
          </w:p>
        </w:tc>
      </w:tr>
      <w:tr w:rsidR="00987FF9" w:rsidRPr="00220FEF" w14:paraId="2E5D735B" w14:textId="77777777" w:rsidTr="004B5641">
        <w:trPr>
          <w:trHeight w:val="20"/>
          <w:jc w:val="center"/>
        </w:trPr>
        <w:tc>
          <w:tcPr>
            <w:tcW w:w="426" w:type="dxa"/>
            <w:vMerge/>
            <w:vAlign w:val="center"/>
          </w:tcPr>
          <w:p w14:paraId="71D87FDA" w14:textId="77777777" w:rsidR="00E8113D" w:rsidRPr="00220FEF"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19ADC389" w14:textId="77777777" w:rsidR="00E8113D" w:rsidRPr="00220FEF" w:rsidRDefault="00E8113D" w:rsidP="00424AD2">
            <w:pPr>
              <w:spacing w:line="240" w:lineRule="auto"/>
              <w:ind w:firstLine="0"/>
              <w:rPr>
                <w:rFonts w:eastAsiaTheme="minorHAnsi"/>
                <w:sz w:val="22"/>
                <w:lang w:val="en-SG"/>
              </w:rPr>
            </w:pPr>
          </w:p>
        </w:tc>
        <w:tc>
          <w:tcPr>
            <w:tcW w:w="606" w:type="dxa"/>
            <w:shd w:val="clear" w:color="auto" w:fill="auto"/>
            <w:vAlign w:val="center"/>
          </w:tcPr>
          <w:p w14:paraId="3A3323A1" w14:textId="77777777"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w:t>
            </w:r>
          </w:p>
        </w:tc>
        <w:tc>
          <w:tcPr>
            <w:tcW w:w="567" w:type="dxa"/>
            <w:shd w:val="clear" w:color="auto" w:fill="auto"/>
            <w:vAlign w:val="center"/>
          </w:tcPr>
          <w:p w14:paraId="56EAAE8E" w14:textId="5404CC32"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043759FA" w14:textId="5C47604F"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73</w:t>
            </w:r>
          </w:p>
        </w:tc>
        <w:tc>
          <w:tcPr>
            <w:tcW w:w="567" w:type="dxa"/>
            <w:shd w:val="clear" w:color="auto" w:fill="auto"/>
            <w:vAlign w:val="center"/>
          </w:tcPr>
          <w:p w14:paraId="5A837DDF" w14:textId="39468E24"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21</w:t>
            </w:r>
          </w:p>
        </w:tc>
        <w:tc>
          <w:tcPr>
            <w:tcW w:w="567" w:type="dxa"/>
            <w:shd w:val="clear" w:color="auto" w:fill="auto"/>
            <w:vAlign w:val="center"/>
          </w:tcPr>
          <w:p w14:paraId="0180BABE" w14:textId="62C7D3F1"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5</w:t>
            </w:r>
          </w:p>
        </w:tc>
        <w:tc>
          <w:tcPr>
            <w:tcW w:w="567" w:type="dxa"/>
            <w:shd w:val="clear" w:color="auto" w:fill="auto"/>
            <w:vAlign w:val="center"/>
          </w:tcPr>
          <w:p w14:paraId="4288BFA0" w14:textId="271AAEBA" w:rsidR="00E8113D" w:rsidRPr="00220FEF" w:rsidRDefault="00E8113D" w:rsidP="00424AD2">
            <w:pPr>
              <w:spacing w:before="40" w:after="40" w:line="240" w:lineRule="auto"/>
              <w:ind w:firstLine="0"/>
              <w:jc w:val="center"/>
              <w:rPr>
                <w:rFonts w:eastAsiaTheme="minorHAnsi"/>
                <w:sz w:val="22"/>
                <w:lang w:val="en-SG"/>
              </w:rPr>
            </w:pPr>
            <w:r w:rsidRPr="00220FEF">
              <w:rPr>
                <w:rFonts w:eastAsiaTheme="minorHAnsi"/>
                <w:sz w:val="22"/>
                <w:lang w:val="en-SG"/>
              </w:rPr>
              <w:t>0</w:t>
            </w:r>
          </w:p>
        </w:tc>
        <w:tc>
          <w:tcPr>
            <w:tcW w:w="671" w:type="dxa"/>
            <w:vMerge/>
            <w:shd w:val="clear" w:color="auto" w:fill="auto"/>
            <w:vAlign w:val="center"/>
          </w:tcPr>
          <w:p w14:paraId="132C243C" w14:textId="77777777" w:rsidR="00E8113D" w:rsidRPr="00220FEF"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1F76DF33" w14:textId="77777777" w:rsidR="00E8113D" w:rsidRPr="00220FEF" w:rsidRDefault="00E8113D" w:rsidP="00424AD2">
            <w:pPr>
              <w:spacing w:line="240" w:lineRule="auto"/>
              <w:ind w:firstLine="0"/>
              <w:jc w:val="center"/>
              <w:rPr>
                <w:rFonts w:eastAsiaTheme="minorHAnsi"/>
                <w:sz w:val="22"/>
                <w:lang w:val="en-SG"/>
              </w:rPr>
            </w:pPr>
          </w:p>
        </w:tc>
      </w:tr>
      <w:tr w:rsidR="00987FF9" w:rsidRPr="00220FEF" w14:paraId="22BE96A7" w14:textId="77777777" w:rsidTr="004B5641">
        <w:trPr>
          <w:trHeight w:val="20"/>
          <w:jc w:val="center"/>
        </w:trPr>
        <w:tc>
          <w:tcPr>
            <w:tcW w:w="426" w:type="dxa"/>
            <w:vMerge w:val="restart"/>
            <w:vAlign w:val="center"/>
          </w:tcPr>
          <w:p w14:paraId="521F3D01"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w:t>
            </w:r>
          </w:p>
        </w:tc>
        <w:tc>
          <w:tcPr>
            <w:tcW w:w="3583" w:type="dxa"/>
            <w:vMerge w:val="restart"/>
            <w:shd w:val="clear" w:color="auto" w:fill="auto"/>
            <w:vAlign w:val="center"/>
          </w:tcPr>
          <w:p w14:paraId="13742C21" w14:textId="1A6A6532" w:rsidR="00E8113D" w:rsidRPr="00220FEF" w:rsidRDefault="00E8113D" w:rsidP="00424AD2">
            <w:pPr>
              <w:spacing w:line="240" w:lineRule="auto"/>
              <w:ind w:firstLine="0"/>
              <w:rPr>
                <w:rFonts w:eastAsiaTheme="minorHAnsi"/>
                <w:sz w:val="22"/>
                <w:lang w:val="en-SG"/>
              </w:rPr>
            </w:pPr>
            <w:r w:rsidRPr="00220FEF">
              <w:rPr>
                <w:rFonts w:eastAsiaTheme="minorHAnsi"/>
                <w:sz w:val="22"/>
                <w:lang w:val="en-SG"/>
              </w:rPr>
              <w:t xml:space="preserve">Năng lực ứng dụng CNTT, số </w:t>
            </w:r>
            <w:r w:rsidR="00D85743" w:rsidRPr="00220FEF">
              <w:rPr>
                <w:rFonts w:eastAsiaTheme="minorHAnsi"/>
                <w:sz w:val="22"/>
                <w:lang w:val="en-SG"/>
              </w:rPr>
              <w:t>hóa</w:t>
            </w:r>
            <w:r w:rsidRPr="00220FEF">
              <w:rPr>
                <w:rFonts w:eastAsiaTheme="minorHAnsi"/>
                <w:sz w:val="22"/>
                <w:lang w:val="en-SG"/>
              </w:rPr>
              <w:t xml:space="preserve"> trong kiểm tra, đánh giá</w:t>
            </w:r>
          </w:p>
        </w:tc>
        <w:tc>
          <w:tcPr>
            <w:tcW w:w="606" w:type="dxa"/>
            <w:shd w:val="clear" w:color="auto" w:fill="auto"/>
            <w:vAlign w:val="center"/>
          </w:tcPr>
          <w:p w14:paraId="6ACD9C84" w14:textId="4BAAC983"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SL</w:t>
            </w:r>
          </w:p>
        </w:tc>
        <w:tc>
          <w:tcPr>
            <w:tcW w:w="567" w:type="dxa"/>
            <w:shd w:val="clear" w:color="auto" w:fill="auto"/>
            <w:vAlign w:val="center"/>
          </w:tcPr>
          <w:p w14:paraId="6CFA6C6F"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5E1EE186"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124</w:t>
            </w:r>
          </w:p>
        </w:tc>
        <w:tc>
          <w:tcPr>
            <w:tcW w:w="567" w:type="dxa"/>
            <w:shd w:val="clear" w:color="auto" w:fill="auto"/>
            <w:vAlign w:val="center"/>
          </w:tcPr>
          <w:p w14:paraId="61BEAD9D"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64</w:t>
            </w:r>
          </w:p>
        </w:tc>
        <w:tc>
          <w:tcPr>
            <w:tcW w:w="567" w:type="dxa"/>
            <w:shd w:val="clear" w:color="auto" w:fill="auto"/>
            <w:vAlign w:val="center"/>
          </w:tcPr>
          <w:p w14:paraId="6B175B5D"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8</w:t>
            </w:r>
          </w:p>
        </w:tc>
        <w:tc>
          <w:tcPr>
            <w:tcW w:w="567" w:type="dxa"/>
            <w:shd w:val="clear" w:color="auto" w:fill="auto"/>
            <w:vAlign w:val="center"/>
          </w:tcPr>
          <w:p w14:paraId="7A18FE3C"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val="restart"/>
            <w:shd w:val="clear" w:color="auto" w:fill="auto"/>
            <w:vAlign w:val="center"/>
          </w:tcPr>
          <w:p w14:paraId="08BB4790" w14:textId="362CC88A" w:rsidR="00E8113D" w:rsidRPr="00220FEF" w:rsidRDefault="00781988" w:rsidP="00424AD2">
            <w:pPr>
              <w:spacing w:line="240" w:lineRule="auto"/>
              <w:ind w:firstLine="0"/>
              <w:jc w:val="center"/>
              <w:rPr>
                <w:rFonts w:eastAsiaTheme="minorHAnsi"/>
                <w:sz w:val="22"/>
              </w:rPr>
            </w:pPr>
            <w:r w:rsidRPr="00220FEF">
              <w:rPr>
                <w:rFonts w:eastAsiaTheme="minorHAnsi"/>
                <w:sz w:val="22"/>
                <w:lang w:val="en-SG"/>
              </w:rPr>
              <w:t>3.59</w:t>
            </w:r>
          </w:p>
        </w:tc>
        <w:tc>
          <w:tcPr>
            <w:tcW w:w="671" w:type="dxa"/>
            <w:vMerge w:val="restart"/>
            <w:shd w:val="clear" w:color="auto" w:fill="auto"/>
            <w:vAlign w:val="center"/>
          </w:tcPr>
          <w:p w14:paraId="13B50647"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4</w:t>
            </w:r>
          </w:p>
        </w:tc>
      </w:tr>
      <w:tr w:rsidR="00987FF9" w:rsidRPr="00220FEF" w14:paraId="0C6E5716" w14:textId="77777777" w:rsidTr="004B5641">
        <w:trPr>
          <w:trHeight w:val="20"/>
          <w:jc w:val="center"/>
        </w:trPr>
        <w:tc>
          <w:tcPr>
            <w:tcW w:w="426" w:type="dxa"/>
            <w:vMerge/>
          </w:tcPr>
          <w:p w14:paraId="04A65BBD" w14:textId="77777777" w:rsidR="00E8113D" w:rsidRPr="00220FEF" w:rsidRDefault="00E8113D" w:rsidP="00424AD2">
            <w:pPr>
              <w:spacing w:line="240" w:lineRule="auto"/>
              <w:ind w:firstLine="0"/>
              <w:jc w:val="center"/>
              <w:rPr>
                <w:rFonts w:eastAsiaTheme="minorHAnsi"/>
                <w:sz w:val="22"/>
                <w:lang w:val="en-SG"/>
              </w:rPr>
            </w:pPr>
          </w:p>
        </w:tc>
        <w:tc>
          <w:tcPr>
            <w:tcW w:w="3583" w:type="dxa"/>
            <w:vMerge/>
            <w:shd w:val="clear" w:color="auto" w:fill="auto"/>
            <w:vAlign w:val="center"/>
          </w:tcPr>
          <w:p w14:paraId="7D1A17AE" w14:textId="77777777" w:rsidR="00E8113D" w:rsidRPr="00220FEF" w:rsidRDefault="00E8113D" w:rsidP="00424AD2">
            <w:pPr>
              <w:spacing w:line="240" w:lineRule="auto"/>
              <w:ind w:firstLine="0"/>
              <w:rPr>
                <w:rFonts w:eastAsiaTheme="minorHAnsi"/>
                <w:sz w:val="22"/>
                <w:lang w:val="en-SG"/>
              </w:rPr>
            </w:pPr>
          </w:p>
        </w:tc>
        <w:tc>
          <w:tcPr>
            <w:tcW w:w="606" w:type="dxa"/>
            <w:shd w:val="clear" w:color="auto" w:fill="auto"/>
            <w:vAlign w:val="center"/>
          </w:tcPr>
          <w:p w14:paraId="6D0B6CFD"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w:t>
            </w:r>
          </w:p>
        </w:tc>
        <w:tc>
          <w:tcPr>
            <w:tcW w:w="567" w:type="dxa"/>
            <w:shd w:val="clear" w:color="auto" w:fill="auto"/>
            <w:vAlign w:val="center"/>
          </w:tcPr>
          <w:p w14:paraId="6A610CA2" w14:textId="571A7D11"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282EA441" w14:textId="45ADD7CF"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63</w:t>
            </w:r>
          </w:p>
        </w:tc>
        <w:tc>
          <w:tcPr>
            <w:tcW w:w="567" w:type="dxa"/>
            <w:shd w:val="clear" w:color="auto" w:fill="auto"/>
            <w:vAlign w:val="center"/>
          </w:tcPr>
          <w:p w14:paraId="20601FB1" w14:textId="393CE98E"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33</w:t>
            </w:r>
          </w:p>
        </w:tc>
        <w:tc>
          <w:tcPr>
            <w:tcW w:w="567" w:type="dxa"/>
            <w:shd w:val="clear" w:color="auto" w:fill="auto"/>
            <w:vAlign w:val="center"/>
          </w:tcPr>
          <w:p w14:paraId="22AC871E" w14:textId="70D8BFC1"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4</w:t>
            </w:r>
          </w:p>
        </w:tc>
        <w:tc>
          <w:tcPr>
            <w:tcW w:w="567" w:type="dxa"/>
            <w:shd w:val="clear" w:color="auto" w:fill="auto"/>
            <w:vAlign w:val="center"/>
          </w:tcPr>
          <w:p w14:paraId="4FC85E1E" w14:textId="464140C8"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shd w:val="clear" w:color="auto" w:fill="auto"/>
            <w:vAlign w:val="center"/>
          </w:tcPr>
          <w:p w14:paraId="54CF8508" w14:textId="77777777" w:rsidR="00E8113D" w:rsidRPr="00220FEF"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382F5F78" w14:textId="77777777" w:rsidR="00E8113D" w:rsidRPr="00220FEF" w:rsidRDefault="00E8113D" w:rsidP="00424AD2">
            <w:pPr>
              <w:spacing w:line="240" w:lineRule="auto"/>
              <w:ind w:firstLine="0"/>
              <w:jc w:val="center"/>
              <w:rPr>
                <w:rFonts w:eastAsiaTheme="minorHAnsi"/>
                <w:sz w:val="22"/>
                <w:lang w:val="en-SG"/>
              </w:rPr>
            </w:pPr>
          </w:p>
        </w:tc>
      </w:tr>
      <w:tr w:rsidR="00987FF9" w:rsidRPr="00220FEF" w14:paraId="4A8D2301" w14:textId="77777777" w:rsidTr="004B5641">
        <w:trPr>
          <w:trHeight w:val="20"/>
          <w:jc w:val="center"/>
        </w:trPr>
        <w:tc>
          <w:tcPr>
            <w:tcW w:w="426" w:type="dxa"/>
            <w:vMerge w:val="restart"/>
            <w:vAlign w:val="center"/>
          </w:tcPr>
          <w:p w14:paraId="000FAE54"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w:t>
            </w:r>
          </w:p>
        </w:tc>
        <w:tc>
          <w:tcPr>
            <w:tcW w:w="3583" w:type="dxa"/>
            <w:vMerge w:val="restart"/>
            <w:shd w:val="clear" w:color="auto" w:fill="auto"/>
            <w:vAlign w:val="center"/>
          </w:tcPr>
          <w:p w14:paraId="749F7CFE" w14:textId="77777777" w:rsidR="00E8113D" w:rsidRPr="00220FEF" w:rsidRDefault="00E8113D" w:rsidP="00424AD2">
            <w:pPr>
              <w:spacing w:line="240" w:lineRule="auto"/>
              <w:ind w:firstLine="0"/>
              <w:rPr>
                <w:rFonts w:eastAsiaTheme="minorHAnsi"/>
                <w:sz w:val="22"/>
                <w:lang w:val="en-SG"/>
              </w:rPr>
            </w:pPr>
            <w:bookmarkStart w:id="559" w:name="_Hlk120084134"/>
            <w:r w:rsidRPr="00220FEF">
              <w:rPr>
                <w:rFonts w:eastAsiaTheme="minorHAnsi"/>
                <w:sz w:val="22"/>
                <w:lang w:val="en-SG"/>
              </w:rPr>
              <w:t>Năng lực giao tiếp, hợp tác, chia sẻ trong môi trường số</w:t>
            </w:r>
            <w:bookmarkEnd w:id="559"/>
          </w:p>
        </w:tc>
        <w:tc>
          <w:tcPr>
            <w:tcW w:w="606" w:type="dxa"/>
            <w:shd w:val="clear" w:color="auto" w:fill="auto"/>
            <w:vAlign w:val="center"/>
          </w:tcPr>
          <w:p w14:paraId="258B0A1F" w14:textId="720173D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SL</w:t>
            </w:r>
          </w:p>
        </w:tc>
        <w:tc>
          <w:tcPr>
            <w:tcW w:w="567" w:type="dxa"/>
            <w:shd w:val="clear" w:color="auto" w:fill="auto"/>
            <w:vAlign w:val="center"/>
          </w:tcPr>
          <w:p w14:paraId="62101376"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1DC78BA8"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118</w:t>
            </w:r>
          </w:p>
        </w:tc>
        <w:tc>
          <w:tcPr>
            <w:tcW w:w="567" w:type="dxa"/>
            <w:shd w:val="clear" w:color="auto" w:fill="auto"/>
            <w:vAlign w:val="center"/>
          </w:tcPr>
          <w:p w14:paraId="0B457431"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66</w:t>
            </w:r>
          </w:p>
        </w:tc>
        <w:tc>
          <w:tcPr>
            <w:tcW w:w="567" w:type="dxa"/>
            <w:shd w:val="clear" w:color="auto" w:fill="auto"/>
            <w:vAlign w:val="center"/>
          </w:tcPr>
          <w:p w14:paraId="02872C35"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12</w:t>
            </w:r>
          </w:p>
        </w:tc>
        <w:tc>
          <w:tcPr>
            <w:tcW w:w="567" w:type="dxa"/>
            <w:shd w:val="clear" w:color="auto" w:fill="auto"/>
            <w:vAlign w:val="center"/>
          </w:tcPr>
          <w:p w14:paraId="16B7ADC5"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val="restart"/>
            <w:shd w:val="clear" w:color="auto" w:fill="auto"/>
            <w:vAlign w:val="center"/>
          </w:tcPr>
          <w:p w14:paraId="440CDEAD" w14:textId="15BC59A1" w:rsidR="00E8113D" w:rsidRPr="00220FEF" w:rsidRDefault="00196A40" w:rsidP="00424AD2">
            <w:pPr>
              <w:spacing w:line="240" w:lineRule="auto"/>
              <w:ind w:firstLine="0"/>
              <w:jc w:val="center"/>
              <w:rPr>
                <w:rFonts w:eastAsiaTheme="minorHAnsi"/>
                <w:sz w:val="22"/>
                <w:lang w:val="en-SG"/>
              </w:rPr>
            </w:pPr>
            <w:r w:rsidRPr="00220FEF">
              <w:rPr>
                <w:rFonts w:eastAsiaTheme="minorHAnsi"/>
                <w:sz w:val="22"/>
                <w:lang w:val="en-SG"/>
              </w:rPr>
              <w:t>3.54</w:t>
            </w:r>
          </w:p>
        </w:tc>
        <w:tc>
          <w:tcPr>
            <w:tcW w:w="671" w:type="dxa"/>
            <w:vMerge w:val="restart"/>
            <w:shd w:val="clear" w:color="auto" w:fill="auto"/>
            <w:vAlign w:val="center"/>
          </w:tcPr>
          <w:p w14:paraId="3CC772D5"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w:t>
            </w:r>
          </w:p>
        </w:tc>
      </w:tr>
      <w:tr w:rsidR="00987FF9" w:rsidRPr="00220FEF" w14:paraId="74991801" w14:textId="77777777" w:rsidTr="004B5641">
        <w:trPr>
          <w:trHeight w:val="20"/>
          <w:jc w:val="center"/>
        </w:trPr>
        <w:tc>
          <w:tcPr>
            <w:tcW w:w="426" w:type="dxa"/>
            <w:vMerge/>
            <w:vAlign w:val="center"/>
          </w:tcPr>
          <w:p w14:paraId="2384BE19" w14:textId="77777777" w:rsidR="00E8113D" w:rsidRPr="00220FEF" w:rsidRDefault="00E8113D" w:rsidP="00424AD2">
            <w:pPr>
              <w:tabs>
                <w:tab w:val="left" w:pos="567"/>
              </w:tabs>
              <w:spacing w:line="240" w:lineRule="auto"/>
              <w:ind w:firstLine="0"/>
              <w:contextualSpacing/>
              <w:jc w:val="center"/>
              <w:rPr>
                <w:rFonts w:eastAsia="Times New Roman"/>
                <w:b/>
                <w:bCs/>
                <w:sz w:val="22"/>
                <w:lang w:val="en-US"/>
              </w:rPr>
            </w:pPr>
          </w:p>
        </w:tc>
        <w:tc>
          <w:tcPr>
            <w:tcW w:w="3583" w:type="dxa"/>
            <w:vMerge/>
            <w:shd w:val="clear" w:color="auto" w:fill="auto"/>
            <w:vAlign w:val="center"/>
          </w:tcPr>
          <w:p w14:paraId="367D8BAA" w14:textId="77777777" w:rsidR="00E8113D" w:rsidRPr="00220FEF" w:rsidRDefault="00E8113D" w:rsidP="00424AD2">
            <w:pPr>
              <w:spacing w:line="240" w:lineRule="auto"/>
              <w:ind w:firstLine="0"/>
              <w:rPr>
                <w:rFonts w:eastAsiaTheme="minorHAnsi"/>
                <w:sz w:val="22"/>
                <w:lang w:val="en-SG"/>
              </w:rPr>
            </w:pPr>
          </w:p>
        </w:tc>
        <w:tc>
          <w:tcPr>
            <w:tcW w:w="606" w:type="dxa"/>
            <w:shd w:val="clear" w:color="auto" w:fill="auto"/>
            <w:vAlign w:val="center"/>
          </w:tcPr>
          <w:p w14:paraId="0963D6A6" w14:textId="77777777" w:rsidR="00E8113D" w:rsidRPr="00220FEF" w:rsidRDefault="00E8113D" w:rsidP="00424AD2">
            <w:pPr>
              <w:tabs>
                <w:tab w:val="left" w:pos="567"/>
              </w:tabs>
              <w:spacing w:line="240" w:lineRule="auto"/>
              <w:ind w:firstLine="0"/>
              <w:contextualSpacing/>
              <w:jc w:val="center"/>
              <w:rPr>
                <w:rFonts w:eastAsiaTheme="minorHAnsi"/>
                <w:sz w:val="22"/>
                <w:lang w:val="en-SG"/>
              </w:rPr>
            </w:pPr>
            <w:r w:rsidRPr="00220FEF">
              <w:rPr>
                <w:rFonts w:eastAsiaTheme="minorHAnsi"/>
                <w:sz w:val="22"/>
                <w:lang w:val="en-SG"/>
              </w:rPr>
              <w:t>%</w:t>
            </w:r>
          </w:p>
        </w:tc>
        <w:tc>
          <w:tcPr>
            <w:tcW w:w="567" w:type="dxa"/>
            <w:shd w:val="clear" w:color="auto" w:fill="auto"/>
            <w:vAlign w:val="center"/>
          </w:tcPr>
          <w:p w14:paraId="562E4245" w14:textId="2E3CEC63"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47B13219" w14:textId="505F0143"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60</w:t>
            </w:r>
          </w:p>
        </w:tc>
        <w:tc>
          <w:tcPr>
            <w:tcW w:w="567" w:type="dxa"/>
            <w:shd w:val="clear" w:color="auto" w:fill="auto"/>
            <w:vAlign w:val="center"/>
          </w:tcPr>
          <w:p w14:paraId="73DBCB89" w14:textId="67C0418D"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34</w:t>
            </w:r>
          </w:p>
        </w:tc>
        <w:tc>
          <w:tcPr>
            <w:tcW w:w="567" w:type="dxa"/>
            <w:shd w:val="clear" w:color="auto" w:fill="auto"/>
            <w:vAlign w:val="center"/>
          </w:tcPr>
          <w:p w14:paraId="521C3A88" w14:textId="559FB2BC"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w:t>
            </w:r>
          </w:p>
        </w:tc>
        <w:tc>
          <w:tcPr>
            <w:tcW w:w="567" w:type="dxa"/>
            <w:shd w:val="clear" w:color="auto" w:fill="auto"/>
            <w:vAlign w:val="center"/>
          </w:tcPr>
          <w:p w14:paraId="1FFE65AD" w14:textId="6A98C171"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shd w:val="clear" w:color="auto" w:fill="auto"/>
            <w:vAlign w:val="center"/>
          </w:tcPr>
          <w:p w14:paraId="7D8F5165" w14:textId="77777777" w:rsidR="00E8113D" w:rsidRPr="00220FEF" w:rsidRDefault="00E8113D" w:rsidP="00424AD2">
            <w:pPr>
              <w:tabs>
                <w:tab w:val="left" w:pos="567"/>
              </w:tabs>
              <w:spacing w:line="240" w:lineRule="auto"/>
              <w:ind w:firstLine="0"/>
              <w:contextualSpacing/>
              <w:jc w:val="center"/>
              <w:rPr>
                <w:rFonts w:eastAsiaTheme="minorHAnsi"/>
                <w:sz w:val="22"/>
                <w:lang w:val="en-SG"/>
              </w:rPr>
            </w:pPr>
          </w:p>
        </w:tc>
        <w:tc>
          <w:tcPr>
            <w:tcW w:w="671" w:type="dxa"/>
            <w:vMerge/>
            <w:shd w:val="clear" w:color="auto" w:fill="auto"/>
            <w:vAlign w:val="center"/>
          </w:tcPr>
          <w:p w14:paraId="7E328EB1" w14:textId="77777777" w:rsidR="00E8113D" w:rsidRPr="00220FEF" w:rsidRDefault="00E8113D" w:rsidP="00424AD2">
            <w:pPr>
              <w:tabs>
                <w:tab w:val="left" w:pos="567"/>
              </w:tabs>
              <w:spacing w:line="240" w:lineRule="auto"/>
              <w:ind w:firstLine="0"/>
              <w:contextualSpacing/>
              <w:jc w:val="center"/>
              <w:rPr>
                <w:rFonts w:eastAsiaTheme="minorHAnsi"/>
                <w:sz w:val="22"/>
                <w:lang w:val="en-SG"/>
              </w:rPr>
            </w:pPr>
          </w:p>
        </w:tc>
      </w:tr>
      <w:tr w:rsidR="00987FF9" w:rsidRPr="00220FEF" w14:paraId="5ED94B98" w14:textId="77777777" w:rsidTr="004B5641">
        <w:trPr>
          <w:trHeight w:val="20"/>
          <w:jc w:val="center"/>
        </w:trPr>
        <w:tc>
          <w:tcPr>
            <w:tcW w:w="426" w:type="dxa"/>
            <w:vMerge w:val="restart"/>
            <w:vAlign w:val="center"/>
          </w:tcPr>
          <w:p w14:paraId="303ADA5F" w14:textId="77777777" w:rsidR="00E8113D" w:rsidRPr="00220FEF" w:rsidRDefault="00E8113D" w:rsidP="00424AD2">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7</w:t>
            </w:r>
          </w:p>
        </w:tc>
        <w:tc>
          <w:tcPr>
            <w:tcW w:w="3583" w:type="dxa"/>
            <w:vMerge w:val="restart"/>
            <w:shd w:val="clear" w:color="auto" w:fill="auto"/>
            <w:vAlign w:val="center"/>
          </w:tcPr>
          <w:p w14:paraId="5CD839AA" w14:textId="77777777" w:rsidR="00E8113D" w:rsidRPr="00220FEF" w:rsidRDefault="00E8113D" w:rsidP="00424AD2">
            <w:pPr>
              <w:spacing w:line="240" w:lineRule="auto"/>
              <w:ind w:firstLine="0"/>
              <w:rPr>
                <w:rFonts w:eastAsiaTheme="minorHAnsi"/>
                <w:sz w:val="22"/>
                <w:lang w:val="en-SG"/>
              </w:rPr>
            </w:pPr>
            <w:r w:rsidRPr="00220FEF">
              <w:rPr>
                <w:rFonts w:eastAsiaTheme="minorHAnsi"/>
                <w:sz w:val="22"/>
                <w:lang w:val="en-SG"/>
              </w:rPr>
              <w:t>Năng lực an toàn và an sinh số</w:t>
            </w:r>
          </w:p>
        </w:tc>
        <w:tc>
          <w:tcPr>
            <w:tcW w:w="606" w:type="dxa"/>
            <w:shd w:val="clear" w:color="auto" w:fill="auto"/>
            <w:vAlign w:val="center"/>
          </w:tcPr>
          <w:p w14:paraId="6E290FB6" w14:textId="3CC5E35C"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SL</w:t>
            </w:r>
          </w:p>
        </w:tc>
        <w:tc>
          <w:tcPr>
            <w:tcW w:w="567" w:type="dxa"/>
            <w:shd w:val="clear" w:color="auto" w:fill="auto"/>
            <w:vAlign w:val="center"/>
          </w:tcPr>
          <w:p w14:paraId="384CBAF8"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72AD8DB0"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110</w:t>
            </w:r>
          </w:p>
        </w:tc>
        <w:tc>
          <w:tcPr>
            <w:tcW w:w="567" w:type="dxa"/>
            <w:shd w:val="clear" w:color="auto" w:fill="auto"/>
            <w:vAlign w:val="center"/>
          </w:tcPr>
          <w:p w14:paraId="072191BA"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60</w:t>
            </w:r>
          </w:p>
        </w:tc>
        <w:tc>
          <w:tcPr>
            <w:tcW w:w="567" w:type="dxa"/>
            <w:shd w:val="clear" w:color="auto" w:fill="auto"/>
            <w:vAlign w:val="center"/>
          </w:tcPr>
          <w:p w14:paraId="2DE0388E"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26</w:t>
            </w:r>
          </w:p>
        </w:tc>
        <w:tc>
          <w:tcPr>
            <w:tcW w:w="567" w:type="dxa"/>
            <w:shd w:val="clear" w:color="auto" w:fill="auto"/>
            <w:vAlign w:val="center"/>
          </w:tcPr>
          <w:p w14:paraId="0DE66AF8"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val="restart"/>
            <w:shd w:val="clear" w:color="auto" w:fill="auto"/>
            <w:vAlign w:val="center"/>
          </w:tcPr>
          <w:p w14:paraId="5BA2553A"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3.43</w:t>
            </w:r>
          </w:p>
        </w:tc>
        <w:tc>
          <w:tcPr>
            <w:tcW w:w="671" w:type="dxa"/>
            <w:vMerge w:val="restart"/>
            <w:shd w:val="clear" w:color="auto" w:fill="auto"/>
            <w:vAlign w:val="center"/>
          </w:tcPr>
          <w:p w14:paraId="7DAC878E" w14:textId="77777777" w:rsidR="00E8113D" w:rsidRPr="00220FEF" w:rsidRDefault="00E8113D" w:rsidP="00424AD2">
            <w:pPr>
              <w:tabs>
                <w:tab w:val="left" w:pos="567"/>
              </w:tabs>
              <w:spacing w:line="240" w:lineRule="auto"/>
              <w:ind w:firstLine="0"/>
              <w:contextualSpacing/>
              <w:jc w:val="center"/>
              <w:rPr>
                <w:rFonts w:eastAsiaTheme="minorHAnsi"/>
                <w:sz w:val="22"/>
                <w:lang w:val="en-SG"/>
              </w:rPr>
            </w:pPr>
            <w:r w:rsidRPr="00220FEF">
              <w:rPr>
                <w:rFonts w:eastAsiaTheme="minorHAnsi"/>
                <w:sz w:val="22"/>
                <w:lang w:val="en-SG"/>
              </w:rPr>
              <w:t>7</w:t>
            </w:r>
          </w:p>
        </w:tc>
      </w:tr>
      <w:tr w:rsidR="00987FF9" w:rsidRPr="00220FEF" w14:paraId="216D0319" w14:textId="77777777" w:rsidTr="00196A40">
        <w:trPr>
          <w:trHeight w:val="20"/>
          <w:jc w:val="center"/>
        </w:trPr>
        <w:tc>
          <w:tcPr>
            <w:tcW w:w="426" w:type="dxa"/>
            <w:vMerge/>
          </w:tcPr>
          <w:p w14:paraId="5135ED8B" w14:textId="77777777" w:rsidR="00E8113D" w:rsidRPr="00220FEF" w:rsidRDefault="00E8113D" w:rsidP="00424AD2">
            <w:pPr>
              <w:tabs>
                <w:tab w:val="left" w:pos="567"/>
              </w:tabs>
              <w:spacing w:line="240" w:lineRule="auto"/>
              <w:ind w:firstLine="0"/>
              <w:contextualSpacing/>
              <w:rPr>
                <w:rFonts w:eastAsia="Times New Roman"/>
                <w:b/>
                <w:bCs/>
                <w:sz w:val="22"/>
                <w:lang w:val="en-US"/>
              </w:rPr>
            </w:pPr>
          </w:p>
        </w:tc>
        <w:tc>
          <w:tcPr>
            <w:tcW w:w="3583" w:type="dxa"/>
            <w:vMerge/>
            <w:shd w:val="clear" w:color="auto" w:fill="auto"/>
            <w:vAlign w:val="center"/>
          </w:tcPr>
          <w:p w14:paraId="1CE6D9D8" w14:textId="77777777" w:rsidR="00E8113D" w:rsidRPr="00220FEF" w:rsidRDefault="00E8113D" w:rsidP="00424AD2">
            <w:pPr>
              <w:tabs>
                <w:tab w:val="left" w:pos="567"/>
              </w:tabs>
              <w:spacing w:line="240" w:lineRule="auto"/>
              <w:ind w:firstLine="0"/>
              <w:contextualSpacing/>
              <w:rPr>
                <w:rFonts w:eastAsia="Times New Roman"/>
                <w:b/>
                <w:bCs/>
                <w:sz w:val="22"/>
                <w:lang w:val="en-US"/>
              </w:rPr>
            </w:pPr>
          </w:p>
        </w:tc>
        <w:tc>
          <w:tcPr>
            <w:tcW w:w="606" w:type="dxa"/>
            <w:shd w:val="clear" w:color="auto" w:fill="auto"/>
            <w:vAlign w:val="center"/>
          </w:tcPr>
          <w:p w14:paraId="5F3FFFF8" w14:textId="77777777"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w:t>
            </w:r>
          </w:p>
        </w:tc>
        <w:tc>
          <w:tcPr>
            <w:tcW w:w="567" w:type="dxa"/>
            <w:shd w:val="clear" w:color="auto" w:fill="auto"/>
            <w:vAlign w:val="center"/>
          </w:tcPr>
          <w:p w14:paraId="354BB864" w14:textId="72456B6D"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center"/>
          </w:tcPr>
          <w:p w14:paraId="34EDB25D" w14:textId="01420284"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56</w:t>
            </w:r>
          </w:p>
        </w:tc>
        <w:tc>
          <w:tcPr>
            <w:tcW w:w="567" w:type="dxa"/>
            <w:shd w:val="clear" w:color="auto" w:fill="auto"/>
            <w:vAlign w:val="center"/>
          </w:tcPr>
          <w:p w14:paraId="1DE0720E" w14:textId="5C673C19"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31</w:t>
            </w:r>
          </w:p>
        </w:tc>
        <w:tc>
          <w:tcPr>
            <w:tcW w:w="567" w:type="dxa"/>
            <w:shd w:val="clear" w:color="auto" w:fill="auto"/>
            <w:vAlign w:val="center"/>
          </w:tcPr>
          <w:p w14:paraId="46843583" w14:textId="7F79631F"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13</w:t>
            </w:r>
          </w:p>
        </w:tc>
        <w:tc>
          <w:tcPr>
            <w:tcW w:w="567" w:type="dxa"/>
            <w:shd w:val="clear" w:color="auto" w:fill="auto"/>
            <w:vAlign w:val="center"/>
          </w:tcPr>
          <w:p w14:paraId="5905C5CB" w14:textId="6EDC91F9" w:rsidR="00E8113D" w:rsidRPr="00220FEF" w:rsidRDefault="00E8113D" w:rsidP="00424AD2">
            <w:pPr>
              <w:spacing w:line="240" w:lineRule="auto"/>
              <w:ind w:firstLine="0"/>
              <w:jc w:val="center"/>
              <w:rPr>
                <w:rFonts w:eastAsiaTheme="minorHAnsi"/>
                <w:sz w:val="22"/>
                <w:lang w:val="en-SG"/>
              </w:rPr>
            </w:pPr>
            <w:r w:rsidRPr="00220FEF">
              <w:rPr>
                <w:rFonts w:eastAsiaTheme="minorHAnsi"/>
                <w:sz w:val="22"/>
                <w:lang w:val="en-SG"/>
              </w:rPr>
              <w:t>0</w:t>
            </w:r>
          </w:p>
        </w:tc>
        <w:tc>
          <w:tcPr>
            <w:tcW w:w="671" w:type="dxa"/>
            <w:vMerge/>
            <w:shd w:val="clear" w:color="auto" w:fill="auto"/>
            <w:vAlign w:val="center"/>
          </w:tcPr>
          <w:p w14:paraId="4D81E977" w14:textId="77777777" w:rsidR="00E8113D" w:rsidRPr="00220FEF" w:rsidRDefault="00E8113D" w:rsidP="00424AD2">
            <w:pPr>
              <w:spacing w:line="240" w:lineRule="auto"/>
              <w:ind w:firstLine="0"/>
              <w:jc w:val="center"/>
              <w:rPr>
                <w:rFonts w:eastAsiaTheme="minorHAnsi"/>
                <w:sz w:val="22"/>
                <w:lang w:val="en-SG"/>
              </w:rPr>
            </w:pPr>
          </w:p>
        </w:tc>
        <w:tc>
          <w:tcPr>
            <w:tcW w:w="671" w:type="dxa"/>
            <w:vMerge/>
            <w:shd w:val="clear" w:color="auto" w:fill="auto"/>
            <w:vAlign w:val="center"/>
          </w:tcPr>
          <w:p w14:paraId="0BE66994" w14:textId="77777777" w:rsidR="00E8113D" w:rsidRPr="00220FEF" w:rsidRDefault="00E8113D" w:rsidP="00424AD2">
            <w:pPr>
              <w:tabs>
                <w:tab w:val="left" w:pos="567"/>
              </w:tabs>
              <w:spacing w:line="240" w:lineRule="auto"/>
              <w:ind w:firstLine="0"/>
              <w:contextualSpacing/>
              <w:jc w:val="center"/>
              <w:rPr>
                <w:rFonts w:eastAsia="Times New Roman"/>
                <w:b/>
                <w:bCs/>
                <w:sz w:val="22"/>
                <w:lang w:val="en-US"/>
              </w:rPr>
            </w:pPr>
          </w:p>
        </w:tc>
      </w:tr>
      <w:tr w:rsidR="00987FF9" w:rsidRPr="00220FEF" w14:paraId="6983B439" w14:textId="77777777" w:rsidTr="00196A40">
        <w:trPr>
          <w:trHeight w:val="20"/>
          <w:jc w:val="center"/>
        </w:trPr>
        <w:tc>
          <w:tcPr>
            <w:tcW w:w="426" w:type="dxa"/>
          </w:tcPr>
          <w:p w14:paraId="6E1C8FA0" w14:textId="77777777" w:rsidR="00E8113D" w:rsidRPr="00220FEF" w:rsidRDefault="00E8113D" w:rsidP="00424AD2">
            <w:pPr>
              <w:tabs>
                <w:tab w:val="left" w:pos="567"/>
              </w:tabs>
              <w:spacing w:line="240" w:lineRule="auto"/>
              <w:ind w:firstLine="0"/>
              <w:contextualSpacing/>
              <w:rPr>
                <w:rFonts w:eastAsia="Times New Roman"/>
                <w:b/>
                <w:bCs/>
                <w:sz w:val="22"/>
                <w:lang w:val="en-US"/>
              </w:rPr>
            </w:pPr>
          </w:p>
        </w:tc>
        <w:tc>
          <w:tcPr>
            <w:tcW w:w="7024" w:type="dxa"/>
            <w:gridSpan w:val="7"/>
            <w:shd w:val="clear" w:color="auto" w:fill="auto"/>
            <w:vAlign w:val="center"/>
          </w:tcPr>
          <w:p w14:paraId="58BEDA25" w14:textId="77777777" w:rsidR="00E8113D" w:rsidRPr="00220FEF" w:rsidRDefault="00E8113D" w:rsidP="00424AD2">
            <w:pPr>
              <w:tabs>
                <w:tab w:val="left" w:pos="567"/>
              </w:tabs>
              <w:spacing w:line="240" w:lineRule="auto"/>
              <w:ind w:firstLine="0"/>
              <w:contextualSpacing/>
              <w:jc w:val="right"/>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7EA9292A">
                <v:shape id="_x0000_i1103" type="#_x0000_t75" style="width:14.4pt;height:14.4pt" o:ole="">
                  <v:imagedata r:id="rId21" o:title=""/>
                </v:shape>
                <o:OLEObject Type="Embed" ProgID="Equation.3" ShapeID="_x0000_i1103" DrawAspect="Content" ObjectID="_1771325979" r:id="rId98"/>
              </w:object>
            </w:r>
            <w:r w:rsidRPr="00220FEF">
              <w:rPr>
                <w:rFonts w:eastAsia="Times New Roman"/>
                <w:b/>
                <w:bCs/>
                <w:i/>
                <w:sz w:val="22"/>
                <w:lang w:val="en-US"/>
              </w:rPr>
              <w:t>trong bảng:</w:t>
            </w:r>
          </w:p>
        </w:tc>
        <w:tc>
          <w:tcPr>
            <w:tcW w:w="671" w:type="dxa"/>
            <w:shd w:val="clear" w:color="auto" w:fill="auto"/>
            <w:vAlign w:val="center"/>
          </w:tcPr>
          <w:p w14:paraId="2CC3A25F" w14:textId="77777777" w:rsidR="00E8113D" w:rsidRPr="00220FEF" w:rsidRDefault="00E8113D" w:rsidP="001034F6">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3.59</w:t>
            </w:r>
          </w:p>
        </w:tc>
        <w:tc>
          <w:tcPr>
            <w:tcW w:w="671" w:type="dxa"/>
            <w:shd w:val="clear" w:color="auto" w:fill="auto"/>
            <w:vAlign w:val="center"/>
          </w:tcPr>
          <w:p w14:paraId="6838E3B0" w14:textId="77777777" w:rsidR="00E8113D" w:rsidRPr="00220FEF" w:rsidRDefault="00E8113D" w:rsidP="00424AD2">
            <w:pPr>
              <w:tabs>
                <w:tab w:val="left" w:pos="567"/>
              </w:tabs>
              <w:spacing w:line="240" w:lineRule="auto"/>
              <w:ind w:firstLine="0"/>
              <w:contextualSpacing/>
              <w:rPr>
                <w:rFonts w:eastAsia="Times New Roman"/>
                <w:b/>
                <w:bCs/>
                <w:sz w:val="22"/>
                <w:lang w:val="en-US"/>
              </w:rPr>
            </w:pPr>
          </w:p>
        </w:tc>
      </w:tr>
    </w:tbl>
    <w:p w14:paraId="164C9FF3" w14:textId="77777777" w:rsidR="00781988" w:rsidRPr="00220FEF" w:rsidRDefault="00BD6746" w:rsidP="00781988">
      <w:pPr>
        <w:tabs>
          <w:tab w:val="left" w:pos="186"/>
          <w:tab w:val="left" w:pos="567"/>
          <w:tab w:val="right" w:pos="9360"/>
        </w:tabs>
        <w:spacing w:line="240" w:lineRule="auto"/>
        <w:ind w:firstLine="0"/>
        <w:contextualSpacing/>
        <w:jc w:val="right"/>
        <w:rPr>
          <w:rFonts w:eastAsiaTheme="minorEastAsia"/>
          <w:i/>
          <w:iCs/>
          <w:sz w:val="6"/>
          <w:szCs w:val="24"/>
        </w:rPr>
      </w:pPr>
      <w:r w:rsidRPr="00220FEF">
        <w:rPr>
          <w:rFonts w:eastAsia="Times New Roman"/>
          <w:bCs/>
          <w:szCs w:val="26"/>
          <w:lang w:val="en-US"/>
        </w:rPr>
        <w:tab/>
      </w:r>
      <w:r w:rsidR="00196A40" w:rsidRPr="00220FEF">
        <w:rPr>
          <w:rFonts w:eastAsiaTheme="minorEastAsia"/>
          <w:i/>
          <w:iCs/>
          <w:sz w:val="24"/>
          <w:szCs w:val="24"/>
          <w:lang w:val="en-SG"/>
        </w:rPr>
        <w:tab/>
      </w:r>
    </w:p>
    <w:p w14:paraId="21BB67AF" w14:textId="14A0FB21" w:rsidR="00F4418F" w:rsidRPr="00220FEF" w:rsidRDefault="00F4418F" w:rsidP="00196A40">
      <w:pPr>
        <w:tabs>
          <w:tab w:val="left" w:pos="186"/>
          <w:tab w:val="left" w:pos="567"/>
          <w:tab w:val="right" w:pos="9360"/>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196 phiếu khảo sát SV</w:t>
      </w:r>
      <w:r w:rsidRPr="00220FEF">
        <w:rPr>
          <w:rFonts w:eastAsiaTheme="minorEastAsia"/>
          <w:i/>
          <w:iCs/>
          <w:sz w:val="24"/>
          <w:szCs w:val="24"/>
          <w:lang w:val="en-SG"/>
        </w:rPr>
        <w:t>]</w:t>
      </w:r>
    </w:p>
    <w:p w14:paraId="420E8754" w14:textId="0D165150" w:rsidR="004C6DAD" w:rsidRPr="00220FEF" w:rsidRDefault="00196A40" w:rsidP="00572A07">
      <w:pPr>
        <w:tabs>
          <w:tab w:val="left" w:pos="567"/>
        </w:tabs>
        <w:spacing w:line="336" w:lineRule="auto"/>
        <w:ind w:firstLine="0"/>
        <w:contextualSpacing/>
        <w:rPr>
          <w:rFonts w:eastAsia="Times New Roman"/>
          <w:bCs/>
          <w:szCs w:val="26"/>
          <w:lang w:val="nb-NO"/>
        </w:rPr>
      </w:pPr>
      <w:r w:rsidRPr="00220FEF">
        <w:rPr>
          <w:rFonts w:eastAsia="Times New Roman"/>
          <w:bCs/>
          <w:szCs w:val="26"/>
          <w:lang w:val="en-US"/>
        </w:rPr>
        <w:lastRenderedPageBreak/>
        <w:tab/>
      </w:r>
      <w:r w:rsidR="004C6DAD" w:rsidRPr="00220FEF">
        <w:rPr>
          <w:rFonts w:eastAsia="Times New Roman"/>
          <w:bCs/>
          <w:szCs w:val="26"/>
          <w:lang w:val="en-US"/>
        </w:rPr>
        <w:t xml:space="preserve">Số liệu tại Bảng </w:t>
      </w:r>
      <w:r w:rsidR="004443E7" w:rsidRPr="00220FEF">
        <w:rPr>
          <w:rFonts w:eastAsia="Times New Roman"/>
          <w:bCs/>
          <w:szCs w:val="26"/>
          <w:lang w:val="en-US"/>
        </w:rPr>
        <w:t xml:space="preserve">2.16 </w:t>
      </w:r>
      <w:r w:rsidR="004C6DAD" w:rsidRPr="00220FEF">
        <w:rPr>
          <w:rFonts w:eastAsia="Times New Roman"/>
          <w:bCs/>
          <w:szCs w:val="26"/>
          <w:lang w:val="en-US"/>
        </w:rPr>
        <w:t xml:space="preserve">cho thấy </w:t>
      </w:r>
      <w:r w:rsidR="00680ED4" w:rsidRPr="00220FEF">
        <w:rPr>
          <w:rFonts w:eastAsia="Times New Roman"/>
          <w:bCs/>
          <w:szCs w:val="26"/>
          <w:lang w:val="en-US"/>
        </w:rPr>
        <w:t>SV</w:t>
      </w:r>
      <w:r w:rsidR="004C6DAD" w:rsidRPr="00220FEF">
        <w:rPr>
          <w:rFonts w:eastAsia="Times New Roman"/>
          <w:bCs/>
          <w:szCs w:val="26"/>
          <w:lang w:val="en-US"/>
        </w:rPr>
        <w:t xml:space="preserve"> đánh giá năng lực số của GVTA các trường </w:t>
      </w:r>
      <w:r w:rsidR="00E8113D" w:rsidRPr="00220FEF">
        <w:rPr>
          <w:rFonts w:eastAsia="Times New Roman"/>
          <w:bCs/>
          <w:szCs w:val="26"/>
          <w:lang w:val="en-US"/>
        </w:rPr>
        <w:t xml:space="preserve">đại học không chuyên ngoại ngữ </w:t>
      </w:r>
      <w:r w:rsidR="004C6DAD" w:rsidRPr="00220FEF">
        <w:rPr>
          <w:rFonts w:eastAsia="Times New Roman"/>
          <w:bCs/>
          <w:szCs w:val="26"/>
          <w:lang w:val="en-US"/>
        </w:rPr>
        <w:t xml:space="preserve">đạt mức thấp của độ </w:t>
      </w:r>
      <w:r w:rsidR="00465B9E" w:rsidRPr="00220FEF">
        <w:rPr>
          <w:rFonts w:eastAsia="Times New Roman"/>
          <w:bCs/>
          <w:szCs w:val="26"/>
          <w:lang w:val="en-US"/>
        </w:rPr>
        <w:t>Tốt</w:t>
      </w:r>
      <w:r w:rsidR="004C6DAD" w:rsidRPr="00220FEF">
        <w:rPr>
          <w:rFonts w:eastAsia="Times New Roman"/>
          <w:bCs/>
          <w:szCs w:val="26"/>
          <w:lang w:val="en-US"/>
        </w:rPr>
        <w:t xml:space="preserve">. Trung bình cộng các giá trị trong bảng này là </w:t>
      </w:r>
      <w:r w:rsidR="00465B9E" w:rsidRPr="00220FEF">
        <w:rPr>
          <w:rFonts w:eastAsia="Times New Roman"/>
          <w:bCs/>
          <w:szCs w:val="26"/>
          <w:lang w:val="en-US"/>
        </w:rPr>
        <w:t>3.59</w:t>
      </w:r>
      <w:r w:rsidR="004C6DAD" w:rsidRPr="00220FEF">
        <w:rPr>
          <w:rFonts w:eastAsia="Times New Roman"/>
          <w:bCs/>
          <w:szCs w:val="26"/>
          <w:lang w:val="en-US"/>
        </w:rPr>
        <w:t xml:space="preserve">. Trong 07 nội dung khảo sát thì năng lực </w:t>
      </w:r>
      <w:r w:rsidR="00465B9E" w:rsidRPr="00220FEF">
        <w:rPr>
          <w:rFonts w:eastAsia="Times New Roman"/>
          <w:bCs/>
          <w:i/>
          <w:szCs w:val="26"/>
          <w:lang w:val="en-US"/>
        </w:rPr>
        <w:t xml:space="preserve">Năng lực an toàn và an sinh số </w:t>
      </w:r>
      <w:r w:rsidR="004C6DAD"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4C6DAD" w:rsidRPr="00220FEF">
        <w:rPr>
          <w:rFonts w:eastAsia="Times New Roman"/>
          <w:bCs/>
          <w:szCs w:val="26"/>
          <w:lang w:val="en-US"/>
        </w:rPr>
        <w:object w:dxaOrig="279" w:dyaOrig="320" w14:anchorId="448CE2A3">
          <v:shape id="_x0000_i1104" type="#_x0000_t75" style="width:14.4pt;height:14.4pt" o:ole="">
            <v:imagedata r:id="rId21" o:title=""/>
          </v:shape>
          <o:OLEObject Type="Embed" ProgID="Equation.3" ShapeID="_x0000_i1104" DrawAspect="Content" ObjectID="_1771325980" r:id="rId99"/>
        </w:object>
      </w:r>
      <w:r w:rsidR="004C6DAD" w:rsidRPr="00220FEF">
        <w:rPr>
          <w:rFonts w:eastAsia="Times New Roman"/>
          <w:bCs/>
          <w:szCs w:val="26"/>
          <w:lang w:val="en-US"/>
        </w:rPr>
        <w:t xml:space="preserve">là </w:t>
      </w:r>
      <w:r w:rsidR="00465B9E" w:rsidRPr="00220FEF">
        <w:rPr>
          <w:rFonts w:eastAsia="Times New Roman"/>
          <w:bCs/>
          <w:szCs w:val="26"/>
          <w:lang w:val="nb-NO"/>
        </w:rPr>
        <w:t>3</w:t>
      </w:r>
      <w:r w:rsidR="004C6DAD" w:rsidRPr="00220FEF">
        <w:rPr>
          <w:rFonts w:eastAsia="Times New Roman"/>
          <w:bCs/>
          <w:szCs w:val="26"/>
          <w:lang w:val="nb-NO"/>
        </w:rPr>
        <w:t>.</w:t>
      </w:r>
      <w:r w:rsidR="00533454" w:rsidRPr="00220FEF">
        <w:rPr>
          <w:rFonts w:eastAsia="Times New Roman"/>
          <w:bCs/>
          <w:szCs w:val="26"/>
          <w:lang w:val="nb-NO"/>
        </w:rPr>
        <w:t>43</w:t>
      </w:r>
      <w:r w:rsidR="004C6DAD" w:rsidRPr="00220FEF">
        <w:rPr>
          <w:rFonts w:eastAsia="Times New Roman"/>
          <w:bCs/>
          <w:szCs w:val="26"/>
          <w:lang w:val="nb-NO"/>
        </w:rPr>
        <w:t xml:space="preserve">, tiếp đến là năng lực </w:t>
      </w:r>
      <w:r w:rsidR="00533454" w:rsidRPr="00220FEF">
        <w:rPr>
          <w:rFonts w:eastAsia="Times New Roman"/>
          <w:bCs/>
          <w:i/>
          <w:szCs w:val="26"/>
          <w:lang w:val="en-US"/>
        </w:rPr>
        <w:t xml:space="preserve">Năng lực giao tiếp, hợp tác, chia sẻ trong môi trường số </w:t>
      </w:r>
      <w:r w:rsidR="004C6DAD" w:rsidRPr="00220FEF">
        <w:rPr>
          <w:rFonts w:eastAsia="Times New Roman"/>
          <w:bCs/>
          <w:szCs w:val="26"/>
          <w:lang w:val="nb-NO"/>
        </w:rPr>
        <w:t>(</w:t>
      </w:r>
      <w:r w:rsidR="004C6DAD" w:rsidRPr="00220FEF">
        <w:rPr>
          <w:rFonts w:eastAsia="Times New Roman"/>
          <w:bCs/>
          <w:szCs w:val="26"/>
          <w:lang w:val="en-US"/>
        </w:rPr>
        <w:t>giá trị</w:t>
      </w:r>
      <w:r w:rsidR="008900BC" w:rsidRPr="00220FEF">
        <w:rPr>
          <w:rFonts w:eastAsia="Times New Roman"/>
          <w:bCs/>
          <w:szCs w:val="26"/>
          <w:lang w:val="en-US"/>
        </w:rPr>
        <w:t xml:space="preserve"> </w:t>
      </w:r>
      <w:r w:rsidR="004C6DAD" w:rsidRPr="00220FEF">
        <w:rPr>
          <w:rFonts w:eastAsia="Times New Roman"/>
          <w:bCs/>
          <w:szCs w:val="26"/>
          <w:lang w:val="en-US"/>
        </w:rPr>
        <w:object w:dxaOrig="279" w:dyaOrig="320" w14:anchorId="6BDF6AF1">
          <v:shape id="_x0000_i1105" type="#_x0000_t75" style="width:14.4pt;height:14.4pt" o:ole="">
            <v:imagedata r:id="rId21" o:title=""/>
          </v:shape>
          <o:OLEObject Type="Embed" ProgID="Equation.3" ShapeID="_x0000_i1105" DrawAspect="Content" ObjectID="_1771325981" r:id="rId100"/>
        </w:object>
      </w:r>
      <w:r w:rsidR="004C6DAD" w:rsidRPr="00220FEF">
        <w:rPr>
          <w:rFonts w:eastAsia="Times New Roman"/>
          <w:bCs/>
          <w:szCs w:val="26"/>
          <w:lang w:val="en-US"/>
        </w:rPr>
        <w:t xml:space="preserve">là </w:t>
      </w:r>
      <w:r w:rsidR="00533454" w:rsidRPr="00220FEF">
        <w:rPr>
          <w:rFonts w:eastAsia="Times New Roman"/>
          <w:bCs/>
          <w:szCs w:val="26"/>
          <w:lang w:val="nb-NO"/>
        </w:rPr>
        <w:t>3.54</w:t>
      </w:r>
      <w:r w:rsidR="004C6DAD" w:rsidRPr="00220FEF">
        <w:rPr>
          <w:rFonts w:eastAsia="Times New Roman"/>
          <w:bCs/>
          <w:szCs w:val="26"/>
          <w:lang w:val="nb-NO"/>
        </w:rPr>
        <w:t>) trong khi</w:t>
      </w:r>
      <w:r w:rsidR="008900BC" w:rsidRPr="00220FEF">
        <w:rPr>
          <w:rFonts w:eastAsia="Times New Roman"/>
          <w:bCs/>
          <w:szCs w:val="26"/>
          <w:lang w:val="nb-NO"/>
        </w:rPr>
        <w:t xml:space="preserve"> </w:t>
      </w:r>
      <w:r w:rsidR="004C6DAD" w:rsidRPr="00220FEF">
        <w:rPr>
          <w:rFonts w:eastAsia="Times New Roman"/>
          <w:i/>
          <w:szCs w:val="26"/>
          <w:lang w:val="nb-NO"/>
        </w:rPr>
        <w:t xml:space="preserve">Năng lực ứng dụng CNTT trong dạy học để phát triển người học một cách toàn diện </w:t>
      </w:r>
      <w:r w:rsidR="004C6DAD" w:rsidRPr="00220FEF">
        <w:rPr>
          <w:rFonts w:eastAsia="Times New Roman"/>
          <w:bCs/>
          <w:szCs w:val="26"/>
          <w:lang w:val="en-US"/>
        </w:rPr>
        <w:t xml:space="preserve">được đánh giá là năng lực số tốt nhất của GVTA các trường </w:t>
      </w:r>
      <w:r w:rsidR="00E8113D" w:rsidRPr="00220FEF">
        <w:rPr>
          <w:rFonts w:eastAsia="Times New Roman"/>
          <w:bCs/>
          <w:szCs w:val="26"/>
          <w:lang w:val="en-US"/>
        </w:rPr>
        <w:t xml:space="preserve">đại học không chuyên ngoại ngữ </w:t>
      </w:r>
      <w:r w:rsidR="004C6DAD" w:rsidRPr="00220FEF">
        <w:rPr>
          <w:rFonts w:eastAsia="Times New Roman"/>
          <w:bCs/>
          <w:szCs w:val="26"/>
          <w:lang w:val="nb-NO"/>
        </w:rPr>
        <w:t>(</w:t>
      </w:r>
      <w:r w:rsidR="004C6DAD" w:rsidRPr="00220FEF">
        <w:rPr>
          <w:rFonts w:eastAsia="Times New Roman"/>
          <w:bCs/>
          <w:szCs w:val="26"/>
          <w:lang w:val="en-US"/>
        </w:rPr>
        <w:t>giá trị</w:t>
      </w:r>
      <w:r w:rsidR="008900BC" w:rsidRPr="00220FEF">
        <w:rPr>
          <w:rFonts w:eastAsia="Times New Roman"/>
          <w:bCs/>
          <w:szCs w:val="26"/>
          <w:lang w:val="en-US"/>
        </w:rPr>
        <w:t xml:space="preserve"> </w:t>
      </w:r>
      <w:r w:rsidR="004C6DAD" w:rsidRPr="00220FEF">
        <w:rPr>
          <w:rFonts w:eastAsia="Times New Roman"/>
          <w:bCs/>
          <w:szCs w:val="26"/>
          <w:lang w:val="en-US"/>
        </w:rPr>
        <w:object w:dxaOrig="279" w:dyaOrig="320" w14:anchorId="751696AF">
          <v:shape id="_x0000_i1106" type="#_x0000_t75" style="width:14.4pt;height:14.4pt" o:ole="">
            <v:imagedata r:id="rId21" o:title=""/>
          </v:shape>
          <o:OLEObject Type="Embed" ProgID="Equation.3" ShapeID="_x0000_i1106" DrawAspect="Content" ObjectID="_1771325982" r:id="rId101"/>
        </w:object>
      </w:r>
      <w:r w:rsidR="004C6DAD" w:rsidRPr="00220FEF">
        <w:rPr>
          <w:rFonts w:eastAsia="Times New Roman"/>
          <w:bCs/>
          <w:szCs w:val="26"/>
          <w:lang w:val="en-US"/>
        </w:rPr>
        <w:t xml:space="preserve">là </w:t>
      </w:r>
      <w:r w:rsidR="00533454" w:rsidRPr="00220FEF">
        <w:rPr>
          <w:rFonts w:eastAsia="Times New Roman"/>
          <w:bCs/>
          <w:szCs w:val="26"/>
          <w:lang w:val="nb-NO"/>
        </w:rPr>
        <w:t>3</w:t>
      </w:r>
      <w:r w:rsidR="004C6DAD" w:rsidRPr="00220FEF">
        <w:rPr>
          <w:rFonts w:eastAsia="Times New Roman"/>
          <w:bCs/>
          <w:szCs w:val="26"/>
          <w:lang w:val="nb-NO"/>
        </w:rPr>
        <w:t>.</w:t>
      </w:r>
      <w:r w:rsidR="00533454" w:rsidRPr="00220FEF">
        <w:rPr>
          <w:rFonts w:eastAsia="Times New Roman"/>
          <w:bCs/>
          <w:szCs w:val="26"/>
          <w:lang w:val="nb-NO"/>
        </w:rPr>
        <w:t>6</w:t>
      </w:r>
      <w:r w:rsidR="004C6DAD" w:rsidRPr="00220FEF">
        <w:rPr>
          <w:rFonts w:eastAsia="Times New Roman"/>
          <w:bCs/>
          <w:szCs w:val="26"/>
          <w:lang w:val="nb-NO"/>
        </w:rPr>
        <w:t>8)</w:t>
      </w:r>
      <w:r w:rsidR="004C6DAD" w:rsidRPr="00220FEF">
        <w:rPr>
          <w:rFonts w:eastAsia="Times New Roman"/>
          <w:bCs/>
          <w:szCs w:val="26"/>
          <w:lang w:val="en-US"/>
        </w:rPr>
        <w:t>.</w:t>
      </w:r>
    </w:p>
    <w:p w14:paraId="426A7D01" w14:textId="0117DFD2" w:rsidR="006804DC" w:rsidRPr="00220FEF" w:rsidRDefault="00E75E92" w:rsidP="00572A0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Như vậy cả 03 nhóm đối tượng khảo sát đều cho rằng </w:t>
      </w:r>
      <w:r w:rsidRPr="00220FEF">
        <w:rPr>
          <w:rFonts w:eastAsiaTheme="minorHAnsi"/>
          <w:i/>
          <w:szCs w:val="26"/>
          <w:lang w:val="en-SG"/>
        </w:rPr>
        <w:t xml:space="preserve">Năng lực an toàn và an sinh số, </w:t>
      </w:r>
      <w:r w:rsidRPr="00220FEF">
        <w:rPr>
          <w:i/>
          <w:szCs w:val="26"/>
        </w:rPr>
        <w:t>Năng lực sáng tạo nội dung, xây dựng bài giảng số</w:t>
      </w:r>
      <w:r w:rsidRPr="00220FEF">
        <w:rPr>
          <w:i/>
          <w:szCs w:val="26"/>
          <w:lang w:val="en-US"/>
        </w:rPr>
        <w:t xml:space="preserve"> </w:t>
      </w:r>
      <w:r w:rsidRPr="00220FEF">
        <w:rPr>
          <w:szCs w:val="26"/>
          <w:lang w:val="en-US"/>
        </w:rPr>
        <w:t>và</w:t>
      </w:r>
      <w:r w:rsidRPr="00220FEF">
        <w:rPr>
          <w:i/>
          <w:szCs w:val="26"/>
          <w:lang w:val="en-US"/>
        </w:rPr>
        <w:t xml:space="preserve"> </w:t>
      </w:r>
      <w:r w:rsidRPr="00220FEF">
        <w:rPr>
          <w:i/>
          <w:szCs w:val="26"/>
        </w:rPr>
        <w:t>Năng lực giao tiếp, hợp tác, chia sẻ trong môi trường số</w:t>
      </w:r>
      <w:r w:rsidRPr="00220FEF">
        <w:rPr>
          <w:szCs w:val="26"/>
          <w:lang w:val="en-US"/>
        </w:rPr>
        <w:t xml:space="preserve"> nằm trong top 3 năng lực số yếu nhất </w:t>
      </w:r>
      <w:r w:rsidR="00494C18" w:rsidRPr="00220FEF">
        <w:rPr>
          <w:rFonts w:eastAsia="Times New Roman"/>
          <w:bCs/>
          <w:szCs w:val="26"/>
          <w:lang w:val="en-US"/>
        </w:rPr>
        <w:t xml:space="preserve">của </w:t>
      </w:r>
      <w:r w:rsidRPr="00220FEF">
        <w:rPr>
          <w:szCs w:val="26"/>
          <w:lang w:val="en-US"/>
        </w:rPr>
        <w:t xml:space="preserve">đội ngũ </w:t>
      </w:r>
      <w:r w:rsidRPr="00220FEF">
        <w:rPr>
          <w:rFonts w:eastAsia="Times New Roman"/>
          <w:bCs/>
          <w:szCs w:val="26"/>
          <w:lang w:val="en-US"/>
        </w:rPr>
        <w:t xml:space="preserve">GVTA các trường </w:t>
      </w:r>
      <w:r w:rsidR="00E8113D" w:rsidRPr="00220FEF">
        <w:rPr>
          <w:rFonts w:eastAsia="Times New Roman"/>
          <w:bCs/>
          <w:szCs w:val="26"/>
          <w:lang w:val="en-US"/>
        </w:rPr>
        <w:t>đại học không chuyên ngoại ngữ</w:t>
      </w:r>
      <w:r w:rsidRPr="00220FEF">
        <w:rPr>
          <w:rFonts w:eastAsia="Times New Roman"/>
          <w:bCs/>
          <w:szCs w:val="26"/>
          <w:lang w:val="en-US"/>
        </w:rPr>
        <w:t xml:space="preserve">. </w:t>
      </w:r>
      <w:r w:rsidRPr="00220FEF">
        <w:rPr>
          <w:rFonts w:eastAsia="Times New Roman"/>
          <w:bCs/>
          <w:szCs w:val="26"/>
          <w:lang w:val="nb-NO"/>
        </w:rPr>
        <w:t>Trong khi</w:t>
      </w:r>
      <w:r w:rsidR="008900BC" w:rsidRPr="00220FEF">
        <w:rPr>
          <w:rFonts w:eastAsia="Times New Roman"/>
          <w:bCs/>
          <w:szCs w:val="26"/>
          <w:lang w:val="nb-NO"/>
        </w:rPr>
        <w:t xml:space="preserve"> </w:t>
      </w:r>
      <w:r w:rsidRPr="00220FEF">
        <w:rPr>
          <w:rFonts w:eastAsia="Times New Roman"/>
          <w:i/>
          <w:szCs w:val="26"/>
          <w:lang w:val="nb-NO"/>
        </w:rPr>
        <w:t xml:space="preserve">Năng lực ứng dụng CNTT trong dạy học để phát triển người học một cách toàn diện </w:t>
      </w:r>
      <w:r w:rsidRPr="00220FEF">
        <w:rPr>
          <w:rFonts w:eastAsia="Times New Roman"/>
          <w:bCs/>
          <w:szCs w:val="26"/>
          <w:lang w:val="en-US"/>
        </w:rPr>
        <w:t xml:space="preserve">được đánh giá là năng lực số tốt nhất của GVTA các </w:t>
      </w:r>
      <w:r w:rsidR="00E8113D" w:rsidRPr="00220FEF">
        <w:rPr>
          <w:rFonts w:eastAsia="Times New Roman"/>
          <w:bCs/>
          <w:szCs w:val="26"/>
          <w:lang w:val="en-US"/>
        </w:rPr>
        <w:t>trường đại học không chuyên ngoại ngữ</w:t>
      </w:r>
    </w:p>
    <w:p w14:paraId="09AFB9DA" w14:textId="5A9DA9B9" w:rsidR="00172E3C" w:rsidRPr="00220FEF" w:rsidRDefault="00172E3C" w:rsidP="00572A07">
      <w:pPr>
        <w:pStyle w:val="30"/>
        <w:spacing w:line="336" w:lineRule="auto"/>
        <w:rPr>
          <w:lang w:val="en-US"/>
        </w:rPr>
      </w:pPr>
      <w:bookmarkStart w:id="560" w:name="_Toc160695820"/>
      <w:bookmarkStart w:id="561" w:name="_Toc148073460"/>
      <w:bookmarkStart w:id="562" w:name="_Hlk147826151"/>
      <w:r w:rsidRPr="00220FEF">
        <w:rPr>
          <w:lang w:val="en-US"/>
        </w:rPr>
        <w:t>2.4.7. Nhận xét chung về thực trạng năng lực nghề nghiệp giảng viên tiếng Anh</w:t>
      </w:r>
      <w:r w:rsidRPr="00220FEF">
        <w:t xml:space="preserve"> </w:t>
      </w:r>
      <w:r w:rsidRPr="00220FEF">
        <w:rPr>
          <w:lang w:val="en-US"/>
        </w:rPr>
        <w:t xml:space="preserve">các </w:t>
      </w:r>
      <w:r w:rsidRPr="00220FEF">
        <w:t xml:space="preserve">trường đại học </w:t>
      </w:r>
      <w:r w:rsidRPr="00220FEF">
        <w:rPr>
          <w:lang w:val="en-US"/>
        </w:rPr>
        <w:t>không chuyên ngoại ngữ</w:t>
      </w:r>
      <w:bookmarkEnd w:id="560"/>
    </w:p>
    <w:p w14:paraId="6D84F472" w14:textId="181E3720" w:rsidR="00172E3C" w:rsidRPr="00220FEF" w:rsidRDefault="00172E3C" w:rsidP="00572A07">
      <w:pPr>
        <w:pStyle w:val="30"/>
        <w:spacing w:line="336" w:lineRule="auto"/>
        <w:outlineLvl w:val="9"/>
        <w:rPr>
          <w:b w:val="0"/>
          <w:lang w:val="en-US"/>
        </w:rPr>
      </w:pPr>
      <w:bookmarkStart w:id="563" w:name="_Toc148425275"/>
      <w:bookmarkStart w:id="564" w:name="_Toc152883169"/>
      <w:bookmarkStart w:id="565" w:name="_Toc152917023"/>
      <w:bookmarkStart w:id="566" w:name="_Toc160695821"/>
      <w:r w:rsidRPr="00220FEF">
        <w:rPr>
          <w:b w:val="0"/>
          <w:lang w:val="en-US"/>
        </w:rPr>
        <w:t>2.4.7.1. Điểm mạnh</w:t>
      </w:r>
      <w:bookmarkEnd w:id="563"/>
      <w:bookmarkEnd w:id="564"/>
      <w:bookmarkEnd w:id="565"/>
      <w:bookmarkEnd w:id="566"/>
    </w:p>
    <w:p w14:paraId="7E7FCF97" w14:textId="0FA92EEE" w:rsidR="001846F3" w:rsidRPr="00220FEF" w:rsidRDefault="001846F3" w:rsidP="00572A0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Số liệu khảo sát cho thấy sinh viên đánh giá rất cao về năng lực nghề nghiệp của GVTA các trường đại học không chuyên ngoại ngữ. Từ năng lực chuyên môn, năng lực sư phạm</w:t>
      </w:r>
      <w:r w:rsidR="00CE12F7" w:rsidRPr="00220FEF">
        <w:rPr>
          <w:rFonts w:eastAsia="Times New Roman"/>
          <w:bCs/>
          <w:szCs w:val="26"/>
          <w:lang w:val="en-US"/>
        </w:rPr>
        <w:t>,</w:t>
      </w:r>
      <w:r w:rsidRPr="00220FEF">
        <w:rPr>
          <w:rFonts w:eastAsia="Times New Roman"/>
          <w:bCs/>
          <w:szCs w:val="26"/>
          <w:lang w:val="en-US"/>
        </w:rPr>
        <w:t xml:space="preserve"> năng lực phát triển quan hệ xã hội</w:t>
      </w:r>
      <w:r w:rsidR="00CE12F7" w:rsidRPr="00220FEF">
        <w:rPr>
          <w:rFonts w:eastAsia="Times New Roman"/>
          <w:bCs/>
          <w:szCs w:val="26"/>
          <w:lang w:val="en-US"/>
        </w:rPr>
        <w:t xml:space="preserve"> </w:t>
      </w:r>
      <w:r w:rsidRPr="00220FEF">
        <w:rPr>
          <w:rFonts w:eastAsia="Times New Roman"/>
          <w:bCs/>
          <w:szCs w:val="26"/>
          <w:lang w:val="en-US"/>
        </w:rPr>
        <w:t>đến năng lực số đều được đánh giá ở mức cao của bậc Tốt (Trung bình cộng các năng lực đạt 3.</w:t>
      </w:r>
      <w:r w:rsidR="00CE12F7" w:rsidRPr="00220FEF">
        <w:rPr>
          <w:rFonts w:eastAsia="Times New Roman"/>
          <w:bCs/>
          <w:szCs w:val="26"/>
          <w:lang w:val="en-US"/>
        </w:rPr>
        <w:t>89</w:t>
      </w:r>
      <w:r w:rsidRPr="00220FEF">
        <w:rPr>
          <w:rFonts w:eastAsia="Times New Roman"/>
          <w:bCs/>
          <w:szCs w:val="26"/>
          <w:lang w:val="en-US"/>
        </w:rPr>
        <w:t>/5.0).</w:t>
      </w:r>
    </w:p>
    <w:p w14:paraId="5BD94502" w14:textId="6FFA3835" w:rsidR="00CE12F7" w:rsidRPr="00220FEF" w:rsidRDefault="00CE12F7" w:rsidP="00572A0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Cả CBQLvà GV đều đánh giá </w:t>
      </w:r>
      <w:r w:rsidRPr="00220FEF">
        <w:rPr>
          <w:rFonts w:eastAsia="Times New Roman"/>
          <w:bCs/>
          <w:sz w:val="24"/>
          <w:szCs w:val="24"/>
          <w:lang w:val="en-US"/>
        </w:rPr>
        <w:t xml:space="preserve">thực trạng năng lực chuyên môn và năng lực sư phạm của giảng viên tiếng Anh ở mức độ cao của mức Khá. </w:t>
      </w:r>
      <w:r w:rsidR="00E97DF2" w:rsidRPr="00220FEF">
        <w:rPr>
          <w:rFonts w:eastAsia="Times New Roman"/>
          <w:bCs/>
          <w:szCs w:val="26"/>
          <w:lang w:val="en-US"/>
        </w:rPr>
        <w:t xml:space="preserve">Trung bình cộng các giá trị đối với cả 2 năng lực này dao động trong khoảng từ 3.17 đến 3.32. </w:t>
      </w:r>
    </w:p>
    <w:p w14:paraId="5975D3A3" w14:textId="77777777" w:rsidR="00BD77C3" w:rsidRPr="00220FEF" w:rsidRDefault="00BD77C3" w:rsidP="00BD77C3">
      <w:pPr>
        <w:tabs>
          <w:tab w:val="left" w:pos="567"/>
        </w:tabs>
        <w:spacing w:before="200" w:line="312" w:lineRule="auto"/>
        <w:ind w:firstLine="0"/>
        <w:contextualSpacing/>
        <w:jc w:val="center"/>
        <w:rPr>
          <w:rFonts w:eastAsia="Times New Roman"/>
          <w:b/>
          <w:bCs/>
          <w:sz w:val="24"/>
          <w:szCs w:val="24"/>
        </w:rPr>
      </w:pPr>
      <w:r w:rsidRPr="00220FEF">
        <w:rPr>
          <w:noProof/>
          <w:lang w:val="en-US"/>
        </w:rPr>
        <w:lastRenderedPageBreak/>
        <w:drawing>
          <wp:inline distT="0" distB="0" distL="0" distR="0" wp14:anchorId="00BFB93F" wp14:editId="563256BD">
            <wp:extent cx="5192786" cy="3397541"/>
            <wp:effectExtent l="0" t="0" r="27305" b="12700"/>
            <wp:docPr id="5" name="Chart 5">
              <a:extLst xmlns:a="http://schemas.openxmlformats.org/drawingml/2006/main">
                <a:ext uri="{FF2B5EF4-FFF2-40B4-BE49-F238E27FC236}">
                  <a16:creationId xmlns:a16="http://schemas.microsoft.com/office/drawing/2014/main" id="{9EB6B99F-1300-4D3A-A3B8-8419DE22EC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844EFDB" w14:textId="77777777" w:rsidR="00BD77C3" w:rsidRPr="00220FEF" w:rsidRDefault="00BD77C3" w:rsidP="00E20388">
      <w:pPr>
        <w:pStyle w:val="6"/>
        <w:spacing w:line="240" w:lineRule="auto"/>
      </w:pPr>
      <w:bookmarkStart w:id="567" w:name="_Toc115438332"/>
      <w:bookmarkStart w:id="568" w:name="_Toc144281172"/>
    </w:p>
    <w:p w14:paraId="4DA85D56" w14:textId="5E760807" w:rsidR="00BD77C3" w:rsidRPr="00220FEF" w:rsidRDefault="00BD77C3" w:rsidP="00BD77C3">
      <w:pPr>
        <w:pStyle w:val="6"/>
        <w:rPr>
          <w:lang w:val="en-SG"/>
        </w:rPr>
      </w:pPr>
      <w:bookmarkStart w:id="569" w:name="_Toc160695885"/>
      <w:r w:rsidRPr="00220FEF">
        <w:rPr>
          <w:lang w:val="en-SG"/>
        </w:rPr>
        <w:t xml:space="preserve">Biểu đồ 2.2. Biểu đồ so sánh thực trạng năng lực GVTA </w:t>
      </w:r>
      <w:r w:rsidRPr="00220FEF">
        <w:br/>
      </w:r>
      <w:r w:rsidRPr="00220FEF">
        <w:rPr>
          <w:lang w:val="en-SG"/>
        </w:rPr>
        <w:t>đánh giá bởi CBQL, GV và SV</w:t>
      </w:r>
      <w:bookmarkEnd w:id="567"/>
      <w:bookmarkEnd w:id="568"/>
      <w:bookmarkEnd w:id="569"/>
    </w:p>
    <w:p w14:paraId="584CF4AE" w14:textId="77777777" w:rsidR="00CE12F7" w:rsidRPr="00220FEF" w:rsidRDefault="00CE12F7" w:rsidP="00572A07">
      <w:pPr>
        <w:pStyle w:val="30"/>
        <w:spacing w:line="336" w:lineRule="auto"/>
        <w:outlineLvl w:val="9"/>
        <w:rPr>
          <w:b w:val="0"/>
          <w:lang w:val="en-US"/>
        </w:rPr>
      </w:pPr>
      <w:bookmarkStart w:id="570" w:name="_Toc148425276"/>
      <w:bookmarkStart w:id="571" w:name="_Toc152883170"/>
      <w:bookmarkStart w:id="572" w:name="_Toc152917024"/>
      <w:bookmarkStart w:id="573" w:name="_Toc160695822"/>
      <w:r w:rsidRPr="00220FEF">
        <w:rPr>
          <w:b w:val="0"/>
          <w:lang w:val="en-US"/>
        </w:rPr>
        <w:t>2.4.7.2. Hạn chế</w:t>
      </w:r>
      <w:bookmarkEnd w:id="570"/>
      <w:bookmarkEnd w:id="571"/>
      <w:bookmarkEnd w:id="572"/>
      <w:bookmarkEnd w:id="573"/>
    </w:p>
    <w:p w14:paraId="12927768" w14:textId="598646AD" w:rsidR="00BD77C3" w:rsidRPr="00220FEF" w:rsidRDefault="00CE12F7" w:rsidP="00572A0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BD77C3" w:rsidRPr="00220FEF">
        <w:rPr>
          <w:rFonts w:eastAsia="Times New Roman"/>
          <w:bCs/>
          <w:szCs w:val="26"/>
          <w:lang w:val="en-US"/>
        </w:rPr>
        <w:t xml:space="preserve">Theo đánh giá của cả CBQL và GVTA, dù không có một năng lực nghề nghiệp nào của đội ngũ GVTA các trường đại học không chuyên ngoại ngữ bị đánh giá vào loại Yếu hay loại Trung bình, nhưng cũng không có một năng lực nghề nghiệp nào của đội ngũ này được đánh giá vào loại Tốt hay Rất tốt. Trong đó, top 3 năng lực yếu kém nhất của GVTA là năng lực số, năng lực phát triển quan hệ xã hội và năng lực nghiên cứu khoa học (Trung bình cộng các giá trị đối với cả 3 năng lực này đều dưới mức 2.8). </w:t>
      </w:r>
    </w:p>
    <w:p w14:paraId="61E9BC85" w14:textId="08D68A61" w:rsidR="00BD77C3" w:rsidRPr="00220FEF" w:rsidRDefault="00BD77C3" w:rsidP="00572A0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Trong môi trường đại học, sự cạnh tranh giữa các trường và giữa các giảng viên là rất cao. Nếu giảng viên không có năng lực số, năng lực phát triển quan hệ xã hội và năng lực nghiên cứu khoa học đủ mạnh, họ có thể không đủ sáng tạo và có đóng góp khoa học đủ lớn cho ngành học, điều này có thể ảnh hưởng đến danh tiếng cá nhân và của cơ sở đào tạo. </w:t>
      </w:r>
    </w:p>
    <w:p w14:paraId="17FB8948" w14:textId="77777777" w:rsidR="00BD77C3" w:rsidRPr="00220FEF" w:rsidRDefault="00BD77C3" w:rsidP="00572A07">
      <w:pPr>
        <w:tabs>
          <w:tab w:val="left" w:pos="567"/>
        </w:tabs>
        <w:spacing w:line="336" w:lineRule="auto"/>
        <w:ind w:firstLine="0"/>
        <w:rPr>
          <w:rFonts w:eastAsia="Times New Roman"/>
          <w:bCs/>
          <w:szCs w:val="26"/>
          <w:lang w:val="en-US"/>
        </w:rPr>
      </w:pPr>
      <w:r w:rsidRPr="00220FEF">
        <w:rPr>
          <w:rFonts w:eastAsia="Times New Roman"/>
          <w:bCs/>
          <w:szCs w:val="26"/>
          <w:lang w:val="en-US"/>
        </w:rPr>
        <w:tab/>
        <w:t xml:space="preserve">Về năng lực chuyên môn, trong khi bản thân GVTA nhận thức rõ việc phải gắn tiếng Anh với các chuyên ngành của trường ĐH nơi mình đang công tác để TA thực sự đi vào thực tiễn chuyên ngành, góp phần nâng cao chất lượng các chương </w:t>
      </w:r>
      <w:r w:rsidRPr="00220FEF">
        <w:rPr>
          <w:rFonts w:eastAsia="Times New Roman"/>
          <w:bCs/>
          <w:szCs w:val="26"/>
          <w:lang w:val="en-US"/>
        </w:rPr>
        <w:lastRenderedPageBreak/>
        <w:t xml:space="preserve">trình đào tạo của nhà trường và hội nhập quốc tế, nhưng </w:t>
      </w:r>
      <w:r w:rsidRPr="00220FEF">
        <w:rPr>
          <w:rFonts w:eastAsia="Times New Roman"/>
          <w:bCs/>
          <w:i/>
          <w:szCs w:val="26"/>
          <w:lang w:val="en-US"/>
        </w:rPr>
        <w:t xml:space="preserve">Có kiến thức về ngôn ngữ và văn hóa chuyên ngành khoa học khác phục vụ giảng dạy TACN </w:t>
      </w:r>
      <w:r w:rsidRPr="00220FEF">
        <w:rPr>
          <w:rFonts w:eastAsia="Times New Roman"/>
          <w:bCs/>
          <w:szCs w:val="26"/>
          <w:lang w:val="en-US"/>
        </w:rPr>
        <w:t>lại bị đánh giá là tiêu chí yếu kém nhất của đội ngũ GVTA.</w:t>
      </w:r>
    </w:p>
    <w:p w14:paraId="27CE40FC" w14:textId="77777777" w:rsidR="00BD77C3" w:rsidRPr="00220FEF" w:rsidRDefault="00BD77C3" w:rsidP="00572A07">
      <w:pPr>
        <w:tabs>
          <w:tab w:val="left" w:pos="567"/>
        </w:tabs>
        <w:spacing w:line="336" w:lineRule="auto"/>
        <w:ind w:firstLine="0"/>
        <w:rPr>
          <w:rFonts w:eastAsia="Times New Roman"/>
          <w:bCs/>
          <w:szCs w:val="26"/>
          <w:lang w:val="en-US"/>
        </w:rPr>
      </w:pPr>
      <w:r w:rsidRPr="00220FEF">
        <w:rPr>
          <w:rFonts w:eastAsia="Times New Roman"/>
          <w:bCs/>
          <w:szCs w:val="26"/>
          <w:lang w:val="en-US"/>
        </w:rPr>
        <w:tab/>
        <w:t xml:space="preserve">Về nghiệp vụ sư phạm, dù GVTA ý thức được việc phải gắn tiếng Anh với các chuyên ngành của trường ĐH, nhưng tiêu chí </w:t>
      </w:r>
      <w:r w:rsidRPr="00220FEF">
        <w:rPr>
          <w:rFonts w:eastAsia="Times New Roman"/>
          <w:bCs/>
          <w:i/>
          <w:szCs w:val="26"/>
          <w:lang w:val="en-US"/>
        </w:rPr>
        <w:t>Năng lực cộng tác làm việc với sinh viên và giảng viên chuyên ngành trong tất cả các giai đoạn của quy trình TACN</w:t>
      </w:r>
      <w:r w:rsidRPr="00220FEF">
        <w:rPr>
          <w:rFonts w:eastAsia="Times New Roman"/>
          <w:bCs/>
          <w:szCs w:val="26"/>
          <w:lang w:val="en-US"/>
        </w:rPr>
        <w:t xml:space="preserve"> lại bị đánh giá là nằm trong top 2 năng lực yếu kém của đội ngũ GVTA. </w:t>
      </w:r>
    </w:p>
    <w:p w14:paraId="2E9FD55F" w14:textId="77777777" w:rsidR="00BD77C3" w:rsidRPr="00220FEF" w:rsidRDefault="00BD77C3" w:rsidP="00572A07">
      <w:pPr>
        <w:tabs>
          <w:tab w:val="left" w:pos="567"/>
        </w:tabs>
        <w:spacing w:line="336" w:lineRule="auto"/>
        <w:ind w:firstLine="0"/>
        <w:rPr>
          <w:rFonts w:eastAsia="Times New Roman"/>
          <w:bCs/>
          <w:szCs w:val="26"/>
          <w:lang w:val="en-US"/>
        </w:rPr>
      </w:pPr>
      <w:r w:rsidRPr="00220FEF">
        <w:rPr>
          <w:rFonts w:eastAsia="Times New Roman"/>
          <w:bCs/>
          <w:szCs w:val="26"/>
          <w:lang w:val="en-US"/>
        </w:rPr>
        <w:tab/>
        <w:t xml:space="preserve">Về năng lực NCKH, trong khi nhiệm vụ NCKH là nhiệm bắt buộc và quan trọng của GVĐH, năng lực NCKH của GVTA lại nằm trong top 3 năng lực yếu kém nhất của đội ngũ GVTA. Trong khi để nghiên cứu về khoa học ngôn ngữ, đặc biệt là tiếng Anh thì rất khó để tìm ra các yếu tố mới, GVTA cần phải hợp tác với các GV chuyên ngành khác để phát triển năng lực nghiên cứu khoa học và công bố các công trình khoa học thì năng lực tiêu chí </w:t>
      </w:r>
      <w:r w:rsidRPr="00220FEF">
        <w:rPr>
          <w:rFonts w:eastAsia="Times New Roman"/>
          <w:bCs/>
          <w:i/>
          <w:szCs w:val="26"/>
          <w:lang w:val="en-US"/>
        </w:rPr>
        <w:t xml:space="preserve">Phối hợp với GV chuyên ngành khoa học khác để công bố các công trình nghiên cứu thuộc chuyên ngành khoa học khác </w:t>
      </w:r>
      <w:r w:rsidRPr="00220FEF">
        <w:rPr>
          <w:rFonts w:eastAsia="Times New Roman"/>
          <w:bCs/>
          <w:szCs w:val="26"/>
          <w:lang w:val="en-US"/>
        </w:rPr>
        <w:t>lại được đánh giá là năng lực yếu thứ 2 của GVTA. Do vậy, cần xây dựng được một mạng lưới hỗ trợ năng lực nghề nghiệp giảng viên, kết nối GVTA với các GV và các nhà khoa học thuộc các chuyên ngành khoa học khác trong và ngoài nhà trường để hỗ trợ giảng viên trong các hoạt động chuyên môn và NCKH, từng bước nâng tầm vị thế của GVTA trong và ngoài trường.</w:t>
      </w:r>
    </w:p>
    <w:p w14:paraId="44C95E79" w14:textId="46348574" w:rsidR="00BD77C3" w:rsidRPr="00220FEF" w:rsidRDefault="00BD77C3" w:rsidP="00572A07">
      <w:pPr>
        <w:tabs>
          <w:tab w:val="left" w:pos="567"/>
        </w:tabs>
        <w:spacing w:line="336" w:lineRule="auto"/>
        <w:ind w:firstLine="0"/>
        <w:rPr>
          <w:rFonts w:eastAsia="Times New Roman"/>
          <w:bCs/>
          <w:szCs w:val="26"/>
          <w:lang w:val="en-US"/>
        </w:rPr>
      </w:pPr>
      <w:r w:rsidRPr="00220FEF">
        <w:rPr>
          <w:rFonts w:eastAsia="Times New Roman"/>
          <w:bCs/>
          <w:szCs w:val="26"/>
          <w:lang w:val="en-US"/>
        </w:rPr>
        <w:tab/>
        <w:t xml:space="preserve">Trong khi khoa học công nghệ phát triển không ngừng, việc ứng dụng công nghệ thông tin vào giảng dạy là tất yếu để không bị tụt hậu, năng lực số lại là năng lực yếu nhất của GVTA, với giá trị </w:t>
      </w:r>
      <w:r w:rsidRPr="00220FEF">
        <w:rPr>
          <w:rFonts w:eastAsia="Times New Roman"/>
          <w:bCs/>
          <w:szCs w:val="26"/>
          <w:lang w:val="en-US"/>
        </w:rPr>
        <w:object w:dxaOrig="279" w:dyaOrig="320" w14:anchorId="144ABF1D">
          <v:shape id="_x0000_i1107" type="#_x0000_t75" style="width:14.4pt;height:14.4pt" o:ole="">
            <v:imagedata r:id="rId21" o:title=""/>
          </v:shape>
          <o:OLEObject Type="Embed" ProgID="Equation.3" ShapeID="_x0000_i1107" DrawAspect="Content" ObjectID="_1771325983" r:id="rId103"/>
        </w:object>
      </w:r>
      <w:r w:rsidRPr="00220FEF">
        <w:rPr>
          <w:rFonts w:eastAsia="Times New Roman"/>
          <w:bCs/>
          <w:szCs w:val="26"/>
          <w:lang w:val="en-US"/>
        </w:rPr>
        <w:t>theo đánh giá của CBQL, GV và SV lần lượt là 2.64, 2.67 và 3.59. Do vậy, cần đẩy mạnh các hoạt động bồi dưỡng năng lực số, năng lực ứng dụng CNTT cho GVTA trong các hoạt động đào tạo, đặc biệt là trong giảng dạy.</w:t>
      </w:r>
    </w:p>
    <w:p w14:paraId="0FD3A816" w14:textId="45A2B355" w:rsidR="00BD77C3" w:rsidRPr="00220FEF" w:rsidRDefault="00E20388" w:rsidP="00572A0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BD77C3" w:rsidRPr="00220FEF">
        <w:rPr>
          <w:rFonts w:eastAsia="Times New Roman"/>
          <w:bCs/>
          <w:szCs w:val="26"/>
          <w:lang w:val="en-US"/>
        </w:rPr>
        <w:t xml:space="preserve">Trong môi trường đại học, sự cạnh tranh giữa các trường và giữa các giảng viên là rất cao. Nếu giảng viên không có năng lực số, năng lực phát triển quan hệ xã hội và năng lực nghiên cứu khoa học đủ mạnh, họ có thể không đủ sáng tạo và có đóng góp khoa học đủ lớn cho ngành học, điều này có thể ảnh hưởng đến danh tiếng cá nhân và của cơ sở đào tạo. </w:t>
      </w:r>
    </w:p>
    <w:p w14:paraId="700432E0" w14:textId="531CE65B" w:rsidR="00BD6746" w:rsidRPr="00220FEF" w:rsidRDefault="00BD6746" w:rsidP="00781988">
      <w:pPr>
        <w:pStyle w:val="20"/>
        <w:spacing w:line="324" w:lineRule="auto"/>
        <w:rPr>
          <w:lang w:val="en-US"/>
        </w:rPr>
      </w:pPr>
      <w:bookmarkStart w:id="574" w:name="_Toc160695823"/>
      <w:r w:rsidRPr="00220FEF">
        <w:rPr>
          <w:lang w:val="en-US"/>
        </w:rPr>
        <w:lastRenderedPageBreak/>
        <w:t xml:space="preserve">2.5. </w:t>
      </w:r>
      <w:r w:rsidRPr="00220FEF">
        <w:t>Thực trạng hoạt động bồi dưỡng</w:t>
      </w:r>
      <w:r w:rsidR="00F30FD5" w:rsidRPr="00220FEF">
        <w:rPr>
          <w:lang w:val="en-US"/>
        </w:rPr>
        <w:t xml:space="preserve"> năng lực nghề nghiệp cho giảng viên tiếng Anh</w:t>
      </w:r>
      <w:r w:rsidRPr="00220FEF">
        <w:t xml:space="preserve"> </w:t>
      </w:r>
      <w:r w:rsidRPr="00220FEF">
        <w:rPr>
          <w:lang w:val="en-US"/>
        </w:rPr>
        <w:t xml:space="preserve">các </w:t>
      </w:r>
      <w:r w:rsidRPr="00220FEF">
        <w:t xml:space="preserve">trường </w:t>
      </w:r>
      <w:r w:rsidR="000F22FF" w:rsidRPr="00220FEF">
        <w:t xml:space="preserve">đại </w:t>
      </w:r>
      <w:r w:rsidRPr="00220FEF">
        <w:t xml:space="preserve">học </w:t>
      </w:r>
      <w:r w:rsidRPr="00220FEF">
        <w:rPr>
          <w:lang w:val="en-US"/>
        </w:rPr>
        <w:t>không chuyên</w:t>
      </w:r>
      <w:bookmarkEnd w:id="561"/>
      <w:r w:rsidR="00FA70B3" w:rsidRPr="00220FEF">
        <w:rPr>
          <w:lang w:val="en-US"/>
        </w:rPr>
        <w:t xml:space="preserve"> ngoại ngữ</w:t>
      </w:r>
      <w:bookmarkEnd w:id="574"/>
      <w:r w:rsidR="008900BC" w:rsidRPr="00220FEF">
        <w:rPr>
          <w:lang w:val="en-US"/>
        </w:rPr>
        <w:t xml:space="preserve"> </w:t>
      </w:r>
    </w:p>
    <w:p w14:paraId="02E84DC8" w14:textId="1866BFEF" w:rsidR="00040038" w:rsidRPr="00220FEF" w:rsidRDefault="00040038" w:rsidP="00040038">
      <w:pPr>
        <w:pStyle w:val="30"/>
        <w:spacing w:line="324" w:lineRule="auto"/>
        <w:rPr>
          <w:lang w:val="en-US"/>
        </w:rPr>
      </w:pPr>
      <w:bookmarkStart w:id="575" w:name="_Toc148073461"/>
      <w:bookmarkStart w:id="576" w:name="_Toc160695824"/>
      <w:bookmarkStart w:id="577" w:name="_Toc115438245"/>
      <w:bookmarkStart w:id="578" w:name="_Hlk141262619"/>
      <w:r w:rsidRPr="00220FEF">
        <w:rPr>
          <w:lang w:val="en-US"/>
        </w:rPr>
        <w:t>2</w:t>
      </w:r>
      <w:r w:rsidRPr="00220FEF">
        <w:t>.</w:t>
      </w:r>
      <w:r w:rsidRPr="00220FEF">
        <w:rPr>
          <w:lang w:val="en-US"/>
        </w:rPr>
        <w:t>5</w:t>
      </w:r>
      <w:r w:rsidRPr="00220FEF">
        <w:t>.</w:t>
      </w:r>
      <w:r w:rsidRPr="00220FEF">
        <w:rPr>
          <w:lang w:val="en-US"/>
        </w:rPr>
        <w:t>1</w:t>
      </w:r>
      <w:r w:rsidRPr="00220FEF">
        <w:t xml:space="preserve">. </w:t>
      </w:r>
      <w:bookmarkEnd w:id="575"/>
      <w:r w:rsidRPr="00220FEF">
        <w:t xml:space="preserve">Thực trạng </w:t>
      </w:r>
      <w:r w:rsidRPr="00220FEF">
        <w:rPr>
          <w:lang w:val="en-US"/>
        </w:rPr>
        <w:t xml:space="preserve">nhận thức về mức độ cần thiết của hoạt động bồi dưỡng năng lực nghề nghiệp cho </w:t>
      </w:r>
      <w:r w:rsidR="007F0F56" w:rsidRPr="00220FEF">
        <w:rPr>
          <w:lang w:val="en-US"/>
        </w:rPr>
        <w:t>giảng viên tiếng Anh</w:t>
      </w:r>
      <w:r w:rsidRPr="00220FEF">
        <w:rPr>
          <w:lang w:val="en-US"/>
        </w:rPr>
        <w:t xml:space="preserve"> các trường Đại học không chuyên ngoại ngữ</w:t>
      </w:r>
      <w:bookmarkEnd w:id="576"/>
    </w:p>
    <w:p w14:paraId="24FCA116" w14:textId="3C899D38" w:rsidR="00040038" w:rsidRPr="00220FEF" w:rsidRDefault="00040038" w:rsidP="00040038">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Mức độ cần thiết của hoạt động bồi dưỡng năng lực nghề nghiệp cho GVTA các trường Đại học không chuyên ngoại ngữ theo đánh giá của CBQL, GVTA thể hiện ở những số liệu tại Bảng 2.</w:t>
      </w:r>
      <w:r w:rsidR="008F3FF3" w:rsidRPr="00220FEF">
        <w:rPr>
          <w:rFonts w:eastAsia="Times New Roman"/>
          <w:bCs/>
          <w:szCs w:val="26"/>
          <w:lang w:val="en-US"/>
        </w:rPr>
        <w:t>17</w:t>
      </w:r>
      <w:r w:rsidRPr="00220FEF">
        <w:rPr>
          <w:rFonts w:eastAsia="Times New Roman"/>
          <w:bCs/>
          <w:szCs w:val="26"/>
          <w:lang w:val="en-US"/>
        </w:rPr>
        <w:t xml:space="preserve"> dưới đây.</w:t>
      </w:r>
    </w:p>
    <w:p w14:paraId="0ABCA203" w14:textId="7A0595C2" w:rsidR="00040038" w:rsidRPr="00220FEF" w:rsidRDefault="00040038" w:rsidP="00040038">
      <w:pPr>
        <w:pStyle w:val="5"/>
        <w:rPr>
          <w:rFonts w:eastAsiaTheme="minorEastAsia"/>
          <w:lang w:val="en-SG"/>
        </w:rPr>
      </w:pPr>
      <w:bookmarkStart w:id="579" w:name="_Toc159236071"/>
      <w:r w:rsidRPr="00220FEF">
        <w:rPr>
          <w:rFonts w:eastAsiaTheme="minorEastAsia"/>
          <w:lang w:val="en-SG"/>
        </w:rPr>
        <w:t>Bảng 2.1</w:t>
      </w:r>
      <w:r w:rsidR="008F3FF3" w:rsidRPr="00220FEF">
        <w:rPr>
          <w:rFonts w:eastAsiaTheme="minorEastAsia"/>
          <w:lang w:val="en-SG"/>
        </w:rPr>
        <w:t>7</w:t>
      </w:r>
      <w:r w:rsidRPr="00220FEF">
        <w:rPr>
          <w:rFonts w:eastAsiaTheme="minorEastAsia"/>
          <w:lang w:val="en-SG"/>
        </w:rPr>
        <w:t xml:space="preserve">. Kết quả khảo sát mức độ cần thiết của hoạt động bồi dưỡng năng lực </w:t>
      </w:r>
      <w:r w:rsidRPr="00220FEF">
        <w:rPr>
          <w:rFonts w:eastAsiaTheme="minorEastAsia"/>
        </w:rPr>
        <w:br/>
      </w:r>
      <w:r w:rsidRPr="00220FEF">
        <w:rPr>
          <w:rFonts w:eastAsiaTheme="minorEastAsia"/>
          <w:lang w:val="en-SG"/>
        </w:rPr>
        <w:t>nghề nghiệp cho GVTA các trường Đại học không chuyên ngoại ngữ theo đánh giá</w:t>
      </w:r>
      <w:r w:rsidRPr="00220FEF">
        <w:rPr>
          <w:rFonts w:eastAsiaTheme="minorEastAsia"/>
        </w:rPr>
        <w:br/>
      </w:r>
      <w:r w:rsidRPr="00220FEF">
        <w:rPr>
          <w:rFonts w:eastAsiaTheme="minorEastAsia"/>
          <w:lang w:val="en-SG"/>
        </w:rPr>
        <w:t>của CBQL, GVTA</w:t>
      </w:r>
      <w:bookmarkEnd w:id="579"/>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1276"/>
        <w:gridCol w:w="374"/>
        <w:gridCol w:w="471"/>
        <w:gridCol w:w="377"/>
        <w:gridCol w:w="347"/>
        <w:gridCol w:w="709"/>
        <w:gridCol w:w="709"/>
        <w:gridCol w:w="532"/>
        <w:gridCol w:w="439"/>
        <w:gridCol w:w="425"/>
        <w:gridCol w:w="496"/>
        <w:gridCol w:w="390"/>
        <w:gridCol w:w="699"/>
        <w:gridCol w:w="574"/>
        <w:gridCol w:w="491"/>
        <w:gridCol w:w="434"/>
      </w:tblGrid>
      <w:tr w:rsidR="00753D82" w:rsidRPr="00220FEF" w14:paraId="1C154844" w14:textId="77777777" w:rsidTr="00C3549F">
        <w:trPr>
          <w:trHeight w:val="20"/>
          <w:jc w:val="center"/>
        </w:trPr>
        <w:tc>
          <w:tcPr>
            <w:tcW w:w="426" w:type="dxa"/>
            <w:vMerge w:val="restart"/>
            <w:vAlign w:val="center"/>
          </w:tcPr>
          <w:p w14:paraId="0BD5FB87" w14:textId="77777777" w:rsidR="00753D82" w:rsidRPr="00220FEF" w:rsidRDefault="00753D82" w:rsidP="00C3549F">
            <w:pPr>
              <w:tabs>
                <w:tab w:val="left" w:pos="567"/>
              </w:tabs>
              <w:spacing w:line="240" w:lineRule="auto"/>
              <w:ind w:firstLine="0"/>
              <w:contextualSpacing/>
              <w:rPr>
                <w:rFonts w:eastAsia="Times New Roman"/>
                <w:b/>
                <w:bCs/>
                <w:sz w:val="22"/>
                <w:lang w:val="en-US"/>
              </w:rPr>
            </w:pPr>
            <w:r w:rsidRPr="00220FEF">
              <w:rPr>
                <w:rFonts w:eastAsia="Times New Roman"/>
                <w:b/>
                <w:bCs/>
                <w:sz w:val="22"/>
                <w:lang w:val="en-US"/>
              </w:rPr>
              <w:t>TT</w:t>
            </w:r>
          </w:p>
        </w:tc>
        <w:tc>
          <w:tcPr>
            <w:tcW w:w="1650" w:type="dxa"/>
            <w:gridSpan w:val="2"/>
            <w:vMerge w:val="restart"/>
            <w:shd w:val="clear" w:color="auto" w:fill="auto"/>
            <w:vAlign w:val="center"/>
          </w:tcPr>
          <w:p w14:paraId="2B1F1461" w14:textId="77777777" w:rsidR="00753D82" w:rsidRPr="00220FEF" w:rsidRDefault="00753D82" w:rsidP="00C3549F">
            <w:pPr>
              <w:tabs>
                <w:tab w:val="left" w:pos="567"/>
              </w:tabs>
              <w:spacing w:line="240" w:lineRule="auto"/>
              <w:ind w:firstLine="0"/>
              <w:contextualSpacing/>
              <w:jc w:val="center"/>
              <w:rPr>
                <w:rFonts w:eastAsia="Times New Roman"/>
                <w:b/>
                <w:sz w:val="22"/>
              </w:rPr>
            </w:pPr>
            <w:r w:rsidRPr="00220FEF">
              <w:rPr>
                <w:rFonts w:eastAsia="Times New Roman"/>
                <w:b/>
                <w:sz w:val="22"/>
                <w:lang w:val="en-US"/>
              </w:rPr>
              <w:t xml:space="preserve">Nội dung </w:t>
            </w:r>
          </w:p>
          <w:p w14:paraId="625D98C4"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r w:rsidRPr="00220FEF">
              <w:rPr>
                <w:rFonts w:eastAsia="Times New Roman"/>
                <w:b/>
                <w:sz w:val="22"/>
                <w:lang w:val="en-US"/>
              </w:rPr>
              <w:t>bồi dưỡng</w:t>
            </w:r>
          </w:p>
        </w:tc>
        <w:tc>
          <w:tcPr>
            <w:tcW w:w="3584" w:type="dxa"/>
            <w:gridSpan w:val="7"/>
            <w:shd w:val="clear" w:color="auto" w:fill="auto"/>
          </w:tcPr>
          <w:p w14:paraId="3BBA74A4"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509" w:type="dxa"/>
            <w:gridSpan w:val="7"/>
          </w:tcPr>
          <w:p w14:paraId="7B197E75"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753D82" w:rsidRPr="00220FEF" w14:paraId="3AED893F" w14:textId="77777777" w:rsidTr="00C3549F">
        <w:trPr>
          <w:trHeight w:val="20"/>
          <w:jc w:val="center"/>
        </w:trPr>
        <w:tc>
          <w:tcPr>
            <w:tcW w:w="426" w:type="dxa"/>
            <w:vMerge/>
          </w:tcPr>
          <w:p w14:paraId="7782129F" w14:textId="77777777" w:rsidR="00753D82" w:rsidRPr="00220FEF" w:rsidRDefault="00753D82" w:rsidP="00C3549F">
            <w:pPr>
              <w:tabs>
                <w:tab w:val="left" w:pos="567"/>
              </w:tabs>
              <w:spacing w:line="240" w:lineRule="auto"/>
              <w:ind w:firstLine="0"/>
              <w:contextualSpacing/>
              <w:rPr>
                <w:rFonts w:eastAsia="Times New Roman"/>
                <w:b/>
                <w:bCs/>
                <w:sz w:val="22"/>
                <w:lang w:val="en-US"/>
              </w:rPr>
            </w:pPr>
          </w:p>
        </w:tc>
        <w:tc>
          <w:tcPr>
            <w:tcW w:w="1650" w:type="dxa"/>
            <w:gridSpan w:val="2"/>
            <w:vMerge/>
            <w:shd w:val="clear" w:color="auto" w:fill="auto"/>
          </w:tcPr>
          <w:p w14:paraId="54114743" w14:textId="77777777" w:rsidR="00753D82" w:rsidRPr="00220FEF" w:rsidRDefault="00753D82" w:rsidP="00C3549F">
            <w:pPr>
              <w:tabs>
                <w:tab w:val="left" w:pos="567"/>
              </w:tabs>
              <w:spacing w:line="240" w:lineRule="auto"/>
              <w:ind w:firstLine="0"/>
              <w:contextualSpacing/>
              <w:rPr>
                <w:rFonts w:eastAsia="Times New Roman"/>
                <w:b/>
                <w:bCs/>
                <w:sz w:val="22"/>
                <w:lang w:val="en-US"/>
              </w:rPr>
            </w:pPr>
          </w:p>
        </w:tc>
        <w:tc>
          <w:tcPr>
            <w:tcW w:w="471" w:type="dxa"/>
            <w:shd w:val="clear" w:color="auto" w:fill="auto"/>
            <w:vAlign w:val="center"/>
          </w:tcPr>
          <w:p w14:paraId="35E7A597"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Rất</w:t>
            </w:r>
          </w:p>
          <w:p w14:paraId="12C859F1"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CT</w:t>
            </w:r>
          </w:p>
        </w:tc>
        <w:tc>
          <w:tcPr>
            <w:tcW w:w="377" w:type="dxa"/>
            <w:shd w:val="clear" w:color="auto" w:fill="auto"/>
            <w:vAlign w:val="center"/>
          </w:tcPr>
          <w:p w14:paraId="2B2F1BFD"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CT</w:t>
            </w:r>
          </w:p>
        </w:tc>
        <w:tc>
          <w:tcPr>
            <w:tcW w:w="347" w:type="dxa"/>
            <w:shd w:val="clear" w:color="auto" w:fill="auto"/>
            <w:vAlign w:val="center"/>
          </w:tcPr>
          <w:p w14:paraId="49517D8B"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BT</w:t>
            </w:r>
          </w:p>
        </w:tc>
        <w:tc>
          <w:tcPr>
            <w:tcW w:w="709" w:type="dxa"/>
            <w:shd w:val="clear" w:color="auto" w:fill="auto"/>
            <w:vAlign w:val="center"/>
          </w:tcPr>
          <w:p w14:paraId="564A2605"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Không CT</w:t>
            </w:r>
          </w:p>
        </w:tc>
        <w:tc>
          <w:tcPr>
            <w:tcW w:w="709" w:type="dxa"/>
            <w:shd w:val="clear" w:color="auto" w:fill="auto"/>
            <w:vAlign w:val="center"/>
          </w:tcPr>
          <w:p w14:paraId="75A17690"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Rất không CT</w:t>
            </w:r>
          </w:p>
        </w:tc>
        <w:tc>
          <w:tcPr>
            <w:tcW w:w="532" w:type="dxa"/>
            <w:shd w:val="clear" w:color="auto" w:fill="auto"/>
            <w:vAlign w:val="center"/>
          </w:tcPr>
          <w:p w14:paraId="4E4E6FF7"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2F74B978">
                <v:shape id="_x0000_i1108" type="#_x0000_t75" style="width:14.4pt;height:14.4pt" o:ole="">
                  <v:imagedata r:id="rId21" o:title=""/>
                </v:shape>
                <o:OLEObject Type="Embed" ProgID="Equation.3" ShapeID="_x0000_i1108" DrawAspect="Content" ObjectID="_1771325984" r:id="rId104"/>
              </w:object>
            </w:r>
          </w:p>
        </w:tc>
        <w:tc>
          <w:tcPr>
            <w:tcW w:w="439" w:type="dxa"/>
            <w:shd w:val="clear" w:color="auto" w:fill="auto"/>
            <w:vAlign w:val="center"/>
          </w:tcPr>
          <w:p w14:paraId="322A4819"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Xếp thứ</w:t>
            </w:r>
          </w:p>
        </w:tc>
        <w:tc>
          <w:tcPr>
            <w:tcW w:w="425" w:type="dxa"/>
            <w:vAlign w:val="center"/>
          </w:tcPr>
          <w:p w14:paraId="1B1CBA1B"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Rất</w:t>
            </w:r>
          </w:p>
          <w:p w14:paraId="381C5B2D"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CT</w:t>
            </w:r>
          </w:p>
        </w:tc>
        <w:tc>
          <w:tcPr>
            <w:tcW w:w="496" w:type="dxa"/>
            <w:vAlign w:val="center"/>
          </w:tcPr>
          <w:p w14:paraId="32E29E1F"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CT</w:t>
            </w:r>
          </w:p>
        </w:tc>
        <w:tc>
          <w:tcPr>
            <w:tcW w:w="390" w:type="dxa"/>
            <w:vAlign w:val="center"/>
          </w:tcPr>
          <w:p w14:paraId="3AD8DDC2"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BT</w:t>
            </w:r>
          </w:p>
        </w:tc>
        <w:tc>
          <w:tcPr>
            <w:tcW w:w="699" w:type="dxa"/>
            <w:vAlign w:val="center"/>
          </w:tcPr>
          <w:p w14:paraId="2CC034CB"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Không CT</w:t>
            </w:r>
          </w:p>
        </w:tc>
        <w:tc>
          <w:tcPr>
            <w:tcW w:w="574" w:type="dxa"/>
            <w:vAlign w:val="center"/>
          </w:tcPr>
          <w:p w14:paraId="64B61700"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Rất không CT</w:t>
            </w:r>
          </w:p>
        </w:tc>
        <w:tc>
          <w:tcPr>
            <w:tcW w:w="491" w:type="dxa"/>
            <w:vAlign w:val="center"/>
          </w:tcPr>
          <w:p w14:paraId="389D513D"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2BFC033E">
                <v:shape id="_x0000_i1109" type="#_x0000_t75" style="width:14.4pt;height:14.4pt" o:ole="">
                  <v:imagedata r:id="rId21" o:title=""/>
                </v:shape>
                <o:OLEObject Type="Embed" ProgID="Equation.3" ShapeID="_x0000_i1109" DrawAspect="Content" ObjectID="_1771325985" r:id="rId105"/>
              </w:object>
            </w:r>
          </w:p>
        </w:tc>
        <w:tc>
          <w:tcPr>
            <w:tcW w:w="434" w:type="dxa"/>
            <w:vAlign w:val="center"/>
          </w:tcPr>
          <w:p w14:paraId="06425CC4" w14:textId="77777777" w:rsidR="00753D82" w:rsidRPr="00220FEF" w:rsidRDefault="00753D82" w:rsidP="00C3549F">
            <w:pPr>
              <w:tabs>
                <w:tab w:val="left" w:pos="567"/>
              </w:tabs>
              <w:spacing w:line="240" w:lineRule="auto"/>
              <w:ind w:firstLine="0"/>
              <w:contextualSpacing/>
              <w:jc w:val="center"/>
              <w:rPr>
                <w:rFonts w:eastAsia="Times New Roman"/>
                <w:bCs/>
                <w:sz w:val="20"/>
                <w:lang w:val="en-US"/>
              </w:rPr>
            </w:pPr>
            <w:r w:rsidRPr="00220FEF">
              <w:rPr>
                <w:rFonts w:eastAsia="Times New Roman"/>
                <w:bCs/>
                <w:sz w:val="20"/>
                <w:lang w:val="en-US"/>
              </w:rPr>
              <w:t>Xếp thứ</w:t>
            </w:r>
          </w:p>
        </w:tc>
      </w:tr>
      <w:tr w:rsidR="00753D82" w:rsidRPr="00220FEF" w14:paraId="767FD69E" w14:textId="77777777" w:rsidTr="00C3549F">
        <w:trPr>
          <w:trHeight w:val="20"/>
          <w:jc w:val="center"/>
        </w:trPr>
        <w:tc>
          <w:tcPr>
            <w:tcW w:w="426" w:type="dxa"/>
            <w:vMerge w:val="restart"/>
            <w:vAlign w:val="center"/>
          </w:tcPr>
          <w:p w14:paraId="45B6F8A6"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1276" w:type="dxa"/>
            <w:vMerge w:val="restart"/>
            <w:shd w:val="clear" w:color="auto" w:fill="auto"/>
            <w:vAlign w:val="center"/>
          </w:tcPr>
          <w:p w14:paraId="176DCC14" w14:textId="77777777" w:rsidR="00753D82"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Năng lực chuyên môn</w:t>
            </w:r>
          </w:p>
        </w:tc>
        <w:tc>
          <w:tcPr>
            <w:tcW w:w="374" w:type="dxa"/>
            <w:shd w:val="clear" w:color="auto" w:fill="auto"/>
            <w:vAlign w:val="center"/>
          </w:tcPr>
          <w:p w14:paraId="6A3AD196" w14:textId="77777777" w:rsidR="00753D82" w:rsidRPr="00220FEF" w:rsidRDefault="00753D82" w:rsidP="00C3549F">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6D875BC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29</w:t>
            </w:r>
          </w:p>
        </w:tc>
        <w:tc>
          <w:tcPr>
            <w:tcW w:w="377" w:type="dxa"/>
            <w:shd w:val="clear" w:color="auto" w:fill="auto"/>
            <w:vAlign w:val="center"/>
          </w:tcPr>
          <w:p w14:paraId="7CD8DDE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15</w:t>
            </w:r>
          </w:p>
        </w:tc>
        <w:tc>
          <w:tcPr>
            <w:tcW w:w="347" w:type="dxa"/>
            <w:shd w:val="clear" w:color="auto" w:fill="auto"/>
            <w:vAlign w:val="center"/>
          </w:tcPr>
          <w:p w14:paraId="26C59D18"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5</w:t>
            </w:r>
          </w:p>
        </w:tc>
        <w:tc>
          <w:tcPr>
            <w:tcW w:w="709" w:type="dxa"/>
            <w:shd w:val="clear" w:color="auto" w:fill="auto"/>
            <w:vAlign w:val="center"/>
          </w:tcPr>
          <w:p w14:paraId="062861C9"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12</w:t>
            </w:r>
          </w:p>
        </w:tc>
        <w:tc>
          <w:tcPr>
            <w:tcW w:w="709" w:type="dxa"/>
            <w:shd w:val="clear" w:color="auto" w:fill="auto"/>
            <w:vAlign w:val="center"/>
          </w:tcPr>
          <w:p w14:paraId="563C1B1C"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532" w:type="dxa"/>
            <w:vMerge w:val="restart"/>
            <w:shd w:val="clear" w:color="auto" w:fill="auto"/>
            <w:vAlign w:val="center"/>
          </w:tcPr>
          <w:p w14:paraId="5AE8D8C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4.00</w:t>
            </w:r>
          </w:p>
        </w:tc>
        <w:tc>
          <w:tcPr>
            <w:tcW w:w="439" w:type="dxa"/>
            <w:vMerge w:val="restart"/>
            <w:shd w:val="clear" w:color="auto" w:fill="auto"/>
            <w:vAlign w:val="center"/>
          </w:tcPr>
          <w:p w14:paraId="31D097A5"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425" w:type="dxa"/>
            <w:vAlign w:val="center"/>
          </w:tcPr>
          <w:p w14:paraId="2A56508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57</w:t>
            </w:r>
          </w:p>
        </w:tc>
        <w:tc>
          <w:tcPr>
            <w:tcW w:w="496" w:type="dxa"/>
            <w:vAlign w:val="center"/>
          </w:tcPr>
          <w:p w14:paraId="4C5B749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22</w:t>
            </w:r>
          </w:p>
        </w:tc>
        <w:tc>
          <w:tcPr>
            <w:tcW w:w="390" w:type="dxa"/>
            <w:vAlign w:val="center"/>
          </w:tcPr>
          <w:p w14:paraId="6B94141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16</w:t>
            </w:r>
          </w:p>
        </w:tc>
        <w:tc>
          <w:tcPr>
            <w:tcW w:w="699" w:type="dxa"/>
            <w:vAlign w:val="center"/>
          </w:tcPr>
          <w:p w14:paraId="2AD3139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33</w:t>
            </w:r>
          </w:p>
        </w:tc>
        <w:tc>
          <w:tcPr>
            <w:tcW w:w="574" w:type="dxa"/>
            <w:vAlign w:val="center"/>
          </w:tcPr>
          <w:p w14:paraId="7EA356E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491" w:type="dxa"/>
            <w:vMerge w:val="restart"/>
            <w:vAlign w:val="center"/>
          </w:tcPr>
          <w:p w14:paraId="5B49CDF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3.80</w:t>
            </w:r>
          </w:p>
        </w:tc>
        <w:tc>
          <w:tcPr>
            <w:tcW w:w="434" w:type="dxa"/>
            <w:vMerge w:val="restart"/>
            <w:vAlign w:val="center"/>
          </w:tcPr>
          <w:p w14:paraId="396F1B87"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r>
      <w:tr w:rsidR="00753D82" w:rsidRPr="00220FEF" w14:paraId="2A62EAC4" w14:textId="77777777" w:rsidTr="00C3549F">
        <w:trPr>
          <w:trHeight w:val="20"/>
          <w:jc w:val="center"/>
        </w:trPr>
        <w:tc>
          <w:tcPr>
            <w:tcW w:w="426" w:type="dxa"/>
            <w:vMerge/>
            <w:vAlign w:val="center"/>
          </w:tcPr>
          <w:p w14:paraId="21595DAB"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7C6B1CBE" w14:textId="77777777" w:rsidR="00753D82" w:rsidRPr="00220FEF"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343AAAFF" w14:textId="77777777" w:rsidR="00753D82" w:rsidRPr="00220FEF" w:rsidRDefault="00753D82" w:rsidP="00C3549F">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tcPr>
          <w:p w14:paraId="49BEC9C9"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48</w:t>
            </w:r>
          </w:p>
        </w:tc>
        <w:tc>
          <w:tcPr>
            <w:tcW w:w="377" w:type="dxa"/>
            <w:shd w:val="clear" w:color="auto" w:fill="auto"/>
          </w:tcPr>
          <w:p w14:paraId="374FF2FF"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25</w:t>
            </w:r>
          </w:p>
        </w:tc>
        <w:tc>
          <w:tcPr>
            <w:tcW w:w="347" w:type="dxa"/>
            <w:shd w:val="clear" w:color="auto" w:fill="auto"/>
          </w:tcPr>
          <w:p w14:paraId="1129E559"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8</w:t>
            </w:r>
          </w:p>
        </w:tc>
        <w:tc>
          <w:tcPr>
            <w:tcW w:w="709" w:type="dxa"/>
            <w:shd w:val="clear" w:color="auto" w:fill="auto"/>
          </w:tcPr>
          <w:p w14:paraId="0F50507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20</w:t>
            </w:r>
          </w:p>
        </w:tc>
        <w:tc>
          <w:tcPr>
            <w:tcW w:w="709" w:type="dxa"/>
            <w:shd w:val="clear" w:color="auto" w:fill="auto"/>
          </w:tcPr>
          <w:p w14:paraId="172BA380"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532" w:type="dxa"/>
            <w:vMerge/>
            <w:shd w:val="clear" w:color="auto" w:fill="auto"/>
            <w:vAlign w:val="center"/>
          </w:tcPr>
          <w:p w14:paraId="002C16CF"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3673A43E"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25" w:type="dxa"/>
          </w:tcPr>
          <w:p w14:paraId="0D70BC5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45</w:t>
            </w:r>
          </w:p>
        </w:tc>
        <w:tc>
          <w:tcPr>
            <w:tcW w:w="496" w:type="dxa"/>
          </w:tcPr>
          <w:p w14:paraId="38F600FD"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17</w:t>
            </w:r>
          </w:p>
        </w:tc>
        <w:tc>
          <w:tcPr>
            <w:tcW w:w="390" w:type="dxa"/>
          </w:tcPr>
          <w:p w14:paraId="5090CA4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13</w:t>
            </w:r>
          </w:p>
        </w:tc>
        <w:tc>
          <w:tcPr>
            <w:tcW w:w="699" w:type="dxa"/>
          </w:tcPr>
          <w:p w14:paraId="5DAC832B"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26</w:t>
            </w:r>
          </w:p>
        </w:tc>
        <w:tc>
          <w:tcPr>
            <w:tcW w:w="574" w:type="dxa"/>
          </w:tcPr>
          <w:p w14:paraId="3E30FB1D"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491" w:type="dxa"/>
            <w:vMerge/>
            <w:vAlign w:val="center"/>
          </w:tcPr>
          <w:p w14:paraId="781E4FFD"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3DEF8F8D"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r>
      <w:tr w:rsidR="00753D82" w:rsidRPr="00220FEF" w14:paraId="56963327" w14:textId="77777777" w:rsidTr="00C3549F">
        <w:trPr>
          <w:trHeight w:val="20"/>
          <w:jc w:val="center"/>
        </w:trPr>
        <w:tc>
          <w:tcPr>
            <w:tcW w:w="426" w:type="dxa"/>
            <w:vMerge w:val="restart"/>
            <w:vAlign w:val="center"/>
          </w:tcPr>
          <w:p w14:paraId="2FD5332D"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1276" w:type="dxa"/>
            <w:vMerge w:val="restart"/>
            <w:shd w:val="clear" w:color="auto" w:fill="auto"/>
            <w:vAlign w:val="center"/>
          </w:tcPr>
          <w:p w14:paraId="68467835" w14:textId="77777777" w:rsidR="004B5641"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Nghiệp vụ</w:t>
            </w:r>
          </w:p>
          <w:p w14:paraId="21191440" w14:textId="7741AF27" w:rsidR="00753D82"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sư phạm</w:t>
            </w:r>
          </w:p>
        </w:tc>
        <w:tc>
          <w:tcPr>
            <w:tcW w:w="374" w:type="dxa"/>
            <w:shd w:val="clear" w:color="auto" w:fill="auto"/>
            <w:vAlign w:val="center"/>
          </w:tcPr>
          <w:p w14:paraId="5A2A98FD" w14:textId="77777777" w:rsidR="00753D82" w:rsidRPr="00220FEF" w:rsidRDefault="00753D82" w:rsidP="00C3549F">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2F3C158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24</w:t>
            </w:r>
          </w:p>
        </w:tc>
        <w:tc>
          <w:tcPr>
            <w:tcW w:w="377" w:type="dxa"/>
            <w:shd w:val="clear" w:color="auto" w:fill="auto"/>
            <w:vAlign w:val="center"/>
          </w:tcPr>
          <w:p w14:paraId="2F1299EF"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21</w:t>
            </w:r>
          </w:p>
        </w:tc>
        <w:tc>
          <w:tcPr>
            <w:tcW w:w="347" w:type="dxa"/>
            <w:shd w:val="clear" w:color="auto" w:fill="auto"/>
            <w:vAlign w:val="center"/>
          </w:tcPr>
          <w:p w14:paraId="77A84102"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w:t>
            </w:r>
          </w:p>
        </w:tc>
        <w:tc>
          <w:tcPr>
            <w:tcW w:w="709" w:type="dxa"/>
            <w:shd w:val="clear" w:color="auto" w:fill="auto"/>
            <w:vAlign w:val="center"/>
          </w:tcPr>
          <w:p w14:paraId="0CD2EC1B"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13</w:t>
            </w:r>
          </w:p>
        </w:tc>
        <w:tc>
          <w:tcPr>
            <w:tcW w:w="709" w:type="dxa"/>
            <w:shd w:val="clear" w:color="auto" w:fill="auto"/>
            <w:vAlign w:val="center"/>
          </w:tcPr>
          <w:p w14:paraId="12B87D6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532" w:type="dxa"/>
            <w:vMerge w:val="restart"/>
            <w:shd w:val="clear" w:color="auto" w:fill="auto"/>
            <w:vAlign w:val="center"/>
          </w:tcPr>
          <w:p w14:paraId="4AAEED92"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3.92</w:t>
            </w:r>
          </w:p>
        </w:tc>
        <w:tc>
          <w:tcPr>
            <w:tcW w:w="439" w:type="dxa"/>
            <w:vMerge w:val="restart"/>
            <w:shd w:val="clear" w:color="auto" w:fill="auto"/>
            <w:vAlign w:val="center"/>
          </w:tcPr>
          <w:p w14:paraId="33DCD321"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425" w:type="dxa"/>
            <w:vAlign w:val="center"/>
          </w:tcPr>
          <w:p w14:paraId="399C71B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46</w:t>
            </w:r>
          </w:p>
        </w:tc>
        <w:tc>
          <w:tcPr>
            <w:tcW w:w="496" w:type="dxa"/>
            <w:vAlign w:val="center"/>
          </w:tcPr>
          <w:p w14:paraId="41C2E2A1"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44</w:t>
            </w:r>
          </w:p>
        </w:tc>
        <w:tc>
          <w:tcPr>
            <w:tcW w:w="390" w:type="dxa"/>
            <w:vAlign w:val="center"/>
          </w:tcPr>
          <w:p w14:paraId="6C7D04F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13</w:t>
            </w:r>
          </w:p>
        </w:tc>
        <w:tc>
          <w:tcPr>
            <w:tcW w:w="699" w:type="dxa"/>
            <w:vAlign w:val="center"/>
          </w:tcPr>
          <w:p w14:paraId="133466B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13</w:t>
            </w:r>
          </w:p>
        </w:tc>
        <w:tc>
          <w:tcPr>
            <w:tcW w:w="574" w:type="dxa"/>
            <w:vAlign w:val="center"/>
          </w:tcPr>
          <w:p w14:paraId="5C54BB51"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12</w:t>
            </w:r>
          </w:p>
        </w:tc>
        <w:tc>
          <w:tcPr>
            <w:tcW w:w="491" w:type="dxa"/>
            <w:vMerge w:val="restart"/>
            <w:vAlign w:val="center"/>
          </w:tcPr>
          <w:p w14:paraId="39A2E78C"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3.77</w:t>
            </w:r>
          </w:p>
        </w:tc>
        <w:tc>
          <w:tcPr>
            <w:tcW w:w="434" w:type="dxa"/>
            <w:vMerge w:val="restart"/>
            <w:vAlign w:val="center"/>
          </w:tcPr>
          <w:p w14:paraId="3999A686"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r>
      <w:tr w:rsidR="00753D82" w:rsidRPr="00220FEF" w14:paraId="0DA09054" w14:textId="77777777" w:rsidTr="00C3549F">
        <w:trPr>
          <w:trHeight w:val="20"/>
          <w:jc w:val="center"/>
        </w:trPr>
        <w:tc>
          <w:tcPr>
            <w:tcW w:w="426" w:type="dxa"/>
            <w:vMerge/>
            <w:vAlign w:val="center"/>
          </w:tcPr>
          <w:p w14:paraId="5B353C27"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24518DF8" w14:textId="77777777" w:rsidR="00753D82" w:rsidRPr="00220FEF"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67C028DA" w14:textId="77777777" w:rsidR="00753D82" w:rsidRPr="00220FEF" w:rsidRDefault="00753D82" w:rsidP="00C3549F">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51EC1128"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39</w:t>
            </w:r>
          </w:p>
        </w:tc>
        <w:tc>
          <w:tcPr>
            <w:tcW w:w="377" w:type="dxa"/>
            <w:shd w:val="clear" w:color="auto" w:fill="auto"/>
            <w:vAlign w:val="center"/>
          </w:tcPr>
          <w:p w14:paraId="685AFCD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34</w:t>
            </w:r>
          </w:p>
        </w:tc>
        <w:tc>
          <w:tcPr>
            <w:tcW w:w="347" w:type="dxa"/>
            <w:shd w:val="clear" w:color="auto" w:fill="auto"/>
            <w:vAlign w:val="center"/>
          </w:tcPr>
          <w:p w14:paraId="05A22DEE"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5</w:t>
            </w:r>
          </w:p>
        </w:tc>
        <w:tc>
          <w:tcPr>
            <w:tcW w:w="709" w:type="dxa"/>
            <w:shd w:val="clear" w:color="auto" w:fill="auto"/>
            <w:vAlign w:val="center"/>
          </w:tcPr>
          <w:p w14:paraId="39C8BFEE"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21</w:t>
            </w:r>
          </w:p>
        </w:tc>
        <w:tc>
          <w:tcPr>
            <w:tcW w:w="709" w:type="dxa"/>
            <w:shd w:val="clear" w:color="auto" w:fill="auto"/>
            <w:vAlign w:val="center"/>
          </w:tcPr>
          <w:p w14:paraId="6577D75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532" w:type="dxa"/>
            <w:vMerge/>
            <w:shd w:val="clear" w:color="auto" w:fill="auto"/>
            <w:vAlign w:val="center"/>
          </w:tcPr>
          <w:p w14:paraId="418D0231"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5999E69E"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25" w:type="dxa"/>
            <w:vAlign w:val="center"/>
          </w:tcPr>
          <w:p w14:paraId="00312CEB"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36</w:t>
            </w:r>
          </w:p>
        </w:tc>
        <w:tc>
          <w:tcPr>
            <w:tcW w:w="496" w:type="dxa"/>
            <w:vAlign w:val="center"/>
          </w:tcPr>
          <w:p w14:paraId="7994EDF6"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34</w:t>
            </w:r>
          </w:p>
        </w:tc>
        <w:tc>
          <w:tcPr>
            <w:tcW w:w="390" w:type="dxa"/>
            <w:vAlign w:val="center"/>
          </w:tcPr>
          <w:p w14:paraId="6179F838"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10</w:t>
            </w:r>
          </w:p>
        </w:tc>
        <w:tc>
          <w:tcPr>
            <w:tcW w:w="699" w:type="dxa"/>
            <w:vAlign w:val="center"/>
          </w:tcPr>
          <w:p w14:paraId="1F345C5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10</w:t>
            </w:r>
          </w:p>
        </w:tc>
        <w:tc>
          <w:tcPr>
            <w:tcW w:w="574" w:type="dxa"/>
            <w:vAlign w:val="center"/>
          </w:tcPr>
          <w:p w14:paraId="36C6D02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9</w:t>
            </w:r>
          </w:p>
        </w:tc>
        <w:tc>
          <w:tcPr>
            <w:tcW w:w="491" w:type="dxa"/>
            <w:vMerge/>
            <w:vAlign w:val="center"/>
          </w:tcPr>
          <w:p w14:paraId="042BD5D1"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20B65326"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r>
      <w:tr w:rsidR="00753D82" w:rsidRPr="00220FEF" w14:paraId="0FE7B935" w14:textId="77777777" w:rsidTr="00C3549F">
        <w:trPr>
          <w:trHeight w:val="20"/>
          <w:jc w:val="center"/>
        </w:trPr>
        <w:tc>
          <w:tcPr>
            <w:tcW w:w="426" w:type="dxa"/>
            <w:vMerge w:val="restart"/>
            <w:vAlign w:val="center"/>
          </w:tcPr>
          <w:p w14:paraId="63CDB0D8"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1276" w:type="dxa"/>
            <w:vMerge w:val="restart"/>
            <w:shd w:val="clear" w:color="auto" w:fill="auto"/>
            <w:vAlign w:val="center"/>
          </w:tcPr>
          <w:p w14:paraId="65062F80" w14:textId="77777777" w:rsidR="00753D82"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Năng lực nghiên cứu khoa học</w:t>
            </w:r>
          </w:p>
        </w:tc>
        <w:tc>
          <w:tcPr>
            <w:tcW w:w="374" w:type="dxa"/>
            <w:shd w:val="clear" w:color="auto" w:fill="auto"/>
            <w:vAlign w:val="center"/>
          </w:tcPr>
          <w:p w14:paraId="395923F5" w14:textId="77777777" w:rsidR="00753D82" w:rsidRPr="00220FEF" w:rsidRDefault="00753D82" w:rsidP="00C3549F">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2BC53B68"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23</w:t>
            </w:r>
          </w:p>
        </w:tc>
        <w:tc>
          <w:tcPr>
            <w:tcW w:w="377" w:type="dxa"/>
            <w:shd w:val="clear" w:color="auto" w:fill="auto"/>
            <w:vAlign w:val="center"/>
          </w:tcPr>
          <w:p w14:paraId="4884D09C"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19</w:t>
            </w:r>
          </w:p>
        </w:tc>
        <w:tc>
          <w:tcPr>
            <w:tcW w:w="347" w:type="dxa"/>
            <w:shd w:val="clear" w:color="auto" w:fill="auto"/>
            <w:vAlign w:val="center"/>
          </w:tcPr>
          <w:p w14:paraId="2A43C39F"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9</w:t>
            </w:r>
          </w:p>
        </w:tc>
        <w:tc>
          <w:tcPr>
            <w:tcW w:w="709" w:type="dxa"/>
            <w:shd w:val="clear" w:color="auto" w:fill="auto"/>
            <w:vAlign w:val="center"/>
          </w:tcPr>
          <w:p w14:paraId="04B4612A"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10</w:t>
            </w:r>
          </w:p>
        </w:tc>
        <w:tc>
          <w:tcPr>
            <w:tcW w:w="709" w:type="dxa"/>
            <w:shd w:val="clear" w:color="auto" w:fill="auto"/>
            <w:vAlign w:val="center"/>
          </w:tcPr>
          <w:p w14:paraId="170036CB"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532" w:type="dxa"/>
            <w:vMerge w:val="restart"/>
            <w:shd w:val="clear" w:color="auto" w:fill="auto"/>
            <w:vAlign w:val="center"/>
          </w:tcPr>
          <w:p w14:paraId="7E42B580"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3.90</w:t>
            </w:r>
          </w:p>
        </w:tc>
        <w:tc>
          <w:tcPr>
            <w:tcW w:w="439" w:type="dxa"/>
            <w:vMerge w:val="restart"/>
            <w:shd w:val="clear" w:color="auto" w:fill="auto"/>
            <w:vAlign w:val="center"/>
          </w:tcPr>
          <w:p w14:paraId="6039F2B3"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425" w:type="dxa"/>
            <w:vAlign w:val="center"/>
          </w:tcPr>
          <w:p w14:paraId="2A2098F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47</w:t>
            </w:r>
          </w:p>
        </w:tc>
        <w:tc>
          <w:tcPr>
            <w:tcW w:w="496" w:type="dxa"/>
            <w:vAlign w:val="center"/>
          </w:tcPr>
          <w:p w14:paraId="3F9910B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35</w:t>
            </w:r>
          </w:p>
        </w:tc>
        <w:tc>
          <w:tcPr>
            <w:tcW w:w="390" w:type="dxa"/>
            <w:vAlign w:val="center"/>
          </w:tcPr>
          <w:p w14:paraId="6E227C1D"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26</w:t>
            </w:r>
          </w:p>
        </w:tc>
        <w:tc>
          <w:tcPr>
            <w:tcW w:w="699" w:type="dxa"/>
            <w:vAlign w:val="center"/>
          </w:tcPr>
          <w:p w14:paraId="3C00639D"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16</w:t>
            </w:r>
          </w:p>
        </w:tc>
        <w:tc>
          <w:tcPr>
            <w:tcW w:w="574" w:type="dxa"/>
            <w:vAlign w:val="center"/>
          </w:tcPr>
          <w:p w14:paraId="75FA5A4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w:t>
            </w:r>
          </w:p>
        </w:tc>
        <w:tc>
          <w:tcPr>
            <w:tcW w:w="491" w:type="dxa"/>
            <w:vMerge w:val="restart"/>
            <w:vAlign w:val="center"/>
          </w:tcPr>
          <w:p w14:paraId="2065F9E9"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3.82</w:t>
            </w:r>
          </w:p>
        </w:tc>
        <w:tc>
          <w:tcPr>
            <w:tcW w:w="434" w:type="dxa"/>
            <w:vMerge w:val="restart"/>
            <w:vAlign w:val="center"/>
          </w:tcPr>
          <w:p w14:paraId="03312867"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r>
      <w:tr w:rsidR="00753D82" w:rsidRPr="00220FEF" w14:paraId="32F6D017" w14:textId="77777777" w:rsidTr="00C3549F">
        <w:trPr>
          <w:trHeight w:val="20"/>
          <w:jc w:val="center"/>
        </w:trPr>
        <w:tc>
          <w:tcPr>
            <w:tcW w:w="426" w:type="dxa"/>
            <w:vMerge/>
          </w:tcPr>
          <w:p w14:paraId="47B8EC2A"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1C48E3CC" w14:textId="77777777" w:rsidR="00753D82" w:rsidRPr="00220FEF"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3357C919" w14:textId="77777777" w:rsidR="00753D82" w:rsidRPr="00220FEF" w:rsidRDefault="00753D82" w:rsidP="00C3549F">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49CAA291"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38</w:t>
            </w:r>
          </w:p>
        </w:tc>
        <w:tc>
          <w:tcPr>
            <w:tcW w:w="377" w:type="dxa"/>
            <w:shd w:val="clear" w:color="auto" w:fill="auto"/>
            <w:vAlign w:val="center"/>
          </w:tcPr>
          <w:p w14:paraId="7DCB7062"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31</w:t>
            </w:r>
          </w:p>
        </w:tc>
        <w:tc>
          <w:tcPr>
            <w:tcW w:w="347" w:type="dxa"/>
            <w:shd w:val="clear" w:color="auto" w:fill="auto"/>
            <w:vAlign w:val="center"/>
          </w:tcPr>
          <w:p w14:paraId="00A36C65"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15</w:t>
            </w:r>
          </w:p>
        </w:tc>
        <w:tc>
          <w:tcPr>
            <w:tcW w:w="709" w:type="dxa"/>
            <w:shd w:val="clear" w:color="auto" w:fill="auto"/>
            <w:vAlign w:val="center"/>
          </w:tcPr>
          <w:p w14:paraId="18821DDC"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16</w:t>
            </w:r>
          </w:p>
        </w:tc>
        <w:tc>
          <w:tcPr>
            <w:tcW w:w="709" w:type="dxa"/>
            <w:shd w:val="clear" w:color="auto" w:fill="auto"/>
            <w:vAlign w:val="center"/>
          </w:tcPr>
          <w:p w14:paraId="52C0391E"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532" w:type="dxa"/>
            <w:vMerge/>
            <w:shd w:val="clear" w:color="auto" w:fill="auto"/>
            <w:vAlign w:val="center"/>
          </w:tcPr>
          <w:p w14:paraId="335C2215"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70944A41"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25" w:type="dxa"/>
            <w:vAlign w:val="center"/>
          </w:tcPr>
          <w:p w14:paraId="03F19C86"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37</w:t>
            </w:r>
          </w:p>
        </w:tc>
        <w:tc>
          <w:tcPr>
            <w:tcW w:w="496" w:type="dxa"/>
            <w:vAlign w:val="center"/>
          </w:tcPr>
          <w:p w14:paraId="670E6C5C"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27</w:t>
            </w:r>
          </w:p>
        </w:tc>
        <w:tc>
          <w:tcPr>
            <w:tcW w:w="390" w:type="dxa"/>
            <w:vAlign w:val="center"/>
          </w:tcPr>
          <w:p w14:paraId="2F6001A8"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20</w:t>
            </w:r>
          </w:p>
        </w:tc>
        <w:tc>
          <w:tcPr>
            <w:tcW w:w="699" w:type="dxa"/>
            <w:vAlign w:val="center"/>
          </w:tcPr>
          <w:p w14:paraId="112C43A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13</w:t>
            </w:r>
          </w:p>
        </w:tc>
        <w:tc>
          <w:tcPr>
            <w:tcW w:w="574" w:type="dxa"/>
            <w:vAlign w:val="center"/>
          </w:tcPr>
          <w:p w14:paraId="6A2C2B4B"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w:t>
            </w:r>
          </w:p>
        </w:tc>
        <w:tc>
          <w:tcPr>
            <w:tcW w:w="491" w:type="dxa"/>
            <w:vMerge/>
            <w:vAlign w:val="center"/>
          </w:tcPr>
          <w:p w14:paraId="3B85BCFB"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14AFAFC5"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r>
      <w:tr w:rsidR="00753D82" w:rsidRPr="00220FEF" w14:paraId="2AA76867" w14:textId="77777777" w:rsidTr="00C3549F">
        <w:trPr>
          <w:trHeight w:val="20"/>
          <w:jc w:val="center"/>
        </w:trPr>
        <w:tc>
          <w:tcPr>
            <w:tcW w:w="426" w:type="dxa"/>
            <w:vMerge w:val="restart"/>
            <w:vAlign w:val="center"/>
          </w:tcPr>
          <w:p w14:paraId="4199CCAF"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1276" w:type="dxa"/>
            <w:vMerge w:val="restart"/>
            <w:shd w:val="clear" w:color="auto" w:fill="auto"/>
            <w:vAlign w:val="center"/>
          </w:tcPr>
          <w:p w14:paraId="2DE96561" w14:textId="77777777" w:rsidR="004B5641"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 xml:space="preserve">Năng lực phát triển quan hệ </w:t>
            </w:r>
          </w:p>
          <w:p w14:paraId="444E369B" w14:textId="6DE2F79A" w:rsidR="00753D82"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xã hội</w:t>
            </w:r>
          </w:p>
        </w:tc>
        <w:tc>
          <w:tcPr>
            <w:tcW w:w="374" w:type="dxa"/>
            <w:shd w:val="clear" w:color="auto" w:fill="auto"/>
            <w:vAlign w:val="center"/>
          </w:tcPr>
          <w:p w14:paraId="0791BAC5" w14:textId="77777777" w:rsidR="00753D82" w:rsidRPr="00220FEF" w:rsidRDefault="00753D82" w:rsidP="00C3549F">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7CB6BE9A"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23</w:t>
            </w:r>
          </w:p>
        </w:tc>
        <w:tc>
          <w:tcPr>
            <w:tcW w:w="377" w:type="dxa"/>
            <w:shd w:val="clear" w:color="auto" w:fill="auto"/>
            <w:vAlign w:val="center"/>
          </w:tcPr>
          <w:p w14:paraId="09BB0C24"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14</w:t>
            </w:r>
          </w:p>
        </w:tc>
        <w:tc>
          <w:tcPr>
            <w:tcW w:w="347" w:type="dxa"/>
            <w:shd w:val="clear" w:color="auto" w:fill="auto"/>
            <w:vAlign w:val="center"/>
          </w:tcPr>
          <w:p w14:paraId="67CD6DA9"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12</w:t>
            </w:r>
          </w:p>
        </w:tc>
        <w:tc>
          <w:tcPr>
            <w:tcW w:w="709" w:type="dxa"/>
            <w:shd w:val="clear" w:color="auto" w:fill="auto"/>
            <w:vAlign w:val="center"/>
          </w:tcPr>
          <w:p w14:paraId="4EF4C928"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12</w:t>
            </w:r>
          </w:p>
        </w:tc>
        <w:tc>
          <w:tcPr>
            <w:tcW w:w="709" w:type="dxa"/>
            <w:shd w:val="clear" w:color="auto" w:fill="auto"/>
            <w:vAlign w:val="center"/>
          </w:tcPr>
          <w:p w14:paraId="1FD5D86D"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532" w:type="dxa"/>
            <w:vMerge w:val="restart"/>
            <w:shd w:val="clear" w:color="auto" w:fill="auto"/>
            <w:vAlign w:val="center"/>
          </w:tcPr>
          <w:p w14:paraId="69DC9FB8"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3.79</w:t>
            </w:r>
          </w:p>
        </w:tc>
        <w:tc>
          <w:tcPr>
            <w:tcW w:w="439" w:type="dxa"/>
            <w:vMerge w:val="restart"/>
            <w:shd w:val="clear" w:color="auto" w:fill="auto"/>
            <w:vAlign w:val="center"/>
          </w:tcPr>
          <w:p w14:paraId="4FE832AE"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6</w:t>
            </w:r>
          </w:p>
        </w:tc>
        <w:tc>
          <w:tcPr>
            <w:tcW w:w="425" w:type="dxa"/>
            <w:vAlign w:val="center"/>
          </w:tcPr>
          <w:p w14:paraId="19ED191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37</w:t>
            </w:r>
          </w:p>
        </w:tc>
        <w:tc>
          <w:tcPr>
            <w:tcW w:w="496" w:type="dxa"/>
            <w:vAlign w:val="center"/>
          </w:tcPr>
          <w:p w14:paraId="37E7BBE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41</w:t>
            </w:r>
          </w:p>
        </w:tc>
        <w:tc>
          <w:tcPr>
            <w:tcW w:w="390" w:type="dxa"/>
            <w:vAlign w:val="center"/>
          </w:tcPr>
          <w:p w14:paraId="50206A21"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25</w:t>
            </w:r>
          </w:p>
        </w:tc>
        <w:tc>
          <w:tcPr>
            <w:tcW w:w="699" w:type="dxa"/>
            <w:vAlign w:val="center"/>
          </w:tcPr>
          <w:p w14:paraId="06944C5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21</w:t>
            </w:r>
          </w:p>
        </w:tc>
        <w:tc>
          <w:tcPr>
            <w:tcW w:w="574" w:type="dxa"/>
            <w:vAlign w:val="center"/>
          </w:tcPr>
          <w:p w14:paraId="0241124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w:t>
            </w:r>
          </w:p>
        </w:tc>
        <w:tc>
          <w:tcPr>
            <w:tcW w:w="491" w:type="dxa"/>
            <w:vMerge w:val="restart"/>
            <w:vAlign w:val="center"/>
          </w:tcPr>
          <w:p w14:paraId="1566E68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3.67</w:t>
            </w:r>
          </w:p>
        </w:tc>
        <w:tc>
          <w:tcPr>
            <w:tcW w:w="434" w:type="dxa"/>
            <w:vMerge w:val="restart"/>
            <w:vAlign w:val="center"/>
          </w:tcPr>
          <w:p w14:paraId="27A61CB1"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6</w:t>
            </w:r>
          </w:p>
        </w:tc>
      </w:tr>
      <w:tr w:rsidR="00753D82" w:rsidRPr="00220FEF" w14:paraId="6523A808" w14:textId="77777777" w:rsidTr="00C3549F">
        <w:trPr>
          <w:trHeight w:val="20"/>
          <w:jc w:val="center"/>
        </w:trPr>
        <w:tc>
          <w:tcPr>
            <w:tcW w:w="426" w:type="dxa"/>
            <w:vMerge/>
            <w:vAlign w:val="center"/>
          </w:tcPr>
          <w:p w14:paraId="735CF070"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4F80DB4B" w14:textId="77777777" w:rsidR="00753D82" w:rsidRPr="00220FEF"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1D69A796" w14:textId="77777777" w:rsidR="00753D82" w:rsidRPr="00220FEF" w:rsidRDefault="00753D82" w:rsidP="00C3549F">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794EE913"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38</w:t>
            </w:r>
          </w:p>
        </w:tc>
        <w:tc>
          <w:tcPr>
            <w:tcW w:w="377" w:type="dxa"/>
            <w:shd w:val="clear" w:color="auto" w:fill="auto"/>
            <w:vAlign w:val="center"/>
          </w:tcPr>
          <w:p w14:paraId="635077F5"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23</w:t>
            </w:r>
          </w:p>
        </w:tc>
        <w:tc>
          <w:tcPr>
            <w:tcW w:w="347" w:type="dxa"/>
            <w:shd w:val="clear" w:color="auto" w:fill="auto"/>
            <w:vAlign w:val="center"/>
          </w:tcPr>
          <w:p w14:paraId="2116EE2A"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20</w:t>
            </w:r>
          </w:p>
        </w:tc>
        <w:tc>
          <w:tcPr>
            <w:tcW w:w="709" w:type="dxa"/>
            <w:shd w:val="clear" w:color="auto" w:fill="auto"/>
            <w:vAlign w:val="center"/>
          </w:tcPr>
          <w:p w14:paraId="07BB73EA"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20</w:t>
            </w:r>
          </w:p>
        </w:tc>
        <w:tc>
          <w:tcPr>
            <w:tcW w:w="709" w:type="dxa"/>
            <w:shd w:val="clear" w:color="auto" w:fill="auto"/>
            <w:vAlign w:val="center"/>
          </w:tcPr>
          <w:p w14:paraId="3D5A8364" w14:textId="77777777" w:rsidR="00753D82" w:rsidRPr="00220FEF" w:rsidRDefault="00753D82" w:rsidP="00C3549F">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532" w:type="dxa"/>
            <w:vMerge/>
            <w:shd w:val="clear" w:color="auto" w:fill="auto"/>
            <w:vAlign w:val="center"/>
          </w:tcPr>
          <w:p w14:paraId="546F73AF"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52B5F10A"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25" w:type="dxa"/>
            <w:vAlign w:val="center"/>
          </w:tcPr>
          <w:p w14:paraId="28ECFF20"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29</w:t>
            </w:r>
          </w:p>
        </w:tc>
        <w:tc>
          <w:tcPr>
            <w:tcW w:w="496" w:type="dxa"/>
            <w:vAlign w:val="center"/>
          </w:tcPr>
          <w:p w14:paraId="2704371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32</w:t>
            </w:r>
          </w:p>
        </w:tc>
        <w:tc>
          <w:tcPr>
            <w:tcW w:w="390" w:type="dxa"/>
            <w:vAlign w:val="center"/>
          </w:tcPr>
          <w:p w14:paraId="67C1ECE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20</w:t>
            </w:r>
          </w:p>
        </w:tc>
        <w:tc>
          <w:tcPr>
            <w:tcW w:w="699" w:type="dxa"/>
            <w:vAlign w:val="center"/>
          </w:tcPr>
          <w:p w14:paraId="15AA56AD"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16</w:t>
            </w:r>
          </w:p>
        </w:tc>
        <w:tc>
          <w:tcPr>
            <w:tcW w:w="574" w:type="dxa"/>
            <w:vAlign w:val="center"/>
          </w:tcPr>
          <w:p w14:paraId="42CBEEE2"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w:t>
            </w:r>
          </w:p>
        </w:tc>
        <w:tc>
          <w:tcPr>
            <w:tcW w:w="491" w:type="dxa"/>
            <w:vMerge/>
            <w:vAlign w:val="center"/>
          </w:tcPr>
          <w:p w14:paraId="24982B3F"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4" w:type="dxa"/>
            <w:vMerge/>
            <w:vAlign w:val="center"/>
          </w:tcPr>
          <w:p w14:paraId="7CBFCCE0"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r>
      <w:tr w:rsidR="00753D82" w:rsidRPr="00220FEF" w14:paraId="1A88393B" w14:textId="77777777" w:rsidTr="00C3549F">
        <w:trPr>
          <w:trHeight w:val="20"/>
          <w:jc w:val="center"/>
        </w:trPr>
        <w:tc>
          <w:tcPr>
            <w:tcW w:w="426" w:type="dxa"/>
            <w:vMerge w:val="restart"/>
            <w:vAlign w:val="center"/>
          </w:tcPr>
          <w:p w14:paraId="23F22216"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1276" w:type="dxa"/>
            <w:vMerge w:val="restart"/>
            <w:shd w:val="clear" w:color="auto" w:fill="auto"/>
            <w:vAlign w:val="center"/>
          </w:tcPr>
          <w:p w14:paraId="1B125E0B" w14:textId="77777777" w:rsidR="00753D82"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Năng lực phát triển nghề nghiệp</w:t>
            </w:r>
          </w:p>
        </w:tc>
        <w:tc>
          <w:tcPr>
            <w:tcW w:w="374" w:type="dxa"/>
            <w:shd w:val="clear" w:color="auto" w:fill="auto"/>
            <w:vAlign w:val="center"/>
          </w:tcPr>
          <w:p w14:paraId="2AAE7A61" w14:textId="77777777" w:rsidR="00753D82" w:rsidRPr="00220FEF" w:rsidRDefault="00753D82" w:rsidP="00C3549F">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02999F6D"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33</w:t>
            </w:r>
          </w:p>
        </w:tc>
        <w:tc>
          <w:tcPr>
            <w:tcW w:w="377" w:type="dxa"/>
            <w:shd w:val="clear" w:color="auto" w:fill="auto"/>
            <w:vAlign w:val="center"/>
          </w:tcPr>
          <w:p w14:paraId="5A85D750"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13</w:t>
            </w:r>
          </w:p>
        </w:tc>
        <w:tc>
          <w:tcPr>
            <w:tcW w:w="347" w:type="dxa"/>
            <w:shd w:val="clear" w:color="auto" w:fill="auto"/>
            <w:vAlign w:val="center"/>
          </w:tcPr>
          <w:p w14:paraId="5BA1F32D"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1</w:t>
            </w:r>
          </w:p>
        </w:tc>
        <w:tc>
          <w:tcPr>
            <w:tcW w:w="709" w:type="dxa"/>
            <w:shd w:val="clear" w:color="auto" w:fill="auto"/>
            <w:vAlign w:val="center"/>
          </w:tcPr>
          <w:p w14:paraId="6EFAF164"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14</w:t>
            </w:r>
          </w:p>
        </w:tc>
        <w:tc>
          <w:tcPr>
            <w:tcW w:w="709" w:type="dxa"/>
            <w:shd w:val="clear" w:color="auto" w:fill="auto"/>
            <w:vAlign w:val="center"/>
          </w:tcPr>
          <w:p w14:paraId="2C0B86AF"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532" w:type="dxa"/>
            <w:vMerge w:val="restart"/>
            <w:shd w:val="clear" w:color="auto" w:fill="auto"/>
            <w:vAlign w:val="center"/>
          </w:tcPr>
          <w:p w14:paraId="513ABD11"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4.07</w:t>
            </w:r>
          </w:p>
        </w:tc>
        <w:tc>
          <w:tcPr>
            <w:tcW w:w="439" w:type="dxa"/>
            <w:vMerge w:val="restart"/>
            <w:shd w:val="clear" w:color="auto" w:fill="auto"/>
            <w:vAlign w:val="center"/>
          </w:tcPr>
          <w:p w14:paraId="557418AE"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425" w:type="dxa"/>
            <w:vAlign w:val="center"/>
          </w:tcPr>
          <w:p w14:paraId="61E3AD71"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47</w:t>
            </w:r>
          </w:p>
        </w:tc>
        <w:tc>
          <w:tcPr>
            <w:tcW w:w="496" w:type="dxa"/>
            <w:vAlign w:val="center"/>
          </w:tcPr>
          <w:p w14:paraId="7681A6E8"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52</w:t>
            </w:r>
          </w:p>
        </w:tc>
        <w:tc>
          <w:tcPr>
            <w:tcW w:w="390" w:type="dxa"/>
            <w:vAlign w:val="center"/>
          </w:tcPr>
          <w:p w14:paraId="66ED10D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13</w:t>
            </w:r>
          </w:p>
        </w:tc>
        <w:tc>
          <w:tcPr>
            <w:tcW w:w="699" w:type="dxa"/>
            <w:vAlign w:val="center"/>
          </w:tcPr>
          <w:p w14:paraId="2FABB3A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12</w:t>
            </w:r>
          </w:p>
        </w:tc>
        <w:tc>
          <w:tcPr>
            <w:tcW w:w="574" w:type="dxa"/>
            <w:vAlign w:val="center"/>
          </w:tcPr>
          <w:p w14:paraId="69176282"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w:t>
            </w:r>
          </w:p>
        </w:tc>
        <w:tc>
          <w:tcPr>
            <w:tcW w:w="491" w:type="dxa"/>
            <w:vMerge w:val="restart"/>
            <w:vAlign w:val="center"/>
          </w:tcPr>
          <w:p w14:paraId="412AFD7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3.98</w:t>
            </w:r>
          </w:p>
        </w:tc>
        <w:tc>
          <w:tcPr>
            <w:tcW w:w="434" w:type="dxa"/>
            <w:vMerge w:val="restart"/>
            <w:vAlign w:val="center"/>
          </w:tcPr>
          <w:p w14:paraId="294A1805"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r>
      <w:tr w:rsidR="00753D82" w:rsidRPr="00220FEF" w14:paraId="0CEE4CB5" w14:textId="77777777" w:rsidTr="00C3549F">
        <w:trPr>
          <w:trHeight w:val="20"/>
          <w:jc w:val="center"/>
        </w:trPr>
        <w:tc>
          <w:tcPr>
            <w:tcW w:w="426" w:type="dxa"/>
            <w:vMerge/>
          </w:tcPr>
          <w:p w14:paraId="770855DC"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1276" w:type="dxa"/>
            <w:vMerge/>
            <w:shd w:val="clear" w:color="auto" w:fill="auto"/>
            <w:vAlign w:val="center"/>
          </w:tcPr>
          <w:p w14:paraId="15D2D96D" w14:textId="77777777" w:rsidR="00753D82" w:rsidRPr="00220FEF" w:rsidRDefault="00753D82" w:rsidP="004B5641">
            <w:pPr>
              <w:spacing w:line="240" w:lineRule="auto"/>
              <w:ind w:firstLine="0"/>
              <w:jc w:val="center"/>
              <w:rPr>
                <w:rFonts w:eastAsiaTheme="minorHAnsi"/>
                <w:sz w:val="22"/>
                <w:lang w:val="nb-NO"/>
              </w:rPr>
            </w:pPr>
          </w:p>
        </w:tc>
        <w:tc>
          <w:tcPr>
            <w:tcW w:w="374" w:type="dxa"/>
            <w:shd w:val="clear" w:color="auto" w:fill="auto"/>
            <w:vAlign w:val="center"/>
          </w:tcPr>
          <w:p w14:paraId="54EBF1DA" w14:textId="77777777" w:rsidR="00753D82" w:rsidRPr="00220FEF" w:rsidRDefault="00753D82" w:rsidP="00C3549F">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7AAA2E6E"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54</w:t>
            </w:r>
          </w:p>
        </w:tc>
        <w:tc>
          <w:tcPr>
            <w:tcW w:w="377" w:type="dxa"/>
            <w:shd w:val="clear" w:color="auto" w:fill="auto"/>
            <w:vAlign w:val="center"/>
          </w:tcPr>
          <w:p w14:paraId="6DC423ED"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21</w:t>
            </w:r>
          </w:p>
        </w:tc>
        <w:tc>
          <w:tcPr>
            <w:tcW w:w="347" w:type="dxa"/>
            <w:shd w:val="clear" w:color="auto" w:fill="auto"/>
            <w:vAlign w:val="center"/>
          </w:tcPr>
          <w:p w14:paraId="18A31F94"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2</w:t>
            </w:r>
          </w:p>
        </w:tc>
        <w:tc>
          <w:tcPr>
            <w:tcW w:w="709" w:type="dxa"/>
            <w:shd w:val="clear" w:color="auto" w:fill="auto"/>
            <w:vAlign w:val="center"/>
          </w:tcPr>
          <w:p w14:paraId="44FF3A92"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23</w:t>
            </w:r>
          </w:p>
        </w:tc>
        <w:tc>
          <w:tcPr>
            <w:tcW w:w="709" w:type="dxa"/>
            <w:shd w:val="clear" w:color="auto" w:fill="auto"/>
            <w:vAlign w:val="center"/>
          </w:tcPr>
          <w:p w14:paraId="0E76C9A9" w14:textId="77777777" w:rsidR="00753D82" w:rsidRPr="00220FEF" w:rsidRDefault="00753D82" w:rsidP="00C3549F">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532" w:type="dxa"/>
            <w:vMerge/>
            <w:shd w:val="clear" w:color="auto" w:fill="auto"/>
            <w:vAlign w:val="center"/>
          </w:tcPr>
          <w:p w14:paraId="7E230AF8"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p>
        </w:tc>
        <w:tc>
          <w:tcPr>
            <w:tcW w:w="439" w:type="dxa"/>
            <w:vMerge/>
            <w:shd w:val="clear" w:color="auto" w:fill="auto"/>
            <w:vAlign w:val="center"/>
          </w:tcPr>
          <w:p w14:paraId="2168BD3D"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p>
        </w:tc>
        <w:tc>
          <w:tcPr>
            <w:tcW w:w="425" w:type="dxa"/>
            <w:vAlign w:val="center"/>
          </w:tcPr>
          <w:p w14:paraId="4A308B6D"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37</w:t>
            </w:r>
          </w:p>
        </w:tc>
        <w:tc>
          <w:tcPr>
            <w:tcW w:w="496" w:type="dxa"/>
            <w:vAlign w:val="center"/>
          </w:tcPr>
          <w:p w14:paraId="4361AC4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41</w:t>
            </w:r>
          </w:p>
        </w:tc>
        <w:tc>
          <w:tcPr>
            <w:tcW w:w="390" w:type="dxa"/>
            <w:vAlign w:val="center"/>
          </w:tcPr>
          <w:p w14:paraId="151A741D"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10</w:t>
            </w:r>
          </w:p>
        </w:tc>
        <w:tc>
          <w:tcPr>
            <w:tcW w:w="699" w:type="dxa"/>
            <w:vAlign w:val="center"/>
          </w:tcPr>
          <w:p w14:paraId="32E533FC"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9</w:t>
            </w:r>
          </w:p>
        </w:tc>
        <w:tc>
          <w:tcPr>
            <w:tcW w:w="574" w:type="dxa"/>
            <w:vAlign w:val="center"/>
          </w:tcPr>
          <w:p w14:paraId="1E080DE9"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w:t>
            </w:r>
          </w:p>
        </w:tc>
        <w:tc>
          <w:tcPr>
            <w:tcW w:w="491" w:type="dxa"/>
            <w:vMerge/>
            <w:vAlign w:val="center"/>
          </w:tcPr>
          <w:p w14:paraId="360A626F"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p>
        </w:tc>
        <w:tc>
          <w:tcPr>
            <w:tcW w:w="434" w:type="dxa"/>
            <w:vMerge/>
            <w:vAlign w:val="center"/>
          </w:tcPr>
          <w:p w14:paraId="476F1E68"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p>
        </w:tc>
      </w:tr>
      <w:tr w:rsidR="00753D82" w:rsidRPr="00220FEF" w14:paraId="269A7882" w14:textId="77777777" w:rsidTr="00C3549F">
        <w:trPr>
          <w:trHeight w:val="20"/>
          <w:jc w:val="center"/>
        </w:trPr>
        <w:tc>
          <w:tcPr>
            <w:tcW w:w="426" w:type="dxa"/>
            <w:vMerge w:val="restart"/>
            <w:vAlign w:val="center"/>
          </w:tcPr>
          <w:p w14:paraId="2D0175D3"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6</w:t>
            </w:r>
          </w:p>
        </w:tc>
        <w:tc>
          <w:tcPr>
            <w:tcW w:w="1276" w:type="dxa"/>
            <w:vMerge w:val="restart"/>
            <w:shd w:val="clear" w:color="auto" w:fill="auto"/>
            <w:vAlign w:val="center"/>
          </w:tcPr>
          <w:p w14:paraId="2C11F0BA" w14:textId="77777777" w:rsidR="00753D82" w:rsidRPr="00220FEF" w:rsidRDefault="00753D82" w:rsidP="004B5641">
            <w:pPr>
              <w:spacing w:line="240" w:lineRule="auto"/>
              <w:ind w:firstLine="0"/>
              <w:jc w:val="center"/>
              <w:rPr>
                <w:rFonts w:eastAsiaTheme="minorHAnsi"/>
                <w:sz w:val="22"/>
                <w:lang w:val="nb-NO"/>
              </w:rPr>
            </w:pPr>
            <w:r w:rsidRPr="00220FEF">
              <w:rPr>
                <w:rFonts w:eastAsiaTheme="minorHAnsi"/>
                <w:sz w:val="22"/>
                <w:lang w:val="nb-NO"/>
              </w:rPr>
              <w:t>Năng lực số</w:t>
            </w:r>
          </w:p>
        </w:tc>
        <w:tc>
          <w:tcPr>
            <w:tcW w:w="374" w:type="dxa"/>
            <w:shd w:val="clear" w:color="auto" w:fill="auto"/>
            <w:vAlign w:val="center"/>
          </w:tcPr>
          <w:p w14:paraId="474CD794" w14:textId="77777777" w:rsidR="00753D82" w:rsidRPr="00220FEF" w:rsidRDefault="00753D82" w:rsidP="00C3549F">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69F71198"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34</w:t>
            </w:r>
          </w:p>
        </w:tc>
        <w:tc>
          <w:tcPr>
            <w:tcW w:w="377" w:type="dxa"/>
            <w:shd w:val="clear" w:color="auto" w:fill="auto"/>
            <w:vAlign w:val="center"/>
          </w:tcPr>
          <w:p w14:paraId="466AE356"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22</w:t>
            </w:r>
          </w:p>
        </w:tc>
        <w:tc>
          <w:tcPr>
            <w:tcW w:w="347" w:type="dxa"/>
            <w:shd w:val="clear" w:color="auto" w:fill="auto"/>
            <w:vAlign w:val="center"/>
          </w:tcPr>
          <w:p w14:paraId="0DA0426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5</w:t>
            </w:r>
          </w:p>
        </w:tc>
        <w:tc>
          <w:tcPr>
            <w:tcW w:w="709" w:type="dxa"/>
            <w:shd w:val="clear" w:color="auto" w:fill="auto"/>
            <w:vAlign w:val="center"/>
          </w:tcPr>
          <w:p w14:paraId="581FE299"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709" w:type="dxa"/>
            <w:shd w:val="clear" w:color="auto" w:fill="auto"/>
            <w:vAlign w:val="center"/>
          </w:tcPr>
          <w:p w14:paraId="5A44F37A"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532" w:type="dxa"/>
            <w:vMerge w:val="restart"/>
            <w:shd w:val="clear" w:color="auto" w:fill="auto"/>
            <w:vAlign w:val="center"/>
          </w:tcPr>
          <w:p w14:paraId="223D7EBE"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4.48</w:t>
            </w:r>
          </w:p>
        </w:tc>
        <w:tc>
          <w:tcPr>
            <w:tcW w:w="439" w:type="dxa"/>
            <w:vMerge w:val="restart"/>
            <w:shd w:val="clear" w:color="auto" w:fill="auto"/>
            <w:vAlign w:val="center"/>
          </w:tcPr>
          <w:p w14:paraId="2C33F652"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425" w:type="dxa"/>
            <w:vAlign w:val="center"/>
          </w:tcPr>
          <w:p w14:paraId="607D839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56</w:t>
            </w:r>
          </w:p>
        </w:tc>
        <w:tc>
          <w:tcPr>
            <w:tcW w:w="496" w:type="dxa"/>
            <w:vAlign w:val="center"/>
          </w:tcPr>
          <w:p w14:paraId="4A2D8BCC"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31</w:t>
            </w:r>
          </w:p>
        </w:tc>
        <w:tc>
          <w:tcPr>
            <w:tcW w:w="390" w:type="dxa"/>
            <w:vAlign w:val="center"/>
          </w:tcPr>
          <w:p w14:paraId="5058F271"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20</w:t>
            </w:r>
          </w:p>
        </w:tc>
        <w:tc>
          <w:tcPr>
            <w:tcW w:w="699" w:type="dxa"/>
            <w:vAlign w:val="center"/>
          </w:tcPr>
          <w:p w14:paraId="7F59B10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17</w:t>
            </w:r>
          </w:p>
        </w:tc>
        <w:tc>
          <w:tcPr>
            <w:tcW w:w="574" w:type="dxa"/>
            <w:vAlign w:val="center"/>
          </w:tcPr>
          <w:p w14:paraId="2EE8C9BC"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w:t>
            </w:r>
          </w:p>
        </w:tc>
        <w:tc>
          <w:tcPr>
            <w:tcW w:w="491" w:type="dxa"/>
            <w:vMerge w:val="restart"/>
            <w:vAlign w:val="center"/>
          </w:tcPr>
          <w:p w14:paraId="338FFEB3"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3.92</w:t>
            </w:r>
          </w:p>
        </w:tc>
        <w:tc>
          <w:tcPr>
            <w:tcW w:w="434" w:type="dxa"/>
            <w:vMerge w:val="restart"/>
            <w:vAlign w:val="center"/>
          </w:tcPr>
          <w:p w14:paraId="362AE4DB" w14:textId="77777777" w:rsidR="00753D82" w:rsidRPr="00220FEF" w:rsidRDefault="00753D82" w:rsidP="00C3549F">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r>
      <w:tr w:rsidR="00753D82" w:rsidRPr="00220FEF" w14:paraId="08A7A3DC" w14:textId="77777777" w:rsidTr="00C3549F">
        <w:trPr>
          <w:trHeight w:val="20"/>
          <w:jc w:val="center"/>
        </w:trPr>
        <w:tc>
          <w:tcPr>
            <w:tcW w:w="426" w:type="dxa"/>
            <w:vMerge/>
          </w:tcPr>
          <w:p w14:paraId="0F0DC9A1"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p>
        </w:tc>
        <w:tc>
          <w:tcPr>
            <w:tcW w:w="1276" w:type="dxa"/>
            <w:vMerge/>
            <w:shd w:val="clear" w:color="auto" w:fill="auto"/>
            <w:vAlign w:val="center"/>
          </w:tcPr>
          <w:p w14:paraId="1EFCD405" w14:textId="77777777" w:rsidR="00753D82" w:rsidRPr="00220FEF" w:rsidRDefault="00753D82" w:rsidP="00C3549F">
            <w:pPr>
              <w:tabs>
                <w:tab w:val="left" w:pos="567"/>
              </w:tabs>
              <w:spacing w:line="240" w:lineRule="auto"/>
              <w:ind w:firstLine="0"/>
              <w:contextualSpacing/>
              <w:rPr>
                <w:rFonts w:eastAsia="Times New Roman"/>
                <w:b/>
                <w:bCs/>
                <w:sz w:val="22"/>
                <w:lang w:val="en-US"/>
              </w:rPr>
            </w:pPr>
          </w:p>
        </w:tc>
        <w:tc>
          <w:tcPr>
            <w:tcW w:w="374" w:type="dxa"/>
            <w:shd w:val="clear" w:color="auto" w:fill="auto"/>
            <w:vAlign w:val="bottom"/>
          </w:tcPr>
          <w:p w14:paraId="645E95F0" w14:textId="77777777" w:rsidR="00753D82" w:rsidRPr="00220FEF" w:rsidRDefault="00753D82" w:rsidP="00C3549F">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1BAAF507"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56</w:t>
            </w:r>
          </w:p>
        </w:tc>
        <w:tc>
          <w:tcPr>
            <w:tcW w:w="377" w:type="dxa"/>
            <w:shd w:val="clear" w:color="auto" w:fill="auto"/>
            <w:vAlign w:val="center"/>
          </w:tcPr>
          <w:p w14:paraId="0886C30C"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36</w:t>
            </w:r>
          </w:p>
        </w:tc>
        <w:tc>
          <w:tcPr>
            <w:tcW w:w="347" w:type="dxa"/>
            <w:shd w:val="clear" w:color="auto" w:fill="auto"/>
            <w:vAlign w:val="center"/>
          </w:tcPr>
          <w:p w14:paraId="34F54AFF"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8</w:t>
            </w:r>
          </w:p>
        </w:tc>
        <w:tc>
          <w:tcPr>
            <w:tcW w:w="709" w:type="dxa"/>
            <w:shd w:val="clear" w:color="auto" w:fill="auto"/>
            <w:vAlign w:val="center"/>
          </w:tcPr>
          <w:p w14:paraId="414AF5D9"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709" w:type="dxa"/>
            <w:shd w:val="clear" w:color="auto" w:fill="auto"/>
            <w:vAlign w:val="center"/>
          </w:tcPr>
          <w:p w14:paraId="73C65E2B"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0</w:t>
            </w:r>
          </w:p>
        </w:tc>
        <w:tc>
          <w:tcPr>
            <w:tcW w:w="532" w:type="dxa"/>
            <w:vMerge/>
            <w:shd w:val="clear" w:color="auto" w:fill="auto"/>
          </w:tcPr>
          <w:p w14:paraId="1C179DBF" w14:textId="77777777" w:rsidR="00753D82" w:rsidRPr="00220FEF" w:rsidRDefault="00753D82" w:rsidP="00C3549F">
            <w:pPr>
              <w:tabs>
                <w:tab w:val="left" w:pos="567"/>
              </w:tabs>
              <w:spacing w:line="240" w:lineRule="auto"/>
              <w:ind w:firstLine="0"/>
              <w:contextualSpacing/>
              <w:rPr>
                <w:rFonts w:eastAsia="Times New Roman"/>
                <w:bCs/>
                <w:sz w:val="22"/>
                <w:lang w:val="en-US"/>
              </w:rPr>
            </w:pPr>
          </w:p>
        </w:tc>
        <w:tc>
          <w:tcPr>
            <w:tcW w:w="439" w:type="dxa"/>
            <w:vMerge/>
            <w:shd w:val="clear" w:color="auto" w:fill="auto"/>
            <w:vAlign w:val="center"/>
          </w:tcPr>
          <w:p w14:paraId="510B6142" w14:textId="77777777" w:rsidR="00753D82" w:rsidRPr="00220FEF" w:rsidRDefault="00753D82" w:rsidP="00C3549F">
            <w:pPr>
              <w:tabs>
                <w:tab w:val="left" w:pos="567"/>
              </w:tabs>
              <w:spacing w:line="240" w:lineRule="auto"/>
              <w:ind w:firstLine="0"/>
              <w:contextualSpacing/>
              <w:rPr>
                <w:rFonts w:eastAsia="Times New Roman"/>
                <w:b/>
                <w:bCs/>
                <w:sz w:val="22"/>
                <w:lang w:val="en-US"/>
              </w:rPr>
            </w:pPr>
          </w:p>
        </w:tc>
        <w:tc>
          <w:tcPr>
            <w:tcW w:w="425" w:type="dxa"/>
            <w:vAlign w:val="center"/>
          </w:tcPr>
          <w:p w14:paraId="3C9EF5A5"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44</w:t>
            </w:r>
          </w:p>
        </w:tc>
        <w:tc>
          <w:tcPr>
            <w:tcW w:w="496" w:type="dxa"/>
            <w:vAlign w:val="center"/>
          </w:tcPr>
          <w:p w14:paraId="39429E86"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24</w:t>
            </w:r>
          </w:p>
        </w:tc>
        <w:tc>
          <w:tcPr>
            <w:tcW w:w="390" w:type="dxa"/>
            <w:vAlign w:val="center"/>
          </w:tcPr>
          <w:p w14:paraId="4BC83D84"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16</w:t>
            </w:r>
          </w:p>
        </w:tc>
        <w:tc>
          <w:tcPr>
            <w:tcW w:w="699" w:type="dxa"/>
            <w:vAlign w:val="center"/>
          </w:tcPr>
          <w:p w14:paraId="5BECCBB1"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13</w:t>
            </w:r>
          </w:p>
        </w:tc>
        <w:tc>
          <w:tcPr>
            <w:tcW w:w="574" w:type="dxa"/>
            <w:vAlign w:val="center"/>
          </w:tcPr>
          <w:p w14:paraId="264F1DDE" w14:textId="77777777" w:rsidR="00753D82" w:rsidRPr="00220FEF" w:rsidRDefault="00753D82" w:rsidP="00C3549F">
            <w:pPr>
              <w:spacing w:line="240" w:lineRule="auto"/>
              <w:ind w:firstLine="0"/>
              <w:jc w:val="center"/>
              <w:rPr>
                <w:rFonts w:eastAsiaTheme="minorHAnsi"/>
                <w:sz w:val="22"/>
                <w:lang w:val="en-SG"/>
              </w:rPr>
            </w:pPr>
            <w:r w:rsidRPr="00220FEF">
              <w:rPr>
                <w:rFonts w:eastAsiaTheme="minorHAnsi"/>
                <w:sz w:val="22"/>
                <w:lang w:val="en-SG"/>
              </w:rPr>
              <w:t>3</w:t>
            </w:r>
          </w:p>
        </w:tc>
        <w:tc>
          <w:tcPr>
            <w:tcW w:w="491" w:type="dxa"/>
            <w:vMerge/>
          </w:tcPr>
          <w:p w14:paraId="44399BF3" w14:textId="77777777" w:rsidR="00753D82" w:rsidRPr="00220FEF" w:rsidRDefault="00753D82" w:rsidP="00C3549F">
            <w:pPr>
              <w:tabs>
                <w:tab w:val="left" w:pos="567"/>
              </w:tabs>
              <w:spacing w:line="240" w:lineRule="auto"/>
              <w:ind w:firstLine="0"/>
              <w:contextualSpacing/>
              <w:rPr>
                <w:rFonts w:eastAsia="Times New Roman"/>
                <w:b/>
                <w:bCs/>
                <w:sz w:val="22"/>
                <w:lang w:val="en-US"/>
              </w:rPr>
            </w:pPr>
          </w:p>
        </w:tc>
        <w:tc>
          <w:tcPr>
            <w:tcW w:w="434" w:type="dxa"/>
            <w:vMerge/>
          </w:tcPr>
          <w:p w14:paraId="71208BFF" w14:textId="77777777" w:rsidR="00753D82" w:rsidRPr="00220FEF" w:rsidRDefault="00753D82" w:rsidP="00C3549F">
            <w:pPr>
              <w:tabs>
                <w:tab w:val="left" w:pos="567"/>
              </w:tabs>
              <w:spacing w:line="240" w:lineRule="auto"/>
              <w:ind w:firstLine="0"/>
              <w:contextualSpacing/>
              <w:rPr>
                <w:rFonts w:eastAsia="Times New Roman"/>
                <w:b/>
                <w:bCs/>
                <w:sz w:val="22"/>
                <w:lang w:val="en-US"/>
              </w:rPr>
            </w:pPr>
          </w:p>
        </w:tc>
      </w:tr>
      <w:tr w:rsidR="00753D82" w:rsidRPr="00220FEF" w14:paraId="1C499D74" w14:textId="77777777" w:rsidTr="00C3549F">
        <w:trPr>
          <w:trHeight w:val="20"/>
          <w:jc w:val="center"/>
        </w:trPr>
        <w:tc>
          <w:tcPr>
            <w:tcW w:w="426" w:type="dxa"/>
          </w:tcPr>
          <w:p w14:paraId="2245E9E5"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p>
        </w:tc>
        <w:tc>
          <w:tcPr>
            <w:tcW w:w="4263" w:type="dxa"/>
            <w:gridSpan w:val="7"/>
            <w:shd w:val="clear" w:color="auto" w:fill="auto"/>
            <w:vAlign w:val="center"/>
          </w:tcPr>
          <w:p w14:paraId="6F2AA7CB" w14:textId="77777777" w:rsidR="00753D82" w:rsidRPr="00220FEF" w:rsidRDefault="00753D82" w:rsidP="00C3549F">
            <w:pPr>
              <w:tabs>
                <w:tab w:val="left" w:pos="567"/>
              </w:tabs>
              <w:spacing w:line="240" w:lineRule="auto"/>
              <w:ind w:firstLine="0"/>
              <w:contextualSpacing/>
              <w:jc w:val="right"/>
              <w:rPr>
                <w:rFonts w:eastAsia="Times New Roman"/>
                <w:b/>
                <w:bCs/>
                <w:sz w:val="22"/>
                <w:lang w:val="en-US"/>
              </w:rPr>
            </w:pPr>
            <w:r w:rsidRPr="00220FEF">
              <w:rPr>
                <w:rFonts w:eastAsia="Times New Roman"/>
                <w:b/>
                <w:bCs/>
                <w:i/>
                <w:spacing w:val="-4"/>
                <w:sz w:val="22"/>
                <w:lang w:val="en-US"/>
              </w:rPr>
              <w:t xml:space="preserve">Trung bình cộng của các giá trị </w:t>
            </w:r>
            <w:r w:rsidRPr="00220FEF">
              <w:rPr>
                <w:rFonts w:eastAsia="Times New Roman"/>
                <w:b/>
                <w:bCs/>
                <w:spacing w:val="-4"/>
                <w:sz w:val="22"/>
                <w:lang w:val="en-US"/>
              </w:rPr>
              <w:object w:dxaOrig="279" w:dyaOrig="320" w14:anchorId="7E152268">
                <v:shape id="_x0000_i1110" type="#_x0000_t75" style="width:14.4pt;height:14.4pt" o:ole="">
                  <v:imagedata r:id="rId21" o:title=""/>
                </v:shape>
                <o:OLEObject Type="Embed" ProgID="Equation.3" ShapeID="_x0000_i1110" DrawAspect="Content" ObjectID="_1771325986" r:id="rId106"/>
              </w:object>
            </w:r>
            <w:r w:rsidRPr="00220FEF">
              <w:rPr>
                <w:rFonts w:eastAsia="Times New Roman"/>
                <w:b/>
                <w:bCs/>
                <w:i/>
                <w:spacing w:val="-4"/>
                <w:sz w:val="22"/>
                <w:lang w:val="en-US"/>
              </w:rPr>
              <w:t>trong bảng</w:t>
            </w:r>
            <w:r w:rsidRPr="00220FEF">
              <w:rPr>
                <w:rFonts w:eastAsia="Times New Roman"/>
                <w:b/>
                <w:bCs/>
                <w:i/>
                <w:sz w:val="22"/>
                <w:lang w:val="en-US"/>
              </w:rPr>
              <w:t>:</w:t>
            </w:r>
          </w:p>
        </w:tc>
        <w:tc>
          <w:tcPr>
            <w:tcW w:w="532" w:type="dxa"/>
            <w:shd w:val="clear" w:color="auto" w:fill="auto"/>
            <w:vAlign w:val="center"/>
          </w:tcPr>
          <w:p w14:paraId="5273FA06" w14:textId="77777777" w:rsidR="00753D82" w:rsidRPr="00220FEF" w:rsidRDefault="00753D82" w:rsidP="00C3549F">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4.02</w:t>
            </w:r>
          </w:p>
        </w:tc>
        <w:tc>
          <w:tcPr>
            <w:tcW w:w="439" w:type="dxa"/>
            <w:shd w:val="clear" w:color="auto" w:fill="auto"/>
            <w:vAlign w:val="center"/>
          </w:tcPr>
          <w:p w14:paraId="464BABF2"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p>
        </w:tc>
        <w:tc>
          <w:tcPr>
            <w:tcW w:w="2584" w:type="dxa"/>
            <w:gridSpan w:val="5"/>
            <w:vAlign w:val="center"/>
          </w:tcPr>
          <w:p w14:paraId="60102EBD" w14:textId="77777777" w:rsidR="00753D82" w:rsidRPr="00220FEF" w:rsidRDefault="00753D82" w:rsidP="00C3549F">
            <w:pPr>
              <w:tabs>
                <w:tab w:val="left" w:pos="567"/>
              </w:tabs>
              <w:spacing w:line="240" w:lineRule="auto"/>
              <w:ind w:firstLine="0"/>
              <w:contextualSpacing/>
              <w:jc w:val="center"/>
              <w:rPr>
                <w:rFonts w:eastAsia="Times New Roman"/>
                <w:b/>
                <w:bCs/>
                <w:sz w:val="22"/>
                <w:lang w:val="en-US"/>
              </w:rPr>
            </w:pPr>
          </w:p>
        </w:tc>
        <w:tc>
          <w:tcPr>
            <w:tcW w:w="491" w:type="dxa"/>
            <w:vAlign w:val="center"/>
          </w:tcPr>
          <w:p w14:paraId="67DE01F8" w14:textId="77777777" w:rsidR="00753D82" w:rsidRPr="00220FEF" w:rsidRDefault="00753D82" w:rsidP="00C3549F">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3.83</w:t>
            </w:r>
          </w:p>
        </w:tc>
        <w:tc>
          <w:tcPr>
            <w:tcW w:w="434" w:type="dxa"/>
          </w:tcPr>
          <w:p w14:paraId="4AFE63DB" w14:textId="77777777" w:rsidR="00753D82" w:rsidRPr="00220FEF" w:rsidRDefault="00753D82" w:rsidP="00C3549F">
            <w:pPr>
              <w:tabs>
                <w:tab w:val="left" w:pos="567"/>
              </w:tabs>
              <w:spacing w:line="240" w:lineRule="auto"/>
              <w:ind w:firstLine="0"/>
              <w:contextualSpacing/>
              <w:rPr>
                <w:rFonts w:eastAsia="Times New Roman"/>
                <w:b/>
                <w:bCs/>
                <w:sz w:val="22"/>
                <w:lang w:val="en-US"/>
              </w:rPr>
            </w:pPr>
          </w:p>
        </w:tc>
      </w:tr>
    </w:tbl>
    <w:p w14:paraId="4F70DAFD" w14:textId="77777777" w:rsidR="00040038" w:rsidRPr="00220FEF" w:rsidRDefault="00040038" w:rsidP="00040038">
      <w:pPr>
        <w:tabs>
          <w:tab w:val="left" w:pos="567"/>
        </w:tabs>
        <w:spacing w:line="360" w:lineRule="auto"/>
        <w:ind w:firstLine="0"/>
        <w:contextualSpacing/>
        <w:jc w:val="right"/>
        <w:rPr>
          <w:rFonts w:eastAsia="Times New Roman"/>
          <w:sz w:val="10"/>
          <w:szCs w:val="26"/>
        </w:rPr>
      </w:pPr>
    </w:p>
    <w:p w14:paraId="378E0CD4" w14:textId="77777777" w:rsidR="00040038" w:rsidRPr="00220FEF" w:rsidRDefault="00040038" w:rsidP="00040038">
      <w:pPr>
        <w:tabs>
          <w:tab w:val="left" w:pos="567"/>
        </w:tabs>
        <w:spacing w:line="360" w:lineRule="auto"/>
        <w:ind w:firstLine="0"/>
        <w:contextualSpacing/>
        <w:jc w:val="right"/>
        <w:rPr>
          <w:rFonts w:eastAsiaTheme="minorEastAsia"/>
          <w:i/>
          <w:iCs/>
          <w:sz w:val="24"/>
          <w:szCs w:val="24"/>
          <w:lang w:val="en-SG"/>
        </w:rPr>
      </w:pPr>
      <w:r w:rsidRPr="00220FEF">
        <w:rPr>
          <w:rFonts w:eastAsia="Times New Roman"/>
          <w:szCs w:val="26"/>
          <w:lang w:val="en-SG"/>
        </w:rPr>
        <w:tab/>
      </w:r>
      <w:r w:rsidRPr="00220FEF">
        <w:rPr>
          <w:rFonts w:eastAsiaTheme="minorEastAsia"/>
          <w:i/>
          <w:iCs/>
          <w:sz w:val="24"/>
          <w:szCs w:val="24"/>
          <w:lang w:val="en-SG"/>
        </w:rPr>
        <w:t>[Kết quả xử lý từ 61 phiếu khảo sát CBQL và 128 phiếu khảo sát GVTA]</w:t>
      </w:r>
    </w:p>
    <w:p w14:paraId="5F8EF096" w14:textId="278FE9AC" w:rsidR="00040038" w:rsidRPr="00220FEF" w:rsidRDefault="00040038" w:rsidP="0023175E">
      <w:pPr>
        <w:autoSpaceDE w:val="0"/>
        <w:autoSpaceDN w:val="0"/>
        <w:adjustRightInd w:val="0"/>
        <w:spacing w:line="336" w:lineRule="auto"/>
        <w:ind w:firstLine="720"/>
        <w:rPr>
          <w:rFonts w:eastAsia="Times New Roman"/>
          <w:bCs/>
          <w:szCs w:val="26"/>
          <w:lang w:val="en-US"/>
        </w:rPr>
      </w:pPr>
      <w:r w:rsidRPr="00220FEF">
        <w:rPr>
          <w:rFonts w:eastAsia="Times New Roman"/>
          <w:bCs/>
          <w:szCs w:val="26"/>
          <w:lang w:val="en-US"/>
        </w:rPr>
        <w:t>Số liệu tại Bảng 2.</w:t>
      </w:r>
      <w:r w:rsidR="008F3FF3" w:rsidRPr="00220FEF">
        <w:rPr>
          <w:rFonts w:eastAsia="Times New Roman"/>
          <w:bCs/>
          <w:szCs w:val="26"/>
          <w:lang w:val="en-US"/>
        </w:rPr>
        <w:t>17</w:t>
      </w:r>
      <w:r w:rsidRPr="00220FEF">
        <w:rPr>
          <w:rFonts w:eastAsia="Times New Roman"/>
          <w:bCs/>
          <w:szCs w:val="26"/>
          <w:lang w:val="en-US"/>
        </w:rPr>
        <w:t xml:space="preserve"> cho thấy CBQL đánh giá </w:t>
      </w:r>
      <w:r w:rsidRPr="00220FEF">
        <w:rPr>
          <w:rFonts w:eastAsia="Times New Roman"/>
          <w:szCs w:val="26"/>
          <w:lang w:val="en-US"/>
        </w:rPr>
        <w:t xml:space="preserve">mức độ cần thiết của hoạt động bồi dưỡng năng lực nghề nghiệp cho GVTA các trường đại học không chuyên ngoại ngữ </w:t>
      </w:r>
      <w:r w:rsidRPr="00220FEF">
        <w:rPr>
          <w:rFonts w:eastAsia="Times New Roman"/>
          <w:bCs/>
          <w:szCs w:val="26"/>
          <w:lang w:val="en-US"/>
        </w:rPr>
        <w:t xml:space="preserve">đạt mức độ cao của mức Cần thiết. Trung bình cộng các giá trị trong bảng này là 4.02. Tuy nhiên, kết quả phỏng vấn CBQL cho thấy GVTA lại không tha thiết với việc BD vì một số lý do (1) </w:t>
      </w:r>
      <w:r w:rsidRPr="00220FEF">
        <w:rPr>
          <w:szCs w:val="26"/>
        </w:rPr>
        <w:t>GVTA phải giảng dạy nhiều giờ</w:t>
      </w:r>
      <w:r w:rsidRPr="00220FEF">
        <w:rPr>
          <w:szCs w:val="26"/>
          <w:lang w:val="en-US"/>
        </w:rPr>
        <w:t xml:space="preserve">, không có thời gian cho HĐBD (CBQL1, CBQL2, CBQL4 ); (2) </w:t>
      </w:r>
      <w:r w:rsidRPr="00220FEF">
        <w:rPr>
          <w:szCs w:val="26"/>
        </w:rPr>
        <w:t>Bản thân GVTA thường hài lòng với kiến thức và kỹ năng hiện có để giảng dạy.</w:t>
      </w:r>
      <w:r w:rsidRPr="00220FEF">
        <w:rPr>
          <w:szCs w:val="26"/>
          <w:lang w:val="en-US"/>
        </w:rPr>
        <w:t xml:space="preserve"> (CBQL1, CBQL); (3) </w:t>
      </w:r>
      <w:r w:rsidRPr="00220FEF">
        <w:rPr>
          <w:szCs w:val="26"/>
        </w:rPr>
        <w:t>Cơ chế</w:t>
      </w:r>
      <w:r w:rsidRPr="00220FEF">
        <w:rPr>
          <w:szCs w:val="26"/>
          <w:lang w:val="en-US"/>
        </w:rPr>
        <w:t xml:space="preserve">, </w:t>
      </w:r>
      <w:r w:rsidRPr="00220FEF">
        <w:rPr>
          <w:szCs w:val="26"/>
          <w:lang w:val="en-US"/>
        </w:rPr>
        <w:lastRenderedPageBreak/>
        <w:t>chính sách</w:t>
      </w:r>
      <w:r w:rsidRPr="00220FEF">
        <w:rPr>
          <w:szCs w:val="26"/>
        </w:rPr>
        <w:t xml:space="preserve"> BD chưa phù hợp</w:t>
      </w:r>
      <w:r w:rsidRPr="00220FEF">
        <w:rPr>
          <w:szCs w:val="26"/>
          <w:lang w:val="en-US"/>
        </w:rPr>
        <w:t xml:space="preserve"> (CBQL1, CBQL4, CBQL5 ); (4) </w:t>
      </w:r>
      <w:r w:rsidRPr="00220FEF">
        <w:rPr>
          <w:szCs w:val="26"/>
        </w:rPr>
        <w:t xml:space="preserve">GVTA của trường đa phần là nữ, lại nằm trong độ tuổi sinh đẻ nên chỉ tập trung vào giảng dạy đủ số giờ, hoàn thành nhiệm vụ cơ bản của GV, dạy thêm để tăng thu nhập và thời gian còn lại là dành cho gia đình, cũng không còn thời gian cho HĐBD. </w:t>
      </w:r>
      <w:r w:rsidRPr="00220FEF">
        <w:rPr>
          <w:szCs w:val="26"/>
          <w:lang w:val="en-US"/>
        </w:rPr>
        <w:t>(CBQL1, CBQL5)</w:t>
      </w:r>
    </w:p>
    <w:p w14:paraId="09B0A6F4" w14:textId="1DD003CC" w:rsidR="00040038" w:rsidRPr="00220FEF" w:rsidRDefault="00040038" w:rsidP="0023175E">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Trong 06 nội dung khảo sát thì nội dung bồi dưỡng </w:t>
      </w:r>
      <w:r w:rsidRPr="00220FEF">
        <w:rPr>
          <w:rFonts w:eastAsia="Times New Roman"/>
          <w:bCs/>
          <w:i/>
          <w:szCs w:val="26"/>
          <w:lang w:val="en-US"/>
        </w:rPr>
        <w:t xml:space="preserve">Năng lực </w:t>
      </w:r>
      <w:r w:rsidR="00753D82" w:rsidRPr="00220FEF">
        <w:rPr>
          <w:rFonts w:eastAsia="Times New Roman"/>
          <w:bCs/>
          <w:i/>
          <w:szCs w:val="26"/>
          <w:lang w:val="en-US"/>
        </w:rPr>
        <w:t>số</w:t>
      </w:r>
      <w:r w:rsidR="00572D33" w:rsidRPr="00220FEF">
        <w:rPr>
          <w:rFonts w:eastAsia="Times New Roman"/>
          <w:bCs/>
          <w:i/>
          <w:szCs w:val="26"/>
          <w:lang w:val="en-US"/>
        </w:rPr>
        <w:t xml:space="preserve"> </w:t>
      </w:r>
      <w:r w:rsidRPr="00220FEF">
        <w:rPr>
          <w:rFonts w:eastAsia="Times New Roman"/>
          <w:bCs/>
          <w:szCs w:val="26"/>
          <w:lang w:val="en-US"/>
        </w:rPr>
        <w:t xml:space="preserve">được đánh giá là cần thiết nhất, giá trị </w:t>
      </w:r>
      <w:r w:rsidRPr="00220FEF">
        <w:rPr>
          <w:rFonts w:eastAsia="Times New Roman"/>
          <w:bCs/>
          <w:szCs w:val="26"/>
          <w:lang w:val="en-US"/>
        </w:rPr>
        <w:object w:dxaOrig="279" w:dyaOrig="320" w14:anchorId="5C86FE71">
          <v:shape id="_x0000_i1111" type="#_x0000_t75" style="width:14.4pt;height:14.4pt" o:ole="">
            <v:imagedata r:id="rId21" o:title=""/>
          </v:shape>
          <o:OLEObject Type="Embed" ProgID="Equation.3" ShapeID="_x0000_i1111" DrawAspect="Content" ObjectID="_1771325987" r:id="rId107"/>
        </w:object>
      </w:r>
      <w:r w:rsidRPr="00220FEF">
        <w:rPr>
          <w:rFonts w:eastAsia="Times New Roman"/>
          <w:bCs/>
          <w:szCs w:val="26"/>
          <w:lang w:val="en-US"/>
        </w:rPr>
        <w:t xml:space="preserve">là </w:t>
      </w:r>
      <w:r w:rsidRPr="00220FEF">
        <w:rPr>
          <w:rFonts w:eastAsia="Times New Roman"/>
          <w:bCs/>
          <w:szCs w:val="26"/>
          <w:lang w:val="nb-NO"/>
        </w:rPr>
        <w:t xml:space="preserve">4.48, tiếp đến là </w:t>
      </w:r>
      <w:r w:rsidRPr="00220FEF">
        <w:rPr>
          <w:rFonts w:eastAsia="Times New Roman"/>
          <w:bCs/>
          <w:szCs w:val="26"/>
          <w:lang w:val="en-US"/>
        </w:rPr>
        <w:t xml:space="preserve">bồi dưỡng </w:t>
      </w:r>
      <w:r w:rsidRPr="00220FEF">
        <w:rPr>
          <w:rFonts w:eastAsia="Times New Roman"/>
          <w:bCs/>
          <w:i/>
          <w:szCs w:val="26"/>
          <w:lang w:val="en-US"/>
        </w:rPr>
        <w:t xml:space="preserve">Năng lực phát triển nghề nghiệp </w:t>
      </w:r>
      <w:r w:rsidRPr="00220FEF">
        <w:rPr>
          <w:rFonts w:eastAsia="Times New Roman"/>
          <w:bCs/>
          <w:szCs w:val="26"/>
          <w:lang w:val="nb-NO"/>
        </w:rPr>
        <w:t>(</w:t>
      </w:r>
      <w:r w:rsidRPr="00220FEF">
        <w:rPr>
          <w:rFonts w:eastAsia="Times New Roman"/>
          <w:bCs/>
          <w:szCs w:val="26"/>
          <w:lang w:val="en-US"/>
        </w:rPr>
        <w:t xml:space="preserve">giá trị </w:t>
      </w:r>
      <w:r w:rsidRPr="00220FEF">
        <w:rPr>
          <w:rFonts w:eastAsia="Times New Roman"/>
          <w:bCs/>
          <w:szCs w:val="26"/>
          <w:lang w:val="en-US"/>
        </w:rPr>
        <w:object w:dxaOrig="279" w:dyaOrig="320" w14:anchorId="41DC17A8">
          <v:shape id="_x0000_i1112" type="#_x0000_t75" style="width:14.4pt;height:14.4pt" o:ole="">
            <v:imagedata r:id="rId21" o:title=""/>
          </v:shape>
          <o:OLEObject Type="Embed" ProgID="Equation.3" ShapeID="_x0000_i1112" DrawAspect="Content" ObjectID="_1771325988" r:id="rId108"/>
        </w:object>
      </w:r>
      <w:r w:rsidRPr="00220FEF">
        <w:rPr>
          <w:rFonts w:eastAsia="Times New Roman"/>
          <w:bCs/>
          <w:szCs w:val="26"/>
          <w:lang w:val="en-US"/>
        </w:rPr>
        <w:t xml:space="preserve">là </w:t>
      </w:r>
      <w:r w:rsidRPr="00220FEF">
        <w:rPr>
          <w:rFonts w:eastAsia="Times New Roman"/>
          <w:bCs/>
          <w:szCs w:val="26"/>
          <w:lang w:val="nb-NO"/>
        </w:rPr>
        <w:t xml:space="preserve">4.07) và nội dung </w:t>
      </w:r>
      <w:r w:rsidRPr="00220FEF">
        <w:rPr>
          <w:rFonts w:eastAsia="Times New Roman"/>
          <w:bCs/>
          <w:szCs w:val="26"/>
          <w:lang w:val="en-US"/>
        </w:rPr>
        <w:t>bồi dưỡng</w:t>
      </w:r>
      <w:r w:rsidRPr="00220FEF">
        <w:rPr>
          <w:rFonts w:eastAsia="Times New Roman"/>
          <w:bCs/>
          <w:szCs w:val="26"/>
          <w:lang w:val="nb-NO"/>
        </w:rPr>
        <w:t xml:space="preserve"> </w:t>
      </w:r>
      <w:r w:rsidRPr="00220FEF">
        <w:rPr>
          <w:rFonts w:eastAsia="Times New Roman"/>
          <w:i/>
          <w:szCs w:val="26"/>
          <w:lang w:val="nb-NO"/>
        </w:rPr>
        <w:t xml:space="preserve">Năng lực </w:t>
      </w:r>
      <w:r w:rsidR="00753D82" w:rsidRPr="00220FEF">
        <w:rPr>
          <w:rFonts w:eastAsia="Times New Roman"/>
          <w:i/>
          <w:szCs w:val="26"/>
          <w:lang w:val="nb-NO"/>
        </w:rPr>
        <w:t>chuyên môn</w:t>
      </w:r>
      <w:r w:rsidRPr="00220FEF">
        <w:rPr>
          <w:rFonts w:eastAsia="Times New Roman"/>
          <w:i/>
          <w:szCs w:val="26"/>
          <w:lang w:val="nb-NO"/>
        </w:rPr>
        <w:t xml:space="preserve"> </w:t>
      </w:r>
      <w:r w:rsidRPr="00220FEF">
        <w:rPr>
          <w:rFonts w:eastAsia="Times New Roman"/>
          <w:bCs/>
          <w:szCs w:val="26"/>
          <w:lang w:val="en-US"/>
        </w:rPr>
        <w:t>được đánh giá là cần thiết thứ 3.</w:t>
      </w:r>
    </w:p>
    <w:p w14:paraId="590186CD" w14:textId="5ACE5A85" w:rsidR="00040038" w:rsidRPr="00220FEF" w:rsidRDefault="00040038" w:rsidP="0023175E">
      <w:pPr>
        <w:autoSpaceDE w:val="0"/>
        <w:autoSpaceDN w:val="0"/>
        <w:adjustRightInd w:val="0"/>
        <w:spacing w:line="336" w:lineRule="auto"/>
        <w:ind w:firstLine="720"/>
        <w:rPr>
          <w:szCs w:val="26"/>
          <w:lang w:val="en-US"/>
        </w:rPr>
      </w:pPr>
      <w:r w:rsidRPr="00220FEF">
        <w:rPr>
          <w:rFonts w:eastAsia="Times New Roman"/>
          <w:bCs/>
          <w:szCs w:val="26"/>
          <w:lang w:val="en-US"/>
        </w:rPr>
        <w:t>Số liệu tại Bảng 2.</w:t>
      </w:r>
      <w:r w:rsidR="008F3FF3" w:rsidRPr="00220FEF">
        <w:rPr>
          <w:rFonts w:eastAsia="Times New Roman"/>
          <w:bCs/>
          <w:szCs w:val="26"/>
          <w:lang w:val="en-US"/>
        </w:rPr>
        <w:t>17</w:t>
      </w:r>
      <w:r w:rsidRPr="00220FEF">
        <w:rPr>
          <w:rFonts w:eastAsia="Times New Roman"/>
          <w:bCs/>
          <w:szCs w:val="26"/>
          <w:lang w:val="en-US"/>
        </w:rPr>
        <w:t xml:space="preserve"> cho thấy GV đánh giá </w:t>
      </w:r>
      <w:r w:rsidRPr="00220FEF">
        <w:rPr>
          <w:rFonts w:eastAsia="Times New Roman"/>
          <w:szCs w:val="26"/>
          <w:lang w:val="en-US"/>
        </w:rPr>
        <w:t xml:space="preserve">mức độ cần thiết của một số hoạt động bồi dưỡng năng lực nghề nghiệp cho GVTA các trường đại học không chuyên ngoại ngữ </w:t>
      </w:r>
      <w:r w:rsidRPr="00220FEF">
        <w:rPr>
          <w:rFonts w:eastAsia="Times New Roman"/>
          <w:bCs/>
          <w:szCs w:val="26"/>
          <w:lang w:val="en-US"/>
        </w:rPr>
        <w:t xml:space="preserve">đạt mức độ Cần thiết. Trung bình cộng các giá trị trong bảng này là 3.83. Tuy nhiên, kết quả phỏng vấn cho thấy GVTA lại không tha thiết với việc BD vì một số lý do (1) </w:t>
      </w:r>
      <w:r w:rsidRPr="00220FEF">
        <w:rPr>
          <w:szCs w:val="26"/>
        </w:rPr>
        <w:t>GVTA phải giảng dạy nhiều giờ</w:t>
      </w:r>
      <w:r w:rsidRPr="00220FEF">
        <w:rPr>
          <w:szCs w:val="26"/>
          <w:lang w:val="en-US"/>
        </w:rPr>
        <w:t xml:space="preserve">, không có thời gian cho HĐBD (GV1, GV3, GV6); (2) </w:t>
      </w:r>
      <w:r w:rsidRPr="00220FEF">
        <w:rPr>
          <w:szCs w:val="26"/>
        </w:rPr>
        <w:t>Bản thân GVTA thường hài lòng với kiến thức và kỹ năng hiện có để giảng dạy.</w:t>
      </w:r>
      <w:r w:rsidRPr="00220FEF">
        <w:rPr>
          <w:szCs w:val="26"/>
          <w:lang w:val="en-US"/>
        </w:rPr>
        <w:t xml:space="preserve"> (GV2, GV6); (3) </w:t>
      </w:r>
      <w:r w:rsidRPr="00220FEF">
        <w:rPr>
          <w:szCs w:val="26"/>
        </w:rPr>
        <w:t>Cơ chế</w:t>
      </w:r>
      <w:r w:rsidRPr="00220FEF">
        <w:rPr>
          <w:szCs w:val="26"/>
          <w:lang w:val="en-US"/>
        </w:rPr>
        <w:t>, chính sách</w:t>
      </w:r>
      <w:r w:rsidRPr="00220FEF">
        <w:rPr>
          <w:szCs w:val="26"/>
        </w:rPr>
        <w:t xml:space="preserve"> BD chưa phù hợp</w:t>
      </w:r>
      <w:r w:rsidRPr="00220FEF">
        <w:rPr>
          <w:szCs w:val="26"/>
          <w:lang w:val="en-US"/>
        </w:rPr>
        <w:t xml:space="preserve"> (GV4, GV5, GV6);</w:t>
      </w:r>
    </w:p>
    <w:p w14:paraId="5C21B641" w14:textId="723DFC29" w:rsidR="00040038" w:rsidRPr="00220FEF" w:rsidRDefault="00040038" w:rsidP="0023175E">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Trong 06 nội dung khảo sát thì nội dung bồi dưỡng </w:t>
      </w:r>
      <w:r w:rsidRPr="00220FEF">
        <w:rPr>
          <w:rFonts w:eastAsia="Times New Roman"/>
          <w:bCs/>
          <w:i/>
          <w:szCs w:val="26"/>
          <w:lang w:val="en-US"/>
        </w:rPr>
        <w:t xml:space="preserve">Năng lực </w:t>
      </w:r>
      <w:r w:rsidR="00753D82" w:rsidRPr="00220FEF">
        <w:rPr>
          <w:rFonts w:eastAsia="Times New Roman"/>
          <w:bCs/>
          <w:i/>
          <w:szCs w:val="26"/>
          <w:lang w:val="en-US"/>
        </w:rPr>
        <w:t>phát triển nghề nghiệp</w:t>
      </w:r>
      <w:r w:rsidR="00753D82" w:rsidRPr="00220FEF">
        <w:rPr>
          <w:rFonts w:eastAsia="Times New Roman"/>
          <w:bCs/>
          <w:szCs w:val="26"/>
          <w:lang w:val="en-US"/>
        </w:rPr>
        <w:t xml:space="preserve"> </w:t>
      </w:r>
      <w:r w:rsidRPr="00220FEF">
        <w:rPr>
          <w:rFonts w:eastAsia="Times New Roman"/>
          <w:bCs/>
          <w:szCs w:val="26"/>
          <w:lang w:val="en-US"/>
        </w:rPr>
        <w:t xml:space="preserve">được đánh giá là cần thiết nhất, giá trị </w:t>
      </w:r>
      <w:r w:rsidRPr="00220FEF">
        <w:rPr>
          <w:rFonts w:eastAsia="Times New Roman"/>
          <w:bCs/>
          <w:szCs w:val="26"/>
          <w:lang w:val="en-US"/>
        </w:rPr>
        <w:object w:dxaOrig="279" w:dyaOrig="320" w14:anchorId="3384635F">
          <v:shape id="_x0000_i1113" type="#_x0000_t75" style="width:14.4pt;height:14.4pt" o:ole="">
            <v:imagedata r:id="rId21" o:title=""/>
          </v:shape>
          <o:OLEObject Type="Embed" ProgID="Equation.3" ShapeID="_x0000_i1113" DrawAspect="Content" ObjectID="_1771325989" r:id="rId109"/>
        </w:object>
      </w:r>
      <w:r w:rsidRPr="00220FEF">
        <w:rPr>
          <w:rFonts w:eastAsia="Times New Roman"/>
          <w:bCs/>
          <w:szCs w:val="26"/>
          <w:lang w:val="en-US"/>
        </w:rPr>
        <w:t xml:space="preserve">là </w:t>
      </w:r>
      <w:r w:rsidRPr="00220FEF">
        <w:rPr>
          <w:rFonts w:eastAsia="Times New Roman"/>
          <w:bCs/>
          <w:szCs w:val="26"/>
          <w:lang w:val="nb-NO"/>
        </w:rPr>
        <w:t xml:space="preserve">3.98, tiếp đến là </w:t>
      </w:r>
      <w:r w:rsidRPr="00220FEF">
        <w:rPr>
          <w:rFonts w:eastAsia="Times New Roman"/>
          <w:bCs/>
          <w:szCs w:val="26"/>
          <w:lang w:val="en-US"/>
        </w:rPr>
        <w:t xml:space="preserve">bồi dưỡng </w:t>
      </w:r>
      <w:r w:rsidRPr="00220FEF">
        <w:rPr>
          <w:rFonts w:eastAsia="Times New Roman"/>
          <w:bCs/>
          <w:i/>
          <w:szCs w:val="26"/>
          <w:lang w:val="en-US"/>
        </w:rPr>
        <w:t xml:space="preserve">Năng lực </w:t>
      </w:r>
      <w:r w:rsidR="00223042" w:rsidRPr="00220FEF">
        <w:rPr>
          <w:rFonts w:eastAsia="Times New Roman"/>
          <w:bCs/>
          <w:i/>
          <w:szCs w:val="26"/>
          <w:lang w:val="en-US"/>
        </w:rPr>
        <w:t>số</w:t>
      </w:r>
      <w:r w:rsidRPr="00220FEF">
        <w:rPr>
          <w:rFonts w:eastAsia="Times New Roman"/>
          <w:bCs/>
          <w:i/>
          <w:szCs w:val="26"/>
          <w:lang w:val="en-US"/>
        </w:rPr>
        <w:t xml:space="preserve"> </w:t>
      </w:r>
      <w:r w:rsidRPr="00220FEF">
        <w:rPr>
          <w:rFonts w:eastAsia="Times New Roman"/>
          <w:bCs/>
          <w:szCs w:val="26"/>
          <w:lang w:val="nb-NO"/>
        </w:rPr>
        <w:t>(</w:t>
      </w:r>
      <w:r w:rsidRPr="00220FEF">
        <w:rPr>
          <w:rFonts w:eastAsia="Times New Roman"/>
          <w:bCs/>
          <w:szCs w:val="26"/>
          <w:lang w:val="en-US"/>
        </w:rPr>
        <w:t xml:space="preserve">giá trị </w:t>
      </w:r>
      <w:r w:rsidRPr="00220FEF">
        <w:rPr>
          <w:rFonts w:eastAsia="Times New Roman"/>
          <w:bCs/>
          <w:szCs w:val="26"/>
          <w:lang w:val="en-US"/>
        </w:rPr>
        <w:object w:dxaOrig="279" w:dyaOrig="320" w14:anchorId="78E4F718">
          <v:shape id="_x0000_i1114" type="#_x0000_t75" style="width:14.4pt;height:14.4pt" o:ole="">
            <v:imagedata r:id="rId21" o:title=""/>
          </v:shape>
          <o:OLEObject Type="Embed" ProgID="Equation.3" ShapeID="_x0000_i1114" DrawAspect="Content" ObjectID="_1771325990" r:id="rId110"/>
        </w:object>
      </w:r>
      <w:r w:rsidRPr="00220FEF">
        <w:rPr>
          <w:rFonts w:eastAsia="Times New Roman"/>
          <w:bCs/>
          <w:szCs w:val="26"/>
          <w:lang w:val="en-US"/>
        </w:rPr>
        <w:t xml:space="preserve">là </w:t>
      </w:r>
      <w:r w:rsidRPr="00220FEF">
        <w:rPr>
          <w:rFonts w:eastAsia="Times New Roman"/>
          <w:bCs/>
          <w:szCs w:val="26"/>
          <w:lang w:val="nb-NO"/>
        </w:rPr>
        <w:t xml:space="preserve">3.92) và nội dung </w:t>
      </w:r>
      <w:r w:rsidRPr="00220FEF">
        <w:rPr>
          <w:rFonts w:eastAsia="Times New Roman"/>
          <w:bCs/>
          <w:szCs w:val="26"/>
          <w:lang w:val="en-US"/>
        </w:rPr>
        <w:t>bồi dưỡng</w:t>
      </w:r>
      <w:r w:rsidRPr="00220FEF">
        <w:rPr>
          <w:rFonts w:eastAsia="Times New Roman"/>
          <w:bCs/>
          <w:szCs w:val="26"/>
          <w:lang w:val="nb-NO"/>
        </w:rPr>
        <w:t xml:space="preserve"> </w:t>
      </w:r>
      <w:r w:rsidRPr="00220FEF">
        <w:rPr>
          <w:rFonts w:eastAsia="Times New Roman"/>
          <w:i/>
          <w:szCs w:val="26"/>
          <w:lang w:val="nb-NO"/>
        </w:rPr>
        <w:t xml:space="preserve">Năng lực nghiên cứu khoa học </w:t>
      </w:r>
      <w:r w:rsidRPr="00220FEF">
        <w:rPr>
          <w:rFonts w:eastAsia="Times New Roman"/>
          <w:bCs/>
          <w:szCs w:val="26"/>
          <w:lang w:val="en-US"/>
        </w:rPr>
        <w:t>được đánh giá là cần thiết thứ 3.</w:t>
      </w:r>
    </w:p>
    <w:p w14:paraId="3CD82132" w14:textId="68BF1DE7" w:rsidR="000E207D" w:rsidRPr="00220FEF" w:rsidRDefault="000E207D" w:rsidP="0023175E">
      <w:pPr>
        <w:spacing w:line="336" w:lineRule="auto"/>
        <w:ind w:firstLine="0"/>
        <w:rPr>
          <w:rFonts w:eastAsia="Times New Roman"/>
          <w:bCs/>
          <w:szCs w:val="26"/>
          <w:lang w:val="en-US"/>
        </w:rPr>
      </w:pPr>
      <w:r w:rsidRPr="00220FEF">
        <w:rPr>
          <w:rFonts w:eastAsia="Times New Roman"/>
          <w:bCs/>
          <w:szCs w:val="26"/>
          <w:lang w:val="en-US"/>
        </w:rPr>
        <w:tab/>
        <w:t xml:space="preserve">Theo CBQL2, CBQL4, GV1, GV4, GV5, ý thức nâng cao trình độ chuyên môn, nghiệp vụ sư phạm của GVTA bị mai một, đam mê và nhiệt huyết đối với công việc bị giảm sút do khối lượng công việc quá tải và áp lực từ nhà quản lý. Chính sách cho hoạt động BD không được thoả đáng nên </w:t>
      </w:r>
      <w:r w:rsidR="006B31AA" w:rsidRPr="00220FEF">
        <w:rPr>
          <w:rFonts w:eastAsia="Times New Roman"/>
          <w:bCs/>
          <w:szCs w:val="26"/>
          <w:lang w:val="en-US"/>
        </w:rPr>
        <w:t>không</w:t>
      </w:r>
      <w:r w:rsidRPr="00220FEF">
        <w:rPr>
          <w:rFonts w:eastAsia="Times New Roman"/>
          <w:bCs/>
          <w:szCs w:val="26"/>
          <w:lang w:val="en-US"/>
        </w:rPr>
        <w:t xml:space="preserve"> khơi d</w:t>
      </w:r>
      <w:r w:rsidR="006B31AA" w:rsidRPr="00220FEF">
        <w:rPr>
          <w:rFonts w:eastAsia="Times New Roman"/>
          <w:bCs/>
          <w:szCs w:val="26"/>
          <w:lang w:val="en-US"/>
        </w:rPr>
        <w:t>ậ</w:t>
      </w:r>
      <w:r w:rsidRPr="00220FEF">
        <w:rPr>
          <w:rFonts w:eastAsia="Times New Roman"/>
          <w:bCs/>
          <w:szCs w:val="26"/>
          <w:lang w:val="en-US"/>
        </w:rPr>
        <w:t>y được nhu cầu/ mong muốn được BD.</w:t>
      </w:r>
    </w:p>
    <w:p w14:paraId="4E1B36D2" w14:textId="6FD4BECA" w:rsidR="000E207D" w:rsidRPr="00220FEF" w:rsidRDefault="000E207D" w:rsidP="0023175E">
      <w:pPr>
        <w:spacing w:line="336" w:lineRule="auto"/>
        <w:ind w:firstLine="0"/>
        <w:rPr>
          <w:rFonts w:eastAsia="Times New Roman"/>
          <w:bCs/>
          <w:szCs w:val="26"/>
          <w:lang w:val="en-US"/>
        </w:rPr>
      </w:pPr>
      <w:r w:rsidRPr="00220FEF">
        <w:rPr>
          <w:rFonts w:eastAsia="Times New Roman"/>
          <w:bCs/>
          <w:szCs w:val="26"/>
          <w:lang w:val="en-US"/>
        </w:rPr>
        <w:tab/>
        <w:t>CBQL3 cho biết hiện bất cập lớn nhất đối với nhà trường là khó khuyến khích được CB GV đi học TS vì mất nhiều thời gian và công sức. Còn đối với các k</w:t>
      </w:r>
      <w:r w:rsidR="00D85743" w:rsidRPr="00220FEF">
        <w:rPr>
          <w:rFonts w:eastAsia="Times New Roman"/>
          <w:bCs/>
          <w:szCs w:val="26"/>
          <w:lang w:val="en-US"/>
        </w:rPr>
        <w:t>hóa</w:t>
      </w:r>
      <w:r w:rsidRPr="00220FEF">
        <w:rPr>
          <w:rFonts w:eastAsia="Times New Roman"/>
          <w:bCs/>
          <w:szCs w:val="26"/>
          <w:lang w:val="en-US"/>
        </w:rPr>
        <w:t xml:space="preserve"> BD hay k</w:t>
      </w:r>
      <w:r w:rsidR="00D85743" w:rsidRPr="00220FEF">
        <w:rPr>
          <w:rFonts w:eastAsia="Times New Roman"/>
          <w:bCs/>
          <w:szCs w:val="26"/>
          <w:lang w:val="en-US"/>
        </w:rPr>
        <w:t>hóa</w:t>
      </w:r>
      <w:r w:rsidRPr="00220FEF">
        <w:rPr>
          <w:rFonts w:eastAsia="Times New Roman"/>
          <w:bCs/>
          <w:szCs w:val="26"/>
          <w:lang w:val="en-US"/>
        </w:rPr>
        <w:t xml:space="preserve"> học lấy văn bằng, chứng chỉ thì </w:t>
      </w:r>
      <w:r w:rsidR="006B31AA" w:rsidRPr="00220FEF">
        <w:rPr>
          <w:rFonts w:eastAsia="Times New Roman"/>
          <w:bCs/>
          <w:szCs w:val="26"/>
          <w:lang w:val="en-US"/>
        </w:rPr>
        <w:t>không</w:t>
      </w:r>
      <w:r w:rsidRPr="00220FEF">
        <w:rPr>
          <w:rFonts w:eastAsia="Times New Roman"/>
          <w:bCs/>
          <w:szCs w:val="26"/>
          <w:lang w:val="en-US"/>
        </w:rPr>
        <w:t xml:space="preserve"> gặp khó khăn gì vì nhà trường có có chế độ miễn giờ dạy, hỗ trợ kinh phí đi học 100%. Số lượng GV học VB2 ngoại ngữ và CNTT rất cao vì nhà trường tạo điều kiện hết sức về mặt thời gian và kinh phí. GV được miễn giờ dạy, được hỗ trợ kinh phí đi học.</w:t>
      </w:r>
    </w:p>
    <w:p w14:paraId="0F1CE516" w14:textId="73918882" w:rsidR="00040038" w:rsidRPr="00220FEF" w:rsidRDefault="00040038" w:rsidP="0023175E">
      <w:pPr>
        <w:pStyle w:val="30"/>
        <w:spacing w:line="336" w:lineRule="auto"/>
      </w:pPr>
      <w:bookmarkStart w:id="580" w:name="_Toc160695825"/>
      <w:bookmarkStart w:id="581" w:name="_Hlk148362166"/>
      <w:r w:rsidRPr="00220FEF">
        <w:rPr>
          <w:lang w:val="en-US"/>
        </w:rPr>
        <w:lastRenderedPageBreak/>
        <w:t>2</w:t>
      </w:r>
      <w:r w:rsidRPr="00220FEF">
        <w:t>.</w:t>
      </w:r>
      <w:r w:rsidRPr="00220FEF">
        <w:rPr>
          <w:lang w:val="en-US"/>
        </w:rPr>
        <w:t>5</w:t>
      </w:r>
      <w:r w:rsidRPr="00220FEF">
        <w:t>.</w:t>
      </w:r>
      <w:r w:rsidRPr="00220FEF">
        <w:rPr>
          <w:lang w:val="en-US"/>
        </w:rPr>
        <w:t>2</w:t>
      </w:r>
      <w:r w:rsidRPr="00220FEF">
        <w:t xml:space="preserve">. </w:t>
      </w:r>
      <w:r w:rsidRPr="00220FEF">
        <w:rPr>
          <w:lang w:val="en-US"/>
        </w:rPr>
        <w:t xml:space="preserve">Thực trạng </w:t>
      </w:r>
      <w:r w:rsidR="00555F3D" w:rsidRPr="00220FEF">
        <w:rPr>
          <w:lang w:val="en-US"/>
        </w:rPr>
        <w:t>thực hiện</w:t>
      </w:r>
      <w:r w:rsidRPr="00220FEF">
        <w:rPr>
          <w:lang w:val="en-US"/>
        </w:rPr>
        <w:t xml:space="preserve"> m</w:t>
      </w:r>
      <w:r w:rsidRPr="00220FEF">
        <w:t xml:space="preserve">ục </w:t>
      </w:r>
      <w:r w:rsidRPr="00220FEF">
        <w:rPr>
          <w:lang w:val="en-US"/>
        </w:rPr>
        <w:t>tiêu</w:t>
      </w:r>
      <w:r w:rsidRPr="00220FEF">
        <w:t xml:space="preserve"> bồi dưỡng năng lực nghề nghiệp cho giảng viên tiếng Anh</w:t>
      </w:r>
      <w:bookmarkEnd w:id="580"/>
      <w:r w:rsidRPr="00220FEF">
        <w:t xml:space="preserve"> </w:t>
      </w:r>
    </w:p>
    <w:p w14:paraId="276EFF57" w14:textId="4D31ABC7" w:rsidR="004B5641" w:rsidRPr="00220FEF" w:rsidRDefault="00196A40" w:rsidP="0023175E">
      <w:pPr>
        <w:tabs>
          <w:tab w:val="left" w:pos="567"/>
        </w:tabs>
        <w:spacing w:line="336" w:lineRule="auto"/>
        <w:ind w:firstLine="0"/>
        <w:contextualSpacing/>
        <w:rPr>
          <w:rFonts w:eastAsiaTheme="minorEastAsia"/>
          <w:lang w:val="en-SG"/>
        </w:rPr>
      </w:pPr>
      <w:r w:rsidRPr="00220FEF">
        <w:rPr>
          <w:rFonts w:eastAsia="Times New Roman"/>
          <w:bCs/>
          <w:szCs w:val="26"/>
          <w:lang w:val="en-US"/>
        </w:rPr>
        <w:tab/>
      </w:r>
      <w:r w:rsidR="00F47C4A" w:rsidRPr="00220FEF">
        <w:rPr>
          <w:rFonts w:eastAsia="Times New Roman"/>
          <w:bCs/>
          <w:szCs w:val="26"/>
          <w:lang w:val="en-US"/>
        </w:rPr>
        <w:t xml:space="preserve">Đánh giá của CBQL, GVTA về thực trạng </w:t>
      </w:r>
      <w:r w:rsidR="00143E68" w:rsidRPr="00220FEF">
        <w:rPr>
          <w:lang w:val="en-US"/>
        </w:rPr>
        <w:t xml:space="preserve">tổ chức xây dựng </w:t>
      </w:r>
      <w:r w:rsidR="00F47C4A" w:rsidRPr="00220FEF">
        <w:rPr>
          <w:rFonts w:eastAsia="Times New Roman"/>
          <w:bCs/>
          <w:szCs w:val="26"/>
          <w:lang w:val="en-US"/>
        </w:rPr>
        <w:t>mục tiêu bồi dưỡng năng lực nghề nghiệp cho GVTA</w:t>
      </w:r>
      <w:r w:rsidR="008900BC" w:rsidRPr="00220FEF">
        <w:rPr>
          <w:rFonts w:eastAsia="Times New Roman"/>
          <w:bCs/>
          <w:szCs w:val="26"/>
          <w:lang w:val="en-US"/>
        </w:rPr>
        <w:t xml:space="preserve"> </w:t>
      </w:r>
      <w:r w:rsidR="00F47C4A" w:rsidRPr="00220FEF">
        <w:rPr>
          <w:rFonts w:eastAsia="Times New Roman"/>
          <w:bCs/>
          <w:szCs w:val="26"/>
          <w:lang w:val="en-US"/>
        </w:rPr>
        <w:t>các trường Đại học không chuyên ngoại ngữ thể hiện ở những số liệu tại Bảng</w:t>
      </w:r>
      <w:r w:rsidR="000544E1" w:rsidRPr="00220FEF">
        <w:rPr>
          <w:rFonts w:eastAsia="Times New Roman"/>
          <w:bCs/>
          <w:szCs w:val="26"/>
          <w:lang w:val="en-US"/>
        </w:rPr>
        <w:t xml:space="preserve"> 2.</w:t>
      </w:r>
      <w:r w:rsidR="008F3FF3" w:rsidRPr="00220FEF">
        <w:rPr>
          <w:rFonts w:eastAsia="Times New Roman"/>
          <w:bCs/>
          <w:szCs w:val="26"/>
          <w:lang w:val="en-US"/>
        </w:rPr>
        <w:t>18</w:t>
      </w:r>
      <w:r w:rsidR="00F47C4A" w:rsidRPr="00220FEF">
        <w:rPr>
          <w:rFonts w:eastAsia="Times New Roman"/>
          <w:bCs/>
          <w:szCs w:val="26"/>
          <w:lang w:val="en-US"/>
        </w:rPr>
        <w:t xml:space="preserve"> dưới đây.</w:t>
      </w:r>
    </w:p>
    <w:p w14:paraId="2A0B1DFC" w14:textId="71CF587C" w:rsidR="00F47C4A" w:rsidRPr="00220FEF" w:rsidRDefault="00F47C4A" w:rsidP="00781988">
      <w:pPr>
        <w:pStyle w:val="5"/>
        <w:rPr>
          <w:rFonts w:eastAsiaTheme="minorEastAsia"/>
          <w:lang w:val="en-SG"/>
        </w:rPr>
      </w:pPr>
      <w:bookmarkStart w:id="582" w:name="_Toc159236072"/>
      <w:r w:rsidRPr="00220FEF">
        <w:rPr>
          <w:rFonts w:eastAsiaTheme="minorEastAsia"/>
          <w:lang w:val="en-SG"/>
        </w:rPr>
        <w:t>Bảng 2.</w:t>
      </w:r>
      <w:r w:rsidR="008F3FF3" w:rsidRPr="00220FEF">
        <w:rPr>
          <w:rFonts w:eastAsiaTheme="minorEastAsia"/>
          <w:lang w:val="en-SG"/>
        </w:rPr>
        <w:t>18</w:t>
      </w:r>
      <w:r w:rsidRPr="00220FEF">
        <w:rPr>
          <w:rFonts w:eastAsiaTheme="minorEastAsia"/>
          <w:lang w:val="en-SG"/>
        </w:rPr>
        <w:t xml:space="preserve">. Kết quả khảo sát thực trạng </w:t>
      </w:r>
      <w:r w:rsidR="00736E81" w:rsidRPr="00220FEF">
        <w:rPr>
          <w:lang w:val="en-US"/>
        </w:rPr>
        <w:t>thực hiện</w:t>
      </w:r>
      <w:r w:rsidR="00143E68" w:rsidRPr="00220FEF">
        <w:rPr>
          <w:lang w:val="en-US"/>
        </w:rPr>
        <w:t xml:space="preserve"> </w:t>
      </w:r>
      <w:r w:rsidRPr="00220FEF">
        <w:rPr>
          <w:rFonts w:eastAsiaTheme="minorEastAsia"/>
          <w:lang w:val="en-SG"/>
        </w:rPr>
        <w:t>mục tiêu bồi dưỡng</w:t>
      </w:r>
      <w:r w:rsidR="00B71384" w:rsidRPr="00220FEF">
        <w:rPr>
          <w:rFonts w:eastAsiaTheme="minorEastAsia"/>
          <w:lang w:val="en-SG"/>
        </w:rPr>
        <w:br/>
      </w:r>
      <w:r w:rsidRPr="00220FEF">
        <w:rPr>
          <w:rFonts w:eastAsiaTheme="minorEastAsia"/>
          <w:lang w:val="en-SG"/>
        </w:rPr>
        <w:t>năng lực nghề nghiệp cho GVTA các trường Đại học không chuyên ngoại ngữ</w:t>
      </w:r>
      <w:r w:rsidR="00B71384" w:rsidRPr="00220FEF">
        <w:rPr>
          <w:rFonts w:eastAsiaTheme="minorEastAsia"/>
          <w:lang w:val="en-SG"/>
        </w:rPr>
        <w:br/>
      </w:r>
      <w:r w:rsidRPr="00220FEF">
        <w:rPr>
          <w:rFonts w:eastAsiaTheme="minorEastAsia"/>
          <w:lang w:val="en-SG"/>
        </w:rPr>
        <w:t>theo đánh giá của CBQL, GVTA</w:t>
      </w:r>
      <w:bookmarkEnd w:id="582"/>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249"/>
        <w:gridCol w:w="360"/>
        <w:gridCol w:w="461"/>
        <w:gridCol w:w="444"/>
        <w:gridCol w:w="450"/>
        <w:gridCol w:w="508"/>
        <w:gridCol w:w="489"/>
        <w:gridCol w:w="567"/>
        <w:gridCol w:w="567"/>
        <w:gridCol w:w="377"/>
        <w:gridCol w:w="508"/>
        <w:gridCol w:w="562"/>
        <w:gridCol w:w="399"/>
        <w:gridCol w:w="532"/>
        <w:gridCol w:w="495"/>
        <w:gridCol w:w="494"/>
      </w:tblGrid>
      <w:tr w:rsidR="00987FF9" w:rsidRPr="00220FEF" w14:paraId="3675FDD7" w14:textId="77777777" w:rsidTr="00781988">
        <w:trPr>
          <w:trHeight w:val="20"/>
          <w:tblHeader/>
          <w:jc w:val="center"/>
        </w:trPr>
        <w:tc>
          <w:tcPr>
            <w:tcW w:w="425" w:type="dxa"/>
            <w:vMerge w:val="restart"/>
            <w:vAlign w:val="center"/>
          </w:tcPr>
          <w:p w14:paraId="078A0A37" w14:textId="77777777" w:rsidR="00F47C4A" w:rsidRPr="00220FEF" w:rsidRDefault="00F47C4A" w:rsidP="00196A40">
            <w:pPr>
              <w:tabs>
                <w:tab w:val="left" w:pos="567"/>
              </w:tabs>
              <w:spacing w:line="240" w:lineRule="auto"/>
              <w:ind w:firstLine="0"/>
              <w:contextualSpacing/>
              <w:rPr>
                <w:rFonts w:eastAsia="Times New Roman"/>
                <w:b/>
                <w:bCs/>
                <w:sz w:val="22"/>
                <w:lang w:val="en-US"/>
              </w:rPr>
            </w:pPr>
            <w:r w:rsidRPr="00220FEF">
              <w:rPr>
                <w:rFonts w:eastAsia="Times New Roman"/>
                <w:b/>
                <w:bCs/>
                <w:sz w:val="22"/>
                <w:lang w:val="en-US"/>
              </w:rPr>
              <w:t>TT</w:t>
            </w:r>
          </w:p>
        </w:tc>
        <w:tc>
          <w:tcPr>
            <w:tcW w:w="1609" w:type="dxa"/>
            <w:gridSpan w:val="2"/>
            <w:vMerge w:val="restart"/>
            <w:shd w:val="clear" w:color="auto" w:fill="auto"/>
            <w:vAlign w:val="center"/>
          </w:tcPr>
          <w:p w14:paraId="55B6A643" w14:textId="6F7DB785" w:rsidR="00F47C4A" w:rsidRPr="00220FEF" w:rsidRDefault="00F47C4A" w:rsidP="00196A40">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 xml:space="preserve">Xác định </w:t>
            </w:r>
            <w:r w:rsidR="00827705" w:rsidRPr="00220FEF">
              <w:rPr>
                <w:rFonts w:eastAsia="Times New Roman"/>
                <w:b/>
                <w:bCs/>
                <w:sz w:val="22"/>
                <w:lang w:val="en-US"/>
              </w:rPr>
              <w:t>mục tiêu</w:t>
            </w:r>
            <w:r w:rsidRPr="00220FEF">
              <w:rPr>
                <w:rFonts w:eastAsia="Times New Roman"/>
                <w:b/>
                <w:bCs/>
                <w:sz w:val="22"/>
                <w:lang w:val="en-US"/>
              </w:rPr>
              <w:t xml:space="preserve"> bồi dưỡng</w:t>
            </w:r>
          </w:p>
        </w:tc>
        <w:tc>
          <w:tcPr>
            <w:tcW w:w="3486" w:type="dxa"/>
            <w:gridSpan w:val="7"/>
            <w:shd w:val="clear" w:color="auto" w:fill="auto"/>
          </w:tcPr>
          <w:p w14:paraId="5960874B" w14:textId="05874661" w:rsidR="00F47C4A" w:rsidRPr="00220FEF" w:rsidRDefault="00F47C4A" w:rsidP="00196A40">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w:t>
            </w:r>
            <w:r w:rsidR="00464933" w:rsidRPr="00220FEF">
              <w:rPr>
                <w:rFonts w:eastAsia="Times New Roman"/>
                <w:b/>
                <w:bCs/>
                <w:sz w:val="22"/>
                <w:lang w:val="en-US"/>
              </w:rPr>
              <w:t xml:space="preserve"> của CBQL</w:t>
            </w:r>
            <w:r w:rsidR="008900BC" w:rsidRPr="00220FEF">
              <w:rPr>
                <w:rFonts w:eastAsia="Times New Roman"/>
                <w:b/>
                <w:bCs/>
                <w:sz w:val="22"/>
                <w:lang w:val="en-US"/>
              </w:rPr>
              <w:t xml:space="preserve"> </w:t>
            </w:r>
          </w:p>
        </w:tc>
        <w:tc>
          <w:tcPr>
            <w:tcW w:w="3367" w:type="dxa"/>
            <w:gridSpan w:val="7"/>
          </w:tcPr>
          <w:p w14:paraId="3089EDD6" w14:textId="47A6F42F" w:rsidR="00F47C4A" w:rsidRPr="00220FEF" w:rsidRDefault="00F47C4A" w:rsidP="00196A40">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w:t>
            </w:r>
            <w:r w:rsidR="00464933" w:rsidRPr="00220FEF">
              <w:rPr>
                <w:rFonts w:eastAsia="Times New Roman"/>
                <w:b/>
                <w:bCs/>
                <w:sz w:val="22"/>
                <w:lang w:val="en-US"/>
              </w:rPr>
              <w:t xml:space="preserve"> </w:t>
            </w:r>
            <w:r w:rsidRPr="00220FEF">
              <w:rPr>
                <w:rFonts w:eastAsia="Times New Roman"/>
                <w:b/>
                <w:bCs/>
                <w:sz w:val="22"/>
                <w:lang w:val="en-US"/>
              </w:rPr>
              <w:t>GVTA</w:t>
            </w:r>
          </w:p>
        </w:tc>
      </w:tr>
      <w:tr w:rsidR="00987FF9" w:rsidRPr="00220FEF" w14:paraId="6A91A70C" w14:textId="77777777" w:rsidTr="00781988">
        <w:trPr>
          <w:trHeight w:val="20"/>
          <w:tblHeader/>
          <w:jc w:val="center"/>
        </w:trPr>
        <w:tc>
          <w:tcPr>
            <w:tcW w:w="425" w:type="dxa"/>
            <w:vMerge/>
          </w:tcPr>
          <w:p w14:paraId="6797E570" w14:textId="77777777" w:rsidR="00F47C4A" w:rsidRPr="00220FEF" w:rsidRDefault="00F47C4A" w:rsidP="00196A40">
            <w:pPr>
              <w:tabs>
                <w:tab w:val="left" w:pos="567"/>
              </w:tabs>
              <w:spacing w:line="240" w:lineRule="auto"/>
              <w:ind w:firstLine="0"/>
              <w:contextualSpacing/>
              <w:rPr>
                <w:rFonts w:eastAsia="Times New Roman"/>
                <w:b/>
                <w:bCs/>
                <w:sz w:val="22"/>
                <w:lang w:val="en-US"/>
              </w:rPr>
            </w:pPr>
          </w:p>
        </w:tc>
        <w:tc>
          <w:tcPr>
            <w:tcW w:w="1609" w:type="dxa"/>
            <w:gridSpan w:val="2"/>
            <w:vMerge/>
            <w:shd w:val="clear" w:color="auto" w:fill="auto"/>
          </w:tcPr>
          <w:p w14:paraId="4949ECB4" w14:textId="77777777" w:rsidR="00F47C4A" w:rsidRPr="00220FEF" w:rsidRDefault="00F47C4A" w:rsidP="00196A40">
            <w:pPr>
              <w:tabs>
                <w:tab w:val="left" w:pos="567"/>
              </w:tabs>
              <w:spacing w:line="240" w:lineRule="auto"/>
              <w:ind w:firstLine="0"/>
              <w:contextualSpacing/>
              <w:rPr>
                <w:rFonts w:eastAsia="Times New Roman"/>
                <w:b/>
                <w:bCs/>
                <w:sz w:val="22"/>
                <w:lang w:val="en-US"/>
              </w:rPr>
            </w:pPr>
          </w:p>
        </w:tc>
        <w:tc>
          <w:tcPr>
            <w:tcW w:w="461" w:type="dxa"/>
            <w:shd w:val="clear" w:color="auto" w:fill="auto"/>
            <w:vAlign w:val="center"/>
          </w:tcPr>
          <w:p w14:paraId="340A8843" w14:textId="7F3F2B0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444" w:type="dxa"/>
            <w:shd w:val="clear" w:color="auto" w:fill="auto"/>
            <w:vAlign w:val="center"/>
          </w:tcPr>
          <w:p w14:paraId="131A4823"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50" w:type="dxa"/>
            <w:shd w:val="clear" w:color="auto" w:fill="auto"/>
            <w:vAlign w:val="center"/>
          </w:tcPr>
          <w:p w14:paraId="724E195D"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508" w:type="dxa"/>
            <w:shd w:val="clear" w:color="auto" w:fill="auto"/>
            <w:vAlign w:val="center"/>
          </w:tcPr>
          <w:p w14:paraId="392FFCE5"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89" w:type="dxa"/>
            <w:shd w:val="clear" w:color="auto" w:fill="auto"/>
            <w:vAlign w:val="center"/>
          </w:tcPr>
          <w:p w14:paraId="0105BDA1"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567" w:type="dxa"/>
            <w:shd w:val="clear" w:color="auto" w:fill="auto"/>
            <w:vAlign w:val="center"/>
          </w:tcPr>
          <w:p w14:paraId="54487432"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71FC99AD">
                <v:shape id="_x0000_i1115" type="#_x0000_t75" style="width:14.4pt;height:14.4pt" o:ole="">
                  <v:imagedata r:id="rId21" o:title=""/>
                </v:shape>
                <o:OLEObject Type="Embed" ProgID="Equation.3" ShapeID="_x0000_i1115" DrawAspect="Content" ObjectID="_1771325991" r:id="rId111"/>
              </w:object>
            </w:r>
          </w:p>
        </w:tc>
        <w:tc>
          <w:tcPr>
            <w:tcW w:w="567" w:type="dxa"/>
            <w:shd w:val="clear" w:color="auto" w:fill="auto"/>
          </w:tcPr>
          <w:p w14:paraId="7A9E9088"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377" w:type="dxa"/>
            <w:vAlign w:val="center"/>
          </w:tcPr>
          <w:p w14:paraId="301BAC11" w14:textId="078F17DE"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508" w:type="dxa"/>
            <w:vAlign w:val="center"/>
          </w:tcPr>
          <w:p w14:paraId="30A4C8FD"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562" w:type="dxa"/>
            <w:vAlign w:val="center"/>
          </w:tcPr>
          <w:p w14:paraId="3CBF7052"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399" w:type="dxa"/>
            <w:vAlign w:val="center"/>
          </w:tcPr>
          <w:p w14:paraId="1744CE89"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532" w:type="dxa"/>
            <w:vAlign w:val="center"/>
          </w:tcPr>
          <w:p w14:paraId="45B421F4"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95" w:type="dxa"/>
            <w:vAlign w:val="center"/>
          </w:tcPr>
          <w:p w14:paraId="2A8772B8"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02A0856D">
                <v:shape id="_x0000_i1116" type="#_x0000_t75" style="width:14.4pt;height:14.4pt" o:ole="">
                  <v:imagedata r:id="rId21" o:title=""/>
                </v:shape>
                <o:OLEObject Type="Embed" ProgID="Equation.3" ShapeID="_x0000_i1116" DrawAspect="Content" ObjectID="_1771325992" r:id="rId112"/>
              </w:object>
            </w:r>
          </w:p>
        </w:tc>
        <w:tc>
          <w:tcPr>
            <w:tcW w:w="494" w:type="dxa"/>
          </w:tcPr>
          <w:p w14:paraId="2948D7F5" w14:textId="77777777" w:rsidR="00F47C4A" w:rsidRPr="00220FEF" w:rsidRDefault="00F47C4A"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7E85CF64" w14:textId="77777777" w:rsidTr="00781988">
        <w:trPr>
          <w:trHeight w:val="20"/>
          <w:jc w:val="center"/>
        </w:trPr>
        <w:tc>
          <w:tcPr>
            <w:tcW w:w="425" w:type="dxa"/>
            <w:vMerge w:val="restart"/>
            <w:vAlign w:val="center"/>
          </w:tcPr>
          <w:p w14:paraId="70C2576A"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1249" w:type="dxa"/>
            <w:vMerge w:val="restart"/>
            <w:shd w:val="clear" w:color="auto" w:fill="auto"/>
          </w:tcPr>
          <w:p w14:paraId="6AA07876" w14:textId="20C36E27" w:rsidR="00025B36" w:rsidRPr="00220FEF" w:rsidRDefault="00025B36" w:rsidP="007F02FF">
            <w:pPr>
              <w:spacing w:line="288" w:lineRule="auto"/>
              <w:ind w:firstLine="0"/>
              <w:jc w:val="center"/>
              <w:rPr>
                <w:rFonts w:eastAsiaTheme="minorHAnsi"/>
                <w:sz w:val="22"/>
                <w:lang w:val="nb-NO"/>
              </w:rPr>
            </w:pPr>
            <w:r w:rsidRPr="00220FEF">
              <w:rPr>
                <w:rFonts w:eastAsia="Times New Roman"/>
                <w:sz w:val="22"/>
                <w:lang w:val="en-US"/>
              </w:rPr>
              <w:t>P</w:t>
            </w:r>
            <w:r w:rsidRPr="00220FEF">
              <w:rPr>
                <w:rFonts w:eastAsia="Times New Roman"/>
                <w:sz w:val="22"/>
              </w:rPr>
              <w:t>hát triển năng lực chuyên môn</w:t>
            </w:r>
          </w:p>
        </w:tc>
        <w:tc>
          <w:tcPr>
            <w:tcW w:w="360" w:type="dxa"/>
            <w:shd w:val="clear" w:color="auto" w:fill="auto"/>
            <w:vAlign w:val="center"/>
          </w:tcPr>
          <w:p w14:paraId="293A49EB" w14:textId="4E59215C" w:rsidR="00025B36" w:rsidRPr="00220FEF" w:rsidRDefault="00025B36" w:rsidP="0038188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61" w:type="dxa"/>
            <w:shd w:val="clear" w:color="auto" w:fill="auto"/>
            <w:vAlign w:val="center"/>
          </w:tcPr>
          <w:p w14:paraId="3C328A4C" w14:textId="5AF5266A"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79F05BD9" w14:textId="09CF900C"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14</w:t>
            </w:r>
          </w:p>
        </w:tc>
        <w:tc>
          <w:tcPr>
            <w:tcW w:w="450" w:type="dxa"/>
            <w:shd w:val="clear" w:color="auto" w:fill="auto"/>
            <w:vAlign w:val="center"/>
          </w:tcPr>
          <w:p w14:paraId="150096A9" w14:textId="7AD5C02C"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40</w:t>
            </w:r>
          </w:p>
        </w:tc>
        <w:tc>
          <w:tcPr>
            <w:tcW w:w="508" w:type="dxa"/>
            <w:shd w:val="clear" w:color="auto" w:fill="auto"/>
            <w:vAlign w:val="center"/>
          </w:tcPr>
          <w:p w14:paraId="52A08A90" w14:textId="753A5171"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7</w:t>
            </w:r>
          </w:p>
        </w:tc>
        <w:tc>
          <w:tcPr>
            <w:tcW w:w="489" w:type="dxa"/>
            <w:shd w:val="clear" w:color="auto" w:fill="auto"/>
            <w:vAlign w:val="center"/>
          </w:tcPr>
          <w:p w14:paraId="73F0A6DA" w14:textId="595346D3"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567" w:type="dxa"/>
            <w:vMerge w:val="restart"/>
            <w:shd w:val="clear" w:color="auto" w:fill="auto"/>
            <w:vAlign w:val="center"/>
          </w:tcPr>
          <w:p w14:paraId="4D92DB71" w14:textId="7939F5E2" w:rsidR="00025B36" w:rsidRPr="00220FEF" w:rsidRDefault="00381880" w:rsidP="00381880">
            <w:pPr>
              <w:spacing w:line="240" w:lineRule="auto"/>
              <w:ind w:firstLine="0"/>
              <w:jc w:val="center"/>
              <w:rPr>
                <w:rFonts w:eastAsia="Times New Roman"/>
                <w:sz w:val="22"/>
                <w:lang w:val="en-US"/>
              </w:rPr>
            </w:pPr>
            <w:r w:rsidRPr="00220FEF">
              <w:rPr>
                <w:rFonts w:eastAsia="Times New Roman"/>
                <w:sz w:val="22"/>
              </w:rPr>
              <w:t>3.11</w:t>
            </w:r>
          </w:p>
        </w:tc>
        <w:tc>
          <w:tcPr>
            <w:tcW w:w="567" w:type="dxa"/>
            <w:vMerge w:val="restart"/>
            <w:shd w:val="clear" w:color="auto" w:fill="auto"/>
            <w:vAlign w:val="center"/>
          </w:tcPr>
          <w:p w14:paraId="15F951C0" w14:textId="2719156D"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c>
          <w:tcPr>
            <w:tcW w:w="377" w:type="dxa"/>
            <w:vAlign w:val="center"/>
          </w:tcPr>
          <w:p w14:paraId="18C1E21B" w14:textId="2C3BA89C"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508" w:type="dxa"/>
            <w:vAlign w:val="center"/>
          </w:tcPr>
          <w:p w14:paraId="610BF7DA" w14:textId="07C02897"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63</w:t>
            </w:r>
          </w:p>
        </w:tc>
        <w:tc>
          <w:tcPr>
            <w:tcW w:w="562" w:type="dxa"/>
            <w:vAlign w:val="center"/>
          </w:tcPr>
          <w:p w14:paraId="2330626E" w14:textId="71E1DA01"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59</w:t>
            </w:r>
          </w:p>
        </w:tc>
        <w:tc>
          <w:tcPr>
            <w:tcW w:w="399" w:type="dxa"/>
            <w:vAlign w:val="center"/>
          </w:tcPr>
          <w:p w14:paraId="123CCF95" w14:textId="00755E90"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w:t>
            </w:r>
          </w:p>
        </w:tc>
        <w:tc>
          <w:tcPr>
            <w:tcW w:w="532" w:type="dxa"/>
            <w:vAlign w:val="center"/>
          </w:tcPr>
          <w:p w14:paraId="41F454C1" w14:textId="31B97A1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495" w:type="dxa"/>
            <w:vMerge w:val="restart"/>
            <w:vAlign w:val="center"/>
          </w:tcPr>
          <w:p w14:paraId="556450D8" w14:textId="31FCC9EC" w:rsidR="00025B36" w:rsidRPr="00220FEF" w:rsidRDefault="00025B36" w:rsidP="00381880">
            <w:pPr>
              <w:spacing w:line="240" w:lineRule="auto"/>
              <w:ind w:firstLine="0"/>
              <w:jc w:val="center"/>
              <w:rPr>
                <w:rFonts w:eastAsiaTheme="minorHAnsi"/>
                <w:sz w:val="22"/>
                <w:lang w:val="en-SG"/>
              </w:rPr>
            </w:pPr>
            <w:r w:rsidRPr="00220FEF">
              <w:rPr>
                <w:sz w:val="22"/>
              </w:rPr>
              <w:t>3.45</w:t>
            </w:r>
          </w:p>
        </w:tc>
        <w:tc>
          <w:tcPr>
            <w:tcW w:w="494" w:type="dxa"/>
            <w:vMerge w:val="restart"/>
            <w:vAlign w:val="center"/>
          </w:tcPr>
          <w:p w14:paraId="047E5B6B" w14:textId="3AB3689A"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123F119A" w14:textId="77777777" w:rsidTr="00781988">
        <w:trPr>
          <w:trHeight w:val="20"/>
          <w:jc w:val="center"/>
        </w:trPr>
        <w:tc>
          <w:tcPr>
            <w:tcW w:w="425" w:type="dxa"/>
            <w:vMerge/>
            <w:vAlign w:val="center"/>
          </w:tcPr>
          <w:p w14:paraId="6E722005"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2B4340DA" w14:textId="77777777" w:rsidR="00025B36" w:rsidRPr="00220FEF"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4E1BA75D" w14:textId="4C61A31C" w:rsidR="00025B36" w:rsidRPr="00220FEF" w:rsidRDefault="00025B36" w:rsidP="0038188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61" w:type="dxa"/>
            <w:shd w:val="clear" w:color="auto" w:fill="auto"/>
            <w:vAlign w:val="center"/>
          </w:tcPr>
          <w:p w14:paraId="15F06F28" w14:textId="243A7C06"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43E5193D" w14:textId="72B4AA99"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23</w:t>
            </w:r>
          </w:p>
        </w:tc>
        <w:tc>
          <w:tcPr>
            <w:tcW w:w="450" w:type="dxa"/>
            <w:shd w:val="clear" w:color="auto" w:fill="auto"/>
            <w:vAlign w:val="center"/>
          </w:tcPr>
          <w:p w14:paraId="47060C7B" w14:textId="1801A72C"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66</w:t>
            </w:r>
          </w:p>
        </w:tc>
        <w:tc>
          <w:tcPr>
            <w:tcW w:w="508" w:type="dxa"/>
            <w:shd w:val="clear" w:color="auto" w:fill="auto"/>
            <w:vAlign w:val="center"/>
          </w:tcPr>
          <w:p w14:paraId="4E19A3EC" w14:textId="1276F291"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11</w:t>
            </w:r>
          </w:p>
        </w:tc>
        <w:tc>
          <w:tcPr>
            <w:tcW w:w="489" w:type="dxa"/>
            <w:shd w:val="clear" w:color="auto" w:fill="auto"/>
            <w:vAlign w:val="center"/>
          </w:tcPr>
          <w:p w14:paraId="48B27B63" w14:textId="78446543"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567" w:type="dxa"/>
            <w:vMerge/>
            <w:shd w:val="clear" w:color="auto" w:fill="auto"/>
            <w:vAlign w:val="center"/>
          </w:tcPr>
          <w:p w14:paraId="023458F7" w14:textId="77777777" w:rsidR="00025B36" w:rsidRPr="00220FEF"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2D45A099"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632ECF25" w14:textId="0A8EA60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508" w:type="dxa"/>
            <w:vAlign w:val="center"/>
          </w:tcPr>
          <w:p w14:paraId="15CDACD0" w14:textId="1D83928A"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49</w:t>
            </w:r>
          </w:p>
        </w:tc>
        <w:tc>
          <w:tcPr>
            <w:tcW w:w="562" w:type="dxa"/>
            <w:vAlign w:val="center"/>
          </w:tcPr>
          <w:p w14:paraId="0E6B7065" w14:textId="5B997C9E"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46</w:t>
            </w:r>
          </w:p>
        </w:tc>
        <w:tc>
          <w:tcPr>
            <w:tcW w:w="399" w:type="dxa"/>
            <w:vAlign w:val="center"/>
          </w:tcPr>
          <w:p w14:paraId="4AC39B72" w14:textId="2A4E93FD"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5</w:t>
            </w:r>
          </w:p>
        </w:tc>
        <w:tc>
          <w:tcPr>
            <w:tcW w:w="532" w:type="dxa"/>
            <w:vAlign w:val="center"/>
          </w:tcPr>
          <w:p w14:paraId="4D2F4C90" w14:textId="23901B8A"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495" w:type="dxa"/>
            <w:vMerge/>
            <w:vAlign w:val="center"/>
          </w:tcPr>
          <w:p w14:paraId="2A991C96"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4EEA6C06"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r>
      <w:tr w:rsidR="00987FF9" w:rsidRPr="00220FEF" w14:paraId="5F1840C8" w14:textId="77777777" w:rsidTr="00781988">
        <w:trPr>
          <w:trHeight w:val="20"/>
          <w:jc w:val="center"/>
        </w:trPr>
        <w:tc>
          <w:tcPr>
            <w:tcW w:w="425" w:type="dxa"/>
            <w:vMerge w:val="restart"/>
            <w:vAlign w:val="center"/>
          </w:tcPr>
          <w:p w14:paraId="1892F83F"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1249" w:type="dxa"/>
            <w:vMerge w:val="restart"/>
            <w:shd w:val="clear" w:color="auto" w:fill="auto"/>
          </w:tcPr>
          <w:p w14:paraId="3741C615" w14:textId="77777777" w:rsidR="004B5641" w:rsidRPr="00220FEF" w:rsidRDefault="00025B36" w:rsidP="007F02FF">
            <w:pPr>
              <w:spacing w:line="288" w:lineRule="auto"/>
              <w:ind w:firstLine="0"/>
              <w:jc w:val="center"/>
              <w:rPr>
                <w:rFonts w:eastAsia="Times New Roman"/>
                <w:sz w:val="22"/>
                <w:lang w:val="en-US"/>
              </w:rPr>
            </w:pPr>
            <w:r w:rsidRPr="00220FEF">
              <w:rPr>
                <w:rFonts w:eastAsia="Times New Roman"/>
                <w:sz w:val="22"/>
                <w:lang w:val="en-US"/>
              </w:rPr>
              <w:t>P</w:t>
            </w:r>
            <w:r w:rsidRPr="00220FEF">
              <w:rPr>
                <w:rFonts w:eastAsia="Times New Roman"/>
                <w:sz w:val="22"/>
              </w:rPr>
              <w:t xml:space="preserve">hát triển năng lực </w:t>
            </w:r>
          </w:p>
          <w:p w14:paraId="594A3E4F" w14:textId="7158E646" w:rsidR="00025B36" w:rsidRPr="00220FEF" w:rsidRDefault="00025B36" w:rsidP="007F02FF">
            <w:pPr>
              <w:spacing w:line="288" w:lineRule="auto"/>
              <w:ind w:firstLine="0"/>
              <w:jc w:val="center"/>
              <w:rPr>
                <w:rFonts w:eastAsiaTheme="minorHAnsi"/>
                <w:sz w:val="22"/>
                <w:lang w:val="nb-NO"/>
              </w:rPr>
            </w:pPr>
            <w:r w:rsidRPr="00220FEF">
              <w:rPr>
                <w:rFonts w:eastAsia="Times New Roman"/>
                <w:sz w:val="22"/>
              </w:rPr>
              <w:t>sư phạm</w:t>
            </w:r>
          </w:p>
        </w:tc>
        <w:tc>
          <w:tcPr>
            <w:tcW w:w="360" w:type="dxa"/>
            <w:shd w:val="clear" w:color="auto" w:fill="auto"/>
            <w:vAlign w:val="center"/>
          </w:tcPr>
          <w:p w14:paraId="10454A19" w14:textId="58BB3719" w:rsidR="00025B36" w:rsidRPr="00220FEF" w:rsidRDefault="00025B36" w:rsidP="0038188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61" w:type="dxa"/>
            <w:shd w:val="clear" w:color="auto" w:fill="auto"/>
            <w:vAlign w:val="center"/>
          </w:tcPr>
          <w:p w14:paraId="4D385C0D" w14:textId="20E87167"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063036B1" w14:textId="10533DC2"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18</w:t>
            </w:r>
          </w:p>
        </w:tc>
        <w:tc>
          <w:tcPr>
            <w:tcW w:w="450" w:type="dxa"/>
            <w:shd w:val="clear" w:color="auto" w:fill="auto"/>
            <w:vAlign w:val="center"/>
          </w:tcPr>
          <w:p w14:paraId="02AEE139" w14:textId="6474FDF0"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38</w:t>
            </w:r>
          </w:p>
        </w:tc>
        <w:tc>
          <w:tcPr>
            <w:tcW w:w="508" w:type="dxa"/>
            <w:shd w:val="clear" w:color="auto" w:fill="auto"/>
            <w:vAlign w:val="center"/>
          </w:tcPr>
          <w:p w14:paraId="0A02EEAC" w14:textId="773EBE72"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5</w:t>
            </w:r>
          </w:p>
        </w:tc>
        <w:tc>
          <w:tcPr>
            <w:tcW w:w="489" w:type="dxa"/>
            <w:shd w:val="clear" w:color="auto" w:fill="auto"/>
            <w:vAlign w:val="center"/>
          </w:tcPr>
          <w:p w14:paraId="2D8B0159" w14:textId="3D1D0896"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567" w:type="dxa"/>
            <w:vMerge w:val="restart"/>
            <w:shd w:val="clear" w:color="auto" w:fill="auto"/>
            <w:vAlign w:val="center"/>
          </w:tcPr>
          <w:p w14:paraId="48BF7B07" w14:textId="3F9ADD82" w:rsidR="00025B36" w:rsidRPr="00220FEF" w:rsidRDefault="00381880" w:rsidP="00381880">
            <w:pPr>
              <w:spacing w:line="240" w:lineRule="auto"/>
              <w:ind w:firstLine="0"/>
              <w:jc w:val="center"/>
              <w:rPr>
                <w:rFonts w:eastAsia="Times New Roman"/>
                <w:sz w:val="22"/>
                <w:lang w:val="en-US"/>
              </w:rPr>
            </w:pPr>
            <w:r w:rsidRPr="00220FEF">
              <w:rPr>
                <w:rFonts w:eastAsia="Times New Roman"/>
                <w:sz w:val="22"/>
              </w:rPr>
              <w:t>3.21</w:t>
            </w:r>
          </w:p>
        </w:tc>
        <w:tc>
          <w:tcPr>
            <w:tcW w:w="567" w:type="dxa"/>
            <w:vMerge w:val="restart"/>
            <w:shd w:val="clear" w:color="auto" w:fill="auto"/>
            <w:vAlign w:val="center"/>
          </w:tcPr>
          <w:p w14:paraId="74DFA5FA" w14:textId="38FCEF17"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c>
          <w:tcPr>
            <w:tcW w:w="377" w:type="dxa"/>
            <w:vAlign w:val="center"/>
          </w:tcPr>
          <w:p w14:paraId="42EF55AA" w14:textId="4DADE880"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508" w:type="dxa"/>
            <w:vAlign w:val="center"/>
          </w:tcPr>
          <w:p w14:paraId="72B63FAF" w14:textId="23BD4268"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57</w:t>
            </w:r>
          </w:p>
        </w:tc>
        <w:tc>
          <w:tcPr>
            <w:tcW w:w="562" w:type="dxa"/>
            <w:vAlign w:val="center"/>
          </w:tcPr>
          <w:p w14:paraId="54B6101D" w14:textId="2EA9435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63</w:t>
            </w:r>
          </w:p>
        </w:tc>
        <w:tc>
          <w:tcPr>
            <w:tcW w:w="399" w:type="dxa"/>
            <w:vAlign w:val="center"/>
          </w:tcPr>
          <w:p w14:paraId="679505F8" w14:textId="2E88EC8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8</w:t>
            </w:r>
          </w:p>
        </w:tc>
        <w:tc>
          <w:tcPr>
            <w:tcW w:w="532" w:type="dxa"/>
            <w:vAlign w:val="center"/>
          </w:tcPr>
          <w:p w14:paraId="5B12E856" w14:textId="55E67F9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495" w:type="dxa"/>
            <w:vMerge w:val="restart"/>
            <w:vAlign w:val="center"/>
          </w:tcPr>
          <w:p w14:paraId="7F6824FF" w14:textId="49DB32D5" w:rsidR="00025B36" w:rsidRPr="00220FEF" w:rsidRDefault="00025B36" w:rsidP="00381880">
            <w:pPr>
              <w:spacing w:line="240" w:lineRule="auto"/>
              <w:ind w:firstLine="0"/>
              <w:jc w:val="center"/>
              <w:rPr>
                <w:rFonts w:eastAsiaTheme="minorHAnsi"/>
                <w:sz w:val="22"/>
                <w:lang w:val="en-SG"/>
              </w:rPr>
            </w:pPr>
            <w:r w:rsidRPr="00220FEF">
              <w:rPr>
                <w:sz w:val="22"/>
              </w:rPr>
              <w:t>3.38</w:t>
            </w:r>
          </w:p>
        </w:tc>
        <w:tc>
          <w:tcPr>
            <w:tcW w:w="494" w:type="dxa"/>
            <w:vMerge w:val="restart"/>
            <w:vAlign w:val="center"/>
          </w:tcPr>
          <w:p w14:paraId="59605135" w14:textId="6E051D75"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09CA2BEE" w14:textId="77777777" w:rsidTr="00781988">
        <w:trPr>
          <w:trHeight w:val="20"/>
          <w:jc w:val="center"/>
        </w:trPr>
        <w:tc>
          <w:tcPr>
            <w:tcW w:w="425" w:type="dxa"/>
            <w:vMerge/>
            <w:vAlign w:val="center"/>
          </w:tcPr>
          <w:p w14:paraId="407A3364"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2B124B09" w14:textId="77777777" w:rsidR="00025B36" w:rsidRPr="00220FEF"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77D56B96" w14:textId="213D9054" w:rsidR="00025B36" w:rsidRPr="00220FEF" w:rsidRDefault="00025B36" w:rsidP="0038188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61" w:type="dxa"/>
            <w:shd w:val="clear" w:color="auto" w:fill="auto"/>
            <w:vAlign w:val="center"/>
          </w:tcPr>
          <w:p w14:paraId="518D5918" w14:textId="72EDAB34"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369FD472" w14:textId="22CDF170"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30</w:t>
            </w:r>
          </w:p>
        </w:tc>
        <w:tc>
          <w:tcPr>
            <w:tcW w:w="450" w:type="dxa"/>
            <w:shd w:val="clear" w:color="auto" w:fill="auto"/>
            <w:vAlign w:val="center"/>
          </w:tcPr>
          <w:p w14:paraId="2CA5F461" w14:textId="51B41FCA"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62</w:t>
            </w:r>
          </w:p>
        </w:tc>
        <w:tc>
          <w:tcPr>
            <w:tcW w:w="508" w:type="dxa"/>
            <w:shd w:val="clear" w:color="auto" w:fill="auto"/>
            <w:vAlign w:val="center"/>
          </w:tcPr>
          <w:p w14:paraId="759CF458" w14:textId="06347AE1"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8</w:t>
            </w:r>
          </w:p>
        </w:tc>
        <w:tc>
          <w:tcPr>
            <w:tcW w:w="489" w:type="dxa"/>
            <w:shd w:val="clear" w:color="auto" w:fill="auto"/>
            <w:vAlign w:val="center"/>
          </w:tcPr>
          <w:p w14:paraId="2156BC45" w14:textId="265AABD5"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567" w:type="dxa"/>
            <w:vMerge/>
            <w:shd w:val="clear" w:color="auto" w:fill="auto"/>
            <w:vAlign w:val="center"/>
          </w:tcPr>
          <w:p w14:paraId="178176EA" w14:textId="77777777" w:rsidR="00025B36" w:rsidRPr="00220FEF"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5CBBAC4C"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26CDCFC7" w14:textId="6A7D53AC"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508" w:type="dxa"/>
            <w:vAlign w:val="center"/>
          </w:tcPr>
          <w:p w14:paraId="40A8DBE9" w14:textId="64FFE5D1"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45</w:t>
            </w:r>
          </w:p>
        </w:tc>
        <w:tc>
          <w:tcPr>
            <w:tcW w:w="562" w:type="dxa"/>
            <w:vAlign w:val="center"/>
          </w:tcPr>
          <w:p w14:paraId="29095296" w14:textId="48207830"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49</w:t>
            </w:r>
          </w:p>
        </w:tc>
        <w:tc>
          <w:tcPr>
            <w:tcW w:w="399" w:type="dxa"/>
            <w:vAlign w:val="center"/>
          </w:tcPr>
          <w:p w14:paraId="65B20F45" w14:textId="20AFAD8B"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w:t>
            </w:r>
          </w:p>
        </w:tc>
        <w:tc>
          <w:tcPr>
            <w:tcW w:w="532" w:type="dxa"/>
            <w:vAlign w:val="center"/>
          </w:tcPr>
          <w:p w14:paraId="7B00AE8B" w14:textId="0EA17AC0"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495" w:type="dxa"/>
            <w:vMerge/>
            <w:vAlign w:val="center"/>
          </w:tcPr>
          <w:p w14:paraId="6434FA96"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5F7E4281"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r>
      <w:tr w:rsidR="00987FF9" w:rsidRPr="00220FEF" w14:paraId="3274E528" w14:textId="77777777" w:rsidTr="00781988">
        <w:trPr>
          <w:trHeight w:val="20"/>
          <w:jc w:val="center"/>
        </w:trPr>
        <w:tc>
          <w:tcPr>
            <w:tcW w:w="425" w:type="dxa"/>
            <w:vMerge w:val="restart"/>
            <w:vAlign w:val="center"/>
          </w:tcPr>
          <w:p w14:paraId="2C03ED81"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1249" w:type="dxa"/>
            <w:vMerge w:val="restart"/>
            <w:shd w:val="clear" w:color="auto" w:fill="auto"/>
          </w:tcPr>
          <w:p w14:paraId="2DBB2F80" w14:textId="738F91C5" w:rsidR="00025B36" w:rsidRPr="00220FEF" w:rsidRDefault="00025B36" w:rsidP="007F02FF">
            <w:pPr>
              <w:spacing w:line="288" w:lineRule="auto"/>
              <w:ind w:firstLine="0"/>
              <w:jc w:val="center"/>
              <w:rPr>
                <w:rFonts w:eastAsiaTheme="minorHAnsi"/>
                <w:sz w:val="22"/>
                <w:lang w:val="nb-NO"/>
              </w:rPr>
            </w:pPr>
            <w:r w:rsidRPr="00220FEF">
              <w:rPr>
                <w:rFonts w:eastAsia="Times New Roman"/>
                <w:sz w:val="22"/>
                <w:lang w:val="en-US"/>
              </w:rPr>
              <w:t>P</w:t>
            </w:r>
            <w:r w:rsidRPr="00220FEF">
              <w:rPr>
                <w:rFonts w:eastAsia="Times New Roman"/>
                <w:sz w:val="22"/>
              </w:rPr>
              <w:t>hát triển năng lực nghiên cứu khoa học</w:t>
            </w:r>
          </w:p>
        </w:tc>
        <w:tc>
          <w:tcPr>
            <w:tcW w:w="360" w:type="dxa"/>
            <w:shd w:val="clear" w:color="auto" w:fill="auto"/>
            <w:vAlign w:val="center"/>
          </w:tcPr>
          <w:p w14:paraId="011A1FD7" w14:textId="51D69C9D" w:rsidR="00025B36" w:rsidRPr="00220FEF" w:rsidRDefault="00025B36" w:rsidP="0038188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61" w:type="dxa"/>
            <w:shd w:val="clear" w:color="auto" w:fill="auto"/>
            <w:vAlign w:val="center"/>
          </w:tcPr>
          <w:p w14:paraId="62442284" w14:textId="3500B65A"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6AED109F" w14:textId="7760610D"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10</w:t>
            </w:r>
          </w:p>
        </w:tc>
        <w:tc>
          <w:tcPr>
            <w:tcW w:w="450" w:type="dxa"/>
            <w:shd w:val="clear" w:color="auto" w:fill="auto"/>
            <w:vAlign w:val="center"/>
          </w:tcPr>
          <w:p w14:paraId="23A393EE" w14:textId="47781F11"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36</w:t>
            </w:r>
          </w:p>
        </w:tc>
        <w:tc>
          <w:tcPr>
            <w:tcW w:w="508" w:type="dxa"/>
            <w:shd w:val="clear" w:color="auto" w:fill="auto"/>
            <w:vAlign w:val="center"/>
          </w:tcPr>
          <w:p w14:paraId="556EE827" w14:textId="664CA604"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15</w:t>
            </w:r>
          </w:p>
        </w:tc>
        <w:tc>
          <w:tcPr>
            <w:tcW w:w="489" w:type="dxa"/>
            <w:shd w:val="clear" w:color="auto" w:fill="auto"/>
            <w:vAlign w:val="center"/>
          </w:tcPr>
          <w:p w14:paraId="1ACD0014" w14:textId="2589D54D"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0</w:t>
            </w:r>
          </w:p>
        </w:tc>
        <w:tc>
          <w:tcPr>
            <w:tcW w:w="567" w:type="dxa"/>
            <w:vMerge w:val="restart"/>
            <w:shd w:val="clear" w:color="auto" w:fill="auto"/>
            <w:vAlign w:val="center"/>
          </w:tcPr>
          <w:p w14:paraId="4588C5EC" w14:textId="33308830" w:rsidR="00025B36" w:rsidRPr="00220FEF" w:rsidRDefault="00381880" w:rsidP="00381880">
            <w:pPr>
              <w:spacing w:line="240" w:lineRule="auto"/>
              <w:ind w:firstLine="0"/>
              <w:jc w:val="center"/>
              <w:rPr>
                <w:rFonts w:eastAsia="Times New Roman"/>
                <w:sz w:val="22"/>
                <w:lang w:val="en-US"/>
              </w:rPr>
            </w:pPr>
            <w:r w:rsidRPr="00220FEF">
              <w:rPr>
                <w:rFonts w:eastAsia="Times New Roman"/>
                <w:sz w:val="22"/>
              </w:rPr>
              <w:t>2.92</w:t>
            </w:r>
          </w:p>
        </w:tc>
        <w:tc>
          <w:tcPr>
            <w:tcW w:w="567" w:type="dxa"/>
            <w:vMerge w:val="restart"/>
            <w:shd w:val="clear" w:color="auto" w:fill="auto"/>
            <w:vAlign w:val="center"/>
          </w:tcPr>
          <w:p w14:paraId="2B1DD397" w14:textId="26EDA386"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c>
          <w:tcPr>
            <w:tcW w:w="377" w:type="dxa"/>
            <w:vAlign w:val="center"/>
          </w:tcPr>
          <w:p w14:paraId="324B0E10" w14:textId="0F8CA6BC"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3</w:t>
            </w:r>
          </w:p>
        </w:tc>
        <w:tc>
          <w:tcPr>
            <w:tcW w:w="508" w:type="dxa"/>
            <w:vAlign w:val="center"/>
          </w:tcPr>
          <w:p w14:paraId="04675D39" w14:textId="21E52861"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37</w:t>
            </w:r>
          </w:p>
        </w:tc>
        <w:tc>
          <w:tcPr>
            <w:tcW w:w="562" w:type="dxa"/>
            <w:vAlign w:val="center"/>
          </w:tcPr>
          <w:p w14:paraId="0C700C48" w14:textId="6F4ADFE9"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62</w:t>
            </w:r>
          </w:p>
        </w:tc>
        <w:tc>
          <w:tcPr>
            <w:tcW w:w="399" w:type="dxa"/>
            <w:vAlign w:val="center"/>
          </w:tcPr>
          <w:p w14:paraId="4193DEF4" w14:textId="267CE33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26</w:t>
            </w:r>
          </w:p>
        </w:tc>
        <w:tc>
          <w:tcPr>
            <w:tcW w:w="532" w:type="dxa"/>
            <w:vAlign w:val="center"/>
          </w:tcPr>
          <w:p w14:paraId="60DD0457" w14:textId="202541F2"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495" w:type="dxa"/>
            <w:vMerge w:val="restart"/>
            <w:vAlign w:val="center"/>
          </w:tcPr>
          <w:p w14:paraId="19FC654F" w14:textId="67E5699C" w:rsidR="00025B36" w:rsidRPr="00220FEF" w:rsidRDefault="00025B36" w:rsidP="00381880">
            <w:pPr>
              <w:spacing w:line="240" w:lineRule="auto"/>
              <w:ind w:firstLine="0"/>
              <w:jc w:val="center"/>
              <w:rPr>
                <w:rFonts w:eastAsiaTheme="minorHAnsi"/>
                <w:sz w:val="22"/>
                <w:lang w:val="en-SG"/>
              </w:rPr>
            </w:pPr>
            <w:r w:rsidRPr="00220FEF">
              <w:rPr>
                <w:sz w:val="22"/>
              </w:rPr>
              <w:t>3.13</w:t>
            </w:r>
          </w:p>
        </w:tc>
        <w:tc>
          <w:tcPr>
            <w:tcW w:w="494" w:type="dxa"/>
            <w:vMerge w:val="restart"/>
            <w:vAlign w:val="center"/>
          </w:tcPr>
          <w:p w14:paraId="02C74A2A" w14:textId="47804E39"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61C2983A" w14:textId="77777777" w:rsidTr="00781988">
        <w:trPr>
          <w:trHeight w:val="20"/>
          <w:jc w:val="center"/>
        </w:trPr>
        <w:tc>
          <w:tcPr>
            <w:tcW w:w="425" w:type="dxa"/>
            <w:vMerge/>
            <w:vAlign w:val="center"/>
          </w:tcPr>
          <w:p w14:paraId="4987F657"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00024B0A" w14:textId="77777777" w:rsidR="00025B36" w:rsidRPr="00220FEF"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73057388" w14:textId="3143126C" w:rsidR="00025B36" w:rsidRPr="00220FEF" w:rsidRDefault="00025B36" w:rsidP="0038188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61" w:type="dxa"/>
            <w:shd w:val="clear" w:color="auto" w:fill="auto"/>
            <w:vAlign w:val="center"/>
          </w:tcPr>
          <w:p w14:paraId="332E0B64" w14:textId="7F7ED6A7"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0877BAA5" w14:textId="3FFDC16D"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16</w:t>
            </w:r>
          </w:p>
        </w:tc>
        <w:tc>
          <w:tcPr>
            <w:tcW w:w="450" w:type="dxa"/>
            <w:shd w:val="clear" w:color="auto" w:fill="auto"/>
            <w:vAlign w:val="center"/>
          </w:tcPr>
          <w:p w14:paraId="74401212" w14:textId="04F236B6"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59</w:t>
            </w:r>
          </w:p>
        </w:tc>
        <w:tc>
          <w:tcPr>
            <w:tcW w:w="508" w:type="dxa"/>
            <w:shd w:val="clear" w:color="auto" w:fill="auto"/>
            <w:vAlign w:val="center"/>
          </w:tcPr>
          <w:p w14:paraId="59023D57" w14:textId="5B299BDD"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25</w:t>
            </w:r>
          </w:p>
        </w:tc>
        <w:tc>
          <w:tcPr>
            <w:tcW w:w="489" w:type="dxa"/>
            <w:shd w:val="clear" w:color="auto" w:fill="auto"/>
            <w:vAlign w:val="center"/>
          </w:tcPr>
          <w:p w14:paraId="45F815BC" w14:textId="664D4C84" w:rsidR="00025B36" w:rsidRPr="00220FEF" w:rsidRDefault="00025B36" w:rsidP="00381880">
            <w:pPr>
              <w:spacing w:before="120" w:after="120" w:line="240" w:lineRule="auto"/>
              <w:ind w:firstLine="0"/>
              <w:jc w:val="center"/>
              <w:rPr>
                <w:rFonts w:eastAsia="Times New Roman"/>
                <w:sz w:val="22"/>
              </w:rPr>
            </w:pPr>
            <w:r w:rsidRPr="00220FEF">
              <w:rPr>
                <w:rFonts w:eastAsia="Times New Roman"/>
                <w:sz w:val="22"/>
              </w:rPr>
              <w:t>0</w:t>
            </w:r>
          </w:p>
        </w:tc>
        <w:tc>
          <w:tcPr>
            <w:tcW w:w="567" w:type="dxa"/>
            <w:vMerge/>
            <w:shd w:val="clear" w:color="auto" w:fill="auto"/>
            <w:vAlign w:val="center"/>
          </w:tcPr>
          <w:p w14:paraId="5966B30C" w14:textId="77777777" w:rsidR="00025B36" w:rsidRPr="00220FEF"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53EFC6D3"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30AB62F9" w14:textId="63EED5A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2</w:t>
            </w:r>
          </w:p>
        </w:tc>
        <w:tc>
          <w:tcPr>
            <w:tcW w:w="508" w:type="dxa"/>
            <w:vAlign w:val="center"/>
          </w:tcPr>
          <w:p w14:paraId="3A00A786" w14:textId="5C86CFC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29</w:t>
            </w:r>
          </w:p>
        </w:tc>
        <w:tc>
          <w:tcPr>
            <w:tcW w:w="562" w:type="dxa"/>
            <w:vAlign w:val="center"/>
          </w:tcPr>
          <w:p w14:paraId="46279AF1" w14:textId="3ADD6E37"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48</w:t>
            </w:r>
          </w:p>
        </w:tc>
        <w:tc>
          <w:tcPr>
            <w:tcW w:w="399" w:type="dxa"/>
            <w:vAlign w:val="center"/>
          </w:tcPr>
          <w:p w14:paraId="786FF287" w14:textId="5BDA0FEB"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20</w:t>
            </w:r>
          </w:p>
        </w:tc>
        <w:tc>
          <w:tcPr>
            <w:tcW w:w="532" w:type="dxa"/>
            <w:vAlign w:val="center"/>
          </w:tcPr>
          <w:p w14:paraId="79B82338" w14:textId="57A17F57"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495" w:type="dxa"/>
            <w:vMerge/>
            <w:vAlign w:val="center"/>
          </w:tcPr>
          <w:p w14:paraId="282C170D"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3E7D235E"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r>
      <w:tr w:rsidR="00987FF9" w:rsidRPr="00220FEF" w14:paraId="70158F40" w14:textId="77777777" w:rsidTr="00781988">
        <w:trPr>
          <w:trHeight w:val="20"/>
          <w:jc w:val="center"/>
        </w:trPr>
        <w:tc>
          <w:tcPr>
            <w:tcW w:w="425" w:type="dxa"/>
            <w:vMerge w:val="restart"/>
            <w:vAlign w:val="center"/>
          </w:tcPr>
          <w:p w14:paraId="0156C310"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1249" w:type="dxa"/>
            <w:vMerge w:val="restart"/>
            <w:shd w:val="clear" w:color="auto" w:fill="auto"/>
          </w:tcPr>
          <w:p w14:paraId="7A86F2AD" w14:textId="77777777" w:rsidR="004B5641" w:rsidRPr="00220FEF" w:rsidRDefault="00025B36" w:rsidP="007F02FF">
            <w:pPr>
              <w:spacing w:line="288" w:lineRule="auto"/>
              <w:ind w:firstLine="0"/>
              <w:jc w:val="center"/>
              <w:rPr>
                <w:rFonts w:eastAsia="Times New Roman"/>
                <w:sz w:val="22"/>
                <w:lang w:val="en-US"/>
              </w:rPr>
            </w:pPr>
            <w:r w:rsidRPr="00220FEF">
              <w:rPr>
                <w:rFonts w:eastAsia="Times New Roman"/>
                <w:sz w:val="22"/>
                <w:lang w:val="en-US"/>
              </w:rPr>
              <w:t>P</w:t>
            </w:r>
            <w:r w:rsidRPr="00220FEF">
              <w:rPr>
                <w:rFonts w:eastAsia="Times New Roman"/>
                <w:sz w:val="22"/>
              </w:rPr>
              <w:t xml:space="preserve">hát triển năng lực phát triển quan hệ </w:t>
            </w:r>
          </w:p>
          <w:p w14:paraId="7885F60E" w14:textId="2618E2BE" w:rsidR="00025B36" w:rsidRPr="00220FEF" w:rsidRDefault="00025B36" w:rsidP="007F02FF">
            <w:pPr>
              <w:spacing w:line="288" w:lineRule="auto"/>
              <w:ind w:firstLine="0"/>
              <w:jc w:val="center"/>
              <w:rPr>
                <w:rFonts w:eastAsiaTheme="minorHAnsi"/>
                <w:sz w:val="22"/>
                <w:lang w:val="nb-NO"/>
              </w:rPr>
            </w:pPr>
            <w:r w:rsidRPr="00220FEF">
              <w:rPr>
                <w:rFonts w:eastAsia="Times New Roman"/>
                <w:sz w:val="22"/>
              </w:rPr>
              <w:t>xã hội</w:t>
            </w:r>
          </w:p>
        </w:tc>
        <w:tc>
          <w:tcPr>
            <w:tcW w:w="360" w:type="dxa"/>
            <w:shd w:val="clear" w:color="auto" w:fill="auto"/>
            <w:vAlign w:val="center"/>
          </w:tcPr>
          <w:p w14:paraId="463D6E99" w14:textId="75267579" w:rsidR="00025B36" w:rsidRPr="00220FEF" w:rsidRDefault="00025B36" w:rsidP="00381880">
            <w:pPr>
              <w:tabs>
                <w:tab w:val="left" w:pos="567"/>
              </w:tabs>
              <w:spacing w:before="180" w:after="18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61" w:type="dxa"/>
            <w:shd w:val="clear" w:color="auto" w:fill="auto"/>
            <w:vAlign w:val="center"/>
          </w:tcPr>
          <w:p w14:paraId="3DC8BE2C" w14:textId="51F501A0"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5934689D" w14:textId="3F4C3BAE"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6</w:t>
            </w:r>
          </w:p>
        </w:tc>
        <w:tc>
          <w:tcPr>
            <w:tcW w:w="450" w:type="dxa"/>
            <w:shd w:val="clear" w:color="auto" w:fill="auto"/>
            <w:vAlign w:val="center"/>
          </w:tcPr>
          <w:p w14:paraId="4A9E2594" w14:textId="6A9A52E8"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28</w:t>
            </w:r>
          </w:p>
        </w:tc>
        <w:tc>
          <w:tcPr>
            <w:tcW w:w="508" w:type="dxa"/>
            <w:shd w:val="clear" w:color="auto" w:fill="auto"/>
            <w:vAlign w:val="center"/>
          </w:tcPr>
          <w:p w14:paraId="301470BD" w14:textId="3D6B802C"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27</w:t>
            </w:r>
          </w:p>
        </w:tc>
        <w:tc>
          <w:tcPr>
            <w:tcW w:w="489" w:type="dxa"/>
            <w:shd w:val="clear" w:color="auto" w:fill="auto"/>
            <w:vAlign w:val="center"/>
          </w:tcPr>
          <w:p w14:paraId="1B35D190" w14:textId="6020F56B"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0</w:t>
            </w:r>
          </w:p>
        </w:tc>
        <w:tc>
          <w:tcPr>
            <w:tcW w:w="567" w:type="dxa"/>
            <w:vMerge w:val="restart"/>
            <w:shd w:val="clear" w:color="auto" w:fill="auto"/>
            <w:vAlign w:val="center"/>
          </w:tcPr>
          <w:p w14:paraId="7AB53F0D" w14:textId="67116D25" w:rsidR="00025B36" w:rsidRPr="00220FEF" w:rsidRDefault="00381880" w:rsidP="00381880">
            <w:pPr>
              <w:spacing w:line="240" w:lineRule="auto"/>
              <w:ind w:firstLine="0"/>
              <w:jc w:val="center"/>
              <w:rPr>
                <w:rFonts w:eastAsia="Times New Roman"/>
                <w:sz w:val="22"/>
                <w:lang w:val="en-US"/>
              </w:rPr>
            </w:pPr>
            <w:r w:rsidRPr="00220FEF">
              <w:rPr>
                <w:rFonts w:eastAsia="Times New Roman"/>
                <w:sz w:val="22"/>
              </w:rPr>
              <w:t>2.66</w:t>
            </w:r>
          </w:p>
        </w:tc>
        <w:tc>
          <w:tcPr>
            <w:tcW w:w="567" w:type="dxa"/>
            <w:vMerge w:val="restart"/>
            <w:shd w:val="clear" w:color="auto" w:fill="auto"/>
            <w:vAlign w:val="center"/>
          </w:tcPr>
          <w:p w14:paraId="1640C957" w14:textId="2F4AA81F"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5</w:t>
            </w:r>
          </w:p>
        </w:tc>
        <w:tc>
          <w:tcPr>
            <w:tcW w:w="377" w:type="dxa"/>
            <w:vAlign w:val="center"/>
          </w:tcPr>
          <w:p w14:paraId="4E78CC92" w14:textId="17A0637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508" w:type="dxa"/>
            <w:vAlign w:val="center"/>
          </w:tcPr>
          <w:p w14:paraId="0B4CDF33" w14:textId="7F14129B"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3</w:t>
            </w:r>
          </w:p>
        </w:tc>
        <w:tc>
          <w:tcPr>
            <w:tcW w:w="562" w:type="dxa"/>
            <w:vAlign w:val="center"/>
          </w:tcPr>
          <w:p w14:paraId="1F1B590F" w14:textId="401AD0B9"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61</w:t>
            </w:r>
          </w:p>
        </w:tc>
        <w:tc>
          <w:tcPr>
            <w:tcW w:w="399" w:type="dxa"/>
            <w:vAlign w:val="center"/>
          </w:tcPr>
          <w:p w14:paraId="77344A65" w14:textId="5FC6325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59</w:t>
            </w:r>
          </w:p>
        </w:tc>
        <w:tc>
          <w:tcPr>
            <w:tcW w:w="532" w:type="dxa"/>
            <w:vAlign w:val="center"/>
          </w:tcPr>
          <w:p w14:paraId="2C16FC81" w14:textId="5185BAA6"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5</w:t>
            </w:r>
          </w:p>
        </w:tc>
        <w:tc>
          <w:tcPr>
            <w:tcW w:w="495" w:type="dxa"/>
            <w:vMerge w:val="restart"/>
            <w:vAlign w:val="center"/>
          </w:tcPr>
          <w:p w14:paraId="08E1A56D" w14:textId="22951EBA" w:rsidR="00025B36" w:rsidRPr="00220FEF" w:rsidRDefault="00025B36" w:rsidP="00381880">
            <w:pPr>
              <w:spacing w:line="240" w:lineRule="auto"/>
              <w:ind w:firstLine="0"/>
              <w:jc w:val="center"/>
              <w:rPr>
                <w:rFonts w:eastAsiaTheme="minorHAnsi"/>
                <w:sz w:val="22"/>
                <w:lang w:val="en-SG"/>
              </w:rPr>
            </w:pPr>
            <w:r w:rsidRPr="00220FEF">
              <w:rPr>
                <w:sz w:val="22"/>
              </w:rPr>
              <w:t>2.48</w:t>
            </w:r>
          </w:p>
        </w:tc>
        <w:tc>
          <w:tcPr>
            <w:tcW w:w="494" w:type="dxa"/>
            <w:vMerge w:val="restart"/>
            <w:vAlign w:val="center"/>
          </w:tcPr>
          <w:p w14:paraId="539401CA" w14:textId="110754A2"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5</w:t>
            </w:r>
          </w:p>
        </w:tc>
      </w:tr>
      <w:tr w:rsidR="00987FF9" w:rsidRPr="00220FEF" w14:paraId="75D13992" w14:textId="77777777" w:rsidTr="00781988">
        <w:trPr>
          <w:trHeight w:val="20"/>
          <w:jc w:val="center"/>
        </w:trPr>
        <w:tc>
          <w:tcPr>
            <w:tcW w:w="425" w:type="dxa"/>
            <w:vMerge/>
            <w:vAlign w:val="center"/>
          </w:tcPr>
          <w:p w14:paraId="06258789"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68CD3ADB" w14:textId="77777777" w:rsidR="00025B36" w:rsidRPr="00220FEF"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2457C438" w14:textId="5F75A4A8" w:rsidR="00025B36" w:rsidRPr="00220FEF" w:rsidRDefault="00025B36" w:rsidP="00381880">
            <w:pPr>
              <w:tabs>
                <w:tab w:val="left" w:pos="567"/>
              </w:tabs>
              <w:spacing w:before="180" w:after="18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61" w:type="dxa"/>
            <w:shd w:val="clear" w:color="auto" w:fill="auto"/>
            <w:vAlign w:val="center"/>
          </w:tcPr>
          <w:p w14:paraId="560F57F5" w14:textId="3E7D5EFC"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25AE3403" w14:textId="6AB1CD20"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10</w:t>
            </w:r>
          </w:p>
        </w:tc>
        <w:tc>
          <w:tcPr>
            <w:tcW w:w="450" w:type="dxa"/>
            <w:shd w:val="clear" w:color="auto" w:fill="auto"/>
            <w:vAlign w:val="center"/>
          </w:tcPr>
          <w:p w14:paraId="270E210C" w14:textId="42172DD3"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46</w:t>
            </w:r>
          </w:p>
        </w:tc>
        <w:tc>
          <w:tcPr>
            <w:tcW w:w="508" w:type="dxa"/>
            <w:shd w:val="clear" w:color="auto" w:fill="auto"/>
            <w:vAlign w:val="center"/>
          </w:tcPr>
          <w:p w14:paraId="6416878C" w14:textId="0E45D265"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44</w:t>
            </w:r>
          </w:p>
        </w:tc>
        <w:tc>
          <w:tcPr>
            <w:tcW w:w="489" w:type="dxa"/>
            <w:shd w:val="clear" w:color="auto" w:fill="auto"/>
            <w:vAlign w:val="center"/>
          </w:tcPr>
          <w:p w14:paraId="4F5AFCEB" w14:textId="27A51EE5" w:rsidR="00025B36" w:rsidRPr="00220FEF" w:rsidRDefault="00025B36" w:rsidP="00381880">
            <w:pPr>
              <w:spacing w:before="180" w:after="180" w:line="240" w:lineRule="auto"/>
              <w:ind w:firstLine="0"/>
              <w:jc w:val="center"/>
              <w:rPr>
                <w:rFonts w:eastAsia="Times New Roman"/>
                <w:sz w:val="22"/>
              </w:rPr>
            </w:pPr>
            <w:r w:rsidRPr="00220FEF">
              <w:rPr>
                <w:rFonts w:eastAsia="Times New Roman"/>
                <w:sz w:val="22"/>
              </w:rPr>
              <w:t>0</w:t>
            </w:r>
          </w:p>
        </w:tc>
        <w:tc>
          <w:tcPr>
            <w:tcW w:w="567" w:type="dxa"/>
            <w:vMerge/>
            <w:shd w:val="clear" w:color="auto" w:fill="auto"/>
            <w:vAlign w:val="center"/>
          </w:tcPr>
          <w:p w14:paraId="70A5B542" w14:textId="77777777" w:rsidR="00025B36" w:rsidRPr="00220FEF"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2027A8C7"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2C82A140" w14:textId="699F05B1"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508" w:type="dxa"/>
            <w:vAlign w:val="center"/>
          </w:tcPr>
          <w:p w14:paraId="2A70EE9D" w14:textId="14AA5662"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2</w:t>
            </w:r>
          </w:p>
        </w:tc>
        <w:tc>
          <w:tcPr>
            <w:tcW w:w="562" w:type="dxa"/>
            <w:vAlign w:val="center"/>
          </w:tcPr>
          <w:p w14:paraId="497ED91F" w14:textId="65C0A379"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48</w:t>
            </w:r>
          </w:p>
        </w:tc>
        <w:tc>
          <w:tcPr>
            <w:tcW w:w="399" w:type="dxa"/>
            <w:vAlign w:val="center"/>
          </w:tcPr>
          <w:p w14:paraId="225C5D2B" w14:textId="2A4C49CD"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46</w:t>
            </w:r>
          </w:p>
        </w:tc>
        <w:tc>
          <w:tcPr>
            <w:tcW w:w="532" w:type="dxa"/>
            <w:vAlign w:val="center"/>
          </w:tcPr>
          <w:p w14:paraId="4C6F0B78" w14:textId="4BB8061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w:t>
            </w:r>
          </w:p>
        </w:tc>
        <w:tc>
          <w:tcPr>
            <w:tcW w:w="495" w:type="dxa"/>
            <w:vMerge/>
            <w:vAlign w:val="center"/>
          </w:tcPr>
          <w:p w14:paraId="5B17D40F"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3C2F18A5"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r>
      <w:tr w:rsidR="00987FF9" w:rsidRPr="00220FEF" w14:paraId="43A06ECC" w14:textId="77777777" w:rsidTr="00781988">
        <w:trPr>
          <w:trHeight w:val="20"/>
          <w:jc w:val="center"/>
        </w:trPr>
        <w:tc>
          <w:tcPr>
            <w:tcW w:w="425" w:type="dxa"/>
            <w:vMerge w:val="restart"/>
            <w:vAlign w:val="center"/>
          </w:tcPr>
          <w:p w14:paraId="437FF27A" w14:textId="71D7BDAF" w:rsidR="00025B36" w:rsidRPr="00220FEF" w:rsidRDefault="00025B36"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1249" w:type="dxa"/>
            <w:vMerge w:val="restart"/>
            <w:shd w:val="clear" w:color="auto" w:fill="auto"/>
          </w:tcPr>
          <w:p w14:paraId="1E85FFB9" w14:textId="0E444DF8" w:rsidR="00025B36" w:rsidRPr="00220FEF" w:rsidRDefault="00025B36" w:rsidP="007F02FF">
            <w:pPr>
              <w:spacing w:line="288" w:lineRule="auto"/>
              <w:ind w:firstLine="0"/>
              <w:jc w:val="center"/>
              <w:rPr>
                <w:rFonts w:eastAsiaTheme="minorHAnsi"/>
                <w:sz w:val="22"/>
                <w:lang w:val="nb-NO"/>
              </w:rPr>
            </w:pPr>
            <w:r w:rsidRPr="00220FEF">
              <w:rPr>
                <w:rFonts w:eastAsia="Times New Roman"/>
                <w:sz w:val="22"/>
                <w:lang w:val="en-US"/>
              </w:rPr>
              <w:t>P</w:t>
            </w:r>
            <w:r w:rsidRPr="00220FEF">
              <w:rPr>
                <w:rFonts w:eastAsia="Times New Roman"/>
                <w:sz w:val="22"/>
              </w:rPr>
              <w:t>hát triển nghề nghiệp, phát triển bản thân</w:t>
            </w:r>
          </w:p>
        </w:tc>
        <w:tc>
          <w:tcPr>
            <w:tcW w:w="360" w:type="dxa"/>
            <w:shd w:val="clear" w:color="auto" w:fill="auto"/>
            <w:vAlign w:val="center"/>
          </w:tcPr>
          <w:p w14:paraId="15B0280A" w14:textId="3F3AAB0E" w:rsidR="00025B36" w:rsidRPr="00220FEF" w:rsidRDefault="00025B36" w:rsidP="00381880">
            <w:pPr>
              <w:tabs>
                <w:tab w:val="left" w:pos="567"/>
              </w:tabs>
              <w:spacing w:before="140" w:after="14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61" w:type="dxa"/>
            <w:shd w:val="clear" w:color="auto" w:fill="auto"/>
            <w:vAlign w:val="center"/>
          </w:tcPr>
          <w:p w14:paraId="21FCB438" w14:textId="31556D78"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769A7EBD" w14:textId="3555648B"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2</w:t>
            </w:r>
          </w:p>
        </w:tc>
        <w:tc>
          <w:tcPr>
            <w:tcW w:w="450" w:type="dxa"/>
            <w:shd w:val="clear" w:color="auto" w:fill="auto"/>
            <w:vAlign w:val="center"/>
          </w:tcPr>
          <w:p w14:paraId="1FFD13EB" w14:textId="27FEFB12"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38</w:t>
            </w:r>
          </w:p>
        </w:tc>
        <w:tc>
          <w:tcPr>
            <w:tcW w:w="508" w:type="dxa"/>
            <w:shd w:val="clear" w:color="auto" w:fill="auto"/>
            <w:vAlign w:val="center"/>
          </w:tcPr>
          <w:p w14:paraId="4AF1F091" w14:textId="7BF29B75"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21</w:t>
            </w:r>
          </w:p>
        </w:tc>
        <w:tc>
          <w:tcPr>
            <w:tcW w:w="489" w:type="dxa"/>
            <w:shd w:val="clear" w:color="auto" w:fill="auto"/>
            <w:vAlign w:val="center"/>
          </w:tcPr>
          <w:p w14:paraId="3EA6CE7B" w14:textId="2542C101"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0</w:t>
            </w:r>
          </w:p>
        </w:tc>
        <w:tc>
          <w:tcPr>
            <w:tcW w:w="567" w:type="dxa"/>
            <w:vMerge w:val="restart"/>
            <w:shd w:val="clear" w:color="auto" w:fill="auto"/>
            <w:vAlign w:val="center"/>
          </w:tcPr>
          <w:p w14:paraId="204C1C6D" w14:textId="4DC889D4" w:rsidR="00025B36" w:rsidRPr="00220FEF" w:rsidRDefault="00381880" w:rsidP="00381880">
            <w:pPr>
              <w:spacing w:line="240" w:lineRule="auto"/>
              <w:ind w:firstLine="0"/>
              <w:jc w:val="center"/>
              <w:rPr>
                <w:rFonts w:eastAsia="Times New Roman"/>
                <w:sz w:val="22"/>
                <w:lang w:val="en-US"/>
              </w:rPr>
            </w:pPr>
            <w:r w:rsidRPr="00220FEF">
              <w:rPr>
                <w:rFonts w:eastAsia="Times New Roman"/>
                <w:sz w:val="22"/>
              </w:rPr>
              <w:t>2.69</w:t>
            </w:r>
          </w:p>
        </w:tc>
        <w:tc>
          <w:tcPr>
            <w:tcW w:w="567" w:type="dxa"/>
            <w:vMerge w:val="restart"/>
            <w:shd w:val="clear" w:color="auto" w:fill="auto"/>
            <w:vAlign w:val="center"/>
          </w:tcPr>
          <w:p w14:paraId="22EB4FFA" w14:textId="75495429"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c>
          <w:tcPr>
            <w:tcW w:w="377" w:type="dxa"/>
            <w:vAlign w:val="center"/>
          </w:tcPr>
          <w:p w14:paraId="3867DD26" w14:textId="1C7F8DB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1</w:t>
            </w:r>
          </w:p>
        </w:tc>
        <w:tc>
          <w:tcPr>
            <w:tcW w:w="508" w:type="dxa"/>
            <w:vAlign w:val="center"/>
          </w:tcPr>
          <w:p w14:paraId="039BBE8B" w14:textId="646C0DBA"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9</w:t>
            </w:r>
          </w:p>
        </w:tc>
        <w:tc>
          <w:tcPr>
            <w:tcW w:w="562" w:type="dxa"/>
            <w:vAlign w:val="center"/>
          </w:tcPr>
          <w:p w14:paraId="08E995C5" w14:textId="2057828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67</w:t>
            </w:r>
          </w:p>
        </w:tc>
        <w:tc>
          <w:tcPr>
            <w:tcW w:w="399" w:type="dxa"/>
            <w:vAlign w:val="center"/>
          </w:tcPr>
          <w:p w14:paraId="04234DAF" w14:textId="5836FC03"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47</w:t>
            </w:r>
          </w:p>
        </w:tc>
        <w:tc>
          <w:tcPr>
            <w:tcW w:w="532" w:type="dxa"/>
            <w:vAlign w:val="center"/>
          </w:tcPr>
          <w:p w14:paraId="5967DF01" w14:textId="506ED4CF"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4</w:t>
            </w:r>
          </w:p>
        </w:tc>
        <w:tc>
          <w:tcPr>
            <w:tcW w:w="495" w:type="dxa"/>
            <w:vMerge w:val="restart"/>
            <w:vAlign w:val="center"/>
          </w:tcPr>
          <w:p w14:paraId="00E31E8E" w14:textId="215C7610" w:rsidR="00025B36" w:rsidRPr="00220FEF" w:rsidRDefault="00025B36" w:rsidP="00381880">
            <w:pPr>
              <w:spacing w:line="240" w:lineRule="auto"/>
              <w:ind w:firstLine="0"/>
              <w:jc w:val="center"/>
              <w:rPr>
                <w:rFonts w:eastAsiaTheme="minorHAnsi"/>
                <w:sz w:val="22"/>
                <w:lang w:val="en-SG"/>
              </w:rPr>
            </w:pPr>
            <w:r w:rsidRPr="00220FEF">
              <w:rPr>
                <w:sz w:val="22"/>
              </w:rPr>
              <w:t>2.66</w:t>
            </w:r>
          </w:p>
        </w:tc>
        <w:tc>
          <w:tcPr>
            <w:tcW w:w="494" w:type="dxa"/>
            <w:vMerge w:val="restart"/>
            <w:vAlign w:val="center"/>
          </w:tcPr>
          <w:p w14:paraId="2417E45C" w14:textId="3014E762"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374D5DC3" w14:textId="77777777" w:rsidTr="00781988">
        <w:trPr>
          <w:trHeight w:val="20"/>
          <w:jc w:val="center"/>
        </w:trPr>
        <w:tc>
          <w:tcPr>
            <w:tcW w:w="425" w:type="dxa"/>
            <w:vMerge/>
            <w:vAlign w:val="center"/>
          </w:tcPr>
          <w:p w14:paraId="7CC75120" w14:textId="77777777" w:rsidR="00025B36" w:rsidRPr="00220FEF" w:rsidRDefault="00025B36" w:rsidP="00196A40">
            <w:pPr>
              <w:tabs>
                <w:tab w:val="left" w:pos="567"/>
              </w:tabs>
              <w:spacing w:line="240" w:lineRule="auto"/>
              <w:ind w:firstLine="0"/>
              <w:contextualSpacing/>
              <w:jc w:val="center"/>
              <w:rPr>
                <w:rFonts w:eastAsia="Times New Roman"/>
                <w:bCs/>
                <w:sz w:val="22"/>
                <w:lang w:val="en-US"/>
              </w:rPr>
            </w:pPr>
          </w:p>
        </w:tc>
        <w:tc>
          <w:tcPr>
            <w:tcW w:w="1249" w:type="dxa"/>
            <w:vMerge/>
            <w:shd w:val="clear" w:color="auto" w:fill="auto"/>
          </w:tcPr>
          <w:p w14:paraId="05802606" w14:textId="77777777" w:rsidR="00025B36" w:rsidRPr="00220FEF" w:rsidRDefault="00025B36" w:rsidP="007F02FF">
            <w:pPr>
              <w:spacing w:line="288" w:lineRule="auto"/>
              <w:ind w:firstLine="0"/>
              <w:jc w:val="center"/>
              <w:rPr>
                <w:rFonts w:eastAsiaTheme="minorHAnsi"/>
                <w:sz w:val="22"/>
                <w:lang w:val="nb-NO"/>
              </w:rPr>
            </w:pPr>
          </w:p>
        </w:tc>
        <w:tc>
          <w:tcPr>
            <w:tcW w:w="360" w:type="dxa"/>
            <w:shd w:val="clear" w:color="auto" w:fill="auto"/>
            <w:vAlign w:val="center"/>
          </w:tcPr>
          <w:p w14:paraId="203F6F27" w14:textId="48C112C0" w:rsidR="00025B36" w:rsidRPr="00220FEF" w:rsidRDefault="00025B36" w:rsidP="00381880">
            <w:pPr>
              <w:tabs>
                <w:tab w:val="left" w:pos="567"/>
              </w:tabs>
              <w:spacing w:before="140" w:after="14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61" w:type="dxa"/>
            <w:shd w:val="clear" w:color="auto" w:fill="auto"/>
            <w:vAlign w:val="center"/>
          </w:tcPr>
          <w:p w14:paraId="3C97DCC5" w14:textId="049F057F"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28FD54D9" w14:textId="63A2857E"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3</w:t>
            </w:r>
          </w:p>
        </w:tc>
        <w:tc>
          <w:tcPr>
            <w:tcW w:w="450" w:type="dxa"/>
            <w:shd w:val="clear" w:color="auto" w:fill="auto"/>
            <w:vAlign w:val="center"/>
          </w:tcPr>
          <w:p w14:paraId="19ACD629" w14:textId="6CE820FE"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62</w:t>
            </w:r>
          </w:p>
        </w:tc>
        <w:tc>
          <w:tcPr>
            <w:tcW w:w="508" w:type="dxa"/>
            <w:shd w:val="clear" w:color="auto" w:fill="auto"/>
            <w:vAlign w:val="center"/>
          </w:tcPr>
          <w:p w14:paraId="16A0A7C2" w14:textId="20469188"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34</w:t>
            </w:r>
          </w:p>
        </w:tc>
        <w:tc>
          <w:tcPr>
            <w:tcW w:w="489" w:type="dxa"/>
            <w:shd w:val="clear" w:color="auto" w:fill="auto"/>
            <w:vAlign w:val="center"/>
          </w:tcPr>
          <w:p w14:paraId="2C506E2E" w14:textId="4E49DF8E" w:rsidR="00025B36" w:rsidRPr="00220FEF" w:rsidRDefault="00025B36" w:rsidP="00381880">
            <w:pPr>
              <w:spacing w:before="140" w:after="140" w:line="240" w:lineRule="auto"/>
              <w:ind w:firstLine="0"/>
              <w:jc w:val="center"/>
              <w:rPr>
                <w:rFonts w:eastAsia="Times New Roman"/>
                <w:sz w:val="22"/>
              </w:rPr>
            </w:pPr>
            <w:r w:rsidRPr="00220FEF">
              <w:rPr>
                <w:rFonts w:eastAsia="Times New Roman"/>
                <w:sz w:val="22"/>
              </w:rPr>
              <w:t>0</w:t>
            </w:r>
          </w:p>
        </w:tc>
        <w:tc>
          <w:tcPr>
            <w:tcW w:w="567" w:type="dxa"/>
            <w:vMerge/>
            <w:shd w:val="clear" w:color="auto" w:fill="auto"/>
            <w:vAlign w:val="center"/>
          </w:tcPr>
          <w:p w14:paraId="249FB719" w14:textId="77777777" w:rsidR="00025B36" w:rsidRPr="00220FEF" w:rsidRDefault="00025B36" w:rsidP="00381880">
            <w:pPr>
              <w:tabs>
                <w:tab w:val="left" w:pos="567"/>
              </w:tabs>
              <w:spacing w:line="240" w:lineRule="auto"/>
              <w:ind w:firstLine="0"/>
              <w:contextualSpacing/>
              <w:jc w:val="center"/>
              <w:rPr>
                <w:rFonts w:eastAsia="Times New Roman"/>
                <w:sz w:val="22"/>
              </w:rPr>
            </w:pPr>
          </w:p>
        </w:tc>
        <w:tc>
          <w:tcPr>
            <w:tcW w:w="567" w:type="dxa"/>
            <w:vMerge/>
            <w:shd w:val="clear" w:color="auto" w:fill="auto"/>
            <w:vAlign w:val="center"/>
          </w:tcPr>
          <w:p w14:paraId="1E401280"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377" w:type="dxa"/>
            <w:vAlign w:val="center"/>
          </w:tcPr>
          <w:p w14:paraId="1B1278DE" w14:textId="6DCE077A"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1</w:t>
            </w:r>
          </w:p>
        </w:tc>
        <w:tc>
          <w:tcPr>
            <w:tcW w:w="508" w:type="dxa"/>
            <w:vAlign w:val="center"/>
          </w:tcPr>
          <w:p w14:paraId="2EB39140" w14:textId="1401C7D6"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7</w:t>
            </w:r>
          </w:p>
        </w:tc>
        <w:tc>
          <w:tcPr>
            <w:tcW w:w="562" w:type="dxa"/>
            <w:vAlign w:val="center"/>
          </w:tcPr>
          <w:p w14:paraId="39D80B5C" w14:textId="235C219A"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52</w:t>
            </w:r>
          </w:p>
        </w:tc>
        <w:tc>
          <w:tcPr>
            <w:tcW w:w="399" w:type="dxa"/>
            <w:vAlign w:val="center"/>
          </w:tcPr>
          <w:p w14:paraId="30388A5C" w14:textId="2081E80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37</w:t>
            </w:r>
          </w:p>
        </w:tc>
        <w:tc>
          <w:tcPr>
            <w:tcW w:w="532" w:type="dxa"/>
            <w:vAlign w:val="center"/>
          </w:tcPr>
          <w:p w14:paraId="0420BF45" w14:textId="32AE977A"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3</w:t>
            </w:r>
          </w:p>
        </w:tc>
        <w:tc>
          <w:tcPr>
            <w:tcW w:w="495" w:type="dxa"/>
            <w:vMerge/>
            <w:vAlign w:val="center"/>
          </w:tcPr>
          <w:p w14:paraId="7756775B"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c>
          <w:tcPr>
            <w:tcW w:w="494" w:type="dxa"/>
            <w:vMerge/>
            <w:vAlign w:val="center"/>
          </w:tcPr>
          <w:p w14:paraId="4B2DCE3A" w14:textId="77777777" w:rsidR="00025B36" w:rsidRPr="00220FEF" w:rsidRDefault="00025B36" w:rsidP="00381880">
            <w:pPr>
              <w:tabs>
                <w:tab w:val="left" w:pos="567"/>
              </w:tabs>
              <w:spacing w:line="240" w:lineRule="auto"/>
              <w:ind w:firstLine="0"/>
              <w:contextualSpacing/>
              <w:jc w:val="center"/>
              <w:rPr>
                <w:rFonts w:eastAsia="Times New Roman"/>
                <w:bCs/>
                <w:sz w:val="22"/>
                <w:lang w:val="en-US"/>
              </w:rPr>
            </w:pPr>
          </w:p>
        </w:tc>
      </w:tr>
      <w:tr w:rsidR="00987FF9" w:rsidRPr="00220FEF" w14:paraId="1FD1B6B3" w14:textId="77777777" w:rsidTr="00781988">
        <w:trPr>
          <w:trHeight w:val="20"/>
          <w:jc w:val="center"/>
        </w:trPr>
        <w:tc>
          <w:tcPr>
            <w:tcW w:w="425" w:type="dxa"/>
            <w:vMerge w:val="restart"/>
            <w:vAlign w:val="center"/>
          </w:tcPr>
          <w:p w14:paraId="2E12E1C0" w14:textId="77793647" w:rsidR="00025B36" w:rsidRPr="00220FEF" w:rsidRDefault="00025B36" w:rsidP="00196A40">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6</w:t>
            </w:r>
          </w:p>
        </w:tc>
        <w:tc>
          <w:tcPr>
            <w:tcW w:w="1249" w:type="dxa"/>
            <w:vMerge w:val="restart"/>
            <w:shd w:val="clear" w:color="auto" w:fill="auto"/>
          </w:tcPr>
          <w:p w14:paraId="256B4969" w14:textId="74C9E4C1" w:rsidR="00025B36" w:rsidRPr="00220FEF" w:rsidRDefault="00025B36" w:rsidP="007F02FF">
            <w:pPr>
              <w:spacing w:before="60" w:after="60" w:line="288" w:lineRule="auto"/>
              <w:ind w:firstLine="0"/>
              <w:jc w:val="center"/>
              <w:rPr>
                <w:rFonts w:eastAsiaTheme="minorHAnsi"/>
                <w:sz w:val="22"/>
                <w:lang w:val="nb-NO"/>
              </w:rPr>
            </w:pPr>
            <w:r w:rsidRPr="00220FEF">
              <w:rPr>
                <w:rFonts w:eastAsia="Times New Roman"/>
                <w:sz w:val="22"/>
                <w:lang w:val="en-US"/>
              </w:rPr>
              <w:t>P</w:t>
            </w:r>
            <w:r w:rsidRPr="00220FEF">
              <w:rPr>
                <w:rFonts w:eastAsia="Times New Roman"/>
                <w:sz w:val="22"/>
              </w:rPr>
              <w:t>hát triển năng lực số</w:t>
            </w:r>
          </w:p>
        </w:tc>
        <w:tc>
          <w:tcPr>
            <w:tcW w:w="360" w:type="dxa"/>
            <w:shd w:val="clear" w:color="auto" w:fill="auto"/>
            <w:vAlign w:val="center"/>
          </w:tcPr>
          <w:p w14:paraId="1FEBFFA3" w14:textId="31F92159"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SL</w:t>
            </w:r>
          </w:p>
        </w:tc>
        <w:tc>
          <w:tcPr>
            <w:tcW w:w="461" w:type="dxa"/>
            <w:shd w:val="clear" w:color="auto" w:fill="auto"/>
            <w:vAlign w:val="center"/>
          </w:tcPr>
          <w:p w14:paraId="3BBAD66C" w14:textId="3E16BA1F"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09C0CEA5" w14:textId="08EF0E8F"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50" w:type="dxa"/>
            <w:shd w:val="clear" w:color="auto" w:fill="auto"/>
            <w:vAlign w:val="center"/>
          </w:tcPr>
          <w:p w14:paraId="44C44883" w14:textId="560E2883"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26</w:t>
            </w:r>
          </w:p>
        </w:tc>
        <w:tc>
          <w:tcPr>
            <w:tcW w:w="508" w:type="dxa"/>
            <w:shd w:val="clear" w:color="auto" w:fill="auto"/>
            <w:vAlign w:val="center"/>
          </w:tcPr>
          <w:p w14:paraId="391EA8C0" w14:textId="78351C01"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35</w:t>
            </w:r>
          </w:p>
        </w:tc>
        <w:tc>
          <w:tcPr>
            <w:tcW w:w="489" w:type="dxa"/>
            <w:shd w:val="clear" w:color="auto" w:fill="auto"/>
            <w:vAlign w:val="center"/>
          </w:tcPr>
          <w:p w14:paraId="683C9B73" w14:textId="28803A37"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567" w:type="dxa"/>
            <w:vMerge w:val="restart"/>
            <w:shd w:val="clear" w:color="auto" w:fill="auto"/>
            <w:vAlign w:val="center"/>
          </w:tcPr>
          <w:p w14:paraId="7824727A" w14:textId="732A1ACD" w:rsidR="00025B36" w:rsidRPr="00220FEF" w:rsidRDefault="00381880" w:rsidP="00381880">
            <w:pPr>
              <w:spacing w:line="240" w:lineRule="auto"/>
              <w:ind w:firstLine="0"/>
              <w:jc w:val="center"/>
              <w:rPr>
                <w:rFonts w:eastAsia="Times New Roman"/>
                <w:sz w:val="22"/>
                <w:lang w:val="en-US"/>
              </w:rPr>
            </w:pPr>
            <w:r w:rsidRPr="00220FEF">
              <w:rPr>
                <w:rFonts w:eastAsia="Times New Roman"/>
                <w:sz w:val="22"/>
              </w:rPr>
              <w:t>2.43</w:t>
            </w:r>
          </w:p>
        </w:tc>
        <w:tc>
          <w:tcPr>
            <w:tcW w:w="567" w:type="dxa"/>
            <w:vMerge w:val="restart"/>
            <w:shd w:val="clear" w:color="auto" w:fill="auto"/>
            <w:vAlign w:val="center"/>
          </w:tcPr>
          <w:p w14:paraId="29489B26" w14:textId="1FACB07A"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6</w:t>
            </w:r>
          </w:p>
        </w:tc>
        <w:tc>
          <w:tcPr>
            <w:tcW w:w="377" w:type="dxa"/>
            <w:vAlign w:val="center"/>
          </w:tcPr>
          <w:p w14:paraId="6174B8C6" w14:textId="01184EFF"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0</w:t>
            </w:r>
          </w:p>
        </w:tc>
        <w:tc>
          <w:tcPr>
            <w:tcW w:w="508" w:type="dxa"/>
            <w:vAlign w:val="center"/>
          </w:tcPr>
          <w:p w14:paraId="55E17811" w14:textId="1C9B4429"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1</w:t>
            </w:r>
          </w:p>
        </w:tc>
        <w:tc>
          <w:tcPr>
            <w:tcW w:w="562" w:type="dxa"/>
            <w:vAlign w:val="center"/>
          </w:tcPr>
          <w:p w14:paraId="45C812D8" w14:textId="0B92A33A"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58</w:t>
            </w:r>
          </w:p>
        </w:tc>
        <w:tc>
          <w:tcPr>
            <w:tcW w:w="399" w:type="dxa"/>
            <w:vAlign w:val="center"/>
          </w:tcPr>
          <w:p w14:paraId="2787CD2D" w14:textId="138CAE3E"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68</w:t>
            </w:r>
          </w:p>
        </w:tc>
        <w:tc>
          <w:tcPr>
            <w:tcW w:w="532" w:type="dxa"/>
            <w:vAlign w:val="center"/>
          </w:tcPr>
          <w:p w14:paraId="1FD6EF9F" w14:textId="17054B4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1</w:t>
            </w:r>
          </w:p>
        </w:tc>
        <w:tc>
          <w:tcPr>
            <w:tcW w:w="495" w:type="dxa"/>
            <w:vMerge w:val="restart"/>
            <w:vAlign w:val="center"/>
          </w:tcPr>
          <w:p w14:paraId="13B36A0D" w14:textId="01C8DA9D" w:rsidR="00025B36" w:rsidRPr="00220FEF" w:rsidRDefault="00025B36" w:rsidP="00381880">
            <w:pPr>
              <w:spacing w:line="240" w:lineRule="auto"/>
              <w:ind w:firstLine="0"/>
              <w:jc w:val="center"/>
              <w:rPr>
                <w:rFonts w:eastAsiaTheme="minorHAnsi"/>
                <w:sz w:val="22"/>
                <w:lang w:val="en-SG"/>
              </w:rPr>
            </w:pPr>
            <w:r w:rsidRPr="00220FEF">
              <w:rPr>
                <w:sz w:val="22"/>
              </w:rPr>
              <w:t>2.46</w:t>
            </w:r>
          </w:p>
        </w:tc>
        <w:tc>
          <w:tcPr>
            <w:tcW w:w="494" w:type="dxa"/>
            <w:vMerge w:val="restart"/>
            <w:vAlign w:val="center"/>
          </w:tcPr>
          <w:p w14:paraId="64F82C8B" w14:textId="699140DD" w:rsidR="00025B36" w:rsidRPr="00220FEF" w:rsidRDefault="002E38A8" w:rsidP="00381880">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6</w:t>
            </w:r>
          </w:p>
        </w:tc>
      </w:tr>
      <w:tr w:rsidR="00987FF9" w:rsidRPr="00220FEF" w14:paraId="7421BAA5" w14:textId="77777777" w:rsidTr="00781988">
        <w:trPr>
          <w:trHeight w:val="20"/>
          <w:jc w:val="center"/>
        </w:trPr>
        <w:tc>
          <w:tcPr>
            <w:tcW w:w="425" w:type="dxa"/>
            <w:vMerge/>
            <w:vAlign w:val="center"/>
          </w:tcPr>
          <w:p w14:paraId="4B5AC193" w14:textId="77777777" w:rsidR="00025B36" w:rsidRPr="00220FEF" w:rsidRDefault="00025B36" w:rsidP="00196A40">
            <w:pPr>
              <w:tabs>
                <w:tab w:val="left" w:pos="567"/>
              </w:tabs>
              <w:spacing w:line="240" w:lineRule="auto"/>
              <w:ind w:firstLine="0"/>
              <w:contextualSpacing/>
              <w:jc w:val="center"/>
              <w:rPr>
                <w:rFonts w:eastAsia="Times New Roman"/>
                <w:b/>
                <w:bCs/>
                <w:sz w:val="22"/>
                <w:lang w:val="en-US"/>
              </w:rPr>
            </w:pPr>
          </w:p>
        </w:tc>
        <w:tc>
          <w:tcPr>
            <w:tcW w:w="1249" w:type="dxa"/>
            <w:vMerge/>
            <w:shd w:val="clear" w:color="auto" w:fill="auto"/>
          </w:tcPr>
          <w:p w14:paraId="73C1085B" w14:textId="77777777" w:rsidR="00025B36" w:rsidRPr="00220FEF" w:rsidRDefault="00025B36" w:rsidP="00381880">
            <w:pPr>
              <w:spacing w:before="60" w:after="60" w:line="240" w:lineRule="auto"/>
              <w:ind w:firstLine="0"/>
              <w:jc w:val="left"/>
              <w:rPr>
                <w:rFonts w:eastAsiaTheme="minorHAnsi"/>
                <w:sz w:val="22"/>
                <w:lang w:val="nb-NO"/>
              </w:rPr>
            </w:pPr>
          </w:p>
        </w:tc>
        <w:tc>
          <w:tcPr>
            <w:tcW w:w="360" w:type="dxa"/>
            <w:shd w:val="clear" w:color="auto" w:fill="auto"/>
            <w:vAlign w:val="center"/>
          </w:tcPr>
          <w:p w14:paraId="4F6A70BC" w14:textId="3D8125C1"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w:t>
            </w:r>
          </w:p>
        </w:tc>
        <w:tc>
          <w:tcPr>
            <w:tcW w:w="461" w:type="dxa"/>
            <w:shd w:val="clear" w:color="auto" w:fill="auto"/>
            <w:vAlign w:val="center"/>
          </w:tcPr>
          <w:p w14:paraId="4173C8DE" w14:textId="03121990"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44" w:type="dxa"/>
            <w:shd w:val="clear" w:color="auto" w:fill="auto"/>
            <w:vAlign w:val="center"/>
          </w:tcPr>
          <w:p w14:paraId="11EDCE0F" w14:textId="686B6E05"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450" w:type="dxa"/>
            <w:shd w:val="clear" w:color="auto" w:fill="auto"/>
            <w:vAlign w:val="center"/>
          </w:tcPr>
          <w:p w14:paraId="6B06CE05" w14:textId="7C68A54F"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43</w:t>
            </w:r>
          </w:p>
        </w:tc>
        <w:tc>
          <w:tcPr>
            <w:tcW w:w="508" w:type="dxa"/>
            <w:shd w:val="clear" w:color="auto" w:fill="auto"/>
            <w:vAlign w:val="center"/>
          </w:tcPr>
          <w:p w14:paraId="7F1A74F9" w14:textId="559AC354"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57</w:t>
            </w:r>
          </w:p>
        </w:tc>
        <w:tc>
          <w:tcPr>
            <w:tcW w:w="489" w:type="dxa"/>
            <w:shd w:val="clear" w:color="auto" w:fill="auto"/>
            <w:vAlign w:val="center"/>
          </w:tcPr>
          <w:p w14:paraId="350668AC" w14:textId="2D4462A1" w:rsidR="00025B36" w:rsidRPr="00220FEF" w:rsidRDefault="00025B36" w:rsidP="00381880">
            <w:pPr>
              <w:spacing w:before="60" w:after="60" w:line="240" w:lineRule="auto"/>
              <w:ind w:firstLine="0"/>
              <w:jc w:val="center"/>
              <w:rPr>
                <w:rFonts w:eastAsia="Times New Roman"/>
                <w:sz w:val="22"/>
              </w:rPr>
            </w:pPr>
            <w:r w:rsidRPr="00220FEF">
              <w:rPr>
                <w:rFonts w:eastAsia="Times New Roman"/>
                <w:sz w:val="22"/>
              </w:rPr>
              <w:t>0</w:t>
            </w:r>
          </w:p>
        </w:tc>
        <w:tc>
          <w:tcPr>
            <w:tcW w:w="567" w:type="dxa"/>
            <w:vMerge/>
            <w:shd w:val="clear" w:color="auto" w:fill="auto"/>
            <w:vAlign w:val="bottom"/>
          </w:tcPr>
          <w:p w14:paraId="51EA5DD5" w14:textId="77777777" w:rsidR="00025B36" w:rsidRPr="00220FEF" w:rsidRDefault="00025B36" w:rsidP="00381880">
            <w:pPr>
              <w:spacing w:line="240" w:lineRule="auto"/>
              <w:ind w:firstLine="0"/>
              <w:rPr>
                <w:rFonts w:eastAsia="Times New Roman"/>
                <w:sz w:val="22"/>
              </w:rPr>
            </w:pPr>
          </w:p>
        </w:tc>
        <w:tc>
          <w:tcPr>
            <w:tcW w:w="567" w:type="dxa"/>
            <w:vMerge/>
            <w:shd w:val="clear" w:color="auto" w:fill="auto"/>
            <w:vAlign w:val="center"/>
          </w:tcPr>
          <w:p w14:paraId="271E9BEF" w14:textId="77777777" w:rsidR="00025B36" w:rsidRPr="00220FEF" w:rsidRDefault="00025B36" w:rsidP="00381880">
            <w:pPr>
              <w:tabs>
                <w:tab w:val="left" w:pos="567"/>
              </w:tabs>
              <w:spacing w:line="240" w:lineRule="auto"/>
              <w:ind w:firstLine="0"/>
              <w:contextualSpacing/>
              <w:rPr>
                <w:rFonts w:eastAsia="Times New Roman"/>
                <w:bCs/>
                <w:sz w:val="22"/>
                <w:lang w:val="en-US"/>
              </w:rPr>
            </w:pPr>
          </w:p>
        </w:tc>
        <w:tc>
          <w:tcPr>
            <w:tcW w:w="377" w:type="dxa"/>
            <w:vAlign w:val="bottom"/>
          </w:tcPr>
          <w:p w14:paraId="5C50D459" w14:textId="41253D84"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 xml:space="preserve">0 </w:t>
            </w:r>
          </w:p>
        </w:tc>
        <w:tc>
          <w:tcPr>
            <w:tcW w:w="508" w:type="dxa"/>
            <w:vAlign w:val="bottom"/>
          </w:tcPr>
          <w:p w14:paraId="23EF40D6" w14:textId="4CB5CFED"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 xml:space="preserve">1 </w:t>
            </w:r>
          </w:p>
        </w:tc>
        <w:tc>
          <w:tcPr>
            <w:tcW w:w="562" w:type="dxa"/>
            <w:vAlign w:val="bottom"/>
          </w:tcPr>
          <w:p w14:paraId="2C9717CD" w14:textId="75F6868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 xml:space="preserve">45 </w:t>
            </w:r>
          </w:p>
        </w:tc>
        <w:tc>
          <w:tcPr>
            <w:tcW w:w="399" w:type="dxa"/>
            <w:vAlign w:val="bottom"/>
          </w:tcPr>
          <w:p w14:paraId="3B78E6F2" w14:textId="0D938AD7"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 xml:space="preserve">53 </w:t>
            </w:r>
          </w:p>
        </w:tc>
        <w:tc>
          <w:tcPr>
            <w:tcW w:w="532" w:type="dxa"/>
            <w:vAlign w:val="bottom"/>
          </w:tcPr>
          <w:p w14:paraId="284092BB" w14:textId="70420A95" w:rsidR="00025B36" w:rsidRPr="00220FEF" w:rsidRDefault="00025B36" w:rsidP="00381880">
            <w:pPr>
              <w:spacing w:line="240" w:lineRule="auto"/>
              <w:ind w:firstLine="0"/>
              <w:jc w:val="center"/>
              <w:rPr>
                <w:rFonts w:eastAsiaTheme="minorHAnsi"/>
                <w:sz w:val="22"/>
                <w:lang w:val="en-SG"/>
              </w:rPr>
            </w:pPr>
            <w:r w:rsidRPr="00220FEF">
              <w:rPr>
                <w:rFonts w:eastAsia="Times New Roman"/>
                <w:sz w:val="22"/>
              </w:rPr>
              <w:t xml:space="preserve">1 </w:t>
            </w:r>
          </w:p>
        </w:tc>
        <w:tc>
          <w:tcPr>
            <w:tcW w:w="495" w:type="dxa"/>
            <w:vMerge/>
          </w:tcPr>
          <w:p w14:paraId="5049C7FB" w14:textId="77777777" w:rsidR="00025B36" w:rsidRPr="00220FEF" w:rsidRDefault="00025B36" w:rsidP="00381880">
            <w:pPr>
              <w:tabs>
                <w:tab w:val="left" w:pos="567"/>
              </w:tabs>
              <w:spacing w:line="240" w:lineRule="auto"/>
              <w:ind w:firstLine="0"/>
              <w:contextualSpacing/>
              <w:rPr>
                <w:rFonts w:eastAsia="Times New Roman"/>
                <w:bCs/>
                <w:sz w:val="22"/>
                <w:lang w:val="en-US"/>
              </w:rPr>
            </w:pPr>
          </w:p>
        </w:tc>
        <w:tc>
          <w:tcPr>
            <w:tcW w:w="494" w:type="dxa"/>
            <w:vMerge/>
            <w:vAlign w:val="center"/>
          </w:tcPr>
          <w:p w14:paraId="3989BCEE" w14:textId="77777777" w:rsidR="00025B36" w:rsidRPr="00220FEF" w:rsidRDefault="00025B36" w:rsidP="00381880">
            <w:pPr>
              <w:tabs>
                <w:tab w:val="left" w:pos="567"/>
              </w:tabs>
              <w:spacing w:line="240" w:lineRule="auto"/>
              <w:ind w:firstLine="0"/>
              <w:contextualSpacing/>
              <w:rPr>
                <w:rFonts w:eastAsia="Times New Roman"/>
                <w:bCs/>
                <w:sz w:val="22"/>
                <w:lang w:val="en-US"/>
              </w:rPr>
            </w:pPr>
          </w:p>
        </w:tc>
      </w:tr>
      <w:tr w:rsidR="00987FF9" w:rsidRPr="00220FEF" w14:paraId="370A116F" w14:textId="77777777" w:rsidTr="00781988">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4D023105" w14:textId="77777777" w:rsidR="00A25C05" w:rsidRPr="00220FEF" w:rsidRDefault="00A25C05" w:rsidP="00196A40">
            <w:pPr>
              <w:tabs>
                <w:tab w:val="left" w:pos="567"/>
              </w:tabs>
              <w:spacing w:line="240" w:lineRule="auto"/>
              <w:ind w:firstLine="0"/>
              <w:contextualSpacing/>
              <w:jc w:val="center"/>
              <w:rPr>
                <w:rFonts w:eastAsia="Times New Roman"/>
                <w:b/>
                <w:bCs/>
                <w:sz w:val="22"/>
                <w:lang w:val="en-US"/>
              </w:rPr>
            </w:pPr>
          </w:p>
        </w:tc>
        <w:tc>
          <w:tcPr>
            <w:tcW w:w="396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177926A" w14:textId="77777777" w:rsidR="00781988" w:rsidRPr="00220FEF" w:rsidRDefault="00A25C05" w:rsidP="003614E6">
            <w:pPr>
              <w:tabs>
                <w:tab w:val="left" w:pos="567"/>
              </w:tabs>
              <w:spacing w:line="240" w:lineRule="auto"/>
              <w:ind w:firstLine="0"/>
              <w:contextualSpacing/>
              <w:jc w:val="center"/>
              <w:rPr>
                <w:rFonts w:ascii="Times New Roman Bold Italic" w:eastAsia="Times New Roman" w:hAnsi="Times New Roman Bold Italic"/>
                <w:b/>
                <w:bCs/>
                <w:i/>
                <w:spacing w:val="-4"/>
                <w:sz w:val="22"/>
              </w:rPr>
            </w:pPr>
            <w:r w:rsidRPr="00220FEF">
              <w:rPr>
                <w:rFonts w:ascii="Times New Roman Bold Italic" w:eastAsia="Times New Roman" w:hAnsi="Times New Roman Bold Italic"/>
                <w:b/>
                <w:bCs/>
                <w:i/>
                <w:spacing w:val="-4"/>
                <w:sz w:val="22"/>
                <w:lang w:val="en-US"/>
              </w:rPr>
              <w:t xml:space="preserve">Trung bình cộng của các giá trị </w:t>
            </w:r>
            <w:r w:rsidRPr="00220FEF">
              <w:rPr>
                <w:rFonts w:ascii="Times New Roman Bold Italic" w:eastAsia="Times New Roman" w:hAnsi="Times New Roman Bold Italic"/>
                <w:b/>
                <w:bCs/>
                <w:i/>
                <w:spacing w:val="-4"/>
                <w:sz w:val="22"/>
                <w:lang w:val="en-US"/>
              </w:rPr>
              <w:object w:dxaOrig="279" w:dyaOrig="320" w14:anchorId="3E57A5C9">
                <v:shape id="_x0000_i1117" type="#_x0000_t75" style="width:14.4pt;height:14.4pt" o:ole="">
                  <v:imagedata r:id="rId21" o:title=""/>
                </v:shape>
                <o:OLEObject Type="Embed" ProgID="Equation.3" ShapeID="_x0000_i1117" DrawAspect="Content" ObjectID="_1771325993" r:id="rId113"/>
              </w:object>
            </w:r>
          </w:p>
          <w:p w14:paraId="681F6801" w14:textId="2338BC29" w:rsidR="00A25C05" w:rsidRPr="00220FEF" w:rsidRDefault="00A25C05" w:rsidP="003614E6">
            <w:pPr>
              <w:tabs>
                <w:tab w:val="left" w:pos="567"/>
              </w:tabs>
              <w:spacing w:line="240" w:lineRule="auto"/>
              <w:ind w:firstLine="0"/>
              <w:contextualSpacing/>
              <w:jc w:val="center"/>
              <w:rPr>
                <w:rFonts w:eastAsia="Times New Roman"/>
                <w:b/>
                <w:bCs/>
                <w:i/>
                <w:sz w:val="22"/>
                <w:lang w:val="en-US"/>
              </w:rPr>
            </w:pPr>
            <w:r w:rsidRPr="00220FEF">
              <w:rPr>
                <w:rFonts w:ascii="Times New Roman Bold Italic" w:eastAsia="Times New Roman" w:hAnsi="Times New Roman Bold Italic"/>
                <w:b/>
                <w:bCs/>
                <w:i/>
                <w:spacing w:val="-4"/>
                <w:sz w:val="22"/>
                <w:lang w:val="en-US"/>
              </w:rPr>
              <w:t>trong bảng:</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7E5CA61" w14:textId="40FA549E" w:rsidR="00A25C05" w:rsidRPr="00220FEF" w:rsidRDefault="00A25C05" w:rsidP="00381880">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2.84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6591A0CF" w14:textId="77777777" w:rsidR="00A25C05" w:rsidRPr="00220FEF" w:rsidRDefault="00A25C05" w:rsidP="00381880">
            <w:pPr>
              <w:tabs>
                <w:tab w:val="left" w:pos="567"/>
              </w:tabs>
              <w:spacing w:line="240" w:lineRule="auto"/>
              <w:ind w:firstLine="0"/>
              <w:contextualSpacing/>
              <w:rPr>
                <w:rFonts w:eastAsia="Times New Roman"/>
                <w:b/>
                <w:bCs/>
                <w:sz w:val="22"/>
                <w:lang w:val="en-US"/>
              </w:rPr>
            </w:pPr>
          </w:p>
        </w:tc>
        <w:tc>
          <w:tcPr>
            <w:tcW w:w="2378" w:type="dxa"/>
            <w:gridSpan w:val="5"/>
            <w:tcBorders>
              <w:top w:val="single" w:sz="4" w:space="0" w:color="auto"/>
              <w:left w:val="single" w:sz="4" w:space="0" w:color="auto"/>
              <w:bottom w:val="single" w:sz="4" w:space="0" w:color="auto"/>
              <w:right w:val="single" w:sz="4" w:space="0" w:color="auto"/>
            </w:tcBorders>
          </w:tcPr>
          <w:p w14:paraId="1ED32089" w14:textId="77777777" w:rsidR="00A25C05" w:rsidRPr="00220FEF" w:rsidRDefault="00A25C05" w:rsidP="00381880">
            <w:pPr>
              <w:tabs>
                <w:tab w:val="left" w:pos="567"/>
              </w:tabs>
              <w:spacing w:line="240" w:lineRule="auto"/>
              <w:ind w:firstLine="0"/>
              <w:contextualSpacing/>
              <w:rPr>
                <w:rFonts w:eastAsia="Times New Roman"/>
                <w:b/>
                <w:bCs/>
                <w:sz w:val="22"/>
                <w:lang w:val="en-US"/>
              </w:rPr>
            </w:pPr>
          </w:p>
        </w:tc>
        <w:tc>
          <w:tcPr>
            <w:tcW w:w="495" w:type="dxa"/>
            <w:tcBorders>
              <w:top w:val="single" w:sz="4" w:space="0" w:color="auto"/>
              <w:left w:val="single" w:sz="4" w:space="0" w:color="auto"/>
              <w:bottom w:val="single" w:sz="4" w:space="0" w:color="auto"/>
              <w:right w:val="single" w:sz="4" w:space="0" w:color="auto"/>
            </w:tcBorders>
            <w:vAlign w:val="center"/>
          </w:tcPr>
          <w:p w14:paraId="2493DA7F" w14:textId="6824704B" w:rsidR="00A25C05" w:rsidRPr="00220FEF" w:rsidRDefault="00A25C05" w:rsidP="00381880">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2.93</w:t>
            </w:r>
          </w:p>
        </w:tc>
        <w:tc>
          <w:tcPr>
            <w:tcW w:w="494" w:type="dxa"/>
            <w:tcBorders>
              <w:top w:val="single" w:sz="4" w:space="0" w:color="auto"/>
              <w:left w:val="single" w:sz="4" w:space="0" w:color="auto"/>
              <w:bottom w:val="single" w:sz="4" w:space="0" w:color="auto"/>
              <w:right w:val="single" w:sz="4" w:space="0" w:color="auto"/>
            </w:tcBorders>
          </w:tcPr>
          <w:p w14:paraId="573212DA" w14:textId="77777777" w:rsidR="00A25C05" w:rsidRPr="00220FEF" w:rsidRDefault="00A25C05" w:rsidP="00381880">
            <w:pPr>
              <w:tabs>
                <w:tab w:val="left" w:pos="567"/>
              </w:tabs>
              <w:spacing w:line="240" w:lineRule="auto"/>
              <w:ind w:firstLine="0"/>
              <w:contextualSpacing/>
              <w:rPr>
                <w:rFonts w:eastAsia="Times New Roman"/>
                <w:b/>
                <w:bCs/>
                <w:sz w:val="22"/>
                <w:lang w:val="en-US"/>
              </w:rPr>
            </w:pPr>
          </w:p>
        </w:tc>
      </w:tr>
    </w:tbl>
    <w:p w14:paraId="6F16318B" w14:textId="77777777" w:rsidR="00781988" w:rsidRPr="00220FEF" w:rsidRDefault="00781988" w:rsidP="00781988">
      <w:pPr>
        <w:tabs>
          <w:tab w:val="left" w:pos="567"/>
        </w:tabs>
        <w:spacing w:line="240" w:lineRule="auto"/>
        <w:ind w:firstLine="0"/>
        <w:contextualSpacing/>
        <w:jc w:val="right"/>
        <w:rPr>
          <w:rFonts w:eastAsiaTheme="minorEastAsia"/>
          <w:i/>
          <w:iCs/>
          <w:sz w:val="10"/>
          <w:szCs w:val="24"/>
        </w:rPr>
      </w:pPr>
    </w:p>
    <w:p w14:paraId="7224DEA6" w14:textId="73540CC6" w:rsidR="00F4418F" w:rsidRPr="00220FEF" w:rsidRDefault="00F4418F" w:rsidP="00F4418F">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08F13F14" w14:textId="4397D38E" w:rsidR="00E46102" w:rsidRPr="00220FEF" w:rsidRDefault="00E83929" w:rsidP="007F02FF">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E46102" w:rsidRPr="00220FEF">
        <w:rPr>
          <w:rFonts w:eastAsia="Times New Roman"/>
          <w:bCs/>
          <w:szCs w:val="26"/>
          <w:lang w:val="en-US"/>
        </w:rPr>
        <w:t>Số liệu tại Bảng 2.</w:t>
      </w:r>
      <w:r w:rsidR="008F3FF3" w:rsidRPr="00220FEF">
        <w:rPr>
          <w:rFonts w:eastAsia="Times New Roman"/>
          <w:bCs/>
          <w:szCs w:val="26"/>
          <w:lang w:val="en-US"/>
        </w:rPr>
        <w:t>18</w:t>
      </w:r>
      <w:r w:rsidR="00E46102" w:rsidRPr="00220FEF">
        <w:rPr>
          <w:rFonts w:eastAsia="Times New Roman"/>
          <w:bCs/>
          <w:szCs w:val="26"/>
          <w:lang w:val="en-US"/>
        </w:rPr>
        <w:t xml:space="preserve"> cho thấy CBQL đánh giá </w:t>
      </w:r>
      <w:r w:rsidR="00E46102" w:rsidRPr="00220FEF">
        <w:rPr>
          <w:rFonts w:eastAsiaTheme="minorEastAsia"/>
          <w:iCs/>
          <w:szCs w:val="26"/>
          <w:lang w:val="en-SG"/>
        </w:rPr>
        <w:t xml:space="preserve">thực trạng </w:t>
      </w:r>
      <w:r w:rsidR="00987541" w:rsidRPr="00220FEF">
        <w:rPr>
          <w:szCs w:val="26"/>
          <w:lang w:val="en-US"/>
        </w:rPr>
        <w:t>thực hiện</w:t>
      </w:r>
      <w:r w:rsidR="00143E68" w:rsidRPr="00220FEF">
        <w:rPr>
          <w:szCs w:val="26"/>
          <w:lang w:val="en-US"/>
        </w:rPr>
        <w:t xml:space="preserve"> </w:t>
      </w:r>
      <w:r w:rsidR="00E46102" w:rsidRPr="00220FEF">
        <w:rPr>
          <w:rFonts w:eastAsiaTheme="minorEastAsia"/>
          <w:iCs/>
          <w:szCs w:val="26"/>
          <w:lang w:val="en-SG"/>
        </w:rPr>
        <w:t>mục tiêu bồi dưỡng năng lực nghề nghiệp cho GVTA các trường Đại học không chuyên ngoại ngữ</w:t>
      </w:r>
      <w:r w:rsidR="00E46102" w:rsidRPr="00220FEF">
        <w:rPr>
          <w:rFonts w:eastAsia="Times New Roman"/>
          <w:bCs/>
          <w:szCs w:val="26"/>
          <w:lang w:val="en-US"/>
        </w:rPr>
        <w:t xml:space="preserve"> đạt mức Khá. Trung bình cộng các giá trị trong bảng này là 2.</w:t>
      </w:r>
      <w:r w:rsidRPr="00220FEF">
        <w:rPr>
          <w:rFonts w:eastAsia="Times New Roman"/>
          <w:bCs/>
          <w:szCs w:val="26"/>
          <w:lang w:val="en-US"/>
        </w:rPr>
        <w:t>84</w:t>
      </w:r>
      <w:r w:rsidR="00E46102" w:rsidRPr="00220FEF">
        <w:rPr>
          <w:rFonts w:eastAsia="Times New Roman"/>
          <w:bCs/>
          <w:szCs w:val="26"/>
          <w:lang w:val="en-US"/>
        </w:rPr>
        <w:t>. Trong 0</w:t>
      </w:r>
      <w:r w:rsidR="0015244D" w:rsidRPr="00220FEF">
        <w:rPr>
          <w:rFonts w:eastAsia="Times New Roman"/>
          <w:bCs/>
          <w:szCs w:val="26"/>
          <w:lang w:val="en-US"/>
        </w:rPr>
        <w:t>6</w:t>
      </w:r>
      <w:r w:rsidR="00E46102" w:rsidRPr="00220FEF">
        <w:rPr>
          <w:rFonts w:eastAsia="Times New Roman"/>
          <w:bCs/>
          <w:szCs w:val="26"/>
          <w:lang w:val="en-US"/>
        </w:rPr>
        <w:t xml:space="preserve"> nội dung khảo sát thì </w:t>
      </w:r>
      <w:r w:rsidR="0015244D" w:rsidRPr="00220FEF">
        <w:rPr>
          <w:rFonts w:eastAsiaTheme="minorEastAsia"/>
          <w:iCs/>
          <w:szCs w:val="26"/>
          <w:lang w:val="en-SG"/>
        </w:rPr>
        <w:t xml:space="preserve">thực trạng </w:t>
      </w:r>
      <w:r w:rsidR="00143E68" w:rsidRPr="00220FEF">
        <w:rPr>
          <w:szCs w:val="26"/>
          <w:lang w:val="en-US"/>
        </w:rPr>
        <w:t xml:space="preserve">tổ chức xây dựng </w:t>
      </w:r>
      <w:r w:rsidR="0015244D" w:rsidRPr="00220FEF">
        <w:rPr>
          <w:rFonts w:eastAsiaTheme="minorEastAsia"/>
          <w:iCs/>
          <w:szCs w:val="26"/>
          <w:lang w:val="en-SG"/>
        </w:rPr>
        <w:t xml:space="preserve">mục tiêu bồi dưỡng nhằm phát </w:t>
      </w:r>
      <w:r w:rsidR="0015244D" w:rsidRPr="00220FEF">
        <w:rPr>
          <w:rFonts w:eastAsiaTheme="minorEastAsia"/>
          <w:iCs/>
          <w:szCs w:val="26"/>
          <w:lang w:val="en-SG"/>
        </w:rPr>
        <w:lastRenderedPageBreak/>
        <w:t xml:space="preserve">triển năng lực số </w:t>
      </w:r>
      <w:r w:rsidR="00E46102"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E46102" w:rsidRPr="00220FEF">
        <w:rPr>
          <w:rFonts w:eastAsia="Times New Roman"/>
          <w:bCs/>
          <w:szCs w:val="26"/>
          <w:lang w:val="en-US"/>
        </w:rPr>
        <w:object w:dxaOrig="279" w:dyaOrig="320" w14:anchorId="2B53432B">
          <v:shape id="_x0000_i1118" type="#_x0000_t75" style="width:14.4pt;height:14.4pt" o:ole="">
            <v:imagedata r:id="rId21" o:title=""/>
          </v:shape>
          <o:OLEObject Type="Embed" ProgID="Equation.3" ShapeID="_x0000_i1118" DrawAspect="Content" ObjectID="_1771325994" r:id="rId114"/>
        </w:object>
      </w:r>
      <w:r w:rsidR="00E46102" w:rsidRPr="00220FEF">
        <w:rPr>
          <w:rFonts w:eastAsia="Times New Roman"/>
          <w:bCs/>
          <w:szCs w:val="26"/>
          <w:lang w:val="en-US"/>
        </w:rPr>
        <w:t xml:space="preserve">là </w:t>
      </w:r>
      <w:r w:rsidR="00E46102" w:rsidRPr="00220FEF">
        <w:rPr>
          <w:rFonts w:eastAsia="Times New Roman"/>
          <w:bCs/>
          <w:szCs w:val="26"/>
          <w:lang w:val="nb-NO"/>
        </w:rPr>
        <w:t>2.</w:t>
      </w:r>
      <w:r w:rsidR="0015244D" w:rsidRPr="00220FEF">
        <w:rPr>
          <w:rFonts w:eastAsia="Times New Roman"/>
          <w:bCs/>
          <w:szCs w:val="26"/>
          <w:lang w:val="nb-NO"/>
        </w:rPr>
        <w:t>4</w:t>
      </w:r>
      <w:r w:rsidRPr="00220FEF">
        <w:rPr>
          <w:rFonts w:eastAsia="Times New Roman"/>
          <w:bCs/>
          <w:szCs w:val="26"/>
          <w:lang w:val="nb-NO"/>
        </w:rPr>
        <w:t>3</w:t>
      </w:r>
      <w:r w:rsidR="00E46102" w:rsidRPr="00220FEF">
        <w:rPr>
          <w:rFonts w:eastAsia="Times New Roman"/>
          <w:bCs/>
          <w:szCs w:val="26"/>
          <w:lang w:val="nb-NO"/>
        </w:rPr>
        <w:t xml:space="preserve">, tiếp đến là </w:t>
      </w:r>
      <w:r w:rsidR="0015244D" w:rsidRPr="00220FEF">
        <w:rPr>
          <w:rFonts w:eastAsia="Times New Roman"/>
          <w:bCs/>
          <w:szCs w:val="26"/>
          <w:lang w:val="nb-NO"/>
        </w:rPr>
        <w:t xml:space="preserve">mục tiêu phát triển năng lực phát triển quan hệ xã hội. </w:t>
      </w:r>
      <w:r w:rsidRPr="00220FEF">
        <w:rPr>
          <w:rFonts w:eastAsia="Times New Roman"/>
          <w:bCs/>
          <w:szCs w:val="26"/>
          <w:lang w:val="nb-NO"/>
        </w:rPr>
        <w:t xml:space="preserve">Thực trạng </w:t>
      </w:r>
      <w:r w:rsidR="00143E68" w:rsidRPr="00220FEF">
        <w:rPr>
          <w:szCs w:val="26"/>
          <w:lang w:val="en-US"/>
        </w:rPr>
        <w:t xml:space="preserve">tổ chức xây dựng </w:t>
      </w:r>
      <w:r w:rsidRPr="00220FEF">
        <w:rPr>
          <w:rFonts w:eastAsia="Times New Roman"/>
          <w:bCs/>
          <w:szCs w:val="26"/>
          <w:lang w:val="nb-NO"/>
        </w:rPr>
        <w:t>m</w:t>
      </w:r>
      <w:r w:rsidR="0015244D" w:rsidRPr="00220FEF">
        <w:rPr>
          <w:rFonts w:eastAsia="Times New Roman"/>
          <w:bCs/>
          <w:szCs w:val="26"/>
          <w:lang w:val="nb-NO"/>
        </w:rPr>
        <w:t>ục tiêu phát triển</w:t>
      </w:r>
      <w:r w:rsidR="008900BC" w:rsidRPr="00220FEF">
        <w:rPr>
          <w:rFonts w:eastAsia="Times New Roman"/>
          <w:bCs/>
          <w:szCs w:val="26"/>
          <w:lang w:val="nb-NO"/>
        </w:rPr>
        <w:t xml:space="preserve"> </w:t>
      </w:r>
      <w:r w:rsidRPr="00220FEF">
        <w:rPr>
          <w:rFonts w:eastAsia="Times New Roman"/>
          <w:bCs/>
          <w:szCs w:val="26"/>
          <w:lang w:val="nb-NO"/>
        </w:rPr>
        <w:t xml:space="preserve">năng lực sư phạm </w:t>
      </w:r>
      <w:r w:rsidR="00E46102" w:rsidRPr="00220FEF">
        <w:rPr>
          <w:rFonts w:eastAsia="Times New Roman"/>
          <w:bCs/>
          <w:szCs w:val="26"/>
          <w:lang w:val="en-US"/>
        </w:rPr>
        <w:t xml:space="preserve">được đánh giá tốt nhất </w:t>
      </w:r>
      <w:r w:rsidR="00E46102" w:rsidRPr="00220FEF">
        <w:rPr>
          <w:rFonts w:eastAsia="Times New Roman"/>
          <w:bCs/>
          <w:szCs w:val="26"/>
          <w:lang w:val="nb-NO"/>
        </w:rPr>
        <w:t>(</w:t>
      </w:r>
      <w:r w:rsidR="00E46102" w:rsidRPr="00220FEF">
        <w:rPr>
          <w:rFonts w:eastAsia="Times New Roman"/>
          <w:bCs/>
          <w:szCs w:val="26"/>
          <w:lang w:val="en-US"/>
        </w:rPr>
        <w:t>giá trị</w:t>
      </w:r>
      <w:r w:rsidR="008900BC" w:rsidRPr="00220FEF">
        <w:rPr>
          <w:rFonts w:eastAsia="Times New Roman"/>
          <w:bCs/>
          <w:szCs w:val="26"/>
          <w:lang w:val="en-US"/>
        </w:rPr>
        <w:t xml:space="preserve"> </w:t>
      </w:r>
      <w:r w:rsidR="00E46102" w:rsidRPr="00220FEF">
        <w:rPr>
          <w:rFonts w:eastAsia="Times New Roman"/>
          <w:bCs/>
          <w:szCs w:val="26"/>
          <w:lang w:val="en-US"/>
        </w:rPr>
        <w:object w:dxaOrig="279" w:dyaOrig="320" w14:anchorId="455BFA18">
          <v:shape id="_x0000_i1119" type="#_x0000_t75" style="width:14.4pt;height:14.4pt" o:ole="">
            <v:imagedata r:id="rId21" o:title=""/>
          </v:shape>
          <o:OLEObject Type="Embed" ProgID="Equation.3" ShapeID="_x0000_i1119" DrawAspect="Content" ObjectID="_1771325995" r:id="rId115"/>
        </w:object>
      </w:r>
      <w:r w:rsidR="00E46102" w:rsidRPr="00220FEF">
        <w:rPr>
          <w:rFonts w:eastAsia="Times New Roman"/>
          <w:bCs/>
          <w:szCs w:val="26"/>
          <w:lang w:val="en-US"/>
        </w:rPr>
        <w:t xml:space="preserve">là </w:t>
      </w:r>
      <w:r w:rsidR="0015244D" w:rsidRPr="00220FEF">
        <w:rPr>
          <w:rFonts w:eastAsia="Times New Roman"/>
          <w:bCs/>
          <w:szCs w:val="26"/>
          <w:lang w:val="nb-NO"/>
        </w:rPr>
        <w:t>3.45</w:t>
      </w:r>
      <w:r w:rsidR="00E46102" w:rsidRPr="00220FEF">
        <w:rPr>
          <w:rFonts w:eastAsia="Times New Roman"/>
          <w:bCs/>
          <w:szCs w:val="26"/>
          <w:lang w:val="nb-NO"/>
        </w:rPr>
        <w:t>)</w:t>
      </w:r>
      <w:r w:rsidR="00E46102" w:rsidRPr="00220FEF">
        <w:rPr>
          <w:rFonts w:eastAsia="Times New Roman"/>
          <w:bCs/>
          <w:szCs w:val="26"/>
          <w:lang w:val="en-US"/>
        </w:rPr>
        <w:t>.</w:t>
      </w:r>
    </w:p>
    <w:p w14:paraId="38493609" w14:textId="1E8A0215" w:rsidR="00DD31F8" w:rsidRPr="00220FEF" w:rsidRDefault="00E46102" w:rsidP="007F02FF">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E83929" w:rsidRPr="00220FEF">
        <w:rPr>
          <w:rFonts w:eastAsia="Times New Roman"/>
          <w:bCs/>
          <w:szCs w:val="26"/>
          <w:lang w:val="en-US"/>
        </w:rPr>
        <w:t>Số liệu tại Bảng 2.</w:t>
      </w:r>
      <w:r w:rsidR="008F3FF3" w:rsidRPr="00220FEF">
        <w:rPr>
          <w:rFonts w:eastAsia="Times New Roman"/>
          <w:bCs/>
          <w:szCs w:val="26"/>
          <w:lang w:val="en-US"/>
        </w:rPr>
        <w:t>18</w:t>
      </w:r>
      <w:r w:rsidR="00E83929" w:rsidRPr="00220FEF">
        <w:rPr>
          <w:rFonts w:eastAsia="Times New Roman"/>
          <w:bCs/>
          <w:szCs w:val="26"/>
          <w:lang w:val="en-US"/>
        </w:rPr>
        <w:t xml:space="preserve"> cho thấy GVTA đánh giá </w:t>
      </w:r>
      <w:r w:rsidR="00E83929" w:rsidRPr="00220FEF">
        <w:rPr>
          <w:rFonts w:eastAsiaTheme="minorEastAsia"/>
          <w:iCs/>
          <w:szCs w:val="26"/>
          <w:lang w:val="en-SG"/>
        </w:rPr>
        <w:t xml:space="preserve">thực trạng </w:t>
      </w:r>
      <w:r w:rsidR="00987541" w:rsidRPr="00220FEF">
        <w:rPr>
          <w:szCs w:val="26"/>
          <w:lang w:val="en-US"/>
        </w:rPr>
        <w:t xml:space="preserve">thực hiện </w:t>
      </w:r>
      <w:r w:rsidR="00E83929" w:rsidRPr="00220FEF">
        <w:rPr>
          <w:rFonts w:eastAsiaTheme="minorEastAsia"/>
          <w:iCs/>
          <w:szCs w:val="26"/>
          <w:lang w:val="en-SG"/>
        </w:rPr>
        <w:t>mục tiêu bồi dưỡng năng lực nghề nghiệp cho GVTA các trường Đại học không chuyên ngoại ngữ</w:t>
      </w:r>
      <w:r w:rsidR="00E83929" w:rsidRPr="00220FEF">
        <w:rPr>
          <w:rFonts w:eastAsia="Times New Roman"/>
          <w:bCs/>
          <w:szCs w:val="26"/>
          <w:lang w:val="en-US"/>
        </w:rPr>
        <w:t xml:space="preserve"> đạt mức Khá. Trung bình cộng các giá trị trong bảng này là 2.93. Trong 06 nội dung khảo sát thì </w:t>
      </w:r>
      <w:r w:rsidR="00E83929" w:rsidRPr="00220FEF">
        <w:rPr>
          <w:rFonts w:eastAsiaTheme="minorEastAsia"/>
          <w:iCs/>
          <w:szCs w:val="26"/>
          <w:lang w:val="en-SG"/>
        </w:rPr>
        <w:t xml:space="preserve">thực trạng xác định mục tiêu bồi dưỡng nhằm phát triển năng lực số </w:t>
      </w:r>
      <w:r w:rsidR="00E83929"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00E83929" w:rsidRPr="00220FEF">
        <w:rPr>
          <w:rFonts w:eastAsia="Times New Roman"/>
          <w:bCs/>
          <w:szCs w:val="26"/>
          <w:lang w:val="en-US"/>
        </w:rPr>
        <w:object w:dxaOrig="279" w:dyaOrig="320" w14:anchorId="640E4ADE">
          <v:shape id="_x0000_i1120" type="#_x0000_t75" style="width:14.4pt;height:14.4pt" o:ole="">
            <v:imagedata r:id="rId21" o:title=""/>
          </v:shape>
          <o:OLEObject Type="Embed" ProgID="Equation.3" ShapeID="_x0000_i1120" DrawAspect="Content" ObjectID="_1771325996" r:id="rId116"/>
        </w:object>
      </w:r>
      <w:r w:rsidR="00E83929" w:rsidRPr="00220FEF">
        <w:rPr>
          <w:rFonts w:eastAsia="Times New Roman"/>
          <w:bCs/>
          <w:szCs w:val="26"/>
          <w:lang w:val="en-US"/>
        </w:rPr>
        <w:t xml:space="preserve">là </w:t>
      </w:r>
      <w:r w:rsidR="00E83929" w:rsidRPr="00220FEF">
        <w:rPr>
          <w:rFonts w:eastAsia="Times New Roman"/>
          <w:bCs/>
          <w:szCs w:val="26"/>
          <w:lang w:val="nb-NO"/>
        </w:rPr>
        <w:t xml:space="preserve">2.46, tiếp đến là mục tiêu phát triển năng lực phát triển quan hệ xã hội. Thực trạng </w:t>
      </w:r>
      <w:r w:rsidR="00143E68" w:rsidRPr="00220FEF">
        <w:rPr>
          <w:szCs w:val="26"/>
          <w:lang w:val="en-US"/>
        </w:rPr>
        <w:t xml:space="preserve">tổ chức xây dựng </w:t>
      </w:r>
      <w:r w:rsidR="00E83929" w:rsidRPr="00220FEF">
        <w:rPr>
          <w:rFonts w:eastAsia="Times New Roman"/>
          <w:bCs/>
          <w:szCs w:val="26"/>
          <w:lang w:val="nb-NO"/>
        </w:rPr>
        <w:t>mục tiêu phát triển</w:t>
      </w:r>
      <w:r w:rsidR="008900BC" w:rsidRPr="00220FEF">
        <w:rPr>
          <w:rFonts w:eastAsia="Times New Roman"/>
          <w:bCs/>
          <w:szCs w:val="26"/>
          <w:lang w:val="nb-NO"/>
        </w:rPr>
        <w:t xml:space="preserve"> </w:t>
      </w:r>
      <w:r w:rsidR="00E83929" w:rsidRPr="00220FEF">
        <w:rPr>
          <w:rFonts w:eastAsia="Times New Roman"/>
          <w:bCs/>
          <w:szCs w:val="26"/>
          <w:lang w:val="nb-NO"/>
        </w:rPr>
        <w:t>năng lực chuyên môn</w:t>
      </w:r>
      <w:r w:rsidR="00E83929" w:rsidRPr="00220FEF">
        <w:rPr>
          <w:rFonts w:eastAsia="Times New Roman"/>
          <w:i/>
          <w:szCs w:val="26"/>
          <w:lang w:val="nb-NO"/>
        </w:rPr>
        <w:t xml:space="preserve"> </w:t>
      </w:r>
      <w:r w:rsidR="00E83929" w:rsidRPr="00220FEF">
        <w:rPr>
          <w:rFonts w:eastAsia="Times New Roman"/>
          <w:bCs/>
          <w:szCs w:val="26"/>
          <w:lang w:val="en-US"/>
        </w:rPr>
        <w:t xml:space="preserve">được đánh giá tốt nhất </w:t>
      </w:r>
      <w:r w:rsidR="00E83929" w:rsidRPr="00220FEF">
        <w:rPr>
          <w:rFonts w:eastAsia="Times New Roman"/>
          <w:bCs/>
          <w:szCs w:val="26"/>
          <w:lang w:val="nb-NO"/>
        </w:rPr>
        <w:t>(</w:t>
      </w:r>
      <w:r w:rsidR="00E83929" w:rsidRPr="00220FEF">
        <w:rPr>
          <w:rFonts w:eastAsia="Times New Roman"/>
          <w:bCs/>
          <w:szCs w:val="26"/>
          <w:lang w:val="en-US"/>
        </w:rPr>
        <w:t>giá trị</w:t>
      </w:r>
      <w:r w:rsidR="008900BC" w:rsidRPr="00220FEF">
        <w:rPr>
          <w:rFonts w:eastAsia="Times New Roman"/>
          <w:bCs/>
          <w:szCs w:val="26"/>
          <w:lang w:val="en-US"/>
        </w:rPr>
        <w:t xml:space="preserve"> </w:t>
      </w:r>
      <w:r w:rsidR="00E83929" w:rsidRPr="00220FEF">
        <w:rPr>
          <w:rFonts w:eastAsia="Times New Roman"/>
          <w:bCs/>
          <w:szCs w:val="26"/>
          <w:lang w:val="en-US"/>
        </w:rPr>
        <w:object w:dxaOrig="279" w:dyaOrig="320" w14:anchorId="135B04B0">
          <v:shape id="_x0000_i1121" type="#_x0000_t75" style="width:14.4pt;height:14.4pt" o:ole="">
            <v:imagedata r:id="rId21" o:title=""/>
          </v:shape>
          <o:OLEObject Type="Embed" ProgID="Equation.3" ShapeID="_x0000_i1121" DrawAspect="Content" ObjectID="_1771325997" r:id="rId117"/>
        </w:object>
      </w:r>
      <w:r w:rsidR="00E83929" w:rsidRPr="00220FEF">
        <w:rPr>
          <w:rFonts w:eastAsia="Times New Roman"/>
          <w:bCs/>
          <w:szCs w:val="26"/>
          <w:lang w:val="en-US"/>
        </w:rPr>
        <w:t xml:space="preserve">là </w:t>
      </w:r>
      <w:r w:rsidR="00E83929" w:rsidRPr="00220FEF">
        <w:rPr>
          <w:rFonts w:eastAsia="Times New Roman"/>
          <w:bCs/>
          <w:szCs w:val="26"/>
          <w:lang w:val="nb-NO"/>
        </w:rPr>
        <w:t>3.45)</w:t>
      </w:r>
      <w:r w:rsidR="00E83929" w:rsidRPr="00220FEF">
        <w:rPr>
          <w:rFonts w:eastAsia="Times New Roman"/>
          <w:bCs/>
          <w:szCs w:val="26"/>
          <w:lang w:val="en-US"/>
        </w:rPr>
        <w:t>.</w:t>
      </w:r>
    </w:p>
    <w:p w14:paraId="70DF78DE" w14:textId="260C426A" w:rsidR="00313F1A" w:rsidRPr="00220FEF" w:rsidRDefault="00313F1A" w:rsidP="007F02FF">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GV và CBQL được phỏng vấn đều cho rằng khó khăn lớn nhất trong hoạt động </w:t>
      </w:r>
      <w:r w:rsidR="00987541" w:rsidRPr="00220FEF">
        <w:rPr>
          <w:szCs w:val="26"/>
          <w:lang w:val="en-US"/>
        </w:rPr>
        <w:t xml:space="preserve">thực hiện </w:t>
      </w:r>
      <w:r w:rsidRPr="00220FEF">
        <w:rPr>
          <w:rFonts w:eastAsia="Times New Roman"/>
          <w:bCs/>
          <w:szCs w:val="26"/>
          <w:lang w:val="en-US"/>
        </w:rPr>
        <w:t>mục tiêu bồi dưỡng năng lực nghề nghiệp cho GVTA các trường Đại học không chuyên ngoại ngữ là do các trường chưa có Khung năng lực nghề nghiệp GVTA để làm căn cứ đánh giá được đội ngũ giảng viên một cách khách quan, chính xác từ đó có thể xây dựng được mục tiêu, kế hoạch bồi dưỡng đội ngũ GVTA một cách phù hợp.</w:t>
      </w:r>
    </w:p>
    <w:p w14:paraId="73387DE7" w14:textId="6FE13118" w:rsidR="00D36821" w:rsidRPr="00220FEF" w:rsidRDefault="00D36821" w:rsidP="007F02FF">
      <w:pPr>
        <w:pStyle w:val="30"/>
        <w:spacing w:line="336" w:lineRule="auto"/>
      </w:pPr>
      <w:bookmarkStart w:id="583" w:name="_Toc148073462"/>
      <w:bookmarkStart w:id="584" w:name="_Toc160695826"/>
      <w:r w:rsidRPr="00220FEF">
        <w:rPr>
          <w:szCs w:val="26"/>
          <w:lang w:val="en-US"/>
        </w:rPr>
        <w:t>2.5.</w:t>
      </w:r>
      <w:r w:rsidR="00040038" w:rsidRPr="00220FEF">
        <w:rPr>
          <w:szCs w:val="26"/>
          <w:lang w:val="en-US"/>
        </w:rPr>
        <w:t>3</w:t>
      </w:r>
      <w:r w:rsidRPr="00220FEF">
        <w:rPr>
          <w:szCs w:val="26"/>
          <w:lang w:val="en-US"/>
        </w:rPr>
        <w:t xml:space="preserve">. Thực trạng </w:t>
      </w:r>
      <w:r w:rsidR="00736E81" w:rsidRPr="00220FEF">
        <w:rPr>
          <w:szCs w:val="26"/>
          <w:lang w:val="en-US"/>
        </w:rPr>
        <w:t>thực hiện</w:t>
      </w:r>
      <w:r w:rsidRPr="00220FEF">
        <w:rPr>
          <w:szCs w:val="26"/>
          <w:lang w:val="en-US"/>
        </w:rPr>
        <w:t xml:space="preserve"> nội dung bồi dưỡng</w:t>
      </w:r>
      <w:bookmarkEnd w:id="577"/>
      <w:r w:rsidR="00CF2872" w:rsidRPr="00220FEF">
        <w:t xml:space="preserve"> năng lực nghề nghiệp cho giảng viên tiếng Anh</w:t>
      </w:r>
      <w:bookmarkEnd w:id="583"/>
      <w:bookmarkEnd w:id="584"/>
      <w:r w:rsidR="00CF2872" w:rsidRPr="00220FEF">
        <w:t xml:space="preserve"> </w:t>
      </w:r>
    </w:p>
    <w:p w14:paraId="23FF700D" w14:textId="0857AC98" w:rsidR="0023175E" w:rsidRPr="00220FEF" w:rsidRDefault="00381880" w:rsidP="007F02FF">
      <w:pPr>
        <w:tabs>
          <w:tab w:val="left" w:pos="567"/>
        </w:tabs>
        <w:spacing w:line="336" w:lineRule="auto"/>
        <w:ind w:firstLine="0"/>
        <w:contextualSpacing/>
        <w:rPr>
          <w:rFonts w:eastAsiaTheme="minorEastAsia"/>
          <w:b/>
          <w:bCs/>
          <w:iCs/>
          <w:sz w:val="24"/>
          <w:szCs w:val="24"/>
          <w:lang w:val="en-SG"/>
        </w:rPr>
      </w:pPr>
      <w:r w:rsidRPr="00220FEF">
        <w:rPr>
          <w:rFonts w:eastAsia="Times New Roman"/>
          <w:bCs/>
          <w:szCs w:val="26"/>
          <w:lang w:val="en-US"/>
        </w:rPr>
        <w:tab/>
      </w:r>
      <w:r w:rsidR="00D36821" w:rsidRPr="00220FEF">
        <w:rPr>
          <w:rFonts w:eastAsia="Times New Roman"/>
          <w:bCs/>
          <w:szCs w:val="26"/>
          <w:lang w:val="en-US"/>
        </w:rPr>
        <w:t xml:space="preserve">Đánh giá của CBQL, GVTA về thực trạng </w:t>
      </w:r>
      <w:r w:rsidR="00736E81" w:rsidRPr="00220FEF">
        <w:rPr>
          <w:szCs w:val="26"/>
          <w:lang w:val="en-US"/>
        </w:rPr>
        <w:t xml:space="preserve">thực hiện </w:t>
      </w:r>
      <w:r w:rsidR="00D36821" w:rsidRPr="00220FEF">
        <w:rPr>
          <w:rFonts w:eastAsia="Times New Roman"/>
          <w:bCs/>
          <w:szCs w:val="26"/>
          <w:lang w:val="en-US"/>
        </w:rPr>
        <w:t>nội dung bồi dưỡng năng lực nghề nghiệp cho GVTA các trường Đại học không chuyên ngoại ngữ thể hiện ở những số liệu tại Bảng 2.</w:t>
      </w:r>
      <w:r w:rsidR="008F3FF3" w:rsidRPr="00220FEF">
        <w:rPr>
          <w:rFonts w:eastAsia="Times New Roman"/>
          <w:bCs/>
          <w:szCs w:val="26"/>
          <w:lang w:val="en-US"/>
        </w:rPr>
        <w:t>19</w:t>
      </w:r>
      <w:r w:rsidR="00D36821" w:rsidRPr="00220FEF">
        <w:rPr>
          <w:rFonts w:eastAsia="Times New Roman"/>
          <w:bCs/>
          <w:szCs w:val="26"/>
          <w:lang w:val="en-US"/>
        </w:rPr>
        <w:t xml:space="preserve"> dưới đây.</w:t>
      </w:r>
      <w:bookmarkStart w:id="585" w:name="_Toc144281151"/>
    </w:p>
    <w:p w14:paraId="7BA2FFF0" w14:textId="2B1371BF" w:rsidR="00D36821" w:rsidRPr="00220FEF" w:rsidRDefault="00D36821" w:rsidP="007F02FF">
      <w:pPr>
        <w:pStyle w:val="5"/>
        <w:spacing w:line="336" w:lineRule="auto"/>
        <w:rPr>
          <w:rFonts w:eastAsiaTheme="minorEastAsia"/>
          <w:lang w:val="en-SG"/>
        </w:rPr>
      </w:pPr>
      <w:bookmarkStart w:id="586" w:name="_Toc159236073"/>
      <w:r w:rsidRPr="00220FEF">
        <w:rPr>
          <w:rFonts w:eastAsiaTheme="minorEastAsia"/>
          <w:lang w:val="en-SG"/>
        </w:rPr>
        <w:t>Bảng 2.</w:t>
      </w:r>
      <w:r w:rsidR="008F3FF3" w:rsidRPr="00220FEF">
        <w:rPr>
          <w:rFonts w:eastAsiaTheme="minorEastAsia"/>
          <w:lang w:val="en-SG"/>
        </w:rPr>
        <w:t>19</w:t>
      </w:r>
      <w:r w:rsidRPr="00220FEF">
        <w:rPr>
          <w:rFonts w:eastAsiaTheme="minorEastAsia"/>
          <w:lang w:val="en-SG"/>
        </w:rPr>
        <w:t xml:space="preserve">. Kết quả khảo sát thực trạng </w:t>
      </w:r>
      <w:r w:rsidR="00736E81" w:rsidRPr="00220FEF">
        <w:rPr>
          <w:szCs w:val="26"/>
          <w:lang w:val="en-US"/>
        </w:rPr>
        <w:t xml:space="preserve">thực hiện </w:t>
      </w:r>
      <w:r w:rsidRPr="00220FEF">
        <w:rPr>
          <w:rFonts w:eastAsiaTheme="minorEastAsia"/>
          <w:lang w:val="en-SG"/>
        </w:rPr>
        <w:t xml:space="preserve">nội dung bồi dưỡng năng lực </w:t>
      </w:r>
      <w:r w:rsidR="00781988" w:rsidRPr="00220FEF">
        <w:rPr>
          <w:rFonts w:eastAsiaTheme="minorEastAsia"/>
        </w:rPr>
        <w:br/>
      </w:r>
      <w:r w:rsidRPr="00220FEF">
        <w:rPr>
          <w:rFonts w:eastAsiaTheme="minorEastAsia"/>
          <w:lang w:val="en-SG"/>
        </w:rPr>
        <w:t xml:space="preserve">nghề nghiệp cho GVTA các trường Đại học không chuyên ngoại ngữ </w:t>
      </w:r>
      <w:r w:rsidR="00781988" w:rsidRPr="00220FEF">
        <w:rPr>
          <w:rFonts w:eastAsiaTheme="minorEastAsia"/>
        </w:rPr>
        <w:br/>
      </w:r>
      <w:r w:rsidRPr="00220FEF">
        <w:rPr>
          <w:rFonts w:eastAsiaTheme="minorEastAsia"/>
          <w:lang w:val="en-SG"/>
        </w:rPr>
        <w:t>theo đánh giá của CBQL, GVTA</w:t>
      </w:r>
      <w:bookmarkEnd w:id="585"/>
      <w:bookmarkEnd w:id="586"/>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536"/>
        <w:gridCol w:w="462"/>
        <w:gridCol w:w="479"/>
        <w:gridCol w:w="424"/>
        <w:gridCol w:w="528"/>
        <w:gridCol w:w="418"/>
        <w:gridCol w:w="512"/>
        <w:gridCol w:w="453"/>
        <w:gridCol w:w="567"/>
        <w:gridCol w:w="437"/>
        <w:gridCol w:w="502"/>
        <w:gridCol w:w="562"/>
        <w:gridCol w:w="395"/>
        <w:gridCol w:w="479"/>
        <w:gridCol w:w="468"/>
        <w:gridCol w:w="495"/>
      </w:tblGrid>
      <w:tr w:rsidR="00715BCB" w:rsidRPr="00220FEF" w14:paraId="3BA5F66C" w14:textId="77777777" w:rsidTr="00572A07">
        <w:trPr>
          <w:trHeight w:val="20"/>
          <w:tblHeader/>
          <w:jc w:val="center"/>
        </w:trPr>
        <w:tc>
          <w:tcPr>
            <w:tcW w:w="425" w:type="dxa"/>
            <w:vMerge w:val="restart"/>
            <w:vAlign w:val="center"/>
          </w:tcPr>
          <w:p w14:paraId="37418556" w14:textId="77777777" w:rsidR="00715BCB" w:rsidRPr="00220FEF" w:rsidRDefault="00715BCB" w:rsidP="00715BCB">
            <w:pPr>
              <w:tabs>
                <w:tab w:val="left" w:pos="567"/>
              </w:tabs>
              <w:spacing w:line="312" w:lineRule="auto"/>
              <w:ind w:firstLine="0"/>
              <w:contextualSpacing/>
              <w:rPr>
                <w:rFonts w:eastAsia="Times New Roman"/>
                <w:b/>
                <w:bCs/>
                <w:sz w:val="22"/>
                <w:lang w:val="en-US"/>
              </w:rPr>
            </w:pPr>
            <w:r w:rsidRPr="00220FEF">
              <w:rPr>
                <w:rFonts w:eastAsia="Times New Roman"/>
                <w:b/>
                <w:bCs/>
                <w:sz w:val="22"/>
                <w:lang w:val="en-US"/>
              </w:rPr>
              <w:t>TT</w:t>
            </w:r>
          </w:p>
        </w:tc>
        <w:tc>
          <w:tcPr>
            <w:tcW w:w="1998" w:type="dxa"/>
            <w:gridSpan w:val="2"/>
            <w:vMerge w:val="restart"/>
            <w:shd w:val="clear" w:color="auto" w:fill="auto"/>
            <w:vAlign w:val="center"/>
          </w:tcPr>
          <w:p w14:paraId="67A5047D" w14:textId="77777777" w:rsidR="00715BCB" w:rsidRPr="00220FEF" w:rsidRDefault="00715BCB" w:rsidP="00BF7CB7">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Xác định nội dung bồi dưỡng</w:t>
            </w:r>
          </w:p>
        </w:tc>
        <w:tc>
          <w:tcPr>
            <w:tcW w:w="3381" w:type="dxa"/>
            <w:gridSpan w:val="7"/>
            <w:shd w:val="clear" w:color="auto" w:fill="auto"/>
            <w:vAlign w:val="center"/>
          </w:tcPr>
          <w:p w14:paraId="59482A5B" w14:textId="4C637373" w:rsidR="00715BCB" w:rsidRPr="00220FEF" w:rsidRDefault="00715BCB" w:rsidP="00BF7CB7">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338" w:type="dxa"/>
            <w:gridSpan w:val="7"/>
            <w:vAlign w:val="center"/>
          </w:tcPr>
          <w:p w14:paraId="1B73919D" w14:textId="1DB3DC04" w:rsidR="00715BCB" w:rsidRPr="00220FEF" w:rsidRDefault="00715BCB" w:rsidP="00BF7CB7">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08247E06" w14:textId="77777777" w:rsidTr="00572A07">
        <w:trPr>
          <w:trHeight w:val="20"/>
          <w:tblHeader/>
          <w:jc w:val="center"/>
        </w:trPr>
        <w:tc>
          <w:tcPr>
            <w:tcW w:w="425" w:type="dxa"/>
            <w:vMerge/>
          </w:tcPr>
          <w:p w14:paraId="68EB6486" w14:textId="77777777" w:rsidR="00D36821" w:rsidRPr="00220FEF" w:rsidRDefault="00D36821" w:rsidP="004A5484">
            <w:pPr>
              <w:tabs>
                <w:tab w:val="left" w:pos="567"/>
              </w:tabs>
              <w:spacing w:line="312" w:lineRule="auto"/>
              <w:ind w:firstLine="0"/>
              <w:contextualSpacing/>
              <w:rPr>
                <w:rFonts w:eastAsia="Times New Roman"/>
                <w:b/>
                <w:bCs/>
                <w:sz w:val="22"/>
                <w:lang w:val="en-US"/>
              </w:rPr>
            </w:pPr>
          </w:p>
        </w:tc>
        <w:tc>
          <w:tcPr>
            <w:tcW w:w="1998" w:type="dxa"/>
            <w:gridSpan w:val="2"/>
            <w:vMerge/>
            <w:shd w:val="clear" w:color="auto" w:fill="auto"/>
          </w:tcPr>
          <w:p w14:paraId="297C59F9" w14:textId="77777777" w:rsidR="00D36821" w:rsidRPr="00220FEF" w:rsidRDefault="00D36821" w:rsidP="004A5484">
            <w:pPr>
              <w:tabs>
                <w:tab w:val="left" w:pos="567"/>
              </w:tabs>
              <w:spacing w:line="312" w:lineRule="auto"/>
              <w:ind w:firstLine="0"/>
              <w:contextualSpacing/>
              <w:rPr>
                <w:rFonts w:eastAsia="Times New Roman"/>
                <w:b/>
                <w:bCs/>
                <w:sz w:val="22"/>
                <w:lang w:val="en-US"/>
              </w:rPr>
            </w:pPr>
          </w:p>
        </w:tc>
        <w:tc>
          <w:tcPr>
            <w:tcW w:w="479" w:type="dxa"/>
            <w:shd w:val="clear" w:color="auto" w:fill="auto"/>
            <w:vAlign w:val="center"/>
          </w:tcPr>
          <w:p w14:paraId="22947183" w14:textId="3E8BF096" w:rsidR="00D36821" w:rsidRPr="00220FEF" w:rsidRDefault="00D7284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24" w:type="dxa"/>
            <w:shd w:val="clear" w:color="auto" w:fill="auto"/>
            <w:vAlign w:val="center"/>
          </w:tcPr>
          <w:p w14:paraId="33D37014"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28" w:type="dxa"/>
            <w:shd w:val="clear" w:color="auto" w:fill="auto"/>
            <w:vAlign w:val="center"/>
          </w:tcPr>
          <w:p w14:paraId="517F7FAA"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418" w:type="dxa"/>
            <w:shd w:val="clear" w:color="auto" w:fill="auto"/>
            <w:vAlign w:val="center"/>
          </w:tcPr>
          <w:p w14:paraId="235172C7"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512" w:type="dxa"/>
            <w:shd w:val="clear" w:color="auto" w:fill="auto"/>
            <w:vAlign w:val="center"/>
          </w:tcPr>
          <w:p w14:paraId="06AD03DA"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453" w:type="dxa"/>
            <w:shd w:val="clear" w:color="auto" w:fill="auto"/>
            <w:vAlign w:val="center"/>
          </w:tcPr>
          <w:p w14:paraId="36798794"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1262DB51">
                <v:shape id="_x0000_i1122" type="#_x0000_t75" style="width:14.4pt;height:14.4pt" o:ole="">
                  <v:imagedata r:id="rId21" o:title=""/>
                </v:shape>
                <o:OLEObject Type="Embed" ProgID="Equation.3" ShapeID="_x0000_i1122" DrawAspect="Content" ObjectID="_1771325998" r:id="rId118"/>
              </w:object>
            </w:r>
          </w:p>
        </w:tc>
        <w:tc>
          <w:tcPr>
            <w:tcW w:w="567" w:type="dxa"/>
            <w:shd w:val="clear" w:color="auto" w:fill="auto"/>
          </w:tcPr>
          <w:p w14:paraId="6F531A3F"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437" w:type="dxa"/>
            <w:vAlign w:val="center"/>
          </w:tcPr>
          <w:p w14:paraId="6222C8CA" w14:textId="2EF85F43" w:rsidR="00D36821" w:rsidRPr="00220FEF" w:rsidRDefault="00D7284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502" w:type="dxa"/>
            <w:vAlign w:val="center"/>
          </w:tcPr>
          <w:p w14:paraId="6B7DC86B"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62" w:type="dxa"/>
            <w:vAlign w:val="center"/>
          </w:tcPr>
          <w:p w14:paraId="537EA54F"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395" w:type="dxa"/>
            <w:vAlign w:val="center"/>
          </w:tcPr>
          <w:p w14:paraId="3C98AC07"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479" w:type="dxa"/>
            <w:vAlign w:val="center"/>
          </w:tcPr>
          <w:p w14:paraId="480C6AB3"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468" w:type="dxa"/>
            <w:vAlign w:val="center"/>
          </w:tcPr>
          <w:p w14:paraId="1F662CEC"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75845B7C">
                <v:shape id="_x0000_i1123" type="#_x0000_t75" style="width:14.4pt;height:14.4pt" o:ole="">
                  <v:imagedata r:id="rId21" o:title=""/>
                </v:shape>
                <o:OLEObject Type="Embed" ProgID="Equation.3" ShapeID="_x0000_i1123" DrawAspect="Content" ObjectID="_1771325999" r:id="rId119"/>
              </w:object>
            </w:r>
          </w:p>
        </w:tc>
        <w:tc>
          <w:tcPr>
            <w:tcW w:w="495" w:type="dxa"/>
          </w:tcPr>
          <w:p w14:paraId="2DD60FAF"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022FCC97" w14:textId="77777777" w:rsidTr="00BF7CB7">
        <w:trPr>
          <w:trHeight w:val="20"/>
          <w:jc w:val="center"/>
        </w:trPr>
        <w:tc>
          <w:tcPr>
            <w:tcW w:w="425" w:type="dxa"/>
            <w:vMerge w:val="restart"/>
            <w:vAlign w:val="center"/>
          </w:tcPr>
          <w:p w14:paraId="7B0370A9"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1536" w:type="dxa"/>
            <w:vMerge w:val="restart"/>
            <w:shd w:val="clear" w:color="auto" w:fill="auto"/>
          </w:tcPr>
          <w:p w14:paraId="4E060458" w14:textId="77777777" w:rsidR="00D36821" w:rsidRPr="00220FEF" w:rsidRDefault="00D36821" w:rsidP="004A5484">
            <w:pPr>
              <w:spacing w:line="240" w:lineRule="auto"/>
              <w:ind w:firstLine="0"/>
              <w:rPr>
                <w:rFonts w:eastAsiaTheme="minorHAnsi"/>
                <w:sz w:val="22"/>
                <w:lang w:val="nb-NO"/>
              </w:rPr>
            </w:pPr>
            <w:r w:rsidRPr="00220FEF">
              <w:rPr>
                <w:rFonts w:eastAsiaTheme="minorHAnsi"/>
                <w:sz w:val="22"/>
                <w:lang w:val="nb-NO"/>
              </w:rPr>
              <w:t>Phù hợp với các mục tiêu/ sứ mạng/tầm nhìn của khoa/trường</w:t>
            </w:r>
          </w:p>
        </w:tc>
        <w:tc>
          <w:tcPr>
            <w:tcW w:w="462" w:type="dxa"/>
            <w:shd w:val="clear" w:color="auto" w:fill="auto"/>
            <w:vAlign w:val="center"/>
          </w:tcPr>
          <w:p w14:paraId="57E19509" w14:textId="77777777" w:rsidR="00D36821" w:rsidRPr="00220FEF" w:rsidRDefault="00D36821" w:rsidP="00BF7CB7">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79" w:type="dxa"/>
            <w:shd w:val="clear" w:color="auto" w:fill="auto"/>
            <w:vAlign w:val="center"/>
          </w:tcPr>
          <w:p w14:paraId="041F57C9"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3</w:t>
            </w:r>
          </w:p>
        </w:tc>
        <w:tc>
          <w:tcPr>
            <w:tcW w:w="424" w:type="dxa"/>
            <w:shd w:val="clear" w:color="auto" w:fill="auto"/>
            <w:vAlign w:val="center"/>
          </w:tcPr>
          <w:p w14:paraId="41776182"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28</w:t>
            </w:r>
          </w:p>
        </w:tc>
        <w:tc>
          <w:tcPr>
            <w:tcW w:w="528" w:type="dxa"/>
            <w:shd w:val="clear" w:color="auto" w:fill="auto"/>
            <w:vAlign w:val="center"/>
          </w:tcPr>
          <w:p w14:paraId="1BE48781"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17</w:t>
            </w:r>
          </w:p>
        </w:tc>
        <w:tc>
          <w:tcPr>
            <w:tcW w:w="418" w:type="dxa"/>
            <w:shd w:val="clear" w:color="auto" w:fill="auto"/>
            <w:vAlign w:val="center"/>
          </w:tcPr>
          <w:p w14:paraId="292F1A16"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12</w:t>
            </w:r>
          </w:p>
        </w:tc>
        <w:tc>
          <w:tcPr>
            <w:tcW w:w="512" w:type="dxa"/>
            <w:shd w:val="clear" w:color="auto" w:fill="auto"/>
            <w:vAlign w:val="center"/>
          </w:tcPr>
          <w:p w14:paraId="0F0876A4"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1</w:t>
            </w:r>
          </w:p>
        </w:tc>
        <w:tc>
          <w:tcPr>
            <w:tcW w:w="453" w:type="dxa"/>
            <w:vMerge w:val="restart"/>
            <w:shd w:val="clear" w:color="auto" w:fill="auto"/>
            <w:vAlign w:val="center"/>
          </w:tcPr>
          <w:p w14:paraId="18BDC68D" w14:textId="77777777" w:rsidR="00D36821" w:rsidRPr="00220FEF" w:rsidRDefault="00D36821" w:rsidP="00BF7CB7">
            <w:pPr>
              <w:spacing w:line="312" w:lineRule="auto"/>
              <w:ind w:firstLine="0"/>
              <w:jc w:val="center"/>
              <w:rPr>
                <w:rFonts w:eastAsiaTheme="minorHAnsi"/>
                <w:sz w:val="22"/>
                <w:lang w:val="en-SG"/>
              </w:rPr>
            </w:pPr>
            <w:r w:rsidRPr="00220FEF">
              <w:rPr>
                <w:rFonts w:eastAsiaTheme="minorHAnsi"/>
                <w:sz w:val="22"/>
                <w:lang w:val="en-SG"/>
              </w:rPr>
              <w:t>3.33</w:t>
            </w:r>
          </w:p>
        </w:tc>
        <w:tc>
          <w:tcPr>
            <w:tcW w:w="567" w:type="dxa"/>
            <w:vMerge w:val="restart"/>
            <w:shd w:val="clear" w:color="auto" w:fill="auto"/>
            <w:vAlign w:val="center"/>
          </w:tcPr>
          <w:p w14:paraId="4376D0EF" w14:textId="77777777" w:rsidR="00D36821" w:rsidRPr="00220FEF" w:rsidRDefault="00D36821" w:rsidP="00BF7CB7">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2</w:t>
            </w:r>
          </w:p>
        </w:tc>
        <w:tc>
          <w:tcPr>
            <w:tcW w:w="437" w:type="dxa"/>
            <w:vAlign w:val="center"/>
          </w:tcPr>
          <w:p w14:paraId="403A4621"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14</w:t>
            </w:r>
          </w:p>
        </w:tc>
        <w:tc>
          <w:tcPr>
            <w:tcW w:w="502" w:type="dxa"/>
            <w:vAlign w:val="center"/>
          </w:tcPr>
          <w:p w14:paraId="16A129A5"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23</w:t>
            </w:r>
          </w:p>
        </w:tc>
        <w:tc>
          <w:tcPr>
            <w:tcW w:w="562" w:type="dxa"/>
            <w:vAlign w:val="center"/>
          </w:tcPr>
          <w:p w14:paraId="3FC7679F"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66</w:t>
            </w:r>
          </w:p>
        </w:tc>
        <w:tc>
          <w:tcPr>
            <w:tcW w:w="395" w:type="dxa"/>
            <w:vAlign w:val="center"/>
          </w:tcPr>
          <w:p w14:paraId="5FDF1FF1"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21</w:t>
            </w:r>
          </w:p>
        </w:tc>
        <w:tc>
          <w:tcPr>
            <w:tcW w:w="479" w:type="dxa"/>
            <w:vAlign w:val="center"/>
          </w:tcPr>
          <w:p w14:paraId="0DD950F2"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4</w:t>
            </w:r>
          </w:p>
        </w:tc>
        <w:tc>
          <w:tcPr>
            <w:tcW w:w="468" w:type="dxa"/>
            <w:vMerge w:val="restart"/>
            <w:vAlign w:val="center"/>
          </w:tcPr>
          <w:p w14:paraId="65031912"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3.17</w:t>
            </w:r>
          </w:p>
        </w:tc>
        <w:tc>
          <w:tcPr>
            <w:tcW w:w="495" w:type="dxa"/>
            <w:vMerge w:val="restart"/>
            <w:vAlign w:val="center"/>
          </w:tcPr>
          <w:p w14:paraId="42E5BA7B" w14:textId="77777777" w:rsidR="00D36821" w:rsidRPr="00220FEF" w:rsidRDefault="00D36821" w:rsidP="00381880">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34371084" w14:textId="77777777" w:rsidTr="00BF7CB7">
        <w:trPr>
          <w:trHeight w:val="20"/>
          <w:jc w:val="center"/>
        </w:trPr>
        <w:tc>
          <w:tcPr>
            <w:tcW w:w="425" w:type="dxa"/>
            <w:vMerge/>
            <w:vAlign w:val="center"/>
          </w:tcPr>
          <w:p w14:paraId="7EC87067"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p>
        </w:tc>
        <w:tc>
          <w:tcPr>
            <w:tcW w:w="1536" w:type="dxa"/>
            <w:vMerge/>
            <w:shd w:val="clear" w:color="auto" w:fill="auto"/>
          </w:tcPr>
          <w:p w14:paraId="6A8D1E6C" w14:textId="77777777" w:rsidR="00D36821" w:rsidRPr="00220FEF"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42D50182" w14:textId="77777777" w:rsidR="00D36821" w:rsidRPr="00220FEF" w:rsidRDefault="00D36821" w:rsidP="00BF7CB7">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79" w:type="dxa"/>
            <w:shd w:val="clear" w:color="auto" w:fill="auto"/>
            <w:vAlign w:val="center"/>
          </w:tcPr>
          <w:p w14:paraId="00A79DC4"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5</w:t>
            </w:r>
          </w:p>
        </w:tc>
        <w:tc>
          <w:tcPr>
            <w:tcW w:w="424" w:type="dxa"/>
            <w:shd w:val="clear" w:color="auto" w:fill="auto"/>
            <w:vAlign w:val="center"/>
          </w:tcPr>
          <w:p w14:paraId="395C0AE5"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46</w:t>
            </w:r>
          </w:p>
        </w:tc>
        <w:tc>
          <w:tcPr>
            <w:tcW w:w="528" w:type="dxa"/>
            <w:shd w:val="clear" w:color="auto" w:fill="auto"/>
            <w:vAlign w:val="center"/>
          </w:tcPr>
          <w:p w14:paraId="1B1AD0DB"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28</w:t>
            </w:r>
          </w:p>
        </w:tc>
        <w:tc>
          <w:tcPr>
            <w:tcW w:w="418" w:type="dxa"/>
            <w:shd w:val="clear" w:color="auto" w:fill="auto"/>
            <w:vAlign w:val="center"/>
          </w:tcPr>
          <w:p w14:paraId="6ECB2272"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20</w:t>
            </w:r>
          </w:p>
        </w:tc>
        <w:tc>
          <w:tcPr>
            <w:tcW w:w="512" w:type="dxa"/>
            <w:shd w:val="clear" w:color="auto" w:fill="auto"/>
            <w:vAlign w:val="center"/>
          </w:tcPr>
          <w:p w14:paraId="01F554CC"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w:t>
            </w:r>
          </w:p>
        </w:tc>
        <w:tc>
          <w:tcPr>
            <w:tcW w:w="453" w:type="dxa"/>
            <w:vMerge/>
            <w:shd w:val="clear" w:color="auto" w:fill="auto"/>
            <w:vAlign w:val="center"/>
          </w:tcPr>
          <w:p w14:paraId="3BC2C072" w14:textId="77777777" w:rsidR="00D36821" w:rsidRPr="00220FEF" w:rsidRDefault="00D36821" w:rsidP="00BF7CB7">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395DA0F2" w14:textId="77777777" w:rsidR="00D36821" w:rsidRPr="00220FEF" w:rsidRDefault="00D36821" w:rsidP="00BF7CB7">
            <w:pPr>
              <w:tabs>
                <w:tab w:val="left" w:pos="567"/>
              </w:tabs>
              <w:spacing w:line="312" w:lineRule="auto"/>
              <w:ind w:firstLine="0"/>
              <w:contextualSpacing/>
              <w:jc w:val="center"/>
              <w:rPr>
                <w:rFonts w:eastAsia="Times New Roman"/>
                <w:bCs/>
                <w:sz w:val="22"/>
                <w:lang w:val="en-US"/>
              </w:rPr>
            </w:pPr>
          </w:p>
        </w:tc>
        <w:tc>
          <w:tcPr>
            <w:tcW w:w="437" w:type="dxa"/>
            <w:vAlign w:val="center"/>
          </w:tcPr>
          <w:p w14:paraId="57F431FD"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11</w:t>
            </w:r>
          </w:p>
        </w:tc>
        <w:tc>
          <w:tcPr>
            <w:tcW w:w="502" w:type="dxa"/>
            <w:vAlign w:val="center"/>
          </w:tcPr>
          <w:p w14:paraId="4E2E9B17"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18</w:t>
            </w:r>
          </w:p>
        </w:tc>
        <w:tc>
          <w:tcPr>
            <w:tcW w:w="562" w:type="dxa"/>
            <w:vAlign w:val="center"/>
          </w:tcPr>
          <w:p w14:paraId="6D009593"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52</w:t>
            </w:r>
          </w:p>
        </w:tc>
        <w:tc>
          <w:tcPr>
            <w:tcW w:w="395" w:type="dxa"/>
            <w:vAlign w:val="center"/>
          </w:tcPr>
          <w:p w14:paraId="4A770889"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16</w:t>
            </w:r>
          </w:p>
        </w:tc>
        <w:tc>
          <w:tcPr>
            <w:tcW w:w="479" w:type="dxa"/>
            <w:vAlign w:val="center"/>
          </w:tcPr>
          <w:p w14:paraId="538F4B68"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w:t>
            </w:r>
          </w:p>
        </w:tc>
        <w:tc>
          <w:tcPr>
            <w:tcW w:w="468" w:type="dxa"/>
            <w:vMerge/>
            <w:vAlign w:val="center"/>
          </w:tcPr>
          <w:p w14:paraId="3B4CB43E"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08AB71BD"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r>
      <w:tr w:rsidR="00987FF9" w:rsidRPr="00220FEF" w14:paraId="0C5DFE5A" w14:textId="77777777" w:rsidTr="00BF7CB7">
        <w:trPr>
          <w:trHeight w:val="20"/>
          <w:jc w:val="center"/>
        </w:trPr>
        <w:tc>
          <w:tcPr>
            <w:tcW w:w="425" w:type="dxa"/>
            <w:vMerge w:val="restart"/>
            <w:vAlign w:val="center"/>
          </w:tcPr>
          <w:p w14:paraId="3F815BEA"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1536" w:type="dxa"/>
            <w:vMerge w:val="restart"/>
            <w:shd w:val="clear" w:color="auto" w:fill="auto"/>
          </w:tcPr>
          <w:p w14:paraId="60AFF02E" w14:textId="77777777" w:rsidR="00D36821" w:rsidRPr="00220FEF" w:rsidRDefault="00D36821" w:rsidP="004A5484">
            <w:pPr>
              <w:spacing w:line="240" w:lineRule="auto"/>
              <w:ind w:firstLine="0"/>
              <w:rPr>
                <w:rFonts w:eastAsiaTheme="minorHAnsi"/>
                <w:sz w:val="22"/>
                <w:lang w:val="nb-NO"/>
              </w:rPr>
            </w:pPr>
            <w:r w:rsidRPr="00220FEF">
              <w:rPr>
                <w:rFonts w:eastAsiaTheme="minorHAnsi"/>
                <w:sz w:val="22"/>
                <w:lang w:val="nb-NO"/>
              </w:rPr>
              <w:t>Dựa trên kết quả đánh giá năng lực GV</w:t>
            </w:r>
          </w:p>
        </w:tc>
        <w:tc>
          <w:tcPr>
            <w:tcW w:w="462" w:type="dxa"/>
            <w:shd w:val="clear" w:color="auto" w:fill="auto"/>
            <w:vAlign w:val="center"/>
          </w:tcPr>
          <w:p w14:paraId="589DFC30" w14:textId="77777777" w:rsidR="00D36821" w:rsidRPr="00220FEF" w:rsidRDefault="00D36821" w:rsidP="00BF7CB7">
            <w:pPr>
              <w:tabs>
                <w:tab w:val="left" w:pos="567"/>
              </w:tabs>
              <w:spacing w:before="60" w:after="6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79" w:type="dxa"/>
            <w:shd w:val="clear" w:color="auto" w:fill="auto"/>
            <w:vAlign w:val="center"/>
          </w:tcPr>
          <w:p w14:paraId="3FE0915C"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4</w:t>
            </w:r>
          </w:p>
        </w:tc>
        <w:tc>
          <w:tcPr>
            <w:tcW w:w="424" w:type="dxa"/>
            <w:shd w:val="clear" w:color="auto" w:fill="auto"/>
            <w:vAlign w:val="center"/>
          </w:tcPr>
          <w:p w14:paraId="25353AAF"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10</w:t>
            </w:r>
          </w:p>
        </w:tc>
        <w:tc>
          <w:tcPr>
            <w:tcW w:w="528" w:type="dxa"/>
            <w:shd w:val="clear" w:color="auto" w:fill="auto"/>
            <w:vAlign w:val="center"/>
          </w:tcPr>
          <w:p w14:paraId="06191143"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31</w:t>
            </w:r>
          </w:p>
        </w:tc>
        <w:tc>
          <w:tcPr>
            <w:tcW w:w="418" w:type="dxa"/>
            <w:shd w:val="clear" w:color="auto" w:fill="auto"/>
            <w:vAlign w:val="center"/>
          </w:tcPr>
          <w:p w14:paraId="0AB7E7F9"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15</w:t>
            </w:r>
          </w:p>
        </w:tc>
        <w:tc>
          <w:tcPr>
            <w:tcW w:w="512" w:type="dxa"/>
            <w:shd w:val="clear" w:color="auto" w:fill="auto"/>
            <w:vAlign w:val="center"/>
          </w:tcPr>
          <w:p w14:paraId="4C4AEA83"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1</w:t>
            </w:r>
          </w:p>
        </w:tc>
        <w:tc>
          <w:tcPr>
            <w:tcW w:w="453" w:type="dxa"/>
            <w:vMerge w:val="restart"/>
            <w:shd w:val="clear" w:color="auto" w:fill="auto"/>
            <w:vAlign w:val="center"/>
          </w:tcPr>
          <w:p w14:paraId="71138020" w14:textId="77777777" w:rsidR="00D36821" w:rsidRPr="00220FEF" w:rsidRDefault="00D36821" w:rsidP="00BF7CB7">
            <w:pPr>
              <w:spacing w:line="312" w:lineRule="auto"/>
              <w:ind w:firstLine="0"/>
              <w:jc w:val="center"/>
              <w:rPr>
                <w:rFonts w:eastAsiaTheme="minorHAnsi"/>
                <w:sz w:val="22"/>
                <w:lang w:val="en-SG"/>
              </w:rPr>
            </w:pPr>
            <w:r w:rsidRPr="00220FEF">
              <w:rPr>
                <w:rFonts w:eastAsiaTheme="minorHAnsi"/>
                <w:sz w:val="22"/>
                <w:lang w:val="en-SG"/>
              </w:rPr>
              <w:t>3.02</w:t>
            </w:r>
          </w:p>
        </w:tc>
        <w:tc>
          <w:tcPr>
            <w:tcW w:w="567" w:type="dxa"/>
            <w:vMerge w:val="restart"/>
            <w:shd w:val="clear" w:color="auto" w:fill="auto"/>
            <w:vAlign w:val="center"/>
          </w:tcPr>
          <w:p w14:paraId="142731FB" w14:textId="77777777" w:rsidR="00D36821" w:rsidRPr="00220FEF" w:rsidRDefault="00D36821" w:rsidP="00BF7CB7">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4</w:t>
            </w:r>
          </w:p>
        </w:tc>
        <w:tc>
          <w:tcPr>
            <w:tcW w:w="437" w:type="dxa"/>
            <w:vAlign w:val="center"/>
          </w:tcPr>
          <w:p w14:paraId="3EB52275"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10</w:t>
            </w:r>
          </w:p>
        </w:tc>
        <w:tc>
          <w:tcPr>
            <w:tcW w:w="502" w:type="dxa"/>
            <w:vAlign w:val="center"/>
          </w:tcPr>
          <w:p w14:paraId="45F7A5CA"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13</w:t>
            </w:r>
          </w:p>
        </w:tc>
        <w:tc>
          <w:tcPr>
            <w:tcW w:w="562" w:type="dxa"/>
            <w:vAlign w:val="center"/>
          </w:tcPr>
          <w:p w14:paraId="48A01491"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65</w:t>
            </w:r>
          </w:p>
        </w:tc>
        <w:tc>
          <w:tcPr>
            <w:tcW w:w="395" w:type="dxa"/>
            <w:vAlign w:val="center"/>
          </w:tcPr>
          <w:p w14:paraId="4041E4E1"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36</w:t>
            </w:r>
          </w:p>
        </w:tc>
        <w:tc>
          <w:tcPr>
            <w:tcW w:w="479" w:type="dxa"/>
            <w:vAlign w:val="center"/>
          </w:tcPr>
          <w:p w14:paraId="3AF65C49"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4</w:t>
            </w:r>
          </w:p>
        </w:tc>
        <w:tc>
          <w:tcPr>
            <w:tcW w:w="468" w:type="dxa"/>
            <w:vMerge w:val="restart"/>
            <w:vAlign w:val="center"/>
          </w:tcPr>
          <w:p w14:paraId="183F407A"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2.91</w:t>
            </w:r>
          </w:p>
        </w:tc>
        <w:tc>
          <w:tcPr>
            <w:tcW w:w="495" w:type="dxa"/>
            <w:vMerge w:val="restart"/>
            <w:vAlign w:val="center"/>
          </w:tcPr>
          <w:p w14:paraId="4D9947A2" w14:textId="77777777" w:rsidR="00D36821" w:rsidRPr="00220FEF" w:rsidRDefault="00D36821" w:rsidP="00381880">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531043E5" w14:textId="77777777" w:rsidTr="00BF7CB7">
        <w:trPr>
          <w:trHeight w:val="20"/>
          <w:jc w:val="center"/>
        </w:trPr>
        <w:tc>
          <w:tcPr>
            <w:tcW w:w="425" w:type="dxa"/>
            <w:vMerge/>
            <w:vAlign w:val="center"/>
          </w:tcPr>
          <w:p w14:paraId="0CF376C6"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p>
        </w:tc>
        <w:tc>
          <w:tcPr>
            <w:tcW w:w="1536" w:type="dxa"/>
            <w:vMerge/>
            <w:shd w:val="clear" w:color="auto" w:fill="auto"/>
          </w:tcPr>
          <w:p w14:paraId="7320469E" w14:textId="77777777" w:rsidR="00D36821" w:rsidRPr="00220FEF"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3842208C" w14:textId="77777777" w:rsidR="00D36821" w:rsidRPr="00220FEF" w:rsidRDefault="00D36821" w:rsidP="00BF7CB7">
            <w:pPr>
              <w:tabs>
                <w:tab w:val="left" w:pos="567"/>
              </w:tabs>
              <w:spacing w:before="60" w:after="6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79" w:type="dxa"/>
            <w:shd w:val="clear" w:color="auto" w:fill="auto"/>
            <w:vAlign w:val="center"/>
          </w:tcPr>
          <w:p w14:paraId="5BE76C28"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7</w:t>
            </w:r>
          </w:p>
        </w:tc>
        <w:tc>
          <w:tcPr>
            <w:tcW w:w="424" w:type="dxa"/>
            <w:shd w:val="clear" w:color="auto" w:fill="auto"/>
            <w:vAlign w:val="center"/>
          </w:tcPr>
          <w:p w14:paraId="582D1771"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16</w:t>
            </w:r>
          </w:p>
        </w:tc>
        <w:tc>
          <w:tcPr>
            <w:tcW w:w="528" w:type="dxa"/>
            <w:shd w:val="clear" w:color="auto" w:fill="auto"/>
            <w:vAlign w:val="center"/>
          </w:tcPr>
          <w:p w14:paraId="54E92CE1"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51</w:t>
            </w:r>
          </w:p>
        </w:tc>
        <w:tc>
          <w:tcPr>
            <w:tcW w:w="418" w:type="dxa"/>
            <w:shd w:val="clear" w:color="auto" w:fill="auto"/>
            <w:vAlign w:val="center"/>
          </w:tcPr>
          <w:p w14:paraId="106BA3FC"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25</w:t>
            </w:r>
          </w:p>
        </w:tc>
        <w:tc>
          <w:tcPr>
            <w:tcW w:w="512" w:type="dxa"/>
            <w:shd w:val="clear" w:color="auto" w:fill="auto"/>
            <w:vAlign w:val="center"/>
          </w:tcPr>
          <w:p w14:paraId="0C7EB1C6" w14:textId="77777777" w:rsidR="00D36821" w:rsidRPr="00220FEF" w:rsidRDefault="00D36821" w:rsidP="00BF7CB7">
            <w:pPr>
              <w:spacing w:before="60" w:after="60" w:line="312" w:lineRule="auto"/>
              <w:ind w:firstLine="0"/>
              <w:jc w:val="center"/>
              <w:rPr>
                <w:rFonts w:eastAsiaTheme="minorHAnsi"/>
                <w:sz w:val="22"/>
                <w:lang w:val="en-SG"/>
              </w:rPr>
            </w:pPr>
            <w:r w:rsidRPr="00220FEF">
              <w:rPr>
                <w:rFonts w:eastAsiaTheme="minorHAnsi"/>
                <w:sz w:val="22"/>
                <w:lang w:val="en-SG"/>
              </w:rPr>
              <w:t>2</w:t>
            </w:r>
          </w:p>
        </w:tc>
        <w:tc>
          <w:tcPr>
            <w:tcW w:w="453" w:type="dxa"/>
            <w:vMerge/>
            <w:shd w:val="clear" w:color="auto" w:fill="auto"/>
            <w:vAlign w:val="center"/>
          </w:tcPr>
          <w:p w14:paraId="7376A762" w14:textId="77777777" w:rsidR="00D36821" w:rsidRPr="00220FEF" w:rsidRDefault="00D36821" w:rsidP="00BF7CB7">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2A004C1F" w14:textId="77777777" w:rsidR="00D36821" w:rsidRPr="00220FEF" w:rsidRDefault="00D36821" w:rsidP="00BF7CB7">
            <w:pPr>
              <w:tabs>
                <w:tab w:val="left" w:pos="567"/>
              </w:tabs>
              <w:spacing w:line="312" w:lineRule="auto"/>
              <w:ind w:firstLine="0"/>
              <w:contextualSpacing/>
              <w:jc w:val="center"/>
              <w:rPr>
                <w:rFonts w:eastAsia="Times New Roman"/>
                <w:bCs/>
                <w:sz w:val="22"/>
                <w:lang w:val="en-US"/>
              </w:rPr>
            </w:pPr>
          </w:p>
        </w:tc>
        <w:tc>
          <w:tcPr>
            <w:tcW w:w="437" w:type="dxa"/>
            <w:vAlign w:val="center"/>
          </w:tcPr>
          <w:p w14:paraId="6874FBEE"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8</w:t>
            </w:r>
          </w:p>
        </w:tc>
        <w:tc>
          <w:tcPr>
            <w:tcW w:w="502" w:type="dxa"/>
            <w:vAlign w:val="center"/>
          </w:tcPr>
          <w:p w14:paraId="6AF1BBEA"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10</w:t>
            </w:r>
          </w:p>
        </w:tc>
        <w:tc>
          <w:tcPr>
            <w:tcW w:w="562" w:type="dxa"/>
            <w:vAlign w:val="center"/>
          </w:tcPr>
          <w:p w14:paraId="56C2F3C5"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51</w:t>
            </w:r>
          </w:p>
        </w:tc>
        <w:tc>
          <w:tcPr>
            <w:tcW w:w="395" w:type="dxa"/>
            <w:vAlign w:val="center"/>
          </w:tcPr>
          <w:p w14:paraId="100EBED6"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28</w:t>
            </w:r>
          </w:p>
        </w:tc>
        <w:tc>
          <w:tcPr>
            <w:tcW w:w="479" w:type="dxa"/>
            <w:vAlign w:val="center"/>
          </w:tcPr>
          <w:p w14:paraId="20BBCB4C"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w:t>
            </w:r>
          </w:p>
        </w:tc>
        <w:tc>
          <w:tcPr>
            <w:tcW w:w="468" w:type="dxa"/>
            <w:vMerge/>
            <w:vAlign w:val="center"/>
          </w:tcPr>
          <w:p w14:paraId="5F72D4E2"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535DDDBB"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r>
      <w:tr w:rsidR="00987FF9" w:rsidRPr="00220FEF" w14:paraId="1E732B89" w14:textId="77777777" w:rsidTr="00BF7CB7">
        <w:trPr>
          <w:trHeight w:val="20"/>
          <w:jc w:val="center"/>
        </w:trPr>
        <w:tc>
          <w:tcPr>
            <w:tcW w:w="425" w:type="dxa"/>
            <w:vMerge w:val="restart"/>
            <w:vAlign w:val="center"/>
          </w:tcPr>
          <w:p w14:paraId="320996C9"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lastRenderedPageBreak/>
              <w:t>3</w:t>
            </w:r>
          </w:p>
        </w:tc>
        <w:tc>
          <w:tcPr>
            <w:tcW w:w="1536" w:type="dxa"/>
            <w:vMerge w:val="restart"/>
            <w:shd w:val="clear" w:color="auto" w:fill="auto"/>
          </w:tcPr>
          <w:p w14:paraId="34EA7AC1" w14:textId="77777777" w:rsidR="00D36821" w:rsidRPr="00220FEF" w:rsidRDefault="00D36821" w:rsidP="004A5484">
            <w:pPr>
              <w:spacing w:line="240" w:lineRule="auto"/>
              <w:ind w:firstLine="0"/>
              <w:rPr>
                <w:rFonts w:eastAsiaTheme="minorHAnsi"/>
                <w:sz w:val="22"/>
                <w:lang w:val="nb-NO"/>
              </w:rPr>
            </w:pPr>
            <w:r w:rsidRPr="00220FEF">
              <w:rPr>
                <w:rFonts w:eastAsiaTheme="minorHAnsi"/>
                <w:sz w:val="22"/>
                <w:lang w:val="nb-NO"/>
              </w:rPr>
              <w:t>Dựa trên căn cứ vào kết quả xác định nhu cầu bồi dưỡng GV</w:t>
            </w:r>
          </w:p>
        </w:tc>
        <w:tc>
          <w:tcPr>
            <w:tcW w:w="462" w:type="dxa"/>
            <w:shd w:val="clear" w:color="auto" w:fill="auto"/>
            <w:vAlign w:val="center"/>
          </w:tcPr>
          <w:p w14:paraId="227420DF" w14:textId="77777777" w:rsidR="00D36821" w:rsidRPr="00220FEF" w:rsidRDefault="00D36821" w:rsidP="00BF7CB7">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79" w:type="dxa"/>
            <w:shd w:val="clear" w:color="auto" w:fill="auto"/>
            <w:vAlign w:val="center"/>
          </w:tcPr>
          <w:p w14:paraId="5C1DCDEC"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6</w:t>
            </w:r>
          </w:p>
        </w:tc>
        <w:tc>
          <w:tcPr>
            <w:tcW w:w="424" w:type="dxa"/>
            <w:shd w:val="clear" w:color="auto" w:fill="auto"/>
            <w:vAlign w:val="center"/>
          </w:tcPr>
          <w:p w14:paraId="7E71B870"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17</w:t>
            </w:r>
          </w:p>
        </w:tc>
        <w:tc>
          <w:tcPr>
            <w:tcW w:w="528" w:type="dxa"/>
            <w:shd w:val="clear" w:color="auto" w:fill="auto"/>
            <w:vAlign w:val="center"/>
          </w:tcPr>
          <w:p w14:paraId="6BBD9B7E"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25</w:t>
            </w:r>
          </w:p>
        </w:tc>
        <w:tc>
          <w:tcPr>
            <w:tcW w:w="418" w:type="dxa"/>
            <w:shd w:val="clear" w:color="auto" w:fill="auto"/>
            <w:vAlign w:val="center"/>
          </w:tcPr>
          <w:p w14:paraId="640325E2"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12</w:t>
            </w:r>
          </w:p>
        </w:tc>
        <w:tc>
          <w:tcPr>
            <w:tcW w:w="512" w:type="dxa"/>
            <w:shd w:val="clear" w:color="auto" w:fill="auto"/>
            <w:vAlign w:val="center"/>
          </w:tcPr>
          <w:p w14:paraId="67D14BB5"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1</w:t>
            </w:r>
          </w:p>
        </w:tc>
        <w:tc>
          <w:tcPr>
            <w:tcW w:w="453" w:type="dxa"/>
            <w:vMerge w:val="restart"/>
            <w:shd w:val="clear" w:color="auto" w:fill="auto"/>
            <w:vAlign w:val="center"/>
          </w:tcPr>
          <w:p w14:paraId="63523B37" w14:textId="77777777" w:rsidR="00D36821" w:rsidRPr="00220FEF" w:rsidRDefault="00D36821" w:rsidP="00BF7CB7">
            <w:pPr>
              <w:spacing w:line="240" w:lineRule="auto"/>
              <w:ind w:firstLine="0"/>
              <w:jc w:val="center"/>
              <w:rPr>
                <w:rFonts w:eastAsiaTheme="minorHAnsi"/>
                <w:sz w:val="22"/>
                <w:lang w:val="en-SG"/>
              </w:rPr>
            </w:pPr>
            <w:r w:rsidRPr="00220FEF">
              <w:rPr>
                <w:rFonts w:eastAsiaTheme="minorHAnsi"/>
                <w:sz w:val="22"/>
                <w:lang w:val="en-SG"/>
              </w:rPr>
              <w:t>3.25</w:t>
            </w:r>
          </w:p>
        </w:tc>
        <w:tc>
          <w:tcPr>
            <w:tcW w:w="567" w:type="dxa"/>
            <w:vMerge w:val="restart"/>
            <w:shd w:val="clear" w:color="auto" w:fill="auto"/>
            <w:vAlign w:val="center"/>
          </w:tcPr>
          <w:p w14:paraId="64B68C5D" w14:textId="77777777" w:rsidR="00D36821" w:rsidRPr="00220FEF" w:rsidRDefault="00D36821" w:rsidP="00BF7CB7">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3</w:t>
            </w:r>
          </w:p>
        </w:tc>
        <w:tc>
          <w:tcPr>
            <w:tcW w:w="437" w:type="dxa"/>
            <w:vAlign w:val="center"/>
          </w:tcPr>
          <w:p w14:paraId="4A33AE64"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12</w:t>
            </w:r>
          </w:p>
        </w:tc>
        <w:tc>
          <w:tcPr>
            <w:tcW w:w="502" w:type="dxa"/>
            <w:vAlign w:val="center"/>
          </w:tcPr>
          <w:p w14:paraId="3BB60DAB"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18</w:t>
            </w:r>
          </w:p>
        </w:tc>
        <w:tc>
          <w:tcPr>
            <w:tcW w:w="562" w:type="dxa"/>
            <w:vAlign w:val="center"/>
          </w:tcPr>
          <w:p w14:paraId="52371CB5"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63</w:t>
            </w:r>
          </w:p>
        </w:tc>
        <w:tc>
          <w:tcPr>
            <w:tcW w:w="395" w:type="dxa"/>
            <w:vAlign w:val="center"/>
          </w:tcPr>
          <w:p w14:paraId="27551F73"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31</w:t>
            </w:r>
          </w:p>
        </w:tc>
        <w:tc>
          <w:tcPr>
            <w:tcW w:w="479" w:type="dxa"/>
            <w:vAlign w:val="center"/>
          </w:tcPr>
          <w:p w14:paraId="07A45480"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4</w:t>
            </w:r>
          </w:p>
        </w:tc>
        <w:tc>
          <w:tcPr>
            <w:tcW w:w="468" w:type="dxa"/>
            <w:vMerge w:val="restart"/>
            <w:vAlign w:val="center"/>
          </w:tcPr>
          <w:p w14:paraId="464A5E2F"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3.02</w:t>
            </w:r>
          </w:p>
        </w:tc>
        <w:tc>
          <w:tcPr>
            <w:tcW w:w="495" w:type="dxa"/>
            <w:vMerge w:val="restart"/>
            <w:vAlign w:val="center"/>
          </w:tcPr>
          <w:p w14:paraId="2E0C06F2" w14:textId="77777777" w:rsidR="00D36821" w:rsidRPr="00220FEF" w:rsidRDefault="00D36821" w:rsidP="00381880">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4C4A069A" w14:textId="77777777" w:rsidTr="00BF7CB7">
        <w:trPr>
          <w:trHeight w:val="20"/>
          <w:jc w:val="center"/>
        </w:trPr>
        <w:tc>
          <w:tcPr>
            <w:tcW w:w="425" w:type="dxa"/>
            <w:vMerge/>
            <w:vAlign w:val="center"/>
          </w:tcPr>
          <w:p w14:paraId="4359F465"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p>
        </w:tc>
        <w:tc>
          <w:tcPr>
            <w:tcW w:w="1536" w:type="dxa"/>
            <w:vMerge/>
            <w:shd w:val="clear" w:color="auto" w:fill="auto"/>
          </w:tcPr>
          <w:p w14:paraId="6D01A76C" w14:textId="77777777" w:rsidR="00D36821" w:rsidRPr="00220FEF"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7380C72D" w14:textId="77777777" w:rsidR="00D36821" w:rsidRPr="00220FEF" w:rsidRDefault="00D36821" w:rsidP="00BF7CB7">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79" w:type="dxa"/>
            <w:shd w:val="clear" w:color="auto" w:fill="auto"/>
            <w:vAlign w:val="center"/>
          </w:tcPr>
          <w:p w14:paraId="2E660DBF"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10</w:t>
            </w:r>
          </w:p>
        </w:tc>
        <w:tc>
          <w:tcPr>
            <w:tcW w:w="424" w:type="dxa"/>
            <w:shd w:val="clear" w:color="auto" w:fill="auto"/>
            <w:vAlign w:val="center"/>
          </w:tcPr>
          <w:p w14:paraId="1C2A30BB"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28</w:t>
            </w:r>
          </w:p>
        </w:tc>
        <w:tc>
          <w:tcPr>
            <w:tcW w:w="528" w:type="dxa"/>
            <w:shd w:val="clear" w:color="auto" w:fill="auto"/>
            <w:vAlign w:val="center"/>
          </w:tcPr>
          <w:p w14:paraId="199C2F55"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41</w:t>
            </w:r>
          </w:p>
        </w:tc>
        <w:tc>
          <w:tcPr>
            <w:tcW w:w="418" w:type="dxa"/>
            <w:shd w:val="clear" w:color="auto" w:fill="auto"/>
            <w:vAlign w:val="center"/>
          </w:tcPr>
          <w:p w14:paraId="17D0889A"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20</w:t>
            </w:r>
          </w:p>
        </w:tc>
        <w:tc>
          <w:tcPr>
            <w:tcW w:w="512" w:type="dxa"/>
            <w:shd w:val="clear" w:color="auto" w:fill="auto"/>
            <w:vAlign w:val="center"/>
          </w:tcPr>
          <w:p w14:paraId="361542AE" w14:textId="77777777" w:rsidR="00D36821" w:rsidRPr="00220FEF" w:rsidRDefault="00D36821" w:rsidP="00BF7CB7">
            <w:pPr>
              <w:spacing w:before="100" w:after="100" w:line="312" w:lineRule="auto"/>
              <w:ind w:firstLine="0"/>
              <w:jc w:val="center"/>
              <w:rPr>
                <w:rFonts w:eastAsiaTheme="minorHAnsi"/>
                <w:sz w:val="22"/>
                <w:lang w:val="en-SG"/>
              </w:rPr>
            </w:pPr>
            <w:r w:rsidRPr="00220FEF">
              <w:rPr>
                <w:rFonts w:eastAsiaTheme="minorHAnsi"/>
                <w:sz w:val="22"/>
                <w:lang w:val="en-SG"/>
              </w:rPr>
              <w:t>2</w:t>
            </w:r>
          </w:p>
        </w:tc>
        <w:tc>
          <w:tcPr>
            <w:tcW w:w="453" w:type="dxa"/>
            <w:vMerge/>
            <w:shd w:val="clear" w:color="auto" w:fill="auto"/>
            <w:vAlign w:val="center"/>
          </w:tcPr>
          <w:p w14:paraId="68ABD2AB" w14:textId="77777777" w:rsidR="00D36821" w:rsidRPr="00220FEF" w:rsidRDefault="00D36821" w:rsidP="00BF7CB7">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22BDD293" w14:textId="77777777" w:rsidR="00D36821" w:rsidRPr="00220FEF" w:rsidRDefault="00D36821" w:rsidP="00BF7CB7">
            <w:pPr>
              <w:tabs>
                <w:tab w:val="left" w:pos="567"/>
              </w:tabs>
              <w:spacing w:line="312" w:lineRule="auto"/>
              <w:ind w:firstLine="0"/>
              <w:contextualSpacing/>
              <w:jc w:val="center"/>
              <w:rPr>
                <w:rFonts w:eastAsia="Times New Roman"/>
                <w:bCs/>
                <w:sz w:val="22"/>
                <w:lang w:val="en-US"/>
              </w:rPr>
            </w:pPr>
          </w:p>
        </w:tc>
        <w:tc>
          <w:tcPr>
            <w:tcW w:w="437" w:type="dxa"/>
            <w:vAlign w:val="center"/>
          </w:tcPr>
          <w:p w14:paraId="67440CD2"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9</w:t>
            </w:r>
          </w:p>
        </w:tc>
        <w:tc>
          <w:tcPr>
            <w:tcW w:w="502" w:type="dxa"/>
            <w:vAlign w:val="center"/>
          </w:tcPr>
          <w:p w14:paraId="38ACAFB4"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14</w:t>
            </w:r>
          </w:p>
        </w:tc>
        <w:tc>
          <w:tcPr>
            <w:tcW w:w="562" w:type="dxa"/>
            <w:vAlign w:val="center"/>
          </w:tcPr>
          <w:p w14:paraId="53DD56F2"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49</w:t>
            </w:r>
          </w:p>
        </w:tc>
        <w:tc>
          <w:tcPr>
            <w:tcW w:w="395" w:type="dxa"/>
            <w:vAlign w:val="center"/>
          </w:tcPr>
          <w:p w14:paraId="6D5D517C"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24</w:t>
            </w:r>
          </w:p>
        </w:tc>
        <w:tc>
          <w:tcPr>
            <w:tcW w:w="479" w:type="dxa"/>
            <w:vAlign w:val="center"/>
          </w:tcPr>
          <w:p w14:paraId="300BFE81"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w:t>
            </w:r>
          </w:p>
        </w:tc>
        <w:tc>
          <w:tcPr>
            <w:tcW w:w="468" w:type="dxa"/>
            <w:vMerge/>
            <w:vAlign w:val="center"/>
          </w:tcPr>
          <w:p w14:paraId="572F6976"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50EDC276"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r>
      <w:tr w:rsidR="00987FF9" w:rsidRPr="00220FEF" w14:paraId="291DA754" w14:textId="77777777" w:rsidTr="00BF7CB7">
        <w:trPr>
          <w:trHeight w:val="20"/>
          <w:jc w:val="center"/>
        </w:trPr>
        <w:tc>
          <w:tcPr>
            <w:tcW w:w="425" w:type="dxa"/>
            <w:vMerge w:val="restart"/>
            <w:vAlign w:val="center"/>
          </w:tcPr>
          <w:p w14:paraId="4EEC24B3" w14:textId="77777777" w:rsidR="00D36821" w:rsidRPr="00220FEF" w:rsidRDefault="00D36821" w:rsidP="004A548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4</w:t>
            </w:r>
          </w:p>
        </w:tc>
        <w:tc>
          <w:tcPr>
            <w:tcW w:w="1536" w:type="dxa"/>
            <w:vMerge w:val="restart"/>
            <w:shd w:val="clear" w:color="auto" w:fill="auto"/>
          </w:tcPr>
          <w:p w14:paraId="5448D04D" w14:textId="77777777" w:rsidR="00D36821" w:rsidRPr="00220FEF" w:rsidRDefault="00D36821" w:rsidP="004A5484">
            <w:pPr>
              <w:spacing w:line="240" w:lineRule="auto"/>
              <w:ind w:firstLine="0"/>
              <w:rPr>
                <w:rFonts w:eastAsiaTheme="minorHAnsi"/>
                <w:sz w:val="22"/>
                <w:lang w:val="nb-NO"/>
              </w:rPr>
            </w:pPr>
            <w:r w:rsidRPr="00220FEF">
              <w:rPr>
                <w:rFonts w:eastAsiaTheme="minorHAnsi"/>
                <w:sz w:val="22"/>
                <w:lang w:val="nb-NO"/>
              </w:rPr>
              <w:t>Dựa trên yêu cầu của Bộ, đề án Ngoại ngữ…</w:t>
            </w:r>
          </w:p>
        </w:tc>
        <w:tc>
          <w:tcPr>
            <w:tcW w:w="462" w:type="dxa"/>
            <w:shd w:val="clear" w:color="auto" w:fill="auto"/>
            <w:vAlign w:val="center"/>
          </w:tcPr>
          <w:p w14:paraId="086BFBAF" w14:textId="77777777" w:rsidR="00D36821" w:rsidRPr="00220FEF" w:rsidRDefault="00D36821" w:rsidP="00B67963">
            <w:pPr>
              <w:tabs>
                <w:tab w:val="left" w:pos="567"/>
              </w:tabs>
              <w:spacing w:before="60" w:after="6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79" w:type="dxa"/>
            <w:shd w:val="clear" w:color="auto" w:fill="auto"/>
            <w:vAlign w:val="center"/>
          </w:tcPr>
          <w:p w14:paraId="31A316A8"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9</w:t>
            </w:r>
          </w:p>
        </w:tc>
        <w:tc>
          <w:tcPr>
            <w:tcW w:w="424" w:type="dxa"/>
            <w:shd w:val="clear" w:color="auto" w:fill="auto"/>
            <w:vAlign w:val="center"/>
          </w:tcPr>
          <w:p w14:paraId="58A8F9B4"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22</w:t>
            </w:r>
          </w:p>
        </w:tc>
        <w:tc>
          <w:tcPr>
            <w:tcW w:w="528" w:type="dxa"/>
            <w:shd w:val="clear" w:color="auto" w:fill="auto"/>
            <w:vAlign w:val="center"/>
          </w:tcPr>
          <w:p w14:paraId="658063F3"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14</w:t>
            </w:r>
          </w:p>
        </w:tc>
        <w:tc>
          <w:tcPr>
            <w:tcW w:w="418" w:type="dxa"/>
            <w:shd w:val="clear" w:color="auto" w:fill="auto"/>
            <w:vAlign w:val="center"/>
          </w:tcPr>
          <w:p w14:paraId="09876142"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15</w:t>
            </w:r>
          </w:p>
        </w:tc>
        <w:tc>
          <w:tcPr>
            <w:tcW w:w="512" w:type="dxa"/>
            <w:shd w:val="clear" w:color="auto" w:fill="auto"/>
            <w:vAlign w:val="center"/>
          </w:tcPr>
          <w:p w14:paraId="29AADDBF"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1</w:t>
            </w:r>
          </w:p>
        </w:tc>
        <w:tc>
          <w:tcPr>
            <w:tcW w:w="453" w:type="dxa"/>
            <w:vMerge w:val="restart"/>
            <w:shd w:val="clear" w:color="auto" w:fill="auto"/>
            <w:vAlign w:val="center"/>
          </w:tcPr>
          <w:p w14:paraId="1B09A7C7" w14:textId="77777777" w:rsidR="00D36821" w:rsidRPr="00220FEF" w:rsidRDefault="00D36821" w:rsidP="00BF7CB7">
            <w:pPr>
              <w:spacing w:line="312" w:lineRule="auto"/>
              <w:ind w:firstLine="0"/>
              <w:jc w:val="center"/>
              <w:rPr>
                <w:rFonts w:eastAsiaTheme="minorHAnsi"/>
                <w:sz w:val="22"/>
                <w:lang w:val="en-SG"/>
              </w:rPr>
            </w:pPr>
            <w:r w:rsidRPr="00220FEF">
              <w:rPr>
                <w:rFonts w:eastAsiaTheme="minorHAnsi"/>
                <w:sz w:val="22"/>
                <w:lang w:val="en-SG"/>
              </w:rPr>
              <w:t>3.38</w:t>
            </w:r>
          </w:p>
        </w:tc>
        <w:tc>
          <w:tcPr>
            <w:tcW w:w="567" w:type="dxa"/>
            <w:vMerge w:val="restart"/>
            <w:shd w:val="clear" w:color="auto" w:fill="auto"/>
            <w:vAlign w:val="center"/>
          </w:tcPr>
          <w:p w14:paraId="5C764A65" w14:textId="77777777" w:rsidR="00D36821" w:rsidRPr="00220FEF" w:rsidRDefault="00D36821" w:rsidP="00BF7CB7">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w:t>
            </w:r>
          </w:p>
        </w:tc>
        <w:tc>
          <w:tcPr>
            <w:tcW w:w="437" w:type="dxa"/>
            <w:vAlign w:val="center"/>
          </w:tcPr>
          <w:p w14:paraId="4110DB02"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16</w:t>
            </w:r>
          </w:p>
        </w:tc>
        <w:tc>
          <w:tcPr>
            <w:tcW w:w="502" w:type="dxa"/>
            <w:vAlign w:val="center"/>
          </w:tcPr>
          <w:p w14:paraId="3EAEBF28"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36</w:t>
            </w:r>
          </w:p>
        </w:tc>
        <w:tc>
          <w:tcPr>
            <w:tcW w:w="562" w:type="dxa"/>
            <w:vAlign w:val="center"/>
          </w:tcPr>
          <w:p w14:paraId="50E83CCB"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54</w:t>
            </w:r>
          </w:p>
        </w:tc>
        <w:tc>
          <w:tcPr>
            <w:tcW w:w="395" w:type="dxa"/>
            <w:vAlign w:val="center"/>
          </w:tcPr>
          <w:p w14:paraId="78711AB9"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22</w:t>
            </w:r>
          </w:p>
        </w:tc>
        <w:tc>
          <w:tcPr>
            <w:tcW w:w="479" w:type="dxa"/>
            <w:vAlign w:val="center"/>
          </w:tcPr>
          <w:p w14:paraId="261B2963"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0</w:t>
            </w:r>
          </w:p>
        </w:tc>
        <w:tc>
          <w:tcPr>
            <w:tcW w:w="468" w:type="dxa"/>
            <w:vMerge w:val="restart"/>
            <w:vAlign w:val="center"/>
          </w:tcPr>
          <w:p w14:paraId="7B0F904E"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3.36</w:t>
            </w:r>
          </w:p>
        </w:tc>
        <w:tc>
          <w:tcPr>
            <w:tcW w:w="495" w:type="dxa"/>
            <w:vMerge w:val="restart"/>
            <w:vAlign w:val="center"/>
          </w:tcPr>
          <w:p w14:paraId="1F1FFC45" w14:textId="77777777" w:rsidR="00D36821" w:rsidRPr="00220FEF" w:rsidRDefault="00D36821" w:rsidP="00381880">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5DFF98C3" w14:textId="77777777" w:rsidTr="00BF7CB7">
        <w:trPr>
          <w:trHeight w:val="20"/>
          <w:jc w:val="center"/>
        </w:trPr>
        <w:tc>
          <w:tcPr>
            <w:tcW w:w="425" w:type="dxa"/>
            <w:vMerge/>
            <w:vAlign w:val="center"/>
          </w:tcPr>
          <w:p w14:paraId="71A90732" w14:textId="77777777" w:rsidR="00D36821" w:rsidRPr="00220FEF" w:rsidRDefault="00D36821" w:rsidP="004A5484">
            <w:pPr>
              <w:tabs>
                <w:tab w:val="left" w:pos="567"/>
              </w:tabs>
              <w:spacing w:line="312" w:lineRule="auto"/>
              <w:ind w:firstLine="0"/>
              <w:contextualSpacing/>
              <w:jc w:val="center"/>
              <w:rPr>
                <w:rFonts w:eastAsia="Times New Roman"/>
                <w:b/>
                <w:bCs/>
                <w:sz w:val="22"/>
                <w:lang w:val="en-US"/>
              </w:rPr>
            </w:pPr>
          </w:p>
        </w:tc>
        <w:tc>
          <w:tcPr>
            <w:tcW w:w="1536" w:type="dxa"/>
            <w:vMerge/>
            <w:shd w:val="clear" w:color="auto" w:fill="auto"/>
          </w:tcPr>
          <w:p w14:paraId="7C860684" w14:textId="77777777" w:rsidR="00D36821" w:rsidRPr="00220FEF" w:rsidRDefault="00D36821" w:rsidP="004A5484">
            <w:pPr>
              <w:spacing w:line="240" w:lineRule="auto"/>
              <w:ind w:firstLine="0"/>
              <w:jc w:val="left"/>
              <w:rPr>
                <w:rFonts w:eastAsiaTheme="minorHAnsi"/>
                <w:sz w:val="22"/>
                <w:lang w:val="nb-NO"/>
              </w:rPr>
            </w:pPr>
          </w:p>
        </w:tc>
        <w:tc>
          <w:tcPr>
            <w:tcW w:w="462" w:type="dxa"/>
            <w:shd w:val="clear" w:color="auto" w:fill="auto"/>
            <w:vAlign w:val="center"/>
          </w:tcPr>
          <w:p w14:paraId="3CB4F1CF" w14:textId="77777777" w:rsidR="00D36821" w:rsidRPr="00220FEF" w:rsidRDefault="00D36821" w:rsidP="00B67963">
            <w:pPr>
              <w:tabs>
                <w:tab w:val="left" w:pos="567"/>
              </w:tabs>
              <w:spacing w:before="60" w:after="6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79" w:type="dxa"/>
            <w:shd w:val="clear" w:color="auto" w:fill="auto"/>
            <w:vAlign w:val="center"/>
          </w:tcPr>
          <w:p w14:paraId="04AD75C8"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15</w:t>
            </w:r>
          </w:p>
        </w:tc>
        <w:tc>
          <w:tcPr>
            <w:tcW w:w="424" w:type="dxa"/>
            <w:shd w:val="clear" w:color="auto" w:fill="auto"/>
            <w:vAlign w:val="center"/>
          </w:tcPr>
          <w:p w14:paraId="0D8C3C7F"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36</w:t>
            </w:r>
          </w:p>
        </w:tc>
        <w:tc>
          <w:tcPr>
            <w:tcW w:w="528" w:type="dxa"/>
            <w:shd w:val="clear" w:color="auto" w:fill="auto"/>
            <w:vAlign w:val="center"/>
          </w:tcPr>
          <w:p w14:paraId="57F98883"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23</w:t>
            </w:r>
          </w:p>
        </w:tc>
        <w:tc>
          <w:tcPr>
            <w:tcW w:w="418" w:type="dxa"/>
            <w:shd w:val="clear" w:color="auto" w:fill="auto"/>
            <w:vAlign w:val="center"/>
          </w:tcPr>
          <w:p w14:paraId="1AF6E228"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25</w:t>
            </w:r>
          </w:p>
        </w:tc>
        <w:tc>
          <w:tcPr>
            <w:tcW w:w="512" w:type="dxa"/>
            <w:shd w:val="clear" w:color="auto" w:fill="auto"/>
            <w:vAlign w:val="center"/>
          </w:tcPr>
          <w:p w14:paraId="0C4EE6D6" w14:textId="77777777" w:rsidR="00D36821" w:rsidRPr="00220FEF" w:rsidRDefault="00D36821" w:rsidP="00B67963">
            <w:pPr>
              <w:spacing w:before="60" w:after="60" w:line="312" w:lineRule="auto"/>
              <w:ind w:firstLine="0"/>
              <w:jc w:val="center"/>
              <w:rPr>
                <w:rFonts w:eastAsiaTheme="minorHAnsi"/>
                <w:sz w:val="22"/>
                <w:lang w:val="en-SG"/>
              </w:rPr>
            </w:pPr>
            <w:r w:rsidRPr="00220FEF">
              <w:rPr>
                <w:rFonts w:eastAsiaTheme="minorHAnsi"/>
                <w:sz w:val="22"/>
                <w:lang w:val="en-SG"/>
              </w:rPr>
              <w:t>2</w:t>
            </w:r>
          </w:p>
        </w:tc>
        <w:tc>
          <w:tcPr>
            <w:tcW w:w="453" w:type="dxa"/>
            <w:vMerge/>
            <w:shd w:val="clear" w:color="auto" w:fill="auto"/>
            <w:vAlign w:val="center"/>
          </w:tcPr>
          <w:p w14:paraId="49FA4C19"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2246494E"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c>
          <w:tcPr>
            <w:tcW w:w="437" w:type="dxa"/>
            <w:vAlign w:val="center"/>
          </w:tcPr>
          <w:p w14:paraId="7D76F03A"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13</w:t>
            </w:r>
          </w:p>
        </w:tc>
        <w:tc>
          <w:tcPr>
            <w:tcW w:w="502" w:type="dxa"/>
            <w:vAlign w:val="center"/>
          </w:tcPr>
          <w:p w14:paraId="56EAD86E"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28</w:t>
            </w:r>
          </w:p>
        </w:tc>
        <w:tc>
          <w:tcPr>
            <w:tcW w:w="562" w:type="dxa"/>
            <w:vAlign w:val="center"/>
          </w:tcPr>
          <w:p w14:paraId="0A7DDB71"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42</w:t>
            </w:r>
          </w:p>
        </w:tc>
        <w:tc>
          <w:tcPr>
            <w:tcW w:w="395" w:type="dxa"/>
            <w:vAlign w:val="center"/>
          </w:tcPr>
          <w:p w14:paraId="19582B9C"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17</w:t>
            </w:r>
          </w:p>
        </w:tc>
        <w:tc>
          <w:tcPr>
            <w:tcW w:w="479" w:type="dxa"/>
            <w:vAlign w:val="center"/>
          </w:tcPr>
          <w:p w14:paraId="668DC3EE" w14:textId="77777777" w:rsidR="00D36821" w:rsidRPr="00220FEF" w:rsidRDefault="00D36821" w:rsidP="00381880">
            <w:pPr>
              <w:spacing w:line="312" w:lineRule="auto"/>
              <w:ind w:firstLine="0"/>
              <w:jc w:val="center"/>
              <w:rPr>
                <w:rFonts w:eastAsiaTheme="minorHAnsi"/>
                <w:sz w:val="22"/>
                <w:lang w:val="en-SG"/>
              </w:rPr>
            </w:pPr>
            <w:r w:rsidRPr="00220FEF">
              <w:rPr>
                <w:rFonts w:eastAsiaTheme="minorHAnsi"/>
                <w:sz w:val="22"/>
                <w:lang w:val="en-SG"/>
              </w:rPr>
              <w:t>0</w:t>
            </w:r>
          </w:p>
        </w:tc>
        <w:tc>
          <w:tcPr>
            <w:tcW w:w="468" w:type="dxa"/>
            <w:vMerge/>
            <w:vAlign w:val="center"/>
          </w:tcPr>
          <w:p w14:paraId="67A26D81"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c>
          <w:tcPr>
            <w:tcW w:w="495" w:type="dxa"/>
            <w:vMerge/>
            <w:vAlign w:val="center"/>
          </w:tcPr>
          <w:p w14:paraId="5D4FEB38" w14:textId="77777777" w:rsidR="00D36821" w:rsidRPr="00220FEF" w:rsidRDefault="00D36821" w:rsidP="00381880">
            <w:pPr>
              <w:tabs>
                <w:tab w:val="left" w:pos="567"/>
              </w:tabs>
              <w:spacing w:line="312" w:lineRule="auto"/>
              <w:ind w:firstLine="0"/>
              <w:contextualSpacing/>
              <w:jc w:val="center"/>
              <w:rPr>
                <w:rFonts w:eastAsia="Times New Roman"/>
                <w:bCs/>
                <w:sz w:val="22"/>
                <w:lang w:val="en-US"/>
              </w:rPr>
            </w:pPr>
          </w:p>
        </w:tc>
      </w:tr>
      <w:tr w:rsidR="00987FF9" w:rsidRPr="00220FEF" w14:paraId="715A50E9" w14:textId="77777777" w:rsidTr="00BF7CB7">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31944D61" w14:textId="77777777" w:rsidR="00D36821" w:rsidRPr="00220FEF" w:rsidRDefault="00D36821" w:rsidP="004A5484">
            <w:pPr>
              <w:tabs>
                <w:tab w:val="left" w:pos="567"/>
              </w:tabs>
              <w:spacing w:line="312" w:lineRule="auto"/>
              <w:ind w:firstLine="0"/>
              <w:contextualSpacing/>
              <w:jc w:val="center"/>
              <w:rPr>
                <w:rFonts w:eastAsia="Times New Roman"/>
                <w:b/>
                <w:bCs/>
                <w:sz w:val="22"/>
                <w:lang w:val="en-US"/>
              </w:rPr>
            </w:pPr>
          </w:p>
        </w:tc>
        <w:tc>
          <w:tcPr>
            <w:tcW w:w="435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169423B" w14:textId="77777777" w:rsidR="00D36821" w:rsidRPr="00220FEF" w:rsidRDefault="00D36821" w:rsidP="00381880">
            <w:pPr>
              <w:tabs>
                <w:tab w:val="left" w:pos="567"/>
              </w:tabs>
              <w:spacing w:line="312" w:lineRule="auto"/>
              <w:ind w:firstLine="0"/>
              <w:contextualSpacing/>
              <w:jc w:val="center"/>
              <w:rPr>
                <w:rFonts w:ascii="Times New Roman Bold Italic" w:eastAsia="Times New Roman" w:hAnsi="Times New Roman Bold Italic"/>
                <w:b/>
                <w:bCs/>
                <w:i/>
                <w:spacing w:val="-4"/>
                <w:sz w:val="22"/>
                <w:lang w:val="en-US"/>
              </w:rPr>
            </w:pPr>
            <w:r w:rsidRPr="00220FEF">
              <w:rPr>
                <w:rFonts w:ascii="Times New Roman Bold Italic" w:eastAsia="Times New Roman" w:hAnsi="Times New Roman Bold Italic"/>
                <w:b/>
                <w:bCs/>
                <w:i/>
                <w:spacing w:val="-4"/>
                <w:sz w:val="22"/>
                <w:lang w:val="en-US"/>
              </w:rPr>
              <w:t xml:space="preserve">Trung bình cộng của các giá trị </w:t>
            </w:r>
            <w:r w:rsidRPr="00220FEF">
              <w:rPr>
                <w:rFonts w:ascii="Times New Roman Bold Italic" w:eastAsia="Times New Roman" w:hAnsi="Times New Roman Bold Italic"/>
                <w:b/>
                <w:bCs/>
                <w:i/>
                <w:spacing w:val="-4"/>
                <w:sz w:val="22"/>
                <w:lang w:val="en-US"/>
              </w:rPr>
              <w:object w:dxaOrig="279" w:dyaOrig="320" w14:anchorId="71B69290">
                <v:shape id="_x0000_i1124" type="#_x0000_t75" style="width:14.4pt;height:14.4pt" o:ole="">
                  <v:imagedata r:id="rId21" o:title=""/>
                </v:shape>
                <o:OLEObject Type="Embed" ProgID="Equation.3" ShapeID="_x0000_i1124" DrawAspect="Content" ObjectID="_1771326000" r:id="rId120"/>
              </w:object>
            </w:r>
            <w:r w:rsidRPr="00220FEF">
              <w:rPr>
                <w:rFonts w:ascii="Times New Roman Bold Italic" w:eastAsia="Times New Roman" w:hAnsi="Times New Roman Bold Italic"/>
                <w:b/>
                <w:bCs/>
                <w:i/>
                <w:spacing w:val="-4"/>
                <w:sz w:val="22"/>
                <w:lang w:val="en-US"/>
              </w:rPr>
              <w:t>trong bảng:</w:t>
            </w:r>
          </w:p>
        </w:tc>
        <w:tc>
          <w:tcPr>
            <w:tcW w:w="453" w:type="dxa"/>
            <w:tcBorders>
              <w:top w:val="single" w:sz="4" w:space="0" w:color="auto"/>
              <w:left w:val="single" w:sz="4" w:space="0" w:color="auto"/>
              <w:bottom w:val="single" w:sz="4" w:space="0" w:color="auto"/>
              <w:right w:val="single" w:sz="4" w:space="0" w:color="auto"/>
            </w:tcBorders>
            <w:shd w:val="clear" w:color="auto" w:fill="auto"/>
            <w:vAlign w:val="center"/>
          </w:tcPr>
          <w:p w14:paraId="5E1E898E" w14:textId="77777777" w:rsidR="00D36821" w:rsidRPr="00220FEF" w:rsidRDefault="00D36821" w:rsidP="00381880">
            <w:pPr>
              <w:tabs>
                <w:tab w:val="left" w:pos="567"/>
              </w:tabs>
              <w:spacing w:line="312" w:lineRule="auto"/>
              <w:ind w:firstLine="0"/>
              <w:contextualSpacing/>
              <w:jc w:val="center"/>
              <w:rPr>
                <w:rFonts w:eastAsia="Times New Roman"/>
                <w:b/>
                <w:bCs/>
                <w:i/>
                <w:sz w:val="22"/>
                <w:lang w:val="en-US"/>
              </w:rPr>
            </w:pPr>
            <w:r w:rsidRPr="00220FEF">
              <w:rPr>
                <w:rFonts w:eastAsia="Times New Roman"/>
                <w:b/>
                <w:bCs/>
                <w:i/>
                <w:sz w:val="22"/>
                <w:lang w:val="en-US"/>
              </w:rPr>
              <w:t>3.24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48FE84C" w14:textId="77777777" w:rsidR="00D36821" w:rsidRPr="00220FEF" w:rsidRDefault="00D36821" w:rsidP="00381880">
            <w:pPr>
              <w:tabs>
                <w:tab w:val="left" w:pos="567"/>
              </w:tabs>
              <w:spacing w:line="312" w:lineRule="auto"/>
              <w:ind w:firstLine="0"/>
              <w:contextualSpacing/>
              <w:jc w:val="center"/>
              <w:rPr>
                <w:rFonts w:eastAsia="Times New Roman"/>
                <w:b/>
                <w:bCs/>
                <w:sz w:val="22"/>
                <w:lang w:val="en-US"/>
              </w:rPr>
            </w:pPr>
          </w:p>
        </w:tc>
        <w:tc>
          <w:tcPr>
            <w:tcW w:w="2375" w:type="dxa"/>
            <w:gridSpan w:val="5"/>
            <w:tcBorders>
              <w:top w:val="single" w:sz="4" w:space="0" w:color="auto"/>
              <w:left w:val="single" w:sz="4" w:space="0" w:color="auto"/>
              <w:bottom w:val="single" w:sz="4" w:space="0" w:color="auto"/>
              <w:right w:val="single" w:sz="4" w:space="0" w:color="auto"/>
            </w:tcBorders>
            <w:vAlign w:val="center"/>
          </w:tcPr>
          <w:p w14:paraId="2FCF920A" w14:textId="77777777" w:rsidR="00D36821" w:rsidRPr="00220FEF" w:rsidRDefault="00D36821" w:rsidP="00381880">
            <w:pPr>
              <w:tabs>
                <w:tab w:val="left" w:pos="567"/>
              </w:tabs>
              <w:spacing w:line="312" w:lineRule="auto"/>
              <w:ind w:firstLine="0"/>
              <w:contextualSpacing/>
              <w:jc w:val="center"/>
              <w:rPr>
                <w:rFonts w:eastAsia="Times New Roman"/>
                <w:b/>
                <w:bCs/>
                <w:sz w:val="22"/>
                <w:lang w:val="en-US"/>
              </w:rPr>
            </w:pPr>
          </w:p>
        </w:tc>
        <w:tc>
          <w:tcPr>
            <w:tcW w:w="468" w:type="dxa"/>
            <w:tcBorders>
              <w:top w:val="single" w:sz="4" w:space="0" w:color="auto"/>
              <w:left w:val="single" w:sz="4" w:space="0" w:color="auto"/>
              <w:bottom w:val="single" w:sz="4" w:space="0" w:color="auto"/>
              <w:right w:val="single" w:sz="4" w:space="0" w:color="auto"/>
            </w:tcBorders>
            <w:vAlign w:val="center"/>
          </w:tcPr>
          <w:p w14:paraId="492248B9" w14:textId="77777777" w:rsidR="00D36821" w:rsidRPr="00220FEF" w:rsidRDefault="00D36821" w:rsidP="00381880">
            <w:pPr>
              <w:tabs>
                <w:tab w:val="left" w:pos="567"/>
              </w:tabs>
              <w:spacing w:line="312" w:lineRule="auto"/>
              <w:ind w:firstLine="0"/>
              <w:contextualSpacing/>
              <w:jc w:val="center"/>
              <w:rPr>
                <w:rFonts w:eastAsia="Times New Roman"/>
                <w:b/>
                <w:bCs/>
                <w:i/>
                <w:sz w:val="22"/>
                <w:lang w:val="en-US"/>
              </w:rPr>
            </w:pPr>
            <w:r w:rsidRPr="00220FEF">
              <w:rPr>
                <w:rFonts w:eastAsia="Times New Roman"/>
                <w:b/>
                <w:bCs/>
                <w:i/>
                <w:sz w:val="22"/>
                <w:lang w:val="en-US"/>
              </w:rPr>
              <w:t>3.12</w:t>
            </w:r>
          </w:p>
        </w:tc>
        <w:tc>
          <w:tcPr>
            <w:tcW w:w="495" w:type="dxa"/>
            <w:tcBorders>
              <w:top w:val="single" w:sz="4" w:space="0" w:color="auto"/>
              <w:left w:val="single" w:sz="4" w:space="0" w:color="auto"/>
              <w:bottom w:val="single" w:sz="4" w:space="0" w:color="auto"/>
              <w:right w:val="single" w:sz="4" w:space="0" w:color="auto"/>
            </w:tcBorders>
            <w:vAlign w:val="center"/>
          </w:tcPr>
          <w:p w14:paraId="434CB8CC" w14:textId="77777777" w:rsidR="00D36821" w:rsidRPr="00220FEF" w:rsidRDefault="00D36821" w:rsidP="00381880">
            <w:pPr>
              <w:tabs>
                <w:tab w:val="left" w:pos="567"/>
              </w:tabs>
              <w:spacing w:line="312" w:lineRule="auto"/>
              <w:ind w:firstLine="0"/>
              <w:contextualSpacing/>
              <w:jc w:val="center"/>
              <w:rPr>
                <w:rFonts w:eastAsia="Times New Roman"/>
                <w:b/>
                <w:bCs/>
                <w:sz w:val="22"/>
                <w:lang w:val="en-US"/>
              </w:rPr>
            </w:pPr>
          </w:p>
        </w:tc>
      </w:tr>
    </w:tbl>
    <w:p w14:paraId="38EBE839" w14:textId="77777777" w:rsidR="00781988" w:rsidRPr="00220FEF" w:rsidRDefault="00781988" w:rsidP="00781988">
      <w:pPr>
        <w:tabs>
          <w:tab w:val="left" w:pos="567"/>
        </w:tabs>
        <w:spacing w:line="240" w:lineRule="auto"/>
        <w:ind w:firstLine="0"/>
        <w:contextualSpacing/>
        <w:jc w:val="right"/>
        <w:rPr>
          <w:rFonts w:eastAsiaTheme="minorEastAsia"/>
          <w:i/>
          <w:iCs/>
          <w:sz w:val="6"/>
          <w:szCs w:val="24"/>
        </w:rPr>
      </w:pPr>
    </w:p>
    <w:p w14:paraId="0B7E6AF0" w14:textId="5BC8DF8C" w:rsidR="00F4418F" w:rsidRPr="00220FEF" w:rsidRDefault="00F4418F" w:rsidP="00F4418F">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bookmarkEnd w:id="578"/>
    <w:p w14:paraId="70C0DCD3" w14:textId="3DF228FE" w:rsidR="00D36821" w:rsidRPr="00220FEF" w:rsidRDefault="00D36821" w:rsidP="00572A07">
      <w:pPr>
        <w:tabs>
          <w:tab w:val="left" w:pos="567"/>
        </w:tabs>
        <w:spacing w:line="312" w:lineRule="auto"/>
        <w:ind w:firstLine="0"/>
        <w:contextualSpacing/>
        <w:rPr>
          <w:rFonts w:eastAsia="Times New Roman"/>
          <w:bCs/>
          <w:szCs w:val="26"/>
          <w:lang w:val="en-US"/>
        </w:rPr>
      </w:pPr>
      <w:r w:rsidRPr="00220FEF">
        <w:rPr>
          <w:rFonts w:eastAsia="Times New Roman"/>
          <w:b/>
          <w:bCs/>
          <w:i/>
          <w:szCs w:val="26"/>
          <w:lang w:val="en-US"/>
        </w:rPr>
        <w:t xml:space="preserve"> </w:t>
      </w:r>
      <w:r w:rsidRPr="00220FEF">
        <w:rPr>
          <w:rFonts w:eastAsia="Times New Roman"/>
          <w:bCs/>
          <w:szCs w:val="26"/>
          <w:lang w:val="en-US"/>
        </w:rPr>
        <w:tab/>
        <w:t>Số liệu tại Bảng 2.</w:t>
      </w:r>
      <w:r w:rsidR="00E77B6E" w:rsidRPr="00220FEF">
        <w:rPr>
          <w:rFonts w:eastAsia="Times New Roman"/>
          <w:bCs/>
          <w:szCs w:val="26"/>
          <w:lang w:val="en-US"/>
        </w:rPr>
        <w:t>19</w:t>
      </w:r>
      <w:r w:rsidRPr="00220FEF">
        <w:rPr>
          <w:rFonts w:eastAsia="Times New Roman"/>
          <w:bCs/>
          <w:szCs w:val="26"/>
          <w:lang w:val="en-US"/>
        </w:rPr>
        <w:t xml:space="preserve"> cho thấy CBQL đánh giá thực trạng </w:t>
      </w:r>
      <w:r w:rsidR="00736E81" w:rsidRPr="00220FEF">
        <w:rPr>
          <w:szCs w:val="26"/>
          <w:lang w:val="en-US"/>
        </w:rPr>
        <w:t xml:space="preserve">thực hiện </w:t>
      </w:r>
      <w:r w:rsidRPr="00220FEF">
        <w:rPr>
          <w:rFonts w:eastAsia="Times New Roman"/>
          <w:bCs/>
          <w:szCs w:val="26"/>
          <w:lang w:val="en-US"/>
        </w:rPr>
        <w:t xml:space="preserve">nội dung bồi dưỡng năng lực nghề nghiệp cho GVTA các </w:t>
      </w:r>
      <w:r w:rsidR="000256D3" w:rsidRPr="00220FEF">
        <w:rPr>
          <w:rFonts w:eastAsia="Times New Roman"/>
          <w:bCs/>
          <w:szCs w:val="26"/>
          <w:lang w:val="en-US"/>
        </w:rPr>
        <w:t>đại học không chuyên ngoại ngữ</w:t>
      </w:r>
      <w:r w:rsidRPr="00220FEF">
        <w:rPr>
          <w:rFonts w:eastAsia="Times New Roman"/>
          <w:bCs/>
          <w:szCs w:val="26"/>
          <w:lang w:val="en-US"/>
        </w:rPr>
        <w:t xml:space="preserve"> đạt mức độ Khá. Trung bình cộng các giá trị trong bảng này là 3.24.</w:t>
      </w:r>
    </w:p>
    <w:p w14:paraId="31E47A4C" w14:textId="7B3BA708" w:rsidR="00D36821" w:rsidRPr="00220FEF" w:rsidRDefault="00D36821" w:rsidP="00572A07">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tab/>
        <w:t xml:space="preserve">Trong 04 nội dung khảo sát thì hoạt động </w:t>
      </w:r>
      <w:r w:rsidR="00736E81" w:rsidRPr="00220FEF">
        <w:rPr>
          <w:szCs w:val="26"/>
          <w:lang w:val="en-US"/>
        </w:rPr>
        <w:t xml:space="preserve">thực hiện </w:t>
      </w:r>
      <w:r w:rsidRPr="00220FEF">
        <w:rPr>
          <w:rFonts w:eastAsia="Times New Roman"/>
          <w:bCs/>
          <w:szCs w:val="26"/>
          <w:lang w:val="en-US"/>
        </w:rPr>
        <w:t xml:space="preserve">nội dung bồi dưỡng </w:t>
      </w:r>
      <w:r w:rsidRPr="00220FEF">
        <w:rPr>
          <w:rFonts w:eastAsia="Times New Roman"/>
          <w:i/>
          <w:szCs w:val="26"/>
          <w:lang w:val="nb-NO"/>
        </w:rPr>
        <w:t>Dựa trên yêu cầu của Bộ, đề án Ngoại ngữ…</w:t>
      </w:r>
      <w:r w:rsidRPr="00220FEF">
        <w:rPr>
          <w:rFonts w:eastAsia="Times New Roman"/>
          <w:bCs/>
          <w:szCs w:val="26"/>
          <w:lang w:val="en-US"/>
        </w:rPr>
        <w:t xml:space="preserve"> 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4219B86">
          <v:shape id="_x0000_i1125" type="#_x0000_t75" style="width:14.4pt;height:14.4pt" o:ole="">
            <v:imagedata r:id="rId21" o:title=""/>
          </v:shape>
          <o:OLEObject Type="Embed" ProgID="Equation.3" ShapeID="_x0000_i1125" DrawAspect="Content" ObjectID="_1771326001" r:id="rId121"/>
        </w:object>
      </w:r>
      <w:r w:rsidRPr="00220FEF">
        <w:rPr>
          <w:rFonts w:eastAsia="Times New Roman"/>
          <w:bCs/>
          <w:szCs w:val="26"/>
          <w:lang w:val="en-US"/>
        </w:rPr>
        <w:t xml:space="preserve">là </w:t>
      </w:r>
      <w:r w:rsidRPr="00220FEF">
        <w:rPr>
          <w:rFonts w:eastAsia="Times New Roman"/>
          <w:bCs/>
          <w:szCs w:val="26"/>
          <w:lang w:val="nb-NO"/>
        </w:rPr>
        <w:t xml:space="preserve">3.38 , trong khi </w:t>
      </w:r>
      <w:r w:rsidRPr="00220FEF">
        <w:rPr>
          <w:rFonts w:eastAsia="Times New Roman"/>
          <w:bCs/>
          <w:szCs w:val="26"/>
          <w:lang w:val="en-US"/>
        </w:rPr>
        <w:t xml:space="preserve">hoạt động </w:t>
      </w:r>
      <w:r w:rsidR="00736E81" w:rsidRPr="00220FEF">
        <w:rPr>
          <w:szCs w:val="26"/>
          <w:lang w:val="en-US"/>
        </w:rPr>
        <w:t xml:space="preserve">thực hiện </w:t>
      </w:r>
      <w:r w:rsidRPr="00220FEF">
        <w:rPr>
          <w:rFonts w:eastAsia="Times New Roman"/>
          <w:bCs/>
          <w:szCs w:val="26"/>
          <w:lang w:val="en-US"/>
        </w:rPr>
        <w:t xml:space="preserve">nội dung bồi dưỡng </w:t>
      </w:r>
      <w:r w:rsidRPr="00220FEF">
        <w:rPr>
          <w:rFonts w:eastAsia="Times New Roman"/>
          <w:i/>
          <w:szCs w:val="26"/>
          <w:lang w:val="nb-NO"/>
        </w:rPr>
        <w:t>Dựa trên kết quả đánh giá năng lực GV</w:t>
      </w:r>
      <w:r w:rsidRPr="00220FEF">
        <w:rPr>
          <w:rFonts w:eastAsia="Times New Roman"/>
          <w:bCs/>
          <w:i/>
          <w:szCs w:val="26"/>
          <w:lang w:val="en-US"/>
        </w:rPr>
        <w:t xml:space="preserve">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85804E0">
          <v:shape id="_x0000_i1126" type="#_x0000_t75" style="width:14.4pt;height:14.4pt" o:ole="">
            <v:imagedata r:id="rId21" o:title=""/>
          </v:shape>
          <o:OLEObject Type="Embed" ProgID="Equation.3" ShapeID="_x0000_i1126" DrawAspect="Content" ObjectID="_1771326002" r:id="rId122"/>
        </w:object>
      </w:r>
      <w:r w:rsidRPr="00220FEF">
        <w:rPr>
          <w:rFonts w:eastAsia="Times New Roman"/>
          <w:bCs/>
          <w:szCs w:val="26"/>
          <w:lang w:val="en-US"/>
        </w:rPr>
        <w:t xml:space="preserve">là </w:t>
      </w:r>
      <w:r w:rsidRPr="00220FEF">
        <w:rPr>
          <w:rFonts w:eastAsia="Times New Roman"/>
          <w:bCs/>
          <w:szCs w:val="26"/>
          <w:lang w:val="nb-NO"/>
        </w:rPr>
        <w:t>3.02.</w:t>
      </w:r>
    </w:p>
    <w:p w14:paraId="253481F7" w14:textId="3B9E4D1B" w:rsidR="00D36821" w:rsidRPr="00220FEF" w:rsidRDefault="00D36821" w:rsidP="00572A07">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Số liệu tại Bảng 2.</w:t>
      </w:r>
      <w:r w:rsidR="00E77B6E" w:rsidRPr="00220FEF">
        <w:rPr>
          <w:rFonts w:eastAsia="Times New Roman"/>
          <w:bCs/>
          <w:szCs w:val="26"/>
          <w:lang w:val="en-US"/>
        </w:rPr>
        <w:t>19</w:t>
      </w:r>
      <w:r w:rsidRPr="00220FEF">
        <w:rPr>
          <w:rFonts w:eastAsia="Times New Roman"/>
          <w:bCs/>
          <w:szCs w:val="26"/>
          <w:lang w:val="en-US"/>
        </w:rPr>
        <w:t xml:space="preserve"> cho thấy GV đánh giá thực trạng xác định nội dung bồi dưỡng năng lực nghề nghiệp cho GVTA các </w:t>
      </w:r>
      <w:r w:rsidR="00073902" w:rsidRPr="00220FEF">
        <w:rPr>
          <w:rFonts w:eastAsia="Times New Roman"/>
          <w:bCs/>
          <w:szCs w:val="26"/>
          <w:lang w:val="en-US"/>
        </w:rPr>
        <w:t xml:space="preserve">đại học không chuyên ngoại ngữ </w:t>
      </w:r>
      <w:r w:rsidRPr="00220FEF">
        <w:rPr>
          <w:rFonts w:eastAsia="Times New Roman"/>
          <w:bCs/>
          <w:szCs w:val="26"/>
          <w:lang w:val="en-US"/>
        </w:rPr>
        <w:t>đạt mức độ Khá. Trung bình cộng các giá trị trong bảng này là 3.</w:t>
      </w:r>
      <w:r w:rsidR="00F56A62" w:rsidRPr="00220FEF">
        <w:rPr>
          <w:rFonts w:eastAsia="Times New Roman"/>
          <w:bCs/>
          <w:szCs w:val="26"/>
          <w:lang w:val="en-US"/>
        </w:rPr>
        <w:t>12</w:t>
      </w:r>
      <w:r w:rsidRPr="00220FEF">
        <w:rPr>
          <w:rFonts w:eastAsia="Times New Roman"/>
          <w:bCs/>
          <w:szCs w:val="26"/>
          <w:lang w:val="en-US"/>
        </w:rPr>
        <w:t>.</w:t>
      </w:r>
    </w:p>
    <w:p w14:paraId="6A6A97BA" w14:textId="70E4F553" w:rsidR="00D36821" w:rsidRPr="00220FEF" w:rsidRDefault="00D36821" w:rsidP="00572A07">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tab/>
        <w:t xml:space="preserve">Trong 04 nội dung khảo sát thì hoạt động xác định nội dung bồi dưỡng </w:t>
      </w:r>
      <w:r w:rsidRPr="00220FEF">
        <w:rPr>
          <w:rFonts w:eastAsia="Times New Roman"/>
          <w:i/>
          <w:szCs w:val="26"/>
          <w:lang w:val="nb-NO"/>
        </w:rPr>
        <w:t>Dựa trên yêu cầu của Bộ, đề án Ngoại ngữ…</w:t>
      </w:r>
      <w:r w:rsidRPr="00220FEF">
        <w:rPr>
          <w:rFonts w:eastAsia="Times New Roman"/>
          <w:bCs/>
          <w:szCs w:val="26"/>
          <w:lang w:val="en-US"/>
        </w:rPr>
        <w:t xml:space="preserve"> 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3BFCAC3">
          <v:shape id="_x0000_i1127" type="#_x0000_t75" style="width:14.4pt;height:14.4pt" o:ole="">
            <v:imagedata r:id="rId21" o:title=""/>
          </v:shape>
          <o:OLEObject Type="Embed" ProgID="Equation.3" ShapeID="_x0000_i1127" DrawAspect="Content" ObjectID="_1771326003" r:id="rId123"/>
        </w:object>
      </w:r>
      <w:r w:rsidRPr="00220FEF">
        <w:rPr>
          <w:rFonts w:eastAsia="Times New Roman"/>
          <w:bCs/>
          <w:szCs w:val="26"/>
          <w:lang w:val="en-US"/>
        </w:rPr>
        <w:t xml:space="preserve">là </w:t>
      </w:r>
      <w:r w:rsidRPr="00220FEF">
        <w:rPr>
          <w:rFonts w:eastAsia="Times New Roman"/>
          <w:bCs/>
          <w:szCs w:val="26"/>
          <w:lang w:val="nb-NO"/>
        </w:rPr>
        <w:t xml:space="preserve">3.36, trong khi </w:t>
      </w:r>
      <w:r w:rsidRPr="00220FEF">
        <w:rPr>
          <w:rFonts w:eastAsia="Times New Roman"/>
          <w:bCs/>
          <w:szCs w:val="26"/>
          <w:lang w:val="en-US"/>
        </w:rPr>
        <w:t xml:space="preserve">hoạt động xác định nội dung bồi dưỡng </w:t>
      </w:r>
      <w:r w:rsidRPr="00220FEF">
        <w:rPr>
          <w:rFonts w:eastAsia="Times New Roman"/>
          <w:i/>
          <w:szCs w:val="26"/>
          <w:lang w:val="nb-NO"/>
        </w:rPr>
        <w:t>Dựa trên kết quả đánh giá năng lực GV</w:t>
      </w:r>
      <w:r w:rsidRPr="00220FEF">
        <w:rPr>
          <w:rFonts w:eastAsia="Times New Roman"/>
          <w:bCs/>
          <w:i/>
          <w:szCs w:val="26"/>
          <w:lang w:val="en-US"/>
        </w:rPr>
        <w:t xml:space="preserve">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FD255F5">
          <v:shape id="_x0000_i1128" type="#_x0000_t75" style="width:14.4pt;height:14.4pt" o:ole="">
            <v:imagedata r:id="rId21" o:title=""/>
          </v:shape>
          <o:OLEObject Type="Embed" ProgID="Equation.3" ShapeID="_x0000_i1128" DrawAspect="Content" ObjectID="_1771326004" r:id="rId124"/>
        </w:object>
      </w:r>
      <w:r w:rsidRPr="00220FEF">
        <w:rPr>
          <w:rFonts w:eastAsia="Times New Roman"/>
          <w:bCs/>
          <w:szCs w:val="26"/>
          <w:lang w:val="en-US"/>
        </w:rPr>
        <w:t xml:space="preserve">là </w:t>
      </w:r>
      <w:r w:rsidRPr="00220FEF">
        <w:rPr>
          <w:rFonts w:eastAsia="Times New Roman"/>
          <w:bCs/>
          <w:szCs w:val="26"/>
          <w:lang w:val="nb-NO"/>
        </w:rPr>
        <w:t>2.91. Kết quả thứ tự đánh giá của nhóm GV là trùng với kết quả đánh giá của nhóm CBQL.</w:t>
      </w:r>
    </w:p>
    <w:p w14:paraId="3172FF41" w14:textId="7C9F934C" w:rsidR="0074485E" w:rsidRPr="00220FEF" w:rsidRDefault="00BB093B" w:rsidP="00572A07">
      <w:pPr>
        <w:spacing w:line="312" w:lineRule="auto"/>
        <w:ind w:firstLine="0"/>
        <w:rPr>
          <w:rFonts w:eastAsia="Times New Roman"/>
          <w:bCs/>
          <w:szCs w:val="24"/>
          <w:lang w:val="en-US"/>
        </w:rPr>
      </w:pPr>
      <w:r w:rsidRPr="00220FEF">
        <w:rPr>
          <w:rFonts w:eastAsia="Times New Roman"/>
          <w:bCs/>
          <w:szCs w:val="26"/>
          <w:lang w:val="nb-NO"/>
        </w:rPr>
        <w:tab/>
        <w:t>Thực hiện phỏng vấn sâu</w:t>
      </w:r>
      <w:r w:rsidR="0074485E" w:rsidRPr="00220FEF">
        <w:rPr>
          <w:rFonts w:eastAsia="Times New Roman"/>
          <w:bCs/>
          <w:szCs w:val="26"/>
          <w:lang w:val="nb-NO"/>
        </w:rPr>
        <w:t xml:space="preserve">, </w:t>
      </w:r>
      <w:r w:rsidR="0074485E" w:rsidRPr="00220FEF">
        <w:rPr>
          <w:rFonts w:eastAsia="Times New Roman"/>
          <w:bCs/>
          <w:szCs w:val="24"/>
          <w:lang w:val="en-US"/>
        </w:rPr>
        <w:t xml:space="preserve">GV4, GV5, CBQL2, CBQL4 cho biết trường chưa xây dựng Khung năng lực nghề nghiệp GVTA nên việc </w:t>
      </w:r>
      <w:r w:rsidR="0074485E" w:rsidRPr="00220FEF">
        <w:rPr>
          <w:szCs w:val="26"/>
          <w:lang w:val="en-US"/>
        </w:rPr>
        <w:t xml:space="preserve">xây dựng </w:t>
      </w:r>
      <w:r w:rsidR="0074485E" w:rsidRPr="00220FEF">
        <w:rPr>
          <w:rFonts w:eastAsiaTheme="minorEastAsia"/>
          <w:lang w:val="en-SG"/>
        </w:rPr>
        <w:t xml:space="preserve">nội dung bồi dưỡng năng lực nghề nghiệp cho GVTA các trường Đại học không chuyên ngoại ngữ </w:t>
      </w:r>
      <w:r w:rsidR="0074485E" w:rsidRPr="00220FEF">
        <w:rPr>
          <w:rFonts w:eastAsia="Times New Roman"/>
          <w:bCs/>
          <w:szCs w:val="24"/>
          <w:lang w:val="en-US"/>
        </w:rPr>
        <w:t>chỉ dừng ở yêu cầu về năng lực ngoại ngữ và một số tiêu chuẩn/ yêu cầu chung được quy định trong Luật Giáo dục đại học, trong Quy chế tổ chức hoạt động của nhà trường</w:t>
      </w:r>
      <w:r w:rsidR="002B5246" w:rsidRPr="00220FEF">
        <w:rPr>
          <w:rFonts w:eastAsia="Times New Roman"/>
          <w:bCs/>
          <w:szCs w:val="24"/>
          <w:lang w:val="en-US"/>
        </w:rPr>
        <w:t>.</w:t>
      </w:r>
    </w:p>
    <w:p w14:paraId="2F0E1F4B" w14:textId="77777777" w:rsidR="007F02FF" w:rsidRPr="00220FEF" w:rsidRDefault="007F02FF">
      <w:pPr>
        <w:spacing w:after="160" w:line="259" w:lineRule="auto"/>
        <w:ind w:firstLine="0"/>
        <w:jc w:val="left"/>
        <w:rPr>
          <w:rFonts w:eastAsia="Times New Roman"/>
          <w:b/>
          <w:bCs/>
          <w:i/>
          <w:iCs/>
          <w:szCs w:val="24"/>
          <w:lang w:val="en-US" w:eastAsia="x-none"/>
        </w:rPr>
      </w:pPr>
      <w:bookmarkStart w:id="587" w:name="_Toc148073463"/>
      <w:bookmarkStart w:id="588" w:name="_Toc160695827"/>
      <w:r w:rsidRPr="00220FEF">
        <w:rPr>
          <w:lang w:val="en-US"/>
        </w:rPr>
        <w:br w:type="page"/>
      </w:r>
    </w:p>
    <w:p w14:paraId="43E0266F" w14:textId="1AA46046" w:rsidR="00D36821" w:rsidRPr="00220FEF" w:rsidRDefault="00D36821" w:rsidP="00572A07">
      <w:pPr>
        <w:pStyle w:val="30"/>
      </w:pPr>
      <w:r w:rsidRPr="00220FEF">
        <w:rPr>
          <w:lang w:val="en-US"/>
        </w:rPr>
        <w:lastRenderedPageBreak/>
        <w:t>2</w:t>
      </w:r>
      <w:r w:rsidRPr="00220FEF">
        <w:t>.</w:t>
      </w:r>
      <w:r w:rsidRPr="00220FEF">
        <w:rPr>
          <w:lang w:val="en-US"/>
        </w:rPr>
        <w:t>5</w:t>
      </w:r>
      <w:r w:rsidRPr="00220FEF">
        <w:t>.</w:t>
      </w:r>
      <w:r w:rsidR="00040038" w:rsidRPr="00220FEF">
        <w:rPr>
          <w:lang w:val="en-US"/>
        </w:rPr>
        <w:t>4</w:t>
      </w:r>
      <w:r w:rsidRPr="00220FEF">
        <w:t xml:space="preserve">. </w:t>
      </w:r>
      <w:bookmarkStart w:id="589" w:name="_Hlk147954202"/>
      <w:r w:rsidR="00780161" w:rsidRPr="00220FEF">
        <w:rPr>
          <w:lang w:val="en-US"/>
        </w:rPr>
        <w:t xml:space="preserve">Thực trạng </w:t>
      </w:r>
      <w:bookmarkStart w:id="590" w:name="_Hlk159082994"/>
      <w:bookmarkStart w:id="591" w:name="_Hlk147954015"/>
      <w:bookmarkEnd w:id="589"/>
      <w:r w:rsidR="00EE4FE5" w:rsidRPr="00220FEF">
        <w:rPr>
          <w:lang w:val="en-US"/>
        </w:rPr>
        <w:t>sử dụng</w:t>
      </w:r>
      <w:r w:rsidR="00780161" w:rsidRPr="00220FEF">
        <w:rPr>
          <w:lang w:val="en-US"/>
        </w:rPr>
        <w:t xml:space="preserve"> </w:t>
      </w:r>
      <w:bookmarkEnd w:id="590"/>
      <w:r w:rsidR="00780161" w:rsidRPr="00220FEF">
        <w:rPr>
          <w:lang w:val="en-US"/>
        </w:rPr>
        <w:t>h</w:t>
      </w:r>
      <w:r w:rsidRPr="00220FEF">
        <w:rPr>
          <w:lang w:val="en-US"/>
        </w:rPr>
        <w:t>ình</w:t>
      </w:r>
      <w:r w:rsidRPr="00220FEF">
        <w:t xml:space="preserve"> thức bồi dưỡng năng lực nghề nghiệp </w:t>
      </w:r>
      <w:bookmarkEnd w:id="591"/>
      <w:r w:rsidRPr="00220FEF">
        <w:t>cho giảng viên tiếng Anh</w:t>
      </w:r>
      <w:bookmarkEnd w:id="587"/>
      <w:bookmarkEnd w:id="588"/>
      <w:r w:rsidRPr="00220FEF">
        <w:t xml:space="preserve"> </w:t>
      </w:r>
    </w:p>
    <w:p w14:paraId="56A5A3B3" w14:textId="1B23FDD6" w:rsidR="000544E1" w:rsidRPr="00220FEF" w:rsidRDefault="000544E1" w:rsidP="0023175E">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Thực trạng </w:t>
      </w:r>
      <w:r w:rsidR="00143E68" w:rsidRPr="00220FEF">
        <w:rPr>
          <w:lang w:val="en-US"/>
        </w:rPr>
        <w:t xml:space="preserve">sử dụng </w:t>
      </w:r>
      <w:r w:rsidRPr="00220FEF">
        <w:rPr>
          <w:rFonts w:eastAsia="Times New Roman"/>
          <w:bCs/>
          <w:szCs w:val="26"/>
          <w:lang w:val="en-US"/>
        </w:rPr>
        <w:t>hình thức bồi dưỡng năng lực nghề nghiệp cho giảng viên tiếng Anh các trường Đại học không chuyên ngoại ngữ theo đánh giá của CBQL, GVTA thể hiện ở những số liệu tại Bảng 2.</w:t>
      </w:r>
      <w:r w:rsidR="00E77B6E" w:rsidRPr="00220FEF">
        <w:rPr>
          <w:rFonts w:eastAsia="Times New Roman"/>
          <w:bCs/>
          <w:szCs w:val="26"/>
          <w:lang w:val="en-US"/>
        </w:rPr>
        <w:t>20</w:t>
      </w:r>
      <w:r w:rsidRPr="00220FEF">
        <w:rPr>
          <w:rFonts w:eastAsia="Times New Roman"/>
          <w:bCs/>
          <w:szCs w:val="26"/>
          <w:lang w:val="en-US"/>
        </w:rPr>
        <w:t xml:space="preserve"> dưới đây.</w:t>
      </w:r>
    </w:p>
    <w:p w14:paraId="180E8634" w14:textId="37778236" w:rsidR="00073902" w:rsidRPr="00220FEF" w:rsidRDefault="00073902" w:rsidP="00781988">
      <w:pPr>
        <w:pStyle w:val="5"/>
        <w:rPr>
          <w:rFonts w:eastAsiaTheme="minorEastAsia"/>
          <w:lang w:val="en-SG"/>
        </w:rPr>
      </w:pPr>
      <w:bookmarkStart w:id="592" w:name="_Toc159236074"/>
      <w:r w:rsidRPr="00220FEF">
        <w:rPr>
          <w:rFonts w:eastAsiaTheme="minorEastAsia"/>
          <w:lang w:val="en-SG"/>
        </w:rPr>
        <w:t>Bảng 2.</w:t>
      </w:r>
      <w:r w:rsidR="00E77B6E" w:rsidRPr="00220FEF">
        <w:rPr>
          <w:rFonts w:eastAsiaTheme="minorEastAsia"/>
          <w:lang w:val="en-SG"/>
        </w:rPr>
        <w:t>20</w:t>
      </w:r>
      <w:r w:rsidRPr="00220FEF">
        <w:rPr>
          <w:rFonts w:eastAsiaTheme="minorEastAsia"/>
          <w:lang w:val="en-SG"/>
        </w:rPr>
        <w:t xml:space="preserve">. Kết quả khảo sát thực trạng </w:t>
      </w:r>
      <w:r w:rsidR="00143E68" w:rsidRPr="00220FEF">
        <w:rPr>
          <w:lang w:val="en-US"/>
        </w:rPr>
        <w:t xml:space="preserve">sử dụng </w:t>
      </w:r>
      <w:r w:rsidRPr="00220FEF">
        <w:rPr>
          <w:rFonts w:eastAsiaTheme="minorEastAsia"/>
          <w:lang w:val="en-SG"/>
        </w:rPr>
        <w:t xml:space="preserve">hình thức bồi dưỡng năng lực </w:t>
      </w:r>
      <w:r w:rsidR="002C69FA" w:rsidRPr="00220FEF">
        <w:rPr>
          <w:rFonts w:eastAsiaTheme="minorEastAsia"/>
          <w:lang w:val="en-SG"/>
        </w:rPr>
        <w:br/>
      </w:r>
      <w:r w:rsidRPr="00220FEF">
        <w:rPr>
          <w:rFonts w:eastAsiaTheme="minorEastAsia"/>
          <w:lang w:val="en-SG"/>
        </w:rPr>
        <w:t>nghề nghiệp</w:t>
      </w:r>
      <w:r w:rsidR="00143E68" w:rsidRPr="00220FEF">
        <w:rPr>
          <w:rFonts w:eastAsiaTheme="minorEastAsia"/>
          <w:lang w:val="en-SG"/>
        </w:rPr>
        <w:t xml:space="preserve"> </w:t>
      </w:r>
      <w:r w:rsidRPr="00220FEF">
        <w:rPr>
          <w:rFonts w:eastAsiaTheme="minorEastAsia"/>
          <w:lang w:val="en-SG"/>
        </w:rPr>
        <w:t>cho GVTA các trường Đại học không chuyên ngoại ngữ theo đánh giá</w:t>
      </w:r>
      <w:r w:rsidR="002C69FA" w:rsidRPr="00220FEF">
        <w:rPr>
          <w:rFonts w:eastAsiaTheme="minorEastAsia"/>
          <w:lang w:val="en-SG"/>
        </w:rPr>
        <w:br/>
      </w:r>
      <w:r w:rsidRPr="00220FEF">
        <w:rPr>
          <w:rFonts w:eastAsiaTheme="minorEastAsia"/>
          <w:lang w:val="en-SG"/>
        </w:rPr>
        <w:t>của CBQL, GVTA</w:t>
      </w:r>
      <w:bookmarkEnd w:id="592"/>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285"/>
        <w:gridCol w:w="572"/>
        <w:gridCol w:w="497"/>
        <w:gridCol w:w="436"/>
        <w:gridCol w:w="567"/>
        <w:gridCol w:w="410"/>
        <w:gridCol w:w="475"/>
        <w:gridCol w:w="567"/>
        <w:gridCol w:w="567"/>
        <w:gridCol w:w="397"/>
        <w:gridCol w:w="482"/>
        <w:gridCol w:w="562"/>
        <w:gridCol w:w="385"/>
        <w:gridCol w:w="474"/>
        <w:gridCol w:w="493"/>
        <w:gridCol w:w="507"/>
      </w:tblGrid>
      <w:tr w:rsidR="00715BCB" w:rsidRPr="00220FEF" w14:paraId="268560C5" w14:textId="77777777" w:rsidTr="00BF7CB7">
        <w:trPr>
          <w:trHeight w:val="20"/>
          <w:jc w:val="center"/>
        </w:trPr>
        <w:tc>
          <w:tcPr>
            <w:tcW w:w="425" w:type="dxa"/>
            <w:vMerge w:val="restart"/>
            <w:vAlign w:val="center"/>
          </w:tcPr>
          <w:p w14:paraId="244F2A1C" w14:textId="77777777" w:rsidR="00715BCB" w:rsidRPr="00220FEF" w:rsidRDefault="00715BCB" w:rsidP="002C69FA">
            <w:pPr>
              <w:tabs>
                <w:tab w:val="left" w:pos="567"/>
              </w:tabs>
              <w:spacing w:line="312" w:lineRule="auto"/>
              <w:ind w:firstLine="0"/>
              <w:contextualSpacing/>
              <w:rPr>
                <w:rFonts w:eastAsia="Times New Roman"/>
                <w:b/>
                <w:bCs/>
                <w:sz w:val="22"/>
                <w:lang w:val="en-US"/>
              </w:rPr>
            </w:pPr>
            <w:r w:rsidRPr="00220FEF">
              <w:rPr>
                <w:rFonts w:eastAsia="Times New Roman"/>
                <w:b/>
                <w:bCs/>
                <w:sz w:val="22"/>
                <w:lang w:val="en-US"/>
              </w:rPr>
              <w:t>TT</w:t>
            </w:r>
          </w:p>
        </w:tc>
        <w:tc>
          <w:tcPr>
            <w:tcW w:w="1857" w:type="dxa"/>
            <w:gridSpan w:val="2"/>
            <w:vMerge w:val="restart"/>
            <w:shd w:val="clear" w:color="auto" w:fill="auto"/>
            <w:vAlign w:val="center"/>
          </w:tcPr>
          <w:p w14:paraId="72C079EA" w14:textId="77777777" w:rsidR="00BF7CB7" w:rsidRPr="00220FEF" w:rsidRDefault="00715BCB" w:rsidP="002C69FA">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 xml:space="preserve">Hình thức </w:t>
            </w:r>
          </w:p>
          <w:p w14:paraId="0C0F4C84" w14:textId="5D11E889" w:rsidR="00715BCB" w:rsidRPr="00220FEF" w:rsidRDefault="00715BCB" w:rsidP="002C69FA">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bồi dưỡng</w:t>
            </w:r>
          </w:p>
        </w:tc>
        <w:tc>
          <w:tcPr>
            <w:tcW w:w="3519" w:type="dxa"/>
            <w:gridSpan w:val="7"/>
            <w:shd w:val="clear" w:color="auto" w:fill="auto"/>
          </w:tcPr>
          <w:p w14:paraId="402DBE6B" w14:textId="7EA18B70" w:rsidR="00715BCB" w:rsidRPr="00220FEF" w:rsidRDefault="00715BCB" w:rsidP="002C69FA">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300" w:type="dxa"/>
            <w:gridSpan w:val="7"/>
          </w:tcPr>
          <w:p w14:paraId="35EED59B" w14:textId="44683B8C" w:rsidR="00715BCB" w:rsidRPr="00220FEF" w:rsidRDefault="00715BCB" w:rsidP="002C69FA">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59E91C03" w14:textId="77777777" w:rsidTr="00BF7CB7">
        <w:trPr>
          <w:trHeight w:val="20"/>
          <w:jc w:val="center"/>
        </w:trPr>
        <w:tc>
          <w:tcPr>
            <w:tcW w:w="425" w:type="dxa"/>
            <w:vMerge/>
          </w:tcPr>
          <w:p w14:paraId="65DE27A7" w14:textId="77777777" w:rsidR="007E2057" w:rsidRPr="00220FEF" w:rsidRDefault="007E2057" w:rsidP="002C69FA">
            <w:pPr>
              <w:tabs>
                <w:tab w:val="left" w:pos="567"/>
              </w:tabs>
              <w:spacing w:line="312" w:lineRule="auto"/>
              <w:ind w:firstLine="0"/>
              <w:contextualSpacing/>
              <w:rPr>
                <w:rFonts w:eastAsia="Times New Roman"/>
                <w:b/>
                <w:bCs/>
                <w:sz w:val="22"/>
                <w:lang w:val="en-US"/>
              </w:rPr>
            </w:pPr>
          </w:p>
        </w:tc>
        <w:tc>
          <w:tcPr>
            <w:tcW w:w="1857" w:type="dxa"/>
            <w:gridSpan w:val="2"/>
            <w:vMerge/>
            <w:shd w:val="clear" w:color="auto" w:fill="auto"/>
          </w:tcPr>
          <w:p w14:paraId="16A41374" w14:textId="77777777" w:rsidR="007E2057" w:rsidRPr="00220FEF" w:rsidRDefault="007E2057" w:rsidP="002C69FA">
            <w:pPr>
              <w:tabs>
                <w:tab w:val="left" w:pos="567"/>
              </w:tabs>
              <w:spacing w:line="312" w:lineRule="auto"/>
              <w:ind w:firstLine="0"/>
              <w:contextualSpacing/>
              <w:rPr>
                <w:rFonts w:eastAsia="Times New Roman"/>
                <w:b/>
                <w:bCs/>
                <w:sz w:val="22"/>
                <w:lang w:val="en-US"/>
              </w:rPr>
            </w:pPr>
          </w:p>
        </w:tc>
        <w:tc>
          <w:tcPr>
            <w:tcW w:w="497" w:type="dxa"/>
            <w:shd w:val="clear" w:color="auto" w:fill="auto"/>
            <w:vAlign w:val="center"/>
          </w:tcPr>
          <w:p w14:paraId="2F8AFE31"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36" w:type="dxa"/>
            <w:shd w:val="clear" w:color="auto" w:fill="auto"/>
            <w:vAlign w:val="center"/>
          </w:tcPr>
          <w:p w14:paraId="0246685C"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67" w:type="dxa"/>
            <w:shd w:val="clear" w:color="auto" w:fill="auto"/>
            <w:vAlign w:val="center"/>
          </w:tcPr>
          <w:p w14:paraId="621E3AA1"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410" w:type="dxa"/>
            <w:shd w:val="clear" w:color="auto" w:fill="auto"/>
            <w:vAlign w:val="center"/>
          </w:tcPr>
          <w:p w14:paraId="3CBC2EF2"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475" w:type="dxa"/>
            <w:shd w:val="clear" w:color="auto" w:fill="auto"/>
            <w:vAlign w:val="center"/>
          </w:tcPr>
          <w:p w14:paraId="1A61DF72"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567" w:type="dxa"/>
            <w:shd w:val="clear" w:color="auto" w:fill="auto"/>
            <w:vAlign w:val="center"/>
          </w:tcPr>
          <w:p w14:paraId="37C5D09C"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7B32D8E7">
                <v:shape id="_x0000_i1129" type="#_x0000_t75" style="width:14.4pt;height:14.4pt" o:ole="">
                  <v:imagedata r:id="rId21" o:title=""/>
                </v:shape>
                <o:OLEObject Type="Embed" ProgID="Equation.3" ShapeID="_x0000_i1129" DrawAspect="Content" ObjectID="_1771326005" r:id="rId125"/>
              </w:object>
            </w:r>
          </w:p>
        </w:tc>
        <w:tc>
          <w:tcPr>
            <w:tcW w:w="567" w:type="dxa"/>
            <w:shd w:val="clear" w:color="auto" w:fill="auto"/>
          </w:tcPr>
          <w:p w14:paraId="3AE0D35A"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397" w:type="dxa"/>
            <w:vAlign w:val="center"/>
          </w:tcPr>
          <w:p w14:paraId="5E190600"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82" w:type="dxa"/>
            <w:vAlign w:val="center"/>
          </w:tcPr>
          <w:p w14:paraId="010813D5"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62" w:type="dxa"/>
            <w:vAlign w:val="center"/>
          </w:tcPr>
          <w:p w14:paraId="2DED8016"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385" w:type="dxa"/>
            <w:vAlign w:val="center"/>
          </w:tcPr>
          <w:p w14:paraId="0B579E31"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474" w:type="dxa"/>
            <w:vAlign w:val="center"/>
          </w:tcPr>
          <w:p w14:paraId="3B5C86BE"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493" w:type="dxa"/>
            <w:vAlign w:val="center"/>
          </w:tcPr>
          <w:p w14:paraId="67AA0D69"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68B81FC9">
                <v:shape id="_x0000_i1130" type="#_x0000_t75" style="width:14.4pt;height:14.4pt" o:ole="">
                  <v:imagedata r:id="rId21" o:title=""/>
                </v:shape>
                <o:OLEObject Type="Embed" ProgID="Equation.3" ShapeID="_x0000_i1130" DrawAspect="Content" ObjectID="_1771326006" r:id="rId126"/>
              </w:object>
            </w:r>
          </w:p>
        </w:tc>
        <w:tc>
          <w:tcPr>
            <w:tcW w:w="507" w:type="dxa"/>
          </w:tcPr>
          <w:p w14:paraId="01D16A56" w14:textId="77777777" w:rsidR="007E2057" w:rsidRPr="00220FEF" w:rsidRDefault="007E2057"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5C524348" w14:textId="77777777" w:rsidTr="00E20388">
        <w:trPr>
          <w:trHeight w:val="20"/>
          <w:jc w:val="center"/>
        </w:trPr>
        <w:tc>
          <w:tcPr>
            <w:tcW w:w="425" w:type="dxa"/>
            <w:vMerge w:val="restart"/>
            <w:vAlign w:val="center"/>
          </w:tcPr>
          <w:p w14:paraId="5EE496D3" w14:textId="77777777" w:rsidR="000F5489" w:rsidRPr="00220FEF" w:rsidRDefault="000F5489"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1285" w:type="dxa"/>
            <w:vMerge w:val="restart"/>
            <w:shd w:val="clear" w:color="auto" w:fill="auto"/>
            <w:vAlign w:val="center"/>
          </w:tcPr>
          <w:p w14:paraId="30FF6F3D" w14:textId="4AA3AC5B"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Tập trung/</w:t>
            </w:r>
          </w:p>
          <w:p w14:paraId="027B178A" w14:textId="0417F036" w:rsidR="000F5489" w:rsidRPr="00220FEF" w:rsidRDefault="00B67963" w:rsidP="002C69FA">
            <w:pPr>
              <w:spacing w:line="312" w:lineRule="auto"/>
              <w:ind w:firstLine="0"/>
              <w:jc w:val="center"/>
              <w:rPr>
                <w:rFonts w:eastAsiaTheme="minorHAnsi"/>
                <w:sz w:val="22"/>
                <w:lang w:val="en-SG"/>
              </w:rPr>
            </w:pPr>
            <w:r w:rsidRPr="00220FEF">
              <w:rPr>
                <w:rFonts w:eastAsiaTheme="minorHAnsi"/>
                <w:sz w:val="22"/>
                <w:lang w:val="en-SG"/>
              </w:rPr>
              <w:t>trực tiếp</w:t>
            </w:r>
          </w:p>
        </w:tc>
        <w:tc>
          <w:tcPr>
            <w:tcW w:w="572" w:type="dxa"/>
            <w:shd w:val="clear" w:color="auto" w:fill="auto"/>
            <w:vAlign w:val="bottom"/>
          </w:tcPr>
          <w:p w14:paraId="4742B86A" w14:textId="77777777" w:rsidR="000F5489" w:rsidRPr="00220FEF" w:rsidRDefault="000F5489" w:rsidP="002C69FA">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bottom"/>
          </w:tcPr>
          <w:p w14:paraId="65A98596" w14:textId="257B3872"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436" w:type="dxa"/>
            <w:shd w:val="clear" w:color="auto" w:fill="auto"/>
            <w:vAlign w:val="bottom"/>
          </w:tcPr>
          <w:p w14:paraId="3376BC7C" w14:textId="03314276"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21</w:t>
            </w:r>
          </w:p>
        </w:tc>
        <w:tc>
          <w:tcPr>
            <w:tcW w:w="567" w:type="dxa"/>
            <w:shd w:val="clear" w:color="auto" w:fill="auto"/>
            <w:vAlign w:val="bottom"/>
          </w:tcPr>
          <w:p w14:paraId="6D29B796" w14:textId="13CF6291"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29</w:t>
            </w:r>
          </w:p>
        </w:tc>
        <w:tc>
          <w:tcPr>
            <w:tcW w:w="410" w:type="dxa"/>
            <w:shd w:val="clear" w:color="auto" w:fill="auto"/>
            <w:vAlign w:val="bottom"/>
          </w:tcPr>
          <w:p w14:paraId="7474EDD3" w14:textId="160502E9"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11</w:t>
            </w:r>
          </w:p>
        </w:tc>
        <w:tc>
          <w:tcPr>
            <w:tcW w:w="475" w:type="dxa"/>
            <w:shd w:val="clear" w:color="auto" w:fill="auto"/>
            <w:vAlign w:val="bottom"/>
          </w:tcPr>
          <w:p w14:paraId="44D4AD11" w14:textId="594D71E5"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567" w:type="dxa"/>
            <w:vMerge w:val="restart"/>
            <w:shd w:val="clear" w:color="auto" w:fill="auto"/>
            <w:vAlign w:val="center"/>
          </w:tcPr>
          <w:p w14:paraId="5861E670" w14:textId="2A358D77"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3.16</w:t>
            </w:r>
          </w:p>
        </w:tc>
        <w:tc>
          <w:tcPr>
            <w:tcW w:w="567" w:type="dxa"/>
            <w:vMerge w:val="restart"/>
            <w:shd w:val="clear" w:color="auto" w:fill="auto"/>
            <w:vAlign w:val="center"/>
          </w:tcPr>
          <w:p w14:paraId="3ED23792" w14:textId="322F9820" w:rsidR="000F5489" w:rsidRPr="00220FEF" w:rsidRDefault="000F5489" w:rsidP="002C69FA">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1</w:t>
            </w:r>
          </w:p>
        </w:tc>
        <w:tc>
          <w:tcPr>
            <w:tcW w:w="397" w:type="dxa"/>
            <w:vAlign w:val="bottom"/>
          </w:tcPr>
          <w:p w14:paraId="21AAB08F" w14:textId="18A5A4CF"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7</w:t>
            </w:r>
          </w:p>
        </w:tc>
        <w:tc>
          <w:tcPr>
            <w:tcW w:w="482" w:type="dxa"/>
            <w:vAlign w:val="bottom"/>
          </w:tcPr>
          <w:p w14:paraId="2C443398" w14:textId="25B065ED"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33</w:t>
            </w:r>
          </w:p>
        </w:tc>
        <w:tc>
          <w:tcPr>
            <w:tcW w:w="562" w:type="dxa"/>
            <w:vAlign w:val="bottom"/>
          </w:tcPr>
          <w:p w14:paraId="4F7C194C" w14:textId="7B430EEF"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48</w:t>
            </w:r>
          </w:p>
        </w:tc>
        <w:tc>
          <w:tcPr>
            <w:tcW w:w="385" w:type="dxa"/>
            <w:vAlign w:val="bottom"/>
          </w:tcPr>
          <w:p w14:paraId="66E35299" w14:textId="56A0DEDC"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38</w:t>
            </w:r>
          </w:p>
        </w:tc>
        <w:tc>
          <w:tcPr>
            <w:tcW w:w="474" w:type="dxa"/>
            <w:vAlign w:val="bottom"/>
          </w:tcPr>
          <w:p w14:paraId="39E49731" w14:textId="74927775"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w:t>
            </w:r>
          </w:p>
        </w:tc>
        <w:tc>
          <w:tcPr>
            <w:tcW w:w="493" w:type="dxa"/>
            <w:vMerge w:val="restart"/>
            <w:vAlign w:val="center"/>
          </w:tcPr>
          <w:p w14:paraId="50695040" w14:textId="5B9C3731"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3.04</w:t>
            </w:r>
          </w:p>
        </w:tc>
        <w:tc>
          <w:tcPr>
            <w:tcW w:w="507" w:type="dxa"/>
            <w:vMerge w:val="restart"/>
            <w:vAlign w:val="center"/>
          </w:tcPr>
          <w:p w14:paraId="73389252" w14:textId="599A1181" w:rsidR="000F5489" w:rsidRPr="00220FEF" w:rsidRDefault="000F5489" w:rsidP="002C69FA">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1</w:t>
            </w:r>
          </w:p>
        </w:tc>
      </w:tr>
      <w:tr w:rsidR="00987FF9" w:rsidRPr="00220FEF" w14:paraId="3ED7C8BF" w14:textId="77777777" w:rsidTr="00E20388">
        <w:trPr>
          <w:trHeight w:val="20"/>
          <w:jc w:val="center"/>
        </w:trPr>
        <w:tc>
          <w:tcPr>
            <w:tcW w:w="425" w:type="dxa"/>
            <w:vMerge/>
            <w:vAlign w:val="center"/>
          </w:tcPr>
          <w:p w14:paraId="5AEC05C9" w14:textId="77777777" w:rsidR="000F5489" w:rsidRPr="00220FEF" w:rsidRDefault="000F5489" w:rsidP="002C69FA">
            <w:pPr>
              <w:tabs>
                <w:tab w:val="left" w:pos="567"/>
              </w:tabs>
              <w:spacing w:line="312" w:lineRule="auto"/>
              <w:ind w:firstLine="0"/>
              <w:contextualSpacing/>
              <w:jc w:val="center"/>
              <w:rPr>
                <w:rFonts w:eastAsia="Times New Roman"/>
                <w:bCs/>
                <w:sz w:val="22"/>
                <w:lang w:val="en-US"/>
              </w:rPr>
            </w:pPr>
          </w:p>
        </w:tc>
        <w:tc>
          <w:tcPr>
            <w:tcW w:w="1285" w:type="dxa"/>
            <w:vMerge/>
            <w:shd w:val="clear" w:color="auto" w:fill="auto"/>
            <w:vAlign w:val="center"/>
          </w:tcPr>
          <w:p w14:paraId="2BA6C7B0" w14:textId="77777777" w:rsidR="000F5489" w:rsidRPr="00220FEF" w:rsidRDefault="000F5489" w:rsidP="002C69FA">
            <w:pPr>
              <w:spacing w:line="312" w:lineRule="auto"/>
              <w:ind w:firstLine="0"/>
              <w:jc w:val="center"/>
              <w:rPr>
                <w:rFonts w:eastAsiaTheme="minorHAnsi"/>
                <w:sz w:val="22"/>
                <w:lang w:val="en-SG"/>
              </w:rPr>
            </w:pPr>
          </w:p>
        </w:tc>
        <w:tc>
          <w:tcPr>
            <w:tcW w:w="572" w:type="dxa"/>
            <w:shd w:val="clear" w:color="auto" w:fill="auto"/>
            <w:vAlign w:val="bottom"/>
          </w:tcPr>
          <w:p w14:paraId="38477258" w14:textId="77777777" w:rsidR="000F5489" w:rsidRPr="00220FEF" w:rsidRDefault="000F5489" w:rsidP="002C69FA">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bottom"/>
          </w:tcPr>
          <w:p w14:paraId="27FA77C8" w14:textId="188CD722"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436" w:type="dxa"/>
            <w:shd w:val="clear" w:color="auto" w:fill="auto"/>
            <w:vAlign w:val="bottom"/>
          </w:tcPr>
          <w:p w14:paraId="4ED1F704" w14:textId="6E25ED91"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34</w:t>
            </w:r>
          </w:p>
        </w:tc>
        <w:tc>
          <w:tcPr>
            <w:tcW w:w="567" w:type="dxa"/>
            <w:shd w:val="clear" w:color="auto" w:fill="auto"/>
            <w:vAlign w:val="bottom"/>
          </w:tcPr>
          <w:p w14:paraId="67FE399B" w14:textId="4017D90C"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48</w:t>
            </w:r>
          </w:p>
        </w:tc>
        <w:tc>
          <w:tcPr>
            <w:tcW w:w="410" w:type="dxa"/>
            <w:shd w:val="clear" w:color="auto" w:fill="auto"/>
            <w:vAlign w:val="bottom"/>
          </w:tcPr>
          <w:p w14:paraId="1EF4D164" w14:textId="6DEE877C"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18</w:t>
            </w:r>
          </w:p>
        </w:tc>
        <w:tc>
          <w:tcPr>
            <w:tcW w:w="475" w:type="dxa"/>
            <w:shd w:val="clear" w:color="auto" w:fill="auto"/>
            <w:vAlign w:val="bottom"/>
          </w:tcPr>
          <w:p w14:paraId="3111BA40" w14:textId="72D08FFD"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567" w:type="dxa"/>
            <w:vMerge/>
            <w:shd w:val="clear" w:color="auto" w:fill="auto"/>
            <w:vAlign w:val="center"/>
          </w:tcPr>
          <w:p w14:paraId="102309B0" w14:textId="77777777" w:rsidR="000F5489" w:rsidRPr="00220FEF" w:rsidRDefault="000F5489" w:rsidP="002C69FA">
            <w:pPr>
              <w:spacing w:line="312" w:lineRule="auto"/>
              <w:ind w:firstLine="0"/>
              <w:jc w:val="center"/>
              <w:rPr>
                <w:rFonts w:eastAsiaTheme="minorHAnsi"/>
                <w:sz w:val="22"/>
                <w:lang w:val="en-SG"/>
              </w:rPr>
            </w:pPr>
          </w:p>
        </w:tc>
        <w:tc>
          <w:tcPr>
            <w:tcW w:w="567" w:type="dxa"/>
            <w:vMerge/>
            <w:shd w:val="clear" w:color="auto" w:fill="auto"/>
            <w:vAlign w:val="center"/>
          </w:tcPr>
          <w:p w14:paraId="2B374FA6" w14:textId="77777777" w:rsidR="000F5489" w:rsidRPr="00220FEF" w:rsidRDefault="000F5489" w:rsidP="002C69FA">
            <w:pPr>
              <w:spacing w:line="312" w:lineRule="auto"/>
              <w:ind w:firstLine="0"/>
              <w:jc w:val="center"/>
              <w:rPr>
                <w:rFonts w:eastAsiaTheme="minorHAnsi"/>
                <w:sz w:val="22"/>
                <w:lang w:val="en-SG"/>
              </w:rPr>
            </w:pPr>
          </w:p>
        </w:tc>
        <w:tc>
          <w:tcPr>
            <w:tcW w:w="397" w:type="dxa"/>
            <w:vAlign w:val="bottom"/>
          </w:tcPr>
          <w:p w14:paraId="03F75B51" w14:textId="6D98A2F4"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5</w:t>
            </w:r>
          </w:p>
        </w:tc>
        <w:tc>
          <w:tcPr>
            <w:tcW w:w="482" w:type="dxa"/>
            <w:vAlign w:val="bottom"/>
          </w:tcPr>
          <w:p w14:paraId="4376D4E5" w14:textId="13B0665A"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26</w:t>
            </w:r>
          </w:p>
        </w:tc>
        <w:tc>
          <w:tcPr>
            <w:tcW w:w="562" w:type="dxa"/>
            <w:vAlign w:val="bottom"/>
          </w:tcPr>
          <w:p w14:paraId="40D21DF2" w14:textId="715339F9"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38</w:t>
            </w:r>
          </w:p>
        </w:tc>
        <w:tc>
          <w:tcPr>
            <w:tcW w:w="385" w:type="dxa"/>
            <w:vAlign w:val="bottom"/>
          </w:tcPr>
          <w:p w14:paraId="57D3B510" w14:textId="20E3F6E7"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30</w:t>
            </w:r>
          </w:p>
        </w:tc>
        <w:tc>
          <w:tcPr>
            <w:tcW w:w="474" w:type="dxa"/>
            <w:vAlign w:val="bottom"/>
          </w:tcPr>
          <w:p w14:paraId="6FD61315" w14:textId="6483AFB1"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w:t>
            </w:r>
          </w:p>
        </w:tc>
        <w:tc>
          <w:tcPr>
            <w:tcW w:w="493" w:type="dxa"/>
            <w:vMerge/>
            <w:vAlign w:val="center"/>
          </w:tcPr>
          <w:p w14:paraId="02A6F888" w14:textId="77777777" w:rsidR="000F5489" w:rsidRPr="00220FEF" w:rsidRDefault="000F5489" w:rsidP="002C69FA">
            <w:pPr>
              <w:tabs>
                <w:tab w:val="left" w:pos="567"/>
              </w:tabs>
              <w:spacing w:line="312" w:lineRule="auto"/>
              <w:ind w:firstLine="0"/>
              <w:contextualSpacing/>
              <w:jc w:val="center"/>
              <w:rPr>
                <w:rFonts w:eastAsiaTheme="minorHAnsi"/>
                <w:sz w:val="22"/>
                <w:lang w:val="en-SG"/>
              </w:rPr>
            </w:pPr>
          </w:p>
        </w:tc>
        <w:tc>
          <w:tcPr>
            <w:tcW w:w="507" w:type="dxa"/>
            <w:vMerge/>
            <w:vAlign w:val="center"/>
          </w:tcPr>
          <w:p w14:paraId="5A991C19" w14:textId="77777777" w:rsidR="000F5489" w:rsidRPr="00220FEF" w:rsidRDefault="000F5489" w:rsidP="002C69FA">
            <w:pPr>
              <w:tabs>
                <w:tab w:val="left" w:pos="567"/>
              </w:tabs>
              <w:spacing w:line="312" w:lineRule="auto"/>
              <w:ind w:firstLine="0"/>
              <w:contextualSpacing/>
              <w:jc w:val="center"/>
              <w:rPr>
                <w:rFonts w:eastAsiaTheme="minorHAnsi"/>
                <w:sz w:val="22"/>
                <w:lang w:val="en-SG"/>
              </w:rPr>
            </w:pPr>
          </w:p>
        </w:tc>
      </w:tr>
      <w:tr w:rsidR="00987FF9" w:rsidRPr="00220FEF" w14:paraId="4E534F40" w14:textId="77777777" w:rsidTr="00E20388">
        <w:trPr>
          <w:trHeight w:val="20"/>
          <w:jc w:val="center"/>
        </w:trPr>
        <w:tc>
          <w:tcPr>
            <w:tcW w:w="425" w:type="dxa"/>
            <w:vMerge w:val="restart"/>
            <w:vAlign w:val="center"/>
          </w:tcPr>
          <w:p w14:paraId="773D13CF" w14:textId="77777777" w:rsidR="000F5489" w:rsidRPr="00220FEF" w:rsidRDefault="000F5489" w:rsidP="002C69FA">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1285" w:type="dxa"/>
            <w:vMerge w:val="restart"/>
            <w:shd w:val="clear" w:color="auto" w:fill="auto"/>
            <w:vAlign w:val="center"/>
          </w:tcPr>
          <w:p w14:paraId="7D2DF6E3" w14:textId="014AB0B4"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Trực tuyến</w:t>
            </w:r>
          </w:p>
        </w:tc>
        <w:tc>
          <w:tcPr>
            <w:tcW w:w="572" w:type="dxa"/>
            <w:shd w:val="clear" w:color="auto" w:fill="auto"/>
          </w:tcPr>
          <w:p w14:paraId="67656B0F" w14:textId="77777777" w:rsidR="000F5489" w:rsidRPr="00220FEF" w:rsidRDefault="000F5489" w:rsidP="002C69FA">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bottom"/>
          </w:tcPr>
          <w:p w14:paraId="38C8FD62" w14:textId="1BF70869"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436" w:type="dxa"/>
            <w:shd w:val="clear" w:color="auto" w:fill="auto"/>
            <w:vAlign w:val="bottom"/>
          </w:tcPr>
          <w:p w14:paraId="11AD77C3" w14:textId="6F0A567E"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bottom"/>
          </w:tcPr>
          <w:p w14:paraId="46D8418A" w14:textId="7AA5225F"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30</w:t>
            </w:r>
          </w:p>
        </w:tc>
        <w:tc>
          <w:tcPr>
            <w:tcW w:w="410" w:type="dxa"/>
            <w:shd w:val="clear" w:color="auto" w:fill="auto"/>
            <w:vAlign w:val="bottom"/>
          </w:tcPr>
          <w:p w14:paraId="715732D5" w14:textId="2C24876E"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29</w:t>
            </w:r>
          </w:p>
        </w:tc>
        <w:tc>
          <w:tcPr>
            <w:tcW w:w="475" w:type="dxa"/>
            <w:shd w:val="clear" w:color="auto" w:fill="auto"/>
            <w:vAlign w:val="bottom"/>
          </w:tcPr>
          <w:p w14:paraId="3945FE34" w14:textId="106C569D"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w:t>
            </w:r>
          </w:p>
        </w:tc>
        <w:tc>
          <w:tcPr>
            <w:tcW w:w="567" w:type="dxa"/>
            <w:vMerge w:val="restart"/>
            <w:shd w:val="clear" w:color="auto" w:fill="auto"/>
            <w:vAlign w:val="center"/>
          </w:tcPr>
          <w:p w14:paraId="292751D9" w14:textId="24328F7D"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2.46</w:t>
            </w:r>
          </w:p>
        </w:tc>
        <w:tc>
          <w:tcPr>
            <w:tcW w:w="567" w:type="dxa"/>
            <w:vMerge w:val="restart"/>
            <w:shd w:val="clear" w:color="auto" w:fill="auto"/>
            <w:vAlign w:val="center"/>
          </w:tcPr>
          <w:p w14:paraId="647BBA23" w14:textId="101C142D" w:rsidR="000F5489" w:rsidRPr="00220FEF" w:rsidRDefault="000F5489" w:rsidP="002C69FA">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2</w:t>
            </w:r>
          </w:p>
        </w:tc>
        <w:tc>
          <w:tcPr>
            <w:tcW w:w="397" w:type="dxa"/>
            <w:vAlign w:val="bottom"/>
          </w:tcPr>
          <w:p w14:paraId="79A0B56A" w14:textId="2939AC31"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482" w:type="dxa"/>
            <w:vAlign w:val="bottom"/>
          </w:tcPr>
          <w:p w14:paraId="255CA882" w14:textId="248F9FEE"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6</w:t>
            </w:r>
          </w:p>
        </w:tc>
        <w:tc>
          <w:tcPr>
            <w:tcW w:w="562" w:type="dxa"/>
            <w:vAlign w:val="bottom"/>
          </w:tcPr>
          <w:p w14:paraId="6EB94696" w14:textId="34F735EB"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48</w:t>
            </w:r>
          </w:p>
        </w:tc>
        <w:tc>
          <w:tcPr>
            <w:tcW w:w="385" w:type="dxa"/>
            <w:vAlign w:val="bottom"/>
          </w:tcPr>
          <w:p w14:paraId="54D5CDA5" w14:textId="0ADC44A7"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71</w:t>
            </w:r>
          </w:p>
        </w:tc>
        <w:tc>
          <w:tcPr>
            <w:tcW w:w="474" w:type="dxa"/>
            <w:vAlign w:val="bottom"/>
          </w:tcPr>
          <w:p w14:paraId="293F152D" w14:textId="3F426AB3"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w:t>
            </w:r>
          </w:p>
        </w:tc>
        <w:tc>
          <w:tcPr>
            <w:tcW w:w="493" w:type="dxa"/>
            <w:vMerge w:val="restart"/>
            <w:vAlign w:val="center"/>
          </w:tcPr>
          <w:p w14:paraId="74CB91A8" w14:textId="7A604092"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2.45</w:t>
            </w:r>
          </w:p>
        </w:tc>
        <w:tc>
          <w:tcPr>
            <w:tcW w:w="507" w:type="dxa"/>
            <w:vMerge w:val="restart"/>
            <w:vAlign w:val="center"/>
          </w:tcPr>
          <w:p w14:paraId="409FD24B" w14:textId="069E746F" w:rsidR="000F5489" w:rsidRPr="00220FEF" w:rsidRDefault="000F5489" w:rsidP="002C69FA">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2</w:t>
            </w:r>
          </w:p>
        </w:tc>
      </w:tr>
      <w:tr w:rsidR="00987FF9" w:rsidRPr="00220FEF" w14:paraId="12B0EF8B" w14:textId="77777777" w:rsidTr="00BF7CB7">
        <w:trPr>
          <w:trHeight w:val="20"/>
          <w:jc w:val="center"/>
        </w:trPr>
        <w:tc>
          <w:tcPr>
            <w:tcW w:w="425" w:type="dxa"/>
            <w:vMerge/>
            <w:vAlign w:val="center"/>
          </w:tcPr>
          <w:p w14:paraId="6D143971" w14:textId="77777777" w:rsidR="000F5489" w:rsidRPr="00220FEF" w:rsidRDefault="000F5489" w:rsidP="002C69FA">
            <w:pPr>
              <w:tabs>
                <w:tab w:val="left" w:pos="567"/>
              </w:tabs>
              <w:spacing w:line="312" w:lineRule="auto"/>
              <w:ind w:firstLine="0"/>
              <w:contextualSpacing/>
              <w:jc w:val="center"/>
              <w:rPr>
                <w:rFonts w:eastAsia="Times New Roman"/>
                <w:b/>
                <w:bCs/>
                <w:sz w:val="22"/>
                <w:lang w:val="en-US"/>
              </w:rPr>
            </w:pPr>
          </w:p>
        </w:tc>
        <w:tc>
          <w:tcPr>
            <w:tcW w:w="1285" w:type="dxa"/>
            <w:vMerge/>
            <w:shd w:val="clear" w:color="auto" w:fill="auto"/>
          </w:tcPr>
          <w:p w14:paraId="3BEC932C" w14:textId="77777777" w:rsidR="000F5489" w:rsidRPr="00220FEF" w:rsidRDefault="000F5489" w:rsidP="002C69FA">
            <w:pPr>
              <w:spacing w:line="312" w:lineRule="auto"/>
              <w:ind w:firstLine="0"/>
              <w:jc w:val="left"/>
              <w:rPr>
                <w:rFonts w:eastAsiaTheme="minorHAnsi"/>
                <w:sz w:val="22"/>
                <w:lang w:val="nb-NO"/>
              </w:rPr>
            </w:pPr>
          </w:p>
        </w:tc>
        <w:tc>
          <w:tcPr>
            <w:tcW w:w="572" w:type="dxa"/>
            <w:shd w:val="clear" w:color="auto" w:fill="auto"/>
          </w:tcPr>
          <w:p w14:paraId="7DD6C0D8" w14:textId="77777777" w:rsidR="000F5489" w:rsidRPr="00220FEF" w:rsidRDefault="000F5489" w:rsidP="002C69FA">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bottom"/>
          </w:tcPr>
          <w:p w14:paraId="32B111B6" w14:textId="4630C523"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436" w:type="dxa"/>
            <w:shd w:val="clear" w:color="auto" w:fill="auto"/>
            <w:vAlign w:val="bottom"/>
          </w:tcPr>
          <w:p w14:paraId="4E0134AE" w14:textId="58079CAA"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0</w:t>
            </w:r>
          </w:p>
        </w:tc>
        <w:tc>
          <w:tcPr>
            <w:tcW w:w="567" w:type="dxa"/>
            <w:shd w:val="clear" w:color="auto" w:fill="auto"/>
            <w:vAlign w:val="bottom"/>
          </w:tcPr>
          <w:p w14:paraId="1F4ECE94" w14:textId="37121481"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49</w:t>
            </w:r>
          </w:p>
        </w:tc>
        <w:tc>
          <w:tcPr>
            <w:tcW w:w="410" w:type="dxa"/>
            <w:shd w:val="clear" w:color="auto" w:fill="auto"/>
            <w:vAlign w:val="bottom"/>
          </w:tcPr>
          <w:p w14:paraId="2D57D5AA" w14:textId="4BA95E2C"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48</w:t>
            </w:r>
          </w:p>
        </w:tc>
        <w:tc>
          <w:tcPr>
            <w:tcW w:w="475" w:type="dxa"/>
            <w:shd w:val="clear" w:color="auto" w:fill="auto"/>
            <w:vAlign w:val="bottom"/>
          </w:tcPr>
          <w:p w14:paraId="1DACA2B1" w14:textId="3B8E9880" w:rsidR="000F5489" w:rsidRPr="00220FEF" w:rsidRDefault="000F5489" w:rsidP="002C69FA">
            <w:pPr>
              <w:spacing w:line="312" w:lineRule="auto"/>
              <w:ind w:firstLine="0"/>
              <w:jc w:val="center"/>
              <w:rPr>
                <w:rFonts w:eastAsiaTheme="minorHAnsi"/>
                <w:sz w:val="22"/>
                <w:lang w:val="en-SG"/>
              </w:rPr>
            </w:pPr>
            <w:r w:rsidRPr="00220FEF">
              <w:rPr>
                <w:rFonts w:eastAsiaTheme="minorHAnsi"/>
                <w:sz w:val="22"/>
                <w:lang w:val="en-SG"/>
              </w:rPr>
              <w:t>3</w:t>
            </w:r>
          </w:p>
        </w:tc>
        <w:tc>
          <w:tcPr>
            <w:tcW w:w="567" w:type="dxa"/>
            <w:vMerge/>
            <w:shd w:val="clear" w:color="auto" w:fill="auto"/>
            <w:vAlign w:val="bottom"/>
          </w:tcPr>
          <w:p w14:paraId="02EA222B" w14:textId="77777777" w:rsidR="000F5489" w:rsidRPr="00220FEF" w:rsidRDefault="000F5489" w:rsidP="002C69FA">
            <w:pPr>
              <w:tabs>
                <w:tab w:val="left" w:pos="567"/>
              </w:tabs>
              <w:spacing w:line="312" w:lineRule="auto"/>
              <w:ind w:firstLine="0"/>
              <w:contextualSpacing/>
              <w:rPr>
                <w:rFonts w:eastAsia="Times New Roman"/>
                <w:sz w:val="22"/>
              </w:rPr>
            </w:pPr>
          </w:p>
        </w:tc>
        <w:tc>
          <w:tcPr>
            <w:tcW w:w="567" w:type="dxa"/>
            <w:vMerge/>
            <w:shd w:val="clear" w:color="auto" w:fill="auto"/>
            <w:vAlign w:val="center"/>
          </w:tcPr>
          <w:p w14:paraId="6B2D7222" w14:textId="77777777" w:rsidR="000F5489" w:rsidRPr="00220FEF" w:rsidRDefault="000F5489" w:rsidP="002C69FA">
            <w:pPr>
              <w:tabs>
                <w:tab w:val="left" w:pos="567"/>
              </w:tabs>
              <w:spacing w:line="312" w:lineRule="auto"/>
              <w:ind w:firstLine="0"/>
              <w:contextualSpacing/>
              <w:rPr>
                <w:rFonts w:eastAsia="Times New Roman"/>
                <w:bCs/>
                <w:sz w:val="22"/>
                <w:lang w:val="en-US"/>
              </w:rPr>
            </w:pPr>
          </w:p>
        </w:tc>
        <w:tc>
          <w:tcPr>
            <w:tcW w:w="397" w:type="dxa"/>
            <w:vAlign w:val="bottom"/>
          </w:tcPr>
          <w:p w14:paraId="49806A21" w14:textId="2AF806D9" w:rsidR="000F5489" w:rsidRPr="00220FEF" w:rsidRDefault="000F5489" w:rsidP="002C69FA">
            <w:pPr>
              <w:spacing w:line="312" w:lineRule="auto"/>
              <w:ind w:firstLine="0"/>
              <w:jc w:val="center"/>
              <w:rPr>
                <w:rFonts w:eastAsiaTheme="minorHAnsi"/>
                <w:sz w:val="22"/>
                <w:lang w:val="en-SG"/>
              </w:rPr>
            </w:pPr>
            <w:r w:rsidRPr="00220FEF">
              <w:rPr>
                <w:rFonts w:ascii="Calibri" w:hAnsi="Calibri" w:cs="Calibri"/>
                <w:sz w:val="22"/>
              </w:rPr>
              <w:t>0</w:t>
            </w:r>
          </w:p>
        </w:tc>
        <w:tc>
          <w:tcPr>
            <w:tcW w:w="482" w:type="dxa"/>
            <w:vAlign w:val="bottom"/>
          </w:tcPr>
          <w:p w14:paraId="5E74546B" w14:textId="082B7BBE" w:rsidR="000F5489" w:rsidRPr="00220FEF" w:rsidRDefault="000F5489" w:rsidP="002C69FA">
            <w:pPr>
              <w:spacing w:line="312" w:lineRule="auto"/>
              <w:ind w:firstLine="0"/>
              <w:jc w:val="center"/>
              <w:rPr>
                <w:rFonts w:eastAsiaTheme="minorHAnsi"/>
                <w:sz w:val="22"/>
                <w:lang w:val="en-SG"/>
              </w:rPr>
            </w:pPr>
            <w:r w:rsidRPr="00220FEF">
              <w:rPr>
                <w:rFonts w:ascii="Calibri" w:hAnsi="Calibri" w:cs="Calibri"/>
                <w:sz w:val="22"/>
              </w:rPr>
              <w:t>5</w:t>
            </w:r>
          </w:p>
        </w:tc>
        <w:tc>
          <w:tcPr>
            <w:tcW w:w="562" w:type="dxa"/>
            <w:vAlign w:val="bottom"/>
          </w:tcPr>
          <w:p w14:paraId="2FD7844F" w14:textId="0736D163" w:rsidR="000F5489" w:rsidRPr="00220FEF" w:rsidRDefault="000F5489" w:rsidP="002C69FA">
            <w:pPr>
              <w:spacing w:line="312" w:lineRule="auto"/>
              <w:ind w:firstLine="0"/>
              <w:jc w:val="center"/>
              <w:rPr>
                <w:rFonts w:eastAsiaTheme="minorHAnsi"/>
                <w:sz w:val="22"/>
                <w:lang w:val="en-SG"/>
              </w:rPr>
            </w:pPr>
            <w:r w:rsidRPr="00220FEF">
              <w:rPr>
                <w:rFonts w:ascii="Calibri" w:hAnsi="Calibri" w:cs="Calibri"/>
                <w:sz w:val="22"/>
              </w:rPr>
              <w:t>38</w:t>
            </w:r>
          </w:p>
        </w:tc>
        <w:tc>
          <w:tcPr>
            <w:tcW w:w="385" w:type="dxa"/>
            <w:vAlign w:val="bottom"/>
          </w:tcPr>
          <w:p w14:paraId="79FB92B4" w14:textId="5D0B80A1" w:rsidR="000F5489" w:rsidRPr="00220FEF" w:rsidRDefault="000F5489" w:rsidP="002C69FA">
            <w:pPr>
              <w:spacing w:line="312" w:lineRule="auto"/>
              <w:ind w:firstLine="0"/>
              <w:jc w:val="center"/>
              <w:rPr>
                <w:rFonts w:eastAsiaTheme="minorHAnsi"/>
                <w:sz w:val="22"/>
                <w:lang w:val="en-SG"/>
              </w:rPr>
            </w:pPr>
            <w:r w:rsidRPr="00220FEF">
              <w:rPr>
                <w:rFonts w:ascii="Calibri" w:hAnsi="Calibri" w:cs="Calibri"/>
                <w:sz w:val="22"/>
              </w:rPr>
              <w:t>55</w:t>
            </w:r>
          </w:p>
        </w:tc>
        <w:tc>
          <w:tcPr>
            <w:tcW w:w="474" w:type="dxa"/>
            <w:vAlign w:val="bottom"/>
          </w:tcPr>
          <w:p w14:paraId="4337F296" w14:textId="1D528D23" w:rsidR="000F5489" w:rsidRPr="00220FEF" w:rsidRDefault="000F5489" w:rsidP="002C69FA">
            <w:pPr>
              <w:spacing w:line="312" w:lineRule="auto"/>
              <w:ind w:firstLine="0"/>
              <w:jc w:val="center"/>
              <w:rPr>
                <w:rFonts w:eastAsiaTheme="minorHAnsi"/>
                <w:sz w:val="22"/>
                <w:lang w:val="en-SG"/>
              </w:rPr>
            </w:pPr>
            <w:r w:rsidRPr="00220FEF">
              <w:rPr>
                <w:rFonts w:ascii="Calibri" w:hAnsi="Calibri" w:cs="Calibri"/>
                <w:sz w:val="22"/>
              </w:rPr>
              <w:t>2</w:t>
            </w:r>
          </w:p>
        </w:tc>
        <w:tc>
          <w:tcPr>
            <w:tcW w:w="493" w:type="dxa"/>
            <w:vMerge/>
            <w:vAlign w:val="bottom"/>
          </w:tcPr>
          <w:p w14:paraId="54622D3F" w14:textId="77777777" w:rsidR="000F5489" w:rsidRPr="00220FEF" w:rsidRDefault="000F5489" w:rsidP="002C69FA">
            <w:pPr>
              <w:tabs>
                <w:tab w:val="left" w:pos="567"/>
              </w:tabs>
              <w:spacing w:line="312" w:lineRule="auto"/>
              <w:ind w:firstLine="0"/>
              <w:contextualSpacing/>
              <w:rPr>
                <w:rFonts w:eastAsia="Times New Roman"/>
                <w:bCs/>
                <w:sz w:val="22"/>
                <w:lang w:val="en-US"/>
              </w:rPr>
            </w:pPr>
          </w:p>
        </w:tc>
        <w:tc>
          <w:tcPr>
            <w:tcW w:w="507" w:type="dxa"/>
            <w:vMerge/>
            <w:vAlign w:val="center"/>
          </w:tcPr>
          <w:p w14:paraId="556EB209" w14:textId="77777777" w:rsidR="000F5489" w:rsidRPr="00220FEF" w:rsidRDefault="000F5489" w:rsidP="002C69FA">
            <w:pPr>
              <w:tabs>
                <w:tab w:val="left" w:pos="567"/>
              </w:tabs>
              <w:spacing w:line="312" w:lineRule="auto"/>
              <w:ind w:firstLine="0"/>
              <w:contextualSpacing/>
              <w:rPr>
                <w:rFonts w:eastAsia="Times New Roman"/>
                <w:bCs/>
                <w:sz w:val="22"/>
                <w:lang w:val="en-US"/>
              </w:rPr>
            </w:pPr>
          </w:p>
        </w:tc>
      </w:tr>
      <w:tr w:rsidR="00987FF9" w:rsidRPr="00220FEF" w14:paraId="080B4C2A" w14:textId="77777777" w:rsidTr="00BF7CB7">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512C2A0A" w14:textId="77777777" w:rsidR="007E2057" w:rsidRPr="00220FEF" w:rsidRDefault="007E2057" w:rsidP="002C69FA">
            <w:pPr>
              <w:tabs>
                <w:tab w:val="left" w:pos="567"/>
              </w:tabs>
              <w:spacing w:line="312" w:lineRule="auto"/>
              <w:ind w:firstLine="0"/>
              <w:contextualSpacing/>
              <w:jc w:val="center"/>
              <w:rPr>
                <w:rFonts w:eastAsia="Times New Roman"/>
                <w:b/>
                <w:bCs/>
                <w:sz w:val="22"/>
                <w:lang w:val="en-US"/>
              </w:rPr>
            </w:pPr>
          </w:p>
        </w:tc>
        <w:tc>
          <w:tcPr>
            <w:tcW w:w="424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559DF2" w14:textId="7121E7E7" w:rsidR="007E2057" w:rsidRPr="00220FEF" w:rsidRDefault="007E2057" w:rsidP="002C69FA">
            <w:pPr>
              <w:tabs>
                <w:tab w:val="left" w:pos="567"/>
              </w:tabs>
              <w:spacing w:line="312" w:lineRule="auto"/>
              <w:ind w:firstLine="0"/>
              <w:contextualSpacing/>
              <w:jc w:val="right"/>
              <w:rPr>
                <w:rFonts w:eastAsia="Times New Roman"/>
                <w:b/>
                <w:bCs/>
                <w:i/>
                <w:sz w:val="22"/>
                <w:lang w:val="en-US"/>
              </w:rPr>
            </w:pPr>
            <w:r w:rsidRPr="00220FEF">
              <w:rPr>
                <w:rFonts w:ascii="Times New Roman Bold Italic" w:eastAsia="Times New Roman" w:hAnsi="Times New Roman Bold Italic"/>
                <w:b/>
                <w:bCs/>
                <w:i/>
                <w:spacing w:val="-4"/>
                <w:sz w:val="22"/>
                <w:lang w:val="en-US"/>
              </w:rPr>
              <w:t xml:space="preserve">Trung bình cộng của các giá trị </w:t>
            </w:r>
            <w:r w:rsidRPr="00220FEF">
              <w:rPr>
                <w:rFonts w:ascii="Times New Roman Bold Italic" w:eastAsia="Times New Roman" w:hAnsi="Times New Roman Bold Italic"/>
                <w:b/>
                <w:bCs/>
                <w:i/>
                <w:spacing w:val="-4"/>
                <w:sz w:val="22"/>
                <w:lang w:val="en-US"/>
              </w:rPr>
              <w:object w:dxaOrig="279" w:dyaOrig="320" w14:anchorId="01AD51A5">
                <v:shape id="_x0000_i1131" type="#_x0000_t75" style="width:14.4pt;height:14.4pt" o:ole="">
                  <v:imagedata r:id="rId21" o:title=""/>
                </v:shape>
                <o:OLEObject Type="Embed" ProgID="Equation.3" ShapeID="_x0000_i1131" DrawAspect="Content" ObjectID="_1771326007" r:id="rId127"/>
              </w:object>
            </w:r>
            <w:r w:rsidRPr="00220FEF">
              <w:rPr>
                <w:rFonts w:ascii="Times New Roman Bold Italic" w:eastAsia="Times New Roman" w:hAnsi="Times New Roman Bold Italic"/>
                <w:b/>
                <w:bCs/>
                <w:i/>
                <w:spacing w:val="-4"/>
                <w:sz w:val="22"/>
                <w:lang w:val="en-US"/>
              </w:rPr>
              <w:t>trong bảng</w:t>
            </w:r>
            <w:r w:rsidRPr="00220FEF">
              <w:rPr>
                <w:rFonts w:eastAsia="Times New Roman"/>
                <w:b/>
                <w:bCs/>
                <w:i/>
                <w:sz w:val="22"/>
                <w:lang w:val="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D991E5D" w14:textId="1C3996CD" w:rsidR="007E2057" w:rsidRPr="00220FEF" w:rsidRDefault="002E38A8" w:rsidP="002C69FA">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2.81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62E9A45" w14:textId="77777777" w:rsidR="007E2057" w:rsidRPr="00220FEF" w:rsidRDefault="007E2057" w:rsidP="002C69FA">
            <w:pPr>
              <w:tabs>
                <w:tab w:val="left" w:pos="567"/>
              </w:tabs>
              <w:spacing w:line="312" w:lineRule="auto"/>
              <w:ind w:firstLine="0"/>
              <w:contextualSpacing/>
              <w:rPr>
                <w:rFonts w:eastAsia="Times New Roman"/>
                <w:b/>
                <w:bCs/>
                <w:sz w:val="22"/>
                <w:lang w:val="en-US"/>
              </w:rPr>
            </w:pPr>
          </w:p>
        </w:tc>
        <w:tc>
          <w:tcPr>
            <w:tcW w:w="2300" w:type="dxa"/>
            <w:gridSpan w:val="5"/>
            <w:tcBorders>
              <w:top w:val="single" w:sz="4" w:space="0" w:color="auto"/>
              <w:left w:val="single" w:sz="4" w:space="0" w:color="auto"/>
              <w:bottom w:val="single" w:sz="4" w:space="0" w:color="auto"/>
              <w:right w:val="single" w:sz="4" w:space="0" w:color="auto"/>
            </w:tcBorders>
          </w:tcPr>
          <w:p w14:paraId="34E123A8" w14:textId="77777777" w:rsidR="007E2057" w:rsidRPr="00220FEF" w:rsidRDefault="007E2057" w:rsidP="002C69FA">
            <w:pPr>
              <w:tabs>
                <w:tab w:val="left" w:pos="567"/>
              </w:tabs>
              <w:spacing w:line="312" w:lineRule="auto"/>
              <w:ind w:firstLine="0"/>
              <w:contextualSpacing/>
              <w:rPr>
                <w:rFonts w:eastAsia="Times New Roman"/>
                <w:b/>
                <w:bCs/>
                <w:sz w:val="22"/>
                <w:lang w:val="en-US"/>
              </w:rPr>
            </w:pPr>
          </w:p>
        </w:tc>
        <w:tc>
          <w:tcPr>
            <w:tcW w:w="493" w:type="dxa"/>
            <w:tcBorders>
              <w:top w:val="single" w:sz="4" w:space="0" w:color="auto"/>
              <w:left w:val="single" w:sz="4" w:space="0" w:color="auto"/>
              <w:bottom w:val="single" w:sz="4" w:space="0" w:color="auto"/>
              <w:right w:val="single" w:sz="4" w:space="0" w:color="auto"/>
            </w:tcBorders>
            <w:vAlign w:val="center"/>
          </w:tcPr>
          <w:p w14:paraId="3C21AEA9" w14:textId="77777777" w:rsidR="007E2057" w:rsidRPr="00220FEF" w:rsidRDefault="007E2057" w:rsidP="002C69FA">
            <w:pPr>
              <w:tabs>
                <w:tab w:val="left" w:pos="567"/>
              </w:tabs>
              <w:spacing w:line="312" w:lineRule="auto"/>
              <w:ind w:firstLine="0"/>
              <w:contextualSpacing/>
              <w:rPr>
                <w:rFonts w:eastAsia="Times New Roman"/>
                <w:b/>
                <w:bCs/>
                <w:i/>
                <w:sz w:val="22"/>
                <w:lang w:val="en-US"/>
              </w:rPr>
            </w:pPr>
          </w:p>
        </w:tc>
        <w:tc>
          <w:tcPr>
            <w:tcW w:w="507" w:type="dxa"/>
            <w:tcBorders>
              <w:top w:val="single" w:sz="4" w:space="0" w:color="auto"/>
              <w:left w:val="single" w:sz="4" w:space="0" w:color="auto"/>
              <w:bottom w:val="single" w:sz="4" w:space="0" w:color="auto"/>
              <w:right w:val="single" w:sz="4" w:space="0" w:color="auto"/>
            </w:tcBorders>
          </w:tcPr>
          <w:p w14:paraId="73365FEF" w14:textId="0C217FA1" w:rsidR="007E2057" w:rsidRPr="00220FEF" w:rsidRDefault="000F5489" w:rsidP="002C69FA">
            <w:pPr>
              <w:tabs>
                <w:tab w:val="left" w:pos="567"/>
              </w:tabs>
              <w:spacing w:line="312" w:lineRule="auto"/>
              <w:ind w:firstLine="0"/>
              <w:contextualSpacing/>
              <w:rPr>
                <w:rFonts w:eastAsia="Times New Roman"/>
                <w:b/>
                <w:bCs/>
                <w:sz w:val="22"/>
                <w:lang w:val="en-US"/>
              </w:rPr>
            </w:pPr>
            <w:r w:rsidRPr="00220FEF">
              <w:rPr>
                <w:rFonts w:eastAsia="Times New Roman"/>
                <w:b/>
                <w:bCs/>
                <w:sz w:val="22"/>
                <w:lang w:val="en-US"/>
              </w:rPr>
              <w:t>2.74</w:t>
            </w:r>
          </w:p>
        </w:tc>
      </w:tr>
    </w:tbl>
    <w:p w14:paraId="6DDE0B4F" w14:textId="77777777" w:rsidR="00781988" w:rsidRPr="00220FEF" w:rsidRDefault="00781988" w:rsidP="00781988">
      <w:pPr>
        <w:tabs>
          <w:tab w:val="left" w:pos="567"/>
        </w:tabs>
        <w:spacing w:line="240" w:lineRule="auto"/>
        <w:ind w:firstLine="0"/>
        <w:contextualSpacing/>
        <w:jc w:val="right"/>
        <w:rPr>
          <w:rFonts w:eastAsiaTheme="minorEastAsia"/>
          <w:i/>
          <w:iCs/>
          <w:sz w:val="12"/>
          <w:szCs w:val="24"/>
        </w:rPr>
      </w:pPr>
    </w:p>
    <w:p w14:paraId="0B3A8667" w14:textId="3C3DA8F0"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6D6E6A48" w14:textId="77777777" w:rsidR="002C69FA" w:rsidRPr="00220FEF" w:rsidRDefault="002C69FA" w:rsidP="002C69FA">
      <w:pPr>
        <w:tabs>
          <w:tab w:val="left" w:pos="567"/>
        </w:tabs>
        <w:spacing w:line="240" w:lineRule="auto"/>
        <w:ind w:firstLine="0"/>
        <w:contextualSpacing/>
        <w:rPr>
          <w:rFonts w:eastAsia="Times New Roman"/>
          <w:bCs/>
          <w:szCs w:val="26"/>
          <w:lang w:val="en-US"/>
        </w:rPr>
      </w:pPr>
    </w:p>
    <w:p w14:paraId="45DBAADB" w14:textId="7D3F74DD" w:rsidR="00554F1E" w:rsidRPr="00220FEF" w:rsidRDefault="00554F1E" w:rsidP="002C69FA">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8B3CEF" w:rsidRPr="00220FEF">
        <w:rPr>
          <w:rFonts w:eastAsia="Times New Roman"/>
          <w:bCs/>
          <w:szCs w:val="26"/>
          <w:lang w:val="en-US"/>
        </w:rPr>
        <w:t>Số liệu tại Bảng 2.</w:t>
      </w:r>
      <w:r w:rsidR="00040038" w:rsidRPr="00220FEF">
        <w:rPr>
          <w:rFonts w:eastAsia="Times New Roman"/>
          <w:bCs/>
          <w:szCs w:val="26"/>
          <w:lang w:val="en-US"/>
        </w:rPr>
        <w:t>2</w:t>
      </w:r>
      <w:r w:rsidR="00E77B6E" w:rsidRPr="00220FEF">
        <w:rPr>
          <w:rFonts w:eastAsia="Times New Roman"/>
          <w:bCs/>
          <w:szCs w:val="26"/>
          <w:lang w:val="en-US"/>
        </w:rPr>
        <w:t>0</w:t>
      </w:r>
      <w:r w:rsidR="008B3CEF" w:rsidRPr="00220FEF">
        <w:rPr>
          <w:rFonts w:eastAsia="Times New Roman"/>
          <w:bCs/>
          <w:szCs w:val="26"/>
          <w:lang w:val="en-US"/>
        </w:rPr>
        <w:t xml:space="preserve"> cho thấy </w:t>
      </w:r>
      <w:r w:rsidRPr="00220FEF">
        <w:rPr>
          <w:rFonts w:eastAsia="Times New Roman"/>
          <w:bCs/>
          <w:szCs w:val="26"/>
          <w:lang w:val="en-US"/>
        </w:rPr>
        <w:t xml:space="preserve">cả </w:t>
      </w:r>
      <w:r w:rsidR="008B3CEF" w:rsidRPr="00220FEF">
        <w:rPr>
          <w:rFonts w:eastAsia="Times New Roman"/>
          <w:bCs/>
          <w:szCs w:val="26"/>
          <w:lang w:val="en-US"/>
        </w:rPr>
        <w:t>CBQL</w:t>
      </w:r>
      <w:r w:rsidRPr="00220FEF">
        <w:rPr>
          <w:rFonts w:eastAsia="Times New Roman"/>
          <w:bCs/>
          <w:szCs w:val="26"/>
          <w:lang w:val="en-US"/>
        </w:rPr>
        <w:t xml:space="preserve"> và GVTA</w:t>
      </w:r>
      <w:r w:rsidR="008B3CEF" w:rsidRPr="00220FEF">
        <w:rPr>
          <w:rFonts w:eastAsia="Times New Roman"/>
          <w:bCs/>
          <w:szCs w:val="26"/>
          <w:lang w:val="en-US"/>
        </w:rPr>
        <w:t xml:space="preserve"> đánh giá </w:t>
      </w:r>
      <w:r w:rsidRPr="00220FEF">
        <w:rPr>
          <w:rFonts w:eastAsia="Times New Roman"/>
          <w:bCs/>
          <w:szCs w:val="26"/>
          <w:lang w:val="en-US"/>
        </w:rPr>
        <w:t>thực trạng</w:t>
      </w:r>
      <w:r w:rsidR="00143E68" w:rsidRPr="00220FEF">
        <w:rPr>
          <w:lang w:val="en-US"/>
        </w:rPr>
        <w:t xml:space="preserve"> sử dụng</w:t>
      </w:r>
      <w:r w:rsidRPr="00220FEF">
        <w:rPr>
          <w:rFonts w:eastAsia="Times New Roman"/>
          <w:bCs/>
          <w:szCs w:val="26"/>
          <w:lang w:val="en-US"/>
        </w:rPr>
        <w:t xml:space="preserve"> </w:t>
      </w:r>
      <w:r w:rsidRPr="00220FEF">
        <w:rPr>
          <w:rFonts w:eastAsiaTheme="minorEastAsia"/>
          <w:iCs/>
          <w:sz w:val="24"/>
          <w:szCs w:val="24"/>
          <w:lang w:val="en-SG"/>
        </w:rPr>
        <w:t>hình thức bồi dưỡng năng lực nghề nghiệp</w:t>
      </w:r>
      <w:r w:rsidR="008B3CEF" w:rsidRPr="00220FEF">
        <w:rPr>
          <w:rFonts w:eastAsiaTheme="minorEastAsia"/>
          <w:iCs/>
          <w:sz w:val="24"/>
          <w:szCs w:val="24"/>
          <w:lang w:val="en-SG"/>
        </w:rPr>
        <w:t xml:space="preserve"> cho GVTA các trường Đại học không chuyên ngoại ngữ</w:t>
      </w:r>
      <w:r w:rsidR="008B3CEF" w:rsidRPr="00220FEF">
        <w:rPr>
          <w:rFonts w:eastAsia="Times New Roman"/>
          <w:bCs/>
          <w:szCs w:val="26"/>
          <w:lang w:val="en-US"/>
        </w:rPr>
        <w:t xml:space="preserve"> đạt mức Khá. Trung bình cộng các giá trị </w:t>
      </w:r>
      <w:r w:rsidRPr="00220FEF">
        <w:rPr>
          <w:rFonts w:eastAsia="Times New Roman"/>
          <w:bCs/>
          <w:szCs w:val="26"/>
          <w:lang w:val="en-US"/>
        </w:rPr>
        <w:t>theo đánh giá của 2 nhóm này lần lượt</w:t>
      </w:r>
      <w:r w:rsidR="008B3CEF" w:rsidRPr="00220FEF">
        <w:rPr>
          <w:rFonts w:eastAsia="Times New Roman"/>
          <w:bCs/>
          <w:szCs w:val="26"/>
          <w:lang w:val="en-US"/>
        </w:rPr>
        <w:t xml:space="preserve"> là 2.8</w:t>
      </w:r>
      <w:r w:rsidRPr="00220FEF">
        <w:rPr>
          <w:rFonts w:eastAsia="Times New Roman"/>
          <w:bCs/>
          <w:szCs w:val="26"/>
          <w:lang w:val="en-US"/>
        </w:rPr>
        <w:t>1 và 2.74</w:t>
      </w:r>
      <w:r w:rsidR="008B3CEF" w:rsidRPr="00220FEF">
        <w:rPr>
          <w:rFonts w:eastAsia="Times New Roman"/>
          <w:bCs/>
          <w:szCs w:val="26"/>
          <w:lang w:val="en-US"/>
        </w:rPr>
        <w:t xml:space="preserve">. Trong </w:t>
      </w:r>
      <w:r w:rsidRPr="00220FEF">
        <w:rPr>
          <w:rFonts w:eastAsia="Times New Roman"/>
          <w:bCs/>
          <w:szCs w:val="26"/>
          <w:lang w:val="en-US"/>
        </w:rPr>
        <w:t xml:space="preserve">đó, thực trạng hình thức bồi dưỡng tập trung/ trực tiếp được đánh giá cao hơn hình thức trực tuyến. </w:t>
      </w:r>
    </w:p>
    <w:p w14:paraId="1C7A01F3" w14:textId="54C8D423" w:rsidR="007E2057" w:rsidRPr="00220FEF" w:rsidRDefault="00554F1E" w:rsidP="002C69FA">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Theo đánh giá của cả CBQL và GVTA thực trạng </w:t>
      </w:r>
      <w:r w:rsidR="00143E68" w:rsidRPr="00220FEF">
        <w:rPr>
          <w:lang w:val="en-US"/>
        </w:rPr>
        <w:t xml:space="preserve">sử dụng </w:t>
      </w:r>
      <w:r w:rsidRPr="00220FEF">
        <w:rPr>
          <w:rFonts w:eastAsia="Times New Roman"/>
          <w:bCs/>
          <w:szCs w:val="26"/>
          <w:lang w:val="en-US"/>
        </w:rPr>
        <w:t>hình thức bồi dưỡng tập trung/ trực tiếp được đánh giá ở mức Khá</w:t>
      </w:r>
      <w:r w:rsidR="002E330A" w:rsidRPr="00220FEF">
        <w:rPr>
          <w:rFonts w:eastAsia="Times New Roman"/>
          <w:bCs/>
          <w:szCs w:val="26"/>
          <w:lang w:val="en-US"/>
        </w:rPr>
        <w:t xml:space="preserve">. Trong khi, </w:t>
      </w:r>
      <w:r w:rsidRPr="00220FEF">
        <w:rPr>
          <w:rFonts w:eastAsia="Times New Roman"/>
          <w:bCs/>
          <w:szCs w:val="26"/>
          <w:lang w:val="en-US"/>
        </w:rPr>
        <w:t xml:space="preserve">thực trạng hình thức bồi dưỡng </w:t>
      </w:r>
      <w:r w:rsidR="002E330A" w:rsidRPr="00220FEF">
        <w:rPr>
          <w:rFonts w:eastAsia="Times New Roman"/>
          <w:bCs/>
          <w:szCs w:val="26"/>
          <w:lang w:val="en-US"/>
        </w:rPr>
        <w:t>trực tuyến</w:t>
      </w:r>
      <w:r w:rsidRPr="00220FEF">
        <w:rPr>
          <w:rFonts w:eastAsia="Times New Roman"/>
          <w:bCs/>
          <w:szCs w:val="26"/>
          <w:lang w:val="en-US"/>
        </w:rPr>
        <w:t xml:space="preserve"> được đánh giá ở mức</w:t>
      </w:r>
      <w:r w:rsidR="001251AD" w:rsidRPr="00220FEF">
        <w:rPr>
          <w:rFonts w:eastAsia="Times New Roman"/>
          <w:bCs/>
          <w:szCs w:val="26"/>
          <w:lang w:val="en-US"/>
        </w:rPr>
        <w:t xml:space="preserve"> Trung bình.</w:t>
      </w:r>
    </w:p>
    <w:p w14:paraId="092F424D" w14:textId="16AC7465" w:rsidR="00D36821" w:rsidRPr="00220FEF" w:rsidRDefault="00D36821" w:rsidP="002C69FA">
      <w:pPr>
        <w:pStyle w:val="30"/>
        <w:spacing w:line="336" w:lineRule="auto"/>
        <w:rPr>
          <w:lang w:val="en-US"/>
        </w:rPr>
      </w:pPr>
      <w:bookmarkStart w:id="593" w:name="_Toc148073464"/>
      <w:bookmarkStart w:id="594" w:name="_Toc160695828"/>
      <w:r w:rsidRPr="00220FEF">
        <w:rPr>
          <w:lang w:val="en-US"/>
        </w:rPr>
        <w:t>2.5.</w:t>
      </w:r>
      <w:r w:rsidR="00040038" w:rsidRPr="00220FEF">
        <w:rPr>
          <w:lang w:val="en-US"/>
        </w:rPr>
        <w:t>5</w:t>
      </w:r>
      <w:r w:rsidRPr="00220FEF">
        <w:rPr>
          <w:lang w:val="en-US"/>
        </w:rPr>
        <w:t xml:space="preserve">. </w:t>
      </w:r>
      <w:bookmarkStart w:id="595" w:name="_Hlk147954729"/>
      <w:r w:rsidR="00780161" w:rsidRPr="00220FEF">
        <w:rPr>
          <w:lang w:val="en-US"/>
        </w:rPr>
        <w:t xml:space="preserve">Thực trạng </w:t>
      </w:r>
      <w:bookmarkStart w:id="596" w:name="_Hlk147955822"/>
      <w:r w:rsidR="00780161" w:rsidRPr="00220FEF">
        <w:rPr>
          <w:lang w:val="en-US"/>
        </w:rPr>
        <w:t>đ</w:t>
      </w:r>
      <w:r w:rsidRPr="00220FEF">
        <w:rPr>
          <w:lang w:val="en-US"/>
        </w:rPr>
        <w:t>ánh giá kết quả hoạt động bồi dưỡng năng lực nghề nghiệp cho giảng viên tiếng Anh</w:t>
      </w:r>
      <w:bookmarkEnd w:id="593"/>
      <w:bookmarkEnd w:id="594"/>
      <w:bookmarkEnd w:id="595"/>
      <w:bookmarkEnd w:id="596"/>
    </w:p>
    <w:p w14:paraId="1AF1A4E9" w14:textId="5B18B6A5" w:rsidR="001B2D00" w:rsidRPr="00220FEF" w:rsidRDefault="001B2D00" w:rsidP="002C69FA">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Thực trạng đánh giá kết quả hoạt động bồi dưỡng năng lực nghề nghiệp cho giảng viên tiếng Anh các trường Đại học không chuyên ngoại ngữ theo đánh giá của CBQL, GVTA thể hiện ở những số liệu tại Bảng 2.</w:t>
      </w:r>
      <w:r w:rsidR="00E77B6E" w:rsidRPr="00220FEF">
        <w:rPr>
          <w:rFonts w:eastAsia="Times New Roman"/>
          <w:bCs/>
          <w:szCs w:val="26"/>
          <w:lang w:val="en-US"/>
        </w:rPr>
        <w:t>21</w:t>
      </w:r>
      <w:r w:rsidRPr="00220FEF">
        <w:rPr>
          <w:rFonts w:eastAsia="Times New Roman"/>
          <w:bCs/>
          <w:szCs w:val="26"/>
          <w:lang w:val="en-US"/>
        </w:rPr>
        <w:t xml:space="preserve"> dưới đây.</w:t>
      </w:r>
    </w:p>
    <w:p w14:paraId="2F959200" w14:textId="77777777" w:rsidR="002C69FA" w:rsidRPr="00220FEF" w:rsidRDefault="002C69FA">
      <w:pPr>
        <w:spacing w:after="160" w:line="259" w:lineRule="auto"/>
        <w:ind w:firstLine="0"/>
        <w:jc w:val="left"/>
        <w:rPr>
          <w:rFonts w:eastAsiaTheme="minorEastAsia"/>
          <w:b/>
          <w:bCs/>
          <w:iCs/>
          <w:sz w:val="24"/>
          <w:szCs w:val="24"/>
          <w:lang w:val="en-SG"/>
        </w:rPr>
      </w:pPr>
      <w:bookmarkStart w:id="597" w:name="_Toc159236075"/>
      <w:r w:rsidRPr="00220FEF">
        <w:rPr>
          <w:rFonts w:eastAsiaTheme="minorEastAsia"/>
          <w:lang w:val="en-SG"/>
        </w:rPr>
        <w:br w:type="page"/>
      </w:r>
    </w:p>
    <w:p w14:paraId="21B6C26A" w14:textId="35C3B222" w:rsidR="00073902" w:rsidRPr="00220FEF" w:rsidRDefault="00073902" w:rsidP="00781988">
      <w:pPr>
        <w:pStyle w:val="5"/>
        <w:rPr>
          <w:rFonts w:eastAsiaTheme="minorEastAsia"/>
          <w:lang w:val="en-SG"/>
        </w:rPr>
      </w:pPr>
      <w:r w:rsidRPr="00220FEF">
        <w:rPr>
          <w:rFonts w:eastAsiaTheme="minorEastAsia"/>
          <w:lang w:val="en-SG"/>
        </w:rPr>
        <w:lastRenderedPageBreak/>
        <w:t>Bảng 2.</w:t>
      </w:r>
      <w:r w:rsidR="00B71384" w:rsidRPr="00220FEF">
        <w:rPr>
          <w:rFonts w:eastAsiaTheme="minorEastAsia"/>
          <w:lang w:val="en-SG"/>
        </w:rPr>
        <w:t>2</w:t>
      </w:r>
      <w:r w:rsidR="00E77B6E" w:rsidRPr="00220FEF">
        <w:rPr>
          <w:rFonts w:eastAsiaTheme="minorEastAsia"/>
          <w:lang w:val="en-SG"/>
        </w:rPr>
        <w:t>1</w:t>
      </w:r>
      <w:r w:rsidRPr="00220FEF">
        <w:rPr>
          <w:rFonts w:eastAsiaTheme="minorEastAsia"/>
          <w:lang w:val="en-SG"/>
        </w:rPr>
        <w:t xml:space="preserve"> Kết quả khảo sát thực trạng đánh giá kết quả hoạt động bồi dưỡng</w:t>
      </w:r>
      <w:r w:rsidR="00781988" w:rsidRPr="00220FEF">
        <w:rPr>
          <w:rFonts w:eastAsiaTheme="minorEastAsia"/>
        </w:rPr>
        <w:br/>
      </w:r>
      <w:r w:rsidRPr="00220FEF">
        <w:rPr>
          <w:rFonts w:eastAsiaTheme="minorEastAsia"/>
          <w:lang w:val="en-SG"/>
        </w:rPr>
        <w:t xml:space="preserve">năng lực nghề nghiệp cho GVTA các trường Đại học không chuyên ngoại ngữ </w:t>
      </w:r>
      <w:r w:rsidR="00781988" w:rsidRPr="00220FEF">
        <w:rPr>
          <w:rFonts w:eastAsiaTheme="minorEastAsia"/>
        </w:rPr>
        <w:br/>
      </w:r>
      <w:r w:rsidRPr="00220FEF">
        <w:rPr>
          <w:rFonts w:eastAsiaTheme="minorEastAsia"/>
          <w:lang w:val="en-SG"/>
        </w:rPr>
        <w:t>theo đánh giá của CBQL, GVTA</w:t>
      </w:r>
      <w:bookmarkEnd w:id="597"/>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97"/>
        <w:gridCol w:w="430"/>
        <w:gridCol w:w="497"/>
        <w:gridCol w:w="411"/>
        <w:gridCol w:w="486"/>
        <w:gridCol w:w="410"/>
        <w:gridCol w:w="486"/>
        <w:gridCol w:w="490"/>
        <w:gridCol w:w="567"/>
        <w:gridCol w:w="387"/>
        <w:gridCol w:w="477"/>
        <w:gridCol w:w="472"/>
        <w:gridCol w:w="399"/>
        <w:gridCol w:w="470"/>
        <w:gridCol w:w="505"/>
        <w:gridCol w:w="455"/>
      </w:tblGrid>
      <w:tr w:rsidR="00715BCB" w:rsidRPr="00220FEF" w14:paraId="1F006724" w14:textId="77777777" w:rsidTr="00275840">
        <w:trPr>
          <w:trHeight w:val="20"/>
          <w:jc w:val="center"/>
        </w:trPr>
        <w:tc>
          <w:tcPr>
            <w:tcW w:w="425" w:type="dxa"/>
            <w:vMerge w:val="restart"/>
            <w:vAlign w:val="center"/>
          </w:tcPr>
          <w:p w14:paraId="47F5A8BD" w14:textId="77777777" w:rsidR="00715BCB" w:rsidRPr="00220FEF" w:rsidRDefault="00715BCB" w:rsidP="00BF7CB7">
            <w:pPr>
              <w:tabs>
                <w:tab w:val="left" w:pos="567"/>
              </w:tabs>
              <w:spacing w:line="312" w:lineRule="auto"/>
              <w:ind w:firstLine="0"/>
              <w:contextualSpacing/>
              <w:rPr>
                <w:rFonts w:eastAsia="Times New Roman"/>
                <w:b/>
                <w:bCs/>
                <w:sz w:val="22"/>
                <w:lang w:val="en-US"/>
              </w:rPr>
            </w:pPr>
            <w:r w:rsidRPr="00220FEF">
              <w:rPr>
                <w:rFonts w:eastAsia="Times New Roman"/>
                <w:b/>
                <w:bCs/>
                <w:sz w:val="22"/>
                <w:lang w:val="en-US"/>
              </w:rPr>
              <w:t>TT</w:t>
            </w:r>
          </w:p>
        </w:tc>
        <w:tc>
          <w:tcPr>
            <w:tcW w:w="2127" w:type="dxa"/>
            <w:gridSpan w:val="2"/>
            <w:vMerge w:val="restart"/>
            <w:shd w:val="clear" w:color="auto" w:fill="auto"/>
            <w:vAlign w:val="center"/>
          </w:tcPr>
          <w:p w14:paraId="365747FB" w14:textId="31224645" w:rsidR="00715BCB" w:rsidRPr="00220FEF" w:rsidRDefault="00715BCB" w:rsidP="00BF7CB7">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Nội dung</w:t>
            </w:r>
          </w:p>
        </w:tc>
        <w:tc>
          <w:tcPr>
            <w:tcW w:w="3347" w:type="dxa"/>
            <w:gridSpan w:val="7"/>
            <w:shd w:val="clear" w:color="auto" w:fill="auto"/>
          </w:tcPr>
          <w:p w14:paraId="0D12D0F3" w14:textId="0F0F233D" w:rsidR="00715BCB" w:rsidRPr="00220FEF" w:rsidRDefault="00715BCB" w:rsidP="00BF7CB7">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165" w:type="dxa"/>
            <w:gridSpan w:val="7"/>
          </w:tcPr>
          <w:p w14:paraId="25E6B6D2" w14:textId="4BB240A8" w:rsidR="00715BCB" w:rsidRPr="00220FEF" w:rsidRDefault="00715BCB" w:rsidP="00BF7CB7">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42D7D416" w14:textId="77777777" w:rsidTr="00275840">
        <w:trPr>
          <w:trHeight w:val="20"/>
          <w:jc w:val="center"/>
        </w:trPr>
        <w:tc>
          <w:tcPr>
            <w:tcW w:w="425" w:type="dxa"/>
            <w:vMerge/>
          </w:tcPr>
          <w:p w14:paraId="6D81832D" w14:textId="77777777" w:rsidR="000F5489" w:rsidRPr="00220FEF" w:rsidRDefault="000F5489" w:rsidP="00BF7CB7">
            <w:pPr>
              <w:tabs>
                <w:tab w:val="left" w:pos="567"/>
              </w:tabs>
              <w:spacing w:line="312" w:lineRule="auto"/>
              <w:ind w:firstLine="0"/>
              <w:contextualSpacing/>
              <w:rPr>
                <w:rFonts w:eastAsia="Times New Roman"/>
                <w:b/>
                <w:bCs/>
                <w:sz w:val="22"/>
                <w:lang w:val="en-US"/>
              </w:rPr>
            </w:pPr>
          </w:p>
        </w:tc>
        <w:tc>
          <w:tcPr>
            <w:tcW w:w="2127" w:type="dxa"/>
            <w:gridSpan w:val="2"/>
            <w:vMerge/>
            <w:shd w:val="clear" w:color="auto" w:fill="auto"/>
          </w:tcPr>
          <w:p w14:paraId="1C9250E8" w14:textId="77777777" w:rsidR="000F5489" w:rsidRPr="00220FEF" w:rsidRDefault="000F5489" w:rsidP="00BF7CB7">
            <w:pPr>
              <w:tabs>
                <w:tab w:val="left" w:pos="567"/>
              </w:tabs>
              <w:spacing w:line="312" w:lineRule="auto"/>
              <w:ind w:firstLine="0"/>
              <w:contextualSpacing/>
              <w:rPr>
                <w:rFonts w:eastAsia="Times New Roman"/>
                <w:b/>
                <w:bCs/>
                <w:sz w:val="22"/>
                <w:lang w:val="en-US"/>
              </w:rPr>
            </w:pPr>
          </w:p>
        </w:tc>
        <w:tc>
          <w:tcPr>
            <w:tcW w:w="497" w:type="dxa"/>
            <w:shd w:val="clear" w:color="auto" w:fill="auto"/>
            <w:vAlign w:val="center"/>
          </w:tcPr>
          <w:p w14:paraId="34369BFD"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11" w:type="dxa"/>
            <w:shd w:val="clear" w:color="auto" w:fill="auto"/>
            <w:vAlign w:val="center"/>
          </w:tcPr>
          <w:p w14:paraId="2E0B0C3B"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486" w:type="dxa"/>
            <w:shd w:val="clear" w:color="auto" w:fill="auto"/>
            <w:vAlign w:val="center"/>
          </w:tcPr>
          <w:p w14:paraId="78E10CAC"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410" w:type="dxa"/>
            <w:shd w:val="clear" w:color="auto" w:fill="auto"/>
            <w:vAlign w:val="center"/>
          </w:tcPr>
          <w:p w14:paraId="6CB00922"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486" w:type="dxa"/>
            <w:shd w:val="clear" w:color="auto" w:fill="auto"/>
            <w:vAlign w:val="center"/>
          </w:tcPr>
          <w:p w14:paraId="385B57DC"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490" w:type="dxa"/>
            <w:shd w:val="clear" w:color="auto" w:fill="auto"/>
            <w:vAlign w:val="center"/>
          </w:tcPr>
          <w:p w14:paraId="23466C2A"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3BD97354">
                <v:shape id="_x0000_i1132" type="#_x0000_t75" style="width:14.4pt;height:14.4pt" o:ole="">
                  <v:imagedata r:id="rId21" o:title=""/>
                </v:shape>
                <o:OLEObject Type="Embed" ProgID="Equation.3" ShapeID="_x0000_i1132" DrawAspect="Content" ObjectID="_1771326008" r:id="rId128"/>
              </w:object>
            </w:r>
          </w:p>
        </w:tc>
        <w:tc>
          <w:tcPr>
            <w:tcW w:w="567" w:type="dxa"/>
            <w:shd w:val="clear" w:color="auto" w:fill="auto"/>
          </w:tcPr>
          <w:p w14:paraId="5FB0478B"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387" w:type="dxa"/>
            <w:vAlign w:val="center"/>
          </w:tcPr>
          <w:p w14:paraId="08B599DC"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77" w:type="dxa"/>
            <w:vAlign w:val="center"/>
          </w:tcPr>
          <w:p w14:paraId="39DC31CA"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472" w:type="dxa"/>
            <w:vAlign w:val="center"/>
          </w:tcPr>
          <w:p w14:paraId="4F6ED3F2"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399" w:type="dxa"/>
            <w:vAlign w:val="center"/>
          </w:tcPr>
          <w:p w14:paraId="69C5C247"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470" w:type="dxa"/>
            <w:vAlign w:val="center"/>
          </w:tcPr>
          <w:p w14:paraId="62BB160D"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505" w:type="dxa"/>
            <w:vAlign w:val="center"/>
          </w:tcPr>
          <w:p w14:paraId="3E49DF04"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202A3A21">
                <v:shape id="_x0000_i1133" type="#_x0000_t75" style="width:14.4pt;height:14.4pt" o:ole="">
                  <v:imagedata r:id="rId21" o:title=""/>
                </v:shape>
                <o:OLEObject Type="Embed" ProgID="Equation.3" ShapeID="_x0000_i1133" DrawAspect="Content" ObjectID="_1771326009" r:id="rId129"/>
              </w:object>
            </w:r>
          </w:p>
        </w:tc>
        <w:tc>
          <w:tcPr>
            <w:tcW w:w="455" w:type="dxa"/>
          </w:tcPr>
          <w:p w14:paraId="32FD84AE" w14:textId="77777777" w:rsidR="000F5489" w:rsidRPr="00220FEF" w:rsidRDefault="000F5489"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3B7191D0" w14:textId="77777777" w:rsidTr="00275840">
        <w:trPr>
          <w:trHeight w:val="20"/>
          <w:jc w:val="center"/>
        </w:trPr>
        <w:tc>
          <w:tcPr>
            <w:tcW w:w="425" w:type="dxa"/>
            <w:vMerge w:val="restart"/>
            <w:vAlign w:val="center"/>
          </w:tcPr>
          <w:p w14:paraId="6CF037C4" w14:textId="77777777" w:rsidR="00145660" w:rsidRPr="00220FEF" w:rsidRDefault="00145660"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1697" w:type="dxa"/>
            <w:vMerge w:val="restart"/>
            <w:shd w:val="clear" w:color="auto" w:fill="auto"/>
            <w:vAlign w:val="bottom"/>
          </w:tcPr>
          <w:p w14:paraId="738DBA79" w14:textId="1861655E" w:rsidR="00145660" w:rsidRPr="00220FEF" w:rsidRDefault="00145660" w:rsidP="00BF7CB7">
            <w:pPr>
              <w:spacing w:line="312" w:lineRule="auto"/>
              <w:ind w:firstLine="0"/>
              <w:rPr>
                <w:rFonts w:eastAsiaTheme="minorHAnsi"/>
                <w:sz w:val="22"/>
                <w:lang w:val="en-SG"/>
              </w:rPr>
            </w:pPr>
            <w:bookmarkStart w:id="598" w:name="_Hlk147955223"/>
            <w:r w:rsidRPr="00220FEF">
              <w:rPr>
                <w:rFonts w:eastAsiaTheme="minorHAnsi"/>
                <w:sz w:val="22"/>
                <w:lang w:val="en-SG"/>
              </w:rPr>
              <w:t>Phương pháp kiểm tra đánh giá kết quả BD phù hợp với mục tiêu của chương trình BD</w:t>
            </w:r>
            <w:bookmarkEnd w:id="598"/>
          </w:p>
        </w:tc>
        <w:tc>
          <w:tcPr>
            <w:tcW w:w="430" w:type="dxa"/>
            <w:shd w:val="clear" w:color="auto" w:fill="auto"/>
            <w:vAlign w:val="center"/>
          </w:tcPr>
          <w:p w14:paraId="1F37A33A" w14:textId="77777777" w:rsidR="00145660" w:rsidRPr="00220FEF" w:rsidRDefault="00145660" w:rsidP="00275840">
            <w:pPr>
              <w:tabs>
                <w:tab w:val="left" w:pos="567"/>
              </w:tabs>
              <w:spacing w:before="300" w:after="300" w:line="312" w:lineRule="auto"/>
              <w:ind w:firstLine="0"/>
              <w:contextualSpacing/>
              <w:jc w:val="center"/>
              <w:rPr>
                <w:rFonts w:eastAsiaTheme="minorHAnsi"/>
                <w:sz w:val="22"/>
                <w:lang w:val="en-SG"/>
              </w:rPr>
            </w:pPr>
            <w:r w:rsidRPr="00220FEF">
              <w:rPr>
                <w:rFonts w:eastAsiaTheme="minorHAnsi"/>
                <w:sz w:val="22"/>
                <w:lang w:val="en-SG"/>
              </w:rPr>
              <w:t>SL</w:t>
            </w:r>
          </w:p>
        </w:tc>
        <w:tc>
          <w:tcPr>
            <w:tcW w:w="497" w:type="dxa"/>
            <w:shd w:val="clear" w:color="auto" w:fill="auto"/>
            <w:vAlign w:val="center"/>
          </w:tcPr>
          <w:p w14:paraId="347DB7DF" w14:textId="161ECEC5"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0</w:t>
            </w:r>
          </w:p>
        </w:tc>
        <w:tc>
          <w:tcPr>
            <w:tcW w:w="411" w:type="dxa"/>
            <w:shd w:val="clear" w:color="auto" w:fill="auto"/>
            <w:vAlign w:val="center"/>
          </w:tcPr>
          <w:p w14:paraId="5603AAA5" w14:textId="36EF1244"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12</w:t>
            </w:r>
          </w:p>
        </w:tc>
        <w:tc>
          <w:tcPr>
            <w:tcW w:w="486" w:type="dxa"/>
            <w:shd w:val="clear" w:color="auto" w:fill="auto"/>
            <w:vAlign w:val="center"/>
          </w:tcPr>
          <w:p w14:paraId="65B66477" w14:textId="0C9C851C"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41</w:t>
            </w:r>
          </w:p>
        </w:tc>
        <w:tc>
          <w:tcPr>
            <w:tcW w:w="410" w:type="dxa"/>
            <w:shd w:val="clear" w:color="auto" w:fill="auto"/>
            <w:vAlign w:val="center"/>
          </w:tcPr>
          <w:p w14:paraId="213911FC" w14:textId="6BAB44CF"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8</w:t>
            </w:r>
          </w:p>
        </w:tc>
        <w:tc>
          <w:tcPr>
            <w:tcW w:w="486" w:type="dxa"/>
            <w:shd w:val="clear" w:color="auto" w:fill="auto"/>
            <w:vAlign w:val="center"/>
          </w:tcPr>
          <w:p w14:paraId="2573A17A" w14:textId="247B9789"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0</w:t>
            </w:r>
          </w:p>
        </w:tc>
        <w:tc>
          <w:tcPr>
            <w:tcW w:w="490" w:type="dxa"/>
            <w:vMerge w:val="restart"/>
            <w:shd w:val="clear" w:color="auto" w:fill="auto"/>
            <w:vAlign w:val="center"/>
          </w:tcPr>
          <w:p w14:paraId="76D8B34D" w14:textId="5EA1146E" w:rsidR="00145660" w:rsidRPr="00220FEF" w:rsidRDefault="00B67963" w:rsidP="00BF7CB7">
            <w:pPr>
              <w:spacing w:line="312" w:lineRule="auto"/>
              <w:ind w:firstLine="0"/>
              <w:jc w:val="center"/>
              <w:rPr>
                <w:rFonts w:eastAsiaTheme="minorHAnsi"/>
                <w:sz w:val="22"/>
                <w:lang w:val="en-SG"/>
              </w:rPr>
            </w:pPr>
            <w:r w:rsidRPr="00220FEF">
              <w:rPr>
                <w:rFonts w:eastAsiaTheme="minorHAnsi"/>
                <w:sz w:val="22"/>
                <w:lang w:val="en-SG"/>
              </w:rPr>
              <w:t>3.07</w:t>
            </w:r>
          </w:p>
        </w:tc>
        <w:tc>
          <w:tcPr>
            <w:tcW w:w="567" w:type="dxa"/>
            <w:vMerge w:val="restart"/>
            <w:shd w:val="clear" w:color="auto" w:fill="auto"/>
            <w:vAlign w:val="center"/>
          </w:tcPr>
          <w:p w14:paraId="726378D2" w14:textId="61C9DF9A"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1</w:t>
            </w:r>
          </w:p>
        </w:tc>
        <w:tc>
          <w:tcPr>
            <w:tcW w:w="387" w:type="dxa"/>
            <w:vAlign w:val="center"/>
          </w:tcPr>
          <w:p w14:paraId="6D1F0733" w14:textId="71D5ABE1"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477" w:type="dxa"/>
            <w:vAlign w:val="center"/>
          </w:tcPr>
          <w:p w14:paraId="5A64138E" w14:textId="2D2FC2C9"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34</w:t>
            </w:r>
          </w:p>
        </w:tc>
        <w:tc>
          <w:tcPr>
            <w:tcW w:w="472" w:type="dxa"/>
            <w:vAlign w:val="center"/>
          </w:tcPr>
          <w:p w14:paraId="4C4F1B4E" w14:textId="1C50702A"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72</w:t>
            </w:r>
          </w:p>
        </w:tc>
        <w:tc>
          <w:tcPr>
            <w:tcW w:w="399" w:type="dxa"/>
            <w:vAlign w:val="center"/>
          </w:tcPr>
          <w:p w14:paraId="11D76EAF" w14:textId="54EBB840"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22</w:t>
            </w:r>
          </w:p>
        </w:tc>
        <w:tc>
          <w:tcPr>
            <w:tcW w:w="470" w:type="dxa"/>
            <w:vAlign w:val="center"/>
          </w:tcPr>
          <w:p w14:paraId="10BDDFE8" w14:textId="7208438B"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505" w:type="dxa"/>
            <w:vMerge w:val="restart"/>
            <w:vAlign w:val="center"/>
          </w:tcPr>
          <w:p w14:paraId="3BB20BAC" w14:textId="75E93F28" w:rsidR="00145660" w:rsidRPr="00220FEF" w:rsidRDefault="00884AF1" w:rsidP="00BF7CB7">
            <w:pPr>
              <w:spacing w:line="312" w:lineRule="auto"/>
              <w:ind w:firstLine="0"/>
              <w:jc w:val="center"/>
              <w:rPr>
                <w:rFonts w:eastAsiaTheme="minorHAnsi"/>
                <w:sz w:val="22"/>
                <w:lang w:val="en-SG"/>
              </w:rPr>
            </w:pPr>
            <w:r w:rsidRPr="00220FEF">
              <w:rPr>
                <w:rFonts w:eastAsiaTheme="minorHAnsi"/>
                <w:sz w:val="22"/>
                <w:lang w:val="en-SG"/>
              </w:rPr>
              <w:t>3.09</w:t>
            </w:r>
          </w:p>
        </w:tc>
        <w:tc>
          <w:tcPr>
            <w:tcW w:w="455" w:type="dxa"/>
            <w:vMerge w:val="restart"/>
            <w:vAlign w:val="center"/>
          </w:tcPr>
          <w:p w14:paraId="3876AA57" w14:textId="111F6F48" w:rsidR="00145660" w:rsidRPr="00220FEF" w:rsidRDefault="00145660" w:rsidP="00BF7CB7">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1</w:t>
            </w:r>
          </w:p>
        </w:tc>
      </w:tr>
      <w:tr w:rsidR="00987FF9" w:rsidRPr="00220FEF" w14:paraId="3B892E78" w14:textId="77777777" w:rsidTr="00275840">
        <w:trPr>
          <w:trHeight w:val="20"/>
          <w:jc w:val="center"/>
        </w:trPr>
        <w:tc>
          <w:tcPr>
            <w:tcW w:w="425" w:type="dxa"/>
            <w:vMerge/>
            <w:vAlign w:val="center"/>
          </w:tcPr>
          <w:p w14:paraId="0EF3B9F9" w14:textId="77777777" w:rsidR="00145660" w:rsidRPr="00220FEF" w:rsidRDefault="00145660" w:rsidP="00BF7CB7">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bottom"/>
          </w:tcPr>
          <w:p w14:paraId="37323E07" w14:textId="77777777" w:rsidR="00145660" w:rsidRPr="00220FEF" w:rsidRDefault="00145660" w:rsidP="00BF7CB7">
            <w:pPr>
              <w:spacing w:line="312" w:lineRule="auto"/>
              <w:ind w:firstLine="0"/>
              <w:rPr>
                <w:rFonts w:eastAsiaTheme="minorHAnsi"/>
                <w:sz w:val="22"/>
                <w:lang w:val="en-SG"/>
              </w:rPr>
            </w:pPr>
          </w:p>
        </w:tc>
        <w:tc>
          <w:tcPr>
            <w:tcW w:w="430" w:type="dxa"/>
            <w:shd w:val="clear" w:color="auto" w:fill="auto"/>
            <w:vAlign w:val="center"/>
          </w:tcPr>
          <w:p w14:paraId="1D8271B4" w14:textId="77777777" w:rsidR="00145660" w:rsidRPr="00220FEF" w:rsidRDefault="00145660" w:rsidP="00275840">
            <w:pPr>
              <w:tabs>
                <w:tab w:val="left" w:pos="567"/>
              </w:tabs>
              <w:spacing w:before="300" w:after="300" w:line="312" w:lineRule="auto"/>
              <w:ind w:firstLine="0"/>
              <w:contextualSpacing/>
              <w:jc w:val="center"/>
              <w:rPr>
                <w:rFonts w:eastAsiaTheme="minorHAnsi"/>
                <w:sz w:val="22"/>
                <w:lang w:val="en-SG"/>
              </w:rPr>
            </w:pPr>
            <w:r w:rsidRPr="00220FEF">
              <w:rPr>
                <w:rFonts w:eastAsiaTheme="minorHAnsi"/>
                <w:sz w:val="22"/>
                <w:lang w:val="en-SG"/>
              </w:rPr>
              <w:t>%</w:t>
            </w:r>
          </w:p>
        </w:tc>
        <w:tc>
          <w:tcPr>
            <w:tcW w:w="497" w:type="dxa"/>
            <w:shd w:val="clear" w:color="auto" w:fill="auto"/>
            <w:vAlign w:val="center"/>
          </w:tcPr>
          <w:p w14:paraId="3050D418" w14:textId="1AE4E3D7"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0</w:t>
            </w:r>
          </w:p>
        </w:tc>
        <w:tc>
          <w:tcPr>
            <w:tcW w:w="411" w:type="dxa"/>
            <w:shd w:val="clear" w:color="auto" w:fill="auto"/>
            <w:vAlign w:val="center"/>
          </w:tcPr>
          <w:p w14:paraId="27E55E0F" w14:textId="5A05632E"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20</w:t>
            </w:r>
          </w:p>
        </w:tc>
        <w:tc>
          <w:tcPr>
            <w:tcW w:w="486" w:type="dxa"/>
            <w:shd w:val="clear" w:color="auto" w:fill="auto"/>
            <w:vAlign w:val="center"/>
          </w:tcPr>
          <w:p w14:paraId="255627EA" w14:textId="1BBABEC5"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67</w:t>
            </w:r>
          </w:p>
        </w:tc>
        <w:tc>
          <w:tcPr>
            <w:tcW w:w="410" w:type="dxa"/>
            <w:shd w:val="clear" w:color="auto" w:fill="auto"/>
            <w:vAlign w:val="center"/>
          </w:tcPr>
          <w:p w14:paraId="7545F3E7" w14:textId="663543FC"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13</w:t>
            </w:r>
          </w:p>
        </w:tc>
        <w:tc>
          <w:tcPr>
            <w:tcW w:w="486" w:type="dxa"/>
            <w:shd w:val="clear" w:color="auto" w:fill="auto"/>
            <w:vAlign w:val="center"/>
          </w:tcPr>
          <w:p w14:paraId="17AAD217" w14:textId="247E1222" w:rsidR="00145660" w:rsidRPr="00220FEF" w:rsidRDefault="00145660" w:rsidP="00275840">
            <w:pPr>
              <w:spacing w:before="300" w:after="300" w:line="312" w:lineRule="auto"/>
              <w:ind w:firstLine="0"/>
              <w:jc w:val="center"/>
              <w:rPr>
                <w:rFonts w:eastAsiaTheme="minorHAnsi"/>
                <w:sz w:val="22"/>
                <w:lang w:val="en-SG"/>
              </w:rPr>
            </w:pPr>
            <w:r w:rsidRPr="00220FEF">
              <w:rPr>
                <w:rFonts w:eastAsiaTheme="minorHAnsi"/>
                <w:sz w:val="22"/>
                <w:lang w:val="en-SG"/>
              </w:rPr>
              <w:t>0</w:t>
            </w:r>
          </w:p>
        </w:tc>
        <w:tc>
          <w:tcPr>
            <w:tcW w:w="490" w:type="dxa"/>
            <w:vMerge/>
            <w:shd w:val="clear" w:color="auto" w:fill="auto"/>
            <w:vAlign w:val="center"/>
          </w:tcPr>
          <w:p w14:paraId="0F4A88DC" w14:textId="77777777" w:rsidR="00145660" w:rsidRPr="00220FEF" w:rsidRDefault="00145660" w:rsidP="00BF7CB7">
            <w:pPr>
              <w:spacing w:line="312" w:lineRule="auto"/>
              <w:ind w:firstLine="0"/>
              <w:jc w:val="center"/>
              <w:rPr>
                <w:rFonts w:eastAsiaTheme="minorHAnsi"/>
                <w:sz w:val="22"/>
                <w:lang w:val="en-SG"/>
              </w:rPr>
            </w:pPr>
          </w:p>
        </w:tc>
        <w:tc>
          <w:tcPr>
            <w:tcW w:w="567" w:type="dxa"/>
            <w:vMerge/>
            <w:shd w:val="clear" w:color="auto" w:fill="auto"/>
            <w:vAlign w:val="center"/>
          </w:tcPr>
          <w:p w14:paraId="397124DB" w14:textId="77777777" w:rsidR="00145660" w:rsidRPr="00220FEF" w:rsidRDefault="00145660" w:rsidP="00BF7CB7">
            <w:pPr>
              <w:spacing w:line="312" w:lineRule="auto"/>
              <w:ind w:firstLine="0"/>
              <w:jc w:val="center"/>
              <w:rPr>
                <w:rFonts w:eastAsiaTheme="minorHAnsi"/>
                <w:sz w:val="22"/>
                <w:lang w:val="en-SG"/>
              </w:rPr>
            </w:pPr>
          </w:p>
        </w:tc>
        <w:tc>
          <w:tcPr>
            <w:tcW w:w="387" w:type="dxa"/>
            <w:vAlign w:val="center"/>
          </w:tcPr>
          <w:p w14:paraId="449FC398" w14:textId="47CEF19A"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477" w:type="dxa"/>
            <w:vAlign w:val="center"/>
          </w:tcPr>
          <w:p w14:paraId="401F767C" w14:textId="69177E27"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27</w:t>
            </w:r>
          </w:p>
        </w:tc>
        <w:tc>
          <w:tcPr>
            <w:tcW w:w="472" w:type="dxa"/>
            <w:vAlign w:val="center"/>
          </w:tcPr>
          <w:p w14:paraId="12114BD7" w14:textId="454F9CDF"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56</w:t>
            </w:r>
          </w:p>
        </w:tc>
        <w:tc>
          <w:tcPr>
            <w:tcW w:w="399" w:type="dxa"/>
            <w:vAlign w:val="center"/>
          </w:tcPr>
          <w:p w14:paraId="3C9733F3" w14:textId="1A41F6C6"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17</w:t>
            </w:r>
          </w:p>
        </w:tc>
        <w:tc>
          <w:tcPr>
            <w:tcW w:w="470" w:type="dxa"/>
            <w:vAlign w:val="center"/>
          </w:tcPr>
          <w:p w14:paraId="0FB0B7A3" w14:textId="6FA4C2A6"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505" w:type="dxa"/>
            <w:vMerge/>
            <w:vAlign w:val="center"/>
          </w:tcPr>
          <w:p w14:paraId="0981B133" w14:textId="77777777" w:rsidR="00145660" w:rsidRPr="00220FEF" w:rsidRDefault="00145660" w:rsidP="00BF7CB7">
            <w:pPr>
              <w:spacing w:line="312" w:lineRule="auto"/>
              <w:ind w:firstLine="0"/>
              <w:jc w:val="center"/>
              <w:rPr>
                <w:rFonts w:eastAsiaTheme="minorHAnsi"/>
                <w:sz w:val="22"/>
                <w:lang w:val="en-SG"/>
              </w:rPr>
            </w:pPr>
          </w:p>
        </w:tc>
        <w:tc>
          <w:tcPr>
            <w:tcW w:w="455" w:type="dxa"/>
            <w:vMerge/>
            <w:vAlign w:val="center"/>
          </w:tcPr>
          <w:p w14:paraId="4F77A1DB" w14:textId="77777777" w:rsidR="00145660" w:rsidRPr="00220FEF" w:rsidRDefault="00145660" w:rsidP="00BF7CB7">
            <w:pPr>
              <w:spacing w:line="312" w:lineRule="auto"/>
              <w:ind w:firstLine="0"/>
              <w:jc w:val="center"/>
              <w:rPr>
                <w:rFonts w:eastAsiaTheme="minorHAnsi"/>
                <w:sz w:val="22"/>
                <w:lang w:val="en-SG"/>
              </w:rPr>
            </w:pPr>
          </w:p>
        </w:tc>
      </w:tr>
      <w:tr w:rsidR="00987FF9" w:rsidRPr="00220FEF" w14:paraId="24AA08E2" w14:textId="77777777" w:rsidTr="00275840">
        <w:trPr>
          <w:trHeight w:val="20"/>
          <w:jc w:val="center"/>
        </w:trPr>
        <w:tc>
          <w:tcPr>
            <w:tcW w:w="425" w:type="dxa"/>
            <w:vMerge w:val="restart"/>
            <w:vAlign w:val="center"/>
          </w:tcPr>
          <w:p w14:paraId="18C87841" w14:textId="77777777" w:rsidR="00145660" w:rsidRPr="00220FEF" w:rsidRDefault="00145660" w:rsidP="00BF7CB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1697" w:type="dxa"/>
            <w:vMerge w:val="restart"/>
            <w:shd w:val="clear" w:color="auto" w:fill="auto"/>
            <w:vAlign w:val="bottom"/>
          </w:tcPr>
          <w:p w14:paraId="5DBA141A" w14:textId="1E3224FC" w:rsidR="00145660" w:rsidRPr="00220FEF" w:rsidRDefault="00EA431E" w:rsidP="00BF7CB7">
            <w:pPr>
              <w:spacing w:line="312" w:lineRule="auto"/>
              <w:ind w:firstLine="0"/>
              <w:rPr>
                <w:rFonts w:eastAsiaTheme="minorHAnsi"/>
                <w:sz w:val="22"/>
                <w:lang w:val="en-SG"/>
              </w:rPr>
            </w:pPr>
            <w:bookmarkStart w:id="599" w:name="_Hlk147955539"/>
            <w:r w:rsidRPr="00220FEF">
              <w:rPr>
                <w:rFonts w:eastAsiaTheme="minorHAnsi"/>
                <w:sz w:val="22"/>
                <w:lang w:val="en-SG"/>
              </w:rPr>
              <w:t>K</w:t>
            </w:r>
            <w:r w:rsidR="00145660" w:rsidRPr="00220FEF">
              <w:rPr>
                <w:rFonts w:eastAsiaTheme="minorHAnsi"/>
                <w:sz w:val="22"/>
                <w:lang w:val="en-SG"/>
              </w:rPr>
              <w:t>iểm tra</w:t>
            </w:r>
            <w:r w:rsidR="00CE4BEA" w:rsidRPr="00220FEF">
              <w:rPr>
                <w:rFonts w:eastAsiaTheme="minorHAnsi"/>
                <w:sz w:val="22"/>
                <w:lang w:val="en-SG"/>
              </w:rPr>
              <w:t>,</w:t>
            </w:r>
            <w:r w:rsidR="00145660" w:rsidRPr="00220FEF">
              <w:rPr>
                <w:rFonts w:eastAsiaTheme="minorHAnsi"/>
                <w:sz w:val="22"/>
                <w:lang w:val="en-SG"/>
              </w:rPr>
              <w:t xml:space="preserve"> đánh giá tập trung vào đo lường mức độ vận dụng tri thức vào thực tiễn phát triển năng lực nghề nghiệp GV</w:t>
            </w:r>
            <w:bookmarkEnd w:id="599"/>
          </w:p>
        </w:tc>
        <w:tc>
          <w:tcPr>
            <w:tcW w:w="430" w:type="dxa"/>
            <w:shd w:val="clear" w:color="auto" w:fill="auto"/>
            <w:vAlign w:val="center"/>
          </w:tcPr>
          <w:p w14:paraId="46A21604" w14:textId="77777777" w:rsidR="00145660" w:rsidRPr="00220FEF" w:rsidRDefault="00145660" w:rsidP="00275840">
            <w:pPr>
              <w:tabs>
                <w:tab w:val="left" w:pos="567"/>
              </w:tabs>
              <w:spacing w:before="360" w:after="360" w:line="312" w:lineRule="auto"/>
              <w:ind w:firstLine="0"/>
              <w:contextualSpacing/>
              <w:jc w:val="center"/>
              <w:rPr>
                <w:rFonts w:eastAsiaTheme="minorHAnsi"/>
                <w:sz w:val="22"/>
                <w:lang w:val="en-SG"/>
              </w:rPr>
            </w:pPr>
            <w:r w:rsidRPr="00220FEF">
              <w:rPr>
                <w:rFonts w:eastAsiaTheme="minorHAnsi"/>
                <w:sz w:val="22"/>
                <w:lang w:val="en-SG"/>
              </w:rPr>
              <w:t>SL</w:t>
            </w:r>
          </w:p>
        </w:tc>
        <w:tc>
          <w:tcPr>
            <w:tcW w:w="497" w:type="dxa"/>
            <w:shd w:val="clear" w:color="auto" w:fill="auto"/>
            <w:vAlign w:val="center"/>
          </w:tcPr>
          <w:p w14:paraId="533378DC" w14:textId="0F1B1A29"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0</w:t>
            </w:r>
          </w:p>
        </w:tc>
        <w:tc>
          <w:tcPr>
            <w:tcW w:w="411" w:type="dxa"/>
            <w:shd w:val="clear" w:color="auto" w:fill="auto"/>
            <w:vAlign w:val="center"/>
          </w:tcPr>
          <w:p w14:paraId="78B06EDA" w14:textId="1DC754DD"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0</w:t>
            </w:r>
          </w:p>
        </w:tc>
        <w:tc>
          <w:tcPr>
            <w:tcW w:w="486" w:type="dxa"/>
            <w:shd w:val="clear" w:color="auto" w:fill="auto"/>
            <w:vAlign w:val="center"/>
          </w:tcPr>
          <w:p w14:paraId="2399A6B8" w14:textId="030F5E15"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30</w:t>
            </w:r>
          </w:p>
        </w:tc>
        <w:tc>
          <w:tcPr>
            <w:tcW w:w="410" w:type="dxa"/>
            <w:shd w:val="clear" w:color="auto" w:fill="auto"/>
            <w:vAlign w:val="center"/>
          </w:tcPr>
          <w:p w14:paraId="589DAEB1" w14:textId="7F98FD27"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31</w:t>
            </w:r>
          </w:p>
        </w:tc>
        <w:tc>
          <w:tcPr>
            <w:tcW w:w="486" w:type="dxa"/>
            <w:shd w:val="clear" w:color="auto" w:fill="auto"/>
            <w:vAlign w:val="center"/>
          </w:tcPr>
          <w:p w14:paraId="3443B1F0" w14:textId="2B34C3D9"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0</w:t>
            </w:r>
          </w:p>
        </w:tc>
        <w:tc>
          <w:tcPr>
            <w:tcW w:w="490" w:type="dxa"/>
            <w:vMerge w:val="restart"/>
            <w:shd w:val="clear" w:color="auto" w:fill="auto"/>
            <w:vAlign w:val="center"/>
          </w:tcPr>
          <w:p w14:paraId="240E24C6" w14:textId="35037C72"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2.49</w:t>
            </w:r>
          </w:p>
        </w:tc>
        <w:tc>
          <w:tcPr>
            <w:tcW w:w="567" w:type="dxa"/>
            <w:vMerge w:val="restart"/>
            <w:shd w:val="clear" w:color="auto" w:fill="auto"/>
            <w:vAlign w:val="center"/>
          </w:tcPr>
          <w:p w14:paraId="4DA57893" w14:textId="18940E02"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2</w:t>
            </w:r>
          </w:p>
        </w:tc>
        <w:tc>
          <w:tcPr>
            <w:tcW w:w="387" w:type="dxa"/>
            <w:vAlign w:val="center"/>
          </w:tcPr>
          <w:p w14:paraId="600F8587" w14:textId="42F85010"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477" w:type="dxa"/>
            <w:vAlign w:val="center"/>
          </w:tcPr>
          <w:p w14:paraId="4E827BFC" w14:textId="4B2448FC"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472" w:type="dxa"/>
            <w:vAlign w:val="center"/>
          </w:tcPr>
          <w:p w14:paraId="7EDB5A9E" w14:textId="4A10B6D9"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59</w:t>
            </w:r>
          </w:p>
        </w:tc>
        <w:tc>
          <w:tcPr>
            <w:tcW w:w="399" w:type="dxa"/>
            <w:vAlign w:val="center"/>
          </w:tcPr>
          <w:p w14:paraId="40306B11" w14:textId="7E4391B9"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69</w:t>
            </w:r>
          </w:p>
        </w:tc>
        <w:tc>
          <w:tcPr>
            <w:tcW w:w="470" w:type="dxa"/>
            <w:vAlign w:val="center"/>
          </w:tcPr>
          <w:p w14:paraId="1C8834D5" w14:textId="013A5FD2"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505" w:type="dxa"/>
            <w:vMerge w:val="restart"/>
            <w:vAlign w:val="center"/>
          </w:tcPr>
          <w:p w14:paraId="305F9810" w14:textId="2C71498D"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2.46</w:t>
            </w:r>
          </w:p>
        </w:tc>
        <w:tc>
          <w:tcPr>
            <w:tcW w:w="455" w:type="dxa"/>
            <w:vMerge w:val="restart"/>
            <w:vAlign w:val="center"/>
          </w:tcPr>
          <w:p w14:paraId="5E5958A1" w14:textId="32410E92" w:rsidR="00145660" w:rsidRPr="00220FEF" w:rsidRDefault="00145660" w:rsidP="00BF7CB7">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2</w:t>
            </w:r>
          </w:p>
        </w:tc>
      </w:tr>
      <w:tr w:rsidR="00987FF9" w:rsidRPr="00220FEF" w14:paraId="2DD4D06E" w14:textId="77777777" w:rsidTr="00275840">
        <w:trPr>
          <w:trHeight w:val="20"/>
          <w:jc w:val="center"/>
        </w:trPr>
        <w:tc>
          <w:tcPr>
            <w:tcW w:w="425" w:type="dxa"/>
            <w:vMerge/>
            <w:vAlign w:val="center"/>
          </w:tcPr>
          <w:p w14:paraId="2A238B43" w14:textId="77777777" w:rsidR="00145660" w:rsidRPr="00220FEF" w:rsidRDefault="00145660" w:rsidP="00BF7CB7">
            <w:pPr>
              <w:tabs>
                <w:tab w:val="left" w:pos="567"/>
              </w:tabs>
              <w:spacing w:line="312" w:lineRule="auto"/>
              <w:ind w:firstLine="0"/>
              <w:contextualSpacing/>
              <w:jc w:val="center"/>
              <w:rPr>
                <w:rFonts w:eastAsia="Times New Roman"/>
                <w:b/>
                <w:bCs/>
                <w:sz w:val="22"/>
                <w:lang w:val="en-US"/>
              </w:rPr>
            </w:pPr>
          </w:p>
        </w:tc>
        <w:tc>
          <w:tcPr>
            <w:tcW w:w="1697" w:type="dxa"/>
            <w:vMerge/>
            <w:shd w:val="clear" w:color="auto" w:fill="auto"/>
          </w:tcPr>
          <w:p w14:paraId="30A255EB" w14:textId="77777777" w:rsidR="00145660" w:rsidRPr="00220FEF" w:rsidRDefault="00145660" w:rsidP="00BF7CB7">
            <w:pPr>
              <w:spacing w:line="312" w:lineRule="auto"/>
              <w:ind w:firstLine="0"/>
              <w:jc w:val="center"/>
              <w:rPr>
                <w:rFonts w:eastAsiaTheme="minorHAnsi"/>
                <w:sz w:val="22"/>
                <w:lang w:val="en-SG"/>
              </w:rPr>
            </w:pPr>
          </w:p>
        </w:tc>
        <w:tc>
          <w:tcPr>
            <w:tcW w:w="430" w:type="dxa"/>
            <w:shd w:val="clear" w:color="auto" w:fill="auto"/>
            <w:vAlign w:val="center"/>
          </w:tcPr>
          <w:p w14:paraId="5EC6E446" w14:textId="77777777" w:rsidR="00145660" w:rsidRPr="00220FEF" w:rsidRDefault="00145660" w:rsidP="00275840">
            <w:pPr>
              <w:tabs>
                <w:tab w:val="left" w:pos="567"/>
              </w:tabs>
              <w:spacing w:before="360" w:after="360" w:line="312" w:lineRule="auto"/>
              <w:ind w:firstLine="0"/>
              <w:contextualSpacing/>
              <w:jc w:val="center"/>
              <w:rPr>
                <w:rFonts w:eastAsiaTheme="minorHAnsi"/>
                <w:sz w:val="22"/>
                <w:lang w:val="en-SG"/>
              </w:rPr>
            </w:pPr>
            <w:r w:rsidRPr="00220FEF">
              <w:rPr>
                <w:rFonts w:eastAsiaTheme="minorHAnsi"/>
                <w:sz w:val="22"/>
                <w:lang w:val="en-SG"/>
              </w:rPr>
              <w:t>%</w:t>
            </w:r>
          </w:p>
        </w:tc>
        <w:tc>
          <w:tcPr>
            <w:tcW w:w="497" w:type="dxa"/>
            <w:shd w:val="clear" w:color="auto" w:fill="auto"/>
            <w:vAlign w:val="center"/>
          </w:tcPr>
          <w:p w14:paraId="0F302B59" w14:textId="138A784C"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0</w:t>
            </w:r>
          </w:p>
        </w:tc>
        <w:tc>
          <w:tcPr>
            <w:tcW w:w="411" w:type="dxa"/>
            <w:shd w:val="clear" w:color="auto" w:fill="auto"/>
            <w:vAlign w:val="center"/>
          </w:tcPr>
          <w:p w14:paraId="45FBA79C" w14:textId="4235BC33"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0</w:t>
            </w:r>
          </w:p>
        </w:tc>
        <w:tc>
          <w:tcPr>
            <w:tcW w:w="486" w:type="dxa"/>
            <w:shd w:val="clear" w:color="auto" w:fill="auto"/>
            <w:vAlign w:val="center"/>
          </w:tcPr>
          <w:p w14:paraId="6259E0F0" w14:textId="2281BA09"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49</w:t>
            </w:r>
          </w:p>
        </w:tc>
        <w:tc>
          <w:tcPr>
            <w:tcW w:w="410" w:type="dxa"/>
            <w:shd w:val="clear" w:color="auto" w:fill="auto"/>
            <w:vAlign w:val="center"/>
          </w:tcPr>
          <w:p w14:paraId="2D174C27" w14:textId="65CAA603"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51</w:t>
            </w:r>
          </w:p>
        </w:tc>
        <w:tc>
          <w:tcPr>
            <w:tcW w:w="486" w:type="dxa"/>
            <w:shd w:val="clear" w:color="auto" w:fill="auto"/>
            <w:vAlign w:val="center"/>
          </w:tcPr>
          <w:p w14:paraId="71D13C65" w14:textId="2A4FAA84" w:rsidR="00145660" w:rsidRPr="00220FEF" w:rsidRDefault="00145660" w:rsidP="00275840">
            <w:pPr>
              <w:spacing w:before="360" w:after="360" w:line="312" w:lineRule="auto"/>
              <w:ind w:firstLine="0"/>
              <w:jc w:val="center"/>
              <w:rPr>
                <w:rFonts w:eastAsiaTheme="minorHAnsi"/>
                <w:sz w:val="22"/>
                <w:lang w:val="en-SG"/>
              </w:rPr>
            </w:pPr>
            <w:r w:rsidRPr="00220FEF">
              <w:rPr>
                <w:rFonts w:eastAsiaTheme="minorHAnsi"/>
                <w:sz w:val="22"/>
                <w:lang w:val="en-SG"/>
              </w:rPr>
              <w:t>0</w:t>
            </w:r>
          </w:p>
        </w:tc>
        <w:tc>
          <w:tcPr>
            <w:tcW w:w="490" w:type="dxa"/>
            <w:vMerge/>
            <w:shd w:val="clear" w:color="auto" w:fill="auto"/>
            <w:vAlign w:val="center"/>
          </w:tcPr>
          <w:p w14:paraId="0306F2CB" w14:textId="77777777" w:rsidR="00145660" w:rsidRPr="00220FEF" w:rsidRDefault="00145660" w:rsidP="00BF7CB7">
            <w:pPr>
              <w:tabs>
                <w:tab w:val="left" w:pos="567"/>
              </w:tabs>
              <w:spacing w:line="312" w:lineRule="auto"/>
              <w:ind w:firstLine="0"/>
              <w:contextualSpacing/>
              <w:jc w:val="center"/>
              <w:rPr>
                <w:rFonts w:eastAsia="Times New Roman"/>
                <w:sz w:val="22"/>
              </w:rPr>
            </w:pPr>
          </w:p>
        </w:tc>
        <w:tc>
          <w:tcPr>
            <w:tcW w:w="567" w:type="dxa"/>
            <w:vMerge/>
            <w:shd w:val="clear" w:color="auto" w:fill="auto"/>
            <w:vAlign w:val="center"/>
          </w:tcPr>
          <w:p w14:paraId="3C9D1237" w14:textId="77777777" w:rsidR="00145660" w:rsidRPr="00220FEF" w:rsidRDefault="00145660" w:rsidP="00BF7CB7">
            <w:pPr>
              <w:spacing w:line="312" w:lineRule="auto"/>
              <w:ind w:firstLine="0"/>
              <w:jc w:val="center"/>
              <w:rPr>
                <w:rFonts w:eastAsiaTheme="minorHAnsi"/>
                <w:sz w:val="22"/>
                <w:lang w:val="en-SG"/>
              </w:rPr>
            </w:pPr>
          </w:p>
        </w:tc>
        <w:tc>
          <w:tcPr>
            <w:tcW w:w="387" w:type="dxa"/>
            <w:vAlign w:val="center"/>
          </w:tcPr>
          <w:p w14:paraId="70D091DC" w14:textId="1ECC4767"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477" w:type="dxa"/>
            <w:vAlign w:val="center"/>
          </w:tcPr>
          <w:p w14:paraId="0C789984" w14:textId="1DDBFFE1"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472" w:type="dxa"/>
            <w:vAlign w:val="center"/>
          </w:tcPr>
          <w:p w14:paraId="09A60259" w14:textId="1BF41CD4"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46</w:t>
            </w:r>
          </w:p>
        </w:tc>
        <w:tc>
          <w:tcPr>
            <w:tcW w:w="399" w:type="dxa"/>
            <w:vAlign w:val="center"/>
          </w:tcPr>
          <w:p w14:paraId="40B4B5F2" w14:textId="7F02AC6E"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54</w:t>
            </w:r>
          </w:p>
        </w:tc>
        <w:tc>
          <w:tcPr>
            <w:tcW w:w="470" w:type="dxa"/>
            <w:vAlign w:val="center"/>
          </w:tcPr>
          <w:p w14:paraId="6FB4E5CB" w14:textId="249DF9BD" w:rsidR="00145660" w:rsidRPr="00220FEF" w:rsidRDefault="00145660" w:rsidP="00BF7CB7">
            <w:pPr>
              <w:spacing w:line="312" w:lineRule="auto"/>
              <w:ind w:firstLine="0"/>
              <w:jc w:val="center"/>
              <w:rPr>
                <w:rFonts w:eastAsiaTheme="minorHAnsi"/>
                <w:sz w:val="22"/>
                <w:lang w:val="en-SG"/>
              </w:rPr>
            </w:pPr>
            <w:r w:rsidRPr="00220FEF">
              <w:rPr>
                <w:rFonts w:eastAsiaTheme="minorHAnsi"/>
                <w:sz w:val="22"/>
                <w:lang w:val="en-SG"/>
              </w:rPr>
              <w:t>0</w:t>
            </w:r>
          </w:p>
        </w:tc>
        <w:tc>
          <w:tcPr>
            <w:tcW w:w="505" w:type="dxa"/>
            <w:vMerge/>
            <w:vAlign w:val="center"/>
          </w:tcPr>
          <w:p w14:paraId="09E097A2" w14:textId="77777777" w:rsidR="00145660" w:rsidRPr="00220FEF" w:rsidRDefault="00145660" w:rsidP="00BF7CB7">
            <w:pPr>
              <w:tabs>
                <w:tab w:val="left" w:pos="567"/>
              </w:tabs>
              <w:spacing w:line="312" w:lineRule="auto"/>
              <w:ind w:firstLine="0"/>
              <w:contextualSpacing/>
              <w:jc w:val="center"/>
              <w:rPr>
                <w:rFonts w:eastAsia="Times New Roman"/>
                <w:bCs/>
                <w:sz w:val="22"/>
                <w:lang w:val="en-US"/>
              </w:rPr>
            </w:pPr>
          </w:p>
        </w:tc>
        <w:tc>
          <w:tcPr>
            <w:tcW w:w="455" w:type="dxa"/>
            <w:vMerge/>
            <w:vAlign w:val="center"/>
          </w:tcPr>
          <w:p w14:paraId="0825D123" w14:textId="77777777" w:rsidR="00145660" w:rsidRPr="00220FEF" w:rsidRDefault="00145660" w:rsidP="00BF7CB7">
            <w:pPr>
              <w:tabs>
                <w:tab w:val="left" w:pos="567"/>
              </w:tabs>
              <w:spacing w:line="312" w:lineRule="auto"/>
              <w:ind w:firstLine="0"/>
              <w:contextualSpacing/>
              <w:rPr>
                <w:rFonts w:eastAsia="Times New Roman"/>
                <w:bCs/>
                <w:sz w:val="22"/>
                <w:lang w:val="en-US"/>
              </w:rPr>
            </w:pPr>
          </w:p>
        </w:tc>
      </w:tr>
      <w:tr w:rsidR="00987FF9" w:rsidRPr="00220FEF" w14:paraId="24C8A412" w14:textId="77777777" w:rsidTr="00275840">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584CE5F3" w14:textId="77777777" w:rsidR="000F5489" w:rsidRPr="00220FEF" w:rsidRDefault="000F5489" w:rsidP="00BF7CB7">
            <w:pPr>
              <w:tabs>
                <w:tab w:val="left" w:pos="567"/>
              </w:tabs>
              <w:spacing w:line="312" w:lineRule="auto"/>
              <w:ind w:firstLine="0"/>
              <w:contextualSpacing/>
              <w:jc w:val="center"/>
              <w:rPr>
                <w:rFonts w:eastAsia="Times New Roman"/>
                <w:b/>
                <w:bCs/>
                <w:sz w:val="22"/>
                <w:lang w:val="en-US"/>
              </w:rPr>
            </w:pPr>
          </w:p>
        </w:tc>
        <w:tc>
          <w:tcPr>
            <w:tcW w:w="44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91E7AE3" w14:textId="77777777" w:rsidR="000F5489" w:rsidRPr="00220FEF" w:rsidRDefault="000F5489" w:rsidP="00BF7CB7">
            <w:pPr>
              <w:tabs>
                <w:tab w:val="left" w:pos="567"/>
              </w:tabs>
              <w:spacing w:line="312" w:lineRule="auto"/>
              <w:ind w:firstLine="0"/>
              <w:contextualSpacing/>
              <w:jc w:val="center"/>
              <w:rPr>
                <w:rFonts w:eastAsia="Times New Roman"/>
                <w:b/>
                <w:bCs/>
                <w:i/>
                <w:sz w:val="22"/>
                <w:lang w:val="en-US"/>
              </w:rPr>
            </w:pPr>
            <w:r w:rsidRPr="00220FEF">
              <w:rPr>
                <w:rFonts w:eastAsia="Times New Roman"/>
                <w:b/>
                <w:bCs/>
                <w:i/>
                <w:sz w:val="22"/>
                <w:lang w:val="en-US"/>
              </w:rPr>
              <w:t xml:space="preserve">Trung bình cộng của các giá trị </w:t>
            </w:r>
            <w:r w:rsidRPr="00220FEF">
              <w:rPr>
                <w:rFonts w:eastAsia="Times New Roman"/>
                <w:b/>
                <w:bCs/>
                <w:i/>
                <w:sz w:val="22"/>
                <w:lang w:val="en-US"/>
              </w:rPr>
              <w:object w:dxaOrig="279" w:dyaOrig="320" w14:anchorId="0F04D896">
                <v:shape id="_x0000_i1134" type="#_x0000_t75" style="width:14.4pt;height:14.4pt" o:ole="">
                  <v:imagedata r:id="rId21" o:title=""/>
                </v:shape>
                <o:OLEObject Type="Embed" ProgID="Equation.3" ShapeID="_x0000_i1134" DrawAspect="Content" ObjectID="_1771326010" r:id="rId130"/>
              </w:object>
            </w:r>
            <w:r w:rsidRPr="00220FEF">
              <w:rPr>
                <w:rFonts w:eastAsia="Times New Roman"/>
                <w:b/>
                <w:bCs/>
                <w:i/>
                <w:sz w:val="22"/>
                <w:lang w:val="en-US"/>
              </w:rPr>
              <w:t>trong bảng:</w:t>
            </w:r>
          </w:p>
        </w:tc>
        <w:tc>
          <w:tcPr>
            <w:tcW w:w="490" w:type="dxa"/>
            <w:tcBorders>
              <w:top w:val="single" w:sz="4" w:space="0" w:color="auto"/>
              <w:left w:val="single" w:sz="4" w:space="0" w:color="auto"/>
              <w:bottom w:val="single" w:sz="4" w:space="0" w:color="auto"/>
              <w:right w:val="single" w:sz="4" w:space="0" w:color="auto"/>
            </w:tcBorders>
            <w:shd w:val="clear" w:color="auto" w:fill="auto"/>
            <w:vAlign w:val="center"/>
          </w:tcPr>
          <w:p w14:paraId="415D279D" w14:textId="7BAF5630" w:rsidR="000F5489" w:rsidRPr="00220FEF" w:rsidRDefault="000F5489" w:rsidP="00BF7CB7">
            <w:pPr>
              <w:tabs>
                <w:tab w:val="left" w:pos="567"/>
              </w:tabs>
              <w:spacing w:line="312" w:lineRule="auto"/>
              <w:ind w:firstLine="0"/>
              <w:contextualSpacing/>
              <w:jc w:val="center"/>
              <w:rPr>
                <w:rFonts w:eastAsia="Times New Roman"/>
                <w:b/>
                <w:bCs/>
                <w:i/>
                <w:sz w:val="22"/>
                <w:lang w:val="en-US"/>
              </w:rPr>
            </w:pPr>
            <w:r w:rsidRPr="00220FEF">
              <w:rPr>
                <w:rFonts w:eastAsia="Times New Roman"/>
                <w:b/>
                <w:bCs/>
                <w:i/>
                <w:sz w:val="22"/>
                <w:lang w:val="en-US"/>
              </w:rPr>
              <w:t>2.78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DC58103" w14:textId="77777777" w:rsidR="000F5489" w:rsidRPr="00220FEF" w:rsidRDefault="000F5489" w:rsidP="00BF7CB7">
            <w:pPr>
              <w:tabs>
                <w:tab w:val="left" w:pos="567"/>
              </w:tabs>
              <w:spacing w:line="312" w:lineRule="auto"/>
              <w:ind w:firstLine="0"/>
              <w:contextualSpacing/>
              <w:jc w:val="center"/>
              <w:rPr>
                <w:rFonts w:eastAsia="Times New Roman"/>
                <w:b/>
                <w:bCs/>
                <w:sz w:val="22"/>
                <w:lang w:val="en-US"/>
              </w:rPr>
            </w:pPr>
          </w:p>
        </w:tc>
        <w:tc>
          <w:tcPr>
            <w:tcW w:w="2205" w:type="dxa"/>
            <w:gridSpan w:val="5"/>
            <w:tcBorders>
              <w:top w:val="single" w:sz="4" w:space="0" w:color="auto"/>
              <w:left w:val="single" w:sz="4" w:space="0" w:color="auto"/>
              <w:bottom w:val="single" w:sz="4" w:space="0" w:color="auto"/>
              <w:right w:val="single" w:sz="4" w:space="0" w:color="auto"/>
            </w:tcBorders>
            <w:vAlign w:val="center"/>
          </w:tcPr>
          <w:p w14:paraId="0CF314CD" w14:textId="77777777" w:rsidR="000F5489" w:rsidRPr="00220FEF" w:rsidRDefault="000F5489" w:rsidP="00BF7CB7">
            <w:pPr>
              <w:tabs>
                <w:tab w:val="left" w:pos="567"/>
              </w:tabs>
              <w:spacing w:line="312" w:lineRule="auto"/>
              <w:ind w:firstLine="0"/>
              <w:contextualSpacing/>
              <w:jc w:val="center"/>
              <w:rPr>
                <w:rFonts w:eastAsia="Times New Roman"/>
                <w:b/>
                <w:bCs/>
                <w:sz w:val="22"/>
                <w:lang w:val="en-US"/>
              </w:rPr>
            </w:pPr>
          </w:p>
        </w:tc>
        <w:tc>
          <w:tcPr>
            <w:tcW w:w="505" w:type="dxa"/>
            <w:tcBorders>
              <w:top w:val="single" w:sz="4" w:space="0" w:color="auto"/>
              <w:left w:val="single" w:sz="4" w:space="0" w:color="auto"/>
              <w:bottom w:val="single" w:sz="4" w:space="0" w:color="auto"/>
              <w:right w:val="single" w:sz="4" w:space="0" w:color="auto"/>
            </w:tcBorders>
            <w:vAlign w:val="center"/>
          </w:tcPr>
          <w:p w14:paraId="6471C59A" w14:textId="4E134427" w:rsidR="000F5489" w:rsidRPr="00220FEF" w:rsidRDefault="00145660" w:rsidP="00BF7CB7">
            <w:pPr>
              <w:tabs>
                <w:tab w:val="left" w:pos="567"/>
              </w:tabs>
              <w:spacing w:line="312" w:lineRule="auto"/>
              <w:ind w:firstLine="0"/>
              <w:contextualSpacing/>
              <w:jc w:val="center"/>
              <w:rPr>
                <w:rFonts w:eastAsia="Times New Roman"/>
                <w:b/>
                <w:bCs/>
                <w:i/>
                <w:sz w:val="22"/>
                <w:lang w:val="en-US"/>
              </w:rPr>
            </w:pPr>
            <w:r w:rsidRPr="00220FEF">
              <w:rPr>
                <w:rFonts w:eastAsia="Times New Roman"/>
                <w:b/>
                <w:bCs/>
                <w:i/>
                <w:sz w:val="22"/>
                <w:lang w:val="en-US"/>
              </w:rPr>
              <w:t>2.78</w:t>
            </w:r>
          </w:p>
        </w:tc>
        <w:tc>
          <w:tcPr>
            <w:tcW w:w="455" w:type="dxa"/>
            <w:tcBorders>
              <w:top w:val="single" w:sz="4" w:space="0" w:color="auto"/>
              <w:left w:val="single" w:sz="4" w:space="0" w:color="auto"/>
              <w:bottom w:val="single" w:sz="4" w:space="0" w:color="auto"/>
              <w:right w:val="single" w:sz="4" w:space="0" w:color="auto"/>
            </w:tcBorders>
          </w:tcPr>
          <w:p w14:paraId="7BB68992" w14:textId="3C447DC6" w:rsidR="000F5489" w:rsidRPr="00220FEF" w:rsidRDefault="000F5489" w:rsidP="00BF7CB7">
            <w:pPr>
              <w:tabs>
                <w:tab w:val="left" w:pos="567"/>
              </w:tabs>
              <w:spacing w:line="312" w:lineRule="auto"/>
              <w:ind w:firstLine="0"/>
              <w:contextualSpacing/>
              <w:rPr>
                <w:rFonts w:eastAsia="Times New Roman"/>
                <w:b/>
                <w:bCs/>
                <w:sz w:val="22"/>
                <w:lang w:val="en-US"/>
              </w:rPr>
            </w:pPr>
          </w:p>
        </w:tc>
      </w:tr>
      <w:bookmarkEnd w:id="562"/>
    </w:tbl>
    <w:p w14:paraId="2F933010" w14:textId="77777777" w:rsidR="00781988" w:rsidRPr="00220FEF" w:rsidRDefault="00781988" w:rsidP="00781988">
      <w:pPr>
        <w:tabs>
          <w:tab w:val="left" w:pos="567"/>
        </w:tabs>
        <w:spacing w:line="240" w:lineRule="auto"/>
        <w:ind w:firstLine="0"/>
        <w:contextualSpacing/>
        <w:jc w:val="right"/>
        <w:rPr>
          <w:rFonts w:eastAsiaTheme="minorEastAsia"/>
          <w:i/>
          <w:iCs/>
          <w:sz w:val="12"/>
          <w:szCs w:val="24"/>
        </w:rPr>
      </w:pPr>
    </w:p>
    <w:p w14:paraId="5F42DC35" w14:textId="1680A3EA"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596990E1" w14:textId="4537E4AB" w:rsidR="001770EA" w:rsidRPr="00220FEF" w:rsidRDefault="007E6596" w:rsidP="001770EA">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r>
      <w:r w:rsidR="00275840" w:rsidRPr="00220FEF">
        <w:rPr>
          <w:rFonts w:eastAsia="Times New Roman"/>
          <w:bCs/>
          <w:szCs w:val="26"/>
          <w:lang w:val="en-US"/>
        </w:rPr>
        <w:tab/>
      </w:r>
      <w:r w:rsidR="001770EA" w:rsidRPr="00220FEF">
        <w:rPr>
          <w:rFonts w:eastAsia="Times New Roman"/>
          <w:bCs/>
          <w:szCs w:val="26"/>
          <w:lang w:val="en-US"/>
        </w:rPr>
        <w:t>Số liệu tại Bảng 2.</w:t>
      </w:r>
      <w:r w:rsidR="00E77B6E" w:rsidRPr="00220FEF">
        <w:rPr>
          <w:rFonts w:eastAsia="Times New Roman"/>
          <w:bCs/>
          <w:szCs w:val="26"/>
          <w:lang w:val="en-US"/>
        </w:rPr>
        <w:t>21</w:t>
      </w:r>
      <w:r w:rsidR="001770EA" w:rsidRPr="00220FEF">
        <w:rPr>
          <w:rFonts w:eastAsia="Times New Roman"/>
          <w:bCs/>
          <w:szCs w:val="26"/>
          <w:lang w:val="en-US"/>
        </w:rPr>
        <w:t xml:space="preserve"> cho thấy CBQL và GVTA đánh giá </w:t>
      </w:r>
      <w:r w:rsidR="00714C3E" w:rsidRPr="00220FEF">
        <w:rPr>
          <w:rFonts w:eastAsia="Times New Roman"/>
          <w:bCs/>
          <w:szCs w:val="26"/>
          <w:lang w:val="en-US"/>
        </w:rPr>
        <w:t xml:space="preserve">thực trạng đánh giá kết quả hoạt động bồi dưỡng năng lực nghề nghiệp cho giảng viên tiếng Anh </w:t>
      </w:r>
      <w:r w:rsidR="001770EA" w:rsidRPr="00220FEF">
        <w:rPr>
          <w:rFonts w:eastAsiaTheme="minorEastAsia"/>
          <w:iCs/>
          <w:szCs w:val="26"/>
          <w:lang w:val="en-SG"/>
        </w:rPr>
        <w:t>các trường Đại học không chuyên ngoại ngữ</w:t>
      </w:r>
      <w:r w:rsidR="001770EA" w:rsidRPr="00220FEF">
        <w:rPr>
          <w:rFonts w:eastAsia="Times New Roman"/>
          <w:bCs/>
          <w:szCs w:val="26"/>
          <w:lang w:val="en-US"/>
        </w:rPr>
        <w:t xml:space="preserve"> đạt mức Khá. Trung bình cộng các giá trị theo đánh giá của 2 nhóm này là 2.7</w:t>
      </w:r>
      <w:r w:rsidR="004571D0" w:rsidRPr="00220FEF">
        <w:rPr>
          <w:rFonts w:eastAsia="Times New Roman"/>
          <w:bCs/>
          <w:szCs w:val="26"/>
          <w:lang w:val="en-US"/>
        </w:rPr>
        <w:t>8</w:t>
      </w:r>
      <w:r w:rsidR="001770EA" w:rsidRPr="00220FEF">
        <w:rPr>
          <w:rFonts w:eastAsia="Times New Roman"/>
          <w:bCs/>
          <w:szCs w:val="26"/>
          <w:lang w:val="en-US"/>
        </w:rPr>
        <w:t xml:space="preserve">. </w:t>
      </w:r>
    </w:p>
    <w:p w14:paraId="52AF0363" w14:textId="2BC8549F" w:rsidR="005E7420" w:rsidRPr="00220FEF" w:rsidRDefault="003763F6" w:rsidP="0017557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 xml:space="preserve">Theo CBQL và GVTA, </w:t>
      </w:r>
      <w:r w:rsidR="00183C60" w:rsidRPr="00220FEF">
        <w:rPr>
          <w:rFonts w:eastAsia="Times New Roman"/>
          <w:bCs/>
          <w:i/>
          <w:szCs w:val="26"/>
          <w:lang w:val="en-US"/>
        </w:rPr>
        <w:t xml:space="preserve">Phương </w:t>
      </w:r>
      <w:r w:rsidRPr="00220FEF">
        <w:rPr>
          <w:rFonts w:eastAsia="Times New Roman"/>
          <w:bCs/>
          <w:i/>
          <w:szCs w:val="26"/>
          <w:lang w:val="en-US"/>
        </w:rPr>
        <w:t>pháp kiểm tra đánh giá kết quả BD phù hợp với mục tiêu của chương trình BD</w:t>
      </w:r>
      <w:r w:rsidR="002B5569" w:rsidRPr="00220FEF">
        <w:rPr>
          <w:rFonts w:eastAsia="Times New Roman"/>
          <w:bCs/>
          <w:i/>
          <w:szCs w:val="26"/>
          <w:lang w:val="en-US"/>
        </w:rPr>
        <w:t xml:space="preserve"> </w:t>
      </w:r>
      <w:r w:rsidR="002B5569" w:rsidRPr="00220FEF">
        <w:rPr>
          <w:rFonts w:eastAsia="Times New Roman"/>
          <w:bCs/>
          <w:szCs w:val="26"/>
          <w:lang w:val="en-US"/>
        </w:rPr>
        <w:t xml:space="preserve">đạt mức khá nhưng </w:t>
      </w:r>
      <w:r w:rsidR="00183C60" w:rsidRPr="00220FEF">
        <w:rPr>
          <w:rFonts w:eastAsia="Times New Roman"/>
          <w:bCs/>
          <w:i/>
          <w:szCs w:val="26"/>
          <w:lang w:val="en-US"/>
        </w:rPr>
        <w:t>Các bài kiểm tra đánh giá tập trung vào đo lường mức độ vận dụng tri thức vào thực tiễn phát triển năng lực nghề nghiệp GV</w:t>
      </w:r>
      <w:r w:rsidR="00D373B2" w:rsidRPr="00220FEF">
        <w:rPr>
          <w:rFonts w:eastAsia="Times New Roman"/>
          <w:bCs/>
          <w:szCs w:val="26"/>
          <w:lang w:val="en-US"/>
        </w:rPr>
        <w:t xml:space="preserve"> </w:t>
      </w:r>
      <w:r w:rsidR="001770EA" w:rsidRPr="00220FEF">
        <w:rPr>
          <w:rFonts w:eastAsia="Times New Roman"/>
          <w:bCs/>
          <w:szCs w:val="26"/>
          <w:lang w:val="en-US"/>
        </w:rPr>
        <w:t>được đánh giá ở mức Trung bình.</w:t>
      </w:r>
    </w:p>
    <w:p w14:paraId="5A2B4A6C" w14:textId="6539793B" w:rsidR="00B57C7A" w:rsidRPr="00220FEF" w:rsidRDefault="00B57C7A" w:rsidP="00B57C7A">
      <w:pPr>
        <w:spacing w:line="312" w:lineRule="auto"/>
        <w:ind w:firstLine="720"/>
        <w:rPr>
          <w:rFonts w:eastAsia="Times New Roman"/>
          <w:bCs/>
          <w:szCs w:val="24"/>
          <w:lang w:val="en-US"/>
        </w:rPr>
      </w:pPr>
      <w:r w:rsidRPr="00220FEF">
        <w:rPr>
          <w:rFonts w:eastAsia="Times New Roman"/>
          <w:bCs/>
          <w:szCs w:val="24"/>
          <w:lang w:val="en-US"/>
        </w:rPr>
        <w:t xml:space="preserve">Theo CBQL3, không phải chủ đề tập huấn nào cũng thu hút được sự tham gia của CB, GV. Tuỳ thuộc vào chủ đề tập huấn mà thu hút được nhiều/ ít CB, GV tham dự. Đôi khi CB, GV chỉ lên điểm danh xong là lại đi làm việc khác. Hoặc có CB/GV chỉ ngồi dự cho có mặt nhưng lại làm việc riêng. Khiến việc BD chỉ mang tính hình thức, không thực sự hiệu quả và lãng phí. Chất lượng tổ chức đào tạo và bồi dưỡng cho GVTA nhìn chung, do vậy, chỉ đạt mức trung bình. Có nhiều nguyên </w:t>
      </w:r>
      <w:r w:rsidRPr="00220FEF">
        <w:rPr>
          <w:rFonts w:eastAsia="Times New Roman"/>
          <w:bCs/>
          <w:szCs w:val="24"/>
          <w:lang w:val="en-US"/>
        </w:rPr>
        <w:lastRenderedPageBreak/>
        <w:t>dẫn đến các khó khăn và bất cập đó; nhưng nguyên nhân chủ quan thuộc về công tác quản lý của các trường đại học không chuyên ngoại ngữ.</w:t>
      </w:r>
    </w:p>
    <w:p w14:paraId="50AD3CAE" w14:textId="0C4C3EAE" w:rsidR="00CE4BEA" w:rsidRPr="00220FEF" w:rsidRDefault="00CE4BEA" w:rsidP="00CE4BEA">
      <w:pPr>
        <w:pStyle w:val="30"/>
        <w:rPr>
          <w:szCs w:val="26"/>
          <w:lang w:val="en-US"/>
        </w:rPr>
      </w:pPr>
      <w:bookmarkStart w:id="600" w:name="_Toc160695829"/>
      <w:bookmarkEnd w:id="581"/>
      <w:r w:rsidRPr="00220FEF">
        <w:rPr>
          <w:szCs w:val="26"/>
          <w:lang w:val="en-US"/>
        </w:rPr>
        <w:t xml:space="preserve">2.5.6. Nhận xét chung về </w:t>
      </w:r>
      <w:bookmarkStart w:id="601" w:name="_Hlk148361156"/>
      <w:r w:rsidRPr="00220FEF">
        <w:rPr>
          <w:szCs w:val="26"/>
          <w:lang w:val="en-US"/>
        </w:rPr>
        <w:t xml:space="preserve">thực </w:t>
      </w:r>
      <w:r w:rsidRPr="00220FEF">
        <w:rPr>
          <w:szCs w:val="26"/>
        </w:rPr>
        <w:t>trạng hoạt động bồi dưỡng</w:t>
      </w:r>
      <w:r w:rsidRPr="00220FEF">
        <w:rPr>
          <w:szCs w:val="26"/>
          <w:lang w:val="en-US"/>
        </w:rPr>
        <w:t xml:space="preserve"> năng lực nghề nghiệp cho giảng viên tiếng Anh</w:t>
      </w:r>
      <w:r w:rsidRPr="00220FEF">
        <w:rPr>
          <w:szCs w:val="26"/>
        </w:rPr>
        <w:t xml:space="preserve"> </w:t>
      </w:r>
      <w:r w:rsidRPr="00220FEF">
        <w:rPr>
          <w:szCs w:val="26"/>
          <w:lang w:val="en-US"/>
        </w:rPr>
        <w:t xml:space="preserve">các </w:t>
      </w:r>
      <w:r w:rsidRPr="00220FEF">
        <w:rPr>
          <w:szCs w:val="26"/>
        </w:rPr>
        <w:t xml:space="preserve">trường đại học </w:t>
      </w:r>
      <w:r w:rsidRPr="00220FEF">
        <w:rPr>
          <w:szCs w:val="26"/>
          <w:lang w:val="en-US"/>
        </w:rPr>
        <w:t>không chuyên ngoại ngữ</w:t>
      </w:r>
      <w:bookmarkEnd w:id="600"/>
      <w:bookmarkEnd w:id="601"/>
    </w:p>
    <w:p w14:paraId="20FDB59C" w14:textId="74C72CDF" w:rsidR="00CE4BEA" w:rsidRPr="00220FEF" w:rsidRDefault="00CE4BEA" w:rsidP="00CE4BEA">
      <w:pPr>
        <w:pStyle w:val="30"/>
        <w:outlineLvl w:val="9"/>
        <w:rPr>
          <w:b w:val="0"/>
          <w:szCs w:val="26"/>
          <w:lang w:val="en-US"/>
        </w:rPr>
      </w:pPr>
      <w:bookmarkStart w:id="602" w:name="_Toc148425284"/>
      <w:bookmarkStart w:id="603" w:name="_Toc152883178"/>
      <w:bookmarkStart w:id="604" w:name="_Toc152917032"/>
      <w:bookmarkStart w:id="605" w:name="_Toc160695830"/>
      <w:r w:rsidRPr="00220FEF">
        <w:rPr>
          <w:b w:val="0"/>
          <w:szCs w:val="26"/>
          <w:lang w:val="en-US"/>
        </w:rPr>
        <w:t>2.</w:t>
      </w:r>
      <w:r w:rsidR="006B10C2" w:rsidRPr="00220FEF">
        <w:rPr>
          <w:b w:val="0"/>
          <w:szCs w:val="26"/>
          <w:lang w:val="en-US"/>
        </w:rPr>
        <w:t>5.6.</w:t>
      </w:r>
      <w:r w:rsidRPr="00220FEF">
        <w:rPr>
          <w:b w:val="0"/>
          <w:szCs w:val="26"/>
          <w:lang w:val="en-US"/>
        </w:rPr>
        <w:t>1. Điểm mạnh</w:t>
      </w:r>
      <w:bookmarkEnd w:id="602"/>
      <w:bookmarkEnd w:id="603"/>
      <w:bookmarkEnd w:id="604"/>
      <w:bookmarkEnd w:id="605"/>
    </w:p>
    <w:p w14:paraId="0C3AC4F1" w14:textId="054ECE75" w:rsidR="00E73CFD" w:rsidRPr="00220FEF" w:rsidRDefault="00F30C32" w:rsidP="00E73CFD">
      <w:pPr>
        <w:autoSpaceDE w:val="0"/>
        <w:autoSpaceDN w:val="0"/>
        <w:adjustRightInd w:val="0"/>
        <w:spacing w:line="312" w:lineRule="auto"/>
        <w:ind w:firstLine="720"/>
        <w:rPr>
          <w:rFonts w:eastAsia="Times New Roman"/>
          <w:szCs w:val="26"/>
          <w:lang w:val="en-US"/>
        </w:rPr>
      </w:pPr>
      <w:r w:rsidRPr="00220FEF">
        <w:rPr>
          <w:rFonts w:eastAsia="Times New Roman"/>
          <w:bCs/>
          <w:szCs w:val="26"/>
          <w:lang w:val="en-US"/>
        </w:rPr>
        <w:t>-</w:t>
      </w:r>
      <w:r w:rsidR="00E41801" w:rsidRPr="00220FEF">
        <w:rPr>
          <w:rFonts w:eastAsia="Times New Roman"/>
          <w:bCs/>
          <w:szCs w:val="26"/>
          <w:lang w:val="en-US"/>
        </w:rPr>
        <w:t xml:space="preserve"> </w:t>
      </w:r>
      <w:r w:rsidR="005B6297" w:rsidRPr="00220FEF">
        <w:rPr>
          <w:rFonts w:eastAsia="Times New Roman"/>
          <w:bCs/>
          <w:szCs w:val="26"/>
          <w:lang w:val="en-US"/>
        </w:rPr>
        <w:t xml:space="preserve">Cả </w:t>
      </w:r>
      <w:r w:rsidR="00E41801" w:rsidRPr="00220FEF">
        <w:rPr>
          <w:rFonts w:eastAsia="Times New Roman"/>
          <w:bCs/>
          <w:szCs w:val="26"/>
          <w:lang w:val="en-US"/>
        </w:rPr>
        <w:t>CBQL</w:t>
      </w:r>
      <w:r w:rsidR="005B6297" w:rsidRPr="00220FEF">
        <w:rPr>
          <w:rFonts w:eastAsia="Times New Roman"/>
          <w:bCs/>
          <w:szCs w:val="26"/>
          <w:lang w:val="en-US"/>
        </w:rPr>
        <w:t xml:space="preserve"> và GVTA đều</w:t>
      </w:r>
      <w:r w:rsidR="00E41801" w:rsidRPr="00220FEF">
        <w:rPr>
          <w:rFonts w:eastAsia="Times New Roman"/>
          <w:bCs/>
          <w:szCs w:val="26"/>
          <w:lang w:val="en-US"/>
        </w:rPr>
        <w:t xml:space="preserve"> đánh giá </w:t>
      </w:r>
      <w:r w:rsidR="00E41801" w:rsidRPr="00220FEF">
        <w:rPr>
          <w:rFonts w:eastAsia="Times New Roman"/>
          <w:szCs w:val="26"/>
          <w:lang w:val="en-US"/>
        </w:rPr>
        <w:t xml:space="preserve">mức độ cần thiết của hoạt động bồi dưỡng năng lực nghề nghiệp cho GVTA các trường đại học không chuyên ngoại ngữ </w:t>
      </w:r>
      <w:r w:rsidR="00E41801" w:rsidRPr="00220FEF">
        <w:rPr>
          <w:rFonts w:eastAsia="Times New Roman"/>
          <w:bCs/>
          <w:szCs w:val="26"/>
          <w:lang w:val="en-US"/>
        </w:rPr>
        <w:t xml:space="preserve">đạt mức độ cao của mức Cần thiết. </w:t>
      </w:r>
      <w:r w:rsidR="005B6297" w:rsidRPr="00220FEF">
        <w:rPr>
          <w:rFonts w:eastAsia="Times New Roman"/>
          <w:bCs/>
          <w:szCs w:val="26"/>
          <w:lang w:val="en-US"/>
        </w:rPr>
        <w:t>Điều này cho thấy cả CBQL và GVTA đều nhận thức được tầm qua</w:t>
      </w:r>
      <w:r w:rsidR="007C768B" w:rsidRPr="00220FEF">
        <w:rPr>
          <w:rFonts w:eastAsia="Times New Roman"/>
          <w:bCs/>
          <w:szCs w:val="26"/>
          <w:lang w:val="en-US"/>
        </w:rPr>
        <w:t>n</w:t>
      </w:r>
      <w:r w:rsidR="005B6297" w:rsidRPr="00220FEF">
        <w:rPr>
          <w:rFonts w:eastAsia="Times New Roman"/>
          <w:bCs/>
          <w:szCs w:val="26"/>
          <w:lang w:val="en-US"/>
        </w:rPr>
        <w:t xml:space="preserve"> trọng </w:t>
      </w:r>
      <w:r w:rsidR="00FA7E64" w:rsidRPr="00220FEF">
        <w:rPr>
          <w:rFonts w:eastAsia="Times New Roman"/>
          <w:bCs/>
          <w:szCs w:val="26"/>
          <w:lang w:val="en-US"/>
        </w:rPr>
        <w:t>cũng như m</w:t>
      </w:r>
      <w:r w:rsidR="00FA7E64" w:rsidRPr="00220FEF">
        <w:rPr>
          <w:rFonts w:eastAsia="Times New Roman"/>
          <w:szCs w:val="26"/>
          <w:lang w:val="en-US"/>
        </w:rPr>
        <w:t>ức độ cần thiết của hoạt động bồi dưỡng năng lực nghề nghiệp cho GVTA</w:t>
      </w:r>
      <w:r w:rsidR="00753A0A" w:rsidRPr="00220FEF">
        <w:rPr>
          <w:rFonts w:eastAsia="Times New Roman"/>
          <w:szCs w:val="26"/>
          <w:lang w:val="en-US"/>
        </w:rPr>
        <w:t xml:space="preserve"> các trường ĐH không chuyên ngoại ngữ</w:t>
      </w:r>
      <w:r w:rsidR="00E73CFD" w:rsidRPr="00220FEF">
        <w:rPr>
          <w:rFonts w:eastAsia="Times New Roman"/>
          <w:szCs w:val="26"/>
          <w:lang w:val="en-US"/>
        </w:rPr>
        <w:t>.</w:t>
      </w:r>
    </w:p>
    <w:p w14:paraId="0869761C" w14:textId="77777777" w:rsidR="00E20388" w:rsidRPr="00220FEF" w:rsidRDefault="00E73CFD" w:rsidP="00E73CFD">
      <w:pPr>
        <w:autoSpaceDE w:val="0"/>
        <w:autoSpaceDN w:val="0"/>
        <w:adjustRightInd w:val="0"/>
        <w:spacing w:line="312" w:lineRule="auto"/>
        <w:ind w:firstLine="142"/>
        <w:jc w:val="center"/>
        <w:rPr>
          <w:b/>
          <w:bCs/>
          <w:szCs w:val="24"/>
          <w:lang w:val="en-SG"/>
        </w:rPr>
      </w:pPr>
      <w:r w:rsidRPr="00220FEF">
        <w:rPr>
          <w:noProof/>
          <w:lang w:val="en-US"/>
        </w:rPr>
        <w:drawing>
          <wp:inline distT="0" distB="0" distL="0" distR="0" wp14:anchorId="22255B7F" wp14:editId="52E365C2">
            <wp:extent cx="5580380" cy="3626217"/>
            <wp:effectExtent l="0" t="0" r="20320" b="12700"/>
            <wp:docPr id="3" name="Chart 3">
              <a:extLst xmlns:a="http://schemas.openxmlformats.org/drawingml/2006/main">
                <a:ext uri="{FF2B5EF4-FFF2-40B4-BE49-F238E27FC236}">
                  <a16:creationId xmlns:a16="http://schemas.microsoft.com/office/drawing/2014/main" id="{E867A151-9C91-4AA4-B714-08945DB668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03CD81D4" w14:textId="73742ED4" w:rsidR="00473C26" w:rsidRPr="00220FEF" w:rsidRDefault="00473C26" w:rsidP="00E20388">
      <w:pPr>
        <w:pStyle w:val="6"/>
        <w:rPr>
          <w:lang w:val="en-SG"/>
        </w:rPr>
      </w:pPr>
      <w:bookmarkStart w:id="606" w:name="_Toc160695886"/>
      <w:r w:rsidRPr="00220FEF">
        <w:rPr>
          <w:lang w:val="en-SG"/>
        </w:rPr>
        <w:t>Biểu đồ 2.</w:t>
      </w:r>
      <w:r w:rsidR="008A098C" w:rsidRPr="00220FEF">
        <w:rPr>
          <w:lang w:val="en-SG"/>
        </w:rPr>
        <w:t>3</w:t>
      </w:r>
      <w:r w:rsidRPr="00220FEF">
        <w:rPr>
          <w:lang w:val="en-SG"/>
        </w:rPr>
        <w:t xml:space="preserve">. </w:t>
      </w:r>
      <w:bookmarkStart w:id="607" w:name="_Hlk152796797"/>
      <w:r w:rsidRPr="00220FEF">
        <w:rPr>
          <w:lang w:val="en-SG"/>
        </w:rPr>
        <w:t xml:space="preserve">Biểu đồ so sánh thực trạng hoạt động bồi dưỡng năng lực </w:t>
      </w:r>
      <w:r w:rsidR="00E20388" w:rsidRPr="00220FEF">
        <w:rPr>
          <w:lang w:val="en-SG"/>
        </w:rPr>
        <w:br/>
      </w:r>
      <w:r w:rsidRPr="00220FEF">
        <w:rPr>
          <w:lang w:val="en-SG"/>
        </w:rPr>
        <w:t xml:space="preserve">nghề nghiệp cho giảng viên tiếng Anh các trường đại học không chuyên </w:t>
      </w:r>
      <w:r w:rsidR="00E20388" w:rsidRPr="00220FEF">
        <w:rPr>
          <w:lang w:val="en-SG"/>
        </w:rPr>
        <w:br/>
      </w:r>
      <w:r w:rsidRPr="00220FEF">
        <w:rPr>
          <w:lang w:val="en-SG"/>
        </w:rPr>
        <w:t>ngoại ngữ theo đánh giá của CBQL</w:t>
      </w:r>
      <w:r w:rsidR="001E2A45" w:rsidRPr="00220FEF">
        <w:rPr>
          <w:lang w:val="en-SG"/>
        </w:rPr>
        <w:t xml:space="preserve"> và </w:t>
      </w:r>
      <w:r w:rsidRPr="00220FEF">
        <w:rPr>
          <w:lang w:val="en-SG"/>
        </w:rPr>
        <w:t>GVTA</w:t>
      </w:r>
      <w:bookmarkEnd w:id="606"/>
    </w:p>
    <w:bookmarkEnd w:id="607"/>
    <w:p w14:paraId="0F583A49" w14:textId="505A83D4" w:rsidR="00F30C32" w:rsidRPr="00220FEF" w:rsidRDefault="00F30C32" w:rsidP="00E20388">
      <w:pPr>
        <w:autoSpaceDE w:val="0"/>
        <w:autoSpaceDN w:val="0"/>
        <w:adjustRightInd w:val="0"/>
        <w:spacing w:line="336" w:lineRule="auto"/>
        <w:ind w:firstLine="720"/>
        <w:rPr>
          <w:rFonts w:eastAsia="Times New Roman"/>
          <w:bCs/>
          <w:szCs w:val="26"/>
          <w:lang w:val="en-US"/>
        </w:rPr>
      </w:pPr>
      <w:r w:rsidRPr="00220FEF">
        <w:rPr>
          <w:rFonts w:eastAsia="Times New Roman"/>
          <w:bCs/>
          <w:szCs w:val="26"/>
          <w:lang w:val="en-US"/>
        </w:rPr>
        <w:t xml:space="preserve">- Cả CBQL và GVTA đều đánh giá các nội dung khảo sát </w:t>
      </w:r>
      <w:r w:rsidRPr="00220FEF">
        <w:rPr>
          <w:szCs w:val="26"/>
          <w:lang w:val="en-US"/>
        </w:rPr>
        <w:t xml:space="preserve">về thực </w:t>
      </w:r>
      <w:r w:rsidRPr="00220FEF">
        <w:rPr>
          <w:szCs w:val="26"/>
        </w:rPr>
        <w:t>trạng hoạt động bồi dưỡng</w:t>
      </w:r>
      <w:r w:rsidRPr="00220FEF">
        <w:rPr>
          <w:szCs w:val="26"/>
          <w:lang w:val="en-US"/>
        </w:rPr>
        <w:t xml:space="preserve"> năng lực nghề nghiệp cho giảng viên tiếng Anh</w:t>
      </w:r>
      <w:r w:rsidRPr="00220FEF">
        <w:rPr>
          <w:szCs w:val="26"/>
        </w:rPr>
        <w:t xml:space="preserve"> </w:t>
      </w:r>
      <w:r w:rsidRPr="00220FEF">
        <w:rPr>
          <w:szCs w:val="26"/>
          <w:lang w:val="en-US"/>
        </w:rPr>
        <w:t xml:space="preserve">các </w:t>
      </w:r>
      <w:r w:rsidRPr="00220FEF">
        <w:rPr>
          <w:szCs w:val="26"/>
        </w:rPr>
        <w:t xml:space="preserve">trường đại học </w:t>
      </w:r>
      <w:r w:rsidRPr="00220FEF">
        <w:rPr>
          <w:szCs w:val="26"/>
          <w:lang w:val="en-US"/>
        </w:rPr>
        <w:t>không chuyên ngoại ngữ bao gồm 1)</w:t>
      </w:r>
      <w:r w:rsidR="00572D33" w:rsidRPr="00220FEF">
        <w:rPr>
          <w:szCs w:val="26"/>
          <w:lang w:val="en-US"/>
        </w:rPr>
        <w:t xml:space="preserve"> </w:t>
      </w:r>
      <w:r w:rsidRPr="00220FEF">
        <w:rPr>
          <w:szCs w:val="26"/>
          <w:lang w:val="en-US"/>
        </w:rPr>
        <w:t>Thực trạng tổ chức xây dựng m</w:t>
      </w:r>
      <w:r w:rsidRPr="00220FEF">
        <w:rPr>
          <w:szCs w:val="26"/>
        </w:rPr>
        <w:t xml:space="preserve">ục </w:t>
      </w:r>
      <w:r w:rsidRPr="00220FEF">
        <w:rPr>
          <w:szCs w:val="26"/>
          <w:lang w:val="en-US"/>
        </w:rPr>
        <w:t>tiêu</w:t>
      </w:r>
      <w:r w:rsidRPr="00220FEF">
        <w:rPr>
          <w:szCs w:val="26"/>
        </w:rPr>
        <w:t xml:space="preserve"> bồi dưỡng năng lực nghề nghiệp cho giảng viên tiếng Anh</w:t>
      </w:r>
      <w:r w:rsidRPr="00220FEF">
        <w:rPr>
          <w:szCs w:val="26"/>
          <w:lang w:val="en-US"/>
        </w:rPr>
        <w:t xml:space="preserve"> </w:t>
      </w:r>
      <w:r w:rsidRPr="00220FEF">
        <w:rPr>
          <w:rFonts w:eastAsia="Times New Roman"/>
          <w:szCs w:val="26"/>
          <w:lang w:val="en-US"/>
        </w:rPr>
        <w:t xml:space="preserve">các trường đại học không chuyên ngoại ngữ; 2) </w:t>
      </w:r>
      <w:r w:rsidRPr="00220FEF">
        <w:rPr>
          <w:rFonts w:eastAsia="Times New Roman"/>
          <w:bCs/>
          <w:szCs w:val="26"/>
          <w:lang w:val="en-US"/>
        </w:rPr>
        <w:t xml:space="preserve">Thực trạng </w:t>
      </w:r>
      <w:r w:rsidRPr="00220FEF">
        <w:rPr>
          <w:szCs w:val="26"/>
          <w:lang w:val="en-US"/>
        </w:rPr>
        <w:t xml:space="preserve">xây dựng </w:t>
      </w:r>
      <w:r w:rsidRPr="00220FEF">
        <w:rPr>
          <w:rFonts w:eastAsia="Times New Roman"/>
          <w:bCs/>
          <w:szCs w:val="26"/>
          <w:lang w:val="en-US"/>
        </w:rPr>
        <w:t>nội dung bồi dưỡng năng lực nghề nghiệp cho GVTA các đại học không chuyên ngoại ngữ; 3) Thực trạng</w:t>
      </w:r>
      <w:r w:rsidRPr="00220FEF">
        <w:rPr>
          <w:szCs w:val="26"/>
          <w:lang w:val="en-US"/>
        </w:rPr>
        <w:t xml:space="preserve"> sử dụng</w:t>
      </w:r>
      <w:r w:rsidRPr="00220FEF">
        <w:rPr>
          <w:rFonts w:eastAsia="Times New Roman"/>
          <w:bCs/>
          <w:szCs w:val="26"/>
          <w:lang w:val="en-US"/>
        </w:rPr>
        <w:t xml:space="preserve"> </w:t>
      </w:r>
      <w:r w:rsidRPr="00220FEF">
        <w:rPr>
          <w:rFonts w:eastAsiaTheme="minorEastAsia"/>
          <w:iCs/>
          <w:szCs w:val="26"/>
          <w:lang w:val="en-SG"/>
        </w:rPr>
        <w:lastRenderedPageBreak/>
        <w:t>hình thức bồi dưỡng năng lực nghề nghiệp cho GVTA các trường Đại học không chuyên ngoại và 4) T</w:t>
      </w:r>
      <w:r w:rsidRPr="00220FEF">
        <w:rPr>
          <w:rFonts w:eastAsia="Times New Roman"/>
          <w:bCs/>
          <w:szCs w:val="26"/>
          <w:lang w:val="en-US"/>
        </w:rPr>
        <w:t xml:space="preserve">hực trạng đánh giá kết quả hoạt động bồi dưỡng năng lực nghề nghiệp cho giảng viên tiếng Anh </w:t>
      </w:r>
      <w:r w:rsidRPr="00220FEF">
        <w:rPr>
          <w:rFonts w:eastAsiaTheme="minorEastAsia"/>
          <w:iCs/>
          <w:szCs w:val="26"/>
          <w:lang w:val="en-SG"/>
        </w:rPr>
        <w:t>các trường Đại học không chuyên ngoại ngữ</w:t>
      </w:r>
      <w:r w:rsidRPr="00220FEF">
        <w:rPr>
          <w:rFonts w:eastAsia="Times New Roman"/>
          <w:bCs/>
          <w:szCs w:val="26"/>
          <w:lang w:val="en-US"/>
        </w:rPr>
        <w:t xml:space="preserve"> đạt mức Khá.</w:t>
      </w:r>
      <w:r w:rsidR="001E2A45" w:rsidRPr="00220FEF">
        <w:rPr>
          <w:rFonts w:eastAsia="Times New Roman"/>
          <w:bCs/>
          <w:szCs w:val="26"/>
          <w:lang w:val="en-US"/>
        </w:rPr>
        <w:t xml:space="preserve"> Không có nội dung nội dung khảo sát </w:t>
      </w:r>
      <w:r w:rsidR="001E2A45" w:rsidRPr="00220FEF">
        <w:rPr>
          <w:szCs w:val="26"/>
          <w:lang w:val="en-US"/>
        </w:rPr>
        <w:t xml:space="preserve">về thực </w:t>
      </w:r>
      <w:r w:rsidR="001E2A45" w:rsidRPr="00220FEF">
        <w:rPr>
          <w:szCs w:val="26"/>
        </w:rPr>
        <w:t>trạng hoạt động bồi dưỡng</w:t>
      </w:r>
      <w:r w:rsidR="001E2A45" w:rsidRPr="00220FEF">
        <w:rPr>
          <w:szCs w:val="26"/>
          <w:lang w:val="en-US"/>
        </w:rPr>
        <w:t xml:space="preserve"> năng lực nghề nghiệp cho giảng viên tiếng Anh</w:t>
      </w:r>
      <w:r w:rsidR="001E2A45" w:rsidRPr="00220FEF">
        <w:rPr>
          <w:szCs w:val="26"/>
        </w:rPr>
        <w:t xml:space="preserve"> </w:t>
      </w:r>
      <w:r w:rsidR="001E2A45" w:rsidRPr="00220FEF">
        <w:rPr>
          <w:szCs w:val="26"/>
          <w:lang w:val="en-US"/>
        </w:rPr>
        <w:t xml:space="preserve">các </w:t>
      </w:r>
      <w:r w:rsidR="001E2A45" w:rsidRPr="00220FEF">
        <w:rPr>
          <w:szCs w:val="26"/>
        </w:rPr>
        <w:t xml:space="preserve">trường đại học </w:t>
      </w:r>
      <w:r w:rsidR="001E2A45" w:rsidRPr="00220FEF">
        <w:rPr>
          <w:szCs w:val="26"/>
          <w:lang w:val="en-US"/>
        </w:rPr>
        <w:t>không chuyên ngoại ngữ ở mức Trung bình hay Yếu</w:t>
      </w:r>
      <w:r w:rsidR="002D57FC" w:rsidRPr="00220FEF">
        <w:rPr>
          <w:szCs w:val="26"/>
          <w:lang w:val="en-US"/>
        </w:rPr>
        <w:t xml:space="preserve"> cho thấy rằng</w:t>
      </w:r>
      <w:r w:rsidR="00E443BB" w:rsidRPr="00220FEF">
        <w:rPr>
          <w:szCs w:val="26"/>
          <w:lang w:val="en-US"/>
        </w:rPr>
        <w:t xml:space="preserve"> chất lượng năng lực nghề nghiệp của giảng viên tiếng Anh đang được duy trì hoặc cải thiện</w:t>
      </w:r>
      <w:r w:rsidR="00257366" w:rsidRPr="00220FEF">
        <w:rPr>
          <w:szCs w:val="26"/>
          <w:lang w:val="en-US"/>
        </w:rPr>
        <w:t>.</w:t>
      </w:r>
    </w:p>
    <w:p w14:paraId="7C2593F5" w14:textId="1AE20AB6" w:rsidR="00CE4BEA" w:rsidRPr="00220FEF" w:rsidRDefault="00CE4BEA" w:rsidP="00E20388">
      <w:pPr>
        <w:pStyle w:val="30"/>
        <w:spacing w:line="336" w:lineRule="auto"/>
        <w:outlineLvl w:val="9"/>
        <w:rPr>
          <w:b w:val="0"/>
          <w:szCs w:val="26"/>
          <w:lang w:val="en-US"/>
        </w:rPr>
      </w:pPr>
      <w:bookmarkStart w:id="608" w:name="_Toc148425285"/>
      <w:bookmarkStart w:id="609" w:name="_Toc152883179"/>
      <w:bookmarkStart w:id="610" w:name="_Toc152917033"/>
      <w:bookmarkStart w:id="611" w:name="_Toc160695831"/>
      <w:r w:rsidRPr="00220FEF">
        <w:rPr>
          <w:b w:val="0"/>
          <w:szCs w:val="26"/>
          <w:lang w:val="en-US"/>
        </w:rPr>
        <w:t>2.</w:t>
      </w:r>
      <w:r w:rsidR="006B10C2" w:rsidRPr="00220FEF">
        <w:rPr>
          <w:b w:val="0"/>
          <w:szCs w:val="26"/>
          <w:lang w:val="en-US"/>
        </w:rPr>
        <w:t>5.6</w:t>
      </w:r>
      <w:r w:rsidR="00E41801" w:rsidRPr="00220FEF">
        <w:rPr>
          <w:b w:val="0"/>
          <w:szCs w:val="26"/>
          <w:lang w:val="en-US"/>
        </w:rPr>
        <w:t>.</w:t>
      </w:r>
      <w:r w:rsidRPr="00220FEF">
        <w:rPr>
          <w:b w:val="0"/>
          <w:szCs w:val="26"/>
          <w:lang w:val="en-US"/>
        </w:rPr>
        <w:t>2. Hạn chế</w:t>
      </w:r>
      <w:bookmarkEnd w:id="608"/>
      <w:bookmarkEnd w:id="609"/>
      <w:bookmarkEnd w:id="610"/>
      <w:bookmarkEnd w:id="611"/>
    </w:p>
    <w:p w14:paraId="7BF31DF4" w14:textId="17ADEDCB" w:rsidR="00132C8D" w:rsidRPr="00220FEF" w:rsidRDefault="00F30C32" w:rsidP="00E20388">
      <w:pPr>
        <w:autoSpaceDE w:val="0"/>
        <w:autoSpaceDN w:val="0"/>
        <w:adjustRightInd w:val="0"/>
        <w:spacing w:line="336" w:lineRule="auto"/>
        <w:ind w:firstLine="720"/>
        <w:rPr>
          <w:szCs w:val="26"/>
          <w:lang w:val="en-US"/>
        </w:rPr>
      </w:pPr>
      <w:r w:rsidRPr="00220FEF">
        <w:rPr>
          <w:rFonts w:eastAsia="Times New Roman"/>
          <w:bCs/>
          <w:szCs w:val="26"/>
          <w:lang w:val="en-US"/>
        </w:rPr>
        <w:t>Trong khi số liệu khảo sát cho thấy</w:t>
      </w:r>
      <w:r w:rsidR="00132C8D" w:rsidRPr="00220FEF">
        <w:rPr>
          <w:rFonts w:eastAsia="Times New Roman"/>
          <w:bCs/>
          <w:szCs w:val="26"/>
          <w:lang w:val="en-US"/>
        </w:rPr>
        <w:t xml:space="preserve"> cả</w:t>
      </w:r>
      <w:r w:rsidRPr="00220FEF">
        <w:rPr>
          <w:rFonts w:eastAsia="Times New Roman"/>
          <w:bCs/>
          <w:szCs w:val="26"/>
          <w:lang w:val="en-US"/>
        </w:rPr>
        <w:t xml:space="preserve"> CBQL </w:t>
      </w:r>
      <w:r w:rsidR="00132C8D" w:rsidRPr="00220FEF">
        <w:rPr>
          <w:rFonts w:eastAsia="Times New Roman"/>
          <w:bCs/>
          <w:szCs w:val="26"/>
          <w:lang w:val="en-US"/>
        </w:rPr>
        <w:t xml:space="preserve">và GVTA đều </w:t>
      </w:r>
      <w:r w:rsidRPr="00220FEF">
        <w:rPr>
          <w:rFonts w:eastAsia="Times New Roman"/>
          <w:bCs/>
          <w:szCs w:val="26"/>
          <w:lang w:val="en-US"/>
        </w:rPr>
        <w:t xml:space="preserve">đánh giá </w:t>
      </w:r>
      <w:r w:rsidRPr="00220FEF">
        <w:rPr>
          <w:rFonts w:eastAsia="Times New Roman"/>
          <w:szCs w:val="26"/>
          <w:lang w:val="en-US"/>
        </w:rPr>
        <w:t xml:space="preserve">mức độ cần thiết của hoạt động bồi dưỡng năng lực nghề nghiệp cho GVTA các trường đại học không chuyên ngoại ngữ </w:t>
      </w:r>
      <w:r w:rsidRPr="00220FEF">
        <w:rPr>
          <w:rFonts w:eastAsia="Times New Roman"/>
          <w:bCs/>
          <w:szCs w:val="26"/>
          <w:lang w:val="en-US"/>
        </w:rPr>
        <w:t>đạt mức độ cao của mức Cần thiết</w:t>
      </w:r>
      <w:r w:rsidR="00132C8D" w:rsidRPr="00220FEF">
        <w:rPr>
          <w:rFonts w:eastAsia="Times New Roman"/>
          <w:bCs/>
          <w:szCs w:val="26"/>
          <w:lang w:val="en-US"/>
        </w:rPr>
        <w:t xml:space="preserve">. Tuy nhiên, kết quả phỏng vấn CBQL </w:t>
      </w:r>
      <w:r w:rsidR="003D1580" w:rsidRPr="00220FEF">
        <w:rPr>
          <w:rFonts w:eastAsia="Times New Roman"/>
          <w:bCs/>
          <w:szCs w:val="26"/>
          <w:lang w:val="en-US"/>
        </w:rPr>
        <w:t xml:space="preserve">và GVTA </w:t>
      </w:r>
      <w:r w:rsidR="00132C8D" w:rsidRPr="00220FEF">
        <w:rPr>
          <w:rFonts w:eastAsia="Times New Roman"/>
          <w:bCs/>
          <w:szCs w:val="26"/>
          <w:lang w:val="en-US"/>
        </w:rPr>
        <w:t xml:space="preserve">cho thấy GVTA lại không tha thiết với việc BD vì một số lý do như </w:t>
      </w:r>
      <w:r w:rsidR="00132C8D" w:rsidRPr="00220FEF">
        <w:rPr>
          <w:szCs w:val="26"/>
        </w:rPr>
        <w:t>GVTA phải giảng dạy nhiều giờ</w:t>
      </w:r>
      <w:r w:rsidR="00132C8D" w:rsidRPr="00220FEF">
        <w:rPr>
          <w:szCs w:val="26"/>
          <w:lang w:val="en-US"/>
        </w:rPr>
        <w:t xml:space="preserve">, không có thời gian cho </w:t>
      </w:r>
      <w:r w:rsidR="00804AE6" w:rsidRPr="00220FEF">
        <w:rPr>
          <w:szCs w:val="26"/>
          <w:lang w:val="en-US"/>
        </w:rPr>
        <w:t xml:space="preserve">hoạt động </w:t>
      </w:r>
      <w:r w:rsidR="00132C8D" w:rsidRPr="00220FEF">
        <w:rPr>
          <w:szCs w:val="26"/>
          <w:lang w:val="en-US"/>
        </w:rPr>
        <w:t xml:space="preserve">BD; </w:t>
      </w:r>
      <w:r w:rsidR="00714E3D" w:rsidRPr="00220FEF">
        <w:rPr>
          <w:szCs w:val="26"/>
          <w:lang w:val="en-US"/>
        </w:rPr>
        <w:t xml:space="preserve">Nhận thức của CBQL và GVTA về BD năng lực nghề nghiệp còn hạn chế. Hơn nữa lại chưa có khung năng lực nghề nghiệp làm thang đo để đánh giá thực trạng cũng như đề ra mục tiêu để bồi dưỡng. </w:t>
      </w:r>
      <w:r w:rsidR="00132C8D" w:rsidRPr="00220FEF">
        <w:rPr>
          <w:szCs w:val="26"/>
        </w:rPr>
        <w:t xml:space="preserve">Bản thân GVTA </w:t>
      </w:r>
      <w:r w:rsidR="00714E3D" w:rsidRPr="00220FEF">
        <w:rPr>
          <w:szCs w:val="26"/>
          <w:lang w:val="en-US"/>
        </w:rPr>
        <w:t>sẽ dễ</w:t>
      </w:r>
      <w:r w:rsidR="00132C8D" w:rsidRPr="00220FEF">
        <w:rPr>
          <w:szCs w:val="26"/>
        </w:rPr>
        <w:t xml:space="preserve"> hài lòng với kiến thức và kỹ năng hiện có để giảng dạy</w:t>
      </w:r>
      <w:r w:rsidR="003D1580" w:rsidRPr="00220FEF">
        <w:rPr>
          <w:szCs w:val="26"/>
          <w:lang w:val="en-US"/>
        </w:rPr>
        <w:t>;</w:t>
      </w:r>
      <w:r w:rsidR="00132C8D" w:rsidRPr="00220FEF">
        <w:rPr>
          <w:szCs w:val="26"/>
          <w:lang w:val="en-US"/>
        </w:rPr>
        <w:t xml:space="preserve"> </w:t>
      </w:r>
      <w:r w:rsidR="00714E3D" w:rsidRPr="00220FEF">
        <w:rPr>
          <w:szCs w:val="26"/>
          <w:lang w:val="en-US"/>
        </w:rPr>
        <w:t>Bên cạnh đó, c</w:t>
      </w:r>
      <w:r w:rsidR="00132C8D" w:rsidRPr="00220FEF">
        <w:rPr>
          <w:szCs w:val="26"/>
        </w:rPr>
        <w:t>ơ chế</w:t>
      </w:r>
      <w:r w:rsidR="00132C8D" w:rsidRPr="00220FEF">
        <w:rPr>
          <w:szCs w:val="26"/>
          <w:lang w:val="en-US"/>
        </w:rPr>
        <w:t>, chính sách</w:t>
      </w:r>
      <w:r w:rsidR="00132C8D" w:rsidRPr="00220FEF">
        <w:rPr>
          <w:szCs w:val="26"/>
        </w:rPr>
        <w:t xml:space="preserve"> BD chưa phù </w:t>
      </w:r>
      <w:r w:rsidR="003D1580" w:rsidRPr="00220FEF">
        <w:rPr>
          <w:szCs w:val="26"/>
          <w:lang w:val="en-US"/>
        </w:rPr>
        <w:t>hợp</w:t>
      </w:r>
      <w:r w:rsidR="00714E3D" w:rsidRPr="00220FEF">
        <w:rPr>
          <w:szCs w:val="26"/>
          <w:lang w:val="en-US"/>
        </w:rPr>
        <w:t xml:space="preserve">, chưa đủ hấp dẫn để thu hút GVTA tham gia vào các hoạt động BD. </w:t>
      </w:r>
      <w:r w:rsidR="00257366" w:rsidRPr="00220FEF">
        <w:rPr>
          <w:szCs w:val="26"/>
          <w:lang w:val="en-US"/>
        </w:rPr>
        <w:t xml:space="preserve">Do vậy cần </w:t>
      </w:r>
      <w:r w:rsidR="00BF33B6" w:rsidRPr="00220FEF">
        <w:rPr>
          <w:szCs w:val="26"/>
          <w:lang w:val="en-US"/>
        </w:rPr>
        <w:t>Tổ chức các hoạt động quán triệt</w:t>
      </w:r>
      <w:r w:rsidR="00257366" w:rsidRPr="00220FEF">
        <w:rPr>
          <w:szCs w:val="26"/>
          <w:lang w:val="en-US"/>
        </w:rPr>
        <w:t xml:space="preserve"> nhận thức về BD và QL hoạt động BD năng lực nghề nghiệp cho CBQL và GVTA, cần tổ chức cụ thể </w:t>
      </w:r>
      <w:r w:rsidR="00D85743" w:rsidRPr="00220FEF">
        <w:rPr>
          <w:szCs w:val="26"/>
          <w:lang w:val="en-US"/>
        </w:rPr>
        <w:t>hóa</w:t>
      </w:r>
      <w:r w:rsidR="00257366" w:rsidRPr="00220FEF">
        <w:rPr>
          <w:szCs w:val="26"/>
          <w:lang w:val="en-US"/>
        </w:rPr>
        <w:t xml:space="preserve"> khung năng lực nghề nghiệp vận dụng vào phát triển chương trình, nội dung và tài liệu bồi dưỡng giảng viên tiếng Anh trường đại học không chuyên ngoại ngữ làm thang đo để đánh giá thực trạng cũng như đề ra mục tiêu để bồi dưỡng.</w:t>
      </w:r>
    </w:p>
    <w:p w14:paraId="0A4A60E4" w14:textId="35E1371C" w:rsidR="006804DC" w:rsidRPr="00220FEF" w:rsidRDefault="006804DC" w:rsidP="00E20388">
      <w:pPr>
        <w:pStyle w:val="20"/>
        <w:spacing w:line="336" w:lineRule="auto"/>
        <w:rPr>
          <w:lang w:val="en-US"/>
        </w:rPr>
      </w:pPr>
      <w:bookmarkStart w:id="612" w:name="_Toc148073465"/>
      <w:bookmarkStart w:id="613" w:name="_Toc115438241"/>
      <w:bookmarkStart w:id="614" w:name="_Toc160695832"/>
      <w:r w:rsidRPr="00220FEF">
        <w:rPr>
          <w:lang w:val="en-US"/>
        </w:rPr>
        <w:t>2.</w:t>
      </w:r>
      <w:r w:rsidR="00BD6746" w:rsidRPr="00220FEF">
        <w:rPr>
          <w:lang w:val="en-US"/>
        </w:rPr>
        <w:t>6</w:t>
      </w:r>
      <w:r w:rsidRPr="00220FEF">
        <w:rPr>
          <w:lang w:val="en-US"/>
        </w:rPr>
        <w:t xml:space="preserve">. </w:t>
      </w:r>
      <w:r w:rsidRPr="00220FEF">
        <w:t xml:space="preserve">Thực trạng </w:t>
      </w:r>
      <w:r w:rsidR="008A241F" w:rsidRPr="00220FEF">
        <w:rPr>
          <w:lang w:val="en-US"/>
        </w:rPr>
        <w:t xml:space="preserve">quản lý </w:t>
      </w:r>
      <w:r w:rsidRPr="00220FEF">
        <w:t xml:space="preserve">hoạt động bồi dưỡng đội ngũ </w:t>
      </w:r>
      <w:r w:rsidR="007F0F56" w:rsidRPr="00220FEF">
        <w:rPr>
          <w:lang w:val="en-US"/>
        </w:rPr>
        <w:t>giảng viên tiếng Anh</w:t>
      </w:r>
      <w:r w:rsidRPr="00220FEF">
        <w:rPr>
          <w:lang w:val="en-US"/>
        </w:rPr>
        <w:t xml:space="preserve"> các </w:t>
      </w:r>
      <w:r w:rsidRPr="00220FEF">
        <w:t xml:space="preserve">trường đại học </w:t>
      </w:r>
      <w:r w:rsidRPr="00220FEF">
        <w:rPr>
          <w:lang w:val="en-US"/>
        </w:rPr>
        <w:t>không chuyên</w:t>
      </w:r>
      <w:bookmarkEnd w:id="612"/>
      <w:bookmarkEnd w:id="613"/>
      <w:r w:rsidR="008900BC" w:rsidRPr="00220FEF">
        <w:rPr>
          <w:lang w:val="en-US"/>
        </w:rPr>
        <w:t xml:space="preserve"> </w:t>
      </w:r>
      <w:r w:rsidR="00181812" w:rsidRPr="00220FEF">
        <w:rPr>
          <w:lang w:val="en-US"/>
        </w:rPr>
        <w:t>ngoại ngữ</w:t>
      </w:r>
      <w:bookmarkEnd w:id="614"/>
    </w:p>
    <w:p w14:paraId="7B7ABA66" w14:textId="2196C0D5" w:rsidR="006804DC" w:rsidRPr="00220FEF" w:rsidRDefault="006804DC" w:rsidP="00E20388">
      <w:pPr>
        <w:pStyle w:val="30"/>
        <w:spacing w:line="336" w:lineRule="auto"/>
        <w:rPr>
          <w:lang w:val="en-US"/>
        </w:rPr>
      </w:pPr>
      <w:bookmarkStart w:id="615" w:name="_Toc115438243"/>
      <w:bookmarkStart w:id="616" w:name="_Toc148073467"/>
      <w:bookmarkStart w:id="617" w:name="_Toc160695833"/>
      <w:bookmarkStart w:id="618" w:name="_Hlk141255715"/>
      <w:r w:rsidRPr="00220FEF">
        <w:rPr>
          <w:lang w:val="en-US"/>
        </w:rPr>
        <w:t>2.</w:t>
      </w:r>
      <w:r w:rsidR="00BD6746" w:rsidRPr="00220FEF">
        <w:rPr>
          <w:lang w:val="en-US"/>
        </w:rPr>
        <w:t>6</w:t>
      </w:r>
      <w:r w:rsidRPr="00220FEF">
        <w:rPr>
          <w:lang w:val="en-US"/>
        </w:rPr>
        <w:t>.</w:t>
      </w:r>
      <w:r w:rsidR="00040038" w:rsidRPr="00220FEF">
        <w:rPr>
          <w:lang w:val="en-US"/>
        </w:rPr>
        <w:t>1</w:t>
      </w:r>
      <w:r w:rsidRPr="00220FEF">
        <w:rPr>
          <w:lang w:val="en-US"/>
        </w:rPr>
        <w:t>. Thực trạng xác định nhu cầu bồi dưỡng</w:t>
      </w:r>
      <w:bookmarkEnd w:id="615"/>
      <w:r w:rsidR="00D72841" w:rsidRPr="00220FEF">
        <w:rPr>
          <w:lang w:val="en-US"/>
        </w:rPr>
        <w:t xml:space="preserve"> năng lực nghề nghiệp cho giảng viên tiếng Anh</w:t>
      </w:r>
      <w:bookmarkEnd w:id="616"/>
      <w:bookmarkEnd w:id="617"/>
    </w:p>
    <w:p w14:paraId="7BB62696" w14:textId="3A4A4B7C" w:rsidR="006804DC" w:rsidRPr="00220FEF" w:rsidRDefault="004615FB" w:rsidP="00E20388">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Đánh giá của CBQL</w:t>
      </w:r>
      <w:r w:rsidR="001B6D95" w:rsidRPr="00220FEF">
        <w:rPr>
          <w:rFonts w:eastAsia="Times New Roman"/>
          <w:bCs/>
          <w:szCs w:val="26"/>
          <w:lang w:val="en-US"/>
        </w:rPr>
        <w:t>, GVTA</w:t>
      </w:r>
      <w:r w:rsidR="006804DC" w:rsidRPr="00220FEF">
        <w:rPr>
          <w:rFonts w:eastAsia="Times New Roman"/>
          <w:bCs/>
          <w:szCs w:val="26"/>
          <w:lang w:val="en-US"/>
        </w:rPr>
        <w:t xml:space="preserve"> về thực trạng xác định nhu cầu </w:t>
      </w:r>
      <w:r w:rsidR="00F23884" w:rsidRPr="00220FEF">
        <w:rPr>
          <w:rFonts w:eastAsia="Times New Roman"/>
          <w:bCs/>
          <w:szCs w:val="26"/>
          <w:lang w:val="en-US"/>
        </w:rPr>
        <w:t>bồi dưỡng năng lực nghề nghiệp cho GVTA</w:t>
      </w:r>
      <w:r w:rsidR="006804DC" w:rsidRPr="00220FEF">
        <w:rPr>
          <w:rFonts w:eastAsia="Times New Roman"/>
          <w:bCs/>
          <w:szCs w:val="26"/>
          <w:lang w:val="en-US"/>
        </w:rPr>
        <w:t xml:space="preserve"> các trường Đại học không chuyên ngoại ngữ thể hiện ở những số liệu tại Bảng 2.</w:t>
      </w:r>
      <w:r w:rsidR="00E77B6E" w:rsidRPr="00220FEF">
        <w:rPr>
          <w:rFonts w:eastAsia="Times New Roman"/>
          <w:bCs/>
          <w:szCs w:val="26"/>
          <w:lang w:val="en-US"/>
        </w:rPr>
        <w:t>22</w:t>
      </w:r>
      <w:r w:rsidR="006804DC" w:rsidRPr="00220FEF">
        <w:rPr>
          <w:rFonts w:eastAsia="Times New Roman"/>
          <w:bCs/>
          <w:szCs w:val="26"/>
          <w:lang w:val="en-US"/>
        </w:rPr>
        <w:t xml:space="preserve"> dưới đây.</w:t>
      </w:r>
    </w:p>
    <w:p w14:paraId="262BA89C" w14:textId="522E9713" w:rsidR="001B6D95" w:rsidRPr="00220FEF" w:rsidRDefault="00D60E3B" w:rsidP="001C09C6">
      <w:pPr>
        <w:pStyle w:val="5"/>
        <w:rPr>
          <w:rFonts w:eastAsiaTheme="minorEastAsia"/>
          <w:lang w:val="en-SG"/>
        </w:rPr>
      </w:pPr>
      <w:bookmarkStart w:id="619" w:name="_Toc144281149"/>
      <w:bookmarkStart w:id="620" w:name="_Toc159236076"/>
      <w:r w:rsidRPr="00220FEF">
        <w:rPr>
          <w:rFonts w:eastAsiaTheme="minorEastAsia"/>
          <w:lang w:val="en-SG"/>
        </w:rPr>
        <w:lastRenderedPageBreak/>
        <w:t>Bảng 2.</w:t>
      </w:r>
      <w:r w:rsidR="00E77B6E" w:rsidRPr="00220FEF">
        <w:rPr>
          <w:rFonts w:eastAsiaTheme="minorEastAsia"/>
          <w:lang w:val="en-SG"/>
        </w:rPr>
        <w:t>22</w:t>
      </w:r>
      <w:r w:rsidR="009C4728" w:rsidRPr="00220FEF">
        <w:rPr>
          <w:rFonts w:eastAsiaTheme="minorEastAsia"/>
          <w:lang w:val="en-SG"/>
        </w:rPr>
        <w:t>.</w:t>
      </w:r>
      <w:r w:rsidRPr="00220FEF">
        <w:rPr>
          <w:rFonts w:eastAsiaTheme="minorEastAsia"/>
          <w:lang w:val="en-SG"/>
        </w:rPr>
        <w:t xml:space="preserve"> Kết quả khảo sát thực trạng xác định nhu cầu bồi dưỡng </w:t>
      </w:r>
      <w:bookmarkStart w:id="621" w:name="_Hlk147764357"/>
      <w:r w:rsidRPr="00220FEF">
        <w:rPr>
          <w:rFonts w:eastAsiaTheme="minorEastAsia"/>
          <w:lang w:val="en-SG"/>
        </w:rPr>
        <w:t>năng lực</w:t>
      </w:r>
      <w:r w:rsidR="001C09C6" w:rsidRPr="00220FEF">
        <w:rPr>
          <w:rFonts w:eastAsiaTheme="minorEastAsia"/>
        </w:rPr>
        <w:br/>
      </w:r>
      <w:r w:rsidRPr="00220FEF">
        <w:rPr>
          <w:rFonts w:eastAsiaTheme="minorEastAsia"/>
          <w:lang w:val="en-SG"/>
        </w:rPr>
        <w:t xml:space="preserve">nghề nghiệp cho GVTA </w:t>
      </w:r>
      <w:bookmarkEnd w:id="621"/>
      <w:r w:rsidRPr="00220FEF">
        <w:rPr>
          <w:rFonts w:eastAsiaTheme="minorEastAsia"/>
          <w:lang w:val="en-SG"/>
        </w:rPr>
        <w:t xml:space="preserve">các trường Đại học không chuyên ngoại ngữ </w:t>
      </w:r>
      <w:r w:rsidR="001C09C6" w:rsidRPr="00220FEF">
        <w:rPr>
          <w:rFonts w:eastAsiaTheme="minorEastAsia"/>
        </w:rPr>
        <w:br/>
      </w:r>
      <w:r w:rsidRPr="00220FEF">
        <w:rPr>
          <w:rFonts w:eastAsiaTheme="minorEastAsia"/>
          <w:lang w:val="en-SG"/>
        </w:rPr>
        <w:t>theo đánh giá của CBQL</w:t>
      </w:r>
      <w:r w:rsidR="001B6D95" w:rsidRPr="00220FEF">
        <w:rPr>
          <w:rFonts w:eastAsiaTheme="minorEastAsia"/>
          <w:lang w:val="en-SG"/>
        </w:rPr>
        <w:t>, GVTA</w:t>
      </w:r>
      <w:bookmarkEnd w:id="619"/>
      <w:bookmarkEnd w:id="620"/>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34" w:type="dxa"/>
        </w:tblCellMar>
        <w:tblLook w:val="01E0" w:firstRow="1" w:lastRow="1" w:firstColumn="1" w:lastColumn="1" w:noHBand="0" w:noVBand="0"/>
      </w:tblPr>
      <w:tblGrid>
        <w:gridCol w:w="425"/>
        <w:gridCol w:w="1418"/>
        <w:gridCol w:w="340"/>
        <w:gridCol w:w="424"/>
        <w:gridCol w:w="425"/>
        <w:gridCol w:w="426"/>
        <w:gridCol w:w="631"/>
        <w:gridCol w:w="545"/>
        <w:gridCol w:w="541"/>
        <w:gridCol w:w="432"/>
        <w:gridCol w:w="429"/>
        <w:gridCol w:w="425"/>
        <w:gridCol w:w="426"/>
        <w:gridCol w:w="645"/>
        <w:gridCol w:w="441"/>
        <w:gridCol w:w="474"/>
        <w:gridCol w:w="457"/>
      </w:tblGrid>
      <w:tr w:rsidR="0041595E" w:rsidRPr="00220FEF" w14:paraId="3AA90BFE" w14:textId="77777777" w:rsidTr="00275840">
        <w:trPr>
          <w:trHeight w:val="20"/>
          <w:jc w:val="center"/>
        </w:trPr>
        <w:tc>
          <w:tcPr>
            <w:tcW w:w="425" w:type="dxa"/>
            <w:vMerge w:val="restart"/>
            <w:vAlign w:val="center"/>
          </w:tcPr>
          <w:p w14:paraId="19FB909B" w14:textId="77777777" w:rsidR="0041595E" w:rsidRPr="00220FEF" w:rsidRDefault="0041595E" w:rsidP="0041595E">
            <w:pPr>
              <w:tabs>
                <w:tab w:val="left" w:pos="567"/>
              </w:tabs>
              <w:spacing w:line="312" w:lineRule="auto"/>
              <w:ind w:firstLine="0"/>
              <w:contextualSpacing/>
              <w:rPr>
                <w:rFonts w:eastAsia="Times New Roman"/>
                <w:b/>
                <w:bCs/>
                <w:sz w:val="22"/>
                <w:lang w:val="en-US"/>
              </w:rPr>
            </w:pPr>
            <w:r w:rsidRPr="00220FEF">
              <w:rPr>
                <w:rFonts w:eastAsia="Times New Roman"/>
                <w:b/>
                <w:bCs/>
                <w:sz w:val="22"/>
                <w:lang w:val="en-US"/>
              </w:rPr>
              <w:t>TT</w:t>
            </w:r>
          </w:p>
        </w:tc>
        <w:tc>
          <w:tcPr>
            <w:tcW w:w="1758" w:type="dxa"/>
            <w:gridSpan w:val="2"/>
            <w:vMerge w:val="restart"/>
            <w:shd w:val="clear" w:color="auto" w:fill="auto"/>
            <w:vAlign w:val="center"/>
          </w:tcPr>
          <w:p w14:paraId="62E75516" w14:textId="25B20CDE" w:rsidR="0041595E" w:rsidRPr="00220FEF" w:rsidRDefault="00EF7F84"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Nội dung</w:t>
            </w:r>
          </w:p>
        </w:tc>
        <w:tc>
          <w:tcPr>
            <w:tcW w:w="3424" w:type="dxa"/>
            <w:gridSpan w:val="7"/>
            <w:shd w:val="clear" w:color="auto" w:fill="auto"/>
          </w:tcPr>
          <w:p w14:paraId="338318B0" w14:textId="27973714"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297" w:type="dxa"/>
            <w:gridSpan w:val="7"/>
          </w:tcPr>
          <w:p w14:paraId="6BFF428D" w14:textId="0A137BDE"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EF7F84" w:rsidRPr="00220FEF" w14:paraId="5EBF9500" w14:textId="77777777" w:rsidTr="00275840">
        <w:trPr>
          <w:trHeight w:val="20"/>
          <w:jc w:val="center"/>
        </w:trPr>
        <w:tc>
          <w:tcPr>
            <w:tcW w:w="425" w:type="dxa"/>
            <w:vMerge/>
          </w:tcPr>
          <w:p w14:paraId="023DD0FD" w14:textId="77777777" w:rsidR="00EF7F84" w:rsidRPr="00220FEF" w:rsidRDefault="00EF7F84" w:rsidP="00EF7F84">
            <w:pPr>
              <w:tabs>
                <w:tab w:val="left" w:pos="567"/>
              </w:tabs>
              <w:spacing w:line="312" w:lineRule="auto"/>
              <w:ind w:firstLine="0"/>
              <w:contextualSpacing/>
              <w:rPr>
                <w:rFonts w:eastAsia="Times New Roman"/>
                <w:b/>
                <w:bCs/>
                <w:sz w:val="22"/>
                <w:lang w:val="en-US"/>
              </w:rPr>
            </w:pPr>
          </w:p>
        </w:tc>
        <w:tc>
          <w:tcPr>
            <w:tcW w:w="1758" w:type="dxa"/>
            <w:gridSpan w:val="2"/>
            <w:vMerge/>
            <w:shd w:val="clear" w:color="auto" w:fill="auto"/>
          </w:tcPr>
          <w:p w14:paraId="188738DA" w14:textId="77777777" w:rsidR="00EF7F84" w:rsidRPr="00220FEF" w:rsidRDefault="00EF7F84" w:rsidP="00EF7F84">
            <w:pPr>
              <w:tabs>
                <w:tab w:val="left" w:pos="567"/>
              </w:tabs>
              <w:spacing w:line="312" w:lineRule="auto"/>
              <w:ind w:firstLine="0"/>
              <w:contextualSpacing/>
              <w:rPr>
                <w:rFonts w:eastAsia="Times New Roman"/>
                <w:b/>
                <w:bCs/>
                <w:sz w:val="22"/>
                <w:lang w:val="en-US"/>
              </w:rPr>
            </w:pPr>
          </w:p>
        </w:tc>
        <w:tc>
          <w:tcPr>
            <w:tcW w:w="424" w:type="dxa"/>
            <w:shd w:val="clear" w:color="auto" w:fill="auto"/>
            <w:vAlign w:val="center"/>
          </w:tcPr>
          <w:p w14:paraId="186BA6E2" w14:textId="2C3B62C9"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RT</w:t>
            </w:r>
          </w:p>
        </w:tc>
        <w:tc>
          <w:tcPr>
            <w:tcW w:w="425" w:type="dxa"/>
            <w:shd w:val="clear" w:color="auto" w:fill="auto"/>
            <w:vAlign w:val="center"/>
          </w:tcPr>
          <w:p w14:paraId="74EDDDDA" w14:textId="08662CB0"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T</w:t>
            </w:r>
          </w:p>
        </w:tc>
        <w:tc>
          <w:tcPr>
            <w:tcW w:w="426" w:type="dxa"/>
            <w:shd w:val="clear" w:color="auto" w:fill="auto"/>
            <w:vAlign w:val="center"/>
          </w:tcPr>
          <w:p w14:paraId="6464E569" w14:textId="1ED83290"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K</w:t>
            </w:r>
          </w:p>
        </w:tc>
        <w:tc>
          <w:tcPr>
            <w:tcW w:w="631" w:type="dxa"/>
            <w:shd w:val="clear" w:color="auto" w:fill="auto"/>
            <w:vAlign w:val="center"/>
          </w:tcPr>
          <w:p w14:paraId="0DC1D8AC" w14:textId="05E781C5"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TB</w:t>
            </w:r>
          </w:p>
        </w:tc>
        <w:tc>
          <w:tcPr>
            <w:tcW w:w="545" w:type="dxa"/>
            <w:shd w:val="clear" w:color="auto" w:fill="auto"/>
            <w:vAlign w:val="center"/>
          </w:tcPr>
          <w:p w14:paraId="60A1E4B2" w14:textId="094F9C02"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Y</w:t>
            </w:r>
          </w:p>
        </w:tc>
        <w:tc>
          <w:tcPr>
            <w:tcW w:w="541" w:type="dxa"/>
            <w:shd w:val="clear" w:color="auto" w:fill="auto"/>
            <w:vAlign w:val="center"/>
          </w:tcPr>
          <w:p w14:paraId="3DCF72EE" w14:textId="77777777"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51782A4D">
                <v:shape id="_x0000_i1135" type="#_x0000_t75" style="width:14.4pt;height:14.4pt" o:ole="">
                  <v:imagedata r:id="rId21" o:title=""/>
                </v:shape>
                <o:OLEObject Type="Embed" ProgID="Equation.3" ShapeID="_x0000_i1135" DrawAspect="Content" ObjectID="_1771326011" r:id="rId132"/>
              </w:object>
            </w:r>
          </w:p>
        </w:tc>
        <w:tc>
          <w:tcPr>
            <w:tcW w:w="432" w:type="dxa"/>
            <w:shd w:val="clear" w:color="auto" w:fill="auto"/>
            <w:vAlign w:val="center"/>
          </w:tcPr>
          <w:p w14:paraId="5A78EE60" w14:textId="77777777"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Xếp thứ</w:t>
            </w:r>
          </w:p>
        </w:tc>
        <w:tc>
          <w:tcPr>
            <w:tcW w:w="429" w:type="dxa"/>
            <w:vAlign w:val="center"/>
          </w:tcPr>
          <w:p w14:paraId="616FEA38" w14:textId="6320B0C3"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RT</w:t>
            </w:r>
          </w:p>
        </w:tc>
        <w:tc>
          <w:tcPr>
            <w:tcW w:w="425" w:type="dxa"/>
            <w:vAlign w:val="center"/>
          </w:tcPr>
          <w:p w14:paraId="1D795B76" w14:textId="021F7792"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T</w:t>
            </w:r>
          </w:p>
        </w:tc>
        <w:tc>
          <w:tcPr>
            <w:tcW w:w="426" w:type="dxa"/>
            <w:vAlign w:val="center"/>
          </w:tcPr>
          <w:p w14:paraId="53B66DAC" w14:textId="49263662"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K</w:t>
            </w:r>
          </w:p>
        </w:tc>
        <w:tc>
          <w:tcPr>
            <w:tcW w:w="645" w:type="dxa"/>
            <w:vAlign w:val="center"/>
          </w:tcPr>
          <w:p w14:paraId="189A34FB" w14:textId="79F66856"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TB</w:t>
            </w:r>
          </w:p>
        </w:tc>
        <w:tc>
          <w:tcPr>
            <w:tcW w:w="441" w:type="dxa"/>
            <w:vAlign w:val="center"/>
          </w:tcPr>
          <w:p w14:paraId="6EEF3E53" w14:textId="0F6032C9"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Y</w:t>
            </w:r>
          </w:p>
        </w:tc>
        <w:tc>
          <w:tcPr>
            <w:tcW w:w="474" w:type="dxa"/>
            <w:vAlign w:val="center"/>
          </w:tcPr>
          <w:p w14:paraId="6B36D862" w14:textId="77777777"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09FBBC25">
                <v:shape id="_x0000_i1136" type="#_x0000_t75" style="width:14.4pt;height:14.4pt" o:ole="">
                  <v:imagedata r:id="rId21" o:title=""/>
                </v:shape>
                <o:OLEObject Type="Embed" ProgID="Equation.3" ShapeID="_x0000_i1136" DrawAspect="Content" ObjectID="_1771326012" r:id="rId133"/>
              </w:object>
            </w:r>
          </w:p>
        </w:tc>
        <w:tc>
          <w:tcPr>
            <w:tcW w:w="457" w:type="dxa"/>
            <w:vAlign w:val="center"/>
          </w:tcPr>
          <w:p w14:paraId="32180689" w14:textId="77777777" w:rsidR="00EF7F84" w:rsidRPr="00220FEF" w:rsidRDefault="00EF7F84" w:rsidP="00EF7F84">
            <w:pPr>
              <w:tabs>
                <w:tab w:val="left" w:pos="567"/>
              </w:tabs>
              <w:spacing w:line="312" w:lineRule="auto"/>
              <w:ind w:firstLine="0"/>
              <w:contextualSpacing/>
              <w:jc w:val="center"/>
              <w:rPr>
                <w:rFonts w:eastAsia="Times New Roman"/>
                <w:bCs/>
                <w:sz w:val="20"/>
                <w:lang w:val="en-US"/>
              </w:rPr>
            </w:pPr>
            <w:r w:rsidRPr="00220FEF">
              <w:rPr>
                <w:rFonts w:eastAsia="Times New Roman"/>
                <w:bCs/>
                <w:sz w:val="20"/>
                <w:lang w:val="en-US"/>
              </w:rPr>
              <w:t>Xếp thứ</w:t>
            </w:r>
          </w:p>
        </w:tc>
      </w:tr>
      <w:tr w:rsidR="00987FF9" w:rsidRPr="00220FEF" w14:paraId="23F3094E" w14:textId="77777777" w:rsidTr="00275840">
        <w:trPr>
          <w:trHeight w:val="20"/>
          <w:jc w:val="center"/>
        </w:trPr>
        <w:tc>
          <w:tcPr>
            <w:tcW w:w="425" w:type="dxa"/>
            <w:vMerge w:val="restart"/>
            <w:vAlign w:val="center"/>
          </w:tcPr>
          <w:p w14:paraId="76C41C07" w14:textId="77777777" w:rsidR="004D7763" w:rsidRPr="00220FEF" w:rsidRDefault="004D7763" w:rsidP="0062140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1418" w:type="dxa"/>
            <w:vMerge w:val="restart"/>
            <w:shd w:val="clear" w:color="auto" w:fill="auto"/>
          </w:tcPr>
          <w:p w14:paraId="5C74427C" w14:textId="77777777" w:rsidR="004D7763" w:rsidRPr="00220FEF" w:rsidRDefault="004D7763" w:rsidP="00E20388">
            <w:pPr>
              <w:spacing w:line="288" w:lineRule="auto"/>
              <w:ind w:firstLine="0"/>
              <w:jc w:val="center"/>
              <w:rPr>
                <w:rFonts w:eastAsiaTheme="minorHAnsi"/>
                <w:sz w:val="22"/>
                <w:lang w:val="nb-NO"/>
              </w:rPr>
            </w:pPr>
            <w:r w:rsidRPr="00220FEF">
              <w:rPr>
                <w:rFonts w:eastAsiaTheme="minorHAnsi"/>
                <w:sz w:val="22"/>
                <w:lang w:val="nb-NO"/>
              </w:rPr>
              <w:t>Để bổ sung bằng cấp, chứng chỉ</w:t>
            </w:r>
          </w:p>
        </w:tc>
        <w:tc>
          <w:tcPr>
            <w:tcW w:w="340" w:type="dxa"/>
            <w:shd w:val="clear" w:color="auto" w:fill="auto"/>
            <w:vAlign w:val="center"/>
          </w:tcPr>
          <w:p w14:paraId="73277851" w14:textId="5767AB7C" w:rsidR="004D7763" w:rsidRPr="00220FEF" w:rsidRDefault="005962FE" w:rsidP="004615FB">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24" w:type="dxa"/>
            <w:shd w:val="clear" w:color="auto" w:fill="auto"/>
            <w:vAlign w:val="center"/>
          </w:tcPr>
          <w:p w14:paraId="4C3FC37F"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6</w:t>
            </w:r>
          </w:p>
        </w:tc>
        <w:tc>
          <w:tcPr>
            <w:tcW w:w="425" w:type="dxa"/>
            <w:shd w:val="clear" w:color="auto" w:fill="auto"/>
            <w:vAlign w:val="center"/>
          </w:tcPr>
          <w:p w14:paraId="453BB395"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25</w:t>
            </w:r>
          </w:p>
        </w:tc>
        <w:tc>
          <w:tcPr>
            <w:tcW w:w="426" w:type="dxa"/>
            <w:shd w:val="clear" w:color="auto" w:fill="auto"/>
            <w:vAlign w:val="center"/>
          </w:tcPr>
          <w:p w14:paraId="1E6529CE"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22</w:t>
            </w:r>
          </w:p>
        </w:tc>
        <w:tc>
          <w:tcPr>
            <w:tcW w:w="631" w:type="dxa"/>
            <w:shd w:val="clear" w:color="auto" w:fill="auto"/>
            <w:vAlign w:val="center"/>
          </w:tcPr>
          <w:p w14:paraId="2A019309"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8</w:t>
            </w:r>
          </w:p>
        </w:tc>
        <w:tc>
          <w:tcPr>
            <w:tcW w:w="545" w:type="dxa"/>
            <w:shd w:val="clear" w:color="auto" w:fill="auto"/>
            <w:vAlign w:val="center"/>
          </w:tcPr>
          <w:p w14:paraId="197299E3"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541" w:type="dxa"/>
            <w:vMerge w:val="restart"/>
            <w:shd w:val="clear" w:color="auto" w:fill="auto"/>
            <w:vAlign w:val="center"/>
          </w:tcPr>
          <w:p w14:paraId="5C86563B"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3.48</w:t>
            </w:r>
          </w:p>
        </w:tc>
        <w:tc>
          <w:tcPr>
            <w:tcW w:w="432" w:type="dxa"/>
            <w:vMerge w:val="restart"/>
            <w:shd w:val="clear" w:color="auto" w:fill="auto"/>
            <w:vAlign w:val="center"/>
          </w:tcPr>
          <w:p w14:paraId="28A6FB30"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429" w:type="dxa"/>
            <w:vAlign w:val="center"/>
          </w:tcPr>
          <w:p w14:paraId="28FF2D8A"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8</w:t>
            </w:r>
          </w:p>
        </w:tc>
        <w:tc>
          <w:tcPr>
            <w:tcW w:w="425" w:type="dxa"/>
            <w:vAlign w:val="center"/>
          </w:tcPr>
          <w:p w14:paraId="6082DD73"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34</w:t>
            </w:r>
          </w:p>
        </w:tc>
        <w:tc>
          <w:tcPr>
            <w:tcW w:w="426" w:type="dxa"/>
            <w:vAlign w:val="center"/>
          </w:tcPr>
          <w:p w14:paraId="17766836"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78</w:t>
            </w:r>
          </w:p>
        </w:tc>
        <w:tc>
          <w:tcPr>
            <w:tcW w:w="645" w:type="dxa"/>
            <w:vAlign w:val="center"/>
          </w:tcPr>
          <w:p w14:paraId="34889485"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8</w:t>
            </w:r>
          </w:p>
        </w:tc>
        <w:tc>
          <w:tcPr>
            <w:tcW w:w="441" w:type="dxa"/>
            <w:vAlign w:val="center"/>
          </w:tcPr>
          <w:p w14:paraId="76B66EEE"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474" w:type="dxa"/>
            <w:vMerge w:val="restart"/>
            <w:vAlign w:val="center"/>
          </w:tcPr>
          <w:p w14:paraId="4FCA9EA4"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3.33</w:t>
            </w:r>
          </w:p>
        </w:tc>
        <w:tc>
          <w:tcPr>
            <w:tcW w:w="457" w:type="dxa"/>
            <w:vMerge w:val="restart"/>
            <w:vAlign w:val="center"/>
          </w:tcPr>
          <w:p w14:paraId="2B34CEEC"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r>
      <w:tr w:rsidR="00987FF9" w:rsidRPr="00220FEF" w14:paraId="16C64C22" w14:textId="77777777" w:rsidTr="00275840">
        <w:trPr>
          <w:trHeight w:val="20"/>
          <w:jc w:val="center"/>
        </w:trPr>
        <w:tc>
          <w:tcPr>
            <w:tcW w:w="425" w:type="dxa"/>
            <w:vMerge/>
            <w:vAlign w:val="center"/>
          </w:tcPr>
          <w:p w14:paraId="3DB8B972" w14:textId="77777777" w:rsidR="004D7763" w:rsidRPr="00220FEF" w:rsidRDefault="004D7763" w:rsidP="00621407">
            <w:pPr>
              <w:tabs>
                <w:tab w:val="left" w:pos="567"/>
              </w:tabs>
              <w:spacing w:line="312" w:lineRule="auto"/>
              <w:ind w:firstLine="0"/>
              <w:contextualSpacing/>
              <w:jc w:val="center"/>
              <w:rPr>
                <w:rFonts w:eastAsia="Times New Roman"/>
                <w:bCs/>
                <w:sz w:val="22"/>
                <w:lang w:val="en-US"/>
              </w:rPr>
            </w:pPr>
          </w:p>
        </w:tc>
        <w:tc>
          <w:tcPr>
            <w:tcW w:w="1418" w:type="dxa"/>
            <w:vMerge/>
            <w:shd w:val="clear" w:color="auto" w:fill="auto"/>
          </w:tcPr>
          <w:p w14:paraId="72AF2885" w14:textId="77777777" w:rsidR="004D7763" w:rsidRPr="00220FEF" w:rsidRDefault="004D7763" w:rsidP="00E20388">
            <w:pPr>
              <w:spacing w:line="288" w:lineRule="auto"/>
              <w:ind w:firstLine="0"/>
              <w:jc w:val="center"/>
              <w:rPr>
                <w:rFonts w:eastAsiaTheme="minorHAnsi"/>
                <w:sz w:val="22"/>
                <w:lang w:val="nb-NO"/>
              </w:rPr>
            </w:pPr>
          </w:p>
        </w:tc>
        <w:tc>
          <w:tcPr>
            <w:tcW w:w="340" w:type="dxa"/>
            <w:shd w:val="clear" w:color="auto" w:fill="auto"/>
            <w:vAlign w:val="center"/>
          </w:tcPr>
          <w:p w14:paraId="44B27BEA" w14:textId="77777777" w:rsidR="004D7763" w:rsidRPr="00220FEF" w:rsidRDefault="004D7763" w:rsidP="004615FB">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24" w:type="dxa"/>
            <w:shd w:val="clear" w:color="auto" w:fill="auto"/>
            <w:vAlign w:val="center"/>
          </w:tcPr>
          <w:p w14:paraId="0E4894C1"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10</w:t>
            </w:r>
          </w:p>
        </w:tc>
        <w:tc>
          <w:tcPr>
            <w:tcW w:w="425" w:type="dxa"/>
            <w:shd w:val="clear" w:color="auto" w:fill="auto"/>
            <w:vAlign w:val="center"/>
          </w:tcPr>
          <w:p w14:paraId="117F744D"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41</w:t>
            </w:r>
          </w:p>
        </w:tc>
        <w:tc>
          <w:tcPr>
            <w:tcW w:w="426" w:type="dxa"/>
            <w:shd w:val="clear" w:color="auto" w:fill="auto"/>
            <w:vAlign w:val="center"/>
          </w:tcPr>
          <w:p w14:paraId="619D6CB0"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36</w:t>
            </w:r>
          </w:p>
        </w:tc>
        <w:tc>
          <w:tcPr>
            <w:tcW w:w="631" w:type="dxa"/>
            <w:shd w:val="clear" w:color="auto" w:fill="auto"/>
            <w:vAlign w:val="center"/>
          </w:tcPr>
          <w:p w14:paraId="6F5F770C"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13</w:t>
            </w:r>
          </w:p>
        </w:tc>
        <w:tc>
          <w:tcPr>
            <w:tcW w:w="545" w:type="dxa"/>
            <w:shd w:val="clear" w:color="auto" w:fill="auto"/>
            <w:vAlign w:val="center"/>
          </w:tcPr>
          <w:p w14:paraId="3C6702C4"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541" w:type="dxa"/>
            <w:vMerge/>
            <w:shd w:val="clear" w:color="auto" w:fill="auto"/>
            <w:vAlign w:val="center"/>
          </w:tcPr>
          <w:p w14:paraId="56E1F956"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c>
          <w:tcPr>
            <w:tcW w:w="432" w:type="dxa"/>
            <w:vMerge/>
            <w:shd w:val="clear" w:color="auto" w:fill="auto"/>
            <w:vAlign w:val="center"/>
          </w:tcPr>
          <w:p w14:paraId="362733CE"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c>
          <w:tcPr>
            <w:tcW w:w="429" w:type="dxa"/>
            <w:vAlign w:val="center"/>
          </w:tcPr>
          <w:p w14:paraId="18FB3E54"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6</w:t>
            </w:r>
          </w:p>
        </w:tc>
        <w:tc>
          <w:tcPr>
            <w:tcW w:w="425" w:type="dxa"/>
            <w:vAlign w:val="center"/>
          </w:tcPr>
          <w:p w14:paraId="7992E3D8"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27</w:t>
            </w:r>
          </w:p>
        </w:tc>
        <w:tc>
          <w:tcPr>
            <w:tcW w:w="426" w:type="dxa"/>
            <w:vAlign w:val="center"/>
          </w:tcPr>
          <w:p w14:paraId="133BD2AD"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61</w:t>
            </w:r>
          </w:p>
        </w:tc>
        <w:tc>
          <w:tcPr>
            <w:tcW w:w="645" w:type="dxa"/>
            <w:vAlign w:val="center"/>
          </w:tcPr>
          <w:p w14:paraId="790DFE67"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6</w:t>
            </w:r>
          </w:p>
        </w:tc>
        <w:tc>
          <w:tcPr>
            <w:tcW w:w="441" w:type="dxa"/>
            <w:vAlign w:val="center"/>
          </w:tcPr>
          <w:p w14:paraId="28E5A12B"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474" w:type="dxa"/>
            <w:vMerge/>
            <w:vAlign w:val="center"/>
          </w:tcPr>
          <w:p w14:paraId="0C64A9E5"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c>
          <w:tcPr>
            <w:tcW w:w="457" w:type="dxa"/>
            <w:vMerge/>
            <w:vAlign w:val="center"/>
          </w:tcPr>
          <w:p w14:paraId="0CD65D4F"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r>
      <w:tr w:rsidR="00987FF9" w:rsidRPr="00220FEF" w14:paraId="01E23DC6" w14:textId="77777777" w:rsidTr="00275840">
        <w:trPr>
          <w:trHeight w:val="20"/>
          <w:jc w:val="center"/>
        </w:trPr>
        <w:tc>
          <w:tcPr>
            <w:tcW w:w="425" w:type="dxa"/>
            <w:vMerge w:val="restart"/>
            <w:vAlign w:val="center"/>
          </w:tcPr>
          <w:p w14:paraId="5063832D" w14:textId="77777777" w:rsidR="004D7763" w:rsidRPr="00220FEF" w:rsidRDefault="004D7763" w:rsidP="00621407">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1418" w:type="dxa"/>
            <w:vMerge w:val="restart"/>
            <w:shd w:val="clear" w:color="auto" w:fill="auto"/>
          </w:tcPr>
          <w:p w14:paraId="14AC327D" w14:textId="77777777" w:rsidR="004D7763" w:rsidRPr="00220FEF" w:rsidRDefault="004D7763" w:rsidP="00E20388">
            <w:pPr>
              <w:spacing w:line="288" w:lineRule="auto"/>
              <w:ind w:firstLine="0"/>
              <w:jc w:val="center"/>
              <w:rPr>
                <w:rFonts w:eastAsiaTheme="minorHAnsi"/>
                <w:sz w:val="22"/>
                <w:lang w:val="nb-NO"/>
              </w:rPr>
            </w:pPr>
            <w:r w:rsidRPr="00220FEF">
              <w:rPr>
                <w:rFonts w:eastAsiaTheme="minorHAnsi"/>
                <w:sz w:val="22"/>
                <w:lang w:val="nb-NO"/>
              </w:rPr>
              <w:t>Để cập nhật kiến thức và kỹ năng mới</w:t>
            </w:r>
          </w:p>
        </w:tc>
        <w:tc>
          <w:tcPr>
            <w:tcW w:w="340" w:type="dxa"/>
            <w:shd w:val="clear" w:color="auto" w:fill="auto"/>
            <w:vAlign w:val="center"/>
          </w:tcPr>
          <w:p w14:paraId="2D19906C" w14:textId="5FF39F3A" w:rsidR="004D7763" w:rsidRPr="00220FEF" w:rsidRDefault="005962FE" w:rsidP="004615FB">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24" w:type="dxa"/>
            <w:shd w:val="clear" w:color="auto" w:fill="auto"/>
            <w:vAlign w:val="center"/>
          </w:tcPr>
          <w:p w14:paraId="48C63CC0"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w:t>
            </w:r>
          </w:p>
        </w:tc>
        <w:tc>
          <w:tcPr>
            <w:tcW w:w="425" w:type="dxa"/>
            <w:shd w:val="clear" w:color="auto" w:fill="auto"/>
            <w:vAlign w:val="center"/>
          </w:tcPr>
          <w:p w14:paraId="78157075"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17</w:t>
            </w:r>
          </w:p>
        </w:tc>
        <w:tc>
          <w:tcPr>
            <w:tcW w:w="426" w:type="dxa"/>
            <w:shd w:val="clear" w:color="auto" w:fill="auto"/>
            <w:vAlign w:val="center"/>
          </w:tcPr>
          <w:p w14:paraId="6988291E"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27</w:t>
            </w:r>
          </w:p>
        </w:tc>
        <w:tc>
          <w:tcPr>
            <w:tcW w:w="631" w:type="dxa"/>
            <w:shd w:val="clear" w:color="auto" w:fill="auto"/>
            <w:vAlign w:val="center"/>
          </w:tcPr>
          <w:p w14:paraId="279E6467"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15</w:t>
            </w:r>
          </w:p>
        </w:tc>
        <w:tc>
          <w:tcPr>
            <w:tcW w:w="545" w:type="dxa"/>
            <w:shd w:val="clear" w:color="auto" w:fill="auto"/>
            <w:vAlign w:val="center"/>
          </w:tcPr>
          <w:p w14:paraId="027E8A9B"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541" w:type="dxa"/>
            <w:vMerge w:val="restart"/>
            <w:shd w:val="clear" w:color="auto" w:fill="auto"/>
            <w:vAlign w:val="center"/>
          </w:tcPr>
          <w:p w14:paraId="4B97FEDA"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3.10</w:t>
            </w:r>
          </w:p>
        </w:tc>
        <w:tc>
          <w:tcPr>
            <w:tcW w:w="432" w:type="dxa"/>
            <w:vMerge w:val="restart"/>
            <w:shd w:val="clear" w:color="auto" w:fill="auto"/>
            <w:vAlign w:val="center"/>
          </w:tcPr>
          <w:p w14:paraId="2118C0EC"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429" w:type="dxa"/>
            <w:vAlign w:val="center"/>
          </w:tcPr>
          <w:p w14:paraId="4DADF267"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12</w:t>
            </w:r>
          </w:p>
        </w:tc>
        <w:tc>
          <w:tcPr>
            <w:tcW w:w="425" w:type="dxa"/>
            <w:vAlign w:val="center"/>
          </w:tcPr>
          <w:p w14:paraId="25393D00"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42</w:t>
            </w:r>
          </w:p>
        </w:tc>
        <w:tc>
          <w:tcPr>
            <w:tcW w:w="426" w:type="dxa"/>
            <w:vAlign w:val="center"/>
          </w:tcPr>
          <w:p w14:paraId="1FE5EBD7"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51</w:t>
            </w:r>
          </w:p>
        </w:tc>
        <w:tc>
          <w:tcPr>
            <w:tcW w:w="645" w:type="dxa"/>
            <w:vAlign w:val="center"/>
          </w:tcPr>
          <w:p w14:paraId="52954B7B"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23</w:t>
            </w:r>
          </w:p>
        </w:tc>
        <w:tc>
          <w:tcPr>
            <w:tcW w:w="441" w:type="dxa"/>
            <w:vAlign w:val="center"/>
          </w:tcPr>
          <w:p w14:paraId="447D8640"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474" w:type="dxa"/>
            <w:vMerge w:val="restart"/>
            <w:vAlign w:val="center"/>
          </w:tcPr>
          <w:p w14:paraId="1E94138D"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3.34</w:t>
            </w:r>
          </w:p>
        </w:tc>
        <w:tc>
          <w:tcPr>
            <w:tcW w:w="457" w:type="dxa"/>
            <w:vMerge w:val="restart"/>
            <w:vAlign w:val="center"/>
          </w:tcPr>
          <w:p w14:paraId="31BEDAF2"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r>
      <w:tr w:rsidR="00987FF9" w:rsidRPr="00220FEF" w14:paraId="0FE5E4B8" w14:textId="77777777" w:rsidTr="00275840">
        <w:trPr>
          <w:trHeight w:val="20"/>
          <w:jc w:val="center"/>
        </w:trPr>
        <w:tc>
          <w:tcPr>
            <w:tcW w:w="425" w:type="dxa"/>
            <w:vMerge/>
            <w:vAlign w:val="center"/>
          </w:tcPr>
          <w:p w14:paraId="5F688FD2" w14:textId="77777777" w:rsidR="004D7763" w:rsidRPr="00220FEF" w:rsidRDefault="004D7763" w:rsidP="00621407">
            <w:pPr>
              <w:tabs>
                <w:tab w:val="left" w:pos="567"/>
              </w:tabs>
              <w:spacing w:line="312" w:lineRule="auto"/>
              <w:ind w:firstLine="0"/>
              <w:contextualSpacing/>
              <w:jc w:val="center"/>
              <w:rPr>
                <w:rFonts w:eastAsia="Times New Roman"/>
                <w:b/>
                <w:bCs/>
                <w:sz w:val="22"/>
                <w:lang w:val="en-US"/>
              </w:rPr>
            </w:pPr>
          </w:p>
        </w:tc>
        <w:tc>
          <w:tcPr>
            <w:tcW w:w="1418" w:type="dxa"/>
            <w:vMerge/>
            <w:shd w:val="clear" w:color="auto" w:fill="auto"/>
          </w:tcPr>
          <w:p w14:paraId="496262A7" w14:textId="77777777" w:rsidR="004D7763" w:rsidRPr="00220FEF" w:rsidRDefault="004D7763" w:rsidP="00621407">
            <w:pPr>
              <w:spacing w:line="240" w:lineRule="auto"/>
              <w:ind w:firstLine="0"/>
              <w:jc w:val="left"/>
              <w:rPr>
                <w:rFonts w:eastAsiaTheme="minorHAnsi"/>
                <w:sz w:val="22"/>
                <w:lang w:val="nb-NO"/>
              </w:rPr>
            </w:pPr>
          </w:p>
        </w:tc>
        <w:tc>
          <w:tcPr>
            <w:tcW w:w="340" w:type="dxa"/>
            <w:shd w:val="clear" w:color="auto" w:fill="auto"/>
            <w:vAlign w:val="center"/>
          </w:tcPr>
          <w:p w14:paraId="5E6F78B5" w14:textId="77777777" w:rsidR="004D7763" w:rsidRPr="00220FEF" w:rsidRDefault="004D7763" w:rsidP="004615FB">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24" w:type="dxa"/>
            <w:shd w:val="clear" w:color="auto" w:fill="auto"/>
            <w:vAlign w:val="center"/>
          </w:tcPr>
          <w:p w14:paraId="7576A200"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w:t>
            </w:r>
          </w:p>
        </w:tc>
        <w:tc>
          <w:tcPr>
            <w:tcW w:w="425" w:type="dxa"/>
            <w:shd w:val="clear" w:color="auto" w:fill="auto"/>
            <w:vAlign w:val="center"/>
          </w:tcPr>
          <w:p w14:paraId="6331C991"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28</w:t>
            </w:r>
          </w:p>
        </w:tc>
        <w:tc>
          <w:tcPr>
            <w:tcW w:w="426" w:type="dxa"/>
            <w:shd w:val="clear" w:color="auto" w:fill="auto"/>
            <w:vAlign w:val="center"/>
          </w:tcPr>
          <w:p w14:paraId="080EAB5A"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44</w:t>
            </w:r>
          </w:p>
        </w:tc>
        <w:tc>
          <w:tcPr>
            <w:tcW w:w="631" w:type="dxa"/>
            <w:shd w:val="clear" w:color="auto" w:fill="auto"/>
            <w:vAlign w:val="center"/>
          </w:tcPr>
          <w:p w14:paraId="35D04FD9"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25</w:t>
            </w:r>
          </w:p>
        </w:tc>
        <w:tc>
          <w:tcPr>
            <w:tcW w:w="545" w:type="dxa"/>
            <w:shd w:val="clear" w:color="auto" w:fill="auto"/>
            <w:vAlign w:val="center"/>
          </w:tcPr>
          <w:p w14:paraId="1393FB7F"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541" w:type="dxa"/>
            <w:vMerge/>
            <w:shd w:val="clear" w:color="auto" w:fill="auto"/>
            <w:vAlign w:val="center"/>
          </w:tcPr>
          <w:p w14:paraId="2F23EB70"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c>
          <w:tcPr>
            <w:tcW w:w="432" w:type="dxa"/>
            <w:vMerge/>
            <w:shd w:val="clear" w:color="auto" w:fill="auto"/>
            <w:vAlign w:val="center"/>
          </w:tcPr>
          <w:p w14:paraId="100BF94A"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c>
          <w:tcPr>
            <w:tcW w:w="429" w:type="dxa"/>
            <w:vAlign w:val="center"/>
          </w:tcPr>
          <w:p w14:paraId="366737F1"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9</w:t>
            </w:r>
          </w:p>
        </w:tc>
        <w:tc>
          <w:tcPr>
            <w:tcW w:w="425" w:type="dxa"/>
            <w:vAlign w:val="center"/>
          </w:tcPr>
          <w:p w14:paraId="30D9EAE6"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33</w:t>
            </w:r>
          </w:p>
        </w:tc>
        <w:tc>
          <w:tcPr>
            <w:tcW w:w="426" w:type="dxa"/>
            <w:vAlign w:val="center"/>
          </w:tcPr>
          <w:p w14:paraId="331544EF"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40</w:t>
            </w:r>
          </w:p>
        </w:tc>
        <w:tc>
          <w:tcPr>
            <w:tcW w:w="645" w:type="dxa"/>
            <w:vAlign w:val="center"/>
          </w:tcPr>
          <w:p w14:paraId="52025453"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18</w:t>
            </w:r>
          </w:p>
        </w:tc>
        <w:tc>
          <w:tcPr>
            <w:tcW w:w="441" w:type="dxa"/>
            <w:vAlign w:val="center"/>
          </w:tcPr>
          <w:p w14:paraId="3E69C347" w14:textId="77777777" w:rsidR="004D7763" w:rsidRPr="00220FEF" w:rsidRDefault="004D7763" w:rsidP="004615FB">
            <w:pPr>
              <w:spacing w:line="312" w:lineRule="auto"/>
              <w:ind w:firstLine="0"/>
              <w:jc w:val="center"/>
              <w:rPr>
                <w:rFonts w:eastAsiaTheme="minorHAnsi"/>
                <w:sz w:val="22"/>
                <w:lang w:val="en-SG"/>
              </w:rPr>
            </w:pPr>
            <w:r w:rsidRPr="00220FEF">
              <w:rPr>
                <w:rFonts w:eastAsiaTheme="minorHAnsi"/>
                <w:sz w:val="22"/>
                <w:lang w:val="en-SG"/>
              </w:rPr>
              <w:t>0</w:t>
            </w:r>
          </w:p>
        </w:tc>
        <w:tc>
          <w:tcPr>
            <w:tcW w:w="474" w:type="dxa"/>
            <w:vMerge/>
            <w:vAlign w:val="center"/>
          </w:tcPr>
          <w:p w14:paraId="7A754D70"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c>
          <w:tcPr>
            <w:tcW w:w="457" w:type="dxa"/>
            <w:vMerge/>
            <w:vAlign w:val="center"/>
          </w:tcPr>
          <w:p w14:paraId="0128A8F1" w14:textId="77777777" w:rsidR="004D7763" w:rsidRPr="00220FEF" w:rsidRDefault="004D7763" w:rsidP="004615FB">
            <w:pPr>
              <w:tabs>
                <w:tab w:val="left" w:pos="567"/>
              </w:tabs>
              <w:spacing w:line="312" w:lineRule="auto"/>
              <w:ind w:firstLine="0"/>
              <w:contextualSpacing/>
              <w:jc w:val="center"/>
              <w:rPr>
                <w:rFonts w:eastAsia="Times New Roman"/>
                <w:bCs/>
                <w:sz w:val="22"/>
                <w:lang w:val="en-US"/>
              </w:rPr>
            </w:pPr>
          </w:p>
        </w:tc>
      </w:tr>
      <w:tr w:rsidR="00987FF9" w:rsidRPr="00220FEF" w14:paraId="4EBC2D8B" w14:textId="77777777" w:rsidTr="00275840">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01841F0C" w14:textId="77777777" w:rsidR="004D7763" w:rsidRPr="00220FEF" w:rsidRDefault="004D7763" w:rsidP="00621407">
            <w:pPr>
              <w:tabs>
                <w:tab w:val="left" w:pos="567"/>
              </w:tabs>
              <w:spacing w:line="312" w:lineRule="auto"/>
              <w:ind w:firstLine="0"/>
              <w:contextualSpacing/>
              <w:jc w:val="center"/>
              <w:rPr>
                <w:rFonts w:eastAsia="Times New Roman"/>
                <w:b/>
                <w:bCs/>
                <w:sz w:val="22"/>
                <w:lang w:val="en-US"/>
              </w:rPr>
            </w:pPr>
          </w:p>
        </w:tc>
        <w:tc>
          <w:tcPr>
            <w:tcW w:w="420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4A7B0D1" w14:textId="77777777" w:rsidR="004D7763" w:rsidRPr="00220FEF" w:rsidRDefault="004D7763" w:rsidP="00621407">
            <w:pPr>
              <w:tabs>
                <w:tab w:val="left" w:pos="567"/>
              </w:tabs>
              <w:spacing w:line="312" w:lineRule="auto"/>
              <w:ind w:firstLine="0"/>
              <w:contextualSpacing/>
              <w:jc w:val="right"/>
              <w:rPr>
                <w:rFonts w:eastAsia="Times New Roman"/>
                <w:b/>
                <w:bCs/>
                <w:i/>
                <w:sz w:val="22"/>
                <w:lang w:val="en-US"/>
              </w:rPr>
            </w:pPr>
            <w:r w:rsidRPr="00220FEF">
              <w:rPr>
                <w:rFonts w:ascii="Times New Roman Bold Italic" w:eastAsia="Times New Roman" w:hAnsi="Times New Roman Bold Italic"/>
                <w:b/>
                <w:bCs/>
                <w:i/>
                <w:spacing w:val="-4"/>
                <w:sz w:val="22"/>
                <w:lang w:val="en-US"/>
              </w:rPr>
              <w:t xml:space="preserve">Trung bình cộng của các giá trị </w:t>
            </w:r>
            <w:r w:rsidRPr="00220FEF">
              <w:rPr>
                <w:rFonts w:ascii="Times New Roman Bold Italic" w:eastAsia="Times New Roman" w:hAnsi="Times New Roman Bold Italic"/>
                <w:b/>
                <w:bCs/>
                <w:i/>
                <w:spacing w:val="-4"/>
                <w:sz w:val="22"/>
                <w:lang w:val="en-US"/>
              </w:rPr>
              <w:object w:dxaOrig="279" w:dyaOrig="320" w14:anchorId="196D87B3">
                <v:shape id="_x0000_i1137" type="#_x0000_t75" style="width:14.4pt;height:14.4pt" o:ole="">
                  <v:imagedata r:id="rId21" o:title=""/>
                </v:shape>
                <o:OLEObject Type="Embed" ProgID="Equation.3" ShapeID="_x0000_i1137" DrawAspect="Content" ObjectID="_1771326013" r:id="rId134"/>
              </w:object>
            </w:r>
            <w:r w:rsidRPr="00220FEF">
              <w:rPr>
                <w:rFonts w:ascii="Times New Roman Bold Italic" w:eastAsia="Times New Roman" w:hAnsi="Times New Roman Bold Italic"/>
                <w:b/>
                <w:bCs/>
                <w:i/>
                <w:spacing w:val="-4"/>
                <w:sz w:val="22"/>
                <w:lang w:val="en-US"/>
              </w:rPr>
              <w:t>trong bảng</w:t>
            </w:r>
            <w:r w:rsidRPr="00220FEF">
              <w:rPr>
                <w:rFonts w:eastAsia="Times New Roman"/>
                <w:b/>
                <w:bCs/>
                <w:i/>
                <w:sz w:val="22"/>
                <w:lang w:val="en-US"/>
              </w:rPr>
              <w:t>:</w:t>
            </w:r>
          </w:p>
        </w:tc>
        <w:tc>
          <w:tcPr>
            <w:tcW w:w="541" w:type="dxa"/>
            <w:tcBorders>
              <w:top w:val="single" w:sz="4" w:space="0" w:color="auto"/>
              <w:left w:val="single" w:sz="4" w:space="0" w:color="auto"/>
              <w:bottom w:val="single" w:sz="4" w:space="0" w:color="auto"/>
              <w:right w:val="single" w:sz="4" w:space="0" w:color="auto"/>
            </w:tcBorders>
            <w:shd w:val="clear" w:color="auto" w:fill="auto"/>
            <w:vAlign w:val="center"/>
          </w:tcPr>
          <w:p w14:paraId="70370C84" w14:textId="77777777" w:rsidR="004D7763" w:rsidRPr="00220FEF" w:rsidRDefault="004D7763" w:rsidP="00621407">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3.29</w:t>
            </w:r>
          </w:p>
        </w:tc>
        <w:tc>
          <w:tcPr>
            <w:tcW w:w="432" w:type="dxa"/>
            <w:tcBorders>
              <w:top w:val="single" w:sz="4" w:space="0" w:color="auto"/>
              <w:left w:val="single" w:sz="4" w:space="0" w:color="auto"/>
              <w:bottom w:val="single" w:sz="4" w:space="0" w:color="auto"/>
              <w:right w:val="single" w:sz="4" w:space="0" w:color="auto"/>
            </w:tcBorders>
            <w:shd w:val="clear" w:color="auto" w:fill="auto"/>
            <w:vAlign w:val="center"/>
          </w:tcPr>
          <w:p w14:paraId="0AE815B3" w14:textId="77777777" w:rsidR="004D7763" w:rsidRPr="00220FEF" w:rsidRDefault="004D7763" w:rsidP="00621407">
            <w:pPr>
              <w:tabs>
                <w:tab w:val="left" w:pos="567"/>
              </w:tabs>
              <w:spacing w:line="312" w:lineRule="auto"/>
              <w:ind w:firstLine="0"/>
              <w:contextualSpacing/>
              <w:rPr>
                <w:rFonts w:eastAsia="Times New Roman"/>
                <w:b/>
                <w:bCs/>
                <w:sz w:val="22"/>
                <w:lang w:val="en-US"/>
              </w:rPr>
            </w:pPr>
          </w:p>
        </w:tc>
        <w:tc>
          <w:tcPr>
            <w:tcW w:w="2366" w:type="dxa"/>
            <w:gridSpan w:val="5"/>
            <w:tcBorders>
              <w:top w:val="single" w:sz="4" w:space="0" w:color="auto"/>
              <w:left w:val="single" w:sz="4" w:space="0" w:color="auto"/>
              <w:bottom w:val="single" w:sz="4" w:space="0" w:color="auto"/>
              <w:right w:val="single" w:sz="4" w:space="0" w:color="auto"/>
            </w:tcBorders>
          </w:tcPr>
          <w:p w14:paraId="04951D51" w14:textId="77777777" w:rsidR="004D7763" w:rsidRPr="00220FEF" w:rsidRDefault="004D7763" w:rsidP="00621407">
            <w:pPr>
              <w:tabs>
                <w:tab w:val="left" w:pos="567"/>
              </w:tabs>
              <w:spacing w:line="312" w:lineRule="auto"/>
              <w:ind w:firstLine="0"/>
              <w:contextualSpacing/>
              <w:rPr>
                <w:rFonts w:eastAsia="Times New Roman"/>
                <w:b/>
                <w:bCs/>
                <w:sz w:val="22"/>
                <w:lang w:val="en-US"/>
              </w:rPr>
            </w:pPr>
          </w:p>
        </w:tc>
        <w:tc>
          <w:tcPr>
            <w:tcW w:w="474" w:type="dxa"/>
            <w:tcBorders>
              <w:top w:val="single" w:sz="4" w:space="0" w:color="auto"/>
              <w:left w:val="single" w:sz="4" w:space="0" w:color="auto"/>
              <w:bottom w:val="single" w:sz="4" w:space="0" w:color="auto"/>
              <w:right w:val="single" w:sz="4" w:space="0" w:color="auto"/>
            </w:tcBorders>
            <w:vAlign w:val="center"/>
          </w:tcPr>
          <w:p w14:paraId="6792631F" w14:textId="77777777" w:rsidR="004D7763" w:rsidRPr="00220FEF" w:rsidRDefault="004D7763" w:rsidP="00621407">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3.33</w:t>
            </w:r>
          </w:p>
        </w:tc>
        <w:tc>
          <w:tcPr>
            <w:tcW w:w="457" w:type="dxa"/>
            <w:tcBorders>
              <w:top w:val="single" w:sz="4" w:space="0" w:color="auto"/>
              <w:left w:val="single" w:sz="4" w:space="0" w:color="auto"/>
              <w:bottom w:val="single" w:sz="4" w:space="0" w:color="auto"/>
              <w:right w:val="single" w:sz="4" w:space="0" w:color="auto"/>
            </w:tcBorders>
          </w:tcPr>
          <w:p w14:paraId="75F18D07" w14:textId="77777777" w:rsidR="004D7763" w:rsidRPr="00220FEF" w:rsidRDefault="004D7763" w:rsidP="00621407">
            <w:pPr>
              <w:tabs>
                <w:tab w:val="left" w:pos="567"/>
              </w:tabs>
              <w:spacing w:line="312" w:lineRule="auto"/>
              <w:ind w:firstLine="0"/>
              <w:contextualSpacing/>
              <w:rPr>
                <w:rFonts w:eastAsia="Times New Roman"/>
                <w:b/>
                <w:bCs/>
                <w:sz w:val="22"/>
                <w:lang w:val="en-US"/>
              </w:rPr>
            </w:pPr>
          </w:p>
        </w:tc>
      </w:tr>
      <w:bookmarkEnd w:id="618"/>
    </w:tbl>
    <w:p w14:paraId="55902349" w14:textId="77777777" w:rsidR="001C09C6" w:rsidRPr="00220FEF" w:rsidRDefault="001C09C6" w:rsidP="001C09C6">
      <w:pPr>
        <w:tabs>
          <w:tab w:val="left" w:pos="567"/>
        </w:tabs>
        <w:spacing w:line="240" w:lineRule="auto"/>
        <w:ind w:firstLine="0"/>
        <w:contextualSpacing/>
        <w:jc w:val="right"/>
        <w:rPr>
          <w:rFonts w:eastAsiaTheme="minorEastAsia"/>
          <w:i/>
          <w:iCs/>
          <w:sz w:val="10"/>
          <w:szCs w:val="24"/>
        </w:rPr>
      </w:pPr>
    </w:p>
    <w:p w14:paraId="70B9E7EA" w14:textId="79A3DD55"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00232792" w14:textId="77777777" w:rsidR="00275840" w:rsidRPr="00220FEF" w:rsidRDefault="00BC182A" w:rsidP="00275840">
      <w:pPr>
        <w:tabs>
          <w:tab w:val="left" w:pos="567"/>
        </w:tabs>
        <w:spacing w:line="240" w:lineRule="auto"/>
        <w:ind w:firstLine="0"/>
        <w:contextualSpacing/>
        <w:rPr>
          <w:rFonts w:eastAsia="Times New Roman"/>
          <w:bCs/>
          <w:sz w:val="2"/>
          <w:szCs w:val="26"/>
          <w:lang w:val="en-US"/>
        </w:rPr>
      </w:pPr>
      <w:r w:rsidRPr="00220FEF">
        <w:rPr>
          <w:rFonts w:eastAsia="Times New Roman"/>
          <w:bCs/>
          <w:szCs w:val="26"/>
          <w:lang w:val="en-US"/>
        </w:rPr>
        <w:tab/>
      </w:r>
    </w:p>
    <w:p w14:paraId="5CD02B0A" w14:textId="06FB1001" w:rsidR="00B14D1E" w:rsidRPr="00220FEF" w:rsidRDefault="00275840" w:rsidP="00E20388">
      <w:pPr>
        <w:tabs>
          <w:tab w:val="left" w:pos="567"/>
        </w:tabs>
        <w:spacing w:line="336" w:lineRule="auto"/>
        <w:ind w:firstLine="0"/>
        <w:contextualSpacing/>
        <w:rPr>
          <w:sz w:val="24"/>
          <w:szCs w:val="24"/>
          <w:lang w:val="en-US"/>
        </w:rPr>
      </w:pPr>
      <w:r w:rsidRPr="00220FEF">
        <w:rPr>
          <w:rFonts w:eastAsia="Times New Roman"/>
          <w:bCs/>
          <w:szCs w:val="26"/>
          <w:lang w:val="en-US"/>
        </w:rPr>
        <w:tab/>
      </w:r>
      <w:r w:rsidR="00E57115" w:rsidRPr="00220FEF">
        <w:rPr>
          <w:rFonts w:eastAsia="Times New Roman"/>
          <w:bCs/>
          <w:szCs w:val="26"/>
          <w:lang w:val="en-US"/>
        </w:rPr>
        <w:t>Số liệu tại Bảng 2.</w:t>
      </w:r>
      <w:r w:rsidR="00E77B6E" w:rsidRPr="00220FEF">
        <w:rPr>
          <w:rFonts w:eastAsia="Times New Roman"/>
          <w:bCs/>
          <w:szCs w:val="26"/>
          <w:lang w:val="en-US"/>
        </w:rPr>
        <w:t>22</w:t>
      </w:r>
      <w:r w:rsidR="00E57115" w:rsidRPr="00220FEF">
        <w:rPr>
          <w:rFonts w:eastAsia="Times New Roman"/>
          <w:bCs/>
          <w:szCs w:val="26"/>
          <w:lang w:val="en-US"/>
        </w:rPr>
        <w:t xml:space="preserve"> cho thấy CBQL đánh giá </w:t>
      </w:r>
      <w:r w:rsidR="00E57115" w:rsidRPr="00220FEF">
        <w:rPr>
          <w:rFonts w:eastAsia="Times New Roman"/>
          <w:szCs w:val="26"/>
          <w:lang w:val="en-US"/>
        </w:rPr>
        <w:t xml:space="preserve">thực trạng xác định nhu cầu bồi dưỡng năng lực nghề nghiệp cho GVTA các trường Đại học không chuyên ngoại ngữ </w:t>
      </w:r>
      <w:r w:rsidR="00E57115" w:rsidRPr="00220FEF">
        <w:rPr>
          <w:rFonts w:eastAsia="Times New Roman"/>
          <w:bCs/>
          <w:szCs w:val="26"/>
          <w:lang w:val="en-US"/>
        </w:rPr>
        <w:t>đạt mức độ Khá. Trung bình cộng các giá trị trong bảng này là 3.29.</w:t>
      </w:r>
      <w:r w:rsidR="00B14D1E" w:rsidRPr="00220FEF">
        <w:rPr>
          <w:rFonts w:eastAsia="Times New Roman"/>
          <w:bCs/>
          <w:szCs w:val="26"/>
          <w:lang w:val="en-US"/>
        </w:rPr>
        <w:t xml:space="preserve"> Nhu cầu BD theo GVTA là có, tuy nhiên do </w:t>
      </w:r>
      <w:r w:rsidR="00B14D1E" w:rsidRPr="00220FEF">
        <w:rPr>
          <w:sz w:val="24"/>
          <w:szCs w:val="24"/>
        </w:rPr>
        <w:t>GVTA phải giảng dạy nhiều giờ</w:t>
      </w:r>
      <w:r w:rsidR="00B14D1E" w:rsidRPr="00220FEF">
        <w:rPr>
          <w:sz w:val="24"/>
          <w:szCs w:val="24"/>
          <w:lang w:val="en-US"/>
        </w:rPr>
        <w:t>, không có thời gian cho HĐBD (CBQL1, CBQL2, CBQL4), c</w:t>
      </w:r>
      <w:r w:rsidR="00B14D1E" w:rsidRPr="00220FEF">
        <w:rPr>
          <w:sz w:val="24"/>
          <w:szCs w:val="24"/>
        </w:rPr>
        <w:t>ơ chế</w:t>
      </w:r>
      <w:r w:rsidR="00B14D1E" w:rsidRPr="00220FEF">
        <w:rPr>
          <w:sz w:val="24"/>
          <w:szCs w:val="24"/>
          <w:lang w:val="en-US"/>
        </w:rPr>
        <w:t>, chính sách</w:t>
      </w:r>
      <w:r w:rsidR="00B14D1E" w:rsidRPr="00220FEF">
        <w:rPr>
          <w:sz w:val="24"/>
          <w:szCs w:val="24"/>
        </w:rPr>
        <w:t xml:space="preserve"> BD chưa phù hợp</w:t>
      </w:r>
      <w:r w:rsidR="00B14D1E" w:rsidRPr="00220FEF">
        <w:rPr>
          <w:sz w:val="24"/>
          <w:szCs w:val="24"/>
          <w:lang w:val="en-US"/>
        </w:rPr>
        <w:t xml:space="preserve"> (CBQL1, CBQL4, CBQL5 ) không khuyến khích được GVTA tham gia vào các HĐBD</w:t>
      </w:r>
    </w:p>
    <w:p w14:paraId="56BC499F" w14:textId="3790B8F0" w:rsidR="002B5246" w:rsidRPr="00220FEF" w:rsidRDefault="00BC182A" w:rsidP="00E20388">
      <w:pPr>
        <w:spacing w:line="336" w:lineRule="auto"/>
        <w:rPr>
          <w:rFonts w:eastAsia="Times New Roman"/>
          <w:bCs/>
          <w:szCs w:val="26"/>
          <w:lang w:val="en-US"/>
        </w:rPr>
      </w:pPr>
      <w:bookmarkStart w:id="622" w:name="_Toc115438244"/>
      <w:r w:rsidRPr="00220FEF">
        <w:rPr>
          <w:rFonts w:eastAsia="Times New Roman"/>
          <w:bCs/>
          <w:szCs w:val="26"/>
          <w:lang w:val="en-US"/>
        </w:rPr>
        <w:t>Số liệu tại Bảng 2.</w:t>
      </w:r>
      <w:r w:rsidR="00E77B6E" w:rsidRPr="00220FEF">
        <w:rPr>
          <w:rFonts w:eastAsia="Times New Roman"/>
          <w:bCs/>
          <w:szCs w:val="26"/>
          <w:lang w:val="en-US"/>
        </w:rPr>
        <w:t>22</w:t>
      </w:r>
      <w:r w:rsidRPr="00220FEF">
        <w:rPr>
          <w:rFonts w:eastAsia="Times New Roman"/>
          <w:bCs/>
          <w:szCs w:val="26"/>
          <w:lang w:val="en-US"/>
        </w:rPr>
        <w:t xml:space="preserve"> cho thấy GV đánh giá </w:t>
      </w:r>
      <w:r w:rsidRPr="00220FEF">
        <w:rPr>
          <w:rFonts w:eastAsia="Times New Roman"/>
          <w:szCs w:val="26"/>
          <w:lang w:val="en-US"/>
        </w:rPr>
        <w:t xml:space="preserve">thực trạng xác định nhu cầu bồi dưỡng năng lực nghề nghiệp cho GVTA các trường Đại học không chuyên ngoại ngữ </w:t>
      </w:r>
      <w:r w:rsidRPr="00220FEF">
        <w:rPr>
          <w:rFonts w:eastAsia="Times New Roman"/>
          <w:bCs/>
          <w:szCs w:val="26"/>
          <w:lang w:val="en-US"/>
        </w:rPr>
        <w:t>đạt mức độ Khá. Trung bình cộng các giá trị trong bảng này là 3.33.</w:t>
      </w:r>
      <w:r w:rsidR="001F47E9" w:rsidRPr="00220FEF">
        <w:rPr>
          <w:rFonts w:eastAsia="Times New Roman"/>
          <w:bCs/>
          <w:szCs w:val="26"/>
          <w:lang w:val="en-US"/>
        </w:rPr>
        <w:t xml:space="preserve"> </w:t>
      </w:r>
    </w:p>
    <w:p w14:paraId="2998A683" w14:textId="08974728" w:rsidR="001F47E9" w:rsidRPr="00220FEF" w:rsidRDefault="002B5246" w:rsidP="00E20388">
      <w:pPr>
        <w:spacing w:line="336" w:lineRule="auto"/>
        <w:rPr>
          <w:szCs w:val="26"/>
          <w:lang w:val="en-US"/>
        </w:rPr>
      </w:pPr>
      <w:r w:rsidRPr="00220FEF">
        <w:rPr>
          <w:rFonts w:eastAsia="Times New Roman"/>
          <w:bCs/>
          <w:szCs w:val="26"/>
          <w:lang w:val="en-US"/>
        </w:rPr>
        <w:t>Kết quả phỏng vấn cho thấy, b</w:t>
      </w:r>
      <w:r w:rsidR="001F47E9" w:rsidRPr="00220FEF">
        <w:rPr>
          <w:rFonts w:eastAsia="Times New Roman"/>
          <w:bCs/>
          <w:szCs w:val="26"/>
          <w:lang w:val="en-US"/>
        </w:rPr>
        <w:t xml:space="preserve">ản thân GVTA có nhu cầu bồi dưỡng nhưng vì </w:t>
      </w:r>
      <w:r w:rsidR="001F47E9" w:rsidRPr="00220FEF">
        <w:rPr>
          <w:szCs w:val="26"/>
        </w:rPr>
        <w:t>GVTA phải giảng dạy nhiều giờ</w:t>
      </w:r>
      <w:r w:rsidR="001F47E9" w:rsidRPr="00220FEF">
        <w:rPr>
          <w:szCs w:val="26"/>
          <w:lang w:val="en-US"/>
        </w:rPr>
        <w:t>, không có thời gian cho HĐBD (GV1, GV3, GV6); Hơn nữa c</w:t>
      </w:r>
      <w:r w:rsidR="001F47E9" w:rsidRPr="00220FEF">
        <w:rPr>
          <w:szCs w:val="26"/>
        </w:rPr>
        <w:t>ơ chế</w:t>
      </w:r>
      <w:r w:rsidR="001F47E9" w:rsidRPr="00220FEF">
        <w:rPr>
          <w:szCs w:val="26"/>
          <w:lang w:val="en-US"/>
        </w:rPr>
        <w:t>, chính sách</w:t>
      </w:r>
      <w:r w:rsidR="001F47E9" w:rsidRPr="00220FEF">
        <w:rPr>
          <w:szCs w:val="26"/>
        </w:rPr>
        <w:t xml:space="preserve"> BD chưa phù hợp</w:t>
      </w:r>
      <w:r w:rsidR="001F47E9" w:rsidRPr="00220FEF">
        <w:rPr>
          <w:szCs w:val="26"/>
          <w:lang w:val="en-US"/>
        </w:rPr>
        <w:t xml:space="preserve"> (GV4, GV5, GV6) nên không khuyến khích được GV tham gia vào các HĐBD</w:t>
      </w:r>
      <w:r w:rsidR="00B57C7A" w:rsidRPr="00220FEF">
        <w:rPr>
          <w:szCs w:val="26"/>
          <w:lang w:val="en-US"/>
        </w:rPr>
        <w:t>.</w:t>
      </w:r>
    </w:p>
    <w:p w14:paraId="79C3F5BE" w14:textId="16B5F489" w:rsidR="00B57C7A" w:rsidRPr="00220FEF" w:rsidRDefault="00B57C7A" w:rsidP="00B57C7A">
      <w:pPr>
        <w:spacing w:line="312" w:lineRule="auto"/>
        <w:ind w:firstLine="720"/>
        <w:rPr>
          <w:rFonts w:eastAsia="Times New Roman"/>
          <w:bCs/>
          <w:szCs w:val="24"/>
          <w:lang w:val="en-US"/>
        </w:rPr>
      </w:pPr>
      <w:r w:rsidRPr="00220FEF">
        <w:rPr>
          <w:rFonts w:eastAsia="Times New Roman"/>
          <w:bCs/>
          <w:szCs w:val="24"/>
          <w:lang w:val="en-US"/>
        </w:rPr>
        <w:t>Theo CBQL3, không phải chủ đề tập huấn nào cũng thu hút được sự tham gia của CB, GV. Tuỳ thuộc vào chủ đề tập huấn mà thu hút được nhiều/ ít CB, GV tham dự. Đôi khi CB, GV chỉ lên điểm danh xong là lại đi làm việc khác. Hoặc có CB/GV chỉ ngồi dự cho có mặt nhưng lại làm việc riêng. Việc này cho thấy thực trạng xác định nhu cầu bồi dưỡng chưa thực sự hiệu quả, việc BD chỉ mang tính hình thức và lãng phí.</w:t>
      </w:r>
    </w:p>
    <w:p w14:paraId="7D1EC69D" w14:textId="4482654B" w:rsidR="006804DC" w:rsidRPr="00220FEF" w:rsidRDefault="006804DC" w:rsidP="00E20388">
      <w:pPr>
        <w:pStyle w:val="30"/>
        <w:spacing w:line="336" w:lineRule="auto"/>
        <w:rPr>
          <w:lang w:val="en-US"/>
        </w:rPr>
      </w:pPr>
      <w:bookmarkStart w:id="623" w:name="_Toc148073468"/>
      <w:bookmarkStart w:id="624" w:name="_Toc160695834"/>
      <w:bookmarkStart w:id="625" w:name="_Hlk141256603"/>
      <w:r w:rsidRPr="00220FEF">
        <w:rPr>
          <w:lang w:val="en-US"/>
        </w:rPr>
        <w:lastRenderedPageBreak/>
        <w:t>2.</w:t>
      </w:r>
      <w:r w:rsidR="00BD6746" w:rsidRPr="00220FEF">
        <w:rPr>
          <w:lang w:val="en-US"/>
        </w:rPr>
        <w:t>6</w:t>
      </w:r>
      <w:r w:rsidRPr="00220FEF">
        <w:rPr>
          <w:lang w:val="en-US"/>
        </w:rPr>
        <w:t>.</w:t>
      </w:r>
      <w:r w:rsidR="00040038" w:rsidRPr="00220FEF">
        <w:rPr>
          <w:lang w:val="en-US"/>
        </w:rPr>
        <w:t>2</w:t>
      </w:r>
      <w:r w:rsidRPr="00220FEF">
        <w:rPr>
          <w:lang w:val="en-US"/>
        </w:rPr>
        <w:t xml:space="preserve">. </w:t>
      </w:r>
      <w:bookmarkStart w:id="626" w:name="_Hlk114149003"/>
      <w:r w:rsidRPr="00220FEF">
        <w:rPr>
          <w:lang w:val="en-US"/>
        </w:rPr>
        <w:t xml:space="preserve">Thực trạng </w:t>
      </w:r>
      <w:bookmarkEnd w:id="622"/>
      <w:bookmarkEnd w:id="623"/>
      <w:bookmarkEnd w:id="626"/>
      <w:r w:rsidR="00736E81" w:rsidRPr="00220FEF">
        <w:rPr>
          <w:lang w:val="en-US"/>
        </w:rPr>
        <w:t>xây dựng</w:t>
      </w:r>
      <w:r w:rsidR="006C2E6C" w:rsidRPr="00220FEF">
        <w:rPr>
          <w:lang w:val="en-US"/>
        </w:rPr>
        <w:t xml:space="preserve"> kế hoạch bồi dưỡng năng lực nghề nghiệp cho </w:t>
      </w:r>
      <w:r w:rsidR="007D76AE" w:rsidRPr="00220FEF">
        <w:rPr>
          <w:lang w:val="en-US"/>
        </w:rPr>
        <w:t>giảng viên tiếng Anh</w:t>
      </w:r>
      <w:r w:rsidR="006C2E6C" w:rsidRPr="00220FEF">
        <w:rPr>
          <w:lang w:val="en-US"/>
        </w:rPr>
        <w:t xml:space="preserve"> các trường Đại học không chuyên ngoại ngữ</w:t>
      </w:r>
      <w:bookmarkEnd w:id="624"/>
    </w:p>
    <w:p w14:paraId="1465E3C5" w14:textId="573D3627" w:rsidR="006804DC" w:rsidRPr="00220FEF" w:rsidRDefault="004615FB" w:rsidP="00E20388">
      <w:pPr>
        <w:tabs>
          <w:tab w:val="left" w:pos="567"/>
        </w:tabs>
        <w:spacing w:line="336" w:lineRule="auto"/>
        <w:ind w:firstLine="0"/>
        <w:contextualSpacing/>
        <w:rPr>
          <w:rFonts w:eastAsia="Times New Roman"/>
          <w:bCs/>
          <w:szCs w:val="24"/>
          <w:lang w:val="en-US"/>
        </w:rPr>
      </w:pPr>
      <w:r w:rsidRPr="00220FEF">
        <w:rPr>
          <w:rFonts w:eastAsia="Times New Roman"/>
          <w:bCs/>
          <w:szCs w:val="24"/>
          <w:lang w:val="en-US"/>
        </w:rPr>
        <w:tab/>
      </w:r>
      <w:r w:rsidR="006804DC" w:rsidRPr="00220FEF">
        <w:rPr>
          <w:rFonts w:eastAsia="Times New Roman"/>
          <w:bCs/>
          <w:szCs w:val="24"/>
          <w:lang w:val="en-US"/>
        </w:rPr>
        <w:t>Đánh giá của CBQL</w:t>
      </w:r>
      <w:r w:rsidR="004820CB" w:rsidRPr="00220FEF">
        <w:rPr>
          <w:rFonts w:eastAsia="Times New Roman"/>
          <w:bCs/>
          <w:szCs w:val="24"/>
          <w:lang w:val="en-US"/>
        </w:rPr>
        <w:t>, GVTA</w:t>
      </w:r>
      <w:r w:rsidR="006804DC" w:rsidRPr="00220FEF">
        <w:rPr>
          <w:rFonts w:eastAsia="Times New Roman"/>
          <w:bCs/>
          <w:szCs w:val="24"/>
          <w:lang w:val="en-US"/>
        </w:rPr>
        <w:t xml:space="preserve"> về thực trạng </w:t>
      </w:r>
      <w:r w:rsidR="00736E81" w:rsidRPr="00220FEF">
        <w:rPr>
          <w:lang w:val="en-US"/>
        </w:rPr>
        <w:t xml:space="preserve">xây dựng </w:t>
      </w:r>
      <w:r w:rsidR="006804DC" w:rsidRPr="00220FEF">
        <w:rPr>
          <w:rFonts w:eastAsia="Times New Roman"/>
          <w:bCs/>
          <w:szCs w:val="24"/>
          <w:lang w:val="en-US"/>
        </w:rPr>
        <w:t xml:space="preserve">kế hoạch </w:t>
      </w:r>
      <w:r w:rsidR="00F23884" w:rsidRPr="00220FEF">
        <w:rPr>
          <w:rFonts w:eastAsia="Times New Roman"/>
          <w:bCs/>
          <w:szCs w:val="24"/>
          <w:lang w:val="en-US"/>
        </w:rPr>
        <w:t>bồi dưỡng năng lực nghề nghiệp cho GVTA</w:t>
      </w:r>
      <w:r w:rsidR="006804DC" w:rsidRPr="00220FEF">
        <w:rPr>
          <w:rFonts w:eastAsia="Times New Roman"/>
          <w:bCs/>
          <w:szCs w:val="24"/>
          <w:lang w:val="en-US"/>
        </w:rPr>
        <w:t xml:space="preserve"> các trường Đại học không chuyên ngoại ngữ thể hiện ở những số liệu tại Bảng 2.</w:t>
      </w:r>
      <w:r w:rsidR="00E77B6E" w:rsidRPr="00220FEF">
        <w:rPr>
          <w:rFonts w:eastAsia="Times New Roman"/>
          <w:bCs/>
          <w:szCs w:val="24"/>
          <w:lang w:val="en-US"/>
        </w:rPr>
        <w:t>23</w:t>
      </w:r>
      <w:r w:rsidR="006804DC" w:rsidRPr="00220FEF">
        <w:rPr>
          <w:rFonts w:eastAsia="Times New Roman"/>
          <w:bCs/>
          <w:szCs w:val="24"/>
          <w:lang w:val="en-US"/>
        </w:rPr>
        <w:t xml:space="preserve"> dưới đây.</w:t>
      </w:r>
    </w:p>
    <w:p w14:paraId="7B6FF34B" w14:textId="499EBA67" w:rsidR="00FE7883" w:rsidRPr="00220FEF" w:rsidRDefault="00D60E3B" w:rsidP="005B185B">
      <w:pPr>
        <w:pStyle w:val="5"/>
        <w:spacing w:line="288" w:lineRule="auto"/>
        <w:rPr>
          <w:rFonts w:eastAsiaTheme="minorEastAsia"/>
          <w:lang w:val="en-SG"/>
        </w:rPr>
      </w:pPr>
      <w:bookmarkStart w:id="627" w:name="_Toc144281150"/>
      <w:bookmarkStart w:id="628" w:name="_Toc159236077"/>
      <w:r w:rsidRPr="00220FEF">
        <w:rPr>
          <w:rFonts w:eastAsiaTheme="minorEastAsia"/>
          <w:lang w:val="en-SG"/>
        </w:rPr>
        <w:t>Bảng 2.</w:t>
      </w:r>
      <w:r w:rsidR="00E77B6E" w:rsidRPr="00220FEF">
        <w:rPr>
          <w:rFonts w:eastAsiaTheme="minorEastAsia"/>
          <w:lang w:val="en-SG"/>
        </w:rPr>
        <w:t>23</w:t>
      </w:r>
      <w:r w:rsidR="009C4728" w:rsidRPr="00220FEF">
        <w:rPr>
          <w:rFonts w:eastAsiaTheme="minorEastAsia"/>
          <w:lang w:val="en-SG"/>
        </w:rPr>
        <w:t>.</w:t>
      </w:r>
      <w:r w:rsidRPr="00220FEF">
        <w:rPr>
          <w:rFonts w:eastAsiaTheme="minorEastAsia"/>
          <w:lang w:val="en-SG"/>
        </w:rPr>
        <w:t xml:space="preserve"> Kết quả khảo sát thực trạng </w:t>
      </w:r>
      <w:r w:rsidR="00736E81" w:rsidRPr="00220FEF">
        <w:rPr>
          <w:lang w:val="en-US"/>
        </w:rPr>
        <w:t xml:space="preserve">xây dựng </w:t>
      </w:r>
      <w:r w:rsidRPr="00220FEF">
        <w:rPr>
          <w:rFonts w:eastAsiaTheme="minorEastAsia"/>
          <w:lang w:val="en-SG"/>
        </w:rPr>
        <w:t>kế hoạch bồi dưỡng năng lực nghề nghiệp</w:t>
      </w:r>
      <w:r w:rsidR="00736E81" w:rsidRPr="00220FEF">
        <w:rPr>
          <w:rFonts w:eastAsiaTheme="minorEastAsia"/>
          <w:lang w:val="en-SG"/>
        </w:rPr>
        <w:t xml:space="preserve"> </w:t>
      </w:r>
      <w:r w:rsidRPr="00220FEF">
        <w:rPr>
          <w:rFonts w:eastAsiaTheme="minorEastAsia"/>
          <w:lang w:val="en-SG"/>
        </w:rPr>
        <w:t xml:space="preserve">cho GVTA các trường Đại học không chuyên ngoại ngữ theo đánh giá </w:t>
      </w:r>
      <w:r w:rsidR="001C09C6" w:rsidRPr="00220FEF">
        <w:rPr>
          <w:rFonts w:eastAsiaTheme="minorEastAsia"/>
        </w:rPr>
        <w:br/>
      </w:r>
      <w:r w:rsidRPr="00220FEF">
        <w:rPr>
          <w:rFonts w:eastAsiaTheme="minorEastAsia"/>
          <w:lang w:val="en-SG"/>
        </w:rPr>
        <w:t>của CBQL</w:t>
      </w:r>
      <w:r w:rsidR="00FE7883" w:rsidRPr="00220FEF">
        <w:rPr>
          <w:rFonts w:eastAsiaTheme="minorEastAsia"/>
          <w:lang w:val="en-SG"/>
        </w:rPr>
        <w:t>, GVTA</w:t>
      </w:r>
      <w:bookmarkEnd w:id="627"/>
      <w:bookmarkEnd w:id="628"/>
    </w:p>
    <w:tbl>
      <w:tblPr>
        <w:tblW w:w="8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398"/>
        <w:gridCol w:w="2004"/>
        <w:gridCol w:w="429"/>
        <w:gridCol w:w="445"/>
        <w:gridCol w:w="346"/>
        <w:gridCol w:w="376"/>
        <w:gridCol w:w="524"/>
        <w:gridCol w:w="446"/>
        <w:gridCol w:w="453"/>
        <w:gridCol w:w="425"/>
        <w:gridCol w:w="437"/>
        <w:gridCol w:w="439"/>
        <w:gridCol w:w="425"/>
        <w:gridCol w:w="499"/>
        <w:gridCol w:w="429"/>
        <w:gridCol w:w="473"/>
        <w:gridCol w:w="425"/>
      </w:tblGrid>
      <w:tr w:rsidR="0041595E" w:rsidRPr="00220FEF" w14:paraId="6D2D4E7C" w14:textId="77777777" w:rsidTr="00275840">
        <w:trPr>
          <w:trHeight w:val="20"/>
          <w:tblHeader/>
          <w:jc w:val="center"/>
        </w:trPr>
        <w:tc>
          <w:tcPr>
            <w:tcW w:w="398" w:type="dxa"/>
            <w:vMerge w:val="restart"/>
            <w:vAlign w:val="center"/>
          </w:tcPr>
          <w:p w14:paraId="3213B233" w14:textId="77777777" w:rsidR="0041595E" w:rsidRPr="00220FEF" w:rsidRDefault="0041595E" w:rsidP="0041595E">
            <w:pPr>
              <w:tabs>
                <w:tab w:val="left" w:pos="567"/>
              </w:tabs>
              <w:spacing w:line="228" w:lineRule="auto"/>
              <w:ind w:firstLine="0"/>
              <w:contextualSpacing/>
              <w:rPr>
                <w:rFonts w:eastAsia="Times New Roman"/>
                <w:b/>
                <w:bCs/>
                <w:sz w:val="22"/>
                <w:lang w:val="en-US"/>
              </w:rPr>
            </w:pPr>
            <w:r w:rsidRPr="00220FEF">
              <w:rPr>
                <w:rFonts w:eastAsia="Times New Roman"/>
                <w:b/>
                <w:bCs/>
                <w:sz w:val="22"/>
                <w:lang w:val="en-US"/>
              </w:rPr>
              <w:t>TT</w:t>
            </w:r>
          </w:p>
        </w:tc>
        <w:tc>
          <w:tcPr>
            <w:tcW w:w="2433" w:type="dxa"/>
            <w:gridSpan w:val="2"/>
            <w:vMerge w:val="restart"/>
            <w:shd w:val="clear" w:color="auto" w:fill="auto"/>
            <w:vAlign w:val="center"/>
          </w:tcPr>
          <w:p w14:paraId="38A80BF8" w14:textId="61231D4E" w:rsidR="0041595E" w:rsidRPr="00220FEF" w:rsidRDefault="002D6921" w:rsidP="0041595E">
            <w:pPr>
              <w:tabs>
                <w:tab w:val="left" w:pos="567"/>
              </w:tabs>
              <w:spacing w:line="228" w:lineRule="auto"/>
              <w:ind w:firstLine="0"/>
              <w:contextualSpacing/>
              <w:jc w:val="center"/>
              <w:rPr>
                <w:rFonts w:eastAsia="Times New Roman"/>
                <w:b/>
                <w:bCs/>
                <w:sz w:val="22"/>
                <w:lang w:val="en-US"/>
              </w:rPr>
            </w:pPr>
            <w:r w:rsidRPr="00220FEF">
              <w:rPr>
                <w:rFonts w:eastAsia="Times New Roman"/>
                <w:b/>
                <w:bCs/>
                <w:sz w:val="22"/>
                <w:lang w:val="en-US"/>
              </w:rPr>
              <w:t>Nội dung</w:t>
            </w:r>
          </w:p>
        </w:tc>
        <w:tc>
          <w:tcPr>
            <w:tcW w:w="3015" w:type="dxa"/>
            <w:gridSpan w:val="7"/>
            <w:shd w:val="clear" w:color="auto" w:fill="auto"/>
          </w:tcPr>
          <w:p w14:paraId="298CE01E" w14:textId="328CA21F" w:rsidR="0041595E" w:rsidRPr="00220FEF" w:rsidRDefault="0041595E" w:rsidP="0041595E">
            <w:pPr>
              <w:tabs>
                <w:tab w:val="left" w:pos="567"/>
              </w:tabs>
              <w:spacing w:line="228"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127" w:type="dxa"/>
            <w:gridSpan w:val="7"/>
          </w:tcPr>
          <w:p w14:paraId="447C3C97" w14:textId="6A5F56B8" w:rsidR="0041595E" w:rsidRPr="00220FEF" w:rsidRDefault="0041595E" w:rsidP="0041595E">
            <w:pPr>
              <w:tabs>
                <w:tab w:val="left" w:pos="567"/>
              </w:tabs>
              <w:spacing w:line="228"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2D6921" w:rsidRPr="00220FEF" w14:paraId="3DE0EF37" w14:textId="77777777" w:rsidTr="00275840">
        <w:trPr>
          <w:trHeight w:val="20"/>
          <w:tblHeader/>
          <w:jc w:val="center"/>
        </w:trPr>
        <w:tc>
          <w:tcPr>
            <w:tcW w:w="398" w:type="dxa"/>
            <w:vMerge/>
          </w:tcPr>
          <w:p w14:paraId="7E28DEE2" w14:textId="77777777" w:rsidR="002D6921" w:rsidRPr="00220FEF" w:rsidRDefault="002D6921" w:rsidP="002D6921">
            <w:pPr>
              <w:tabs>
                <w:tab w:val="left" w:pos="567"/>
              </w:tabs>
              <w:spacing w:line="228" w:lineRule="auto"/>
              <w:ind w:firstLine="0"/>
              <w:contextualSpacing/>
              <w:rPr>
                <w:rFonts w:eastAsia="Times New Roman"/>
                <w:b/>
                <w:bCs/>
                <w:sz w:val="22"/>
                <w:lang w:val="en-US"/>
              </w:rPr>
            </w:pPr>
          </w:p>
        </w:tc>
        <w:tc>
          <w:tcPr>
            <w:tcW w:w="2433" w:type="dxa"/>
            <w:gridSpan w:val="2"/>
            <w:vMerge/>
            <w:shd w:val="clear" w:color="auto" w:fill="auto"/>
          </w:tcPr>
          <w:p w14:paraId="00FB7D6A" w14:textId="77777777" w:rsidR="002D6921" w:rsidRPr="00220FEF" w:rsidRDefault="002D6921" w:rsidP="002D6921">
            <w:pPr>
              <w:tabs>
                <w:tab w:val="left" w:pos="567"/>
              </w:tabs>
              <w:spacing w:line="228" w:lineRule="auto"/>
              <w:ind w:firstLine="0"/>
              <w:contextualSpacing/>
              <w:rPr>
                <w:rFonts w:eastAsia="Times New Roman"/>
                <w:b/>
                <w:bCs/>
                <w:sz w:val="22"/>
                <w:lang w:val="en-US"/>
              </w:rPr>
            </w:pPr>
          </w:p>
        </w:tc>
        <w:tc>
          <w:tcPr>
            <w:tcW w:w="445" w:type="dxa"/>
            <w:shd w:val="clear" w:color="auto" w:fill="auto"/>
            <w:vAlign w:val="center"/>
          </w:tcPr>
          <w:p w14:paraId="66E3D60B" w14:textId="76E34CE5"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RT</w:t>
            </w:r>
          </w:p>
        </w:tc>
        <w:tc>
          <w:tcPr>
            <w:tcW w:w="346" w:type="dxa"/>
            <w:shd w:val="clear" w:color="auto" w:fill="auto"/>
            <w:vAlign w:val="center"/>
          </w:tcPr>
          <w:p w14:paraId="4D9763D3" w14:textId="5D1E8ADA"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T</w:t>
            </w:r>
          </w:p>
        </w:tc>
        <w:tc>
          <w:tcPr>
            <w:tcW w:w="376" w:type="dxa"/>
            <w:shd w:val="clear" w:color="auto" w:fill="auto"/>
            <w:vAlign w:val="center"/>
          </w:tcPr>
          <w:p w14:paraId="43DD6AD9" w14:textId="5B517484"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K</w:t>
            </w:r>
          </w:p>
        </w:tc>
        <w:tc>
          <w:tcPr>
            <w:tcW w:w="524" w:type="dxa"/>
            <w:shd w:val="clear" w:color="auto" w:fill="auto"/>
            <w:vAlign w:val="center"/>
          </w:tcPr>
          <w:p w14:paraId="2058CE77" w14:textId="3429D8E1"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TB</w:t>
            </w:r>
          </w:p>
        </w:tc>
        <w:tc>
          <w:tcPr>
            <w:tcW w:w="446" w:type="dxa"/>
            <w:shd w:val="clear" w:color="auto" w:fill="auto"/>
            <w:vAlign w:val="center"/>
          </w:tcPr>
          <w:p w14:paraId="09F57796" w14:textId="631D6482"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Y</w:t>
            </w:r>
          </w:p>
        </w:tc>
        <w:tc>
          <w:tcPr>
            <w:tcW w:w="453" w:type="dxa"/>
            <w:shd w:val="clear" w:color="auto" w:fill="auto"/>
            <w:vAlign w:val="center"/>
          </w:tcPr>
          <w:p w14:paraId="28F96C7E" w14:textId="53F80904"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66F15934">
                <v:shape id="_x0000_i1138" type="#_x0000_t75" style="width:14.4pt;height:14.4pt" o:ole="">
                  <v:imagedata r:id="rId21" o:title=""/>
                </v:shape>
                <o:OLEObject Type="Embed" ProgID="Equation.3" ShapeID="_x0000_i1138" DrawAspect="Content" ObjectID="_1771326014" r:id="rId135"/>
              </w:object>
            </w:r>
          </w:p>
        </w:tc>
        <w:tc>
          <w:tcPr>
            <w:tcW w:w="425" w:type="dxa"/>
            <w:shd w:val="clear" w:color="auto" w:fill="auto"/>
            <w:vAlign w:val="center"/>
          </w:tcPr>
          <w:p w14:paraId="03C3DDB1" w14:textId="30881165"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Xếp thứ</w:t>
            </w:r>
          </w:p>
        </w:tc>
        <w:tc>
          <w:tcPr>
            <w:tcW w:w="437" w:type="dxa"/>
            <w:vAlign w:val="center"/>
          </w:tcPr>
          <w:p w14:paraId="3C78C1F9" w14:textId="584FEC83"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RT</w:t>
            </w:r>
          </w:p>
        </w:tc>
        <w:tc>
          <w:tcPr>
            <w:tcW w:w="439" w:type="dxa"/>
            <w:vAlign w:val="center"/>
          </w:tcPr>
          <w:p w14:paraId="7FB65381" w14:textId="33EECB38"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T</w:t>
            </w:r>
          </w:p>
        </w:tc>
        <w:tc>
          <w:tcPr>
            <w:tcW w:w="425" w:type="dxa"/>
            <w:vAlign w:val="center"/>
          </w:tcPr>
          <w:p w14:paraId="10AE8B34" w14:textId="2124FCB2"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K</w:t>
            </w:r>
          </w:p>
        </w:tc>
        <w:tc>
          <w:tcPr>
            <w:tcW w:w="499" w:type="dxa"/>
            <w:vAlign w:val="center"/>
          </w:tcPr>
          <w:p w14:paraId="131F0FCD" w14:textId="2B67D3B7"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TB</w:t>
            </w:r>
          </w:p>
        </w:tc>
        <w:tc>
          <w:tcPr>
            <w:tcW w:w="429" w:type="dxa"/>
            <w:vAlign w:val="center"/>
          </w:tcPr>
          <w:p w14:paraId="29ADF102" w14:textId="16DB28F8"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Y</w:t>
            </w:r>
          </w:p>
        </w:tc>
        <w:tc>
          <w:tcPr>
            <w:tcW w:w="473" w:type="dxa"/>
            <w:vAlign w:val="center"/>
          </w:tcPr>
          <w:p w14:paraId="1103A2C9" w14:textId="78BD7CFA"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7D1DBBE0">
                <v:shape id="_x0000_i1139" type="#_x0000_t75" style="width:14.4pt;height:14.4pt" o:ole="">
                  <v:imagedata r:id="rId21" o:title=""/>
                </v:shape>
                <o:OLEObject Type="Embed" ProgID="Equation.3" ShapeID="_x0000_i1139" DrawAspect="Content" ObjectID="_1771326015" r:id="rId136"/>
              </w:object>
            </w:r>
          </w:p>
        </w:tc>
        <w:tc>
          <w:tcPr>
            <w:tcW w:w="425" w:type="dxa"/>
            <w:vAlign w:val="center"/>
          </w:tcPr>
          <w:p w14:paraId="5388B051" w14:textId="2FC6CA46" w:rsidR="002D6921" w:rsidRPr="00220FEF" w:rsidRDefault="002D6921" w:rsidP="002D6921">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Xếp thứ</w:t>
            </w:r>
          </w:p>
        </w:tc>
      </w:tr>
      <w:tr w:rsidR="00987FF9" w:rsidRPr="00220FEF" w14:paraId="6CAD3C2B" w14:textId="77777777" w:rsidTr="00275840">
        <w:trPr>
          <w:trHeight w:val="20"/>
          <w:jc w:val="center"/>
        </w:trPr>
        <w:tc>
          <w:tcPr>
            <w:tcW w:w="398" w:type="dxa"/>
            <w:vMerge w:val="restart"/>
            <w:vAlign w:val="center"/>
          </w:tcPr>
          <w:p w14:paraId="7945D802"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1</w:t>
            </w:r>
          </w:p>
        </w:tc>
        <w:tc>
          <w:tcPr>
            <w:tcW w:w="2004" w:type="dxa"/>
            <w:vMerge w:val="restart"/>
            <w:shd w:val="clear" w:color="auto" w:fill="auto"/>
          </w:tcPr>
          <w:p w14:paraId="077CCC6D" w14:textId="77777777" w:rsidR="0037680B" w:rsidRPr="00220FEF" w:rsidRDefault="0037680B" w:rsidP="005B185B">
            <w:pPr>
              <w:spacing w:line="228" w:lineRule="auto"/>
              <w:ind w:firstLine="0"/>
              <w:rPr>
                <w:rFonts w:eastAsiaTheme="minorHAnsi"/>
                <w:sz w:val="22"/>
                <w:lang w:val="nb-NO"/>
              </w:rPr>
            </w:pPr>
            <w:bookmarkStart w:id="629" w:name="_Hlk114237084"/>
            <w:r w:rsidRPr="00220FEF">
              <w:rPr>
                <w:rFonts w:eastAsiaTheme="minorHAnsi"/>
                <w:sz w:val="22"/>
                <w:lang w:val="nb-NO"/>
              </w:rPr>
              <w:t>Lập kế hoạch/lộ trình bồi dưỡng bằng văn bản</w:t>
            </w:r>
            <w:bookmarkEnd w:id="629"/>
          </w:p>
        </w:tc>
        <w:tc>
          <w:tcPr>
            <w:tcW w:w="429" w:type="dxa"/>
            <w:shd w:val="clear" w:color="auto" w:fill="auto"/>
            <w:vAlign w:val="center"/>
          </w:tcPr>
          <w:p w14:paraId="59BB2346" w14:textId="606F13B8" w:rsidR="0037680B" w:rsidRPr="00220FEF" w:rsidRDefault="00455547"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445" w:type="dxa"/>
            <w:shd w:val="clear" w:color="auto" w:fill="auto"/>
            <w:vAlign w:val="center"/>
          </w:tcPr>
          <w:p w14:paraId="7B451EAD"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w:t>
            </w:r>
          </w:p>
        </w:tc>
        <w:tc>
          <w:tcPr>
            <w:tcW w:w="346" w:type="dxa"/>
            <w:shd w:val="clear" w:color="auto" w:fill="auto"/>
            <w:vAlign w:val="center"/>
          </w:tcPr>
          <w:p w14:paraId="25B6C26B"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21</w:t>
            </w:r>
          </w:p>
        </w:tc>
        <w:tc>
          <w:tcPr>
            <w:tcW w:w="376" w:type="dxa"/>
            <w:shd w:val="clear" w:color="auto" w:fill="auto"/>
            <w:vAlign w:val="center"/>
          </w:tcPr>
          <w:p w14:paraId="6F4D482D"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19</w:t>
            </w:r>
          </w:p>
        </w:tc>
        <w:tc>
          <w:tcPr>
            <w:tcW w:w="524" w:type="dxa"/>
            <w:shd w:val="clear" w:color="auto" w:fill="auto"/>
            <w:vAlign w:val="center"/>
          </w:tcPr>
          <w:p w14:paraId="02D6E73A"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15</w:t>
            </w:r>
          </w:p>
        </w:tc>
        <w:tc>
          <w:tcPr>
            <w:tcW w:w="446" w:type="dxa"/>
            <w:shd w:val="clear" w:color="auto" w:fill="auto"/>
            <w:vAlign w:val="center"/>
          </w:tcPr>
          <w:p w14:paraId="09715FBC"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val="restart"/>
            <w:shd w:val="clear" w:color="auto" w:fill="auto"/>
            <w:vAlign w:val="center"/>
          </w:tcPr>
          <w:p w14:paraId="5D72639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3.30</w:t>
            </w:r>
          </w:p>
        </w:tc>
        <w:tc>
          <w:tcPr>
            <w:tcW w:w="425" w:type="dxa"/>
            <w:vMerge w:val="restart"/>
            <w:shd w:val="clear" w:color="auto" w:fill="auto"/>
            <w:vAlign w:val="center"/>
          </w:tcPr>
          <w:p w14:paraId="0863CD2D"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1</w:t>
            </w:r>
          </w:p>
        </w:tc>
        <w:tc>
          <w:tcPr>
            <w:tcW w:w="437" w:type="dxa"/>
            <w:vAlign w:val="center"/>
          </w:tcPr>
          <w:p w14:paraId="77C2F16A"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w:t>
            </w:r>
          </w:p>
        </w:tc>
        <w:tc>
          <w:tcPr>
            <w:tcW w:w="439" w:type="dxa"/>
            <w:vAlign w:val="center"/>
          </w:tcPr>
          <w:p w14:paraId="0CB466F2"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24</w:t>
            </w:r>
          </w:p>
        </w:tc>
        <w:tc>
          <w:tcPr>
            <w:tcW w:w="425" w:type="dxa"/>
            <w:vAlign w:val="center"/>
          </w:tcPr>
          <w:p w14:paraId="7FDE1A1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77</w:t>
            </w:r>
          </w:p>
        </w:tc>
        <w:tc>
          <w:tcPr>
            <w:tcW w:w="499" w:type="dxa"/>
            <w:vAlign w:val="center"/>
          </w:tcPr>
          <w:p w14:paraId="069AFB4F"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19</w:t>
            </w:r>
          </w:p>
        </w:tc>
        <w:tc>
          <w:tcPr>
            <w:tcW w:w="429" w:type="dxa"/>
            <w:vAlign w:val="center"/>
          </w:tcPr>
          <w:p w14:paraId="02A7C65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w:t>
            </w:r>
          </w:p>
        </w:tc>
        <w:tc>
          <w:tcPr>
            <w:tcW w:w="473" w:type="dxa"/>
            <w:vMerge w:val="restart"/>
            <w:vAlign w:val="center"/>
          </w:tcPr>
          <w:p w14:paraId="7971AE41" w14:textId="77777777" w:rsidR="0037680B" w:rsidRPr="00220FEF" w:rsidRDefault="0037680B" w:rsidP="005B185B">
            <w:pPr>
              <w:spacing w:line="228" w:lineRule="auto"/>
              <w:ind w:firstLine="0"/>
              <w:jc w:val="center"/>
              <w:rPr>
                <w:rFonts w:eastAsia="Times New Roman"/>
                <w:bCs/>
                <w:sz w:val="22"/>
                <w:lang w:val="nb-NO"/>
              </w:rPr>
            </w:pPr>
            <w:r w:rsidRPr="00220FEF">
              <w:rPr>
                <w:rFonts w:eastAsia="Times New Roman"/>
                <w:bCs/>
                <w:sz w:val="22"/>
                <w:lang w:val="nb-NO"/>
              </w:rPr>
              <w:t>3.04</w:t>
            </w:r>
          </w:p>
        </w:tc>
        <w:tc>
          <w:tcPr>
            <w:tcW w:w="425" w:type="dxa"/>
            <w:vMerge w:val="restart"/>
            <w:vAlign w:val="center"/>
          </w:tcPr>
          <w:p w14:paraId="1936F6F8" w14:textId="77777777" w:rsidR="0037680B" w:rsidRPr="00220FEF" w:rsidRDefault="0037680B" w:rsidP="005B185B">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4DA6852B" w14:textId="77777777" w:rsidTr="00275840">
        <w:trPr>
          <w:trHeight w:val="20"/>
          <w:jc w:val="center"/>
        </w:trPr>
        <w:tc>
          <w:tcPr>
            <w:tcW w:w="398" w:type="dxa"/>
            <w:vMerge/>
            <w:vAlign w:val="center"/>
          </w:tcPr>
          <w:p w14:paraId="4CEA20AD"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4CF46BC8" w14:textId="77777777" w:rsidR="0037680B" w:rsidRPr="00220FEF"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57D7B6D0"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445" w:type="dxa"/>
            <w:shd w:val="clear" w:color="auto" w:fill="auto"/>
            <w:vAlign w:val="center"/>
          </w:tcPr>
          <w:p w14:paraId="098D3DA1" w14:textId="25ED46FA"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10</w:t>
            </w:r>
          </w:p>
        </w:tc>
        <w:tc>
          <w:tcPr>
            <w:tcW w:w="346" w:type="dxa"/>
            <w:shd w:val="clear" w:color="auto" w:fill="auto"/>
            <w:vAlign w:val="center"/>
          </w:tcPr>
          <w:p w14:paraId="0A820AD4" w14:textId="1AC8A33D"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34</w:t>
            </w:r>
          </w:p>
        </w:tc>
        <w:tc>
          <w:tcPr>
            <w:tcW w:w="376" w:type="dxa"/>
            <w:shd w:val="clear" w:color="auto" w:fill="auto"/>
            <w:vAlign w:val="center"/>
          </w:tcPr>
          <w:p w14:paraId="39E6297A" w14:textId="1E2B1A6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31</w:t>
            </w:r>
          </w:p>
        </w:tc>
        <w:tc>
          <w:tcPr>
            <w:tcW w:w="524" w:type="dxa"/>
            <w:shd w:val="clear" w:color="auto" w:fill="auto"/>
            <w:vAlign w:val="center"/>
          </w:tcPr>
          <w:p w14:paraId="4DD20B94" w14:textId="76A0A094"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25</w:t>
            </w:r>
          </w:p>
        </w:tc>
        <w:tc>
          <w:tcPr>
            <w:tcW w:w="446" w:type="dxa"/>
            <w:shd w:val="clear" w:color="auto" w:fill="auto"/>
            <w:vAlign w:val="center"/>
          </w:tcPr>
          <w:p w14:paraId="0E1319F1" w14:textId="0B3D52B1"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shd w:val="clear" w:color="auto" w:fill="auto"/>
            <w:vAlign w:val="center"/>
          </w:tcPr>
          <w:p w14:paraId="0DD6D89E"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0640E35E"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025F48F2"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w:t>
            </w:r>
          </w:p>
        </w:tc>
        <w:tc>
          <w:tcPr>
            <w:tcW w:w="439" w:type="dxa"/>
            <w:vAlign w:val="center"/>
          </w:tcPr>
          <w:p w14:paraId="1C7E1D72"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19</w:t>
            </w:r>
          </w:p>
        </w:tc>
        <w:tc>
          <w:tcPr>
            <w:tcW w:w="425" w:type="dxa"/>
            <w:vAlign w:val="center"/>
          </w:tcPr>
          <w:p w14:paraId="2D3C545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60</w:t>
            </w:r>
          </w:p>
        </w:tc>
        <w:tc>
          <w:tcPr>
            <w:tcW w:w="499" w:type="dxa"/>
            <w:vAlign w:val="center"/>
          </w:tcPr>
          <w:p w14:paraId="7E7D5C3B"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15</w:t>
            </w:r>
          </w:p>
        </w:tc>
        <w:tc>
          <w:tcPr>
            <w:tcW w:w="429" w:type="dxa"/>
            <w:vAlign w:val="center"/>
          </w:tcPr>
          <w:p w14:paraId="2A484B94"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w:t>
            </w:r>
          </w:p>
        </w:tc>
        <w:tc>
          <w:tcPr>
            <w:tcW w:w="473" w:type="dxa"/>
            <w:vMerge/>
            <w:vAlign w:val="center"/>
          </w:tcPr>
          <w:p w14:paraId="32884841"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3148B723"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r>
      <w:tr w:rsidR="00987FF9" w:rsidRPr="00220FEF" w14:paraId="53EEFBB8" w14:textId="77777777" w:rsidTr="00275840">
        <w:trPr>
          <w:trHeight w:val="20"/>
          <w:jc w:val="center"/>
        </w:trPr>
        <w:tc>
          <w:tcPr>
            <w:tcW w:w="398" w:type="dxa"/>
            <w:vMerge w:val="restart"/>
            <w:vAlign w:val="center"/>
          </w:tcPr>
          <w:p w14:paraId="084F9918"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2</w:t>
            </w:r>
          </w:p>
        </w:tc>
        <w:tc>
          <w:tcPr>
            <w:tcW w:w="2004" w:type="dxa"/>
            <w:vMerge w:val="restart"/>
            <w:shd w:val="clear" w:color="auto" w:fill="auto"/>
          </w:tcPr>
          <w:p w14:paraId="70B0D25B" w14:textId="77777777" w:rsidR="0037680B" w:rsidRPr="00220FEF" w:rsidRDefault="0037680B" w:rsidP="005B185B">
            <w:pPr>
              <w:spacing w:line="228" w:lineRule="auto"/>
              <w:ind w:firstLine="0"/>
              <w:rPr>
                <w:rFonts w:eastAsiaTheme="minorHAnsi"/>
                <w:sz w:val="22"/>
                <w:lang w:val="nb-NO"/>
              </w:rPr>
            </w:pPr>
            <w:r w:rsidRPr="00220FEF">
              <w:rPr>
                <w:rFonts w:eastAsiaTheme="minorHAnsi"/>
                <w:sz w:val="22"/>
                <w:lang w:val="nb-NO"/>
              </w:rPr>
              <w:t>Có mô hình đầu tư vào hoạt động bồi dưỡng</w:t>
            </w:r>
          </w:p>
        </w:tc>
        <w:tc>
          <w:tcPr>
            <w:tcW w:w="429" w:type="dxa"/>
            <w:shd w:val="clear" w:color="auto" w:fill="auto"/>
            <w:vAlign w:val="center"/>
          </w:tcPr>
          <w:p w14:paraId="4A82E671" w14:textId="5FCA5ED8" w:rsidR="0037680B" w:rsidRPr="00220FEF" w:rsidRDefault="00455547"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445" w:type="dxa"/>
            <w:shd w:val="clear" w:color="auto" w:fill="auto"/>
            <w:vAlign w:val="center"/>
          </w:tcPr>
          <w:p w14:paraId="1ACF60C8"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w:t>
            </w:r>
          </w:p>
        </w:tc>
        <w:tc>
          <w:tcPr>
            <w:tcW w:w="346" w:type="dxa"/>
            <w:shd w:val="clear" w:color="auto" w:fill="auto"/>
            <w:vAlign w:val="center"/>
          </w:tcPr>
          <w:p w14:paraId="20C0A96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12</w:t>
            </w:r>
          </w:p>
        </w:tc>
        <w:tc>
          <w:tcPr>
            <w:tcW w:w="376" w:type="dxa"/>
            <w:shd w:val="clear" w:color="auto" w:fill="auto"/>
            <w:vAlign w:val="center"/>
          </w:tcPr>
          <w:p w14:paraId="1A30B37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26</w:t>
            </w:r>
          </w:p>
        </w:tc>
        <w:tc>
          <w:tcPr>
            <w:tcW w:w="524" w:type="dxa"/>
            <w:shd w:val="clear" w:color="auto" w:fill="auto"/>
            <w:vAlign w:val="center"/>
          </w:tcPr>
          <w:p w14:paraId="596168D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22</w:t>
            </w:r>
          </w:p>
        </w:tc>
        <w:tc>
          <w:tcPr>
            <w:tcW w:w="446" w:type="dxa"/>
            <w:shd w:val="clear" w:color="auto" w:fill="auto"/>
            <w:vAlign w:val="center"/>
          </w:tcPr>
          <w:p w14:paraId="08FF078D"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val="restart"/>
            <w:shd w:val="clear" w:color="auto" w:fill="auto"/>
            <w:vAlign w:val="center"/>
          </w:tcPr>
          <w:p w14:paraId="3AD155BC"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2.87</w:t>
            </w:r>
          </w:p>
        </w:tc>
        <w:tc>
          <w:tcPr>
            <w:tcW w:w="425" w:type="dxa"/>
            <w:vMerge w:val="restart"/>
            <w:shd w:val="clear" w:color="auto" w:fill="auto"/>
            <w:vAlign w:val="center"/>
          </w:tcPr>
          <w:p w14:paraId="0BD2D8E7"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6</w:t>
            </w:r>
          </w:p>
        </w:tc>
        <w:tc>
          <w:tcPr>
            <w:tcW w:w="437" w:type="dxa"/>
            <w:vAlign w:val="center"/>
          </w:tcPr>
          <w:p w14:paraId="32D7D3F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16</w:t>
            </w:r>
          </w:p>
        </w:tc>
        <w:tc>
          <w:tcPr>
            <w:tcW w:w="439" w:type="dxa"/>
            <w:vAlign w:val="center"/>
          </w:tcPr>
          <w:p w14:paraId="1CEB472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16</w:t>
            </w:r>
          </w:p>
        </w:tc>
        <w:tc>
          <w:tcPr>
            <w:tcW w:w="425" w:type="dxa"/>
            <w:vAlign w:val="center"/>
          </w:tcPr>
          <w:p w14:paraId="091490C3"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41</w:t>
            </w:r>
          </w:p>
        </w:tc>
        <w:tc>
          <w:tcPr>
            <w:tcW w:w="499" w:type="dxa"/>
            <w:vAlign w:val="center"/>
          </w:tcPr>
          <w:p w14:paraId="75023F2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51</w:t>
            </w:r>
          </w:p>
        </w:tc>
        <w:tc>
          <w:tcPr>
            <w:tcW w:w="429" w:type="dxa"/>
            <w:vAlign w:val="center"/>
          </w:tcPr>
          <w:p w14:paraId="723DFC2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w:t>
            </w:r>
          </w:p>
        </w:tc>
        <w:tc>
          <w:tcPr>
            <w:tcW w:w="473" w:type="dxa"/>
            <w:vMerge w:val="restart"/>
            <w:vAlign w:val="center"/>
          </w:tcPr>
          <w:p w14:paraId="4F006D51" w14:textId="77777777" w:rsidR="0037680B" w:rsidRPr="00220FEF" w:rsidRDefault="0037680B" w:rsidP="005B185B">
            <w:pPr>
              <w:spacing w:line="228" w:lineRule="auto"/>
              <w:ind w:firstLine="0"/>
              <w:jc w:val="center"/>
              <w:rPr>
                <w:rFonts w:eastAsia="Times New Roman"/>
                <w:bCs/>
                <w:sz w:val="22"/>
                <w:lang w:val="nb-NO"/>
              </w:rPr>
            </w:pPr>
            <w:r w:rsidRPr="00220FEF">
              <w:rPr>
                <w:rFonts w:eastAsia="Times New Roman"/>
                <w:bCs/>
                <w:sz w:val="22"/>
                <w:lang w:val="nb-NO"/>
              </w:rPr>
              <w:t>2.91</w:t>
            </w:r>
          </w:p>
        </w:tc>
        <w:tc>
          <w:tcPr>
            <w:tcW w:w="425" w:type="dxa"/>
            <w:vMerge w:val="restart"/>
            <w:vAlign w:val="center"/>
          </w:tcPr>
          <w:p w14:paraId="5E6E98F6" w14:textId="77777777" w:rsidR="0037680B" w:rsidRPr="00220FEF" w:rsidRDefault="0037680B" w:rsidP="005B185B">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6</w:t>
            </w:r>
          </w:p>
        </w:tc>
      </w:tr>
      <w:tr w:rsidR="00987FF9" w:rsidRPr="00220FEF" w14:paraId="0FCEBEC9" w14:textId="77777777" w:rsidTr="00275840">
        <w:trPr>
          <w:trHeight w:val="20"/>
          <w:jc w:val="center"/>
        </w:trPr>
        <w:tc>
          <w:tcPr>
            <w:tcW w:w="398" w:type="dxa"/>
            <w:vMerge/>
            <w:vAlign w:val="center"/>
          </w:tcPr>
          <w:p w14:paraId="123BA055"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1482923B" w14:textId="77777777" w:rsidR="0037680B" w:rsidRPr="00220FEF"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7030A17F"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445" w:type="dxa"/>
            <w:shd w:val="clear" w:color="auto" w:fill="auto"/>
            <w:vAlign w:val="center"/>
          </w:tcPr>
          <w:p w14:paraId="14B06A98" w14:textId="4A9A0CC5"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w:t>
            </w:r>
          </w:p>
        </w:tc>
        <w:tc>
          <w:tcPr>
            <w:tcW w:w="346" w:type="dxa"/>
            <w:shd w:val="clear" w:color="auto" w:fill="auto"/>
            <w:vAlign w:val="center"/>
          </w:tcPr>
          <w:p w14:paraId="4EF5FA99" w14:textId="12E8AB73"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20</w:t>
            </w:r>
          </w:p>
        </w:tc>
        <w:tc>
          <w:tcPr>
            <w:tcW w:w="376" w:type="dxa"/>
            <w:shd w:val="clear" w:color="auto" w:fill="auto"/>
            <w:vAlign w:val="center"/>
          </w:tcPr>
          <w:p w14:paraId="4D9B8DF5" w14:textId="03061201"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43</w:t>
            </w:r>
          </w:p>
        </w:tc>
        <w:tc>
          <w:tcPr>
            <w:tcW w:w="524" w:type="dxa"/>
            <w:shd w:val="clear" w:color="auto" w:fill="auto"/>
            <w:vAlign w:val="center"/>
          </w:tcPr>
          <w:p w14:paraId="63A1C9B1" w14:textId="1AED5ED2"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36</w:t>
            </w:r>
          </w:p>
        </w:tc>
        <w:tc>
          <w:tcPr>
            <w:tcW w:w="446" w:type="dxa"/>
            <w:shd w:val="clear" w:color="auto" w:fill="auto"/>
            <w:vAlign w:val="center"/>
          </w:tcPr>
          <w:p w14:paraId="50C37566" w14:textId="1F5B6972"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shd w:val="clear" w:color="auto" w:fill="auto"/>
            <w:vAlign w:val="center"/>
          </w:tcPr>
          <w:p w14:paraId="757BABAF"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24764C6A"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695E5174"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13</w:t>
            </w:r>
          </w:p>
        </w:tc>
        <w:tc>
          <w:tcPr>
            <w:tcW w:w="439" w:type="dxa"/>
            <w:vAlign w:val="center"/>
          </w:tcPr>
          <w:p w14:paraId="6267ABE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13</w:t>
            </w:r>
          </w:p>
        </w:tc>
        <w:tc>
          <w:tcPr>
            <w:tcW w:w="425" w:type="dxa"/>
            <w:vAlign w:val="center"/>
          </w:tcPr>
          <w:p w14:paraId="3E3A91D0"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32</w:t>
            </w:r>
          </w:p>
        </w:tc>
        <w:tc>
          <w:tcPr>
            <w:tcW w:w="499" w:type="dxa"/>
            <w:vAlign w:val="center"/>
          </w:tcPr>
          <w:p w14:paraId="67F8AAAF"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40</w:t>
            </w:r>
          </w:p>
        </w:tc>
        <w:tc>
          <w:tcPr>
            <w:tcW w:w="429" w:type="dxa"/>
            <w:vAlign w:val="center"/>
          </w:tcPr>
          <w:p w14:paraId="49B8D86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w:t>
            </w:r>
          </w:p>
        </w:tc>
        <w:tc>
          <w:tcPr>
            <w:tcW w:w="473" w:type="dxa"/>
            <w:vMerge/>
            <w:vAlign w:val="center"/>
          </w:tcPr>
          <w:p w14:paraId="53531001"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3499EABA"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r>
      <w:tr w:rsidR="00987FF9" w:rsidRPr="00220FEF" w14:paraId="6BEE4308" w14:textId="77777777" w:rsidTr="00275840">
        <w:trPr>
          <w:trHeight w:val="20"/>
          <w:jc w:val="center"/>
        </w:trPr>
        <w:tc>
          <w:tcPr>
            <w:tcW w:w="398" w:type="dxa"/>
            <w:vMerge w:val="restart"/>
            <w:vAlign w:val="center"/>
          </w:tcPr>
          <w:p w14:paraId="0979D700"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3</w:t>
            </w:r>
          </w:p>
        </w:tc>
        <w:tc>
          <w:tcPr>
            <w:tcW w:w="2004" w:type="dxa"/>
            <w:vMerge w:val="restart"/>
            <w:shd w:val="clear" w:color="auto" w:fill="auto"/>
          </w:tcPr>
          <w:p w14:paraId="2239D466" w14:textId="77777777" w:rsidR="0037680B" w:rsidRPr="00220FEF" w:rsidRDefault="0037680B" w:rsidP="005B185B">
            <w:pPr>
              <w:spacing w:line="228" w:lineRule="auto"/>
              <w:ind w:firstLine="0"/>
              <w:rPr>
                <w:rFonts w:eastAsiaTheme="minorHAnsi"/>
                <w:sz w:val="22"/>
                <w:lang w:val="nb-NO"/>
              </w:rPr>
            </w:pPr>
            <w:r w:rsidRPr="00220FEF">
              <w:rPr>
                <w:rFonts w:eastAsiaTheme="minorHAnsi"/>
                <w:sz w:val="22"/>
                <w:lang w:val="nb-NO"/>
              </w:rPr>
              <w:t>Dựa trên kết quả đánh giá năng lực GV</w:t>
            </w:r>
          </w:p>
        </w:tc>
        <w:tc>
          <w:tcPr>
            <w:tcW w:w="429" w:type="dxa"/>
            <w:shd w:val="clear" w:color="auto" w:fill="auto"/>
            <w:vAlign w:val="center"/>
          </w:tcPr>
          <w:p w14:paraId="1F9605C7" w14:textId="7527946E" w:rsidR="0037680B" w:rsidRPr="00220FEF" w:rsidRDefault="00455547"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445" w:type="dxa"/>
            <w:shd w:val="clear" w:color="auto" w:fill="auto"/>
            <w:vAlign w:val="center"/>
          </w:tcPr>
          <w:p w14:paraId="59686A0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w:t>
            </w:r>
          </w:p>
        </w:tc>
        <w:tc>
          <w:tcPr>
            <w:tcW w:w="346" w:type="dxa"/>
            <w:shd w:val="clear" w:color="auto" w:fill="auto"/>
            <w:vAlign w:val="center"/>
          </w:tcPr>
          <w:p w14:paraId="15B8540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16</w:t>
            </w:r>
          </w:p>
        </w:tc>
        <w:tc>
          <w:tcPr>
            <w:tcW w:w="376" w:type="dxa"/>
            <w:shd w:val="clear" w:color="auto" w:fill="auto"/>
            <w:vAlign w:val="center"/>
          </w:tcPr>
          <w:p w14:paraId="5B7B6C73"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24</w:t>
            </w:r>
          </w:p>
        </w:tc>
        <w:tc>
          <w:tcPr>
            <w:tcW w:w="524" w:type="dxa"/>
            <w:shd w:val="clear" w:color="auto" w:fill="auto"/>
            <w:vAlign w:val="center"/>
          </w:tcPr>
          <w:p w14:paraId="28FC598F"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17</w:t>
            </w:r>
          </w:p>
        </w:tc>
        <w:tc>
          <w:tcPr>
            <w:tcW w:w="446" w:type="dxa"/>
            <w:shd w:val="clear" w:color="auto" w:fill="auto"/>
            <w:vAlign w:val="center"/>
          </w:tcPr>
          <w:p w14:paraId="74049E5C"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val="restart"/>
            <w:shd w:val="clear" w:color="auto" w:fill="auto"/>
            <w:vAlign w:val="center"/>
          </w:tcPr>
          <w:p w14:paraId="703C205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3.11</w:t>
            </w:r>
          </w:p>
        </w:tc>
        <w:tc>
          <w:tcPr>
            <w:tcW w:w="425" w:type="dxa"/>
            <w:vMerge w:val="restart"/>
            <w:shd w:val="clear" w:color="auto" w:fill="auto"/>
            <w:vAlign w:val="center"/>
          </w:tcPr>
          <w:p w14:paraId="4DB17941"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2</w:t>
            </w:r>
          </w:p>
        </w:tc>
        <w:tc>
          <w:tcPr>
            <w:tcW w:w="437" w:type="dxa"/>
            <w:vAlign w:val="center"/>
          </w:tcPr>
          <w:p w14:paraId="2C858FC0"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12</w:t>
            </w:r>
          </w:p>
        </w:tc>
        <w:tc>
          <w:tcPr>
            <w:tcW w:w="439" w:type="dxa"/>
            <w:vAlign w:val="center"/>
          </w:tcPr>
          <w:p w14:paraId="1AE88A20"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24</w:t>
            </w:r>
          </w:p>
        </w:tc>
        <w:tc>
          <w:tcPr>
            <w:tcW w:w="425" w:type="dxa"/>
            <w:vAlign w:val="center"/>
          </w:tcPr>
          <w:p w14:paraId="6607AB24"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65</w:t>
            </w:r>
          </w:p>
        </w:tc>
        <w:tc>
          <w:tcPr>
            <w:tcW w:w="499" w:type="dxa"/>
            <w:vAlign w:val="center"/>
          </w:tcPr>
          <w:p w14:paraId="4F3D62C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23</w:t>
            </w:r>
          </w:p>
        </w:tc>
        <w:tc>
          <w:tcPr>
            <w:tcW w:w="429" w:type="dxa"/>
            <w:vAlign w:val="center"/>
          </w:tcPr>
          <w:p w14:paraId="0103A9A4"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w:t>
            </w:r>
          </w:p>
        </w:tc>
        <w:tc>
          <w:tcPr>
            <w:tcW w:w="473" w:type="dxa"/>
            <w:vMerge w:val="restart"/>
            <w:vAlign w:val="center"/>
          </w:tcPr>
          <w:p w14:paraId="048FAC48" w14:textId="77777777" w:rsidR="0037680B" w:rsidRPr="00220FEF" w:rsidRDefault="0037680B" w:rsidP="005B185B">
            <w:pPr>
              <w:spacing w:line="228" w:lineRule="auto"/>
              <w:ind w:firstLine="0"/>
              <w:jc w:val="center"/>
              <w:rPr>
                <w:rFonts w:eastAsia="Times New Roman"/>
                <w:bCs/>
                <w:sz w:val="22"/>
                <w:lang w:val="nb-NO"/>
              </w:rPr>
            </w:pPr>
            <w:r w:rsidRPr="00220FEF">
              <w:rPr>
                <w:rFonts w:eastAsia="Times New Roman"/>
                <w:bCs/>
                <w:sz w:val="22"/>
                <w:lang w:val="nb-NO"/>
              </w:rPr>
              <w:t>3.13</w:t>
            </w:r>
          </w:p>
        </w:tc>
        <w:tc>
          <w:tcPr>
            <w:tcW w:w="425" w:type="dxa"/>
            <w:vMerge w:val="restart"/>
            <w:vAlign w:val="center"/>
          </w:tcPr>
          <w:p w14:paraId="16D10660" w14:textId="77777777" w:rsidR="0037680B" w:rsidRPr="00220FEF" w:rsidRDefault="0037680B" w:rsidP="005B185B">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4F6E96E4" w14:textId="77777777" w:rsidTr="00275840">
        <w:trPr>
          <w:trHeight w:val="20"/>
          <w:jc w:val="center"/>
        </w:trPr>
        <w:tc>
          <w:tcPr>
            <w:tcW w:w="398" w:type="dxa"/>
            <w:vMerge/>
          </w:tcPr>
          <w:p w14:paraId="2E8E86A5"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2CD033D8" w14:textId="77777777" w:rsidR="0037680B" w:rsidRPr="00220FEF"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4A61BF62"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445" w:type="dxa"/>
            <w:shd w:val="clear" w:color="auto" w:fill="auto"/>
            <w:vAlign w:val="center"/>
          </w:tcPr>
          <w:p w14:paraId="22F7EB3E" w14:textId="10E90C04"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7</w:t>
            </w:r>
          </w:p>
        </w:tc>
        <w:tc>
          <w:tcPr>
            <w:tcW w:w="346" w:type="dxa"/>
            <w:shd w:val="clear" w:color="auto" w:fill="auto"/>
            <w:vAlign w:val="center"/>
          </w:tcPr>
          <w:p w14:paraId="1C087ECB" w14:textId="577EA183"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26</w:t>
            </w:r>
          </w:p>
        </w:tc>
        <w:tc>
          <w:tcPr>
            <w:tcW w:w="376" w:type="dxa"/>
            <w:shd w:val="clear" w:color="auto" w:fill="auto"/>
            <w:vAlign w:val="center"/>
          </w:tcPr>
          <w:p w14:paraId="0CF50059" w14:textId="3006F0F0"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39</w:t>
            </w:r>
          </w:p>
        </w:tc>
        <w:tc>
          <w:tcPr>
            <w:tcW w:w="524" w:type="dxa"/>
            <w:shd w:val="clear" w:color="auto" w:fill="auto"/>
            <w:vAlign w:val="center"/>
          </w:tcPr>
          <w:p w14:paraId="2E1B1E90" w14:textId="1555F291"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28</w:t>
            </w:r>
          </w:p>
        </w:tc>
        <w:tc>
          <w:tcPr>
            <w:tcW w:w="446" w:type="dxa"/>
            <w:shd w:val="clear" w:color="auto" w:fill="auto"/>
            <w:vAlign w:val="center"/>
          </w:tcPr>
          <w:p w14:paraId="6170580C" w14:textId="1D47742D"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shd w:val="clear" w:color="auto" w:fill="auto"/>
            <w:vAlign w:val="center"/>
          </w:tcPr>
          <w:p w14:paraId="2DEEA71E"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378DECCF"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5AC2A2E8"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9</w:t>
            </w:r>
          </w:p>
        </w:tc>
        <w:tc>
          <w:tcPr>
            <w:tcW w:w="439" w:type="dxa"/>
            <w:vAlign w:val="center"/>
          </w:tcPr>
          <w:p w14:paraId="77F072B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19</w:t>
            </w:r>
          </w:p>
        </w:tc>
        <w:tc>
          <w:tcPr>
            <w:tcW w:w="425" w:type="dxa"/>
            <w:vAlign w:val="center"/>
          </w:tcPr>
          <w:p w14:paraId="5E6E183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51</w:t>
            </w:r>
          </w:p>
        </w:tc>
        <w:tc>
          <w:tcPr>
            <w:tcW w:w="499" w:type="dxa"/>
            <w:vAlign w:val="center"/>
          </w:tcPr>
          <w:p w14:paraId="40A4F83C"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18</w:t>
            </w:r>
          </w:p>
        </w:tc>
        <w:tc>
          <w:tcPr>
            <w:tcW w:w="429" w:type="dxa"/>
            <w:vAlign w:val="center"/>
          </w:tcPr>
          <w:p w14:paraId="13D3FD5A"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w:t>
            </w:r>
          </w:p>
        </w:tc>
        <w:tc>
          <w:tcPr>
            <w:tcW w:w="473" w:type="dxa"/>
            <w:vMerge/>
            <w:vAlign w:val="center"/>
          </w:tcPr>
          <w:p w14:paraId="46AB1A38"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2D19BCD9"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r>
      <w:tr w:rsidR="00987FF9" w:rsidRPr="00220FEF" w14:paraId="4ABBF0AB" w14:textId="77777777" w:rsidTr="00275840">
        <w:trPr>
          <w:trHeight w:val="20"/>
          <w:jc w:val="center"/>
        </w:trPr>
        <w:tc>
          <w:tcPr>
            <w:tcW w:w="398" w:type="dxa"/>
            <w:vMerge w:val="restart"/>
            <w:vAlign w:val="center"/>
          </w:tcPr>
          <w:p w14:paraId="609F7C4C"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4</w:t>
            </w:r>
          </w:p>
        </w:tc>
        <w:tc>
          <w:tcPr>
            <w:tcW w:w="2004" w:type="dxa"/>
            <w:vMerge w:val="restart"/>
            <w:shd w:val="clear" w:color="auto" w:fill="auto"/>
          </w:tcPr>
          <w:p w14:paraId="617056C9" w14:textId="77777777" w:rsidR="0037680B" w:rsidRPr="00220FEF" w:rsidRDefault="0037680B" w:rsidP="005B185B">
            <w:pPr>
              <w:spacing w:line="228" w:lineRule="auto"/>
              <w:ind w:firstLine="0"/>
              <w:rPr>
                <w:rFonts w:eastAsiaTheme="minorHAnsi"/>
                <w:sz w:val="22"/>
                <w:lang w:val="nb-NO"/>
              </w:rPr>
            </w:pPr>
            <w:r w:rsidRPr="00220FEF">
              <w:rPr>
                <w:rFonts w:eastAsiaTheme="minorHAnsi"/>
                <w:sz w:val="22"/>
                <w:lang w:val="nb-NO"/>
              </w:rPr>
              <w:t>Dựa trên căn cứ vào kết quả xác định nhu cầu bồi dưỡng GV</w:t>
            </w:r>
          </w:p>
        </w:tc>
        <w:tc>
          <w:tcPr>
            <w:tcW w:w="429" w:type="dxa"/>
            <w:shd w:val="clear" w:color="auto" w:fill="auto"/>
            <w:vAlign w:val="center"/>
          </w:tcPr>
          <w:p w14:paraId="2DBE3B6E" w14:textId="74C4E5CC" w:rsidR="0037680B" w:rsidRPr="00220FEF" w:rsidRDefault="00455547"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445" w:type="dxa"/>
            <w:shd w:val="clear" w:color="auto" w:fill="auto"/>
            <w:vAlign w:val="center"/>
          </w:tcPr>
          <w:p w14:paraId="75FABFB4"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w:t>
            </w:r>
          </w:p>
        </w:tc>
        <w:tc>
          <w:tcPr>
            <w:tcW w:w="346" w:type="dxa"/>
            <w:shd w:val="clear" w:color="auto" w:fill="auto"/>
            <w:vAlign w:val="center"/>
          </w:tcPr>
          <w:p w14:paraId="2F9946F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18</w:t>
            </w:r>
          </w:p>
        </w:tc>
        <w:tc>
          <w:tcPr>
            <w:tcW w:w="376" w:type="dxa"/>
            <w:shd w:val="clear" w:color="auto" w:fill="auto"/>
            <w:vAlign w:val="center"/>
          </w:tcPr>
          <w:p w14:paraId="26434A6B"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21</w:t>
            </w:r>
          </w:p>
        </w:tc>
        <w:tc>
          <w:tcPr>
            <w:tcW w:w="524" w:type="dxa"/>
            <w:shd w:val="clear" w:color="auto" w:fill="auto"/>
            <w:vAlign w:val="center"/>
          </w:tcPr>
          <w:p w14:paraId="7E8AAD8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18</w:t>
            </w:r>
          </w:p>
        </w:tc>
        <w:tc>
          <w:tcPr>
            <w:tcW w:w="446" w:type="dxa"/>
            <w:shd w:val="clear" w:color="auto" w:fill="auto"/>
            <w:vAlign w:val="center"/>
          </w:tcPr>
          <w:p w14:paraId="293113C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w:t>
            </w:r>
          </w:p>
        </w:tc>
        <w:tc>
          <w:tcPr>
            <w:tcW w:w="453" w:type="dxa"/>
            <w:vMerge w:val="restart"/>
            <w:shd w:val="clear" w:color="auto" w:fill="auto"/>
            <w:vAlign w:val="center"/>
          </w:tcPr>
          <w:p w14:paraId="5ACF8DA2"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3.07</w:t>
            </w:r>
          </w:p>
        </w:tc>
        <w:tc>
          <w:tcPr>
            <w:tcW w:w="425" w:type="dxa"/>
            <w:vMerge w:val="restart"/>
            <w:shd w:val="clear" w:color="auto" w:fill="auto"/>
            <w:vAlign w:val="center"/>
          </w:tcPr>
          <w:p w14:paraId="6779545E"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4</w:t>
            </w:r>
          </w:p>
        </w:tc>
        <w:tc>
          <w:tcPr>
            <w:tcW w:w="437" w:type="dxa"/>
            <w:vAlign w:val="center"/>
          </w:tcPr>
          <w:p w14:paraId="34A69628"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8</w:t>
            </w:r>
          </w:p>
        </w:tc>
        <w:tc>
          <w:tcPr>
            <w:tcW w:w="439" w:type="dxa"/>
            <w:vAlign w:val="center"/>
          </w:tcPr>
          <w:p w14:paraId="75DB479B"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28</w:t>
            </w:r>
          </w:p>
        </w:tc>
        <w:tc>
          <w:tcPr>
            <w:tcW w:w="425" w:type="dxa"/>
            <w:vAlign w:val="center"/>
          </w:tcPr>
          <w:p w14:paraId="785705A8"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54</w:t>
            </w:r>
          </w:p>
        </w:tc>
        <w:tc>
          <w:tcPr>
            <w:tcW w:w="499" w:type="dxa"/>
            <w:vAlign w:val="center"/>
          </w:tcPr>
          <w:p w14:paraId="3D810414"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38</w:t>
            </w:r>
          </w:p>
        </w:tc>
        <w:tc>
          <w:tcPr>
            <w:tcW w:w="429" w:type="dxa"/>
            <w:vAlign w:val="center"/>
          </w:tcPr>
          <w:p w14:paraId="19864B75"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73" w:type="dxa"/>
            <w:vMerge w:val="restart"/>
            <w:vAlign w:val="center"/>
          </w:tcPr>
          <w:p w14:paraId="50099953" w14:textId="77777777" w:rsidR="0037680B" w:rsidRPr="00220FEF" w:rsidRDefault="0037680B" w:rsidP="005B185B">
            <w:pPr>
              <w:spacing w:line="228" w:lineRule="auto"/>
              <w:ind w:firstLine="0"/>
              <w:jc w:val="center"/>
              <w:rPr>
                <w:rFonts w:eastAsia="Times New Roman"/>
                <w:bCs/>
                <w:sz w:val="22"/>
                <w:lang w:val="nb-NO"/>
              </w:rPr>
            </w:pPr>
            <w:r w:rsidRPr="00220FEF">
              <w:rPr>
                <w:rFonts w:eastAsia="Times New Roman"/>
                <w:bCs/>
                <w:sz w:val="22"/>
                <w:lang w:val="nb-NO"/>
              </w:rPr>
              <w:t>3.05</w:t>
            </w:r>
          </w:p>
        </w:tc>
        <w:tc>
          <w:tcPr>
            <w:tcW w:w="425" w:type="dxa"/>
            <w:vMerge w:val="restart"/>
            <w:vAlign w:val="center"/>
          </w:tcPr>
          <w:p w14:paraId="1B4BEC7B" w14:textId="77777777" w:rsidR="0037680B" w:rsidRPr="00220FEF" w:rsidRDefault="0037680B" w:rsidP="005B185B">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4A247CAE" w14:textId="77777777" w:rsidTr="00275840">
        <w:trPr>
          <w:trHeight w:val="20"/>
          <w:jc w:val="center"/>
        </w:trPr>
        <w:tc>
          <w:tcPr>
            <w:tcW w:w="398" w:type="dxa"/>
            <w:vMerge/>
            <w:vAlign w:val="center"/>
          </w:tcPr>
          <w:p w14:paraId="270C9CA0"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tcPr>
          <w:p w14:paraId="29E16B10" w14:textId="77777777" w:rsidR="0037680B" w:rsidRPr="00220FEF"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47D4FC7C"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445" w:type="dxa"/>
            <w:shd w:val="clear" w:color="auto" w:fill="auto"/>
            <w:vAlign w:val="center"/>
          </w:tcPr>
          <w:p w14:paraId="50E6F950" w14:textId="5940B179"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5</w:t>
            </w:r>
          </w:p>
        </w:tc>
        <w:tc>
          <w:tcPr>
            <w:tcW w:w="346" w:type="dxa"/>
            <w:shd w:val="clear" w:color="auto" w:fill="auto"/>
            <w:vAlign w:val="center"/>
          </w:tcPr>
          <w:p w14:paraId="47F74ADA" w14:textId="21E5419B"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w:t>
            </w:r>
          </w:p>
        </w:tc>
        <w:tc>
          <w:tcPr>
            <w:tcW w:w="376" w:type="dxa"/>
            <w:shd w:val="clear" w:color="auto" w:fill="auto"/>
            <w:vAlign w:val="center"/>
          </w:tcPr>
          <w:p w14:paraId="74FF7066" w14:textId="73129832"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34</w:t>
            </w:r>
          </w:p>
        </w:tc>
        <w:tc>
          <w:tcPr>
            <w:tcW w:w="524" w:type="dxa"/>
            <w:shd w:val="clear" w:color="auto" w:fill="auto"/>
            <w:vAlign w:val="center"/>
          </w:tcPr>
          <w:p w14:paraId="0687E5C8" w14:textId="2B659B8B"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w:t>
            </w:r>
          </w:p>
        </w:tc>
        <w:tc>
          <w:tcPr>
            <w:tcW w:w="446" w:type="dxa"/>
            <w:shd w:val="clear" w:color="auto" w:fill="auto"/>
            <w:vAlign w:val="center"/>
          </w:tcPr>
          <w:p w14:paraId="2686CC5A" w14:textId="740CF431"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w:t>
            </w:r>
          </w:p>
        </w:tc>
        <w:tc>
          <w:tcPr>
            <w:tcW w:w="453" w:type="dxa"/>
            <w:vMerge/>
            <w:shd w:val="clear" w:color="auto" w:fill="auto"/>
            <w:vAlign w:val="center"/>
          </w:tcPr>
          <w:p w14:paraId="1C5A4FFF"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4FBB9F0F"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37" w:type="dxa"/>
            <w:vAlign w:val="center"/>
          </w:tcPr>
          <w:p w14:paraId="6BD1EFD8"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w:t>
            </w:r>
          </w:p>
        </w:tc>
        <w:tc>
          <w:tcPr>
            <w:tcW w:w="439" w:type="dxa"/>
            <w:vAlign w:val="center"/>
          </w:tcPr>
          <w:p w14:paraId="6FEB12CC"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22</w:t>
            </w:r>
          </w:p>
        </w:tc>
        <w:tc>
          <w:tcPr>
            <w:tcW w:w="425" w:type="dxa"/>
            <w:vAlign w:val="center"/>
          </w:tcPr>
          <w:p w14:paraId="283D1A84"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42</w:t>
            </w:r>
          </w:p>
        </w:tc>
        <w:tc>
          <w:tcPr>
            <w:tcW w:w="499" w:type="dxa"/>
            <w:vAlign w:val="center"/>
          </w:tcPr>
          <w:p w14:paraId="4B2EFDEA"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w:t>
            </w:r>
          </w:p>
        </w:tc>
        <w:tc>
          <w:tcPr>
            <w:tcW w:w="429" w:type="dxa"/>
            <w:vAlign w:val="center"/>
          </w:tcPr>
          <w:p w14:paraId="64CFCA2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73" w:type="dxa"/>
            <w:vMerge/>
            <w:vAlign w:val="center"/>
          </w:tcPr>
          <w:p w14:paraId="128C2E31"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425" w:type="dxa"/>
            <w:vMerge/>
            <w:vAlign w:val="center"/>
          </w:tcPr>
          <w:p w14:paraId="26D4BB5C"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r>
      <w:tr w:rsidR="00987FF9" w:rsidRPr="00220FEF" w14:paraId="3E281DE2" w14:textId="77777777" w:rsidTr="00275840">
        <w:trPr>
          <w:trHeight w:val="20"/>
          <w:jc w:val="center"/>
        </w:trPr>
        <w:tc>
          <w:tcPr>
            <w:tcW w:w="398" w:type="dxa"/>
            <w:vMerge w:val="restart"/>
            <w:vAlign w:val="center"/>
          </w:tcPr>
          <w:p w14:paraId="74D00B41"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5</w:t>
            </w:r>
          </w:p>
        </w:tc>
        <w:tc>
          <w:tcPr>
            <w:tcW w:w="2004" w:type="dxa"/>
            <w:vMerge w:val="restart"/>
            <w:shd w:val="clear" w:color="auto" w:fill="auto"/>
          </w:tcPr>
          <w:p w14:paraId="6C4CB9F7" w14:textId="77777777" w:rsidR="0037680B" w:rsidRPr="00220FEF" w:rsidRDefault="0037680B" w:rsidP="005B185B">
            <w:pPr>
              <w:spacing w:line="228" w:lineRule="auto"/>
              <w:ind w:firstLine="0"/>
              <w:rPr>
                <w:rFonts w:eastAsiaTheme="minorHAnsi"/>
                <w:sz w:val="22"/>
                <w:lang w:val="nb-NO"/>
              </w:rPr>
            </w:pPr>
            <w:bookmarkStart w:id="630" w:name="_Hlk114237231"/>
            <w:r w:rsidRPr="00220FEF">
              <w:rPr>
                <w:rFonts w:eastAsiaTheme="minorHAnsi"/>
                <w:sz w:val="22"/>
                <w:lang w:val="nb-NO"/>
              </w:rPr>
              <w:t>Có đề ra tiến độ thực hiện một cách hợp lý, khả thi</w:t>
            </w:r>
            <w:bookmarkEnd w:id="630"/>
          </w:p>
        </w:tc>
        <w:tc>
          <w:tcPr>
            <w:tcW w:w="429" w:type="dxa"/>
            <w:shd w:val="clear" w:color="auto" w:fill="auto"/>
            <w:vAlign w:val="center"/>
          </w:tcPr>
          <w:p w14:paraId="56873496" w14:textId="553C68AC" w:rsidR="0037680B" w:rsidRPr="00220FEF" w:rsidRDefault="00455547"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445" w:type="dxa"/>
            <w:shd w:val="clear" w:color="auto" w:fill="auto"/>
            <w:vAlign w:val="center"/>
          </w:tcPr>
          <w:p w14:paraId="1BF94213"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w:t>
            </w:r>
          </w:p>
        </w:tc>
        <w:tc>
          <w:tcPr>
            <w:tcW w:w="346" w:type="dxa"/>
            <w:shd w:val="clear" w:color="auto" w:fill="auto"/>
            <w:vAlign w:val="center"/>
          </w:tcPr>
          <w:p w14:paraId="446895BD"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19</w:t>
            </w:r>
          </w:p>
        </w:tc>
        <w:tc>
          <w:tcPr>
            <w:tcW w:w="376" w:type="dxa"/>
            <w:shd w:val="clear" w:color="auto" w:fill="auto"/>
            <w:vAlign w:val="center"/>
          </w:tcPr>
          <w:p w14:paraId="7B454E65"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18</w:t>
            </w:r>
          </w:p>
        </w:tc>
        <w:tc>
          <w:tcPr>
            <w:tcW w:w="524" w:type="dxa"/>
            <w:shd w:val="clear" w:color="auto" w:fill="auto"/>
            <w:vAlign w:val="center"/>
          </w:tcPr>
          <w:p w14:paraId="2CDD779F"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22</w:t>
            </w:r>
          </w:p>
        </w:tc>
        <w:tc>
          <w:tcPr>
            <w:tcW w:w="446" w:type="dxa"/>
            <w:shd w:val="clear" w:color="auto" w:fill="auto"/>
            <w:vAlign w:val="center"/>
          </w:tcPr>
          <w:p w14:paraId="4742DD3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val="restart"/>
            <w:shd w:val="clear" w:color="auto" w:fill="auto"/>
            <w:vAlign w:val="center"/>
          </w:tcPr>
          <w:p w14:paraId="6B2D414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3.02</w:t>
            </w:r>
          </w:p>
        </w:tc>
        <w:tc>
          <w:tcPr>
            <w:tcW w:w="425" w:type="dxa"/>
            <w:vMerge w:val="restart"/>
            <w:shd w:val="clear" w:color="auto" w:fill="auto"/>
            <w:vAlign w:val="center"/>
          </w:tcPr>
          <w:p w14:paraId="422E0068"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5</w:t>
            </w:r>
          </w:p>
        </w:tc>
        <w:tc>
          <w:tcPr>
            <w:tcW w:w="437" w:type="dxa"/>
            <w:vAlign w:val="center"/>
          </w:tcPr>
          <w:p w14:paraId="79D277DC"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8</w:t>
            </w:r>
          </w:p>
        </w:tc>
        <w:tc>
          <w:tcPr>
            <w:tcW w:w="439" w:type="dxa"/>
            <w:vAlign w:val="center"/>
          </w:tcPr>
          <w:p w14:paraId="1A4D2A3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w:t>
            </w:r>
          </w:p>
        </w:tc>
        <w:tc>
          <w:tcPr>
            <w:tcW w:w="425" w:type="dxa"/>
            <w:vAlign w:val="center"/>
          </w:tcPr>
          <w:p w14:paraId="1D5913B0"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63</w:t>
            </w:r>
          </w:p>
        </w:tc>
        <w:tc>
          <w:tcPr>
            <w:tcW w:w="499" w:type="dxa"/>
            <w:vAlign w:val="center"/>
          </w:tcPr>
          <w:p w14:paraId="7D551802"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19</w:t>
            </w:r>
          </w:p>
        </w:tc>
        <w:tc>
          <w:tcPr>
            <w:tcW w:w="429" w:type="dxa"/>
            <w:vAlign w:val="center"/>
          </w:tcPr>
          <w:p w14:paraId="4486F31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8</w:t>
            </w:r>
          </w:p>
        </w:tc>
        <w:tc>
          <w:tcPr>
            <w:tcW w:w="473" w:type="dxa"/>
            <w:vMerge w:val="restart"/>
            <w:vAlign w:val="center"/>
          </w:tcPr>
          <w:p w14:paraId="0828CEFE" w14:textId="77777777" w:rsidR="0037680B" w:rsidRPr="00220FEF" w:rsidRDefault="0037680B" w:rsidP="005B185B">
            <w:pPr>
              <w:spacing w:line="228" w:lineRule="auto"/>
              <w:ind w:firstLine="0"/>
              <w:jc w:val="center"/>
              <w:rPr>
                <w:rFonts w:eastAsia="Times New Roman"/>
                <w:bCs/>
                <w:sz w:val="22"/>
                <w:lang w:val="nb-NO"/>
              </w:rPr>
            </w:pPr>
            <w:r w:rsidRPr="00220FEF">
              <w:rPr>
                <w:rFonts w:eastAsia="Times New Roman"/>
                <w:bCs/>
                <w:sz w:val="22"/>
                <w:lang w:val="nb-NO"/>
              </w:rPr>
              <w:t>3.09</w:t>
            </w:r>
          </w:p>
        </w:tc>
        <w:tc>
          <w:tcPr>
            <w:tcW w:w="425" w:type="dxa"/>
            <w:vMerge w:val="restart"/>
            <w:vAlign w:val="center"/>
          </w:tcPr>
          <w:p w14:paraId="20998FA3" w14:textId="77777777" w:rsidR="0037680B" w:rsidRPr="00220FEF" w:rsidRDefault="0037680B" w:rsidP="005B185B">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0070209B" w14:textId="77777777" w:rsidTr="00275840">
        <w:trPr>
          <w:trHeight w:val="20"/>
          <w:jc w:val="center"/>
        </w:trPr>
        <w:tc>
          <w:tcPr>
            <w:tcW w:w="398" w:type="dxa"/>
            <w:vMerge/>
          </w:tcPr>
          <w:p w14:paraId="240F2D63"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p>
        </w:tc>
        <w:tc>
          <w:tcPr>
            <w:tcW w:w="2004" w:type="dxa"/>
            <w:vMerge/>
            <w:shd w:val="clear" w:color="auto" w:fill="auto"/>
            <w:vAlign w:val="center"/>
          </w:tcPr>
          <w:p w14:paraId="754CF0F9" w14:textId="77777777" w:rsidR="0037680B" w:rsidRPr="00220FEF" w:rsidRDefault="0037680B" w:rsidP="005B185B">
            <w:pPr>
              <w:spacing w:line="228" w:lineRule="auto"/>
              <w:ind w:firstLine="0"/>
              <w:jc w:val="left"/>
              <w:rPr>
                <w:rFonts w:eastAsiaTheme="minorHAnsi"/>
                <w:sz w:val="22"/>
                <w:lang w:val="nb-NO"/>
              </w:rPr>
            </w:pPr>
          </w:p>
        </w:tc>
        <w:tc>
          <w:tcPr>
            <w:tcW w:w="429" w:type="dxa"/>
            <w:shd w:val="clear" w:color="auto" w:fill="auto"/>
            <w:vAlign w:val="center"/>
          </w:tcPr>
          <w:p w14:paraId="23C581A3"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445" w:type="dxa"/>
            <w:shd w:val="clear" w:color="auto" w:fill="auto"/>
            <w:vAlign w:val="center"/>
          </w:tcPr>
          <w:p w14:paraId="6B0B0362" w14:textId="3000EDB1"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w:t>
            </w:r>
          </w:p>
        </w:tc>
        <w:tc>
          <w:tcPr>
            <w:tcW w:w="346" w:type="dxa"/>
            <w:shd w:val="clear" w:color="auto" w:fill="auto"/>
            <w:vAlign w:val="center"/>
          </w:tcPr>
          <w:p w14:paraId="208DB725" w14:textId="2EAB7CBD"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31</w:t>
            </w:r>
          </w:p>
        </w:tc>
        <w:tc>
          <w:tcPr>
            <w:tcW w:w="376" w:type="dxa"/>
            <w:shd w:val="clear" w:color="auto" w:fill="auto"/>
            <w:vAlign w:val="center"/>
          </w:tcPr>
          <w:p w14:paraId="77B7D9AF" w14:textId="03DD258C"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w:t>
            </w:r>
          </w:p>
        </w:tc>
        <w:tc>
          <w:tcPr>
            <w:tcW w:w="524" w:type="dxa"/>
            <w:shd w:val="clear" w:color="auto" w:fill="auto"/>
            <w:vAlign w:val="center"/>
          </w:tcPr>
          <w:p w14:paraId="63270735" w14:textId="55F618E4"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36</w:t>
            </w:r>
          </w:p>
        </w:tc>
        <w:tc>
          <w:tcPr>
            <w:tcW w:w="446" w:type="dxa"/>
            <w:shd w:val="clear" w:color="auto" w:fill="auto"/>
            <w:vAlign w:val="center"/>
          </w:tcPr>
          <w:p w14:paraId="6B4C672D" w14:textId="5D25C309"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0</w:t>
            </w:r>
          </w:p>
        </w:tc>
        <w:tc>
          <w:tcPr>
            <w:tcW w:w="453" w:type="dxa"/>
            <w:vMerge/>
            <w:shd w:val="clear" w:color="auto" w:fill="auto"/>
            <w:vAlign w:val="center"/>
          </w:tcPr>
          <w:p w14:paraId="6D1F0AE7"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5AF22CF0" w14:textId="77777777" w:rsidR="0037680B" w:rsidRPr="00220FEF" w:rsidRDefault="0037680B" w:rsidP="00275840">
            <w:pPr>
              <w:tabs>
                <w:tab w:val="left" w:pos="567"/>
              </w:tabs>
              <w:spacing w:before="40" w:after="40" w:line="228" w:lineRule="auto"/>
              <w:ind w:firstLine="0"/>
              <w:contextualSpacing/>
              <w:jc w:val="center"/>
              <w:rPr>
                <w:rFonts w:eastAsia="Times New Roman"/>
                <w:b/>
                <w:bCs/>
                <w:sz w:val="22"/>
                <w:lang w:val="en-US"/>
              </w:rPr>
            </w:pPr>
          </w:p>
        </w:tc>
        <w:tc>
          <w:tcPr>
            <w:tcW w:w="437" w:type="dxa"/>
            <w:vAlign w:val="center"/>
          </w:tcPr>
          <w:p w14:paraId="17B2D81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w:t>
            </w:r>
          </w:p>
        </w:tc>
        <w:tc>
          <w:tcPr>
            <w:tcW w:w="439" w:type="dxa"/>
            <w:vAlign w:val="center"/>
          </w:tcPr>
          <w:p w14:paraId="4319C413"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23</w:t>
            </w:r>
          </w:p>
        </w:tc>
        <w:tc>
          <w:tcPr>
            <w:tcW w:w="425" w:type="dxa"/>
            <w:vAlign w:val="center"/>
          </w:tcPr>
          <w:p w14:paraId="4E83EA30"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49</w:t>
            </w:r>
          </w:p>
        </w:tc>
        <w:tc>
          <w:tcPr>
            <w:tcW w:w="499" w:type="dxa"/>
            <w:vAlign w:val="center"/>
          </w:tcPr>
          <w:p w14:paraId="35BC12BF"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15</w:t>
            </w:r>
          </w:p>
        </w:tc>
        <w:tc>
          <w:tcPr>
            <w:tcW w:w="429" w:type="dxa"/>
            <w:vAlign w:val="center"/>
          </w:tcPr>
          <w:p w14:paraId="0B280507"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w:t>
            </w:r>
          </w:p>
        </w:tc>
        <w:tc>
          <w:tcPr>
            <w:tcW w:w="473" w:type="dxa"/>
            <w:vMerge/>
            <w:vAlign w:val="center"/>
          </w:tcPr>
          <w:p w14:paraId="195596A4" w14:textId="77777777" w:rsidR="0037680B" w:rsidRPr="00220FEF" w:rsidRDefault="0037680B" w:rsidP="005B185B">
            <w:pPr>
              <w:tabs>
                <w:tab w:val="left" w:pos="567"/>
              </w:tabs>
              <w:spacing w:line="228" w:lineRule="auto"/>
              <w:ind w:firstLine="0"/>
              <w:contextualSpacing/>
              <w:jc w:val="center"/>
              <w:rPr>
                <w:rFonts w:eastAsia="Times New Roman"/>
                <w:b/>
                <w:bCs/>
                <w:sz w:val="22"/>
                <w:lang w:val="en-US"/>
              </w:rPr>
            </w:pPr>
          </w:p>
        </w:tc>
        <w:tc>
          <w:tcPr>
            <w:tcW w:w="425" w:type="dxa"/>
            <w:vMerge/>
            <w:vAlign w:val="center"/>
          </w:tcPr>
          <w:p w14:paraId="0380D4CB" w14:textId="77777777" w:rsidR="0037680B" w:rsidRPr="00220FEF" w:rsidRDefault="0037680B" w:rsidP="005B185B">
            <w:pPr>
              <w:tabs>
                <w:tab w:val="left" w:pos="567"/>
              </w:tabs>
              <w:spacing w:line="228" w:lineRule="auto"/>
              <w:ind w:firstLine="0"/>
              <w:contextualSpacing/>
              <w:jc w:val="center"/>
              <w:rPr>
                <w:rFonts w:eastAsia="Times New Roman"/>
                <w:b/>
                <w:bCs/>
                <w:sz w:val="22"/>
                <w:lang w:val="en-US"/>
              </w:rPr>
            </w:pPr>
          </w:p>
        </w:tc>
      </w:tr>
      <w:tr w:rsidR="00987FF9" w:rsidRPr="00220FEF" w14:paraId="7E811F19" w14:textId="77777777" w:rsidTr="00275840">
        <w:trPr>
          <w:trHeight w:val="20"/>
          <w:jc w:val="center"/>
        </w:trPr>
        <w:tc>
          <w:tcPr>
            <w:tcW w:w="398" w:type="dxa"/>
            <w:vMerge w:val="restart"/>
            <w:vAlign w:val="center"/>
          </w:tcPr>
          <w:p w14:paraId="689F77E7" w14:textId="77777777" w:rsidR="0037680B" w:rsidRPr="00220FEF" w:rsidRDefault="0037680B" w:rsidP="005B185B">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6</w:t>
            </w:r>
          </w:p>
        </w:tc>
        <w:tc>
          <w:tcPr>
            <w:tcW w:w="2004" w:type="dxa"/>
            <w:vMerge w:val="restart"/>
            <w:shd w:val="clear" w:color="auto" w:fill="auto"/>
          </w:tcPr>
          <w:p w14:paraId="48C7CF75" w14:textId="77777777" w:rsidR="0037680B" w:rsidRPr="00220FEF" w:rsidRDefault="0037680B" w:rsidP="005B185B">
            <w:pPr>
              <w:spacing w:line="228" w:lineRule="auto"/>
              <w:ind w:firstLine="0"/>
              <w:rPr>
                <w:rFonts w:eastAsiaTheme="minorHAnsi"/>
                <w:sz w:val="22"/>
                <w:lang w:val="nb-NO"/>
              </w:rPr>
            </w:pPr>
            <w:r w:rsidRPr="00220FEF">
              <w:rPr>
                <w:rFonts w:eastAsiaTheme="minorHAnsi"/>
                <w:sz w:val="22"/>
                <w:lang w:val="nb-NO"/>
              </w:rPr>
              <w:t>Có phân công trách nhiệm rõ ràng</w:t>
            </w:r>
          </w:p>
        </w:tc>
        <w:tc>
          <w:tcPr>
            <w:tcW w:w="429" w:type="dxa"/>
            <w:shd w:val="clear" w:color="auto" w:fill="auto"/>
            <w:vAlign w:val="center"/>
          </w:tcPr>
          <w:p w14:paraId="346E8815" w14:textId="52841966" w:rsidR="0037680B" w:rsidRPr="00220FEF" w:rsidRDefault="00455547"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445" w:type="dxa"/>
            <w:shd w:val="clear" w:color="auto" w:fill="auto"/>
            <w:vAlign w:val="center"/>
          </w:tcPr>
          <w:p w14:paraId="0F67598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w:t>
            </w:r>
          </w:p>
        </w:tc>
        <w:tc>
          <w:tcPr>
            <w:tcW w:w="346" w:type="dxa"/>
            <w:shd w:val="clear" w:color="auto" w:fill="auto"/>
            <w:vAlign w:val="center"/>
          </w:tcPr>
          <w:p w14:paraId="0AE29053"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20</w:t>
            </w:r>
          </w:p>
        </w:tc>
        <w:tc>
          <w:tcPr>
            <w:tcW w:w="376" w:type="dxa"/>
            <w:shd w:val="clear" w:color="auto" w:fill="auto"/>
            <w:vAlign w:val="center"/>
          </w:tcPr>
          <w:p w14:paraId="30C7726E"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22</w:t>
            </w:r>
          </w:p>
        </w:tc>
        <w:tc>
          <w:tcPr>
            <w:tcW w:w="524" w:type="dxa"/>
            <w:shd w:val="clear" w:color="auto" w:fill="auto"/>
            <w:vAlign w:val="center"/>
          </w:tcPr>
          <w:p w14:paraId="6E7DBB3A"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16</w:t>
            </w:r>
          </w:p>
        </w:tc>
        <w:tc>
          <w:tcPr>
            <w:tcW w:w="446" w:type="dxa"/>
            <w:shd w:val="clear" w:color="auto" w:fill="auto"/>
            <w:vAlign w:val="center"/>
          </w:tcPr>
          <w:p w14:paraId="68849508"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w:t>
            </w:r>
          </w:p>
        </w:tc>
        <w:tc>
          <w:tcPr>
            <w:tcW w:w="453" w:type="dxa"/>
            <w:vMerge w:val="restart"/>
            <w:shd w:val="clear" w:color="auto" w:fill="auto"/>
            <w:vAlign w:val="center"/>
          </w:tcPr>
          <w:p w14:paraId="41564293"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3.10</w:t>
            </w:r>
          </w:p>
        </w:tc>
        <w:tc>
          <w:tcPr>
            <w:tcW w:w="425" w:type="dxa"/>
            <w:vMerge w:val="restart"/>
            <w:shd w:val="clear" w:color="auto" w:fill="auto"/>
            <w:vAlign w:val="center"/>
          </w:tcPr>
          <w:p w14:paraId="2544E61C"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3</w:t>
            </w:r>
          </w:p>
        </w:tc>
        <w:tc>
          <w:tcPr>
            <w:tcW w:w="437" w:type="dxa"/>
            <w:vAlign w:val="center"/>
          </w:tcPr>
          <w:p w14:paraId="5F3C787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12</w:t>
            </w:r>
          </w:p>
        </w:tc>
        <w:tc>
          <w:tcPr>
            <w:tcW w:w="439" w:type="dxa"/>
            <w:vAlign w:val="center"/>
          </w:tcPr>
          <w:p w14:paraId="2DE570B3"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25</w:t>
            </w:r>
          </w:p>
        </w:tc>
        <w:tc>
          <w:tcPr>
            <w:tcW w:w="425" w:type="dxa"/>
            <w:vAlign w:val="center"/>
          </w:tcPr>
          <w:p w14:paraId="56216136"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53</w:t>
            </w:r>
          </w:p>
        </w:tc>
        <w:tc>
          <w:tcPr>
            <w:tcW w:w="499" w:type="dxa"/>
            <w:vAlign w:val="center"/>
          </w:tcPr>
          <w:p w14:paraId="599B3AD1"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30</w:t>
            </w:r>
          </w:p>
        </w:tc>
        <w:tc>
          <w:tcPr>
            <w:tcW w:w="429" w:type="dxa"/>
            <w:vAlign w:val="center"/>
          </w:tcPr>
          <w:p w14:paraId="332C5AD7"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8</w:t>
            </w:r>
          </w:p>
        </w:tc>
        <w:tc>
          <w:tcPr>
            <w:tcW w:w="473" w:type="dxa"/>
            <w:vMerge w:val="restart"/>
            <w:vAlign w:val="center"/>
          </w:tcPr>
          <w:p w14:paraId="47A5A7B2" w14:textId="77777777" w:rsidR="0037680B" w:rsidRPr="00220FEF" w:rsidRDefault="0037680B" w:rsidP="005B185B">
            <w:pPr>
              <w:spacing w:line="228" w:lineRule="auto"/>
              <w:ind w:firstLine="0"/>
              <w:jc w:val="center"/>
              <w:rPr>
                <w:rFonts w:eastAsia="Times New Roman"/>
                <w:bCs/>
                <w:sz w:val="22"/>
                <w:lang w:val="nb-NO"/>
              </w:rPr>
            </w:pPr>
            <w:r w:rsidRPr="00220FEF">
              <w:rPr>
                <w:rFonts w:eastAsia="Times New Roman"/>
                <w:bCs/>
                <w:sz w:val="22"/>
                <w:lang w:val="nb-NO"/>
              </w:rPr>
              <w:t>3.02</w:t>
            </w:r>
          </w:p>
        </w:tc>
        <w:tc>
          <w:tcPr>
            <w:tcW w:w="425" w:type="dxa"/>
            <w:vMerge w:val="restart"/>
            <w:vAlign w:val="center"/>
          </w:tcPr>
          <w:p w14:paraId="391F3D58" w14:textId="77777777" w:rsidR="0037680B" w:rsidRPr="00220FEF" w:rsidRDefault="0037680B" w:rsidP="005B185B">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5</w:t>
            </w:r>
          </w:p>
        </w:tc>
      </w:tr>
      <w:tr w:rsidR="00987FF9" w:rsidRPr="00220FEF" w14:paraId="1BAB7BB6" w14:textId="77777777" w:rsidTr="00275840">
        <w:trPr>
          <w:trHeight w:val="20"/>
          <w:jc w:val="center"/>
        </w:trPr>
        <w:tc>
          <w:tcPr>
            <w:tcW w:w="398" w:type="dxa"/>
            <w:vMerge/>
          </w:tcPr>
          <w:p w14:paraId="3A9302E2" w14:textId="77777777" w:rsidR="0037680B" w:rsidRPr="00220FEF" w:rsidRDefault="0037680B" w:rsidP="005B185B">
            <w:pPr>
              <w:tabs>
                <w:tab w:val="left" w:pos="567"/>
              </w:tabs>
              <w:spacing w:line="228" w:lineRule="auto"/>
              <w:ind w:firstLine="0"/>
              <w:contextualSpacing/>
              <w:jc w:val="center"/>
              <w:rPr>
                <w:rFonts w:eastAsia="Times New Roman"/>
                <w:b/>
                <w:bCs/>
                <w:sz w:val="22"/>
                <w:lang w:val="en-US"/>
              </w:rPr>
            </w:pPr>
          </w:p>
        </w:tc>
        <w:tc>
          <w:tcPr>
            <w:tcW w:w="2004" w:type="dxa"/>
            <w:vMerge/>
            <w:shd w:val="clear" w:color="auto" w:fill="auto"/>
            <w:vAlign w:val="center"/>
          </w:tcPr>
          <w:p w14:paraId="34E27B3C" w14:textId="77777777" w:rsidR="0037680B" w:rsidRPr="00220FEF" w:rsidRDefault="0037680B" w:rsidP="005B185B">
            <w:pPr>
              <w:tabs>
                <w:tab w:val="left" w:pos="567"/>
              </w:tabs>
              <w:spacing w:line="228" w:lineRule="auto"/>
              <w:ind w:firstLine="0"/>
              <w:contextualSpacing/>
              <w:rPr>
                <w:rFonts w:eastAsia="Times New Roman"/>
                <w:b/>
                <w:bCs/>
                <w:sz w:val="22"/>
                <w:lang w:val="en-US"/>
              </w:rPr>
            </w:pPr>
          </w:p>
        </w:tc>
        <w:tc>
          <w:tcPr>
            <w:tcW w:w="429" w:type="dxa"/>
            <w:shd w:val="clear" w:color="auto" w:fill="auto"/>
            <w:vAlign w:val="center"/>
          </w:tcPr>
          <w:p w14:paraId="6F9E6C2F"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445" w:type="dxa"/>
            <w:shd w:val="clear" w:color="auto" w:fill="auto"/>
            <w:vAlign w:val="center"/>
          </w:tcPr>
          <w:p w14:paraId="2BA93A8A" w14:textId="0CB812CE"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w:t>
            </w:r>
          </w:p>
        </w:tc>
        <w:tc>
          <w:tcPr>
            <w:tcW w:w="346" w:type="dxa"/>
            <w:shd w:val="clear" w:color="auto" w:fill="auto"/>
            <w:vAlign w:val="center"/>
          </w:tcPr>
          <w:p w14:paraId="16379687" w14:textId="0CB616D8"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33</w:t>
            </w:r>
          </w:p>
        </w:tc>
        <w:tc>
          <w:tcPr>
            <w:tcW w:w="376" w:type="dxa"/>
            <w:shd w:val="clear" w:color="auto" w:fill="auto"/>
            <w:vAlign w:val="center"/>
          </w:tcPr>
          <w:p w14:paraId="6D967D13" w14:textId="4097242D"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36</w:t>
            </w:r>
          </w:p>
        </w:tc>
        <w:tc>
          <w:tcPr>
            <w:tcW w:w="524" w:type="dxa"/>
            <w:shd w:val="clear" w:color="auto" w:fill="auto"/>
            <w:vAlign w:val="center"/>
          </w:tcPr>
          <w:p w14:paraId="41493F68" w14:textId="0153A5AC"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26</w:t>
            </w:r>
          </w:p>
        </w:tc>
        <w:tc>
          <w:tcPr>
            <w:tcW w:w="446" w:type="dxa"/>
            <w:shd w:val="clear" w:color="auto" w:fill="auto"/>
            <w:vAlign w:val="center"/>
          </w:tcPr>
          <w:p w14:paraId="32125C36" w14:textId="01076A5D"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w:t>
            </w:r>
          </w:p>
        </w:tc>
        <w:tc>
          <w:tcPr>
            <w:tcW w:w="453" w:type="dxa"/>
            <w:vMerge/>
            <w:shd w:val="clear" w:color="auto" w:fill="auto"/>
            <w:vAlign w:val="center"/>
          </w:tcPr>
          <w:p w14:paraId="05685EE2" w14:textId="77777777" w:rsidR="0037680B" w:rsidRPr="00220FEF" w:rsidRDefault="0037680B" w:rsidP="00275840">
            <w:pPr>
              <w:tabs>
                <w:tab w:val="left" w:pos="567"/>
              </w:tabs>
              <w:spacing w:before="40" w:after="40" w:line="228" w:lineRule="auto"/>
              <w:ind w:firstLine="0"/>
              <w:contextualSpacing/>
              <w:jc w:val="center"/>
              <w:rPr>
                <w:rFonts w:eastAsia="Times New Roman"/>
                <w:bCs/>
                <w:sz w:val="22"/>
                <w:lang w:val="en-US"/>
              </w:rPr>
            </w:pPr>
          </w:p>
        </w:tc>
        <w:tc>
          <w:tcPr>
            <w:tcW w:w="425" w:type="dxa"/>
            <w:vMerge/>
            <w:shd w:val="clear" w:color="auto" w:fill="auto"/>
            <w:vAlign w:val="center"/>
          </w:tcPr>
          <w:p w14:paraId="100CC0B9" w14:textId="77777777" w:rsidR="0037680B" w:rsidRPr="00220FEF" w:rsidRDefault="0037680B" w:rsidP="00275840">
            <w:pPr>
              <w:tabs>
                <w:tab w:val="left" w:pos="567"/>
              </w:tabs>
              <w:spacing w:before="40" w:after="40" w:line="228" w:lineRule="auto"/>
              <w:ind w:firstLine="0"/>
              <w:contextualSpacing/>
              <w:jc w:val="center"/>
              <w:rPr>
                <w:rFonts w:eastAsia="Times New Roman"/>
                <w:b/>
                <w:bCs/>
                <w:sz w:val="22"/>
                <w:lang w:val="en-US"/>
              </w:rPr>
            </w:pPr>
          </w:p>
        </w:tc>
        <w:tc>
          <w:tcPr>
            <w:tcW w:w="437" w:type="dxa"/>
            <w:vAlign w:val="center"/>
          </w:tcPr>
          <w:p w14:paraId="544A2AA9"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9</w:t>
            </w:r>
          </w:p>
        </w:tc>
        <w:tc>
          <w:tcPr>
            <w:tcW w:w="439" w:type="dxa"/>
            <w:vAlign w:val="center"/>
          </w:tcPr>
          <w:p w14:paraId="3C536ABD"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20</w:t>
            </w:r>
          </w:p>
        </w:tc>
        <w:tc>
          <w:tcPr>
            <w:tcW w:w="425" w:type="dxa"/>
            <w:vAlign w:val="center"/>
          </w:tcPr>
          <w:p w14:paraId="6732AA3A"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41</w:t>
            </w:r>
          </w:p>
        </w:tc>
        <w:tc>
          <w:tcPr>
            <w:tcW w:w="499" w:type="dxa"/>
            <w:vAlign w:val="center"/>
          </w:tcPr>
          <w:p w14:paraId="1DB95D8C"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23</w:t>
            </w:r>
          </w:p>
        </w:tc>
        <w:tc>
          <w:tcPr>
            <w:tcW w:w="429" w:type="dxa"/>
            <w:vAlign w:val="center"/>
          </w:tcPr>
          <w:p w14:paraId="6B467B9B" w14:textId="77777777" w:rsidR="0037680B" w:rsidRPr="00220FEF" w:rsidRDefault="0037680B" w:rsidP="00275840">
            <w:pPr>
              <w:spacing w:before="40" w:after="40" w:line="228" w:lineRule="auto"/>
              <w:ind w:firstLine="0"/>
              <w:jc w:val="center"/>
              <w:rPr>
                <w:rFonts w:eastAsia="Times New Roman"/>
                <w:bCs/>
                <w:sz w:val="22"/>
                <w:lang w:val="nb-NO"/>
              </w:rPr>
            </w:pPr>
            <w:r w:rsidRPr="00220FEF">
              <w:rPr>
                <w:rFonts w:eastAsia="Times New Roman"/>
                <w:bCs/>
                <w:sz w:val="22"/>
                <w:lang w:val="nb-NO"/>
              </w:rPr>
              <w:t>6</w:t>
            </w:r>
          </w:p>
        </w:tc>
        <w:tc>
          <w:tcPr>
            <w:tcW w:w="473" w:type="dxa"/>
            <w:vMerge/>
          </w:tcPr>
          <w:p w14:paraId="0A00C88C" w14:textId="77777777" w:rsidR="0037680B" w:rsidRPr="00220FEF" w:rsidRDefault="0037680B" w:rsidP="005B185B">
            <w:pPr>
              <w:tabs>
                <w:tab w:val="left" w:pos="567"/>
              </w:tabs>
              <w:spacing w:line="228" w:lineRule="auto"/>
              <w:ind w:firstLine="0"/>
              <w:contextualSpacing/>
              <w:rPr>
                <w:rFonts w:eastAsia="Times New Roman"/>
                <w:b/>
                <w:bCs/>
                <w:sz w:val="22"/>
                <w:lang w:val="en-US"/>
              </w:rPr>
            </w:pPr>
          </w:p>
        </w:tc>
        <w:tc>
          <w:tcPr>
            <w:tcW w:w="425" w:type="dxa"/>
            <w:vMerge/>
          </w:tcPr>
          <w:p w14:paraId="5B1A513D" w14:textId="77777777" w:rsidR="0037680B" w:rsidRPr="00220FEF" w:rsidRDefault="0037680B" w:rsidP="005B185B">
            <w:pPr>
              <w:tabs>
                <w:tab w:val="left" w:pos="567"/>
              </w:tabs>
              <w:spacing w:line="228" w:lineRule="auto"/>
              <w:ind w:firstLine="0"/>
              <w:contextualSpacing/>
              <w:rPr>
                <w:rFonts w:eastAsia="Times New Roman"/>
                <w:b/>
                <w:bCs/>
                <w:sz w:val="22"/>
                <w:lang w:val="en-US"/>
              </w:rPr>
            </w:pPr>
          </w:p>
        </w:tc>
      </w:tr>
      <w:tr w:rsidR="00987FF9" w:rsidRPr="00220FEF" w14:paraId="57916ABD" w14:textId="77777777" w:rsidTr="00275840">
        <w:trPr>
          <w:trHeight w:val="20"/>
          <w:jc w:val="center"/>
        </w:trPr>
        <w:tc>
          <w:tcPr>
            <w:tcW w:w="398" w:type="dxa"/>
          </w:tcPr>
          <w:p w14:paraId="1CB5B3D6" w14:textId="77777777" w:rsidR="0037680B" w:rsidRPr="00220FEF" w:rsidRDefault="0037680B" w:rsidP="005B185B">
            <w:pPr>
              <w:tabs>
                <w:tab w:val="left" w:pos="567"/>
              </w:tabs>
              <w:spacing w:line="228" w:lineRule="auto"/>
              <w:ind w:firstLine="0"/>
              <w:contextualSpacing/>
              <w:jc w:val="center"/>
              <w:rPr>
                <w:rFonts w:eastAsia="Times New Roman"/>
                <w:b/>
                <w:bCs/>
                <w:sz w:val="22"/>
                <w:lang w:val="en-US"/>
              </w:rPr>
            </w:pPr>
          </w:p>
        </w:tc>
        <w:tc>
          <w:tcPr>
            <w:tcW w:w="4570" w:type="dxa"/>
            <w:gridSpan w:val="7"/>
            <w:shd w:val="clear" w:color="auto" w:fill="auto"/>
            <w:vAlign w:val="center"/>
          </w:tcPr>
          <w:p w14:paraId="01C0CD7F" w14:textId="77777777" w:rsidR="0037680B" w:rsidRPr="00220FEF" w:rsidRDefault="0037680B" w:rsidP="005B185B">
            <w:pPr>
              <w:tabs>
                <w:tab w:val="left" w:pos="567"/>
              </w:tabs>
              <w:spacing w:line="228" w:lineRule="auto"/>
              <w:ind w:firstLine="0"/>
              <w:contextualSpacing/>
              <w:jc w:val="right"/>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58F45FFF">
                <v:shape id="_x0000_i1140" type="#_x0000_t75" style="width:14.4pt;height:14.4pt" o:ole="">
                  <v:imagedata r:id="rId21" o:title=""/>
                </v:shape>
                <o:OLEObject Type="Embed" ProgID="Equation.3" ShapeID="_x0000_i1140" DrawAspect="Content" ObjectID="_1771326016" r:id="rId137"/>
              </w:object>
            </w:r>
            <w:r w:rsidRPr="00220FEF">
              <w:rPr>
                <w:rFonts w:eastAsia="Times New Roman"/>
                <w:b/>
                <w:bCs/>
                <w:i/>
                <w:sz w:val="22"/>
                <w:lang w:val="en-US"/>
              </w:rPr>
              <w:t>trong bảng:</w:t>
            </w:r>
          </w:p>
        </w:tc>
        <w:tc>
          <w:tcPr>
            <w:tcW w:w="453" w:type="dxa"/>
            <w:shd w:val="clear" w:color="auto" w:fill="auto"/>
            <w:vAlign w:val="center"/>
          </w:tcPr>
          <w:p w14:paraId="5C982FD1" w14:textId="77777777" w:rsidR="0037680B" w:rsidRPr="00220FEF" w:rsidRDefault="0037680B" w:rsidP="005B185B">
            <w:pPr>
              <w:tabs>
                <w:tab w:val="left" w:pos="567"/>
              </w:tabs>
              <w:spacing w:line="228" w:lineRule="auto"/>
              <w:ind w:firstLine="0"/>
              <w:contextualSpacing/>
              <w:rPr>
                <w:rFonts w:eastAsia="Times New Roman"/>
                <w:b/>
                <w:bCs/>
                <w:i/>
                <w:sz w:val="22"/>
                <w:lang w:val="en-US"/>
              </w:rPr>
            </w:pPr>
            <w:r w:rsidRPr="00220FEF">
              <w:rPr>
                <w:rFonts w:eastAsia="Times New Roman"/>
                <w:b/>
                <w:bCs/>
                <w:i/>
                <w:sz w:val="22"/>
                <w:lang w:val="en-US"/>
              </w:rPr>
              <w:t>3.08</w:t>
            </w:r>
          </w:p>
        </w:tc>
        <w:tc>
          <w:tcPr>
            <w:tcW w:w="425" w:type="dxa"/>
            <w:shd w:val="clear" w:color="auto" w:fill="auto"/>
            <w:vAlign w:val="center"/>
          </w:tcPr>
          <w:p w14:paraId="556F44FC" w14:textId="77777777" w:rsidR="0037680B" w:rsidRPr="00220FEF" w:rsidRDefault="0037680B" w:rsidP="005B185B">
            <w:pPr>
              <w:tabs>
                <w:tab w:val="left" w:pos="567"/>
              </w:tabs>
              <w:spacing w:line="228" w:lineRule="auto"/>
              <w:ind w:firstLine="0"/>
              <w:contextualSpacing/>
              <w:rPr>
                <w:rFonts w:eastAsia="Times New Roman"/>
                <w:b/>
                <w:bCs/>
                <w:sz w:val="22"/>
                <w:lang w:val="en-US"/>
              </w:rPr>
            </w:pPr>
          </w:p>
        </w:tc>
        <w:tc>
          <w:tcPr>
            <w:tcW w:w="2229" w:type="dxa"/>
            <w:gridSpan w:val="5"/>
          </w:tcPr>
          <w:p w14:paraId="28B66325" w14:textId="77777777" w:rsidR="0037680B" w:rsidRPr="00220FEF" w:rsidRDefault="0037680B" w:rsidP="005B185B">
            <w:pPr>
              <w:tabs>
                <w:tab w:val="left" w:pos="567"/>
              </w:tabs>
              <w:spacing w:line="228" w:lineRule="auto"/>
              <w:ind w:firstLine="0"/>
              <w:contextualSpacing/>
              <w:rPr>
                <w:rFonts w:eastAsia="Times New Roman"/>
                <w:b/>
                <w:bCs/>
                <w:sz w:val="22"/>
                <w:lang w:val="en-US"/>
              </w:rPr>
            </w:pPr>
          </w:p>
        </w:tc>
        <w:tc>
          <w:tcPr>
            <w:tcW w:w="473" w:type="dxa"/>
            <w:vAlign w:val="center"/>
          </w:tcPr>
          <w:p w14:paraId="780655FC" w14:textId="77777777" w:rsidR="0037680B" w:rsidRPr="00220FEF" w:rsidRDefault="0037680B" w:rsidP="005B185B">
            <w:pPr>
              <w:tabs>
                <w:tab w:val="left" w:pos="567"/>
              </w:tabs>
              <w:spacing w:line="228" w:lineRule="auto"/>
              <w:ind w:firstLine="0"/>
              <w:contextualSpacing/>
              <w:rPr>
                <w:rFonts w:eastAsia="Times New Roman"/>
                <w:b/>
                <w:bCs/>
                <w:i/>
                <w:sz w:val="22"/>
                <w:lang w:val="en-US"/>
              </w:rPr>
            </w:pPr>
            <w:r w:rsidRPr="00220FEF">
              <w:rPr>
                <w:rFonts w:eastAsia="Times New Roman"/>
                <w:b/>
                <w:bCs/>
                <w:i/>
                <w:sz w:val="22"/>
                <w:lang w:val="en-US"/>
              </w:rPr>
              <w:t>3.04</w:t>
            </w:r>
          </w:p>
        </w:tc>
        <w:tc>
          <w:tcPr>
            <w:tcW w:w="425" w:type="dxa"/>
          </w:tcPr>
          <w:p w14:paraId="261D92B2" w14:textId="77777777" w:rsidR="0037680B" w:rsidRPr="00220FEF" w:rsidRDefault="0037680B" w:rsidP="005B185B">
            <w:pPr>
              <w:tabs>
                <w:tab w:val="left" w:pos="567"/>
              </w:tabs>
              <w:spacing w:line="228" w:lineRule="auto"/>
              <w:ind w:firstLine="0"/>
              <w:contextualSpacing/>
              <w:rPr>
                <w:rFonts w:eastAsia="Times New Roman"/>
                <w:b/>
                <w:bCs/>
                <w:sz w:val="22"/>
                <w:lang w:val="en-US"/>
              </w:rPr>
            </w:pPr>
          </w:p>
        </w:tc>
      </w:tr>
      <w:bookmarkEnd w:id="625"/>
    </w:tbl>
    <w:p w14:paraId="562079F6" w14:textId="77777777" w:rsidR="005B185B" w:rsidRPr="00220FEF" w:rsidRDefault="005B185B" w:rsidP="005B185B">
      <w:pPr>
        <w:tabs>
          <w:tab w:val="left" w:pos="567"/>
        </w:tabs>
        <w:spacing w:line="240" w:lineRule="auto"/>
        <w:ind w:firstLine="0"/>
        <w:contextualSpacing/>
        <w:jc w:val="right"/>
        <w:rPr>
          <w:rFonts w:eastAsia="Times New Roman"/>
          <w:bCs/>
          <w:sz w:val="10"/>
          <w:szCs w:val="24"/>
        </w:rPr>
      </w:pPr>
    </w:p>
    <w:p w14:paraId="2702E848" w14:textId="23888DF8" w:rsidR="00D406F5" w:rsidRPr="00220FEF" w:rsidRDefault="006804DC" w:rsidP="00D406F5">
      <w:pPr>
        <w:tabs>
          <w:tab w:val="left" w:pos="567"/>
        </w:tabs>
        <w:spacing w:line="360" w:lineRule="auto"/>
        <w:ind w:firstLine="0"/>
        <w:contextualSpacing/>
        <w:jc w:val="right"/>
        <w:rPr>
          <w:rFonts w:eastAsiaTheme="minorEastAsia"/>
          <w:i/>
          <w:iCs/>
          <w:sz w:val="24"/>
          <w:szCs w:val="24"/>
          <w:lang w:val="en-SG"/>
        </w:rPr>
      </w:pPr>
      <w:r w:rsidRPr="00220FEF">
        <w:rPr>
          <w:rFonts w:eastAsia="Times New Roman"/>
          <w:bCs/>
          <w:sz w:val="24"/>
          <w:szCs w:val="24"/>
          <w:lang w:val="en-US"/>
        </w:rPr>
        <w:tab/>
      </w:r>
      <w:r w:rsidR="00D406F5"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00D406F5" w:rsidRPr="00220FEF">
        <w:rPr>
          <w:rFonts w:eastAsiaTheme="minorEastAsia"/>
          <w:i/>
          <w:iCs/>
          <w:sz w:val="24"/>
          <w:szCs w:val="24"/>
          <w:lang w:val="en-SG"/>
        </w:rPr>
        <w:t>]</w:t>
      </w:r>
    </w:p>
    <w:p w14:paraId="135E44C4" w14:textId="6CA647CE" w:rsidR="006804DC" w:rsidRPr="00220FEF" w:rsidRDefault="0032554A" w:rsidP="00275840">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Số liệu tại Bảng 2.</w:t>
      </w:r>
      <w:r w:rsidR="00E77B6E" w:rsidRPr="00220FEF">
        <w:rPr>
          <w:rFonts w:eastAsia="Times New Roman"/>
          <w:bCs/>
          <w:szCs w:val="26"/>
          <w:lang w:val="en-US"/>
        </w:rPr>
        <w:t>23</w:t>
      </w:r>
      <w:r w:rsidR="006804DC" w:rsidRPr="00220FEF">
        <w:rPr>
          <w:rFonts w:eastAsia="Times New Roman"/>
          <w:bCs/>
          <w:szCs w:val="26"/>
          <w:lang w:val="en-US"/>
        </w:rPr>
        <w:t xml:space="preserve"> cho thấy CBQL đánh giá thực trạng </w:t>
      </w:r>
      <w:r w:rsidR="00736E81" w:rsidRPr="00220FEF">
        <w:rPr>
          <w:lang w:val="en-US"/>
        </w:rPr>
        <w:t xml:space="preserve">xây dựng </w:t>
      </w:r>
      <w:r w:rsidR="006804DC" w:rsidRPr="00220FEF">
        <w:rPr>
          <w:rFonts w:eastAsia="Times New Roman"/>
          <w:bCs/>
          <w:szCs w:val="26"/>
          <w:lang w:val="en-US"/>
        </w:rPr>
        <w:t xml:space="preserve">kế hoạch </w:t>
      </w:r>
      <w:r w:rsidR="00F23884" w:rsidRPr="00220FEF">
        <w:rPr>
          <w:rFonts w:eastAsia="Times New Roman"/>
          <w:bCs/>
          <w:szCs w:val="26"/>
          <w:lang w:val="en-US"/>
        </w:rPr>
        <w:t>bồi dưỡng năng lực nghề nghiệp cho GVTA</w:t>
      </w:r>
      <w:r w:rsidR="006804DC" w:rsidRPr="00220FEF">
        <w:rPr>
          <w:rFonts w:eastAsia="Times New Roman"/>
          <w:bCs/>
          <w:szCs w:val="26"/>
          <w:lang w:val="en-US"/>
        </w:rPr>
        <w:t xml:space="preserve"> các </w:t>
      </w:r>
      <w:r w:rsidR="000256D3" w:rsidRPr="00220FEF">
        <w:rPr>
          <w:rFonts w:eastAsia="Times New Roman"/>
          <w:bCs/>
          <w:szCs w:val="26"/>
          <w:lang w:val="en-US"/>
        </w:rPr>
        <w:t>đại học không chuyên ngoại ngữ</w:t>
      </w:r>
      <w:r w:rsidR="006804DC" w:rsidRPr="00220FEF">
        <w:rPr>
          <w:rFonts w:eastAsia="Times New Roman"/>
          <w:bCs/>
          <w:szCs w:val="26"/>
          <w:lang w:val="en-US"/>
        </w:rPr>
        <w:t xml:space="preserve"> đạt mức độ Khá. Trung bình cộng các giá trị trong bảng này là 3.08. </w:t>
      </w:r>
    </w:p>
    <w:p w14:paraId="2280C868" w14:textId="0D24827E" w:rsidR="006804DC" w:rsidRPr="00220FEF" w:rsidRDefault="006804DC" w:rsidP="00275840">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tab/>
        <w:t xml:space="preserve">Trong 06 nội dung khảo sát thì hoạt động </w:t>
      </w:r>
      <w:r w:rsidRPr="00220FEF">
        <w:rPr>
          <w:rFonts w:eastAsia="Times New Roman"/>
          <w:bCs/>
          <w:i/>
          <w:szCs w:val="26"/>
          <w:lang w:val="en-US"/>
        </w:rPr>
        <w:t xml:space="preserve">Lập kế hoạch/lộ trình bồi dưỡng bằng văn bản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795B9104">
          <v:shape id="_x0000_i1141" type="#_x0000_t75" style="width:14.4pt;height:14.4pt" o:ole="">
            <v:imagedata r:id="rId21" o:title=""/>
          </v:shape>
          <o:OLEObject Type="Embed" ProgID="Equation.3" ShapeID="_x0000_i1141" DrawAspect="Content" ObjectID="_1771326017" r:id="rId138"/>
        </w:object>
      </w:r>
      <w:r w:rsidRPr="00220FEF">
        <w:rPr>
          <w:rFonts w:eastAsia="Times New Roman"/>
          <w:bCs/>
          <w:szCs w:val="26"/>
          <w:lang w:val="en-US"/>
        </w:rPr>
        <w:t xml:space="preserve">là </w:t>
      </w:r>
      <w:r w:rsidRPr="00220FEF">
        <w:rPr>
          <w:rFonts w:eastAsia="Times New Roman"/>
          <w:bCs/>
          <w:szCs w:val="26"/>
          <w:lang w:val="nb-NO"/>
        </w:rPr>
        <w:t xml:space="preserve">3.30 , trong khi hoạt động </w:t>
      </w:r>
      <w:r w:rsidRPr="00220FEF">
        <w:rPr>
          <w:rFonts w:eastAsia="Times New Roman"/>
          <w:bCs/>
          <w:i/>
          <w:szCs w:val="26"/>
          <w:lang w:val="en-US"/>
        </w:rPr>
        <w:t xml:space="preserve">Có mô hình đầu tư vào hoạt động bồi dưỡng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8D7472E">
          <v:shape id="_x0000_i1142" type="#_x0000_t75" style="width:14.4pt;height:14.4pt" o:ole="">
            <v:imagedata r:id="rId21" o:title=""/>
          </v:shape>
          <o:OLEObject Type="Embed" ProgID="Equation.3" ShapeID="_x0000_i1142" DrawAspect="Content" ObjectID="_1771326018" r:id="rId139"/>
        </w:object>
      </w:r>
      <w:r w:rsidRPr="00220FEF">
        <w:rPr>
          <w:rFonts w:eastAsia="Times New Roman"/>
          <w:bCs/>
          <w:szCs w:val="26"/>
          <w:lang w:val="en-US"/>
        </w:rPr>
        <w:t xml:space="preserve">là </w:t>
      </w:r>
      <w:r w:rsidRPr="00220FEF">
        <w:rPr>
          <w:rFonts w:eastAsia="Times New Roman"/>
          <w:bCs/>
          <w:szCs w:val="26"/>
          <w:lang w:val="nb-NO"/>
        </w:rPr>
        <w:t xml:space="preserve">2.87, tiếp đến là hoạt động </w:t>
      </w:r>
      <w:r w:rsidRPr="00220FEF">
        <w:rPr>
          <w:rFonts w:eastAsia="Times New Roman"/>
          <w:bCs/>
          <w:i/>
          <w:szCs w:val="26"/>
          <w:lang w:val="en-US"/>
        </w:rPr>
        <w:t xml:space="preserve">Có đề ra tiến độ thực hiện một cách hợp lý, khả thi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05D28BF4">
          <v:shape id="_x0000_i1143" type="#_x0000_t75" style="width:14.4pt;height:14.4pt" o:ole="">
            <v:imagedata r:id="rId21" o:title=""/>
          </v:shape>
          <o:OLEObject Type="Embed" ProgID="Equation.3" ShapeID="_x0000_i1143" DrawAspect="Content" ObjectID="_1771326019" r:id="rId140"/>
        </w:object>
      </w:r>
      <w:r w:rsidRPr="00220FEF">
        <w:rPr>
          <w:rFonts w:eastAsia="Times New Roman"/>
          <w:bCs/>
          <w:szCs w:val="26"/>
          <w:lang w:val="en-US"/>
        </w:rPr>
        <w:t xml:space="preserve">là </w:t>
      </w:r>
      <w:r w:rsidRPr="00220FEF">
        <w:rPr>
          <w:rFonts w:eastAsia="Times New Roman"/>
          <w:bCs/>
          <w:szCs w:val="26"/>
          <w:lang w:val="nb-NO"/>
        </w:rPr>
        <w:t xml:space="preserve">3.02) là yếu thứ 2. </w:t>
      </w:r>
    </w:p>
    <w:p w14:paraId="141AEEC6" w14:textId="0741F11C" w:rsidR="006804DC" w:rsidRPr="00220FEF" w:rsidRDefault="006804DC" w:rsidP="00275840">
      <w:pPr>
        <w:tabs>
          <w:tab w:val="left" w:pos="567"/>
        </w:tabs>
        <w:spacing w:line="312" w:lineRule="auto"/>
        <w:ind w:firstLine="0"/>
        <w:contextualSpacing/>
        <w:rPr>
          <w:rFonts w:eastAsia="Times New Roman"/>
          <w:bCs/>
          <w:szCs w:val="26"/>
          <w:lang w:val="en-US"/>
        </w:rPr>
      </w:pPr>
      <w:bookmarkStart w:id="631" w:name="_Hlk123716769"/>
      <w:r w:rsidRPr="00220FEF">
        <w:rPr>
          <w:rFonts w:eastAsia="Times New Roman"/>
          <w:bCs/>
          <w:sz w:val="24"/>
          <w:szCs w:val="24"/>
          <w:lang w:val="en-US"/>
        </w:rPr>
        <w:tab/>
      </w:r>
      <w:r w:rsidRPr="00220FEF">
        <w:rPr>
          <w:rFonts w:eastAsia="Times New Roman"/>
          <w:bCs/>
          <w:szCs w:val="26"/>
          <w:lang w:val="en-US"/>
        </w:rPr>
        <w:t>Số liệu tại Bảng 2.</w:t>
      </w:r>
      <w:r w:rsidR="00E77B6E" w:rsidRPr="00220FEF">
        <w:rPr>
          <w:rFonts w:eastAsia="Times New Roman"/>
          <w:bCs/>
          <w:szCs w:val="26"/>
          <w:lang w:val="en-US"/>
        </w:rPr>
        <w:t>23</w:t>
      </w:r>
      <w:r w:rsidRPr="00220FEF">
        <w:rPr>
          <w:rFonts w:eastAsia="Times New Roman"/>
          <w:bCs/>
          <w:szCs w:val="26"/>
          <w:lang w:val="en-US"/>
        </w:rPr>
        <w:t xml:space="preserve"> cho thấy GV đánh giá thực trạng </w:t>
      </w:r>
      <w:r w:rsidR="00736E81" w:rsidRPr="00220FEF">
        <w:rPr>
          <w:szCs w:val="26"/>
          <w:lang w:val="en-US"/>
        </w:rPr>
        <w:t xml:space="preserve">xây dựng </w:t>
      </w:r>
      <w:r w:rsidRPr="00220FEF">
        <w:rPr>
          <w:rFonts w:eastAsia="Times New Roman"/>
          <w:bCs/>
          <w:szCs w:val="26"/>
          <w:lang w:val="en-US"/>
        </w:rPr>
        <w:t xml:space="preserve">kế hoạch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w:t>
      </w:r>
      <w:r w:rsidR="00B52D5E" w:rsidRPr="00220FEF">
        <w:rPr>
          <w:rFonts w:eastAsia="Times New Roman"/>
          <w:bCs/>
          <w:szCs w:val="26"/>
          <w:lang w:val="en-US"/>
        </w:rPr>
        <w:t xml:space="preserve">đại học không chuyên ngoại ngữ </w:t>
      </w:r>
      <w:r w:rsidRPr="00220FEF">
        <w:rPr>
          <w:rFonts w:eastAsia="Times New Roman"/>
          <w:bCs/>
          <w:szCs w:val="26"/>
          <w:lang w:val="en-US"/>
        </w:rPr>
        <w:t xml:space="preserve">đạt mức độ Khá. Trung bình cộng các giá trị trong bảng này là 3.04. </w:t>
      </w:r>
    </w:p>
    <w:p w14:paraId="6846CB70" w14:textId="26D8F094" w:rsidR="006804DC" w:rsidRPr="00220FEF" w:rsidRDefault="006804DC" w:rsidP="00275840">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lastRenderedPageBreak/>
        <w:tab/>
        <w:t xml:space="preserve">Trong 06 nội dung khảo sát thì hoạt động </w:t>
      </w:r>
      <w:r w:rsidRPr="00220FEF">
        <w:rPr>
          <w:rFonts w:eastAsia="Times New Roman"/>
          <w:i/>
          <w:szCs w:val="26"/>
          <w:lang w:val="nb-NO"/>
        </w:rPr>
        <w:t>Dựa trên kết quả đánh giá năng lực GV</w:t>
      </w:r>
      <w:r w:rsidRPr="00220FEF">
        <w:rPr>
          <w:rFonts w:eastAsia="Times New Roman"/>
          <w:bCs/>
          <w:szCs w:val="26"/>
          <w:lang w:val="en-US"/>
        </w:rPr>
        <w:t xml:space="preserve"> làm căn cứ để lập kế hoạch bồi dưỡng</w:t>
      </w:r>
      <w:r w:rsidRPr="00220FEF">
        <w:rPr>
          <w:rFonts w:eastAsia="Times New Roman"/>
          <w:bCs/>
          <w:i/>
          <w:szCs w:val="26"/>
          <w:lang w:val="en-US"/>
        </w:rPr>
        <w:t xml:space="preserve">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538119EB">
          <v:shape id="_x0000_i1144" type="#_x0000_t75" style="width:14.4pt;height:14.4pt" o:ole="">
            <v:imagedata r:id="rId21" o:title=""/>
          </v:shape>
          <o:OLEObject Type="Embed" ProgID="Equation.3" ShapeID="_x0000_i1144" DrawAspect="Content" ObjectID="_1771326020" r:id="rId141"/>
        </w:object>
      </w:r>
      <w:r w:rsidRPr="00220FEF">
        <w:rPr>
          <w:rFonts w:eastAsia="Times New Roman"/>
          <w:bCs/>
          <w:szCs w:val="26"/>
          <w:lang w:val="en-US"/>
        </w:rPr>
        <w:t xml:space="preserve">là </w:t>
      </w:r>
      <w:r w:rsidRPr="00220FEF">
        <w:rPr>
          <w:rFonts w:eastAsia="Times New Roman"/>
          <w:bCs/>
          <w:szCs w:val="26"/>
          <w:lang w:val="nb-NO"/>
        </w:rPr>
        <w:t xml:space="preserve">3.13 , trong khi hoạt động </w:t>
      </w:r>
      <w:r w:rsidRPr="00220FEF">
        <w:rPr>
          <w:rFonts w:eastAsia="Times New Roman"/>
          <w:bCs/>
          <w:i/>
          <w:szCs w:val="26"/>
          <w:lang w:val="en-US"/>
        </w:rPr>
        <w:t xml:space="preserve">Có mô hình đầu tư vào hoạt động bồi dưỡng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ACC217F">
          <v:shape id="_x0000_i1145" type="#_x0000_t75" style="width:14.4pt;height:14.4pt" o:ole="">
            <v:imagedata r:id="rId21" o:title=""/>
          </v:shape>
          <o:OLEObject Type="Embed" ProgID="Equation.3" ShapeID="_x0000_i1145" DrawAspect="Content" ObjectID="_1771326021" r:id="rId142"/>
        </w:object>
      </w:r>
      <w:r w:rsidRPr="00220FEF">
        <w:rPr>
          <w:rFonts w:eastAsia="Times New Roman"/>
          <w:bCs/>
          <w:szCs w:val="26"/>
          <w:lang w:val="en-US"/>
        </w:rPr>
        <w:t xml:space="preserve">là </w:t>
      </w:r>
      <w:r w:rsidRPr="00220FEF">
        <w:rPr>
          <w:rFonts w:eastAsia="Times New Roman"/>
          <w:bCs/>
          <w:szCs w:val="26"/>
          <w:lang w:val="nb-NO"/>
        </w:rPr>
        <w:t xml:space="preserve">2.91, tiếp đến là hoạt động </w:t>
      </w:r>
      <w:r w:rsidRPr="00220FEF">
        <w:rPr>
          <w:rFonts w:eastAsia="Times New Roman"/>
          <w:bCs/>
          <w:i/>
          <w:szCs w:val="26"/>
          <w:lang w:val="en-US"/>
        </w:rPr>
        <w:t xml:space="preserve">Có phân công trách nhiệm rõ ràng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42DB671">
          <v:shape id="_x0000_i1146" type="#_x0000_t75" style="width:14.4pt;height:14.4pt" o:ole="">
            <v:imagedata r:id="rId21" o:title=""/>
          </v:shape>
          <o:OLEObject Type="Embed" ProgID="Equation.3" ShapeID="_x0000_i1146" DrawAspect="Content" ObjectID="_1771326022" r:id="rId143"/>
        </w:object>
      </w:r>
      <w:r w:rsidRPr="00220FEF">
        <w:rPr>
          <w:rFonts w:eastAsia="Times New Roman"/>
          <w:bCs/>
          <w:szCs w:val="26"/>
          <w:lang w:val="en-US"/>
        </w:rPr>
        <w:t xml:space="preserve">là </w:t>
      </w:r>
      <w:r w:rsidRPr="00220FEF">
        <w:rPr>
          <w:rFonts w:eastAsia="Times New Roman"/>
          <w:bCs/>
          <w:szCs w:val="26"/>
          <w:lang w:val="nb-NO"/>
        </w:rPr>
        <w:t xml:space="preserve">3.02) là yếu thứ 2. </w:t>
      </w:r>
    </w:p>
    <w:p w14:paraId="6B922206" w14:textId="34B51B94" w:rsidR="0074485E" w:rsidRPr="00220FEF" w:rsidRDefault="0074485E" w:rsidP="00275840">
      <w:pPr>
        <w:tabs>
          <w:tab w:val="left" w:pos="567"/>
        </w:tabs>
        <w:spacing w:line="312" w:lineRule="auto"/>
        <w:ind w:firstLine="0"/>
        <w:contextualSpacing/>
        <w:rPr>
          <w:rFonts w:eastAsia="Times New Roman"/>
          <w:bCs/>
          <w:szCs w:val="26"/>
          <w:lang w:val="nb-NO"/>
        </w:rPr>
      </w:pPr>
      <w:r w:rsidRPr="00220FEF">
        <w:rPr>
          <w:rFonts w:eastAsia="Times New Roman"/>
          <w:bCs/>
          <w:szCs w:val="26"/>
          <w:lang w:val="nb-NO"/>
        </w:rPr>
        <w:tab/>
      </w:r>
      <w:r w:rsidRPr="00220FEF">
        <w:rPr>
          <w:rFonts w:eastAsia="Times New Roman"/>
          <w:bCs/>
          <w:szCs w:val="24"/>
          <w:lang w:val="en-US"/>
        </w:rPr>
        <w:t xml:space="preserve">GV2, GV3, GV4, CBQL2, CBQL4 cho biết khó khăn và bất cập trong việc </w:t>
      </w:r>
      <w:r w:rsidRPr="00220FEF">
        <w:rPr>
          <w:rFonts w:eastAsia="Times New Roman"/>
          <w:bCs/>
          <w:szCs w:val="26"/>
          <w:lang w:val="en-US"/>
        </w:rPr>
        <w:t xml:space="preserve">lập kế hoạch bồi dưỡng năng lực nghề nghiệp cho GVTA các đại học không chuyên ngoại ngữ </w:t>
      </w:r>
      <w:r w:rsidRPr="00220FEF">
        <w:rPr>
          <w:rFonts w:eastAsia="Times New Roman"/>
          <w:bCs/>
          <w:szCs w:val="24"/>
          <w:lang w:val="en-US"/>
        </w:rPr>
        <w:t xml:space="preserve">đó là các trường ĐH không chuyên thường có số lượng GV tiếng Anh ít, khó có thể tổ chức các hoạt động BD riêng. Các trường này, thường bị phụ thuộc vào hoạt động BD, ĐT của Bộ GD &amp; ĐT, Bộ chủ quản, Đề án ngoại ngữ. </w:t>
      </w:r>
    </w:p>
    <w:p w14:paraId="0C279238" w14:textId="7D30E279" w:rsidR="006804DC" w:rsidRPr="00220FEF" w:rsidRDefault="006804DC" w:rsidP="00275840">
      <w:pPr>
        <w:pStyle w:val="30"/>
        <w:rPr>
          <w:lang w:val="en-US"/>
        </w:rPr>
      </w:pPr>
      <w:bookmarkStart w:id="632" w:name="_Toc115438246"/>
      <w:bookmarkStart w:id="633" w:name="_Toc148073469"/>
      <w:bookmarkStart w:id="634" w:name="_Toc160695835"/>
      <w:bookmarkStart w:id="635" w:name="_Hlk141454792"/>
      <w:bookmarkEnd w:id="631"/>
      <w:r w:rsidRPr="00220FEF">
        <w:rPr>
          <w:lang w:val="en-US"/>
        </w:rPr>
        <w:t>2.</w:t>
      </w:r>
      <w:r w:rsidR="00BD6746" w:rsidRPr="00220FEF">
        <w:rPr>
          <w:lang w:val="en-US"/>
        </w:rPr>
        <w:t>6</w:t>
      </w:r>
      <w:r w:rsidRPr="00220FEF">
        <w:rPr>
          <w:lang w:val="en-US"/>
        </w:rPr>
        <w:t>.</w:t>
      </w:r>
      <w:r w:rsidR="00040038" w:rsidRPr="00220FEF">
        <w:rPr>
          <w:lang w:val="en-US"/>
        </w:rPr>
        <w:t>3</w:t>
      </w:r>
      <w:r w:rsidRPr="00220FEF">
        <w:rPr>
          <w:lang w:val="en-US"/>
        </w:rPr>
        <w:t xml:space="preserve">. Thực trạng </w:t>
      </w:r>
      <w:bookmarkStart w:id="636" w:name="_Hlk113880384"/>
      <w:r w:rsidRPr="00220FEF">
        <w:rPr>
          <w:lang w:val="en-US"/>
        </w:rPr>
        <w:t xml:space="preserve">tổ chức </w:t>
      </w:r>
      <w:bookmarkStart w:id="637" w:name="_Hlk159083051"/>
      <w:r w:rsidR="00E86559" w:rsidRPr="00220FEF">
        <w:rPr>
          <w:lang w:val="en-US"/>
        </w:rPr>
        <w:t>thực hiện hoạt động</w:t>
      </w:r>
      <w:r w:rsidRPr="00220FEF">
        <w:rPr>
          <w:lang w:val="en-US"/>
        </w:rPr>
        <w:t xml:space="preserve"> </w:t>
      </w:r>
      <w:bookmarkEnd w:id="637"/>
      <w:r w:rsidRPr="00220FEF">
        <w:rPr>
          <w:lang w:val="en-US"/>
        </w:rPr>
        <w:t>bồi dưỡng</w:t>
      </w:r>
      <w:bookmarkEnd w:id="632"/>
      <w:bookmarkEnd w:id="636"/>
      <w:r w:rsidR="00D72841" w:rsidRPr="00220FEF">
        <w:rPr>
          <w:lang w:val="en-US"/>
        </w:rPr>
        <w:t xml:space="preserve"> năng lực nghề nghiệp cho giảng viên tiếng Anh</w:t>
      </w:r>
      <w:bookmarkEnd w:id="633"/>
      <w:bookmarkEnd w:id="634"/>
    </w:p>
    <w:p w14:paraId="41AE4E61" w14:textId="4D88E4FD" w:rsidR="006804DC" w:rsidRPr="00220FEF" w:rsidRDefault="006F629C" w:rsidP="00275840">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Đánh giá của CBQL</w:t>
      </w:r>
      <w:r w:rsidR="00DD0D89" w:rsidRPr="00220FEF">
        <w:rPr>
          <w:rFonts w:eastAsia="Times New Roman"/>
          <w:bCs/>
          <w:szCs w:val="26"/>
          <w:lang w:val="en-US"/>
        </w:rPr>
        <w:t>, GVTA</w:t>
      </w:r>
      <w:r w:rsidR="006804DC" w:rsidRPr="00220FEF">
        <w:rPr>
          <w:rFonts w:eastAsia="Times New Roman"/>
          <w:bCs/>
          <w:szCs w:val="26"/>
          <w:lang w:val="en-US"/>
        </w:rPr>
        <w:t xml:space="preserve"> về thực trạng tổ chức </w:t>
      </w:r>
      <w:r w:rsidR="00293B41" w:rsidRPr="00220FEF">
        <w:rPr>
          <w:lang w:val="en-US"/>
        </w:rPr>
        <w:t xml:space="preserve">thực hiện hoạt động </w:t>
      </w:r>
      <w:r w:rsidR="00F23884" w:rsidRPr="00220FEF">
        <w:rPr>
          <w:rFonts w:eastAsia="Times New Roman"/>
          <w:bCs/>
          <w:szCs w:val="26"/>
          <w:lang w:val="en-US"/>
        </w:rPr>
        <w:t>bồi dưỡng năng lực nghề nghiệp cho GVTA</w:t>
      </w:r>
      <w:r w:rsidR="006804DC" w:rsidRPr="00220FEF">
        <w:rPr>
          <w:rFonts w:eastAsia="Times New Roman"/>
          <w:bCs/>
          <w:szCs w:val="26"/>
          <w:lang w:val="en-US"/>
        </w:rPr>
        <w:t xml:space="preserve"> các trường Đại học không chuyên ngoại ngữ thể hiện ở những số liệu tại Bảng 2.</w:t>
      </w:r>
      <w:r w:rsidR="00E77B6E" w:rsidRPr="00220FEF">
        <w:rPr>
          <w:rFonts w:eastAsia="Times New Roman"/>
          <w:bCs/>
          <w:szCs w:val="26"/>
          <w:lang w:val="en-US"/>
        </w:rPr>
        <w:t>24</w:t>
      </w:r>
      <w:r w:rsidR="006804DC" w:rsidRPr="00220FEF">
        <w:rPr>
          <w:rFonts w:eastAsia="Times New Roman"/>
          <w:bCs/>
          <w:szCs w:val="26"/>
          <w:lang w:val="en-US"/>
        </w:rPr>
        <w:t xml:space="preserve"> dưới đây.</w:t>
      </w:r>
    </w:p>
    <w:p w14:paraId="6216ADF4" w14:textId="2D8E30C4" w:rsidR="00D60E3B" w:rsidRPr="00220FEF" w:rsidRDefault="00ED4964" w:rsidP="005B185B">
      <w:pPr>
        <w:pStyle w:val="5"/>
        <w:spacing w:line="300" w:lineRule="auto"/>
        <w:rPr>
          <w:rFonts w:eastAsiaTheme="minorEastAsia"/>
          <w:lang w:val="en-SG"/>
        </w:rPr>
      </w:pPr>
      <w:bookmarkStart w:id="638" w:name="_Toc144281152"/>
      <w:bookmarkStart w:id="639" w:name="_Toc159236078"/>
      <w:bookmarkStart w:id="640" w:name="_Hlk114238051"/>
      <w:r w:rsidRPr="00220FEF">
        <w:rPr>
          <w:rFonts w:eastAsiaTheme="minorEastAsia"/>
          <w:lang w:val="en-SG"/>
        </w:rPr>
        <w:t>Bảng 2.</w:t>
      </w:r>
      <w:r w:rsidR="00E77B6E" w:rsidRPr="00220FEF">
        <w:rPr>
          <w:rFonts w:eastAsiaTheme="minorEastAsia"/>
          <w:lang w:val="en-SG"/>
        </w:rPr>
        <w:t>24</w:t>
      </w:r>
      <w:r w:rsidR="009C4728" w:rsidRPr="00220FEF">
        <w:rPr>
          <w:rFonts w:eastAsiaTheme="minorEastAsia"/>
          <w:lang w:val="en-SG"/>
        </w:rPr>
        <w:t>.</w:t>
      </w:r>
      <w:r w:rsidR="00D60E3B" w:rsidRPr="00220FEF">
        <w:rPr>
          <w:rFonts w:eastAsiaTheme="minorEastAsia"/>
          <w:lang w:val="en-SG"/>
        </w:rPr>
        <w:t xml:space="preserve"> Kết quả khảo sát thực trạng tổ chức </w:t>
      </w:r>
      <w:r w:rsidR="00293B41" w:rsidRPr="00220FEF">
        <w:rPr>
          <w:lang w:val="en-US"/>
        </w:rPr>
        <w:t xml:space="preserve">thực hiện hoạt động </w:t>
      </w:r>
      <w:r w:rsidR="00D60E3B" w:rsidRPr="00220FEF">
        <w:rPr>
          <w:rFonts w:eastAsiaTheme="minorEastAsia"/>
          <w:lang w:val="en-SG"/>
        </w:rPr>
        <w:t>bồi dưỡng</w:t>
      </w:r>
      <w:r w:rsidR="005B185B" w:rsidRPr="00220FEF">
        <w:rPr>
          <w:rFonts w:eastAsiaTheme="minorEastAsia"/>
        </w:rPr>
        <w:br/>
      </w:r>
      <w:r w:rsidR="00D60E3B" w:rsidRPr="00220FEF">
        <w:rPr>
          <w:rFonts w:eastAsiaTheme="minorEastAsia"/>
          <w:lang w:val="en-SG"/>
        </w:rPr>
        <w:t xml:space="preserve">năng lực nghề nghiệp cho GVTA các trường Đại học không chuyên ngoại ngữ </w:t>
      </w:r>
      <w:r w:rsidR="005B185B" w:rsidRPr="00220FEF">
        <w:rPr>
          <w:rFonts w:eastAsiaTheme="minorEastAsia"/>
        </w:rPr>
        <w:br/>
      </w:r>
      <w:r w:rsidR="00D60E3B" w:rsidRPr="00220FEF">
        <w:rPr>
          <w:rFonts w:eastAsiaTheme="minorEastAsia"/>
          <w:lang w:val="en-SG"/>
        </w:rPr>
        <w:t>theo đánh giá của CBQL</w:t>
      </w:r>
      <w:r w:rsidR="00DD0D89" w:rsidRPr="00220FEF">
        <w:rPr>
          <w:rFonts w:eastAsiaTheme="minorEastAsia"/>
          <w:lang w:val="en-SG"/>
        </w:rPr>
        <w:t>, GVTA</w:t>
      </w:r>
      <w:bookmarkEnd w:id="638"/>
      <w:bookmarkEnd w:id="639"/>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13"/>
        <w:gridCol w:w="391"/>
        <w:gridCol w:w="372"/>
        <w:gridCol w:w="470"/>
        <w:gridCol w:w="521"/>
        <w:gridCol w:w="402"/>
        <w:gridCol w:w="447"/>
        <w:gridCol w:w="510"/>
        <w:gridCol w:w="567"/>
        <w:gridCol w:w="398"/>
        <w:gridCol w:w="485"/>
        <w:gridCol w:w="567"/>
        <w:gridCol w:w="460"/>
        <w:gridCol w:w="472"/>
        <w:gridCol w:w="459"/>
        <w:gridCol w:w="485"/>
      </w:tblGrid>
      <w:tr w:rsidR="0041595E" w:rsidRPr="00220FEF" w14:paraId="0B062EA3" w14:textId="77777777" w:rsidTr="00EA431E">
        <w:trPr>
          <w:trHeight w:val="20"/>
          <w:tblHeader/>
          <w:jc w:val="center"/>
        </w:trPr>
        <w:tc>
          <w:tcPr>
            <w:tcW w:w="425" w:type="dxa"/>
            <w:vMerge w:val="restart"/>
            <w:vAlign w:val="center"/>
          </w:tcPr>
          <w:p w14:paraId="652F334F" w14:textId="77777777" w:rsidR="0041595E" w:rsidRPr="00220FEF" w:rsidRDefault="0041595E" w:rsidP="0041595E">
            <w:pPr>
              <w:tabs>
                <w:tab w:val="left" w:pos="567"/>
              </w:tabs>
              <w:spacing w:line="216" w:lineRule="auto"/>
              <w:ind w:firstLine="0"/>
              <w:contextualSpacing/>
              <w:rPr>
                <w:rFonts w:eastAsia="Times New Roman"/>
                <w:b/>
                <w:bCs/>
                <w:sz w:val="22"/>
                <w:lang w:val="en-US"/>
              </w:rPr>
            </w:pPr>
            <w:bookmarkStart w:id="641" w:name="_Hlk141455336"/>
            <w:bookmarkEnd w:id="635"/>
            <w:bookmarkEnd w:id="640"/>
            <w:r w:rsidRPr="00220FEF">
              <w:rPr>
                <w:rFonts w:eastAsia="Times New Roman"/>
                <w:b/>
                <w:bCs/>
                <w:sz w:val="22"/>
                <w:lang w:val="en-US"/>
              </w:rPr>
              <w:t>TT</w:t>
            </w:r>
          </w:p>
        </w:tc>
        <w:tc>
          <w:tcPr>
            <w:tcW w:w="2004" w:type="dxa"/>
            <w:gridSpan w:val="2"/>
            <w:vMerge w:val="restart"/>
            <w:shd w:val="clear" w:color="auto" w:fill="auto"/>
            <w:vAlign w:val="center"/>
          </w:tcPr>
          <w:p w14:paraId="5ED042DA" w14:textId="7F3BB451" w:rsidR="0041595E" w:rsidRPr="00220FEF" w:rsidRDefault="002D6921" w:rsidP="0041595E">
            <w:pPr>
              <w:tabs>
                <w:tab w:val="left" w:pos="567"/>
              </w:tabs>
              <w:spacing w:line="216" w:lineRule="auto"/>
              <w:ind w:firstLine="0"/>
              <w:contextualSpacing/>
              <w:jc w:val="center"/>
              <w:rPr>
                <w:rFonts w:eastAsia="Times New Roman"/>
                <w:b/>
                <w:bCs/>
                <w:sz w:val="22"/>
                <w:lang w:val="en-US"/>
              </w:rPr>
            </w:pPr>
            <w:r w:rsidRPr="00220FEF">
              <w:rPr>
                <w:rFonts w:eastAsia="Times New Roman"/>
                <w:b/>
                <w:bCs/>
                <w:sz w:val="22"/>
                <w:lang w:val="en-US"/>
              </w:rPr>
              <w:t>Nội dung</w:t>
            </w:r>
          </w:p>
        </w:tc>
        <w:tc>
          <w:tcPr>
            <w:tcW w:w="3289" w:type="dxa"/>
            <w:gridSpan w:val="7"/>
            <w:shd w:val="clear" w:color="auto" w:fill="auto"/>
          </w:tcPr>
          <w:p w14:paraId="2DCF7FB8" w14:textId="69B51EEB" w:rsidR="0041595E" w:rsidRPr="00220FEF" w:rsidRDefault="0041595E" w:rsidP="0041595E">
            <w:pPr>
              <w:tabs>
                <w:tab w:val="left" w:pos="567"/>
              </w:tabs>
              <w:spacing w:line="216"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326" w:type="dxa"/>
            <w:gridSpan w:val="7"/>
          </w:tcPr>
          <w:p w14:paraId="5DC93514" w14:textId="38123147" w:rsidR="0041595E" w:rsidRPr="00220FEF" w:rsidRDefault="0041595E" w:rsidP="0041595E">
            <w:pPr>
              <w:tabs>
                <w:tab w:val="left" w:pos="567"/>
              </w:tabs>
              <w:spacing w:line="216"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6FD51FE6" w14:textId="77777777" w:rsidTr="005F0C94">
        <w:trPr>
          <w:trHeight w:val="20"/>
          <w:tblHeader/>
          <w:jc w:val="center"/>
        </w:trPr>
        <w:tc>
          <w:tcPr>
            <w:tcW w:w="425" w:type="dxa"/>
            <w:vMerge/>
          </w:tcPr>
          <w:p w14:paraId="0737EC0D" w14:textId="77777777" w:rsidR="00DD0D89" w:rsidRPr="00220FEF" w:rsidRDefault="00DD0D89" w:rsidP="005B185B">
            <w:pPr>
              <w:tabs>
                <w:tab w:val="left" w:pos="567"/>
              </w:tabs>
              <w:spacing w:line="216" w:lineRule="auto"/>
              <w:ind w:firstLine="0"/>
              <w:contextualSpacing/>
              <w:rPr>
                <w:rFonts w:eastAsia="Times New Roman"/>
                <w:b/>
                <w:bCs/>
                <w:sz w:val="22"/>
                <w:lang w:val="en-US"/>
              </w:rPr>
            </w:pPr>
          </w:p>
        </w:tc>
        <w:tc>
          <w:tcPr>
            <w:tcW w:w="2004" w:type="dxa"/>
            <w:gridSpan w:val="2"/>
            <w:vMerge/>
            <w:shd w:val="clear" w:color="auto" w:fill="auto"/>
          </w:tcPr>
          <w:p w14:paraId="0767511E" w14:textId="77777777" w:rsidR="00DD0D89" w:rsidRPr="00220FEF" w:rsidRDefault="00DD0D89" w:rsidP="005B185B">
            <w:pPr>
              <w:tabs>
                <w:tab w:val="left" w:pos="567"/>
              </w:tabs>
              <w:spacing w:line="216" w:lineRule="auto"/>
              <w:ind w:firstLine="0"/>
              <w:contextualSpacing/>
              <w:rPr>
                <w:rFonts w:eastAsia="Times New Roman"/>
                <w:b/>
                <w:bCs/>
                <w:sz w:val="22"/>
                <w:lang w:val="en-US"/>
              </w:rPr>
            </w:pPr>
          </w:p>
        </w:tc>
        <w:tc>
          <w:tcPr>
            <w:tcW w:w="372" w:type="dxa"/>
            <w:shd w:val="clear" w:color="auto" w:fill="auto"/>
            <w:vAlign w:val="center"/>
          </w:tcPr>
          <w:p w14:paraId="219FADB0" w14:textId="7770AC3E" w:rsidR="00DD0D89" w:rsidRPr="00220FEF" w:rsidRDefault="00D72841"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RT</w:t>
            </w:r>
          </w:p>
        </w:tc>
        <w:tc>
          <w:tcPr>
            <w:tcW w:w="470" w:type="dxa"/>
            <w:shd w:val="clear" w:color="auto" w:fill="auto"/>
            <w:vAlign w:val="center"/>
          </w:tcPr>
          <w:p w14:paraId="05D6FED9"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Tốt</w:t>
            </w:r>
          </w:p>
        </w:tc>
        <w:tc>
          <w:tcPr>
            <w:tcW w:w="521" w:type="dxa"/>
            <w:shd w:val="clear" w:color="auto" w:fill="auto"/>
            <w:vAlign w:val="center"/>
          </w:tcPr>
          <w:p w14:paraId="23FB905E"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Khá</w:t>
            </w:r>
          </w:p>
        </w:tc>
        <w:tc>
          <w:tcPr>
            <w:tcW w:w="402" w:type="dxa"/>
            <w:shd w:val="clear" w:color="auto" w:fill="auto"/>
            <w:vAlign w:val="center"/>
          </w:tcPr>
          <w:p w14:paraId="04DE2F35"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TB</w:t>
            </w:r>
          </w:p>
        </w:tc>
        <w:tc>
          <w:tcPr>
            <w:tcW w:w="447" w:type="dxa"/>
            <w:shd w:val="clear" w:color="auto" w:fill="auto"/>
            <w:vAlign w:val="center"/>
          </w:tcPr>
          <w:p w14:paraId="5AC5BB8D"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Yếu</w:t>
            </w:r>
          </w:p>
        </w:tc>
        <w:tc>
          <w:tcPr>
            <w:tcW w:w="510" w:type="dxa"/>
            <w:shd w:val="clear" w:color="auto" w:fill="auto"/>
            <w:vAlign w:val="center"/>
          </w:tcPr>
          <w:p w14:paraId="6EB8EC02"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39847BBF">
                <v:shape id="_x0000_i1147" type="#_x0000_t75" style="width:14.4pt;height:14.4pt" o:ole="">
                  <v:imagedata r:id="rId21" o:title=""/>
                </v:shape>
                <o:OLEObject Type="Embed" ProgID="Equation.3" ShapeID="_x0000_i1147" DrawAspect="Content" ObjectID="_1771326023" r:id="rId144"/>
              </w:object>
            </w:r>
          </w:p>
        </w:tc>
        <w:tc>
          <w:tcPr>
            <w:tcW w:w="567" w:type="dxa"/>
            <w:shd w:val="clear" w:color="auto" w:fill="auto"/>
          </w:tcPr>
          <w:p w14:paraId="4742F61F"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398" w:type="dxa"/>
            <w:vAlign w:val="center"/>
          </w:tcPr>
          <w:p w14:paraId="6EE8E497" w14:textId="0BC1DE8B" w:rsidR="00DD0D89" w:rsidRPr="00220FEF" w:rsidRDefault="00D72841"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RT</w:t>
            </w:r>
          </w:p>
        </w:tc>
        <w:tc>
          <w:tcPr>
            <w:tcW w:w="485" w:type="dxa"/>
            <w:vAlign w:val="center"/>
          </w:tcPr>
          <w:p w14:paraId="7796732E"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Tốt</w:t>
            </w:r>
          </w:p>
        </w:tc>
        <w:tc>
          <w:tcPr>
            <w:tcW w:w="567" w:type="dxa"/>
            <w:vAlign w:val="center"/>
          </w:tcPr>
          <w:p w14:paraId="61CDB581"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Khá</w:t>
            </w:r>
          </w:p>
        </w:tc>
        <w:tc>
          <w:tcPr>
            <w:tcW w:w="460" w:type="dxa"/>
            <w:vAlign w:val="center"/>
          </w:tcPr>
          <w:p w14:paraId="2BB8F134"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TB</w:t>
            </w:r>
          </w:p>
        </w:tc>
        <w:tc>
          <w:tcPr>
            <w:tcW w:w="472" w:type="dxa"/>
            <w:vAlign w:val="center"/>
          </w:tcPr>
          <w:p w14:paraId="710A1B79"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Yếu</w:t>
            </w:r>
          </w:p>
        </w:tc>
        <w:tc>
          <w:tcPr>
            <w:tcW w:w="459" w:type="dxa"/>
            <w:vAlign w:val="center"/>
          </w:tcPr>
          <w:p w14:paraId="2BCCEB04"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2A8C15CC">
                <v:shape id="_x0000_i1148" type="#_x0000_t75" style="width:14.4pt;height:14.4pt" o:ole="">
                  <v:imagedata r:id="rId21" o:title=""/>
                </v:shape>
                <o:OLEObject Type="Embed" ProgID="Equation.3" ShapeID="_x0000_i1148" DrawAspect="Content" ObjectID="_1771326024" r:id="rId145"/>
              </w:object>
            </w:r>
          </w:p>
        </w:tc>
        <w:tc>
          <w:tcPr>
            <w:tcW w:w="485" w:type="dxa"/>
          </w:tcPr>
          <w:p w14:paraId="6F60CE3E"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23C912BE" w14:textId="77777777" w:rsidTr="005F0C94">
        <w:trPr>
          <w:trHeight w:val="20"/>
          <w:jc w:val="center"/>
        </w:trPr>
        <w:tc>
          <w:tcPr>
            <w:tcW w:w="425" w:type="dxa"/>
            <w:vMerge w:val="restart"/>
            <w:vAlign w:val="center"/>
          </w:tcPr>
          <w:p w14:paraId="5E35B2AA"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1</w:t>
            </w:r>
          </w:p>
        </w:tc>
        <w:tc>
          <w:tcPr>
            <w:tcW w:w="1613" w:type="dxa"/>
            <w:vMerge w:val="restart"/>
            <w:shd w:val="clear" w:color="auto" w:fill="auto"/>
          </w:tcPr>
          <w:p w14:paraId="4D140431" w14:textId="77777777" w:rsidR="00DD0D89" w:rsidRPr="00220FEF" w:rsidRDefault="00DD0D89" w:rsidP="00E20388">
            <w:pPr>
              <w:spacing w:before="40" w:after="40" w:line="264" w:lineRule="auto"/>
              <w:ind w:firstLine="0"/>
              <w:rPr>
                <w:rFonts w:eastAsiaTheme="minorHAnsi"/>
                <w:sz w:val="22"/>
                <w:lang w:val="nb-NO"/>
              </w:rPr>
            </w:pPr>
            <w:r w:rsidRPr="00220FEF">
              <w:rPr>
                <w:rFonts w:eastAsiaTheme="minorHAnsi"/>
                <w:sz w:val="22"/>
                <w:lang w:val="nb-NO"/>
              </w:rPr>
              <w:t>Lựa chọn/ cử đúng đối tượng đi học các khóa bồi dưỡng</w:t>
            </w:r>
          </w:p>
        </w:tc>
        <w:tc>
          <w:tcPr>
            <w:tcW w:w="391" w:type="dxa"/>
            <w:shd w:val="clear" w:color="auto" w:fill="auto"/>
            <w:vAlign w:val="center"/>
          </w:tcPr>
          <w:p w14:paraId="13F19CE0" w14:textId="1DC66AC5" w:rsidR="00DD0D89" w:rsidRPr="00220FEF" w:rsidRDefault="005962FE" w:rsidP="00275840">
            <w:pPr>
              <w:tabs>
                <w:tab w:val="left" w:pos="567"/>
              </w:tabs>
              <w:spacing w:before="100" w:after="100" w:line="216" w:lineRule="auto"/>
              <w:ind w:firstLine="0"/>
              <w:contextualSpacing/>
              <w:jc w:val="center"/>
              <w:rPr>
                <w:rFonts w:eastAsia="Times New Roman"/>
                <w:bCs/>
                <w:sz w:val="22"/>
                <w:lang w:val="nb-NO"/>
              </w:rPr>
            </w:pPr>
            <w:r w:rsidRPr="00220FEF">
              <w:rPr>
                <w:rFonts w:eastAsia="Times New Roman"/>
                <w:bCs/>
                <w:sz w:val="22"/>
                <w:lang w:val="nb-NO"/>
              </w:rPr>
              <w:t>SL</w:t>
            </w:r>
          </w:p>
        </w:tc>
        <w:tc>
          <w:tcPr>
            <w:tcW w:w="372" w:type="dxa"/>
            <w:shd w:val="clear" w:color="auto" w:fill="auto"/>
            <w:vAlign w:val="center"/>
          </w:tcPr>
          <w:p w14:paraId="371C0562" w14:textId="77777777"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10</w:t>
            </w:r>
          </w:p>
        </w:tc>
        <w:tc>
          <w:tcPr>
            <w:tcW w:w="470" w:type="dxa"/>
            <w:shd w:val="clear" w:color="auto" w:fill="auto"/>
            <w:vAlign w:val="center"/>
          </w:tcPr>
          <w:p w14:paraId="4907496E" w14:textId="77777777"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21</w:t>
            </w:r>
          </w:p>
        </w:tc>
        <w:tc>
          <w:tcPr>
            <w:tcW w:w="521" w:type="dxa"/>
            <w:shd w:val="clear" w:color="auto" w:fill="auto"/>
            <w:vAlign w:val="center"/>
          </w:tcPr>
          <w:p w14:paraId="3798F015" w14:textId="77777777"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19</w:t>
            </w:r>
          </w:p>
        </w:tc>
        <w:tc>
          <w:tcPr>
            <w:tcW w:w="402" w:type="dxa"/>
            <w:shd w:val="clear" w:color="auto" w:fill="auto"/>
            <w:vAlign w:val="center"/>
          </w:tcPr>
          <w:p w14:paraId="013F176C" w14:textId="77777777"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11</w:t>
            </w:r>
          </w:p>
        </w:tc>
        <w:tc>
          <w:tcPr>
            <w:tcW w:w="447" w:type="dxa"/>
            <w:shd w:val="clear" w:color="auto" w:fill="auto"/>
            <w:vAlign w:val="center"/>
          </w:tcPr>
          <w:p w14:paraId="6C7229C7" w14:textId="77777777"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0</w:t>
            </w:r>
          </w:p>
        </w:tc>
        <w:tc>
          <w:tcPr>
            <w:tcW w:w="510" w:type="dxa"/>
            <w:vMerge w:val="restart"/>
            <w:shd w:val="clear" w:color="auto" w:fill="auto"/>
            <w:vAlign w:val="center"/>
          </w:tcPr>
          <w:p w14:paraId="72B9A330"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3.49</w:t>
            </w:r>
          </w:p>
        </w:tc>
        <w:tc>
          <w:tcPr>
            <w:tcW w:w="567" w:type="dxa"/>
            <w:vMerge w:val="restart"/>
            <w:shd w:val="clear" w:color="auto" w:fill="auto"/>
            <w:vAlign w:val="center"/>
          </w:tcPr>
          <w:p w14:paraId="56B66365"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1</w:t>
            </w:r>
          </w:p>
        </w:tc>
        <w:tc>
          <w:tcPr>
            <w:tcW w:w="398" w:type="dxa"/>
            <w:vAlign w:val="center"/>
          </w:tcPr>
          <w:p w14:paraId="2E0FF661"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11</w:t>
            </w:r>
          </w:p>
        </w:tc>
        <w:tc>
          <w:tcPr>
            <w:tcW w:w="485" w:type="dxa"/>
            <w:vAlign w:val="center"/>
          </w:tcPr>
          <w:p w14:paraId="356BB52A"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29</w:t>
            </w:r>
          </w:p>
        </w:tc>
        <w:tc>
          <w:tcPr>
            <w:tcW w:w="567" w:type="dxa"/>
            <w:vAlign w:val="center"/>
          </w:tcPr>
          <w:p w14:paraId="0011E281"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62</w:t>
            </w:r>
          </w:p>
        </w:tc>
        <w:tc>
          <w:tcPr>
            <w:tcW w:w="460" w:type="dxa"/>
            <w:vAlign w:val="center"/>
          </w:tcPr>
          <w:p w14:paraId="492B24F6"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26</w:t>
            </w:r>
          </w:p>
        </w:tc>
        <w:tc>
          <w:tcPr>
            <w:tcW w:w="472" w:type="dxa"/>
            <w:vAlign w:val="center"/>
          </w:tcPr>
          <w:p w14:paraId="1735D0C1"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restart"/>
            <w:vAlign w:val="center"/>
          </w:tcPr>
          <w:p w14:paraId="069645FF"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3.20</w:t>
            </w:r>
          </w:p>
        </w:tc>
        <w:tc>
          <w:tcPr>
            <w:tcW w:w="485" w:type="dxa"/>
            <w:vMerge w:val="restart"/>
            <w:vAlign w:val="center"/>
          </w:tcPr>
          <w:p w14:paraId="4E07FEDC"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3999F1BF" w14:textId="77777777" w:rsidTr="005F0C94">
        <w:trPr>
          <w:trHeight w:val="20"/>
          <w:jc w:val="center"/>
        </w:trPr>
        <w:tc>
          <w:tcPr>
            <w:tcW w:w="425" w:type="dxa"/>
            <w:vMerge/>
            <w:vAlign w:val="center"/>
          </w:tcPr>
          <w:p w14:paraId="73E0CE2C"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p>
        </w:tc>
        <w:tc>
          <w:tcPr>
            <w:tcW w:w="1613" w:type="dxa"/>
            <w:vMerge/>
            <w:shd w:val="clear" w:color="auto" w:fill="auto"/>
          </w:tcPr>
          <w:p w14:paraId="1252754F" w14:textId="77777777" w:rsidR="00DD0D89" w:rsidRPr="00220FEF" w:rsidRDefault="00DD0D89" w:rsidP="00E20388">
            <w:pPr>
              <w:spacing w:before="40" w:after="40" w:line="264" w:lineRule="auto"/>
              <w:ind w:firstLine="0"/>
              <w:jc w:val="left"/>
              <w:rPr>
                <w:rFonts w:eastAsiaTheme="minorHAnsi"/>
                <w:sz w:val="22"/>
                <w:lang w:val="nb-NO"/>
              </w:rPr>
            </w:pPr>
          </w:p>
        </w:tc>
        <w:tc>
          <w:tcPr>
            <w:tcW w:w="391" w:type="dxa"/>
            <w:shd w:val="clear" w:color="auto" w:fill="auto"/>
            <w:vAlign w:val="center"/>
          </w:tcPr>
          <w:p w14:paraId="006B0CFA" w14:textId="77777777" w:rsidR="00DD0D89" w:rsidRPr="00220FEF" w:rsidRDefault="00DD0D89" w:rsidP="00275840">
            <w:pPr>
              <w:tabs>
                <w:tab w:val="left" w:pos="567"/>
              </w:tabs>
              <w:spacing w:before="100" w:after="100" w:line="216" w:lineRule="auto"/>
              <w:ind w:firstLine="0"/>
              <w:contextualSpacing/>
              <w:jc w:val="center"/>
              <w:rPr>
                <w:rFonts w:eastAsia="Times New Roman"/>
                <w:bCs/>
                <w:sz w:val="22"/>
                <w:lang w:val="nb-NO"/>
              </w:rPr>
            </w:pPr>
            <w:r w:rsidRPr="00220FEF">
              <w:rPr>
                <w:rFonts w:eastAsia="Times New Roman"/>
                <w:bCs/>
                <w:sz w:val="22"/>
                <w:lang w:val="nb-NO"/>
              </w:rPr>
              <w:t>%</w:t>
            </w:r>
          </w:p>
        </w:tc>
        <w:tc>
          <w:tcPr>
            <w:tcW w:w="372" w:type="dxa"/>
            <w:shd w:val="clear" w:color="auto" w:fill="auto"/>
            <w:vAlign w:val="center"/>
          </w:tcPr>
          <w:p w14:paraId="25DD8BEB" w14:textId="1E8775F3"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16</w:t>
            </w:r>
          </w:p>
        </w:tc>
        <w:tc>
          <w:tcPr>
            <w:tcW w:w="470" w:type="dxa"/>
            <w:shd w:val="clear" w:color="auto" w:fill="auto"/>
            <w:vAlign w:val="center"/>
          </w:tcPr>
          <w:p w14:paraId="3F4D7995" w14:textId="4DC4BDD9"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34</w:t>
            </w:r>
          </w:p>
        </w:tc>
        <w:tc>
          <w:tcPr>
            <w:tcW w:w="521" w:type="dxa"/>
            <w:shd w:val="clear" w:color="auto" w:fill="auto"/>
            <w:vAlign w:val="center"/>
          </w:tcPr>
          <w:p w14:paraId="1A3E2BD9" w14:textId="0FB40E1E"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31</w:t>
            </w:r>
          </w:p>
        </w:tc>
        <w:tc>
          <w:tcPr>
            <w:tcW w:w="402" w:type="dxa"/>
            <w:shd w:val="clear" w:color="auto" w:fill="auto"/>
            <w:vAlign w:val="center"/>
          </w:tcPr>
          <w:p w14:paraId="5E24F667" w14:textId="098E580A"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18</w:t>
            </w:r>
          </w:p>
        </w:tc>
        <w:tc>
          <w:tcPr>
            <w:tcW w:w="447" w:type="dxa"/>
            <w:shd w:val="clear" w:color="auto" w:fill="auto"/>
            <w:vAlign w:val="center"/>
          </w:tcPr>
          <w:p w14:paraId="4B0DADB3" w14:textId="5B6FCAD6" w:rsidR="00DD0D89" w:rsidRPr="00220FEF" w:rsidRDefault="00DD0D89" w:rsidP="00275840">
            <w:pPr>
              <w:spacing w:before="100" w:after="100" w:line="216" w:lineRule="auto"/>
              <w:ind w:firstLine="0"/>
              <w:jc w:val="center"/>
              <w:rPr>
                <w:rFonts w:eastAsiaTheme="minorHAnsi"/>
                <w:sz w:val="22"/>
                <w:lang w:val="en-SG"/>
              </w:rPr>
            </w:pPr>
            <w:r w:rsidRPr="00220FEF">
              <w:rPr>
                <w:rFonts w:eastAsiaTheme="minorHAnsi"/>
                <w:sz w:val="22"/>
                <w:lang w:val="en-SG"/>
              </w:rPr>
              <w:t>0</w:t>
            </w:r>
          </w:p>
        </w:tc>
        <w:tc>
          <w:tcPr>
            <w:tcW w:w="510" w:type="dxa"/>
            <w:vMerge/>
            <w:shd w:val="clear" w:color="auto" w:fill="auto"/>
            <w:vAlign w:val="center"/>
          </w:tcPr>
          <w:p w14:paraId="66CD9586"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77EE2C4A"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07260155" w14:textId="34D42185"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9</w:t>
            </w:r>
          </w:p>
        </w:tc>
        <w:tc>
          <w:tcPr>
            <w:tcW w:w="485" w:type="dxa"/>
            <w:vAlign w:val="center"/>
          </w:tcPr>
          <w:p w14:paraId="580DC377" w14:textId="4916B366"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23</w:t>
            </w:r>
          </w:p>
        </w:tc>
        <w:tc>
          <w:tcPr>
            <w:tcW w:w="567" w:type="dxa"/>
            <w:vAlign w:val="center"/>
          </w:tcPr>
          <w:p w14:paraId="23107ECE" w14:textId="06ED1FDB"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48</w:t>
            </w:r>
          </w:p>
        </w:tc>
        <w:tc>
          <w:tcPr>
            <w:tcW w:w="460" w:type="dxa"/>
            <w:vAlign w:val="center"/>
          </w:tcPr>
          <w:p w14:paraId="4ADD5EC1" w14:textId="51EBD931"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20</w:t>
            </w:r>
          </w:p>
        </w:tc>
        <w:tc>
          <w:tcPr>
            <w:tcW w:w="472" w:type="dxa"/>
            <w:vAlign w:val="center"/>
          </w:tcPr>
          <w:p w14:paraId="2988FB9D" w14:textId="5FF81553"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ign w:val="center"/>
          </w:tcPr>
          <w:p w14:paraId="0729864A"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5F116699"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987FF9" w:rsidRPr="00220FEF" w14:paraId="4694529B" w14:textId="77777777" w:rsidTr="005F0C94">
        <w:trPr>
          <w:trHeight w:val="20"/>
          <w:jc w:val="center"/>
        </w:trPr>
        <w:tc>
          <w:tcPr>
            <w:tcW w:w="425" w:type="dxa"/>
            <w:vMerge w:val="restart"/>
            <w:vAlign w:val="center"/>
          </w:tcPr>
          <w:p w14:paraId="61DBF105"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2</w:t>
            </w:r>
          </w:p>
        </w:tc>
        <w:tc>
          <w:tcPr>
            <w:tcW w:w="1613" w:type="dxa"/>
            <w:vMerge w:val="restart"/>
            <w:shd w:val="clear" w:color="auto" w:fill="auto"/>
          </w:tcPr>
          <w:p w14:paraId="4DBA3557" w14:textId="347FA1C2" w:rsidR="00DD0D89" w:rsidRPr="00220FEF" w:rsidRDefault="00DD0D89" w:rsidP="00E20388">
            <w:pPr>
              <w:spacing w:before="40" w:after="40" w:line="264" w:lineRule="auto"/>
              <w:ind w:firstLine="0"/>
              <w:rPr>
                <w:rFonts w:eastAsiaTheme="minorHAnsi"/>
                <w:sz w:val="22"/>
                <w:lang w:val="nb-NO"/>
              </w:rPr>
            </w:pPr>
            <w:r w:rsidRPr="00220FEF">
              <w:rPr>
                <w:rFonts w:eastAsiaTheme="minorHAnsi"/>
                <w:sz w:val="22"/>
                <w:lang w:val="nb-NO"/>
              </w:rPr>
              <w:t>K</w:t>
            </w:r>
            <w:r w:rsidR="00D85743" w:rsidRPr="00220FEF">
              <w:rPr>
                <w:rFonts w:eastAsiaTheme="minorHAnsi"/>
                <w:sz w:val="22"/>
                <w:lang w:val="nb-NO"/>
              </w:rPr>
              <w:t>hóa</w:t>
            </w:r>
            <w:r w:rsidRPr="00220FEF">
              <w:rPr>
                <w:rFonts w:eastAsiaTheme="minorHAnsi"/>
                <w:sz w:val="22"/>
                <w:lang w:val="nb-NO"/>
              </w:rPr>
              <w:t xml:space="preserve"> bồi dưỡng phù hợp về thời gian, địa điểm</w:t>
            </w:r>
          </w:p>
        </w:tc>
        <w:tc>
          <w:tcPr>
            <w:tcW w:w="391" w:type="dxa"/>
            <w:shd w:val="clear" w:color="auto" w:fill="auto"/>
            <w:vAlign w:val="center"/>
          </w:tcPr>
          <w:p w14:paraId="7B9D335A" w14:textId="33DA64A8" w:rsidR="00DD0D89" w:rsidRPr="00220FEF" w:rsidRDefault="005962FE"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SL</w:t>
            </w:r>
          </w:p>
        </w:tc>
        <w:tc>
          <w:tcPr>
            <w:tcW w:w="372" w:type="dxa"/>
            <w:shd w:val="clear" w:color="auto" w:fill="auto"/>
            <w:vAlign w:val="center"/>
          </w:tcPr>
          <w:p w14:paraId="58C80159"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w:t>
            </w:r>
          </w:p>
        </w:tc>
        <w:tc>
          <w:tcPr>
            <w:tcW w:w="470" w:type="dxa"/>
            <w:shd w:val="clear" w:color="auto" w:fill="auto"/>
            <w:vAlign w:val="center"/>
          </w:tcPr>
          <w:p w14:paraId="0BE8A4B4"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17</w:t>
            </w:r>
          </w:p>
        </w:tc>
        <w:tc>
          <w:tcPr>
            <w:tcW w:w="521" w:type="dxa"/>
            <w:shd w:val="clear" w:color="auto" w:fill="auto"/>
            <w:vAlign w:val="center"/>
          </w:tcPr>
          <w:p w14:paraId="77033A0B"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30</w:t>
            </w:r>
          </w:p>
        </w:tc>
        <w:tc>
          <w:tcPr>
            <w:tcW w:w="402" w:type="dxa"/>
            <w:shd w:val="clear" w:color="auto" w:fill="auto"/>
            <w:vAlign w:val="center"/>
          </w:tcPr>
          <w:p w14:paraId="51D6C217"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11</w:t>
            </w:r>
          </w:p>
        </w:tc>
        <w:tc>
          <w:tcPr>
            <w:tcW w:w="447" w:type="dxa"/>
            <w:shd w:val="clear" w:color="auto" w:fill="auto"/>
            <w:vAlign w:val="center"/>
          </w:tcPr>
          <w:p w14:paraId="36E0BD34"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510" w:type="dxa"/>
            <w:vMerge w:val="restart"/>
            <w:shd w:val="clear" w:color="auto" w:fill="auto"/>
            <w:vAlign w:val="center"/>
          </w:tcPr>
          <w:p w14:paraId="66C74D5A"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3.20</w:t>
            </w:r>
          </w:p>
        </w:tc>
        <w:tc>
          <w:tcPr>
            <w:tcW w:w="567" w:type="dxa"/>
            <w:vMerge w:val="restart"/>
            <w:shd w:val="clear" w:color="auto" w:fill="auto"/>
            <w:vAlign w:val="center"/>
          </w:tcPr>
          <w:p w14:paraId="06EF7142"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2</w:t>
            </w:r>
          </w:p>
        </w:tc>
        <w:tc>
          <w:tcPr>
            <w:tcW w:w="398" w:type="dxa"/>
            <w:vAlign w:val="center"/>
          </w:tcPr>
          <w:p w14:paraId="2AD8923F"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8</w:t>
            </w:r>
          </w:p>
        </w:tc>
        <w:tc>
          <w:tcPr>
            <w:tcW w:w="485" w:type="dxa"/>
            <w:vAlign w:val="center"/>
          </w:tcPr>
          <w:p w14:paraId="516F473D"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42</w:t>
            </w:r>
          </w:p>
        </w:tc>
        <w:tc>
          <w:tcPr>
            <w:tcW w:w="567" w:type="dxa"/>
            <w:vAlign w:val="center"/>
          </w:tcPr>
          <w:p w14:paraId="350CCC86"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32</w:t>
            </w:r>
          </w:p>
        </w:tc>
        <w:tc>
          <w:tcPr>
            <w:tcW w:w="460" w:type="dxa"/>
            <w:vAlign w:val="center"/>
          </w:tcPr>
          <w:p w14:paraId="470EF098"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46</w:t>
            </w:r>
          </w:p>
        </w:tc>
        <w:tc>
          <w:tcPr>
            <w:tcW w:w="472" w:type="dxa"/>
            <w:vAlign w:val="center"/>
          </w:tcPr>
          <w:p w14:paraId="2330CEBD"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restart"/>
            <w:vAlign w:val="center"/>
          </w:tcPr>
          <w:p w14:paraId="2277E222"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3.09</w:t>
            </w:r>
          </w:p>
        </w:tc>
        <w:tc>
          <w:tcPr>
            <w:tcW w:w="485" w:type="dxa"/>
            <w:vMerge w:val="restart"/>
            <w:vAlign w:val="center"/>
          </w:tcPr>
          <w:p w14:paraId="6C2AF20A"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65B2FE5B" w14:textId="77777777" w:rsidTr="005F0C94">
        <w:trPr>
          <w:trHeight w:val="20"/>
          <w:jc w:val="center"/>
        </w:trPr>
        <w:tc>
          <w:tcPr>
            <w:tcW w:w="425" w:type="dxa"/>
            <w:vMerge/>
            <w:vAlign w:val="center"/>
          </w:tcPr>
          <w:p w14:paraId="4331F095"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p>
        </w:tc>
        <w:tc>
          <w:tcPr>
            <w:tcW w:w="1613" w:type="dxa"/>
            <w:vMerge/>
            <w:shd w:val="clear" w:color="auto" w:fill="auto"/>
          </w:tcPr>
          <w:p w14:paraId="6DE749A9" w14:textId="77777777" w:rsidR="00DD0D89" w:rsidRPr="00220FEF" w:rsidRDefault="00DD0D89" w:rsidP="00E20388">
            <w:pPr>
              <w:spacing w:before="40" w:after="40" w:line="264" w:lineRule="auto"/>
              <w:ind w:firstLine="0"/>
              <w:jc w:val="left"/>
              <w:rPr>
                <w:rFonts w:eastAsiaTheme="minorHAnsi"/>
                <w:sz w:val="22"/>
                <w:lang w:val="nb-NO"/>
              </w:rPr>
            </w:pPr>
          </w:p>
        </w:tc>
        <w:tc>
          <w:tcPr>
            <w:tcW w:w="391" w:type="dxa"/>
            <w:shd w:val="clear" w:color="auto" w:fill="auto"/>
            <w:vAlign w:val="center"/>
          </w:tcPr>
          <w:p w14:paraId="5D01C7D0"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w:t>
            </w:r>
          </w:p>
        </w:tc>
        <w:tc>
          <w:tcPr>
            <w:tcW w:w="372" w:type="dxa"/>
            <w:shd w:val="clear" w:color="auto" w:fill="auto"/>
            <w:vAlign w:val="center"/>
          </w:tcPr>
          <w:p w14:paraId="285B544D" w14:textId="49EE8F66"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5</w:t>
            </w:r>
          </w:p>
        </w:tc>
        <w:tc>
          <w:tcPr>
            <w:tcW w:w="470" w:type="dxa"/>
            <w:shd w:val="clear" w:color="auto" w:fill="auto"/>
            <w:vAlign w:val="center"/>
          </w:tcPr>
          <w:p w14:paraId="52BDCA5D" w14:textId="60001EE2"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28</w:t>
            </w:r>
          </w:p>
        </w:tc>
        <w:tc>
          <w:tcPr>
            <w:tcW w:w="521" w:type="dxa"/>
            <w:shd w:val="clear" w:color="auto" w:fill="auto"/>
            <w:vAlign w:val="center"/>
          </w:tcPr>
          <w:p w14:paraId="56093B0F" w14:textId="7FADB45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49</w:t>
            </w:r>
          </w:p>
        </w:tc>
        <w:tc>
          <w:tcPr>
            <w:tcW w:w="402" w:type="dxa"/>
            <w:shd w:val="clear" w:color="auto" w:fill="auto"/>
            <w:vAlign w:val="center"/>
          </w:tcPr>
          <w:p w14:paraId="3B2B9028" w14:textId="45EC718E"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18</w:t>
            </w:r>
          </w:p>
        </w:tc>
        <w:tc>
          <w:tcPr>
            <w:tcW w:w="447" w:type="dxa"/>
            <w:shd w:val="clear" w:color="auto" w:fill="auto"/>
            <w:vAlign w:val="center"/>
          </w:tcPr>
          <w:p w14:paraId="114622FB" w14:textId="1ACD297B"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510" w:type="dxa"/>
            <w:vMerge/>
            <w:shd w:val="clear" w:color="auto" w:fill="auto"/>
            <w:vAlign w:val="center"/>
          </w:tcPr>
          <w:p w14:paraId="4AB89F7F"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27CB9A56"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48ECAEDB" w14:textId="2ACEE48C"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6</w:t>
            </w:r>
          </w:p>
        </w:tc>
        <w:tc>
          <w:tcPr>
            <w:tcW w:w="485" w:type="dxa"/>
            <w:vAlign w:val="center"/>
          </w:tcPr>
          <w:p w14:paraId="3AFCEAB0" w14:textId="4B56F9E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33</w:t>
            </w:r>
          </w:p>
        </w:tc>
        <w:tc>
          <w:tcPr>
            <w:tcW w:w="567" w:type="dxa"/>
            <w:vAlign w:val="center"/>
          </w:tcPr>
          <w:p w14:paraId="13C447B1" w14:textId="62BDEA35"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25</w:t>
            </w:r>
          </w:p>
        </w:tc>
        <w:tc>
          <w:tcPr>
            <w:tcW w:w="460" w:type="dxa"/>
            <w:vAlign w:val="center"/>
          </w:tcPr>
          <w:p w14:paraId="6BFF1E66" w14:textId="5E229AE9"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36</w:t>
            </w:r>
          </w:p>
        </w:tc>
        <w:tc>
          <w:tcPr>
            <w:tcW w:w="472" w:type="dxa"/>
            <w:vAlign w:val="center"/>
          </w:tcPr>
          <w:p w14:paraId="353E2BBD" w14:textId="709DC47E"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ign w:val="center"/>
          </w:tcPr>
          <w:p w14:paraId="2D20AEBA"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59DBF0D5"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987FF9" w:rsidRPr="00220FEF" w14:paraId="395BDAA4" w14:textId="77777777" w:rsidTr="005F0C94">
        <w:trPr>
          <w:trHeight w:val="20"/>
          <w:jc w:val="center"/>
        </w:trPr>
        <w:tc>
          <w:tcPr>
            <w:tcW w:w="425" w:type="dxa"/>
            <w:vMerge w:val="restart"/>
            <w:vAlign w:val="center"/>
          </w:tcPr>
          <w:p w14:paraId="1ED4E73D"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3</w:t>
            </w:r>
          </w:p>
        </w:tc>
        <w:tc>
          <w:tcPr>
            <w:tcW w:w="1613" w:type="dxa"/>
            <w:vMerge w:val="restart"/>
            <w:shd w:val="clear" w:color="auto" w:fill="auto"/>
          </w:tcPr>
          <w:p w14:paraId="68B7E480" w14:textId="77777777" w:rsidR="00DD0D89" w:rsidRPr="00220FEF" w:rsidRDefault="00DD0D89" w:rsidP="00E20388">
            <w:pPr>
              <w:spacing w:before="40" w:after="40" w:line="264" w:lineRule="auto"/>
              <w:ind w:firstLine="0"/>
              <w:rPr>
                <w:rFonts w:eastAsiaTheme="minorHAnsi"/>
                <w:sz w:val="22"/>
                <w:lang w:val="nb-NO"/>
              </w:rPr>
            </w:pPr>
            <w:r w:rsidRPr="00220FEF">
              <w:rPr>
                <w:rFonts w:eastAsiaTheme="minorHAnsi"/>
                <w:sz w:val="22"/>
                <w:lang w:val="nb-NO"/>
              </w:rPr>
              <w:t>Hình thức tổ chức phù hợp hiệu quả</w:t>
            </w:r>
          </w:p>
        </w:tc>
        <w:tc>
          <w:tcPr>
            <w:tcW w:w="391" w:type="dxa"/>
            <w:shd w:val="clear" w:color="auto" w:fill="auto"/>
            <w:vAlign w:val="center"/>
          </w:tcPr>
          <w:p w14:paraId="71C5FE6E" w14:textId="29AAE025" w:rsidR="00DD0D89" w:rsidRPr="00220FEF" w:rsidRDefault="005962FE"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SL</w:t>
            </w:r>
          </w:p>
        </w:tc>
        <w:tc>
          <w:tcPr>
            <w:tcW w:w="372" w:type="dxa"/>
            <w:shd w:val="clear" w:color="auto" w:fill="auto"/>
            <w:vAlign w:val="center"/>
          </w:tcPr>
          <w:p w14:paraId="53BEAC6F"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w:t>
            </w:r>
          </w:p>
        </w:tc>
        <w:tc>
          <w:tcPr>
            <w:tcW w:w="470" w:type="dxa"/>
            <w:shd w:val="clear" w:color="auto" w:fill="auto"/>
            <w:vAlign w:val="center"/>
          </w:tcPr>
          <w:p w14:paraId="54E9FC82"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16</w:t>
            </w:r>
          </w:p>
        </w:tc>
        <w:tc>
          <w:tcPr>
            <w:tcW w:w="521" w:type="dxa"/>
            <w:shd w:val="clear" w:color="auto" w:fill="auto"/>
            <w:vAlign w:val="center"/>
          </w:tcPr>
          <w:p w14:paraId="2F88ED6E"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24</w:t>
            </w:r>
          </w:p>
        </w:tc>
        <w:tc>
          <w:tcPr>
            <w:tcW w:w="402" w:type="dxa"/>
            <w:shd w:val="clear" w:color="auto" w:fill="auto"/>
            <w:vAlign w:val="center"/>
          </w:tcPr>
          <w:p w14:paraId="33096583"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19</w:t>
            </w:r>
          </w:p>
        </w:tc>
        <w:tc>
          <w:tcPr>
            <w:tcW w:w="447" w:type="dxa"/>
            <w:shd w:val="clear" w:color="auto" w:fill="auto"/>
            <w:vAlign w:val="center"/>
          </w:tcPr>
          <w:p w14:paraId="0A88102F"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510" w:type="dxa"/>
            <w:vMerge w:val="restart"/>
            <w:shd w:val="clear" w:color="auto" w:fill="auto"/>
            <w:vAlign w:val="center"/>
          </w:tcPr>
          <w:p w14:paraId="20E19A64"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3.02</w:t>
            </w:r>
          </w:p>
        </w:tc>
        <w:tc>
          <w:tcPr>
            <w:tcW w:w="567" w:type="dxa"/>
            <w:vMerge w:val="restart"/>
            <w:shd w:val="clear" w:color="auto" w:fill="auto"/>
            <w:vAlign w:val="center"/>
          </w:tcPr>
          <w:p w14:paraId="09ECB477"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4</w:t>
            </w:r>
          </w:p>
        </w:tc>
        <w:tc>
          <w:tcPr>
            <w:tcW w:w="398" w:type="dxa"/>
            <w:vAlign w:val="center"/>
          </w:tcPr>
          <w:p w14:paraId="58D3ED4E"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12</w:t>
            </w:r>
          </w:p>
        </w:tc>
        <w:tc>
          <w:tcPr>
            <w:tcW w:w="485" w:type="dxa"/>
            <w:vAlign w:val="center"/>
          </w:tcPr>
          <w:p w14:paraId="5543AC64"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40</w:t>
            </w:r>
          </w:p>
        </w:tc>
        <w:tc>
          <w:tcPr>
            <w:tcW w:w="567" w:type="dxa"/>
            <w:vAlign w:val="center"/>
          </w:tcPr>
          <w:p w14:paraId="2039571D"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51</w:t>
            </w:r>
          </w:p>
        </w:tc>
        <w:tc>
          <w:tcPr>
            <w:tcW w:w="460" w:type="dxa"/>
            <w:vAlign w:val="center"/>
          </w:tcPr>
          <w:p w14:paraId="52CFC4C2"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25</w:t>
            </w:r>
          </w:p>
        </w:tc>
        <w:tc>
          <w:tcPr>
            <w:tcW w:w="472" w:type="dxa"/>
            <w:vAlign w:val="center"/>
          </w:tcPr>
          <w:p w14:paraId="07BC1C6C"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restart"/>
            <w:vAlign w:val="center"/>
          </w:tcPr>
          <w:p w14:paraId="569B1BD2"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3.30</w:t>
            </w:r>
          </w:p>
        </w:tc>
        <w:tc>
          <w:tcPr>
            <w:tcW w:w="485" w:type="dxa"/>
            <w:vMerge w:val="restart"/>
            <w:vAlign w:val="center"/>
          </w:tcPr>
          <w:p w14:paraId="17873729"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24453D22" w14:textId="77777777" w:rsidTr="005F0C94">
        <w:trPr>
          <w:trHeight w:val="20"/>
          <w:jc w:val="center"/>
        </w:trPr>
        <w:tc>
          <w:tcPr>
            <w:tcW w:w="425" w:type="dxa"/>
            <w:vMerge/>
            <w:vAlign w:val="center"/>
          </w:tcPr>
          <w:p w14:paraId="13DF88A4"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p>
        </w:tc>
        <w:tc>
          <w:tcPr>
            <w:tcW w:w="1613" w:type="dxa"/>
            <w:vMerge/>
            <w:shd w:val="clear" w:color="auto" w:fill="auto"/>
          </w:tcPr>
          <w:p w14:paraId="0189C4DD" w14:textId="77777777" w:rsidR="00DD0D89" w:rsidRPr="00220FEF" w:rsidRDefault="00DD0D89" w:rsidP="00E20388">
            <w:pPr>
              <w:spacing w:before="40" w:after="40" w:line="264" w:lineRule="auto"/>
              <w:ind w:firstLine="0"/>
              <w:jc w:val="left"/>
              <w:rPr>
                <w:rFonts w:eastAsiaTheme="minorHAnsi"/>
                <w:sz w:val="22"/>
                <w:lang w:val="nb-NO"/>
              </w:rPr>
            </w:pPr>
          </w:p>
        </w:tc>
        <w:tc>
          <w:tcPr>
            <w:tcW w:w="391" w:type="dxa"/>
            <w:shd w:val="clear" w:color="auto" w:fill="auto"/>
            <w:vAlign w:val="center"/>
          </w:tcPr>
          <w:p w14:paraId="1D51F820"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w:t>
            </w:r>
          </w:p>
        </w:tc>
        <w:tc>
          <w:tcPr>
            <w:tcW w:w="372" w:type="dxa"/>
            <w:shd w:val="clear" w:color="auto" w:fill="auto"/>
            <w:vAlign w:val="center"/>
          </w:tcPr>
          <w:p w14:paraId="6CA8B30C" w14:textId="4BBD25CE"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w:t>
            </w:r>
          </w:p>
        </w:tc>
        <w:tc>
          <w:tcPr>
            <w:tcW w:w="470" w:type="dxa"/>
            <w:shd w:val="clear" w:color="auto" w:fill="auto"/>
            <w:vAlign w:val="center"/>
          </w:tcPr>
          <w:p w14:paraId="1EE9CD62" w14:textId="32602CAC"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26</w:t>
            </w:r>
          </w:p>
        </w:tc>
        <w:tc>
          <w:tcPr>
            <w:tcW w:w="521" w:type="dxa"/>
            <w:shd w:val="clear" w:color="auto" w:fill="auto"/>
            <w:vAlign w:val="center"/>
          </w:tcPr>
          <w:p w14:paraId="0A78E7C5" w14:textId="2E9E9E59"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39</w:t>
            </w:r>
          </w:p>
        </w:tc>
        <w:tc>
          <w:tcPr>
            <w:tcW w:w="402" w:type="dxa"/>
            <w:shd w:val="clear" w:color="auto" w:fill="auto"/>
            <w:vAlign w:val="center"/>
          </w:tcPr>
          <w:p w14:paraId="5B6028C3" w14:textId="162D8A56"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31</w:t>
            </w:r>
          </w:p>
        </w:tc>
        <w:tc>
          <w:tcPr>
            <w:tcW w:w="447" w:type="dxa"/>
            <w:shd w:val="clear" w:color="auto" w:fill="auto"/>
            <w:vAlign w:val="center"/>
          </w:tcPr>
          <w:p w14:paraId="1308A386" w14:textId="6C20BC16"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510" w:type="dxa"/>
            <w:vMerge/>
            <w:shd w:val="clear" w:color="auto" w:fill="auto"/>
            <w:vAlign w:val="center"/>
          </w:tcPr>
          <w:p w14:paraId="4D76079F"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440F4497"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18C728ED" w14:textId="3EDC96B2"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9</w:t>
            </w:r>
          </w:p>
        </w:tc>
        <w:tc>
          <w:tcPr>
            <w:tcW w:w="485" w:type="dxa"/>
            <w:vAlign w:val="center"/>
          </w:tcPr>
          <w:p w14:paraId="2B79DE4C" w14:textId="2F8E0A80"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31</w:t>
            </w:r>
          </w:p>
        </w:tc>
        <w:tc>
          <w:tcPr>
            <w:tcW w:w="567" w:type="dxa"/>
            <w:vAlign w:val="center"/>
          </w:tcPr>
          <w:p w14:paraId="7D51C70C" w14:textId="77359030"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40</w:t>
            </w:r>
          </w:p>
        </w:tc>
        <w:tc>
          <w:tcPr>
            <w:tcW w:w="460" w:type="dxa"/>
            <w:vAlign w:val="center"/>
          </w:tcPr>
          <w:p w14:paraId="454E1577" w14:textId="5CE96A69"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20</w:t>
            </w:r>
          </w:p>
        </w:tc>
        <w:tc>
          <w:tcPr>
            <w:tcW w:w="472" w:type="dxa"/>
            <w:vAlign w:val="center"/>
          </w:tcPr>
          <w:p w14:paraId="5F9A44AE" w14:textId="01A42A6C"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ign w:val="center"/>
          </w:tcPr>
          <w:p w14:paraId="3C49A7DE"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70B9D5A0"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987FF9" w:rsidRPr="00220FEF" w14:paraId="308530DB" w14:textId="77777777" w:rsidTr="005F0C94">
        <w:trPr>
          <w:trHeight w:val="20"/>
          <w:jc w:val="center"/>
        </w:trPr>
        <w:tc>
          <w:tcPr>
            <w:tcW w:w="425" w:type="dxa"/>
            <w:vMerge w:val="restart"/>
            <w:vAlign w:val="center"/>
          </w:tcPr>
          <w:p w14:paraId="0F470B4F" w14:textId="77777777" w:rsidR="00DD0D89" w:rsidRPr="00220FEF" w:rsidRDefault="00DD0D89" w:rsidP="005B185B">
            <w:pPr>
              <w:tabs>
                <w:tab w:val="left" w:pos="567"/>
              </w:tabs>
              <w:spacing w:line="216" w:lineRule="auto"/>
              <w:ind w:firstLine="0"/>
              <w:contextualSpacing/>
              <w:jc w:val="center"/>
              <w:rPr>
                <w:rFonts w:eastAsia="Times New Roman"/>
                <w:bCs/>
                <w:sz w:val="22"/>
                <w:lang w:val="en-US"/>
              </w:rPr>
            </w:pPr>
            <w:r w:rsidRPr="00220FEF">
              <w:rPr>
                <w:rFonts w:eastAsia="Times New Roman"/>
                <w:bCs/>
                <w:sz w:val="22"/>
                <w:lang w:val="en-US"/>
              </w:rPr>
              <w:t>4</w:t>
            </w:r>
          </w:p>
        </w:tc>
        <w:tc>
          <w:tcPr>
            <w:tcW w:w="1613" w:type="dxa"/>
            <w:vMerge w:val="restart"/>
            <w:shd w:val="clear" w:color="auto" w:fill="auto"/>
          </w:tcPr>
          <w:p w14:paraId="338993E4" w14:textId="77777777" w:rsidR="00DD0D89" w:rsidRPr="00220FEF" w:rsidRDefault="00DD0D89" w:rsidP="00E20388">
            <w:pPr>
              <w:spacing w:before="40" w:after="40" w:line="264" w:lineRule="auto"/>
              <w:ind w:firstLine="0"/>
              <w:rPr>
                <w:rFonts w:eastAsiaTheme="minorHAnsi"/>
                <w:sz w:val="22"/>
                <w:lang w:val="nb-NO"/>
              </w:rPr>
            </w:pPr>
            <w:r w:rsidRPr="00220FEF">
              <w:rPr>
                <w:rFonts w:eastAsiaTheme="minorHAnsi"/>
                <w:sz w:val="22"/>
                <w:lang w:val="nb-NO"/>
              </w:rPr>
              <w:t>Cơ sở vật chất phù hợp</w:t>
            </w:r>
          </w:p>
        </w:tc>
        <w:tc>
          <w:tcPr>
            <w:tcW w:w="391" w:type="dxa"/>
            <w:shd w:val="clear" w:color="auto" w:fill="auto"/>
            <w:vAlign w:val="center"/>
          </w:tcPr>
          <w:p w14:paraId="3FFB6287" w14:textId="275FEE95" w:rsidR="00DD0D89" w:rsidRPr="00220FEF" w:rsidRDefault="005962FE"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SL</w:t>
            </w:r>
          </w:p>
        </w:tc>
        <w:tc>
          <w:tcPr>
            <w:tcW w:w="372" w:type="dxa"/>
            <w:shd w:val="clear" w:color="auto" w:fill="auto"/>
            <w:vAlign w:val="center"/>
          </w:tcPr>
          <w:p w14:paraId="29FFA093"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w:t>
            </w:r>
          </w:p>
        </w:tc>
        <w:tc>
          <w:tcPr>
            <w:tcW w:w="470" w:type="dxa"/>
            <w:shd w:val="clear" w:color="auto" w:fill="auto"/>
            <w:vAlign w:val="center"/>
          </w:tcPr>
          <w:p w14:paraId="4EBFDE79"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20</w:t>
            </w:r>
          </w:p>
        </w:tc>
        <w:tc>
          <w:tcPr>
            <w:tcW w:w="521" w:type="dxa"/>
            <w:shd w:val="clear" w:color="auto" w:fill="auto"/>
            <w:vAlign w:val="center"/>
          </w:tcPr>
          <w:p w14:paraId="31C6B534"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20</w:t>
            </w:r>
          </w:p>
        </w:tc>
        <w:tc>
          <w:tcPr>
            <w:tcW w:w="402" w:type="dxa"/>
            <w:shd w:val="clear" w:color="auto" w:fill="auto"/>
            <w:vAlign w:val="center"/>
          </w:tcPr>
          <w:p w14:paraId="2F225F4A"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18</w:t>
            </w:r>
          </w:p>
        </w:tc>
        <w:tc>
          <w:tcPr>
            <w:tcW w:w="447" w:type="dxa"/>
            <w:shd w:val="clear" w:color="auto" w:fill="auto"/>
            <w:vAlign w:val="center"/>
          </w:tcPr>
          <w:p w14:paraId="54AE53BA"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510" w:type="dxa"/>
            <w:vMerge w:val="restart"/>
            <w:shd w:val="clear" w:color="auto" w:fill="auto"/>
            <w:vAlign w:val="center"/>
          </w:tcPr>
          <w:p w14:paraId="3ECEE91A"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3.13</w:t>
            </w:r>
          </w:p>
        </w:tc>
        <w:tc>
          <w:tcPr>
            <w:tcW w:w="567" w:type="dxa"/>
            <w:vMerge w:val="restart"/>
            <w:shd w:val="clear" w:color="auto" w:fill="auto"/>
            <w:vAlign w:val="center"/>
          </w:tcPr>
          <w:p w14:paraId="22D15ED1"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3</w:t>
            </w:r>
          </w:p>
        </w:tc>
        <w:tc>
          <w:tcPr>
            <w:tcW w:w="398" w:type="dxa"/>
            <w:vAlign w:val="center"/>
          </w:tcPr>
          <w:p w14:paraId="552F3FA2"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8</w:t>
            </w:r>
          </w:p>
        </w:tc>
        <w:tc>
          <w:tcPr>
            <w:tcW w:w="485" w:type="dxa"/>
            <w:vAlign w:val="center"/>
          </w:tcPr>
          <w:p w14:paraId="10A8FD2D"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44</w:t>
            </w:r>
          </w:p>
        </w:tc>
        <w:tc>
          <w:tcPr>
            <w:tcW w:w="567" w:type="dxa"/>
            <w:vAlign w:val="center"/>
          </w:tcPr>
          <w:p w14:paraId="3E055A39"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51</w:t>
            </w:r>
          </w:p>
        </w:tc>
        <w:tc>
          <w:tcPr>
            <w:tcW w:w="460" w:type="dxa"/>
            <w:vAlign w:val="center"/>
          </w:tcPr>
          <w:p w14:paraId="6E63235B"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25</w:t>
            </w:r>
          </w:p>
        </w:tc>
        <w:tc>
          <w:tcPr>
            <w:tcW w:w="472" w:type="dxa"/>
            <w:vAlign w:val="center"/>
          </w:tcPr>
          <w:p w14:paraId="6C50546A"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restart"/>
            <w:vAlign w:val="center"/>
          </w:tcPr>
          <w:p w14:paraId="60C3582C" w14:textId="7777777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3.27</w:t>
            </w:r>
          </w:p>
        </w:tc>
        <w:tc>
          <w:tcPr>
            <w:tcW w:w="485" w:type="dxa"/>
            <w:vMerge w:val="restart"/>
            <w:vAlign w:val="center"/>
          </w:tcPr>
          <w:p w14:paraId="411A7EF4"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208DE9B9" w14:textId="77777777" w:rsidTr="005F0C94">
        <w:trPr>
          <w:trHeight w:val="20"/>
          <w:jc w:val="center"/>
        </w:trPr>
        <w:tc>
          <w:tcPr>
            <w:tcW w:w="425" w:type="dxa"/>
            <w:vMerge/>
            <w:vAlign w:val="center"/>
          </w:tcPr>
          <w:p w14:paraId="00B00FB7" w14:textId="77777777" w:rsidR="00DD0D89" w:rsidRPr="00220FEF" w:rsidRDefault="00DD0D89" w:rsidP="005B185B">
            <w:pPr>
              <w:tabs>
                <w:tab w:val="left" w:pos="567"/>
              </w:tabs>
              <w:spacing w:line="216" w:lineRule="auto"/>
              <w:ind w:firstLine="0"/>
              <w:contextualSpacing/>
              <w:jc w:val="center"/>
              <w:rPr>
                <w:rFonts w:eastAsia="Times New Roman"/>
                <w:b/>
                <w:bCs/>
                <w:sz w:val="22"/>
                <w:lang w:val="en-US"/>
              </w:rPr>
            </w:pPr>
          </w:p>
        </w:tc>
        <w:tc>
          <w:tcPr>
            <w:tcW w:w="1613" w:type="dxa"/>
            <w:vMerge/>
            <w:shd w:val="clear" w:color="auto" w:fill="auto"/>
          </w:tcPr>
          <w:p w14:paraId="7D577DE6" w14:textId="77777777" w:rsidR="00DD0D89" w:rsidRPr="00220FEF" w:rsidRDefault="00DD0D89" w:rsidP="00275840">
            <w:pPr>
              <w:spacing w:before="40" w:after="40" w:line="216" w:lineRule="auto"/>
              <w:ind w:firstLine="0"/>
              <w:jc w:val="left"/>
              <w:rPr>
                <w:rFonts w:eastAsiaTheme="minorHAnsi"/>
                <w:sz w:val="22"/>
                <w:lang w:val="nb-NO"/>
              </w:rPr>
            </w:pPr>
          </w:p>
        </w:tc>
        <w:tc>
          <w:tcPr>
            <w:tcW w:w="391" w:type="dxa"/>
            <w:shd w:val="clear" w:color="auto" w:fill="auto"/>
            <w:vAlign w:val="center"/>
          </w:tcPr>
          <w:p w14:paraId="2085D705"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nb-NO"/>
              </w:rPr>
            </w:pPr>
            <w:r w:rsidRPr="00220FEF">
              <w:rPr>
                <w:rFonts w:eastAsia="Times New Roman"/>
                <w:bCs/>
                <w:sz w:val="22"/>
                <w:lang w:val="nb-NO"/>
              </w:rPr>
              <w:t>%</w:t>
            </w:r>
          </w:p>
        </w:tc>
        <w:tc>
          <w:tcPr>
            <w:tcW w:w="372" w:type="dxa"/>
            <w:shd w:val="clear" w:color="auto" w:fill="auto"/>
            <w:vAlign w:val="center"/>
          </w:tcPr>
          <w:p w14:paraId="4996A093" w14:textId="11FC1068"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5</w:t>
            </w:r>
          </w:p>
        </w:tc>
        <w:tc>
          <w:tcPr>
            <w:tcW w:w="470" w:type="dxa"/>
            <w:shd w:val="clear" w:color="auto" w:fill="auto"/>
            <w:vAlign w:val="center"/>
          </w:tcPr>
          <w:p w14:paraId="329B055D" w14:textId="0E0E2ED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33</w:t>
            </w:r>
          </w:p>
        </w:tc>
        <w:tc>
          <w:tcPr>
            <w:tcW w:w="521" w:type="dxa"/>
            <w:shd w:val="clear" w:color="auto" w:fill="auto"/>
            <w:vAlign w:val="center"/>
          </w:tcPr>
          <w:p w14:paraId="00299216" w14:textId="5127B0E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33</w:t>
            </w:r>
          </w:p>
        </w:tc>
        <w:tc>
          <w:tcPr>
            <w:tcW w:w="402" w:type="dxa"/>
            <w:shd w:val="clear" w:color="auto" w:fill="auto"/>
            <w:vAlign w:val="center"/>
          </w:tcPr>
          <w:p w14:paraId="55D60C8A" w14:textId="7ABA785A"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30</w:t>
            </w:r>
          </w:p>
        </w:tc>
        <w:tc>
          <w:tcPr>
            <w:tcW w:w="447" w:type="dxa"/>
            <w:shd w:val="clear" w:color="auto" w:fill="auto"/>
            <w:vAlign w:val="center"/>
          </w:tcPr>
          <w:p w14:paraId="0FABECF8" w14:textId="5EA8028A"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510" w:type="dxa"/>
            <w:vMerge/>
            <w:shd w:val="clear" w:color="auto" w:fill="auto"/>
            <w:vAlign w:val="center"/>
          </w:tcPr>
          <w:p w14:paraId="51AE97FF"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567" w:type="dxa"/>
            <w:vMerge/>
            <w:shd w:val="clear" w:color="auto" w:fill="auto"/>
            <w:vAlign w:val="center"/>
          </w:tcPr>
          <w:p w14:paraId="3209EA6E"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398" w:type="dxa"/>
            <w:vAlign w:val="center"/>
          </w:tcPr>
          <w:p w14:paraId="41733ACE" w14:textId="6E764D0F"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6</w:t>
            </w:r>
          </w:p>
        </w:tc>
        <w:tc>
          <w:tcPr>
            <w:tcW w:w="485" w:type="dxa"/>
            <w:vAlign w:val="center"/>
          </w:tcPr>
          <w:p w14:paraId="7CA3B731" w14:textId="4B772BFD"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34</w:t>
            </w:r>
          </w:p>
        </w:tc>
        <w:tc>
          <w:tcPr>
            <w:tcW w:w="567" w:type="dxa"/>
            <w:vAlign w:val="center"/>
          </w:tcPr>
          <w:p w14:paraId="2FB7C225" w14:textId="35DF6659"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40</w:t>
            </w:r>
          </w:p>
        </w:tc>
        <w:tc>
          <w:tcPr>
            <w:tcW w:w="460" w:type="dxa"/>
            <w:vAlign w:val="center"/>
          </w:tcPr>
          <w:p w14:paraId="379FDC49" w14:textId="56662B37"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20</w:t>
            </w:r>
          </w:p>
        </w:tc>
        <w:tc>
          <w:tcPr>
            <w:tcW w:w="472" w:type="dxa"/>
            <w:vAlign w:val="center"/>
          </w:tcPr>
          <w:p w14:paraId="0AD2A401" w14:textId="2894B061" w:rsidR="00DD0D89" w:rsidRPr="00220FEF" w:rsidRDefault="00DD0D89" w:rsidP="00275840">
            <w:pPr>
              <w:spacing w:before="40" w:after="40" w:line="216" w:lineRule="auto"/>
              <w:ind w:firstLine="0"/>
              <w:jc w:val="center"/>
              <w:rPr>
                <w:rFonts w:eastAsiaTheme="minorHAnsi"/>
                <w:sz w:val="22"/>
                <w:lang w:val="en-SG"/>
              </w:rPr>
            </w:pPr>
            <w:r w:rsidRPr="00220FEF">
              <w:rPr>
                <w:rFonts w:eastAsiaTheme="minorHAnsi"/>
                <w:sz w:val="22"/>
                <w:lang w:val="en-SG"/>
              </w:rPr>
              <w:t>0</w:t>
            </w:r>
          </w:p>
        </w:tc>
        <w:tc>
          <w:tcPr>
            <w:tcW w:w="459" w:type="dxa"/>
            <w:vMerge/>
            <w:vAlign w:val="center"/>
          </w:tcPr>
          <w:p w14:paraId="4DEA78C7"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c>
          <w:tcPr>
            <w:tcW w:w="485" w:type="dxa"/>
            <w:vMerge/>
            <w:vAlign w:val="center"/>
          </w:tcPr>
          <w:p w14:paraId="37284FE6" w14:textId="77777777" w:rsidR="00DD0D89" w:rsidRPr="00220FEF" w:rsidRDefault="00DD0D89" w:rsidP="00275840">
            <w:pPr>
              <w:tabs>
                <w:tab w:val="left" w:pos="567"/>
              </w:tabs>
              <w:spacing w:before="40" w:after="40" w:line="216" w:lineRule="auto"/>
              <w:ind w:firstLine="0"/>
              <w:contextualSpacing/>
              <w:jc w:val="center"/>
              <w:rPr>
                <w:rFonts w:eastAsia="Times New Roman"/>
                <w:bCs/>
                <w:sz w:val="22"/>
                <w:lang w:val="en-US"/>
              </w:rPr>
            </w:pPr>
          </w:p>
        </w:tc>
      </w:tr>
      <w:tr w:rsidR="00987FF9" w:rsidRPr="00220FEF" w14:paraId="646472D2" w14:textId="77777777" w:rsidTr="005F0C94">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7F4C1666" w14:textId="77777777" w:rsidR="00DD0D89" w:rsidRPr="00220FEF" w:rsidRDefault="00DD0D89" w:rsidP="005B185B">
            <w:pPr>
              <w:tabs>
                <w:tab w:val="left" w:pos="567"/>
              </w:tabs>
              <w:spacing w:line="216" w:lineRule="auto"/>
              <w:ind w:firstLine="0"/>
              <w:contextualSpacing/>
              <w:jc w:val="center"/>
              <w:rPr>
                <w:rFonts w:eastAsia="Times New Roman"/>
                <w:b/>
                <w:bCs/>
                <w:sz w:val="22"/>
                <w:lang w:val="en-US"/>
              </w:rPr>
            </w:pPr>
          </w:p>
        </w:tc>
        <w:tc>
          <w:tcPr>
            <w:tcW w:w="4216"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504501A" w14:textId="77777777" w:rsidR="00DD0D89" w:rsidRPr="00220FEF" w:rsidRDefault="00DD0D89" w:rsidP="00275840">
            <w:pPr>
              <w:tabs>
                <w:tab w:val="left" w:pos="567"/>
              </w:tabs>
              <w:spacing w:before="40" w:after="40" w:line="216" w:lineRule="auto"/>
              <w:ind w:firstLine="0"/>
              <w:contextualSpacing/>
              <w:jc w:val="right"/>
              <w:rPr>
                <w:rFonts w:eastAsia="Times New Roman"/>
                <w:b/>
                <w:bCs/>
                <w:i/>
                <w:sz w:val="22"/>
                <w:lang w:val="en-US"/>
              </w:rPr>
            </w:pPr>
            <w:r w:rsidRPr="00220FEF">
              <w:rPr>
                <w:rFonts w:ascii="Times New Roman Bold Italic" w:eastAsia="Times New Roman" w:hAnsi="Times New Roman Bold Italic"/>
                <w:b/>
                <w:bCs/>
                <w:i/>
                <w:spacing w:val="-4"/>
                <w:sz w:val="22"/>
                <w:lang w:val="en-US"/>
              </w:rPr>
              <w:t xml:space="preserve">Trung bình cộng của các giá trị </w:t>
            </w:r>
            <w:r w:rsidRPr="00220FEF">
              <w:rPr>
                <w:rFonts w:ascii="Times New Roman Bold Italic" w:eastAsia="Times New Roman" w:hAnsi="Times New Roman Bold Italic"/>
                <w:b/>
                <w:bCs/>
                <w:i/>
                <w:spacing w:val="-4"/>
                <w:sz w:val="22"/>
                <w:lang w:val="en-US"/>
              </w:rPr>
              <w:object w:dxaOrig="279" w:dyaOrig="320" w14:anchorId="5B2CEA8E">
                <v:shape id="_x0000_i1149" type="#_x0000_t75" style="width:14.4pt;height:14.4pt" o:ole="">
                  <v:imagedata r:id="rId21" o:title=""/>
                </v:shape>
                <o:OLEObject Type="Embed" ProgID="Equation.3" ShapeID="_x0000_i1149" DrawAspect="Content" ObjectID="_1771326025" r:id="rId146"/>
              </w:object>
            </w:r>
            <w:r w:rsidRPr="00220FEF">
              <w:rPr>
                <w:rFonts w:ascii="Times New Roman Bold Italic" w:eastAsia="Times New Roman" w:hAnsi="Times New Roman Bold Italic"/>
                <w:b/>
                <w:bCs/>
                <w:i/>
                <w:spacing w:val="-4"/>
                <w:sz w:val="22"/>
                <w:lang w:val="en-US"/>
              </w:rPr>
              <w:t>trong bảng</w:t>
            </w:r>
            <w:r w:rsidRPr="00220FEF">
              <w:rPr>
                <w:rFonts w:eastAsia="Times New Roman"/>
                <w:b/>
                <w:bCs/>
                <w:i/>
                <w:sz w:val="22"/>
                <w:lang w:val="en-US"/>
              </w:rPr>
              <w:t>:</w:t>
            </w:r>
          </w:p>
        </w:tc>
        <w:tc>
          <w:tcPr>
            <w:tcW w:w="510" w:type="dxa"/>
            <w:tcBorders>
              <w:top w:val="single" w:sz="4" w:space="0" w:color="auto"/>
              <w:left w:val="single" w:sz="4" w:space="0" w:color="auto"/>
              <w:bottom w:val="single" w:sz="4" w:space="0" w:color="auto"/>
              <w:right w:val="single" w:sz="4" w:space="0" w:color="auto"/>
            </w:tcBorders>
            <w:shd w:val="clear" w:color="auto" w:fill="auto"/>
            <w:vAlign w:val="center"/>
          </w:tcPr>
          <w:p w14:paraId="3181B177" w14:textId="77777777" w:rsidR="00DD0D89" w:rsidRPr="00220FEF" w:rsidRDefault="00DD0D89" w:rsidP="00275840">
            <w:pPr>
              <w:tabs>
                <w:tab w:val="left" w:pos="567"/>
              </w:tabs>
              <w:spacing w:before="40" w:after="40" w:line="216" w:lineRule="auto"/>
              <w:ind w:firstLine="0"/>
              <w:contextualSpacing/>
              <w:rPr>
                <w:rFonts w:eastAsia="Times New Roman"/>
                <w:b/>
                <w:bCs/>
                <w:i/>
                <w:sz w:val="22"/>
                <w:lang w:val="en-US"/>
              </w:rPr>
            </w:pPr>
            <w:r w:rsidRPr="00220FEF">
              <w:rPr>
                <w:rFonts w:eastAsia="Times New Roman"/>
                <w:b/>
                <w:bCs/>
                <w:i/>
                <w:sz w:val="22"/>
                <w:lang w:val="en-US"/>
              </w:rPr>
              <w:t>3.21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781E8A9" w14:textId="77777777" w:rsidR="00DD0D89" w:rsidRPr="00220FEF" w:rsidRDefault="00DD0D89" w:rsidP="00275840">
            <w:pPr>
              <w:tabs>
                <w:tab w:val="left" w:pos="567"/>
              </w:tabs>
              <w:spacing w:before="40" w:after="40" w:line="216" w:lineRule="auto"/>
              <w:ind w:firstLine="0"/>
              <w:contextualSpacing/>
              <w:rPr>
                <w:rFonts w:eastAsia="Times New Roman"/>
                <w:b/>
                <w:bCs/>
                <w:sz w:val="22"/>
                <w:lang w:val="en-US"/>
              </w:rPr>
            </w:pPr>
          </w:p>
        </w:tc>
        <w:tc>
          <w:tcPr>
            <w:tcW w:w="2382" w:type="dxa"/>
            <w:gridSpan w:val="5"/>
            <w:tcBorders>
              <w:top w:val="single" w:sz="4" w:space="0" w:color="auto"/>
              <w:left w:val="single" w:sz="4" w:space="0" w:color="auto"/>
              <w:bottom w:val="single" w:sz="4" w:space="0" w:color="auto"/>
              <w:right w:val="single" w:sz="4" w:space="0" w:color="auto"/>
            </w:tcBorders>
          </w:tcPr>
          <w:p w14:paraId="2DC791B5" w14:textId="77777777" w:rsidR="00DD0D89" w:rsidRPr="00220FEF" w:rsidRDefault="00DD0D89" w:rsidP="00275840">
            <w:pPr>
              <w:tabs>
                <w:tab w:val="left" w:pos="567"/>
              </w:tabs>
              <w:spacing w:before="40" w:after="40" w:line="216" w:lineRule="auto"/>
              <w:ind w:firstLine="0"/>
              <w:contextualSpacing/>
              <w:rPr>
                <w:rFonts w:eastAsia="Times New Roman"/>
                <w:b/>
                <w:bCs/>
                <w:sz w:val="22"/>
                <w:lang w:val="en-US"/>
              </w:rPr>
            </w:pPr>
          </w:p>
        </w:tc>
        <w:tc>
          <w:tcPr>
            <w:tcW w:w="459" w:type="dxa"/>
            <w:tcBorders>
              <w:top w:val="single" w:sz="4" w:space="0" w:color="auto"/>
              <w:left w:val="single" w:sz="4" w:space="0" w:color="auto"/>
              <w:bottom w:val="single" w:sz="4" w:space="0" w:color="auto"/>
              <w:right w:val="single" w:sz="4" w:space="0" w:color="auto"/>
            </w:tcBorders>
            <w:vAlign w:val="center"/>
          </w:tcPr>
          <w:p w14:paraId="5C2D9F53" w14:textId="77777777" w:rsidR="00DD0D89" w:rsidRPr="00220FEF" w:rsidRDefault="00DD0D89" w:rsidP="00275840">
            <w:pPr>
              <w:tabs>
                <w:tab w:val="left" w:pos="567"/>
              </w:tabs>
              <w:spacing w:before="40" w:after="40" w:line="216" w:lineRule="auto"/>
              <w:ind w:firstLine="0"/>
              <w:contextualSpacing/>
              <w:jc w:val="center"/>
              <w:rPr>
                <w:rFonts w:eastAsia="Times New Roman"/>
                <w:b/>
                <w:bCs/>
                <w:i/>
                <w:sz w:val="22"/>
                <w:lang w:val="en-US"/>
              </w:rPr>
            </w:pPr>
            <w:r w:rsidRPr="00220FEF">
              <w:rPr>
                <w:rFonts w:eastAsia="Times New Roman"/>
                <w:b/>
                <w:bCs/>
                <w:i/>
                <w:sz w:val="22"/>
                <w:lang w:val="en-US"/>
              </w:rPr>
              <w:t>3.22</w:t>
            </w:r>
          </w:p>
        </w:tc>
        <w:tc>
          <w:tcPr>
            <w:tcW w:w="485" w:type="dxa"/>
            <w:tcBorders>
              <w:top w:val="single" w:sz="4" w:space="0" w:color="auto"/>
              <w:left w:val="single" w:sz="4" w:space="0" w:color="auto"/>
              <w:bottom w:val="single" w:sz="4" w:space="0" w:color="auto"/>
              <w:right w:val="single" w:sz="4" w:space="0" w:color="auto"/>
            </w:tcBorders>
            <w:vAlign w:val="center"/>
          </w:tcPr>
          <w:p w14:paraId="5D46136F" w14:textId="77777777" w:rsidR="00DD0D89" w:rsidRPr="00220FEF" w:rsidRDefault="00DD0D89" w:rsidP="00275840">
            <w:pPr>
              <w:tabs>
                <w:tab w:val="left" w:pos="567"/>
              </w:tabs>
              <w:spacing w:before="40" w:after="40" w:line="216" w:lineRule="auto"/>
              <w:ind w:firstLine="0"/>
              <w:contextualSpacing/>
              <w:jc w:val="center"/>
              <w:rPr>
                <w:rFonts w:eastAsia="Times New Roman"/>
                <w:b/>
                <w:bCs/>
                <w:sz w:val="22"/>
                <w:lang w:val="en-US"/>
              </w:rPr>
            </w:pPr>
          </w:p>
        </w:tc>
      </w:tr>
    </w:tbl>
    <w:bookmarkEnd w:id="641"/>
    <w:p w14:paraId="125E02C1" w14:textId="77777777" w:rsidR="005B185B" w:rsidRPr="00220FEF" w:rsidRDefault="006804DC" w:rsidP="005B185B">
      <w:pPr>
        <w:tabs>
          <w:tab w:val="left" w:pos="567"/>
        </w:tabs>
        <w:spacing w:line="240" w:lineRule="auto"/>
        <w:ind w:firstLine="0"/>
        <w:contextualSpacing/>
        <w:jc w:val="right"/>
        <w:rPr>
          <w:rFonts w:eastAsia="Times New Roman"/>
          <w:b/>
          <w:bCs/>
          <w:i/>
          <w:sz w:val="8"/>
          <w:szCs w:val="24"/>
        </w:rPr>
      </w:pPr>
      <w:r w:rsidRPr="00220FEF">
        <w:rPr>
          <w:rFonts w:eastAsia="Times New Roman"/>
          <w:b/>
          <w:bCs/>
          <w:i/>
          <w:sz w:val="24"/>
          <w:szCs w:val="24"/>
          <w:lang w:val="en-US"/>
        </w:rPr>
        <w:tab/>
      </w:r>
    </w:p>
    <w:p w14:paraId="3595D7C4" w14:textId="3B9C7025"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19B7C883" w14:textId="4B2B6576" w:rsidR="006804DC" w:rsidRPr="00220FEF" w:rsidRDefault="00ED4964" w:rsidP="005F0C94">
      <w:pPr>
        <w:tabs>
          <w:tab w:val="left" w:pos="567"/>
        </w:tabs>
        <w:spacing w:line="312" w:lineRule="auto"/>
        <w:ind w:firstLine="0"/>
        <w:contextualSpacing/>
        <w:rPr>
          <w:rFonts w:eastAsia="Times New Roman"/>
          <w:bCs/>
          <w:szCs w:val="26"/>
          <w:lang w:val="en-US"/>
        </w:rPr>
      </w:pPr>
      <w:r w:rsidRPr="00220FEF">
        <w:rPr>
          <w:rFonts w:eastAsia="Times New Roman"/>
          <w:b/>
          <w:bCs/>
          <w:i/>
          <w:szCs w:val="26"/>
          <w:lang w:val="en-US"/>
        </w:rPr>
        <w:lastRenderedPageBreak/>
        <w:tab/>
      </w:r>
      <w:r w:rsidR="006804DC" w:rsidRPr="00220FEF">
        <w:rPr>
          <w:rFonts w:eastAsia="Times New Roman"/>
          <w:b/>
          <w:bCs/>
          <w:i/>
          <w:szCs w:val="26"/>
          <w:lang w:val="en-US"/>
        </w:rPr>
        <w:t xml:space="preserve"> </w:t>
      </w:r>
      <w:r w:rsidR="006804DC" w:rsidRPr="00220FEF">
        <w:rPr>
          <w:rFonts w:eastAsia="Times New Roman"/>
          <w:bCs/>
          <w:szCs w:val="26"/>
          <w:lang w:val="en-US"/>
        </w:rPr>
        <w:t>Số liệu tại Bảng 2.</w:t>
      </w:r>
      <w:r w:rsidR="00E77B6E" w:rsidRPr="00220FEF">
        <w:rPr>
          <w:rFonts w:eastAsia="Times New Roman"/>
          <w:bCs/>
          <w:szCs w:val="26"/>
          <w:lang w:val="en-US"/>
        </w:rPr>
        <w:t>24</w:t>
      </w:r>
      <w:r w:rsidR="006804DC" w:rsidRPr="00220FEF">
        <w:rPr>
          <w:rFonts w:eastAsia="Times New Roman"/>
          <w:bCs/>
          <w:szCs w:val="26"/>
          <w:lang w:val="en-US"/>
        </w:rPr>
        <w:t xml:space="preserve"> cho thấy CBQL đánh giá thực trạng tổ chức </w:t>
      </w:r>
      <w:r w:rsidR="00293B41" w:rsidRPr="00220FEF">
        <w:rPr>
          <w:lang w:val="en-US"/>
        </w:rPr>
        <w:t>thực hiện hoạt động</w:t>
      </w:r>
      <w:r w:rsidR="006804DC" w:rsidRPr="00220FEF">
        <w:rPr>
          <w:rFonts w:eastAsia="Times New Roman"/>
          <w:bCs/>
          <w:szCs w:val="26"/>
          <w:lang w:val="en-US"/>
        </w:rPr>
        <w:t xml:space="preserve"> </w:t>
      </w:r>
      <w:r w:rsidR="00F23884" w:rsidRPr="00220FEF">
        <w:rPr>
          <w:rFonts w:eastAsia="Times New Roman"/>
          <w:bCs/>
          <w:szCs w:val="26"/>
          <w:lang w:val="en-US"/>
        </w:rPr>
        <w:t>bồi dưỡng năng lực nghề nghiệp cho GVTA</w:t>
      </w:r>
      <w:r w:rsidR="006804DC" w:rsidRPr="00220FEF">
        <w:rPr>
          <w:rFonts w:eastAsia="Times New Roman"/>
          <w:bCs/>
          <w:szCs w:val="26"/>
          <w:lang w:val="en-US"/>
        </w:rPr>
        <w:t xml:space="preserve"> các </w:t>
      </w:r>
      <w:r w:rsidR="00B52D5E" w:rsidRPr="00220FEF">
        <w:rPr>
          <w:rFonts w:eastAsia="Times New Roman"/>
          <w:bCs/>
          <w:szCs w:val="26"/>
          <w:lang w:val="en-US"/>
        </w:rPr>
        <w:t>đại học không chuyên ngoại ngữ</w:t>
      </w:r>
      <w:r w:rsidR="006804DC" w:rsidRPr="00220FEF">
        <w:rPr>
          <w:rFonts w:eastAsia="Times New Roman"/>
          <w:bCs/>
          <w:szCs w:val="26"/>
          <w:lang w:val="en-US"/>
        </w:rPr>
        <w:t xml:space="preserve"> đạt mức độ Khá. Trung bình cộng các giá trị trong bảng này là 3.21.</w:t>
      </w:r>
    </w:p>
    <w:p w14:paraId="3A93F9EB" w14:textId="3ADBF59B" w:rsidR="006804DC" w:rsidRPr="00220FEF" w:rsidRDefault="006804DC" w:rsidP="005F0C94">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tab/>
        <w:t xml:space="preserve">Trong 04 nội dung khảo sát thì hoạt động </w:t>
      </w:r>
      <w:r w:rsidRPr="00220FEF">
        <w:rPr>
          <w:rFonts w:eastAsia="Times New Roman"/>
          <w:i/>
          <w:szCs w:val="26"/>
          <w:lang w:val="nb-NO"/>
        </w:rPr>
        <w:t xml:space="preserve">Lựa chọn/ cử đúng đối tượng đi học các khóa bồi dưỡng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C9D330C">
          <v:shape id="_x0000_i1150" type="#_x0000_t75" style="width:14.4pt;height:14.4pt" o:ole="">
            <v:imagedata r:id="rId21" o:title=""/>
          </v:shape>
          <o:OLEObject Type="Embed" ProgID="Equation.3" ShapeID="_x0000_i1150" DrawAspect="Content" ObjectID="_1771326026" r:id="rId147"/>
        </w:object>
      </w:r>
      <w:r w:rsidRPr="00220FEF">
        <w:rPr>
          <w:rFonts w:eastAsia="Times New Roman"/>
          <w:bCs/>
          <w:szCs w:val="26"/>
          <w:lang w:val="en-US"/>
        </w:rPr>
        <w:t xml:space="preserve">là </w:t>
      </w:r>
      <w:r w:rsidRPr="00220FEF">
        <w:rPr>
          <w:rFonts w:eastAsia="Times New Roman"/>
          <w:bCs/>
          <w:szCs w:val="26"/>
          <w:lang w:val="nb-NO"/>
        </w:rPr>
        <w:t xml:space="preserve">3.49 , trong khi </w:t>
      </w:r>
      <w:r w:rsidRPr="00220FEF">
        <w:rPr>
          <w:rFonts w:eastAsia="Times New Roman"/>
          <w:bCs/>
          <w:szCs w:val="26"/>
          <w:lang w:val="en-US"/>
        </w:rPr>
        <w:t xml:space="preserve">hoạt động đánh giá thực trạng tổ chức thực hiện kế hoạch bồi dưỡng về </w:t>
      </w:r>
      <w:r w:rsidRPr="00220FEF">
        <w:rPr>
          <w:rFonts w:eastAsia="Times New Roman"/>
          <w:i/>
          <w:szCs w:val="26"/>
          <w:lang w:val="nb-NO"/>
        </w:rPr>
        <w:t xml:space="preserve">Hình thức tổ chức phù hợp hiệu quả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5BC11A0">
          <v:shape id="_x0000_i1151" type="#_x0000_t75" style="width:14.4pt;height:14.4pt" o:ole="">
            <v:imagedata r:id="rId21" o:title=""/>
          </v:shape>
          <o:OLEObject Type="Embed" ProgID="Equation.3" ShapeID="_x0000_i1151" DrawAspect="Content" ObjectID="_1771326027" r:id="rId148"/>
        </w:object>
      </w:r>
      <w:r w:rsidRPr="00220FEF">
        <w:rPr>
          <w:rFonts w:eastAsia="Times New Roman"/>
          <w:bCs/>
          <w:szCs w:val="26"/>
          <w:lang w:val="en-US"/>
        </w:rPr>
        <w:t xml:space="preserve">là </w:t>
      </w:r>
      <w:r w:rsidRPr="00220FEF">
        <w:rPr>
          <w:rFonts w:eastAsia="Times New Roman"/>
          <w:bCs/>
          <w:szCs w:val="26"/>
          <w:lang w:val="nb-NO"/>
        </w:rPr>
        <w:t xml:space="preserve">3.02. </w:t>
      </w:r>
    </w:p>
    <w:p w14:paraId="515C339E" w14:textId="68C1D306" w:rsidR="006804DC" w:rsidRPr="00220FEF" w:rsidRDefault="00DD0D89" w:rsidP="00E20388">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Số liệu tại Bảng 2.</w:t>
      </w:r>
      <w:r w:rsidR="00E77B6E" w:rsidRPr="00220FEF">
        <w:rPr>
          <w:rFonts w:eastAsia="Times New Roman"/>
          <w:bCs/>
          <w:szCs w:val="26"/>
          <w:lang w:val="en-US"/>
        </w:rPr>
        <w:t>24</w:t>
      </w:r>
      <w:r w:rsidR="006804DC" w:rsidRPr="00220FEF">
        <w:rPr>
          <w:rFonts w:eastAsia="Times New Roman"/>
          <w:bCs/>
          <w:szCs w:val="26"/>
          <w:lang w:val="en-US"/>
        </w:rPr>
        <w:t xml:space="preserve"> cho thấy GV đánh </w:t>
      </w:r>
      <w:r w:rsidR="00B52D5E" w:rsidRPr="00220FEF">
        <w:rPr>
          <w:rFonts w:eastAsia="Times New Roman"/>
          <w:bCs/>
          <w:szCs w:val="26"/>
          <w:lang w:val="en-US"/>
        </w:rPr>
        <w:t xml:space="preserve">giá thực trạng tổ chức </w:t>
      </w:r>
      <w:r w:rsidR="00293B41" w:rsidRPr="00220FEF">
        <w:rPr>
          <w:lang w:val="en-US"/>
        </w:rPr>
        <w:t>thực hiện hoạt động</w:t>
      </w:r>
      <w:r w:rsidR="00B52D5E" w:rsidRPr="00220FEF">
        <w:rPr>
          <w:rFonts w:eastAsia="Times New Roman"/>
          <w:bCs/>
          <w:szCs w:val="26"/>
          <w:lang w:val="en-US"/>
        </w:rPr>
        <w:t xml:space="preserve"> bồi dưỡng năng lực nghề nghiệp cho gvta các đại học không chuyên ngoại ngữ</w:t>
      </w:r>
      <w:r w:rsidR="006804DC" w:rsidRPr="00220FEF">
        <w:rPr>
          <w:rFonts w:eastAsia="Times New Roman"/>
          <w:bCs/>
          <w:szCs w:val="26"/>
          <w:lang w:val="en-US"/>
        </w:rPr>
        <w:t xml:space="preserve"> đạt mức độ Khá. Trung bình cộng các giá trị trong bảng này là 3.22.</w:t>
      </w:r>
    </w:p>
    <w:p w14:paraId="59352623" w14:textId="40AAF9E9" w:rsidR="006804DC" w:rsidRPr="00220FEF" w:rsidRDefault="006804DC" w:rsidP="00E20388">
      <w:pPr>
        <w:tabs>
          <w:tab w:val="left" w:pos="567"/>
        </w:tabs>
        <w:spacing w:line="336" w:lineRule="auto"/>
        <w:ind w:firstLine="0"/>
        <w:contextualSpacing/>
        <w:rPr>
          <w:rFonts w:eastAsia="Times New Roman"/>
          <w:bCs/>
          <w:szCs w:val="26"/>
          <w:lang w:val="nb-NO"/>
        </w:rPr>
      </w:pPr>
      <w:r w:rsidRPr="00220FEF">
        <w:rPr>
          <w:rFonts w:eastAsia="Times New Roman"/>
          <w:bCs/>
          <w:szCs w:val="26"/>
          <w:lang w:val="en-US"/>
        </w:rPr>
        <w:tab/>
        <w:t xml:space="preserve">Trong 04 nội dung khảo sát thì hoạt động </w:t>
      </w:r>
      <w:r w:rsidRPr="00220FEF">
        <w:rPr>
          <w:rFonts w:eastAsia="Times New Roman"/>
          <w:i/>
          <w:szCs w:val="26"/>
          <w:lang w:val="nb-NO"/>
        </w:rPr>
        <w:t xml:space="preserve">Hình thức tổ chức phù hợp hiệu quả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7D7FAAFA">
          <v:shape id="_x0000_i1152" type="#_x0000_t75" style="width:14.4pt;height:14.4pt" o:ole="">
            <v:imagedata r:id="rId21" o:title=""/>
          </v:shape>
          <o:OLEObject Type="Embed" ProgID="Equation.3" ShapeID="_x0000_i1152" DrawAspect="Content" ObjectID="_1771326028" r:id="rId149"/>
        </w:object>
      </w:r>
      <w:r w:rsidRPr="00220FEF">
        <w:rPr>
          <w:rFonts w:eastAsia="Times New Roman"/>
          <w:bCs/>
          <w:szCs w:val="26"/>
          <w:lang w:val="en-US"/>
        </w:rPr>
        <w:t xml:space="preserve">là </w:t>
      </w:r>
      <w:r w:rsidRPr="00220FEF">
        <w:rPr>
          <w:rFonts w:eastAsia="Times New Roman"/>
          <w:bCs/>
          <w:szCs w:val="26"/>
          <w:lang w:val="nb-NO"/>
        </w:rPr>
        <w:t xml:space="preserve">3.30 , trong khi </w:t>
      </w:r>
      <w:r w:rsidRPr="00220FEF">
        <w:rPr>
          <w:rFonts w:eastAsia="Times New Roman"/>
          <w:bCs/>
          <w:szCs w:val="26"/>
          <w:lang w:val="en-US"/>
        </w:rPr>
        <w:t xml:space="preserve">hoạt động đánh giá thực trạng tổ chức </w:t>
      </w:r>
      <w:r w:rsidR="002D6921" w:rsidRPr="00220FEF">
        <w:rPr>
          <w:lang w:val="en-US"/>
        </w:rPr>
        <w:t xml:space="preserve">xây dựng </w:t>
      </w:r>
      <w:r w:rsidRPr="00220FEF">
        <w:rPr>
          <w:rFonts w:eastAsia="Times New Roman"/>
          <w:bCs/>
          <w:szCs w:val="26"/>
          <w:lang w:val="en-US"/>
        </w:rPr>
        <w:t xml:space="preserve">kế hoạch bồi dưỡng về </w:t>
      </w:r>
      <w:r w:rsidRPr="00220FEF">
        <w:rPr>
          <w:rFonts w:eastAsia="Times New Roman"/>
          <w:i/>
          <w:szCs w:val="26"/>
          <w:lang w:val="nb-NO"/>
        </w:rPr>
        <w:t>K</w:t>
      </w:r>
      <w:r w:rsidR="00D85743" w:rsidRPr="00220FEF">
        <w:rPr>
          <w:rFonts w:eastAsia="Times New Roman"/>
          <w:i/>
          <w:szCs w:val="26"/>
          <w:lang w:val="nb-NO"/>
        </w:rPr>
        <w:t>hóa</w:t>
      </w:r>
      <w:r w:rsidRPr="00220FEF">
        <w:rPr>
          <w:rFonts w:eastAsia="Times New Roman"/>
          <w:i/>
          <w:szCs w:val="26"/>
          <w:lang w:val="nb-NO"/>
        </w:rPr>
        <w:t xml:space="preserve"> bồi dưỡng phù hợp về thời gian, địa điểm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5CF228C">
          <v:shape id="_x0000_i1153" type="#_x0000_t75" style="width:14.4pt;height:14.4pt" o:ole="">
            <v:imagedata r:id="rId21" o:title=""/>
          </v:shape>
          <o:OLEObject Type="Embed" ProgID="Equation.3" ShapeID="_x0000_i1153" DrawAspect="Content" ObjectID="_1771326029" r:id="rId150"/>
        </w:object>
      </w:r>
      <w:r w:rsidRPr="00220FEF">
        <w:rPr>
          <w:rFonts w:eastAsia="Times New Roman"/>
          <w:bCs/>
          <w:szCs w:val="26"/>
          <w:lang w:val="en-US"/>
        </w:rPr>
        <w:t xml:space="preserve">là </w:t>
      </w:r>
      <w:r w:rsidRPr="00220FEF">
        <w:rPr>
          <w:rFonts w:eastAsia="Times New Roman"/>
          <w:bCs/>
          <w:szCs w:val="26"/>
          <w:lang w:val="nb-NO"/>
        </w:rPr>
        <w:t xml:space="preserve">3.09. Kết quả thứ tự đánh giá của nhóm GV là khác với kết quả đánh giá của nhóm CBQL. Tuy nhiên giá trị </w:t>
      </w:r>
      <w:r w:rsidRPr="00220FEF">
        <w:rPr>
          <w:rFonts w:eastAsia="Times New Roman"/>
          <w:bCs/>
          <w:szCs w:val="26"/>
          <w:lang w:val="en-US"/>
        </w:rPr>
        <w:t xml:space="preserve">Trung bình cộng của các giá trị của 2 nhóm là gần bằng nhau </w:t>
      </w:r>
      <w:r w:rsidRPr="00220FEF">
        <w:rPr>
          <w:rFonts w:eastAsia="Times New Roman"/>
          <w:bCs/>
          <w:szCs w:val="26"/>
          <w:lang w:val="nb-NO"/>
        </w:rPr>
        <w:t>3.21 (CBQL) và 3.22 (GV) do vậy độ chênh lệch giữa các giá trị là không lớn.</w:t>
      </w:r>
      <w:r w:rsidR="008900BC" w:rsidRPr="00220FEF">
        <w:rPr>
          <w:rFonts w:eastAsia="Times New Roman"/>
          <w:bCs/>
          <w:szCs w:val="26"/>
          <w:lang w:val="nb-NO"/>
        </w:rPr>
        <w:t xml:space="preserve"> </w:t>
      </w:r>
    </w:p>
    <w:p w14:paraId="62BB82F8" w14:textId="5C05804D" w:rsidR="00734679" w:rsidRPr="00220FEF" w:rsidRDefault="00734679" w:rsidP="00E20388">
      <w:pPr>
        <w:tabs>
          <w:tab w:val="left" w:pos="567"/>
        </w:tabs>
        <w:spacing w:line="336" w:lineRule="auto"/>
        <w:ind w:firstLine="0"/>
        <w:contextualSpacing/>
        <w:rPr>
          <w:rFonts w:eastAsia="Times New Roman"/>
          <w:bCs/>
          <w:spacing w:val="-2"/>
          <w:szCs w:val="24"/>
          <w:lang w:val="en-US"/>
        </w:rPr>
      </w:pPr>
      <w:r w:rsidRPr="00220FEF">
        <w:rPr>
          <w:rFonts w:eastAsia="Times New Roman"/>
          <w:bCs/>
          <w:szCs w:val="26"/>
          <w:lang w:val="nb-NO"/>
        </w:rPr>
        <w:tab/>
      </w:r>
      <w:r w:rsidRPr="00220FEF">
        <w:rPr>
          <w:rFonts w:eastAsia="Times New Roman"/>
          <w:bCs/>
          <w:spacing w:val="-2"/>
          <w:szCs w:val="26"/>
          <w:lang w:val="nb-NO"/>
        </w:rPr>
        <w:t xml:space="preserve">Theo </w:t>
      </w:r>
      <w:r w:rsidRPr="00220FEF">
        <w:rPr>
          <w:rFonts w:eastAsia="Times New Roman"/>
          <w:bCs/>
          <w:spacing w:val="-2"/>
          <w:szCs w:val="24"/>
          <w:lang w:val="en-US"/>
        </w:rPr>
        <w:t>CBQL3, đầu năm hội đồng trường, Đảng uỷ họp và ra nghị quyết dựa trên việc rà soát, thống kê (cả khối phòng ban). Sau khi có thống kê thì lập kế hoạch và khuyến khích GV, CB đăng ký học tập và BD. Các k</w:t>
      </w:r>
      <w:r w:rsidR="00D85743" w:rsidRPr="00220FEF">
        <w:rPr>
          <w:rFonts w:eastAsia="Times New Roman"/>
          <w:bCs/>
          <w:spacing w:val="-2"/>
          <w:szCs w:val="24"/>
          <w:lang w:val="en-US"/>
        </w:rPr>
        <w:t>hóa</w:t>
      </w:r>
      <w:r w:rsidRPr="00220FEF">
        <w:rPr>
          <w:rFonts w:eastAsia="Times New Roman"/>
          <w:bCs/>
          <w:spacing w:val="-2"/>
          <w:szCs w:val="24"/>
          <w:lang w:val="en-US"/>
        </w:rPr>
        <w:t xml:space="preserve"> BD ngắn hạn và chứng chỉ thì đông GV đăng ký nhưng NCS thì thời gian học lâu và vất vả nên ít GV đăng ký đặc biệt là ngành CNTT và ngoại ngữ nên có hiện tượng chảy máu chất xám nhiều.</w:t>
      </w:r>
    </w:p>
    <w:p w14:paraId="216B5EA1" w14:textId="7E94C874" w:rsidR="00593BE7" w:rsidRPr="00220FEF" w:rsidRDefault="00593BE7" w:rsidP="00E20388">
      <w:pPr>
        <w:spacing w:line="336" w:lineRule="auto"/>
        <w:ind w:firstLine="0"/>
        <w:rPr>
          <w:rFonts w:eastAsia="Times New Roman"/>
          <w:bCs/>
          <w:szCs w:val="24"/>
          <w:lang w:val="en-US"/>
        </w:rPr>
      </w:pPr>
      <w:r w:rsidRPr="00220FEF">
        <w:rPr>
          <w:rFonts w:eastAsia="Times New Roman"/>
          <w:bCs/>
          <w:szCs w:val="26"/>
          <w:lang w:val="nb-NO"/>
        </w:rPr>
        <w:tab/>
        <w:t xml:space="preserve">Theo </w:t>
      </w:r>
      <w:r w:rsidRPr="00220FEF">
        <w:rPr>
          <w:rFonts w:eastAsia="Times New Roman"/>
          <w:bCs/>
          <w:szCs w:val="24"/>
          <w:lang w:val="en-US"/>
        </w:rPr>
        <w:t xml:space="preserve">GV5, nhà trường cũng có xây dựng kế hoạch bồi dưỡng, có tạo điều kiện cho GV đi BD trên tinh thần tự nguyện, </w:t>
      </w:r>
      <w:r w:rsidR="007C768B" w:rsidRPr="00220FEF">
        <w:rPr>
          <w:rFonts w:eastAsia="Times New Roman"/>
          <w:bCs/>
          <w:szCs w:val="24"/>
          <w:lang w:val="en-US"/>
        </w:rPr>
        <w:t>không</w:t>
      </w:r>
      <w:r w:rsidRPr="00220FEF">
        <w:rPr>
          <w:rFonts w:eastAsia="Times New Roman"/>
          <w:bCs/>
          <w:szCs w:val="24"/>
          <w:lang w:val="en-US"/>
        </w:rPr>
        <w:t xml:space="preserve"> bắt buộc. Kế hoạch BD của nhà trường chỉ dựa theo kế hoạch BD của đề án NN. Năm nào nhà trường cũng xây dựng kế hoạch thực hiện nhiệm vụ năm theo đề án dạy và học ngoại ngữ trong hệ thống giáo dục quốc dân (theo từng giai đoạn). Nhà trường cũng xây dựng kế hoạch triển khai thực hiện đề án cùng dự trù kinh phí xin từ đề án cho các hoạt động đó nhưng suốt những năm từ 2017-22 đề án ngoại ngữ chỉ tập trung vào BD đội ngũ GV THPT; Giai đoạn 2017-2025, đề án NN cũng hỗ trợ nhà trường trong xây dựng phòng lab nhưng về BD thì mỗi năm chỉ có 1 cán bộ chủ chốt được cử đi tập huấn mà thôi.</w:t>
      </w:r>
    </w:p>
    <w:p w14:paraId="323D72F8" w14:textId="2A9B792D" w:rsidR="007A049D" w:rsidRPr="00220FEF" w:rsidRDefault="006804DC" w:rsidP="00E20388">
      <w:pPr>
        <w:pStyle w:val="30"/>
        <w:spacing w:line="336" w:lineRule="auto"/>
        <w:rPr>
          <w:lang w:val="en-US"/>
        </w:rPr>
      </w:pPr>
      <w:bookmarkStart w:id="642" w:name="_Toc115438247"/>
      <w:bookmarkStart w:id="643" w:name="_Toc148073470"/>
      <w:bookmarkStart w:id="644" w:name="_Toc160695836"/>
      <w:bookmarkStart w:id="645" w:name="_Hlk141456383"/>
      <w:r w:rsidRPr="00220FEF">
        <w:rPr>
          <w:lang w:val="en-US"/>
        </w:rPr>
        <w:lastRenderedPageBreak/>
        <w:t>2.</w:t>
      </w:r>
      <w:r w:rsidR="00BD6746" w:rsidRPr="00220FEF">
        <w:rPr>
          <w:lang w:val="en-US"/>
        </w:rPr>
        <w:t>6</w:t>
      </w:r>
      <w:r w:rsidRPr="00220FEF">
        <w:rPr>
          <w:lang w:val="en-US"/>
        </w:rPr>
        <w:t>.</w:t>
      </w:r>
      <w:r w:rsidR="00040038" w:rsidRPr="00220FEF">
        <w:rPr>
          <w:lang w:val="en-US"/>
        </w:rPr>
        <w:t>4</w:t>
      </w:r>
      <w:r w:rsidR="00D72841" w:rsidRPr="00220FEF">
        <w:rPr>
          <w:lang w:val="en-US"/>
        </w:rPr>
        <w:t>.</w:t>
      </w:r>
      <w:r w:rsidRPr="00220FEF">
        <w:rPr>
          <w:lang w:val="en-US"/>
        </w:rPr>
        <w:t xml:space="preserve"> Thực trạng </w:t>
      </w:r>
      <w:bookmarkStart w:id="646" w:name="_Hlk113880442"/>
      <w:r w:rsidRPr="00220FEF">
        <w:rPr>
          <w:lang w:val="en-US"/>
        </w:rPr>
        <w:t xml:space="preserve">chỉ đạo thực hiện </w:t>
      </w:r>
      <w:r w:rsidR="00293B41" w:rsidRPr="00220FEF">
        <w:rPr>
          <w:lang w:val="en-US"/>
        </w:rPr>
        <w:t>hoạt động</w:t>
      </w:r>
      <w:r w:rsidRPr="00220FEF">
        <w:rPr>
          <w:lang w:val="en-US"/>
        </w:rPr>
        <w:t xml:space="preserve"> bồi dưỡng</w:t>
      </w:r>
      <w:bookmarkEnd w:id="642"/>
      <w:bookmarkEnd w:id="646"/>
      <w:r w:rsidR="00D72841" w:rsidRPr="00220FEF">
        <w:rPr>
          <w:lang w:val="en-US"/>
        </w:rPr>
        <w:t xml:space="preserve"> năng lực nghề nghiệp cho giảng viên tiếng Anh</w:t>
      </w:r>
      <w:bookmarkEnd w:id="643"/>
      <w:bookmarkEnd w:id="644"/>
    </w:p>
    <w:p w14:paraId="2DEBD836" w14:textId="2777A452" w:rsidR="006804DC" w:rsidRPr="00220FEF" w:rsidRDefault="006804DC" w:rsidP="00E20388">
      <w:pPr>
        <w:spacing w:line="336" w:lineRule="auto"/>
        <w:rPr>
          <w:rFonts w:eastAsia="Times New Roman"/>
          <w:b/>
          <w:bCs/>
          <w:i/>
          <w:szCs w:val="26"/>
          <w:lang w:val="en-US"/>
        </w:rPr>
      </w:pPr>
      <w:r w:rsidRPr="00220FEF">
        <w:rPr>
          <w:rFonts w:eastAsia="Times New Roman"/>
          <w:bCs/>
          <w:szCs w:val="26"/>
          <w:lang w:val="en-US"/>
        </w:rPr>
        <w:t>Đánh giá của CBQL</w:t>
      </w:r>
      <w:r w:rsidR="00760854" w:rsidRPr="00220FEF">
        <w:rPr>
          <w:rFonts w:eastAsia="Times New Roman"/>
          <w:bCs/>
          <w:szCs w:val="26"/>
          <w:lang w:val="en-US"/>
        </w:rPr>
        <w:t>, GVTA</w:t>
      </w:r>
      <w:r w:rsidRPr="00220FEF">
        <w:rPr>
          <w:rFonts w:eastAsia="Times New Roman"/>
          <w:bCs/>
          <w:szCs w:val="26"/>
          <w:lang w:val="en-US"/>
        </w:rPr>
        <w:t xml:space="preserve"> về thực trạng chỉ đạo thực hiện </w:t>
      </w:r>
      <w:r w:rsidR="00293B41" w:rsidRPr="00220FEF">
        <w:rPr>
          <w:lang w:val="en-US"/>
        </w:rPr>
        <w:t xml:space="preserve">hoạt động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trường Đại học không chuyên ngoại ngữ thể hiện ở những số liệu tại Bảng 2.</w:t>
      </w:r>
      <w:r w:rsidR="00E77B6E" w:rsidRPr="00220FEF">
        <w:rPr>
          <w:rFonts w:eastAsia="Times New Roman"/>
          <w:bCs/>
          <w:szCs w:val="26"/>
          <w:lang w:val="en-US"/>
        </w:rPr>
        <w:t>25</w:t>
      </w:r>
      <w:r w:rsidRPr="00220FEF">
        <w:rPr>
          <w:rFonts w:eastAsia="Times New Roman"/>
          <w:bCs/>
          <w:szCs w:val="26"/>
          <w:lang w:val="en-US"/>
        </w:rPr>
        <w:t xml:space="preserve"> dưới đây.</w:t>
      </w:r>
    </w:p>
    <w:p w14:paraId="4ED4CF82" w14:textId="5B9EEB9B" w:rsidR="00D60E3B" w:rsidRPr="00220FEF" w:rsidRDefault="00D60E3B" w:rsidP="005F0C94">
      <w:pPr>
        <w:pStyle w:val="5"/>
        <w:rPr>
          <w:rFonts w:eastAsiaTheme="minorEastAsia"/>
          <w:lang w:val="en-SG"/>
        </w:rPr>
      </w:pPr>
      <w:bookmarkStart w:id="647" w:name="_Toc144281153"/>
      <w:bookmarkStart w:id="648" w:name="_Toc159236079"/>
      <w:r w:rsidRPr="00220FEF">
        <w:rPr>
          <w:rFonts w:eastAsiaTheme="minorEastAsia"/>
          <w:lang w:val="en-SG"/>
        </w:rPr>
        <w:t>Bảng 2.</w:t>
      </w:r>
      <w:r w:rsidR="00E77B6E" w:rsidRPr="00220FEF">
        <w:rPr>
          <w:rFonts w:eastAsiaTheme="minorEastAsia"/>
          <w:lang w:val="en-SG"/>
        </w:rPr>
        <w:t>25</w:t>
      </w:r>
      <w:r w:rsidRPr="00220FEF">
        <w:rPr>
          <w:rFonts w:eastAsiaTheme="minorEastAsia"/>
          <w:lang w:val="en-SG"/>
        </w:rPr>
        <w:t xml:space="preserve">. Kết quả khảo sát thực trạng chỉ đạo thực hiện </w:t>
      </w:r>
      <w:r w:rsidR="00293B41" w:rsidRPr="00220FEF">
        <w:rPr>
          <w:lang w:val="en-US"/>
        </w:rPr>
        <w:t xml:space="preserve">hoạt động </w:t>
      </w:r>
      <w:r w:rsidRPr="00220FEF">
        <w:rPr>
          <w:rFonts w:eastAsiaTheme="minorEastAsia"/>
          <w:lang w:val="en-SG"/>
        </w:rPr>
        <w:t>bồi dưỡng</w:t>
      </w:r>
      <w:r w:rsidR="005F0C94" w:rsidRPr="00220FEF">
        <w:rPr>
          <w:rFonts w:eastAsiaTheme="minorEastAsia"/>
        </w:rPr>
        <w:br/>
      </w:r>
      <w:r w:rsidRPr="00220FEF">
        <w:rPr>
          <w:rFonts w:eastAsiaTheme="minorEastAsia"/>
          <w:lang w:val="en-SG"/>
        </w:rPr>
        <w:t xml:space="preserve">năng lực nghề nghiệp cho GVTA các trường Đại học không chuyên ngoại ngữ </w:t>
      </w:r>
      <w:r w:rsidR="005F0C94" w:rsidRPr="00220FEF">
        <w:rPr>
          <w:rFonts w:eastAsiaTheme="minorEastAsia"/>
        </w:rPr>
        <w:br/>
      </w:r>
      <w:r w:rsidRPr="00220FEF">
        <w:rPr>
          <w:rFonts w:eastAsiaTheme="minorEastAsia"/>
          <w:lang w:val="en-SG"/>
        </w:rPr>
        <w:t>theo đánh giá của CBQL</w:t>
      </w:r>
      <w:r w:rsidR="006F629C" w:rsidRPr="00220FEF">
        <w:rPr>
          <w:rFonts w:eastAsiaTheme="minorEastAsia"/>
          <w:lang w:val="en-SG"/>
        </w:rPr>
        <w:t>, GVTA</w:t>
      </w:r>
      <w:bookmarkEnd w:id="647"/>
      <w:bookmarkEnd w:id="648"/>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68"/>
        <w:gridCol w:w="423"/>
        <w:gridCol w:w="424"/>
        <w:gridCol w:w="458"/>
        <w:gridCol w:w="533"/>
        <w:gridCol w:w="392"/>
        <w:gridCol w:w="477"/>
        <w:gridCol w:w="535"/>
        <w:gridCol w:w="454"/>
        <w:gridCol w:w="467"/>
        <w:gridCol w:w="425"/>
        <w:gridCol w:w="490"/>
        <w:gridCol w:w="470"/>
        <w:gridCol w:w="467"/>
        <w:gridCol w:w="461"/>
        <w:gridCol w:w="526"/>
      </w:tblGrid>
      <w:tr w:rsidR="0041595E" w:rsidRPr="00220FEF" w14:paraId="30EDC100" w14:textId="77777777" w:rsidTr="004A7DF0">
        <w:trPr>
          <w:trHeight w:val="20"/>
          <w:tblHeader/>
          <w:jc w:val="center"/>
        </w:trPr>
        <w:tc>
          <w:tcPr>
            <w:tcW w:w="425" w:type="dxa"/>
            <w:vMerge w:val="restart"/>
            <w:vAlign w:val="center"/>
          </w:tcPr>
          <w:bookmarkEnd w:id="645"/>
          <w:p w14:paraId="6166F051" w14:textId="77777777" w:rsidR="0041595E" w:rsidRPr="00220FEF" w:rsidRDefault="0041595E" w:rsidP="0041595E">
            <w:pPr>
              <w:tabs>
                <w:tab w:val="left" w:pos="567"/>
              </w:tabs>
              <w:spacing w:line="240" w:lineRule="auto"/>
              <w:ind w:firstLine="0"/>
              <w:contextualSpacing/>
              <w:rPr>
                <w:rFonts w:eastAsia="Times New Roman"/>
                <w:b/>
                <w:bCs/>
                <w:sz w:val="22"/>
                <w:lang w:val="en-US"/>
              </w:rPr>
            </w:pPr>
            <w:r w:rsidRPr="00220FEF">
              <w:rPr>
                <w:rFonts w:eastAsia="Times New Roman"/>
                <w:b/>
                <w:bCs/>
                <w:sz w:val="22"/>
                <w:lang w:val="en-US"/>
              </w:rPr>
              <w:t>TT</w:t>
            </w:r>
          </w:p>
        </w:tc>
        <w:tc>
          <w:tcPr>
            <w:tcW w:w="2091" w:type="dxa"/>
            <w:gridSpan w:val="2"/>
            <w:vMerge w:val="restart"/>
            <w:shd w:val="clear" w:color="auto" w:fill="auto"/>
            <w:vAlign w:val="center"/>
          </w:tcPr>
          <w:p w14:paraId="451E32BC" w14:textId="58B08D35" w:rsidR="0041595E" w:rsidRPr="00220FEF" w:rsidRDefault="00DA5101" w:rsidP="0041595E">
            <w:pPr>
              <w:tabs>
                <w:tab w:val="left" w:pos="567"/>
              </w:tabs>
              <w:spacing w:line="240" w:lineRule="auto"/>
              <w:ind w:firstLine="0"/>
              <w:contextualSpacing/>
              <w:jc w:val="center"/>
              <w:rPr>
                <w:rFonts w:eastAsia="Times New Roman"/>
                <w:b/>
                <w:bCs/>
                <w:sz w:val="22"/>
                <w:lang w:val="en-US"/>
              </w:rPr>
            </w:pPr>
            <w:r w:rsidRPr="00220FEF">
              <w:rPr>
                <w:rFonts w:eastAsia="Times New Roman"/>
                <w:b/>
                <w:sz w:val="22"/>
                <w:lang w:val="en-US"/>
              </w:rPr>
              <w:t>Nội dung</w:t>
            </w:r>
          </w:p>
        </w:tc>
        <w:tc>
          <w:tcPr>
            <w:tcW w:w="3273" w:type="dxa"/>
            <w:gridSpan w:val="7"/>
            <w:shd w:val="clear" w:color="auto" w:fill="auto"/>
          </w:tcPr>
          <w:p w14:paraId="6DC17D48" w14:textId="5BF63E50" w:rsidR="0041595E" w:rsidRPr="00220FEF" w:rsidRDefault="0041595E" w:rsidP="0041595E">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306" w:type="dxa"/>
            <w:gridSpan w:val="7"/>
          </w:tcPr>
          <w:p w14:paraId="408B093A" w14:textId="65DC32AA" w:rsidR="0041595E" w:rsidRPr="00220FEF" w:rsidRDefault="0041595E" w:rsidP="0041595E">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029FA3DC" w14:textId="77777777" w:rsidTr="004A7DF0">
        <w:trPr>
          <w:trHeight w:val="20"/>
          <w:tblHeader/>
          <w:jc w:val="center"/>
        </w:trPr>
        <w:tc>
          <w:tcPr>
            <w:tcW w:w="425" w:type="dxa"/>
            <w:vMerge/>
          </w:tcPr>
          <w:p w14:paraId="2C11E90E" w14:textId="77777777" w:rsidR="006F629C" w:rsidRPr="00220FEF" w:rsidRDefault="006F629C" w:rsidP="00ED4964">
            <w:pPr>
              <w:tabs>
                <w:tab w:val="left" w:pos="567"/>
              </w:tabs>
              <w:spacing w:line="240" w:lineRule="auto"/>
              <w:ind w:firstLine="0"/>
              <w:contextualSpacing/>
              <w:rPr>
                <w:rFonts w:eastAsia="Times New Roman"/>
                <w:b/>
                <w:bCs/>
                <w:sz w:val="22"/>
                <w:lang w:val="en-US"/>
              </w:rPr>
            </w:pPr>
          </w:p>
        </w:tc>
        <w:tc>
          <w:tcPr>
            <w:tcW w:w="2091" w:type="dxa"/>
            <w:gridSpan w:val="2"/>
            <w:vMerge/>
            <w:shd w:val="clear" w:color="auto" w:fill="auto"/>
          </w:tcPr>
          <w:p w14:paraId="46267F93" w14:textId="77777777" w:rsidR="006F629C" w:rsidRPr="00220FEF" w:rsidRDefault="006F629C" w:rsidP="00ED4964">
            <w:pPr>
              <w:tabs>
                <w:tab w:val="left" w:pos="567"/>
              </w:tabs>
              <w:spacing w:line="240" w:lineRule="auto"/>
              <w:ind w:firstLine="0"/>
              <w:contextualSpacing/>
              <w:rPr>
                <w:rFonts w:eastAsia="Times New Roman"/>
                <w:b/>
                <w:bCs/>
                <w:sz w:val="22"/>
                <w:lang w:val="en-US"/>
              </w:rPr>
            </w:pPr>
          </w:p>
        </w:tc>
        <w:tc>
          <w:tcPr>
            <w:tcW w:w="424" w:type="dxa"/>
            <w:shd w:val="clear" w:color="auto" w:fill="auto"/>
            <w:vAlign w:val="center"/>
          </w:tcPr>
          <w:p w14:paraId="4DF8FACD" w14:textId="6EAF19AA" w:rsidR="006F629C" w:rsidRPr="00220FEF" w:rsidRDefault="00D72841"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458" w:type="dxa"/>
            <w:shd w:val="clear" w:color="auto" w:fill="auto"/>
            <w:vAlign w:val="center"/>
          </w:tcPr>
          <w:p w14:paraId="63BA607D"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533" w:type="dxa"/>
            <w:shd w:val="clear" w:color="auto" w:fill="auto"/>
            <w:vAlign w:val="center"/>
          </w:tcPr>
          <w:p w14:paraId="00148956"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392" w:type="dxa"/>
            <w:shd w:val="clear" w:color="auto" w:fill="auto"/>
            <w:vAlign w:val="center"/>
          </w:tcPr>
          <w:p w14:paraId="2EE54744"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77" w:type="dxa"/>
            <w:shd w:val="clear" w:color="auto" w:fill="auto"/>
            <w:vAlign w:val="center"/>
          </w:tcPr>
          <w:p w14:paraId="2CEBB6D3"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535" w:type="dxa"/>
            <w:shd w:val="clear" w:color="auto" w:fill="auto"/>
            <w:vAlign w:val="center"/>
          </w:tcPr>
          <w:p w14:paraId="69D189D4"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35D0595E">
                <v:shape id="_x0000_i1154" type="#_x0000_t75" style="width:14.4pt;height:14.4pt" o:ole="">
                  <v:imagedata r:id="rId21" o:title=""/>
                </v:shape>
                <o:OLEObject Type="Embed" ProgID="Equation.3" ShapeID="_x0000_i1154" DrawAspect="Content" ObjectID="_1771326030" r:id="rId151"/>
              </w:object>
            </w:r>
          </w:p>
        </w:tc>
        <w:tc>
          <w:tcPr>
            <w:tcW w:w="454" w:type="dxa"/>
            <w:shd w:val="clear" w:color="auto" w:fill="auto"/>
          </w:tcPr>
          <w:p w14:paraId="26A1674E"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467" w:type="dxa"/>
            <w:vAlign w:val="center"/>
          </w:tcPr>
          <w:p w14:paraId="1904D449" w14:textId="009021FD" w:rsidR="006F629C" w:rsidRPr="00220FEF" w:rsidRDefault="00D72841"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RT</w:t>
            </w:r>
          </w:p>
        </w:tc>
        <w:tc>
          <w:tcPr>
            <w:tcW w:w="425" w:type="dxa"/>
            <w:vAlign w:val="center"/>
          </w:tcPr>
          <w:p w14:paraId="6950A9CB"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Tốt</w:t>
            </w:r>
          </w:p>
        </w:tc>
        <w:tc>
          <w:tcPr>
            <w:tcW w:w="490" w:type="dxa"/>
            <w:vAlign w:val="center"/>
          </w:tcPr>
          <w:p w14:paraId="568EB034"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Khá</w:t>
            </w:r>
          </w:p>
        </w:tc>
        <w:tc>
          <w:tcPr>
            <w:tcW w:w="470" w:type="dxa"/>
            <w:vAlign w:val="center"/>
          </w:tcPr>
          <w:p w14:paraId="3B0AA477"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TB</w:t>
            </w:r>
          </w:p>
        </w:tc>
        <w:tc>
          <w:tcPr>
            <w:tcW w:w="467" w:type="dxa"/>
            <w:vAlign w:val="center"/>
          </w:tcPr>
          <w:p w14:paraId="22544073"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Yếu</w:t>
            </w:r>
          </w:p>
        </w:tc>
        <w:tc>
          <w:tcPr>
            <w:tcW w:w="461" w:type="dxa"/>
            <w:vAlign w:val="center"/>
          </w:tcPr>
          <w:p w14:paraId="15393FBE"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150129B7">
                <v:shape id="_x0000_i1155" type="#_x0000_t75" style="width:14.4pt;height:14.4pt" o:ole="">
                  <v:imagedata r:id="rId21" o:title=""/>
                </v:shape>
                <o:OLEObject Type="Embed" ProgID="Equation.3" ShapeID="_x0000_i1155" DrawAspect="Content" ObjectID="_1771326031" r:id="rId152"/>
              </w:object>
            </w:r>
          </w:p>
        </w:tc>
        <w:tc>
          <w:tcPr>
            <w:tcW w:w="526" w:type="dxa"/>
          </w:tcPr>
          <w:p w14:paraId="504F05D5"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3870F1AD" w14:textId="77777777" w:rsidTr="004A7DF0">
        <w:trPr>
          <w:trHeight w:val="20"/>
          <w:jc w:val="center"/>
        </w:trPr>
        <w:tc>
          <w:tcPr>
            <w:tcW w:w="425" w:type="dxa"/>
            <w:vMerge w:val="restart"/>
            <w:vAlign w:val="center"/>
          </w:tcPr>
          <w:p w14:paraId="415DDC7B"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1668" w:type="dxa"/>
            <w:vMerge w:val="restart"/>
            <w:shd w:val="clear" w:color="auto" w:fill="auto"/>
          </w:tcPr>
          <w:p w14:paraId="48E01EF2" w14:textId="77777777" w:rsidR="006F629C" w:rsidRPr="00220FEF" w:rsidRDefault="006F629C" w:rsidP="004A7DF0">
            <w:pPr>
              <w:spacing w:line="264" w:lineRule="auto"/>
              <w:ind w:firstLine="0"/>
              <w:rPr>
                <w:rFonts w:eastAsiaTheme="minorHAnsi"/>
                <w:sz w:val="22"/>
                <w:lang w:val="nb-NO"/>
              </w:rPr>
            </w:pPr>
            <w:bookmarkStart w:id="649" w:name="_Hlk114239451"/>
            <w:r w:rsidRPr="00220FEF">
              <w:rPr>
                <w:rFonts w:eastAsiaTheme="minorHAnsi"/>
                <w:sz w:val="22"/>
                <w:lang w:val="nb-NO"/>
              </w:rPr>
              <w:t>Lãnh đạo tạo môi trường thuận lợi cho thực hiện kế hoạch bồi dưỡng</w:t>
            </w:r>
            <w:bookmarkEnd w:id="649"/>
          </w:p>
        </w:tc>
        <w:tc>
          <w:tcPr>
            <w:tcW w:w="423" w:type="dxa"/>
            <w:shd w:val="clear" w:color="auto" w:fill="auto"/>
            <w:vAlign w:val="center"/>
          </w:tcPr>
          <w:p w14:paraId="59100699" w14:textId="7ED49115" w:rsidR="006F629C" w:rsidRPr="00220FEF" w:rsidRDefault="005962FE" w:rsidP="004A7DF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24" w:type="dxa"/>
            <w:shd w:val="clear" w:color="auto" w:fill="auto"/>
            <w:vAlign w:val="center"/>
          </w:tcPr>
          <w:p w14:paraId="56DA0FDF" w14:textId="77777777"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2</w:t>
            </w:r>
          </w:p>
        </w:tc>
        <w:tc>
          <w:tcPr>
            <w:tcW w:w="458" w:type="dxa"/>
            <w:shd w:val="clear" w:color="auto" w:fill="auto"/>
            <w:vAlign w:val="center"/>
          </w:tcPr>
          <w:p w14:paraId="069FB442" w14:textId="77777777"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27</w:t>
            </w:r>
          </w:p>
        </w:tc>
        <w:tc>
          <w:tcPr>
            <w:tcW w:w="533" w:type="dxa"/>
            <w:shd w:val="clear" w:color="auto" w:fill="auto"/>
            <w:vAlign w:val="center"/>
          </w:tcPr>
          <w:p w14:paraId="37D2FE13" w14:textId="77777777"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19</w:t>
            </w:r>
          </w:p>
        </w:tc>
        <w:tc>
          <w:tcPr>
            <w:tcW w:w="392" w:type="dxa"/>
            <w:shd w:val="clear" w:color="auto" w:fill="auto"/>
            <w:vAlign w:val="center"/>
          </w:tcPr>
          <w:p w14:paraId="3469FE49" w14:textId="77777777"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13</w:t>
            </w:r>
          </w:p>
        </w:tc>
        <w:tc>
          <w:tcPr>
            <w:tcW w:w="477" w:type="dxa"/>
            <w:shd w:val="clear" w:color="auto" w:fill="auto"/>
            <w:vAlign w:val="center"/>
          </w:tcPr>
          <w:p w14:paraId="614D1920" w14:textId="77777777"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535" w:type="dxa"/>
            <w:vMerge w:val="restart"/>
            <w:shd w:val="clear" w:color="auto" w:fill="auto"/>
            <w:vAlign w:val="center"/>
          </w:tcPr>
          <w:p w14:paraId="073CB652" w14:textId="6F6388A8" w:rsidR="006F629C" w:rsidRPr="00220FEF" w:rsidRDefault="000519D2" w:rsidP="000519D2">
            <w:pPr>
              <w:spacing w:line="240" w:lineRule="auto"/>
              <w:ind w:firstLine="0"/>
              <w:jc w:val="center"/>
              <w:rPr>
                <w:rFonts w:eastAsiaTheme="minorHAnsi"/>
                <w:sz w:val="22"/>
                <w:lang w:val="en-SG"/>
              </w:rPr>
            </w:pPr>
            <w:r w:rsidRPr="00220FEF">
              <w:rPr>
                <w:rFonts w:eastAsiaTheme="minorHAnsi"/>
                <w:sz w:val="22"/>
                <w:lang w:val="en-SG"/>
              </w:rPr>
              <w:t>3.30</w:t>
            </w:r>
          </w:p>
        </w:tc>
        <w:tc>
          <w:tcPr>
            <w:tcW w:w="454" w:type="dxa"/>
            <w:vMerge w:val="restart"/>
            <w:shd w:val="clear" w:color="auto" w:fill="auto"/>
            <w:vAlign w:val="center"/>
          </w:tcPr>
          <w:p w14:paraId="3F2B151F"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c>
          <w:tcPr>
            <w:tcW w:w="467" w:type="dxa"/>
            <w:vAlign w:val="center"/>
          </w:tcPr>
          <w:p w14:paraId="72D61BFA"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16</w:t>
            </w:r>
          </w:p>
        </w:tc>
        <w:tc>
          <w:tcPr>
            <w:tcW w:w="425" w:type="dxa"/>
            <w:vAlign w:val="center"/>
          </w:tcPr>
          <w:p w14:paraId="1AFC3E3C"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41</w:t>
            </w:r>
          </w:p>
        </w:tc>
        <w:tc>
          <w:tcPr>
            <w:tcW w:w="490" w:type="dxa"/>
            <w:vAlign w:val="center"/>
          </w:tcPr>
          <w:p w14:paraId="59EC3360"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46</w:t>
            </w:r>
          </w:p>
        </w:tc>
        <w:tc>
          <w:tcPr>
            <w:tcW w:w="470" w:type="dxa"/>
            <w:vAlign w:val="center"/>
          </w:tcPr>
          <w:p w14:paraId="557BD0D3"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25</w:t>
            </w:r>
          </w:p>
        </w:tc>
        <w:tc>
          <w:tcPr>
            <w:tcW w:w="467" w:type="dxa"/>
            <w:vAlign w:val="center"/>
          </w:tcPr>
          <w:p w14:paraId="0A071E86"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0</w:t>
            </w:r>
          </w:p>
        </w:tc>
        <w:tc>
          <w:tcPr>
            <w:tcW w:w="461" w:type="dxa"/>
            <w:vMerge w:val="restart"/>
            <w:vAlign w:val="center"/>
          </w:tcPr>
          <w:p w14:paraId="4E2AB56C"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3.38</w:t>
            </w:r>
          </w:p>
        </w:tc>
        <w:tc>
          <w:tcPr>
            <w:tcW w:w="526" w:type="dxa"/>
            <w:vMerge w:val="restart"/>
            <w:vAlign w:val="center"/>
          </w:tcPr>
          <w:p w14:paraId="577ED9A8"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020F0F1D" w14:textId="77777777" w:rsidTr="004A7DF0">
        <w:trPr>
          <w:trHeight w:val="20"/>
          <w:jc w:val="center"/>
        </w:trPr>
        <w:tc>
          <w:tcPr>
            <w:tcW w:w="425" w:type="dxa"/>
            <w:vMerge/>
            <w:vAlign w:val="center"/>
          </w:tcPr>
          <w:p w14:paraId="5FF4460C"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p>
        </w:tc>
        <w:tc>
          <w:tcPr>
            <w:tcW w:w="1668" w:type="dxa"/>
            <w:vMerge/>
            <w:shd w:val="clear" w:color="auto" w:fill="auto"/>
          </w:tcPr>
          <w:p w14:paraId="39303026" w14:textId="77777777" w:rsidR="006F629C" w:rsidRPr="00220FEF" w:rsidRDefault="006F629C" w:rsidP="004A7DF0">
            <w:pPr>
              <w:spacing w:line="264" w:lineRule="auto"/>
              <w:ind w:firstLine="0"/>
              <w:jc w:val="left"/>
              <w:rPr>
                <w:rFonts w:eastAsiaTheme="minorHAnsi"/>
                <w:sz w:val="22"/>
                <w:lang w:val="nb-NO"/>
              </w:rPr>
            </w:pPr>
          </w:p>
        </w:tc>
        <w:tc>
          <w:tcPr>
            <w:tcW w:w="423" w:type="dxa"/>
            <w:shd w:val="clear" w:color="auto" w:fill="auto"/>
            <w:vAlign w:val="center"/>
          </w:tcPr>
          <w:p w14:paraId="08B3E9F7" w14:textId="77777777" w:rsidR="006F629C" w:rsidRPr="00220FEF" w:rsidRDefault="006F629C" w:rsidP="004A7DF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24" w:type="dxa"/>
            <w:shd w:val="clear" w:color="auto" w:fill="auto"/>
            <w:vAlign w:val="center"/>
          </w:tcPr>
          <w:p w14:paraId="79235922" w14:textId="6BCE0437"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3</w:t>
            </w:r>
          </w:p>
        </w:tc>
        <w:tc>
          <w:tcPr>
            <w:tcW w:w="458" w:type="dxa"/>
            <w:shd w:val="clear" w:color="auto" w:fill="auto"/>
            <w:vAlign w:val="center"/>
          </w:tcPr>
          <w:p w14:paraId="5C1F543A" w14:textId="5984B28E"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44</w:t>
            </w:r>
          </w:p>
        </w:tc>
        <w:tc>
          <w:tcPr>
            <w:tcW w:w="533" w:type="dxa"/>
            <w:shd w:val="clear" w:color="auto" w:fill="auto"/>
            <w:vAlign w:val="center"/>
          </w:tcPr>
          <w:p w14:paraId="38EF1E0C" w14:textId="5C2BA605"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31</w:t>
            </w:r>
          </w:p>
        </w:tc>
        <w:tc>
          <w:tcPr>
            <w:tcW w:w="392" w:type="dxa"/>
            <w:shd w:val="clear" w:color="auto" w:fill="auto"/>
            <w:vAlign w:val="center"/>
          </w:tcPr>
          <w:p w14:paraId="48607831" w14:textId="118CF4FF"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21</w:t>
            </w:r>
          </w:p>
        </w:tc>
        <w:tc>
          <w:tcPr>
            <w:tcW w:w="477" w:type="dxa"/>
            <w:shd w:val="clear" w:color="auto" w:fill="auto"/>
            <w:vAlign w:val="center"/>
          </w:tcPr>
          <w:p w14:paraId="37EFD4BB" w14:textId="679F92AE" w:rsidR="006F629C" w:rsidRPr="00220FEF" w:rsidRDefault="006F629C" w:rsidP="004A7DF0">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535" w:type="dxa"/>
            <w:vMerge/>
            <w:shd w:val="clear" w:color="auto" w:fill="auto"/>
            <w:vAlign w:val="center"/>
          </w:tcPr>
          <w:p w14:paraId="06C0D71D"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2F092A75"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0DAEA9D1" w14:textId="6FCB1851"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13</w:t>
            </w:r>
          </w:p>
        </w:tc>
        <w:tc>
          <w:tcPr>
            <w:tcW w:w="425" w:type="dxa"/>
            <w:vAlign w:val="center"/>
          </w:tcPr>
          <w:p w14:paraId="00B56C34" w14:textId="5D70C5F9"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32</w:t>
            </w:r>
          </w:p>
        </w:tc>
        <w:tc>
          <w:tcPr>
            <w:tcW w:w="490" w:type="dxa"/>
            <w:vAlign w:val="center"/>
          </w:tcPr>
          <w:p w14:paraId="4B04BFFC" w14:textId="4A67C6AF"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36</w:t>
            </w:r>
          </w:p>
        </w:tc>
        <w:tc>
          <w:tcPr>
            <w:tcW w:w="470" w:type="dxa"/>
            <w:vAlign w:val="center"/>
          </w:tcPr>
          <w:p w14:paraId="10461020" w14:textId="0A3E10A1"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20</w:t>
            </w:r>
          </w:p>
        </w:tc>
        <w:tc>
          <w:tcPr>
            <w:tcW w:w="467" w:type="dxa"/>
            <w:vAlign w:val="center"/>
          </w:tcPr>
          <w:p w14:paraId="6AE557F1" w14:textId="0A1096EE"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0</w:t>
            </w:r>
          </w:p>
        </w:tc>
        <w:tc>
          <w:tcPr>
            <w:tcW w:w="461" w:type="dxa"/>
            <w:vMerge/>
            <w:vAlign w:val="center"/>
          </w:tcPr>
          <w:p w14:paraId="7B6B9ADA"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526" w:type="dxa"/>
            <w:vMerge/>
            <w:vAlign w:val="center"/>
          </w:tcPr>
          <w:p w14:paraId="6A20A962"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r>
      <w:tr w:rsidR="00987FF9" w:rsidRPr="00220FEF" w14:paraId="376E546E" w14:textId="77777777" w:rsidTr="004A7DF0">
        <w:trPr>
          <w:trHeight w:val="20"/>
          <w:jc w:val="center"/>
        </w:trPr>
        <w:tc>
          <w:tcPr>
            <w:tcW w:w="425" w:type="dxa"/>
            <w:vMerge w:val="restart"/>
            <w:vAlign w:val="center"/>
          </w:tcPr>
          <w:p w14:paraId="16C37E57"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1668" w:type="dxa"/>
            <w:vMerge w:val="restart"/>
            <w:shd w:val="clear" w:color="auto" w:fill="auto"/>
          </w:tcPr>
          <w:p w14:paraId="64D288ED" w14:textId="77777777" w:rsidR="006F629C" w:rsidRPr="00220FEF" w:rsidRDefault="006F629C" w:rsidP="004A7DF0">
            <w:pPr>
              <w:spacing w:line="264" w:lineRule="auto"/>
              <w:ind w:firstLine="0"/>
              <w:rPr>
                <w:rFonts w:eastAsiaTheme="minorHAnsi"/>
                <w:sz w:val="22"/>
                <w:lang w:val="nb-NO"/>
              </w:rPr>
            </w:pPr>
            <w:bookmarkStart w:id="650" w:name="_Hlk114239492"/>
            <w:r w:rsidRPr="00220FEF">
              <w:rPr>
                <w:rFonts w:eastAsiaTheme="minorHAnsi"/>
                <w:sz w:val="22"/>
                <w:lang w:val="nb-NO"/>
              </w:rPr>
              <w:t>Lãnh đạo thường xuyên đôn đốc thực hiện kế hoạch bồi dưỡng</w:t>
            </w:r>
            <w:bookmarkEnd w:id="650"/>
          </w:p>
        </w:tc>
        <w:tc>
          <w:tcPr>
            <w:tcW w:w="423" w:type="dxa"/>
            <w:shd w:val="clear" w:color="auto" w:fill="auto"/>
            <w:vAlign w:val="center"/>
          </w:tcPr>
          <w:p w14:paraId="7BDBDB37" w14:textId="0622423C" w:rsidR="006F629C" w:rsidRPr="00220FEF" w:rsidRDefault="005962FE" w:rsidP="000519D2">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24" w:type="dxa"/>
            <w:shd w:val="clear" w:color="auto" w:fill="auto"/>
            <w:vAlign w:val="center"/>
          </w:tcPr>
          <w:p w14:paraId="3C75B522" w14:textId="77777777"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4</w:t>
            </w:r>
          </w:p>
        </w:tc>
        <w:tc>
          <w:tcPr>
            <w:tcW w:w="458" w:type="dxa"/>
            <w:shd w:val="clear" w:color="auto" w:fill="auto"/>
            <w:vAlign w:val="center"/>
          </w:tcPr>
          <w:p w14:paraId="0AB29F6A" w14:textId="77777777"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19</w:t>
            </w:r>
          </w:p>
        </w:tc>
        <w:tc>
          <w:tcPr>
            <w:tcW w:w="533" w:type="dxa"/>
            <w:shd w:val="clear" w:color="auto" w:fill="auto"/>
            <w:vAlign w:val="center"/>
          </w:tcPr>
          <w:p w14:paraId="019A529E" w14:textId="77777777"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20</w:t>
            </w:r>
          </w:p>
        </w:tc>
        <w:tc>
          <w:tcPr>
            <w:tcW w:w="392" w:type="dxa"/>
            <w:shd w:val="clear" w:color="auto" w:fill="auto"/>
            <w:vAlign w:val="center"/>
          </w:tcPr>
          <w:p w14:paraId="18603837" w14:textId="77777777"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18</w:t>
            </w:r>
          </w:p>
        </w:tc>
        <w:tc>
          <w:tcPr>
            <w:tcW w:w="477" w:type="dxa"/>
            <w:shd w:val="clear" w:color="auto" w:fill="auto"/>
            <w:vAlign w:val="center"/>
          </w:tcPr>
          <w:p w14:paraId="3E594E07" w14:textId="77777777"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535" w:type="dxa"/>
            <w:vMerge w:val="restart"/>
            <w:shd w:val="clear" w:color="auto" w:fill="auto"/>
            <w:vAlign w:val="center"/>
          </w:tcPr>
          <w:p w14:paraId="14F61242" w14:textId="58FFE459" w:rsidR="006F629C" w:rsidRPr="00220FEF" w:rsidRDefault="000519D2" w:rsidP="000519D2">
            <w:pPr>
              <w:spacing w:line="240" w:lineRule="auto"/>
              <w:ind w:firstLine="0"/>
              <w:jc w:val="center"/>
              <w:rPr>
                <w:rFonts w:eastAsiaTheme="minorHAnsi"/>
                <w:sz w:val="22"/>
                <w:lang w:val="en-SG"/>
              </w:rPr>
            </w:pPr>
            <w:r w:rsidRPr="00220FEF">
              <w:rPr>
                <w:rFonts w:eastAsiaTheme="minorHAnsi"/>
                <w:sz w:val="22"/>
                <w:lang w:val="en-SG"/>
              </w:rPr>
              <w:t>3.15</w:t>
            </w:r>
          </w:p>
        </w:tc>
        <w:tc>
          <w:tcPr>
            <w:tcW w:w="454" w:type="dxa"/>
            <w:vMerge w:val="restart"/>
            <w:shd w:val="clear" w:color="auto" w:fill="auto"/>
            <w:vAlign w:val="center"/>
          </w:tcPr>
          <w:p w14:paraId="3F271D69"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c>
          <w:tcPr>
            <w:tcW w:w="467" w:type="dxa"/>
            <w:vAlign w:val="center"/>
          </w:tcPr>
          <w:p w14:paraId="5AA00ECC"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9</w:t>
            </w:r>
          </w:p>
        </w:tc>
        <w:tc>
          <w:tcPr>
            <w:tcW w:w="425" w:type="dxa"/>
            <w:vAlign w:val="center"/>
          </w:tcPr>
          <w:p w14:paraId="49649727"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36</w:t>
            </w:r>
          </w:p>
        </w:tc>
        <w:tc>
          <w:tcPr>
            <w:tcW w:w="490" w:type="dxa"/>
            <w:vAlign w:val="center"/>
          </w:tcPr>
          <w:p w14:paraId="3307945A"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55</w:t>
            </w:r>
          </w:p>
        </w:tc>
        <w:tc>
          <w:tcPr>
            <w:tcW w:w="470" w:type="dxa"/>
            <w:vAlign w:val="center"/>
          </w:tcPr>
          <w:p w14:paraId="44D30AB9"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28</w:t>
            </w:r>
          </w:p>
        </w:tc>
        <w:tc>
          <w:tcPr>
            <w:tcW w:w="467" w:type="dxa"/>
            <w:vAlign w:val="center"/>
          </w:tcPr>
          <w:p w14:paraId="6F4F46BA"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0</w:t>
            </w:r>
          </w:p>
        </w:tc>
        <w:tc>
          <w:tcPr>
            <w:tcW w:w="461" w:type="dxa"/>
            <w:vMerge w:val="restart"/>
            <w:vAlign w:val="center"/>
          </w:tcPr>
          <w:p w14:paraId="4F594082"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3.20</w:t>
            </w:r>
          </w:p>
        </w:tc>
        <w:tc>
          <w:tcPr>
            <w:tcW w:w="526" w:type="dxa"/>
            <w:vMerge w:val="restart"/>
            <w:vAlign w:val="center"/>
          </w:tcPr>
          <w:p w14:paraId="2E0CADA5"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1A84C2CC" w14:textId="77777777" w:rsidTr="004A7DF0">
        <w:trPr>
          <w:trHeight w:val="20"/>
          <w:jc w:val="center"/>
        </w:trPr>
        <w:tc>
          <w:tcPr>
            <w:tcW w:w="425" w:type="dxa"/>
            <w:vMerge/>
            <w:vAlign w:val="center"/>
          </w:tcPr>
          <w:p w14:paraId="1EA9D05D"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p>
        </w:tc>
        <w:tc>
          <w:tcPr>
            <w:tcW w:w="1668" w:type="dxa"/>
            <w:vMerge/>
            <w:shd w:val="clear" w:color="auto" w:fill="auto"/>
          </w:tcPr>
          <w:p w14:paraId="73AB2F70" w14:textId="77777777" w:rsidR="006F629C" w:rsidRPr="00220FEF" w:rsidRDefault="006F629C" w:rsidP="004A7DF0">
            <w:pPr>
              <w:spacing w:line="264" w:lineRule="auto"/>
              <w:ind w:firstLine="0"/>
              <w:jc w:val="left"/>
              <w:rPr>
                <w:rFonts w:eastAsiaTheme="minorHAnsi"/>
                <w:sz w:val="22"/>
                <w:lang w:val="nb-NO"/>
              </w:rPr>
            </w:pPr>
          </w:p>
        </w:tc>
        <w:tc>
          <w:tcPr>
            <w:tcW w:w="423" w:type="dxa"/>
            <w:shd w:val="clear" w:color="auto" w:fill="auto"/>
            <w:vAlign w:val="center"/>
          </w:tcPr>
          <w:p w14:paraId="0947C99C" w14:textId="77777777" w:rsidR="006F629C" w:rsidRPr="00220FEF" w:rsidRDefault="006F629C" w:rsidP="000519D2">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24" w:type="dxa"/>
            <w:shd w:val="clear" w:color="auto" w:fill="auto"/>
            <w:vAlign w:val="center"/>
          </w:tcPr>
          <w:p w14:paraId="220E2B22" w14:textId="397AE2E8"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7</w:t>
            </w:r>
          </w:p>
        </w:tc>
        <w:tc>
          <w:tcPr>
            <w:tcW w:w="458" w:type="dxa"/>
            <w:shd w:val="clear" w:color="auto" w:fill="auto"/>
            <w:vAlign w:val="center"/>
          </w:tcPr>
          <w:p w14:paraId="14997971" w14:textId="3A5FABD5"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31</w:t>
            </w:r>
          </w:p>
        </w:tc>
        <w:tc>
          <w:tcPr>
            <w:tcW w:w="533" w:type="dxa"/>
            <w:shd w:val="clear" w:color="auto" w:fill="auto"/>
            <w:vAlign w:val="center"/>
          </w:tcPr>
          <w:p w14:paraId="5ED49F78" w14:textId="034FE426"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33</w:t>
            </w:r>
          </w:p>
        </w:tc>
        <w:tc>
          <w:tcPr>
            <w:tcW w:w="392" w:type="dxa"/>
            <w:shd w:val="clear" w:color="auto" w:fill="auto"/>
            <w:vAlign w:val="center"/>
          </w:tcPr>
          <w:p w14:paraId="1DF69A02" w14:textId="2AF02A26"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30</w:t>
            </w:r>
          </w:p>
        </w:tc>
        <w:tc>
          <w:tcPr>
            <w:tcW w:w="477" w:type="dxa"/>
            <w:shd w:val="clear" w:color="auto" w:fill="auto"/>
            <w:vAlign w:val="center"/>
          </w:tcPr>
          <w:p w14:paraId="187F0948" w14:textId="5A8DAAF4" w:rsidR="006F629C" w:rsidRPr="00220FEF" w:rsidRDefault="006F629C" w:rsidP="000519D2">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535" w:type="dxa"/>
            <w:vMerge/>
            <w:shd w:val="clear" w:color="auto" w:fill="auto"/>
            <w:vAlign w:val="center"/>
          </w:tcPr>
          <w:p w14:paraId="5C93DEBB"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2FD48207"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068D1512" w14:textId="07E4377F"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7</w:t>
            </w:r>
          </w:p>
        </w:tc>
        <w:tc>
          <w:tcPr>
            <w:tcW w:w="425" w:type="dxa"/>
            <w:vAlign w:val="center"/>
          </w:tcPr>
          <w:p w14:paraId="6D6E14CD" w14:textId="5931C958"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28</w:t>
            </w:r>
          </w:p>
        </w:tc>
        <w:tc>
          <w:tcPr>
            <w:tcW w:w="490" w:type="dxa"/>
            <w:vAlign w:val="center"/>
          </w:tcPr>
          <w:p w14:paraId="3320DE55" w14:textId="66061660"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43</w:t>
            </w:r>
          </w:p>
        </w:tc>
        <w:tc>
          <w:tcPr>
            <w:tcW w:w="470" w:type="dxa"/>
            <w:vAlign w:val="center"/>
          </w:tcPr>
          <w:p w14:paraId="0EFE1F0D" w14:textId="12953FD0"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22</w:t>
            </w:r>
          </w:p>
        </w:tc>
        <w:tc>
          <w:tcPr>
            <w:tcW w:w="467" w:type="dxa"/>
            <w:vAlign w:val="center"/>
          </w:tcPr>
          <w:p w14:paraId="45F9E3BB" w14:textId="02BDC75D"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0</w:t>
            </w:r>
          </w:p>
        </w:tc>
        <w:tc>
          <w:tcPr>
            <w:tcW w:w="461" w:type="dxa"/>
            <w:vMerge/>
            <w:vAlign w:val="center"/>
          </w:tcPr>
          <w:p w14:paraId="1EA244A4"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526" w:type="dxa"/>
            <w:vMerge/>
            <w:vAlign w:val="center"/>
          </w:tcPr>
          <w:p w14:paraId="52301AE6"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r>
      <w:tr w:rsidR="00987FF9" w:rsidRPr="00220FEF" w14:paraId="65221D85" w14:textId="77777777" w:rsidTr="004A7DF0">
        <w:trPr>
          <w:trHeight w:val="20"/>
          <w:jc w:val="center"/>
        </w:trPr>
        <w:tc>
          <w:tcPr>
            <w:tcW w:w="425" w:type="dxa"/>
            <w:vMerge w:val="restart"/>
            <w:vAlign w:val="center"/>
          </w:tcPr>
          <w:p w14:paraId="7231CC65"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1668" w:type="dxa"/>
            <w:vMerge w:val="restart"/>
            <w:shd w:val="clear" w:color="auto" w:fill="auto"/>
          </w:tcPr>
          <w:p w14:paraId="7B7B390C" w14:textId="77777777" w:rsidR="006F629C" w:rsidRPr="00220FEF" w:rsidRDefault="006F629C" w:rsidP="004A7DF0">
            <w:pPr>
              <w:spacing w:line="264" w:lineRule="auto"/>
              <w:ind w:firstLine="0"/>
              <w:rPr>
                <w:rFonts w:eastAsiaTheme="minorHAnsi"/>
                <w:sz w:val="22"/>
                <w:lang w:val="nb-NO"/>
              </w:rPr>
            </w:pPr>
            <w:r w:rsidRPr="00220FEF">
              <w:rPr>
                <w:rFonts w:eastAsiaTheme="minorHAnsi"/>
                <w:sz w:val="22"/>
                <w:lang w:val="nb-NO"/>
              </w:rPr>
              <w:t>Lãnh đạo thường xuyên chỉ đạo giải quyết những vướng mắc phát sinh trong quá trình thực hiện kế hoạch.</w:t>
            </w:r>
          </w:p>
        </w:tc>
        <w:tc>
          <w:tcPr>
            <w:tcW w:w="423" w:type="dxa"/>
            <w:shd w:val="clear" w:color="auto" w:fill="auto"/>
            <w:vAlign w:val="center"/>
          </w:tcPr>
          <w:p w14:paraId="41487307" w14:textId="02BC1B2B" w:rsidR="006F629C" w:rsidRPr="00220FEF" w:rsidRDefault="005962FE" w:rsidP="004A7DF0">
            <w:pPr>
              <w:tabs>
                <w:tab w:val="left" w:pos="567"/>
              </w:tabs>
              <w:spacing w:before="300" w:after="30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24" w:type="dxa"/>
            <w:shd w:val="clear" w:color="auto" w:fill="auto"/>
            <w:vAlign w:val="center"/>
          </w:tcPr>
          <w:p w14:paraId="13719C27" w14:textId="77777777" w:rsidR="006F629C" w:rsidRPr="00220FEF" w:rsidRDefault="006F629C" w:rsidP="004A7DF0">
            <w:pPr>
              <w:spacing w:before="300" w:after="300" w:line="240" w:lineRule="auto"/>
              <w:ind w:firstLine="0"/>
              <w:jc w:val="center"/>
              <w:rPr>
                <w:rFonts w:eastAsiaTheme="minorHAnsi"/>
                <w:sz w:val="22"/>
                <w:lang w:val="en-SG"/>
              </w:rPr>
            </w:pPr>
            <w:r w:rsidRPr="00220FEF">
              <w:rPr>
                <w:rFonts w:eastAsiaTheme="minorHAnsi"/>
                <w:sz w:val="22"/>
                <w:lang w:val="en-SG"/>
              </w:rPr>
              <w:t>3</w:t>
            </w:r>
          </w:p>
        </w:tc>
        <w:tc>
          <w:tcPr>
            <w:tcW w:w="458" w:type="dxa"/>
            <w:shd w:val="clear" w:color="auto" w:fill="auto"/>
            <w:vAlign w:val="center"/>
          </w:tcPr>
          <w:p w14:paraId="08803806" w14:textId="77777777" w:rsidR="006F629C" w:rsidRPr="00220FEF" w:rsidRDefault="006F629C" w:rsidP="004A7DF0">
            <w:pPr>
              <w:spacing w:before="300" w:after="300" w:line="240" w:lineRule="auto"/>
              <w:ind w:firstLine="0"/>
              <w:jc w:val="center"/>
              <w:rPr>
                <w:rFonts w:eastAsiaTheme="minorHAnsi"/>
                <w:sz w:val="22"/>
                <w:lang w:val="en-SG"/>
              </w:rPr>
            </w:pPr>
            <w:r w:rsidRPr="00220FEF">
              <w:rPr>
                <w:rFonts w:eastAsiaTheme="minorHAnsi"/>
                <w:sz w:val="22"/>
                <w:lang w:val="en-SG"/>
              </w:rPr>
              <w:t>19</w:t>
            </w:r>
          </w:p>
        </w:tc>
        <w:tc>
          <w:tcPr>
            <w:tcW w:w="533" w:type="dxa"/>
            <w:shd w:val="clear" w:color="auto" w:fill="auto"/>
            <w:vAlign w:val="center"/>
          </w:tcPr>
          <w:p w14:paraId="39F1E5F8" w14:textId="77777777" w:rsidR="006F629C" w:rsidRPr="00220FEF" w:rsidRDefault="006F629C" w:rsidP="004A7DF0">
            <w:pPr>
              <w:spacing w:before="300" w:after="300" w:line="240" w:lineRule="auto"/>
              <w:ind w:firstLine="0"/>
              <w:jc w:val="center"/>
              <w:rPr>
                <w:rFonts w:eastAsiaTheme="minorHAnsi"/>
                <w:sz w:val="22"/>
                <w:lang w:val="en-SG"/>
              </w:rPr>
            </w:pPr>
            <w:r w:rsidRPr="00220FEF">
              <w:rPr>
                <w:rFonts w:eastAsiaTheme="minorHAnsi"/>
                <w:sz w:val="22"/>
                <w:lang w:val="en-SG"/>
              </w:rPr>
              <w:t>27</w:t>
            </w:r>
          </w:p>
        </w:tc>
        <w:tc>
          <w:tcPr>
            <w:tcW w:w="392" w:type="dxa"/>
            <w:shd w:val="clear" w:color="auto" w:fill="auto"/>
            <w:vAlign w:val="center"/>
          </w:tcPr>
          <w:p w14:paraId="10101FE2" w14:textId="77777777" w:rsidR="006F629C" w:rsidRPr="00220FEF" w:rsidRDefault="006F629C" w:rsidP="004A7DF0">
            <w:pPr>
              <w:spacing w:before="300" w:after="300" w:line="240" w:lineRule="auto"/>
              <w:ind w:firstLine="0"/>
              <w:jc w:val="center"/>
              <w:rPr>
                <w:rFonts w:eastAsiaTheme="minorHAnsi"/>
                <w:sz w:val="22"/>
                <w:lang w:val="en-SG"/>
              </w:rPr>
            </w:pPr>
            <w:r w:rsidRPr="00220FEF">
              <w:rPr>
                <w:rFonts w:eastAsiaTheme="minorHAnsi"/>
                <w:sz w:val="22"/>
                <w:lang w:val="en-SG"/>
              </w:rPr>
              <w:t>12</w:t>
            </w:r>
          </w:p>
        </w:tc>
        <w:tc>
          <w:tcPr>
            <w:tcW w:w="477" w:type="dxa"/>
            <w:shd w:val="clear" w:color="auto" w:fill="auto"/>
            <w:vAlign w:val="center"/>
          </w:tcPr>
          <w:p w14:paraId="55A3CAD6" w14:textId="77777777" w:rsidR="006F629C" w:rsidRPr="00220FEF" w:rsidRDefault="006F629C" w:rsidP="004A7DF0">
            <w:pPr>
              <w:spacing w:before="300" w:after="300" w:line="240" w:lineRule="auto"/>
              <w:ind w:firstLine="0"/>
              <w:jc w:val="center"/>
              <w:rPr>
                <w:rFonts w:eastAsiaTheme="minorHAnsi"/>
                <w:sz w:val="22"/>
                <w:lang w:val="en-SG"/>
              </w:rPr>
            </w:pPr>
            <w:r w:rsidRPr="00220FEF">
              <w:rPr>
                <w:rFonts w:eastAsiaTheme="minorHAnsi"/>
                <w:sz w:val="22"/>
                <w:lang w:val="en-SG"/>
              </w:rPr>
              <w:t>0</w:t>
            </w:r>
          </w:p>
        </w:tc>
        <w:tc>
          <w:tcPr>
            <w:tcW w:w="535" w:type="dxa"/>
            <w:vMerge w:val="restart"/>
            <w:shd w:val="clear" w:color="auto" w:fill="auto"/>
            <w:vAlign w:val="center"/>
          </w:tcPr>
          <w:p w14:paraId="0611F34B" w14:textId="06F3FB64" w:rsidR="006F629C" w:rsidRPr="00220FEF" w:rsidRDefault="000519D2" w:rsidP="000519D2">
            <w:pPr>
              <w:spacing w:line="240" w:lineRule="auto"/>
              <w:ind w:firstLine="0"/>
              <w:jc w:val="center"/>
              <w:rPr>
                <w:rFonts w:eastAsiaTheme="minorHAnsi"/>
                <w:sz w:val="22"/>
                <w:lang w:val="en-SG"/>
              </w:rPr>
            </w:pPr>
            <w:r w:rsidRPr="00220FEF">
              <w:rPr>
                <w:rFonts w:eastAsiaTheme="minorHAnsi"/>
                <w:sz w:val="22"/>
                <w:lang w:val="en-SG"/>
              </w:rPr>
              <w:t>3.21</w:t>
            </w:r>
          </w:p>
        </w:tc>
        <w:tc>
          <w:tcPr>
            <w:tcW w:w="454" w:type="dxa"/>
            <w:vMerge w:val="restart"/>
            <w:shd w:val="clear" w:color="auto" w:fill="auto"/>
            <w:vAlign w:val="center"/>
          </w:tcPr>
          <w:p w14:paraId="79AF4821"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c>
          <w:tcPr>
            <w:tcW w:w="467" w:type="dxa"/>
            <w:vAlign w:val="center"/>
          </w:tcPr>
          <w:p w14:paraId="546F098E"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9</w:t>
            </w:r>
          </w:p>
        </w:tc>
        <w:tc>
          <w:tcPr>
            <w:tcW w:w="425" w:type="dxa"/>
            <w:vAlign w:val="center"/>
          </w:tcPr>
          <w:p w14:paraId="42CE7842"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39</w:t>
            </w:r>
          </w:p>
        </w:tc>
        <w:tc>
          <w:tcPr>
            <w:tcW w:w="490" w:type="dxa"/>
            <w:vAlign w:val="center"/>
          </w:tcPr>
          <w:p w14:paraId="05E8567E"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64</w:t>
            </w:r>
          </w:p>
        </w:tc>
        <w:tc>
          <w:tcPr>
            <w:tcW w:w="470" w:type="dxa"/>
            <w:vAlign w:val="center"/>
          </w:tcPr>
          <w:p w14:paraId="3D4AE36F"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16</w:t>
            </w:r>
          </w:p>
        </w:tc>
        <w:tc>
          <w:tcPr>
            <w:tcW w:w="467" w:type="dxa"/>
            <w:vAlign w:val="center"/>
          </w:tcPr>
          <w:p w14:paraId="7D03F3FC"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0</w:t>
            </w:r>
          </w:p>
        </w:tc>
        <w:tc>
          <w:tcPr>
            <w:tcW w:w="461" w:type="dxa"/>
            <w:vMerge w:val="restart"/>
            <w:vAlign w:val="center"/>
          </w:tcPr>
          <w:p w14:paraId="1BB40282"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3.32</w:t>
            </w:r>
          </w:p>
        </w:tc>
        <w:tc>
          <w:tcPr>
            <w:tcW w:w="526" w:type="dxa"/>
            <w:vMerge w:val="restart"/>
            <w:vAlign w:val="center"/>
          </w:tcPr>
          <w:p w14:paraId="63D107B9"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43440E84" w14:textId="77777777" w:rsidTr="004A7DF0">
        <w:trPr>
          <w:trHeight w:val="20"/>
          <w:jc w:val="center"/>
        </w:trPr>
        <w:tc>
          <w:tcPr>
            <w:tcW w:w="425" w:type="dxa"/>
            <w:vMerge/>
            <w:vAlign w:val="center"/>
          </w:tcPr>
          <w:p w14:paraId="68D364EF" w14:textId="77777777" w:rsidR="005D1219" w:rsidRPr="00220FEF" w:rsidRDefault="005D1219" w:rsidP="00ED4964">
            <w:pPr>
              <w:tabs>
                <w:tab w:val="left" w:pos="567"/>
              </w:tabs>
              <w:spacing w:line="240" w:lineRule="auto"/>
              <w:ind w:firstLine="0"/>
              <w:contextualSpacing/>
              <w:jc w:val="center"/>
              <w:rPr>
                <w:rFonts w:eastAsia="Times New Roman"/>
                <w:bCs/>
                <w:sz w:val="22"/>
                <w:lang w:val="en-US"/>
              </w:rPr>
            </w:pPr>
          </w:p>
        </w:tc>
        <w:tc>
          <w:tcPr>
            <w:tcW w:w="1668" w:type="dxa"/>
            <w:vMerge/>
            <w:shd w:val="clear" w:color="auto" w:fill="auto"/>
          </w:tcPr>
          <w:p w14:paraId="10D41B10" w14:textId="77777777" w:rsidR="005D1219" w:rsidRPr="00220FEF" w:rsidRDefault="005D1219" w:rsidP="004A7DF0">
            <w:pPr>
              <w:spacing w:line="264" w:lineRule="auto"/>
              <w:ind w:firstLine="0"/>
              <w:jc w:val="left"/>
              <w:rPr>
                <w:rFonts w:eastAsiaTheme="minorHAnsi"/>
                <w:sz w:val="22"/>
                <w:lang w:val="nb-NO"/>
              </w:rPr>
            </w:pPr>
          </w:p>
        </w:tc>
        <w:tc>
          <w:tcPr>
            <w:tcW w:w="423" w:type="dxa"/>
            <w:shd w:val="clear" w:color="auto" w:fill="auto"/>
            <w:vAlign w:val="center"/>
          </w:tcPr>
          <w:p w14:paraId="341F006B" w14:textId="5FF4E5E0" w:rsidR="005D1219" w:rsidRPr="00220FEF" w:rsidRDefault="005D1219" w:rsidP="004A7DF0">
            <w:pPr>
              <w:tabs>
                <w:tab w:val="left" w:pos="567"/>
              </w:tabs>
              <w:spacing w:before="300" w:after="30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24" w:type="dxa"/>
            <w:shd w:val="clear" w:color="auto" w:fill="auto"/>
            <w:vAlign w:val="center"/>
          </w:tcPr>
          <w:p w14:paraId="245FC6EA" w14:textId="4595E21F" w:rsidR="005D1219" w:rsidRPr="00220FEF" w:rsidRDefault="005D1219" w:rsidP="004A7DF0">
            <w:pPr>
              <w:spacing w:before="300" w:after="300" w:line="240" w:lineRule="auto"/>
              <w:ind w:firstLine="0"/>
              <w:jc w:val="center"/>
              <w:rPr>
                <w:rFonts w:eastAsiaTheme="minorHAnsi"/>
                <w:sz w:val="22"/>
                <w:lang w:val="en-SG"/>
              </w:rPr>
            </w:pPr>
            <w:r w:rsidRPr="00220FEF">
              <w:rPr>
                <w:rFonts w:eastAsiaTheme="minorHAnsi"/>
                <w:sz w:val="22"/>
                <w:lang w:val="en-SG"/>
              </w:rPr>
              <w:t>5</w:t>
            </w:r>
          </w:p>
        </w:tc>
        <w:tc>
          <w:tcPr>
            <w:tcW w:w="458" w:type="dxa"/>
            <w:shd w:val="clear" w:color="auto" w:fill="auto"/>
            <w:vAlign w:val="center"/>
          </w:tcPr>
          <w:p w14:paraId="095EC1C6" w14:textId="2210A6F8" w:rsidR="005D1219" w:rsidRPr="00220FEF" w:rsidRDefault="005D1219" w:rsidP="004A7DF0">
            <w:pPr>
              <w:spacing w:before="300" w:after="300" w:line="240" w:lineRule="auto"/>
              <w:ind w:firstLine="0"/>
              <w:jc w:val="center"/>
              <w:rPr>
                <w:rFonts w:eastAsiaTheme="minorHAnsi"/>
                <w:sz w:val="22"/>
                <w:lang w:val="en-SG"/>
              </w:rPr>
            </w:pPr>
            <w:r w:rsidRPr="00220FEF">
              <w:rPr>
                <w:rFonts w:eastAsiaTheme="minorHAnsi"/>
                <w:sz w:val="22"/>
                <w:lang w:val="en-SG"/>
              </w:rPr>
              <w:t>31</w:t>
            </w:r>
          </w:p>
        </w:tc>
        <w:tc>
          <w:tcPr>
            <w:tcW w:w="533" w:type="dxa"/>
            <w:shd w:val="clear" w:color="auto" w:fill="auto"/>
            <w:vAlign w:val="center"/>
          </w:tcPr>
          <w:p w14:paraId="133C7657" w14:textId="73E22B31" w:rsidR="005D1219" w:rsidRPr="00220FEF" w:rsidRDefault="005D1219" w:rsidP="004A7DF0">
            <w:pPr>
              <w:spacing w:before="300" w:after="300" w:line="240" w:lineRule="auto"/>
              <w:ind w:firstLine="0"/>
              <w:jc w:val="center"/>
              <w:rPr>
                <w:rFonts w:eastAsiaTheme="minorHAnsi"/>
                <w:sz w:val="22"/>
                <w:lang w:val="en-SG"/>
              </w:rPr>
            </w:pPr>
            <w:r w:rsidRPr="00220FEF">
              <w:rPr>
                <w:rFonts w:eastAsiaTheme="minorHAnsi"/>
                <w:sz w:val="22"/>
                <w:lang w:val="en-SG"/>
              </w:rPr>
              <w:t>44</w:t>
            </w:r>
          </w:p>
        </w:tc>
        <w:tc>
          <w:tcPr>
            <w:tcW w:w="392" w:type="dxa"/>
            <w:shd w:val="clear" w:color="auto" w:fill="auto"/>
            <w:vAlign w:val="center"/>
          </w:tcPr>
          <w:p w14:paraId="11949DEF" w14:textId="469FF25C" w:rsidR="005D1219" w:rsidRPr="00220FEF" w:rsidRDefault="005D1219" w:rsidP="004A7DF0">
            <w:pPr>
              <w:spacing w:before="300" w:after="300" w:line="240" w:lineRule="auto"/>
              <w:ind w:firstLine="0"/>
              <w:jc w:val="center"/>
              <w:rPr>
                <w:rFonts w:eastAsiaTheme="minorHAnsi"/>
                <w:sz w:val="22"/>
                <w:lang w:val="en-SG"/>
              </w:rPr>
            </w:pPr>
            <w:r w:rsidRPr="00220FEF">
              <w:rPr>
                <w:rFonts w:eastAsiaTheme="minorHAnsi"/>
                <w:sz w:val="22"/>
                <w:lang w:val="en-SG"/>
              </w:rPr>
              <w:t>20</w:t>
            </w:r>
          </w:p>
        </w:tc>
        <w:tc>
          <w:tcPr>
            <w:tcW w:w="477" w:type="dxa"/>
            <w:shd w:val="clear" w:color="auto" w:fill="auto"/>
            <w:vAlign w:val="center"/>
          </w:tcPr>
          <w:p w14:paraId="0D7B8164" w14:textId="01217B22" w:rsidR="005D1219" w:rsidRPr="00220FEF" w:rsidRDefault="005D1219" w:rsidP="004A7DF0">
            <w:pPr>
              <w:spacing w:before="300" w:after="300" w:line="240" w:lineRule="auto"/>
              <w:ind w:firstLine="0"/>
              <w:jc w:val="center"/>
              <w:rPr>
                <w:rFonts w:eastAsiaTheme="minorHAnsi"/>
                <w:sz w:val="22"/>
                <w:lang w:val="en-SG"/>
              </w:rPr>
            </w:pPr>
            <w:r w:rsidRPr="00220FEF">
              <w:rPr>
                <w:rFonts w:eastAsiaTheme="minorHAnsi"/>
                <w:sz w:val="22"/>
                <w:lang w:val="en-SG"/>
              </w:rPr>
              <w:t>0</w:t>
            </w:r>
          </w:p>
        </w:tc>
        <w:tc>
          <w:tcPr>
            <w:tcW w:w="535" w:type="dxa"/>
            <w:vMerge/>
            <w:shd w:val="clear" w:color="auto" w:fill="auto"/>
            <w:vAlign w:val="center"/>
          </w:tcPr>
          <w:p w14:paraId="561F8935" w14:textId="77777777" w:rsidR="005D1219" w:rsidRPr="00220FEF" w:rsidRDefault="005D1219"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12DF92B8" w14:textId="77777777" w:rsidR="005D1219" w:rsidRPr="00220FEF" w:rsidRDefault="005D1219"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260C55DE" w14:textId="7C7D744E" w:rsidR="005D1219" w:rsidRPr="00220FEF" w:rsidRDefault="005D1219"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7</w:t>
            </w:r>
          </w:p>
        </w:tc>
        <w:tc>
          <w:tcPr>
            <w:tcW w:w="425" w:type="dxa"/>
            <w:vAlign w:val="center"/>
          </w:tcPr>
          <w:p w14:paraId="4246E1E4" w14:textId="73E3D3F0" w:rsidR="005D1219" w:rsidRPr="00220FEF" w:rsidRDefault="005D1219"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30</w:t>
            </w:r>
          </w:p>
        </w:tc>
        <w:tc>
          <w:tcPr>
            <w:tcW w:w="490" w:type="dxa"/>
            <w:vAlign w:val="center"/>
          </w:tcPr>
          <w:p w14:paraId="3454C32B" w14:textId="06469075" w:rsidR="005D1219" w:rsidRPr="00220FEF" w:rsidRDefault="005D1219"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50</w:t>
            </w:r>
          </w:p>
        </w:tc>
        <w:tc>
          <w:tcPr>
            <w:tcW w:w="470" w:type="dxa"/>
            <w:vAlign w:val="center"/>
          </w:tcPr>
          <w:p w14:paraId="32D00C35" w14:textId="5C208C21" w:rsidR="005D1219" w:rsidRPr="00220FEF" w:rsidRDefault="005D1219"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13</w:t>
            </w:r>
          </w:p>
        </w:tc>
        <w:tc>
          <w:tcPr>
            <w:tcW w:w="467" w:type="dxa"/>
            <w:vAlign w:val="center"/>
          </w:tcPr>
          <w:p w14:paraId="727120F2" w14:textId="67ACAD98" w:rsidR="005D1219" w:rsidRPr="00220FEF" w:rsidRDefault="005D1219"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0</w:t>
            </w:r>
          </w:p>
        </w:tc>
        <w:tc>
          <w:tcPr>
            <w:tcW w:w="461" w:type="dxa"/>
            <w:vMerge/>
            <w:vAlign w:val="center"/>
          </w:tcPr>
          <w:p w14:paraId="7909DFFE" w14:textId="77777777" w:rsidR="005D1219" w:rsidRPr="00220FEF" w:rsidRDefault="005D1219" w:rsidP="000519D2">
            <w:pPr>
              <w:tabs>
                <w:tab w:val="left" w:pos="567"/>
              </w:tabs>
              <w:spacing w:line="240" w:lineRule="auto"/>
              <w:ind w:firstLine="0"/>
              <w:contextualSpacing/>
              <w:jc w:val="center"/>
              <w:rPr>
                <w:rFonts w:eastAsia="Times New Roman"/>
                <w:bCs/>
                <w:sz w:val="22"/>
                <w:lang w:val="en-US"/>
              </w:rPr>
            </w:pPr>
          </w:p>
        </w:tc>
        <w:tc>
          <w:tcPr>
            <w:tcW w:w="526" w:type="dxa"/>
            <w:vMerge/>
            <w:vAlign w:val="center"/>
          </w:tcPr>
          <w:p w14:paraId="0AE30BB0" w14:textId="77777777" w:rsidR="005D1219" w:rsidRPr="00220FEF" w:rsidRDefault="005D1219" w:rsidP="000519D2">
            <w:pPr>
              <w:tabs>
                <w:tab w:val="left" w:pos="567"/>
              </w:tabs>
              <w:spacing w:line="240" w:lineRule="auto"/>
              <w:ind w:firstLine="0"/>
              <w:contextualSpacing/>
              <w:jc w:val="center"/>
              <w:rPr>
                <w:rFonts w:eastAsia="Times New Roman"/>
                <w:bCs/>
                <w:sz w:val="22"/>
                <w:lang w:val="en-US"/>
              </w:rPr>
            </w:pPr>
          </w:p>
        </w:tc>
      </w:tr>
      <w:tr w:rsidR="00987FF9" w:rsidRPr="00220FEF" w14:paraId="7864E6EC" w14:textId="77777777" w:rsidTr="004A7DF0">
        <w:trPr>
          <w:trHeight w:val="20"/>
          <w:jc w:val="center"/>
        </w:trPr>
        <w:tc>
          <w:tcPr>
            <w:tcW w:w="425" w:type="dxa"/>
            <w:vMerge w:val="restart"/>
            <w:vAlign w:val="center"/>
          </w:tcPr>
          <w:p w14:paraId="24EDC4E8" w14:textId="77777777" w:rsidR="006F629C" w:rsidRPr="00220FEF" w:rsidRDefault="006F629C" w:rsidP="00ED4964">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1668" w:type="dxa"/>
            <w:vMerge w:val="restart"/>
            <w:shd w:val="clear" w:color="auto" w:fill="auto"/>
          </w:tcPr>
          <w:p w14:paraId="50A7C1C9" w14:textId="77777777" w:rsidR="006F629C" w:rsidRPr="00220FEF" w:rsidRDefault="006F629C" w:rsidP="004A7DF0">
            <w:pPr>
              <w:spacing w:line="264" w:lineRule="auto"/>
              <w:ind w:firstLine="0"/>
              <w:rPr>
                <w:rFonts w:eastAsiaTheme="minorHAnsi"/>
                <w:sz w:val="22"/>
                <w:lang w:val="nb-NO"/>
              </w:rPr>
            </w:pPr>
            <w:r w:rsidRPr="00220FEF">
              <w:rPr>
                <w:rFonts w:eastAsiaTheme="minorHAnsi"/>
                <w:sz w:val="22"/>
                <w:lang w:val="nb-NO"/>
              </w:rPr>
              <w:t>Lãnh đạo thực hiện điều chỉnh kế hoạch khi cần thiết</w:t>
            </w:r>
          </w:p>
        </w:tc>
        <w:tc>
          <w:tcPr>
            <w:tcW w:w="423" w:type="dxa"/>
            <w:shd w:val="clear" w:color="auto" w:fill="auto"/>
            <w:vAlign w:val="center"/>
          </w:tcPr>
          <w:p w14:paraId="4EC21D20" w14:textId="72377F5C" w:rsidR="006F629C" w:rsidRPr="00220FEF" w:rsidRDefault="005962FE" w:rsidP="000519D2">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24" w:type="dxa"/>
            <w:shd w:val="clear" w:color="auto" w:fill="auto"/>
            <w:vAlign w:val="center"/>
          </w:tcPr>
          <w:p w14:paraId="07E43E0E" w14:textId="77777777"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3</w:t>
            </w:r>
          </w:p>
        </w:tc>
        <w:tc>
          <w:tcPr>
            <w:tcW w:w="458" w:type="dxa"/>
            <w:shd w:val="clear" w:color="auto" w:fill="auto"/>
            <w:vAlign w:val="center"/>
          </w:tcPr>
          <w:p w14:paraId="5A2D4200" w14:textId="77777777"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22</w:t>
            </w:r>
          </w:p>
        </w:tc>
        <w:tc>
          <w:tcPr>
            <w:tcW w:w="533" w:type="dxa"/>
            <w:shd w:val="clear" w:color="auto" w:fill="auto"/>
            <w:vAlign w:val="center"/>
          </w:tcPr>
          <w:p w14:paraId="1549EC91" w14:textId="77777777"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25</w:t>
            </w:r>
          </w:p>
        </w:tc>
        <w:tc>
          <w:tcPr>
            <w:tcW w:w="392" w:type="dxa"/>
            <w:shd w:val="clear" w:color="auto" w:fill="auto"/>
            <w:vAlign w:val="center"/>
          </w:tcPr>
          <w:p w14:paraId="50054619" w14:textId="77777777"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11</w:t>
            </w:r>
          </w:p>
        </w:tc>
        <w:tc>
          <w:tcPr>
            <w:tcW w:w="477" w:type="dxa"/>
            <w:shd w:val="clear" w:color="auto" w:fill="auto"/>
            <w:vAlign w:val="center"/>
          </w:tcPr>
          <w:p w14:paraId="755F1B99" w14:textId="77777777"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535" w:type="dxa"/>
            <w:vMerge w:val="restart"/>
            <w:shd w:val="clear" w:color="auto" w:fill="auto"/>
            <w:vAlign w:val="center"/>
          </w:tcPr>
          <w:p w14:paraId="5CB2B9B6"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3.28</w:t>
            </w:r>
          </w:p>
        </w:tc>
        <w:tc>
          <w:tcPr>
            <w:tcW w:w="454" w:type="dxa"/>
            <w:vMerge w:val="restart"/>
            <w:shd w:val="clear" w:color="auto" w:fill="auto"/>
            <w:vAlign w:val="center"/>
          </w:tcPr>
          <w:p w14:paraId="4F8B6225"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c>
          <w:tcPr>
            <w:tcW w:w="467" w:type="dxa"/>
            <w:vAlign w:val="center"/>
          </w:tcPr>
          <w:p w14:paraId="3140F5EA"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12</w:t>
            </w:r>
          </w:p>
        </w:tc>
        <w:tc>
          <w:tcPr>
            <w:tcW w:w="425" w:type="dxa"/>
            <w:vAlign w:val="center"/>
          </w:tcPr>
          <w:p w14:paraId="2426EEFF"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43</w:t>
            </w:r>
          </w:p>
        </w:tc>
        <w:tc>
          <w:tcPr>
            <w:tcW w:w="490" w:type="dxa"/>
            <w:vAlign w:val="center"/>
          </w:tcPr>
          <w:p w14:paraId="04AB7013"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61</w:t>
            </w:r>
          </w:p>
        </w:tc>
        <w:tc>
          <w:tcPr>
            <w:tcW w:w="470" w:type="dxa"/>
            <w:vAlign w:val="center"/>
          </w:tcPr>
          <w:p w14:paraId="3FF74EA9"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12</w:t>
            </w:r>
          </w:p>
        </w:tc>
        <w:tc>
          <w:tcPr>
            <w:tcW w:w="467" w:type="dxa"/>
            <w:vAlign w:val="center"/>
          </w:tcPr>
          <w:p w14:paraId="0D91875C" w14:textId="77777777"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0</w:t>
            </w:r>
          </w:p>
        </w:tc>
        <w:tc>
          <w:tcPr>
            <w:tcW w:w="461" w:type="dxa"/>
            <w:vMerge w:val="restart"/>
            <w:vAlign w:val="center"/>
          </w:tcPr>
          <w:p w14:paraId="23027F5C" w14:textId="77777777" w:rsidR="006F629C" w:rsidRPr="00220FEF" w:rsidRDefault="006F629C" w:rsidP="000519D2">
            <w:pPr>
              <w:spacing w:line="240" w:lineRule="auto"/>
              <w:ind w:firstLine="0"/>
              <w:jc w:val="center"/>
              <w:rPr>
                <w:rFonts w:eastAsiaTheme="minorHAnsi"/>
                <w:sz w:val="22"/>
                <w:lang w:val="en-SG"/>
              </w:rPr>
            </w:pPr>
            <w:r w:rsidRPr="00220FEF">
              <w:rPr>
                <w:rFonts w:eastAsiaTheme="minorHAnsi"/>
                <w:sz w:val="22"/>
                <w:lang w:val="en-SG"/>
              </w:rPr>
              <w:t>3.43</w:t>
            </w:r>
          </w:p>
        </w:tc>
        <w:tc>
          <w:tcPr>
            <w:tcW w:w="526" w:type="dxa"/>
            <w:vMerge w:val="restart"/>
            <w:vAlign w:val="center"/>
          </w:tcPr>
          <w:p w14:paraId="31DCA2F9" w14:textId="77777777" w:rsidR="006F629C" w:rsidRPr="00220FEF" w:rsidRDefault="006F629C" w:rsidP="000519D2">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6385FD48" w14:textId="77777777" w:rsidTr="004A7DF0">
        <w:trPr>
          <w:trHeight w:val="20"/>
          <w:jc w:val="center"/>
        </w:trPr>
        <w:tc>
          <w:tcPr>
            <w:tcW w:w="425" w:type="dxa"/>
            <w:vMerge/>
            <w:vAlign w:val="center"/>
          </w:tcPr>
          <w:p w14:paraId="51FBDBFA" w14:textId="77777777" w:rsidR="006F629C" w:rsidRPr="00220FEF" w:rsidRDefault="006F629C" w:rsidP="00ED4964">
            <w:pPr>
              <w:tabs>
                <w:tab w:val="left" w:pos="567"/>
              </w:tabs>
              <w:spacing w:line="240" w:lineRule="auto"/>
              <w:ind w:firstLine="0"/>
              <w:contextualSpacing/>
              <w:jc w:val="center"/>
              <w:rPr>
                <w:rFonts w:eastAsia="Times New Roman"/>
                <w:b/>
                <w:bCs/>
                <w:sz w:val="22"/>
                <w:lang w:val="en-US"/>
              </w:rPr>
            </w:pPr>
          </w:p>
        </w:tc>
        <w:tc>
          <w:tcPr>
            <w:tcW w:w="1668" w:type="dxa"/>
            <w:vMerge/>
            <w:shd w:val="clear" w:color="auto" w:fill="auto"/>
          </w:tcPr>
          <w:p w14:paraId="4632E38E" w14:textId="77777777" w:rsidR="006F629C" w:rsidRPr="00220FEF" w:rsidRDefault="006F629C" w:rsidP="00ED4964">
            <w:pPr>
              <w:spacing w:line="240" w:lineRule="auto"/>
              <w:ind w:firstLine="0"/>
              <w:jc w:val="left"/>
              <w:rPr>
                <w:rFonts w:eastAsiaTheme="minorHAnsi"/>
                <w:sz w:val="22"/>
                <w:lang w:val="nb-NO"/>
              </w:rPr>
            </w:pPr>
          </w:p>
        </w:tc>
        <w:tc>
          <w:tcPr>
            <w:tcW w:w="423" w:type="dxa"/>
            <w:shd w:val="clear" w:color="auto" w:fill="auto"/>
            <w:vAlign w:val="center"/>
          </w:tcPr>
          <w:p w14:paraId="2950A158" w14:textId="77777777" w:rsidR="006F629C" w:rsidRPr="00220FEF" w:rsidRDefault="006F629C" w:rsidP="000519D2">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24" w:type="dxa"/>
            <w:shd w:val="clear" w:color="auto" w:fill="auto"/>
            <w:vAlign w:val="center"/>
          </w:tcPr>
          <w:p w14:paraId="154A6FE2" w14:textId="668C97BA"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5</w:t>
            </w:r>
          </w:p>
        </w:tc>
        <w:tc>
          <w:tcPr>
            <w:tcW w:w="458" w:type="dxa"/>
            <w:shd w:val="clear" w:color="auto" w:fill="auto"/>
            <w:vAlign w:val="center"/>
          </w:tcPr>
          <w:p w14:paraId="63B2EC71" w14:textId="3AA5AFE9"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36</w:t>
            </w:r>
          </w:p>
        </w:tc>
        <w:tc>
          <w:tcPr>
            <w:tcW w:w="533" w:type="dxa"/>
            <w:shd w:val="clear" w:color="auto" w:fill="auto"/>
            <w:vAlign w:val="center"/>
          </w:tcPr>
          <w:p w14:paraId="6225A5DB" w14:textId="015A425C"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41</w:t>
            </w:r>
          </w:p>
        </w:tc>
        <w:tc>
          <w:tcPr>
            <w:tcW w:w="392" w:type="dxa"/>
            <w:shd w:val="clear" w:color="auto" w:fill="auto"/>
            <w:vAlign w:val="center"/>
          </w:tcPr>
          <w:p w14:paraId="5958B798" w14:textId="7EB0662F"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18</w:t>
            </w:r>
          </w:p>
        </w:tc>
        <w:tc>
          <w:tcPr>
            <w:tcW w:w="477" w:type="dxa"/>
            <w:shd w:val="clear" w:color="auto" w:fill="auto"/>
            <w:vAlign w:val="center"/>
          </w:tcPr>
          <w:p w14:paraId="3B8837C8" w14:textId="504D2411" w:rsidR="006F629C" w:rsidRPr="00220FEF" w:rsidRDefault="006F629C" w:rsidP="000519D2">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535" w:type="dxa"/>
            <w:vMerge/>
            <w:shd w:val="clear" w:color="auto" w:fill="auto"/>
            <w:vAlign w:val="center"/>
          </w:tcPr>
          <w:p w14:paraId="73D0CD45"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454" w:type="dxa"/>
            <w:vMerge/>
            <w:shd w:val="clear" w:color="auto" w:fill="auto"/>
            <w:vAlign w:val="center"/>
          </w:tcPr>
          <w:p w14:paraId="2C5FB333" w14:textId="77777777" w:rsidR="006F629C" w:rsidRPr="00220FEF" w:rsidRDefault="006F629C" w:rsidP="000519D2">
            <w:pPr>
              <w:tabs>
                <w:tab w:val="left" w:pos="567"/>
              </w:tabs>
              <w:spacing w:line="240" w:lineRule="auto"/>
              <w:ind w:firstLine="0"/>
              <w:contextualSpacing/>
              <w:jc w:val="center"/>
              <w:rPr>
                <w:rFonts w:eastAsia="Times New Roman"/>
                <w:bCs/>
                <w:sz w:val="22"/>
                <w:lang w:val="en-US"/>
              </w:rPr>
            </w:pPr>
          </w:p>
        </w:tc>
        <w:tc>
          <w:tcPr>
            <w:tcW w:w="467" w:type="dxa"/>
            <w:vAlign w:val="center"/>
          </w:tcPr>
          <w:p w14:paraId="6E6A6AFD" w14:textId="3A6D8375"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9</w:t>
            </w:r>
          </w:p>
        </w:tc>
        <w:tc>
          <w:tcPr>
            <w:tcW w:w="425" w:type="dxa"/>
            <w:vAlign w:val="center"/>
          </w:tcPr>
          <w:p w14:paraId="03976659" w14:textId="1658ECD5"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34</w:t>
            </w:r>
          </w:p>
        </w:tc>
        <w:tc>
          <w:tcPr>
            <w:tcW w:w="490" w:type="dxa"/>
            <w:vAlign w:val="center"/>
          </w:tcPr>
          <w:p w14:paraId="623E1050" w14:textId="6C826C3C"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48</w:t>
            </w:r>
          </w:p>
        </w:tc>
        <w:tc>
          <w:tcPr>
            <w:tcW w:w="470" w:type="dxa"/>
            <w:vAlign w:val="center"/>
          </w:tcPr>
          <w:p w14:paraId="0204BECF" w14:textId="627F373A"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9</w:t>
            </w:r>
          </w:p>
        </w:tc>
        <w:tc>
          <w:tcPr>
            <w:tcW w:w="467" w:type="dxa"/>
            <w:vAlign w:val="center"/>
          </w:tcPr>
          <w:p w14:paraId="0B18B457" w14:textId="4576889B" w:rsidR="006F629C" w:rsidRPr="00220FEF" w:rsidRDefault="006F629C" w:rsidP="000519D2">
            <w:pPr>
              <w:spacing w:line="240" w:lineRule="auto"/>
              <w:ind w:firstLine="0"/>
              <w:jc w:val="center"/>
              <w:rPr>
                <w:rFonts w:eastAsia="Times New Roman"/>
                <w:bCs/>
                <w:sz w:val="22"/>
                <w:lang w:val="nb-NO"/>
              </w:rPr>
            </w:pPr>
            <w:r w:rsidRPr="00220FEF">
              <w:rPr>
                <w:rFonts w:eastAsia="Times New Roman"/>
                <w:bCs/>
                <w:sz w:val="22"/>
                <w:lang w:val="nb-NO"/>
              </w:rPr>
              <w:t>0</w:t>
            </w:r>
          </w:p>
        </w:tc>
        <w:tc>
          <w:tcPr>
            <w:tcW w:w="461" w:type="dxa"/>
            <w:vMerge/>
          </w:tcPr>
          <w:p w14:paraId="4DCB165E" w14:textId="77777777" w:rsidR="006F629C" w:rsidRPr="00220FEF" w:rsidRDefault="006F629C" w:rsidP="00ED4964">
            <w:pPr>
              <w:tabs>
                <w:tab w:val="left" w:pos="567"/>
              </w:tabs>
              <w:spacing w:line="240" w:lineRule="auto"/>
              <w:ind w:firstLine="0"/>
              <w:contextualSpacing/>
              <w:rPr>
                <w:rFonts w:eastAsia="Times New Roman"/>
                <w:bCs/>
                <w:sz w:val="22"/>
                <w:lang w:val="en-US"/>
              </w:rPr>
            </w:pPr>
          </w:p>
        </w:tc>
        <w:tc>
          <w:tcPr>
            <w:tcW w:w="526" w:type="dxa"/>
            <w:vMerge/>
            <w:vAlign w:val="center"/>
          </w:tcPr>
          <w:p w14:paraId="0325FDCB" w14:textId="77777777" w:rsidR="006F629C" w:rsidRPr="00220FEF" w:rsidRDefault="006F629C" w:rsidP="00ED4964">
            <w:pPr>
              <w:tabs>
                <w:tab w:val="left" w:pos="567"/>
              </w:tabs>
              <w:spacing w:line="240" w:lineRule="auto"/>
              <w:ind w:firstLine="0"/>
              <w:contextualSpacing/>
              <w:rPr>
                <w:rFonts w:eastAsia="Times New Roman"/>
                <w:bCs/>
                <w:sz w:val="22"/>
                <w:lang w:val="en-US"/>
              </w:rPr>
            </w:pPr>
          </w:p>
        </w:tc>
      </w:tr>
      <w:tr w:rsidR="00987FF9" w:rsidRPr="00220FEF" w14:paraId="13FE6936" w14:textId="77777777" w:rsidTr="004A7DF0">
        <w:trPr>
          <w:trHeight w:val="20"/>
          <w:jc w:val="center"/>
        </w:trPr>
        <w:tc>
          <w:tcPr>
            <w:tcW w:w="425" w:type="dxa"/>
            <w:tcBorders>
              <w:top w:val="single" w:sz="4" w:space="0" w:color="auto"/>
              <w:left w:val="single" w:sz="4" w:space="0" w:color="auto"/>
              <w:bottom w:val="single" w:sz="4" w:space="0" w:color="auto"/>
              <w:right w:val="single" w:sz="4" w:space="0" w:color="auto"/>
            </w:tcBorders>
          </w:tcPr>
          <w:p w14:paraId="26529744" w14:textId="77777777" w:rsidR="006F629C" w:rsidRPr="00220FEF" w:rsidRDefault="006F629C" w:rsidP="00ED4964">
            <w:pPr>
              <w:tabs>
                <w:tab w:val="left" w:pos="567"/>
              </w:tabs>
              <w:spacing w:line="240" w:lineRule="auto"/>
              <w:ind w:firstLine="0"/>
              <w:contextualSpacing/>
              <w:jc w:val="center"/>
              <w:rPr>
                <w:rFonts w:eastAsia="Times New Roman"/>
                <w:b/>
                <w:bCs/>
                <w:sz w:val="22"/>
                <w:lang w:val="en-US"/>
              </w:rPr>
            </w:pPr>
          </w:p>
        </w:tc>
        <w:tc>
          <w:tcPr>
            <w:tcW w:w="437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981C998" w14:textId="77777777" w:rsidR="006F629C" w:rsidRPr="00220FEF" w:rsidRDefault="006F629C" w:rsidP="00ED4964">
            <w:pPr>
              <w:tabs>
                <w:tab w:val="left" w:pos="567"/>
              </w:tabs>
              <w:spacing w:line="240" w:lineRule="auto"/>
              <w:ind w:firstLine="0"/>
              <w:contextualSpacing/>
              <w:jc w:val="right"/>
              <w:rPr>
                <w:rFonts w:eastAsia="Times New Roman"/>
                <w:b/>
                <w:bCs/>
                <w:i/>
                <w:sz w:val="22"/>
                <w:lang w:val="en-US"/>
              </w:rPr>
            </w:pPr>
            <w:r w:rsidRPr="00220FEF">
              <w:rPr>
                <w:rFonts w:ascii="Times New Roman Bold Italic" w:eastAsia="Times New Roman" w:hAnsi="Times New Roman Bold Italic"/>
                <w:b/>
                <w:bCs/>
                <w:i/>
                <w:spacing w:val="-6"/>
                <w:sz w:val="22"/>
                <w:lang w:val="en-US"/>
              </w:rPr>
              <w:t xml:space="preserve">Trung bình cộng của các giá trị </w:t>
            </w:r>
            <w:r w:rsidRPr="00220FEF">
              <w:rPr>
                <w:rFonts w:ascii="Times New Roman Bold Italic" w:eastAsia="Times New Roman" w:hAnsi="Times New Roman Bold Italic"/>
                <w:b/>
                <w:bCs/>
                <w:i/>
                <w:spacing w:val="-6"/>
                <w:sz w:val="22"/>
                <w:lang w:val="en-US"/>
              </w:rPr>
              <w:object w:dxaOrig="279" w:dyaOrig="320" w14:anchorId="68AA1EA8">
                <v:shape id="_x0000_i1156" type="#_x0000_t75" style="width:14.4pt;height:14.4pt" o:ole="">
                  <v:imagedata r:id="rId21" o:title=""/>
                </v:shape>
                <o:OLEObject Type="Embed" ProgID="Equation.3" ShapeID="_x0000_i1156" DrawAspect="Content" ObjectID="_1771326032" r:id="rId153"/>
              </w:object>
            </w:r>
            <w:r w:rsidRPr="00220FEF">
              <w:rPr>
                <w:rFonts w:ascii="Times New Roman Bold Italic" w:eastAsia="Times New Roman" w:hAnsi="Times New Roman Bold Italic"/>
                <w:b/>
                <w:bCs/>
                <w:i/>
                <w:spacing w:val="-6"/>
                <w:sz w:val="22"/>
                <w:lang w:val="en-US"/>
              </w:rPr>
              <w:t>trong bảng</w:t>
            </w:r>
            <w:r w:rsidRPr="00220FEF">
              <w:rPr>
                <w:rFonts w:eastAsia="Times New Roman"/>
                <w:b/>
                <w:bCs/>
                <w:i/>
                <w:sz w:val="22"/>
                <w:lang w:val="en-US"/>
              </w:rPr>
              <w:t>:</w:t>
            </w:r>
          </w:p>
        </w:tc>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131FA769" w14:textId="77777777" w:rsidR="006F629C" w:rsidRPr="00220FEF" w:rsidRDefault="006F629C" w:rsidP="00ED4964">
            <w:pPr>
              <w:tabs>
                <w:tab w:val="left" w:pos="567"/>
              </w:tabs>
              <w:spacing w:line="240" w:lineRule="auto"/>
              <w:ind w:firstLine="0"/>
              <w:contextualSpacing/>
              <w:rPr>
                <w:rFonts w:eastAsia="Times New Roman"/>
                <w:b/>
                <w:bCs/>
                <w:i/>
                <w:sz w:val="22"/>
                <w:lang w:val="en-US"/>
              </w:rPr>
            </w:pPr>
            <w:r w:rsidRPr="00220FEF">
              <w:rPr>
                <w:rFonts w:eastAsia="Times New Roman"/>
                <w:b/>
                <w:bCs/>
                <w:i/>
                <w:sz w:val="22"/>
                <w:lang w:val="en-US"/>
              </w:rPr>
              <w:t>3.23</w:t>
            </w:r>
          </w:p>
        </w:tc>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40661CCB" w14:textId="77777777" w:rsidR="006F629C" w:rsidRPr="00220FEF" w:rsidRDefault="006F629C" w:rsidP="00ED4964">
            <w:pPr>
              <w:tabs>
                <w:tab w:val="left" w:pos="567"/>
              </w:tabs>
              <w:spacing w:line="240" w:lineRule="auto"/>
              <w:ind w:firstLine="0"/>
              <w:contextualSpacing/>
              <w:rPr>
                <w:rFonts w:eastAsia="Times New Roman"/>
                <w:b/>
                <w:bCs/>
                <w:sz w:val="22"/>
                <w:lang w:val="en-US"/>
              </w:rPr>
            </w:pPr>
          </w:p>
        </w:tc>
        <w:tc>
          <w:tcPr>
            <w:tcW w:w="2319" w:type="dxa"/>
            <w:gridSpan w:val="5"/>
            <w:tcBorders>
              <w:top w:val="single" w:sz="4" w:space="0" w:color="auto"/>
              <w:left w:val="single" w:sz="4" w:space="0" w:color="auto"/>
              <w:bottom w:val="single" w:sz="4" w:space="0" w:color="auto"/>
              <w:right w:val="single" w:sz="4" w:space="0" w:color="auto"/>
            </w:tcBorders>
          </w:tcPr>
          <w:p w14:paraId="286B73AF" w14:textId="77777777" w:rsidR="006F629C" w:rsidRPr="00220FEF" w:rsidRDefault="006F629C" w:rsidP="00ED4964">
            <w:pPr>
              <w:tabs>
                <w:tab w:val="left" w:pos="567"/>
              </w:tabs>
              <w:spacing w:line="240" w:lineRule="auto"/>
              <w:ind w:firstLine="0"/>
              <w:contextualSpacing/>
              <w:rPr>
                <w:rFonts w:eastAsia="Times New Roman"/>
                <w:b/>
                <w:bCs/>
                <w:sz w:val="22"/>
                <w:lang w:val="en-US"/>
              </w:rPr>
            </w:pPr>
          </w:p>
        </w:tc>
        <w:tc>
          <w:tcPr>
            <w:tcW w:w="461" w:type="dxa"/>
            <w:tcBorders>
              <w:top w:val="single" w:sz="4" w:space="0" w:color="auto"/>
              <w:left w:val="single" w:sz="4" w:space="0" w:color="auto"/>
              <w:bottom w:val="single" w:sz="4" w:space="0" w:color="auto"/>
              <w:right w:val="single" w:sz="4" w:space="0" w:color="auto"/>
            </w:tcBorders>
            <w:vAlign w:val="center"/>
          </w:tcPr>
          <w:p w14:paraId="3D41D58B" w14:textId="77777777" w:rsidR="006F629C" w:rsidRPr="00220FEF" w:rsidRDefault="006F629C" w:rsidP="00ED4964">
            <w:pPr>
              <w:tabs>
                <w:tab w:val="left" w:pos="567"/>
              </w:tabs>
              <w:spacing w:line="240" w:lineRule="auto"/>
              <w:ind w:firstLine="0"/>
              <w:contextualSpacing/>
              <w:rPr>
                <w:rFonts w:eastAsia="Times New Roman"/>
                <w:b/>
                <w:bCs/>
                <w:i/>
                <w:sz w:val="22"/>
                <w:lang w:val="en-US"/>
              </w:rPr>
            </w:pPr>
            <w:r w:rsidRPr="00220FEF">
              <w:rPr>
                <w:rFonts w:eastAsia="Times New Roman"/>
                <w:b/>
                <w:bCs/>
                <w:i/>
                <w:sz w:val="22"/>
                <w:lang w:val="en-US"/>
              </w:rPr>
              <w:t>3.33</w:t>
            </w:r>
          </w:p>
        </w:tc>
        <w:tc>
          <w:tcPr>
            <w:tcW w:w="526" w:type="dxa"/>
            <w:tcBorders>
              <w:top w:val="single" w:sz="4" w:space="0" w:color="auto"/>
              <w:left w:val="single" w:sz="4" w:space="0" w:color="auto"/>
              <w:bottom w:val="single" w:sz="4" w:space="0" w:color="auto"/>
              <w:right w:val="single" w:sz="4" w:space="0" w:color="auto"/>
            </w:tcBorders>
          </w:tcPr>
          <w:p w14:paraId="21AA0E97" w14:textId="77777777" w:rsidR="006F629C" w:rsidRPr="00220FEF" w:rsidRDefault="006F629C" w:rsidP="00ED4964">
            <w:pPr>
              <w:tabs>
                <w:tab w:val="left" w:pos="567"/>
              </w:tabs>
              <w:spacing w:line="240" w:lineRule="auto"/>
              <w:ind w:firstLine="0"/>
              <w:contextualSpacing/>
              <w:rPr>
                <w:rFonts w:eastAsia="Times New Roman"/>
                <w:b/>
                <w:bCs/>
                <w:sz w:val="22"/>
                <w:lang w:val="en-US"/>
              </w:rPr>
            </w:pPr>
          </w:p>
        </w:tc>
      </w:tr>
    </w:tbl>
    <w:p w14:paraId="4A59E502" w14:textId="77777777" w:rsidR="009C1859" w:rsidRPr="00220FEF" w:rsidRDefault="009C1859" w:rsidP="009C1859">
      <w:pPr>
        <w:tabs>
          <w:tab w:val="left" w:pos="567"/>
        </w:tabs>
        <w:spacing w:line="240" w:lineRule="auto"/>
        <w:ind w:firstLine="0"/>
        <w:contextualSpacing/>
        <w:jc w:val="right"/>
        <w:rPr>
          <w:rFonts w:eastAsiaTheme="minorEastAsia"/>
          <w:i/>
          <w:iCs/>
          <w:sz w:val="10"/>
          <w:szCs w:val="24"/>
        </w:rPr>
      </w:pPr>
    </w:p>
    <w:p w14:paraId="50834A3A" w14:textId="171E7FB8"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5BF7CC6B" w14:textId="77777777" w:rsidR="009C1859" w:rsidRPr="00220FEF" w:rsidRDefault="006804DC" w:rsidP="004A7DF0">
      <w:pPr>
        <w:tabs>
          <w:tab w:val="left" w:pos="567"/>
        </w:tabs>
        <w:spacing w:line="240" w:lineRule="auto"/>
        <w:ind w:firstLine="0"/>
        <w:contextualSpacing/>
        <w:rPr>
          <w:rFonts w:eastAsia="Times New Roman"/>
          <w:bCs/>
          <w:sz w:val="16"/>
          <w:szCs w:val="26"/>
        </w:rPr>
      </w:pPr>
      <w:r w:rsidRPr="00220FEF">
        <w:rPr>
          <w:rFonts w:eastAsia="Times New Roman"/>
          <w:bCs/>
          <w:szCs w:val="26"/>
          <w:lang w:val="en-US"/>
        </w:rPr>
        <w:tab/>
      </w:r>
    </w:p>
    <w:p w14:paraId="2B83E273" w14:textId="6E705C2D" w:rsidR="00E7484C" w:rsidRPr="00220FEF" w:rsidRDefault="009C1859" w:rsidP="00E7484C">
      <w:pPr>
        <w:tabs>
          <w:tab w:val="left" w:pos="567"/>
        </w:tabs>
        <w:spacing w:line="336" w:lineRule="auto"/>
        <w:ind w:firstLine="0"/>
        <w:contextualSpacing/>
        <w:rPr>
          <w:rFonts w:eastAsia="Times New Roman"/>
          <w:bCs/>
          <w:szCs w:val="26"/>
          <w:lang w:val="en-US"/>
        </w:rPr>
      </w:pPr>
      <w:r w:rsidRPr="00220FEF">
        <w:rPr>
          <w:rFonts w:eastAsia="Times New Roman"/>
          <w:bCs/>
          <w:szCs w:val="26"/>
        </w:rPr>
        <w:tab/>
      </w:r>
      <w:r w:rsidR="00E7484C" w:rsidRPr="00220FEF">
        <w:rPr>
          <w:rFonts w:eastAsia="Times New Roman"/>
          <w:bCs/>
          <w:szCs w:val="26"/>
          <w:lang w:val="en-US"/>
        </w:rPr>
        <w:t>Số liệu tại Bảng 2.</w:t>
      </w:r>
      <w:r w:rsidR="00E77B6E" w:rsidRPr="00220FEF">
        <w:rPr>
          <w:rFonts w:eastAsia="Times New Roman"/>
          <w:bCs/>
          <w:szCs w:val="26"/>
          <w:lang w:val="en-US"/>
        </w:rPr>
        <w:t>25</w:t>
      </w:r>
      <w:r w:rsidR="00E7484C" w:rsidRPr="00220FEF">
        <w:rPr>
          <w:rFonts w:eastAsia="Times New Roman"/>
          <w:bCs/>
          <w:szCs w:val="26"/>
          <w:lang w:val="en-US"/>
        </w:rPr>
        <w:t xml:space="preserve"> cho thấy </w:t>
      </w:r>
      <w:r w:rsidR="003A537A" w:rsidRPr="00220FEF">
        <w:rPr>
          <w:rFonts w:eastAsia="Times New Roman"/>
          <w:bCs/>
          <w:szCs w:val="26"/>
          <w:lang w:val="en-US"/>
        </w:rPr>
        <w:t>CBQL</w:t>
      </w:r>
      <w:r w:rsidR="00E7484C" w:rsidRPr="00220FEF">
        <w:rPr>
          <w:rFonts w:eastAsia="Times New Roman"/>
          <w:bCs/>
          <w:szCs w:val="26"/>
          <w:lang w:val="en-US"/>
        </w:rPr>
        <w:t xml:space="preserve"> đánh giá việc </w:t>
      </w:r>
      <w:r w:rsidR="00E7484C" w:rsidRPr="00220FEF">
        <w:rPr>
          <w:rFonts w:eastAsia="Times New Roman"/>
          <w:szCs w:val="26"/>
          <w:lang w:val="en-US"/>
        </w:rPr>
        <w:t xml:space="preserve">chỉ đạo thực hiện </w:t>
      </w:r>
      <w:r w:rsidR="00293B41" w:rsidRPr="00220FEF">
        <w:rPr>
          <w:lang w:val="en-US"/>
        </w:rPr>
        <w:t xml:space="preserve">hoạt động </w:t>
      </w:r>
      <w:r w:rsidR="00E7484C" w:rsidRPr="00220FEF">
        <w:rPr>
          <w:rFonts w:eastAsia="Times New Roman"/>
          <w:szCs w:val="26"/>
          <w:lang w:val="en-US"/>
        </w:rPr>
        <w:t xml:space="preserve">bồi dưỡng năng lực nghề nghiệp cho GVTA </w:t>
      </w:r>
      <w:r w:rsidR="00E7484C" w:rsidRPr="00220FEF">
        <w:rPr>
          <w:rFonts w:eastAsia="Times New Roman"/>
          <w:bCs/>
          <w:szCs w:val="26"/>
          <w:lang w:val="en-US"/>
        </w:rPr>
        <w:t>các đại học không chuyên ngoại ngữ đạt mức độ Khá. Trung bình cộng các giá trị trong bảng này là 3.</w:t>
      </w:r>
      <w:r w:rsidR="003A537A" w:rsidRPr="00220FEF">
        <w:rPr>
          <w:rFonts w:eastAsia="Times New Roman"/>
          <w:bCs/>
          <w:szCs w:val="26"/>
          <w:lang w:val="en-US"/>
        </w:rPr>
        <w:t>2</w:t>
      </w:r>
      <w:r w:rsidR="00E7484C" w:rsidRPr="00220FEF">
        <w:rPr>
          <w:rFonts w:eastAsia="Times New Roman"/>
          <w:bCs/>
          <w:szCs w:val="26"/>
          <w:lang w:val="en-US"/>
        </w:rPr>
        <w:t>3.</w:t>
      </w:r>
    </w:p>
    <w:p w14:paraId="7D932E0A" w14:textId="545EC134" w:rsidR="00E7484C" w:rsidRPr="00220FEF" w:rsidRDefault="00E7484C" w:rsidP="00E7484C">
      <w:pPr>
        <w:tabs>
          <w:tab w:val="left" w:pos="567"/>
        </w:tabs>
        <w:spacing w:line="336" w:lineRule="auto"/>
        <w:ind w:firstLine="0"/>
        <w:contextualSpacing/>
        <w:rPr>
          <w:rFonts w:eastAsia="Times New Roman"/>
          <w:bCs/>
          <w:szCs w:val="26"/>
          <w:lang w:val="nb-NO"/>
        </w:rPr>
      </w:pPr>
      <w:r w:rsidRPr="00220FEF">
        <w:rPr>
          <w:rFonts w:eastAsia="Times New Roman"/>
          <w:bCs/>
          <w:szCs w:val="26"/>
          <w:lang w:val="en-US"/>
        </w:rPr>
        <w:tab/>
        <w:t xml:space="preserve">Trong 04 nội dung khảo sát thì nội dung </w:t>
      </w:r>
      <w:r w:rsidR="003A537A" w:rsidRPr="00220FEF">
        <w:rPr>
          <w:rFonts w:eastAsia="Times New Roman"/>
          <w:i/>
          <w:szCs w:val="26"/>
          <w:lang w:val="nb-NO"/>
        </w:rPr>
        <w:t xml:space="preserve">Lãnh đạo tạo môi trường thuận lợi cho thực hiện kế hoạch bồi dưỡng </w:t>
      </w:r>
      <w:r w:rsidRPr="00220FEF">
        <w:rPr>
          <w:rFonts w:eastAsia="Times New Roman"/>
          <w:bCs/>
          <w:szCs w:val="26"/>
          <w:lang w:val="en-US"/>
        </w:rPr>
        <w:t xml:space="preserve">được đánh giá là tốt nhất, giá trị </w:t>
      </w:r>
      <w:r w:rsidRPr="00220FEF">
        <w:rPr>
          <w:rFonts w:eastAsia="Times New Roman"/>
          <w:bCs/>
          <w:szCs w:val="26"/>
          <w:lang w:val="en-US"/>
        </w:rPr>
        <w:object w:dxaOrig="279" w:dyaOrig="320" w14:anchorId="5CCD025E">
          <v:shape id="_x0000_i1157" type="#_x0000_t75" style="width:14.4pt;height:14.4pt" o:ole="">
            <v:imagedata r:id="rId21" o:title=""/>
          </v:shape>
          <o:OLEObject Type="Embed" ProgID="Equation.3" ShapeID="_x0000_i1157" DrawAspect="Content" ObjectID="_1771326033" r:id="rId154"/>
        </w:object>
      </w:r>
      <w:r w:rsidRPr="00220FEF">
        <w:rPr>
          <w:rFonts w:eastAsia="Times New Roman"/>
          <w:bCs/>
          <w:szCs w:val="26"/>
          <w:lang w:val="en-US"/>
        </w:rPr>
        <w:t xml:space="preserve">là </w:t>
      </w:r>
      <w:r w:rsidRPr="00220FEF">
        <w:rPr>
          <w:rFonts w:eastAsia="Times New Roman"/>
          <w:bCs/>
          <w:szCs w:val="26"/>
          <w:lang w:val="nb-NO"/>
        </w:rPr>
        <w:t>3.3</w:t>
      </w:r>
      <w:r w:rsidR="003A537A" w:rsidRPr="00220FEF">
        <w:rPr>
          <w:rFonts w:eastAsia="Times New Roman"/>
          <w:bCs/>
          <w:szCs w:val="26"/>
          <w:lang w:val="nb-NO"/>
        </w:rPr>
        <w:t>0</w:t>
      </w:r>
      <w:r w:rsidRPr="00220FEF">
        <w:rPr>
          <w:rFonts w:eastAsia="Times New Roman"/>
          <w:bCs/>
          <w:szCs w:val="26"/>
          <w:lang w:val="nb-NO"/>
        </w:rPr>
        <w:t xml:space="preserve">, trong khi </w:t>
      </w:r>
      <w:r w:rsidRPr="00220FEF">
        <w:rPr>
          <w:rFonts w:eastAsia="Times New Roman"/>
          <w:bCs/>
          <w:szCs w:val="26"/>
          <w:lang w:val="en-US"/>
        </w:rPr>
        <w:t xml:space="preserve">nội dung </w:t>
      </w:r>
      <w:r w:rsidRPr="00220FEF">
        <w:rPr>
          <w:rFonts w:eastAsia="Times New Roman"/>
          <w:i/>
          <w:szCs w:val="26"/>
          <w:lang w:val="nb-NO"/>
        </w:rPr>
        <w:t xml:space="preserve">Lãnh đạo thường xuyên đôn đốc thực hiện kế hoạch bồi dưỡng </w:t>
      </w:r>
      <w:r w:rsidRPr="00220FEF">
        <w:rPr>
          <w:rFonts w:eastAsia="Times New Roman"/>
          <w:bCs/>
          <w:szCs w:val="26"/>
          <w:lang w:val="en-US"/>
        </w:rPr>
        <w:t xml:space="preserve">được đánh giá là yếu nhất, giá trị </w:t>
      </w:r>
      <w:r w:rsidRPr="00220FEF">
        <w:rPr>
          <w:rFonts w:eastAsia="Times New Roman"/>
          <w:bCs/>
          <w:szCs w:val="26"/>
          <w:lang w:val="en-US"/>
        </w:rPr>
        <w:object w:dxaOrig="279" w:dyaOrig="320" w14:anchorId="3FE0BB72">
          <v:shape id="_x0000_i1158" type="#_x0000_t75" style="width:14.4pt;height:14.4pt" o:ole="">
            <v:imagedata r:id="rId21" o:title=""/>
          </v:shape>
          <o:OLEObject Type="Embed" ProgID="Equation.3" ShapeID="_x0000_i1158" DrawAspect="Content" ObjectID="_1771326034" r:id="rId155"/>
        </w:object>
      </w:r>
      <w:r w:rsidRPr="00220FEF">
        <w:rPr>
          <w:rFonts w:eastAsia="Times New Roman"/>
          <w:bCs/>
          <w:szCs w:val="26"/>
          <w:lang w:val="en-US"/>
        </w:rPr>
        <w:t xml:space="preserve">là </w:t>
      </w:r>
      <w:r w:rsidRPr="00220FEF">
        <w:rPr>
          <w:rFonts w:eastAsia="Times New Roman"/>
          <w:bCs/>
          <w:szCs w:val="26"/>
          <w:lang w:val="nb-NO"/>
        </w:rPr>
        <w:t>3.</w:t>
      </w:r>
      <w:r w:rsidR="003A537A" w:rsidRPr="00220FEF">
        <w:rPr>
          <w:rFonts w:eastAsia="Times New Roman"/>
          <w:bCs/>
          <w:szCs w:val="26"/>
          <w:lang w:val="nb-NO"/>
        </w:rPr>
        <w:t>15</w:t>
      </w:r>
      <w:r w:rsidRPr="00220FEF">
        <w:rPr>
          <w:rFonts w:eastAsia="Times New Roman"/>
          <w:bCs/>
          <w:szCs w:val="26"/>
          <w:lang w:val="nb-NO"/>
        </w:rPr>
        <w:t xml:space="preserve">. </w:t>
      </w:r>
    </w:p>
    <w:p w14:paraId="12077CB0" w14:textId="7CBC8D58" w:rsidR="006804DC" w:rsidRPr="00220FEF" w:rsidRDefault="004916D8" w:rsidP="00DF189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lastRenderedPageBreak/>
        <w:tab/>
      </w:r>
      <w:r w:rsidR="006804DC" w:rsidRPr="00220FEF">
        <w:rPr>
          <w:rFonts w:eastAsia="Times New Roman"/>
          <w:bCs/>
          <w:szCs w:val="26"/>
          <w:lang w:val="en-US"/>
        </w:rPr>
        <w:t>Số liệu tại Bảng 2.</w:t>
      </w:r>
      <w:r w:rsidR="00E77B6E" w:rsidRPr="00220FEF">
        <w:rPr>
          <w:rFonts w:eastAsia="Times New Roman"/>
          <w:bCs/>
          <w:szCs w:val="26"/>
          <w:lang w:val="en-US"/>
        </w:rPr>
        <w:t>25</w:t>
      </w:r>
      <w:r w:rsidR="006804DC" w:rsidRPr="00220FEF">
        <w:rPr>
          <w:rFonts w:eastAsia="Times New Roman"/>
          <w:bCs/>
          <w:szCs w:val="26"/>
          <w:lang w:val="en-US"/>
        </w:rPr>
        <w:t xml:space="preserve"> cho thấy GV đánh giá việc </w:t>
      </w:r>
      <w:r w:rsidR="006804DC" w:rsidRPr="00220FEF">
        <w:rPr>
          <w:rFonts w:eastAsia="Times New Roman"/>
          <w:szCs w:val="26"/>
          <w:lang w:val="en-US"/>
        </w:rPr>
        <w:t xml:space="preserve">chỉ đạo thực hiện kế hoạch </w:t>
      </w:r>
      <w:r w:rsidR="00F23884" w:rsidRPr="00220FEF">
        <w:rPr>
          <w:rFonts w:eastAsia="Times New Roman"/>
          <w:szCs w:val="26"/>
          <w:lang w:val="en-US"/>
        </w:rPr>
        <w:t>bồi dưỡng năng lực nghề nghiệp cho GVTA</w:t>
      </w:r>
      <w:r w:rsidR="006804DC" w:rsidRPr="00220FEF">
        <w:rPr>
          <w:rFonts w:eastAsia="Times New Roman"/>
          <w:szCs w:val="26"/>
          <w:lang w:val="en-US"/>
        </w:rPr>
        <w:t xml:space="preserve"> </w:t>
      </w:r>
      <w:r w:rsidR="006804DC" w:rsidRPr="00220FEF">
        <w:rPr>
          <w:rFonts w:eastAsia="Times New Roman"/>
          <w:bCs/>
          <w:szCs w:val="26"/>
          <w:lang w:val="en-US"/>
        </w:rPr>
        <w:t xml:space="preserve">các </w:t>
      </w:r>
      <w:r w:rsidR="00B52D5E" w:rsidRPr="00220FEF">
        <w:rPr>
          <w:rFonts w:eastAsia="Times New Roman"/>
          <w:bCs/>
          <w:szCs w:val="26"/>
          <w:lang w:val="en-US"/>
        </w:rPr>
        <w:t>đại học không chuyên ngoại ngữ</w:t>
      </w:r>
      <w:r w:rsidR="006804DC" w:rsidRPr="00220FEF">
        <w:rPr>
          <w:rFonts w:eastAsia="Times New Roman"/>
          <w:bCs/>
          <w:szCs w:val="26"/>
          <w:lang w:val="en-US"/>
        </w:rPr>
        <w:t xml:space="preserve"> đạt mức độ Khá. Trung bình cộng các giá trị trong bảng này là 3.33.</w:t>
      </w:r>
    </w:p>
    <w:p w14:paraId="44473272" w14:textId="159AA848" w:rsidR="006804DC" w:rsidRPr="00220FEF" w:rsidRDefault="006804DC" w:rsidP="00DF1897">
      <w:pPr>
        <w:tabs>
          <w:tab w:val="left" w:pos="567"/>
        </w:tabs>
        <w:spacing w:line="336" w:lineRule="auto"/>
        <w:ind w:firstLine="0"/>
        <w:contextualSpacing/>
        <w:rPr>
          <w:rFonts w:eastAsia="Times New Roman"/>
          <w:bCs/>
          <w:szCs w:val="26"/>
          <w:lang w:val="nb-NO"/>
        </w:rPr>
      </w:pPr>
      <w:r w:rsidRPr="00220FEF">
        <w:rPr>
          <w:rFonts w:eastAsia="Times New Roman"/>
          <w:bCs/>
          <w:szCs w:val="26"/>
          <w:lang w:val="en-US"/>
        </w:rPr>
        <w:tab/>
        <w:t xml:space="preserve">Trong 04 nội dung khảo sát thì nội dung </w:t>
      </w:r>
      <w:r w:rsidRPr="00220FEF">
        <w:rPr>
          <w:rFonts w:eastAsia="Times New Roman"/>
          <w:i/>
          <w:szCs w:val="26"/>
          <w:lang w:val="nb-NO"/>
        </w:rPr>
        <w:t xml:space="preserve">Lãnh đạo thực hiện điều chỉnh kế hoạch khi cần thiết </w:t>
      </w:r>
      <w:r w:rsidRPr="00220FEF">
        <w:rPr>
          <w:rFonts w:eastAsia="Times New Roman"/>
          <w:bCs/>
          <w:szCs w:val="26"/>
          <w:lang w:val="en-US"/>
        </w:rPr>
        <w:t>được đánh giá là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78B2053">
          <v:shape id="_x0000_i1159" type="#_x0000_t75" style="width:14.4pt;height:14.4pt" o:ole="">
            <v:imagedata r:id="rId21" o:title=""/>
          </v:shape>
          <o:OLEObject Type="Embed" ProgID="Equation.3" ShapeID="_x0000_i1159" DrawAspect="Content" ObjectID="_1771326035" r:id="rId156"/>
        </w:object>
      </w:r>
      <w:r w:rsidRPr="00220FEF">
        <w:rPr>
          <w:rFonts w:eastAsia="Times New Roman"/>
          <w:bCs/>
          <w:szCs w:val="26"/>
          <w:lang w:val="en-US"/>
        </w:rPr>
        <w:t xml:space="preserve">là </w:t>
      </w:r>
      <w:r w:rsidRPr="00220FEF">
        <w:rPr>
          <w:rFonts w:eastAsia="Times New Roman"/>
          <w:bCs/>
          <w:szCs w:val="26"/>
          <w:lang w:val="nb-NO"/>
        </w:rPr>
        <w:t xml:space="preserve">3.43, trong khi </w:t>
      </w:r>
      <w:r w:rsidRPr="00220FEF">
        <w:rPr>
          <w:rFonts w:eastAsia="Times New Roman"/>
          <w:bCs/>
          <w:szCs w:val="26"/>
          <w:lang w:val="en-US"/>
        </w:rPr>
        <w:t xml:space="preserve">nội dung </w:t>
      </w:r>
      <w:r w:rsidRPr="00220FEF">
        <w:rPr>
          <w:rFonts w:eastAsia="Times New Roman"/>
          <w:i/>
          <w:szCs w:val="26"/>
          <w:lang w:val="nb-NO"/>
        </w:rPr>
        <w:t xml:space="preserve">Lãnh đạo thường xuyên đôn đốc thực hiện kế hoạch bồi dưỡng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5F640125">
          <v:shape id="_x0000_i1160" type="#_x0000_t75" style="width:14.4pt;height:14.4pt" o:ole="">
            <v:imagedata r:id="rId21" o:title=""/>
          </v:shape>
          <o:OLEObject Type="Embed" ProgID="Equation.3" ShapeID="_x0000_i1160" DrawAspect="Content" ObjectID="_1771326036" r:id="rId157"/>
        </w:object>
      </w:r>
      <w:r w:rsidRPr="00220FEF">
        <w:rPr>
          <w:rFonts w:eastAsia="Times New Roman"/>
          <w:bCs/>
          <w:szCs w:val="26"/>
          <w:lang w:val="en-US"/>
        </w:rPr>
        <w:t xml:space="preserve">là </w:t>
      </w:r>
      <w:r w:rsidRPr="00220FEF">
        <w:rPr>
          <w:rFonts w:eastAsia="Times New Roman"/>
          <w:bCs/>
          <w:szCs w:val="26"/>
          <w:lang w:val="nb-NO"/>
        </w:rPr>
        <w:t xml:space="preserve">3.20. </w:t>
      </w:r>
    </w:p>
    <w:p w14:paraId="7A671654" w14:textId="553A4773" w:rsidR="006804DC" w:rsidRPr="00220FEF" w:rsidRDefault="006804DC" w:rsidP="00DF1897">
      <w:pPr>
        <w:tabs>
          <w:tab w:val="left" w:pos="567"/>
        </w:tabs>
        <w:spacing w:line="336" w:lineRule="auto"/>
        <w:ind w:firstLine="0"/>
        <w:contextualSpacing/>
        <w:rPr>
          <w:rFonts w:eastAsia="Times New Roman"/>
          <w:bCs/>
          <w:szCs w:val="26"/>
          <w:lang w:val="nb-NO"/>
        </w:rPr>
      </w:pPr>
      <w:r w:rsidRPr="00220FEF">
        <w:rPr>
          <w:rFonts w:eastAsia="Times New Roman"/>
          <w:bCs/>
          <w:szCs w:val="26"/>
          <w:lang w:val="nb-NO"/>
        </w:rPr>
        <w:tab/>
        <w:t xml:space="preserve">Như vậy cả CBQL và GV đều đánh giá </w:t>
      </w:r>
      <w:r w:rsidRPr="00220FEF">
        <w:rPr>
          <w:rFonts w:eastAsia="Times New Roman"/>
          <w:bCs/>
          <w:szCs w:val="26"/>
          <w:lang w:val="en-US"/>
        </w:rPr>
        <w:t xml:space="preserve">nội dung </w:t>
      </w:r>
      <w:r w:rsidRPr="00220FEF">
        <w:rPr>
          <w:rFonts w:eastAsia="Times New Roman"/>
          <w:i/>
          <w:szCs w:val="26"/>
          <w:lang w:val="nb-NO"/>
        </w:rPr>
        <w:t xml:space="preserve">Lãnh đạo thường xuyên đôn đốc thực hiện kế hoạch bồi dưỡng </w:t>
      </w:r>
      <w:r w:rsidRPr="00220FEF">
        <w:rPr>
          <w:rFonts w:eastAsia="Times New Roman"/>
          <w:bCs/>
          <w:szCs w:val="26"/>
          <w:lang w:val="en-US"/>
        </w:rPr>
        <w:t>được đánh giá là yếu nhất với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A8CBEFC">
          <v:shape id="_x0000_i1161" type="#_x0000_t75" style="width:14.4pt;height:14.4pt" o:ole="">
            <v:imagedata r:id="rId21" o:title=""/>
          </v:shape>
          <o:OLEObject Type="Embed" ProgID="Equation.3" ShapeID="_x0000_i1161" DrawAspect="Content" ObjectID="_1771326037" r:id="rId158"/>
        </w:object>
      </w:r>
      <w:r w:rsidRPr="00220FEF">
        <w:rPr>
          <w:rFonts w:eastAsia="Times New Roman"/>
          <w:bCs/>
          <w:szCs w:val="26"/>
          <w:lang w:val="en-US"/>
        </w:rPr>
        <w:t xml:space="preserve"> lần lượt là </w:t>
      </w:r>
      <w:r w:rsidRPr="00220FEF">
        <w:rPr>
          <w:rFonts w:eastAsia="Times New Roman"/>
          <w:bCs/>
          <w:szCs w:val="26"/>
          <w:lang w:val="nb-NO"/>
        </w:rPr>
        <w:t xml:space="preserve">3.15. và 3.20. </w:t>
      </w:r>
    </w:p>
    <w:p w14:paraId="5FD08954" w14:textId="28B816D2" w:rsidR="006804DC" w:rsidRPr="00220FEF" w:rsidRDefault="006804DC" w:rsidP="00DF1897">
      <w:pPr>
        <w:pStyle w:val="30"/>
        <w:spacing w:line="336" w:lineRule="auto"/>
        <w:rPr>
          <w:lang w:val="en-US"/>
        </w:rPr>
      </w:pPr>
      <w:bookmarkStart w:id="651" w:name="_Toc115438248"/>
      <w:bookmarkStart w:id="652" w:name="_Toc148073471"/>
      <w:bookmarkStart w:id="653" w:name="_Toc160695837"/>
      <w:bookmarkStart w:id="654" w:name="_Hlk141457032"/>
      <w:bookmarkStart w:id="655" w:name="_Hlk148364596"/>
      <w:r w:rsidRPr="00220FEF">
        <w:rPr>
          <w:lang w:val="en-US"/>
        </w:rPr>
        <w:t>2.</w:t>
      </w:r>
      <w:r w:rsidR="00BD6746" w:rsidRPr="00220FEF">
        <w:rPr>
          <w:lang w:val="en-US"/>
        </w:rPr>
        <w:t>6</w:t>
      </w:r>
      <w:r w:rsidRPr="00220FEF">
        <w:rPr>
          <w:lang w:val="en-US"/>
        </w:rPr>
        <w:t>.</w:t>
      </w:r>
      <w:r w:rsidR="00040038" w:rsidRPr="00220FEF">
        <w:rPr>
          <w:lang w:val="en-US"/>
        </w:rPr>
        <w:t>5</w:t>
      </w:r>
      <w:r w:rsidRPr="00220FEF">
        <w:rPr>
          <w:lang w:val="en-US"/>
        </w:rPr>
        <w:t xml:space="preserve">. Thực trạng </w:t>
      </w:r>
      <w:bookmarkStart w:id="656" w:name="_Hlk123916095"/>
      <w:r w:rsidR="0059739E" w:rsidRPr="00220FEF">
        <w:rPr>
          <w:lang w:val="en-US"/>
        </w:rPr>
        <w:t>quản lý các</w:t>
      </w:r>
      <w:r w:rsidRPr="00220FEF">
        <w:rPr>
          <w:lang w:val="en-US"/>
        </w:rPr>
        <w:t xml:space="preserve"> điều kiện </w:t>
      </w:r>
      <w:r w:rsidR="0059739E" w:rsidRPr="00220FEF">
        <w:rPr>
          <w:lang w:val="en-US"/>
        </w:rPr>
        <w:t>thực hiện</w:t>
      </w:r>
      <w:r w:rsidRPr="00220FEF">
        <w:rPr>
          <w:lang w:val="en-US"/>
        </w:rPr>
        <w:t xml:space="preserve"> bồi dưỡng</w:t>
      </w:r>
      <w:bookmarkEnd w:id="651"/>
      <w:bookmarkEnd w:id="656"/>
      <w:r w:rsidR="00D72841" w:rsidRPr="00220FEF">
        <w:rPr>
          <w:lang w:val="en-US"/>
        </w:rPr>
        <w:t xml:space="preserve"> năng lực nghề nghiệp cho giảng viên tiếng Anh</w:t>
      </w:r>
      <w:bookmarkEnd w:id="652"/>
      <w:bookmarkEnd w:id="653"/>
    </w:p>
    <w:p w14:paraId="21E129D6" w14:textId="33160FAE" w:rsidR="006804DC" w:rsidRPr="00220FEF" w:rsidRDefault="008E481B" w:rsidP="00DF189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Đánh giá của CBQL</w:t>
      </w:r>
      <w:r w:rsidRPr="00220FEF">
        <w:rPr>
          <w:rFonts w:eastAsia="Times New Roman"/>
          <w:bCs/>
          <w:szCs w:val="26"/>
          <w:lang w:val="en-US"/>
        </w:rPr>
        <w:t>, GVTA</w:t>
      </w:r>
      <w:r w:rsidR="006804DC" w:rsidRPr="00220FEF">
        <w:rPr>
          <w:rFonts w:eastAsia="Times New Roman"/>
          <w:bCs/>
          <w:szCs w:val="26"/>
          <w:lang w:val="en-US"/>
        </w:rPr>
        <w:t xml:space="preserve"> về thực trạng </w:t>
      </w:r>
      <w:r w:rsidR="0059739E" w:rsidRPr="00220FEF">
        <w:rPr>
          <w:rFonts w:eastAsia="Times New Roman"/>
          <w:bCs/>
          <w:szCs w:val="26"/>
          <w:lang w:val="en-US"/>
        </w:rPr>
        <w:t xml:space="preserve">quản lý các điều kiện thực hiện bồi dưỡng </w:t>
      </w:r>
      <w:r w:rsidR="00F23884" w:rsidRPr="00220FEF">
        <w:rPr>
          <w:rFonts w:eastAsia="Times New Roman"/>
          <w:bCs/>
          <w:szCs w:val="26"/>
          <w:lang w:val="en-US"/>
        </w:rPr>
        <w:t>năng lực nghề nghiệp cho GVTA</w:t>
      </w:r>
      <w:r w:rsidR="006804DC" w:rsidRPr="00220FEF">
        <w:rPr>
          <w:rFonts w:eastAsia="Times New Roman"/>
          <w:bCs/>
          <w:szCs w:val="26"/>
          <w:lang w:val="en-US"/>
        </w:rPr>
        <w:t xml:space="preserve"> các trường Đại học không chuyên ngoại ngữ thể hiện ở những số liệu tại Bảng 2.</w:t>
      </w:r>
      <w:r w:rsidR="00E77B6E" w:rsidRPr="00220FEF">
        <w:rPr>
          <w:rFonts w:eastAsia="Times New Roman"/>
          <w:bCs/>
          <w:szCs w:val="26"/>
          <w:lang w:val="en-US"/>
        </w:rPr>
        <w:t>26</w:t>
      </w:r>
      <w:r w:rsidR="006804DC" w:rsidRPr="00220FEF">
        <w:rPr>
          <w:rFonts w:eastAsia="Times New Roman"/>
          <w:bCs/>
          <w:szCs w:val="26"/>
          <w:lang w:val="en-US"/>
        </w:rPr>
        <w:t xml:space="preserve"> dưới đây.</w:t>
      </w:r>
    </w:p>
    <w:p w14:paraId="02F1D531" w14:textId="67964359" w:rsidR="00D60E3B" w:rsidRPr="00220FEF" w:rsidRDefault="00D60E3B" w:rsidP="009C1859">
      <w:pPr>
        <w:pStyle w:val="5"/>
        <w:rPr>
          <w:rFonts w:eastAsiaTheme="minorEastAsia"/>
          <w:lang w:val="en-SG"/>
        </w:rPr>
      </w:pPr>
      <w:bookmarkStart w:id="657" w:name="_Toc144281154"/>
      <w:bookmarkStart w:id="658" w:name="_Toc159236080"/>
      <w:r w:rsidRPr="00220FEF">
        <w:rPr>
          <w:rFonts w:eastAsiaTheme="minorEastAsia"/>
          <w:lang w:val="en-SG"/>
        </w:rPr>
        <w:t>Bảng 2.</w:t>
      </w:r>
      <w:r w:rsidR="00E77B6E" w:rsidRPr="00220FEF">
        <w:rPr>
          <w:rFonts w:eastAsiaTheme="minorEastAsia"/>
          <w:lang w:val="en-SG"/>
        </w:rPr>
        <w:t>26</w:t>
      </w:r>
      <w:r w:rsidR="009C4728" w:rsidRPr="00220FEF">
        <w:rPr>
          <w:rFonts w:eastAsiaTheme="minorEastAsia"/>
          <w:lang w:val="en-SG"/>
        </w:rPr>
        <w:t>.</w:t>
      </w:r>
      <w:r w:rsidRPr="00220FEF">
        <w:rPr>
          <w:rFonts w:eastAsiaTheme="minorEastAsia"/>
          <w:lang w:val="en-SG"/>
        </w:rPr>
        <w:t xml:space="preserve"> Kết quả khảo sát thực trạng quản lý các điều kiện thực hiện bồi dưỡng</w:t>
      </w:r>
      <w:r w:rsidR="009C1859" w:rsidRPr="00220FEF">
        <w:rPr>
          <w:rFonts w:eastAsiaTheme="minorEastAsia"/>
        </w:rPr>
        <w:br/>
      </w:r>
      <w:r w:rsidRPr="00220FEF">
        <w:rPr>
          <w:rFonts w:eastAsiaTheme="minorEastAsia"/>
          <w:lang w:val="en-SG"/>
        </w:rPr>
        <w:t xml:space="preserve">năng lực nghề nghiệp cho GVTA các trường Đại học không chuyên ngoại ngữ </w:t>
      </w:r>
      <w:r w:rsidR="009C1859" w:rsidRPr="00220FEF">
        <w:rPr>
          <w:rFonts w:eastAsiaTheme="minorEastAsia"/>
        </w:rPr>
        <w:br/>
      </w:r>
      <w:r w:rsidRPr="00220FEF">
        <w:rPr>
          <w:rFonts w:eastAsiaTheme="minorEastAsia"/>
          <w:lang w:val="en-SG"/>
        </w:rPr>
        <w:t>theo đánh giá của CBQL</w:t>
      </w:r>
      <w:r w:rsidR="008E481B" w:rsidRPr="00220FEF">
        <w:rPr>
          <w:rFonts w:eastAsiaTheme="minorEastAsia"/>
          <w:lang w:val="en-SG"/>
        </w:rPr>
        <w:t>, GVTA</w:t>
      </w:r>
      <w:bookmarkEnd w:id="657"/>
      <w:bookmarkEnd w:id="658"/>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376"/>
        <w:gridCol w:w="1614"/>
        <w:gridCol w:w="442"/>
        <w:gridCol w:w="471"/>
        <w:gridCol w:w="419"/>
        <w:gridCol w:w="473"/>
        <w:gridCol w:w="420"/>
        <w:gridCol w:w="557"/>
        <w:gridCol w:w="462"/>
        <w:gridCol w:w="450"/>
        <w:gridCol w:w="490"/>
        <w:gridCol w:w="490"/>
        <w:gridCol w:w="490"/>
        <w:gridCol w:w="513"/>
        <w:gridCol w:w="521"/>
        <w:gridCol w:w="458"/>
        <w:gridCol w:w="445"/>
        <w:gridCol w:w="10"/>
      </w:tblGrid>
      <w:tr w:rsidR="0041595E" w:rsidRPr="00220FEF" w14:paraId="4455A0FB" w14:textId="77777777" w:rsidTr="00E20388">
        <w:trPr>
          <w:trHeight w:val="20"/>
          <w:tblHeader/>
          <w:jc w:val="center"/>
        </w:trPr>
        <w:tc>
          <w:tcPr>
            <w:tcW w:w="376" w:type="dxa"/>
            <w:vMerge w:val="restart"/>
            <w:vAlign w:val="center"/>
          </w:tcPr>
          <w:bookmarkEnd w:id="654"/>
          <w:p w14:paraId="30AEF70B" w14:textId="77777777" w:rsidR="0041595E" w:rsidRPr="00220FEF" w:rsidRDefault="0041595E" w:rsidP="0041595E">
            <w:pPr>
              <w:tabs>
                <w:tab w:val="left" w:pos="567"/>
              </w:tabs>
              <w:spacing w:line="240" w:lineRule="auto"/>
              <w:ind w:firstLine="0"/>
              <w:contextualSpacing/>
              <w:rPr>
                <w:rFonts w:eastAsia="Times New Roman"/>
                <w:b/>
                <w:bCs/>
                <w:sz w:val="22"/>
                <w:lang w:val="en-US"/>
              </w:rPr>
            </w:pPr>
            <w:r w:rsidRPr="00220FEF">
              <w:rPr>
                <w:rFonts w:eastAsia="Times New Roman"/>
                <w:b/>
                <w:bCs/>
                <w:sz w:val="22"/>
                <w:lang w:val="en-US"/>
              </w:rPr>
              <w:t>TT</w:t>
            </w:r>
          </w:p>
        </w:tc>
        <w:tc>
          <w:tcPr>
            <w:tcW w:w="2056" w:type="dxa"/>
            <w:gridSpan w:val="2"/>
            <w:vMerge w:val="restart"/>
            <w:shd w:val="clear" w:color="auto" w:fill="auto"/>
            <w:vAlign w:val="center"/>
          </w:tcPr>
          <w:p w14:paraId="4348348B" w14:textId="2288D7D8" w:rsidR="0041595E" w:rsidRPr="00220FEF" w:rsidRDefault="00621BEF" w:rsidP="0041595E">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Nội dung</w:t>
            </w:r>
          </w:p>
        </w:tc>
        <w:tc>
          <w:tcPr>
            <w:tcW w:w="3252" w:type="dxa"/>
            <w:gridSpan w:val="7"/>
            <w:shd w:val="clear" w:color="auto" w:fill="auto"/>
          </w:tcPr>
          <w:p w14:paraId="6189FE14" w14:textId="1331B10D" w:rsidR="0041595E" w:rsidRPr="00220FEF" w:rsidRDefault="0041595E" w:rsidP="0041595E">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417" w:type="dxa"/>
            <w:gridSpan w:val="8"/>
          </w:tcPr>
          <w:p w14:paraId="46F1C66A" w14:textId="701FD624" w:rsidR="0041595E" w:rsidRPr="00220FEF" w:rsidRDefault="0041595E" w:rsidP="0041595E">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621BEF" w:rsidRPr="00220FEF" w14:paraId="2EE17ED7" w14:textId="77777777" w:rsidTr="00E20388">
        <w:trPr>
          <w:gridAfter w:val="1"/>
          <w:wAfter w:w="10" w:type="dxa"/>
          <w:trHeight w:val="20"/>
          <w:tblHeader/>
          <w:jc w:val="center"/>
        </w:trPr>
        <w:tc>
          <w:tcPr>
            <w:tcW w:w="376" w:type="dxa"/>
            <w:vMerge/>
          </w:tcPr>
          <w:p w14:paraId="240D9A2C" w14:textId="77777777" w:rsidR="00621BEF" w:rsidRPr="00220FEF" w:rsidRDefault="00621BEF" w:rsidP="00621BEF">
            <w:pPr>
              <w:tabs>
                <w:tab w:val="left" w:pos="567"/>
              </w:tabs>
              <w:spacing w:line="240" w:lineRule="auto"/>
              <w:ind w:firstLine="0"/>
              <w:contextualSpacing/>
              <w:rPr>
                <w:rFonts w:eastAsia="Times New Roman"/>
                <w:b/>
                <w:bCs/>
                <w:sz w:val="22"/>
                <w:lang w:val="en-US"/>
              </w:rPr>
            </w:pPr>
          </w:p>
        </w:tc>
        <w:tc>
          <w:tcPr>
            <w:tcW w:w="2056" w:type="dxa"/>
            <w:gridSpan w:val="2"/>
            <w:vMerge/>
            <w:shd w:val="clear" w:color="auto" w:fill="auto"/>
          </w:tcPr>
          <w:p w14:paraId="38E04D6C" w14:textId="77777777" w:rsidR="00621BEF" w:rsidRPr="00220FEF" w:rsidRDefault="00621BEF" w:rsidP="00621BEF">
            <w:pPr>
              <w:tabs>
                <w:tab w:val="left" w:pos="567"/>
              </w:tabs>
              <w:spacing w:line="240" w:lineRule="auto"/>
              <w:ind w:firstLine="0"/>
              <w:contextualSpacing/>
              <w:rPr>
                <w:rFonts w:eastAsia="Times New Roman"/>
                <w:b/>
                <w:bCs/>
                <w:sz w:val="22"/>
                <w:lang w:val="en-US"/>
              </w:rPr>
            </w:pPr>
          </w:p>
        </w:tc>
        <w:tc>
          <w:tcPr>
            <w:tcW w:w="471" w:type="dxa"/>
            <w:shd w:val="clear" w:color="auto" w:fill="auto"/>
            <w:vAlign w:val="center"/>
          </w:tcPr>
          <w:p w14:paraId="74E5073B" w14:textId="6019597C"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RT</w:t>
            </w:r>
          </w:p>
        </w:tc>
        <w:tc>
          <w:tcPr>
            <w:tcW w:w="419" w:type="dxa"/>
            <w:shd w:val="clear" w:color="auto" w:fill="auto"/>
            <w:vAlign w:val="center"/>
          </w:tcPr>
          <w:p w14:paraId="11535A19" w14:textId="340210B0"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Tốt</w:t>
            </w:r>
          </w:p>
        </w:tc>
        <w:tc>
          <w:tcPr>
            <w:tcW w:w="473" w:type="dxa"/>
            <w:shd w:val="clear" w:color="auto" w:fill="auto"/>
            <w:vAlign w:val="center"/>
          </w:tcPr>
          <w:p w14:paraId="45B427B4" w14:textId="129A53A5"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Khá</w:t>
            </w:r>
          </w:p>
        </w:tc>
        <w:tc>
          <w:tcPr>
            <w:tcW w:w="420" w:type="dxa"/>
            <w:shd w:val="clear" w:color="auto" w:fill="auto"/>
            <w:vAlign w:val="center"/>
          </w:tcPr>
          <w:p w14:paraId="2B640E31" w14:textId="7FD98192"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TB</w:t>
            </w:r>
          </w:p>
        </w:tc>
        <w:tc>
          <w:tcPr>
            <w:tcW w:w="557" w:type="dxa"/>
            <w:shd w:val="clear" w:color="auto" w:fill="auto"/>
            <w:vAlign w:val="center"/>
          </w:tcPr>
          <w:p w14:paraId="3881338F" w14:textId="58BDE72F"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Yếu</w:t>
            </w:r>
          </w:p>
        </w:tc>
        <w:tc>
          <w:tcPr>
            <w:tcW w:w="462" w:type="dxa"/>
            <w:shd w:val="clear" w:color="auto" w:fill="auto"/>
            <w:vAlign w:val="center"/>
          </w:tcPr>
          <w:p w14:paraId="4FA3D2E9" w14:textId="33B2E97F"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object w:dxaOrig="279" w:dyaOrig="320" w14:anchorId="2059E500">
                <v:shape id="_x0000_i1162" type="#_x0000_t75" style="width:14.4pt;height:14.4pt" o:ole="">
                  <v:imagedata r:id="rId21" o:title=""/>
                </v:shape>
                <o:OLEObject Type="Embed" ProgID="Equation.3" ShapeID="_x0000_i1162" DrawAspect="Content" ObjectID="_1771326038" r:id="rId159"/>
              </w:object>
            </w:r>
          </w:p>
        </w:tc>
        <w:tc>
          <w:tcPr>
            <w:tcW w:w="450" w:type="dxa"/>
            <w:shd w:val="clear" w:color="auto" w:fill="auto"/>
          </w:tcPr>
          <w:p w14:paraId="5ADF05F1" w14:textId="356BB957"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Xếp thứ</w:t>
            </w:r>
          </w:p>
        </w:tc>
        <w:tc>
          <w:tcPr>
            <w:tcW w:w="490" w:type="dxa"/>
            <w:vAlign w:val="center"/>
          </w:tcPr>
          <w:p w14:paraId="7BD150B2" w14:textId="47A64A06"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RT</w:t>
            </w:r>
          </w:p>
        </w:tc>
        <w:tc>
          <w:tcPr>
            <w:tcW w:w="490" w:type="dxa"/>
            <w:vAlign w:val="center"/>
          </w:tcPr>
          <w:p w14:paraId="2811ACE9" w14:textId="33BECDF9"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Tốt</w:t>
            </w:r>
          </w:p>
        </w:tc>
        <w:tc>
          <w:tcPr>
            <w:tcW w:w="490" w:type="dxa"/>
            <w:vAlign w:val="center"/>
          </w:tcPr>
          <w:p w14:paraId="49231E04" w14:textId="5F22D2E0"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Khá</w:t>
            </w:r>
          </w:p>
        </w:tc>
        <w:tc>
          <w:tcPr>
            <w:tcW w:w="513" w:type="dxa"/>
            <w:vAlign w:val="center"/>
          </w:tcPr>
          <w:p w14:paraId="63436235" w14:textId="76E3D1BE"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TB</w:t>
            </w:r>
          </w:p>
        </w:tc>
        <w:tc>
          <w:tcPr>
            <w:tcW w:w="521" w:type="dxa"/>
            <w:vAlign w:val="center"/>
          </w:tcPr>
          <w:p w14:paraId="2B1B7488" w14:textId="16579E23"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Yếu</w:t>
            </w:r>
          </w:p>
        </w:tc>
        <w:tc>
          <w:tcPr>
            <w:tcW w:w="458" w:type="dxa"/>
            <w:vAlign w:val="center"/>
          </w:tcPr>
          <w:p w14:paraId="575240C0" w14:textId="0713CF89"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object w:dxaOrig="279" w:dyaOrig="320" w14:anchorId="3AF29390">
                <v:shape id="_x0000_i1163" type="#_x0000_t75" style="width:14.4pt;height:14.4pt" o:ole="">
                  <v:imagedata r:id="rId21" o:title=""/>
                </v:shape>
                <o:OLEObject Type="Embed" ProgID="Equation.3" ShapeID="_x0000_i1163" DrawAspect="Content" ObjectID="_1771326039" r:id="rId160"/>
              </w:object>
            </w:r>
          </w:p>
        </w:tc>
        <w:tc>
          <w:tcPr>
            <w:tcW w:w="445" w:type="dxa"/>
          </w:tcPr>
          <w:p w14:paraId="098ADA33" w14:textId="053CADB3" w:rsidR="00621BEF" w:rsidRPr="00220FEF" w:rsidRDefault="00621BEF" w:rsidP="00621BEF">
            <w:pPr>
              <w:tabs>
                <w:tab w:val="left" w:pos="567"/>
              </w:tabs>
              <w:spacing w:line="240" w:lineRule="auto"/>
              <w:ind w:firstLine="0"/>
              <w:contextualSpacing/>
              <w:jc w:val="center"/>
              <w:rPr>
                <w:rFonts w:eastAsia="Times New Roman"/>
                <w:bCs/>
                <w:sz w:val="20"/>
                <w:lang w:val="en-US"/>
              </w:rPr>
            </w:pPr>
            <w:r w:rsidRPr="00220FEF">
              <w:rPr>
                <w:rFonts w:eastAsia="Times New Roman"/>
                <w:bCs/>
                <w:sz w:val="22"/>
                <w:lang w:val="en-US"/>
              </w:rPr>
              <w:t>Xếp thứ</w:t>
            </w:r>
          </w:p>
        </w:tc>
      </w:tr>
      <w:tr w:rsidR="00987FF9" w:rsidRPr="00220FEF" w14:paraId="6381F17D" w14:textId="77777777" w:rsidTr="00E20388">
        <w:trPr>
          <w:gridAfter w:val="1"/>
          <w:wAfter w:w="10" w:type="dxa"/>
          <w:trHeight w:val="20"/>
          <w:jc w:val="center"/>
        </w:trPr>
        <w:tc>
          <w:tcPr>
            <w:tcW w:w="376" w:type="dxa"/>
            <w:vMerge w:val="restart"/>
            <w:vAlign w:val="center"/>
          </w:tcPr>
          <w:p w14:paraId="1BCBCD4F"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1614" w:type="dxa"/>
            <w:vMerge w:val="restart"/>
            <w:shd w:val="clear" w:color="auto" w:fill="auto"/>
          </w:tcPr>
          <w:p w14:paraId="749002F3"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Các văn bản pháp quy, tài liệu chỉ đạo, hướng dẫn HĐBD</w:t>
            </w:r>
          </w:p>
        </w:tc>
        <w:tc>
          <w:tcPr>
            <w:tcW w:w="442" w:type="dxa"/>
            <w:shd w:val="clear" w:color="auto" w:fill="auto"/>
            <w:vAlign w:val="center"/>
          </w:tcPr>
          <w:p w14:paraId="53CE0768" w14:textId="64486074" w:rsidR="007A049D" w:rsidRPr="00220FEF" w:rsidRDefault="007A049D" w:rsidP="004A7DF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21FF069C"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9</w:t>
            </w:r>
          </w:p>
        </w:tc>
        <w:tc>
          <w:tcPr>
            <w:tcW w:w="419" w:type="dxa"/>
            <w:shd w:val="clear" w:color="auto" w:fill="auto"/>
            <w:vAlign w:val="center"/>
          </w:tcPr>
          <w:p w14:paraId="4FAD62BE"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15</w:t>
            </w:r>
          </w:p>
        </w:tc>
        <w:tc>
          <w:tcPr>
            <w:tcW w:w="473" w:type="dxa"/>
            <w:shd w:val="clear" w:color="auto" w:fill="auto"/>
            <w:vAlign w:val="center"/>
          </w:tcPr>
          <w:p w14:paraId="49B1E538"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29</w:t>
            </w:r>
          </w:p>
        </w:tc>
        <w:tc>
          <w:tcPr>
            <w:tcW w:w="420" w:type="dxa"/>
            <w:shd w:val="clear" w:color="auto" w:fill="auto"/>
            <w:vAlign w:val="center"/>
          </w:tcPr>
          <w:p w14:paraId="48B37926"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8</w:t>
            </w:r>
          </w:p>
        </w:tc>
        <w:tc>
          <w:tcPr>
            <w:tcW w:w="557" w:type="dxa"/>
            <w:shd w:val="clear" w:color="auto" w:fill="auto"/>
            <w:vAlign w:val="center"/>
          </w:tcPr>
          <w:p w14:paraId="283B7E8C"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0D728F3D"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3.41</w:t>
            </w:r>
          </w:p>
        </w:tc>
        <w:tc>
          <w:tcPr>
            <w:tcW w:w="450" w:type="dxa"/>
            <w:vMerge w:val="restart"/>
            <w:shd w:val="clear" w:color="auto" w:fill="auto"/>
            <w:vAlign w:val="center"/>
          </w:tcPr>
          <w:p w14:paraId="7EEDCA7C"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c>
          <w:tcPr>
            <w:tcW w:w="490" w:type="dxa"/>
            <w:vAlign w:val="center"/>
          </w:tcPr>
          <w:p w14:paraId="037DE12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8</w:t>
            </w:r>
          </w:p>
        </w:tc>
        <w:tc>
          <w:tcPr>
            <w:tcW w:w="490" w:type="dxa"/>
            <w:vAlign w:val="center"/>
          </w:tcPr>
          <w:p w14:paraId="0F332A14"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30</w:t>
            </w:r>
          </w:p>
        </w:tc>
        <w:tc>
          <w:tcPr>
            <w:tcW w:w="490" w:type="dxa"/>
            <w:vAlign w:val="center"/>
          </w:tcPr>
          <w:p w14:paraId="38E1E86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73</w:t>
            </w:r>
          </w:p>
        </w:tc>
        <w:tc>
          <w:tcPr>
            <w:tcW w:w="513" w:type="dxa"/>
            <w:vAlign w:val="center"/>
          </w:tcPr>
          <w:p w14:paraId="4D9CA409"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13</w:t>
            </w:r>
          </w:p>
        </w:tc>
        <w:tc>
          <w:tcPr>
            <w:tcW w:w="521" w:type="dxa"/>
            <w:vAlign w:val="center"/>
          </w:tcPr>
          <w:p w14:paraId="0D4DBC19"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w:t>
            </w:r>
          </w:p>
        </w:tc>
        <w:tc>
          <w:tcPr>
            <w:tcW w:w="458" w:type="dxa"/>
            <w:vMerge w:val="restart"/>
            <w:vAlign w:val="center"/>
          </w:tcPr>
          <w:p w14:paraId="7A35C1DA"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3.20</w:t>
            </w:r>
          </w:p>
        </w:tc>
        <w:tc>
          <w:tcPr>
            <w:tcW w:w="445" w:type="dxa"/>
            <w:vMerge w:val="restart"/>
            <w:vAlign w:val="center"/>
          </w:tcPr>
          <w:p w14:paraId="7B5ABFED"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8</w:t>
            </w:r>
          </w:p>
        </w:tc>
      </w:tr>
      <w:tr w:rsidR="00987FF9" w:rsidRPr="00220FEF" w14:paraId="2B200F37" w14:textId="77777777" w:rsidTr="00E20388">
        <w:trPr>
          <w:gridAfter w:val="1"/>
          <w:wAfter w:w="10" w:type="dxa"/>
          <w:trHeight w:val="20"/>
          <w:jc w:val="center"/>
        </w:trPr>
        <w:tc>
          <w:tcPr>
            <w:tcW w:w="376" w:type="dxa"/>
            <w:vMerge/>
            <w:vAlign w:val="center"/>
          </w:tcPr>
          <w:p w14:paraId="0B1A3522"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07752256"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33B2ED92" w14:textId="77777777" w:rsidR="007A049D" w:rsidRPr="00220FEF" w:rsidRDefault="007A049D" w:rsidP="004A7DF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7250D9F2"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15</w:t>
            </w:r>
          </w:p>
        </w:tc>
        <w:tc>
          <w:tcPr>
            <w:tcW w:w="419" w:type="dxa"/>
            <w:shd w:val="clear" w:color="auto" w:fill="auto"/>
            <w:vAlign w:val="center"/>
          </w:tcPr>
          <w:p w14:paraId="22C605F0"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25</w:t>
            </w:r>
          </w:p>
        </w:tc>
        <w:tc>
          <w:tcPr>
            <w:tcW w:w="473" w:type="dxa"/>
            <w:shd w:val="clear" w:color="auto" w:fill="auto"/>
            <w:vAlign w:val="center"/>
          </w:tcPr>
          <w:p w14:paraId="21DE86C1"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48</w:t>
            </w:r>
          </w:p>
        </w:tc>
        <w:tc>
          <w:tcPr>
            <w:tcW w:w="420" w:type="dxa"/>
            <w:shd w:val="clear" w:color="auto" w:fill="auto"/>
            <w:vAlign w:val="center"/>
          </w:tcPr>
          <w:p w14:paraId="70E46749"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13</w:t>
            </w:r>
          </w:p>
        </w:tc>
        <w:tc>
          <w:tcPr>
            <w:tcW w:w="557" w:type="dxa"/>
            <w:shd w:val="clear" w:color="auto" w:fill="auto"/>
            <w:vAlign w:val="center"/>
          </w:tcPr>
          <w:p w14:paraId="055B5F2C"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1D5ED402"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59F80CF8"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1C16616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6</w:t>
            </w:r>
          </w:p>
        </w:tc>
        <w:tc>
          <w:tcPr>
            <w:tcW w:w="490" w:type="dxa"/>
            <w:vAlign w:val="center"/>
          </w:tcPr>
          <w:p w14:paraId="21A4A2E9"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23</w:t>
            </w:r>
          </w:p>
        </w:tc>
        <w:tc>
          <w:tcPr>
            <w:tcW w:w="490" w:type="dxa"/>
            <w:vAlign w:val="center"/>
          </w:tcPr>
          <w:p w14:paraId="440A9857"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57</w:t>
            </w:r>
          </w:p>
        </w:tc>
        <w:tc>
          <w:tcPr>
            <w:tcW w:w="513" w:type="dxa"/>
            <w:vAlign w:val="center"/>
          </w:tcPr>
          <w:p w14:paraId="65831752"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10</w:t>
            </w:r>
          </w:p>
        </w:tc>
        <w:tc>
          <w:tcPr>
            <w:tcW w:w="521" w:type="dxa"/>
            <w:vAlign w:val="center"/>
          </w:tcPr>
          <w:p w14:paraId="71229D32"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w:t>
            </w:r>
          </w:p>
        </w:tc>
        <w:tc>
          <w:tcPr>
            <w:tcW w:w="458" w:type="dxa"/>
            <w:vMerge/>
            <w:vAlign w:val="center"/>
          </w:tcPr>
          <w:p w14:paraId="57F58365"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00BE99D4"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r>
      <w:tr w:rsidR="00987FF9" w:rsidRPr="00220FEF" w14:paraId="319223C8" w14:textId="77777777" w:rsidTr="00E20388">
        <w:trPr>
          <w:gridAfter w:val="1"/>
          <w:wAfter w:w="10" w:type="dxa"/>
          <w:trHeight w:val="20"/>
          <w:jc w:val="center"/>
        </w:trPr>
        <w:tc>
          <w:tcPr>
            <w:tcW w:w="376" w:type="dxa"/>
            <w:vMerge w:val="restart"/>
            <w:vAlign w:val="center"/>
          </w:tcPr>
          <w:p w14:paraId="07F4897A"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1614" w:type="dxa"/>
            <w:vMerge w:val="restart"/>
            <w:shd w:val="clear" w:color="auto" w:fill="auto"/>
          </w:tcPr>
          <w:p w14:paraId="4B4AB9CA"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Nội dung, chương trình bồi dưỡng</w:t>
            </w:r>
          </w:p>
        </w:tc>
        <w:tc>
          <w:tcPr>
            <w:tcW w:w="442" w:type="dxa"/>
            <w:shd w:val="clear" w:color="auto" w:fill="auto"/>
            <w:vAlign w:val="center"/>
          </w:tcPr>
          <w:p w14:paraId="0CC65FE0" w14:textId="4140D436"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3158DC4F"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2</w:t>
            </w:r>
          </w:p>
        </w:tc>
        <w:tc>
          <w:tcPr>
            <w:tcW w:w="419" w:type="dxa"/>
            <w:shd w:val="clear" w:color="auto" w:fill="auto"/>
            <w:vAlign w:val="center"/>
          </w:tcPr>
          <w:p w14:paraId="39088490"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23</w:t>
            </w:r>
          </w:p>
        </w:tc>
        <w:tc>
          <w:tcPr>
            <w:tcW w:w="473" w:type="dxa"/>
            <w:shd w:val="clear" w:color="auto" w:fill="auto"/>
            <w:vAlign w:val="center"/>
          </w:tcPr>
          <w:p w14:paraId="16D25531"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25</w:t>
            </w:r>
          </w:p>
        </w:tc>
        <w:tc>
          <w:tcPr>
            <w:tcW w:w="420" w:type="dxa"/>
            <w:shd w:val="clear" w:color="auto" w:fill="auto"/>
            <w:vAlign w:val="center"/>
          </w:tcPr>
          <w:p w14:paraId="1E1AFA37"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10</w:t>
            </w:r>
          </w:p>
        </w:tc>
        <w:tc>
          <w:tcPr>
            <w:tcW w:w="557" w:type="dxa"/>
            <w:shd w:val="clear" w:color="auto" w:fill="auto"/>
            <w:vAlign w:val="center"/>
          </w:tcPr>
          <w:p w14:paraId="0BFDD96A"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w:t>
            </w:r>
          </w:p>
        </w:tc>
        <w:tc>
          <w:tcPr>
            <w:tcW w:w="462" w:type="dxa"/>
            <w:vMerge w:val="restart"/>
            <w:shd w:val="clear" w:color="auto" w:fill="auto"/>
            <w:vAlign w:val="center"/>
          </w:tcPr>
          <w:p w14:paraId="248A6B49"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3.25</w:t>
            </w:r>
          </w:p>
        </w:tc>
        <w:tc>
          <w:tcPr>
            <w:tcW w:w="450" w:type="dxa"/>
            <w:vMerge w:val="restart"/>
            <w:shd w:val="clear" w:color="auto" w:fill="auto"/>
            <w:vAlign w:val="center"/>
          </w:tcPr>
          <w:p w14:paraId="6D4296B3"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5</w:t>
            </w:r>
          </w:p>
        </w:tc>
        <w:tc>
          <w:tcPr>
            <w:tcW w:w="490" w:type="dxa"/>
            <w:vAlign w:val="center"/>
          </w:tcPr>
          <w:p w14:paraId="2E9C404C"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12</w:t>
            </w:r>
          </w:p>
        </w:tc>
        <w:tc>
          <w:tcPr>
            <w:tcW w:w="490" w:type="dxa"/>
            <w:vAlign w:val="center"/>
          </w:tcPr>
          <w:p w14:paraId="3B5B7369"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36</w:t>
            </w:r>
          </w:p>
        </w:tc>
        <w:tc>
          <w:tcPr>
            <w:tcW w:w="490" w:type="dxa"/>
            <w:vAlign w:val="center"/>
          </w:tcPr>
          <w:p w14:paraId="3E6747C7"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51</w:t>
            </w:r>
          </w:p>
        </w:tc>
        <w:tc>
          <w:tcPr>
            <w:tcW w:w="513" w:type="dxa"/>
            <w:vAlign w:val="center"/>
          </w:tcPr>
          <w:p w14:paraId="1B3985D2"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29</w:t>
            </w:r>
          </w:p>
        </w:tc>
        <w:tc>
          <w:tcPr>
            <w:tcW w:w="521" w:type="dxa"/>
            <w:vAlign w:val="center"/>
          </w:tcPr>
          <w:p w14:paraId="08CF8BA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restart"/>
            <w:vAlign w:val="center"/>
          </w:tcPr>
          <w:p w14:paraId="1D2E4324"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3.24</w:t>
            </w:r>
          </w:p>
        </w:tc>
        <w:tc>
          <w:tcPr>
            <w:tcW w:w="445" w:type="dxa"/>
            <w:vMerge w:val="restart"/>
            <w:vAlign w:val="center"/>
          </w:tcPr>
          <w:p w14:paraId="12D28702"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6</w:t>
            </w:r>
          </w:p>
        </w:tc>
      </w:tr>
      <w:tr w:rsidR="00987FF9" w:rsidRPr="00220FEF" w14:paraId="71A840BD" w14:textId="77777777" w:rsidTr="00E20388">
        <w:trPr>
          <w:gridAfter w:val="1"/>
          <w:wAfter w:w="10" w:type="dxa"/>
          <w:trHeight w:val="20"/>
          <w:jc w:val="center"/>
        </w:trPr>
        <w:tc>
          <w:tcPr>
            <w:tcW w:w="376" w:type="dxa"/>
            <w:vMerge/>
            <w:vAlign w:val="center"/>
          </w:tcPr>
          <w:p w14:paraId="4E737125"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3DC868D7"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4C6AD61F" w14:textId="77777777"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39A5512F"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w:t>
            </w:r>
          </w:p>
        </w:tc>
        <w:tc>
          <w:tcPr>
            <w:tcW w:w="419" w:type="dxa"/>
            <w:shd w:val="clear" w:color="auto" w:fill="auto"/>
            <w:vAlign w:val="center"/>
          </w:tcPr>
          <w:p w14:paraId="16283D76"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38</w:t>
            </w:r>
          </w:p>
        </w:tc>
        <w:tc>
          <w:tcPr>
            <w:tcW w:w="473" w:type="dxa"/>
            <w:shd w:val="clear" w:color="auto" w:fill="auto"/>
            <w:vAlign w:val="center"/>
          </w:tcPr>
          <w:p w14:paraId="20CA92FD"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41</w:t>
            </w:r>
          </w:p>
        </w:tc>
        <w:tc>
          <w:tcPr>
            <w:tcW w:w="420" w:type="dxa"/>
            <w:shd w:val="clear" w:color="auto" w:fill="auto"/>
            <w:vAlign w:val="center"/>
          </w:tcPr>
          <w:p w14:paraId="1675B374"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16</w:t>
            </w:r>
          </w:p>
        </w:tc>
        <w:tc>
          <w:tcPr>
            <w:tcW w:w="557" w:type="dxa"/>
            <w:shd w:val="clear" w:color="auto" w:fill="auto"/>
            <w:vAlign w:val="center"/>
          </w:tcPr>
          <w:p w14:paraId="3C721DD1"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2</w:t>
            </w:r>
          </w:p>
        </w:tc>
        <w:tc>
          <w:tcPr>
            <w:tcW w:w="462" w:type="dxa"/>
            <w:vMerge/>
            <w:shd w:val="clear" w:color="auto" w:fill="auto"/>
            <w:vAlign w:val="center"/>
          </w:tcPr>
          <w:p w14:paraId="00EEA901"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5ED6492D"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5DC23DE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9</w:t>
            </w:r>
          </w:p>
        </w:tc>
        <w:tc>
          <w:tcPr>
            <w:tcW w:w="490" w:type="dxa"/>
            <w:vAlign w:val="center"/>
          </w:tcPr>
          <w:p w14:paraId="7FCEBF0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28</w:t>
            </w:r>
          </w:p>
        </w:tc>
        <w:tc>
          <w:tcPr>
            <w:tcW w:w="490" w:type="dxa"/>
            <w:vAlign w:val="center"/>
          </w:tcPr>
          <w:p w14:paraId="398475F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40</w:t>
            </w:r>
          </w:p>
        </w:tc>
        <w:tc>
          <w:tcPr>
            <w:tcW w:w="513" w:type="dxa"/>
            <w:vAlign w:val="center"/>
          </w:tcPr>
          <w:p w14:paraId="29AF7F7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23</w:t>
            </w:r>
          </w:p>
        </w:tc>
        <w:tc>
          <w:tcPr>
            <w:tcW w:w="521" w:type="dxa"/>
            <w:vAlign w:val="center"/>
          </w:tcPr>
          <w:p w14:paraId="4CBAE608"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ign w:val="center"/>
          </w:tcPr>
          <w:p w14:paraId="391791E8"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58453251"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r>
      <w:tr w:rsidR="00987FF9" w:rsidRPr="00220FEF" w14:paraId="034C6322" w14:textId="77777777" w:rsidTr="00E20388">
        <w:trPr>
          <w:gridAfter w:val="1"/>
          <w:wAfter w:w="10" w:type="dxa"/>
          <w:trHeight w:val="20"/>
          <w:jc w:val="center"/>
        </w:trPr>
        <w:tc>
          <w:tcPr>
            <w:tcW w:w="376" w:type="dxa"/>
            <w:vMerge w:val="restart"/>
            <w:vAlign w:val="center"/>
          </w:tcPr>
          <w:p w14:paraId="5EC88167"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1614" w:type="dxa"/>
            <w:vMerge w:val="restart"/>
            <w:shd w:val="clear" w:color="auto" w:fill="auto"/>
          </w:tcPr>
          <w:p w14:paraId="4D19383D"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Môi trường, địa điểm, thời gian tổ chức</w:t>
            </w:r>
          </w:p>
        </w:tc>
        <w:tc>
          <w:tcPr>
            <w:tcW w:w="442" w:type="dxa"/>
            <w:shd w:val="clear" w:color="auto" w:fill="auto"/>
            <w:vAlign w:val="center"/>
          </w:tcPr>
          <w:p w14:paraId="5B8F649C" w14:textId="5434C0CB"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27139675"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w:t>
            </w:r>
          </w:p>
        </w:tc>
        <w:tc>
          <w:tcPr>
            <w:tcW w:w="419" w:type="dxa"/>
            <w:shd w:val="clear" w:color="auto" w:fill="auto"/>
            <w:vAlign w:val="center"/>
          </w:tcPr>
          <w:p w14:paraId="357FBB8E"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19</w:t>
            </w:r>
          </w:p>
        </w:tc>
        <w:tc>
          <w:tcPr>
            <w:tcW w:w="473" w:type="dxa"/>
            <w:shd w:val="clear" w:color="auto" w:fill="auto"/>
            <w:vAlign w:val="center"/>
          </w:tcPr>
          <w:p w14:paraId="004B0125"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21</w:t>
            </w:r>
          </w:p>
        </w:tc>
        <w:tc>
          <w:tcPr>
            <w:tcW w:w="420" w:type="dxa"/>
            <w:shd w:val="clear" w:color="auto" w:fill="auto"/>
            <w:vAlign w:val="center"/>
          </w:tcPr>
          <w:p w14:paraId="587791A7"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18</w:t>
            </w:r>
          </w:p>
        </w:tc>
        <w:tc>
          <w:tcPr>
            <w:tcW w:w="557" w:type="dxa"/>
            <w:shd w:val="clear" w:color="auto" w:fill="auto"/>
            <w:vAlign w:val="center"/>
          </w:tcPr>
          <w:p w14:paraId="7E1B89C2"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0180DAC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3.10</w:t>
            </w:r>
          </w:p>
        </w:tc>
        <w:tc>
          <w:tcPr>
            <w:tcW w:w="450" w:type="dxa"/>
            <w:vMerge w:val="restart"/>
            <w:shd w:val="clear" w:color="auto" w:fill="auto"/>
            <w:vAlign w:val="center"/>
          </w:tcPr>
          <w:p w14:paraId="4754DA95"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7</w:t>
            </w:r>
          </w:p>
        </w:tc>
        <w:tc>
          <w:tcPr>
            <w:tcW w:w="490" w:type="dxa"/>
            <w:vAlign w:val="center"/>
          </w:tcPr>
          <w:p w14:paraId="1D525003"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16</w:t>
            </w:r>
          </w:p>
        </w:tc>
        <w:tc>
          <w:tcPr>
            <w:tcW w:w="490" w:type="dxa"/>
            <w:vAlign w:val="center"/>
          </w:tcPr>
          <w:p w14:paraId="79D445C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37</w:t>
            </w:r>
          </w:p>
        </w:tc>
        <w:tc>
          <w:tcPr>
            <w:tcW w:w="490" w:type="dxa"/>
            <w:vAlign w:val="center"/>
          </w:tcPr>
          <w:p w14:paraId="5F85B018"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50</w:t>
            </w:r>
          </w:p>
        </w:tc>
        <w:tc>
          <w:tcPr>
            <w:tcW w:w="513" w:type="dxa"/>
            <w:vAlign w:val="center"/>
          </w:tcPr>
          <w:p w14:paraId="26C1699A"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25</w:t>
            </w:r>
          </w:p>
        </w:tc>
        <w:tc>
          <w:tcPr>
            <w:tcW w:w="521" w:type="dxa"/>
            <w:vAlign w:val="center"/>
          </w:tcPr>
          <w:p w14:paraId="64FD0D7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restart"/>
            <w:vAlign w:val="center"/>
          </w:tcPr>
          <w:p w14:paraId="5AFA63D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3.34</w:t>
            </w:r>
          </w:p>
        </w:tc>
        <w:tc>
          <w:tcPr>
            <w:tcW w:w="445" w:type="dxa"/>
            <w:vMerge w:val="restart"/>
            <w:vAlign w:val="center"/>
          </w:tcPr>
          <w:p w14:paraId="52D65374"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4A5EFF2A" w14:textId="77777777" w:rsidTr="00E20388">
        <w:trPr>
          <w:gridAfter w:val="1"/>
          <w:wAfter w:w="10" w:type="dxa"/>
          <w:trHeight w:val="20"/>
          <w:jc w:val="center"/>
        </w:trPr>
        <w:tc>
          <w:tcPr>
            <w:tcW w:w="376" w:type="dxa"/>
            <w:vMerge/>
          </w:tcPr>
          <w:p w14:paraId="2483C899"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6EB366BB"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7378F9E8" w14:textId="77777777"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031841BB"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5</w:t>
            </w:r>
          </w:p>
        </w:tc>
        <w:tc>
          <w:tcPr>
            <w:tcW w:w="419" w:type="dxa"/>
            <w:shd w:val="clear" w:color="auto" w:fill="auto"/>
            <w:vAlign w:val="center"/>
          </w:tcPr>
          <w:p w14:paraId="549E4D91"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31</w:t>
            </w:r>
          </w:p>
        </w:tc>
        <w:tc>
          <w:tcPr>
            <w:tcW w:w="473" w:type="dxa"/>
            <w:shd w:val="clear" w:color="auto" w:fill="auto"/>
            <w:vAlign w:val="center"/>
          </w:tcPr>
          <w:p w14:paraId="58129B14"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34</w:t>
            </w:r>
          </w:p>
        </w:tc>
        <w:tc>
          <w:tcPr>
            <w:tcW w:w="420" w:type="dxa"/>
            <w:shd w:val="clear" w:color="auto" w:fill="auto"/>
            <w:vAlign w:val="center"/>
          </w:tcPr>
          <w:p w14:paraId="5CD43238"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30</w:t>
            </w:r>
          </w:p>
        </w:tc>
        <w:tc>
          <w:tcPr>
            <w:tcW w:w="557" w:type="dxa"/>
            <w:shd w:val="clear" w:color="auto" w:fill="auto"/>
            <w:vAlign w:val="center"/>
          </w:tcPr>
          <w:p w14:paraId="53977405"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744AD04F"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7526677F"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5D5D7CA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13</w:t>
            </w:r>
          </w:p>
        </w:tc>
        <w:tc>
          <w:tcPr>
            <w:tcW w:w="490" w:type="dxa"/>
            <w:vAlign w:val="center"/>
          </w:tcPr>
          <w:p w14:paraId="6683125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29</w:t>
            </w:r>
          </w:p>
        </w:tc>
        <w:tc>
          <w:tcPr>
            <w:tcW w:w="490" w:type="dxa"/>
            <w:vAlign w:val="center"/>
          </w:tcPr>
          <w:p w14:paraId="4D62817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39</w:t>
            </w:r>
          </w:p>
        </w:tc>
        <w:tc>
          <w:tcPr>
            <w:tcW w:w="513" w:type="dxa"/>
            <w:vAlign w:val="center"/>
          </w:tcPr>
          <w:p w14:paraId="570EB755"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20</w:t>
            </w:r>
          </w:p>
        </w:tc>
        <w:tc>
          <w:tcPr>
            <w:tcW w:w="521" w:type="dxa"/>
            <w:vAlign w:val="center"/>
          </w:tcPr>
          <w:p w14:paraId="6A9C1BA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ign w:val="center"/>
          </w:tcPr>
          <w:p w14:paraId="01DEE052"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5E5051CD"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r>
      <w:tr w:rsidR="00987FF9" w:rsidRPr="00220FEF" w14:paraId="6DAB4D13" w14:textId="77777777" w:rsidTr="00E20388">
        <w:trPr>
          <w:gridAfter w:val="1"/>
          <w:wAfter w:w="10" w:type="dxa"/>
          <w:trHeight w:val="20"/>
          <w:jc w:val="center"/>
        </w:trPr>
        <w:tc>
          <w:tcPr>
            <w:tcW w:w="376" w:type="dxa"/>
            <w:vMerge w:val="restart"/>
            <w:vAlign w:val="center"/>
          </w:tcPr>
          <w:p w14:paraId="396FC8FF"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1614" w:type="dxa"/>
            <w:vMerge w:val="restart"/>
            <w:shd w:val="clear" w:color="auto" w:fill="auto"/>
          </w:tcPr>
          <w:p w14:paraId="107EB735"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Hình thức, phương pháp tổ chức HĐBD</w:t>
            </w:r>
          </w:p>
        </w:tc>
        <w:tc>
          <w:tcPr>
            <w:tcW w:w="442" w:type="dxa"/>
            <w:shd w:val="clear" w:color="auto" w:fill="auto"/>
            <w:vAlign w:val="center"/>
          </w:tcPr>
          <w:p w14:paraId="68471430" w14:textId="35B717FE"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09DE6E86"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4</w:t>
            </w:r>
          </w:p>
        </w:tc>
        <w:tc>
          <w:tcPr>
            <w:tcW w:w="419" w:type="dxa"/>
            <w:shd w:val="clear" w:color="auto" w:fill="auto"/>
            <w:vAlign w:val="center"/>
          </w:tcPr>
          <w:p w14:paraId="3542D289"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17</w:t>
            </w:r>
          </w:p>
        </w:tc>
        <w:tc>
          <w:tcPr>
            <w:tcW w:w="473" w:type="dxa"/>
            <w:shd w:val="clear" w:color="auto" w:fill="auto"/>
            <w:vAlign w:val="center"/>
          </w:tcPr>
          <w:p w14:paraId="5F93B306"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31</w:t>
            </w:r>
          </w:p>
        </w:tc>
        <w:tc>
          <w:tcPr>
            <w:tcW w:w="420" w:type="dxa"/>
            <w:shd w:val="clear" w:color="auto" w:fill="auto"/>
            <w:vAlign w:val="center"/>
          </w:tcPr>
          <w:p w14:paraId="4047E48A"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9</w:t>
            </w:r>
          </w:p>
        </w:tc>
        <w:tc>
          <w:tcPr>
            <w:tcW w:w="557" w:type="dxa"/>
            <w:shd w:val="clear" w:color="auto" w:fill="auto"/>
            <w:vAlign w:val="center"/>
          </w:tcPr>
          <w:p w14:paraId="21176989"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1A3879B9"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3.26</w:t>
            </w:r>
          </w:p>
        </w:tc>
        <w:tc>
          <w:tcPr>
            <w:tcW w:w="450" w:type="dxa"/>
            <w:vMerge w:val="restart"/>
            <w:shd w:val="clear" w:color="auto" w:fill="auto"/>
            <w:vAlign w:val="center"/>
          </w:tcPr>
          <w:p w14:paraId="03A27697"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4</w:t>
            </w:r>
          </w:p>
        </w:tc>
        <w:tc>
          <w:tcPr>
            <w:tcW w:w="490" w:type="dxa"/>
            <w:vAlign w:val="center"/>
          </w:tcPr>
          <w:p w14:paraId="0AAC442B"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16</w:t>
            </w:r>
          </w:p>
        </w:tc>
        <w:tc>
          <w:tcPr>
            <w:tcW w:w="490" w:type="dxa"/>
            <w:vAlign w:val="center"/>
          </w:tcPr>
          <w:p w14:paraId="0DBFD9C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36</w:t>
            </w:r>
          </w:p>
        </w:tc>
        <w:tc>
          <w:tcPr>
            <w:tcW w:w="490" w:type="dxa"/>
            <w:vAlign w:val="center"/>
          </w:tcPr>
          <w:p w14:paraId="14124498"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56</w:t>
            </w:r>
          </w:p>
        </w:tc>
        <w:tc>
          <w:tcPr>
            <w:tcW w:w="513" w:type="dxa"/>
            <w:vAlign w:val="center"/>
          </w:tcPr>
          <w:p w14:paraId="1BDE2F85"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20</w:t>
            </w:r>
          </w:p>
        </w:tc>
        <w:tc>
          <w:tcPr>
            <w:tcW w:w="521" w:type="dxa"/>
            <w:vAlign w:val="center"/>
          </w:tcPr>
          <w:p w14:paraId="35D1D2EA"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restart"/>
            <w:vAlign w:val="center"/>
          </w:tcPr>
          <w:p w14:paraId="4D952D6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3.38</w:t>
            </w:r>
          </w:p>
        </w:tc>
        <w:tc>
          <w:tcPr>
            <w:tcW w:w="445" w:type="dxa"/>
            <w:vMerge w:val="restart"/>
            <w:vAlign w:val="center"/>
          </w:tcPr>
          <w:p w14:paraId="6EFCA74E"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31AAB35A" w14:textId="77777777" w:rsidTr="00E20388">
        <w:trPr>
          <w:gridAfter w:val="1"/>
          <w:wAfter w:w="10" w:type="dxa"/>
          <w:trHeight w:val="20"/>
          <w:jc w:val="center"/>
        </w:trPr>
        <w:tc>
          <w:tcPr>
            <w:tcW w:w="376" w:type="dxa"/>
            <w:vMerge/>
            <w:vAlign w:val="center"/>
          </w:tcPr>
          <w:p w14:paraId="5FB8C7EA"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vAlign w:val="center"/>
          </w:tcPr>
          <w:p w14:paraId="4EDA3925"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24CF11D1" w14:textId="77777777"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36EB3C71"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7</w:t>
            </w:r>
          </w:p>
        </w:tc>
        <w:tc>
          <w:tcPr>
            <w:tcW w:w="419" w:type="dxa"/>
            <w:shd w:val="clear" w:color="auto" w:fill="auto"/>
            <w:vAlign w:val="center"/>
          </w:tcPr>
          <w:p w14:paraId="797A99C2"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28</w:t>
            </w:r>
          </w:p>
        </w:tc>
        <w:tc>
          <w:tcPr>
            <w:tcW w:w="473" w:type="dxa"/>
            <w:shd w:val="clear" w:color="auto" w:fill="auto"/>
            <w:vAlign w:val="center"/>
          </w:tcPr>
          <w:p w14:paraId="6F699817"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51</w:t>
            </w:r>
          </w:p>
        </w:tc>
        <w:tc>
          <w:tcPr>
            <w:tcW w:w="420" w:type="dxa"/>
            <w:shd w:val="clear" w:color="auto" w:fill="auto"/>
            <w:vAlign w:val="center"/>
          </w:tcPr>
          <w:p w14:paraId="40FCAADC"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15</w:t>
            </w:r>
          </w:p>
        </w:tc>
        <w:tc>
          <w:tcPr>
            <w:tcW w:w="557" w:type="dxa"/>
            <w:shd w:val="clear" w:color="auto" w:fill="auto"/>
            <w:vAlign w:val="center"/>
          </w:tcPr>
          <w:p w14:paraId="3833812E"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2AEF9196"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43B0F318"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766AC41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13</w:t>
            </w:r>
          </w:p>
        </w:tc>
        <w:tc>
          <w:tcPr>
            <w:tcW w:w="490" w:type="dxa"/>
            <w:vAlign w:val="center"/>
          </w:tcPr>
          <w:p w14:paraId="78F2C262"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28</w:t>
            </w:r>
          </w:p>
        </w:tc>
        <w:tc>
          <w:tcPr>
            <w:tcW w:w="490" w:type="dxa"/>
            <w:vAlign w:val="center"/>
          </w:tcPr>
          <w:p w14:paraId="141823D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44</w:t>
            </w:r>
          </w:p>
        </w:tc>
        <w:tc>
          <w:tcPr>
            <w:tcW w:w="513" w:type="dxa"/>
            <w:vAlign w:val="center"/>
          </w:tcPr>
          <w:p w14:paraId="7D229FED"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16</w:t>
            </w:r>
          </w:p>
        </w:tc>
        <w:tc>
          <w:tcPr>
            <w:tcW w:w="521" w:type="dxa"/>
            <w:vAlign w:val="center"/>
          </w:tcPr>
          <w:p w14:paraId="345E3E3C"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ign w:val="center"/>
          </w:tcPr>
          <w:p w14:paraId="1E865672"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22AF144E"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r>
      <w:tr w:rsidR="00987FF9" w:rsidRPr="00220FEF" w14:paraId="017AB55A" w14:textId="77777777" w:rsidTr="00E20388">
        <w:trPr>
          <w:gridAfter w:val="1"/>
          <w:wAfter w:w="10" w:type="dxa"/>
          <w:trHeight w:val="20"/>
          <w:jc w:val="center"/>
        </w:trPr>
        <w:tc>
          <w:tcPr>
            <w:tcW w:w="376" w:type="dxa"/>
            <w:vMerge w:val="restart"/>
            <w:vAlign w:val="center"/>
          </w:tcPr>
          <w:p w14:paraId="7CAF5451"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1614" w:type="dxa"/>
            <w:vMerge w:val="restart"/>
            <w:shd w:val="clear" w:color="auto" w:fill="auto"/>
          </w:tcPr>
          <w:p w14:paraId="6D429259"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Cơ sở vật chất, phương tiện kỹ thuật, mạng internet…phục vụ HĐBD</w:t>
            </w:r>
          </w:p>
        </w:tc>
        <w:tc>
          <w:tcPr>
            <w:tcW w:w="442" w:type="dxa"/>
            <w:shd w:val="clear" w:color="auto" w:fill="auto"/>
            <w:vAlign w:val="center"/>
          </w:tcPr>
          <w:p w14:paraId="2DF541F7" w14:textId="0B420FA5" w:rsidR="007A049D" w:rsidRPr="00220FEF" w:rsidRDefault="007A049D" w:rsidP="009C1859">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34F06E48"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7</w:t>
            </w:r>
          </w:p>
        </w:tc>
        <w:tc>
          <w:tcPr>
            <w:tcW w:w="419" w:type="dxa"/>
            <w:shd w:val="clear" w:color="auto" w:fill="auto"/>
            <w:vAlign w:val="center"/>
          </w:tcPr>
          <w:p w14:paraId="06C399ED"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18</w:t>
            </w:r>
          </w:p>
        </w:tc>
        <w:tc>
          <w:tcPr>
            <w:tcW w:w="473" w:type="dxa"/>
            <w:shd w:val="clear" w:color="auto" w:fill="auto"/>
            <w:vAlign w:val="center"/>
          </w:tcPr>
          <w:p w14:paraId="18F4BD71"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18</w:t>
            </w:r>
          </w:p>
        </w:tc>
        <w:tc>
          <w:tcPr>
            <w:tcW w:w="420" w:type="dxa"/>
            <w:shd w:val="clear" w:color="auto" w:fill="auto"/>
            <w:vAlign w:val="center"/>
          </w:tcPr>
          <w:p w14:paraId="00144F34"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18</w:t>
            </w:r>
          </w:p>
        </w:tc>
        <w:tc>
          <w:tcPr>
            <w:tcW w:w="557" w:type="dxa"/>
            <w:shd w:val="clear" w:color="auto" w:fill="auto"/>
            <w:vAlign w:val="center"/>
          </w:tcPr>
          <w:p w14:paraId="262F2561"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79B9C983"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3.23</w:t>
            </w:r>
          </w:p>
        </w:tc>
        <w:tc>
          <w:tcPr>
            <w:tcW w:w="450" w:type="dxa"/>
            <w:vMerge w:val="restart"/>
            <w:shd w:val="clear" w:color="auto" w:fill="auto"/>
            <w:vAlign w:val="center"/>
          </w:tcPr>
          <w:p w14:paraId="677494CF"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6</w:t>
            </w:r>
          </w:p>
        </w:tc>
        <w:tc>
          <w:tcPr>
            <w:tcW w:w="490" w:type="dxa"/>
            <w:vAlign w:val="center"/>
          </w:tcPr>
          <w:p w14:paraId="7E7DAA87"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12</w:t>
            </w:r>
          </w:p>
        </w:tc>
        <w:tc>
          <w:tcPr>
            <w:tcW w:w="490" w:type="dxa"/>
            <w:vAlign w:val="center"/>
          </w:tcPr>
          <w:p w14:paraId="3603FB5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40</w:t>
            </w:r>
          </w:p>
        </w:tc>
        <w:tc>
          <w:tcPr>
            <w:tcW w:w="490" w:type="dxa"/>
            <w:vAlign w:val="center"/>
          </w:tcPr>
          <w:p w14:paraId="51CF4EF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59</w:t>
            </w:r>
          </w:p>
        </w:tc>
        <w:tc>
          <w:tcPr>
            <w:tcW w:w="513" w:type="dxa"/>
            <w:vAlign w:val="center"/>
          </w:tcPr>
          <w:p w14:paraId="19144ED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17</w:t>
            </w:r>
          </w:p>
        </w:tc>
        <w:tc>
          <w:tcPr>
            <w:tcW w:w="521" w:type="dxa"/>
            <w:vAlign w:val="center"/>
          </w:tcPr>
          <w:p w14:paraId="3B20648B"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restart"/>
            <w:vAlign w:val="center"/>
          </w:tcPr>
          <w:p w14:paraId="64BE004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3.37</w:t>
            </w:r>
          </w:p>
        </w:tc>
        <w:tc>
          <w:tcPr>
            <w:tcW w:w="445" w:type="dxa"/>
            <w:vMerge w:val="restart"/>
            <w:vAlign w:val="center"/>
          </w:tcPr>
          <w:p w14:paraId="681ED267"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1D5D971A" w14:textId="77777777" w:rsidTr="00E20388">
        <w:trPr>
          <w:gridAfter w:val="1"/>
          <w:wAfter w:w="10" w:type="dxa"/>
          <w:trHeight w:val="20"/>
          <w:jc w:val="center"/>
        </w:trPr>
        <w:tc>
          <w:tcPr>
            <w:tcW w:w="376" w:type="dxa"/>
            <w:vMerge/>
          </w:tcPr>
          <w:p w14:paraId="5B8C01CE"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252E19F3"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74A6439C" w14:textId="77777777" w:rsidR="007A049D" w:rsidRPr="00220FEF" w:rsidRDefault="007A049D" w:rsidP="009C1859">
            <w:pPr>
              <w:tabs>
                <w:tab w:val="left" w:pos="567"/>
              </w:tabs>
              <w:spacing w:before="160" w:after="1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297CAAB0"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11</w:t>
            </w:r>
          </w:p>
        </w:tc>
        <w:tc>
          <w:tcPr>
            <w:tcW w:w="419" w:type="dxa"/>
            <w:shd w:val="clear" w:color="auto" w:fill="auto"/>
            <w:vAlign w:val="center"/>
          </w:tcPr>
          <w:p w14:paraId="2EACF4E2"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30</w:t>
            </w:r>
          </w:p>
        </w:tc>
        <w:tc>
          <w:tcPr>
            <w:tcW w:w="473" w:type="dxa"/>
            <w:shd w:val="clear" w:color="auto" w:fill="auto"/>
            <w:vAlign w:val="center"/>
          </w:tcPr>
          <w:p w14:paraId="3C3B5EDD"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30</w:t>
            </w:r>
          </w:p>
        </w:tc>
        <w:tc>
          <w:tcPr>
            <w:tcW w:w="420" w:type="dxa"/>
            <w:shd w:val="clear" w:color="auto" w:fill="auto"/>
            <w:vAlign w:val="center"/>
          </w:tcPr>
          <w:p w14:paraId="4CB3192E"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30</w:t>
            </w:r>
          </w:p>
        </w:tc>
        <w:tc>
          <w:tcPr>
            <w:tcW w:w="557" w:type="dxa"/>
            <w:shd w:val="clear" w:color="auto" w:fill="auto"/>
            <w:vAlign w:val="center"/>
          </w:tcPr>
          <w:p w14:paraId="0DD9CBD6" w14:textId="77777777" w:rsidR="007A049D" w:rsidRPr="00220FEF" w:rsidRDefault="007A049D" w:rsidP="009C1859">
            <w:pPr>
              <w:spacing w:before="160" w:after="16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776D8736"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3FE924D8"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6E37409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9</w:t>
            </w:r>
          </w:p>
        </w:tc>
        <w:tc>
          <w:tcPr>
            <w:tcW w:w="490" w:type="dxa"/>
            <w:vAlign w:val="center"/>
          </w:tcPr>
          <w:p w14:paraId="58B6D88B"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31</w:t>
            </w:r>
          </w:p>
        </w:tc>
        <w:tc>
          <w:tcPr>
            <w:tcW w:w="490" w:type="dxa"/>
            <w:vAlign w:val="center"/>
          </w:tcPr>
          <w:p w14:paraId="799E431B"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46</w:t>
            </w:r>
          </w:p>
        </w:tc>
        <w:tc>
          <w:tcPr>
            <w:tcW w:w="513" w:type="dxa"/>
            <w:vAlign w:val="center"/>
          </w:tcPr>
          <w:p w14:paraId="4781514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13</w:t>
            </w:r>
          </w:p>
        </w:tc>
        <w:tc>
          <w:tcPr>
            <w:tcW w:w="521" w:type="dxa"/>
            <w:vAlign w:val="center"/>
          </w:tcPr>
          <w:p w14:paraId="4716FA9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ign w:val="center"/>
          </w:tcPr>
          <w:p w14:paraId="579738E2"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45" w:type="dxa"/>
            <w:vMerge/>
            <w:vAlign w:val="center"/>
          </w:tcPr>
          <w:p w14:paraId="5F6E1662"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r>
      <w:tr w:rsidR="00987FF9" w:rsidRPr="00220FEF" w14:paraId="5204E5FD" w14:textId="77777777" w:rsidTr="00E20388">
        <w:trPr>
          <w:gridAfter w:val="1"/>
          <w:wAfter w:w="10" w:type="dxa"/>
          <w:trHeight w:val="20"/>
          <w:jc w:val="center"/>
        </w:trPr>
        <w:tc>
          <w:tcPr>
            <w:tcW w:w="376" w:type="dxa"/>
            <w:vMerge w:val="restart"/>
            <w:vAlign w:val="center"/>
          </w:tcPr>
          <w:p w14:paraId="2A7A90B2"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lastRenderedPageBreak/>
              <w:t>6</w:t>
            </w:r>
          </w:p>
        </w:tc>
        <w:tc>
          <w:tcPr>
            <w:tcW w:w="1614" w:type="dxa"/>
            <w:vMerge w:val="restart"/>
            <w:shd w:val="clear" w:color="auto" w:fill="auto"/>
          </w:tcPr>
          <w:p w14:paraId="3B0DC4BF"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Tài liệu hướng dẫn, tài liệu tham khảo …phục vụ HĐBD</w:t>
            </w:r>
          </w:p>
        </w:tc>
        <w:tc>
          <w:tcPr>
            <w:tcW w:w="442" w:type="dxa"/>
            <w:shd w:val="clear" w:color="auto" w:fill="auto"/>
            <w:vAlign w:val="center"/>
          </w:tcPr>
          <w:p w14:paraId="1A41A330" w14:textId="529ABD21" w:rsidR="007A049D" w:rsidRPr="00220FEF" w:rsidRDefault="007A049D" w:rsidP="004A7DF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631E2D12"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3</w:t>
            </w:r>
          </w:p>
        </w:tc>
        <w:tc>
          <w:tcPr>
            <w:tcW w:w="419" w:type="dxa"/>
            <w:shd w:val="clear" w:color="auto" w:fill="auto"/>
            <w:vAlign w:val="center"/>
          </w:tcPr>
          <w:p w14:paraId="17B3F411"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16</w:t>
            </w:r>
          </w:p>
        </w:tc>
        <w:tc>
          <w:tcPr>
            <w:tcW w:w="473" w:type="dxa"/>
            <w:shd w:val="clear" w:color="auto" w:fill="auto"/>
            <w:vAlign w:val="center"/>
          </w:tcPr>
          <w:p w14:paraId="6DA6F28F"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26</w:t>
            </w:r>
          </w:p>
        </w:tc>
        <w:tc>
          <w:tcPr>
            <w:tcW w:w="420" w:type="dxa"/>
            <w:shd w:val="clear" w:color="auto" w:fill="auto"/>
            <w:vAlign w:val="center"/>
          </w:tcPr>
          <w:p w14:paraId="38B4559B"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16</w:t>
            </w:r>
          </w:p>
        </w:tc>
        <w:tc>
          <w:tcPr>
            <w:tcW w:w="557" w:type="dxa"/>
            <w:shd w:val="clear" w:color="auto" w:fill="auto"/>
            <w:vAlign w:val="center"/>
          </w:tcPr>
          <w:p w14:paraId="7944E64F"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63445E15"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3.10</w:t>
            </w:r>
          </w:p>
        </w:tc>
        <w:tc>
          <w:tcPr>
            <w:tcW w:w="450" w:type="dxa"/>
            <w:vMerge w:val="restart"/>
            <w:shd w:val="clear" w:color="auto" w:fill="auto"/>
            <w:vAlign w:val="center"/>
          </w:tcPr>
          <w:p w14:paraId="50DA2F5C"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8</w:t>
            </w:r>
          </w:p>
        </w:tc>
        <w:tc>
          <w:tcPr>
            <w:tcW w:w="490" w:type="dxa"/>
            <w:vAlign w:val="center"/>
          </w:tcPr>
          <w:p w14:paraId="5D57AD3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w:t>
            </w:r>
          </w:p>
        </w:tc>
        <w:tc>
          <w:tcPr>
            <w:tcW w:w="490" w:type="dxa"/>
            <w:vAlign w:val="center"/>
          </w:tcPr>
          <w:p w14:paraId="079C29AA"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43</w:t>
            </w:r>
          </w:p>
        </w:tc>
        <w:tc>
          <w:tcPr>
            <w:tcW w:w="490" w:type="dxa"/>
            <w:vAlign w:val="center"/>
          </w:tcPr>
          <w:p w14:paraId="0CF711B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56</w:t>
            </w:r>
          </w:p>
        </w:tc>
        <w:tc>
          <w:tcPr>
            <w:tcW w:w="513" w:type="dxa"/>
            <w:vAlign w:val="center"/>
          </w:tcPr>
          <w:p w14:paraId="7D6F3A5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25</w:t>
            </w:r>
          </w:p>
        </w:tc>
        <w:tc>
          <w:tcPr>
            <w:tcW w:w="521" w:type="dxa"/>
            <w:vAlign w:val="center"/>
          </w:tcPr>
          <w:p w14:paraId="2F1F44C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restart"/>
            <w:vAlign w:val="center"/>
          </w:tcPr>
          <w:p w14:paraId="5D9D458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3.20</w:t>
            </w:r>
          </w:p>
        </w:tc>
        <w:tc>
          <w:tcPr>
            <w:tcW w:w="445" w:type="dxa"/>
            <w:vMerge w:val="restart"/>
            <w:vAlign w:val="center"/>
          </w:tcPr>
          <w:p w14:paraId="758031D6"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7</w:t>
            </w:r>
          </w:p>
        </w:tc>
      </w:tr>
      <w:tr w:rsidR="00987FF9" w:rsidRPr="00220FEF" w14:paraId="1ADF9476" w14:textId="77777777" w:rsidTr="00E20388">
        <w:trPr>
          <w:gridAfter w:val="1"/>
          <w:wAfter w:w="10" w:type="dxa"/>
          <w:trHeight w:val="20"/>
          <w:jc w:val="center"/>
        </w:trPr>
        <w:tc>
          <w:tcPr>
            <w:tcW w:w="376" w:type="dxa"/>
            <w:vMerge/>
          </w:tcPr>
          <w:p w14:paraId="20F7EF82"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62AC0479" w14:textId="77777777" w:rsidR="007A049D" w:rsidRPr="00220FEF" w:rsidRDefault="007A049D" w:rsidP="009C1859">
            <w:pPr>
              <w:tabs>
                <w:tab w:val="left" w:pos="567"/>
              </w:tabs>
              <w:spacing w:line="240" w:lineRule="auto"/>
              <w:ind w:firstLine="0"/>
              <w:contextualSpacing/>
              <w:rPr>
                <w:rFonts w:eastAsia="Times New Roman"/>
                <w:b/>
                <w:bCs/>
                <w:sz w:val="22"/>
                <w:lang w:val="en-US"/>
              </w:rPr>
            </w:pPr>
          </w:p>
        </w:tc>
        <w:tc>
          <w:tcPr>
            <w:tcW w:w="442" w:type="dxa"/>
            <w:shd w:val="clear" w:color="auto" w:fill="auto"/>
            <w:vAlign w:val="center"/>
          </w:tcPr>
          <w:p w14:paraId="7C348346" w14:textId="77777777" w:rsidR="007A049D" w:rsidRPr="00220FEF" w:rsidRDefault="007A049D" w:rsidP="004A7DF0">
            <w:pPr>
              <w:tabs>
                <w:tab w:val="left" w:pos="567"/>
              </w:tabs>
              <w:spacing w:before="120" w:after="12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059D1529"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5</w:t>
            </w:r>
          </w:p>
        </w:tc>
        <w:tc>
          <w:tcPr>
            <w:tcW w:w="419" w:type="dxa"/>
            <w:shd w:val="clear" w:color="auto" w:fill="auto"/>
            <w:vAlign w:val="center"/>
          </w:tcPr>
          <w:p w14:paraId="76417BC4"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26</w:t>
            </w:r>
          </w:p>
        </w:tc>
        <w:tc>
          <w:tcPr>
            <w:tcW w:w="473" w:type="dxa"/>
            <w:shd w:val="clear" w:color="auto" w:fill="auto"/>
            <w:vAlign w:val="center"/>
          </w:tcPr>
          <w:p w14:paraId="4935FF0B"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43</w:t>
            </w:r>
          </w:p>
        </w:tc>
        <w:tc>
          <w:tcPr>
            <w:tcW w:w="420" w:type="dxa"/>
            <w:shd w:val="clear" w:color="auto" w:fill="auto"/>
            <w:vAlign w:val="center"/>
          </w:tcPr>
          <w:p w14:paraId="3786381E"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26</w:t>
            </w:r>
          </w:p>
        </w:tc>
        <w:tc>
          <w:tcPr>
            <w:tcW w:w="557" w:type="dxa"/>
            <w:shd w:val="clear" w:color="auto" w:fill="auto"/>
            <w:vAlign w:val="center"/>
          </w:tcPr>
          <w:p w14:paraId="332398B0" w14:textId="77777777" w:rsidR="007A049D" w:rsidRPr="00220FEF" w:rsidRDefault="007A049D" w:rsidP="004A7DF0">
            <w:pPr>
              <w:spacing w:before="120" w:after="12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77A55DD8"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1E0E135E"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1D09C635"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w:t>
            </w:r>
          </w:p>
        </w:tc>
        <w:tc>
          <w:tcPr>
            <w:tcW w:w="490" w:type="dxa"/>
            <w:vAlign w:val="center"/>
          </w:tcPr>
          <w:p w14:paraId="1B05968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34</w:t>
            </w:r>
          </w:p>
        </w:tc>
        <w:tc>
          <w:tcPr>
            <w:tcW w:w="490" w:type="dxa"/>
            <w:vAlign w:val="center"/>
          </w:tcPr>
          <w:p w14:paraId="406D7B03"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44</w:t>
            </w:r>
          </w:p>
        </w:tc>
        <w:tc>
          <w:tcPr>
            <w:tcW w:w="513" w:type="dxa"/>
            <w:vAlign w:val="center"/>
          </w:tcPr>
          <w:p w14:paraId="4314E91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20</w:t>
            </w:r>
          </w:p>
        </w:tc>
        <w:tc>
          <w:tcPr>
            <w:tcW w:w="521" w:type="dxa"/>
            <w:vAlign w:val="center"/>
          </w:tcPr>
          <w:p w14:paraId="14402B99"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ign w:val="center"/>
          </w:tcPr>
          <w:p w14:paraId="7CD53E2E"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45" w:type="dxa"/>
            <w:vMerge/>
            <w:vAlign w:val="center"/>
          </w:tcPr>
          <w:p w14:paraId="1BBF745B"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r>
      <w:tr w:rsidR="00987FF9" w:rsidRPr="00220FEF" w14:paraId="02D9EFC8" w14:textId="77777777" w:rsidTr="00E20388">
        <w:trPr>
          <w:gridAfter w:val="1"/>
          <w:wAfter w:w="10" w:type="dxa"/>
          <w:trHeight w:val="20"/>
          <w:jc w:val="center"/>
        </w:trPr>
        <w:tc>
          <w:tcPr>
            <w:tcW w:w="376" w:type="dxa"/>
            <w:vMerge w:val="restart"/>
            <w:vAlign w:val="center"/>
          </w:tcPr>
          <w:p w14:paraId="0E4F3EB3"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7</w:t>
            </w:r>
          </w:p>
        </w:tc>
        <w:tc>
          <w:tcPr>
            <w:tcW w:w="1614" w:type="dxa"/>
            <w:vMerge w:val="restart"/>
            <w:shd w:val="clear" w:color="auto" w:fill="auto"/>
          </w:tcPr>
          <w:p w14:paraId="1125059D" w14:textId="77777777" w:rsidR="007A049D" w:rsidRPr="00220FEF" w:rsidRDefault="007A049D" w:rsidP="009C1859">
            <w:pPr>
              <w:spacing w:line="240" w:lineRule="auto"/>
              <w:ind w:firstLine="0"/>
              <w:jc w:val="left"/>
              <w:rPr>
                <w:rFonts w:eastAsiaTheme="minorHAnsi"/>
                <w:sz w:val="22"/>
                <w:lang w:val="nb-NO"/>
              </w:rPr>
            </w:pPr>
            <w:r w:rsidRPr="00220FEF">
              <w:rPr>
                <w:rFonts w:eastAsiaTheme="minorHAnsi"/>
                <w:sz w:val="22"/>
                <w:lang w:val="nb-NO"/>
              </w:rPr>
              <w:t>Nguồn kinh phí tài chính phục vụ HĐBD</w:t>
            </w:r>
          </w:p>
        </w:tc>
        <w:tc>
          <w:tcPr>
            <w:tcW w:w="442" w:type="dxa"/>
            <w:shd w:val="clear" w:color="auto" w:fill="auto"/>
            <w:vAlign w:val="center"/>
          </w:tcPr>
          <w:p w14:paraId="54550E6F" w14:textId="31960006" w:rsidR="007A049D" w:rsidRPr="00220FEF" w:rsidRDefault="007A049D" w:rsidP="009C1859">
            <w:pPr>
              <w:tabs>
                <w:tab w:val="left" w:pos="567"/>
              </w:tabs>
              <w:spacing w:before="80" w:after="8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5E178D37"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1</w:t>
            </w:r>
          </w:p>
        </w:tc>
        <w:tc>
          <w:tcPr>
            <w:tcW w:w="419" w:type="dxa"/>
            <w:shd w:val="clear" w:color="auto" w:fill="auto"/>
            <w:vAlign w:val="center"/>
          </w:tcPr>
          <w:p w14:paraId="48916F77"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18</w:t>
            </w:r>
          </w:p>
        </w:tc>
        <w:tc>
          <w:tcPr>
            <w:tcW w:w="473" w:type="dxa"/>
            <w:shd w:val="clear" w:color="auto" w:fill="auto"/>
            <w:vAlign w:val="center"/>
          </w:tcPr>
          <w:p w14:paraId="0E6E0512"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21</w:t>
            </w:r>
          </w:p>
        </w:tc>
        <w:tc>
          <w:tcPr>
            <w:tcW w:w="420" w:type="dxa"/>
            <w:shd w:val="clear" w:color="auto" w:fill="auto"/>
            <w:vAlign w:val="center"/>
          </w:tcPr>
          <w:p w14:paraId="2DC5390A"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21</w:t>
            </w:r>
          </w:p>
        </w:tc>
        <w:tc>
          <w:tcPr>
            <w:tcW w:w="557" w:type="dxa"/>
            <w:shd w:val="clear" w:color="auto" w:fill="auto"/>
            <w:vAlign w:val="center"/>
          </w:tcPr>
          <w:p w14:paraId="022A02A3"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20B3DE1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2.98</w:t>
            </w:r>
          </w:p>
        </w:tc>
        <w:tc>
          <w:tcPr>
            <w:tcW w:w="450" w:type="dxa"/>
            <w:vMerge w:val="restart"/>
            <w:shd w:val="clear" w:color="auto" w:fill="auto"/>
            <w:vAlign w:val="center"/>
          </w:tcPr>
          <w:p w14:paraId="2F5AE428"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10</w:t>
            </w:r>
          </w:p>
        </w:tc>
        <w:tc>
          <w:tcPr>
            <w:tcW w:w="490" w:type="dxa"/>
            <w:vAlign w:val="center"/>
          </w:tcPr>
          <w:p w14:paraId="4CEFA2E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w:t>
            </w:r>
          </w:p>
        </w:tc>
        <w:tc>
          <w:tcPr>
            <w:tcW w:w="490" w:type="dxa"/>
            <w:vAlign w:val="center"/>
          </w:tcPr>
          <w:p w14:paraId="204A5A7B"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27</w:t>
            </w:r>
          </w:p>
        </w:tc>
        <w:tc>
          <w:tcPr>
            <w:tcW w:w="490" w:type="dxa"/>
            <w:vAlign w:val="center"/>
          </w:tcPr>
          <w:p w14:paraId="5F7DE83D"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68</w:t>
            </w:r>
          </w:p>
        </w:tc>
        <w:tc>
          <w:tcPr>
            <w:tcW w:w="513" w:type="dxa"/>
            <w:vAlign w:val="center"/>
          </w:tcPr>
          <w:p w14:paraId="7C4357E7"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25</w:t>
            </w:r>
          </w:p>
        </w:tc>
        <w:tc>
          <w:tcPr>
            <w:tcW w:w="521" w:type="dxa"/>
            <w:vAlign w:val="center"/>
          </w:tcPr>
          <w:p w14:paraId="3E9040C3"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w:t>
            </w:r>
          </w:p>
        </w:tc>
        <w:tc>
          <w:tcPr>
            <w:tcW w:w="458" w:type="dxa"/>
            <w:vMerge w:val="restart"/>
            <w:vAlign w:val="center"/>
          </w:tcPr>
          <w:p w14:paraId="3F115ED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3.02</w:t>
            </w:r>
          </w:p>
        </w:tc>
        <w:tc>
          <w:tcPr>
            <w:tcW w:w="445" w:type="dxa"/>
            <w:vMerge w:val="restart"/>
            <w:vAlign w:val="center"/>
          </w:tcPr>
          <w:p w14:paraId="186F59EF"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10</w:t>
            </w:r>
          </w:p>
        </w:tc>
      </w:tr>
      <w:tr w:rsidR="00987FF9" w:rsidRPr="00220FEF" w14:paraId="3A2FB618" w14:textId="77777777" w:rsidTr="00E20388">
        <w:trPr>
          <w:gridAfter w:val="1"/>
          <w:wAfter w:w="10" w:type="dxa"/>
          <w:trHeight w:val="20"/>
          <w:jc w:val="center"/>
        </w:trPr>
        <w:tc>
          <w:tcPr>
            <w:tcW w:w="376" w:type="dxa"/>
            <w:vMerge/>
          </w:tcPr>
          <w:p w14:paraId="7DD089D8"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44451A88"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2A17B5F0" w14:textId="77777777" w:rsidR="007A049D" w:rsidRPr="00220FEF" w:rsidRDefault="007A049D" w:rsidP="009C1859">
            <w:pPr>
              <w:tabs>
                <w:tab w:val="left" w:pos="567"/>
              </w:tabs>
              <w:spacing w:before="80" w:after="8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6AAB8C8E"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2</w:t>
            </w:r>
          </w:p>
        </w:tc>
        <w:tc>
          <w:tcPr>
            <w:tcW w:w="419" w:type="dxa"/>
            <w:shd w:val="clear" w:color="auto" w:fill="auto"/>
            <w:vAlign w:val="center"/>
          </w:tcPr>
          <w:p w14:paraId="523C11A8"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30</w:t>
            </w:r>
          </w:p>
        </w:tc>
        <w:tc>
          <w:tcPr>
            <w:tcW w:w="473" w:type="dxa"/>
            <w:shd w:val="clear" w:color="auto" w:fill="auto"/>
            <w:vAlign w:val="center"/>
          </w:tcPr>
          <w:p w14:paraId="657E2D59"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34</w:t>
            </w:r>
          </w:p>
        </w:tc>
        <w:tc>
          <w:tcPr>
            <w:tcW w:w="420" w:type="dxa"/>
            <w:shd w:val="clear" w:color="auto" w:fill="auto"/>
            <w:vAlign w:val="center"/>
          </w:tcPr>
          <w:p w14:paraId="349EAEF0"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34</w:t>
            </w:r>
          </w:p>
        </w:tc>
        <w:tc>
          <w:tcPr>
            <w:tcW w:w="557" w:type="dxa"/>
            <w:shd w:val="clear" w:color="auto" w:fill="auto"/>
            <w:vAlign w:val="center"/>
          </w:tcPr>
          <w:p w14:paraId="46A9ED7A"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00083552"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55F22FA7"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471B0198"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w:t>
            </w:r>
          </w:p>
        </w:tc>
        <w:tc>
          <w:tcPr>
            <w:tcW w:w="490" w:type="dxa"/>
            <w:vAlign w:val="center"/>
          </w:tcPr>
          <w:p w14:paraId="72190938"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21</w:t>
            </w:r>
          </w:p>
        </w:tc>
        <w:tc>
          <w:tcPr>
            <w:tcW w:w="490" w:type="dxa"/>
            <w:vAlign w:val="center"/>
          </w:tcPr>
          <w:p w14:paraId="4583A3DA"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53</w:t>
            </w:r>
          </w:p>
        </w:tc>
        <w:tc>
          <w:tcPr>
            <w:tcW w:w="513" w:type="dxa"/>
            <w:vAlign w:val="center"/>
          </w:tcPr>
          <w:p w14:paraId="6631BB6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20</w:t>
            </w:r>
          </w:p>
        </w:tc>
        <w:tc>
          <w:tcPr>
            <w:tcW w:w="521" w:type="dxa"/>
            <w:vAlign w:val="center"/>
          </w:tcPr>
          <w:p w14:paraId="1CF077FA"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w:t>
            </w:r>
          </w:p>
        </w:tc>
        <w:tc>
          <w:tcPr>
            <w:tcW w:w="458" w:type="dxa"/>
            <w:vMerge/>
            <w:vAlign w:val="center"/>
          </w:tcPr>
          <w:p w14:paraId="503785D0"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7D156E26"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r>
      <w:tr w:rsidR="00987FF9" w:rsidRPr="00220FEF" w14:paraId="56BB401F" w14:textId="77777777" w:rsidTr="00E20388">
        <w:trPr>
          <w:gridAfter w:val="1"/>
          <w:wAfter w:w="10" w:type="dxa"/>
          <w:trHeight w:val="20"/>
          <w:jc w:val="center"/>
        </w:trPr>
        <w:tc>
          <w:tcPr>
            <w:tcW w:w="376" w:type="dxa"/>
            <w:vMerge w:val="restart"/>
            <w:vAlign w:val="center"/>
          </w:tcPr>
          <w:p w14:paraId="53698E29"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8</w:t>
            </w:r>
          </w:p>
        </w:tc>
        <w:tc>
          <w:tcPr>
            <w:tcW w:w="1614" w:type="dxa"/>
            <w:vMerge w:val="restart"/>
            <w:shd w:val="clear" w:color="auto" w:fill="auto"/>
          </w:tcPr>
          <w:p w14:paraId="137F93C3"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Đơn vị, chuyên gia bồi dưỡng</w:t>
            </w:r>
          </w:p>
        </w:tc>
        <w:tc>
          <w:tcPr>
            <w:tcW w:w="442" w:type="dxa"/>
            <w:shd w:val="clear" w:color="auto" w:fill="auto"/>
            <w:vAlign w:val="center"/>
          </w:tcPr>
          <w:p w14:paraId="205463A7" w14:textId="228C7CF2" w:rsidR="007A049D" w:rsidRPr="00220FEF" w:rsidRDefault="007A049D" w:rsidP="004A7DF0">
            <w:pPr>
              <w:tabs>
                <w:tab w:val="left" w:pos="567"/>
              </w:tabs>
              <w:spacing w:before="40" w:after="4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607FBFE7"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1</w:t>
            </w:r>
          </w:p>
        </w:tc>
        <w:tc>
          <w:tcPr>
            <w:tcW w:w="419" w:type="dxa"/>
            <w:shd w:val="clear" w:color="auto" w:fill="auto"/>
            <w:vAlign w:val="center"/>
          </w:tcPr>
          <w:p w14:paraId="1FF1F0A3"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18</w:t>
            </w:r>
          </w:p>
        </w:tc>
        <w:tc>
          <w:tcPr>
            <w:tcW w:w="473" w:type="dxa"/>
            <w:shd w:val="clear" w:color="auto" w:fill="auto"/>
            <w:vAlign w:val="center"/>
          </w:tcPr>
          <w:p w14:paraId="1FA97063"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27</w:t>
            </w:r>
          </w:p>
        </w:tc>
        <w:tc>
          <w:tcPr>
            <w:tcW w:w="420" w:type="dxa"/>
            <w:shd w:val="clear" w:color="auto" w:fill="auto"/>
            <w:vAlign w:val="center"/>
          </w:tcPr>
          <w:p w14:paraId="42495145"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14</w:t>
            </w:r>
          </w:p>
        </w:tc>
        <w:tc>
          <w:tcPr>
            <w:tcW w:w="557" w:type="dxa"/>
            <w:shd w:val="clear" w:color="auto" w:fill="auto"/>
            <w:vAlign w:val="center"/>
          </w:tcPr>
          <w:p w14:paraId="11BF8C9A"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1</w:t>
            </w:r>
          </w:p>
        </w:tc>
        <w:tc>
          <w:tcPr>
            <w:tcW w:w="462" w:type="dxa"/>
            <w:vMerge w:val="restart"/>
            <w:shd w:val="clear" w:color="auto" w:fill="auto"/>
            <w:vAlign w:val="center"/>
          </w:tcPr>
          <w:p w14:paraId="7C819CD3"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3.07</w:t>
            </w:r>
          </w:p>
        </w:tc>
        <w:tc>
          <w:tcPr>
            <w:tcW w:w="450" w:type="dxa"/>
            <w:vMerge w:val="restart"/>
            <w:shd w:val="clear" w:color="auto" w:fill="auto"/>
            <w:vAlign w:val="center"/>
          </w:tcPr>
          <w:p w14:paraId="136A434A"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9</w:t>
            </w:r>
          </w:p>
        </w:tc>
        <w:tc>
          <w:tcPr>
            <w:tcW w:w="490" w:type="dxa"/>
            <w:vAlign w:val="center"/>
          </w:tcPr>
          <w:p w14:paraId="6EA4327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w:t>
            </w:r>
          </w:p>
        </w:tc>
        <w:tc>
          <w:tcPr>
            <w:tcW w:w="490" w:type="dxa"/>
            <w:vAlign w:val="center"/>
          </w:tcPr>
          <w:p w14:paraId="2C2FFA9C"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43</w:t>
            </w:r>
          </w:p>
        </w:tc>
        <w:tc>
          <w:tcPr>
            <w:tcW w:w="490" w:type="dxa"/>
            <w:vAlign w:val="center"/>
          </w:tcPr>
          <w:p w14:paraId="47ADF954"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68</w:t>
            </w:r>
          </w:p>
        </w:tc>
        <w:tc>
          <w:tcPr>
            <w:tcW w:w="513" w:type="dxa"/>
            <w:vAlign w:val="center"/>
          </w:tcPr>
          <w:p w14:paraId="7842F05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13</w:t>
            </w:r>
          </w:p>
        </w:tc>
        <w:tc>
          <w:tcPr>
            <w:tcW w:w="521" w:type="dxa"/>
            <w:vAlign w:val="center"/>
          </w:tcPr>
          <w:p w14:paraId="3B0C32B8"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restart"/>
            <w:vAlign w:val="center"/>
          </w:tcPr>
          <w:p w14:paraId="5E029E53"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3.30</w:t>
            </w:r>
          </w:p>
        </w:tc>
        <w:tc>
          <w:tcPr>
            <w:tcW w:w="445" w:type="dxa"/>
            <w:vMerge w:val="restart"/>
            <w:vAlign w:val="center"/>
          </w:tcPr>
          <w:p w14:paraId="2580BC0F"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5</w:t>
            </w:r>
          </w:p>
        </w:tc>
      </w:tr>
      <w:tr w:rsidR="00987FF9" w:rsidRPr="00220FEF" w14:paraId="6C3FE098" w14:textId="77777777" w:rsidTr="00E20388">
        <w:trPr>
          <w:gridAfter w:val="1"/>
          <w:wAfter w:w="10" w:type="dxa"/>
          <w:trHeight w:val="20"/>
          <w:jc w:val="center"/>
        </w:trPr>
        <w:tc>
          <w:tcPr>
            <w:tcW w:w="376" w:type="dxa"/>
            <w:vMerge/>
            <w:vAlign w:val="center"/>
          </w:tcPr>
          <w:p w14:paraId="6897D9B3"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vAlign w:val="center"/>
          </w:tcPr>
          <w:p w14:paraId="24878C35"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7F1AA178" w14:textId="77777777" w:rsidR="007A049D" w:rsidRPr="00220FEF" w:rsidRDefault="007A049D" w:rsidP="004A7DF0">
            <w:pPr>
              <w:tabs>
                <w:tab w:val="left" w:pos="567"/>
              </w:tabs>
              <w:spacing w:before="40" w:after="4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3BB17F17"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2</w:t>
            </w:r>
          </w:p>
        </w:tc>
        <w:tc>
          <w:tcPr>
            <w:tcW w:w="419" w:type="dxa"/>
            <w:shd w:val="clear" w:color="auto" w:fill="auto"/>
            <w:vAlign w:val="center"/>
          </w:tcPr>
          <w:p w14:paraId="236570FF"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30</w:t>
            </w:r>
          </w:p>
        </w:tc>
        <w:tc>
          <w:tcPr>
            <w:tcW w:w="473" w:type="dxa"/>
            <w:shd w:val="clear" w:color="auto" w:fill="auto"/>
            <w:vAlign w:val="center"/>
          </w:tcPr>
          <w:p w14:paraId="05AC9FBC"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44</w:t>
            </w:r>
          </w:p>
        </w:tc>
        <w:tc>
          <w:tcPr>
            <w:tcW w:w="420" w:type="dxa"/>
            <w:shd w:val="clear" w:color="auto" w:fill="auto"/>
            <w:vAlign w:val="center"/>
          </w:tcPr>
          <w:p w14:paraId="4A78B282"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23</w:t>
            </w:r>
          </w:p>
        </w:tc>
        <w:tc>
          <w:tcPr>
            <w:tcW w:w="557" w:type="dxa"/>
            <w:shd w:val="clear" w:color="auto" w:fill="auto"/>
            <w:vAlign w:val="center"/>
          </w:tcPr>
          <w:p w14:paraId="1364FC72" w14:textId="77777777" w:rsidR="007A049D" w:rsidRPr="00220FEF" w:rsidRDefault="007A049D" w:rsidP="004A7DF0">
            <w:pPr>
              <w:spacing w:before="40" w:after="40" w:line="240" w:lineRule="auto"/>
              <w:ind w:firstLine="0"/>
              <w:jc w:val="center"/>
              <w:rPr>
                <w:rFonts w:eastAsiaTheme="minorHAnsi"/>
                <w:sz w:val="22"/>
                <w:lang w:val="en-SG"/>
              </w:rPr>
            </w:pPr>
            <w:r w:rsidRPr="00220FEF">
              <w:rPr>
                <w:rFonts w:eastAsiaTheme="minorHAnsi"/>
                <w:sz w:val="22"/>
                <w:lang w:val="en-SG"/>
              </w:rPr>
              <w:t>2</w:t>
            </w:r>
          </w:p>
        </w:tc>
        <w:tc>
          <w:tcPr>
            <w:tcW w:w="462" w:type="dxa"/>
            <w:vMerge/>
            <w:shd w:val="clear" w:color="auto" w:fill="auto"/>
            <w:vAlign w:val="center"/>
          </w:tcPr>
          <w:p w14:paraId="24356560"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2F7EE40D"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90" w:type="dxa"/>
            <w:vAlign w:val="center"/>
          </w:tcPr>
          <w:p w14:paraId="31FF87D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w:t>
            </w:r>
          </w:p>
        </w:tc>
        <w:tc>
          <w:tcPr>
            <w:tcW w:w="490" w:type="dxa"/>
            <w:vAlign w:val="center"/>
          </w:tcPr>
          <w:p w14:paraId="330AF0AA"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34</w:t>
            </w:r>
          </w:p>
        </w:tc>
        <w:tc>
          <w:tcPr>
            <w:tcW w:w="490" w:type="dxa"/>
            <w:vAlign w:val="center"/>
          </w:tcPr>
          <w:p w14:paraId="45BF6E04"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53</w:t>
            </w:r>
          </w:p>
        </w:tc>
        <w:tc>
          <w:tcPr>
            <w:tcW w:w="513" w:type="dxa"/>
            <w:vAlign w:val="center"/>
          </w:tcPr>
          <w:p w14:paraId="5BEC7B8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10</w:t>
            </w:r>
          </w:p>
        </w:tc>
        <w:tc>
          <w:tcPr>
            <w:tcW w:w="521" w:type="dxa"/>
            <w:vAlign w:val="center"/>
          </w:tcPr>
          <w:p w14:paraId="1A4AB47F"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ign w:val="center"/>
          </w:tcPr>
          <w:p w14:paraId="3EFB1B31"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45" w:type="dxa"/>
            <w:vMerge/>
            <w:vAlign w:val="center"/>
          </w:tcPr>
          <w:p w14:paraId="424F0356"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r>
      <w:tr w:rsidR="00987FF9" w:rsidRPr="00220FEF" w14:paraId="2EDE19C7" w14:textId="77777777" w:rsidTr="00E20388">
        <w:trPr>
          <w:gridAfter w:val="1"/>
          <w:wAfter w:w="10" w:type="dxa"/>
          <w:trHeight w:val="20"/>
          <w:jc w:val="center"/>
        </w:trPr>
        <w:tc>
          <w:tcPr>
            <w:tcW w:w="376" w:type="dxa"/>
            <w:vMerge w:val="restart"/>
            <w:vAlign w:val="center"/>
          </w:tcPr>
          <w:p w14:paraId="699805B3"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9</w:t>
            </w:r>
          </w:p>
        </w:tc>
        <w:tc>
          <w:tcPr>
            <w:tcW w:w="1614" w:type="dxa"/>
            <w:vMerge w:val="restart"/>
            <w:shd w:val="clear" w:color="auto" w:fill="auto"/>
          </w:tcPr>
          <w:p w14:paraId="081FA62E" w14:textId="77777777" w:rsidR="007A049D" w:rsidRPr="00220FEF" w:rsidRDefault="007A049D" w:rsidP="009C1859">
            <w:pPr>
              <w:spacing w:line="240" w:lineRule="auto"/>
              <w:ind w:firstLine="0"/>
              <w:rPr>
                <w:rFonts w:eastAsiaTheme="minorHAnsi"/>
                <w:sz w:val="22"/>
                <w:lang w:val="nb-NO"/>
              </w:rPr>
            </w:pPr>
            <w:r w:rsidRPr="00220FEF">
              <w:rPr>
                <w:rFonts w:eastAsiaTheme="minorHAnsi"/>
                <w:sz w:val="22"/>
                <w:lang w:val="nb-NO"/>
              </w:rPr>
              <w:t>Ý thức tham gia bồi dưỡng của GV</w:t>
            </w:r>
          </w:p>
        </w:tc>
        <w:tc>
          <w:tcPr>
            <w:tcW w:w="442" w:type="dxa"/>
            <w:shd w:val="clear" w:color="auto" w:fill="auto"/>
            <w:vAlign w:val="center"/>
          </w:tcPr>
          <w:p w14:paraId="4136F9BE" w14:textId="1CE19F92"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7517CF5A"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4</w:t>
            </w:r>
          </w:p>
        </w:tc>
        <w:tc>
          <w:tcPr>
            <w:tcW w:w="419" w:type="dxa"/>
            <w:shd w:val="clear" w:color="auto" w:fill="auto"/>
            <w:vAlign w:val="center"/>
          </w:tcPr>
          <w:p w14:paraId="2D7AAE07"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33</w:t>
            </w:r>
          </w:p>
        </w:tc>
        <w:tc>
          <w:tcPr>
            <w:tcW w:w="473" w:type="dxa"/>
            <w:shd w:val="clear" w:color="auto" w:fill="auto"/>
            <w:vAlign w:val="center"/>
          </w:tcPr>
          <w:p w14:paraId="5672FF9C"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16</w:t>
            </w:r>
          </w:p>
        </w:tc>
        <w:tc>
          <w:tcPr>
            <w:tcW w:w="420" w:type="dxa"/>
            <w:shd w:val="clear" w:color="auto" w:fill="auto"/>
            <w:vAlign w:val="center"/>
          </w:tcPr>
          <w:p w14:paraId="14C4DEF0"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8</w:t>
            </w:r>
          </w:p>
        </w:tc>
        <w:tc>
          <w:tcPr>
            <w:tcW w:w="557" w:type="dxa"/>
            <w:shd w:val="clear" w:color="auto" w:fill="auto"/>
            <w:vAlign w:val="center"/>
          </w:tcPr>
          <w:p w14:paraId="5FA959CE"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7EE70BA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3.54</w:t>
            </w:r>
          </w:p>
        </w:tc>
        <w:tc>
          <w:tcPr>
            <w:tcW w:w="450" w:type="dxa"/>
            <w:vMerge w:val="restart"/>
            <w:shd w:val="clear" w:color="auto" w:fill="auto"/>
            <w:vAlign w:val="center"/>
          </w:tcPr>
          <w:p w14:paraId="00B6DB04"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c>
          <w:tcPr>
            <w:tcW w:w="490" w:type="dxa"/>
            <w:vAlign w:val="center"/>
          </w:tcPr>
          <w:p w14:paraId="01FCD7BD"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26</w:t>
            </w:r>
          </w:p>
        </w:tc>
        <w:tc>
          <w:tcPr>
            <w:tcW w:w="490" w:type="dxa"/>
            <w:vAlign w:val="center"/>
          </w:tcPr>
          <w:p w14:paraId="5BED126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25</w:t>
            </w:r>
          </w:p>
        </w:tc>
        <w:tc>
          <w:tcPr>
            <w:tcW w:w="490" w:type="dxa"/>
            <w:vAlign w:val="center"/>
          </w:tcPr>
          <w:p w14:paraId="30E6D25D"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56</w:t>
            </w:r>
          </w:p>
        </w:tc>
        <w:tc>
          <w:tcPr>
            <w:tcW w:w="513" w:type="dxa"/>
            <w:vAlign w:val="center"/>
          </w:tcPr>
          <w:p w14:paraId="22211114"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21</w:t>
            </w:r>
          </w:p>
        </w:tc>
        <w:tc>
          <w:tcPr>
            <w:tcW w:w="521" w:type="dxa"/>
            <w:vAlign w:val="center"/>
          </w:tcPr>
          <w:p w14:paraId="6998F73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restart"/>
            <w:vAlign w:val="center"/>
          </w:tcPr>
          <w:p w14:paraId="2C500538"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3.44</w:t>
            </w:r>
          </w:p>
        </w:tc>
        <w:tc>
          <w:tcPr>
            <w:tcW w:w="445" w:type="dxa"/>
            <w:vMerge w:val="restart"/>
            <w:vAlign w:val="center"/>
          </w:tcPr>
          <w:p w14:paraId="14E4F6D6"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542A1450" w14:textId="77777777" w:rsidTr="00E20388">
        <w:trPr>
          <w:gridAfter w:val="1"/>
          <w:wAfter w:w="10" w:type="dxa"/>
          <w:trHeight w:val="20"/>
          <w:jc w:val="center"/>
        </w:trPr>
        <w:tc>
          <w:tcPr>
            <w:tcW w:w="376" w:type="dxa"/>
            <w:vMerge/>
          </w:tcPr>
          <w:p w14:paraId="198FBD50"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1614" w:type="dxa"/>
            <w:vMerge/>
            <w:shd w:val="clear" w:color="auto" w:fill="auto"/>
          </w:tcPr>
          <w:p w14:paraId="3A5E6D9F" w14:textId="77777777" w:rsidR="007A049D" w:rsidRPr="00220FEF" w:rsidRDefault="007A049D" w:rsidP="009C1859">
            <w:pPr>
              <w:spacing w:line="240" w:lineRule="auto"/>
              <w:ind w:firstLine="0"/>
              <w:jc w:val="left"/>
              <w:rPr>
                <w:rFonts w:eastAsiaTheme="minorHAnsi"/>
                <w:sz w:val="22"/>
                <w:lang w:val="nb-NO"/>
              </w:rPr>
            </w:pPr>
          </w:p>
        </w:tc>
        <w:tc>
          <w:tcPr>
            <w:tcW w:w="442" w:type="dxa"/>
            <w:shd w:val="clear" w:color="auto" w:fill="auto"/>
            <w:vAlign w:val="center"/>
          </w:tcPr>
          <w:p w14:paraId="53A03225" w14:textId="77777777" w:rsidR="007A049D" w:rsidRPr="00220FEF" w:rsidRDefault="007A049D" w:rsidP="004A7DF0">
            <w:pPr>
              <w:tabs>
                <w:tab w:val="left" w:pos="567"/>
              </w:tabs>
              <w:spacing w:before="60" w:after="6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43B096EC"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7</w:t>
            </w:r>
          </w:p>
        </w:tc>
        <w:tc>
          <w:tcPr>
            <w:tcW w:w="419" w:type="dxa"/>
            <w:shd w:val="clear" w:color="auto" w:fill="auto"/>
            <w:vAlign w:val="center"/>
          </w:tcPr>
          <w:p w14:paraId="689AC1A2"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54</w:t>
            </w:r>
          </w:p>
        </w:tc>
        <w:tc>
          <w:tcPr>
            <w:tcW w:w="473" w:type="dxa"/>
            <w:shd w:val="clear" w:color="auto" w:fill="auto"/>
            <w:vAlign w:val="center"/>
          </w:tcPr>
          <w:p w14:paraId="14036541"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26</w:t>
            </w:r>
          </w:p>
        </w:tc>
        <w:tc>
          <w:tcPr>
            <w:tcW w:w="420" w:type="dxa"/>
            <w:shd w:val="clear" w:color="auto" w:fill="auto"/>
            <w:vAlign w:val="center"/>
          </w:tcPr>
          <w:p w14:paraId="61503CB0"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13</w:t>
            </w:r>
          </w:p>
        </w:tc>
        <w:tc>
          <w:tcPr>
            <w:tcW w:w="557" w:type="dxa"/>
            <w:shd w:val="clear" w:color="auto" w:fill="auto"/>
            <w:vAlign w:val="center"/>
          </w:tcPr>
          <w:p w14:paraId="5E35101D" w14:textId="77777777" w:rsidR="007A049D" w:rsidRPr="00220FEF" w:rsidRDefault="007A049D" w:rsidP="004A7DF0">
            <w:pPr>
              <w:spacing w:before="60" w:after="6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34B8231E"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17281609"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77E20C77"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20</w:t>
            </w:r>
          </w:p>
        </w:tc>
        <w:tc>
          <w:tcPr>
            <w:tcW w:w="490" w:type="dxa"/>
            <w:vAlign w:val="center"/>
          </w:tcPr>
          <w:p w14:paraId="3605301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20</w:t>
            </w:r>
          </w:p>
        </w:tc>
        <w:tc>
          <w:tcPr>
            <w:tcW w:w="490" w:type="dxa"/>
            <w:vAlign w:val="center"/>
          </w:tcPr>
          <w:p w14:paraId="00128367"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44</w:t>
            </w:r>
          </w:p>
        </w:tc>
        <w:tc>
          <w:tcPr>
            <w:tcW w:w="513" w:type="dxa"/>
            <w:vAlign w:val="center"/>
          </w:tcPr>
          <w:p w14:paraId="6147BDDD"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16</w:t>
            </w:r>
          </w:p>
        </w:tc>
        <w:tc>
          <w:tcPr>
            <w:tcW w:w="521" w:type="dxa"/>
            <w:vAlign w:val="center"/>
          </w:tcPr>
          <w:p w14:paraId="184BB103"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0</w:t>
            </w:r>
          </w:p>
        </w:tc>
        <w:tc>
          <w:tcPr>
            <w:tcW w:w="458" w:type="dxa"/>
            <w:vMerge/>
            <w:vAlign w:val="center"/>
          </w:tcPr>
          <w:p w14:paraId="2AD28C85"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45" w:type="dxa"/>
            <w:vMerge/>
            <w:vAlign w:val="center"/>
          </w:tcPr>
          <w:p w14:paraId="6A658848"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r>
      <w:tr w:rsidR="00987FF9" w:rsidRPr="00220FEF" w14:paraId="633BEF87" w14:textId="77777777" w:rsidTr="00E20388">
        <w:trPr>
          <w:gridAfter w:val="1"/>
          <w:wAfter w:w="10" w:type="dxa"/>
          <w:trHeight w:val="20"/>
          <w:jc w:val="center"/>
        </w:trPr>
        <w:tc>
          <w:tcPr>
            <w:tcW w:w="376" w:type="dxa"/>
            <w:vMerge w:val="restart"/>
            <w:vAlign w:val="center"/>
          </w:tcPr>
          <w:p w14:paraId="6D5A18F3"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10</w:t>
            </w:r>
          </w:p>
        </w:tc>
        <w:tc>
          <w:tcPr>
            <w:tcW w:w="1614" w:type="dxa"/>
            <w:vMerge w:val="restart"/>
            <w:shd w:val="clear" w:color="auto" w:fill="auto"/>
          </w:tcPr>
          <w:p w14:paraId="347C24F4" w14:textId="74B4C7C5" w:rsidR="007A049D" w:rsidRPr="00220FEF" w:rsidRDefault="007A049D" w:rsidP="009C1859">
            <w:pPr>
              <w:spacing w:line="240" w:lineRule="auto"/>
              <w:ind w:firstLine="0"/>
              <w:rPr>
                <w:rFonts w:eastAsiaTheme="minorHAnsi"/>
                <w:sz w:val="22"/>
                <w:lang w:val="nb-NO"/>
              </w:rPr>
            </w:pPr>
            <w:bookmarkStart w:id="659" w:name="_Hlk114239998"/>
            <w:r w:rsidRPr="00220FEF">
              <w:rPr>
                <w:rFonts w:eastAsiaTheme="minorHAnsi"/>
                <w:sz w:val="22"/>
                <w:lang w:val="nb-NO"/>
              </w:rPr>
              <w:t>Chính sách đãi ngộ, sử dụng GV sau bồi dưỡng</w:t>
            </w:r>
            <w:bookmarkEnd w:id="659"/>
          </w:p>
        </w:tc>
        <w:tc>
          <w:tcPr>
            <w:tcW w:w="442" w:type="dxa"/>
            <w:shd w:val="clear" w:color="auto" w:fill="auto"/>
            <w:vAlign w:val="center"/>
          </w:tcPr>
          <w:p w14:paraId="19A27617" w14:textId="7BEEAC12" w:rsidR="007A049D" w:rsidRPr="00220FEF" w:rsidRDefault="007A049D" w:rsidP="009C1859">
            <w:pPr>
              <w:tabs>
                <w:tab w:val="left" w:pos="567"/>
              </w:tabs>
              <w:spacing w:before="80" w:after="80" w:line="240" w:lineRule="auto"/>
              <w:ind w:firstLine="0"/>
              <w:contextualSpacing/>
              <w:jc w:val="center"/>
              <w:rPr>
                <w:rFonts w:eastAsia="Times New Roman"/>
                <w:bCs/>
                <w:sz w:val="22"/>
                <w:lang w:val="nb-NO"/>
              </w:rPr>
            </w:pPr>
            <w:r w:rsidRPr="00220FEF">
              <w:rPr>
                <w:rFonts w:eastAsia="Times New Roman"/>
                <w:bCs/>
                <w:sz w:val="22"/>
                <w:lang w:val="nb-NO"/>
              </w:rPr>
              <w:t>SL</w:t>
            </w:r>
          </w:p>
        </w:tc>
        <w:tc>
          <w:tcPr>
            <w:tcW w:w="471" w:type="dxa"/>
            <w:shd w:val="clear" w:color="auto" w:fill="auto"/>
            <w:vAlign w:val="center"/>
          </w:tcPr>
          <w:p w14:paraId="089914D8"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7</w:t>
            </w:r>
          </w:p>
        </w:tc>
        <w:tc>
          <w:tcPr>
            <w:tcW w:w="419" w:type="dxa"/>
            <w:shd w:val="clear" w:color="auto" w:fill="auto"/>
            <w:vAlign w:val="center"/>
          </w:tcPr>
          <w:p w14:paraId="73C156B1"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23</w:t>
            </w:r>
          </w:p>
        </w:tc>
        <w:tc>
          <w:tcPr>
            <w:tcW w:w="473" w:type="dxa"/>
            <w:shd w:val="clear" w:color="auto" w:fill="auto"/>
            <w:vAlign w:val="center"/>
          </w:tcPr>
          <w:p w14:paraId="5B27B54B"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20</w:t>
            </w:r>
          </w:p>
        </w:tc>
        <w:tc>
          <w:tcPr>
            <w:tcW w:w="420" w:type="dxa"/>
            <w:shd w:val="clear" w:color="auto" w:fill="auto"/>
            <w:vAlign w:val="center"/>
          </w:tcPr>
          <w:p w14:paraId="1D62D4CA"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11</w:t>
            </w:r>
          </w:p>
        </w:tc>
        <w:tc>
          <w:tcPr>
            <w:tcW w:w="557" w:type="dxa"/>
            <w:shd w:val="clear" w:color="auto" w:fill="auto"/>
            <w:vAlign w:val="center"/>
          </w:tcPr>
          <w:p w14:paraId="738A1B5A"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0</w:t>
            </w:r>
          </w:p>
        </w:tc>
        <w:tc>
          <w:tcPr>
            <w:tcW w:w="462" w:type="dxa"/>
            <w:vMerge w:val="restart"/>
            <w:shd w:val="clear" w:color="auto" w:fill="auto"/>
            <w:vAlign w:val="center"/>
          </w:tcPr>
          <w:p w14:paraId="144840F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3.43</w:t>
            </w:r>
          </w:p>
        </w:tc>
        <w:tc>
          <w:tcPr>
            <w:tcW w:w="450" w:type="dxa"/>
            <w:vMerge w:val="restart"/>
            <w:shd w:val="clear" w:color="auto" w:fill="auto"/>
            <w:vAlign w:val="center"/>
          </w:tcPr>
          <w:p w14:paraId="32F0DB2F"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2</w:t>
            </w:r>
          </w:p>
        </w:tc>
        <w:tc>
          <w:tcPr>
            <w:tcW w:w="490" w:type="dxa"/>
            <w:vAlign w:val="center"/>
          </w:tcPr>
          <w:p w14:paraId="5D156E4B"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12</w:t>
            </w:r>
          </w:p>
        </w:tc>
        <w:tc>
          <w:tcPr>
            <w:tcW w:w="490" w:type="dxa"/>
            <w:vAlign w:val="center"/>
          </w:tcPr>
          <w:p w14:paraId="1A351362"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22</w:t>
            </w:r>
          </w:p>
        </w:tc>
        <w:tc>
          <w:tcPr>
            <w:tcW w:w="490" w:type="dxa"/>
            <w:vAlign w:val="center"/>
          </w:tcPr>
          <w:p w14:paraId="01354BC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61</w:t>
            </w:r>
          </w:p>
        </w:tc>
        <w:tc>
          <w:tcPr>
            <w:tcW w:w="513" w:type="dxa"/>
            <w:vAlign w:val="center"/>
          </w:tcPr>
          <w:p w14:paraId="74A9CFF6"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25</w:t>
            </w:r>
          </w:p>
        </w:tc>
        <w:tc>
          <w:tcPr>
            <w:tcW w:w="521" w:type="dxa"/>
            <w:vAlign w:val="center"/>
          </w:tcPr>
          <w:p w14:paraId="319BFE1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8</w:t>
            </w:r>
          </w:p>
        </w:tc>
        <w:tc>
          <w:tcPr>
            <w:tcW w:w="458" w:type="dxa"/>
            <w:vMerge w:val="restart"/>
            <w:vAlign w:val="center"/>
          </w:tcPr>
          <w:p w14:paraId="486E8E31"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3.04</w:t>
            </w:r>
          </w:p>
        </w:tc>
        <w:tc>
          <w:tcPr>
            <w:tcW w:w="445" w:type="dxa"/>
            <w:vMerge w:val="restart"/>
            <w:vAlign w:val="center"/>
          </w:tcPr>
          <w:p w14:paraId="5451DA99" w14:textId="77777777" w:rsidR="007A049D" w:rsidRPr="00220FEF" w:rsidRDefault="007A049D" w:rsidP="009C1859">
            <w:pPr>
              <w:tabs>
                <w:tab w:val="left" w:pos="567"/>
              </w:tabs>
              <w:spacing w:line="240" w:lineRule="auto"/>
              <w:ind w:firstLine="0"/>
              <w:contextualSpacing/>
              <w:jc w:val="center"/>
              <w:rPr>
                <w:rFonts w:eastAsia="Times New Roman"/>
                <w:bCs/>
                <w:sz w:val="22"/>
                <w:lang w:val="nb-NO"/>
              </w:rPr>
            </w:pPr>
            <w:r w:rsidRPr="00220FEF">
              <w:rPr>
                <w:rFonts w:eastAsia="Times New Roman"/>
                <w:bCs/>
                <w:sz w:val="22"/>
                <w:lang w:val="nb-NO"/>
              </w:rPr>
              <w:t>9</w:t>
            </w:r>
          </w:p>
        </w:tc>
      </w:tr>
      <w:tr w:rsidR="00987FF9" w:rsidRPr="00220FEF" w14:paraId="3C5AAC7E" w14:textId="77777777" w:rsidTr="00E20388">
        <w:trPr>
          <w:gridAfter w:val="1"/>
          <w:wAfter w:w="10" w:type="dxa"/>
          <w:trHeight w:val="20"/>
          <w:jc w:val="center"/>
        </w:trPr>
        <w:tc>
          <w:tcPr>
            <w:tcW w:w="376" w:type="dxa"/>
            <w:vMerge/>
          </w:tcPr>
          <w:p w14:paraId="0D6106FB"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1614" w:type="dxa"/>
            <w:vMerge/>
            <w:shd w:val="clear" w:color="auto" w:fill="auto"/>
            <w:vAlign w:val="center"/>
          </w:tcPr>
          <w:p w14:paraId="5E55851A" w14:textId="77777777" w:rsidR="007A049D" w:rsidRPr="00220FEF" w:rsidRDefault="007A049D" w:rsidP="009C1859">
            <w:pPr>
              <w:tabs>
                <w:tab w:val="left" w:pos="567"/>
              </w:tabs>
              <w:spacing w:line="240" w:lineRule="auto"/>
              <w:ind w:firstLine="0"/>
              <w:contextualSpacing/>
              <w:rPr>
                <w:rFonts w:eastAsia="Times New Roman"/>
                <w:b/>
                <w:bCs/>
                <w:sz w:val="22"/>
                <w:lang w:val="en-US"/>
              </w:rPr>
            </w:pPr>
          </w:p>
        </w:tc>
        <w:tc>
          <w:tcPr>
            <w:tcW w:w="442" w:type="dxa"/>
            <w:shd w:val="clear" w:color="auto" w:fill="auto"/>
            <w:vAlign w:val="center"/>
          </w:tcPr>
          <w:p w14:paraId="11E01FF3" w14:textId="77777777" w:rsidR="007A049D" w:rsidRPr="00220FEF" w:rsidRDefault="007A049D" w:rsidP="009C1859">
            <w:pPr>
              <w:tabs>
                <w:tab w:val="left" w:pos="567"/>
              </w:tabs>
              <w:spacing w:before="80" w:after="80" w:line="240" w:lineRule="auto"/>
              <w:ind w:firstLine="0"/>
              <w:contextualSpacing/>
              <w:jc w:val="center"/>
              <w:rPr>
                <w:rFonts w:eastAsia="Times New Roman"/>
                <w:bCs/>
                <w:sz w:val="22"/>
                <w:lang w:val="nb-NO"/>
              </w:rPr>
            </w:pPr>
            <w:r w:rsidRPr="00220FEF">
              <w:rPr>
                <w:rFonts w:eastAsia="Times New Roman"/>
                <w:bCs/>
                <w:sz w:val="22"/>
                <w:lang w:val="nb-NO"/>
              </w:rPr>
              <w:t>%</w:t>
            </w:r>
          </w:p>
        </w:tc>
        <w:tc>
          <w:tcPr>
            <w:tcW w:w="471" w:type="dxa"/>
            <w:shd w:val="clear" w:color="auto" w:fill="auto"/>
            <w:vAlign w:val="center"/>
          </w:tcPr>
          <w:p w14:paraId="5E365729"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11</w:t>
            </w:r>
          </w:p>
        </w:tc>
        <w:tc>
          <w:tcPr>
            <w:tcW w:w="419" w:type="dxa"/>
            <w:shd w:val="clear" w:color="auto" w:fill="auto"/>
            <w:vAlign w:val="center"/>
          </w:tcPr>
          <w:p w14:paraId="65BAAE56"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38</w:t>
            </w:r>
          </w:p>
        </w:tc>
        <w:tc>
          <w:tcPr>
            <w:tcW w:w="473" w:type="dxa"/>
            <w:shd w:val="clear" w:color="auto" w:fill="auto"/>
            <w:vAlign w:val="center"/>
          </w:tcPr>
          <w:p w14:paraId="45BF0F67"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33</w:t>
            </w:r>
          </w:p>
        </w:tc>
        <w:tc>
          <w:tcPr>
            <w:tcW w:w="420" w:type="dxa"/>
            <w:shd w:val="clear" w:color="auto" w:fill="auto"/>
            <w:vAlign w:val="center"/>
          </w:tcPr>
          <w:p w14:paraId="4DBECD6A"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18</w:t>
            </w:r>
          </w:p>
        </w:tc>
        <w:tc>
          <w:tcPr>
            <w:tcW w:w="557" w:type="dxa"/>
            <w:shd w:val="clear" w:color="auto" w:fill="auto"/>
            <w:vAlign w:val="center"/>
          </w:tcPr>
          <w:p w14:paraId="2BDB4409" w14:textId="77777777" w:rsidR="007A049D" w:rsidRPr="00220FEF" w:rsidRDefault="007A049D" w:rsidP="009C1859">
            <w:pPr>
              <w:spacing w:before="80" w:after="80" w:line="240" w:lineRule="auto"/>
              <w:ind w:firstLine="0"/>
              <w:jc w:val="center"/>
              <w:rPr>
                <w:rFonts w:eastAsiaTheme="minorHAnsi"/>
                <w:sz w:val="22"/>
                <w:lang w:val="en-SG"/>
              </w:rPr>
            </w:pPr>
            <w:r w:rsidRPr="00220FEF">
              <w:rPr>
                <w:rFonts w:eastAsiaTheme="minorHAnsi"/>
                <w:sz w:val="22"/>
                <w:lang w:val="en-SG"/>
              </w:rPr>
              <w:t>0</w:t>
            </w:r>
          </w:p>
        </w:tc>
        <w:tc>
          <w:tcPr>
            <w:tcW w:w="462" w:type="dxa"/>
            <w:vMerge/>
            <w:shd w:val="clear" w:color="auto" w:fill="auto"/>
            <w:vAlign w:val="center"/>
          </w:tcPr>
          <w:p w14:paraId="15CDCFA9" w14:textId="77777777" w:rsidR="007A049D" w:rsidRPr="00220FEF" w:rsidRDefault="007A049D" w:rsidP="009C1859">
            <w:pPr>
              <w:tabs>
                <w:tab w:val="left" w:pos="567"/>
              </w:tabs>
              <w:spacing w:line="240" w:lineRule="auto"/>
              <w:ind w:firstLine="0"/>
              <w:contextualSpacing/>
              <w:jc w:val="center"/>
              <w:rPr>
                <w:rFonts w:eastAsia="Times New Roman"/>
                <w:bCs/>
                <w:sz w:val="22"/>
                <w:lang w:val="en-US"/>
              </w:rPr>
            </w:pPr>
          </w:p>
        </w:tc>
        <w:tc>
          <w:tcPr>
            <w:tcW w:w="450" w:type="dxa"/>
            <w:vMerge/>
            <w:shd w:val="clear" w:color="auto" w:fill="auto"/>
            <w:vAlign w:val="center"/>
          </w:tcPr>
          <w:p w14:paraId="13A43753"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90" w:type="dxa"/>
            <w:vAlign w:val="center"/>
          </w:tcPr>
          <w:p w14:paraId="1DEB3615"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9</w:t>
            </w:r>
          </w:p>
        </w:tc>
        <w:tc>
          <w:tcPr>
            <w:tcW w:w="490" w:type="dxa"/>
            <w:vAlign w:val="center"/>
          </w:tcPr>
          <w:p w14:paraId="63868FAE"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17</w:t>
            </w:r>
          </w:p>
        </w:tc>
        <w:tc>
          <w:tcPr>
            <w:tcW w:w="490" w:type="dxa"/>
            <w:vAlign w:val="center"/>
          </w:tcPr>
          <w:p w14:paraId="3C42EE10"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48</w:t>
            </w:r>
          </w:p>
        </w:tc>
        <w:tc>
          <w:tcPr>
            <w:tcW w:w="513" w:type="dxa"/>
            <w:vAlign w:val="center"/>
          </w:tcPr>
          <w:p w14:paraId="6EB3AC35"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20</w:t>
            </w:r>
          </w:p>
        </w:tc>
        <w:tc>
          <w:tcPr>
            <w:tcW w:w="521" w:type="dxa"/>
            <w:vAlign w:val="center"/>
          </w:tcPr>
          <w:p w14:paraId="7DE269A2" w14:textId="77777777" w:rsidR="007A049D" w:rsidRPr="00220FEF" w:rsidRDefault="007A049D" w:rsidP="009C1859">
            <w:pPr>
              <w:spacing w:line="240" w:lineRule="auto"/>
              <w:ind w:firstLine="0"/>
              <w:jc w:val="center"/>
              <w:rPr>
                <w:rFonts w:eastAsiaTheme="minorHAnsi"/>
                <w:sz w:val="22"/>
                <w:lang w:val="en-SG"/>
              </w:rPr>
            </w:pPr>
            <w:r w:rsidRPr="00220FEF">
              <w:rPr>
                <w:rFonts w:eastAsiaTheme="minorHAnsi"/>
                <w:sz w:val="22"/>
                <w:lang w:val="en-SG"/>
              </w:rPr>
              <w:t>6</w:t>
            </w:r>
          </w:p>
        </w:tc>
        <w:tc>
          <w:tcPr>
            <w:tcW w:w="458" w:type="dxa"/>
            <w:vMerge/>
          </w:tcPr>
          <w:p w14:paraId="71FB59C5" w14:textId="77777777" w:rsidR="007A049D" w:rsidRPr="00220FEF" w:rsidRDefault="007A049D" w:rsidP="009C1859">
            <w:pPr>
              <w:tabs>
                <w:tab w:val="left" w:pos="567"/>
              </w:tabs>
              <w:spacing w:line="240" w:lineRule="auto"/>
              <w:ind w:firstLine="0"/>
              <w:contextualSpacing/>
              <w:rPr>
                <w:rFonts w:eastAsia="Times New Roman"/>
                <w:b/>
                <w:bCs/>
                <w:sz w:val="22"/>
                <w:lang w:val="en-US"/>
              </w:rPr>
            </w:pPr>
          </w:p>
        </w:tc>
        <w:tc>
          <w:tcPr>
            <w:tcW w:w="445" w:type="dxa"/>
            <w:vMerge/>
          </w:tcPr>
          <w:p w14:paraId="52AFC663" w14:textId="77777777" w:rsidR="007A049D" w:rsidRPr="00220FEF" w:rsidRDefault="007A049D" w:rsidP="009C1859">
            <w:pPr>
              <w:tabs>
                <w:tab w:val="left" w:pos="567"/>
              </w:tabs>
              <w:spacing w:line="240" w:lineRule="auto"/>
              <w:ind w:firstLine="0"/>
              <w:contextualSpacing/>
              <w:rPr>
                <w:rFonts w:eastAsia="Times New Roman"/>
                <w:b/>
                <w:bCs/>
                <w:sz w:val="22"/>
                <w:lang w:val="en-US"/>
              </w:rPr>
            </w:pPr>
          </w:p>
        </w:tc>
      </w:tr>
      <w:tr w:rsidR="00987FF9" w:rsidRPr="00220FEF" w14:paraId="16520643" w14:textId="77777777" w:rsidTr="00E20388">
        <w:trPr>
          <w:trHeight w:val="20"/>
          <w:jc w:val="center"/>
        </w:trPr>
        <w:tc>
          <w:tcPr>
            <w:tcW w:w="376" w:type="dxa"/>
          </w:tcPr>
          <w:p w14:paraId="7D982028" w14:textId="77777777" w:rsidR="007A049D" w:rsidRPr="00220FEF" w:rsidRDefault="007A049D" w:rsidP="009C1859">
            <w:pPr>
              <w:tabs>
                <w:tab w:val="left" w:pos="567"/>
              </w:tabs>
              <w:spacing w:line="240" w:lineRule="auto"/>
              <w:ind w:firstLine="0"/>
              <w:contextualSpacing/>
              <w:jc w:val="center"/>
              <w:rPr>
                <w:rFonts w:eastAsia="Times New Roman"/>
                <w:b/>
                <w:bCs/>
                <w:sz w:val="22"/>
                <w:lang w:val="en-US"/>
              </w:rPr>
            </w:pPr>
          </w:p>
        </w:tc>
        <w:tc>
          <w:tcPr>
            <w:tcW w:w="4396" w:type="dxa"/>
            <w:gridSpan w:val="7"/>
            <w:shd w:val="clear" w:color="auto" w:fill="auto"/>
            <w:vAlign w:val="center"/>
          </w:tcPr>
          <w:p w14:paraId="50169C2F" w14:textId="77777777" w:rsidR="007A049D" w:rsidRPr="00220FEF" w:rsidRDefault="007A049D" w:rsidP="009C1859">
            <w:pPr>
              <w:tabs>
                <w:tab w:val="left" w:pos="567"/>
              </w:tabs>
              <w:spacing w:line="240" w:lineRule="auto"/>
              <w:ind w:firstLine="0"/>
              <w:contextualSpacing/>
              <w:jc w:val="right"/>
              <w:rPr>
                <w:rFonts w:eastAsia="Times New Roman"/>
                <w:b/>
                <w:bCs/>
                <w:sz w:val="22"/>
                <w:lang w:val="en-US"/>
              </w:rPr>
            </w:pPr>
            <w:r w:rsidRPr="00220FEF">
              <w:rPr>
                <w:rFonts w:eastAsia="Times New Roman"/>
                <w:b/>
                <w:bCs/>
                <w:i/>
                <w:spacing w:val="-4"/>
                <w:sz w:val="22"/>
                <w:lang w:val="en-US"/>
              </w:rPr>
              <w:t xml:space="preserve">Trung bình cộng của các giá trị </w:t>
            </w:r>
            <w:r w:rsidRPr="00220FEF">
              <w:rPr>
                <w:rFonts w:eastAsia="Times New Roman"/>
                <w:b/>
                <w:bCs/>
                <w:spacing w:val="-4"/>
                <w:sz w:val="22"/>
                <w:lang w:val="en-US"/>
              </w:rPr>
              <w:object w:dxaOrig="279" w:dyaOrig="320" w14:anchorId="79FE6D2B">
                <v:shape id="_x0000_i1164" type="#_x0000_t75" style="width:14.4pt;height:14.4pt" o:ole="">
                  <v:imagedata r:id="rId21" o:title=""/>
                </v:shape>
                <o:OLEObject Type="Embed" ProgID="Equation.3" ShapeID="_x0000_i1164" DrawAspect="Content" ObjectID="_1771326040" r:id="rId161"/>
              </w:object>
            </w:r>
            <w:r w:rsidRPr="00220FEF">
              <w:rPr>
                <w:rFonts w:eastAsia="Times New Roman"/>
                <w:b/>
                <w:bCs/>
                <w:i/>
                <w:spacing w:val="-4"/>
                <w:sz w:val="22"/>
                <w:lang w:val="en-US"/>
              </w:rPr>
              <w:t>trong bảng</w:t>
            </w:r>
            <w:r w:rsidRPr="00220FEF">
              <w:rPr>
                <w:rFonts w:eastAsia="Times New Roman"/>
                <w:b/>
                <w:bCs/>
                <w:i/>
                <w:sz w:val="22"/>
                <w:lang w:val="en-US"/>
              </w:rPr>
              <w:t>:</w:t>
            </w:r>
          </w:p>
        </w:tc>
        <w:tc>
          <w:tcPr>
            <w:tcW w:w="462" w:type="dxa"/>
            <w:shd w:val="clear" w:color="auto" w:fill="auto"/>
            <w:vAlign w:val="center"/>
          </w:tcPr>
          <w:p w14:paraId="0E72A872" w14:textId="77777777" w:rsidR="007A049D" w:rsidRPr="00220FEF" w:rsidRDefault="007A049D" w:rsidP="009C1859">
            <w:pPr>
              <w:tabs>
                <w:tab w:val="left" w:pos="567"/>
              </w:tabs>
              <w:spacing w:line="240" w:lineRule="auto"/>
              <w:ind w:firstLine="0"/>
              <w:contextualSpacing/>
              <w:rPr>
                <w:rFonts w:eastAsia="Times New Roman"/>
                <w:b/>
                <w:bCs/>
                <w:i/>
                <w:sz w:val="22"/>
                <w:lang w:val="en-US"/>
              </w:rPr>
            </w:pPr>
            <w:r w:rsidRPr="00220FEF">
              <w:rPr>
                <w:rFonts w:eastAsia="Times New Roman"/>
                <w:b/>
                <w:bCs/>
                <w:i/>
                <w:sz w:val="22"/>
                <w:lang w:val="en-US"/>
              </w:rPr>
              <w:t>3.24</w:t>
            </w:r>
          </w:p>
        </w:tc>
        <w:tc>
          <w:tcPr>
            <w:tcW w:w="450" w:type="dxa"/>
            <w:shd w:val="clear" w:color="auto" w:fill="auto"/>
            <w:vAlign w:val="center"/>
          </w:tcPr>
          <w:p w14:paraId="5FB4CA12" w14:textId="77777777" w:rsidR="007A049D" w:rsidRPr="00220FEF" w:rsidRDefault="007A049D" w:rsidP="009C1859">
            <w:pPr>
              <w:tabs>
                <w:tab w:val="left" w:pos="567"/>
              </w:tabs>
              <w:spacing w:line="240" w:lineRule="auto"/>
              <w:ind w:firstLine="0"/>
              <w:contextualSpacing/>
              <w:rPr>
                <w:rFonts w:eastAsia="Times New Roman"/>
                <w:b/>
                <w:bCs/>
                <w:sz w:val="22"/>
                <w:lang w:val="en-US"/>
              </w:rPr>
            </w:pPr>
          </w:p>
        </w:tc>
        <w:tc>
          <w:tcPr>
            <w:tcW w:w="2504" w:type="dxa"/>
            <w:gridSpan w:val="5"/>
          </w:tcPr>
          <w:p w14:paraId="35B8F845" w14:textId="77777777" w:rsidR="007A049D" w:rsidRPr="00220FEF" w:rsidRDefault="007A049D" w:rsidP="009C1859">
            <w:pPr>
              <w:tabs>
                <w:tab w:val="left" w:pos="567"/>
              </w:tabs>
              <w:spacing w:line="240" w:lineRule="auto"/>
              <w:ind w:firstLine="0"/>
              <w:contextualSpacing/>
              <w:rPr>
                <w:rFonts w:eastAsia="Times New Roman"/>
                <w:b/>
                <w:bCs/>
                <w:sz w:val="22"/>
                <w:lang w:val="en-US"/>
              </w:rPr>
            </w:pPr>
          </w:p>
        </w:tc>
        <w:tc>
          <w:tcPr>
            <w:tcW w:w="458" w:type="dxa"/>
            <w:vAlign w:val="center"/>
          </w:tcPr>
          <w:p w14:paraId="14193FD8" w14:textId="77777777" w:rsidR="007A049D" w:rsidRPr="00220FEF" w:rsidRDefault="007A049D" w:rsidP="009C1859">
            <w:pPr>
              <w:tabs>
                <w:tab w:val="left" w:pos="567"/>
              </w:tabs>
              <w:spacing w:line="240" w:lineRule="auto"/>
              <w:ind w:firstLine="0"/>
              <w:contextualSpacing/>
              <w:jc w:val="center"/>
              <w:rPr>
                <w:rFonts w:eastAsia="Times New Roman"/>
                <w:b/>
                <w:bCs/>
                <w:i/>
                <w:sz w:val="22"/>
                <w:lang w:val="en-US"/>
              </w:rPr>
            </w:pPr>
            <w:r w:rsidRPr="00220FEF">
              <w:rPr>
                <w:rFonts w:eastAsia="Times New Roman"/>
                <w:b/>
                <w:bCs/>
                <w:i/>
                <w:sz w:val="22"/>
                <w:lang w:val="en-US"/>
              </w:rPr>
              <w:t>3.25</w:t>
            </w:r>
          </w:p>
        </w:tc>
        <w:tc>
          <w:tcPr>
            <w:tcW w:w="455" w:type="dxa"/>
            <w:gridSpan w:val="2"/>
          </w:tcPr>
          <w:p w14:paraId="27B2ED9A" w14:textId="77777777" w:rsidR="007A049D" w:rsidRPr="00220FEF" w:rsidRDefault="007A049D" w:rsidP="009C1859">
            <w:pPr>
              <w:tabs>
                <w:tab w:val="left" w:pos="567"/>
              </w:tabs>
              <w:spacing w:line="240" w:lineRule="auto"/>
              <w:ind w:firstLine="0"/>
              <w:contextualSpacing/>
              <w:rPr>
                <w:rFonts w:eastAsia="Times New Roman"/>
                <w:b/>
                <w:bCs/>
                <w:sz w:val="22"/>
                <w:lang w:val="en-US"/>
              </w:rPr>
            </w:pPr>
          </w:p>
        </w:tc>
      </w:tr>
    </w:tbl>
    <w:p w14:paraId="663CC195" w14:textId="538C4794" w:rsidR="009C1859" w:rsidRPr="00220FEF" w:rsidRDefault="009C1859" w:rsidP="009C1859">
      <w:pPr>
        <w:tabs>
          <w:tab w:val="left" w:pos="567"/>
        </w:tabs>
        <w:spacing w:line="240" w:lineRule="auto"/>
        <w:ind w:firstLine="0"/>
        <w:contextualSpacing/>
        <w:jc w:val="right"/>
        <w:rPr>
          <w:rFonts w:eastAsia="Times New Roman"/>
          <w:bCs/>
          <w:sz w:val="10"/>
          <w:szCs w:val="24"/>
        </w:rPr>
      </w:pPr>
    </w:p>
    <w:p w14:paraId="57C36C9C" w14:textId="65D0A156"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bookmarkEnd w:id="655"/>
    <w:p w14:paraId="1974380B" w14:textId="5469ADCC" w:rsidR="006804DC" w:rsidRPr="00220FEF" w:rsidRDefault="00461631" w:rsidP="0023175E">
      <w:pPr>
        <w:tabs>
          <w:tab w:val="left" w:pos="567"/>
        </w:tabs>
        <w:spacing w:line="307"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Số liệu tại Bảng 2.</w:t>
      </w:r>
      <w:r w:rsidR="00E77B6E" w:rsidRPr="00220FEF">
        <w:rPr>
          <w:rFonts w:eastAsia="Times New Roman"/>
          <w:bCs/>
          <w:szCs w:val="26"/>
          <w:lang w:val="en-US"/>
        </w:rPr>
        <w:t>26</w:t>
      </w:r>
      <w:r w:rsidR="006804DC" w:rsidRPr="00220FEF">
        <w:rPr>
          <w:rFonts w:eastAsia="Times New Roman"/>
          <w:bCs/>
          <w:szCs w:val="26"/>
          <w:lang w:val="en-US"/>
        </w:rPr>
        <w:t xml:space="preserve"> cho thấy CBQL đánh giá </w:t>
      </w:r>
      <w:r w:rsidR="0059739E" w:rsidRPr="00220FEF">
        <w:rPr>
          <w:rFonts w:eastAsia="Times New Roman"/>
          <w:szCs w:val="26"/>
          <w:lang w:val="en-US"/>
        </w:rPr>
        <w:t>thực trạng quản lý các điều kiện thực hiện bồi dưỡng</w:t>
      </w:r>
      <w:r w:rsidR="00F23884" w:rsidRPr="00220FEF">
        <w:rPr>
          <w:rFonts w:eastAsia="Times New Roman"/>
          <w:szCs w:val="26"/>
          <w:lang w:val="en-US"/>
        </w:rPr>
        <w:t xml:space="preserve"> năng lực nghề nghiệp cho GVTA</w:t>
      </w:r>
      <w:r w:rsidR="006804DC" w:rsidRPr="00220FEF">
        <w:rPr>
          <w:rFonts w:eastAsia="Times New Roman"/>
          <w:szCs w:val="26"/>
          <w:lang w:val="en-US"/>
        </w:rPr>
        <w:t xml:space="preserve"> </w:t>
      </w:r>
      <w:r w:rsidR="006804DC" w:rsidRPr="00220FEF">
        <w:rPr>
          <w:rFonts w:eastAsia="Times New Roman"/>
          <w:bCs/>
          <w:szCs w:val="26"/>
          <w:lang w:val="en-US"/>
        </w:rPr>
        <w:t xml:space="preserve">các trường </w:t>
      </w:r>
      <w:r w:rsidR="00BD6746" w:rsidRPr="00220FEF">
        <w:rPr>
          <w:rFonts w:eastAsia="Times New Roman"/>
          <w:bCs/>
          <w:szCs w:val="26"/>
          <w:lang w:val="en-US"/>
        </w:rPr>
        <w:t>đại học không chuyên ngoại ngữ</w:t>
      </w:r>
      <w:r w:rsidR="006804DC" w:rsidRPr="00220FEF">
        <w:rPr>
          <w:rFonts w:eastAsia="Times New Roman"/>
          <w:bCs/>
          <w:szCs w:val="26"/>
          <w:lang w:val="en-US"/>
        </w:rPr>
        <w:t xml:space="preserve"> đạt mức độ </w:t>
      </w:r>
      <w:r w:rsidR="00943BDC" w:rsidRPr="00220FEF">
        <w:rPr>
          <w:rFonts w:eastAsia="Times New Roman"/>
          <w:bCs/>
          <w:szCs w:val="26"/>
          <w:lang w:val="en-US"/>
        </w:rPr>
        <w:t>Khá</w:t>
      </w:r>
      <w:r w:rsidR="006804DC" w:rsidRPr="00220FEF">
        <w:rPr>
          <w:rFonts w:eastAsia="Times New Roman"/>
          <w:bCs/>
          <w:szCs w:val="26"/>
          <w:lang w:val="en-US"/>
        </w:rPr>
        <w:t xml:space="preserve">. Trung bình cộng các giá trị trong bảng này là 3.24. </w:t>
      </w:r>
    </w:p>
    <w:p w14:paraId="1A96B106" w14:textId="3E1D52C1" w:rsidR="006804DC" w:rsidRPr="00220FEF" w:rsidRDefault="006804DC" w:rsidP="0023175E">
      <w:pPr>
        <w:tabs>
          <w:tab w:val="left" w:pos="567"/>
        </w:tabs>
        <w:spacing w:line="307" w:lineRule="auto"/>
        <w:ind w:firstLine="0"/>
        <w:contextualSpacing/>
        <w:rPr>
          <w:rFonts w:eastAsia="Times New Roman"/>
          <w:bCs/>
          <w:szCs w:val="26"/>
          <w:lang w:val="en-US"/>
        </w:rPr>
      </w:pPr>
      <w:r w:rsidRPr="00220FEF">
        <w:rPr>
          <w:rFonts w:eastAsia="Times New Roman"/>
          <w:bCs/>
          <w:szCs w:val="26"/>
          <w:lang w:val="en-US"/>
        </w:rPr>
        <w:tab/>
        <w:t>Trong 10 nội dung khảo sát</w:t>
      </w:r>
      <w:r w:rsidR="00E34D53" w:rsidRPr="00220FEF">
        <w:rPr>
          <w:rFonts w:eastAsia="Times New Roman"/>
          <w:bCs/>
          <w:szCs w:val="26"/>
          <w:lang w:val="en-US"/>
        </w:rPr>
        <w:t xml:space="preserve">, </w:t>
      </w:r>
      <w:r w:rsidRPr="00220FEF">
        <w:rPr>
          <w:rFonts w:eastAsia="Times New Roman"/>
          <w:bCs/>
          <w:szCs w:val="26"/>
          <w:lang w:val="en-US"/>
        </w:rPr>
        <w:t>nội dung</w:t>
      </w:r>
      <w:r w:rsidR="00E34D53" w:rsidRPr="00220FEF">
        <w:rPr>
          <w:rFonts w:eastAsia="Times New Roman"/>
          <w:bCs/>
          <w:szCs w:val="26"/>
          <w:lang w:val="en-US"/>
        </w:rPr>
        <w:t xml:space="preserve"> quản lý về</w:t>
      </w:r>
      <w:r w:rsidRPr="00220FEF">
        <w:rPr>
          <w:rFonts w:eastAsia="Times New Roman"/>
          <w:bCs/>
          <w:szCs w:val="26"/>
          <w:lang w:val="en-US"/>
        </w:rPr>
        <w:t xml:space="preserve"> </w:t>
      </w:r>
      <w:r w:rsidRPr="00220FEF">
        <w:rPr>
          <w:rFonts w:eastAsia="Times New Roman"/>
          <w:bCs/>
          <w:i/>
          <w:szCs w:val="26"/>
          <w:lang w:val="en-US"/>
        </w:rPr>
        <w:t>Ý thức tham gia bồi dưỡng của GV</w:t>
      </w:r>
      <w:r w:rsidRPr="00220FEF">
        <w:rPr>
          <w:rFonts w:eastAsia="Times New Roman"/>
          <w:bCs/>
          <w:szCs w:val="26"/>
          <w:lang w:val="en-US"/>
        </w:rPr>
        <w:t xml:space="preserve"> được đánh giá là </w:t>
      </w:r>
      <w:r w:rsidR="00E34D53" w:rsidRPr="00220FEF">
        <w:rPr>
          <w:rFonts w:eastAsia="Times New Roman"/>
          <w:bCs/>
          <w:szCs w:val="26"/>
          <w:lang w:val="en-US"/>
        </w:rPr>
        <w:t>tốt</w:t>
      </w:r>
      <w:r w:rsidRPr="00220FEF">
        <w:rPr>
          <w:rFonts w:eastAsia="Times New Roman"/>
          <w:bCs/>
          <w:szCs w:val="26"/>
          <w:lang w:val="en-US"/>
        </w:rPr>
        <w:t xml:space="preserve">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2EF7E16">
          <v:shape id="_x0000_i1165" type="#_x0000_t75" style="width:14.4pt;height:14.4pt" o:ole="">
            <v:imagedata r:id="rId21" o:title=""/>
          </v:shape>
          <o:OLEObject Type="Embed" ProgID="Equation.3" ShapeID="_x0000_i1165" DrawAspect="Content" ObjectID="_1771326041" r:id="rId162"/>
        </w:object>
      </w:r>
      <w:r w:rsidRPr="00220FEF">
        <w:rPr>
          <w:rFonts w:eastAsia="Times New Roman"/>
          <w:bCs/>
          <w:szCs w:val="26"/>
          <w:lang w:val="en-US"/>
        </w:rPr>
        <w:t xml:space="preserve">là </w:t>
      </w:r>
      <w:r w:rsidRPr="00220FEF">
        <w:rPr>
          <w:rFonts w:eastAsia="Times New Roman"/>
          <w:bCs/>
          <w:szCs w:val="26"/>
          <w:lang w:val="nb-NO"/>
        </w:rPr>
        <w:t xml:space="preserve">3.54, tiếp đến là </w:t>
      </w:r>
      <w:r w:rsidRPr="00220FEF">
        <w:rPr>
          <w:rFonts w:eastAsia="Times New Roman"/>
          <w:bCs/>
          <w:i/>
          <w:szCs w:val="26"/>
          <w:lang w:val="en-US"/>
        </w:rPr>
        <w:t xml:space="preserve">Chính sách đãi ngộ, sử dụng GV sau bồi dưỡng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78C4DF3E">
          <v:shape id="_x0000_i1166" type="#_x0000_t75" style="width:14.4pt;height:14.4pt" o:ole="">
            <v:imagedata r:id="rId21" o:title=""/>
          </v:shape>
          <o:OLEObject Type="Embed" ProgID="Equation.3" ShapeID="_x0000_i1166" DrawAspect="Content" ObjectID="_1771326042" r:id="rId163"/>
        </w:object>
      </w:r>
      <w:r w:rsidRPr="00220FEF">
        <w:rPr>
          <w:rFonts w:eastAsia="Times New Roman"/>
          <w:bCs/>
          <w:szCs w:val="26"/>
          <w:lang w:val="en-US"/>
        </w:rPr>
        <w:t xml:space="preserve">là </w:t>
      </w:r>
      <w:r w:rsidRPr="00220FEF">
        <w:rPr>
          <w:rFonts w:eastAsia="Times New Roman"/>
          <w:bCs/>
          <w:szCs w:val="26"/>
          <w:lang w:val="nb-NO"/>
        </w:rPr>
        <w:t>3.43) và</w:t>
      </w:r>
      <w:r w:rsidR="008900BC" w:rsidRPr="00220FEF">
        <w:rPr>
          <w:rFonts w:eastAsia="Times New Roman"/>
          <w:bCs/>
          <w:szCs w:val="26"/>
          <w:lang w:val="nb-NO"/>
        </w:rPr>
        <w:t xml:space="preserve"> </w:t>
      </w:r>
      <w:r w:rsidRPr="00220FEF">
        <w:rPr>
          <w:rFonts w:eastAsia="Times New Roman"/>
          <w:bCs/>
          <w:i/>
          <w:szCs w:val="26"/>
          <w:lang w:val="en-US"/>
        </w:rPr>
        <w:t xml:space="preserve">Các văn bản pháp quy, tài liệu chỉ đạo, hướng dẫn HĐBD </w:t>
      </w:r>
      <w:r w:rsidRPr="00220FEF">
        <w:rPr>
          <w:rFonts w:eastAsia="Times New Roman"/>
          <w:bCs/>
          <w:szCs w:val="26"/>
          <w:lang w:val="en-US"/>
        </w:rPr>
        <w:t xml:space="preserve">đứng thứ 3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3B53D3E">
          <v:shape id="_x0000_i1167" type="#_x0000_t75" style="width:14.4pt;height:14.4pt" o:ole="">
            <v:imagedata r:id="rId21" o:title=""/>
          </v:shape>
          <o:OLEObject Type="Embed" ProgID="Equation.3" ShapeID="_x0000_i1167" DrawAspect="Content" ObjectID="_1771326043" r:id="rId164"/>
        </w:object>
      </w:r>
      <w:r w:rsidRPr="00220FEF">
        <w:rPr>
          <w:rFonts w:eastAsia="Times New Roman"/>
          <w:bCs/>
          <w:szCs w:val="26"/>
          <w:lang w:val="en-US"/>
        </w:rPr>
        <w:t xml:space="preserve">là </w:t>
      </w:r>
      <w:r w:rsidRPr="00220FEF">
        <w:rPr>
          <w:rFonts w:eastAsia="Times New Roman"/>
          <w:bCs/>
          <w:szCs w:val="26"/>
          <w:lang w:val="nb-NO"/>
        </w:rPr>
        <w:t>3.41).</w:t>
      </w:r>
    </w:p>
    <w:p w14:paraId="22120168" w14:textId="1AC447B3" w:rsidR="006804DC" w:rsidRPr="00220FEF" w:rsidRDefault="006804DC" w:rsidP="0023175E">
      <w:pPr>
        <w:tabs>
          <w:tab w:val="left" w:pos="567"/>
        </w:tabs>
        <w:spacing w:line="307" w:lineRule="auto"/>
        <w:ind w:firstLine="0"/>
        <w:contextualSpacing/>
        <w:rPr>
          <w:rFonts w:eastAsia="Times New Roman"/>
          <w:bCs/>
          <w:szCs w:val="26"/>
          <w:lang w:val="nb-NO"/>
        </w:rPr>
      </w:pPr>
      <w:r w:rsidRPr="00220FEF">
        <w:rPr>
          <w:rFonts w:eastAsia="Times New Roman"/>
          <w:bCs/>
          <w:szCs w:val="26"/>
          <w:lang w:val="en-US"/>
        </w:rPr>
        <w:tab/>
        <w:t>Trong 10 nội dung khảo sát</w:t>
      </w:r>
      <w:r w:rsidR="00E34D53" w:rsidRPr="00220FEF">
        <w:rPr>
          <w:rFonts w:eastAsia="Times New Roman"/>
          <w:bCs/>
          <w:szCs w:val="26"/>
          <w:lang w:val="en-US"/>
        </w:rPr>
        <w:t>, nội dung quản lý về</w:t>
      </w:r>
      <w:r w:rsidRPr="00220FEF">
        <w:rPr>
          <w:rFonts w:eastAsia="Times New Roman"/>
          <w:bCs/>
          <w:szCs w:val="26"/>
          <w:lang w:val="en-US"/>
        </w:rPr>
        <w:t xml:space="preserve"> </w:t>
      </w:r>
      <w:r w:rsidRPr="00220FEF">
        <w:rPr>
          <w:rFonts w:eastAsia="Times New Roman"/>
          <w:bCs/>
          <w:i/>
          <w:szCs w:val="26"/>
          <w:lang w:val="en-US"/>
        </w:rPr>
        <w:t xml:space="preserve">Nguồn kinh phí tài chính phục vụ HĐBD </w:t>
      </w:r>
      <w:r w:rsidRPr="00220FEF">
        <w:rPr>
          <w:rFonts w:eastAsia="Times New Roman"/>
          <w:bCs/>
          <w:szCs w:val="26"/>
          <w:lang w:val="en-US"/>
        </w:rPr>
        <w:t xml:space="preserve">được đánh giá </w:t>
      </w:r>
      <w:r w:rsidR="00E34D53" w:rsidRPr="00220FEF">
        <w:rPr>
          <w:rFonts w:eastAsia="Times New Roman"/>
          <w:bCs/>
          <w:szCs w:val="26"/>
          <w:lang w:val="en-US"/>
        </w:rPr>
        <w:t>ở mức Trung bình, kém nhất trong các nội dung khảo sát</w:t>
      </w:r>
      <w:r w:rsidRPr="00220FEF">
        <w:rPr>
          <w:rFonts w:eastAsia="Times New Roman"/>
          <w:bCs/>
          <w:szCs w:val="26"/>
          <w:lang w:val="en-US"/>
        </w:rPr>
        <w: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4AFB46C5">
          <v:shape id="_x0000_i1168" type="#_x0000_t75" style="width:14.4pt;height:14.4pt" o:ole="">
            <v:imagedata r:id="rId21" o:title=""/>
          </v:shape>
          <o:OLEObject Type="Embed" ProgID="Equation.3" ShapeID="_x0000_i1168" DrawAspect="Content" ObjectID="_1771326044" r:id="rId165"/>
        </w:object>
      </w:r>
      <w:r w:rsidRPr="00220FEF">
        <w:rPr>
          <w:rFonts w:eastAsia="Times New Roman"/>
          <w:bCs/>
          <w:szCs w:val="26"/>
          <w:lang w:val="en-US"/>
        </w:rPr>
        <w:t xml:space="preserve">là </w:t>
      </w:r>
      <w:r w:rsidRPr="00220FEF">
        <w:rPr>
          <w:rFonts w:eastAsia="Times New Roman"/>
          <w:bCs/>
          <w:szCs w:val="26"/>
          <w:lang w:val="nb-NO"/>
        </w:rPr>
        <w:t xml:space="preserve">2.54, tiếp đến là </w:t>
      </w:r>
      <w:r w:rsidRPr="00220FEF">
        <w:rPr>
          <w:rFonts w:eastAsia="Times New Roman"/>
          <w:bCs/>
          <w:i/>
          <w:szCs w:val="26"/>
          <w:lang w:val="en-US"/>
        </w:rPr>
        <w:t xml:space="preserve">Đơn vị, chuyên gia bồi dưỡng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4D6C5D7">
          <v:shape id="_x0000_i1169" type="#_x0000_t75" style="width:14.4pt;height:14.4pt" o:ole="">
            <v:imagedata r:id="rId21" o:title=""/>
          </v:shape>
          <o:OLEObject Type="Embed" ProgID="Equation.3" ShapeID="_x0000_i1169" DrawAspect="Content" ObjectID="_1771326045" r:id="rId166"/>
        </w:object>
      </w:r>
      <w:r w:rsidRPr="00220FEF">
        <w:rPr>
          <w:rFonts w:eastAsia="Times New Roman"/>
          <w:bCs/>
          <w:szCs w:val="26"/>
          <w:lang w:val="en-US"/>
        </w:rPr>
        <w:t xml:space="preserve">là </w:t>
      </w:r>
      <w:r w:rsidRPr="00220FEF">
        <w:rPr>
          <w:rFonts w:eastAsia="Times New Roman"/>
          <w:bCs/>
          <w:szCs w:val="26"/>
          <w:lang w:val="nb-NO"/>
        </w:rPr>
        <w:t>3.43).</w:t>
      </w:r>
    </w:p>
    <w:p w14:paraId="1FE67CAC" w14:textId="2D29B640" w:rsidR="006804DC" w:rsidRPr="00220FEF" w:rsidRDefault="006804DC" w:rsidP="0023175E">
      <w:pPr>
        <w:tabs>
          <w:tab w:val="left" w:pos="567"/>
        </w:tabs>
        <w:spacing w:line="307" w:lineRule="auto"/>
        <w:ind w:firstLine="0"/>
        <w:contextualSpacing/>
        <w:rPr>
          <w:rFonts w:eastAsia="Times New Roman"/>
          <w:bCs/>
          <w:szCs w:val="26"/>
          <w:lang w:val="en-US"/>
        </w:rPr>
      </w:pPr>
      <w:r w:rsidRPr="00220FEF">
        <w:rPr>
          <w:rFonts w:eastAsia="Times New Roman"/>
          <w:bCs/>
          <w:sz w:val="24"/>
          <w:szCs w:val="24"/>
          <w:lang w:val="en-US"/>
        </w:rPr>
        <w:tab/>
        <w:t>Số liệu tại Bảng 2.</w:t>
      </w:r>
      <w:r w:rsidR="007A049D" w:rsidRPr="00220FEF">
        <w:rPr>
          <w:rFonts w:eastAsia="Times New Roman"/>
          <w:bCs/>
          <w:sz w:val="24"/>
          <w:szCs w:val="24"/>
          <w:lang w:val="en-US"/>
        </w:rPr>
        <w:t>26</w:t>
      </w:r>
      <w:r w:rsidRPr="00220FEF">
        <w:rPr>
          <w:rFonts w:eastAsia="Times New Roman"/>
          <w:bCs/>
          <w:sz w:val="24"/>
          <w:szCs w:val="24"/>
          <w:lang w:val="en-US"/>
        </w:rPr>
        <w:t xml:space="preserve"> cho thấy GV đánh giá </w:t>
      </w:r>
      <w:r w:rsidR="0059739E" w:rsidRPr="00220FEF">
        <w:rPr>
          <w:rFonts w:eastAsia="Times New Roman"/>
          <w:sz w:val="24"/>
          <w:szCs w:val="24"/>
          <w:lang w:val="en-US"/>
        </w:rPr>
        <w:t>thực trạng quản lý các điều kiện thực hiện bồi dưỡng</w:t>
      </w:r>
      <w:r w:rsidR="00F23884" w:rsidRPr="00220FEF">
        <w:rPr>
          <w:rFonts w:eastAsia="Times New Roman"/>
          <w:szCs w:val="26"/>
          <w:lang w:val="en-US"/>
        </w:rPr>
        <w:t xml:space="preserve"> năng lực nghề nghiệp cho GVTA</w:t>
      </w:r>
      <w:r w:rsidRPr="00220FEF">
        <w:rPr>
          <w:rFonts w:eastAsia="Times New Roman"/>
          <w:szCs w:val="26"/>
          <w:lang w:val="en-US"/>
        </w:rPr>
        <w:t xml:space="preserve"> </w:t>
      </w:r>
      <w:r w:rsidRPr="00220FEF">
        <w:rPr>
          <w:rFonts w:eastAsia="Times New Roman"/>
          <w:bCs/>
          <w:szCs w:val="26"/>
          <w:lang w:val="en-US"/>
        </w:rPr>
        <w:t xml:space="preserve">các trường </w:t>
      </w:r>
      <w:r w:rsidR="00BD6746" w:rsidRPr="00220FEF">
        <w:rPr>
          <w:rFonts w:eastAsia="Times New Roman"/>
          <w:bCs/>
          <w:szCs w:val="26"/>
          <w:lang w:val="en-US"/>
        </w:rPr>
        <w:t xml:space="preserve">đại học không chuyên ngoại ngữ </w:t>
      </w:r>
      <w:r w:rsidRPr="00220FEF">
        <w:rPr>
          <w:rFonts w:eastAsia="Times New Roman"/>
          <w:bCs/>
          <w:szCs w:val="26"/>
          <w:lang w:val="en-US"/>
        </w:rPr>
        <w:t xml:space="preserve">đạt mức độ </w:t>
      </w:r>
      <w:r w:rsidR="006D37DA" w:rsidRPr="00220FEF">
        <w:rPr>
          <w:rFonts w:eastAsia="Times New Roman"/>
          <w:bCs/>
          <w:szCs w:val="26"/>
          <w:lang w:val="en-US"/>
        </w:rPr>
        <w:t>Khá</w:t>
      </w:r>
      <w:r w:rsidRPr="00220FEF">
        <w:rPr>
          <w:rFonts w:eastAsia="Times New Roman"/>
          <w:bCs/>
          <w:szCs w:val="26"/>
          <w:lang w:val="en-US"/>
        </w:rPr>
        <w:t xml:space="preserve">. Trung bình cộng các giá trị trong bảng này là 3.25. </w:t>
      </w:r>
    </w:p>
    <w:p w14:paraId="6849A521" w14:textId="3418C6A2" w:rsidR="006804DC" w:rsidRPr="00220FEF" w:rsidRDefault="006804DC" w:rsidP="0023175E">
      <w:pPr>
        <w:tabs>
          <w:tab w:val="left" w:pos="567"/>
        </w:tabs>
        <w:spacing w:line="307" w:lineRule="auto"/>
        <w:ind w:firstLine="0"/>
        <w:contextualSpacing/>
        <w:rPr>
          <w:rFonts w:eastAsia="Times New Roman"/>
          <w:bCs/>
          <w:szCs w:val="26"/>
          <w:lang w:val="en-US"/>
        </w:rPr>
      </w:pPr>
      <w:r w:rsidRPr="00220FEF">
        <w:rPr>
          <w:rFonts w:eastAsia="Times New Roman"/>
          <w:bCs/>
          <w:szCs w:val="26"/>
          <w:lang w:val="en-US"/>
        </w:rPr>
        <w:tab/>
        <w:t>Trong 10 nội dung khảo sát</w:t>
      </w:r>
      <w:r w:rsidR="00E34D53" w:rsidRPr="00220FEF">
        <w:rPr>
          <w:rFonts w:eastAsia="Times New Roman"/>
          <w:bCs/>
          <w:szCs w:val="26"/>
          <w:lang w:val="en-US"/>
        </w:rPr>
        <w:t>,</w:t>
      </w:r>
      <w:r w:rsidRPr="00220FEF">
        <w:rPr>
          <w:rFonts w:eastAsia="Times New Roman"/>
          <w:bCs/>
          <w:szCs w:val="26"/>
          <w:lang w:val="en-US"/>
        </w:rPr>
        <w:t xml:space="preserve"> nội dung </w:t>
      </w:r>
      <w:r w:rsidR="00E34D53" w:rsidRPr="00220FEF">
        <w:rPr>
          <w:rFonts w:eastAsia="Times New Roman"/>
          <w:bCs/>
          <w:szCs w:val="26"/>
          <w:lang w:val="en-US"/>
        </w:rPr>
        <w:t xml:space="preserve">quản lý về </w:t>
      </w:r>
      <w:r w:rsidRPr="00220FEF">
        <w:rPr>
          <w:rFonts w:eastAsia="Times New Roman"/>
          <w:bCs/>
          <w:i/>
          <w:szCs w:val="26"/>
          <w:lang w:val="en-US"/>
        </w:rPr>
        <w:t>Ý thức tham gia bồi dưỡng của GV</w:t>
      </w:r>
      <w:r w:rsidRPr="00220FEF">
        <w:rPr>
          <w:rFonts w:eastAsia="Times New Roman"/>
          <w:bCs/>
          <w:szCs w:val="26"/>
          <w:lang w:val="en-US"/>
        </w:rPr>
        <w:t xml:space="preserve"> được đánh giá là </w:t>
      </w:r>
      <w:r w:rsidR="00E34D53" w:rsidRPr="00220FEF">
        <w:rPr>
          <w:rFonts w:eastAsia="Times New Roman"/>
          <w:bCs/>
          <w:szCs w:val="26"/>
          <w:lang w:val="en-US"/>
        </w:rPr>
        <w:t>tốt</w:t>
      </w:r>
      <w:r w:rsidRPr="00220FEF">
        <w:rPr>
          <w:rFonts w:eastAsia="Times New Roman"/>
          <w:bCs/>
          <w:szCs w:val="26"/>
          <w:lang w:val="en-US"/>
        </w:rPr>
        <w:t xml:space="preserve">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3E74DA27">
          <v:shape id="_x0000_i1170" type="#_x0000_t75" style="width:14.4pt;height:14.4pt" o:ole="">
            <v:imagedata r:id="rId21" o:title=""/>
          </v:shape>
          <o:OLEObject Type="Embed" ProgID="Equation.3" ShapeID="_x0000_i1170" DrawAspect="Content" ObjectID="_1771326046" r:id="rId167"/>
        </w:object>
      </w:r>
      <w:r w:rsidRPr="00220FEF">
        <w:rPr>
          <w:rFonts w:eastAsia="Times New Roman"/>
          <w:bCs/>
          <w:szCs w:val="26"/>
          <w:lang w:val="en-US"/>
        </w:rPr>
        <w:t xml:space="preserve">là </w:t>
      </w:r>
      <w:r w:rsidRPr="00220FEF">
        <w:rPr>
          <w:rFonts w:eastAsia="Times New Roman"/>
          <w:bCs/>
          <w:szCs w:val="26"/>
          <w:lang w:val="nb-NO"/>
        </w:rPr>
        <w:t xml:space="preserve">3.44, tiếp đến là </w:t>
      </w:r>
      <w:r w:rsidRPr="00220FEF">
        <w:rPr>
          <w:rFonts w:eastAsia="Times New Roman"/>
          <w:bCs/>
          <w:i/>
          <w:szCs w:val="26"/>
          <w:lang w:val="en-US"/>
        </w:rPr>
        <w:t xml:space="preserve">Hình thức, phương pháp tổ chức HĐBD </w:t>
      </w:r>
      <w:r w:rsidRPr="00220FEF">
        <w:rPr>
          <w:rFonts w:eastAsia="Times New Roman"/>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3E1E056">
          <v:shape id="_x0000_i1171" type="#_x0000_t75" style="width:14.4pt;height:14.4pt" o:ole="">
            <v:imagedata r:id="rId21" o:title=""/>
          </v:shape>
          <o:OLEObject Type="Embed" ProgID="Equation.3" ShapeID="_x0000_i1171" DrawAspect="Content" ObjectID="_1771326047" r:id="rId168"/>
        </w:object>
      </w:r>
      <w:r w:rsidRPr="00220FEF">
        <w:rPr>
          <w:rFonts w:eastAsia="Times New Roman"/>
          <w:bCs/>
          <w:szCs w:val="26"/>
          <w:lang w:val="en-US"/>
        </w:rPr>
        <w:t xml:space="preserve">là </w:t>
      </w:r>
      <w:r w:rsidRPr="00220FEF">
        <w:rPr>
          <w:rFonts w:eastAsia="Times New Roman"/>
          <w:bCs/>
          <w:szCs w:val="26"/>
          <w:lang w:val="nb-NO"/>
        </w:rPr>
        <w:t>3.38) và</w:t>
      </w:r>
      <w:r w:rsidR="008900BC" w:rsidRPr="00220FEF">
        <w:rPr>
          <w:rFonts w:eastAsia="Times New Roman"/>
          <w:bCs/>
          <w:szCs w:val="26"/>
          <w:lang w:val="nb-NO"/>
        </w:rPr>
        <w:t xml:space="preserve"> </w:t>
      </w:r>
      <w:r w:rsidRPr="00220FEF">
        <w:rPr>
          <w:rFonts w:eastAsia="Times New Roman"/>
          <w:bCs/>
          <w:i/>
          <w:szCs w:val="26"/>
          <w:lang w:val="en-US"/>
        </w:rPr>
        <w:t xml:space="preserve">Cơ sở vật chất, phương tiện kỹ thuật, mạng internet…phục vụ HĐBD </w:t>
      </w:r>
      <w:r w:rsidRPr="00220FEF">
        <w:rPr>
          <w:rFonts w:eastAsia="Times New Roman"/>
          <w:bCs/>
          <w:szCs w:val="26"/>
          <w:lang w:val="en-US"/>
        </w:rPr>
        <w:t xml:space="preserve">đứng thứ 3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2B6818BD">
          <v:shape id="_x0000_i1172" type="#_x0000_t75" style="width:14.4pt;height:14.4pt" o:ole="">
            <v:imagedata r:id="rId21" o:title=""/>
          </v:shape>
          <o:OLEObject Type="Embed" ProgID="Equation.3" ShapeID="_x0000_i1172" DrawAspect="Content" ObjectID="_1771326048" r:id="rId169"/>
        </w:object>
      </w:r>
      <w:r w:rsidRPr="00220FEF">
        <w:rPr>
          <w:rFonts w:eastAsia="Times New Roman"/>
          <w:bCs/>
          <w:szCs w:val="26"/>
          <w:lang w:val="en-US"/>
        </w:rPr>
        <w:t xml:space="preserve">là </w:t>
      </w:r>
      <w:r w:rsidRPr="00220FEF">
        <w:rPr>
          <w:rFonts w:eastAsia="Times New Roman"/>
          <w:bCs/>
          <w:szCs w:val="26"/>
          <w:lang w:val="nb-NO"/>
        </w:rPr>
        <w:t>3.37).</w:t>
      </w:r>
    </w:p>
    <w:p w14:paraId="726B6B89" w14:textId="6526A2C0" w:rsidR="006804DC" w:rsidRPr="00220FEF" w:rsidRDefault="006804DC" w:rsidP="0023175E">
      <w:pPr>
        <w:tabs>
          <w:tab w:val="left" w:pos="567"/>
        </w:tabs>
        <w:spacing w:line="307" w:lineRule="auto"/>
        <w:ind w:firstLine="0"/>
        <w:contextualSpacing/>
        <w:rPr>
          <w:rFonts w:eastAsia="Times New Roman"/>
          <w:bCs/>
          <w:szCs w:val="26"/>
          <w:lang w:val="nb-NO"/>
        </w:rPr>
      </w:pPr>
      <w:r w:rsidRPr="00220FEF">
        <w:rPr>
          <w:rFonts w:eastAsia="Times New Roman"/>
          <w:bCs/>
          <w:szCs w:val="26"/>
          <w:lang w:val="en-US"/>
        </w:rPr>
        <w:lastRenderedPageBreak/>
        <w:tab/>
        <w:t>Trong 10 nội dung khảo sát</w:t>
      </w:r>
      <w:r w:rsidR="00E34D53" w:rsidRPr="00220FEF">
        <w:rPr>
          <w:rFonts w:eastAsia="Times New Roman"/>
          <w:bCs/>
          <w:szCs w:val="26"/>
          <w:lang w:val="en-US"/>
        </w:rPr>
        <w:t>, nội dung</w:t>
      </w:r>
      <w:r w:rsidRPr="00220FEF">
        <w:rPr>
          <w:rFonts w:eastAsia="Times New Roman"/>
          <w:bCs/>
          <w:szCs w:val="26"/>
          <w:lang w:val="en-US"/>
        </w:rPr>
        <w:t xml:space="preserve"> </w:t>
      </w:r>
      <w:r w:rsidR="00E34D53" w:rsidRPr="00220FEF">
        <w:rPr>
          <w:rFonts w:eastAsia="Times New Roman"/>
          <w:bCs/>
          <w:szCs w:val="26"/>
          <w:lang w:val="en-US"/>
        </w:rPr>
        <w:t xml:space="preserve">quản lý về </w:t>
      </w:r>
      <w:r w:rsidRPr="00220FEF">
        <w:rPr>
          <w:rFonts w:eastAsia="Times New Roman"/>
          <w:bCs/>
          <w:i/>
          <w:szCs w:val="26"/>
          <w:lang w:val="en-US"/>
        </w:rPr>
        <w:t xml:space="preserve">Nguồn kinh phí tài chính phục vụ HĐBD </w:t>
      </w:r>
      <w:r w:rsidRPr="00220FEF">
        <w:rPr>
          <w:rFonts w:eastAsia="Times New Roman"/>
          <w:bCs/>
          <w:szCs w:val="26"/>
          <w:lang w:val="en-US"/>
        </w:rPr>
        <w:t xml:space="preserve">được đánh giá là </w:t>
      </w:r>
      <w:r w:rsidR="00E34D53" w:rsidRPr="00220FEF">
        <w:rPr>
          <w:rFonts w:eastAsia="Times New Roman"/>
          <w:bCs/>
          <w:szCs w:val="26"/>
          <w:lang w:val="en-US"/>
        </w:rPr>
        <w:t>kém nhất</w:t>
      </w:r>
      <w:r w:rsidRPr="00220FEF">
        <w:rPr>
          <w:rFonts w:eastAsia="Times New Roman"/>
          <w:bCs/>
          <w:szCs w:val="26"/>
          <w:lang w:val="en-US"/>
        </w:rPr>
        <w: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5389C7CD">
          <v:shape id="_x0000_i1173" type="#_x0000_t75" style="width:14.4pt;height:14.4pt" o:ole="">
            <v:imagedata r:id="rId21" o:title=""/>
          </v:shape>
          <o:OLEObject Type="Embed" ProgID="Equation.3" ShapeID="_x0000_i1173" DrawAspect="Content" ObjectID="_1771326049" r:id="rId170"/>
        </w:object>
      </w:r>
      <w:r w:rsidRPr="00220FEF">
        <w:rPr>
          <w:rFonts w:eastAsia="Times New Roman"/>
          <w:bCs/>
          <w:szCs w:val="26"/>
          <w:lang w:val="en-US"/>
        </w:rPr>
        <w:t xml:space="preserve">là </w:t>
      </w:r>
      <w:r w:rsidRPr="00220FEF">
        <w:rPr>
          <w:rFonts w:eastAsia="Times New Roman"/>
          <w:bCs/>
          <w:szCs w:val="26"/>
          <w:lang w:val="nb-NO"/>
        </w:rPr>
        <w:t xml:space="preserve">2.54, tiếp đến là </w:t>
      </w:r>
      <w:r w:rsidRPr="00220FEF">
        <w:rPr>
          <w:rFonts w:eastAsia="Times New Roman"/>
          <w:bCs/>
          <w:i/>
          <w:szCs w:val="26"/>
          <w:lang w:val="en-US"/>
        </w:rPr>
        <w:t xml:space="preserve">Chính sách đãi ngộ, sử dụng GV sau bồi dưỡng </w:t>
      </w:r>
      <w:r w:rsidRPr="00220FEF">
        <w:rPr>
          <w:rFonts w:eastAsia="Times New Roman"/>
          <w:bCs/>
          <w:szCs w:val="26"/>
          <w:lang w:val="nb-NO"/>
        </w:rPr>
        <w:t>(</w:t>
      </w:r>
      <w:r w:rsidRPr="00220FEF">
        <w:rPr>
          <w:rFonts w:eastAsia="Times New Roman"/>
          <w:bCs/>
          <w:szCs w:val="26"/>
          <w:lang w:val="en-US"/>
        </w:rPr>
        <w:t>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7C2E5B4">
          <v:shape id="_x0000_i1174" type="#_x0000_t75" style="width:14.4pt;height:14.4pt" o:ole="">
            <v:imagedata r:id="rId21" o:title=""/>
          </v:shape>
          <o:OLEObject Type="Embed" ProgID="Equation.3" ShapeID="_x0000_i1174" DrawAspect="Content" ObjectID="_1771326050" r:id="rId171"/>
        </w:object>
      </w:r>
      <w:r w:rsidRPr="00220FEF">
        <w:rPr>
          <w:rFonts w:eastAsia="Times New Roman"/>
          <w:bCs/>
          <w:szCs w:val="26"/>
          <w:lang w:val="en-US"/>
        </w:rPr>
        <w:t xml:space="preserve">là </w:t>
      </w:r>
      <w:r w:rsidRPr="00220FEF">
        <w:rPr>
          <w:rFonts w:eastAsia="Times New Roman"/>
          <w:bCs/>
          <w:szCs w:val="26"/>
          <w:lang w:val="nb-NO"/>
        </w:rPr>
        <w:t>3.04)</w:t>
      </w:r>
      <w:r w:rsidR="007A049D" w:rsidRPr="00220FEF">
        <w:rPr>
          <w:rFonts w:eastAsia="Times New Roman"/>
          <w:bCs/>
          <w:szCs w:val="26"/>
          <w:lang w:val="en-US"/>
        </w:rPr>
        <w:t>.</w:t>
      </w:r>
    </w:p>
    <w:p w14:paraId="1E095DD5" w14:textId="7BA35FBF" w:rsidR="006804DC" w:rsidRPr="00220FEF" w:rsidRDefault="006804DC" w:rsidP="004A7DF0">
      <w:pPr>
        <w:pStyle w:val="30"/>
        <w:spacing w:line="336" w:lineRule="auto"/>
        <w:rPr>
          <w:lang w:val="en-US"/>
        </w:rPr>
      </w:pPr>
      <w:bookmarkStart w:id="660" w:name="_Toc115438249"/>
      <w:bookmarkStart w:id="661" w:name="_Toc148073472"/>
      <w:bookmarkStart w:id="662" w:name="_Toc160695838"/>
      <w:r w:rsidRPr="00220FEF">
        <w:rPr>
          <w:lang w:val="en-US"/>
        </w:rPr>
        <w:t>2.</w:t>
      </w:r>
      <w:r w:rsidR="00BD6746" w:rsidRPr="00220FEF">
        <w:rPr>
          <w:lang w:val="en-US"/>
        </w:rPr>
        <w:t>6</w:t>
      </w:r>
      <w:r w:rsidRPr="00220FEF">
        <w:rPr>
          <w:lang w:val="en-US"/>
        </w:rPr>
        <w:t>.</w:t>
      </w:r>
      <w:r w:rsidR="00040038" w:rsidRPr="00220FEF">
        <w:rPr>
          <w:lang w:val="en-US"/>
        </w:rPr>
        <w:t>6</w:t>
      </w:r>
      <w:r w:rsidRPr="00220FEF">
        <w:rPr>
          <w:lang w:val="en-US"/>
        </w:rPr>
        <w:t xml:space="preserve">. Thực trạng </w:t>
      </w:r>
      <w:bookmarkStart w:id="663" w:name="_Hlk113880753"/>
      <w:r w:rsidRPr="00220FEF">
        <w:rPr>
          <w:lang w:val="en-US"/>
        </w:rPr>
        <w:t>kiểm tra, đánh giá</w:t>
      </w:r>
      <w:r w:rsidR="00EE4FE5" w:rsidRPr="00220FEF">
        <w:rPr>
          <w:lang w:val="en-US"/>
        </w:rPr>
        <w:t xml:space="preserve"> kết quả</w:t>
      </w:r>
      <w:r w:rsidRPr="00220FEF">
        <w:rPr>
          <w:lang w:val="en-US"/>
        </w:rPr>
        <w:t xml:space="preserve"> bồi dưỡng</w:t>
      </w:r>
      <w:bookmarkEnd w:id="660"/>
      <w:bookmarkEnd w:id="661"/>
      <w:bookmarkEnd w:id="662"/>
      <w:bookmarkEnd w:id="663"/>
    </w:p>
    <w:p w14:paraId="7F77A495" w14:textId="0DF26A93" w:rsidR="006804DC" w:rsidRPr="00220FEF" w:rsidRDefault="00407A3A" w:rsidP="004A7DF0">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Đánh giá của CBQL</w:t>
      </w:r>
      <w:r w:rsidRPr="00220FEF">
        <w:rPr>
          <w:rFonts w:eastAsia="Times New Roman"/>
          <w:bCs/>
          <w:szCs w:val="26"/>
          <w:lang w:val="en-US"/>
        </w:rPr>
        <w:t>, GVTA</w:t>
      </w:r>
      <w:r w:rsidR="006804DC" w:rsidRPr="00220FEF">
        <w:rPr>
          <w:rFonts w:eastAsia="Times New Roman"/>
          <w:bCs/>
          <w:szCs w:val="26"/>
          <w:lang w:val="en-US"/>
        </w:rPr>
        <w:t xml:space="preserve"> về thực trạng kiểm tra, đánh giá hoạt động </w:t>
      </w:r>
      <w:r w:rsidR="00F23884" w:rsidRPr="00220FEF">
        <w:rPr>
          <w:rFonts w:eastAsia="Times New Roman"/>
          <w:bCs/>
          <w:szCs w:val="26"/>
          <w:lang w:val="en-US"/>
        </w:rPr>
        <w:t>bồi dưỡng năng lực nghề nghiệp cho GVTA</w:t>
      </w:r>
      <w:r w:rsidR="006804DC" w:rsidRPr="00220FEF">
        <w:rPr>
          <w:rFonts w:eastAsia="Times New Roman"/>
          <w:bCs/>
          <w:szCs w:val="26"/>
          <w:lang w:val="en-US"/>
        </w:rPr>
        <w:t xml:space="preserve"> các trường Đại học không chuyên ngoại ngữ thể hiện ở những số liệu tại Bảng 2.</w:t>
      </w:r>
      <w:r w:rsidR="00E77B6E" w:rsidRPr="00220FEF">
        <w:rPr>
          <w:rFonts w:eastAsia="Times New Roman"/>
          <w:bCs/>
          <w:szCs w:val="26"/>
          <w:lang w:val="en-US"/>
        </w:rPr>
        <w:t>27</w:t>
      </w:r>
      <w:r w:rsidR="009C4728" w:rsidRPr="00220FEF">
        <w:rPr>
          <w:rFonts w:eastAsia="Times New Roman"/>
          <w:bCs/>
          <w:szCs w:val="26"/>
          <w:lang w:val="en-US"/>
        </w:rPr>
        <w:t xml:space="preserve"> </w:t>
      </w:r>
      <w:r w:rsidR="006804DC" w:rsidRPr="00220FEF">
        <w:rPr>
          <w:rFonts w:eastAsia="Times New Roman"/>
          <w:bCs/>
          <w:szCs w:val="26"/>
          <w:lang w:val="en-US"/>
        </w:rPr>
        <w:t>dưới đây.</w:t>
      </w:r>
    </w:p>
    <w:p w14:paraId="3D22C55C" w14:textId="293723E6" w:rsidR="00D60E3B" w:rsidRPr="00220FEF" w:rsidRDefault="00D60E3B" w:rsidP="009C1859">
      <w:pPr>
        <w:pStyle w:val="5"/>
        <w:rPr>
          <w:rFonts w:eastAsiaTheme="minorEastAsia"/>
          <w:lang w:val="en-SG"/>
        </w:rPr>
      </w:pPr>
      <w:bookmarkStart w:id="664" w:name="_Toc144281155"/>
      <w:bookmarkStart w:id="665" w:name="_Toc159236081"/>
      <w:r w:rsidRPr="00220FEF">
        <w:rPr>
          <w:rFonts w:eastAsiaTheme="minorEastAsia"/>
          <w:lang w:val="en-SG"/>
        </w:rPr>
        <w:t>Bảng 2.</w:t>
      </w:r>
      <w:r w:rsidR="00E77B6E" w:rsidRPr="00220FEF">
        <w:rPr>
          <w:rFonts w:eastAsiaTheme="minorEastAsia"/>
          <w:lang w:val="en-SG"/>
        </w:rPr>
        <w:t>27</w:t>
      </w:r>
      <w:r w:rsidR="009C4728" w:rsidRPr="00220FEF">
        <w:rPr>
          <w:rFonts w:eastAsiaTheme="minorEastAsia"/>
          <w:lang w:val="en-SG"/>
        </w:rPr>
        <w:t>.</w:t>
      </w:r>
      <w:r w:rsidRPr="00220FEF">
        <w:rPr>
          <w:rFonts w:eastAsiaTheme="minorEastAsia"/>
          <w:lang w:val="en-SG"/>
        </w:rPr>
        <w:t xml:space="preserve"> Kết quả khảo sát thực trạng kiểm tra, đánh giá hoạt động bồi dưỡng </w:t>
      </w:r>
      <w:r w:rsidR="009C1859" w:rsidRPr="00220FEF">
        <w:rPr>
          <w:rFonts w:eastAsiaTheme="minorEastAsia"/>
        </w:rPr>
        <w:br/>
      </w:r>
      <w:r w:rsidRPr="00220FEF">
        <w:rPr>
          <w:rFonts w:eastAsiaTheme="minorEastAsia"/>
          <w:lang w:val="en-SG"/>
        </w:rPr>
        <w:t xml:space="preserve">năng lực nghề nghiệp cho GVTA các trường Đại học không chuyên ngoại ngữ </w:t>
      </w:r>
      <w:r w:rsidR="009C1859" w:rsidRPr="00220FEF">
        <w:rPr>
          <w:rFonts w:eastAsiaTheme="minorEastAsia"/>
        </w:rPr>
        <w:br/>
      </w:r>
      <w:r w:rsidRPr="00220FEF">
        <w:rPr>
          <w:rFonts w:eastAsiaTheme="minorEastAsia"/>
          <w:lang w:val="en-SG"/>
        </w:rPr>
        <w:t>theo đánh giá của CBQL</w:t>
      </w:r>
      <w:r w:rsidR="00407A3A" w:rsidRPr="00220FEF">
        <w:rPr>
          <w:rFonts w:eastAsiaTheme="minorEastAsia"/>
          <w:lang w:val="en-SG"/>
        </w:rPr>
        <w:t>, GVTA</w:t>
      </w:r>
      <w:bookmarkEnd w:id="664"/>
      <w:bookmarkEnd w:id="665"/>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0"/>
        <w:gridCol w:w="1702"/>
        <w:gridCol w:w="398"/>
        <w:gridCol w:w="362"/>
        <w:gridCol w:w="511"/>
        <w:gridCol w:w="567"/>
        <w:gridCol w:w="402"/>
        <w:gridCol w:w="518"/>
        <w:gridCol w:w="489"/>
        <w:gridCol w:w="567"/>
        <w:gridCol w:w="386"/>
        <w:gridCol w:w="476"/>
        <w:gridCol w:w="522"/>
        <w:gridCol w:w="402"/>
        <w:gridCol w:w="485"/>
        <w:gridCol w:w="554"/>
        <w:gridCol w:w="453"/>
      </w:tblGrid>
      <w:tr w:rsidR="0041595E" w:rsidRPr="00220FEF" w14:paraId="3E71CE0A" w14:textId="77777777" w:rsidTr="004A7DF0">
        <w:trPr>
          <w:trHeight w:val="477"/>
          <w:jc w:val="center"/>
        </w:trPr>
        <w:tc>
          <w:tcPr>
            <w:tcW w:w="420" w:type="dxa"/>
            <w:vMerge w:val="restart"/>
            <w:vAlign w:val="center"/>
          </w:tcPr>
          <w:p w14:paraId="6A572692" w14:textId="77777777" w:rsidR="0041595E" w:rsidRPr="00220FEF" w:rsidRDefault="0041595E" w:rsidP="0041595E">
            <w:pPr>
              <w:tabs>
                <w:tab w:val="left" w:pos="567"/>
              </w:tabs>
              <w:spacing w:line="312" w:lineRule="auto"/>
              <w:ind w:firstLine="0"/>
              <w:contextualSpacing/>
              <w:rPr>
                <w:rFonts w:eastAsia="Times New Roman"/>
                <w:b/>
                <w:bCs/>
                <w:sz w:val="22"/>
                <w:lang w:val="en-US"/>
              </w:rPr>
            </w:pPr>
            <w:r w:rsidRPr="00220FEF">
              <w:rPr>
                <w:rFonts w:eastAsia="Times New Roman"/>
                <w:b/>
                <w:bCs/>
                <w:sz w:val="22"/>
                <w:lang w:val="en-US"/>
              </w:rPr>
              <w:t>TT</w:t>
            </w:r>
          </w:p>
        </w:tc>
        <w:tc>
          <w:tcPr>
            <w:tcW w:w="2100" w:type="dxa"/>
            <w:gridSpan w:val="2"/>
            <w:vMerge w:val="restart"/>
            <w:shd w:val="clear" w:color="auto" w:fill="auto"/>
            <w:vAlign w:val="center"/>
          </w:tcPr>
          <w:p w14:paraId="2C6FA786" w14:textId="77777777"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Thực trạng kiểm tra, đánh giá hoạt động bồi dưỡng</w:t>
            </w:r>
          </w:p>
        </w:tc>
        <w:tc>
          <w:tcPr>
            <w:tcW w:w="3416" w:type="dxa"/>
            <w:gridSpan w:val="7"/>
            <w:shd w:val="clear" w:color="auto" w:fill="auto"/>
          </w:tcPr>
          <w:p w14:paraId="44D34FD1" w14:textId="77A4B3BC"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278" w:type="dxa"/>
            <w:gridSpan w:val="7"/>
          </w:tcPr>
          <w:p w14:paraId="030DAB50" w14:textId="27295475"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26661BE8" w14:textId="77777777" w:rsidTr="004A7DF0">
        <w:trPr>
          <w:trHeight w:val="501"/>
          <w:jc w:val="center"/>
        </w:trPr>
        <w:tc>
          <w:tcPr>
            <w:tcW w:w="420" w:type="dxa"/>
            <w:vMerge/>
          </w:tcPr>
          <w:p w14:paraId="2EFA3565" w14:textId="77777777" w:rsidR="00EA46C7" w:rsidRPr="00220FEF" w:rsidRDefault="00EA46C7" w:rsidP="001146BF">
            <w:pPr>
              <w:tabs>
                <w:tab w:val="left" w:pos="567"/>
              </w:tabs>
              <w:spacing w:line="312" w:lineRule="auto"/>
              <w:ind w:firstLine="0"/>
              <w:contextualSpacing/>
              <w:rPr>
                <w:rFonts w:eastAsia="Times New Roman"/>
                <w:b/>
                <w:bCs/>
                <w:sz w:val="22"/>
                <w:lang w:val="en-US"/>
              </w:rPr>
            </w:pPr>
          </w:p>
        </w:tc>
        <w:tc>
          <w:tcPr>
            <w:tcW w:w="2100" w:type="dxa"/>
            <w:gridSpan w:val="2"/>
            <w:vMerge/>
            <w:shd w:val="clear" w:color="auto" w:fill="auto"/>
          </w:tcPr>
          <w:p w14:paraId="4FDF336A" w14:textId="77777777" w:rsidR="00EA46C7" w:rsidRPr="00220FEF" w:rsidRDefault="00EA46C7" w:rsidP="001146BF">
            <w:pPr>
              <w:tabs>
                <w:tab w:val="left" w:pos="567"/>
              </w:tabs>
              <w:spacing w:line="312" w:lineRule="auto"/>
              <w:ind w:firstLine="0"/>
              <w:contextualSpacing/>
              <w:rPr>
                <w:rFonts w:eastAsia="Times New Roman"/>
                <w:b/>
                <w:bCs/>
                <w:sz w:val="22"/>
                <w:lang w:val="en-US"/>
              </w:rPr>
            </w:pPr>
          </w:p>
        </w:tc>
        <w:tc>
          <w:tcPr>
            <w:tcW w:w="362" w:type="dxa"/>
            <w:shd w:val="clear" w:color="auto" w:fill="auto"/>
            <w:vAlign w:val="center"/>
          </w:tcPr>
          <w:p w14:paraId="40C44D8A" w14:textId="75AA5849" w:rsidR="00EA46C7" w:rsidRPr="00220FEF" w:rsidRDefault="00D72841"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511" w:type="dxa"/>
            <w:shd w:val="clear" w:color="auto" w:fill="auto"/>
            <w:vAlign w:val="center"/>
          </w:tcPr>
          <w:p w14:paraId="45DF6D6A"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67" w:type="dxa"/>
            <w:shd w:val="clear" w:color="auto" w:fill="auto"/>
            <w:vAlign w:val="center"/>
          </w:tcPr>
          <w:p w14:paraId="277563E2"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402" w:type="dxa"/>
            <w:shd w:val="clear" w:color="auto" w:fill="auto"/>
            <w:vAlign w:val="center"/>
          </w:tcPr>
          <w:p w14:paraId="5D85AFEA"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518" w:type="dxa"/>
            <w:shd w:val="clear" w:color="auto" w:fill="auto"/>
            <w:vAlign w:val="center"/>
          </w:tcPr>
          <w:p w14:paraId="6CBA838A"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489" w:type="dxa"/>
            <w:shd w:val="clear" w:color="auto" w:fill="auto"/>
            <w:vAlign w:val="center"/>
          </w:tcPr>
          <w:p w14:paraId="4A5535AD"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32C1B891">
                <v:shape id="_x0000_i1175" type="#_x0000_t75" style="width:14.4pt;height:14.4pt" o:ole="">
                  <v:imagedata r:id="rId21" o:title=""/>
                </v:shape>
                <o:OLEObject Type="Embed" ProgID="Equation.3" ShapeID="_x0000_i1175" DrawAspect="Content" ObjectID="_1771326051" r:id="rId172"/>
              </w:object>
            </w:r>
          </w:p>
        </w:tc>
        <w:tc>
          <w:tcPr>
            <w:tcW w:w="567" w:type="dxa"/>
            <w:shd w:val="clear" w:color="auto" w:fill="auto"/>
          </w:tcPr>
          <w:p w14:paraId="41F90118"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386" w:type="dxa"/>
            <w:vAlign w:val="center"/>
          </w:tcPr>
          <w:p w14:paraId="08ABC7FE" w14:textId="4CBD93AA" w:rsidR="00EA46C7" w:rsidRPr="00220FEF" w:rsidRDefault="00D72841"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76" w:type="dxa"/>
            <w:vAlign w:val="center"/>
          </w:tcPr>
          <w:p w14:paraId="41241FAF"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22" w:type="dxa"/>
            <w:vAlign w:val="center"/>
          </w:tcPr>
          <w:p w14:paraId="21E05032"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402" w:type="dxa"/>
            <w:vAlign w:val="center"/>
          </w:tcPr>
          <w:p w14:paraId="35715CEA"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485" w:type="dxa"/>
            <w:vAlign w:val="center"/>
          </w:tcPr>
          <w:p w14:paraId="5906532D"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554" w:type="dxa"/>
            <w:vAlign w:val="center"/>
          </w:tcPr>
          <w:p w14:paraId="62B1BAD7"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4CD2659F">
                <v:shape id="_x0000_i1176" type="#_x0000_t75" style="width:14.4pt;height:14.4pt" o:ole="">
                  <v:imagedata r:id="rId21" o:title=""/>
                </v:shape>
                <o:OLEObject Type="Embed" ProgID="Equation.3" ShapeID="_x0000_i1176" DrawAspect="Content" ObjectID="_1771326052" r:id="rId173"/>
              </w:object>
            </w:r>
          </w:p>
        </w:tc>
        <w:tc>
          <w:tcPr>
            <w:tcW w:w="453" w:type="dxa"/>
          </w:tcPr>
          <w:p w14:paraId="5759AD9C"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1CFE67DA" w14:textId="77777777" w:rsidTr="004A7DF0">
        <w:trPr>
          <w:trHeight w:val="231"/>
          <w:jc w:val="center"/>
        </w:trPr>
        <w:tc>
          <w:tcPr>
            <w:tcW w:w="420" w:type="dxa"/>
            <w:vMerge w:val="restart"/>
            <w:vAlign w:val="center"/>
          </w:tcPr>
          <w:p w14:paraId="36494BC7"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1702" w:type="dxa"/>
            <w:vMerge w:val="restart"/>
            <w:shd w:val="clear" w:color="auto" w:fill="auto"/>
          </w:tcPr>
          <w:p w14:paraId="34ECE97C" w14:textId="77777777" w:rsidR="00EA46C7" w:rsidRPr="00220FEF" w:rsidRDefault="00EA46C7" w:rsidP="001146BF">
            <w:pPr>
              <w:spacing w:line="240" w:lineRule="auto"/>
              <w:ind w:firstLine="0"/>
              <w:rPr>
                <w:rFonts w:eastAsiaTheme="minorHAnsi"/>
                <w:sz w:val="22"/>
                <w:lang w:val="nb-NO"/>
              </w:rPr>
            </w:pPr>
            <w:r w:rsidRPr="00220FEF">
              <w:rPr>
                <w:rFonts w:eastAsiaTheme="minorHAnsi"/>
                <w:sz w:val="22"/>
                <w:lang w:val="nb-NO"/>
              </w:rPr>
              <w:t>Lãnh đạo nhà trường thường xuyên đánh giá việc thực hiện kế hoạch bồi dưỡng</w:t>
            </w:r>
          </w:p>
        </w:tc>
        <w:tc>
          <w:tcPr>
            <w:tcW w:w="398" w:type="dxa"/>
            <w:shd w:val="clear" w:color="auto" w:fill="auto"/>
            <w:vAlign w:val="center"/>
          </w:tcPr>
          <w:p w14:paraId="7FC60BDD" w14:textId="5192F3E5" w:rsidR="00EA46C7" w:rsidRPr="00220FEF" w:rsidRDefault="005962FE" w:rsidP="00461631">
            <w:pPr>
              <w:tabs>
                <w:tab w:val="left" w:pos="567"/>
              </w:tabs>
              <w:spacing w:before="120" w:after="12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362" w:type="dxa"/>
            <w:shd w:val="clear" w:color="auto" w:fill="auto"/>
            <w:vAlign w:val="center"/>
          </w:tcPr>
          <w:p w14:paraId="6BC22AF9" w14:textId="77777777"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0</w:t>
            </w:r>
          </w:p>
        </w:tc>
        <w:tc>
          <w:tcPr>
            <w:tcW w:w="511" w:type="dxa"/>
            <w:shd w:val="clear" w:color="auto" w:fill="auto"/>
            <w:vAlign w:val="center"/>
          </w:tcPr>
          <w:p w14:paraId="12F77EE2" w14:textId="77777777"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6</w:t>
            </w:r>
          </w:p>
        </w:tc>
        <w:tc>
          <w:tcPr>
            <w:tcW w:w="567" w:type="dxa"/>
            <w:shd w:val="clear" w:color="auto" w:fill="auto"/>
            <w:vAlign w:val="center"/>
          </w:tcPr>
          <w:p w14:paraId="3BCB5149" w14:textId="77777777"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39</w:t>
            </w:r>
          </w:p>
        </w:tc>
        <w:tc>
          <w:tcPr>
            <w:tcW w:w="402" w:type="dxa"/>
            <w:shd w:val="clear" w:color="auto" w:fill="auto"/>
            <w:vAlign w:val="center"/>
          </w:tcPr>
          <w:p w14:paraId="01FA254E" w14:textId="77777777"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16</w:t>
            </w:r>
          </w:p>
        </w:tc>
        <w:tc>
          <w:tcPr>
            <w:tcW w:w="518" w:type="dxa"/>
            <w:shd w:val="clear" w:color="auto" w:fill="auto"/>
            <w:vAlign w:val="center"/>
          </w:tcPr>
          <w:p w14:paraId="7475D542" w14:textId="77777777"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0</w:t>
            </w:r>
          </w:p>
        </w:tc>
        <w:tc>
          <w:tcPr>
            <w:tcW w:w="489" w:type="dxa"/>
            <w:vMerge w:val="restart"/>
            <w:shd w:val="clear" w:color="auto" w:fill="auto"/>
            <w:vAlign w:val="center"/>
          </w:tcPr>
          <w:p w14:paraId="67834075"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2.84</w:t>
            </w:r>
          </w:p>
        </w:tc>
        <w:tc>
          <w:tcPr>
            <w:tcW w:w="567" w:type="dxa"/>
            <w:vMerge w:val="restart"/>
            <w:shd w:val="clear" w:color="auto" w:fill="auto"/>
            <w:vAlign w:val="center"/>
          </w:tcPr>
          <w:p w14:paraId="314CC69C" w14:textId="77777777" w:rsidR="00EA46C7" w:rsidRPr="00220FEF" w:rsidRDefault="00EA46C7" w:rsidP="00461631">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2</w:t>
            </w:r>
          </w:p>
        </w:tc>
        <w:tc>
          <w:tcPr>
            <w:tcW w:w="386" w:type="dxa"/>
            <w:vAlign w:val="center"/>
          </w:tcPr>
          <w:p w14:paraId="696C1D0B"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0</w:t>
            </w:r>
          </w:p>
        </w:tc>
        <w:tc>
          <w:tcPr>
            <w:tcW w:w="476" w:type="dxa"/>
            <w:vAlign w:val="center"/>
          </w:tcPr>
          <w:p w14:paraId="73A32F0C"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32</w:t>
            </w:r>
          </w:p>
        </w:tc>
        <w:tc>
          <w:tcPr>
            <w:tcW w:w="522" w:type="dxa"/>
            <w:vAlign w:val="center"/>
          </w:tcPr>
          <w:p w14:paraId="5650C975"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53</w:t>
            </w:r>
          </w:p>
        </w:tc>
        <w:tc>
          <w:tcPr>
            <w:tcW w:w="402" w:type="dxa"/>
            <w:vAlign w:val="center"/>
          </w:tcPr>
          <w:p w14:paraId="744D6F22"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37</w:t>
            </w:r>
          </w:p>
        </w:tc>
        <w:tc>
          <w:tcPr>
            <w:tcW w:w="485" w:type="dxa"/>
            <w:vAlign w:val="center"/>
          </w:tcPr>
          <w:p w14:paraId="59AD5F31"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6</w:t>
            </w:r>
          </w:p>
        </w:tc>
        <w:tc>
          <w:tcPr>
            <w:tcW w:w="554" w:type="dxa"/>
            <w:vMerge w:val="restart"/>
            <w:vAlign w:val="center"/>
          </w:tcPr>
          <w:p w14:paraId="6B29ADBE"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2.87</w:t>
            </w:r>
          </w:p>
        </w:tc>
        <w:tc>
          <w:tcPr>
            <w:tcW w:w="453" w:type="dxa"/>
            <w:vMerge w:val="restart"/>
            <w:vAlign w:val="center"/>
          </w:tcPr>
          <w:p w14:paraId="38FB5526" w14:textId="77777777" w:rsidR="00EA46C7" w:rsidRPr="00220FEF" w:rsidRDefault="00EA46C7"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77397105" w14:textId="77777777" w:rsidTr="004A7DF0">
        <w:trPr>
          <w:trHeight w:val="245"/>
          <w:jc w:val="center"/>
        </w:trPr>
        <w:tc>
          <w:tcPr>
            <w:tcW w:w="420" w:type="dxa"/>
            <w:vMerge/>
            <w:vAlign w:val="center"/>
          </w:tcPr>
          <w:p w14:paraId="66E2CFE3"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p>
        </w:tc>
        <w:tc>
          <w:tcPr>
            <w:tcW w:w="1702" w:type="dxa"/>
            <w:vMerge/>
            <w:shd w:val="clear" w:color="auto" w:fill="auto"/>
          </w:tcPr>
          <w:p w14:paraId="264E326D" w14:textId="77777777" w:rsidR="00EA46C7" w:rsidRPr="00220FEF" w:rsidRDefault="00EA46C7" w:rsidP="001146BF">
            <w:pPr>
              <w:spacing w:line="240" w:lineRule="auto"/>
              <w:ind w:firstLine="0"/>
              <w:jc w:val="left"/>
              <w:rPr>
                <w:rFonts w:eastAsiaTheme="minorHAnsi"/>
                <w:sz w:val="22"/>
                <w:lang w:val="nb-NO"/>
              </w:rPr>
            </w:pPr>
          </w:p>
        </w:tc>
        <w:tc>
          <w:tcPr>
            <w:tcW w:w="398" w:type="dxa"/>
            <w:shd w:val="clear" w:color="auto" w:fill="auto"/>
            <w:vAlign w:val="center"/>
          </w:tcPr>
          <w:p w14:paraId="20F135D9" w14:textId="77777777" w:rsidR="00EA46C7" w:rsidRPr="00220FEF" w:rsidRDefault="00EA46C7" w:rsidP="00461631">
            <w:pPr>
              <w:tabs>
                <w:tab w:val="left" w:pos="567"/>
              </w:tabs>
              <w:spacing w:before="120" w:after="12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362" w:type="dxa"/>
            <w:shd w:val="clear" w:color="auto" w:fill="auto"/>
            <w:vAlign w:val="center"/>
          </w:tcPr>
          <w:p w14:paraId="60AB8CCA" w14:textId="515EE37B"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0</w:t>
            </w:r>
          </w:p>
        </w:tc>
        <w:tc>
          <w:tcPr>
            <w:tcW w:w="511" w:type="dxa"/>
            <w:shd w:val="clear" w:color="auto" w:fill="auto"/>
            <w:vAlign w:val="center"/>
          </w:tcPr>
          <w:p w14:paraId="3044FBBF" w14:textId="4049B542"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10</w:t>
            </w:r>
          </w:p>
        </w:tc>
        <w:tc>
          <w:tcPr>
            <w:tcW w:w="567" w:type="dxa"/>
            <w:shd w:val="clear" w:color="auto" w:fill="auto"/>
            <w:vAlign w:val="center"/>
          </w:tcPr>
          <w:p w14:paraId="617AAA79" w14:textId="66BB7B11"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64</w:t>
            </w:r>
          </w:p>
        </w:tc>
        <w:tc>
          <w:tcPr>
            <w:tcW w:w="402" w:type="dxa"/>
            <w:shd w:val="clear" w:color="auto" w:fill="auto"/>
            <w:vAlign w:val="center"/>
          </w:tcPr>
          <w:p w14:paraId="39EAC6DD" w14:textId="416D3010"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26</w:t>
            </w:r>
          </w:p>
        </w:tc>
        <w:tc>
          <w:tcPr>
            <w:tcW w:w="518" w:type="dxa"/>
            <w:shd w:val="clear" w:color="auto" w:fill="auto"/>
            <w:vAlign w:val="center"/>
          </w:tcPr>
          <w:p w14:paraId="7EDBDD21" w14:textId="14D9BD71" w:rsidR="00EA46C7" w:rsidRPr="00220FEF" w:rsidRDefault="00EA46C7" w:rsidP="00461631">
            <w:pPr>
              <w:spacing w:before="120" w:after="120" w:line="312" w:lineRule="auto"/>
              <w:ind w:firstLine="0"/>
              <w:jc w:val="center"/>
              <w:rPr>
                <w:rFonts w:eastAsiaTheme="minorHAnsi"/>
                <w:sz w:val="22"/>
                <w:lang w:val="en-SG"/>
              </w:rPr>
            </w:pPr>
            <w:r w:rsidRPr="00220FEF">
              <w:rPr>
                <w:rFonts w:eastAsiaTheme="minorHAnsi"/>
                <w:sz w:val="22"/>
                <w:lang w:val="en-SG"/>
              </w:rPr>
              <w:t>0</w:t>
            </w:r>
          </w:p>
        </w:tc>
        <w:tc>
          <w:tcPr>
            <w:tcW w:w="489" w:type="dxa"/>
            <w:vMerge/>
            <w:shd w:val="clear" w:color="auto" w:fill="auto"/>
            <w:vAlign w:val="center"/>
          </w:tcPr>
          <w:p w14:paraId="53BF3AD1"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6A403944"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386" w:type="dxa"/>
            <w:vAlign w:val="center"/>
          </w:tcPr>
          <w:p w14:paraId="3CE1E1A3" w14:textId="57ECD4EA"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0</w:t>
            </w:r>
          </w:p>
        </w:tc>
        <w:tc>
          <w:tcPr>
            <w:tcW w:w="476" w:type="dxa"/>
            <w:vAlign w:val="center"/>
          </w:tcPr>
          <w:p w14:paraId="4099EE53" w14:textId="33B0E94E"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25</w:t>
            </w:r>
          </w:p>
        </w:tc>
        <w:tc>
          <w:tcPr>
            <w:tcW w:w="522" w:type="dxa"/>
            <w:vAlign w:val="center"/>
          </w:tcPr>
          <w:p w14:paraId="6C58C443" w14:textId="24F31613"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41</w:t>
            </w:r>
          </w:p>
        </w:tc>
        <w:tc>
          <w:tcPr>
            <w:tcW w:w="402" w:type="dxa"/>
            <w:vAlign w:val="center"/>
          </w:tcPr>
          <w:p w14:paraId="246E1D93" w14:textId="1CA2AE59"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29</w:t>
            </w:r>
          </w:p>
        </w:tc>
        <w:tc>
          <w:tcPr>
            <w:tcW w:w="485" w:type="dxa"/>
            <w:vAlign w:val="center"/>
          </w:tcPr>
          <w:p w14:paraId="2F716526" w14:textId="28073ED6"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5</w:t>
            </w:r>
          </w:p>
        </w:tc>
        <w:tc>
          <w:tcPr>
            <w:tcW w:w="554" w:type="dxa"/>
            <w:vMerge/>
            <w:vAlign w:val="center"/>
          </w:tcPr>
          <w:p w14:paraId="2C4226FE"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453" w:type="dxa"/>
            <w:vMerge/>
            <w:vAlign w:val="center"/>
          </w:tcPr>
          <w:p w14:paraId="00DE9CFE"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r>
      <w:tr w:rsidR="00987FF9" w:rsidRPr="00220FEF" w14:paraId="21015B50" w14:textId="77777777" w:rsidTr="004A7DF0">
        <w:trPr>
          <w:trHeight w:val="245"/>
          <w:jc w:val="center"/>
        </w:trPr>
        <w:tc>
          <w:tcPr>
            <w:tcW w:w="420" w:type="dxa"/>
            <w:vMerge w:val="restart"/>
            <w:vAlign w:val="center"/>
          </w:tcPr>
          <w:p w14:paraId="71B1C839"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1702" w:type="dxa"/>
            <w:vMerge w:val="restart"/>
            <w:shd w:val="clear" w:color="auto" w:fill="auto"/>
          </w:tcPr>
          <w:p w14:paraId="4C5B1E61" w14:textId="77777777" w:rsidR="00EA46C7" w:rsidRPr="00220FEF" w:rsidRDefault="00EA46C7" w:rsidP="001146BF">
            <w:pPr>
              <w:spacing w:line="240" w:lineRule="auto"/>
              <w:ind w:firstLine="0"/>
              <w:rPr>
                <w:rFonts w:eastAsiaTheme="minorHAnsi"/>
                <w:sz w:val="22"/>
                <w:lang w:val="nb-NO"/>
              </w:rPr>
            </w:pPr>
            <w:bookmarkStart w:id="666" w:name="_Hlk152762583"/>
            <w:r w:rsidRPr="00220FEF">
              <w:rPr>
                <w:rFonts w:eastAsiaTheme="minorHAnsi"/>
                <w:sz w:val="22"/>
                <w:lang w:val="nb-NO"/>
              </w:rPr>
              <w:t>Đánh giá việc rút kinh nghiệm thực hiện kế hoạch bồi dưỡng</w:t>
            </w:r>
            <w:bookmarkEnd w:id="666"/>
          </w:p>
        </w:tc>
        <w:tc>
          <w:tcPr>
            <w:tcW w:w="398" w:type="dxa"/>
            <w:shd w:val="clear" w:color="auto" w:fill="auto"/>
            <w:vAlign w:val="center"/>
          </w:tcPr>
          <w:p w14:paraId="5EA949D3" w14:textId="552BEE1E" w:rsidR="00EA46C7" w:rsidRPr="00220FEF" w:rsidRDefault="005962FE" w:rsidP="00461631">
            <w:pPr>
              <w:tabs>
                <w:tab w:val="left" w:pos="567"/>
              </w:tabs>
              <w:spacing w:before="80" w:after="8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362" w:type="dxa"/>
            <w:shd w:val="clear" w:color="auto" w:fill="auto"/>
            <w:vAlign w:val="center"/>
          </w:tcPr>
          <w:p w14:paraId="1F8214A6" w14:textId="77777777"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0</w:t>
            </w:r>
          </w:p>
        </w:tc>
        <w:tc>
          <w:tcPr>
            <w:tcW w:w="511" w:type="dxa"/>
            <w:shd w:val="clear" w:color="auto" w:fill="auto"/>
            <w:vAlign w:val="center"/>
          </w:tcPr>
          <w:p w14:paraId="5C5ED47B" w14:textId="77777777"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16</w:t>
            </w:r>
          </w:p>
        </w:tc>
        <w:tc>
          <w:tcPr>
            <w:tcW w:w="567" w:type="dxa"/>
            <w:shd w:val="clear" w:color="auto" w:fill="auto"/>
            <w:vAlign w:val="center"/>
          </w:tcPr>
          <w:p w14:paraId="3D0A6B05" w14:textId="77777777"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30</w:t>
            </w:r>
          </w:p>
        </w:tc>
        <w:tc>
          <w:tcPr>
            <w:tcW w:w="402" w:type="dxa"/>
            <w:shd w:val="clear" w:color="auto" w:fill="auto"/>
            <w:vAlign w:val="center"/>
          </w:tcPr>
          <w:p w14:paraId="53B86DB7" w14:textId="77777777"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14</w:t>
            </w:r>
          </w:p>
        </w:tc>
        <w:tc>
          <w:tcPr>
            <w:tcW w:w="518" w:type="dxa"/>
            <w:shd w:val="clear" w:color="auto" w:fill="auto"/>
            <w:vAlign w:val="center"/>
          </w:tcPr>
          <w:p w14:paraId="6555E995" w14:textId="77777777"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1</w:t>
            </w:r>
          </w:p>
        </w:tc>
        <w:tc>
          <w:tcPr>
            <w:tcW w:w="489" w:type="dxa"/>
            <w:vMerge w:val="restart"/>
            <w:shd w:val="clear" w:color="auto" w:fill="auto"/>
            <w:vAlign w:val="center"/>
          </w:tcPr>
          <w:p w14:paraId="2BEEECBF"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3.00</w:t>
            </w:r>
          </w:p>
        </w:tc>
        <w:tc>
          <w:tcPr>
            <w:tcW w:w="567" w:type="dxa"/>
            <w:vMerge w:val="restart"/>
            <w:shd w:val="clear" w:color="auto" w:fill="auto"/>
            <w:vAlign w:val="center"/>
          </w:tcPr>
          <w:p w14:paraId="07FD1948" w14:textId="77777777" w:rsidR="00EA46C7" w:rsidRPr="00220FEF" w:rsidRDefault="00EA46C7" w:rsidP="00461631">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1</w:t>
            </w:r>
          </w:p>
        </w:tc>
        <w:tc>
          <w:tcPr>
            <w:tcW w:w="386" w:type="dxa"/>
            <w:vAlign w:val="center"/>
          </w:tcPr>
          <w:p w14:paraId="13BF93FC"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1</w:t>
            </w:r>
          </w:p>
        </w:tc>
        <w:tc>
          <w:tcPr>
            <w:tcW w:w="476" w:type="dxa"/>
            <w:vAlign w:val="center"/>
          </w:tcPr>
          <w:p w14:paraId="379CE032"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35</w:t>
            </w:r>
          </w:p>
        </w:tc>
        <w:tc>
          <w:tcPr>
            <w:tcW w:w="522" w:type="dxa"/>
            <w:vAlign w:val="center"/>
          </w:tcPr>
          <w:p w14:paraId="1851BA1B"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70</w:t>
            </w:r>
          </w:p>
        </w:tc>
        <w:tc>
          <w:tcPr>
            <w:tcW w:w="402" w:type="dxa"/>
            <w:vAlign w:val="center"/>
          </w:tcPr>
          <w:p w14:paraId="125D4C6B"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19</w:t>
            </w:r>
          </w:p>
        </w:tc>
        <w:tc>
          <w:tcPr>
            <w:tcW w:w="485" w:type="dxa"/>
            <w:vAlign w:val="center"/>
          </w:tcPr>
          <w:p w14:paraId="2049579A"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w:t>
            </w:r>
          </w:p>
        </w:tc>
        <w:tc>
          <w:tcPr>
            <w:tcW w:w="554" w:type="dxa"/>
            <w:vMerge w:val="restart"/>
            <w:vAlign w:val="center"/>
          </w:tcPr>
          <w:p w14:paraId="38B2614C"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3.09</w:t>
            </w:r>
          </w:p>
        </w:tc>
        <w:tc>
          <w:tcPr>
            <w:tcW w:w="453" w:type="dxa"/>
            <w:vMerge w:val="restart"/>
            <w:vAlign w:val="center"/>
          </w:tcPr>
          <w:p w14:paraId="2E4B7CD9" w14:textId="77777777" w:rsidR="00EA46C7" w:rsidRPr="00220FEF" w:rsidRDefault="00EA46C7"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386CF7EA" w14:textId="77777777" w:rsidTr="004A7DF0">
        <w:trPr>
          <w:trHeight w:val="245"/>
          <w:jc w:val="center"/>
        </w:trPr>
        <w:tc>
          <w:tcPr>
            <w:tcW w:w="420" w:type="dxa"/>
            <w:vMerge/>
            <w:vAlign w:val="center"/>
          </w:tcPr>
          <w:p w14:paraId="4C18D4AB"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p>
        </w:tc>
        <w:tc>
          <w:tcPr>
            <w:tcW w:w="1702" w:type="dxa"/>
            <w:vMerge/>
            <w:shd w:val="clear" w:color="auto" w:fill="auto"/>
            <w:vAlign w:val="center"/>
          </w:tcPr>
          <w:p w14:paraId="6FA37E55" w14:textId="77777777" w:rsidR="00EA46C7" w:rsidRPr="00220FEF" w:rsidRDefault="00EA46C7" w:rsidP="001146BF">
            <w:pPr>
              <w:spacing w:line="240" w:lineRule="auto"/>
              <w:ind w:firstLine="0"/>
              <w:jc w:val="left"/>
              <w:rPr>
                <w:rFonts w:eastAsiaTheme="minorHAnsi"/>
                <w:sz w:val="22"/>
                <w:lang w:val="nb-NO"/>
              </w:rPr>
            </w:pPr>
          </w:p>
        </w:tc>
        <w:tc>
          <w:tcPr>
            <w:tcW w:w="398" w:type="dxa"/>
            <w:shd w:val="clear" w:color="auto" w:fill="auto"/>
            <w:vAlign w:val="center"/>
          </w:tcPr>
          <w:p w14:paraId="6E327764" w14:textId="77777777" w:rsidR="00EA46C7" w:rsidRPr="00220FEF" w:rsidRDefault="00EA46C7" w:rsidP="00461631">
            <w:pPr>
              <w:tabs>
                <w:tab w:val="left" w:pos="567"/>
              </w:tabs>
              <w:spacing w:before="80" w:after="8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362" w:type="dxa"/>
            <w:shd w:val="clear" w:color="auto" w:fill="auto"/>
            <w:vAlign w:val="center"/>
          </w:tcPr>
          <w:p w14:paraId="211B228D" w14:textId="0045538C"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0</w:t>
            </w:r>
          </w:p>
        </w:tc>
        <w:tc>
          <w:tcPr>
            <w:tcW w:w="511" w:type="dxa"/>
            <w:shd w:val="clear" w:color="auto" w:fill="auto"/>
            <w:vAlign w:val="center"/>
          </w:tcPr>
          <w:p w14:paraId="2909525E" w14:textId="7EA2DDE0"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26</w:t>
            </w:r>
          </w:p>
        </w:tc>
        <w:tc>
          <w:tcPr>
            <w:tcW w:w="567" w:type="dxa"/>
            <w:shd w:val="clear" w:color="auto" w:fill="auto"/>
            <w:vAlign w:val="center"/>
          </w:tcPr>
          <w:p w14:paraId="65A99D23" w14:textId="4926C72C"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49</w:t>
            </w:r>
          </w:p>
        </w:tc>
        <w:tc>
          <w:tcPr>
            <w:tcW w:w="402" w:type="dxa"/>
            <w:shd w:val="clear" w:color="auto" w:fill="auto"/>
            <w:vAlign w:val="center"/>
          </w:tcPr>
          <w:p w14:paraId="36FE4260" w14:textId="6FB3C151"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23</w:t>
            </w:r>
          </w:p>
        </w:tc>
        <w:tc>
          <w:tcPr>
            <w:tcW w:w="518" w:type="dxa"/>
            <w:shd w:val="clear" w:color="auto" w:fill="auto"/>
            <w:vAlign w:val="center"/>
          </w:tcPr>
          <w:p w14:paraId="53451D9D" w14:textId="5E0C3490" w:rsidR="00EA46C7" w:rsidRPr="00220FEF" w:rsidRDefault="00EA46C7" w:rsidP="00461631">
            <w:pPr>
              <w:spacing w:before="80" w:after="80" w:line="312" w:lineRule="auto"/>
              <w:ind w:firstLine="0"/>
              <w:jc w:val="center"/>
              <w:rPr>
                <w:rFonts w:eastAsiaTheme="minorHAnsi"/>
                <w:sz w:val="22"/>
                <w:lang w:val="en-SG"/>
              </w:rPr>
            </w:pPr>
            <w:r w:rsidRPr="00220FEF">
              <w:rPr>
                <w:rFonts w:eastAsiaTheme="minorHAnsi"/>
                <w:sz w:val="22"/>
                <w:lang w:val="en-SG"/>
              </w:rPr>
              <w:t>2</w:t>
            </w:r>
          </w:p>
        </w:tc>
        <w:tc>
          <w:tcPr>
            <w:tcW w:w="489" w:type="dxa"/>
            <w:vMerge/>
            <w:shd w:val="clear" w:color="auto" w:fill="auto"/>
            <w:vAlign w:val="center"/>
          </w:tcPr>
          <w:p w14:paraId="1D8DE77B"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567" w:type="dxa"/>
            <w:vMerge/>
            <w:shd w:val="clear" w:color="auto" w:fill="auto"/>
            <w:vAlign w:val="center"/>
          </w:tcPr>
          <w:p w14:paraId="67F60C2F"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386" w:type="dxa"/>
            <w:vAlign w:val="center"/>
          </w:tcPr>
          <w:p w14:paraId="653E513F" w14:textId="39025B8E"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1</w:t>
            </w:r>
          </w:p>
        </w:tc>
        <w:tc>
          <w:tcPr>
            <w:tcW w:w="476" w:type="dxa"/>
            <w:vAlign w:val="center"/>
          </w:tcPr>
          <w:p w14:paraId="22BFC67D" w14:textId="2A7F18D3"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27</w:t>
            </w:r>
          </w:p>
        </w:tc>
        <w:tc>
          <w:tcPr>
            <w:tcW w:w="522" w:type="dxa"/>
            <w:vAlign w:val="center"/>
          </w:tcPr>
          <w:p w14:paraId="322E72C4" w14:textId="68E82001"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55</w:t>
            </w:r>
          </w:p>
        </w:tc>
        <w:tc>
          <w:tcPr>
            <w:tcW w:w="402" w:type="dxa"/>
            <w:vAlign w:val="center"/>
          </w:tcPr>
          <w:p w14:paraId="3AF59C60" w14:textId="2C20BFE6"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15</w:t>
            </w:r>
          </w:p>
        </w:tc>
        <w:tc>
          <w:tcPr>
            <w:tcW w:w="485" w:type="dxa"/>
            <w:vAlign w:val="center"/>
          </w:tcPr>
          <w:p w14:paraId="7B7CDA2D" w14:textId="7F6EA5DB"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w:t>
            </w:r>
          </w:p>
        </w:tc>
        <w:tc>
          <w:tcPr>
            <w:tcW w:w="554" w:type="dxa"/>
            <w:vMerge/>
            <w:vAlign w:val="center"/>
          </w:tcPr>
          <w:p w14:paraId="7FCADF3D"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453" w:type="dxa"/>
            <w:vMerge/>
            <w:vAlign w:val="center"/>
          </w:tcPr>
          <w:p w14:paraId="24E320C5"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r>
      <w:tr w:rsidR="00987FF9" w:rsidRPr="00220FEF" w14:paraId="518BD18B" w14:textId="77777777" w:rsidTr="004A7DF0">
        <w:trPr>
          <w:trHeight w:val="231"/>
          <w:jc w:val="center"/>
        </w:trPr>
        <w:tc>
          <w:tcPr>
            <w:tcW w:w="420" w:type="dxa"/>
            <w:vMerge w:val="restart"/>
            <w:vAlign w:val="center"/>
          </w:tcPr>
          <w:p w14:paraId="476F9763" w14:textId="77777777" w:rsidR="00EA46C7" w:rsidRPr="00220FEF" w:rsidRDefault="00EA46C7"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3</w:t>
            </w:r>
          </w:p>
        </w:tc>
        <w:tc>
          <w:tcPr>
            <w:tcW w:w="1702" w:type="dxa"/>
            <w:vMerge w:val="restart"/>
            <w:shd w:val="clear" w:color="auto" w:fill="auto"/>
          </w:tcPr>
          <w:p w14:paraId="1F0F8077" w14:textId="77777777" w:rsidR="00EA46C7" w:rsidRPr="00220FEF" w:rsidRDefault="00EA46C7" w:rsidP="001146BF">
            <w:pPr>
              <w:spacing w:line="240" w:lineRule="auto"/>
              <w:ind w:firstLine="0"/>
              <w:rPr>
                <w:rFonts w:eastAsiaTheme="minorHAnsi"/>
                <w:sz w:val="22"/>
                <w:lang w:val="nb-NO"/>
              </w:rPr>
            </w:pPr>
            <w:r w:rsidRPr="00220FEF">
              <w:rPr>
                <w:rFonts w:eastAsiaTheme="minorHAnsi"/>
                <w:sz w:val="22"/>
                <w:lang w:val="nb-NO"/>
              </w:rPr>
              <w:t>Đánh giá công tác tổng kết, thi đua khen thưởng cá nhân và tập thể có thành tích trong HĐBD</w:t>
            </w:r>
          </w:p>
        </w:tc>
        <w:tc>
          <w:tcPr>
            <w:tcW w:w="398" w:type="dxa"/>
            <w:shd w:val="clear" w:color="auto" w:fill="auto"/>
            <w:vAlign w:val="center"/>
          </w:tcPr>
          <w:p w14:paraId="30C0245B" w14:textId="63DF58A6" w:rsidR="00EA46C7" w:rsidRPr="00220FEF" w:rsidRDefault="005962FE" w:rsidP="00461631">
            <w:pPr>
              <w:tabs>
                <w:tab w:val="left" w:pos="567"/>
              </w:tabs>
              <w:spacing w:before="180" w:after="18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362" w:type="dxa"/>
            <w:shd w:val="clear" w:color="auto" w:fill="auto"/>
            <w:vAlign w:val="center"/>
          </w:tcPr>
          <w:p w14:paraId="563F89B4" w14:textId="77777777"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0</w:t>
            </w:r>
          </w:p>
        </w:tc>
        <w:tc>
          <w:tcPr>
            <w:tcW w:w="511" w:type="dxa"/>
            <w:shd w:val="clear" w:color="auto" w:fill="auto"/>
            <w:vAlign w:val="center"/>
          </w:tcPr>
          <w:p w14:paraId="5E92A5A4" w14:textId="77777777"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21</w:t>
            </w:r>
          </w:p>
        </w:tc>
        <w:tc>
          <w:tcPr>
            <w:tcW w:w="567" w:type="dxa"/>
            <w:shd w:val="clear" w:color="auto" w:fill="auto"/>
            <w:vAlign w:val="center"/>
          </w:tcPr>
          <w:p w14:paraId="3AE969F5" w14:textId="77777777"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25</w:t>
            </w:r>
          </w:p>
        </w:tc>
        <w:tc>
          <w:tcPr>
            <w:tcW w:w="402" w:type="dxa"/>
            <w:shd w:val="clear" w:color="auto" w:fill="auto"/>
            <w:vAlign w:val="center"/>
          </w:tcPr>
          <w:p w14:paraId="2792ACA1" w14:textId="77777777"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15</w:t>
            </w:r>
          </w:p>
        </w:tc>
        <w:tc>
          <w:tcPr>
            <w:tcW w:w="518" w:type="dxa"/>
            <w:shd w:val="clear" w:color="auto" w:fill="auto"/>
            <w:vAlign w:val="center"/>
          </w:tcPr>
          <w:p w14:paraId="40F5610C" w14:textId="77777777"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0</w:t>
            </w:r>
          </w:p>
        </w:tc>
        <w:tc>
          <w:tcPr>
            <w:tcW w:w="489" w:type="dxa"/>
            <w:vMerge w:val="restart"/>
            <w:shd w:val="clear" w:color="auto" w:fill="auto"/>
            <w:vAlign w:val="center"/>
          </w:tcPr>
          <w:p w14:paraId="2098EAEB"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2.10</w:t>
            </w:r>
          </w:p>
        </w:tc>
        <w:tc>
          <w:tcPr>
            <w:tcW w:w="567" w:type="dxa"/>
            <w:vMerge w:val="restart"/>
            <w:shd w:val="clear" w:color="auto" w:fill="auto"/>
            <w:vAlign w:val="center"/>
          </w:tcPr>
          <w:p w14:paraId="2578FFE1" w14:textId="77777777" w:rsidR="00EA46C7" w:rsidRPr="00220FEF" w:rsidRDefault="00EA46C7" w:rsidP="00461631">
            <w:pPr>
              <w:tabs>
                <w:tab w:val="left" w:pos="567"/>
              </w:tabs>
              <w:spacing w:line="312" w:lineRule="auto"/>
              <w:ind w:firstLine="0"/>
              <w:contextualSpacing/>
              <w:jc w:val="center"/>
              <w:rPr>
                <w:rFonts w:eastAsiaTheme="minorHAnsi"/>
                <w:sz w:val="22"/>
                <w:lang w:val="en-SG"/>
              </w:rPr>
            </w:pPr>
            <w:r w:rsidRPr="00220FEF">
              <w:rPr>
                <w:rFonts w:eastAsiaTheme="minorHAnsi"/>
                <w:sz w:val="22"/>
                <w:lang w:val="en-SG"/>
              </w:rPr>
              <w:t>3</w:t>
            </w:r>
          </w:p>
        </w:tc>
        <w:tc>
          <w:tcPr>
            <w:tcW w:w="386" w:type="dxa"/>
            <w:vAlign w:val="center"/>
          </w:tcPr>
          <w:p w14:paraId="2DFD31A8"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6566C87B"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37</w:t>
            </w:r>
          </w:p>
        </w:tc>
        <w:tc>
          <w:tcPr>
            <w:tcW w:w="522" w:type="dxa"/>
            <w:vAlign w:val="center"/>
          </w:tcPr>
          <w:p w14:paraId="3325F758"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49</w:t>
            </w:r>
          </w:p>
        </w:tc>
        <w:tc>
          <w:tcPr>
            <w:tcW w:w="402" w:type="dxa"/>
            <w:vAlign w:val="center"/>
          </w:tcPr>
          <w:p w14:paraId="528EAA95"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36</w:t>
            </w:r>
          </w:p>
        </w:tc>
        <w:tc>
          <w:tcPr>
            <w:tcW w:w="485" w:type="dxa"/>
            <w:vAlign w:val="center"/>
          </w:tcPr>
          <w:p w14:paraId="4632F823"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4</w:t>
            </w:r>
          </w:p>
        </w:tc>
        <w:tc>
          <w:tcPr>
            <w:tcW w:w="554" w:type="dxa"/>
            <w:vMerge w:val="restart"/>
            <w:vAlign w:val="center"/>
          </w:tcPr>
          <w:p w14:paraId="2C6620AC" w14:textId="77777777"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2.98</w:t>
            </w:r>
          </w:p>
        </w:tc>
        <w:tc>
          <w:tcPr>
            <w:tcW w:w="453" w:type="dxa"/>
            <w:vMerge w:val="restart"/>
            <w:vAlign w:val="center"/>
          </w:tcPr>
          <w:p w14:paraId="650024AC" w14:textId="77777777" w:rsidR="00EA46C7" w:rsidRPr="00220FEF" w:rsidRDefault="00EA46C7"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77FA47C2" w14:textId="77777777" w:rsidTr="004A7DF0">
        <w:trPr>
          <w:trHeight w:val="245"/>
          <w:jc w:val="center"/>
        </w:trPr>
        <w:tc>
          <w:tcPr>
            <w:tcW w:w="420" w:type="dxa"/>
            <w:vMerge/>
            <w:vAlign w:val="center"/>
          </w:tcPr>
          <w:p w14:paraId="7BF2B362" w14:textId="77777777" w:rsidR="00EA46C7" w:rsidRPr="00220FEF" w:rsidRDefault="00EA46C7" w:rsidP="001146BF">
            <w:pPr>
              <w:tabs>
                <w:tab w:val="left" w:pos="567"/>
              </w:tabs>
              <w:spacing w:line="312" w:lineRule="auto"/>
              <w:ind w:firstLine="0"/>
              <w:contextualSpacing/>
              <w:jc w:val="center"/>
              <w:rPr>
                <w:rFonts w:eastAsia="Times New Roman"/>
                <w:b/>
                <w:bCs/>
                <w:sz w:val="22"/>
                <w:lang w:val="en-US"/>
              </w:rPr>
            </w:pPr>
          </w:p>
        </w:tc>
        <w:tc>
          <w:tcPr>
            <w:tcW w:w="1702" w:type="dxa"/>
            <w:vMerge/>
            <w:shd w:val="clear" w:color="auto" w:fill="auto"/>
          </w:tcPr>
          <w:p w14:paraId="28D8BA67" w14:textId="77777777" w:rsidR="00EA46C7" w:rsidRPr="00220FEF" w:rsidRDefault="00EA46C7" w:rsidP="001146BF">
            <w:pPr>
              <w:spacing w:line="240" w:lineRule="auto"/>
              <w:ind w:firstLine="0"/>
              <w:jc w:val="left"/>
              <w:rPr>
                <w:rFonts w:eastAsiaTheme="minorHAnsi"/>
                <w:sz w:val="22"/>
                <w:lang w:val="nb-NO"/>
              </w:rPr>
            </w:pPr>
          </w:p>
        </w:tc>
        <w:tc>
          <w:tcPr>
            <w:tcW w:w="398" w:type="dxa"/>
            <w:shd w:val="clear" w:color="auto" w:fill="auto"/>
            <w:vAlign w:val="center"/>
          </w:tcPr>
          <w:p w14:paraId="1D73C861" w14:textId="77777777" w:rsidR="00EA46C7" w:rsidRPr="00220FEF" w:rsidRDefault="00EA46C7" w:rsidP="00461631">
            <w:pPr>
              <w:tabs>
                <w:tab w:val="left" w:pos="567"/>
              </w:tabs>
              <w:spacing w:before="180" w:after="18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362" w:type="dxa"/>
            <w:shd w:val="clear" w:color="auto" w:fill="auto"/>
            <w:vAlign w:val="center"/>
          </w:tcPr>
          <w:p w14:paraId="7DDAE53C" w14:textId="15496722"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0</w:t>
            </w:r>
          </w:p>
        </w:tc>
        <w:tc>
          <w:tcPr>
            <w:tcW w:w="511" w:type="dxa"/>
            <w:shd w:val="clear" w:color="auto" w:fill="auto"/>
            <w:vAlign w:val="center"/>
          </w:tcPr>
          <w:p w14:paraId="5199313F" w14:textId="3C064FA1"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34</w:t>
            </w:r>
          </w:p>
        </w:tc>
        <w:tc>
          <w:tcPr>
            <w:tcW w:w="567" w:type="dxa"/>
            <w:shd w:val="clear" w:color="auto" w:fill="auto"/>
            <w:vAlign w:val="center"/>
          </w:tcPr>
          <w:p w14:paraId="7D0320DD" w14:textId="5929A9E1"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41</w:t>
            </w:r>
          </w:p>
        </w:tc>
        <w:tc>
          <w:tcPr>
            <w:tcW w:w="402" w:type="dxa"/>
            <w:shd w:val="clear" w:color="auto" w:fill="auto"/>
            <w:vAlign w:val="center"/>
          </w:tcPr>
          <w:p w14:paraId="7C10BC76" w14:textId="2E670723"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25</w:t>
            </w:r>
          </w:p>
        </w:tc>
        <w:tc>
          <w:tcPr>
            <w:tcW w:w="518" w:type="dxa"/>
            <w:shd w:val="clear" w:color="auto" w:fill="auto"/>
            <w:vAlign w:val="center"/>
          </w:tcPr>
          <w:p w14:paraId="291AF693" w14:textId="4189A0DB" w:rsidR="00EA46C7" w:rsidRPr="00220FEF" w:rsidRDefault="00EA46C7" w:rsidP="00461631">
            <w:pPr>
              <w:spacing w:before="180" w:after="180" w:line="312" w:lineRule="auto"/>
              <w:ind w:firstLine="0"/>
              <w:jc w:val="center"/>
              <w:rPr>
                <w:rFonts w:eastAsiaTheme="minorHAnsi"/>
                <w:sz w:val="22"/>
                <w:lang w:val="en-SG"/>
              </w:rPr>
            </w:pPr>
            <w:r w:rsidRPr="00220FEF">
              <w:rPr>
                <w:rFonts w:eastAsiaTheme="minorHAnsi"/>
                <w:sz w:val="22"/>
                <w:lang w:val="en-SG"/>
              </w:rPr>
              <w:t>0</w:t>
            </w:r>
          </w:p>
        </w:tc>
        <w:tc>
          <w:tcPr>
            <w:tcW w:w="489" w:type="dxa"/>
            <w:vMerge/>
            <w:shd w:val="clear" w:color="auto" w:fill="auto"/>
          </w:tcPr>
          <w:p w14:paraId="0A723B0D" w14:textId="77777777" w:rsidR="00EA46C7" w:rsidRPr="00220FEF" w:rsidRDefault="00EA46C7" w:rsidP="001146BF">
            <w:pPr>
              <w:tabs>
                <w:tab w:val="left" w:pos="567"/>
              </w:tabs>
              <w:spacing w:line="312" w:lineRule="auto"/>
              <w:ind w:firstLine="0"/>
              <w:contextualSpacing/>
              <w:rPr>
                <w:rFonts w:eastAsia="Times New Roman"/>
                <w:bCs/>
                <w:sz w:val="22"/>
                <w:lang w:val="en-US"/>
              </w:rPr>
            </w:pPr>
          </w:p>
        </w:tc>
        <w:tc>
          <w:tcPr>
            <w:tcW w:w="567" w:type="dxa"/>
            <w:vMerge/>
            <w:shd w:val="clear" w:color="auto" w:fill="auto"/>
            <w:vAlign w:val="center"/>
          </w:tcPr>
          <w:p w14:paraId="5B500670"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386" w:type="dxa"/>
            <w:vAlign w:val="center"/>
          </w:tcPr>
          <w:p w14:paraId="2813D0AE" w14:textId="52DDB174"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w:t>
            </w:r>
          </w:p>
        </w:tc>
        <w:tc>
          <w:tcPr>
            <w:tcW w:w="476" w:type="dxa"/>
            <w:vAlign w:val="center"/>
          </w:tcPr>
          <w:p w14:paraId="1B395C75" w14:textId="1DED8263"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29</w:t>
            </w:r>
          </w:p>
        </w:tc>
        <w:tc>
          <w:tcPr>
            <w:tcW w:w="522" w:type="dxa"/>
            <w:vAlign w:val="center"/>
          </w:tcPr>
          <w:p w14:paraId="029CC5A8" w14:textId="3BAFE23D"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38</w:t>
            </w:r>
          </w:p>
        </w:tc>
        <w:tc>
          <w:tcPr>
            <w:tcW w:w="402" w:type="dxa"/>
            <w:vAlign w:val="center"/>
          </w:tcPr>
          <w:p w14:paraId="535766A4" w14:textId="65870291"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28</w:t>
            </w:r>
          </w:p>
        </w:tc>
        <w:tc>
          <w:tcPr>
            <w:tcW w:w="485" w:type="dxa"/>
            <w:vAlign w:val="center"/>
          </w:tcPr>
          <w:p w14:paraId="5B098CA7" w14:textId="077A6EAA" w:rsidR="00EA46C7" w:rsidRPr="00220FEF" w:rsidRDefault="00EA46C7" w:rsidP="00461631">
            <w:pPr>
              <w:spacing w:line="312" w:lineRule="auto"/>
              <w:ind w:firstLine="0"/>
              <w:jc w:val="center"/>
              <w:rPr>
                <w:rFonts w:eastAsiaTheme="minorHAnsi"/>
                <w:sz w:val="22"/>
                <w:lang w:val="en-SG"/>
              </w:rPr>
            </w:pPr>
            <w:r w:rsidRPr="00220FEF">
              <w:rPr>
                <w:rFonts w:eastAsiaTheme="minorHAnsi"/>
                <w:sz w:val="22"/>
                <w:lang w:val="en-SG"/>
              </w:rPr>
              <w:t>3</w:t>
            </w:r>
          </w:p>
        </w:tc>
        <w:tc>
          <w:tcPr>
            <w:tcW w:w="554" w:type="dxa"/>
            <w:vMerge/>
            <w:vAlign w:val="center"/>
          </w:tcPr>
          <w:p w14:paraId="1865C2CE"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c>
          <w:tcPr>
            <w:tcW w:w="453" w:type="dxa"/>
            <w:vMerge/>
            <w:vAlign w:val="center"/>
          </w:tcPr>
          <w:p w14:paraId="12EF0E0A" w14:textId="77777777" w:rsidR="00EA46C7" w:rsidRPr="00220FEF" w:rsidRDefault="00EA46C7" w:rsidP="00461631">
            <w:pPr>
              <w:tabs>
                <w:tab w:val="left" w:pos="567"/>
              </w:tabs>
              <w:spacing w:line="312" w:lineRule="auto"/>
              <w:ind w:firstLine="0"/>
              <w:contextualSpacing/>
              <w:jc w:val="center"/>
              <w:rPr>
                <w:rFonts w:eastAsia="Times New Roman"/>
                <w:bCs/>
                <w:sz w:val="22"/>
                <w:lang w:val="en-US"/>
              </w:rPr>
            </w:pPr>
          </w:p>
        </w:tc>
      </w:tr>
      <w:tr w:rsidR="00987FF9" w:rsidRPr="00220FEF" w14:paraId="2859168C" w14:textId="77777777" w:rsidTr="004A7DF0">
        <w:trPr>
          <w:trHeight w:val="296"/>
          <w:jc w:val="center"/>
        </w:trPr>
        <w:tc>
          <w:tcPr>
            <w:tcW w:w="420" w:type="dxa"/>
            <w:tcBorders>
              <w:top w:val="single" w:sz="4" w:space="0" w:color="auto"/>
              <w:left w:val="single" w:sz="4" w:space="0" w:color="auto"/>
              <w:bottom w:val="single" w:sz="4" w:space="0" w:color="auto"/>
              <w:right w:val="single" w:sz="4" w:space="0" w:color="auto"/>
            </w:tcBorders>
          </w:tcPr>
          <w:p w14:paraId="579FCB2C" w14:textId="77777777" w:rsidR="00EA46C7" w:rsidRPr="00220FEF" w:rsidRDefault="00EA46C7" w:rsidP="001146BF">
            <w:pPr>
              <w:tabs>
                <w:tab w:val="left" w:pos="567"/>
              </w:tabs>
              <w:spacing w:line="312" w:lineRule="auto"/>
              <w:ind w:firstLine="0"/>
              <w:contextualSpacing/>
              <w:jc w:val="center"/>
              <w:rPr>
                <w:rFonts w:eastAsia="Times New Roman"/>
                <w:b/>
                <w:bCs/>
                <w:sz w:val="22"/>
                <w:lang w:val="en-US"/>
              </w:rPr>
            </w:pPr>
          </w:p>
        </w:tc>
        <w:tc>
          <w:tcPr>
            <w:tcW w:w="446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8422DD4" w14:textId="77777777" w:rsidR="00EA46C7" w:rsidRPr="00220FEF" w:rsidRDefault="00EA46C7" w:rsidP="001146BF">
            <w:pPr>
              <w:tabs>
                <w:tab w:val="left" w:pos="567"/>
              </w:tabs>
              <w:spacing w:line="312" w:lineRule="auto"/>
              <w:ind w:firstLine="0"/>
              <w:contextualSpacing/>
              <w:jc w:val="right"/>
              <w:rPr>
                <w:rFonts w:eastAsia="Times New Roman"/>
                <w:b/>
                <w:bCs/>
                <w:i/>
                <w:sz w:val="22"/>
                <w:lang w:val="en-US"/>
              </w:rPr>
            </w:pPr>
            <w:r w:rsidRPr="00220FEF">
              <w:rPr>
                <w:rFonts w:eastAsia="Times New Roman"/>
                <w:b/>
                <w:bCs/>
                <w:i/>
                <w:sz w:val="22"/>
                <w:lang w:val="en-US"/>
              </w:rPr>
              <w:t xml:space="preserve">Trung bình cộng của các giá trị </w:t>
            </w:r>
            <w:r w:rsidRPr="00220FEF">
              <w:rPr>
                <w:rFonts w:eastAsia="Times New Roman"/>
                <w:b/>
                <w:bCs/>
                <w:i/>
                <w:sz w:val="22"/>
                <w:lang w:val="en-US"/>
              </w:rPr>
              <w:object w:dxaOrig="279" w:dyaOrig="320" w14:anchorId="3E916186">
                <v:shape id="_x0000_i1177" type="#_x0000_t75" style="width:14.4pt;height:14.4pt" o:ole="">
                  <v:imagedata r:id="rId21" o:title=""/>
                </v:shape>
                <o:OLEObject Type="Embed" ProgID="Equation.3" ShapeID="_x0000_i1177" DrawAspect="Content" ObjectID="_1771326053" r:id="rId174"/>
              </w:object>
            </w:r>
            <w:r w:rsidRPr="00220FEF">
              <w:rPr>
                <w:rFonts w:eastAsia="Times New Roman"/>
                <w:b/>
                <w:bCs/>
                <w:i/>
                <w:sz w:val="22"/>
                <w:lang w:val="en-US"/>
              </w:rPr>
              <w:t>trong bảng:</w:t>
            </w:r>
          </w:p>
        </w:tc>
        <w:tc>
          <w:tcPr>
            <w:tcW w:w="489" w:type="dxa"/>
            <w:tcBorders>
              <w:top w:val="single" w:sz="4" w:space="0" w:color="auto"/>
              <w:left w:val="single" w:sz="4" w:space="0" w:color="auto"/>
              <w:bottom w:val="single" w:sz="4" w:space="0" w:color="auto"/>
              <w:right w:val="single" w:sz="4" w:space="0" w:color="auto"/>
            </w:tcBorders>
            <w:shd w:val="clear" w:color="auto" w:fill="auto"/>
            <w:vAlign w:val="center"/>
          </w:tcPr>
          <w:p w14:paraId="0DE4E580" w14:textId="77777777" w:rsidR="00EA46C7" w:rsidRPr="00220FEF" w:rsidRDefault="00EA46C7" w:rsidP="001146BF">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2.98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1451DEB" w14:textId="77777777" w:rsidR="00EA46C7" w:rsidRPr="00220FEF" w:rsidRDefault="00EA46C7" w:rsidP="001146BF">
            <w:pPr>
              <w:tabs>
                <w:tab w:val="left" w:pos="567"/>
              </w:tabs>
              <w:spacing w:line="312" w:lineRule="auto"/>
              <w:ind w:firstLine="0"/>
              <w:contextualSpacing/>
              <w:rPr>
                <w:rFonts w:eastAsia="Times New Roman"/>
                <w:b/>
                <w:bCs/>
                <w:sz w:val="22"/>
                <w:lang w:val="en-US"/>
              </w:rPr>
            </w:pPr>
          </w:p>
        </w:tc>
        <w:tc>
          <w:tcPr>
            <w:tcW w:w="2271" w:type="dxa"/>
            <w:gridSpan w:val="5"/>
            <w:tcBorders>
              <w:top w:val="single" w:sz="4" w:space="0" w:color="auto"/>
              <w:left w:val="single" w:sz="4" w:space="0" w:color="auto"/>
              <w:bottom w:val="single" w:sz="4" w:space="0" w:color="auto"/>
              <w:right w:val="single" w:sz="4" w:space="0" w:color="auto"/>
            </w:tcBorders>
          </w:tcPr>
          <w:p w14:paraId="73997F9C" w14:textId="77777777" w:rsidR="00EA46C7" w:rsidRPr="00220FEF" w:rsidRDefault="00EA46C7" w:rsidP="001146BF">
            <w:pPr>
              <w:tabs>
                <w:tab w:val="left" w:pos="567"/>
              </w:tabs>
              <w:spacing w:line="312" w:lineRule="auto"/>
              <w:ind w:firstLine="0"/>
              <w:contextualSpacing/>
              <w:rPr>
                <w:rFonts w:eastAsia="Times New Roman"/>
                <w:b/>
                <w:bCs/>
                <w:sz w:val="22"/>
                <w:lang w:val="en-US"/>
              </w:rPr>
            </w:pPr>
          </w:p>
        </w:tc>
        <w:tc>
          <w:tcPr>
            <w:tcW w:w="554" w:type="dxa"/>
            <w:tcBorders>
              <w:top w:val="single" w:sz="4" w:space="0" w:color="auto"/>
              <w:left w:val="single" w:sz="4" w:space="0" w:color="auto"/>
              <w:bottom w:val="single" w:sz="4" w:space="0" w:color="auto"/>
              <w:right w:val="single" w:sz="4" w:space="0" w:color="auto"/>
            </w:tcBorders>
            <w:vAlign w:val="center"/>
          </w:tcPr>
          <w:p w14:paraId="62C16933" w14:textId="77777777" w:rsidR="00EA46C7" w:rsidRPr="00220FEF" w:rsidRDefault="00EA46C7" w:rsidP="001146BF">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2.98</w:t>
            </w:r>
          </w:p>
        </w:tc>
        <w:tc>
          <w:tcPr>
            <w:tcW w:w="453" w:type="dxa"/>
            <w:tcBorders>
              <w:top w:val="single" w:sz="4" w:space="0" w:color="auto"/>
              <w:left w:val="single" w:sz="4" w:space="0" w:color="auto"/>
              <w:bottom w:val="single" w:sz="4" w:space="0" w:color="auto"/>
              <w:right w:val="single" w:sz="4" w:space="0" w:color="auto"/>
            </w:tcBorders>
          </w:tcPr>
          <w:p w14:paraId="30EDA82A" w14:textId="77777777" w:rsidR="00EA46C7" w:rsidRPr="00220FEF" w:rsidRDefault="00EA46C7" w:rsidP="001146BF">
            <w:pPr>
              <w:tabs>
                <w:tab w:val="left" w:pos="567"/>
              </w:tabs>
              <w:spacing w:line="312" w:lineRule="auto"/>
              <w:ind w:firstLine="0"/>
              <w:contextualSpacing/>
              <w:rPr>
                <w:rFonts w:eastAsia="Times New Roman"/>
                <w:b/>
                <w:bCs/>
                <w:sz w:val="22"/>
                <w:lang w:val="en-US"/>
              </w:rPr>
            </w:pPr>
          </w:p>
        </w:tc>
      </w:tr>
    </w:tbl>
    <w:p w14:paraId="3C4F8A05" w14:textId="77777777" w:rsidR="009C1859" w:rsidRPr="00220FEF" w:rsidRDefault="009C1859" w:rsidP="009C1859">
      <w:pPr>
        <w:tabs>
          <w:tab w:val="left" w:pos="567"/>
        </w:tabs>
        <w:spacing w:line="240" w:lineRule="auto"/>
        <w:ind w:firstLine="0"/>
        <w:contextualSpacing/>
        <w:jc w:val="right"/>
        <w:rPr>
          <w:rFonts w:eastAsiaTheme="minorEastAsia"/>
          <w:i/>
          <w:iCs/>
          <w:sz w:val="10"/>
          <w:szCs w:val="24"/>
        </w:rPr>
      </w:pPr>
    </w:p>
    <w:p w14:paraId="7F2A78D5" w14:textId="13114115"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0C7758BC" w14:textId="600932EA" w:rsidR="006804DC" w:rsidRPr="00220FEF" w:rsidRDefault="006804DC" w:rsidP="009C1859">
      <w:pPr>
        <w:tabs>
          <w:tab w:val="left" w:pos="567"/>
        </w:tabs>
        <w:spacing w:line="324" w:lineRule="auto"/>
        <w:ind w:firstLine="0"/>
        <w:contextualSpacing/>
        <w:rPr>
          <w:rFonts w:eastAsia="Times New Roman"/>
          <w:bCs/>
          <w:spacing w:val="6"/>
          <w:szCs w:val="26"/>
          <w:lang w:val="en-US"/>
        </w:rPr>
      </w:pPr>
      <w:bookmarkStart w:id="667" w:name="_Hlk114234358"/>
      <w:r w:rsidRPr="00220FEF">
        <w:rPr>
          <w:rFonts w:eastAsia="Times New Roman"/>
          <w:bCs/>
          <w:szCs w:val="26"/>
          <w:lang w:val="en-US"/>
        </w:rPr>
        <w:tab/>
      </w:r>
      <w:r w:rsidRPr="00220FEF">
        <w:rPr>
          <w:rFonts w:eastAsia="Times New Roman"/>
          <w:bCs/>
          <w:spacing w:val="6"/>
          <w:szCs w:val="26"/>
          <w:lang w:val="en-US"/>
        </w:rPr>
        <w:t>Số liệu tại Bảng 2.</w:t>
      </w:r>
      <w:r w:rsidR="00E77B6E" w:rsidRPr="00220FEF">
        <w:rPr>
          <w:rFonts w:eastAsia="Times New Roman"/>
          <w:bCs/>
          <w:spacing w:val="6"/>
          <w:szCs w:val="26"/>
          <w:lang w:val="en-US"/>
        </w:rPr>
        <w:t>27</w:t>
      </w:r>
      <w:r w:rsidRPr="00220FEF">
        <w:rPr>
          <w:rFonts w:eastAsia="Times New Roman"/>
          <w:bCs/>
          <w:spacing w:val="6"/>
          <w:szCs w:val="26"/>
          <w:lang w:val="en-US"/>
        </w:rPr>
        <w:t xml:space="preserve"> cho thấy CBQL đánh giá thực trạng kiểm tra, đánh giá hoạt động </w:t>
      </w:r>
      <w:r w:rsidR="00F23884" w:rsidRPr="00220FEF">
        <w:rPr>
          <w:rFonts w:eastAsia="Times New Roman"/>
          <w:bCs/>
          <w:spacing w:val="6"/>
          <w:szCs w:val="26"/>
          <w:lang w:val="en-US"/>
        </w:rPr>
        <w:t>bồi dưỡng năng lực nghề nghiệp cho GVTA</w:t>
      </w:r>
      <w:r w:rsidRPr="00220FEF">
        <w:rPr>
          <w:rFonts w:eastAsia="Times New Roman"/>
          <w:bCs/>
          <w:spacing w:val="6"/>
          <w:szCs w:val="26"/>
          <w:lang w:val="en-US"/>
        </w:rPr>
        <w:t xml:space="preserve"> các trường </w:t>
      </w:r>
      <w:r w:rsidR="000256D3" w:rsidRPr="00220FEF">
        <w:rPr>
          <w:rFonts w:eastAsia="Times New Roman"/>
          <w:bCs/>
          <w:spacing w:val="6"/>
          <w:szCs w:val="26"/>
          <w:lang w:val="en-US"/>
        </w:rPr>
        <w:t>đại học không chuyên ngoại ngữ</w:t>
      </w:r>
      <w:r w:rsidRPr="00220FEF">
        <w:rPr>
          <w:rFonts w:eastAsia="Times New Roman"/>
          <w:bCs/>
          <w:spacing w:val="6"/>
          <w:szCs w:val="26"/>
          <w:lang w:val="en-US"/>
        </w:rPr>
        <w:t xml:space="preserve"> đạt mức độ Khá. Trung bình cộng các giá trị trong bảng này là </w:t>
      </w:r>
      <w:r w:rsidR="00C61376" w:rsidRPr="00220FEF">
        <w:rPr>
          <w:rFonts w:eastAsia="Times New Roman"/>
          <w:bCs/>
          <w:spacing w:val="6"/>
          <w:szCs w:val="26"/>
          <w:lang w:val="en-US"/>
        </w:rPr>
        <w:t>2</w:t>
      </w:r>
      <w:r w:rsidRPr="00220FEF">
        <w:rPr>
          <w:rFonts w:eastAsia="Times New Roman"/>
          <w:bCs/>
          <w:spacing w:val="6"/>
          <w:szCs w:val="26"/>
          <w:lang w:val="en-US"/>
        </w:rPr>
        <w:t>.</w:t>
      </w:r>
      <w:r w:rsidR="00C61376" w:rsidRPr="00220FEF">
        <w:rPr>
          <w:rFonts w:eastAsia="Times New Roman"/>
          <w:bCs/>
          <w:spacing w:val="6"/>
          <w:szCs w:val="26"/>
          <w:lang w:val="en-US"/>
        </w:rPr>
        <w:t>9</w:t>
      </w:r>
      <w:r w:rsidRPr="00220FEF">
        <w:rPr>
          <w:rFonts w:eastAsia="Times New Roman"/>
          <w:bCs/>
          <w:spacing w:val="6"/>
          <w:szCs w:val="26"/>
          <w:lang w:val="en-US"/>
        </w:rPr>
        <w:t>8.</w:t>
      </w:r>
    </w:p>
    <w:p w14:paraId="3FCA942D" w14:textId="19870E6B" w:rsidR="009D2D67" w:rsidRPr="00220FEF" w:rsidRDefault="00461631" w:rsidP="009C1859">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r>
      <w:r w:rsidR="009D2D67" w:rsidRPr="00220FEF">
        <w:rPr>
          <w:rFonts w:eastAsia="Times New Roman"/>
          <w:bCs/>
          <w:szCs w:val="26"/>
          <w:lang w:val="en-US"/>
        </w:rPr>
        <w:t xml:space="preserve">Kết quả phỏng vấn CBQL cho thấy </w:t>
      </w:r>
      <w:r w:rsidR="009D2D67" w:rsidRPr="00220FEF">
        <w:rPr>
          <w:szCs w:val="26"/>
        </w:rPr>
        <w:t xml:space="preserve">khó khăn và bất cập trong </w:t>
      </w:r>
      <w:r w:rsidR="009D2D67" w:rsidRPr="00220FEF">
        <w:rPr>
          <w:i/>
          <w:szCs w:val="26"/>
        </w:rPr>
        <w:t>Chỉ đạo đánh giá đội ngũ giảng viên tiếng Anh các trường đại học không chuyên ngoại ngữ theo tiếp cận năng lực</w:t>
      </w:r>
      <w:r w:rsidR="009D2D67" w:rsidRPr="00220FEF">
        <w:rPr>
          <w:i/>
          <w:szCs w:val="26"/>
          <w:lang w:val="en-US"/>
        </w:rPr>
        <w:t xml:space="preserve"> </w:t>
      </w:r>
      <w:r w:rsidR="009D2D67" w:rsidRPr="00220FEF">
        <w:rPr>
          <w:szCs w:val="26"/>
          <w:lang w:val="en-US"/>
        </w:rPr>
        <w:t xml:space="preserve">là do các trường khảo sát hiện chưa có </w:t>
      </w:r>
      <w:r w:rsidR="009D2D67" w:rsidRPr="00220FEF">
        <w:rPr>
          <w:bCs/>
          <w:szCs w:val="26"/>
        </w:rPr>
        <w:t xml:space="preserve">Khung năng lực nghề nghiệp GVTA để làm căn cứ xác định các tiêu chí đánh giá GVTA </w:t>
      </w:r>
      <w:r w:rsidR="009D2D67" w:rsidRPr="00220FEF">
        <w:rPr>
          <w:bCs/>
          <w:szCs w:val="26"/>
          <w:lang w:val="en-US"/>
        </w:rPr>
        <w:t>một cách</w:t>
      </w:r>
      <w:r w:rsidR="009D2D67" w:rsidRPr="00220FEF">
        <w:rPr>
          <w:bCs/>
          <w:szCs w:val="26"/>
        </w:rPr>
        <w:t xml:space="preserve"> khách </w:t>
      </w:r>
      <w:r w:rsidR="009D2D67" w:rsidRPr="00220FEF">
        <w:rPr>
          <w:bCs/>
          <w:szCs w:val="26"/>
        </w:rPr>
        <w:lastRenderedPageBreak/>
        <w:t xml:space="preserve">quan và công bằng </w:t>
      </w:r>
      <w:r w:rsidR="009D2D67" w:rsidRPr="00220FEF">
        <w:rPr>
          <w:bCs/>
          <w:szCs w:val="26"/>
          <w:lang w:val="en-US"/>
        </w:rPr>
        <w:t>(CBQL1, CBQL2, CBQL3, CBQL4, CBQL5, CBQL6). Hơn nữa việc đánh giá gây áp lực rất lớn đối với GVTA (</w:t>
      </w:r>
      <w:r w:rsidR="0003293B" w:rsidRPr="00220FEF">
        <w:rPr>
          <w:bCs/>
          <w:szCs w:val="26"/>
          <w:lang w:val="en-US"/>
        </w:rPr>
        <w:t xml:space="preserve">CBQL1, </w:t>
      </w:r>
      <w:r w:rsidR="009D2D67" w:rsidRPr="00220FEF">
        <w:rPr>
          <w:bCs/>
          <w:szCs w:val="26"/>
          <w:lang w:val="en-US"/>
        </w:rPr>
        <w:t xml:space="preserve">CBQL2, CBQL3). Việc </w:t>
      </w:r>
      <w:r w:rsidR="009D2D67" w:rsidRPr="00220FEF">
        <w:rPr>
          <w:szCs w:val="26"/>
        </w:rPr>
        <w:t>việc đánh giá còn nặng hình thức</w:t>
      </w:r>
      <w:r w:rsidR="009D2D67" w:rsidRPr="00220FEF">
        <w:rPr>
          <w:szCs w:val="26"/>
          <w:lang w:val="en-US"/>
        </w:rPr>
        <w:t xml:space="preserve"> </w:t>
      </w:r>
      <w:r w:rsidR="009D2D67" w:rsidRPr="00220FEF">
        <w:rPr>
          <w:szCs w:val="26"/>
        </w:rPr>
        <w:t>và chủ quan</w:t>
      </w:r>
      <w:r w:rsidR="009D2D67" w:rsidRPr="00220FEF">
        <w:rPr>
          <w:szCs w:val="26"/>
          <w:lang w:val="en-US"/>
        </w:rPr>
        <w:t xml:space="preserve"> (</w:t>
      </w:r>
      <w:r w:rsidR="0003293B" w:rsidRPr="00220FEF">
        <w:rPr>
          <w:szCs w:val="26"/>
          <w:lang w:val="en-US"/>
        </w:rPr>
        <w:t>CBQL3</w:t>
      </w:r>
      <w:r w:rsidR="009D2D67" w:rsidRPr="00220FEF">
        <w:rPr>
          <w:szCs w:val="26"/>
          <w:lang w:val="en-US"/>
        </w:rPr>
        <w:t>)</w:t>
      </w:r>
    </w:p>
    <w:p w14:paraId="5993D87C" w14:textId="3B4C9254" w:rsidR="006804DC" w:rsidRPr="00220FEF" w:rsidRDefault="006804DC" w:rsidP="0023175E">
      <w:pPr>
        <w:tabs>
          <w:tab w:val="left" w:pos="567"/>
        </w:tabs>
        <w:spacing w:line="312" w:lineRule="auto"/>
        <w:ind w:firstLine="0"/>
        <w:contextualSpacing/>
        <w:rPr>
          <w:rFonts w:eastAsia="Times New Roman"/>
          <w:bCs/>
          <w:spacing w:val="4"/>
          <w:szCs w:val="26"/>
          <w:lang w:val="en-US"/>
        </w:rPr>
      </w:pPr>
      <w:r w:rsidRPr="00220FEF">
        <w:rPr>
          <w:rFonts w:eastAsia="Times New Roman"/>
          <w:bCs/>
          <w:szCs w:val="26"/>
          <w:lang w:val="en-US"/>
        </w:rPr>
        <w:tab/>
      </w:r>
      <w:r w:rsidRPr="00220FEF">
        <w:rPr>
          <w:rFonts w:eastAsia="Times New Roman"/>
          <w:bCs/>
          <w:spacing w:val="4"/>
          <w:szCs w:val="26"/>
          <w:lang w:val="en-US"/>
        </w:rPr>
        <w:t xml:space="preserve">Trong 03 nội dung khảo sát thì nội dung </w:t>
      </w:r>
      <w:r w:rsidRPr="00220FEF">
        <w:rPr>
          <w:rFonts w:eastAsia="Times New Roman"/>
          <w:bCs/>
          <w:i/>
          <w:spacing w:val="4"/>
          <w:szCs w:val="26"/>
          <w:lang w:val="en-US"/>
        </w:rPr>
        <w:t xml:space="preserve">Đánh giá việc rút kinh nghiệm thực hiện kế hoạch bồi dưỡng </w:t>
      </w:r>
      <w:r w:rsidRPr="00220FEF">
        <w:rPr>
          <w:rFonts w:eastAsia="Times New Roman"/>
          <w:bCs/>
          <w:spacing w:val="4"/>
          <w:szCs w:val="26"/>
          <w:lang w:val="en-US"/>
        </w:rPr>
        <w:t>được đánh giá là tốt nhất, giá trị</w:t>
      </w:r>
      <w:r w:rsidR="008900BC" w:rsidRPr="00220FEF">
        <w:rPr>
          <w:rFonts w:eastAsia="Times New Roman"/>
          <w:bCs/>
          <w:spacing w:val="4"/>
          <w:szCs w:val="26"/>
          <w:lang w:val="en-US"/>
        </w:rPr>
        <w:t xml:space="preserve"> </w:t>
      </w:r>
      <w:r w:rsidRPr="00220FEF">
        <w:rPr>
          <w:rFonts w:eastAsia="Times New Roman"/>
          <w:bCs/>
          <w:spacing w:val="4"/>
          <w:szCs w:val="26"/>
          <w:lang w:val="en-US"/>
        </w:rPr>
        <w:object w:dxaOrig="279" w:dyaOrig="320" w14:anchorId="343524E0">
          <v:shape id="_x0000_i1178" type="#_x0000_t75" style="width:14.4pt;height:14.4pt" o:ole="">
            <v:imagedata r:id="rId21" o:title=""/>
          </v:shape>
          <o:OLEObject Type="Embed" ProgID="Equation.3" ShapeID="_x0000_i1178" DrawAspect="Content" ObjectID="_1771326054" r:id="rId175"/>
        </w:object>
      </w:r>
      <w:r w:rsidRPr="00220FEF">
        <w:rPr>
          <w:rFonts w:eastAsia="Times New Roman"/>
          <w:bCs/>
          <w:spacing w:val="4"/>
          <w:szCs w:val="26"/>
          <w:lang w:val="en-US"/>
        </w:rPr>
        <w:t xml:space="preserve">là </w:t>
      </w:r>
      <w:r w:rsidRPr="00220FEF">
        <w:rPr>
          <w:rFonts w:eastAsia="Times New Roman"/>
          <w:bCs/>
          <w:spacing w:val="4"/>
          <w:szCs w:val="26"/>
          <w:lang w:val="nb-NO"/>
        </w:rPr>
        <w:t>3.</w:t>
      </w:r>
      <w:r w:rsidR="00C61376" w:rsidRPr="00220FEF">
        <w:rPr>
          <w:rFonts w:eastAsia="Times New Roman"/>
          <w:bCs/>
          <w:spacing w:val="4"/>
          <w:szCs w:val="26"/>
          <w:lang w:val="nb-NO"/>
        </w:rPr>
        <w:t>00</w:t>
      </w:r>
      <w:r w:rsidRPr="00220FEF">
        <w:rPr>
          <w:rFonts w:eastAsia="Times New Roman"/>
          <w:bCs/>
          <w:spacing w:val="4"/>
          <w:szCs w:val="26"/>
          <w:lang w:val="nb-NO"/>
        </w:rPr>
        <w:t xml:space="preserve">, tiếp đến là </w:t>
      </w:r>
      <w:r w:rsidRPr="00220FEF">
        <w:rPr>
          <w:rFonts w:eastAsia="Times New Roman"/>
          <w:bCs/>
          <w:i/>
          <w:spacing w:val="4"/>
          <w:szCs w:val="26"/>
          <w:lang w:val="nb-NO"/>
        </w:rPr>
        <w:t>Lãnh đạo nhà trường thường xuyên đánh giá việc thực hiện kế hoạch bồi dưỡng</w:t>
      </w:r>
      <w:r w:rsidRPr="00220FEF">
        <w:rPr>
          <w:rFonts w:eastAsia="Times New Roman"/>
          <w:bCs/>
          <w:spacing w:val="4"/>
          <w:szCs w:val="26"/>
          <w:lang w:val="nb-NO"/>
        </w:rPr>
        <w:t xml:space="preserve"> (</w:t>
      </w:r>
      <w:r w:rsidRPr="00220FEF">
        <w:rPr>
          <w:rFonts w:eastAsia="Times New Roman"/>
          <w:bCs/>
          <w:spacing w:val="4"/>
          <w:szCs w:val="26"/>
          <w:lang w:val="en-US"/>
        </w:rPr>
        <w:t>giá trị</w:t>
      </w:r>
      <w:r w:rsidR="008900BC" w:rsidRPr="00220FEF">
        <w:rPr>
          <w:rFonts w:eastAsia="Times New Roman"/>
          <w:bCs/>
          <w:spacing w:val="4"/>
          <w:szCs w:val="26"/>
          <w:lang w:val="en-US"/>
        </w:rPr>
        <w:t xml:space="preserve"> </w:t>
      </w:r>
      <w:r w:rsidRPr="00220FEF">
        <w:rPr>
          <w:rFonts w:eastAsia="Times New Roman"/>
          <w:bCs/>
          <w:spacing w:val="4"/>
          <w:szCs w:val="26"/>
          <w:lang w:val="en-US"/>
        </w:rPr>
        <w:object w:dxaOrig="279" w:dyaOrig="320" w14:anchorId="75D46656">
          <v:shape id="_x0000_i1179" type="#_x0000_t75" style="width:14.4pt;height:14.4pt" o:ole="">
            <v:imagedata r:id="rId21" o:title=""/>
          </v:shape>
          <o:OLEObject Type="Embed" ProgID="Equation.3" ShapeID="_x0000_i1179" DrawAspect="Content" ObjectID="_1771326055" r:id="rId176"/>
        </w:object>
      </w:r>
      <w:r w:rsidRPr="00220FEF">
        <w:rPr>
          <w:rFonts w:eastAsia="Times New Roman"/>
          <w:bCs/>
          <w:spacing w:val="4"/>
          <w:szCs w:val="26"/>
          <w:lang w:val="en-US"/>
        </w:rPr>
        <w:t xml:space="preserve">là </w:t>
      </w:r>
      <w:r w:rsidR="00C61376" w:rsidRPr="00220FEF">
        <w:rPr>
          <w:rFonts w:eastAsia="Times New Roman"/>
          <w:bCs/>
          <w:spacing w:val="4"/>
          <w:szCs w:val="26"/>
          <w:lang w:val="nb-NO"/>
        </w:rPr>
        <w:t>2.84</w:t>
      </w:r>
      <w:r w:rsidRPr="00220FEF">
        <w:rPr>
          <w:rFonts w:eastAsia="Times New Roman"/>
          <w:bCs/>
          <w:spacing w:val="4"/>
          <w:szCs w:val="26"/>
          <w:lang w:val="nb-NO"/>
        </w:rPr>
        <w:t>) trong khi</w:t>
      </w:r>
      <w:r w:rsidR="008900BC" w:rsidRPr="00220FEF">
        <w:rPr>
          <w:rFonts w:eastAsia="Times New Roman"/>
          <w:bCs/>
          <w:spacing w:val="4"/>
          <w:szCs w:val="26"/>
          <w:lang w:val="nb-NO"/>
        </w:rPr>
        <w:t xml:space="preserve"> </w:t>
      </w:r>
      <w:r w:rsidRPr="00220FEF">
        <w:rPr>
          <w:rFonts w:eastAsia="Times New Roman"/>
          <w:i/>
          <w:spacing w:val="4"/>
          <w:szCs w:val="26"/>
          <w:lang w:val="nb-NO"/>
        </w:rPr>
        <w:t xml:space="preserve">Đánh giá công tác tổng kết, thi đua khen thưởng cá nhân và tập thể có thành tích trong HĐBD </w:t>
      </w:r>
      <w:r w:rsidRPr="00220FEF">
        <w:rPr>
          <w:rFonts w:eastAsia="Times New Roman"/>
          <w:bCs/>
          <w:spacing w:val="4"/>
          <w:szCs w:val="26"/>
          <w:lang w:val="en-US"/>
        </w:rPr>
        <w:t>được đánh giá là yếu nhất</w:t>
      </w:r>
      <w:r w:rsidR="00C61376" w:rsidRPr="00220FEF">
        <w:rPr>
          <w:rFonts w:eastAsia="Times New Roman"/>
          <w:bCs/>
          <w:spacing w:val="4"/>
          <w:szCs w:val="26"/>
          <w:lang w:val="en-US"/>
        </w:rPr>
        <w:t xml:space="preserve"> </w:t>
      </w:r>
      <w:r w:rsidR="00C61376" w:rsidRPr="00220FEF">
        <w:rPr>
          <w:rFonts w:eastAsia="Times New Roman"/>
          <w:bCs/>
          <w:spacing w:val="4"/>
          <w:szCs w:val="26"/>
          <w:lang w:val="nb-NO"/>
        </w:rPr>
        <w:t>(</w:t>
      </w:r>
      <w:r w:rsidR="00C61376" w:rsidRPr="00220FEF">
        <w:rPr>
          <w:rFonts w:eastAsia="Times New Roman"/>
          <w:bCs/>
          <w:spacing w:val="4"/>
          <w:szCs w:val="26"/>
          <w:lang w:val="en-US"/>
        </w:rPr>
        <w:t>giá trị</w:t>
      </w:r>
      <w:r w:rsidR="008900BC" w:rsidRPr="00220FEF">
        <w:rPr>
          <w:rFonts w:eastAsia="Times New Roman"/>
          <w:bCs/>
          <w:spacing w:val="4"/>
          <w:szCs w:val="26"/>
          <w:lang w:val="en-US"/>
        </w:rPr>
        <w:t xml:space="preserve"> </w:t>
      </w:r>
      <w:r w:rsidR="00C61376" w:rsidRPr="00220FEF">
        <w:rPr>
          <w:rFonts w:eastAsia="Times New Roman"/>
          <w:bCs/>
          <w:spacing w:val="4"/>
          <w:szCs w:val="26"/>
          <w:lang w:val="en-US"/>
        </w:rPr>
        <w:object w:dxaOrig="279" w:dyaOrig="320" w14:anchorId="15086553">
          <v:shape id="_x0000_i1180" type="#_x0000_t75" style="width:14.4pt;height:14.4pt" o:ole="">
            <v:imagedata r:id="rId21" o:title=""/>
          </v:shape>
          <o:OLEObject Type="Embed" ProgID="Equation.3" ShapeID="_x0000_i1180" DrawAspect="Content" ObjectID="_1771326056" r:id="rId177"/>
        </w:object>
      </w:r>
      <w:r w:rsidR="00C61376" w:rsidRPr="00220FEF">
        <w:rPr>
          <w:rFonts w:eastAsia="Times New Roman"/>
          <w:bCs/>
          <w:spacing w:val="4"/>
          <w:szCs w:val="26"/>
          <w:lang w:val="en-US"/>
        </w:rPr>
        <w:t xml:space="preserve">là </w:t>
      </w:r>
      <w:r w:rsidR="00C61376" w:rsidRPr="00220FEF">
        <w:rPr>
          <w:rFonts w:eastAsia="Times New Roman"/>
          <w:bCs/>
          <w:spacing w:val="4"/>
          <w:szCs w:val="26"/>
          <w:lang w:val="nb-NO"/>
        </w:rPr>
        <w:t>2.10)</w:t>
      </w:r>
      <w:r w:rsidRPr="00220FEF">
        <w:rPr>
          <w:rFonts w:eastAsia="Times New Roman"/>
          <w:bCs/>
          <w:spacing w:val="4"/>
          <w:szCs w:val="26"/>
          <w:lang w:val="en-US"/>
        </w:rPr>
        <w:t>.</w:t>
      </w:r>
    </w:p>
    <w:bookmarkEnd w:id="667"/>
    <w:p w14:paraId="7C6EA67E" w14:textId="54C1CFF5" w:rsidR="006804DC" w:rsidRPr="00220FEF" w:rsidRDefault="006804DC" w:rsidP="0023175E">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Số liệu tại Bảng 2.</w:t>
      </w:r>
      <w:r w:rsidR="00E77B6E" w:rsidRPr="00220FEF">
        <w:rPr>
          <w:rFonts w:eastAsia="Times New Roman"/>
          <w:bCs/>
          <w:szCs w:val="26"/>
          <w:lang w:val="en-US"/>
        </w:rPr>
        <w:t>27</w:t>
      </w:r>
      <w:r w:rsidRPr="00220FEF">
        <w:rPr>
          <w:rFonts w:eastAsia="Times New Roman"/>
          <w:bCs/>
          <w:szCs w:val="26"/>
          <w:lang w:val="en-US"/>
        </w:rPr>
        <w:t xml:space="preserve"> cho thấy </w:t>
      </w:r>
      <w:r w:rsidR="002939AC" w:rsidRPr="00220FEF">
        <w:rPr>
          <w:rFonts w:eastAsia="Times New Roman"/>
          <w:bCs/>
          <w:szCs w:val="26"/>
          <w:lang w:val="en-US"/>
        </w:rPr>
        <w:t>GV</w:t>
      </w:r>
      <w:r w:rsidRPr="00220FEF">
        <w:rPr>
          <w:rFonts w:eastAsia="Times New Roman"/>
          <w:bCs/>
          <w:szCs w:val="26"/>
          <w:lang w:val="en-US"/>
        </w:rPr>
        <w:t xml:space="preserve"> đánh giá thực trạng kiểm tra, đánh giá hoạt động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trường </w:t>
      </w:r>
      <w:r w:rsidR="00B52D5E" w:rsidRPr="00220FEF">
        <w:rPr>
          <w:rFonts w:eastAsia="Times New Roman"/>
          <w:bCs/>
          <w:szCs w:val="26"/>
          <w:lang w:val="en-US"/>
        </w:rPr>
        <w:t xml:space="preserve">đại học không chuyên ngoại ngữ </w:t>
      </w:r>
      <w:r w:rsidRPr="00220FEF">
        <w:rPr>
          <w:rFonts w:eastAsia="Times New Roman"/>
          <w:bCs/>
          <w:szCs w:val="26"/>
          <w:lang w:val="en-US"/>
        </w:rPr>
        <w:t xml:space="preserve">đạt mức độ </w:t>
      </w:r>
      <w:r w:rsidR="002E0ADF" w:rsidRPr="00220FEF">
        <w:rPr>
          <w:rFonts w:eastAsia="Times New Roman"/>
          <w:bCs/>
          <w:szCs w:val="26"/>
          <w:lang w:val="en-US"/>
        </w:rPr>
        <w:t>Khá</w:t>
      </w:r>
      <w:r w:rsidRPr="00220FEF">
        <w:rPr>
          <w:rFonts w:eastAsia="Times New Roman"/>
          <w:bCs/>
          <w:szCs w:val="26"/>
          <w:lang w:val="en-US"/>
        </w:rPr>
        <w:t xml:space="preserve">. Trung bình cộng các giá trị trong bảng này là </w:t>
      </w:r>
      <w:r w:rsidR="009B74ED" w:rsidRPr="00220FEF">
        <w:rPr>
          <w:rFonts w:eastAsia="Times New Roman"/>
          <w:bCs/>
          <w:szCs w:val="26"/>
          <w:lang w:val="en-US"/>
        </w:rPr>
        <w:t>2</w:t>
      </w:r>
      <w:r w:rsidRPr="00220FEF">
        <w:rPr>
          <w:rFonts w:eastAsia="Times New Roman"/>
          <w:bCs/>
          <w:szCs w:val="26"/>
          <w:lang w:val="en-US"/>
        </w:rPr>
        <w:t>.</w:t>
      </w:r>
      <w:r w:rsidR="009B74ED" w:rsidRPr="00220FEF">
        <w:rPr>
          <w:rFonts w:eastAsia="Times New Roman"/>
          <w:bCs/>
          <w:szCs w:val="26"/>
          <w:lang w:val="en-US"/>
        </w:rPr>
        <w:t>98</w:t>
      </w:r>
      <w:r w:rsidRPr="00220FEF">
        <w:rPr>
          <w:rFonts w:eastAsia="Times New Roman"/>
          <w:bCs/>
          <w:szCs w:val="26"/>
          <w:lang w:val="en-US"/>
        </w:rPr>
        <w:t>.</w:t>
      </w:r>
    </w:p>
    <w:p w14:paraId="3BF62603" w14:textId="43EA6E4A" w:rsidR="006804DC" w:rsidRPr="00220FEF" w:rsidRDefault="009D2D67" w:rsidP="0023175E">
      <w:pPr>
        <w:tabs>
          <w:tab w:val="left" w:pos="567"/>
        </w:tabs>
        <w:spacing w:line="312" w:lineRule="auto"/>
        <w:ind w:firstLine="0"/>
        <w:contextualSpacing/>
        <w:rPr>
          <w:rFonts w:eastAsia="Times New Roman"/>
          <w:bCs/>
          <w:spacing w:val="4"/>
          <w:szCs w:val="26"/>
          <w:lang w:val="en-US"/>
        </w:rPr>
      </w:pPr>
      <w:r w:rsidRPr="00220FEF">
        <w:rPr>
          <w:rFonts w:eastAsia="Times New Roman"/>
          <w:bCs/>
          <w:szCs w:val="26"/>
          <w:lang w:val="en-US"/>
        </w:rPr>
        <w:tab/>
      </w:r>
      <w:r w:rsidR="006804DC" w:rsidRPr="00220FEF">
        <w:rPr>
          <w:rFonts w:eastAsia="Times New Roman"/>
          <w:bCs/>
          <w:szCs w:val="26"/>
          <w:lang w:val="en-US"/>
        </w:rPr>
        <w:tab/>
      </w:r>
      <w:r w:rsidR="006804DC" w:rsidRPr="00220FEF">
        <w:rPr>
          <w:rFonts w:eastAsia="Times New Roman"/>
          <w:bCs/>
          <w:spacing w:val="4"/>
          <w:szCs w:val="26"/>
          <w:lang w:val="en-US"/>
        </w:rPr>
        <w:t xml:space="preserve">Trong 03 nội dung khảo sát thì nội dung </w:t>
      </w:r>
      <w:r w:rsidR="006804DC" w:rsidRPr="00220FEF">
        <w:rPr>
          <w:rFonts w:eastAsia="Times New Roman"/>
          <w:bCs/>
          <w:i/>
          <w:spacing w:val="4"/>
          <w:szCs w:val="26"/>
          <w:lang w:val="en-US"/>
        </w:rPr>
        <w:t xml:space="preserve">Đánh giá việc rút kinh nghiệm thực hiện kế hoạch bồi dưỡng </w:t>
      </w:r>
      <w:r w:rsidR="006804DC" w:rsidRPr="00220FEF">
        <w:rPr>
          <w:rFonts w:eastAsia="Times New Roman"/>
          <w:bCs/>
          <w:spacing w:val="4"/>
          <w:szCs w:val="26"/>
          <w:lang w:val="en-US"/>
        </w:rPr>
        <w:t>được đánh giá là tốt nhất, giá trị</w:t>
      </w:r>
      <w:r w:rsidR="008900BC" w:rsidRPr="00220FEF">
        <w:rPr>
          <w:rFonts w:eastAsia="Times New Roman"/>
          <w:bCs/>
          <w:spacing w:val="4"/>
          <w:szCs w:val="26"/>
          <w:lang w:val="en-US"/>
        </w:rPr>
        <w:t xml:space="preserve"> </w:t>
      </w:r>
      <w:r w:rsidR="006804DC" w:rsidRPr="00220FEF">
        <w:rPr>
          <w:rFonts w:eastAsia="Times New Roman"/>
          <w:bCs/>
          <w:spacing w:val="4"/>
          <w:szCs w:val="26"/>
          <w:lang w:val="en-US"/>
        </w:rPr>
        <w:object w:dxaOrig="279" w:dyaOrig="320" w14:anchorId="4E196C2C">
          <v:shape id="_x0000_i1181" type="#_x0000_t75" style="width:14.4pt;height:14.4pt" o:ole="">
            <v:imagedata r:id="rId21" o:title=""/>
          </v:shape>
          <o:OLEObject Type="Embed" ProgID="Equation.3" ShapeID="_x0000_i1181" DrawAspect="Content" ObjectID="_1771326057" r:id="rId178"/>
        </w:object>
      </w:r>
      <w:r w:rsidR="006804DC" w:rsidRPr="00220FEF">
        <w:rPr>
          <w:rFonts w:eastAsia="Times New Roman"/>
          <w:bCs/>
          <w:spacing w:val="4"/>
          <w:szCs w:val="26"/>
          <w:lang w:val="en-US"/>
        </w:rPr>
        <w:t xml:space="preserve">là </w:t>
      </w:r>
      <w:r w:rsidR="006804DC" w:rsidRPr="00220FEF">
        <w:rPr>
          <w:rFonts w:eastAsia="Times New Roman"/>
          <w:bCs/>
          <w:spacing w:val="4"/>
          <w:szCs w:val="26"/>
          <w:lang w:val="nb-NO"/>
        </w:rPr>
        <w:t>3.</w:t>
      </w:r>
      <w:r w:rsidR="009B74ED" w:rsidRPr="00220FEF">
        <w:rPr>
          <w:rFonts w:eastAsia="Times New Roman"/>
          <w:bCs/>
          <w:spacing w:val="4"/>
          <w:szCs w:val="26"/>
          <w:lang w:val="nb-NO"/>
        </w:rPr>
        <w:t>09</w:t>
      </w:r>
      <w:r w:rsidR="006804DC" w:rsidRPr="00220FEF">
        <w:rPr>
          <w:rFonts w:eastAsia="Times New Roman"/>
          <w:bCs/>
          <w:spacing w:val="4"/>
          <w:szCs w:val="26"/>
          <w:lang w:val="nb-NO"/>
        </w:rPr>
        <w:t>, tiếp đến là</w:t>
      </w:r>
      <w:r w:rsidR="009B74ED" w:rsidRPr="00220FEF">
        <w:rPr>
          <w:rFonts w:eastAsia="Times New Roman"/>
          <w:bCs/>
          <w:spacing w:val="4"/>
          <w:szCs w:val="26"/>
          <w:lang w:val="nb-NO"/>
        </w:rPr>
        <w:t xml:space="preserve"> </w:t>
      </w:r>
      <w:r w:rsidR="009B74ED" w:rsidRPr="00220FEF">
        <w:rPr>
          <w:rFonts w:eastAsia="Times New Roman"/>
          <w:bCs/>
          <w:i/>
          <w:spacing w:val="4"/>
          <w:szCs w:val="26"/>
          <w:lang w:val="nb-NO"/>
        </w:rPr>
        <w:t xml:space="preserve">Đánh giá công tác tổng kết, thi đua khen thưởng cá nhân và tập thể có thành tích trong HĐBD </w:t>
      </w:r>
      <w:r w:rsidR="006804DC" w:rsidRPr="00220FEF">
        <w:rPr>
          <w:rFonts w:eastAsia="Times New Roman"/>
          <w:bCs/>
          <w:spacing w:val="4"/>
          <w:szCs w:val="26"/>
          <w:lang w:val="nb-NO"/>
        </w:rPr>
        <w:t>(</w:t>
      </w:r>
      <w:r w:rsidR="006804DC" w:rsidRPr="00220FEF">
        <w:rPr>
          <w:rFonts w:eastAsia="Times New Roman"/>
          <w:bCs/>
          <w:spacing w:val="4"/>
          <w:szCs w:val="26"/>
          <w:lang w:val="en-US"/>
        </w:rPr>
        <w:t>giá trị</w:t>
      </w:r>
      <w:r w:rsidR="008900BC" w:rsidRPr="00220FEF">
        <w:rPr>
          <w:rFonts w:eastAsia="Times New Roman"/>
          <w:bCs/>
          <w:spacing w:val="4"/>
          <w:szCs w:val="26"/>
          <w:lang w:val="en-US"/>
        </w:rPr>
        <w:t xml:space="preserve"> </w:t>
      </w:r>
      <w:r w:rsidR="006804DC" w:rsidRPr="00220FEF">
        <w:rPr>
          <w:rFonts w:eastAsia="Times New Roman"/>
          <w:bCs/>
          <w:spacing w:val="4"/>
          <w:szCs w:val="26"/>
          <w:lang w:val="en-US"/>
        </w:rPr>
        <w:object w:dxaOrig="279" w:dyaOrig="320" w14:anchorId="4057B0BF">
          <v:shape id="_x0000_i1182" type="#_x0000_t75" style="width:14.4pt;height:14.4pt" o:ole="">
            <v:imagedata r:id="rId21" o:title=""/>
          </v:shape>
          <o:OLEObject Type="Embed" ProgID="Equation.3" ShapeID="_x0000_i1182" DrawAspect="Content" ObjectID="_1771326058" r:id="rId179"/>
        </w:object>
      </w:r>
      <w:r w:rsidR="006804DC" w:rsidRPr="00220FEF">
        <w:rPr>
          <w:rFonts w:eastAsia="Times New Roman"/>
          <w:bCs/>
          <w:spacing w:val="4"/>
          <w:szCs w:val="26"/>
          <w:lang w:val="en-US"/>
        </w:rPr>
        <w:t xml:space="preserve">là </w:t>
      </w:r>
      <w:r w:rsidR="009B74ED" w:rsidRPr="00220FEF">
        <w:rPr>
          <w:rFonts w:eastAsia="Times New Roman"/>
          <w:bCs/>
          <w:spacing w:val="4"/>
          <w:szCs w:val="26"/>
          <w:lang w:val="nb-NO"/>
        </w:rPr>
        <w:t>2.98</w:t>
      </w:r>
      <w:r w:rsidR="006804DC" w:rsidRPr="00220FEF">
        <w:rPr>
          <w:rFonts w:eastAsia="Times New Roman"/>
          <w:bCs/>
          <w:spacing w:val="4"/>
          <w:szCs w:val="26"/>
          <w:lang w:val="nb-NO"/>
        </w:rPr>
        <w:t>) trong khi</w:t>
      </w:r>
      <w:r w:rsidR="008900BC" w:rsidRPr="00220FEF">
        <w:rPr>
          <w:rFonts w:eastAsia="Times New Roman"/>
          <w:bCs/>
          <w:spacing w:val="4"/>
          <w:szCs w:val="26"/>
          <w:lang w:val="nb-NO"/>
        </w:rPr>
        <w:t xml:space="preserve"> </w:t>
      </w:r>
      <w:r w:rsidR="009B74ED" w:rsidRPr="00220FEF">
        <w:rPr>
          <w:rFonts w:eastAsia="Times New Roman"/>
          <w:bCs/>
          <w:i/>
          <w:spacing w:val="4"/>
          <w:szCs w:val="26"/>
          <w:lang w:val="nb-NO"/>
        </w:rPr>
        <w:t>Lãnh đạo nhà trường thường xuyên đánh giá việc thực hiện kế hoạch bồi dưỡng</w:t>
      </w:r>
      <w:r w:rsidR="009B74ED" w:rsidRPr="00220FEF">
        <w:rPr>
          <w:rFonts w:eastAsia="Times New Roman"/>
          <w:bCs/>
          <w:spacing w:val="4"/>
          <w:szCs w:val="26"/>
          <w:lang w:val="nb-NO"/>
        </w:rPr>
        <w:t xml:space="preserve"> </w:t>
      </w:r>
      <w:r w:rsidR="006804DC" w:rsidRPr="00220FEF">
        <w:rPr>
          <w:rFonts w:eastAsia="Times New Roman"/>
          <w:bCs/>
          <w:spacing w:val="4"/>
          <w:szCs w:val="26"/>
          <w:lang w:val="en-US"/>
        </w:rPr>
        <w:t>được đánh giá là kém nhất</w:t>
      </w:r>
      <w:r w:rsidR="009B74ED" w:rsidRPr="00220FEF">
        <w:rPr>
          <w:rFonts w:eastAsia="Times New Roman"/>
          <w:bCs/>
          <w:spacing w:val="4"/>
          <w:szCs w:val="26"/>
          <w:lang w:val="en-US"/>
        </w:rPr>
        <w:t xml:space="preserve"> </w:t>
      </w:r>
      <w:r w:rsidR="009B74ED" w:rsidRPr="00220FEF">
        <w:rPr>
          <w:rFonts w:eastAsia="Times New Roman"/>
          <w:bCs/>
          <w:spacing w:val="4"/>
          <w:szCs w:val="26"/>
          <w:lang w:val="nb-NO"/>
        </w:rPr>
        <w:t>(</w:t>
      </w:r>
      <w:r w:rsidR="009B74ED" w:rsidRPr="00220FEF">
        <w:rPr>
          <w:rFonts w:eastAsia="Times New Roman"/>
          <w:bCs/>
          <w:spacing w:val="4"/>
          <w:szCs w:val="26"/>
          <w:lang w:val="en-US"/>
        </w:rPr>
        <w:t>giá trị</w:t>
      </w:r>
      <w:r w:rsidR="008900BC" w:rsidRPr="00220FEF">
        <w:rPr>
          <w:rFonts w:eastAsia="Times New Roman"/>
          <w:bCs/>
          <w:spacing w:val="4"/>
          <w:szCs w:val="26"/>
          <w:lang w:val="en-US"/>
        </w:rPr>
        <w:t xml:space="preserve"> </w:t>
      </w:r>
      <w:r w:rsidR="009B74ED" w:rsidRPr="00220FEF">
        <w:rPr>
          <w:rFonts w:eastAsia="Times New Roman"/>
          <w:bCs/>
          <w:spacing w:val="4"/>
          <w:szCs w:val="26"/>
          <w:lang w:val="en-US"/>
        </w:rPr>
        <w:object w:dxaOrig="279" w:dyaOrig="320" w14:anchorId="78E75F28">
          <v:shape id="_x0000_i1183" type="#_x0000_t75" style="width:14.4pt;height:14.4pt" o:ole="">
            <v:imagedata r:id="rId21" o:title=""/>
          </v:shape>
          <o:OLEObject Type="Embed" ProgID="Equation.3" ShapeID="_x0000_i1183" DrawAspect="Content" ObjectID="_1771326059" r:id="rId180"/>
        </w:object>
      </w:r>
      <w:r w:rsidR="009B74ED" w:rsidRPr="00220FEF">
        <w:rPr>
          <w:rFonts w:eastAsia="Times New Roman"/>
          <w:bCs/>
          <w:spacing w:val="4"/>
          <w:szCs w:val="26"/>
          <w:lang w:val="en-US"/>
        </w:rPr>
        <w:t xml:space="preserve">là </w:t>
      </w:r>
      <w:r w:rsidR="009B74ED" w:rsidRPr="00220FEF">
        <w:rPr>
          <w:rFonts w:eastAsia="Times New Roman"/>
          <w:bCs/>
          <w:spacing w:val="4"/>
          <w:szCs w:val="26"/>
          <w:lang w:val="nb-NO"/>
        </w:rPr>
        <w:t>2.8</w:t>
      </w:r>
      <w:r w:rsidR="002E0ADF" w:rsidRPr="00220FEF">
        <w:rPr>
          <w:rFonts w:eastAsia="Times New Roman"/>
          <w:bCs/>
          <w:spacing w:val="4"/>
          <w:szCs w:val="26"/>
          <w:lang w:val="nb-NO"/>
        </w:rPr>
        <w:t>7</w:t>
      </w:r>
      <w:r w:rsidR="009B74ED" w:rsidRPr="00220FEF">
        <w:rPr>
          <w:rFonts w:eastAsia="Times New Roman"/>
          <w:bCs/>
          <w:spacing w:val="4"/>
          <w:szCs w:val="26"/>
          <w:lang w:val="nb-NO"/>
        </w:rPr>
        <w:t>)</w:t>
      </w:r>
      <w:r w:rsidR="006804DC" w:rsidRPr="00220FEF">
        <w:rPr>
          <w:rFonts w:eastAsia="Times New Roman"/>
          <w:bCs/>
          <w:spacing w:val="4"/>
          <w:szCs w:val="26"/>
          <w:lang w:val="en-US"/>
        </w:rPr>
        <w:t xml:space="preserve">. </w:t>
      </w:r>
    </w:p>
    <w:p w14:paraId="6D1D0CD7" w14:textId="1395F70F" w:rsidR="006804DC" w:rsidRPr="00220FEF" w:rsidRDefault="006804DC" w:rsidP="0023175E">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 xml:space="preserve">Như vậy cả CBQL và GV đều đánh giá giá thực trạng kiểm tra, đánh giá hoạt động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đạt mức độ Khá. Trung bình cộng của các giá trị </w:t>
      </w:r>
      <w:r w:rsidRPr="00220FEF">
        <w:rPr>
          <w:rFonts w:eastAsia="Times New Roman"/>
          <w:bCs/>
          <w:szCs w:val="26"/>
          <w:lang w:val="en-US"/>
        </w:rPr>
        <w:object w:dxaOrig="279" w:dyaOrig="320" w14:anchorId="7F246447">
          <v:shape id="_x0000_i1184" type="#_x0000_t75" style="width:14.4pt;height:14.4pt" o:ole="">
            <v:imagedata r:id="rId21" o:title=""/>
          </v:shape>
          <o:OLEObject Type="Embed" ProgID="Equation.3" ShapeID="_x0000_i1184" DrawAspect="Content" ObjectID="_1771326060" r:id="rId181"/>
        </w:object>
      </w:r>
      <w:r w:rsidRPr="00220FEF">
        <w:rPr>
          <w:rFonts w:eastAsia="Times New Roman"/>
          <w:bCs/>
          <w:szCs w:val="26"/>
          <w:lang w:val="en-US"/>
        </w:rPr>
        <w:t>là tương đồng ở 2 nhóm đối tượng khảo sát</w:t>
      </w:r>
      <w:r w:rsidR="002E0ADF" w:rsidRPr="00220FEF">
        <w:rPr>
          <w:rFonts w:eastAsia="Times New Roman"/>
          <w:bCs/>
          <w:szCs w:val="26"/>
          <w:lang w:val="en-US"/>
        </w:rPr>
        <w:t xml:space="preserve"> đều</w:t>
      </w:r>
      <w:r w:rsidRPr="00220FEF">
        <w:rPr>
          <w:rFonts w:eastAsia="Times New Roman"/>
          <w:bCs/>
          <w:szCs w:val="26"/>
          <w:lang w:val="en-US"/>
        </w:rPr>
        <w:t xml:space="preserve"> là </w:t>
      </w:r>
      <w:r w:rsidR="002E0ADF" w:rsidRPr="00220FEF">
        <w:rPr>
          <w:rFonts w:eastAsia="Times New Roman"/>
          <w:bCs/>
          <w:szCs w:val="26"/>
          <w:lang w:val="en-US"/>
        </w:rPr>
        <w:t>2.98.</w:t>
      </w:r>
    </w:p>
    <w:p w14:paraId="7B33BCAF" w14:textId="7E0791ED" w:rsidR="000D7671" w:rsidRPr="00220FEF" w:rsidRDefault="000D7671" w:rsidP="0023175E">
      <w:pPr>
        <w:tabs>
          <w:tab w:val="left" w:pos="567"/>
        </w:tabs>
        <w:spacing w:line="312" w:lineRule="auto"/>
        <w:ind w:firstLine="0"/>
        <w:contextualSpacing/>
        <w:rPr>
          <w:szCs w:val="26"/>
          <w:lang w:val="en-US"/>
        </w:rPr>
      </w:pPr>
      <w:r w:rsidRPr="00220FEF">
        <w:rPr>
          <w:rFonts w:eastAsia="Times New Roman"/>
          <w:bCs/>
          <w:szCs w:val="26"/>
          <w:lang w:val="en-US"/>
        </w:rPr>
        <w:tab/>
        <w:t xml:space="preserve">Kết quả phỏng vấn GVTA cho thấy </w:t>
      </w:r>
      <w:r w:rsidRPr="00220FEF">
        <w:rPr>
          <w:szCs w:val="26"/>
        </w:rPr>
        <w:t xml:space="preserve">khó khăn và bất cập trong </w:t>
      </w:r>
      <w:r w:rsidRPr="00220FEF">
        <w:rPr>
          <w:i/>
          <w:szCs w:val="26"/>
        </w:rPr>
        <w:t>Chỉ đạo đánh giá đội ngũ giảng viên tiếng Anh các trường đại học không chuyên ngoại ngữ theo tiếp cận năng lực</w:t>
      </w:r>
      <w:r w:rsidRPr="00220FEF">
        <w:rPr>
          <w:i/>
          <w:szCs w:val="26"/>
          <w:lang w:val="en-US"/>
        </w:rPr>
        <w:t xml:space="preserve"> </w:t>
      </w:r>
      <w:r w:rsidRPr="00220FEF">
        <w:rPr>
          <w:szCs w:val="26"/>
          <w:lang w:val="en-US"/>
        </w:rPr>
        <w:t xml:space="preserve">là do các trường khảo sát hiện chưa có </w:t>
      </w:r>
      <w:r w:rsidRPr="00220FEF">
        <w:rPr>
          <w:bCs/>
          <w:szCs w:val="26"/>
        </w:rPr>
        <w:t xml:space="preserve">Khung năng lực nghề nghiệp GVTA để làm căn cứ xác định các tiêu chí đánh giá GVTA </w:t>
      </w:r>
      <w:r w:rsidRPr="00220FEF">
        <w:rPr>
          <w:bCs/>
          <w:szCs w:val="26"/>
          <w:lang w:val="en-US"/>
        </w:rPr>
        <w:t>một cách</w:t>
      </w:r>
      <w:r w:rsidRPr="00220FEF">
        <w:rPr>
          <w:bCs/>
          <w:szCs w:val="26"/>
        </w:rPr>
        <w:t xml:space="preserve"> khách quan và công bằng </w:t>
      </w:r>
      <w:r w:rsidRPr="00220FEF">
        <w:rPr>
          <w:bCs/>
          <w:szCs w:val="26"/>
          <w:lang w:val="en-US"/>
        </w:rPr>
        <w:t xml:space="preserve">(GV1, GV2, GV3, GV4, GV5, GV6). Hơn nữa việc đánh giá gây áp lực rất lớn đối với GVTA (GV2, GV33). Việc </w:t>
      </w:r>
      <w:r w:rsidRPr="00220FEF">
        <w:rPr>
          <w:szCs w:val="26"/>
        </w:rPr>
        <w:t>việc đánh giá còn nặng hình thức</w:t>
      </w:r>
      <w:r w:rsidRPr="00220FEF">
        <w:rPr>
          <w:szCs w:val="26"/>
          <w:lang w:val="en-US"/>
        </w:rPr>
        <w:t xml:space="preserve"> </w:t>
      </w:r>
      <w:r w:rsidRPr="00220FEF">
        <w:rPr>
          <w:szCs w:val="26"/>
        </w:rPr>
        <w:t>và chủ quan</w:t>
      </w:r>
      <w:r w:rsidRPr="00220FEF">
        <w:rPr>
          <w:szCs w:val="26"/>
          <w:lang w:val="en-US"/>
        </w:rPr>
        <w:t xml:space="preserve"> (GV5)</w:t>
      </w:r>
    </w:p>
    <w:p w14:paraId="03761E1F" w14:textId="7A3881C3" w:rsidR="000D7671" w:rsidRPr="00220FEF" w:rsidRDefault="000D7671" w:rsidP="0023175E">
      <w:pPr>
        <w:tabs>
          <w:tab w:val="left" w:pos="567"/>
        </w:tabs>
        <w:spacing w:line="312" w:lineRule="auto"/>
        <w:ind w:firstLine="0"/>
        <w:contextualSpacing/>
        <w:rPr>
          <w:rFonts w:eastAsia="Times New Roman"/>
          <w:bCs/>
          <w:szCs w:val="26"/>
          <w:lang w:val="en-US"/>
        </w:rPr>
      </w:pPr>
      <w:r w:rsidRPr="00220FEF">
        <w:rPr>
          <w:rFonts w:eastAsia="Times New Roman"/>
          <w:bCs/>
          <w:szCs w:val="24"/>
          <w:lang w:val="en-US"/>
        </w:rPr>
        <w:tab/>
        <w:t xml:space="preserve">Theo CBQL3, không phải chủ đề tập huấn, BD nào cũng thu hút được sự tham gia của CB, GV. Tuỳ thuộc vào chủ đề tập huấn mà thu hút được nhiều/ ít CB, GV tham dự. Đôi khi CB, GV chỉ lên điểm danh xong là lại đi làm việc khác. Hoặc có </w:t>
      </w:r>
      <w:r w:rsidRPr="00220FEF">
        <w:rPr>
          <w:rFonts w:eastAsia="Times New Roman"/>
          <w:bCs/>
          <w:szCs w:val="24"/>
          <w:lang w:val="en-US"/>
        </w:rPr>
        <w:lastRenderedPageBreak/>
        <w:t>CB/GV chỉ ngồi dự cho có mặt nhưng lại làm việc riêng. Khiến việc BD chỉ mang tính hình thức, không thực sự hiệu quả và lãng phí.</w:t>
      </w:r>
    </w:p>
    <w:p w14:paraId="0E828673" w14:textId="7FBC0E82" w:rsidR="006804DC" w:rsidRPr="00220FEF" w:rsidRDefault="006804DC" w:rsidP="0023175E">
      <w:pPr>
        <w:pStyle w:val="30"/>
        <w:rPr>
          <w:lang w:val="en-US"/>
        </w:rPr>
      </w:pPr>
      <w:bookmarkStart w:id="668" w:name="_Toc148073473"/>
      <w:bookmarkStart w:id="669" w:name="_Toc160695839"/>
      <w:bookmarkStart w:id="670" w:name="_Hlk141772382"/>
      <w:r w:rsidRPr="00220FEF">
        <w:rPr>
          <w:lang w:val="en-US"/>
        </w:rPr>
        <w:t>2.</w:t>
      </w:r>
      <w:r w:rsidR="00BD6746" w:rsidRPr="00220FEF">
        <w:rPr>
          <w:lang w:val="en-US"/>
        </w:rPr>
        <w:t>6</w:t>
      </w:r>
      <w:r w:rsidRPr="00220FEF">
        <w:rPr>
          <w:lang w:val="en-US"/>
        </w:rPr>
        <w:t>.</w:t>
      </w:r>
      <w:r w:rsidR="00040038" w:rsidRPr="00220FEF">
        <w:rPr>
          <w:lang w:val="en-US"/>
        </w:rPr>
        <w:t>7.</w:t>
      </w:r>
      <w:r w:rsidRPr="00220FEF">
        <w:rPr>
          <w:lang w:val="en-US"/>
        </w:rPr>
        <w:t xml:space="preserve"> Thực trạng </w:t>
      </w:r>
      <w:bookmarkStart w:id="671" w:name="_Hlk113880836"/>
      <w:r w:rsidR="00D72841" w:rsidRPr="00220FEF">
        <w:rPr>
          <w:lang w:val="en-US"/>
        </w:rPr>
        <w:t xml:space="preserve">quản lý </w:t>
      </w:r>
      <w:r w:rsidRPr="00220FEF">
        <w:rPr>
          <w:lang w:val="en-US"/>
        </w:rPr>
        <w:t>sử dụng kết quả bồi dưỡng</w:t>
      </w:r>
      <w:bookmarkEnd w:id="668"/>
      <w:bookmarkEnd w:id="671"/>
      <w:r w:rsidR="00EE4FE5" w:rsidRPr="00220FEF">
        <w:rPr>
          <w:lang w:val="en-US"/>
        </w:rPr>
        <w:t xml:space="preserve"> </w:t>
      </w:r>
      <w:r w:rsidR="00EE4FE5" w:rsidRPr="00220FEF">
        <w:rPr>
          <w:bCs w:val="0"/>
          <w:szCs w:val="26"/>
          <w:lang w:val="en-US"/>
        </w:rPr>
        <w:t>năng lực nghề nghiệp cho GVTA các trường Đại học không chuyên ngoại ngữ</w:t>
      </w:r>
      <w:bookmarkEnd w:id="669"/>
    </w:p>
    <w:p w14:paraId="22ED8BDF" w14:textId="35971AEF" w:rsidR="006804DC" w:rsidRPr="00220FEF" w:rsidRDefault="009C1859" w:rsidP="0023175E">
      <w:pPr>
        <w:tabs>
          <w:tab w:val="left" w:pos="567"/>
        </w:tabs>
        <w:spacing w:line="312" w:lineRule="auto"/>
        <w:ind w:firstLine="0"/>
        <w:contextualSpacing/>
        <w:rPr>
          <w:rFonts w:eastAsia="Times New Roman"/>
          <w:bCs/>
          <w:szCs w:val="26"/>
          <w:lang w:val="en-US"/>
        </w:rPr>
      </w:pPr>
      <w:r w:rsidRPr="00220FEF">
        <w:rPr>
          <w:rFonts w:eastAsia="Times New Roman"/>
          <w:bCs/>
          <w:szCs w:val="26"/>
        </w:rPr>
        <w:tab/>
      </w:r>
      <w:r w:rsidR="006804DC" w:rsidRPr="00220FEF">
        <w:rPr>
          <w:rFonts w:eastAsia="Times New Roman"/>
          <w:bCs/>
          <w:szCs w:val="26"/>
          <w:lang w:val="en-US"/>
        </w:rPr>
        <w:t>Đánh giá của CBQL</w:t>
      </w:r>
      <w:r w:rsidR="006B5650" w:rsidRPr="00220FEF">
        <w:rPr>
          <w:rFonts w:eastAsia="Times New Roman"/>
          <w:bCs/>
          <w:szCs w:val="26"/>
          <w:lang w:val="en-US"/>
        </w:rPr>
        <w:t>, GVTA</w:t>
      </w:r>
      <w:r w:rsidR="006804DC" w:rsidRPr="00220FEF">
        <w:rPr>
          <w:rFonts w:eastAsia="Times New Roman"/>
          <w:bCs/>
          <w:szCs w:val="26"/>
          <w:lang w:val="en-US"/>
        </w:rPr>
        <w:t xml:space="preserve"> về thực trạng sử dụng kết quả </w:t>
      </w:r>
      <w:r w:rsidR="00F23884" w:rsidRPr="00220FEF">
        <w:rPr>
          <w:rFonts w:eastAsia="Times New Roman"/>
          <w:bCs/>
          <w:szCs w:val="26"/>
          <w:lang w:val="en-US"/>
        </w:rPr>
        <w:t>bồi dưỡng năng lực nghề nghiệp cho GVTA</w:t>
      </w:r>
      <w:r w:rsidR="006804DC" w:rsidRPr="00220FEF">
        <w:rPr>
          <w:rFonts w:eastAsia="Times New Roman"/>
          <w:bCs/>
          <w:szCs w:val="26"/>
          <w:lang w:val="en-US"/>
        </w:rPr>
        <w:t xml:space="preserve"> các trường Đại học không chuyên ngoại ngữ thể hiện ở những số liệu tại Bảng 2.</w:t>
      </w:r>
      <w:r w:rsidR="00E77B6E" w:rsidRPr="00220FEF">
        <w:rPr>
          <w:rFonts w:eastAsia="Times New Roman"/>
          <w:bCs/>
          <w:szCs w:val="26"/>
          <w:lang w:val="en-US"/>
        </w:rPr>
        <w:t>28</w:t>
      </w:r>
      <w:r w:rsidR="006804DC" w:rsidRPr="00220FEF">
        <w:rPr>
          <w:rFonts w:eastAsia="Times New Roman"/>
          <w:bCs/>
          <w:szCs w:val="26"/>
          <w:lang w:val="en-US"/>
        </w:rPr>
        <w:t xml:space="preserve"> dưới đây.</w:t>
      </w:r>
    </w:p>
    <w:p w14:paraId="0A89B975" w14:textId="3E190998" w:rsidR="00D60E3B" w:rsidRPr="00220FEF" w:rsidRDefault="009C1859" w:rsidP="009C1859">
      <w:pPr>
        <w:pStyle w:val="5"/>
        <w:rPr>
          <w:rFonts w:eastAsiaTheme="minorEastAsia"/>
          <w:lang w:val="en-SG"/>
        </w:rPr>
      </w:pPr>
      <w:bookmarkStart w:id="672" w:name="_Toc144281156"/>
      <w:bookmarkStart w:id="673" w:name="_Toc159236082"/>
      <w:r w:rsidRPr="00220FEF">
        <w:rPr>
          <w:rFonts w:eastAsiaTheme="minorEastAsia"/>
          <w:lang w:val="en-SG"/>
        </w:rPr>
        <w:t>Bảng 2.</w:t>
      </w:r>
      <w:r w:rsidR="00B71384" w:rsidRPr="00220FEF">
        <w:rPr>
          <w:rFonts w:eastAsiaTheme="minorEastAsia"/>
          <w:lang w:val="en-SG"/>
        </w:rPr>
        <w:t>2</w:t>
      </w:r>
      <w:r w:rsidR="00E77B6E" w:rsidRPr="00220FEF">
        <w:rPr>
          <w:rFonts w:eastAsiaTheme="minorEastAsia"/>
          <w:lang w:val="en-SG"/>
        </w:rPr>
        <w:t>8</w:t>
      </w:r>
      <w:r w:rsidR="009C4728" w:rsidRPr="00220FEF">
        <w:rPr>
          <w:rFonts w:eastAsiaTheme="minorEastAsia"/>
          <w:lang w:val="en-SG"/>
        </w:rPr>
        <w:t>.</w:t>
      </w:r>
      <w:r w:rsidR="00D60E3B" w:rsidRPr="00220FEF">
        <w:rPr>
          <w:rFonts w:eastAsiaTheme="minorEastAsia"/>
          <w:lang w:val="en-SG"/>
        </w:rPr>
        <w:t xml:space="preserve"> Kết quả khảo sát thực trạng sử dụng kết quả bồi dưỡng năng lực </w:t>
      </w:r>
      <w:r w:rsidRPr="00220FEF">
        <w:rPr>
          <w:rFonts w:eastAsiaTheme="minorEastAsia"/>
        </w:rPr>
        <w:br/>
      </w:r>
      <w:r w:rsidR="00D60E3B" w:rsidRPr="00220FEF">
        <w:rPr>
          <w:rFonts w:eastAsiaTheme="minorEastAsia"/>
          <w:lang w:val="en-SG"/>
        </w:rPr>
        <w:t xml:space="preserve">nghề nghiệp cho GVTA các trường Đại học không chuyên ngoại ngữ </w:t>
      </w:r>
      <w:r w:rsidRPr="00220FEF">
        <w:rPr>
          <w:rFonts w:eastAsiaTheme="minorEastAsia"/>
        </w:rPr>
        <w:br/>
      </w:r>
      <w:r w:rsidR="00D60E3B" w:rsidRPr="00220FEF">
        <w:rPr>
          <w:rFonts w:eastAsiaTheme="minorEastAsia"/>
          <w:lang w:val="en-SG"/>
        </w:rPr>
        <w:t>theo đánh giá của CBQL</w:t>
      </w:r>
      <w:r w:rsidR="006B5650" w:rsidRPr="00220FEF">
        <w:rPr>
          <w:rFonts w:eastAsiaTheme="minorEastAsia"/>
          <w:lang w:val="en-SG"/>
        </w:rPr>
        <w:t>, GVTA</w:t>
      </w:r>
      <w:bookmarkEnd w:id="672"/>
      <w:bookmarkEnd w:id="673"/>
    </w:p>
    <w:tbl>
      <w:tblPr>
        <w:tblW w:w="9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5"/>
        <w:gridCol w:w="1697"/>
        <w:gridCol w:w="338"/>
        <w:gridCol w:w="356"/>
        <w:gridCol w:w="461"/>
        <w:gridCol w:w="567"/>
        <w:gridCol w:w="372"/>
        <w:gridCol w:w="537"/>
        <w:gridCol w:w="552"/>
        <w:gridCol w:w="502"/>
        <w:gridCol w:w="470"/>
        <w:gridCol w:w="376"/>
        <w:gridCol w:w="567"/>
        <w:gridCol w:w="472"/>
        <w:gridCol w:w="448"/>
        <w:gridCol w:w="559"/>
        <w:gridCol w:w="469"/>
      </w:tblGrid>
      <w:tr w:rsidR="0041595E" w:rsidRPr="00220FEF" w14:paraId="21692B5E" w14:textId="77777777" w:rsidTr="00521C6C">
        <w:trPr>
          <w:trHeight w:val="498"/>
          <w:tblHeader/>
          <w:jc w:val="center"/>
        </w:trPr>
        <w:tc>
          <w:tcPr>
            <w:tcW w:w="425" w:type="dxa"/>
            <w:vMerge w:val="restart"/>
            <w:vAlign w:val="center"/>
          </w:tcPr>
          <w:p w14:paraId="18971B60" w14:textId="77777777" w:rsidR="0041595E" w:rsidRPr="00220FEF" w:rsidRDefault="0041595E" w:rsidP="0041595E">
            <w:pPr>
              <w:tabs>
                <w:tab w:val="left" w:pos="567"/>
              </w:tabs>
              <w:spacing w:line="312" w:lineRule="auto"/>
              <w:ind w:firstLine="0"/>
              <w:contextualSpacing/>
              <w:rPr>
                <w:rFonts w:eastAsia="Times New Roman"/>
                <w:b/>
                <w:bCs/>
                <w:sz w:val="22"/>
                <w:lang w:val="en-US"/>
              </w:rPr>
            </w:pPr>
            <w:bookmarkStart w:id="674" w:name="_Hlk141772666"/>
            <w:bookmarkEnd w:id="670"/>
            <w:r w:rsidRPr="00220FEF">
              <w:rPr>
                <w:rFonts w:eastAsia="Times New Roman"/>
                <w:b/>
                <w:bCs/>
                <w:sz w:val="22"/>
                <w:lang w:val="en-US"/>
              </w:rPr>
              <w:t>TT</w:t>
            </w:r>
          </w:p>
        </w:tc>
        <w:tc>
          <w:tcPr>
            <w:tcW w:w="2035" w:type="dxa"/>
            <w:gridSpan w:val="2"/>
            <w:vMerge w:val="restart"/>
            <w:shd w:val="clear" w:color="auto" w:fill="auto"/>
            <w:vAlign w:val="center"/>
          </w:tcPr>
          <w:p w14:paraId="7216ACC3" w14:textId="77777777"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 xml:space="preserve">Sử dụng kết quả </w:t>
            </w:r>
          </w:p>
          <w:p w14:paraId="7801EE44" w14:textId="6AEEADFF"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bồi dưỡng</w:t>
            </w:r>
          </w:p>
        </w:tc>
        <w:tc>
          <w:tcPr>
            <w:tcW w:w="3347" w:type="dxa"/>
            <w:gridSpan w:val="7"/>
            <w:shd w:val="clear" w:color="auto" w:fill="auto"/>
          </w:tcPr>
          <w:p w14:paraId="1BF8C3D4" w14:textId="1EBFF942"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361" w:type="dxa"/>
            <w:gridSpan w:val="7"/>
          </w:tcPr>
          <w:p w14:paraId="2EB2EE35" w14:textId="7415C6C2" w:rsidR="0041595E" w:rsidRPr="00220FEF" w:rsidRDefault="0041595E" w:rsidP="0041595E">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987FF9" w:rsidRPr="00220FEF" w14:paraId="7C5E5864" w14:textId="77777777" w:rsidTr="00521C6C">
        <w:trPr>
          <w:trHeight w:val="523"/>
          <w:tblHeader/>
          <w:jc w:val="center"/>
        </w:trPr>
        <w:tc>
          <w:tcPr>
            <w:tcW w:w="425" w:type="dxa"/>
            <w:vMerge/>
          </w:tcPr>
          <w:p w14:paraId="5AB16CE5" w14:textId="77777777" w:rsidR="006B5650" w:rsidRPr="00220FEF" w:rsidRDefault="006B5650" w:rsidP="001146BF">
            <w:pPr>
              <w:tabs>
                <w:tab w:val="left" w:pos="567"/>
              </w:tabs>
              <w:spacing w:line="312" w:lineRule="auto"/>
              <w:ind w:firstLine="0"/>
              <w:contextualSpacing/>
              <w:rPr>
                <w:rFonts w:eastAsia="Times New Roman"/>
                <w:b/>
                <w:bCs/>
                <w:sz w:val="22"/>
                <w:lang w:val="en-US"/>
              </w:rPr>
            </w:pPr>
          </w:p>
        </w:tc>
        <w:tc>
          <w:tcPr>
            <w:tcW w:w="2035" w:type="dxa"/>
            <w:gridSpan w:val="2"/>
            <w:vMerge/>
            <w:shd w:val="clear" w:color="auto" w:fill="auto"/>
          </w:tcPr>
          <w:p w14:paraId="63AB6C6C" w14:textId="77777777" w:rsidR="006B5650" w:rsidRPr="00220FEF" w:rsidRDefault="006B5650" w:rsidP="001146BF">
            <w:pPr>
              <w:tabs>
                <w:tab w:val="left" w:pos="567"/>
              </w:tabs>
              <w:spacing w:line="312" w:lineRule="auto"/>
              <w:ind w:firstLine="0"/>
              <w:contextualSpacing/>
              <w:rPr>
                <w:rFonts w:eastAsia="Times New Roman"/>
                <w:b/>
                <w:bCs/>
                <w:sz w:val="22"/>
                <w:lang w:val="en-US"/>
              </w:rPr>
            </w:pPr>
          </w:p>
        </w:tc>
        <w:tc>
          <w:tcPr>
            <w:tcW w:w="356" w:type="dxa"/>
            <w:shd w:val="clear" w:color="auto" w:fill="auto"/>
            <w:vAlign w:val="center"/>
          </w:tcPr>
          <w:p w14:paraId="426B6644" w14:textId="0BB2F1E7" w:rsidR="006B5650" w:rsidRPr="00220FEF" w:rsidRDefault="00D72841"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461" w:type="dxa"/>
            <w:shd w:val="clear" w:color="auto" w:fill="auto"/>
            <w:vAlign w:val="center"/>
          </w:tcPr>
          <w:p w14:paraId="2D3F2249"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67" w:type="dxa"/>
            <w:shd w:val="clear" w:color="auto" w:fill="auto"/>
            <w:vAlign w:val="center"/>
          </w:tcPr>
          <w:p w14:paraId="6A130D5A"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372" w:type="dxa"/>
            <w:shd w:val="clear" w:color="auto" w:fill="auto"/>
            <w:vAlign w:val="center"/>
          </w:tcPr>
          <w:p w14:paraId="77F436CB"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537" w:type="dxa"/>
            <w:shd w:val="clear" w:color="auto" w:fill="auto"/>
            <w:vAlign w:val="center"/>
          </w:tcPr>
          <w:p w14:paraId="6EE708AC"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552" w:type="dxa"/>
            <w:shd w:val="clear" w:color="auto" w:fill="auto"/>
            <w:vAlign w:val="center"/>
          </w:tcPr>
          <w:p w14:paraId="3044A34D"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2EEA5956">
                <v:shape id="_x0000_i1185" type="#_x0000_t75" style="width:14.4pt;height:14.4pt" o:ole="">
                  <v:imagedata r:id="rId21" o:title=""/>
                </v:shape>
                <o:OLEObject Type="Embed" ProgID="Equation.3" ShapeID="_x0000_i1185" DrawAspect="Content" ObjectID="_1771326061" r:id="rId182"/>
              </w:object>
            </w:r>
          </w:p>
        </w:tc>
        <w:tc>
          <w:tcPr>
            <w:tcW w:w="502" w:type="dxa"/>
            <w:shd w:val="clear" w:color="auto" w:fill="auto"/>
          </w:tcPr>
          <w:p w14:paraId="54397B57"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c>
          <w:tcPr>
            <w:tcW w:w="470" w:type="dxa"/>
            <w:vAlign w:val="center"/>
          </w:tcPr>
          <w:p w14:paraId="3C3DA58D" w14:textId="1EC3D794" w:rsidR="006B5650" w:rsidRPr="00220FEF" w:rsidRDefault="00D72841"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RT</w:t>
            </w:r>
          </w:p>
        </w:tc>
        <w:tc>
          <w:tcPr>
            <w:tcW w:w="376" w:type="dxa"/>
            <w:vAlign w:val="center"/>
          </w:tcPr>
          <w:p w14:paraId="2404F01C"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Tốt</w:t>
            </w:r>
          </w:p>
        </w:tc>
        <w:tc>
          <w:tcPr>
            <w:tcW w:w="567" w:type="dxa"/>
            <w:vAlign w:val="center"/>
          </w:tcPr>
          <w:p w14:paraId="6C7C2C80"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Khá</w:t>
            </w:r>
          </w:p>
        </w:tc>
        <w:tc>
          <w:tcPr>
            <w:tcW w:w="472" w:type="dxa"/>
            <w:vAlign w:val="center"/>
          </w:tcPr>
          <w:p w14:paraId="72C40B88"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TB</w:t>
            </w:r>
          </w:p>
        </w:tc>
        <w:tc>
          <w:tcPr>
            <w:tcW w:w="448" w:type="dxa"/>
            <w:vAlign w:val="center"/>
          </w:tcPr>
          <w:p w14:paraId="65FB42EF"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Yếu</w:t>
            </w:r>
          </w:p>
        </w:tc>
        <w:tc>
          <w:tcPr>
            <w:tcW w:w="559" w:type="dxa"/>
            <w:vAlign w:val="center"/>
          </w:tcPr>
          <w:p w14:paraId="7343C5A1"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object w:dxaOrig="279" w:dyaOrig="320" w14:anchorId="6F71F4B5">
                <v:shape id="_x0000_i1186" type="#_x0000_t75" style="width:14.4pt;height:14.4pt" o:ole="">
                  <v:imagedata r:id="rId21" o:title=""/>
                </v:shape>
                <o:OLEObject Type="Embed" ProgID="Equation.3" ShapeID="_x0000_i1186" DrawAspect="Content" ObjectID="_1771326062" r:id="rId183"/>
              </w:object>
            </w:r>
          </w:p>
        </w:tc>
        <w:tc>
          <w:tcPr>
            <w:tcW w:w="469" w:type="dxa"/>
          </w:tcPr>
          <w:p w14:paraId="0A01A688"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7DEE58C9" w14:textId="77777777" w:rsidTr="00521C6C">
        <w:trPr>
          <w:trHeight w:val="242"/>
          <w:jc w:val="center"/>
        </w:trPr>
        <w:tc>
          <w:tcPr>
            <w:tcW w:w="425" w:type="dxa"/>
            <w:vMerge w:val="restart"/>
            <w:vAlign w:val="center"/>
          </w:tcPr>
          <w:p w14:paraId="4A71DBE1"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1697" w:type="dxa"/>
            <w:vMerge w:val="restart"/>
            <w:shd w:val="clear" w:color="auto" w:fill="auto"/>
            <w:vAlign w:val="center"/>
          </w:tcPr>
          <w:p w14:paraId="0D0D21C8" w14:textId="77777777" w:rsidR="006B5650" w:rsidRPr="00220FEF" w:rsidRDefault="006B5650" w:rsidP="009C1859">
            <w:pPr>
              <w:spacing w:line="240" w:lineRule="auto"/>
              <w:ind w:firstLine="0"/>
              <w:jc w:val="left"/>
              <w:rPr>
                <w:rFonts w:eastAsiaTheme="minorHAnsi"/>
                <w:sz w:val="22"/>
                <w:lang w:val="nb-NO"/>
              </w:rPr>
            </w:pPr>
            <w:r w:rsidRPr="00220FEF">
              <w:rPr>
                <w:rFonts w:eastAsiaTheme="minorHAnsi"/>
                <w:sz w:val="22"/>
                <w:lang w:val="nb-NO"/>
              </w:rPr>
              <w:t>Viết báo cáo</w:t>
            </w:r>
          </w:p>
        </w:tc>
        <w:tc>
          <w:tcPr>
            <w:tcW w:w="338" w:type="dxa"/>
            <w:shd w:val="clear" w:color="auto" w:fill="auto"/>
            <w:vAlign w:val="center"/>
          </w:tcPr>
          <w:p w14:paraId="4BD59D5E" w14:textId="0B1DFFEE" w:rsidR="006B5650" w:rsidRPr="00220FEF" w:rsidRDefault="005962FE"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356" w:type="dxa"/>
            <w:shd w:val="clear" w:color="auto" w:fill="auto"/>
            <w:vAlign w:val="center"/>
          </w:tcPr>
          <w:p w14:paraId="5D030353"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w:t>
            </w:r>
          </w:p>
        </w:tc>
        <w:tc>
          <w:tcPr>
            <w:tcW w:w="461" w:type="dxa"/>
            <w:shd w:val="clear" w:color="auto" w:fill="auto"/>
            <w:vAlign w:val="center"/>
          </w:tcPr>
          <w:p w14:paraId="57A381BC"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20</w:t>
            </w:r>
          </w:p>
        </w:tc>
        <w:tc>
          <w:tcPr>
            <w:tcW w:w="567" w:type="dxa"/>
            <w:shd w:val="clear" w:color="auto" w:fill="auto"/>
            <w:vAlign w:val="center"/>
          </w:tcPr>
          <w:p w14:paraId="36B4E96E"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30</w:t>
            </w:r>
          </w:p>
        </w:tc>
        <w:tc>
          <w:tcPr>
            <w:tcW w:w="372" w:type="dxa"/>
            <w:shd w:val="clear" w:color="auto" w:fill="auto"/>
            <w:vAlign w:val="center"/>
          </w:tcPr>
          <w:p w14:paraId="556BFC86"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9</w:t>
            </w:r>
          </w:p>
        </w:tc>
        <w:tc>
          <w:tcPr>
            <w:tcW w:w="537" w:type="dxa"/>
            <w:shd w:val="clear" w:color="auto" w:fill="auto"/>
            <w:vAlign w:val="center"/>
          </w:tcPr>
          <w:p w14:paraId="2AC3792C"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0</w:t>
            </w:r>
          </w:p>
        </w:tc>
        <w:tc>
          <w:tcPr>
            <w:tcW w:w="552" w:type="dxa"/>
            <w:vMerge w:val="restart"/>
            <w:shd w:val="clear" w:color="auto" w:fill="auto"/>
            <w:vAlign w:val="center"/>
          </w:tcPr>
          <w:p w14:paraId="280C5451"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3.25</w:t>
            </w:r>
          </w:p>
        </w:tc>
        <w:tc>
          <w:tcPr>
            <w:tcW w:w="502" w:type="dxa"/>
            <w:vMerge w:val="restart"/>
            <w:shd w:val="clear" w:color="auto" w:fill="auto"/>
            <w:vAlign w:val="center"/>
          </w:tcPr>
          <w:p w14:paraId="7C0B7E44"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w:t>
            </w:r>
          </w:p>
        </w:tc>
        <w:tc>
          <w:tcPr>
            <w:tcW w:w="470" w:type="dxa"/>
            <w:vAlign w:val="center"/>
          </w:tcPr>
          <w:p w14:paraId="5FF7E48C"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8</w:t>
            </w:r>
          </w:p>
        </w:tc>
        <w:tc>
          <w:tcPr>
            <w:tcW w:w="376" w:type="dxa"/>
            <w:vAlign w:val="center"/>
          </w:tcPr>
          <w:p w14:paraId="4407B3CA"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40</w:t>
            </w:r>
          </w:p>
        </w:tc>
        <w:tc>
          <w:tcPr>
            <w:tcW w:w="567" w:type="dxa"/>
            <w:vAlign w:val="center"/>
          </w:tcPr>
          <w:p w14:paraId="7689198E"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43</w:t>
            </w:r>
          </w:p>
        </w:tc>
        <w:tc>
          <w:tcPr>
            <w:tcW w:w="472" w:type="dxa"/>
            <w:vAlign w:val="center"/>
          </w:tcPr>
          <w:p w14:paraId="04A6603D"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37</w:t>
            </w:r>
          </w:p>
        </w:tc>
        <w:tc>
          <w:tcPr>
            <w:tcW w:w="448" w:type="dxa"/>
            <w:vAlign w:val="bottom"/>
          </w:tcPr>
          <w:p w14:paraId="7DC6BD2D" w14:textId="77777777"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0</w:t>
            </w:r>
          </w:p>
        </w:tc>
        <w:tc>
          <w:tcPr>
            <w:tcW w:w="559" w:type="dxa"/>
            <w:vMerge w:val="restart"/>
            <w:vAlign w:val="center"/>
          </w:tcPr>
          <w:p w14:paraId="4C547051"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3.15</w:t>
            </w:r>
          </w:p>
        </w:tc>
        <w:tc>
          <w:tcPr>
            <w:tcW w:w="469" w:type="dxa"/>
            <w:vMerge w:val="restart"/>
            <w:vAlign w:val="center"/>
          </w:tcPr>
          <w:p w14:paraId="5E65AEC3"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2</w:t>
            </w:r>
          </w:p>
        </w:tc>
      </w:tr>
      <w:tr w:rsidR="00987FF9" w:rsidRPr="00220FEF" w14:paraId="6F0EA2D7" w14:textId="77777777" w:rsidTr="00521C6C">
        <w:trPr>
          <w:trHeight w:val="256"/>
          <w:jc w:val="center"/>
        </w:trPr>
        <w:tc>
          <w:tcPr>
            <w:tcW w:w="425" w:type="dxa"/>
            <w:vMerge/>
            <w:vAlign w:val="center"/>
          </w:tcPr>
          <w:p w14:paraId="3BD11114"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center"/>
          </w:tcPr>
          <w:p w14:paraId="5E89020F" w14:textId="77777777" w:rsidR="006B5650" w:rsidRPr="00220FEF" w:rsidRDefault="006B5650" w:rsidP="009C1859">
            <w:pPr>
              <w:spacing w:line="240" w:lineRule="auto"/>
              <w:ind w:firstLine="0"/>
              <w:jc w:val="left"/>
              <w:rPr>
                <w:rFonts w:eastAsiaTheme="minorHAnsi"/>
                <w:sz w:val="22"/>
                <w:lang w:val="nb-NO"/>
              </w:rPr>
            </w:pPr>
          </w:p>
        </w:tc>
        <w:tc>
          <w:tcPr>
            <w:tcW w:w="338" w:type="dxa"/>
            <w:shd w:val="clear" w:color="auto" w:fill="auto"/>
            <w:vAlign w:val="center"/>
          </w:tcPr>
          <w:p w14:paraId="4920D277"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356" w:type="dxa"/>
            <w:shd w:val="clear" w:color="auto" w:fill="auto"/>
            <w:vAlign w:val="center"/>
          </w:tcPr>
          <w:p w14:paraId="0B36F0FB" w14:textId="74DEF1F4"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w:t>
            </w:r>
          </w:p>
        </w:tc>
        <w:tc>
          <w:tcPr>
            <w:tcW w:w="461" w:type="dxa"/>
            <w:shd w:val="clear" w:color="auto" w:fill="auto"/>
            <w:vAlign w:val="center"/>
          </w:tcPr>
          <w:p w14:paraId="55C7872D" w14:textId="27F5231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33</w:t>
            </w:r>
          </w:p>
        </w:tc>
        <w:tc>
          <w:tcPr>
            <w:tcW w:w="567" w:type="dxa"/>
            <w:shd w:val="clear" w:color="auto" w:fill="auto"/>
            <w:vAlign w:val="center"/>
          </w:tcPr>
          <w:p w14:paraId="6299B9D0" w14:textId="024FF02B"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49</w:t>
            </w:r>
          </w:p>
        </w:tc>
        <w:tc>
          <w:tcPr>
            <w:tcW w:w="372" w:type="dxa"/>
            <w:shd w:val="clear" w:color="auto" w:fill="auto"/>
            <w:vAlign w:val="center"/>
          </w:tcPr>
          <w:p w14:paraId="3E7A530E" w14:textId="4FBD47AF"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15</w:t>
            </w:r>
          </w:p>
        </w:tc>
        <w:tc>
          <w:tcPr>
            <w:tcW w:w="537" w:type="dxa"/>
            <w:shd w:val="clear" w:color="auto" w:fill="auto"/>
            <w:vAlign w:val="center"/>
          </w:tcPr>
          <w:p w14:paraId="75D1088A" w14:textId="2B73E8E8"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0</w:t>
            </w:r>
          </w:p>
        </w:tc>
        <w:tc>
          <w:tcPr>
            <w:tcW w:w="552" w:type="dxa"/>
            <w:vMerge/>
            <w:shd w:val="clear" w:color="auto" w:fill="auto"/>
            <w:vAlign w:val="center"/>
          </w:tcPr>
          <w:p w14:paraId="6F4188C5"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4028EA79"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7CB7F600" w14:textId="5DE7263F"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6</w:t>
            </w:r>
          </w:p>
        </w:tc>
        <w:tc>
          <w:tcPr>
            <w:tcW w:w="376" w:type="dxa"/>
            <w:vAlign w:val="center"/>
          </w:tcPr>
          <w:p w14:paraId="38655A3B" w14:textId="07B3282A"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31</w:t>
            </w:r>
          </w:p>
        </w:tc>
        <w:tc>
          <w:tcPr>
            <w:tcW w:w="567" w:type="dxa"/>
            <w:vAlign w:val="center"/>
          </w:tcPr>
          <w:p w14:paraId="23436992" w14:textId="7F188E99"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34</w:t>
            </w:r>
          </w:p>
        </w:tc>
        <w:tc>
          <w:tcPr>
            <w:tcW w:w="472" w:type="dxa"/>
            <w:vAlign w:val="center"/>
          </w:tcPr>
          <w:p w14:paraId="6C35BB3C" w14:textId="6C237E63"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29</w:t>
            </w:r>
          </w:p>
        </w:tc>
        <w:tc>
          <w:tcPr>
            <w:tcW w:w="448" w:type="dxa"/>
            <w:vAlign w:val="bottom"/>
          </w:tcPr>
          <w:p w14:paraId="645CEBA6" w14:textId="58FE930F"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 xml:space="preserve">0 </w:t>
            </w:r>
          </w:p>
        </w:tc>
        <w:tc>
          <w:tcPr>
            <w:tcW w:w="559" w:type="dxa"/>
            <w:vMerge/>
          </w:tcPr>
          <w:p w14:paraId="5BC92D13" w14:textId="77777777" w:rsidR="006B5650" w:rsidRPr="00220FEF"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4FD30FB6"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r>
      <w:tr w:rsidR="00987FF9" w:rsidRPr="00220FEF" w14:paraId="5FB73C34" w14:textId="77777777" w:rsidTr="00521C6C">
        <w:trPr>
          <w:trHeight w:val="256"/>
          <w:jc w:val="center"/>
        </w:trPr>
        <w:tc>
          <w:tcPr>
            <w:tcW w:w="425" w:type="dxa"/>
            <w:vMerge w:val="restart"/>
            <w:vAlign w:val="center"/>
          </w:tcPr>
          <w:p w14:paraId="1F89F743"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1697" w:type="dxa"/>
            <w:vMerge w:val="restart"/>
            <w:shd w:val="clear" w:color="auto" w:fill="auto"/>
            <w:vAlign w:val="center"/>
          </w:tcPr>
          <w:p w14:paraId="0ADF8136" w14:textId="77777777" w:rsidR="006B5650" w:rsidRPr="00220FEF" w:rsidRDefault="006B5650" w:rsidP="009C1859">
            <w:pPr>
              <w:spacing w:line="240" w:lineRule="auto"/>
              <w:ind w:firstLine="0"/>
              <w:jc w:val="left"/>
              <w:rPr>
                <w:rFonts w:eastAsiaTheme="minorHAnsi"/>
                <w:sz w:val="22"/>
                <w:lang w:val="nb-NO"/>
              </w:rPr>
            </w:pPr>
            <w:bookmarkStart w:id="675" w:name="_Hlk114258201"/>
            <w:r w:rsidRPr="00220FEF">
              <w:rPr>
                <w:rFonts w:eastAsiaTheme="minorHAnsi"/>
                <w:sz w:val="22"/>
                <w:lang w:val="nb-NO"/>
              </w:rPr>
              <w:t>Trình bày/ báo cáo kết quả bồi dưỡng tại đơn vị</w:t>
            </w:r>
            <w:bookmarkEnd w:id="675"/>
          </w:p>
        </w:tc>
        <w:tc>
          <w:tcPr>
            <w:tcW w:w="338" w:type="dxa"/>
            <w:shd w:val="clear" w:color="auto" w:fill="auto"/>
            <w:vAlign w:val="center"/>
          </w:tcPr>
          <w:p w14:paraId="3B6CAD1D" w14:textId="4CE78BC3" w:rsidR="006B5650" w:rsidRPr="00220FEF" w:rsidRDefault="005962FE"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356" w:type="dxa"/>
            <w:shd w:val="clear" w:color="auto" w:fill="auto"/>
            <w:vAlign w:val="center"/>
          </w:tcPr>
          <w:p w14:paraId="533A09BA"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w:t>
            </w:r>
          </w:p>
        </w:tc>
        <w:tc>
          <w:tcPr>
            <w:tcW w:w="461" w:type="dxa"/>
            <w:shd w:val="clear" w:color="auto" w:fill="auto"/>
            <w:vAlign w:val="center"/>
          </w:tcPr>
          <w:p w14:paraId="7493F664"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14</w:t>
            </w:r>
          </w:p>
        </w:tc>
        <w:tc>
          <w:tcPr>
            <w:tcW w:w="567" w:type="dxa"/>
            <w:shd w:val="clear" w:color="auto" w:fill="auto"/>
            <w:vAlign w:val="center"/>
          </w:tcPr>
          <w:p w14:paraId="6B6041A7"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24</w:t>
            </w:r>
          </w:p>
        </w:tc>
        <w:tc>
          <w:tcPr>
            <w:tcW w:w="372" w:type="dxa"/>
            <w:shd w:val="clear" w:color="auto" w:fill="auto"/>
            <w:vAlign w:val="center"/>
          </w:tcPr>
          <w:p w14:paraId="66C39016"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18</w:t>
            </w:r>
          </w:p>
        </w:tc>
        <w:tc>
          <w:tcPr>
            <w:tcW w:w="537" w:type="dxa"/>
            <w:shd w:val="clear" w:color="auto" w:fill="auto"/>
            <w:vAlign w:val="center"/>
          </w:tcPr>
          <w:p w14:paraId="777B95E6"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w:t>
            </w:r>
          </w:p>
        </w:tc>
        <w:tc>
          <w:tcPr>
            <w:tcW w:w="552" w:type="dxa"/>
            <w:vMerge w:val="restart"/>
            <w:shd w:val="clear" w:color="auto" w:fill="auto"/>
            <w:vAlign w:val="center"/>
          </w:tcPr>
          <w:p w14:paraId="5B3286B3"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2.90</w:t>
            </w:r>
          </w:p>
        </w:tc>
        <w:tc>
          <w:tcPr>
            <w:tcW w:w="502" w:type="dxa"/>
            <w:vMerge w:val="restart"/>
            <w:shd w:val="clear" w:color="auto" w:fill="auto"/>
            <w:vAlign w:val="center"/>
          </w:tcPr>
          <w:p w14:paraId="3C665B77"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4</w:t>
            </w:r>
          </w:p>
        </w:tc>
        <w:tc>
          <w:tcPr>
            <w:tcW w:w="470" w:type="dxa"/>
            <w:vAlign w:val="center"/>
          </w:tcPr>
          <w:p w14:paraId="3DCFC749"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7</w:t>
            </w:r>
          </w:p>
        </w:tc>
        <w:tc>
          <w:tcPr>
            <w:tcW w:w="376" w:type="dxa"/>
            <w:vAlign w:val="center"/>
          </w:tcPr>
          <w:p w14:paraId="671D1A4D"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39</w:t>
            </w:r>
          </w:p>
        </w:tc>
        <w:tc>
          <w:tcPr>
            <w:tcW w:w="567" w:type="dxa"/>
            <w:vAlign w:val="center"/>
          </w:tcPr>
          <w:p w14:paraId="6286F38E"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40</w:t>
            </w:r>
          </w:p>
        </w:tc>
        <w:tc>
          <w:tcPr>
            <w:tcW w:w="472" w:type="dxa"/>
            <w:vAlign w:val="center"/>
          </w:tcPr>
          <w:p w14:paraId="6E3A8AE4"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38</w:t>
            </w:r>
          </w:p>
        </w:tc>
        <w:tc>
          <w:tcPr>
            <w:tcW w:w="448" w:type="dxa"/>
            <w:vAlign w:val="bottom"/>
          </w:tcPr>
          <w:p w14:paraId="56EF33C7" w14:textId="77777777"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4</w:t>
            </w:r>
          </w:p>
        </w:tc>
        <w:tc>
          <w:tcPr>
            <w:tcW w:w="559" w:type="dxa"/>
            <w:vMerge w:val="restart"/>
            <w:vAlign w:val="center"/>
          </w:tcPr>
          <w:p w14:paraId="31A24950"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3.05</w:t>
            </w:r>
          </w:p>
        </w:tc>
        <w:tc>
          <w:tcPr>
            <w:tcW w:w="469" w:type="dxa"/>
            <w:vMerge w:val="restart"/>
            <w:vAlign w:val="center"/>
          </w:tcPr>
          <w:p w14:paraId="39E34ABE"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4</w:t>
            </w:r>
          </w:p>
        </w:tc>
      </w:tr>
      <w:tr w:rsidR="00987FF9" w:rsidRPr="00220FEF" w14:paraId="2AE13F1A" w14:textId="77777777" w:rsidTr="00521C6C">
        <w:trPr>
          <w:trHeight w:val="256"/>
          <w:jc w:val="center"/>
        </w:trPr>
        <w:tc>
          <w:tcPr>
            <w:tcW w:w="425" w:type="dxa"/>
            <w:vMerge/>
            <w:vAlign w:val="center"/>
          </w:tcPr>
          <w:p w14:paraId="138D8749"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center"/>
          </w:tcPr>
          <w:p w14:paraId="378BC0AE" w14:textId="77777777" w:rsidR="006B5650" w:rsidRPr="00220FEF" w:rsidRDefault="006B5650" w:rsidP="009C1859">
            <w:pPr>
              <w:spacing w:line="240" w:lineRule="auto"/>
              <w:ind w:firstLine="0"/>
              <w:jc w:val="left"/>
              <w:rPr>
                <w:rFonts w:eastAsiaTheme="minorHAnsi"/>
                <w:sz w:val="22"/>
                <w:lang w:val="nb-NO"/>
              </w:rPr>
            </w:pPr>
          </w:p>
        </w:tc>
        <w:tc>
          <w:tcPr>
            <w:tcW w:w="338" w:type="dxa"/>
            <w:shd w:val="clear" w:color="auto" w:fill="auto"/>
            <w:vAlign w:val="center"/>
          </w:tcPr>
          <w:p w14:paraId="076B9FCB"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356" w:type="dxa"/>
            <w:shd w:val="clear" w:color="auto" w:fill="auto"/>
            <w:vAlign w:val="center"/>
          </w:tcPr>
          <w:p w14:paraId="46DDD449" w14:textId="18BADF14"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w:t>
            </w:r>
          </w:p>
        </w:tc>
        <w:tc>
          <w:tcPr>
            <w:tcW w:w="461" w:type="dxa"/>
            <w:shd w:val="clear" w:color="auto" w:fill="auto"/>
            <w:vAlign w:val="center"/>
          </w:tcPr>
          <w:p w14:paraId="4725CE6F" w14:textId="540CD11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23</w:t>
            </w:r>
          </w:p>
        </w:tc>
        <w:tc>
          <w:tcPr>
            <w:tcW w:w="567" w:type="dxa"/>
            <w:shd w:val="clear" w:color="auto" w:fill="auto"/>
            <w:vAlign w:val="center"/>
          </w:tcPr>
          <w:p w14:paraId="106D50F8" w14:textId="0ABE3C7F"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39</w:t>
            </w:r>
          </w:p>
        </w:tc>
        <w:tc>
          <w:tcPr>
            <w:tcW w:w="372" w:type="dxa"/>
            <w:shd w:val="clear" w:color="auto" w:fill="auto"/>
            <w:vAlign w:val="center"/>
          </w:tcPr>
          <w:p w14:paraId="4CC7E900" w14:textId="3F237F25"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30</w:t>
            </w:r>
          </w:p>
        </w:tc>
        <w:tc>
          <w:tcPr>
            <w:tcW w:w="537" w:type="dxa"/>
            <w:shd w:val="clear" w:color="auto" w:fill="auto"/>
            <w:vAlign w:val="center"/>
          </w:tcPr>
          <w:p w14:paraId="2C42739A" w14:textId="4FD19252"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5</w:t>
            </w:r>
          </w:p>
        </w:tc>
        <w:tc>
          <w:tcPr>
            <w:tcW w:w="552" w:type="dxa"/>
            <w:vMerge/>
            <w:shd w:val="clear" w:color="auto" w:fill="auto"/>
            <w:vAlign w:val="center"/>
          </w:tcPr>
          <w:p w14:paraId="0C59A32E"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65D5D315"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570FAF62" w14:textId="28B49114"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5</w:t>
            </w:r>
          </w:p>
        </w:tc>
        <w:tc>
          <w:tcPr>
            <w:tcW w:w="376" w:type="dxa"/>
            <w:vAlign w:val="center"/>
          </w:tcPr>
          <w:p w14:paraId="0FC82BE1" w14:textId="322E8282"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30</w:t>
            </w:r>
          </w:p>
        </w:tc>
        <w:tc>
          <w:tcPr>
            <w:tcW w:w="567" w:type="dxa"/>
            <w:vAlign w:val="center"/>
          </w:tcPr>
          <w:p w14:paraId="0D481216" w14:textId="3D5191B0"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31</w:t>
            </w:r>
          </w:p>
        </w:tc>
        <w:tc>
          <w:tcPr>
            <w:tcW w:w="472" w:type="dxa"/>
            <w:vAlign w:val="center"/>
          </w:tcPr>
          <w:p w14:paraId="20EA8413" w14:textId="7D4EEC51"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30</w:t>
            </w:r>
          </w:p>
        </w:tc>
        <w:tc>
          <w:tcPr>
            <w:tcW w:w="448" w:type="dxa"/>
            <w:vAlign w:val="bottom"/>
          </w:tcPr>
          <w:p w14:paraId="5FD99B93" w14:textId="5374C877"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 xml:space="preserve">3 </w:t>
            </w:r>
          </w:p>
        </w:tc>
        <w:tc>
          <w:tcPr>
            <w:tcW w:w="559" w:type="dxa"/>
            <w:vMerge/>
          </w:tcPr>
          <w:p w14:paraId="3A324BF7" w14:textId="77777777" w:rsidR="006B5650" w:rsidRPr="00220FEF"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36991C58"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r>
      <w:tr w:rsidR="00987FF9" w:rsidRPr="00220FEF" w14:paraId="1A78223D" w14:textId="77777777" w:rsidTr="00521C6C">
        <w:trPr>
          <w:trHeight w:val="242"/>
          <w:jc w:val="center"/>
        </w:trPr>
        <w:tc>
          <w:tcPr>
            <w:tcW w:w="425" w:type="dxa"/>
            <w:vMerge w:val="restart"/>
            <w:vAlign w:val="center"/>
          </w:tcPr>
          <w:p w14:paraId="1E3E87D6"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3</w:t>
            </w:r>
          </w:p>
        </w:tc>
        <w:tc>
          <w:tcPr>
            <w:tcW w:w="1697" w:type="dxa"/>
            <w:vMerge w:val="restart"/>
            <w:shd w:val="clear" w:color="auto" w:fill="auto"/>
            <w:vAlign w:val="center"/>
          </w:tcPr>
          <w:p w14:paraId="5FEDE9D7" w14:textId="77777777" w:rsidR="006B5650" w:rsidRPr="00220FEF" w:rsidRDefault="006B5650" w:rsidP="009C1859">
            <w:pPr>
              <w:spacing w:line="240" w:lineRule="auto"/>
              <w:ind w:firstLine="0"/>
              <w:jc w:val="left"/>
              <w:rPr>
                <w:rFonts w:eastAsiaTheme="minorHAnsi"/>
                <w:sz w:val="22"/>
                <w:lang w:val="nb-NO"/>
              </w:rPr>
            </w:pPr>
            <w:r w:rsidRPr="00220FEF">
              <w:rPr>
                <w:rFonts w:eastAsiaTheme="minorHAnsi"/>
                <w:sz w:val="22"/>
                <w:lang w:val="nb-NO"/>
              </w:rPr>
              <w:t>Chia sẻ các nguồn tài liệu thu thập được trong quá trình bồi dưỡng.</w:t>
            </w:r>
          </w:p>
        </w:tc>
        <w:tc>
          <w:tcPr>
            <w:tcW w:w="338" w:type="dxa"/>
            <w:shd w:val="clear" w:color="auto" w:fill="auto"/>
            <w:vAlign w:val="center"/>
          </w:tcPr>
          <w:p w14:paraId="4530D9C9" w14:textId="3F7B3DE9" w:rsidR="006B5650" w:rsidRPr="00220FEF" w:rsidRDefault="005962FE"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356" w:type="dxa"/>
            <w:shd w:val="clear" w:color="auto" w:fill="auto"/>
            <w:vAlign w:val="center"/>
          </w:tcPr>
          <w:p w14:paraId="7E1FD772"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5</w:t>
            </w:r>
          </w:p>
        </w:tc>
        <w:tc>
          <w:tcPr>
            <w:tcW w:w="461" w:type="dxa"/>
            <w:shd w:val="clear" w:color="auto" w:fill="auto"/>
            <w:vAlign w:val="center"/>
          </w:tcPr>
          <w:p w14:paraId="2699320B"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23</w:t>
            </w:r>
          </w:p>
        </w:tc>
        <w:tc>
          <w:tcPr>
            <w:tcW w:w="567" w:type="dxa"/>
            <w:shd w:val="clear" w:color="auto" w:fill="auto"/>
            <w:vAlign w:val="center"/>
          </w:tcPr>
          <w:p w14:paraId="5E218CC3"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14</w:t>
            </w:r>
          </w:p>
        </w:tc>
        <w:tc>
          <w:tcPr>
            <w:tcW w:w="372" w:type="dxa"/>
            <w:shd w:val="clear" w:color="auto" w:fill="auto"/>
            <w:vAlign w:val="center"/>
          </w:tcPr>
          <w:p w14:paraId="4821FA98"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15</w:t>
            </w:r>
          </w:p>
        </w:tc>
        <w:tc>
          <w:tcPr>
            <w:tcW w:w="537" w:type="dxa"/>
            <w:shd w:val="clear" w:color="auto" w:fill="auto"/>
            <w:vAlign w:val="center"/>
          </w:tcPr>
          <w:p w14:paraId="5A976652"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w:t>
            </w:r>
          </w:p>
        </w:tc>
        <w:tc>
          <w:tcPr>
            <w:tcW w:w="552" w:type="dxa"/>
            <w:vMerge w:val="restart"/>
            <w:shd w:val="clear" w:color="auto" w:fill="auto"/>
            <w:vAlign w:val="center"/>
          </w:tcPr>
          <w:p w14:paraId="7D3D2E1A"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3.16</w:t>
            </w:r>
          </w:p>
        </w:tc>
        <w:tc>
          <w:tcPr>
            <w:tcW w:w="502" w:type="dxa"/>
            <w:vMerge w:val="restart"/>
            <w:shd w:val="clear" w:color="auto" w:fill="auto"/>
            <w:vAlign w:val="center"/>
          </w:tcPr>
          <w:p w14:paraId="2F1EA53D"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2</w:t>
            </w:r>
          </w:p>
        </w:tc>
        <w:tc>
          <w:tcPr>
            <w:tcW w:w="470" w:type="dxa"/>
            <w:vAlign w:val="center"/>
          </w:tcPr>
          <w:p w14:paraId="45B5F07F"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11</w:t>
            </w:r>
          </w:p>
        </w:tc>
        <w:tc>
          <w:tcPr>
            <w:tcW w:w="376" w:type="dxa"/>
            <w:vAlign w:val="center"/>
          </w:tcPr>
          <w:p w14:paraId="6FD82215"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32</w:t>
            </w:r>
          </w:p>
        </w:tc>
        <w:tc>
          <w:tcPr>
            <w:tcW w:w="567" w:type="dxa"/>
            <w:vAlign w:val="center"/>
          </w:tcPr>
          <w:p w14:paraId="51A079B0"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51</w:t>
            </w:r>
          </w:p>
        </w:tc>
        <w:tc>
          <w:tcPr>
            <w:tcW w:w="472" w:type="dxa"/>
            <w:vAlign w:val="center"/>
          </w:tcPr>
          <w:p w14:paraId="14692ABC"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29</w:t>
            </w:r>
          </w:p>
        </w:tc>
        <w:tc>
          <w:tcPr>
            <w:tcW w:w="448" w:type="dxa"/>
            <w:vAlign w:val="bottom"/>
          </w:tcPr>
          <w:p w14:paraId="219920F3" w14:textId="77777777"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5</w:t>
            </w:r>
          </w:p>
        </w:tc>
        <w:tc>
          <w:tcPr>
            <w:tcW w:w="559" w:type="dxa"/>
            <w:vMerge w:val="restart"/>
            <w:vAlign w:val="bottom"/>
          </w:tcPr>
          <w:p w14:paraId="0A91DC07" w14:textId="77777777" w:rsidR="006B5650" w:rsidRPr="00220FEF" w:rsidRDefault="006B5650" w:rsidP="001146BF">
            <w:pPr>
              <w:spacing w:line="312" w:lineRule="auto"/>
              <w:ind w:firstLine="0"/>
              <w:jc w:val="right"/>
              <w:rPr>
                <w:rFonts w:eastAsiaTheme="minorHAnsi"/>
                <w:sz w:val="22"/>
                <w:lang w:val="en-SG"/>
              </w:rPr>
            </w:pPr>
            <w:r w:rsidRPr="00220FEF">
              <w:rPr>
                <w:rFonts w:eastAsiaTheme="minorHAnsi"/>
                <w:sz w:val="22"/>
                <w:lang w:val="en-SG"/>
              </w:rPr>
              <w:t>3.12</w:t>
            </w:r>
          </w:p>
        </w:tc>
        <w:tc>
          <w:tcPr>
            <w:tcW w:w="469" w:type="dxa"/>
            <w:vMerge w:val="restart"/>
            <w:vAlign w:val="center"/>
          </w:tcPr>
          <w:p w14:paraId="18B2B28A"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3</w:t>
            </w:r>
          </w:p>
        </w:tc>
      </w:tr>
      <w:tr w:rsidR="00987FF9" w:rsidRPr="00220FEF" w14:paraId="168B13FB" w14:textId="77777777" w:rsidTr="00521C6C">
        <w:trPr>
          <w:trHeight w:val="256"/>
          <w:jc w:val="center"/>
        </w:trPr>
        <w:tc>
          <w:tcPr>
            <w:tcW w:w="425" w:type="dxa"/>
            <w:vMerge/>
            <w:vAlign w:val="center"/>
          </w:tcPr>
          <w:p w14:paraId="0DC64A4A"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p>
        </w:tc>
        <w:tc>
          <w:tcPr>
            <w:tcW w:w="1697" w:type="dxa"/>
            <w:vMerge/>
            <w:shd w:val="clear" w:color="auto" w:fill="auto"/>
            <w:vAlign w:val="center"/>
          </w:tcPr>
          <w:p w14:paraId="0B1CC158" w14:textId="77777777" w:rsidR="006B5650" w:rsidRPr="00220FEF" w:rsidRDefault="006B5650" w:rsidP="009C1859">
            <w:pPr>
              <w:spacing w:line="240" w:lineRule="auto"/>
              <w:ind w:firstLine="0"/>
              <w:jc w:val="left"/>
              <w:rPr>
                <w:rFonts w:eastAsiaTheme="minorHAnsi"/>
                <w:sz w:val="22"/>
                <w:lang w:val="nb-NO"/>
              </w:rPr>
            </w:pPr>
          </w:p>
        </w:tc>
        <w:tc>
          <w:tcPr>
            <w:tcW w:w="338" w:type="dxa"/>
            <w:shd w:val="clear" w:color="auto" w:fill="auto"/>
            <w:vAlign w:val="center"/>
          </w:tcPr>
          <w:p w14:paraId="6931F2E1"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356" w:type="dxa"/>
            <w:shd w:val="clear" w:color="auto" w:fill="auto"/>
            <w:vAlign w:val="center"/>
          </w:tcPr>
          <w:p w14:paraId="3C3F9E7F" w14:textId="35E73280"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8</w:t>
            </w:r>
          </w:p>
        </w:tc>
        <w:tc>
          <w:tcPr>
            <w:tcW w:w="461" w:type="dxa"/>
            <w:shd w:val="clear" w:color="auto" w:fill="auto"/>
            <w:vAlign w:val="center"/>
          </w:tcPr>
          <w:p w14:paraId="6FB0322B" w14:textId="018922C2"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38</w:t>
            </w:r>
          </w:p>
        </w:tc>
        <w:tc>
          <w:tcPr>
            <w:tcW w:w="567" w:type="dxa"/>
            <w:shd w:val="clear" w:color="auto" w:fill="auto"/>
            <w:vAlign w:val="center"/>
          </w:tcPr>
          <w:p w14:paraId="55819920" w14:textId="0507202E"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23</w:t>
            </w:r>
          </w:p>
        </w:tc>
        <w:tc>
          <w:tcPr>
            <w:tcW w:w="372" w:type="dxa"/>
            <w:shd w:val="clear" w:color="auto" w:fill="auto"/>
            <w:vAlign w:val="center"/>
          </w:tcPr>
          <w:p w14:paraId="67DC440E" w14:textId="7D6A44EC"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25</w:t>
            </w:r>
          </w:p>
        </w:tc>
        <w:tc>
          <w:tcPr>
            <w:tcW w:w="537" w:type="dxa"/>
            <w:shd w:val="clear" w:color="auto" w:fill="auto"/>
            <w:vAlign w:val="center"/>
          </w:tcPr>
          <w:p w14:paraId="082BA85A" w14:textId="70E3109E"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7</w:t>
            </w:r>
          </w:p>
        </w:tc>
        <w:tc>
          <w:tcPr>
            <w:tcW w:w="552" w:type="dxa"/>
            <w:vMerge/>
            <w:shd w:val="clear" w:color="auto" w:fill="auto"/>
            <w:vAlign w:val="center"/>
          </w:tcPr>
          <w:p w14:paraId="0DE64151"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556471E1"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09719A16" w14:textId="57CCE865"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9</w:t>
            </w:r>
          </w:p>
        </w:tc>
        <w:tc>
          <w:tcPr>
            <w:tcW w:w="376" w:type="dxa"/>
            <w:vAlign w:val="center"/>
          </w:tcPr>
          <w:p w14:paraId="6630ED32" w14:textId="6AFC460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25</w:t>
            </w:r>
          </w:p>
        </w:tc>
        <w:tc>
          <w:tcPr>
            <w:tcW w:w="567" w:type="dxa"/>
            <w:vAlign w:val="center"/>
          </w:tcPr>
          <w:p w14:paraId="7E0881A2" w14:textId="6B17647D"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40</w:t>
            </w:r>
          </w:p>
        </w:tc>
        <w:tc>
          <w:tcPr>
            <w:tcW w:w="472" w:type="dxa"/>
            <w:vAlign w:val="center"/>
          </w:tcPr>
          <w:p w14:paraId="27622854" w14:textId="7B77099D"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23</w:t>
            </w:r>
          </w:p>
        </w:tc>
        <w:tc>
          <w:tcPr>
            <w:tcW w:w="448" w:type="dxa"/>
            <w:vAlign w:val="bottom"/>
          </w:tcPr>
          <w:p w14:paraId="7BB1D762" w14:textId="168187EF"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 xml:space="preserve">4 </w:t>
            </w:r>
          </w:p>
        </w:tc>
        <w:tc>
          <w:tcPr>
            <w:tcW w:w="559" w:type="dxa"/>
            <w:vMerge/>
          </w:tcPr>
          <w:p w14:paraId="70A0C5A2" w14:textId="77777777" w:rsidR="006B5650" w:rsidRPr="00220FEF"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62CABB94"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r>
      <w:tr w:rsidR="00987FF9" w:rsidRPr="00220FEF" w14:paraId="4BDBBA1E" w14:textId="77777777" w:rsidTr="00521C6C">
        <w:trPr>
          <w:trHeight w:val="256"/>
          <w:jc w:val="center"/>
        </w:trPr>
        <w:tc>
          <w:tcPr>
            <w:tcW w:w="425" w:type="dxa"/>
            <w:vMerge w:val="restart"/>
            <w:vAlign w:val="center"/>
          </w:tcPr>
          <w:p w14:paraId="708A3748" w14:textId="77777777" w:rsidR="006B5650" w:rsidRPr="00220FEF" w:rsidRDefault="006B5650" w:rsidP="001146BF">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4</w:t>
            </w:r>
          </w:p>
        </w:tc>
        <w:tc>
          <w:tcPr>
            <w:tcW w:w="1697" w:type="dxa"/>
            <w:vMerge w:val="restart"/>
            <w:shd w:val="clear" w:color="auto" w:fill="auto"/>
            <w:vAlign w:val="center"/>
          </w:tcPr>
          <w:p w14:paraId="0177C0B8" w14:textId="77777777" w:rsidR="006B5650" w:rsidRPr="00220FEF" w:rsidRDefault="006B5650" w:rsidP="009C1859">
            <w:pPr>
              <w:spacing w:line="240" w:lineRule="auto"/>
              <w:ind w:firstLine="0"/>
              <w:jc w:val="left"/>
              <w:rPr>
                <w:rFonts w:eastAsiaTheme="minorHAnsi"/>
                <w:sz w:val="22"/>
                <w:lang w:val="nb-NO"/>
              </w:rPr>
            </w:pPr>
            <w:r w:rsidRPr="00220FEF">
              <w:rPr>
                <w:rFonts w:eastAsiaTheme="minorHAnsi"/>
                <w:sz w:val="22"/>
                <w:lang w:val="nb-NO"/>
              </w:rPr>
              <w:t>Ứng dụng vào thực tiễn giảng dạy, nghiên cứu.</w:t>
            </w:r>
          </w:p>
        </w:tc>
        <w:tc>
          <w:tcPr>
            <w:tcW w:w="338" w:type="dxa"/>
            <w:shd w:val="clear" w:color="auto" w:fill="auto"/>
            <w:vAlign w:val="center"/>
          </w:tcPr>
          <w:p w14:paraId="6A28F42F" w14:textId="693DE124" w:rsidR="006B5650" w:rsidRPr="00220FEF" w:rsidRDefault="005962FE"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356" w:type="dxa"/>
            <w:shd w:val="clear" w:color="auto" w:fill="auto"/>
            <w:vAlign w:val="center"/>
          </w:tcPr>
          <w:p w14:paraId="402CA8C2"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w:t>
            </w:r>
          </w:p>
        </w:tc>
        <w:tc>
          <w:tcPr>
            <w:tcW w:w="461" w:type="dxa"/>
            <w:shd w:val="clear" w:color="auto" w:fill="auto"/>
            <w:vAlign w:val="center"/>
          </w:tcPr>
          <w:p w14:paraId="0C52FF2F"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22</w:t>
            </w:r>
          </w:p>
        </w:tc>
        <w:tc>
          <w:tcPr>
            <w:tcW w:w="567" w:type="dxa"/>
            <w:shd w:val="clear" w:color="auto" w:fill="auto"/>
            <w:vAlign w:val="center"/>
          </w:tcPr>
          <w:p w14:paraId="67146658"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18</w:t>
            </w:r>
          </w:p>
        </w:tc>
        <w:tc>
          <w:tcPr>
            <w:tcW w:w="372" w:type="dxa"/>
            <w:shd w:val="clear" w:color="auto" w:fill="auto"/>
            <w:vAlign w:val="center"/>
          </w:tcPr>
          <w:p w14:paraId="14A7279F"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14</w:t>
            </w:r>
          </w:p>
        </w:tc>
        <w:tc>
          <w:tcPr>
            <w:tcW w:w="537" w:type="dxa"/>
            <w:shd w:val="clear" w:color="auto" w:fill="auto"/>
            <w:vAlign w:val="center"/>
          </w:tcPr>
          <w:p w14:paraId="6BA7B695"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w:t>
            </w:r>
          </w:p>
        </w:tc>
        <w:tc>
          <w:tcPr>
            <w:tcW w:w="552" w:type="dxa"/>
            <w:vMerge w:val="restart"/>
            <w:shd w:val="clear" w:color="auto" w:fill="auto"/>
            <w:vAlign w:val="center"/>
          </w:tcPr>
          <w:p w14:paraId="1C145855"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3.10</w:t>
            </w:r>
          </w:p>
        </w:tc>
        <w:tc>
          <w:tcPr>
            <w:tcW w:w="502" w:type="dxa"/>
            <w:vMerge w:val="restart"/>
            <w:shd w:val="clear" w:color="auto" w:fill="auto"/>
            <w:vAlign w:val="center"/>
          </w:tcPr>
          <w:p w14:paraId="538D856D"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3</w:t>
            </w:r>
          </w:p>
        </w:tc>
        <w:tc>
          <w:tcPr>
            <w:tcW w:w="470" w:type="dxa"/>
            <w:vAlign w:val="center"/>
          </w:tcPr>
          <w:p w14:paraId="77448A8D"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12</w:t>
            </w:r>
          </w:p>
        </w:tc>
        <w:tc>
          <w:tcPr>
            <w:tcW w:w="376" w:type="dxa"/>
            <w:vAlign w:val="center"/>
          </w:tcPr>
          <w:p w14:paraId="1B8428E7"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40</w:t>
            </w:r>
          </w:p>
        </w:tc>
        <w:tc>
          <w:tcPr>
            <w:tcW w:w="567" w:type="dxa"/>
            <w:vAlign w:val="center"/>
          </w:tcPr>
          <w:p w14:paraId="3821EC20"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42</w:t>
            </w:r>
          </w:p>
        </w:tc>
        <w:tc>
          <w:tcPr>
            <w:tcW w:w="472" w:type="dxa"/>
            <w:vAlign w:val="center"/>
          </w:tcPr>
          <w:p w14:paraId="086C6909"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34</w:t>
            </w:r>
          </w:p>
        </w:tc>
        <w:tc>
          <w:tcPr>
            <w:tcW w:w="448" w:type="dxa"/>
            <w:vAlign w:val="bottom"/>
          </w:tcPr>
          <w:p w14:paraId="420636D7" w14:textId="77777777"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0</w:t>
            </w:r>
          </w:p>
        </w:tc>
        <w:tc>
          <w:tcPr>
            <w:tcW w:w="559" w:type="dxa"/>
            <w:vMerge w:val="restart"/>
            <w:vAlign w:val="center"/>
          </w:tcPr>
          <w:p w14:paraId="0372B545" w14:textId="7777777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3.23</w:t>
            </w:r>
          </w:p>
        </w:tc>
        <w:tc>
          <w:tcPr>
            <w:tcW w:w="469" w:type="dxa"/>
            <w:vMerge w:val="restart"/>
            <w:vAlign w:val="center"/>
          </w:tcPr>
          <w:p w14:paraId="62A0BF67"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1</w:t>
            </w:r>
          </w:p>
        </w:tc>
      </w:tr>
      <w:tr w:rsidR="00987FF9" w:rsidRPr="00220FEF" w14:paraId="54A6D531" w14:textId="77777777" w:rsidTr="00521C6C">
        <w:trPr>
          <w:trHeight w:val="256"/>
          <w:jc w:val="center"/>
        </w:trPr>
        <w:tc>
          <w:tcPr>
            <w:tcW w:w="425" w:type="dxa"/>
            <w:vMerge/>
            <w:vAlign w:val="center"/>
          </w:tcPr>
          <w:p w14:paraId="477FF9B9" w14:textId="77777777" w:rsidR="006B5650" w:rsidRPr="00220FEF" w:rsidRDefault="006B5650" w:rsidP="001146BF">
            <w:pPr>
              <w:tabs>
                <w:tab w:val="left" w:pos="567"/>
              </w:tabs>
              <w:spacing w:line="312" w:lineRule="auto"/>
              <w:ind w:firstLine="0"/>
              <w:contextualSpacing/>
              <w:jc w:val="center"/>
              <w:rPr>
                <w:rFonts w:eastAsia="Times New Roman"/>
                <w:b/>
                <w:bCs/>
                <w:sz w:val="22"/>
                <w:lang w:val="en-US"/>
              </w:rPr>
            </w:pPr>
          </w:p>
        </w:tc>
        <w:tc>
          <w:tcPr>
            <w:tcW w:w="1697" w:type="dxa"/>
            <w:vMerge/>
            <w:shd w:val="clear" w:color="auto" w:fill="auto"/>
          </w:tcPr>
          <w:p w14:paraId="139C0C78" w14:textId="77777777" w:rsidR="006B5650" w:rsidRPr="00220FEF" w:rsidRDefault="006B5650" w:rsidP="001146BF">
            <w:pPr>
              <w:spacing w:line="240" w:lineRule="auto"/>
              <w:ind w:firstLine="0"/>
              <w:jc w:val="left"/>
              <w:rPr>
                <w:rFonts w:eastAsiaTheme="minorHAnsi"/>
                <w:sz w:val="22"/>
                <w:lang w:val="nb-NO"/>
              </w:rPr>
            </w:pPr>
          </w:p>
        </w:tc>
        <w:tc>
          <w:tcPr>
            <w:tcW w:w="338" w:type="dxa"/>
            <w:shd w:val="clear" w:color="auto" w:fill="auto"/>
            <w:vAlign w:val="center"/>
          </w:tcPr>
          <w:p w14:paraId="64971E66" w14:textId="77777777" w:rsidR="006B5650" w:rsidRPr="00220FEF" w:rsidRDefault="006B5650" w:rsidP="00461631">
            <w:pPr>
              <w:tabs>
                <w:tab w:val="left" w:pos="567"/>
              </w:tabs>
              <w:spacing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356" w:type="dxa"/>
            <w:shd w:val="clear" w:color="auto" w:fill="auto"/>
            <w:vAlign w:val="center"/>
          </w:tcPr>
          <w:p w14:paraId="147621D9" w14:textId="52017A2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5</w:t>
            </w:r>
          </w:p>
        </w:tc>
        <w:tc>
          <w:tcPr>
            <w:tcW w:w="461" w:type="dxa"/>
            <w:shd w:val="clear" w:color="auto" w:fill="auto"/>
            <w:vAlign w:val="center"/>
          </w:tcPr>
          <w:p w14:paraId="12FD3FCD" w14:textId="1DB814A5"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36</w:t>
            </w:r>
          </w:p>
        </w:tc>
        <w:tc>
          <w:tcPr>
            <w:tcW w:w="567" w:type="dxa"/>
            <w:shd w:val="clear" w:color="auto" w:fill="auto"/>
            <w:vAlign w:val="center"/>
          </w:tcPr>
          <w:p w14:paraId="18855745" w14:textId="39FCB5B0"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30</w:t>
            </w:r>
          </w:p>
        </w:tc>
        <w:tc>
          <w:tcPr>
            <w:tcW w:w="372" w:type="dxa"/>
            <w:shd w:val="clear" w:color="auto" w:fill="auto"/>
            <w:vAlign w:val="center"/>
          </w:tcPr>
          <w:p w14:paraId="4E71A398" w14:textId="2ED3002C"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23</w:t>
            </w:r>
          </w:p>
        </w:tc>
        <w:tc>
          <w:tcPr>
            <w:tcW w:w="537" w:type="dxa"/>
            <w:shd w:val="clear" w:color="auto" w:fill="auto"/>
            <w:vAlign w:val="center"/>
          </w:tcPr>
          <w:p w14:paraId="789DDA87" w14:textId="6FBA6CA7"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7</w:t>
            </w:r>
          </w:p>
        </w:tc>
        <w:tc>
          <w:tcPr>
            <w:tcW w:w="552" w:type="dxa"/>
            <w:vMerge/>
            <w:shd w:val="clear" w:color="auto" w:fill="auto"/>
            <w:vAlign w:val="center"/>
          </w:tcPr>
          <w:p w14:paraId="5AD564DA"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502" w:type="dxa"/>
            <w:vMerge/>
            <w:shd w:val="clear" w:color="auto" w:fill="auto"/>
            <w:vAlign w:val="center"/>
          </w:tcPr>
          <w:p w14:paraId="478AEA1E"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c>
          <w:tcPr>
            <w:tcW w:w="470" w:type="dxa"/>
            <w:vAlign w:val="center"/>
          </w:tcPr>
          <w:p w14:paraId="37446275" w14:textId="20B8D621"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9</w:t>
            </w:r>
          </w:p>
        </w:tc>
        <w:tc>
          <w:tcPr>
            <w:tcW w:w="376" w:type="dxa"/>
            <w:vAlign w:val="center"/>
          </w:tcPr>
          <w:p w14:paraId="5581E903" w14:textId="6DFB80D5"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31</w:t>
            </w:r>
          </w:p>
        </w:tc>
        <w:tc>
          <w:tcPr>
            <w:tcW w:w="567" w:type="dxa"/>
            <w:vAlign w:val="center"/>
          </w:tcPr>
          <w:p w14:paraId="73D4EF01" w14:textId="648A6B34"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33</w:t>
            </w:r>
          </w:p>
        </w:tc>
        <w:tc>
          <w:tcPr>
            <w:tcW w:w="472" w:type="dxa"/>
            <w:vAlign w:val="center"/>
          </w:tcPr>
          <w:p w14:paraId="4AE1EE2D" w14:textId="2D3FA599" w:rsidR="006B5650" w:rsidRPr="00220FEF" w:rsidRDefault="006B5650" w:rsidP="00461631">
            <w:pPr>
              <w:spacing w:line="312" w:lineRule="auto"/>
              <w:ind w:firstLine="0"/>
              <w:jc w:val="center"/>
              <w:rPr>
                <w:rFonts w:eastAsiaTheme="minorHAnsi"/>
                <w:sz w:val="22"/>
                <w:lang w:val="en-SG"/>
              </w:rPr>
            </w:pPr>
            <w:r w:rsidRPr="00220FEF">
              <w:rPr>
                <w:rFonts w:eastAsiaTheme="minorHAnsi"/>
                <w:sz w:val="22"/>
                <w:lang w:val="en-SG"/>
              </w:rPr>
              <w:t>27</w:t>
            </w:r>
          </w:p>
        </w:tc>
        <w:tc>
          <w:tcPr>
            <w:tcW w:w="448" w:type="dxa"/>
            <w:vAlign w:val="bottom"/>
          </w:tcPr>
          <w:p w14:paraId="587B1514" w14:textId="7C3D8D86" w:rsidR="006B5650" w:rsidRPr="00220FEF" w:rsidRDefault="006B5650" w:rsidP="001146BF">
            <w:pPr>
              <w:spacing w:line="312" w:lineRule="auto"/>
              <w:ind w:firstLine="0"/>
              <w:jc w:val="center"/>
              <w:rPr>
                <w:rFonts w:eastAsiaTheme="minorHAnsi"/>
                <w:sz w:val="22"/>
                <w:lang w:val="en-SG"/>
              </w:rPr>
            </w:pPr>
            <w:r w:rsidRPr="00220FEF">
              <w:rPr>
                <w:rFonts w:eastAsiaTheme="minorHAnsi"/>
                <w:sz w:val="22"/>
                <w:lang w:val="en-SG"/>
              </w:rPr>
              <w:t xml:space="preserve">0 </w:t>
            </w:r>
          </w:p>
        </w:tc>
        <w:tc>
          <w:tcPr>
            <w:tcW w:w="559" w:type="dxa"/>
            <w:vMerge/>
          </w:tcPr>
          <w:p w14:paraId="04E48D37" w14:textId="77777777" w:rsidR="006B5650" w:rsidRPr="00220FEF" w:rsidRDefault="006B5650" w:rsidP="001146BF">
            <w:pPr>
              <w:tabs>
                <w:tab w:val="left" w:pos="567"/>
              </w:tabs>
              <w:spacing w:line="312" w:lineRule="auto"/>
              <w:ind w:firstLine="0"/>
              <w:contextualSpacing/>
              <w:rPr>
                <w:rFonts w:eastAsia="Times New Roman"/>
                <w:bCs/>
                <w:sz w:val="22"/>
                <w:lang w:val="en-US"/>
              </w:rPr>
            </w:pPr>
          </w:p>
        </w:tc>
        <w:tc>
          <w:tcPr>
            <w:tcW w:w="469" w:type="dxa"/>
            <w:vMerge/>
            <w:vAlign w:val="center"/>
          </w:tcPr>
          <w:p w14:paraId="4F0A2E80" w14:textId="77777777" w:rsidR="006B5650" w:rsidRPr="00220FEF" w:rsidRDefault="006B5650" w:rsidP="00461631">
            <w:pPr>
              <w:tabs>
                <w:tab w:val="left" w:pos="567"/>
              </w:tabs>
              <w:spacing w:line="312" w:lineRule="auto"/>
              <w:ind w:firstLine="0"/>
              <w:contextualSpacing/>
              <w:jc w:val="center"/>
              <w:rPr>
                <w:rFonts w:eastAsia="Times New Roman"/>
                <w:bCs/>
                <w:sz w:val="22"/>
                <w:lang w:val="en-US"/>
              </w:rPr>
            </w:pPr>
          </w:p>
        </w:tc>
      </w:tr>
      <w:tr w:rsidR="00987FF9" w:rsidRPr="00220FEF" w14:paraId="1E0F80D9" w14:textId="77777777" w:rsidTr="00521C6C">
        <w:trPr>
          <w:trHeight w:val="309"/>
          <w:jc w:val="center"/>
        </w:trPr>
        <w:tc>
          <w:tcPr>
            <w:tcW w:w="425" w:type="dxa"/>
            <w:tcBorders>
              <w:top w:val="single" w:sz="4" w:space="0" w:color="auto"/>
              <w:left w:val="single" w:sz="4" w:space="0" w:color="auto"/>
              <w:bottom w:val="single" w:sz="4" w:space="0" w:color="auto"/>
              <w:right w:val="single" w:sz="4" w:space="0" w:color="auto"/>
            </w:tcBorders>
          </w:tcPr>
          <w:p w14:paraId="1F4D99D6" w14:textId="77777777" w:rsidR="006B5650" w:rsidRPr="00220FEF" w:rsidRDefault="006B5650" w:rsidP="001146BF">
            <w:pPr>
              <w:tabs>
                <w:tab w:val="left" w:pos="567"/>
              </w:tabs>
              <w:spacing w:line="312" w:lineRule="auto"/>
              <w:ind w:firstLine="0"/>
              <w:contextualSpacing/>
              <w:jc w:val="center"/>
              <w:rPr>
                <w:rFonts w:eastAsia="Times New Roman"/>
                <w:b/>
                <w:bCs/>
                <w:sz w:val="22"/>
                <w:lang w:val="en-US"/>
              </w:rPr>
            </w:pPr>
          </w:p>
        </w:tc>
        <w:tc>
          <w:tcPr>
            <w:tcW w:w="4328"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F1362D5" w14:textId="77777777" w:rsidR="006B5650" w:rsidRPr="00220FEF" w:rsidRDefault="006B5650" w:rsidP="00461631">
            <w:pPr>
              <w:tabs>
                <w:tab w:val="left" w:pos="567"/>
              </w:tabs>
              <w:spacing w:line="312" w:lineRule="auto"/>
              <w:ind w:firstLine="0"/>
              <w:contextualSpacing/>
              <w:jc w:val="right"/>
              <w:rPr>
                <w:rFonts w:eastAsia="Times New Roman"/>
                <w:b/>
                <w:bCs/>
                <w:i/>
                <w:sz w:val="22"/>
                <w:lang w:val="en-US"/>
              </w:rPr>
            </w:pPr>
            <w:r w:rsidRPr="00220FEF">
              <w:rPr>
                <w:rFonts w:ascii="Times New Roman Bold Italic" w:eastAsia="Times New Roman" w:hAnsi="Times New Roman Bold Italic"/>
                <w:b/>
                <w:bCs/>
                <w:i/>
                <w:spacing w:val="-4"/>
                <w:sz w:val="22"/>
                <w:lang w:val="en-US"/>
              </w:rPr>
              <w:t xml:space="preserve">Trung bình cộng của các giá trị </w:t>
            </w:r>
            <w:r w:rsidRPr="00220FEF">
              <w:rPr>
                <w:rFonts w:ascii="Times New Roman Bold Italic" w:eastAsia="Times New Roman" w:hAnsi="Times New Roman Bold Italic"/>
                <w:b/>
                <w:bCs/>
                <w:i/>
                <w:spacing w:val="-4"/>
                <w:sz w:val="22"/>
                <w:lang w:val="en-US"/>
              </w:rPr>
              <w:object w:dxaOrig="279" w:dyaOrig="320" w14:anchorId="01C5B400">
                <v:shape id="_x0000_i1187" type="#_x0000_t75" style="width:14.4pt;height:14.4pt" o:ole="">
                  <v:imagedata r:id="rId21" o:title=""/>
                </v:shape>
                <o:OLEObject Type="Embed" ProgID="Equation.3" ShapeID="_x0000_i1187" DrawAspect="Content" ObjectID="_1771326063" r:id="rId184"/>
              </w:object>
            </w:r>
            <w:r w:rsidRPr="00220FEF">
              <w:rPr>
                <w:rFonts w:ascii="Times New Roman Bold Italic" w:eastAsia="Times New Roman" w:hAnsi="Times New Roman Bold Italic"/>
                <w:b/>
                <w:bCs/>
                <w:i/>
                <w:spacing w:val="-4"/>
                <w:sz w:val="22"/>
                <w:lang w:val="en-US"/>
              </w:rPr>
              <w:t>trong bảng</w:t>
            </w:r>
            <w:r w:rsidRPr="00220FEF">
              <w:rPr>
                <w:rFonts w:eastAsia="Times New Roman"/>
                <w:b/>
                <w:bCs/>
                <w:i/>
                <w:sz w:val="22"/>
                <w:lang w:val="en-US"/>
              </w:rPr>
              <w:t>:</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14:paraId="25C37925" w14:textId="77777777" w:rsidR="006B5650" w:rsidRPr="00220FEF" w:rsidRDefault="006B5650" w:rsidP="001146BF">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3.10</w:t>
            </w:r>
          </w:p>
        </w:tc>
        <w:tc>
          <w:tcPr>
            <w:tcW w:w="502" w:type="dxa"/>
            <w:tcBorders>
              <w:top w:val="single" w:sz="4" w:space="0" w:color="auto"/>
              <w:left w:val="single" w:sz="4" w:space="0" w:color="auto"/>
              <w:bottom w:val="single" w:sz="4" w:space="0" w:color="auto"/>
              <w:right w:val="single" w:sz="4" w:space="0" w:color="auto"/>
            </w:tcBorders>
            <w:shd w:val="clear" w:color="auto" w:fill="auto"/>
            <w:vAlign w:val="center"/>
          </w:tcPr>
          <w:p w14:paraId="570B4C58" w14:textId="77777777" w:rsidR="006B5650" w:rsidRPr="00220FEF" w:rsidRDefault="006B5650" w:rsidP="001146BF">
            <w:pPr>
              <w:tabs>
                <w:tab w:val="left" w:pos="567"/>
              </w:tabs>
              <w:spacing w:line="312" w:lineRule="auto"/>
              <w:ind w:firstLine="0"/>
              <w:contextualSpacing/>
              <w:rPr>
                <w:rFonts w:eastAsia="Times New Roman"/>
                <w:b/>
                <w:bCs/>
                <w:sz w:val="22"/>
                <w:lang w:val="en-US"/>
              </w:rPr>
            </w:pPr>
          </w:p>
        </w:tc>
        <w:tc>
          <w:tcPr>
            <w:tcW w:w="2333" w:type="dxa"/>
            <w:gridSpan w:val="5"/>
            <w:tcBorders>
              <w:top w:val="single" w:sz="4" w:space="0" w:color="auto"/>
              <w:left w:val="single" w:sz="4" w:space="0" w:color="auto"/>
              <w:bottom w:val="single" w:sz="4" w:space="0" w:color="auto"/>
              <w:right w:val="single" w:sz="4" w:space="0" w:color="auto"/>
            </w:tcBorders>
          </w:tcPr>
          <w:p w14:paraId="677CA5E1" w14:textId="77777777" w:rsidR="006B5650" w:rsidRPr="00220FEF" w:rsidRDefault="006B5650" w:rsidP="001146BF">
            <w:pPr>
              <w:tabs>
                <w:tab w:val="left" w:pos="567"/>
              </w:tabs>
              <w:spacing w:line="312" w:lineRule="auto"/>
              <w:ind w:firstLine="0"/>
              <w:contextualSpacing/>
              <w:rPr>
                <w:rFonts w:eastAsia="Times New Roman"/>
                <w:b/>
                <w:bCs/>
                <w:sz w:val="22"/>
                <w:lang w:val="en-US"/>
              </w:rPr>
            </w:pPr>
          </w:p>
        </w:tc>
        <w:tc>
          <w:tcPr>
            <w:tcW w:w="559" w:type="dxa"/>
            <w:tcBorders>
              <w:top w:val="single" w:sz="4" w:space="0" w:color="auto"/>
              <w:left w:val="single" w:sz="4" w:space="0" w:color="auto"/>
              <w:bottom w:val="single" w:sz="4" w:space="0" w:color="auto"/>
              <w:right w:val="single" w:sz="4" w:space="0" w:color="auto"/>
            </w:tcBorders>
            <w:vAlign w:val="center"/>
          </w:tcPr>
          <w:p w14:paraId="33F4A7BE" w14:textId="77777777" w:rsidR="006B5650" w:rsidRPr="00220FEF" w:rsidRDefault="006B5650" w:rsidP="001146BF">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3.14</w:t>
            </w:r>
          </w:p>
        </w:tc>
        <w:tc>
          <w:tcPr>
            <w:tcW w:w="469" w:type="dxa"/>
            <w:tcBorders>
              <w:top w:val="single" w:sz="4" w:space="0" w:color="auto"/>
              <w:left w:val="single" w:sz="4" w:space="0" w:color="auto"/>
              <w:bottom w:val="single" w:sz="4" w:space="0" w:color="auto"/>
              <w:right w:val="single" w:sz="4" w:space="0" w:color="auto"/>
            </w:tcBorders>
            <w:vAlign w:val="center"/>
          </w:tcPr>
          <w:p w14:paraId="4BD3F94B" w14:textId="77777777" w:rsidR="006B5650" w:rsidRPr="00220FEF" w:rsidRDefault="006B5650" w:rsidP="00461631">
            <w:pPr>
              <w:tabs>
                <w:tab w:val="left" w:pos="567"/>
              </w:tabs>
              <w:spacing w:line="312" w:lineRule="auto"/>
              <w:ind w:firstLine="0"/>
              <w:contextualSpacing/>
              <w:jc w:val="center"/>
              <w:rPr>
                <w:rFonts w:eastAsia="Times New Roman"/>
                <w:b/>
                <w:bCs/>
                <w:sz w:val="22"/>
                <w:lang w:val="en-US"/>
              </w:rPr>
            </w:pPr>
          </w:p>
        </w:tc>
      </w:tr>
      <w:bookmarkEnd w:id="674"/>
    </w:tbl>
    <w:p w14:paraId="6FD8B3F0" w14:textId="77777777" w:rsidR="009C1859" w:rsidRPr="00220FEF" w:rsidRDefault="009C1859" w:rsidP="009C1859">
      <w:pPr>
        <w:tabs>
          <w:tab w:val="left" w:pos="567"/>
        </w:tabs>
        <w:spacing w:line="240" w:lineRule="auto"/>
        <w:ind w:firstLine="0"/>
        <w:contextualSpacing/>
        <w:jc w:val="right"/>
        <w:rPr>
          <w:rFonts w:eastAsiaTheme="minorEastAsia"/>
          <w:i/>
          <w:iCs/>
          <w:sz w:val="10"/>
          <w:szCs w:val="24"/>
        </w:rPr>
      </w:pPr>
    </w:p>
    <w:p w14:paraId="1B6A6D41" w14:textId="7D35EB20"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 và 128 phiếu khảo sát GVTA</w:t>
      </w:r>
      <w:r w:rsidRPr="00220FEF">
        <w:rPr>
          <w:rFonts w:eastAsiaTheme="minorEastAsia"/>
          <w:i/>
          <w:iCs/>
          <w:sz w:val="24"/>
          <w:szCs w:val="24"/>
          <w:lang w:val="en-SG"/>
        </w:rPr>
        <w:t>]</w:t>
      </w:r>
    </w:p>
    <w:p w14:paraId="312453DC" w14:textId="324B2C15" w:rsidR="006804DC" w:rsidRPr="00220FEF" w:rsidRDefault="006804DC" w:rsidP="00FC2B5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Số liệu tại Bảng 2.</w:t>
      </w:r>
      <w:r w:rsidR="00FC2B52" w:rsidRPr="00220FEF">
        <w:rPr>
          <w:rFonts w:eastAsia="Times New Roman"/>
          <w:bCs/>
          <w:szCs w:val="26"/>
          <w:lang w:val="en-US"/>
        </w:rPr>
        <w:t>2</w:t>
      </w:r>
      <w:r w:rsidR="00E77B6E" w:rsidRPr="00220FEF">
        <w:rPr>
          <w:rFonts w:eastAsia="Times New Roman"/>
          <w:bCs/>
          <w:szCs w:val="26"/>
          <w:lang w:val="en-US"/>
        </w:rPr>
        <w:t>8</w:t>
      </w:r>
      <w:r w:rsidRPr="00220FEF">
        <w:rPr>
          <w:rFonts w:eastAsia="Times New Roman"/>
          <w:bCs/>
          <w:szCs w:val="26"/>
          <w:lang w:val="en-US"/>
        </w:rPr>
        <w:t xml:space="preserve"> cho thấy CBQL đánh giá thực trạng sử dụng kết quả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đạt mức độ Khá. Trung bình cộng các giá trị trong bảng này là 3.10.</w:t>
      </w:r>
    </w:p>
    <w:p w14:paraId="59B1F277" w14:textId="47A63A0C" w:rsidR="006804DC" w:rsidRPr="00220FEF" w:rsidRDefault="006804DC" w:rsidP="00FC2B52">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tab/>
        <w:t xml:space="preserve">Trong 03 nội dung khảo sát thì hoạt động </w:t>
      </w:r>
      <w:r w:rsidRPr="00220FEF">
        <w:rPr>
          <w:rFonts w:eastAsia="Times New Roman"/>
          <w:bCs/>
          <w:i/>
          <w:szCs w:val="26"/>
          <w:lang w:val="en-US"/>
        </w:rPr>
        <w:t xml:space="preserve">Viết báo cáo </w:t>
      </w:r>
      <w:r w:rsidRPr="00220FEF">
        <w:rPr>
          <w:rFonts w:eastAsia="Times New Roman"/>
          <w:bCs/>
          <w:szCs w:val="26"/>
          <w:lang w:val="en-US"/>
        </w:rPr>
        <w:t>được đánh giá ở mức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5D39EC59">
          <v:shape id="_x0000_i1188" type="#_x0000_t75" style="width:14.4pt;height:14.4pt" o:ole="">
            <v:imagedata r:id="rId21" o:title=""/>
          </v:shape>
          <o:OLEObject Type="Embed" ProgID="Equation.3" ShapeID="_x0000_i1188" DrawAspect="Content" ObjectID="_1771326064" r:id="rId185"/>
        </w:object>
      </w:r>
      <w:r w:rsidRPr="00220FEF">
        <w:rPr>
          <w:rFonts w:eastAsia="Times New Roman"/>
          <w:bCs/>
          <w:szCs w:val="26"/>
          <w:lang w:val="en-US"/>
        </w:rPr>
        <w:t xml:space="preserve">là </w:t>
      </w:r>
      <w:r w:rsidRPr="00220FEF">
        <w:rPr>
          <w:rFonts w:eastAsia="Times New Roman"/>
          <w:bCs/>
          <w:szCs w:val="26"/>
          <w:lang w:val="nb-NO"/>
        </w:rPr>
        <w:t xml:space="preserve">3.25, trong khi </w:t>
      </w:r>
      <w:r w:rsidRPr="00220FEF">
        <w:rPr>
          <w:rFonts w:eastAsia="Times New Roman"/>
          <w:i/>
          <w:szCs w:val="26"/>
          <w:lang w:val="nb-NO"/>
        </w:rPr>
        <w:t xml:space="preserve">Trình bày/ báo cáo kết quả bồi dưỡng tại đơn vị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22D06B3">
          <v:shape id="_x0000_i1189" type="#_x0000_t75" style="width:14.4pt;height:14.4pt" o:ole="">
            <v:imagedata r:id="rId21" o:title=""/>
          </v:shape>
          <o:OLEObject Type="Embed" ProgID="Equation.3" ShapeID="_x0000_i1189" DrawAspect="Content" ObjectID="_1771326065" r:id="rId186"/>
        </w:object>
      </w:r>
      <w:r w:rsidRPr="00220FEF">
        <w:rPr>
          <w:rFonts w:eastAsia="Times New Roman"/>
          <w:bCs/>
          <w:szCs w:val="26"/>
          <w:lang w:val="en-US"/>
        </w:rPr>
        <w:t>là 2.90.</w:t>
      </w:r>
    </w:p>
    <w:p w14:paraId="6A6C455A" w14:textId="1DFF96A7" w:rsidR="006804DC" w:rsidRPr="00220FEF" w:rsidRDefault="006804DC" w:rsidP="00FC2B52">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Số liệu tại Bảng 2.</w:t>
      </w:r>
      <w:r w:rsidR="00B71384" w:rsidRPr="00220FEF">
        <w:rPr>
          <w:rFonts w:eastAsia="Times New Roman"/>
          <w:bCs/>
          <w:szCs w:val="26"/>
          <w:lang w:val="en-US"/>
        </w:rPr>
        <w:t>2</w:t>
      </w:r>
      <w:r w:rsidR="00E77B6E" w:rsidRPr="00220FEF">
        <w:rPr>
          <w:rFonts w:eastAsia="Times New Roman"/>
          <w:bCs/>
          <w:szCs w:val="26"/>
          <w:lang w:val="en-US"/>
        </w:rPr>
        <w:t>8</w:t>
      </w:r>
      <w:r w:rsidRPr="00220FEF">
        <w:rPr>
          <w:rFonts w:eastAsia="Times New Roman"/>
          <w:bCs/>
          <w:szCs w:val="26"/>
          <w:lang w:val="en-US"/>
        </w:rPr>
        <w:t xml:space="preserve"> cho thấy GV đánh giá thực trạng sử dụng kết quả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đạt mức độ Khá. Trung bình cộng các giá trị trong bảng này là 3.10.</w:t>
      </w:r>
    </w:p>
    <w:p w14:paraId="56AD6A88" w14:textId="16B1213F" w:rsidR="006804DC" w:rsidRPr="00220FEF" w:rsidRDefault="006804DC" w:rsidP="00DF1897">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lastRenderedPageBreak/>
        <w:tab/>
        <w:t xml:space="preserve">Trong 03 nội dung khảo sát thì hoạt động </w:t>
      </w:r>
      <w:r w:rsidRPr="00220FEF">
        <w:rPr>
          <w:rFonts w:eastAsia="Times New Roman"/>
          <w:bCs/>
          <w:i/>
          <w:szCs w:val="26"/>
          <w:lang w:val="en-US"/>
        </w:rPr>
        <w:t xml:space="preserve">Ứng dụng vào thực tiễn giảng dạy, nghiên cứu </w:t>
      </w:r>
      <w:r w:rsidRPr="00220FEF">
        <w:rPr>
          <w:rFonts w:eastAsia="Times New Roman"/>
          <w:bCs/>
          <w:szCs w:val="26"/>
          <w:lang w:val="en-US"/>
        </w:rPr>
        <w:t>được đánh giá ở mức tốt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115B203E">
          <v:shape id="_x0000_i1190" type="#_x0000_t75" style="width:14.4pt;height:14.4pt" o:ole="">
            <v:imagedata r:id="rId21" o:title=""/>
          </v:shape>
          <o:OLEObject Type="Embed" ProgID="Equation.3" ShapeID="_x0000_i1190" DrawAspect="Content" ObjectID="_1771326066" r:id="rId187"/>
        </w:object>
      </w:r>
      <w:r w:rsidRPr="00220FEF">
        <w:rPr>
          <w:rFonts w:eastAsia="Times New Roman"/>
          <w:bCs/>
          <w:szCs w:val="26"/>
          <w:lang w:val="en-US"/>
        </w:rPr>
        <w:t xml:space="preserve">là </w:t>
      </w:r>
      <w:r w:rsidRPr="00220FEF">
        <w:rPr>
          <w:rFonts w:eastAsia="Times New Roman"/>
          <w:bCs/>
          <w:szCs w:val="26"/>
          <w:lang w:val="nb-NO"/>
        </w:rPr>
        <w:t xml:space="preserve">3.23, trong khi </w:t>
      </w:r>
      <w:r w:rsidRPr="00220FEF">
        <w:rPr>
          <w:rFonts w:eastAsia="Times New Roman"/>
          <w:i/>
          <w:szCs w:val="26"/>
          <w:lang w:val="nb-NO"/>
        </w:rPr>
        <w:t xml:space="preserve">Trình bày/ báo cáo kết quả bồi dưỡng tại đơn vị </w:t>
      </w:r>
      <w:r w:rsidRPr="00220FEF">
        <w:rPr>
          <w:rFonts w:eastAsia="Times New Roman"/>
          <w:bCs/>
          <w:szCs w:val="26"/>
          <w:lang w:val="en-US"/>
        </w:rPr>
        <w:t>được đánh giá là yếu nhất, giá trị</w:t>
      </w:r>
      <w:r w:rsidR="008900BC" w:rsidRPr="00220FEF">
        <w:rPr>
          <w:rFonts w:eastAsia="Times New Roman"/>
          <w:bCs/>
          <w:szCs w:val="26"/>
          <w:lang w:val="en-US"/>
        </w:rPr>
        <w:t xml:space="preserve"> </w:t>
      </w:r>
      <w:r w:rsidRPr="00220FEF">
        <w:rPr>
          <w:rFonts w:eastAsia="Times New Roman"/>
          <w:bCs/>
          <w:szCs w:val="26"/>
          <w:lang w:val="en-US"/>
        </w:rPr>
        <w:object w:dxaOrig="279" w:dyaOrig="320" w14:anchorId="6FF0A33E">
          <v:shape id="_x0000_i1191" type="#_x0000_t75" style="width:14.4pt;height:14.4pt" o:ole="">
            <v:imagedata r:id="rId21" o:title=""/>
          </v:shape>
          <o:OLEObject Type="Embed" ProgID="Equation.3" ShapeID="_x0000_i1191" DrawAspect="Content" ObjectID="_1771326067" r:id="rId188"/>
        </w:object>
      </w:r>
      <w:r w:rsidRPr="00220FEF">
        <w:rPr>
          <w:rFonts w:eastAsia="Times New Roman"/>
          <w:bCs/>
          <w:szCs w:val="26"/>
          <w:lang w:val="en-US"/>
        </w:rPr>
        <w:t>là 3.05.</w:t>
      </w:r>
    </w:p>
    <w:p w14:paraId="55DCBF44" w14:textId="6FA04D75" w:rsidR="006804DC" w:rsidRPr="00220FEF" w:rsidRDefault="006804DC" w:rsidP="00DF1897">
      <w:pPr>
        <w:tabs>
          <w:tab w:val="left" w:pos="567"/>
        </w:tabs>
        <w:spacing w:line="324" w:lineRule="auto"/>
        <w:ind w:firstLine="0"/>
        <w:contextualSpacing/>
        <w:rPr>
          <w:rFonts w:eastAsia="Times New Roman"/>
          <w:szCs w:val="26"/>
          <w:lang w:val="nb-NO"/>
        </w:rPr>
      </w:pPr>
      <w:r w:rsidRPr="00220FEF">
        <w:rPr>
          <w:rFonts w:eastAsia="Times New Roman"/>
          <w:bCs/>
          <w:szCs w:val="26"/>
          <w:lang w:val="nb-NO"/>
        </w:rPr>
        <w:tab/>
        <w:t xml:space="preserve">Như vậy cả CBQL và GV đều đánh giá </w:t>
      </w:r>
      <w:r w:rsidRPr="00220FEF">
        <w:rPr>
          <w:rFonts w:eastAsia="Times New Roman"/>
          <w:bCs/>
          <w:szCs w:val="26"/>
          <w:lang w:val="en-US"/>
        </w:rPr>
        <w:t xml:space="preserve">thực trạng sử dụng kết quả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đạt mức độ Khá. Trung bình cộng của các giá trị theo đánh giá của 2 nhóm khảo sát lần lượt ở mức 3.10 và 3.14 và 2 nhóm này đều đánh giá hoạt động</w:t>
      </w:r>
      <w:r w:rsidRPr="00220FEF">
        <w:rPr>
          <w:rFonts w:eastAsia="Times New Roman"/>
          <w:bCs/>
          <w:szCs w:val="26"/>
          <w:lang w:val="nb-NO"/>
        </w:rPr>
        <w:t xml:space="preserve"> </w:t>
      </w:r>
      <w:r w:rsidRPr="00220FEF">
        <w:rPr>
          <w:rFonts w:eastAsia="Times New Roman"/>
          <w:i/>
          <w:szCs w:val="26"/>
          <w:lang w:val="nb-NO"/>
        </w:rPr>
        <w:t xml:space="preserve">Trình bày/ báo cáo kết quả bồi dưỡng tại đơn vị </w:t>
      </w:r>
      <w:r w:rsidRPr="00220FEF">
        <w:rPr>
          <w:rFonts w:eastAsia="Times New Roman"/>
          <w:szCs w:val="26"/>
          <w:lang w:val="nb-NO"/>
        </w:rPr>
        <w:t>là yếu nhất.</w:t>
      </w:r>
      <w:r w:rsidR="008900BC" w:rsidRPr="00220FEF">
        <w:rPr>
          <w:rFonts w:eastAsia="Times New Roman"/>
          <w:szCs w:val="26"/>
          <w:lang w:val="nb-NO"/>
        </w:rPr>
        <w:t xml:space="preserve"> </w:t>
      </w:r>
    </w:p>
    <w:p w14:paraId="15CD0890" w14:textId="60E81A84" w:rsidR="00040038" w:rsidRPr="00220FEF" w:rsidRDefault="00040038" w:rsidP="00DF1897">
      <w:pPr>
        <w:pStyle w:val="20"/>
        <w:spacing w:line="324" w:lineRule="auto"/>
        <w:rPr>
          <w:lang w:val="en-US"/>
        </w:rPr>
      </w:pPr>
      <w:bookmarkStart w:id="676" w:name="_Toc115438250"/>
      <w:bookmarkStart w:id="677" w:name="_Toc148073474"/>
      <w:bookmarkStart w:id="678" w:name="_Toc160695840"/>
      <w:bookmarkStart w:id="679" w:name="_Toc148073475"/>
      <w:bookmarkStart w:id="680" w:name="_Toc115438251"/>
      <w:r w:rsidRPr="00220FEF">
        <w:rPr>
          <w:lang w:val="en-US"/>
        </w:rPr>
        <w:t>2</w:t>
      </w:r>
      <w:bookmarkEnd w:id="676"/>
      <w:bookmarkEnd w:id="677"/>
      <w:r w:rsidRPr="00220FEF">
        <w:rPr>
          <w:lang w:val="en-US"/>
        </w:rPr>
        <w:t xml:space="preserve">.7. </w:t>
      </w:r>
      <w:bookmarkStart w:id="681" w:name="_Hlk148355100"/>
      <w:r w:rsidRPr="00220FEF">
        <w:rPr>
          <w:lang w:val="en-US"/>
        </w:rPr>
        <w:t xml:space="preserve">Đánh giá </w:t>
      </w:r>
      <w:bookmarkStart w:id="682" w:name="_Hlk148368164"/>
      <w:r w:rsidRPr="00220FEF">
        <w:rPr>
          <w:lang w:val="en-US"/>
        </w:rPr>
        <w:t>mức độ ảnh hưởng của các yếu tố đến</w:t>
      </w:r>
      <w:r w:rsidRPr="00220FEF">
        <w:t xml:space="preserve"> quản lý</w:t>
      </w:r>
      <w:r w:rsidRPr="00220FEF">
        <w:rPr>
          <w:lang w:val="en-US"/>
        </w:rPr>
        <w:t xml:space="preserve"> hoạt động</w:t>
      </w:r>
      <w:r w:rsidRPr="00220FEF">
        <w:t xml:space="preserve"> </w:t>
      </w:r>
      <w:r w:rsidRPr="00220FEF">
        <w:rPr>
          <w:lang w:val="en-US"/>
        </w:rPr>
        <w:t>bồi dưỡng năng lực nghề nghiệp cho giảng viên tiếng Anh</w:t>
      </w:r>
      <w:r w:rsidRPr="00220FEF">
        <w:t xml:space="preserve"> các trường đại học không chuyên </w:t>
      </w:r>
      <w:r w:rsidRPr="00220FEF">
        <w:rPr>
          <w:lang w:val="en-US"/>
        </w:rPr>
        <w:t>ngoại ngữ</w:t>
      </w:r>
      <w:bookmarkEnd w:id="678"/>
      <w:bookmarkEnd w:id="681"/>
    </w:p>
    <w:bookmarkEnd w:id="682"/>
    <w:p w14:paraId="287FF2A4" w14:textId="0004C9C2" w:rsidR="00C3549F" w:rsidRPr="00220FEF" w:rsidRDefault="00521C6C" w:rsidP="00DF1897">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r>
      <w:r w:rsidR="00C3549F" w:rsidRPr="00220FEF">
        <w:rPr>
          <w:rFonts w:eastAsia="Times New Roman"/>
          <w:bCs/>
          <w:szCs w:val="26"/>
          <w:lang w:val="en-US"/>
        </w:rPr>
        <w:t>Đánh giá của CBQL, GVTA về mức độ ảnh hưởng của các yếu tố đến quản lý hoạt động bồi dưỡng năng lực nghề nghiệp cho giảng viên tiếng Anh các trường đại học không chuyên ngoại ngữ thể hiện ở những số liệu tại Bảng 2.</w:t>
      </w:r>
      <w:r w:rsidR="00E77B6E" w:rsidRPr="00220FEF">
        <w:rPr>
          <w:rFonts w:eastAsia="Times New Roman"/>
          <w:bCs/>
          <w:szCs w:val="26"/>
          <w:lang w:val="en-US"/>
        </w:rPr>
        <w:t>29</w:t>
      </w:r>
      <w:r w:rsidR="00C3549F" w:rsidRPr="00220FEF">
        <w:rPr>
          <w:rFonts w:eastAsia="Times New Roman"/>
          <w:bCs/>
          <w:szCs w:val="26"/>
          <w:lang w:val="en-US"/>
        </w:rPr>
        <w:t xml:space="preserve"> dưới đây.</w:t>
      </w:r>
    </w:p>
    <w:p w14:paraId="4F8C4489" w14:textId="76E94463" w:rsidR="00C3549F" w:rsidRPr="00220FEF" w:rsidRDefault="00B71384" w:rsidP="00C3549F">
      <w:pPr>
        <w:pStyle w:val="5"/>
        <w:rPr>
          <w:rFonts w:eastAsiaTheme="minorEastAsia"/>
          <w:lang w:val="en-SG"/>
        </w:rPr>
      </w:pPr>
      <w:bookmarkStart w:id="683" w:name="_Toc159236083"/>
      <w:r w:rsidRPr="00220FEF">
        <w:rPr>
          <w:rFonts w:eastAsiaTheme="minorEastAsia"/>
          <w:lang w:val="en-SG"/>
        </w:rPr>
        <w:t>Bảng 2.</w:t>
      </w:r>
      <w:r w:rsidR="00E77B6E" w:rsidRPr="00220FEF">
        <w:rPr>
          <w:rFonts w:eastAsiaTheme="minorEastAsia"/>
          <w:lang w:val="en-SG"/>
        </w:rPr>
        <w:t>29</w:t>
      </w:r>
      <w:r w:rsidR="00C3549F" w:rsidRPr="00220FEF">
        <w:rPr>
          <w:rFonts w:eastAsiaTheme="minorEastAsia"/>
          <w:lang w:val="en-SG"/>
        </w:rPr>
        <w:t xml:space="preserve">. Kết quả khảo </w:t>
      </w:r>
      <w:r w:rsidR="00C3549F" w:rsidRPr="00220FEF">
        <w:rPr>
          <w:rFonts w:eastAsiaTheme="minorEastAsia"/>
          <w:lang w:val="en-US"/>
        </w:rPr>
        <w:t>sát mức độ ảnh hưởng của các yếu tố đến quản lý hoạt động bồi dưỡng năng lực nghề nghiệp cho giảng viên tiếng Anh các trường đại học không chuyên ngoại ngữ theo đánh giá của CBQL, GVTA</w:t>
      </w:r>
      <w:bookmarkEnd w:id="683"/>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376"/>
        <w:gridCol w:w="1685"/>
        <w:gridCol w:w="442"/>
        <w:gridCol w:w="504"/>
        <w:gridCol w:w="458"/>
        <w:gridCol w:w="518"/>
        <w:gridCol w:w="428"/>
        <w:gridCol w:w="604"/>
        <w:gridCol w:w="500"/>
        <w:gridCol w:w="450"/>
        <w:gridCol w:w="542"/>
        <w:gridCol w:w="524"/>
        <w:gridCol w:w="403"/>
        <w:gridCol w:w="485"/>
        <w:gridCol w:w="502"/>
        <w:gridCol w:w="490"/>
        <w:gridCol w:w="470"/>
      </w:tblGrid>
      <w:tr w:rsidR="00F16F95" w:rsidRPr="00220FEF" w14:paraId="638B9AA3" w14:textId="77777777" w:rsidTr="0023175E">
        <w:trPr>
          <w:trHeight w:val="20"/>
          <w:tblHeader/>
          <w:jc w:val="center"/>
        </w:trPr>
        <w:tc>
          <w:tcPr>
            <w:tcW w:w="376" w:type="dxa"/>
            <w:vMerge w:val="restart"/>
            <w:vAlign w:val="center"/>
          </w:tcPr>
          <w:p w14:paraId="532E1622" w14:textId="77777777" w:rsidR="00C3549F" w:rsidRPr="00220FEF" w:rsidRDefault="00C3549F" w:rsidP="001B6A39">
            <w:pPr>
              <w:tabs>
                <w:tab w:val="left" w:pos="567"/>
              </w:tabs>
              <w:spacing w:line="228" w:lineRule="auto"/>
              <w:ind w:firstLine="0"/>
              <w:contextualSpacing/>
              <w:rPr>
                <w:rFonts w:eastAsia="Times New Roman"/>
                <w:b/>
                <w:bCs/>
                <w:sz w:val="22"/>
                <w:lang w:val="en-US"/>
              </w:rPr>
            </w:pPr>
            <w:bookmarkStart w:id="684" w:name="_Hlk148392110"/>
            <w:r w:rsidRPr="00220FEF">
              <w:rPr>
                <w:rFonts w:eastAsia="Times New Roman"/>
                <w:b/>
                <w:bCs/>
                <w:sz w:val="22"/>
                <w:lang w:val="en-US"/>
              </w:rPr>
              <w:t>TT</w:t>
            </w:r>
          </w:p>
        </w:tc>
        <w:tc>
          <w:tcPr>
            <w:tcW w:w="2127" w:type="dxa"/>
            <w:gridSpan w:val="2"/>
            <w:vMerge w:val="restart"/>
            <w:shd w:val="clear" w:color="auto" w:fill="auto"/>
            <w:vAlign w:val="center"/>
          </w:tcPr>
          <w:p w14:paraId="2A13F271" w14:textId="77777777" w:rsidR="00C3549F" w:rsidRPr="00220FEF" w:rsidRDefault="00C3549F" w:rsidP="001B6A39">
            <w:pPr>
              <w:tabs>
                <w:tab w:val="left" w:pos="567"/>
              </w:tabs>
              <w:spacing w:line="228" w:lineRule="auto"/>
              <w:ind w:firstLine="0"/>
              <w:contextualSpacing/>
              <w:jc w:val="center"/>
              <w:rPr>
                <w:rFonts w:eastAsia="Times New Roman"/>
                <w:b/>
                <w:bCs/>
                <w:sz w:val="22"/>
                <w:lang w:val="en-US"/>
              </w:rPr>
            </w:pPr>
            <w:r w:rsidRPr="00220FEF">
              <w:rPr>
                <w:rFonts w:eastAsia="Times New Roman"/>
                <w:b/>
                <w:bCs/>
                <w:sz w:val="22"/>
                <w:lang w:val="en-US"/>
              </w:rPr>
              <w:t>Nội dung</w:t>
            </w:r>
          </w:p>
        </w:tc>
        <w:tc>
          <w:tcPr>
            <w:tcW w:w="3462" w:type="dxa"/>
            <w:gridSpan w:val="7"/>
            <w:shd w:val="clear" w:color="auto" w:fill="auto"/>
          </w:tcPr>
          <w:p w14:paraId="5A489597" w14:textId="77777777" w:rsidR="00C3549F" w:rsidRPr="00220FEF" w:rsidRDefault="00C3549F" w:rsidP="001B6A39">
            <w:pPr>
              <w:tabs>
                <w:tab w:val="left" w:pos="567"/>
              </w:tabs>
              <w:spacing w:line="228" w:lineRule="auto"/>
              <w:ind w:firstLine="0"/>
              <w:contextualSpacing/>
              <w:jc w:val="center"/>
              <w:rPr>
                <w:rFonts w:eastAsia="Times New Roman"/>
                <w:b/>
                <w:bCs/>
                <w:sz w:val="22"/>
                <w:lang w:val="en-US"/>
              </w:rPr>
            </w:pPr>
            <w:r w:rsidRPr="00220FEF">
              <w:rPr>
                <w:rFonts w:eastAsia="Times New Roman"/>
                <w:b/>
                <w:bCs/>
                <w:sz w:val="22"/>
                <w:lang w:val="en-US"/>
              </w:rPr>
              <w:t>Kết quả đánh giá của CBQL</w:t>
            </w:r>
          </w:p>
        </w:tc>
        <w:tc>
          <w:tcPr>
            <w:tcW w:w="3416" w:type="dxa"/>
            <w:gridSpan w:val="7"/>
          </w:tcPr>
          <w:p w14:paraId="2D9FB911" w14:textId="77777777" w:rsidR="00C3549F" w:rsidRPr="00220FEF" w:rsidRDefault="00C3549F" w:rsidP="001B6A39">
            <w:pPr>
              <w:tabs>
                <w:tab w:val="left" w:pos="567"/>
              </w:tabs>
              <w:spacing w:line="228" w:lineRule="auto"/>
              <w:ind w:firstLine="0"/>
              <w:contextualSpacing/>
              <w:jc w:val="center"/>
              <w:rPr>
                <w:rFonts w:eastAsia="Times New Roman"/>
                <w:b/>
                <w:bCs/>
                <w:sz w:val="22"/>
                <w:lang w:val="en-US"/>
              </w:rPr>
            </w:pPr>
            <w:r w:rsidRPr="00220FEF">
              <w:rPr>
                <w:rFonts w:eastAsia="Times New Roman"/>
                <w:b/>
                <w:bCs/>
                <w:sz w:val="22"/>
                <w:lang w:val="en-US"/>
              </w:rPr>
              <w:t>Kết quả đánh giá của GVTA</w:t>
            </w:r>
          </w:p>
        </w:tc>
      </w:tr>
      <w:tr w:rsidR="00F16F95" w:rsidRPr="00220FEF" w14:paraId="41A10867" w14:textId="77777777" w:rsidTr="0023175E">
        <w:trPr>
          <w:trHeight w:val="20"/>
          <w:tblHeader/>
          <w:jc w:val="center"/>
        </w:trPr>
        <w:tc>
          <w:tcPr>
            <w:tcW w:w="376" w:type="dxa"/>
            <w:vMerge/>
          </w:tcPr>
          <w:p w14:paraId="7DB85AC5" w14:textId="77777777" w:rsidR="00466C1F" w:rsidRPr="00220FEF" w:rsidRDefault="00466C1F" w:rsidP="001B6A39">
            <w:pPr>
              <w:tabs>
                <w:tab w:val="left" w:pos="567"/>
              </w:tabs>
              <w:spacing w:line="228" w:lineRule="auto"/>
              <w:ind w:firstLine="0"/>
              <w:contextualSpacing/>
              <w:rPr>
                <w:rFonts w:eastAsia="Times New Roman"/>
                <w:b/>
                <w:bCs/>
                <w:sz w:val="22"/>
                <w:lang w:val="en-US"/>
              </w:rPr>
            </w:pPr>
          </w:p>
        </w:tc>
        <w:tc>
          <w:tcPr>
            <w:tcW w:w="2127" w:type="dxa"/>
            <w:gridSpan w:val="2"/>
            <w:vMerge/>
            <w:shd w:val="clear" w:color="auto" w:fill="auto"/>
          </w:tcPr>
          <w:p w14:paraId="247F2590" w14:textId="77777777" w:rsidR="00466C1F" w:rsidRPr="00220FEF" w:rsidRDefault="00466C1F" w:rsidP="001B6A39">
            <w:pPr>
              <w:tabs>
                <w:tab w:val="left" w:pos="567"/>
              </w:tabs>
              <w:spacing w:line="228" w:lineRule="auto"/>
              <w:ind w:firstLine="0"/>
              <w:contextualSpacing/>
              <w:rPr>
                <w:rFonts w:eastAsia="Times New Roman"/>
                <w:b/>
                <w:bCs/>
                <w:sz w:val="22"/>
                <w:lang w:val="en-US"/>
              </w:rPr>
            </w:pPr>
          </w:p>
        </w:tc>
        <w:tc>
          <w:tcPr>
            <w:tcW w:w="504" w:type="dxa"/>
            <w:shd w:val="clear" w:color="auto" w:fill="auto"/>
            <w:vAlign w:val="center"/>
          </w:tcPr>
          <w:p w14:paraId="3CD0D1AA" w14:textId="0EDAE422"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RAH</w:t>
            </w:r>
          </w:p>
        </w:tc>
        <w:tc>
          <w:tcPr>
            <w:tcW w:w="458" w:type="dxa"/>
            <w:shd w:val="clear" w:color="auto" w:fill="auto"/>
            <w:vAlign w:val="center"/>
          </w:tcPr>
          <w:p w14:paraId="3208441F" w14:textId="2E06ADDA"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AH</w:t>
            </w:r>
          </w:p>
        </w:tc>
        <w:tc>
          <w:tcPr>
            <w:tcW w:w="518" w:type="dxa"/>
            <w:shd w:val="clear" w:color="auto" w:fill="auto"/>
            <w:vAlign w:val="center"/>
          </w:tcPr>
          <w:p w14:paraId="022A192E" w14:textId="45AE30DF"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BT</w:t>
            </w:r>
          </w:p>
        </w:tc>
        <w:tc>
          <w:tcPr>
            <w:tcW w:w="428" w:type="dxa"/>
            <w:shd w:val="clear" w:color="auto" w:fill="auto"/>
            <w:vAlign w:val="center"/>
          </w:tcPr>
          <w:p w14:paraId="2414AADE" w14:textId="275F334A"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Ít AH</w:t>
            </w:r>
          </w:p>
        </w:tc>
        <w:tc>
          <w:tcPr>
            <w:tcW w:w="604" w:type="dxa"/>
            <w:shd w:val="clear" w:color="auto" w:fill="auto"/>
            <w:vAlign w:val="center"/>
          </w:tcPr>
          <w:p w14:paraId="47EBC01F" w14:textId="597ED892"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KAH</w:t>
            </w:r>
          </w:p>
        </w:tc>
        <w:tc>
          <w:tcPr>
            <w:tcW w:w="500" w:type="dxa"/>
            <w:shd w:val="clear" w:color="auto" w:fill="auto"/>
            <w:vAlign w:val="center"/>
          </w:tcPr>
          <w:p w14:paraId="3A363BF4" w14:textId="77777777"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781FAB38">
                <v:shape id="_x0000_i1192" type="#_x0000_t75" style="width:14.4pt;height:14.4pt" o:ole="">
                  <v:imagedata r:id="rId21" o:title=""/>
                </v:shape>
                <o:OLEObject Type="Embed" ProgID="Equation.3" ShapeID="_x0000_i1192" DrawAspect="Content" ObjectID="_1771326068" r:id="rId189"/>
              </w:object>
            </w:r>
          </w:p>
        </w:tc>
        <w:tc>
          <w:tcPr>
            <w:tcW w:w="450" w:type="dxa"/>
            <w:shd w:val="clear" w:color="auto" w:fill="auto"/>
          </w:tcPr>
          <w:p w14:paraId="4DA6DF8C" w14:textId="77777777"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Xếp thứ</w:t>
            </w:r>
          </w:p>
        </w:tc>
        <w:tc>
          <w:tcPr>
            <w:tcW w:w="542" w:type="dxa"/>
            <w:vAlign w:val="center"/>
          </w:tcPr>
          <w:p w14:paraId="15DAEAE2" w14:textId="1D5FB826"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RAH</w:t>
            </w:r>
          </w:p>
        </w:tc>
        <w:tc>
          <w:tcPr>
            <w:tcW w:w="524" w:type="dxa"/>
            <w:vAlign w:val="center"/>
          </w:tcPr>
          <w:p w14:paraId="0A719E98" w14:textId="2F8E54B5"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AH</w:t>
            </w:r>
          </w:p>
        </w:tc>
        <w:tc>
          <w:tcPr>
            <w:tcW w:w="403" w:type="dxa"/>
            <w:vAlign w:val="center"/>
          </w:tcPr>
          <w:p w14:paraId="43DDF36D" w14:textId="7F4337CD"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BT</w:t>
            </w:r>
          </w:p>
        </w:tc>
        <w:tc>
          <w:tcPr>
            <w:tcW w:w="485" w:type="dxa"/>
            <w:vAlign w:val="center"/>
          </w:tcPr>
          <w:p w14:paraId="34D07E01" w14:textId="097AF664"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Ít AH</w:t>
            </w:r>
          </w:p>
        </w:tc>
        <w:tc>
          <w:tcPr>
            <w:tcW w:w="502" w:type="dxa"/>
            <w:vAlign w:val="center"/>
          </w:tcPr>
          <w:p w14:paraId="3D7ECB4C" w14:textId="54B939DC" w:rsidR="00466C1F" w:rsidRPr="00220FEF" w:rsidRDefault="00466C1F"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KAH</w:t>
            </w:r>
          </w:p>
        </w:tc>
        <w:tc>
          <w:tcPr>
            <w:tcW w:w="490" w:type="dxa"/>
            <w:vAlign w:val="center"/>
          </w:tcPr>
          <w:p w14:paraId="444A01C5" w14:textId="386B030D" w:rsidR="00466C1F" w:rsidRPr="00220FEF" w:rsidRDefault="00B06FD6"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object w:dxaOrig="279" w:dyaOrig="320" w14:anchorId="1974FF18">
                <v:shape id="_x0000_i1193" type="#_x0000_t75" style="width:14.4pt;height:14.4pt" o:ole="">
                  <v:imagedata r:id="rId21" o:title=""/>
                </v:shape>
                <o:OLEObject Type="Embed" ProgID="Equation.3" ShapeID="_x0000_i1193" DrawAspect="Content" ObjectID="_1771326069" r:id="rId190"/>
              </w:object>
            </w:r>
          </w:p>
        </w:tc>
        <w:tc>
          <w:tcPr>
            <w:tcW w:w="470" w:type="dxa"/>
            <w:vAlign w:val="center"/>
          </w:tcPr>
          <w:p w14:paraId="6632B044" w14:textId="41A3650B" w:rsidR="00466C1F" w:rsidRPr="00220FEF" w:rsidRDefault="00B06FD6" w:rsidP="001B6A39">
            <w:pPr>
              <w:tabs>
                <w:tab w:val="left" w:pos="567"/>
              </w:tabs>
              <w:spacing w:line="228" w:lineRule="auto"/>
              <w:ind w:firstLine="0"/>
              <w:contextualSpacing/>
              <w:jc w:val="center"/>
              <w:rPr>
                <w:rFonts w:eastAsia="Times New Roman"/>
                <w:bCs/>
                <w:sz w:val="20"/>
                <w:lang w:val="en-US"/>
              </w:rPr>
            </w:pPr>
            <w:r w:rsidRPr="00220FEF">
              <w:rPr>
                <w:rFonts w:eastAsia="Times New Roman"/>
                <w:bCs/>
                <w:sz w:val="20"/>
                <w:lang w:val="en-US"/>
              </w:rPr>
              <w:t>Xếp thứ</w:t>
            </w:r>
          </w:p>
        </w:tc>
      </w:tr>
      <w:tr w:rsidR="00F16F95" w:rsidRPr="00220FEF" w14:paraId="0A273FDC" w14:textId="77777777" w:rsidTr="0023175E">
        <w:trPr>
          <w:trHeight w:val="20"/>
          <w:jc w:val="center"/>
        </w:trPr>
        <w:tc>
          <w:tcPr>
            <w:tcW w:w="376" w:type="dxa"/>
            <w:vMerge w:val="restart"/>
            <w:vAlign w:val="center"/>
          </w:tcPr>
          <w:p w14:paraId="59CC403E"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1</w:t>
            </w:r>
          </w:p>
        </w:tc>
        <w:tc>
          <w:tcPr>
            <w:tcW w:w="1685" w:type="dxa"/>
            <w:vMerge w:val="restart"/>
            <w:shd w:val="clear" w:color="auto" w:fill="auto"/>
          </w:tcPr>
          <w:p w14:paraId="0BC968C9" w14:textId="67FD6E16" w:rsidR="00476F48" w:rsidRPr="00220FEF" w:rsidRDefault="00476F48" w:rsidP="001B6A39">
            <w:pPr>
              <w:spacing w:line="228" w:lineRule="auto"/>
              <w:ind w:firstLine="0"/>
              <w:rPr>
                <w:rFonts w:eastAsia="Times New Roman"/>
                <w:bCs/>
                <w:spacing w:val="1"/>
                <w:sz w:val="22"/>
                <w:lang w:val="en-US"/>
              </w:rPr>
            </w:pPr>
            <w:r w:rsidRPr="00220FEF">
              <w:rPr>
                <w:rFonts w:eastAsia="Times New Roman"/>
                <w:bCs/>
                <w:spacing w:val="1"/>
                <w:sz w:val="22"/>
                <w:lang w:val="en-US"/>
              </w:rPr>
              <w:t>Hệ thống văn bản, chủ trương, định hướng phát triển đội ngũ GVTA</w:t>
            </w:r>
          </w:p>
        </w:tc>
        <w:tc>
          <w:tcPr>
            <w:tcW w:w="442" w:type="dxa"/>
            <w:shd w:val="clear" w:color="auto" w:fill="auto"/>
            <w:vAlign w:val="center"/>
          </w:tcPr>
          <w:p w14:paraId="48C5ADD4" w14:textId="77777777" w:rsidR="00476F48" w:rsidRPr="00220FEF" w:rsidRDefault="00476F48" w:rsidP="001B6A39">
            <w:pPr>
              <w:tabs>
                <w:tab w:val="left" w:pos="567"/>
              </w:tabs>
              <w:spacing w:before="160" w:after="16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04" w:type="dxa"/>
            <w:shd w:val="clear" w:color="auto" w:fill="auto"/>
            <w:vAlign w:val="center"/>
          </w:tcPr>
          <w:p w14:paraId="62AA6A71" w14:textId="6AE85C95" w:rsidR="00476F48" w:rsidRPr="00220FEF" w:rsidRDefault="00476F48" w:rsidP="001B6A39">
            <w:pPr>
              <w:spacing w:before="160" w:after="160" w:line="228" w:lineRule="auto"/>
              <w:ind w:firstLine="0"/>
              <w:jc w:val="center"/>
              <w:rPr>
                <w:rFonts w:eastAsiaTheme="minorHAnsi"/>
                <w:sz w:val="22"/>
                <w:lang w:val="en-SG"/>
              </w:rPr>
            </w:pPr>
            <w:r w:rsidRPr="00220FEF">
              <w:rPr>
                <w:sz w:val="22"/>
              </w:rPr>
              <w:t>0</w:t>
            </w:r>
          </w:p>
        </w:tc>
        <w:tc>
          <w:tcPr>
            <w:tcW w:w="458" w:type="dxa"/>
            <w:shd w:val="clear" w:color="auto" w:fill="auto"/>
            <w:vAlign w:val="center"/>
          </w:tcPr>
          <w:p w14:paraId="3EC25561" w14:textId="6F34BC35" w:rsidR="00476F48" w:rsidRPr="00220FEF" w:rsidRDefault="00476F48" w:rsidP="001B6A39">
            <w:pPr>
              <w:spacing w:before="160" w:after="160" w:line="228" w:lineRule="auto"/>
              <w:ind w:firstLine="0"/>
              <w:jc w:val="center"/>
              <w:rPr>
                <w:rFonts w:eastAsiaTheme="minorHAnsi"/>
                <w:sz w:val="22"/>
                <w:lang w:val="en-SG"/>
              </w:rPr>
            </w:pPr>
            <w:r w:rsidRPr="00220FEF">
              <w:rPr>
                <w:sz w:val="22"/>
              </w:rPr>
              <w:t>28</w:t>
            </w:r>
          </w:p>
        </w:tc>
        <w:tc>
          <w:tcPr>
            <w:tcW w:w="518" w:type="dxa"/>
            <w:shd w:val="clear" w:color="auto" w:fill="auto"/>
            <w:vAlign w:val="center"/>
          </w:tcPr>
          <w:p w14:paraId="40524C65" w14:textId="552535AA" w:rsidR="00476F48" w:rsidRPr="00220FEF" w:rsidRDefault="00476F48" w:rsidP="001B6A39">
            <w:pPr>
              <w:spacing w:before="160" w:after="160" w:line="228" w:lineRule="auto"/>
              <w:ind w:firstLine="0"/>
              <w:jc w:val="center"/>
              <w:rPr>
                <w:rFonts w:eastAsiaTheme="minorHAnsi"/>
                <w:sz w:val="22"/>
                <w:lang w:val="en-SG"/>
              </w:rPr>
            </w:pPr>
            <w:r w:rsidRPr="00220FEF">
              <w:rPr>
                <w:sz w:val="22"/>
              </w:rPr>
              <w:t>29</w:t>
            </w:r>
          </w:p>
        </w:tc>
        <w:tc>
          <w:tcPr>
            <w:tcW w:w="428" w:type="dxa"/>
            <w:shd w:val="clear" w:color="auto" w:fill="auto"/>
            <w:vAlign w:val="center"/>
          </w:tcPr>
          <w:p w14:paraId="30499695" w14:textId="0F8890B4" w:rsidR="00476F48" w:rsidRPr="00220FEF" w:rsidRDefault="00476F48" w:rsidP="001B6A39">
            <w:pPr>
              <w:spacing w:before="160" w:after="160" w:line="228" w:lineRule="auto"/>
              <w:ind w:firstLine="0"/>
              <w:jc w:val="center"/>
              <w:rPr>
                <w:rFonts w:eastAsiaTheme="minorHAnsi"/>
                <w:sz w:val="22"/>
                <w:lang w:val="en-SG"/>
              </w:rPr>
            </w:pPr>
            <w:r w:rsidRPr="00220FEF">
              <w:rPr>
                <w:sz w:val="22"/>
              </w:rPr>
              <w:t>4</w:t>
            </w:r>
          </w:p>
        </w:tc>
        <w:tc>
          <w:tcPr>
            <w:tcW w:w="604" w:type="dxa"/>
            <w:shd w:val="clear" w:color="auto" w:fill="auto"/>
            <w:vAlign w:val="center"/>
          </w:tcPr>
          <w:p w14:paraId="1222AE72" w14:textId="052409FC" w:rsidR="00476F48" w:rsidRPr="00220FEF" w:rsidRDefault="00476F48" w:rsidP="001B6A39">
            <w:pPr>
              <w:spacing w:before="160" w:after="160" w:line="228" w:lineRule="auto"/>
              <w:ind w:firstLine="0"/>
              <w:jc w:val="center"/>
              <w:rPr>
                <w:rFonts w:eastAsiaTheme="minorHAnsi"/>
                <w:sz w:val="22"/>
                <w:lang w:val="en-SG"/>
              </w:rPr>
            </w:pPr>
            <w:r w:rsidRPr="00220FEF">
              <w:rPr>
                <w:sz w:val="22"/>
              </w:rPr>
              <w:t>0</w:t>
            </w:r>
          </w:p>
        </w:tc>
        <w:tc>
          <w:tcPr>
            <w:tcW w:w="500" w:type="dxa"/>
            <w:vMerge w:val="restart"/>
            <w:shd w:val="clear" w:color="auto" w:fill="auto"/>
            <w:vAlign w:val="center"/>
          </w:tcPr>
          <w:p w14:paraId="578AF67F" w14:textId="50AD93A0" w:rsidR="00476F48" w:rsidRPr="00220FEF" w:rsidRDefault="00476F48" w:rsidP="001B6A39">
            <w:pPr>
              <w:spacing w:line="228" w:lineRule="auto"/>
              <w:ind w:firstLine="0"/>
              <w:jc w:val="center"/>
              <w:rPr>
                <w:rFonts w:eastAsiaTheme="minorHAnsi"/>
                <w:sz w:val="22"/>
                <w:lang w:val="en-SG"/>
              </w:rPr>
            </w:pPr>
            <w:r w:rsidRPr="00220FEF">
              <w:rPr>
                <w:sz w:val="22"/>
              </w:rPr>
              <w:t>3.39</w:t>
            </w:r>
          </w:p>
        </w:tc>
        <w:tc>
          <w:tcPr>
            <w:tcW w:w="450" w:type="dxa"/>
            <w:vMerge w:val="restart"/>
            <w:shd w:val="clear" w:color="auto" w:fill="auto"/>
            <w:vAlign w:val="center"/>
          </w:tcPr>
          <w:p w14:paraId="091F50FD" w14:textId="1C194F43"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5</w:t>
            </w:r>
          </w:p>
        </w:tc>
        <w:tc>
          <w:tcPr>
            <w:tcW w:w="542" w:type="dxa"/>
            <w:vAlign w:val="center"/>
          </w:tcPr>
          <w:p w14:paraId="1172AE23" w14:textId="403F068F" w:rsidR="00476F48" w:rsidRPr="00220FEF" w:rsidRDefault="00476F48" w:rsidP="001B6A39">
            <w:pPr>
              <w:spacing w:line="228" w:lineRule="auto"/>
              <w:ind w:firstLine="0"/>
              <w:jc w:val="center"/>
              <w:rPr>
                <w:rFonts w:eastAsiaTheme="minorHAnsi"/>
                <w:sz w:val="22"/>
                <w:lang w:val="en-SG"/>
              </w:rPr>
            </w:pPr>
            <w:r w:rsidRPr="00220FEF">
              <w:rPr>
                <w:sz w:val="22"/>
              </w:rPr>
              <w:t>11</w:t>
            </w:r>
          </w:p>
        </w:tc>
        <w:tc>
          <w:tcPr>
            <w:tcW w:w="524" w:type="dxa"/>
            <w:vAlign w:val="center"/>
          </w:tcPr>
          <w:p w14:paraId="778F3F57" w14:textId="7FD35AE5" w:rsidR="00476F48" w:rsidRPr="00220FEF" w:rsidRDefault="00476F48" w:rsidP="001B6A39">
            <w:pPr>
              <w:spacing w:line="228" w:lineRule="auto"/>
              <w:ind w:firstLine="0"/>
              <w:jc w:val="center"/>
              <w:rPr>
                <w:rFonts w:eastAsiaTheme="minorHAnsi"/>
                <w:sz w:val="22"/>
                <w:lang w:val="en-SG"/>
              </w:rPr>
            </w:pPr>
            <w:r w:rsidRPr="00220FEF">
              <w:rPr>
                <w:sz w:val="22"/>
              </w:rPr>
              <w:t>55</w:t>
            </w:r>
          </w:p>
        </w:tc>
        <w:tc>
          <w:tcPr>
            <w:tcW w:w="403" w:type="dxa"/>
            <w:vAlign w:val="center"/>
          </w:tcPr>
          <w:p w14:paraId="4D7DE983" w14:textId="0FBB742A" w:rsidR="00476F48" w:rsidRPr="00220FEF" w:rsidRDefault="00476F48" w:rsidP="001B6A39">
            <w:pPr>
              <w:spacing w:line="228" w:lineRule="auto"/>
              <w:ind w:firstLine="0"/>
              <w:jc w:val="center"/>
              <w:rPr>
                <w:rFonts w:eastAsiaTheme="minorHAnsi"/>
                <w:sz w:val="22"/>
                <w:lang w:val="en-SG"/>
              </w:rPr>
            </w:pPr>
            <w:r w:rsidRPr="00220FEF">
              <w:rPr>
                <w:sz w:val="22"/>
              </w:rPr>
              <w:t>59</w:t>
            </w:r>
          </w:p>
        </w:tc>
        <w:tc>
          <w:tcPr>
            <w:tcW w:w="485" w:type="dxa"/>
            <w:vAlign w:val="center"/>
          </w:tcPr>
          <w:p w14:paraId="727418A2" w14:textId="0CA102F7" w:rsidR="00476F48" w:rsidRPr="00220FEF" w:rsidRDefault="00476F48" w:rsidP="001B6A39">
            <w:pPr>
              <w:spacing w:line="228" w:lineRule="auto"/>
              <w:ind w:firstLine="0"/>
              <w:jc w:val="center"/>
              <w:rPr>
                <w:rFonts w:eastAsiaTheme="minorHAnsi"/>
                <w:sz w:val="22"/>
                <w:lang w:val="en-SG"/>
              </w:rPr>
            </w:pPr>
            <w:r w:rsidRPr="00220FEF">
              <w:rPr>
                <w:sz w:val="22"/>
              </w:rPr>
              <w:t>3</w:t>
            </w:r>
          </w:p>
        </w:tc>
        <w:tc>
          <w:tcPr>
            <w:tcW w:w="502" w:type="dxa"/>
            <w:vAlign w:val="center"/>
          </w:tcPr>
          <w:p w14:paraId="6AE1FB15" w14:textId="24E2280A"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restart"/>
            <w:vAlign w:val="center"/>
          </w:tcPr>
          <w:p w14:paraId="7A6A34C2" w14:textId="70E73F12"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sz w:val="22"/>
              </w:rPr>
              <w:t>3.58</w:t>
            </w:r>
          </w:p>
        </w:tc>
        <w:tc>
          <w:tcPr>
            <w:tcW w:w="470" w:type="dxa"/>
            <w:vMerge w:val="restart"/>
            <w:vAlign w:val="center"/>
          </w:tcPr>
          <w:p w14:paraId="5776F87A" w14:textId="0A1566C4"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5</w:t>
            </w:r>
          </w:p>
        </w:tc>
      </w:tr>
      <w:tr w:rsidR="00F16F95" w:rsidRPr="00220FEF" w14:paraId="63B3370E" w14:textId="77777777" w:rsidTr="0023175E">
        <w:trPr>
          <w:trHeight w:val="20"/>
          <w:jc w:val="center"/>
        </w:trPr>
        <w:tc>
          <w:tcPr>
            <w:tcW w:w="376" w:type="dxa"/>
            <w:vMerge/>
            <w:vAlign w:val="center"/>
          </w:tcPr>
          <w:p w14:paraId="1EC97EBD"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330FEBC2" w14:textId="77777777" w:rsidR="00476F48" w:rsidRPr="00220FEF" w:rsidRDefault="00476F48" w:rsidP="001B6A39">
            <w:pPr>
              <w:spacing w:line="228" w:lineRule="auto"/>
              <w:ind w:firstLine="0"/>
              <w:jc w:val="left"/>
              <w:rPr>
                <w:rFonts w:eastAsiaTheme="minorHAnsi"/>
                <w:sz w:val="22"/>
                <w:lang w:val="nb-NO"/>
              </w:rPr>
            </w:pPr>
          </w:p>
        </w:tc>
        <w:tc>
          <w:tcPr>
            <w:tcW w:w="442" w:type="dxa"/>
            <w:shd w:val="clear" w:color="auto" w:fill="auto"/>
            <w:vAlign w:val="center"/>
          </w:tcPr>
          <w:p w14:paraId="04D435D1" w14:textId="77777777" w:rsidR="00476F48" w:rsidRPr="00220FEF" w:rsidRDefault="00476F48" w:rsidP="001B6A39">
            <w:pPr>
              <w:tabs>
                <w:tab w:val="left" w:pos="567"/>
              </w:tabs>
              <w:spacing w:before="160" w:after="16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04" w:type="dxa"/>
            <w:shd w:val="clear" w:color="auto" w:fill="auto"/>
            <w:vAlign w:val="center"/>
          </w:tcPr>
          <w:p w14:paraId="5C213936" w14:textId="76C88A8D" w:rsidR="00476F48" w:rsidRPr="00220FEF" w:rsidRDefault="00476F48" w:rsidP="001B6A39">
            <w:pPr>
              <w:spacing w:before="160" w:after="160" w:line="228" w:lineRule="auto"/>
              <w:ind w:firstLine="0"/>
              <w:jc w:val="center"/>
              <w:rPr>
                <w:rFonts w:eastAsiaTheme="minorHAnsi"/>
                <w:sz w:val="22"/>
                <w:lang w:val="en-SG"/>
              </w:rPr>
            </w:pPr>
            <w:r w:rsidRPr="00220FEF">
              <w:rPr>
                <w:sz w:val="22"/>
              </w:rPr>
              <w:t>0</w:t>
            </w:r>
          </w:p>
        </w:tc>
        <w:tc>
          <w:tcPr>
            <w:tcW w:w="458" w:type="dxa"/>
            <w:shd w:val="clear" w:color="auto" w:fill="auto"/>
            <w:vAlign w:val="center"/>
          </w:tcPr>
          <w:p w14:paraId="019CC5DB" w14:textId="06782D66" w:rsidR="00476F48" w:rsidRPr="00220FEF" w:rsidRDefault="00476F48" w:rsidP="001B6A39">
            <w:pPr>
              <w:spacing w:before="160" w:after="160" w:line="228" w:lineRule="auto"/>
              <w:ind w:firstLine="0"/>
              <w:jc w:val="center"/>
              <w:rPr>
                <w:rFonts w:eastAsiaTheme="minorHAnsi"/>
                <w:sz w:val="22"/>
                <w:lang w:val="en-SG"/>
              </w:rPr>
            </w:pPr>
            <w:r w:rsidRPr="00220FEF">
              <w:rPr>
                <w:sz w:val="22"/>
              </w:rPr>
              <w:t>46</w:t>
            </w:r>
          </w:p>
        </w:tc>
        <w:tc>
          <w:tcPr>
            <w:tcW w:w="518" w:type="dxa"/>
            <w:shd w:val="clear" w:color="auto" w:fill="auto"/>
            <w:vAlign w:val="center"/>
          </w:tcPr>
          <w:p w14:paraId="765F11FC" w14:textId="4B72645E" w:rsidR="00476F48" w:rsidRPr="00220FEF" w:rsidRDefault="00476F48" w:rsidP="001B6A39">
            <w:pPr>
              <w:spacing w:before="160" w:after="160" w:line="228" w:lineRule="auto"/>
              <w:ind w:firstLine="0"/>
              <w:jc w:val="center"/>
              <w:rPr>
                <w:rFonts w:eastAsiaTheme="minorHAnsi"/>
                <w:sz w:val="22"/>
                <w:lang w:val="en-SG"/>
              </w:rPr>
            </w:pPr>
            <w:r w:rsidRPr="00220FEF">
              <w:rPr>
                <w:sz w:val="22"/>
              </w:rPr>
              <w:t>48</w:t>
            </w:r>
          </w:p>
        </w:tc>
        <w:tc>
          <w:tcPr>
            <w:tcW w:w="428" w:type="dxa"/>
            <w:shd w:val="clear" w:color="auto" w:fill="auto"/>
            <w:vAlign w:val="center"/>
          </w:tcPr>
          <w:p w14:paraId="3841EFED" w14:textId="7E813A78" w:rsidR="00476F48" w:rsidRPr="00220FEF" w:rsidRDefault="00476F48" w:rsidP="001B6A39">
            <w:pPr>
              <w:spacing w:before="160" w:after="160" w:line="228" w:lineRule="auto"/>
              <w:ind w:firstLine="0"/>
              <w:jc w:val="center"/>
              <w:rPr>
                <w:rFonts w:eastAsiaTheme="minorHAnsi"/>
                <w:sz w:val="22"/>
                <w:lang w:val="en-SG"/>
              </w:rPr>
            </w:pPr>
            <w:r w:rsidRPr="00220FEF">
              <w:rPr>
                <w:sz w:val="22"/>
              </w:rPr>
              <w:t>7</w:t>
            </w:r>
          </w:p>
        </w:tc>
        <w:tc>
          <w:tcPr>
            <w:tcW w:w="604" w:type="dxa"/>
            <w:shd w:val="clear" w:color="auto" w:fill="auto"/>
            <w:vAlign w:val="center"/>
          </w:tcPr>
          <w:p w14:paraId="549E3462" w14:textId="3EAD0302" w:rsidR="00476F48" w:rsidRPr="00220FEF" w:rsidRDefault="00476F48" w:rsidP="001B6A39">
            <w:pPr>
              <w:spacing w:before="160" w:after="160" w:line="228" w:lineRule="auto"/>
              <w:ind w:firstLine="0"/>
              <w:jc w:val="center"/>
              <w:rPr>
                <w:rFonts w:eastAsiaTheme="minorHAnsi"/>
                <w:sz w:val="22"/>
                <w:lang w:val="en-SG"/>
              </w:rPr>
            </w:pPr>
            <w:r w:rsidRPr="00220FEF">
              <w:rPr>
                <w:sz w:val="22"/>
              </w:rPr>
              <w:t>0</w:t>
            </w:r>
          </w:p>
        </w:tc>
        <w:tc>
          <w:tcPr>
            <w:tcW w:w="500" w:type="dxa"/>
            <w:vMerge/>
            <w:shd w:val="clear" w:color="auto" w:fill="auto"/>
            <w:vAlign w:val="center"/>
          </w:tcPr>
          <w:p w14:paraId="544C72E9"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13E13049"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4106199D" w14:textId="5D36291F" w:rsidR="00476F48" w:rsidRPr="00220FEF" w:rsidRDefault="00476F48" w:rsidP="001B6A39">
            <w:pPr>
              <w:spacing w:line="228" w:lineRule="auto"/>
              <w:ind w:firstLine="0"/>
              <w:jc w:val="center"/>
              <w:rPr>
                <w:rFonts w:eastAsiaTheme="minorHAnsi"/>
                <w:sz w:val="22"/>
                <w:lang w:val="en-SG"/>
              </w:rPr>
            </w:pPr>
            <w:r w:rsidRPr="00220FEF">
              <w:rPr>
                <w:sz w:val="22"/>
              </w:rPr>
              <w:t>9</w:t>
            </w:r>
          </w:p>
        </w:tc>
        <w:tc>
          <w:tcPr>
            <w:tcW w:w="524" w:type="dxa"/>
            <w:vAlign w:val="center"/>
          </w:tcPr>
          <w:p w14:paraId="2211859C" w14:textId="01D4623B" w:rsidR="00476F48" w:rsidRPr="00220FEF" w:rsidRDefault="00476F48" w:rsidP="001B6A39">
            <w:pPr>
              <w:spacing w:line="228" w:lineRule="auto"/>
              <w:ind w:firstLine="0"/>
              <w:jc w:val="center"/>
              <w:rPr>
                <w:rFonts w:eastAsiaTheme="minorHAnsi"/>
                <w:sz w:val="22"/>
                <w:lang w:val="en-SG"/>
              </w:rPr>
            </w:pPr>
            <w:r w:rsidRPr="00220FEF">
              <w:rPr>
                <w:sz w:val="22"/>
              </w:rPr>
              <w:t>43</w:t>
            </w:r>
          </w:p>
        </w:tc>
        <w:tc>
          <w:tcPr>
            <w:tcW w:w="403" w:type="dxa"/>
            <w:vAlign w:val="center"/>
          </w:tcPr>
          <w:p w14:paraId="153F88E4" w14:textId="4BC92E5A" w:rsidR="00476F48" w:rsidRPr="00220FEF" w:rsidRDefault="00476F48" w:rsidP="001B6A39">
            <w:pPr>
              <w:spacing w:line="228" w:lineRule="auto"/>
              <w:ind w:firstLine="0"/>
              <w:jc w:val="center"/>
              <w:rPr>
                <w:rFonts w:eastAsiaTheme="minorHAnsi"/>
                <w:sz w:val="22"/>
                <w:lang w:val="en-SG"/>
              </w:rPr>
            </w:pPr>
            <w:r w:rsidRPr="00220FEF">
              <w:rPr>
                <w:sz w:val="22"/>
              </w:rPr>
              <w:t>46</w:t>
            </w:r>
          </w:p>
        </w:tc>
        <w:tc>
          <w:tcPr>
            <w:tcW w:w="485" w:type="dxa"/>
            <w:vAlign w:val="center"/>
          </w:tcPr>
          <w:p w14:paraId="417356CA" w14:textId="00040007" w:rsidR="00476F48" w:rsidRPr="00220FEF" w:rsidRDefault="00476F48" w:rsidP="001B6A39">
            <w:pPr>
              <w:spacing w:line="228" w:lineRule="auto"/>
              <w:ind w:firstLine="0"/>
              <w:jc w:val="center"/>
              <w:rPr>
                <w:rFonts w:eastAsiaTheme="minorHAnsi"/>
                <w:sz w:val="22"/>
                <w:lang w:val="en-SG"/>
              </w:rPr>
            </w:pPr>
            <w:r w:rsidRPr="00220FEF">
              <w:rPr>
                <w:sz w:val="22"/>
              </w:rPr>
              <w:t>2</w:t>
            </w:r>
          </w:p>
        </w:tc>
        <w:tc>
          <w:tcPr>
            <w:tcW w:w="502" w:type="dxa"/>
            <w:vAlign w:val="center"/>
          </w:tcPr>
          <w:p w14:paraId="00D5538F" w14:textId="3481C20B"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ign w:val="center"/>
          </w:tcPr>
          <w:p w14:paraId="12F35611"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1C3977BC"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r>
      <w:tr w:rsidR="00F16F95" w:rsidRPr="00220FEF" w14:paraId="64A1973C" w14:textId="77777777" w:rsidTr="0023175E">
        <w:trPr>
          <w:trHeight w:val="20"/>
          <w:jc w:val="center"/>
        </w:trPr>
        <w:tc>
          <w:tcPr>
            <w:tcW w:w="376" w:type="dxa"/>
            <w:vMerge w:val="restart"/>
            <w:vAlign w:val="center"/>
          </w:tcPr>
          <w:p w14:paraId="6D540EC7"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2</w:t>
            </w:r>
          </w:p>
        </w:tc>
        <w:tc>
          <w:tcPr>
            <w:tcW w:w="1685" w:type="dxa"/>
            <w:vMerge w:val="restart"/>
            <w:shd w:val="clear" w:color="auto" w:fill="auto"/>
          </w:tcPr>
          <w:p w14:paraId="4CC7E606" w14:textId="00754293" w:rsidR="00476F48" w:rsidRPr="00220FEF" w:rsidRDefault="00476F48" w:rsidP="001B6A39">
            <w:pPr>
              <w:spacing w:line="228" w:lineRule="auto"/>
              <w:ind w:firstLine="0"/>
              <w:rPr>
                <w:rFonts w:eastAsia="Times New Roman"/>
                <w:bCs/>
                <w:spacing w:val="1"/>
                <w:sz w:val="22"/>
                <w:lang w:val="en-US"/>
              </w:rPr>
            </w:pPr>
            <w:r w:rsidRPr="00220FEF">
              <w:rPr>
                <w:rFonts w:eastAsia="Times New Roman"/>
                <w:bCs/>
                <w:spacing w:val="1"/>
                <w:sz w:val="22"/>
                <w:lang w:val="en-US"/>
              </w:rPr>
              <w:t>Nhận thức của lãnh đạo các trường ĐH về tầm quan trọng của quản lý HĐBD</w:t>
            </w:r>
          </w:p>
        </w:tc>
        <w:tc>
          <w:tcPr>
            <w:tcW w:w="442" w:type="dxa"/>
            <w:shd w:val="clear" w:color="auto" w:fill="auto"/>
            <w:vAlign w:val="center"/>
          </w:tcPr>
          <w:p w14:paraId="2BD0463A" w14:textId="77777777" w:rsidR="00476F48" w:rsidRPr="00220FEF" w:rsidRDefault="00476F48" w:rsidP="001B6A39">
            <w:pPr>
              <w:tabs>
                <w:tab w:val="left" w:pos="567"/>
              </w:tabs>
              <w:spacing w:before="240" w:after="2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04" w:type="dxa"/>
            <w:shd w:val="clear" w:color="auto" w:fill="auto"/>
            <w:vAlign w:val="center"/>
          </w:tcPr>
          <w:p w14:paraId="7022F4EF" w14:textId="545074F4" w:rsidR="00476F48" w:rsidRPr="00220FEF" w:rsidRDefault="00476F48" w:rsidP="001B6A39">
            <w:pPr>
              <w:spacing w:before="240" w:after="240" w:line="228" w:lineRule="auto"/>
              <w:ind w:firstLine="0"/>
              <w:jc w:val="center"/>
              <w:rPr>
                <w:rFonts w:eastAsiaTheme="minorHAnsi"/>
                <w:sz w:val="22"/>
                <w:lang w:val="en-SG"/>
              </w:rPr>
            </w:pPr>
            <w:r w:rsidRPr="00220FEF">
              <w:rPr>
                <w:sz w:val="22"/>
              </w:rPr>
              <w:t>1</w:t>
            </w:r>
          </w:p>
        </w:tc>
        <w:tc>
          <w:tcPr>
            <w:tcW w:w="458" w:type="dxa"/>
            <w:shd w:val="clear" w:color="auto" w:fill="auto"/>
            <w:vAlign w:val="center"/>
          </w:tcPr>
          <w:p w14:paraId="081B7B2D" w14:textId="2DA3A329" w:rsidR="00476F48" w:rsidRPr="00220FEF" w:rsidRDefault="00476F48" w:rsidP="001B6A39">
            <w:pPr>
              <w:spacing w:before="240" w:after="240" w:line="228" w:lineRule="auto"/>
              <w:ind w:firstLine="0"/>
              <w:jc w:val="center"/>
              <w:rPr>
                <w:rFonts w:eastAsiaTheme="minorHAnsi"/>
                <w:sz w:val="22"/>
                <w:lang w:val="en-SG"/>
              </w:rPr>
            </w:pPr>
            <w:r w:rsidRPr="00220FEF">
              <w:rPr>
                <w:sz w:val="22"/>
              </w:rPr>
              <w:t>37</w:t>
            </w:r>
          </w:p>
        </w:tc>
        <w:tc>
          <w:tcPr>
            <w:tcW w:w="518" w:type="dxa"/>
            <w:shd w:val="clear" w:color="auto" w:fill="auto"/>
            <w:vAlign w:val="center"/>
          </w:tcPr>
          <w:p w14:paraId="215114B0" w14:textId="79B732A9" w:rsidR="00476F48" w:rsidRPr="00220FEF" w:rsidRDefault="00476F48" w:rsidP="001B6A39">
            <w:pPr>
              <w:spacing w:before="240" w:after="240" w:line="228" w:lineRule="auto"/>
              <w:ind w:firstLine="0"/>
              <w:jc w:val="center"/>
              <w:rPr>
                <w:rFonts w:eastAsiaTheme="minorHAnsi"/>
                <w:sz w:val="22"/>
                <w:lang w:val="en-SG"/>
              </w:rPr>
            </w:pPr>
            <w:r w:rsidRPr="00220FEF">
              <w:rPr>
                <w:sz w:val="22"/>
              </w:rPr>
              <w:t>23</w:t>
            </w:r>
          </w:p>
        </w:tc>
        <w:tc>
          <w:tcPr>
            <w:tcW w:w="428" w:type="dxa"/>
            <w:shd w:val="clear" w:color="auto" w:fill="auto"/>
            <w:vAlign w:val="center"/>
          </w:tcPr>
          <w:p w14:paraId="3E936546" w14:textId="041F6446" w:rsidR="00476F48" w:rsidRPr="00220FEF" w:rsidRDefault="00476F48" w:rsidP="001B6A39">
            <w:pPr>
              <w:spacing w:before="240" w:after="240" w:line="228" w:lineRule="auto"/>
              <w:ind w:firstLine="0"/>
              <w:jc w:val="center"/>
              <w:rPr>
                <w:rFonts w:eastAsiaTheme="minorHAnsi"/>
                <w:sz w:val="22"/>
                <w:lang w:val="en-SG"/>
              </w:rPr>
            </w:pPr>
            <w:r w:rsidRPr="00220FEF">
              <w:rPr>
                <w:sz w:val="22"/>
              </w:rPr>
              <w:t>0</w:t>
            </w:r>
          </w:p>
        </w:tc>
        <w:tc>
          <w:tcPr>
            <w:tcW w:w="604" w:type="dxa"/>
            <w:shd w:val="clear" w:color="auto" w:fill="auto"/>
            <w:vAlign w:val="center"/>
          </w:tcPr>
          <w:p w14:paraId="37A11741" w14:textId="4356940B" w:rsidR="00476F48" w:rsidRPr="00220FEF" w:rsidRDefault="00476F48" w:rsidP="001B6A39">
            <w:pPr>
              <w:spacing w:before="240" w:after="240" w:line="228" w:lineRule="auto"/>
              <w:ind w:firstLine="0"/>
              <w:jc w:val="center"/>
              <w:rPr>
                <w:rFonts w:eastAsiaTheme="minorHAnsi"/>
                <w:sz w:val="22"/>
                <w:lang w:val="en-SG"/>
              </w:rPr>
            </w:pPr>
            <w:r w:rsidRPr="00220FEF">
              <w:rPr>
                <w:sz w:val="22"/>
              </w:rPr>
              <w:t>0</w:t>
            </w:r>
          </w:p>
        </w:tc>
        <w:tc>
          <w:tcPr>
            <w:tcW w:w="500" w:type="dxa"/>
            <w:vMerge w:val="restart"/>
            <w:shd w:val="clear" w:color="auto" w:fill="auto"/>
            <w:vAlign w:val="center"/>
          </w:tcPr>
          <w:p w14:paraId="3A05F6E0" w14:textId="0FFF5005" w:rsidR="00476F48" w:rsidRPr="00220FEF" w:rsidRDefault="00476F48" w:rsidP="001B6A39">
            <w:pPr>
              <w:spacing w:line="228" w:lineRule="auto"/>
              <w:ind w:firstLine="0"/>
              <w:jc w:val="center"/>
              <w:rPr>
                <w:rFonts w:eastAsiaTheme="minorHAnsi"/>
                <w:sz w:val="22"/>
                <w:lang w:val="en-SG"/>
              </w:rPr>
            </w:pPr>
            <w:r w:rsidRPr="00220FEF">
              <w:rPr>
                <w:sz w:val="22"/>
              </w:rPr>
              <w:t>3.64</w:t>
            </w:r>
          </w:p>
        </w:tc>
        <w:tc>
          <w:tcPr>
            <w:tcW w:w="450" w:type="dxa"/>
            <w:vMerge w:val="restart"/>
            <w:shd w:val="clear" w:color="auto" w:fill="auto"/>
            <w:vAlign w:val="center"/>
          </w:tcPr>
          <w:p w14:paraId="11DCB62F" w14:textId="12026F3F"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2</w:t>
            </w:r>
          </w:p>
        </w:tc>
        <w:tc>
          <w:tcPr>
            <w:tcW w:w="542" w:type="dxa"/>
            <w:vAlign w:val="center"/>
          </w:tcPr>
          <w:p w14:paraId="5B45F580" w14:textId="5EBEC826" w:rsidR="00476F48" w:rsidRPr="00220FEF" w:rsidRDefault="00476F48" w:rsidP="001B6A39">
            <w:pPr>
              <w:spacing w:line="228" w:lineRule="auto"/>
              <w:ind w:firstLine="0"/>
              <w:jc w:val="center"/>
              <w:rPr>
                <w:rFonts w:eastAsiaTheme="minorHAnsi"/>
                <w:sz w:val="22"/>
                <w:lang w:val="en-SG"/>
              </w:rPr>
            </w:pPr>
            <w:r w:rsidRPr="00220FEF">
              <w:rPr>
                <w:sz w:val="22"/>
              </w:rPr>
              <w:t>11</w:t>
            </w:r>
          </w:p>
        </w:tc>
        <w:tc>
          <w:tcPr>
            <w:tcW w:w="524" w:type="dxa"/>
            <w:vAlign w:val="center"/>
          </w:tcPr>
          <w:p w14:paraId="25E813D5" w14:textId="26E8B343" w:rsidR="00476F48" w:rsidRPr="00220FEF" w:rsidRDefault="00476F48" w:rsidP="001B6A39">
            <w:pPr>
              <w:spacing w:line="228" w:lineRule="auto"/>
              <w:ind w:firstLine="0"/>
              <w:jc w:val="center"/>
              <w:rPr>
                <w:rFonts w:eastAsiaTheme="minorHAnsi"/>
                <w:sz w:val="22"/>
                <w:lang w:val="en-SG"/>
              </w:rPr>
            </w:pPr>
            <w:r w:rsidRPr="00220FEF">
              <w:rPr>
                <w:sz w:val="22"/>
              </w:rPr>
              <w:t>65</w:t>
            </w:r>
          </w:p>
        </w:tc>
        <w:tc>
          <w:tcPr>
            <w:tcW w:w="403" w:type="dxa"/>
            <w:vAlign w:val="center"/>
          </w:tcPr>
          <w:p w14:paraId="534D8E2C" w14:textId="3B5D94CF" w:rsidR="00476F48" w:rsidRPr="00220FEF" w:rsidRDefault="00476F48" w:rsidP="001B6A39">
            <w:pPr>
              <w:spacing w:line="228" w:lineRule="auto"/>
              <w:ind w:firstLine="0"/>
              <w:jc w:val="center"/>
              <w:rPr>
                <w:rFonts w:eastAsiaTheme="minorHAnsi"/>
                <w:sz w:val="22"/>
                <w:lang w:val="en-SG"/>
              </w:rPr>
            </w:pPr>
            <w:r w:rsidRPr="00220FEF">
              <w:rPr>
                <w:sz w:val="22"/>
              </w:rPr>
              <w:t>52</w:t>
            </w:r>
          </w:p>
        </w:tc>
        <w:tc>
          <w:tcPr>
            <w:tcW w:w="485" w:type="dxa"/>
            <w:vAlign w:val="center"/>
          </w:tcPr>
          <w:p w14:paraId="615405E0" w14:textId="1C5CA23B"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502" w:type="dxa"/>
            <w:vAlign w:val="center"/>
          </w:tcPr>
          <w:p w14:paraId="6F723EAF" w14:textId="2A7AF454"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restart"/>
            <w:vAlign w:val="center"/>
          </w:tcPr>
          <w:p w14:paraId="48310435" w14:textId="77777777"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sz w:val="22"/>
              </w:rPr>
              <w:t>3.68</w:t>
            </w:r>
          </w:p>
          <w:p w14:paraId="0CDBB763" w14:textId="256C5621" w:rsidR="00476F48" w:rsidRPr="00220FEF" w:rsidRDefault="00476F48" w:rsidP="001B6A39">
            <w:pPr>
              <w:spacing w:line="228" w:lineRule="auto"/>
              <w:ind w:firstLine="0"/>
              <w:jc w:val="center"/>
              <w:rPr>
                <w:rFonts w:eastAsiaTheme="minorHAnsi"/>
                <w:sz w:val="22"/>
                <w:lang w:val="en-SG"/>
              </w:rPr>
            </w:pPr>
          </w:p>
        </w:tc>
        <w:tc>
          <w:tcPr>
            <w:tcW w:w="470" w:type="dxa"/>
            <w:vMerge w:val="restart"/>
            <w:vAlign w:val="center"/>
          </w:tcPr>
          <w:p w14:paraId="64171586" w14:textId="72142BFE"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2</w:t>
            </w:r>
          </w:p>
        </w:tc>
      </w:tr>
      <w:tr w:rsidR="00F16F95" w:rsidRPr="00220FEF" w14:paraId="17377ADE" w14:textId="77777777" w:rsidTr="0023175E">
        <w:trPr>
          <w:trHeight w:val="20"/>
          <w:jc w:val="center"/>
        </w:trPr>
        <w:tc>
          <w:tcPr>
            <w:tcW w:w="376" w:type="dxa"/>
            <w:vMerge/>
            <w:vAlign w:val="center"/>
          </w:tcPr>
          <w:p w14:paraId="2633C5AB"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2B33080A" w14:textId="77777777" w:rsidR="00476F48" w:rsidRPr="00220FEF" w:rsidRDefault="00476F48" w:rsidP="001B6A39">
            <w:pPr>
              <w:spacing w:line="228" w:lineRule="auto"/>
              <w:ind w:firstLine="0"/>
              <w:jc w:val="left"/>
              <w:rPr>
                <w:rFonts w:eastAsiaTheme="minorHAnsi"/>
                <w:sz w:val="22"/>
                <w:lang w:val="nb-NO"/>
              </w:rPr>
            </w:pPr>
          </w:p>
        </w:tc>
        <w:tc>
          <w:tcPr>
            <w:tcW w:w="442" w:type="dxa"/>
            <w:shd w:val="clear" w:color="auto" w:fill="auto"/>
            <w:vAlign w:val="center"/>
          </w:tcPr>
          <w:p w14:paraId="5FC83615" w14:textId="77777777" w:rsidR="00476F48" w:rsidRPr="00220FEF" w:rsidRDefault="00476F48" w:rsidP="001B6A39">
            <w:pPr>
              <w:tabs>
                <w:tab w:val="left" w:pos="567"/>
              </w:tabs>
              <w:spacing w:before="240" w:after="2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04" w:type="dxa"/>
            <w:shd w:val="clear" w:color="auto" w:fill="auto"/>
            <w:vAlign w:val="center"/>
          </w:tcPr>
          <w:p w14:paraId="1ECFA44A" w14:textId="0E592F7C" w:rsidR="00476F48" w:rsidRPr="00220FEF" w:rsidRDefault="00476F48" w:rsidP="001B6A39">
            <w:pPr>
              <w:spacing w:before="240" w:after="240" w:line="228" w:lineRule="auto"/>
              <w:ind w:firstLine="0"/>
              <w:jc w:val="center"/>
              <w:rPr>
                <w:rFonts w:eastAsiaTheme="minorHAnsi"/>
                <w:sz w:val="22"/>
                <w:lang w:val="en-SG"/>
              </w:rPr>
            </w:pPr>
            <w:r w:rsidRPr="00220FEF">
              <w:rPr>
                <w:sz w:val="22"/>
              </w:rPr>
              <w:t>2</w:t>
            </w:r>
          </w:p>
        </w:tc>
        <w:tc>
          <w:tcPr>
            <w:tcW w:w="458" w:type="dxa"/>
            <w:shd w:val="clear" w:color="auto" w:fill="auto"/>
            <w:vAlign w:val="center"/>
          </w:tcPr>
          <w:p w14:paraId="1EDE6A80" w14:textId="0E7F4DAA" w:rsidR="00476F48" w:rsidRPr="00220FEF" w:rsidRDefault="00476F48" w:rsidP="001B6A39">
            <w:pPr>
              <w:spacing w:before="240" w:after="240" w:line="228" w:lineRule="auto"/>
              <w:ind w:firstLine="0"/>
              <w:jc w:val="center"/>
              <w:rPr>
                <w:rFonts w:eastAsiaTheme="minorHAnsi"/>
                <w:sz w:val="22"/>
                <w:lang w:val="en-SG"/>
              </w:rPr>
            </w:pPr>
            <w:r w:rsidRPr="00220FEF">
              <w:rPr>
                <w:sz w:val="22"/>
              </w:rPr>
              <w:t>61</w:t>
            </w:r>
          </w:p>
        </w:tc>
        <w:tc>
          <w:tcPr>
            <w:tcW w:w="518" w:type="dxa"/>
            <w:shd w:val="clear" w:color="auto" w:fill="auto"/>
            <w:vAlign w:val="center"/>
          </w:tcPr>
          <w:p w14:paraId="55A86C24" w14:textId="44D32D47" w:rsidR="00476F48" w:rsidRPr="00220FEF" w:rsidRDefault="00476F48" w:rsidP="001B6A39">
            <w:pPr>
              <w:spacing w:before="240" w:after="240" w:line="228" w:lineRule="auto"/>
              <w:ind w:firstLine="0"/>
              <w:jc w:val="center"/>
              <w:rPr>
                <w:rFonts w:eastAsiaTheme="minorHAnsi"/>
                <w:sz w:val="22"/>
                <w:lang w:val="en-SG"/>
              </w:rPr>
            </w:pPr>
            <w:r w:rsidRPr="00220FEF">
              <w:rPr>
                <w:sz w:val="22"/>
              </w:rPr>
              <w:t>38</w:t>
            </w:r>
          </w:p>
        </w:tc>
        <w:tc>
          <w:tcPr>
            <w:tcW w:w="428" w:type="dxa"/>
            <w:shd w:val="clear" w:color="auto" w:fill="auto"/>
            <w:vAlign w:val="center"/>
          </w:tcPr>
          <w:p w14:paraId="39499165" w14:textId="747CD14F" w:rsidR="00476F48" w:rsidRPr="00220FEF" w:rsidRDefault="00476F48" w:rsidP="001B6A39">
            <w:pPr>
              <w:spacing w:before="240" w:after="240" w:line="228" w:lineRule="auto"/>
              <w:ind w:firstLine="0"/>
              <w:jc w:val="center"/>
              <w:rPr>
                <w:rFonts w:eastAsiaTheme="minorHAnsi"/>
                <w:sz w:val="22"/>
                <w:lang w:val="en-SG"/>
              </w:rPr>
            </w:pPr>
            <w:r w:rsidRPr="00220FEF">
              <w:rPr>
                <w:sz w:val="22"/>
              </w:rPr>
              <w:t>0</w:t>
            </w:r>
          </w:p>
        </w:tc>
        <w:tc>
          <w:tcPr>
            <w:tcW w:w="604" w:type="dxa"/>
            <w:shd w:val="clear" w:color="auto" w:fill="auto"/>
            <w:vAlign w:val="center"/>
          </w:tcPr>
          <w:p w14:paraId="565BB43E" w14:textId="7376BFB4" w:rsidR="00476F48" w:rsidRPr="00220FEF" w:rsidRDefault="00476F48" w:rsidP="001B6A39">
            <w:pPr>
              <w:spacing w:before="240" w:after="240" w:line="228" w:lineRule="auto"/>
              <w:ind w:firstLine="0"/>
              <w:jc w:val="center"/>
              <w:rPr>
                <w:rFonts w:eastAsiaTheme="minorHAnsi"/>
                <w:sz w:val="22"/>
                <w:lang w:val="en-SG"/>
              </w:rPr>
            </w:pPr>
            <w:r w:rsidRPr="00220FEF">
              <w:rPr>
                <w:sz w:val="22"/>
              </w:rPr>
              <w:t>0</w:t>
            </w:r>
          </w:p>
        </w:tc>
        <w:tc>
          <w:tcPr>
            <w:tcW w:w="500" w:type="dxa"/>
            <w:vMerge/>
            <w:shd w:val="clear" w:color="auto" w:fill="auto"/>
            <w:vAlign w:val="center"/>
          </w:tcPr>
          <w:p w14:paraId="171EA596"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0DC33706"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15229841" w14:textId="70FDEDFF" w:rsidR="00476F48" w:rsidRPr="00220FEF" w:rsidRDefault="00476F48" w:rsidP="001B6A39">
            <w:pPr>
              <w:spacing w:line="228" w:lineRule="auto"/>
              <w:ind w:firstLine="0"/>
              <w:jc w:val="center"/>
              <w:rPr>
                <w:rFonts w:eastAsiaTheme="minorHAnsi"/>
                <w:sz w:val="22"/>
                <w:lang w:val="en-SG"/>
              </w:rPr>
            </w:pPr>
            <w:r w:rsidRPr="00220FEF">
              <w:rPr>
                <w:sz w:val="22"/>
              </w:rPr>
              <w:t>9</w:t>
            </w:r>
          </w:p>
        </w:tc>
        <w:tc>
          <w:tcPr>
            <w:tcW w:w="524" w:type="dxa"/>
            <w:vAlign w:val="center"/>
          </w:tcPr>
          <w:p w14:paraId="6B37BC7E" w14:textId="58A03AAC" w:rsidR="00476F48" w:rsidRPr="00220FEF" w:rsidRDefault="00476F48" w:rsidP="001B6A39">
            <w:pPr>
              <w:spacing w:line="228" w:lineRule="auto"/>
              <w:ind w:firstLine="0"/>
              <w:jc w:val="center"/>
              <w:rPr>
                <w:rFonts w:eastAsiaTheme="minorHAnsi"/>
                <w:sz w:val="22"/>
                <w:lang w:val="en-SG"/>
              </w:rPr>
            </w:pPr>
            <w:r w:rsidRPr="00220FEF">
              <w:rPr>
                <w:sz w:val="22"/>
              </w:rPr>
              <w:t>51</w:t>
            </w:r>
          </w:p>
        </w:tc>
        <w:tc>
          <w:tcPr>
            <w:tcW w:w="403" w:type="dxa"/>
            <w:vAlign w:val="center"/>
          </w:tcPr>
          <w:p w14:paraId="54472788" w14:textId="15F7B16D" w:rsidR="00476F48" w:rsidRPr="00220FEF" w:rsidRDefault="00476F48" w:rsidP="001B6A39">
            <w:pPr>
              <w:spacing w:line="228" w:lineRule="auto"/>
              <w:ind w:firstLine="0"/>
              <w:jc w:val="center"/>
              <w:rPr>
                <w:rFonts w:eastAsiaTheme="minorHAnsi"/>
                <w:sz w:val="22"/>
                <w:lang w:val="en-SG"/>
              </w:rPr>
            </w:pPr>
            <w:r w:rsidRPr="00220FEF">
              <w:rPr>
                <w:sz w:val="22"/>
              </w:rPr>
              <w:t>41</w:t>
            </w:r>
          </w:p>
        </w:tc>
        <w:tc>
          <w:tcPr>
            <w:tcW w:w="485" w:type="dxa"/>
            <w:vAlign w:val="center"/>
          </w:tcPr>
          <w:p w14:paraId="48C46CB0" w14:textId="5A5E6D60"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502" w:type="dxa"/>
            <w:vAlign w:val="center"/>
          </w:tcPr>
          <w:p w14:paraId="328A8570" w14:textId="7396E05A"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ign w:val="center"/>
          </w:tcPr>
          <w:p w14:paraId="072DE9F1"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07746446"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r>
      <w:tr w:rsidR="00F16F95" w:rsidRPr="00220FEF" w14:paraId="7E097ED2" w14:textId="77777777" w:rsidTr="0023175E">
        <w:trPr>
          <w:trHeight w:val="20"/>
          <w:jc w:val="center"/>
        </w:trPr>
        <w:tc>
          <w:tcPr>
            <w:tcW w:w="376" w:type="dxa"/>
            <w:vMerge w:val="restart"/>
            <w:vAlign w:val="center"/>
          </w:tcPr>
          <w:p w14:paraId="46715B48"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3</w:t>
            </w:r>
          </w:p>
        </w:tc>
        <w:tc>
          <w:tcPr>
            <w:tcW w:w="1685" w:type="dxa"/>
            <w:vMerge w:val="restart"/>
            <w:shd w:val="clear" w:color="auto" w:fill="auto"/>
          </w:tcPr>
          <w:p w14:paraId="05C7C1AF" w14:textId="2D87A931" w:rsidR="00476F48" w:rsidRPr="00220FEF" w:rsidRDefault="00476F48" w:rsidP="001B6A39">
            <w:pPr>
              <w:spacing w:line="228" w:lineRule="auto"/>
              <w:ind w:firstLine="0"/>
              <w:rPr>
                <w:rFonts w:eastAsia="Times New Roman"/>
                <w:bCs/>
                <w:spacing w:val="1"/>
                <w:sz w:val="22"/>
                <w:lang w:val="en-US"/>
              </w:rPr>
            </w:pPr>
            <w:r w:rsidRPr="00220FEF">
              <w:rPr>
                <w:rFonts w:eastAsia="Times New Roman"/>
                <w:bCs/>
                <w:spacing w:val="1"/>
                <w:sz w:val="22"/>
                <w:lang w:val="en-US"/>
              </w:rPr>
              <w:t>Nhận thức của đội ngũ GVTA về tầm quan trọng của hoạt động bồi dưỡng</w:t>
            </w:r>
          </w:p>
        </w:tc>
        <w:tc>
          <w:tcPr>
            <w:tcW w:w="442" w:type="dxa"/>
            <w:shd w:val="clear" w:color="auto" w:fill="auto"/>
            <w:vAlign w:val="center"/>
          </w:tcPr>
          <w:p w14:paraId="5B5E18F6" w14:textId="77777777" w:rsidR="00476F48" w:rsidRPr="00220FEF" w:rsidRDefault="00476F48" w:rsidP="001B6A39">
            <w:pPr>
              <w:tabs>
                <w:tab w:val="left" w:pos="567"/>
              </w:tabs>
              <w:spacing w:before="160" w:after="16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04" w:type="dxa"/>
            <w:shd w:val="clear" w:color="auto" w:fill="auto"/>
            <w:vAlign w:val="center"/>
          </w:tcPr>
          <w:p w14:paraId="43F06CA9" w14:textId="19767262" w:rsidR="00476F48" w:rsidRPr="00220FEF" w:rsidRDefault="00476F48" w:rsidP="001B6A39">
            <w:pPr>
              <w:spacing w:before="160" w:after="160" w:line="228" w:lineRule="auto"/>
              <w:ind w:firstLine="0"/>
              <w:jc w:val="center"/>
              <w:rPr>
                <w:rFonts w:eastAsiaTheme="minorHAnsi"/>
                <w:sz w:val="22"/>
                <w:lang w:val="en-SG"/>
              </w:rPr>
            </w:pPr>
            <w:r w:rsidRPr="00220FEF">
              <w:rPr>
                <w:sz w:val="22"/>
              </w:rPr>
              <w:t>10</w:t>
            </w:r>
          </w:p>
        </w:tc>
        <w:tc>
          <w:tcPr>
            <w:tcW w:w="458" w:type="dxa"/>
            <w:shd w:val="clear" w:color="auto" w:fill="auto"/>
            <w:vAlign w:val="center"/>
          </w:tcPr>
          <w:p w14:paraId="79855A52" w14:textId="700ED624" w:rsidR="00476F48" w:rsidRPr="00220FEF" w:rsidRDefault="00476F48" w:rsidP="001B6A39">
            <w:pPr>
              <w:spacing w:before="160" w:after="160" w:line="228" w:lineRule="auto"/>
              <w:ind w:firstLine="0"/>
              <w:jc w:val="center"/>
              <w:rPr>
                <w:rFonts w:eastAsiaTheme="minorHAnsi"/>
                <w:sz w:val="22"/>
                <w:lang w:val="en-SG"/>
              </w:rPr>
            </w:pPr>
            <w:r w:rsidRPr="00220FEF">
              <w:rPr>
                <w:sz w:val="22"/>
              </w:rPr>
              <w:t>29</w:t>
            </w:r>
          </w:p>
        </w:tc>
        <w:tc>
          <w:tcPr>
            <w:tcW w:w="518" w:type="dxa"/>
            <w:shd w:val="clear" w:color="auto" w:fill="auto"/>
            <w:vAlign w:val="center"/>
          </w:tcPr>
          <w:p w14:paraId="0BE6EE35" w14:textId="043A1A4B" w:rsidR="00476F48" w:rsidRPr="00220FEF" w:rsidRDefault="00476F48" w:rsidP="001B6A39">
            <w:pPr>
              <w:spacing w:before="160" w:after="160" w:line="228" w:lineRule="auto"/>
              <w:ind w:firstLine="0"/>
              <w:jc w:val="center"/>
              <w:rPr>
                <w:rFonts w:eastAsiaTheme="minorHAnsi"/>
                <w:sz w:val="22"/>
                <w:lang w:val="en-SG"/>
              </w:rPr>
            </w:pPr>
            <w:r w:rsidRPr="00220FEF">
              <w:rPr>
                <w:sz w:val="22"/>
              </w:rPr>
              <w:t>18</w:t>
            </w:r>
          </w:p>
        </w:tc>
        <w:tc>
          <w:tcPr>
            <w:tcW w:w="428" w:type="dxa"/>
            <w:shd w:val="clear" w:color="auto" w:fill="auto"/>
            <w:vAlign w:val="center"/>
          </w:tcPr>
          <w:p w14:paraId="354D28D1" w14:textId="440F626C" w:rsidR="00476F48" w:rsidRPr="00220FEF" w:rsidRDefault="00476F48" w:rsidP="001B6A39">
            <w:pPr>
              <w:spacing w:before="160" w:after="160" w:line="228" w:lineRule="auto"/>
              <w:ind w:firstLine="0"/>
              <w:jc w:val="center"/>
              <w:rPr>
                <w:rFonts w:eastAsiaTheme="minorHAnsi"/>
                <w:sz w:val="22"/>
                <w:lang w:val="en-SG"/>
              </w:rPr>
            </w:pPr>
            <w:r w:rsidRPr="00220FEF">
              <w:rPr>
                <w:sz w:val="22"/>
              </w:rPr>
              <w:t>4</w:t>
            </w:r>
          </w:p>
        </w:tc>
        <w:tc>
          <w:tcPr>
            <w:tcW w:w="604" w:type="dxa"/>
            <w:shd w:val="clear" w:color="auto" w:fill="auto"/>
            <w:vAlign w:val="center"/>
          </w:tcPr>
          <w:p w14:paraId="6C23B14A" w14:textId="1D3FA566" w:rsidR="00476F48" w:rsidRPr="00220FEF" w:rsidRDefault="00476F48" w:rsidP="001B6A39">
            <w:pPr>
              <w:spacing w:before="160" w:after="160" w:line="228" w:lineRule="auto"/>
              <w:ind w:firstLine="0"/>
              <w:jc w:val="center"/>
              <w:rPr>
                <w:rFonts w:eastAsiaTheme="minorHAnsi"/>
                <w:sz w:val="22"/>
                <w:lang w:val="en-SG"/>
              </w:rPr>
            </w:pPr>
            <w:r w:rsidRPr="00220FEF">
              <w:rPr>
                <w:sz w:val="22"/>
              </w:rPr>
              <w:t>0</w:t>
            </w:r>
          </w:p>
        </w:tc>
        <w:tc>
          <w:tcPr>
            <w:tcW w:w="500" w:type="dxa"/>
            <w:vMerge w:val="restart"/>
            <w:shd w:val="clear" w:color="auto" w:fill="auto"/>
            <w:vAlign w:val="center"/>
          </w:tcPr>
          <w:p w14:paraId="30555C25" w14:textId="2E0549BA" w:rsidR="00476F48" w:rsidRPr="00220FEF" w:rsidRDefault="00476F48" w:rsidP="001B6A39">
            <w:pPr>
              <w:spacing w:line="228" w:lineRule="auto"/>
              <w:ind w:firstLine="0"/>
              <w:jc w:val="center"/>
              <w:rPr>
                <w:rFonts w:eastAsiaTheme="minorHAnsi"/>
                <w:sz w:val="22"/>
                <w:lang w:val="en-SG"/>
              </w:rPr>
            </w:pPr>
            <w:r w:rsidRPr="00220FEF">
              <w:rPr>
                <w:sz w:val="22"/>
              </w:rPr>
              <w:t>3.74</w:t>
            </w:r>
          </w:p>
        </w:tc>
        <w:tc>
          <w:tcPr>
            <w:tcW w:w="450" w:type="dxa"/>
            <w:vMerge w:val="restart"/>
            <w:shd w:val="clear" w:color="auto" w:fill="auto"/>
            <w:vAlign w:val="center"/>
          </w:tcPr>
          <w:p w14:paraId="55BCBF72" w14:textId="02727651"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1</w:t>
            </w:r>
          </w:p>
        </w:tc>
        <w:tc>
          <w:tcPr>
            <w:tcW w:w="542" w:type="dxa"/>
            <w:vAlign w:val="center"/>
          </w:tcPr>
          <w:p w14:paraId="4509679C" w14:textId="32CEB649" w:rsidR="00476F48" w:rsidRPr="00220FEF" w:rsidRDefault="00476F48" w:rsidP="001B6A39">
            <w:pPr>
              <w:spacing w:line="228" w:lineRule="auto"/>
              <w:ind w:firstLine="0"/>
              <w:jc w:val="center"/>
              <w:rPr>
                <w:rFonts w:eastAsiaTheme="minorHAnsi"/>
                <w:sz w:val="22"/>
                <w:lang w:val="en-SG"/>
              </w:rPr>
            </w:pPr>
            <w:r w:rsidRPr="00220FEF">
              <w:rPr>
                <w:sz w:val="22"/>
              </w:rPr>
              <w:t>14</w:t>
            </w:r>
          </w:p>
        </w:tc>
        <w:tc>
          <w:tcPr>
            <w:tcW w:w="524" w:type="dxa"/>
            <w:vAlign w:val="center"/>
          </w:tcPr>
          <w:p w14:paraId="14D8946E" w14:textId="44FB87E1" w:rsidR="00476F48" w:rsidRPr="00220FEF" w:rsidRDefault="00476F48" w:rsidP="001B6A39">
            <w:pPr>
              <w:spacing w:line="228" w:lineRule="auto"/>
              <w:ind w:firstLine="0"/>
              <w:jc w:val="center"/>
              <w:rPr>
                <w:rFonts w:eastAsiaTheme="minorHAnsi"/>
                <w:sz w:val="22"/>
                <w:lang w:val="en-SG"/>
              </w:rPr>
            </w:pPr>
            <w:r w:rsidRPr="00220FEF">
              <w:rPr>
                <w:sz w:val="22"/>
              </w:rPr>
              <w:t>77</w:t>
            </w:r>
          </w:p>
        </w:tc>
        <w:tc>
          <w:tcPr>
            <w:tcW w:w="403" w:type="dxa"/>
            <w:vAlign w:val="center"/>
          </w:tcPr>
          <w:p w14:paraId="53C301BF" w14:textId="79850DE4" w:rsidR="00476F48" w:rsidRPr="00220FEF" w:rsidRDefault="00476F48" w:rsidP="001B6A39">
            <w:pPr>
              <w:spacing w:line="228" w:lineRule="auto"/>
              <w:ind w:firstLine="0"/>
              <w:jc w:val="center"/>
              <w:rPr>
                <w:rFonts w:eastAsiaTheme="minorHAnsi"/>
                <w:sz w:val="22"/>
                <w:lang w:val="en-SG"/>
              </w:rPr>
            </w:pPr>
            <w:r w:rsidRPr="00220FEF">
              <w:rPr>
                <w:sz w:val="22"/>
              </w:rPr>
              <w:t>37</w:t>
            </w:r>
          </w:p>
        </w:tc>
        <w:tc>
          <w:tcPr>
            <w:tcW w:w="485" w:type="dxa"/>
            <w:vAlign w:val="center"/>
          </w:tcPr>
          <w:p w14:paraId="7B26E8A8" w14:textId="52CE022D"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502" w:type="dxa"/>
            <w:vAlign w:val="center"/>
          </w:tcPr>
          <w:p w14:paraId="1EB860EE" w14:textId="74FE616C"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restart"/>
            <w:vAlign w:val="center"/>
          </w:tcPr>
          <w:p w14:paraId="6321C287" w14:textId="77777777"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sz w:val="22"/>
              </w:rPr>
              <w:t>3.82</w:t>
            </w:r>
          </w:p>
          <w:p w14:paraId="226B5385" w14:textId="1B7B4564" w:rsidR="00476F48" w:rsidRPr="00220FEF" w:rsidRDefault="00476F48" w:rsidP="001B6A39">
            <w:pPr>
              <w:spacing w:line="228" w:lineRule="auto"/>
              <w:ind w:firstLine="0"/>
              <w:jc w:val="center"/>
              <w:rPr>
                <w:rFonts w:eastAsiaTheme="minorHAnsi"/>
                <w:sz w:val="22"/>
                <w:lang w:val="en-SG"/>
              </w:rPr>
            </w:pPr>
          </w:p>
        </w:tc>
        <w:tc>
          <w:tcPr>
            <w:tcW w:w="470" w:type="dxa"/>
            <w:vMerge w:val="restart"/>
            <w:vAlign w:val="center"/>
          </w:tcPr>
          <w:p w14:paraId="0A6FCC9E" w14:textId="0AE8915C"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1</w:t>
            </w:r>
          </w:p>
        </w:tc>
      </w:tr>
      <w:tr w:rsidR="00F16F95" w:rsidRPr="00220FEF" w14:paraId="4C9950BB" w14:textId="77777777" w:rsidTr="0023175E">
        <w:trPr>
          <w:trHeight w:val="20"/>
          <w:jc w:val="center"/>
        </w:trPr>
        <w:tc>
          <w:tcPr>
            <w:tcW w:w="376" w:type="dxa"/>
            <w:vMerge/>
          </w:tcPr>
          <w:p w14:paraId="4D532BAF"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0ABFB9E9" w14:textId="77777777" w:rsidR="00476F48" w:rsidRPr="00220FEF" w:rsidRDefault="00476F48" w:rsidP="001B6A39">
            <w:pPr>
              <w:spacing w:line="228" w:lineRule="auto"/>
              <w:ind w:firstLine="0"/>
              <w:jc w:val="left"/>
              <w:rPr>
                <w:rFonts w:eastAsiaTheme="minorHAnsi"/>
                <w:sz w:val="22"/>
                <w:lang w:val="nb-NO"/>
              </w:rPr>
            </w:pPr>
          </w:p>
        </w:tc>
        <w:tc>
          <w:tcPr>
            <w:tcW w:w="442" w:type="dxa"/>
            <w:shd w:val="clear" w:color="auto" w:fill="auto"/>
            <w:vAlign w:val="center"/>
          </w:tcPr>
          <w:p w14:paraId="784BD13E" w14:textId="77777777" w:rsidR="00476F48" w:rsidRPr="00220FEF" w:rsidRDefault="00476F48" w:rsidP="001B6A39">
            <w:pPr>
              <w:tabs>
                <w:tab w:val="left" w:pos="567"/>
              </w:tabs>
              <w:spacing w:before="160" w:after="16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04" w:type="dxa"/>
            <w:shd w:val="clear" w:color="auto" w:fill="auto"/>
            <w:vAlign w:val="center"/>
          </w:tcPr>
          <w:p w14:paraId="0FA7412C" w14:textId="2DA54DE9" w:rsidR="00476F48" w:rsidRPr="00220FEF" w:rsidRDefault="00476F48" w:rsidP="001B6A39">
            <w:pPr>
              <w:spacing w:before="160" w:after="160" w:line="228" w:lineRule="auto"/>
              <w:ind w:firstLine="0"/>
              <w:jc w:val="center"/>
              <w:rPr>
                <w:rFonts w:eastAsiaTheme="minorHAnsi"/>
                <w:sz w:val="22"/>
                <w:lang w:val="en-SG"/>
              </w:rPr>
            </w:pPr>
            <w:r w:rsidRPr="00220FEF">
              <w:rPr>
                <w:sz w:val="22"/>
              </w:rPr>
              <w:t>16</w:t>
            </w:r>
          </w:p>
        </w:tc>
        <w:tc>
          <w:tcPr>
            <w:tcW w:w="458" w:type="dxa"/>
            <w:shd w:val="clear" w:color="auto" w:fill="auto"/>
            <w:vAlign w:val="center"/>
          </w:tcPr>
          <w:p w14:paraId="1E7BDC06" w14:textId="39AA9E50" w:rsidR="00476F48" w:rsidRPr="00220FEF" w:rsidRDefault="00476F48" w:rsidP="001B6A39">
            <w:pPr>
              <w:spacing w:before="160" w:after="160" w:line="228" w:lineRule="auto"/>
              <w:ind w:firstLine="0"/>
              <w:jc w:val="center"/>
              <w:rPr>
                <w:rFonts w:eastAsiaTheme="minorHAnsi"/>
                <w:sz w:val="22"/>
                <w:lang w:val="en-SG"/>
              </w:rPr>
            </w:pPr>
            <w:r w:rsidRPr="00220FEF">
              <w:rPr>
                <w:sz w:val="22"/>
              </w:rPr>
              <w:t>48</w:t>
            </w:r>
          </w:p>
        </w:tc>
        <w:tc>
          <w:tcPr>
            <w:tcW w:w="518" w:type="dxa"/>
            <w:shd w:val="clear" w:color="auto" w:fill="auto"/>
            <w:vAlign w:val="center"/>
          </w:tcPr>
          <w:p w14:paraId="10B49E03" w14:textId="61884584" w:rsidR="00476F48" w:rsidRPr="00220FEF" w:rsidRDefault="00476F48" w:rsidP="001B6A39">
            <w:pPr>
              <w:spacing w:before="160" w:after="160" w:line="228" w:lineRule="auto"/>
              <w:ind w:firstLine="0"/>
              <w:jc w:val="center"/>
              <w:rPr>
                <w:rFonts w:eastAsiaTheme="minorHAnsi"/>
                <w:sz w:val="22"/>
                <w:lang w:val="en-SG"/>
              </w:rPr>
            </w:pPr>
            <w:r w:rsidRPr="00220FEF">
              <w:rPr>
                <w:sz w:val="22"/>
              </w:rPr>
              <w:t>30</w:t>
            </w:r>
          </w:p>
        </w:tc>
        <w:tc>
          <w:tcPr>
            <w:tcW w:w="428" w:type="dxa"/>
            <w:shd w:val="clear" w:color="auto" w:fill="auto"/>
            <w:vAlign w:val="center"/>
          </w:tcPr>
          <w:p w14:paraId="7C1E85AB" w14:textId="43DFCCB8" w:rsidR="00476F48" w:rsidRPr="00220FEF" w:rsidRDefault="00476F48" w:rsidP="001B6A39">
            <w:pPr>
              <w:spacing w:before="160" w:after="160" w:line="228" w:lineRule="auto"/>
              <w:ind w:firstLine="0"/>
              <w:jc w:val="center"/>
              <w:rPr>
                <w:rFonts w:eastAsiaTheme="minorHAnsi"/>
                <w:sz w:val="22"/>
                <w:lang w:val="en-SG"/>
              </w:rPr>
            </w:pPr>
            <w:r w:rsidRPr="00220FEF">
              <w:rPr>
                <w:sz w:val="22"/>
              </w:rPr>
              <w:t>7</w:t>
            </w:r>
          </w:p>
        </w:tc>
        <w:tc>
          <w:tcPr>
            <w:tcW w:w="604" w:type="dxa"/>
            <w:shd w:val="clear" w:color="auto" w:fill="auto"/>
            <w:vAlign w:val="center"/>
          </w:tcPr>
          <w:p w14:paraId="39FAF43F" w14:textId="7BBD7AAB" w:rsidR="00476F48" w:rsidRPr="00220FEF" w:rsidRDefault="00476F48" w:rsidP="001B6A39">
            <w:pPr>
              <w:spacing w:before="160" w:after="160" w:line="228" w:lineRule="auto"/>
              <w:ind w:firstLine="0"/>
              <w:jc w:val="center"/>
              <w:rPr>
                <w:rFonts w:eastAsiaTheme="minorHAnsi"/>
                <w:sz w:val="22"/>
                <w:lang w:val="en-SG"/>
              </w:rPr>
            </w:pPr>
            <w:r w:rsidRPr="00220FEF">
              <w:rPr>
                <w:sz w:val="22"/>
              </w:rPr>
              <w:t>0</w:t>
            </w:r>
          </w:p>
        </w:tc>
        <w:tc>
          <w:tcPr>
            <w:tcW w:w="500" w:type="dxa"/>
            <w:vMerge/>
            <w:shd w:val="clear" w:color="auto" w:fill="auto"/>
            <w:vAlign w:val="center"/>
          </w:tcPr>
          <w:p w14:paraId="6B78E9EE"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18B32F86"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2D32D610" w14:textId="7E29CCC9" w:rsidR="00476F48" w:rsidRPr="00220FEF" w:rsidRDefault="00476F48" w:rsidP="001B6A39">
            <w:pPr>
              <w:spacing w:line="228" w:lineRule="auto"/>
              <w:ind w:firstLine="0"/>
              <w:jc w:val="center"/>
              <w:rPr>
                <w:rFonts w:eastAsiaTheme="minorHAnsi"/>
                <w:sz w:val="22"/>
                <w:lang w:val="en-SG"/>
              </w:rPr>
            </w:pPr>
            <w:r w:rsidRPr="00220FEF">
              <w:rPr>
                <w:sz w:val="22"/>
              </w:rPr>
              <w:t>11</w:t>
            </w:r>
          </w:p>
        </w:tc>
        <w:tc>
          <w:tcPr>
            <w:tcW w:w="524" w:type="dxa"/>
            <w:vAlign w:val="center"/>
          </w:tcPr>
          <w:p w14:paraId="124AE800" w14:textId="24A23109" w:rsidR="00476F48" w:rsidRPr="00220FEF" w:rsidRDefault="00476F48" w:rsidP="001B6A39">
            <w:pPr>
              <w:spacing w:line="228" w:lineRule="auto"/>
              <w:ind w:firstLine="0"/>
              <w:jc w:val="center"/>
              <w:rPr>
                <w:rFonts w:eastAsiaTheme="minorHAnsi"/>
                <w:sz w:val="22"/>
                <w:lang w:val="en-SG"/>
              </w:rPr>
            </w:pPr>
            <w:r w:rsidRPr="00220FEF">
              <w:rPr>
                <w:sz w:val="22"/>
              </w:rPr>
              <w:t>60</w:t>
            </w:r>
          </w:p>
        </w:tc>
        <w:tc>
          <w:tcPr>
            <w:tcW w:w="403" w:type="dxa"/>
            <w:vAlign w:val="center"/>
          </w:tcPr>
          <w:p w14:paraId="5EB306B7" w14:textId="7D3FDD0A" w:rsidR="00476F48" w:rsidRPr="00220FEF" w:rsidRDefault="00476F48" w:rsidP="001B6A39">
            <w:pPr>
              <w:spacing w:line="228" w:lineRule="auto"/>
              <w:ind w:firstLine="0"/>
              <w:jc w:val="center"/>
              <w:rPr>
                <w:rFonts w:eastAsiaTheme="minorHAnsi"/>
                <w:sz w:val="22"/>
                <w:lang w:val="en-SG"/>
              </w:rPr>
            </w:pPr>
            <w:r w:rsidRPr="00220FEF">
              <w:rPr>
                <w:sz w:val="22"/>
              </w:rPr>
              <w:t>29</w:t>
            </w:r>
          </w:p>
        </w:tc>
        <w:tc>
          <w:tcPr>
            <w:tcW w:w="485" w:type="dxa"/>
            <w:vAlign w:val="center"/>
          </w:tcPr>
          <w:p w14:paraId="15157599" w14:textId="160FC05F"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502" w:type="dxa"/>
            <w:vAlign w:val="center"/>
          </w:tcPr>
          <w:p w14:paraId="734D1D42" w14:textId="7553BA2D"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ign w:val="center"/>
          </w:tcPr>
          <w:p w14:paraId="70687365"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721FE4CC"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r>
      <w:tr w:rsidR="00F16F95" w:rsidRPr="00220FEF" w14:paraId="0C58416B" w14:textId="77777777" w:rsidTr="0023175E">
        <w:trPr>
          <w:trHeight w:val="20"/>
          <w:jc w:val="center"/>
        </w:trPr>
        <w:tc>
          <w:tcPr>
            <w:tcW w:w="376" w:type="dxa"/>
            <w:vMerge w:val="restart"/>
            <w:vAlign w:val="center"/>
          </w:tcPr>
          <w:p w14:paraId="30BB020E"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4</w:t>
            </w:r>
          </w:p>
        </w:tc>
        <w:tc>
          <w:tcPr>
            <w:tcW w:w="1685" w:type="dxa"/>
            <w:vMerge w:val="restart"/>
            <w:shd w:val="clear" w:color="auto" w:fill="auto"/>
          </w:tcPr>
          <w:p w14:paraId="114AB10D" w14:textId="48728196" w:rsidR="00476F48" w:rsidRPr="00220FEF" w:rsidRDefault="00476F48" w:rsidP="001B6A39">
            <w:pPr>
              <w:spacing w:line="228" w:lineRule="auto"/>
              <w:ind w:firstLine="0"/>
              <w:rPr>
                <w:rFonts w:eastAsia="Times New Roman"/>
                <w:bCs/>
                <w:spacing w:val="1"/>
                <w:sz w:val="22"/>
                <w:lang w:val="en-US"/>
              </w:rPr>
            </w:pPr>
            <w:bookmarkStart w:id="685" w:name="_Hlk148387222"/>
            <w:r w:rsidRPr="00220FEF">
              <w:rPr>
                <w:rFonts w:eastAsia="Times New Roman"/>
                <w:bCs/>
                <w:spacing w:val="1"/>
                <w:sz w:val="22"/>
                <w:lang w:val="en-US"/>
              </w:rPr>
              <w:t>Các lực lượng tham gia BD đội ngũ GVTA</w:t>
            </w:r>
            <w:bookmarkEnd w:id="685"/>
          </w:p>
        </w:tc>
        <w:tc>
          <w:tcPr>
            <w:tcW w:w="442" w:type="dxa"/>
            <w:shd w:val="clear" w:color="auto" w:fill="auto"/>
            <w:vAlign w:val="center"/>
          </w:tcPr>
          <w:p w14:paraId="7976EAA7" w14:textId="77777777" w:rsidR="00476F48" w:rsidRPr="00220FEF" w:rsidRDefault="00476F48" w:rsidP="001B6A39">
            <w:pPr>
              <w:tabs>
                <w:tab w:val="left" w:pos="567"/>
              </w:tabs>
              <w:spacing w:before="60" w:after="6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04" w:type="dxa"/>
            <w:shd w:val="clear" w:color="auto" w:fill="auto"/>
            <w:vAlign w:val="center"/>
          </w:tcPr>
          <w:p w14:paraId="62150BF1" w14:textId="7FEBA9E3"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458" w:type="dxa"/>
            <w:shd w:val="clear" w:color="auto" w:fill="auto"/>
            <w:vAlign w:val="center"/>
          </w:tcPr>
          <w:p w14:paraId="5C77FF61" w14:textId="0EE15B95" w:rsidR="00476F48" w:rsidRPr="00220FEF" w:rsidRDefault="00476F48" w:rsidP="001B6A39">
            <w:pPr>
              <w:spacing w:before="60" w:after="60" w:line="228" w:lineRule="auto"/>
              <w:ind w:firstLine="0"/>
              <w:jc w:val="center"/>
              <w:rPr>
                <w:rFonts w:eastAsiaTheme="minorHAnsi"/>
                <w:sz w:val="22"/>
                <w:lang w:val="en-SG"/>
              </w:rPr>
            </w:pPr>
            <w:r w:rsidRPr="00220FEF">
              <w:rPr>
                <w:sz w:val="22"/>
              </w:rPr>
              <w:t>27</w:t>
            </w:r>
          </w:p>
        </w:tc>
        <w:tc>
          <w:tcPr>
            <w:tcW w:w="518" w:type="dxa"/>
            <w:shd w:val="clear" w:color="auto" w:fill="auto"/>
            <w:vAlign w:val="center"/>
          </w:tcPr>
          <w:p w14:paraId="028D1C7C" w14:textId="76832F2E" w:rsidR="00476F48" w:rsidRPr="00220FEF" w:rsidRDefault="00476F48" w:rsidP="001B6A39">
            <w:pPr>
              <w:spacing w:before="60" w:after="60" w:line="228" w:lineRule="auto"/>
              <w:ind w:firstLine="0"/>
              <w:jc w:val="center"/>
              <w:rPr>
                <w:rFonts w:eastAsiaTheme="minorHAnsi"/>
                <w:sz w:val="22"/>
                <w:lang w:val="en-SG"/>
              </w:rPr>
            </w:pPr>
            <w:r w:rsidRPr="00220FEF">
              <w:rPr>
                <w:sz w:val="22"/>
              </w:rPr>
              <w:t>28</w:t>
            </w:r>
          </w:p>
        </w:tc>
        <w:tc>
          <w:tcPr>
            <w:tcW w:w="428" w:type="dxa"/>
            <w:shd w:val="clear" w:color="auto" w:fill="auto"/>
            <w:vAlign w:val="center"/>
          </w:tcPr>
          <w:p w14:paraId="7A8A7844" w14:textId="21B5DF90" w:rsidR="00476F48" w:rsidRPr="00220FEF" w:rsidRDefault="00476F48" w:rsidP="001B6A39">
            <w:pPr>
              <w:spacing w:before="60" w:after="60" w:line="228" w:lineRule="auto"/>
              <w:ind w:firstLine="0"/>
              <w:jc w:val="center"/>
              <w:rPr>
                <w:rFonts w:eastAsiaTheme="minorHAnsi"/>
                <w:sz w:val="22"/>
                <w:lang w:val="en-SG"/>
              </w:rPr>
            </w:pPr>
            <w:r w:rsidRPr="00220FEF">
              <w:rPr>
                <w:sz w:val="22"/>
              </w:rPr>
              <w:t>6</w:t>
            </w:r>
          </w:p>
        </w:tc>
        <w:tc>
          <w:tcPr>
            <w:tcW w:w="604" w:type="dxa"/>
            <w:shd w:val="clear" w:color="auto" w:fill="auto"/>
            <w:vAlign w:val="center"/>
          </w:tcPr>
          <w:p w14:paraId="2D34C3E4" w14:textId="594E67DC"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500" w:type="dxa"/>
            <w:vMerge w:val="restart"/>
            <w:shd w:val="clear" w:color="auto" w:fill="auto"/>
            <w:vAlign w:val="center"/>
          </w:tcPr>
          <w:p w14:paraId="5C4BBDB2" w14:textId="1BEA2DED" w:rsidR="00476F48" w:rsidRPr="00220FEF" w:rsidRDefault="00476F48" w:rsidP="001B6A39">
            <w:pPr>
              <w:spacing w:line="228" w:lineRule="auto"/>
              <w:ind w:firstLine="0"/>
              <w:jc w:val="center"/>
              <w:rPr>
                <w:rFonts w:eastAsiaTheme="minorHAnsi"/>
                <w:sz w:val="22"/>
                <w:lang w:val="en-SG"/>
              </w:rPr>
            </w:pPr>
            <w:r w:rsidRPr="00220FEF">
              <w:rPr>
                <w:sz w:val="22"/>
              </w:rPr>
              <w:t>3.34</w:t>
            </w:r>
          </w:p>
        </w:tc>
        <w:tc>
          <w:tcPr>
            <w:tcW w:w="450" w:type="dxa"/>
            <w:vMerge w:val="restart"/>
            <w:shd w:val="clear" w:color="auto" w:fill="auto"/>
            <w:vAlign w:val="center"/>
          </w:tcPr>
          <w:p w14:paraId="60B93486" w14:textId="7C31BE44"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6</w:t>
            </w:r>
          </w:p>
        </w:tc>
        <w:tc>
          <w:tcPr>
            <w:tcW w:w="542" w:type="dxa"/>
            <w:vAlign w:val="center"/>
          </w:tcPr>
          <w:p w14:paraId="3C20D0DF" w14:textId="0C1819E3"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524" w:type="dxa"/>
            <w:vAlign w:val="center"/>
          </w:tcPr>
          <w:p w14:paraId="51F9CCD5" w14:textId="58C88156" w:rsidR="00476F48" w:rsidRPr="00220FEF" w:rsidRDefault="00476F48" w:rsidP="001B6A39">
            <w:pPr>
              <w:spacing w:line="228" w:lineRule="auto"/>
              <w:ind w:firstLine="0"/>
              <w:jc w:val="center"/>
              <w:rPr>
                <w:rFonts w:eastAsiaTheme="minorHAnsi"/>
                <w:sz w:val="22"/>
                <w:lang w:val="en-SG"/>
              </w:rPr>
            </w:pPr>
            <w:r w:rsidRPr="00220FEF">
              <w:rPr>
                <w:sz w:val="22"/>
              </w:rPr>
              <w:t>57</w:t>
            </w:r>
          </w:p>
        </w:tc>
        <w:tc>
          <w:tcPr>
            <w:tcW w:w="403" w:type="dxa"/>
            <w:vAlign w:val="center"/>
          </w:tcPr>
          <w:p w14:paraId="7733EEB4" w14:textId="432FF1A2" w:rsidR="00476F48" w:rsidRPr="00220FEF" w:rsidRDefault="00476F48" w:rsidP="001B6A39">
            <w:pPr>
              <w:spacing w:line="228" w:lineRule="auto"/>
              <w:ind w:firstLine="0"/>
              <w:jc w:val="center"/>
              <w:rPr>
                <w:rFonts w:eastAsiaTheme="minorHAnsi"/>
                <w:sz w:val="22"/>
                <w:lang w:val="en-SG"/>
              </w:rPr>
            </w:pPr>
            <w:r w:rsidRPr="00220FEF">
              <w:rPr>
                <w:sz w:val="22"/>
              </w:rPr>
              <w:t>61</w:t>
            </w:r>
          </w:p>
        </w:tc>
        <w:tc>
          <w:tcPr>
            <w:tcW w:w="485" w:type="dxa"/>
            <w:vAlign w:val="center"/>
          </w:tcPr>
          <w:p w14:paraId="1E595BBD" w14:textId="70DAFB1D" w:rsidR="00476F48" w:rsidRPr="00220FEF" w:rsidRDefault="00476F48" w:rsidP="001B6A39">
            <w:pPr>
              <w:spacing w:line="228" w:lineRule="auto"/>
              <w:ind w:firstLine="0"/>
              <w:jc w:val="center"/>
              <w:rPr>
                <w:rFonts w:eastAsiaTheme="minorHAnsi"/>
                <w:sz w:val="22"/>
                <w:lang w:val="en-SG"/>
              </w:rPr>
            </w:pPr>
            <w:r w:rsidRPr="00220FEF">
              <w:rPr>
                <w:sz w:val="22"/>
              </w:rPr>
              <w:t>10</w:t>
            </w:r>
          </w:p>
        </w:tc>
        <w:tc>
          <w:tcPr>
            <w:tcW w:w="502" w:type="dxa"/>
            <w:vAlign w:val="center"/>
          </w:tcPr>
          <w:p w14:paraId="65212E4F" w14:textId="0ECFDA7A"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restart"/>
            <w:vAlign w:val="center"/>
          </w:tcPr>
          <w:p w14:paraId="44FA85EF" w14:textId="26F32EE6"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sz w:val="22"/>
              </w:rPr>
              <w:t>3.37</w:t>
            </w:r>
          </w:p>
        </w:tc>
        <w:tc>
          <w:tcPr>
            <w:tcW w:w="470" w:type="dxa"/>
            <w:vMerge w:val="restart"/>
            <w:vAlign w:val="center"/>
          </w:tcPr>
          <w:p w14:paraId="59F0F79E" w14:textId="171D210F"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7</w:t>
            </w:r>
          </w:p>
        </w:tc>
      </w:tr>
      <w:tr w:rsidR="00F16F95" w:rsidRPr="00220FEF" w14:paraId="683B8DDC" w14:textId="77777777" w:rsidTr="0023175E">
        <w:trPr>
          <w:trHeight w:val="20"/>
          <w:jc w:val="center"/>
        </w:trPr>
        <w:tc>
          <w:tcPr>
            <w:tcW w:w="376" w:type="dxa"/>
            <w:vMerge/>
            <w:vAlign w:val="center"/>
          </w:tcPr>
          <w:p w14:paraId="30D25141"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vAlign w:val="center"/>
          </w:tcPr>
          <w:p w14:paraId="0F840AF9" w14:textId="77777777" w:rsidR="00476F48" w:rsidRPr="00220FEF" w:rsidRDefault="00476F48" w:rsidP="001B6A39">
            <w:pPr>
              <w:spacing w:line="228" w:lineRule="auto"/>
              <w:ind w:firstLine="0"/>
              <w:jc w:val="left"/>
              <w:rPr>
                <w:rFonts w:eastAsiaTheme="minorHAnsi"/>
                <w:sz w:val="22"/>
                <w:lang w:val="nb-NO"/>
              </w:rPr>
            </w:pPr>
          </w:p>
        </w:tc>
        <w:tc>
          <w:tcPr>
            <w:tcW w:w="442" w:type="dxa"/>
            <w:shd w:val="clear" w:color="auto" w:fill="auto"/>
            <w:vAlign w:val="center"/>
          </w:tcPr>
          <w:p w14:paraId="57A5BC8F" w14:textId="77777777" w:rsidR="00476F48" w:rsidRPr="00220FEF" w:rsidRDefault="00476F48" w:rsidP="001B6A39">
            <w:pPr>
              <w:tabs>
                <w:tab w:val="left" w:pos="567"/>
              </w:tabs>
              <w:spacing w:before="60" w:after="6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04" w:type="dxa"/>
            <w:shd w:val="clear" w:color="auto" w:fill="auto"/>
            <w:vAlign w:val="center"/>
          </w:tcPr>
          <w:p w14:paraId="0C3FAC71" w14:textId="2F17EB6E"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458" w:type="dxa"/>
            <w:shd w:val="clear" w:color="auto" w:fill="auto"/>
            <w:vAlign w:val="center"/>
          </w:tcPr>
          <w:p w14:paraId="01C73383" w14:textId="43AFB7CC" w:rsidR="00476F48" w:rsidRPr="00220FEF" w:rsidRDefault="00476F48" w:rsidP="001B6A39">
            <w:pPr>
              <w:spacing w:before="60" w:after="60" w:line="228" w:lineRule="auto"/>
              <w:ind w:firstLine="0"/>
              <w:jc w:val="center"/>
              <w:rPr>
                <w:rFonts w:eastAsiaTheme="minorHAnsi"/>
                <w:sz w:val="22"/>
                <w:lang w:val="en-SG"/>
              </w:rPr>
            </w:pPr>
            <w:r w:rsidRPr="00220FEF">
              <w:rPr>
                <w:sz w:val="22"/>
              </w:rPr>
              <w:t>44</w:t>
            </w:r>
          </w:p>
        </w:tc>
        <w:tc>
          <w:tcPr>
            <w:tcW w:w="518" w:type="dxa"/>
            <w:shd w:val="clear" w:color="auto" w:fill="auto"/>
            <w:vAlign w:val="center"/>
          </w:tcPr>
          <w:p w14:paraId="520FCE81" w14:textId="472AE8F9" w:rsidR="00476F48" w:rsidRPr="00220FEF" w:rsidRDefault="00476F48" w:rsidP="001B6A39">
            <w:pPr>
              <w:spacing w:before="60" w:after="60" w:line="228" w:lineRule="auto"/>
              <w:ind w:firstLine="0"/>
              <w:jc w:val="center"/>
              <w:rPr>
                <w:rFonts w:eastAsiaTheme="minorHAnsi"/>
                <w:sz w:val="22"/>
                <w:lang w:val="en-SG"/>
              </w:rPr>
            </w:pPr>
            <w:r w:rsidRPr="00220FEF">
              <w:rPr>
                <w:sz w:val="22"/>
              </w:rPr>
              <w:t>46</w:t>
            </w:r>
          </w:p>
        </w:tc>
        <w:tc>
          <w:tcPr>
            <w:tcW w:w="428" w:type="dxa"/>
            <w:shd w:val="clear" w:color="auto" w:fill="auto"/>
            <w:vAlign w:val="center"/>
          </w:tcPr>
          <w:p w14:paraId="43720142" w14:textId="54386675" w:rsidR="00476F48" w:rsidRPr="00220FEF" w:rsidRDefault="00476F48" w:rsidP="001B6A39">
            <w:pPr>
              <w:spacing w:before="60" w:after="60" w:line="228" w:lineRule="auto"/>
              <w:ind w:firstLine="0"/>
              <w:jc w:val="center"/>
              <w:rPr>
                <w:rFonts w:eastAsiaTheme="minorHAnsi"/>
                <w:sz w:val="22"/>
                <w:lang w:val="en-SG"/>
              </w:rPr>
            </w:pPr>
            <w:r w:rsidRPr="00220FEF">
              <w:rPr>
                <w:sz w:val="22"/>
              </w:rPr>
              <w:t>10</w:t>
            </w:r>
          </w:p>
        </w:tc>
        <w:tc>
          <w:tcPr>
            <w:tcW w:w="604" w:type="dxa"/>
            <w:shd w:val="clear" w:color="auto" w:fill="auto"/>
            <w:vAlign w:val="center"/>
          </w:tcPr>
          <w:p w14:paraId="07A71C05" w14:textId="12BF73B8"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500" w:type="dxa"/>
            <w:vMerge/>
            <w:shd w:val="clear" w:color="auto" w:fill="auto"/>
            <w:vAlign w:val="center"/>
          </w:tcPr>
          <w:p w14:paraId="30EA9388"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322A8639"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246C0CEE" w14:textId="281A3CFF"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524" w:type="dxa"/>
            <w:vAlign w:val="center"/>
          </w:tcPr>
          <w:p w14:paraId="6038C03B" w14:textId="11A2C4CD" w:rsidR="00476F48" w:rsidRPr="00220FEF" w:rsidRDefault="00476F48" w:rsidP="001B6A39">
            <w:pPr>
              <w:spacing w:line="228" w:lineRule="auto"/>
              <w:ind w:firstLine="0"/>
              <w:jc w:val="center"/>
              <w:rPr>
                <w:rFonts w:eastAsiaTheme="minorHAnsi"/>
                <w:sz w:val="22"/>
                <w:lang w:val="en-SG"/>
              </w:rPr>
            </w:pPr>
            <w:r w:rsidRPr="00220FEF">
              <w:rPr>
                <w:sz w:val="22"/>
              </w:rPr>
              <w:t>45</w:t>
            </w:r>
          </w:p>
        </w:tc>
        <w:tc>
          <w:tcPr>
            <w:tcW w:w="403" w:type="dxa"/>
            <w:vAlign w:val="center"/>
          </w:tcPr>
          <w:p w14:paraId="7C3372FE" w14:textId="2C64AEDC" w:rsidR="00476F48" w:rsidRPr="00220FEF" w:rsidRDefault="00476F48" w:rsidP="001B6A39">
            <w:pPr>
              <w:spacing w:line="228" w:lineRule="auto"/>
              <w:ind w:firstLine="0"/>
              <w:jc w:val="center"/>
              <w:rPr>
                <w:rFonts w:eastAsiaTheme="minorHAnsi"/>
                <w:sz w:val="22"/>
                <w:lang w:val="en-SG"/>
              </w:rPr>
            </w:pPr>
            <w:r w:rsidRPr="00220FEF">
              <w:rPr>
                <w:sz w:val="22"/>
              </w:rPr>
              <w:t>48</w:t>
            </w:r>
          </w:p>
        </w:tc>
        <w:tc>
          <w:tcPr>
            <w:tcW w:w="485" w:type="dxa"/>
            <w:vAlign w:val="center"/>
          </w:tcPr>
          <w:p w14:paraId="5CCF7920" w14:textId="2D950537" w:rsidR="00476F48" w:rsidRPr="00220FEF" w:rsidRDefault="00476F48" w:rsidP="001B6A39">
            <w:pPr>
              <w:spacing w:line="228" w:lineRule="auto"/>
              <w:ind w:firstLine="0"/>
              <w:jc w:val="center"/>
              <w:rPr>
                <w:rFonts w:eastAsiaTheme="minorHAnsi"/>
                <w:sz w:val="22"/>
                <w:lang w:val="en-SG"/>
              </w:rPr>
            </w:pPr>
            <w:r w:rsidRPr="00220FEF">
              <w:rPr>
                <w:sz w:val="22"/>
              </w:rPr>
              <w:t>8</w:t>
            </w:r>
          </w:p>
        </w:tc>
        <w:tc>
          <w:tcPr>
            <w:tcW w:w="502" w:type="dxa"/>
            <w:vAlign w:val="center"/>
          </w:tcPr>
          <w:p w14:paraId="1E66AE66" w14:textId="48F5D9E9"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ign w:val="center"/>
          </w:tcPr>
          <w:p w14:paraId="643D3680"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1B60B63A"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r>
      <w:tr w:rsidR="00F16F95" w:rsidRPr="00220FEF" w14:paraId="19DDD26D" w14:textId="77777777" w:rsidTr="0023175E">
        <w:trPr>
          <w:trHeight w:val="20"/>
          <w:jc w:val="center"/>
        </w:trPr>
        <w:tc>
          <w:tcPr>
            <w:tcW w:w="376" w:type="dxa"/>
            <w:vMerge w:val="restart"/>
            <w:vAlign w:val="center"/>
          </w:tcPr>
          <w:p w14:paraId="4FBE1301"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5</w:t>
            </w:r>
          </w:p>
        </w:tc>
        <w:tc>
          <w:tcPr>
            <w:tcW w:w="1685" w:type="dxa"/>
            <w:vMerge w:val="restart"/>
            <w:shd w:val="clear" w:color="auto" w:fill="auto"/>
          </w:tcPr>
          <w:p w14:paraId="49EBDE49" w14:textId="03B73C7C" w:rsidR="00476F48" w:rsidRPr="00220FEF" w:rsidRDefault="00476F48" w:rsidP="001B6A39">
            <w:pPr>
              <w:spacing w:line="228" w:lineRule="auto"/>
              <w:ind w:firstLine="0"/>
              <w:rPr>
                <w:rFonts w:eastAsiaTheme="minorHAnsi"/>
                <w:sz w:val="22"/>
                <w:lang w:val="nb-NO"/>
              </w:rPr>
            </w:pPr>
            <w:r w:rsidRPr="00220FEF">
              <w:rPr>
                <w:rFonts w:eastAsia="Times New Roman"/>
                <w:bCs/>
                <w:spacing w:val="1"/>
                <w:sz w:val="22"/>
                <w:lang w:val="en-US"/>
              </w:rPr>
              <w:t>Yêu cầu đổi mới hoạt động bồi dưỡng GVTA</w:t>
            </w:r>
          </w:p>
        </w:tc>
        <w:tc>
          <w:tcPr>
            <w:tcW w:w="442" w:type="dxa"/>
            <w:shd w:val="clear" w:color="auto" w:fill="auto"/>
            <w:vAlign w:val="center"/>
          </w:tcPr>
          <w:p w14:paraId="78BB76F3" w14:textId="77777777" w:rsidR="00476F48" w:rsidRPr="00220FEF" w:rsidRDefault="00476F48" w:rsidP="001B6A39">
            <w:pPr>
              <w:tabs>
                <w:tab w:val="left" w:pos="567"/>
              </w:tabs>
              <w:spacing w:before="60" w:after="6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04" w:type="dxa"/>
            <w:shd w:val="clear" w:color="auto" w:fill="auto"/>
            <w:vAlign w:val="center"/>
          </w:tcPr>
          <w:p w14:paraId="4ACF3FB6" w14:textId="5FA1B1E6"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458" w:type="dxa"/>
            <w:shd w:val="clear" w:color="auto" w:fill="auto"/>
            <w:vAlign w:val="center"/>
          </w:tcPr>
          <w:p w14:paraId="0BCC17A4" w14:textId="5932BC24" w:rsidR="00476F48" w:rsidRPr="00220FEF" w:rsidRDefault="00476F48" w:rsidP="001B6A39">
            <w:pPr>
              <w:spacing w:before="60" w:after="60" w:line="228" w:lineRule="auto"/>
              <w:ind w:firstLine="0"/>
              <w:jc w:val="center"/>
              <w:rPr>
                <w:rFonts w:eastAsiaTheme="minorHAnsi"/>
                <w:sz w:val="22"/>
                <w:lang w:val="en-SG"/>
              </w:rPr>
            </w:pPr>
            <w:r w:rsidRPr="00220FEF">
              <w:rPr>
                <w:sz w:val="22"/>
              </w:rPr>
              <w:t>31</w:t>
            </w:r>
          </w:p>
        </w:tc>
        <w:tc>
          <w:tcPr>
            <w:tcW w:w="518" w:type="dxa"/>
            <w:shd w:val="clear" w:color="auto" w:fill="auto"/>
            <w:vAlign w:val="center"/>
          </w:tcPr>
          <w:p w14:paraId="2FB39EFC" w14:textId="0A688706" w:rsidR="00476F48" w:rsidRPr="00220FEF" w:rsidRDefault="00476F48" w:rsidP="001B6A39">
            <w:pPr>
              <w:spacing w:before="60" w:after="60" w:line="228" w:lineRule="auto"/>
              <w:ind w:firstLine="0"/>
              <w:jc w:val="center"/>
              <w:rPr>
                <w:rFonts w:eastAsiaTheme="minorHAnsi"/>
                <w:sz w:val="22"/>
                <w:lang w:val="en-SG"/>
              </w:rPr>
            </w:pPr>
            <w:r w:rsidRPr="00220FEF">
              <w:rPr>
                <w:sz w:val="22"/>
              </w:rPr>
              <w:t>27</w:t>
            </w:r>
          </w:p>
        </w:tc>
        <w:tc>
          <w:tcPr>
            <w:tcW w:w="428" w:type="dxa"/>
            <w:shd w:val="clear" w:color="auto" w:fill="auto"/>
            <w:vAlign w:val="center"/>
          </w:tcPr>
          <w:p w14:paraId="18E6EA10" w14:textId="6710B1C4" w:rsidR="00476F48" w:rsidRPr="00220FEF" w:rsidRDefault="00476F48" w:rsidP="001B6A39">
            <w:pPr>
              <w:spacing w:before="60" w:after="60" w:line="228" w:lineRule="auto"/>
              <w:ind w:firstLine="0"/>
              <w:jc w:val="center"/>
              <w:rPr>
                <w:rFonts w:eastAsiaTheme="minorHAnsi"/>
                <w:sz w:val="22"/>
                <w:lang w:val="en-SG"/>
              </w:rPr>
            </w:pPr>
            <w:r w:rsidRPr="00220FEF">
              <w:rPr>
                <w:sz w:val="22"/>
              </w:rPr>
              <w:t>3</w:t>
            </w:r>
          </w:p>
        </w:tc>
        <w:tc>
          <w:tcPr>
            <w:tcW w:w="604" w:type="dxa"/>
            <w:shd w:val="clear" w:color="auto" w:fill="auto"/>
            <w:vAlign w:val="center"/>
          </w:tcPr>
          <w:p w14:paraId="6DAE2A59" w14:textId="06809C13"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500" w:type="dxa"/>
            <w:vMerge w:val="restart"/>
            <w:shd w:val="clear" w:color="auto" w:fill="auto"/>
            <w:vAlign w:val="center"/>
          </w:tcPr>
          <w:p w14:paraId="4D9B7D8F" w14:textId="01F0B046" w:rsidR="00476F48" w:rsidRPr="00220FEF" w:rsidRDefault="00476F48" w:rsidP="001B6A39">
            <w:pPr>
              <w:spacing w:line="228" w:lineRule="auto"/>
              <w:ind w:firstLine="0"/>
              <w:jc w:val="center"/>
              <w:rPr>
                <w:rFonts w:eastAsiaTheme="minorHAnsi"/>
                <w:sz w:val="22"/>
                <w:lang w:val="en-SG"/>
              </w:rPr>
            </w:pPr>
            <w:r w:rsidRPr="00220FEF">
              <w:rPr>
                <w:sz w:val="22"/>
              </w:rPr>
              <w:t>3.46</w:t>
            </w:r>
          </w:p>
        </w:tc>
        <w:tc>
          <w:tcPr>
            <w:tcW w:w="450" w:type="dxa"/>
            <w:vMerge w:val="restart"/>
            <w:shd w:val="clear" w:color="auto" w:fill="auto"/>
            <w:vAlign w:val="center"/>
          </w:tcPr>
          <w:p w14:paraId="612CC012" w14:textId="1B5D236E"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4</w:t>
            </w:r>
          </w:p>
        </w:tc>
        <w:tc>
          <w:tcPr>
            <w:tcW w:w="542" w:type="dxa"/>
            <w:vAlign w:val="center"/>
          </w:tcPr>
          <w:p w14:paraId="0CD16CAD" w14:textId="46875B67" w:rsidR="00476F48" w:rsidRPr="00220FEF" w:rsidRDefault="00476F48" w:rsidP="001B6A39">
            <w:pPr>
              <w:spacing w:line="228" w:lineRule="auto"/>
              <w:ind w:firstLine="0"/>
              <w:jc w:val="center"/>
              <w:rPr>
                <w:rFonts w:eastAsiaTheme="minorHAnsi"/>
                <w:sz w:val="22"/>
                <w:lang w:val="en-SG"/>
              </w:rPr>
            </w:pPr>
            <w:r w:rsidRPr="00220FEF">
              <w:rPr>
                <w:sz w:val="22"/>
              </w:rPr>
              <w:t>6</w:t>
            </w:r>
          </w:p>
        </w:tc>
        <w:tc>
          <w:tcPr>
            <w:tcW w:w="524" w:type="dxa"/>
            <w:vAlign w:val="center"/>
          </w:tcPr>
          <w:p w14:paraId="5942DF2B" w14:textId="5BC820B7" w:rsidR="00476F48" w:rsidRPr="00220FEF" w:rsidRDefault="00476F48" w:rsidP="001B6A39">
            <w:pPr>
              <w:spacing w:line="228" w:lineRule="auto"/>
              <w:ind w:firstLine="0"/>
              <w:jc w:val="center"/>
              <w:rPr>
                <w:rFonts w:eastAsiaTheme="minorHAnsi"/>
                <w:sz w:val="22"/>
                <w:lang w:val="en-SG"/>
              </w:rPr>
            </w:pPr>
            <w:r w:rsidRPr="00220FEF">
              <w:rPr>
                <w:sz w:val="22"/>
              </w:rPr>
              <w:t>76</w:t>
            </w:r>
          </w:p>
        </w:tc>
        <w:tc>
          <w:tcPr>
            <w:tcW w:w="403" w:type="dxa"/>
            <w:vAlign w:val="center"/>
          </w:tcPr>
          <w:p w14:paraId="757868E8" w14:textId="2449D92B" w:rsidR="00476F48" w:rsidRPr="00220FEF" w:rsidRDefault="00476F48" w:rsidP="001B6A39">
            <w:pPr>
              <w:spacing w:line="228" w:lineRule="auto"/>
              <w:ind w:firstLine="0"/>
              <w:jc w:val="center"/>
              <w:rPr>
                <w:rFonts w:eastAsiaTheme="minorHAnsi"/>
                <w:sz w:val="22"/>
                <w:lang w:val="en-SG"/>
              </w:rPr>
            </w:pPr>
            <w:r w:rsidRPr="00220FEF">
              <w:rPr>
                <w:sz w:val="22"/>
              </w:rPr>
              <w:t>41</w:t>
            </w:r>
          </w:p>
        </w:tc>
        <w:tc>
          <w:tcPr>
            <w:tcW w:w="485" w:type="dxa"/>
            <w:vAlign w:val="center"/>
          </w:tcPr>
          <w:p w14:paraId="275D88E4" w14:textId="354E44C0" w:rsidR="00476F48" w:rsidRPr="00220FEF" w:rsidRDefault="00476F48" w:rsidP="001B6A39">
            <w:pPr>
              <w:spacing w:line="228" w:lineRule="auto"/>
              <w:ind w:firstLine="0"/>
              <w:jc w:val="center"/>
              <w:rPr>
                <w:rFonts w:eastAsiaTheme="minorHAnsi"/>
                <w:sz w:val="22"/>
                <w:lang w:val="en-SG"/>
              </w:rPr>
            </w:pPr>
            <w:r w:rsidRPr="00220FEF">
              <w:rPr>
                <w:sz w:val="22"/>
              </w:rPr>
              <w:t>4</w:t>
            </w:r>
          </w:p>
        </w:tc>
        <w:tc>
          <w:tcPr>
            <w:tcW w:w="502" w:type="dxa"/>
            <w:vAlign w:val="center"/>
          </w:tcPr>
          <w:p w14:paraId="4A594900" w14:textId="05E55522" w:rsidR="00476F48" w:rsidRPr="00220FEF" w:rsidRDefault="00476F48" w:rsidP="001B6A39">
            <w:pPr>
              <w:spacing w:line="228" w:lineRule="auto"/>
              <w:ind w:firstLine="0"/>
              <w:jc w:val="center"/>
              <w:rPr>
                <w:rFonts w:eastAsiaTheme="minorHAnsi"/>
                <w:sz w:val="22"/>
                <w:lang w:val="en-SG"/>
              </w:rPr>
            </w:pPr>
            <w:r w:rsidRPr="00220FEF">
              <w:rPr>
                <w:sz w:val="22"/>
              </w:rPr>
              <w:t>1</w:t>
            </w:r>
          </w:p>
        </w:tc>
        <w:tc>
          <w:tcPr>
            <w:tcW w:w="490" w:type="dxa"/>
            <w:vMerge w:val="restart"/>
            <w:vAlign w:val="center"/>
          </w:tcPr>
          <w:p w14:paraId="5E526B5A" w14:textId="5A5AE886"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sz w:val="22"/>
              </w:rPr>
              <w:t>3.64</w:t>
            </w:r>
          </w:p>
        </w:tc>
        <w:tc>
          <w:tcPr>
            <w:tcW w:w="470" w:type="dxa"/>
            <w:vMerge w:val="restart"/>
            <w:vAlign w:val="center"/>
          </w:tcPr>
          <w:p w14:paraId="1AED3A2F" w14:textId="5389FD7C"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3</w:t>
            </w:r>
          </w:p>
        </w:tc>
      </w:tr>
      <w:tr w:rsidR="00F16F95" w:rsidRPr="00220FEF" w14:paraId="7E84B52B" w14:textId="77777777" w:rsidTr="0023175E">
        <w:trPr>
          <w:trHeight w:val="20"/>
          <w:jc w:val="center"/>
        </w:trPr>
        <w:tc>
          <w:tcPr>
            <w:tcW w:w="376" w:type="dxa"/>
            <w:vMerge/>
          </w:tcPr>
          <w:p w14:paraId="6DDE5FA9"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0708BBDA" w14:textId="77777777" w:rsidR="00476F48" w:rsidRPr="00220FEF" w:rsidRDefault="00476F48" w:rsidP="001B6A39">
            <w:pPr>
              <w:spacing w:line="228" w:lineRule="auto"/>
              <w:ind w:firstLine="0"/>
              <w:jc w:val="left"/>
              <w:rPr>
                <w:rFonts w:eastAsiaTheme="minorHAnsi"/>
                <w:sz w:val="22"/>
                <w:lang w:val="nb-NO"/>
              </w:rPr>
            </w:pPr>
          </w:p>
        </w:tc>
        <w:tc>
          <w:tcPr>
            <w:tcW w:w="442" w:type="dxa"/>
            <w:shd w:val="clear" w:color="auto" w:fill="auto"/>
            <w:vAlign w:val="center"/>
          </w:tcPr>
          <w:p w14:paraId="751B4B92" w14:textId="77777777" w:rsidR="00476F48" w:rsidRPr="00220FEF" w:rsidRDefault="00476F48" w:rsidP="001B6A39">
            <w:pPr>
              <w:tabs>
                <w:tab w:val="left" w:pos="567"/>
              </w:tabs>
              <w:spacing w:before="60" w:after="6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04" w:type="dxa"/>
            <w:shd w:val="clear" w:color="auto" w:fill="auto"/>
            <w:vAlign w:val="center"/>
          </w:tcPr>
          <w:p w14:paraId="332F14C7" w14:textId="55C70BD2"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458" w:type="dxa"/>
            <w:shd w:val="clear" w:color="auto" w:fill="auto"/>
            <w:vAlign w:val="center"/>
          </w:tcPr>
          <w:p w14:paraId="303CF022" w14:textId="501D570C" w:rsidR="00476F48" w:rsidRPr="00220FEF" w:rsidRDefault="00476F48" w:rsidP="001B6A39">
            <w:pPr>
              <w:spacing w:before="60" w:after="60" w:line="228" w:lineRule="auto"/>
              <w:ind w:firstLine="0"/>
              <w:jc w:val="center"/>
              <w:rPr>
                <w:rFonts w:eastAsiaTheme="minorHAnsi"/>
                <w:sz w:val="22"/>
                <w:lang w:val="en-SG"/>
              </w:rPr>
            </w:pPr>
            <w:r w:rsidRPr="00220FEF">
              <w:rPr>
                <w:sz w:val="22"/>
              </w:rPr>
              <w:t>51</w:t>
            </w:r>
          </w:p>
        </w:tc>
        <w:tc>
          <w:tcPr>
            <w:tcW w:w="518" w:type="dxa"/>
            <w:shd w:val="clear" w:color="auto" w:fill="auto"/>
            <w:vAlign w:val="center"/>
          </w:tcPr>
          <w:p w14:paraId="2CD51A06" w14:textId="10A14672" w:rsidR="00476F48" w:rsidRPr="00220FEF" w:rsidRDefault="00476F48" w:rsidP="001B6A39">
            <w:pPr>
              <w:spacing w:before="60" w:after="60" w:line="228" w:lineRule="auto"/>
              <w:ind w:firstLine="0"/>
              <w:jc w:val="center"/>
              <w:rPr>
                <w:rFonts w:eastAsiaTheme="minorHAnsi"/>
                <w:sz w:val="22"/>
                <w:lang w:val="en-SG"/>
              </w:rPr>
            </w:pPr>
            <w:r w:rsidRPr="00220FEF">
              <w:rPr>
                <w:sz w:val="22"/>
              </w:rPr>
              <w:t>44</w:t>
            </w:r>
          </w:p>
        </w:tc>
        <w:tc>
          <w:tcPr>
            <w:tcW w:w="428" w:type="dxa"/>
            <w:shd w:val="clear" w:color="auto" w:fill="auto"/>
            <w:vAlign w:val="center"/>
          </w:tcPr>
          <w:p w14:paraId="06543193" w14:textId="16184A26" w:rsidR="00476F48" w:rsidRPr="00220FEF" w:rsidRDefault="00476F48" w:rsidP="001B6A39">
            <w:pPr>
              <w:spacing w:before="60" w:after="60" w:line="228" w:lineRule="auto"/>
              <w:ind w:firstLine="0"/>
              <w:jc w:val="center"/>
              <w:rPr>
                <w:rFonts w:eastAsiaTheme="minorHAnsi"/>
                <w:sz w:val="22"/>
                <w:lang w:val="en-SG"/>
              </w:rPr>
            </w:pPr>
            <w:r w:rsidRPr="00220FEF">
              <w:rPr>
                <w:sz w:val="22"/>
              </w:rPr>
              <w:t>5</w:t>
            </w:r>
          </w:p>
        </w:tc>
        <w:tc>
          <w:tcPr>
            <w:tcW w:w="604" w:type="dxa"/>
            <w:shd w:val="clear" w:color="auto" w:fill="auto"/>
            <w:vAlign w:val="center"/>
          </w:tcPr>
          <w:p w14:paraId="66FE7C43" w14:textId="3CE15944"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500" w:type="dxa"/>
            <w:vMerge/>
            <w:shd w:val="clear" w:color="auto" w:fill="auto"/>
            <w:vAlign w:val="center"/>
          </w:tcPr>
          <w:p w14:paraId="4BF20875"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1F3B3C7C" w14:textId="77777777" w:rsidR="00476F48" w:rsidRPr="00220FEF" w:rsidRDefault="00476F48" w:rsidP="001B6A39">
            <w:pPr>
              <w:tabs>
                <w:tab w:val="left" w:pos="567"/>
              </w:tabs>
              <w:spacing w:line="228" w:lineRule="auto"/>
              <w:ind w:firstLine="0"/>
              <w:contextualSpacing/>
              <w:jc w:val="center"/>
              <w:rPr>
                <w:rFonts w:eastAsia="Times New Roman"/>
                <w:b/>
                <w:bCs/>
                <w:sz w:val="22"/>
                <w:lang w:val="en-US"/>
              </w:rPr>
            </w:pPr>
          </w:p>
        </w:tc>
        <w:tc>
          <w:tcPr>
            <w:tcW w:w="542" w:type="dxa"/>
            <w:vAlign w:val="center"/>
          </w:tcPr>
          <w:p w14:paraId="3E8C1B91" w14:textId="1AB58BB3" w:rsidR="00476F48" w:rsidRPr="00220FEF" w:rsidRDefault="00476F48" w:rsidP="001B6A39">
            <w:pPr>
              <w:spacing w:line="228" w:lineRule="auto"/>
              <w:ind w:firstLine="0"/>
              <w:jc w:val="center"/>
              <w:rPr>
                <w:rFonts w:eastAsiaTheme="minorHAnsi"/>
                <w:sz w:val="22"/>
                <w:lang w:val="en-SG"/>
              </w:rPr>
            </w:pPr>
            <w:r w:rsidRPr="00220FEF">
              <w:rPr>
                <w:sz w:val="22"/>
              </w:rPr>
              <w:t>5</w:t>
            </w:r>
          </w:p>
        </w:tc>
        <w:tc>
          <w:tcPr>
            <w:tcW w:w="524" w:type="dxa"/>
            <w:vAlign w:val="center"/>
          </w:tcPr>
          <w:p w14:paraId="200A5E32" w14:textId="41BD1384" w:rsidR="00476F48" w:rsidRPr="00220FEF" w:rsidRDefault="00476F48" w:rsidP="001B6A39">
            <w:pPr>
              <w:spacing w:line="228" w:lineRule="auto"/>
              <w:ind w:firstLine="0"/>
              <w:jc w:val="center"/>
              <w:rPr>
                <w:rFonts w:eastAsiaTheme="minorHAnsi"/>
                <w:sz w:val="22"/>
                <w:lang w:val="en-SG"/>
              </w:rPr>
            </w:pPr>
            <w:r w:rsidRPr="00220FEF">
              <w:rPr>
                <w:sz w:val="22"/>
              </w:rPr>
              <w:t>59</w:t>
            </w:r>
          </w:p>
        </w:tc>
        <w:tc>
          <w:tcPr>
            <w:tcW w:w="403" w:type="dxa"/>
            <w:vAlign w:val="center"/>
          </w:tcPr>
          <w:p w14:paraId="48CC79CF" w14:textId="0DA27F5B" w:rsidR="00476F48" w:rsidRPr="00220FEF" w:rsidRDefault="00476F48" w:rsidP="001B6A39">
            <w:pPr>
              <w:spacing w:line="228" w:lineRule="auto"/>
              <w:ind w:firstLine="0"/>
              <w:jc w:val="center"/>
              <w:rPr>
                <w:rFonts w:eastAsiaTheme="minorHAnsi"/>
                <w:sz w:val="22"/>
                <w:lang w:val="en-SG"/>
              </w:rPr>
            </w:pPr>
            <w:r w:rsidRPr="00220FEF">
              <w:rPr>
                <w:sz w:val="22"/>
              </w:rPr>
              <w:t>32</w:t>
            </w:r>
          </w:p>
        </w:tc>
        <w:tc>
          <w:tcPr>
            <w:tcW w:w="485" w:type="dxa"/>
            <w:vAlign w:val="center"/>
          </w:tcPr>
          <w:p w14:paraId="6769C546" w14:textId="2DFC75B7" w:rsidR="00476F48" w:rsidRPr="00220FEF" w:rsidRDefault="00476F48" w:rsidP="001B6A39">
            <w:pPr>
              <w:spacing w:line="228" w:lineRule="auto"/>
              <w:ind w:firstLine="0"/>
              <w:jc w:val="center"/>
              <w:rPr>
                <w:rFonts w:eastAsiaTheme="minorHAnsi"/>
                <w:sz w:val="22"/>
                <w:lang w:val="en-SG"/>
              </w:rPr>
            </w:pPr>
            <w:r w:rsidRPr="00220FEF">
              <w:rPr>
                <w:sz w:val="22"/>
              </w:rPr>
              <w:t>3</w:t>
            </w:r>
          </w:p>
        </w:tc>
        <w:tc>
          <w:tcPr>
            <w:tcW w:w="502" w:type="dxa"/>
            <w:vAlign w:val="center"/>
          </w:tcPr>
          <w:p w14:paraId="5FC20EC8" w14:textId="493CB509" w:rsidR="00476F48" w:rsidRPr="00220FEF" w:rsidRDefault="00476F48" w:rsidP="001B6A39">
            <w:pPr>
              <w:spacing w:line="228" w:lineRule="auto"/>
              <w:ind w:firstLine="0"/>
              <w:jc w:val="center"/>
              <w:rPr>
                <w:rFonts w:eastAsiaTheme="minorHAnsi"/>
                <w:sz w:val="22"/>
                <w:lang w:val="en-SG"/>
              </w:rPr>
            </w:pPr>
            <w:r w:rsidRPr="00220FEF">
              <w:rPr>
                <w:sz w:val="22"/>
              </w:rPr>
              <w:t>1</w:t>
            </w:r>
          </w:p>
        </w:tc>
        <w:tc>
          <w:tcPr>
            <w:tcW w:w="490" w:type="dxa"/>
            <w:vMerge/>
            <w:vAlign w:val="center"/>
          </w:tcPr>
          <w:p w14:paraId="32BDEE44" w14:textId="77777777" w:rsidR="00476F48" w:rsidRPr="00220FEF" w:rsidRDefault="00476F48" w:rsidP="001B6A39">
            <w:pPr>
              <w:tabs>
                <w:tab w:val="left" w:pos="567"/>
              </w:tabs>
              <w:spacing w:line="228" w:lineRule="auto"/>
              <w:ind w:firstLine="0"/>
              <w:contextualSpacing/>
              <w:jc w:val="center"/>
              <w:rPr>
                <w:rFonts w:eastAsia="Times New Roman"/>
                <w:b/>
                <w:bCs/>
                <w:sz w:val="22"/>
                <w:lang w:val="en-US"/>
              </w:rPr>
            </w:pPr>
          </w:p>
        </w:tc>
        <w:tc>
          <w:tcPr>
            <w:tcW w:w="470" w:type="dxa"/>
            <w:vMerge/>
            <w:vAlign w:val="center"/>
          </w:tcPr>
          <w:p w14:paraId="3B6A77DA" w14:textId="77777777" w:rsidR="00476F48" w:rsidRPr="00220FEF" w:rsidRDefault="00476F48" w:rsidP="001B6A39">
            <w:pPr>
              <w:tabs>
                <w:tab w:val="left" w:pos="567"/>
              </w:tabs>
              <w:spacing w:line="228" w:lineRule="auto"/>
              <w:ind w:firstLine="0"/>
              <w:contextualSpacing/>
              <w:jc w:val="center"/>
              <w:rPr>
                <w:rFonts w:eastAsia="Times New Roman"/>
                <w:b/>
                <w:bCs/>
                <w:sz w:val="22"/>
                <w:lang w:val="en-US"/>
              </w:rPr>
            </w:pPr>
          </w:p>
        </w:tc>
      </w:tr>
      <w:tr w:rsidR="00F16F95" w:rsidRPr="00220FEF" w14:paraId="51F81F1D" w14:textId="77777777" w:rsidTr="0023175E">
        <w:trPr>
          <w:trHeight w:val="20"/>
          <w:jc w:val="center"/>
        </w:trPr>
        <w:tc>
          <w:tcPr>
            <w:tcW w:w="376" w:type="dxa"/>
            <w:vMerge w:val="restart"/>
            <w:vAlign w:val="center"/>
          </w:tcPr>
          <w:p w14:paraId="44271DB2"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lastRenderedPageBreak/>
              <w:t>6</w:t>
            </w:r>
          </w:p>
        </w:tc>
        <w:tc>
          <w:tcPr>
            <w:tcW w:w="1685" w:type="dxa"/>
            <w:vMerge w:val="restart"/>
            <w:shd w:val="clear" w:color="auto" w:fill="auto"/>
          </w:tcPr>
          <w:p w14:paraId="2BAAFEDF" w14:textId="6BE23317" w:rsidR="00476F48" w:rsidRPr="00220FEF" w:rsidRDefault="00476F48" w:rsidP="001B6A39">
            <w:pPr>
              <w:spacing w:line="228" w:lineRule="auto"/>
              <w:ind w:firstLine="0"/>
              <w:rPr>
                <w:rFonts w:eastAsia="Times New Roman"/>
                <w:bCs/>
                <w:spacing w:val="1"/>
                <w:sz w:val="22"/>
                <w:lang w:val="en-US"/>
              </w:rPr>
            </w:pPr>
            <w:bookmarkStart w:id="686" w:name="_Hlk148387199"/>
            <w:r w:rsidRPr="00220FEF">
              <w:rPr>
                <w:rFonts w:eastAsia="Times New Roman"/>
                <w:bCs/>
                <w:spacing w:val="1"/>
                <w:sz w:val="22"/>
                <w:lang w:val="en-US"/>
              </w:rPr>
              <w:t>Cơ sở vật chất, phương tiện kỹ thuật phục vụ HĐBD</w:t>
            </w:r>
            <w:bookmarkEnd w:id="686"/>
          </w:p>
        </w:tc>
        <w:tc>
          <w:tcPr>
            <w:tcW w:w="442" w:type="dxa"/>
            <w:shd w:val="clear" w:color="auto" w:fill="auto"/>
            <w:vAlign w:val="center"/>
          </w:tcPr>
          <w:p w14:paraId="5A00763F" w14:textId="77777777" w:rsidR="00476F48" w:rsidRPr="00220FEF" w:rsidRDefault="00476F48" w:rsidP="001B6A39">
            <w:pPr>
              <w:tabs>
                <w:tab w:val="left" w:pos="567"/>
              </w:tabs>
              <w:spacing w:before="120" w:after="12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04" w:type="dxa"/>
            <w:shd w:val="clear" w:color="auto" w:fill="auto"/>
            <w:vAlign w:val="center"/>
          </w:tcPr>
          <w:p w14:paraId="5EC5226E" w14:textId="7CD4BCBA" w:rsidR="00476F48" w:rsidRPr="00220FEF" w:rsidRDefault="00476F48" w:rsidP="001B6A39">
            <w:pPr>
              <w:spacing w:before="120" w:after="120" w:line="228" w:lineRule="auto"/>
              <w:ind w:firstLine="0"/>
              <w:jc w:val="center"/>
              <w:rPr>
                <w:rFonts w:eastAsiaTheme="minorHAnsi"/>
                <w:sz w:val="22"/>
                <w:lang w:val="en-SG"/>
              </w:rPr>
            </w:pPr>
            <w:r w:rsidRPr="00220FEF">
              <w:rPr>
                <w:sz w:val="22"/>
              </w:rPr>
              <w:t>2</w:t>
            </w:r>
          </w:p>
        </w:tc>
        <w:tc>
          <w:tcPr>
            <w:tcW w:w="458" w:type="dxa"/>
            <w:shd w:val="clear" w:color="auto" w:fill="auto"/>
            <w:vAlign w:val="center"/>
          </w:tcPr>
          <w:p w14:paraId="4BC6C41B" w14:textId="085928B4" w:rsidR="00476F48" w:rsidRPr="00220FEF" w:rsidRDefault="00476F48" w:rsidP="001B6A39">
            <w:pPr>
              <w:spacing w:before="120" w:after="120" w:line="228" w:lineRule="auto"/>
              <w:ind w:firstLine="0"/>
              <w:jc w:val="center"/>
              <w:rPr>
                <w:rFonts w:eastAsiaTheme="minorHAnsi"/>
                <w:sz w:val="22"/>
                <w:lang w:val="en-SG"/>
              </w:rPr>
            </w:pPr>
            <w:r w:rsidRPr="00220FEF">
              <w:rPr>
                <w:sz w:val="22"/>
              </w:rPr>
              <w:t>24</w:t>
            </w:r>
          </w:p>
        </w:tc>
        <w:tc>
          <w:tcPr>
            <w:tcW w:w="518" w:type="dxa"/>
            <w:shd w:val="clear" w:color="auto" w:fill="auto"/>
            <w:vAlign w:val="center"/>
          </w:tcPr>
          <w:p w14:paraId="235E1A19" w14:textId="5F7B420D" w:rsidR="00476F48" w:rsidRPr="00220FEF" w:rsidRDefault="00476F48" w:rsidP="001B6A39">
            <w:pPr>
              <w:spacing w:before="120" w:after="120" w:line="228" w:lineRule="auto"/>
              <w:ind w:firstLine="0"/>
              <w:jc w:val="center"/>
              <w:rPr>
                <w:rFonts w:eastAsiaTheme="minorHAnsi"/>
                <w:sz w:val="22"/>
                <w:lang w:val="en-SG"/>
              </w:rPr>
            </w:pPr>
            <w:r w:rsidRPr="00220FEF">
              <w:rPr>
                <w:sz w:val="22"/>
              </w:rPr>
              <w:t>27</w:t>
            </w:r>
          </w:p>
        </w:tc>
        <w:tc>
          <w:tcPr>
            <w:tcW w:w="428" w:type="dxa"/>
            <w:shd w:val="clear" w:color="auto" w:fill="auto"/>
            <w:vAlign w:val="center"/>
          </w:tcPr>
          <w:p w14:paraId="6C1C0633" w14:textId="16A1E390" w:rsidR="00476F48" w:rsidRPr="00220FEF" w:rsidRDefault="00476F48" w:rsidP="001B6A39">
            <w:pPr>
              <w:spacing w:before="120" w:after="120" w:line="228" w:lineRule="auto"/>
              <w:ind w:firstLine="0"/>
              <w:jc w:val="center"/>
              <w:rPr>
                <w:rFonts w:eastAsiaTheme="minorHAnsi"/>
                <w:sz w:val="22"/>
                <w:lang w:val="en-SG"/>
              </w:rPr>
            </w:pPr>
            <w:r w:rsidRPr="00220FEF">
              <w:rPr>
                <w:sz w:val="22"/>
              </w:rPr>
              <w:t>8</w:t>
            </w:r>
          </w:p>
        </w:tc>
        <w:tc>
          <w:tcPr>
            <w:tcW w:w="604" w:type="dxa"/>
            <w:shd w:val="clear" w:color="auto" w:fill="auto"/>
            <w:vAlign w:val="center"/>
          </w:tcPr>
          <w:p w14:paraId="0A26B98F" w14:textId="5BA3C1EF" w:rsidR="00476F48" w:rsidRPr="00220FEF" w:rsidRDefault="00476F48" w:rsidP="001B6A39">
            <w:pPr>
              <w:spacing w:before="120" w:after="120" w:line="228" w:lineRule="auto"/>
              <w:ind w:firstLine="0"/>
              <w:jc w:val="center"/>
              <w:rPr>
                <w:rFonts w:eastAsiaTheme="minorHAnsi"/>
                <w:sz w:val="22"/>
                <w:lang w:val="en-SG"/>
              </w:rPr>
            </w:pPr>
            <w:r w:rsidRPr="00220FEF">
              <w:rPr>
                <w:sz w:val="22"/>
              </w:rPr>
              <w:t>0</w:t>
            </w:r>
          </w:p>
        </w:tc>
        <w:tc>
          <w:tcPr>
            <w:tcW w:w="500" w:type="dxa"/>
            <w:vMerge w:val="restart"/>
            <w:shd w:val="clear" w:color="auto" w:fill="auto"/>
            <w:vAlign w:val="center"/>
          </w:tcPr>
          <w:p w14:paraId="0AA94D23" w14:textId="09A7125F" w:rsidR="00476F48" w:rsidRPr="00220FEF" w:rsidRDefault="00476F48" w:rsidP="001B6A39">
            <w:pPr>
              <w:spacing w:line="228" w:lineRule="auto"/>
              <w:ind w:firstLine="0"/>
              <w:jc w:val="center"/>
              <w:rPr>
                <w:rFonts w:eastAsiaTheme="minorHAnsi"/>
                <w:sz w:val="22"/>
                <w:lang w:val="en-SG"/>
              </w:rPr>
            </w:pPr>
            <w:r w:rsidRPr="00220FEF">
              <w:rPr>
                <w:sz w:val="22"/>
              </w:rPr>
              <w:t>3.33</w:t>
            </w:r>
          </w:p>
        </w:tc>
        <w:tc>
          <w:tcPr>
            <w:tcW w:w="450" w:type="dxa"/>
            <w:vMerge w:val="restart"/>
            <w:shd w:val="clear" w:color="auto" w:fill="auto"/>
            <w:vAlign w:val="center"/>
          </w:tcPr>
          <w:p w14:paraId="1C00F54F" w14:textId="5F24EC94"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7</w:t>
            </w:r>
          </w:p>
        </w:tc>
        <w:tc>
          <w:tcPr>
            <w:tcW w:w="542" w:type="dxa"/>
            <w:vAlign w:val="center"/>
          </w:tcPr>
          <w:p w14:paraId="6BCF9703" w14:textId="0B59E986" w:rsidR="00476F48" w:rsidRPr="00220FEF" w:rsidRDefault="00476F48" w:rsidP="001B6A39">
            <w:pPr>
              <w:spacing w:line="228" w:lineRule="auto"/>
              <w:ind w:firstLine="0"/>
              <w:jc w:val="center"/>
              <w:rPr>
                <w:rFonts w:eastAsiaTheme="minorHAnsi"/>
                <w:sz w:val="22"/>
                <w:lang w:val="en-SG"/>
              </w:rPr>
            </w:pPr>
            <w:r w:rsidRPr="00220FEF">
              <w:rPr>
                <w:sz w:val="22"/>
              </w:rPr>
              <w:t>1</w:t>
            </w:r>
          </w:p>
        </w:tc>
        <w:tc>
          <w:tcPr>
            <w:tcW w:w="524" w:type="dxa"/>
            <w:vAlign w:val="center"/>
          </w:tcPr>
          <w:p w14:paraId="15E13A97" w14:textId="7808A984" w:rsidR="00476F48" w:rsidRPr="00220FEF" w:rsidRDefault="00476F48" w:rsidP="001B6A39">
            <w:pPr>
              <w:spacing w:line="228" w:lineRule="auto"/>
              <w:ind w:firstLine="0"/>
              <w:jc w:val="center"/>
              <w:rPr>
                <w:rFonts w:eastAsiaTheme="minorHAnsi"/>
                <w:sz w:val="22"/>
                <w:lang w:val="en-SG"/>
              </w:rPr>
            </w:pPr>
            <w:r w:rsidRPr="00220FEF">
              <w:rPr>
                <w:sz w:val="22"/>
              </w:rPr>
              <w:t>64</w:t>
            </w:r>
          </w:p>
        </w:tc>
        <w:tc>
          <w:tcPr>
            <w:tcW w:w="403" w:type="dxa"/>
            <w:vAlign w:val="center"/>
          </w:tcPr>
          <w:p w14:paraId="7C9166ED" w14:textId="0C575F36" w:rsidR="00476F48" w:rsidRPr="00220FEF" w:rsidRDefault="00476F48" w:rsidP="001B6A39">
            <w:pPr>
              <w:spacing w:line="228" w:lineRule="auto"/>
              <w:ind w:firstLine="0"/>
              <w:jc w:val="center"/>
              <w:rPr>
                <w:rFonts w:eastAsiaTheme="minorHAnsi"/>
                <w:sz w:val="22"/>
                <w:lang w:val="en-SG"/>
              </w:rPr>
            </w:pPr>
            <w:r w:rsidRPr="00220FEF">
              <w:rPr>
                <w:sz w:val="22"/>
              </w:rPr>
              <w:t>60</w:t>
            </w:r>
          </w:p>
        </w:tc>
        <w:tc>
          <w:tcPr>
            <w:tcW w:w="485" w:type="dxa"/>
            <w:vAlign w:val="center"/>
          </w:tcPr>
          <w:p w14:paraId="71269B83" w14:textId="1D681EC5" w:rsidR="00476F48" w:rsidRPr="00220FEF" w:rsidRDefault="00476F48" w:rsidP="001B6A39">
            <w:pPr>
              <w:spacing w:line="228" w:lineRule="auto"/>
              <w:ind w:firstLine="0"/>
              <w:jc w:val="center"/>
              <w:rPr>
                <w:rFonts w:eastAsiaTheme="minorHAnsi"/>
                <w:sz w:val="22"/>
                <w:lang w:val="en-SG"/>
              </w:rPr>
            </w:pPr>
            <w:r w:rsidRPr="00220FEF">
              <w:rPr>
                <w:sz w:val="22"/>
              </w:rPr>
              <w:t>3</w:t>
            </w:r>
          </w:p>
        </w:tc>
        <w:tc>
          <w:tcPr>
            <w:tcW w:w="502" w:type="dxa"/>
            <w:vAlign w:val="center"/>
          </w:tcPr>
          <w:p w14:paraId="7128F5E2" w14:textId="1516F6CB"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restart"/>
            <w:vAlign w:val="center"/>
          </w:tcPr>
          <w:p w14:paraId="4B6DE4B3" w14:textId="6C9734A5"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sz w:val="22"/>
              </w:rPr>
              <w:t>3.49</w:t>
            </w:r>
          </w:p>
        </w:tc>
        <w:tc>
          <w:tcPr>
            <w:tcW w:w="470" w:type="dxa"/>
            <w:vMerge w:val="restart"/>
            <w:vAlign w:val="center"/>
          </w:tcPr>
          <w:p w14:paraId="51EB7BC5" w14:textId="6FCE715C"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6</w:t>
            </w:r>
          </w:p>
        </w:tc>
      </w:tr>
      <w:tr w:rsidR="00F16F95" w:rsidRPr="00220FEF" w14:paraId="3127BCB1" w14:textId="77777777" w:rsidTr="0023175E">
        <w:trPr>
          <w:trHeight w:val="20"/>
          <w:jc w:val="center"/>
        </w:trPr>
        <w:tc>
          <w:tcPr>
            <w:tcW w:w="376" w:type="dxa"/>
            <w:vMerge/>
          </w:tcPr>
          <w:p w14:paraId="36CE809D"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2B28E226" w14:textId="77777777" w:rsidR="00476F48" w:rsidRPr="00220FEF" w:rsidRDefault="00476F48" w:rsidP="001B6A39">
            <w:pPr>
              <w:tabs>
                <w:tab w:val="left" w:pos="567"/>
              </w:tabs>
              <w:spacing w:line="228" w:lineRule="auto"/>
              <w:ind w:firstLine="0"/>
              <w:contextualSpacing/>
              <w:rPr>
                <w:rFonts w:eastAsia="Times New Roman"/>
                <w:b/>
                <w:bCs/>
                <w:sz w:val="22"/>
                <w:lang w:val="en-US"/>
              </w:rPr>
            </w:pPr>
          </w:p>
        </w:tc>
        <w:tc>
          <w:tcPr>
            <w:tcW w:w="442" w:type="dxa"/>
            <w:shd w:val="clear" w:color="auto" w:fill="auto"/>
            <w:vAlign w:val="center"/>
          </w:tcPr>
          <w:p w14:paraId="5A78A0D9" w14:textId="77777777" w:rsidR="00476F48" w:rsidRPr="00220FEF" w:rsidRDefault="00476F48" w:rsidP="001B6A39">
            <w:pPr>
              <w:tabs>
                <w:tab w:val="left" w:pos="567"/>
              </w:tabs>
              <w:spacing w:before="120" w:after="12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04" w:type="dxa"/>
            <w:shd w:val="clear" w:color="auto" w:fill="auto"/>
            <w:vAlign w:val="center"/>
          </w:tcPr>
          <w:p w14:paraId="60BF84E3" w14:textId="2C2A47CB" w:rsidR="00476F48" w:rsidRPr="00220FEF" w:rsidRDefault="00476F48" w:rsidP="001B6A39">
            <w:pPr>
              <w:spacing w:before="120" w:after="120" w:line="228" w:lineRule="auto"/>
              <w:ind w:firstLine="0"/>
              <w:jc w:val="center"/>
              <w:rPr>
                <w:rFonts w:eastAsiaTheme="minorHAnsi"/>
                <w:sz w:val="22"/>
                <w:lang w:val="en-SG"/>
              </w:rPr>
            </w:pPr>
            <w:r w:rsidRPr="00220FEF">
              <w:rPr>
                <w:sz w:val="22"/>
              </w:rPr>
              <w:t>3</w:t>
            </w:r>
          </w:p>
        </w:tc>
        <w:tc>
          <w:tcPr>
            <w:tcW w:w="458" w:type="dxa"/>
            <w:shd w:val="clear" w:color="auto" w:fill="auto"/>
            <w:vAlign w:val="center"/>
          </w:tcPr>
          <w:p w14:paraId="2E59F36C" w14:textId="6D10F229" w:rsidR="00476F48" w:rsidRPr="00220FEF" w:rsidRDefault="00476F48" w:rsidP="001B6A39">
            <w:pPr>
              <w:spacing w:before="120" w:after="120" w:line="228" w:lineRule="auto"/>
              <w:ind w:firstLine="0"/>
              <w:jc w:val="center"/>
              <w:rPr>
                <w:rFonts w:eastAsiaTheme="minorHAnsi"/>
                <w:sz w:val="22"/>
                <w:lang w:val="en-SG"/>
              </w:rPr>
            </w:pPr>
            <w:r w:rsidRPr="00220FEF">
              <w:rPr>
                <w:sz w:val="22"/>
              </w:rPr>
              <w:t>39</w:t>
            </w:r>
          </w:p>
        </w:tc>
        <w:tc>
          <w:tcPr>
            <w:tcW w:w="518" w:type="dxa"/>
            <w:shd w:val="clear" w:color="auto" w:fill="auto"/>
            <w:vAlign w:val="center"/>
          </w:tcPr>
          <w:p w14:paraId="4BDC52D8" w14:textId="3E2710AC" w:rsidR="00476F48" w:rsidRPr="00220FEF" w:rsidRDefault="00476F48" w:rsidP="001B6A39">
            <w:pPr>
              <w:spacing w:before="120" w:after="120" w:line="228" w:lineRule="auto"/>
              <w:ind w:firstLine="0"/>
              <w:jc w:val="center"/>
              <w:rPr>
                <w:rFonts w:eastAsiaTheme="minorHAnsi"/>
                <w:sz w:val="22"/>
                <w:lang w:val="en-SG"/>
              </w:rPr>
            </w:pPr>
            <w:r w:rsidRPr="00220FEF">
              <w:rPr>
                <w:sz w:val="22"/>
              </w:rPr>
              <w:t>44</w:t>
            </w:r>
          </w:p>
        </w:tc>
        <w:tc>
          <w:tcPr>
            <w:tcW w:w="428" w:type="dxa"/>
            <w:shd w:val="clear" w:color="auto" w:fill="auto"/>
            <w:vAlign w:val="center"/>
          </w:tcPr>
          <w:p w14:paraId="5E6315CA" w14:textId="7BB76109" w:rsidR="00476F48" w:rsidRPr="00220FEF" w:rsidRDefault="00476F48" w:rsidP="001B6A39">
            <w:pPr>
              <w:spacing w:before="120" w:after="120" w:line="228" w:lineRule="auto"/>
              <w:ind w:firstLine="0"/>
              <w:jc w:val="center"/>
              <w:rPr>
                <w:rFonts w:eastAsiaTheme="minorHAnsi"/>
                <w:sz w:val="22"/>
                <w:lang w:val="en-SG"/>
              </w:rPr>
            </w:pPr>
            <w:r w:rsidRPr="00220FEF">
              <w:rPr>
                <w:sz w:val="22"/>
              </w:rPr>
              <w:t>13</w:t>
            </w:r>
          </w:p>
        </w:tc>
        <w:tc>
          <w:tcPr>
            <w:tcW w:w="604" w:type="dxa"/>
            <w:shd w:val="clear" w:color="auto" w:fill="auto"/>
            <w:vAlign w:val="center"/>
          </w:tcPr>
          <w:p w14:paraId="1A47C0C0" w14:textId="45128C35" w:rsidR="00476F48" w:rsidRPr="00220FEF" w:rsidRDefault="00476F48" w:rsidP="001B6A39">
            <w:pPr>
              <w:spacing w:before="120" w:after="120" w:line="228" w:lineRule="auto"/>
              <w:ind w:firstLine="0"/>
              <w:jc w:val="center"/>
              <w:rPr>
                <w:rFonts w:eastAsiaTheme="minorHAnsi"/>
                <w:sz w:val="22"/>
                <w:lang w:val="en-SG"/>
              </w:rPr>
            </w:pPr>
            <w:r w:rsidRPr="00220FEF">
              <w:rPr>
                <w:sz w:val="22"/>
              </w:rPr>
              <w:t>0</w:t>
            </w:r>
          </w:p>
        </w:tc>
        <w:tc>
          <w:tcPr>
            <w:tcW w:w="500" w:type="dxa"/>
            <w:vMerge/>
            <w:shd w:val="clear" w:color="auto" w:fill="auto"/>
            <w:vAlign w:val="center"/>
          </w:tcPr>
          <w:p w14:paraId="4DBA3B79"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7C8873DC" w14:textId="77777777" w:rsidR="00476F48" w:rsidRPr="00220FEF" w:rsidRDefault="00476F48" w:rsidP="001B6A39">
            <w:pPr>
              <w:tabs>
                <w:tab w:val="left" w:pos="567"/>
              </w:tabs>
              <w:spacing w:line="228" w:lineRule="auto"/>
              <w:ind w:firstLine="0"/>
              <w:contextualSpacing/>
              <w:jc w:val="center"/>
              <w:rPr>
                <w:rFonts w:eastAsia="Times New Roman"/>
                <w:b/>
                <w:bCs/>
                <w:sz w:val="22"/>
                <w:lang w:val="en-US"/>
              </w:rPr>
            </w:pPr>
          </w:p>
        </w:tc>
        <w:tc>
          <w:tcPr>
            <w:tcW w:w="542" w:type="dxa"/>
            <w:vAlign w:val="center"/>
          </w:tcPr>
          <w:p w14:paraId="19D1B623" w14:textId="38FA0604" w:rsidR="00476F48" w:rsidRPr="00220FEF" w:rsidRDefault="00476F48" w:rsidP="001B6A39">
            <w:pPr>
              <w:spacing w:line="228" w:lineRule="auto"/>
              <w:ind w:firstLine="0"/>
              <w:jc w:val="center"/>
              <w:rPr>
                <w:rFonts w:eastAsiaTheme="minorHAnsi"/>
                <w:sz w:val="22"/>
                <w:lang w:val="en-SG"/>
              </w:rPr>
            </w:pPr>
            <w:r w:rsidRPr="00220FEF">
              <w:rPr>
                <w:sz w:val="22"/>
              </w:rPr>
              <w:t>1</w:t>
            </w:r>
          </w:p>
        </w:tc>
        <w:tc>
          <w:tcPr>
            <w:tcW w:w="524" w:type="dxa"/>
            <w:vAlign w:val="center"/>
          </w:tcPr>
          <w:p w14:paraId="1D450FE5" w14:textId="6AC5A8EF" w:rsidR="00476F48" w:rsidRPr="00220FEF" w:rsidRDefault="00476F48" w:rsidP="001B6A39">
            <w:pPr>
              <w:spacing w:line="228" w:lineRule="auto"/>
              <w:ind w:firstLine="0"/>
              <w:jc w:val="center"/>
              <w:rPr>
                <w:rFonts w:eastAsiaTheme="minorHAnsi"/>
                <w:sz w:val="22"/>
                <w:lang w:val="en-SG"/>
              </w:rPr>
            </w:pPr>
            <w:r w:rsidRPr="00220FEF">
              <w:rPr>
                <w:sz w:val="22"/>
              </w:rPr>
              <w:t>50</w:t>
            </w:r>
          </w:p>
        </w:tc>
        <w:tc>
          <w:tcPr>
            <w:tcW w:w="403" w:type="dxa"/>
            <w:vAlign w:val="center"/>
          </w:tcPr>
          <w:p w14:paraId="7D7F79FD" w14:textId="3BEEBEBA" w:rsidR="00476F48" w:rsidRPr="00220FEF" w:rsidRDefault="00476F48" w:rsidP="001B6A39">
            <w:pPr>
              <w:spacing w:line="228" w:lineRule="auto"/>
              <w:ind w:firstLine="0"/>
              <w:jc w:val="center"/>
              <w:rPr>
                <w:rFonts w:eastAsiaTheme="minorHAnsi"/>
                <w:sz w:val="22"/>
                <w:lang w:val="en-SG"/>
              </w:rPr>
            </w:pPr>
            <w:r w:rsidRPr="00220FEF">
              <w:rPr>
                <w:sz w:val="22"/>
              </w:rPr>
              <w:t>47</w:t>
            </w:r>
          </w:p>
        </w:tc>
        <w:tc>
          <w:tcPr>
            <w:tcW w:w="485" w:type="dxa"/>
            <w:vAlign w:val="center"/>
          </w:tcPr>
          <w:p w14:paraId="1E77C8C9" w14:textId="5117C09C" w:rsidR="00476F48" w:rsidRPr="00220FEF" w:rsidRDefault="00476F48" w:rsidP="001B6A39">
            <w:pPr>
              <w:spacing w:line="228" w:lineRule="auto"/>
              <w:ind w:firstLine="0"/>
              <w:jc w:val="center"/>
              <w:rPr>
                <w:rFonts w:eastAsiaTheme="minorHAnsi"/>
                <w:sz w:val="22"/>
                <w:lang w:val="en-SG"/>
              </w:rPr>
            </w:pPr>
            <w:r w:rsidRPr="00220FEF">
              <w:rPr>
                <w:sz w:val="22"/>
              </w:rPr>
              <w:t>2</w:t>
            </w:r>
          </w:p>
        </w:tc>
        <w:tc>
          <w:tcPr>
            <w:tcW w:w="502" w:type="dxa"/>
            <w:vAlign w:val="center"/>
          </w:tcPr>
          <w:p w14:paraId="745E93D1" w14:textId="1744EEC0"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ign w:val="center"/>
          </w:tcPr>
          <w:p w14:paraId="6B59C018" w14:textId="77777777" w:rsidR="00476F48" w:rsidRPr="00220FEF" w:rsidRDefault="00476F48" w:rsidP="001B6A39">
            <w:pPr>
              <w:tabs>
                <w:tab w:val="left" w:pos="567"/>
              </w:tabs>
              <w:spacing w:line="228" w:lineRule="auto"/>
              <w:ind w:firstLine="0"/>
              <w:contextualSpacing/>
              <w:jc w:val="center"/>
              <w:rPr>
                <w:rFonts w:eastAsia="Times New Roman"/>
                <w:b/>
                <w:bCs/>
                <w:sz w:val="22"/>
                <w:lang w:val="en-US"/>
              </w:rPr>
            </w:pPr>
          </w:p>
        </w:tc>
        <w:tc>
          <w:tcPr>
            <w:tcW w:w="470" w:type="dxa"/>
            <w:vMerge/>
            <w:vAlign w:val="center"/>
          </w:tcPr>
          <w:p w14:paraId="6D2B4CA1" w14:textId="77777777" w:rsidR="00476F48" w:rsidRPr="00220FEF" w:rsidRDefault="00476F48" w:rsidP="001B6A39">
            <w:pPr>
              <w:tabs>
                <w:tab w:val="left" w:pos="567"/>
              </w:tabs>
              <w:spacing w:line="228" w:lineRule="auto"/>
              <w:ind w:firstLine="0"/>
              <w:contextualSpacing/>
              <w:jc w:val="center"/>
              <w:rPr>
                <w:rFonts w:eastAsia="Times New Roman"/>
                <w:b/>
                <w:bCs/>
                <w:sz w:val="22"/>
                <w:lang w:val="en-US"/>
              </w:rPr>
            </w:pPr>
          </w:p>
        </w:tc>
      </w:tr>
      <w:tr w:rsidR="00F16F95" w:rsidRPr="00220FEF" w14:paraId="549DF5BB" w14:textId="77777777" w:rsidTr="0023175E">
        <w:trPr>
          <w:trHeight w:val="20"/>
          <w:jc w:val="center"/>
        </w:trPr>
        <w:tc>
          <w:tcPr>
            <w:tcW w:w="376" w:type="dxa"/>
            <w:vMerge w:val="restart"/>
            <w:vAlign w:val="center"/>
          </w:tcPr>
          <w:p w14:paraId="5C7EA40C" w14:textId="77777777" w:rsidR="00476F48" w:rsidRPr="00220FEF" w:rsidRDefault="00476F48" w:rsidP="001B6A39">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7</w:t>
            </w:r>
          </w:p>
        </w:tc>
        <w:tc>
          <w:tcPr>
            <w:tcW w:w="1685" w:type="dxa"/>
            <w:vMerge w:val="restart"/>
            <w:shd w:val="clear" w:color="auto" w:fill="auto"/>
          </w:tcPr>
          <w:p w14:paraId="016840B9" w14:textId="1FBC31FB" w:rsidR="00476F48" w:rsidRPr="00220FEF" w:rsidRDefault="00476F48" w:rsidP="001B6A39">
            <w:pPr>
              <w:spacing w:line="228" w:lineRule="auto"/>
              <w:ind w:firstLine="0"/>
              <w:rPr>
                <w:rFonts w:eastAsia="Times New Roman"/>
                <w:bCs/>
                <w:spacing w:val="1"/>
                <w:sz w:val="22"/>
                <w:lang w:val="en-US"/>
              </w:rPr>
            </w:pPr>
            <w:r w:rsidRPr="00220FEF">
              <w:rPr>
                <w:rFonts w:eastAsia="Times New Roman"/>
                <w:bCs/>
                <w:spacing w:val="1"/>
                <w:sz w:val="22"/>
                <w:lang w:val="en-US"/>
              </w:rPr>
              <w:t>Chương trình, nội dung và tài liệu phục vụ HĐBD</w:t>
            </w:r>
          </w:p>
        </w:tc>
        <w:tc>
          <w:tcPr>
            <w:tcW w:w="442" w:type="dxa"/>
            <w:shd w:val="clear" w:color="auto" w:fill="auto"/>
            <w:vAlign w:val="center"/>
          </w:tcPr>
          <w:p w14:paraId="17879CF3" w14:textId="77777777" w:rsidR="00476F48" w:rsidRPr="00220FEF" w:rsidRDefault="00476F48" w:rsidP="001B6A39">
            <w:pPr>
              <w:tabs>
                <w:tab w:val="left" w:pos="567"/>
              </w:tabs>
              <w:spacing w:before="60" w:after="6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04" w:type="dxa"/>
            <w:shd w:val="clear" w:color="auto" w:fill="auto"/>
            <w:vAlign w:val="center"/>
          </w:tcPr>
          <w:p w14:paraId="489CE268" w14:textId="722E5075"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458" w:type="dxa"/>
            <w:shd w:val="clear" w:color="auto" w:fill="auto"/>
            <w:vAlign w:val="center"/>
          </w:tcPr>
          <w:p w14:paraId="45A683BD" w14:textId="75D188BE" w:rsidR="00476F48" w:rsidRPr="00220FEF" w:rsidRDefault="00476F48" w:rsidP="001B6A39">
            <w:pPr>
              <w:spacing w:before="60" w:after="60" w:line="228" w:lineRule="auto"/>
              <w:ind w:firstLine="0"/>
              <w:jc w:val="center"/>
              <w:rPr>
                <w:rFonts w:eastAsiaTheme="minorHAnsi"/>
                <w:sz w:val="22"/>
                <w:lang w:val="en-SG"/>
              </w:rPr>
            </w:pPr>
            <w:r w:rsidRPr="00220FEF">
              <w:rPr>
                <w:sz w:val="22"/>
              </w:rPr>
              <w:t>33</w:t>
            </w:r>
          </w:p>
        </w:tc>
        <w:tc>
          <w:tcPr>
            <w:tcW w:w="518" w:type="dxa"/>
            <w:shd w:val="clear" w:color="auto" w:fill="auto"/>
            <w:vAlign w:val="center"/>
          </w:tcPr>
          <w:p w14:paraId="2018C4A0" w14:textId="0277E520" w:rsidR="00476F48" w:rsidRPr="00220FEF" w:rsidRDefault="00476F48" w:rsidP="001B6A39">
            <w:pPr>
              <w:spacing w:before="60" w:after="60" w:line="228" w:lineRule="auto"/>
              <w:ind w:firstLine="0"/>
              <w:jc w:val="center"/>
              <w:rPr>
                <w:rFonts w:eastAsiaTheme="minorHAnsi"/>
                <w:sz w:val="22"/>
                <w:lang w:val="en-SG"/>
              </w:rPr>
            </w:pPr>
            <w:r w:rsidRPr="00220FEF">
              <w:rPr>
                <w:sz w:val="22"/>
              </w:rPr>
              <w:t>28</w:t>
            </w:r>
          </w:p>
        </w:tc>
        <w:tc>
          <w:tcPr>
            <w:tcW w:w="428" w:type="dxa"/>
            <w:shd w:val="clear" w:color="auto" w:fill="auto"/>
            <w:vAlign w:val="center"/>
          </w:tcPr>
          <w:p w14:paraId="713BF53B" w14:textId="4C9DB917"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604" w:type="dxa"/>
            <w:shd w:val="clear" w:color="auto" w:fill="auto"/>
            <w:vAlign w:val="center"/>
          </w:tcPr>
          <w:p w14:paraId="243BC0BC" w14:textId="59D29799" w:rsidR="00476F48" w:rsidRPr="00220FEF" w:rsidRDefault="00476F48" w:rsidP="001B6A39">
            <w:pPr>
              <w:spacing w:before="60" w:after="60" w:line="228" w:lineRule="auto"/>
              <w:ind w:firstLine="0"/>
              <w:jc w:val="center"/>
              <w:rPr>
                <w:rFonts w:eastAsiaTheme="minorHAnsi"/>
                <w:sz w:val="22"/>
                <w:lang w:val="en-SG"/>
              </w:rPr>
            </w:pPr>
            <w:r w:rsidRPr="00220FEF">
              <w:rPr>
                <w:sz w:val="22"/>
              </w:rPr>
              <w:t>0</w:t>
            </w:r>
          </w:p>
        </w:tc>
        <w:tc>
          <w:tcPr>
            <w:tcW w:w="500" w:type="dxa"/>
            <w:vMerge w:val="restart"/>
            <w:shd w:val="clear" w:color="auto" w:fill="auto"/>
            <w:vAlign w:val="center"/>
          </w:tcPr>
          <w:p w14:paraId="235DC025" w14:textId="3CBF908D" w:rsidR="00476F48" w:rsidRPr="00220FEF" w:rsidRDefault="00476F48" w:rsidP="001B6A39">
            <w:pPr>
              <w:spacing w:line="228" w:lineRule="auto"/>
              <w:ind w:firstLine="0"/>
              <w:jc w:val="center"/>
              <w:rPr>
                <w:rFonts w:eastAsiaTheme="minorHAnsi"/>
                <w:sz w:val="22"/>
                <w:lang w:val="en-SG"/>
              </w:rPr>
            </w:pPr>
            <w:r w:rsidRPr="00220FEF">
              <w:rPr>
                <w:sz w:val="22"/>
              </w:rPr>
              <w:t>3.54</w:t>
            </w:r>
          </w:p>
        </w:tc>
        <w:tc>
          <w:tcPr>
            <w:tcW w:w="450" w:type="dxa"/>
            <w:vMerge w:val="restart"/>
            <w:shd w:val="clear" w:color="auto" w:fill="auto"/>
            <w:vAlign w:val="center"/>
          </w:tcPr>
          <w:p w14:paraId="5EA108BB" w14:textId="2694DDC2"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3</w:t>
            </w:r>
          </w:p>
        </w:tc>
        <w:tc>
          <w:tcPr>
            <w:tcW w:w="542" w:type="dxa"/>
            <w:vAlign w:val="center"/>
          </w:tcPr>
          <w:p w14:paraId="62D8DE19" w14:textId="356BA239" w:rsidR="00476F48" w:rsidRPr="00220FEF" w:rsidRDefault="00476F48" w:rsidP="001B6A39">
            <w:pPr>
              <w:spacing w:line="228" w:lineRule="auto"/>
              <w:ind w:firstLine="0"/>
              <w:jc w:val="center"/>
              <w:rPr>
                <w:rFonts w:eastAsiaTheme="minorHAnsi"/>
                <w:sz w:val="22"/>
                <w:lang w:val="en-SG"/>
              </w:rPr>
            </w:pPr>
            <w:r w:rsidRPr="00220FEF">
              <w:rPr>
                <w:sz w:val="22"/>
              </w:rPr>
              <w:t>17</w:t>
            </w:r>
          </w:p>
        </w:tc>
        <w:tc>
          <w:tcPr>
            <w:tcW w:w="524" w:type="dxa"/>
            <w:vAlign w:val="center"/>
          </w:tcPr>
          <w:p w14:paraId="34CD6210" w14:textId="62742E35" w:rsidR="00476F48" w:rsidRPr="00220FEF" w:rsidRDefault="00476F48" w:rsidP="001B6A39">
            <w:pPr>
              <w:spacing w:line="228" w:lineRule="auto"/>
              <w:ind w:firstLine="0"/>
              <w:jc w:val="center"/>
              <w:rPr>
                <w:rFonts w:eastAsiaTheme="minorHAnsi"/>
                <w:sz w:val="22"/>
                <w:lang w:val="en-SG"/>
              </w:rPr>
            </w:pPr>
            <w:r w:rsidRPr="00220FEF">
              <w:rPr>
                <w:sz w:val="22"/>
              </w:rPr>
              <w:t>52</w:t>
            </w:r>
          </w:p>
        </w:tc>
        <w:tc>
          <w:tcPr>
            <w:tcW w:w="403" w:type="dxa"/>
            <w:vAlign w:val="center"/>
          </w:tcPr>
          <w:p w14:paraId="4637D8C1" w14:textId="6CCBC8F1" w:rsidR="00476F48" w:rsidRPr="00220FEF" w:rsidRDefault="00476F48" w:rsidP="001B6A39">
            <w:pPr>
              <w:spacing w:line="228" w:lineRule="auto"/>
              <w:ind w:firstLine="0"/>
              <w:jc w:val="center"/>
              <w:rPr>
                <w:rFonts w:eastAsiaTheme="minorHAnsi"/>
                <w:sz w:val="22"/>
                <w:lang w:val="en-SG"/>
              </w:rPr>
            </w:pPr>
            <w:r w:rsidRPr="00220FEF">
              <w:rPr>
                <w:sz w:val="22"/>
              </w:rPr>
              <w:t>51</w:t>
            </w:r>
          </w:p>
        </w:tc>
        <w:tc>
          <w:tcPr>
            <w:tcW w:w="485" w:type="dxa"/>
            <w:vAlign w:val="center"/>
          </w:tcPr>
          <w:p w14:paraId="67832EE4" w14:textId="58CFBEB6" w:rsidR="00476F48" w:rsidRPr="00220FEF" w:rsidRDefault="00476F48" w:rsidP="001B6A39">
            <w:pPr>
              <w:spacing w:line="228" w:lineRule="auto"/>
              <w:ind w:firstLine="0"/>
              <w:jc w:val="center"/>
              <w:rPr>
                <w:rFonts w:eastAsiaTheme="minorHAnsi"/>
                <w:sz w:val="22"/>
                <w:lang w:val="en-SG"/>
              </w:rPr>
            </w:pPr>
            <w:r w:rsidRPr="00220FEF">
              <w:rPr>
                <w:sz w:val="22"/>
              </w:rPr>
              <w:t>8</w:t>
            </w:r>
          </w:p>
        </w:tc>
        <w:tc>
          <w:tcPr>
            <w:tcW w:w="502" w:type="dxa"/>
            <w:vAlign w:val="center"/>
          </w:tcPr>
          <w:p w14:paraId="2EAAC54F" w14:textId="49455F3D" w:rsidR="00476F48" w:rsidRPr="00220FEF" w:rsidRDefault="00476F48" w:rsidP="001B6A39">
            <w:pPr>
              <w:spacing w:line="228" w:lineRule="auto"/>
              <w:ind w:firstLine="0"/>
              <w:jc w:val="center"/>
              <w:rPr>
                <w:rFonts w:eastAsiaTheme="minorHAnsi"/>
                <w:sz w:val="22"/>
                <w:lang w:val="en-SG"/>
              </w:rPr>
            </w:pPr>
            <w:r w:rsidRPr="00220FEF">
              <w:rPr>
                <w:sz w:val="22"/>
              </w:rPr>
              <w:t>0</w:t>
            </w:r>
          </w:p>
        </w:tc>
        <w:tc>
          <w:tcPr>
            <w:tcW w:w="490" w:type="dxa"/>
            <w:vMerge w:val="restart"/>
            <w:vAlign w:val="center"/>
          </w:tcPr>
          <w:p w14:paraId="6860316D" w14:textId="1B909694" w:rsidR="00476F48" w:rsidRPr="00220FEF" w:rsidRDefault="00476F48" w:rsidP="001B6A39">
            <w:pPr>
              <w:spacing w:line="228" w:lineRule="auto"/>
              <w:ind w:firstLine="0"/>
              <w:jc w:val="center"/>
              <w:rPr>
                <w:rFonts w:eastAsiaTheme="minorHAnsi"/>
                <w:sz w:val="22"/>
                <w:lang w:val="en-SG"/>
              </w:rPr>
            </w:pPr>
            <w:r w:rsidRPr="00220FEF">
              <w:rPr>
                <w:sz w:val="22"/>
              </w:rPr>
              <w:t>3.61</w:t>
            </w:r>
          </w:p>
        </w:tc>
        <w:tc>
          <w:tcPr>
            <w:tcW w:w="470" w:type="dxa"/>
            <w:vMerge w:val="restart"/>
            <w:vAlign w:val="center"/>
          </w:tcPr>
          <w:p w14:paraId="4D55189C" w14:textId="5DDFC52A" w:rsidR="00476F48" w:rsidRPr="00220FEF" w:rsidRDefault="00476F48" w:rsidP="001B6A39">
            <w:pPr>
              <w:tabs>
                <w:tab w:val="left" w:pos="567"/>
              </w:tabs>
              <w:spacing w:line="228" w:lineRule="auto"/>
              <w:ind w:firstLine="0"/>
              <w:contextualSpacing/>
              <w:jc w:val="center"/>
              <w:rPr>
                <w:rFonts w:eastAsia="Times New Roman"/>
                <w:bCs/>
                <w:sz w:val="22"/>
                <w:lang w:val="nb-NO"/>
              </w:rPr>
            </w:pPr>
            <w:r w:rsidRPr="00220FEF">
              <w:rPr>
                <w:rFonts w:eastAsia="Times New Roman"/>
                <w:bCs/>
                <w:sz w:val="22"/>
                <w:lang w:val="nb-NO"/>
              </w:rPr>
              <w:t>4</w:t>
            </w:r>
          </w:p>
        </w:tc>
      </w:tr>
      <w:tr w:rsidR="00F16F95" w:rsidRPr="00220FEF" w14:paraId="5F04856B" w14:textId="77777777" w:rsidTr="0023175E">
        <w:trPr>
          <w:trHeight w:val="20"/>
          <w:jc w:val="center"/>
        </w:trPr>
        <w:tc>
          <w:tcPr>
            <w:tcW w:w="376" w:type="dxa"/>
            <w:vMerge/>
          </w:tcPr>
          <w:p w14:paraId="4AE8F7B3" w14:textId="77777777" w:rsidR="00D92346" w:rsidRPr="00220FEF" w:rsidRDefault="00D92346" w:rsidP="001B6A39">
            <w:pPr>
              <w:tabs>
                <w:tab w:val="left" w:pos="567"/>
              </w:tabs>
              <w:spacing w:line="228" w:lineRule="auto"/>
              <w:ind w:firstLine="0"/>
              <w:contextualSpacing/>
              <w:jc w:val="center"/>
              <w:rPr>
                <w:rFonts w:eastAsia="Times New Roman"/>
                <w:bCs/>
                <w:sz w:val="22"/>
                <w:lang w:val="en-US"/>
              </w:rPr>
            </w:pPr>
          </w:p>
        </w:tc>
        <w:tc>
          <w:tcPr>
            <w:tcW w:w="1685" w:type="dxa"/>
            <w:vMerge/>
            <w:shd w:val="clear" w:color="auto" w:fill="auto"/>
          </w:tcPr>
          <w:p w14:paraId="66737607" w14:textId="77777777" w:rsidR="00D92346" w:rsidRPr="00220FEF" w:rsidRDefault="00D92346" w:rsidP="001B6A39">
            <w:pPr>
              <w:spacing w:line="228" w:lineRule="auto"/>
              <w:ind w:firstLine="0"/>
              <w:jc w:val="left"/>
              <w:rPr>
                <w:rFonts w:eastAsiaTheme="minorHAnsi"/>
                <w:sz w:val="22"/>
                <w:lang w:val="nb-NO"/>
              </w:rPr>
            </w:pPr>
          </w:p>
        </w:tc>
        <w:tc>
          <w:tcPr>
            <w:tcW w:w="442" w:type="dxa"/>
            <w:shd w:val="clear" w:color="auto" w:fill="auto"/>
            <w:vAlign w:val="center"/>
          </w:tcPr>
          <w:p w14:paraId="7683C8E0" w14:textId="77777777" w:rsidR="00D92346" w:rsidRPr="00220FEF" w:rsidRDefault="00D92346" w:rsidP="001B6A39">
            <w:pPr>
              <w:tabs>
                <w:tab w:val="left" w:pos="567"/>
              </w:tabs>
              <w:spacing w:before="60" w:after="6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04" w:type="dxa"/>
            <w:shd w:val="clear" w:color="auto" w:fill="auto"/>
            <w:vAlign w:val="bottom"/>
          </w:tcPr>
          <w:p w14:paraId="38BE2D84" w14:textId="7399A37E" w:rsidR="00D92346" w:rsidRPr="00220FEF" w:rsidRDefault="00D92346" w:rsidP="001B6A39">
            <w:pPr>
              <w:spacing w:before="60" w:after="60" w:line="228" w:lineRule="auto"/>
              <w:ind w:firstLine="0"/>
              <w:jc w:val="center"/>
              <w:rPr>
                <w:rFonts w:eastAsiaTheme="minorHAnsi"/>
                <w:sz w:val="22"/>
                <w:lang w:val="en-SG"/>
              </w:rPr>
            </w:pPr>
            <w:r w:rsidRPr="00220FEF">
              <w:rPr>
                <w:sz w:val="22"/>
              </w:rPr>
              <w:t>0</w:t>
            </w:r>
          </w:p>
        </w:tc>
        <w:tc>
          <w:tcPr>
            <w:tcW w:w="458" w:type="dxa"/>
            <w:shd w:val="clear" w:color="auto" w:fill="auto"/>
            <w:vAlign w:val="bottom"/>
          </w:tcPr>
          <w:p w14:paraId="72E4E968" w14:textId="68221B99" w:rsidR="00D92346" w:rsidRPr="00220FEF" w:rsidRDefault="00D92346" w:rsidP="001B6A39">
            <w:pPr>
              <w:spacing w:before="60" w:after="60" w:line="228" w:lineRule="auto"/>
              <w:ind w:firstLine="0"/>
              <w:jc w:val="center"/>
              <w:rPr>
                <w:rFonts w:eastAsiaTheme="minorHAnsi"/>
                <w:sz w:val="22"/>
                <w:lang w:val="en-SG"/>
              </w:rPr>
            </w:pPr>
            <w:r w:rsidRPr="00220FEF">
              <w:rPr>
                <w:sz w:val="22"/>
              </w:rPr>
              <w:t>54</w:t>
            </w:r>
          </w:p>
        </w:tc>
        <w:tc>
          <w:tcPr>
            <w:tcW w:w="518" w:type="dxa"/>
            <w:shd w:val="clear" w:color="auto" w:fill="auto"/>
            <w:vAlign w:val="bottom"/>
          </w:tcPr>
          <w:p w14:paraId="52DB2D6C" w14:textId="7F899C1D" w:rsidR="00D92346" w:rsidRPr="00220FEF" w:rsidRDefault="00D92346" w:rsidP="001B6A39">
            <w:pPr>
              <w:spacing w:before="60" w:after="60" w:line="228" w:lineRule="auto"/>
              <w:ind w:firstLine="0"/>
              <w:jc w:val="center"/>
              <w:rPr>
                <w:rFonts w:eastAsiaTheme="minorHAnsi"/>
                <w:sz w:val="22"/>
                <w:lang w:val="en-SG"/>
              </w:rPr>
            </w:pPr>
            <w:r w:rsidRPr="00220FEF">
              <w:rPr>
                <w:sz w:val="22"/>
              </w:rPr>
              <w:t>46</w:t>
            </w:r>
          </w:p>
        </w:tc>
        <w:tc>
          <w:tcPr>
            <w:tcW w:w="428" w:type="dxa"/>
            <w:shd w:val="clear" w:color="auto" w:fill="auto"/>
            <w:vAlign w:val="bottom"/>
          </w:tcPr>
          <w:p w14:paraId="3D6A5EC7" w14:textId="5D36F513" w:rsidR="00D92346" w:rsidRPr="00220FEF" w:rsidRDefault="00D92346" w:rsidP="001B6A39">
            <w:pPr>
              <w:spacing w:before="60" w:after="60" w:line="228" w:lineRule="auto"/>
              <w:ind w:firstLine="0"/>
              <w:jc w:val="center"/>
              <w:rPr>
                <w:rFonts w:eastAsiaTheme="minorHAnsi"/>
                <w:sz w:val="22"/>
                <w:lang w:val="en-SG"/>
              </w:rPr>
            </w:pPr>
            <w:r w:rsidRPr="00220FEF">
              <w:rPr>
                <w:sz w:val="22"/>
              </w:rPr>
              <w:t>0</w:t>
            </w:r>
          </w:p>
        </w:tc>
        <w:tc>
          <w:tcPr>
            <w:tcW w:w="604" w:type="dxa"/>
            <w:shd w:val="clear" w:color="auto" w:fill="auto"/>
            <w:vAlign w:val="bottom"/>
          </w:tcPr>
          <w:p w14:paraId="34C2CA44" w14:textId="2064D383" w:rsidR="00D92346" w:rsidRPr="00220FEF" w:rsidRDefault="00D92346" w:rsidP="001B6A39">
            <w:pPr>
              <w:spacing w:before="60" w:after="60" w:line="228" w:lineRule="auto"/>
              <w:ind w:firstLine="0"/>
              <w:jc w:val="center"/>
              <w:rPr>
                <w:rFonts w:eastAsiaTheme="minorHAnsi"/>
                <w:sz w:val="22"/>
                <w:lang w:val="en-SG"/>
              </w:rPr>
            </w:pPr>
            <w:r w:rsidRPr="00220FEF">
              <w:rPr>
                <w:sz w:val="22"/>
              </w:rPr>
              <w:t>0</w:t>
            </w:r>
          </w:p>
        </w:tc>
        <w:tc>
          <w:tcPr>
            <w:tcW w:w="500" w:type="dxa"/>
            <w:vMerge/>
            <w:shd w:val="clear" w:color="auto" w:fill="auto"/>
            <w:vAlign w:val="center"/>
          </w:tcPr>
          <w:p w14:paraId="2FD6619B" w14:textId="77777777" w:rsidR="00D92346" w:rsidRPr="00220FEF" w:rsidRDefault="00D92346" w:rsidP="001B6A39">
            <w:pPr>
              <w:tabs>
                <w:tab w:val="left" w:pos="567"/>
              </w:tabs>
              <w:spacing w:line="228" w:lineRule="auto"/>
              <w:ind w:firstLine="0"/>
              <w:contextualSpacing/>
              <w:jc w:val="center"/>
              <w:rPr>
                <w:rFonts w:eastAsia="Times New Roman"/>
                <w:bCs/>
                <w:sz w:val="22"/>
                <w:lang w:val="en-US"/>
              </w:rPr>
            </w:pPr>
          </w:p>
        </w:tc>
        <w:tc>
          <w:tcPr>
            <w:tcW w:w="450" w:type="dxa"/>
            <w:vMerge/>
            <w:shd w:val="clear" w:color="auto" w:fill="auto"/>
            <w:vAlign w:val="center"/>
          </w:tcPr>
          <w:p w14:paraId="4E6B350D" w14:textId="77777777" w:rsidR="00D92346" w:rsidRPr="00220FEF" w:rsidRDefault="00D92346" w:rsidP="001B6A39">
            <w:pPr>
              <w:tabs>
                <w:tab w:val="left" w:pos="567"/>
              </w:tabs>
              <w:spacing w:line="228" w:lineRule="auto"/>
              <w:ind w:firstLine="0"/>
              <w:contextualSpacing/>
              <w:jc w:val="center"/>
              <w:rPr>
                <w:rFonts w:eastAsia="Times New Roman"/>
                <w:bCs/>
                <w:sz w:val="22"/>
                <w:lang w:val="en-US"/>
              </w:rPr>
            </w:pPr>
          </w:p>
        </w:tc>
        <w:tc>
          <w:tcPr>
            <w:tcW w:w="542" w:type="dxa"/>
            <w:vAlign w:val="center"/>
          </w:tcPr>
          <w:p w14:paraId="01DF00FA" w14:textId="4A87F991" w:rsidR="00D92346" w:rsidRPr="00220FEF" w:rsidRDefault="00D92346" w:rsidP="001B6A39">
            <w:pPr>
              <w:spacing w:line="228" w:lineRule="auto"/>
              <w:ind w:firstLine="0"/>
              <w:jc w:val="center"/>
              <w:rPr>
                <w:rFonts w:eastAsiaTheme="minorHAnsi"/>
                <w:sz w:val="22"/>
                <w:lang w:val="en-SG"/>
              </w:rPr>
            </w:pPr>
            <w:r w:rsidRPr="00220FEF">
              <w:rPr>
                <w:sz w:val="22"/>
              </w:rPr>
              <w:t>13</w:t>
            </w:r>
          </w:p>
        </w:tc>
        <w:tc>
          <w:tcPr>
            <w:tcW w:w="524" w:type="dxa"/>
            <w:vAlign w:val="center"/>
          </w:tcPr>
          <w:p w14:paraId="633534B6" w14:textId="5D7E03E5" w:rsidR="00D92346" w:rsidRPr="00220FEF" w:rsidRDefault="00D92346" w:rsidP="001B6A39">
            <w:pPr>
              <w:spacing w:line="228" w:lineRule="auto"/>
              <w:ind w:firstLine="0"/>
              <w:jc w:val="center"/>
              <w:rPr>
                <w:rFonts w:eastAsiaTheme="minorHAnsi"/>
                <w:sz w:val="22"/>
                <w:lang w:val="en-SG"/>
              </w:rPr>
            </w:pPr>
            <w:r w:rsidRPr="00220FEF">
              <w:rPr>
                <w:sz w:val="22"/>
              </w:rPr>
              <w:t>41</w:t>
            </w:r>
          </w:p>
        </w:tc>
        <w:tc>
          <w:tcPr>
            <w:tcW w:w="403" w:type="dxa"/>
            <w:vAlign w:val="center"/>
          </w:tcPr>
          <w:p w14:paraId="0B340550" w14:textId="46684853" w:rsidR="00D92346" w:rsidRPr="00220FEF" w:rsidRDefault="00D92346" w:rsidP="001B6A39">
            <w:pPr>
              <w:spacing w:line="228" w:lineRule="auto"/>
              <w:ind w:firstLine="0"/>
              <w:jc w:val="center"/>
              <w:rPr>
                <w:rFonts w:eastAsiaTheme="minorHAnsi"/>
                <w:sz w:val="22"/>
                <w:lang w:val="en-SG"/>
              </w:rPr>
            </w:pPr>
            <w:r w:rsidRPr="00220FEF">
              <w:rPr>
                <w:sz w:val="22"/>
              </w:rPr>
              <w:t>40</w:t>
            </w:r>
          </w:p>
        </w:tc>
        <w:tc>
          <w:tcPr>
            <w:tcW w:w="485" w:type="dxa"/>
            <w:vAlign w:val="center"/>
          </w:tcPr>
          <w:p w14:paraId="65BC7459" w14:textId="29AB73B7" w:rsidR="00D92346" w:rsidRPr="00220FEF" w:rsidRDefault="00D92346" w:rsidP="001B6A39">
            <w:pPr>
              <w:spacing w:line="228" w:lineRule="auto"/>
              <w:ind w:firstLine="0"/>
              <w:jc w:val="center"/>
              <w:rPr>
                <w:rFonts w:eastAsiaTheme="minorHAnsi"/>
                <w:sz w:val="22"/>
                <w:lang w:val="en-SG"/>
              </w:rPr>
            </w:pPr>
            <w:r w:rsidRPr="00220FEF">
              <w:rPr>
                <w:sz w:val="22"/>
              </w:rPr>
              <w:t>6</w:t>
            </w:r>
          </w:p>
        </w:tc>
        <w:tc>
          <w:tcPr>
            <w:tcW w:w="502" w:type="dxa"/>
            <w:vAlign w:val="center"/>
          </w:tcPr>
          <w:p w14:paraId="09C87392" w14:textId="31830BF9" w:rsidR="00D92346" w:rsidRPr="00220FEF" w:rsidRDefault="00D92346" w:rsidP="001B6A39">
            <w:pPr>
              <w:spacing w:line="228" w:lineRule="auto"/>
              <w:ind w:firstLine="0"/>
              <w:jc w:val="center"/>
              <w:rPr>
                <w:rFonts w:eastAsiaTheme="minorHAnsi"/>
                <w:sz w:val="22"/>
                <w:lang w:val="en-SG"/>
              </w:rPr>
            </w:pPr>
            <w:r w:rsidRPr="00220FEF">
              <w:rPr>
                <w:sz w:val="22"/>
              </w:rPr>
              <w:t>0</w:t>
            </w:r>
          </w:p>
        </w:tc>
        <w:tc>
          <w:tcPr>
            <w:tcW w:w="490" w:type="dxa"/>
            <w:vMerge/>
            <w:vAlign w:val="center"/>
          </w:tcPr>
          <w:p w14:paraId="6A065777" w14:textId="77777777" w:rsidR="00D92346" w:rsidRPr="00220FEF" w:rsidRDefault="00D92346" w:rsidP="001B6A39">
            <w:pPr>
              <w:tabs>
                <w:tab w:val="left" w:pos="567"/>
              </w:tabs>
              <w:spacing w:line="228" w:lineRule="auto"/>
              <w:ind w:firstLine="0"/>
              <w:contextualSpacing/>
              <w:jc w:val="center"/>
              <w:rPr>
                <w:rFonts w:eastAsia="Times New Roman"/>
                <w:bCs/>
                <w:sz w:val="22"/>
                <w:lang w:val="en-US"/>
              </w:rPr>
            </w:pPr>
          </w:p>
        </w:tc>
        <w:tc>
          <w:tcPr>
            <w:tcW w:w="470" w:type="dxa"/>
            <w:vMerge/>
            <w:vAlign w:val="center"/>
          </w:tcPr>
          <w:p w14:paraId="10566F9D" w14:textId="77777777" w:rsidR="00D92346" w:rsidRPr="00220FEF" w:rsidRDefault="00D92346" w:rsidP="001B6A39">
            <w:pPr>
              <w:tabs>
                <w:tab w:val="left" w:pos="567"/>
              </w:tabs>
              <w:spacing w:line="228" w:lineRule="auto"/>
              <w:ind w:firstLine="0"/>
              <w:contextualSpacing/>
              <w:jc w:val="center"/>
              <w:rPr>
                <w:rFonts w:eastAsia="Times New Roman"/>
                <w:bCs/>
                <w:sz w:val="22"/>
                <w:lang w:val="en-US"/>
              </w:rPr>
            </w:pPr>
          </w:p>
        </w:tc>
      </w:tr>
      <w:tr w:rsidR="00F16F95" w:rsidRPr="00220FEF" w14:paraId="458D014C" w14:textId="77777777" w:rsidTr="0023175E">
        <w:trPr>
          <w:trHeight w:val="20"/>
          <w:jc w:val="center"/>
        </w:trPr>
        <w:tc>
          <w:tcPr>
            <w:tcW w:w="376" w:type="dxa"/>
            <w:tcBorders>
              <w:top w:val="single" w:sz="4" w:space="0" w:color="auto"/>
              <w:left w:val="single" w:sz="4" w:space="0" w:color="auto"/>
              <w:bottom w:val="single" w:sz="4" w:space="0" w:color="auto"/>
              <w:right w:val="single" w:sz="4" w:space="0" w:color="auto"/>
            </w:tcBorders>
          </w:tcPr>
          <w:p w14:paraId="46ED5F80" w14:textId="77777777" w:rsidR="00D11E45" w:rsidRPr="00220FEF" w:rsidRDefault="00D11E45" w:rsidP="001B6A39">
            <w:pPr>
              <w:tabs>
                <w:tab w:val="left" w:pos="567"/>
              </w:tabs>
              <w:spacing w:line="228" w:lineRule="auto"/>
              <w:ind w:firstLine="0"/>
              <w:contextualSpacing/>
              <w:jc w:val="center"/>
              <w:rPr>
                <w:rFonts w:eastAsia="Times New Roman"/>
                <w:b/>
                <w:bCs/>
                <w:sz w:val="22"/>
                <w:lang w:val="en-US"/>
              </w:rPr>
            </w:pPr>
          </w:p>
        </w:tc>
        <w:tc>
          <w:tcPr>
            <w:tcW w:w="463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B759648" w14:textId="77777777" w:rsidR="00D11E45" w:rsidRPr="00220FEF" w:rsidRDefault="00D11E45" w:rsidP="001B6A39">
            <w:pPr>
              <w:tabs>
                <w:tab w:val="left" w:pos="567"/>
              </w:tabs>
              <w:spacing w:line="228" w:lineRule="auto"/>
              <w:ind w:firstLine="0"/>
              <w:contextualSpacing/>
              <w:jc w:val="center"/>
              <w:rPr>
                <w:rFonts w:eastAsia="Times New Roman"/>
                <w:b/>
                <w:bCs/>
                <w:i/>
                <w:sz w:val="22"/>
                <w:lang w:val="en-US"/>
              </w:rPr>
            </w:pPr>
            <w:r w:rsidRPr="00220FEF">
              <w:rPr>
                <w:rFonts w:eastAsia="Times New Roman"/>
                <w:b/>
                <w:bCs/>
                <w:i/>
                <w:sz w:val="22"/>
                <w:lang w:val="en-US"/>
              </w:rPr>
              <w:t xml:space="preserve">Trung bình cộng của các giá trị </w:t>
            </w:r>
            <w:r w:rsidRPr="00220FEF">
              <w:rPr>
                <w:rFonts w:eastAsia="Times New Roman"/>
                <w:b/>
                <w:bCs/>
                <w:i/>
                <w:sz w:val="22"/>
                <w:lang w:val="en-US"/>
              </w:rPr>
              <w:object w:dxaOrig="279" w:dyaOrig="320" w14:anchorId="1C92CDC9">
                <v:shape id="_x0000_i1194" type="#_x0000_t75" style="width:14.4pt;height:14.4pt" o:ole="">
                  <v:imagedata r:id="rId21" o:title=""/>
                </v:shape>
                <o:OLEObject Type="Embed" ProgID="Equation.3" ShapeID="_x0000_i1194" DrawAspect="Content" ObjectID="_1771326070" r:id="rId191"/>
              </w:object>
            </w:r>
            <w:r w:rsidRPr="00220FEF">
              <w:rPr>
                <w:rFonts w:eastAsia="Times New Roman"/>
                <w:b/>
                <w:bCs/>
                <w:i/>
                <w:sz w:val="22"/>
                <w:lang w:val="en-US"/>
              </w:rPr>
              <w:t>trong bảng:</w:t>
            </w:r>
          </w:p>
        </w:tc>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14:paraId="09130766" w14:textId="3DA9FBD7" w:rsidR="00D11E45" w:rsidRPr="00220FEF" w:rsidRDefault="00476F48" w:rsidP="001B6A39">
            <w:pPr>
              <w:spacing w:line="228" w:lineRule="auto"/>
              <w:ind w:firstLine="0"/>
              <w:jc w:val="center"/>
              <w:rPr>
                <w:rFonts w:eastAsia="Times New Roman"/>
                <w:sz w:val="22"/>
              </w:rPr>
            </w:pPr>
            <w:r w:rsidRPr="00220FEF">
              <w:rPr>
                <w:sz w:val="22"/>
              </w:rPr>
              <w:t>3.49</w:t>
            </w:r>
          </w:p>
        </w:tc>
        <w:tc>
          <w:tcPr>
            <w:tcW w:w="450" w:type="dxa"/>
            <w:tcBorders>
              <w:top w:val="single" w:sz="4" w:space="0" w:color="auto"/>
              <w:left w:val="single" w:sz="4" w:space="0" w:color="auto"/>
              <w:bottom w:val="single" w:sz="4" w:space="0" w:color="auto"/>
              <w:right w:val="single" w:sz="4" w:space="0" w:color="auto"/>
            </w:tcBorders>
            <w:shd w:val="clear" w:color="auto" w:fill="auto"/>
            <w:vAlign w:val="center"/>
          </w:tcPr>
          <w:p w14:paraId="3A0F9338" w14:textId="77777777" w:rsidR="00D11E45" w:rsidRPr="00220FEF" w:rsidRDefault="00D11E45" w:rsidP="001B6A39">
            <w:pPr>
              <w:tabs>
                <w:tab w:val="left" w:pos="567"/>
              </w:tabs>
              <w:spacing w:line="228" w:lineRule="auto"/>
              <w:ind w:firstLine="0"/>
              <w:contextualSpacing/>
              <w:jc w:val="center"/>
              <w:rPr>
                <w:rFonts w:eastAsia="Times New Roman"/>
                <w:b/>
                <w:bCs/>
                <w:sz w:val="22"/>
                <w:lang w:val="en-US"/>
              </w:rPr>
            </w:pPr>
          </w:p>
        </w:tc>
        <w:tc>
          <w:tcPr>
            <w:tcW w:w="2456" w:type="dxa"/>
            <w:gridSpan w:val="5"/>
            <w:tcBorders>
              <w:top w:val="single" w:sz="4" w:space="0" w:color="auto"/>
              <w:left w:val="single" w:sz="4" w:space="0" w:color="auto"/>
              <w:bottom w:val="single" w:sz="4" w:space="0" w:color="auto"/>
              <w:right w:val="single" w:sz="4" w:space="0" w:color="auto"/>
            </w:tcBorders>
            <w:vAlign w:val="center"/>
          </w:tcPr>
          <w:p w14:paraId="028FA9E8" w14:textId="77777777" w:rsidR="00D11E45" w:rsidRPr="00220FEF" w:rsidRDefault="00D11E45" w:rsidP="001B6A39">
            <w:pPr>
              <w:tabs>
                <w:tab w:val="left" w:pos="567"/>
              </w:tabs>
              <w:spacing w:line="228" w:lineRule="auto"/>
              <w:ind w:firstLine="0"/>
              <w:contextualSpacing/>
              <w:jc w:val="center"/>
              <w:rPr>
                <w:rFonts w:eastAsia="Times New Roman"/>
                <w:b/>
                <w:bCs/>
                <w:sz w:val="22"/>
                <w:lang w:val="en-US"/>
              </w:rPr>
            </w:pPr>
          </w:p>
        </w:tc>
        <w:tc>
          <w:tcPr>
            <w:tcW w:w="490" w:type="dxa"/>
            <w:tcBorders>
              <w:top w:val="single" w:sz="4" w:space="0" w:color="auto"/>
              <w:left w:val="single" w:sz="4" w:space="0" w:color="auto"/>
              <w:bottom w:val="single" w:sz="4" w:space="0" w:color="auto"/>
              <w:right w:val="single" w:sz="4" w:space="0" w:color="auto"/>
            </w:tcBorders>
            <w:vAlign w:val="center"/>
          </w:tcPr>
          <w:p w14:paraId="5C75E599" w14:textId="77777777" w:rsidR="00D11E45" w:rsidRPr="00220FEF" w:rsidRDefault="00D11E45" w:rsidP="001B6A39">
            <w:pPr>
              <w:tabs>
                <w:tab w:val="left" w:pos="567"/>
              </w:tabs>
              <w:spacing w:line="228" w:lineRule="auto"/>
              <w:ind w:firstLine="0"/>
              <w:contextualSpacing/>
              <w:jc w:val="center"/>
              <w:rPr>
                <w:rFonts w:eastAsia="Times New Roman"/>
                <w:b/>
                <w:bCs/>
                <w:i/>
                <w:sz w:val="22"/>
                <w:lang w:val="en-US"/>
              </w:rPr>
            </w:pPr>
          </w:p>
        </w:tc>
        <w:tc>
          <w:tcPr>
            <w:tcW w:w="470" w:type="dxa"/>
            <w:tcBorders>
              <w:top w:val="single" w:sz="4" w:space="0" w:color="auto"/>
              <w:left w:val="single" w:sz="4" w:space="0" w:color="auto"/>
              <w:bottom w:val="single" w:sz="4" w:space="0" w:color="auto"/>
              <w:right w:val="single" w:sz="4" w:space="0" w:color="auto"/>
            </w:tcBorders>
            <w:vAlign w:val="center"/>
          </w:tcPr>
          <w:p w14:paraId="31F600E4" w14:textId="3D2F4A89" w:rsidR="00D11E45" w:rsidRPr="00220FEF" w:rsidRDefault="00B27ADF" w:rsidP="001B6A39">
            <w:pPr>
              <w:spacing w:line="228" w:lineRule="auto"/>
              <w:ind w:firstLine="0"/>
              <w:jc w:val="center"/>
              <w:rPr>
                <w:rFonts w:eastAsia="Times New Roman"/>
                <w:sz w:val="22"/>
              </w:rPr>
            </w:pPr>
            <w:r w:rsidRPr="00220FEF">
              <w:rPr>
                <w:sz w:val="22"/>
              </w:rPr>
              <w:t>3.</w:t>
            </w:r>
            <w:r w:rsidR="00217AC2" w:rsidRPr="00220FEF">
              <w:rPr>
                <w:sz w:val="22"/>
                <w:lang w:val="en-US"/>
              </w:rPr>
              <w:t>60</w:t>
            </w:r>
          </w:p>
        </w:tc>
      </w:tr>
      <w:bookmarkEnd w:id="684"/>
    </w:tbl>
    <w:p w14:paraId="59BD15AF" w14:textId="77777777" w:rsidR="00C3549F" w:rsidRPr="00220FEF" w:rsidRDefault="00C3549F" w:rsidP="00C3549F">
      <w:pPr>
        <w:tabs>
          <w:tab w:val="left" w:pos="567"/>
        </w:tabs>
        <w:spacing w:line="240" w:lineRule="auto"/>
        <w:ind w:firstLine="0"/>
        <w:contextualSpacing/>
        <w:jc w:val="right"/>
        <w:rPr>
          <w:rFonts w:eastAsia="Times New Roman"/>
          <w:bCs/>
          <w:sz w:val="10"/>
          <w:szCs w:val="24"/>
        </w:rPr>
      </w:pPr>
    </w:p>
    <w:p w14:paraId="45F5CBA4" w14:textId="77777777" w:rsidR="00C3549F" w:rsidRPr="00220FEF" w:rsidRDefault="00C3549F" w:rsidP="00C3549F">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[Kết quả xử lý từ 61 phiếu khảo sát CBQL và 128 phiếu khảo sát GVTA]</w:t>
      </w:r>
    </w:p>
    <w:p w14:paraId="01923018" w14:textId="2EF6769B" w:rsidR="00C3549F" w:rsidRPr="00220FEF" w:rsidRDefault="00C3549F" w:rsidP="00DF1897">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t>Số liệu tại Bảng 2.</w:t>
      </w:r>
      <w:r w:rsidR="00E77B6E" w:rsidRPr="00220FEF">
        <w:rPr>
          <w:rFonts w:eastAsia="Times New Roman"/>
          <w:bCs/>
          <w:szCs w:val="26"/>
          <w:lang w:val="en-US"/>
        </w:rPr>
        <w:t>29</w:t>
      </w:r>
      <w:r w:rsidRPr="00220FEF">
        <w:rPr>
          <w:rFonts w:eastAsia="Times New Roman"/>
          <w:bCs/>
          <w:szCs w:val="26"/>
          <w:lang w:val="en-US"/>
        </w:rPr>
        <w:t xml:space="preserve"> cho thấy CBQL</w:t>
      </w:r>
      <w:r w:rsidR="0048348D" w:rsidRPr="00220FEF">
        <w:rPr>
          <w:rFonts w:eastAsia="Times New Roman"/>
          <w:bCs/>
          <w:szCs w:val="26"/>
          <w:lang w:val="en-US"/>
        </w:rPr>
        <w:t xml:space="preserve"> và GVTA</w:t>
      </w:r>
      <w:r w:rsidRPr="00220FEF">
        <w:rPr>
          <w:rFonts w:eastAsia="Times New Roman"/>
          <w:bCs/>
          <w:szCs w:val="26"/>
          <w:lang w:val="en-US"/>
        </w:rPr>
        <w:t xml:space="preserve"> đánh giá </w:t>
      </w:r>
      <w:r w:rsidR="0048348D" w:rsidRPr="00220FEF">
        <w:rPr>
          <w:rFonts w:eastAsia="Times New Roman"/>
          <w:bCs/>
          <w:szCs w:val="26"/>
          <w:lang w:val="en-US"/>
        </w:rPr>
        <w:t>mức độ ảnh hưởng của các yếu tố đến quản lý hoạt động bồi dưỡng năng lực nghề nghiệp cho giảng viên tiếng Anh các trường đại học không chuyên ngoại ngữ</w:t>
      </w:r>
      <w:r w:rsidRPr="00220FEF">
        <w:rPr>
          <w:rFonts w:eastAsia="Times New Roman"/>
          <w:bCs/>
          <w:szCs w:val="26"/>
          <w:lang w:val="en-US"/>
        </w:rPr>
        <w:t xml:space="preserve"> đạt mức độ </w:t>
      </w:r>
      <w:r w:rsidR="0048348D" w:rsidRPr="00220FEF">
        <w:rPr>
          <w:rFonts w:eastAsia="Times New Roman"/>
          <w:bCs/>
          <w:szCs w:val="26"/>
          <w:lang w:val="en-US"/>
        </w:rPr>
        <w:t>Ảnh hưởng</w:t>
      </w:r>
      <w:r w:rsidRPr="00220FEF">
        <w:rPr>
          <w:rFonts w:eastAsia="Times New Roman"/>
          <w:bCs/>
          <w:szCs w:val="26"/>
          <w:lang w:val="en-US"/>
        </w:rPr>
        <w:t>. Trung bình cộng các giá trị trong bảng này</w:t>
      </w:r>
      <w:r w:rsidR="0048348D" w:rsidRPr="00220FEF">
        <w:rPr>
          <w:rFonts w:eastAsia="Times New Roman"/>
          <w:bCs/>
          <w:szCs w:val="26"/>
          <w:lang w:val="en-US"/>
        </w:rPr>
        <w:t xml:space="preserve"> theo đánh giá của CBQL và GVTA lần lượt</w:t>
      </w:r>
      <w:r w:rsidRPr="00220FEF">
        <w:rPr>
          <w:rFonts w:eastAsia="Times New Roman"/>
          <w:bCs/>
          <w:szCs w:val="26"/>
          <w:lang w:val="en-US"/>
        </w:rPr>
        <w:t xml:space="preserve"> là 3.</w:t>
      </w:r>
      <w:r w:rsidR="0048348D" w:rsidRPr="00220FEF">
        <w:rPr>
          <w:rFonts w:eastAsia="Times New Roman"/>
          <w:bCs/>
          <w:szCs w:val="26"/>
          <w:lang w:val="en-US"/>
        </w:rPr>
        <w:t>49 và 3.60</w:t>
      </w:r>
      <w:r w:rsidR="003003C2" w:rsidRPr="00220FEF">
        <w:rPr>
          <w:rFonts w:eastAsia="Times New Roman"/>
          <w:bCs/>
          <w:szCs w:val="26"/>
          <w:lang w:val="en-US"/>
        </w:rPr>
        <w:t>.</w:t>
      </w:r>
      <w:r w:rsidR="00F626FB" w:rsidRPr="00220FEF">
        <w:rPr>
          <w:rFonts w:eastAsia="Times New Roman"/>
          <w:bCs/>
          <w:szCs w:val="26"/>
          <w:lang w:val="en-US"/>
        </w:rPr>
        <w:t xml:space="preserve"> </w:t>
      </w:r>
    </w:p>
    <w:p w14:paraId="434E1C69" w14:textId="4406B565" w:rsidR="00040038" w:rsidRPr="00220FEF" w:rsidRDefault="00F626FB" w:rsidP="00DF1897">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t xml:space="preserve">CBQL và GVTA đánh giá yếu tố </w:t>
      </w:r>
      <w:r w:rsidRPr="00220FEF">
        <w:rPr>
          <w:rFonts w:eastAsia="Times New Roman"/>
          <w:bCs/>
          <w:i/>
          <w:szCs w:val="26"/>
          <w:lang w:val="en-US"/>
        </w:rPr>
        <w:t xml:space="preserve">Nhận thức của lãnh đạo các trường ĐH về tầm quan trọng của quản lý HĐBD </w:t>
      </w:r>
      <w:r w:rsidRPr="00220FEF">
        <w:rPr>
          <w:rFonts w:eastAsia="Times New Roman"/>
          <w:bCs/>
          <w:szCs w:val="26"/>
          <w:lang w:val="en-US"/>
        </w:rPr>
        <w:t xml:space="preserve">và </w:t>
      </w:r>
      <w:r w:rsidRPr="00220FEF">
        <w:rPr>
          <w:rFonts w:eastAsia="Times New Roman"/>
          <w:bCs/>
          <w:i/>
          <w:szCs w:val="26"/>
          <w:lang w:val="en-US"/>
        </w:rPr>
        <w:t>Nhận thức của đội ngũ GVTA về tầm quan trọng của hoạt động bồi dưỡng</w:t>
      </w:r>
      <w:r w:rsidRPr="00220FEF">
        <w:rPr>
          <w:rFonts w:eastAsia="Times New Roman"/>
          <w:bCs/>
          <w:szCs w:val="26"/>
          <w:lang w:val="en-US"/>
        </w:rPr>
        <w:t xml:space="preserve"> là 2 yếu tố ảnh hưởng nhiều nhất đến quản lý hoạt động bồi dưỡng năng lực nghề nghiệp cho giảng viên tiếng Anh các trường đại học không chuyên ngoại ngữ, trong khi yếu tố </w:t>
      </w:r>
      <w:r w:rsidRPr="00220FEF">
        <w:rPr>
          <w:rFonts w:eastAsia="Times New Roman"/>
          <w:bCs/>
          <w:i/>
          <w:szCs w:val="26"/>
          <w:lang w:val="en-US"/>
        </w:rPr>
        <w:t>Cơ sở vật chất, phương tiện kỹ thuật phục vụ HĐBD</w:t>
      </w:r>
      <w:r w:rsidRPr="00220FEF">
        <w:rPr>
          <w:rFonts w:eastAsia="Times New Roman"/>
          <w:bCs/>
          <w:szCs w:val="26"/>
          <w:lang w:val="en-US"/>
        </w:rPr>
        <w:t xml:space="preserve"> và </w:t>
      </w:r>
      <w:r w:rsidRPr="00220FEF">
        <w:rPr>
          <w:rFonts w:eastAsia="Times New Roman"/>
          <w:bCs/>
          <w:i/>
          <w:szCs w:val="26"/>
          <w:lang w:val="en-US"/>
        </w:rPr>
        <w:t>Các lực lượng tham gia BD đội ngũ GVTA</w:t>
      </w:r>
      <w:r w:rsidRPr="00220FEF">
        <w:rPr>
          <w:rFonts w:eastAsia="Times New Roman"/>
          <w:bCs/>
          <w:szCs w:val="26"/>
          <w:lang w:val="en-US"/>
        </w:rPr>
        <w:t xml:space="preserve"> là 2 yếu tố ảnh hưởng ít nhất quản lý hoạt động bồi dưỡng năng lực nghề nghiệp cho giảng viên tiếng Anh các trường đại học không chuyên ngoại ngữ.</w:t>
      </w:r>
    </w:p>
    <w:p w14:paraId="75CE35C8" w14:textId="1DB74BE1" w:rsidR="00040038" w:rsidRPr="00220FEF" w:rsidRDefault="00040038" w:rsidP="00DF1897">
      <w:pPr>
        <w:pStyle w:val="20"/>
        <w:spacing w:line="324" w:lineRule="auto"/>
        <w:rPr>
          <w:lang w:val="en-US"/>
        </w:rPr>
      </w:pPr>
      <w:bookmarkStart w:id="687" w:name="_Toc160695841"/>
      <w:bookmarkStart w:id="688" w:name="_Hlk152760760"/>
      <w:bookmarkStart w:id="689" w:name="_Hlk152760775"/>
      <w:r w:rsidRPr="00220FEF">
        <w:rPr>
          <w:lang w:val="en-US"/>
        </w:rPr>
        <w:t xml:space="preserve">2.8. </w:t>
      </w:r>
      <w:bookmarkStart w:id="690" w:name="_Hlk152798556"/>
      <w:r w:rsidRPr="00220FEF">
        <w:rPr>
          <w:lang w:val="en-US"/>
        </w:rPr>
        <w:t xml:space="preserve">Nhận xét chung về </w:t>
      </w:r>
      <w:bookmarkStart w:id="691" w:name="_Hlk152761526"/>
      <w:r w:rsidRPr="00220FEF">
        <w:rPr>
          <w:lang w:val="en-US"/>
        </w:rPr>
        <w:t>t</w:t>
      </w:r>
      <w:r w:rsidRPr="00220FEF">
        <w:t>hực trạng quản lý</w:t>
      </w:r>
      <w:r w:rsidRPr="00220FEF">
        <w:rPr>
          <w:lang w:val="en-US"/>
        </w:rPr>
        <w:t xml:space="preserve"> hoạt động</w:t>
      </w:r>
      <w:r w:rsidRPr="00220FEF">
        <w:t xml:space="preserve"> </w:t>
      </w:r>
      <w:r w:rsidRPr="00220FEF">
        <w:rPr>
          <w:lang w:val="en-US"/>
        </w:rPr>
        <w:t>bồi dưỡng năng lực nghề nghiệp cho giảng viên tiếng Anh</w:t>
      </w:r>
      <w:r w:rsidRPr="00220FEF">
        <w:t xml:space="preserve"> các trường đại học không chuyên </w:t>
      </w:r>
      <w:r w:rsidRPr="00220FEF">
        <w:rPr>
          <w:lang w:val="en-US"/>
        </w:rPr>
        <w:t>ngoại ngữ</w:t>
      </w:r>
      <w:bookmarkEnd w:id="687"/>
      <w:bookmarkEnd w:id="690"/>
    </w:p>
    <w:p w14:paraId="464AD163" w14:textId="7ACDBB8A" w:rsidR="007D0F2D" w:rsidRPr="00220FEF" w:rsidRDefault="006804DC" w:rsidP="00DF1897">
      <w:pPr>
        <w:pStyle w:val="30"/>
        <w:spacing w:line="324" w:lineRule="auto"/>
        <w:rPr>
          <w:lang w:val="en-US"/>
        </w:rPr>
      </w:pPr>
      <w:bookmarkStart w:id="692" w:name="_Toc160695842"/>
      <w:bookmarkEnd w:id="688"/>
      <w:bookmarkEnd w:id="691"/>
      <w:r w:rsidRPr="00220FEF">
        <w:rPr>
          <w:lang w:val="en-US"/>
        </w:rPr>
        <w:t>2.</w:t>
      </w:r>
      <w:r w:rsidR="00EA3F01" w:rsidRPr="00220FEF">
        <w:rPr>
          <w:lang w:val="en-US"/>
        </w:rPr>
        <w:t>8</w:t>
      </w:r>
      <w:r w:rsidRPr="00220FEF">
        <w:rPr>
          <w:lang w:val="en-US"/>
        </w:rPr>
        <w:t>.1.</w:t>
      </w:r>
      <w:r w:rsidR="008900BC" w:rsidRPr="00220FEF">
        <w:rPr>
          <w:lang w:val="en-US"/>
        </w:rPr>
        <w:t xml:space="preserve"> </w:t>
      </w:r>
      <w:r w:rsidRPr="00220FEF">
        <w:rPr>
          <w:lang w:val="en-US"/>
        </w:rPr>
        <w:t>Điểm mạnh</w:t>
      </w:r>
      <w:bookmarkEnd w:id="679"/>
      <w:bookmarkEnd w:id="692"/>
      <w:r w:rsidRPr="00220FEF">
        <w:rPr>
          <w:lang w:val="en-US"/>
        </w:rPr>
        <w:t xml:space="preserve"> </w:t>
      </w:r>
      <w:bookmarkEnd w:id="680"/>
    </w:p>
    <w:p w14:paraId="7064201F" w14:textId="671AFE3E" w:rsidR="00BF1025" w:rsidRPr="00220FEF" w:rsidRDefault="006804DC" w:rsidP="00DF1897">
      <w:pPr>
        <w:tabs>
          <w:tab w:val="left" w:pos="567"/>
        </w:tabs>
        <w:spacing w:line="324" w:lineRule="auto"/>
        <w:ind w:firstLine="0"/>
        <w:contextualSpacing/>
        <w:rPr>
          <w:rFonts w:eastAsia="Times New Roman"/>
          <w:bCs/>
          <w:szCs w:val="26"/>
          <w:lang w:val="en-US"/>
        </w:rPr>
      </w:pPr>
      <w:bookmarkStart w:id="693" w:name="_Hlk152760731"/>
      <w:r w:rsidRPr="00220FEF">
        <w:rPr>
          <w:rFonts w:eastAsia="Times New Roman"/>
          <w:bCs/>
          <w:szCs w:val="26"/>
          <w:lang w:val="en-US"/>
        </w:rPr>
        <w:tab/>
      </w:r>
      <w:r w:rsidR="000604A9" w:rsidRPr="00220FEF">
        <w:rPr>
          <w:rFonts w:eastAsia="Times New Roman"/>
          <w:bCs/>
          <w:szCs w:val="26"/>
          <w:lang w:val="en-US"/>
        </w:rPr>
        <w:t xml:space="preserve">Số liệu khảo sát cho thấy cả CBQL và GV đánh giá </w:t>
      </w:r>
      <w:r w:rsidR="000604A9" w:rsidRPr="00220FEF">
        <w:rPr>
          <w:rFonts w:eastAsia="Times New Roman"/>
          <w:szCs w:val="26"/>
          <w:lang w:val="en-US"/>
        </w:rPr>
        <w:t xml:space="preserve">thực trạng thực trạng quản lý hoạt động bồi dưỡng năng lực nghề nghiệp cho giảng viên tiếng Anh các trường đại học không chuyên ngoại ngữ </w:t>
      </w:r>
      <w:r w:rsidR="000604A9" w:rsidRPr="00220FEF">
        <w:rPr>
          <w:rFonts w:eastAsia="Times New Roman"/>
          <w:bCs/>
          <w:szCs w:val="26"/>
          <w:lang w:val="en-US"/>
        </w:rPr>
        <w:t>đạt mức độ Khá</w:t>
      </w:r>
      <w:r w:rsidR="00BF1025" w:rsidRPr="00220FEF">
        <w:rPr>
          <w:rFonts w:eastAsia="Times New Roman"/>
          <w:bCs/>
          <w:szCs w:val="26"/>
          <w:lang w:val="en-US"/>
        </w:rPr>
        <w:t>, không có nội dung nào bị đánh giá là Trung bình hay Yếu.</w:t>
      </w:r>
      <w:r w:rsidR="008A098C" w:rsidRPr="00220FEF">
        <w:rPr>
          <w:rFonts w:eastAsia="Times New Roman"/>
          <w:bCs/>
          <w:szCs w:val="26"/>
          <w:lang w:val="en-US"/>
        </w:rPr>
        <w:t xml:space="preserve"> </w:t>
      </w:r>
      <w:r w:rsidR="00A7733D" w:rsidRPr="00220FEF">
        <w:rPr>
          <w:rFonts w:eastAsia="Times New Roman"/>
          <w:bCs/>
          <w:szCs w:val="26"/>
          <w:lang w:val="en-US"/>
        </w:rPr>
        <w:t xml:space="preserve">Điều này cho thấy hoạt động quản lý hoạt động bồi dưỡng năng lực nghề nghiệp giảng viên đã và đang được triển khai một cách đồng đều trên mức TB. </w:t>
      </w:r>
      <w:r w:rsidR="008A098C" w:rsidRPr="00220FEF">
        <w:rPr>
          <w:rFonts w:eastAsia="Times New Roman"/>
          <w:bCs/>
          <w:szCs w:val="26"/>
          <w:lang w:val="en-US"/>
        </w:rPr>
        <w:t xml:space="preserve">Kết quả khảo sát khá tương đồng giữa 02 nhóm khảo sát CBQL và GVTA chính tỏ dữ liệu khảo sát </w:t>
      </w:r>
      <w:r w:rsidR="00153E0A" w:rsidRPr="00220FEF">
        <w:rPr>
          <w:rFonts w:eastAsia="Times New Roman"/>
          <w:bCs/>
          <w:szCs w:val="26"/>
          <w:lang w:val="en-US"/>
        </w:rPr>
        <w:t>đáng tin cậy</w:t>
      </w:r>
      <w:r w:rsidR="00476C99" w:rsidRPr="00220FEF">
        <w:rPr>
          <w:rFonts w:eastAsia="Times New Roman"/>
          <w:bCs/>
          <w:szCs w:val="26"/>
          <w:lang w:val="en-US"/>
        </w:rPr>
        <w:t>.</w:t>
      </w:r>
    </w:p>
    <w:p w14:paraId="5A2CF0DC" w14:textId="141F31EA" w:rsidR="00D935B1" w:rsidRPr="00220FEF" w:rsidRDefault="00BF1025" w:rsidP="00DF1897">
      <w:pPr>
        <w:tabs>
          <w:tab w:val="left" w:pos="567"/>
        </w:tabs>
        <w:spacing w:line="324" w:lineRule="auto"/>
        <w:ind w:firstLine="0"/>
        <w:contextualSpacing/>
        <w:rPr>
          <w:rFonts w:eastAsia="Times New Roman"/>
          <w:bCs/>
          <w:szCs w:val="26"/>
          <w:lang w:val="en-US"/>
        </w:rPr>
      </w:pPr>
      <w:r w:rsidRPr="00220FEF">
        <w:rPr>
          <w:rFonts w:eastAsia="Times New Roman"/>
          <w:bCs/>
          <w:szCs w:val="26"/>
          <w:lang w:val="en-US"/>
        </w:rPr>
        <w:tab/>
        <w:t xml:space="preserve">Trong các nội dung khảo sát về thực trạng chỉ đạo thực hiện kế hoạch bồi dưỡng năng lực nghề nghiệp cho GVTA các trường Đại học không chuyên ngoại </w:t>
      </w:r>
      <w:r w:rsidRPr="00220FEF">
        <w:rPr>
          <w:rFonts w:eastAsia="Times New Roman"/>
          <w:bCs/>
          <w:szCs w:val="26"/>
          <w:lang w:val="en-US"/>
        </w:rPr>
        <w:lastRenderedPageBreak/>
        <w:t xml:space="preserve">ngữ thì nội dung </w:t>
      </w:r>
      <w:r w:rsidRPr="00220FEF">
        <w:rPr>
          <w:rFonts w:eastAsia="Times New Roman"/>
          <w:bCs/>
          <w:i/>
          <w:szCs w:val="26"/>
          <w:lang w:val="en-US"/>
        </w:rPr>
        <w:t xml:space="preserve">Lãnh đạo tạo môi trường thuận lợi cho thực hiện kế hoạch bồi dưỡng </w:t>
      </w:r>
      <w:r w:rsidRPr="00220FEF">
        <w:rPr>
          <w:rFonts w:eastAsia="Times New Roman"/>
          <w:bCs/>
          <w:szCs w:val="26"/>
          <w:lang w:val="en-US"/>
        </w:rPr>
        <w:t>được đánh giá là tốt nhất</w:t>
      </w:r>
      <w:r w:rsidR="00015AF2" w:rsidRPr="00220FEF">
        <w:rPr>
          <w:rFonts w:eastAsia="Times New Roman"/>
          <w:bCs/>
          <w:szCs w:val="26"/>
          <w:lang w:val="en-US"/>
        </w:rPr>
        <w:t>. Điều này cho thấy đội ngũ lãnh đạo các trường ĐH không chuyên ngoại ngữ đã quan tâm</w:t>
      </w:r>
      <w:r w:rsidR="00F40E55" w:rsidRPr="00220FEF">
        <w:rPr>
          <w:rFonts w:eastAsia="Times New Roman"/>
          <w:bCs/>
          <w:szCs w:val="26"/>
          <w:lang w:val="en-US"/>
        </w:rPr>
        <w:t xml:space="preserve"> hơn</w:t>
      </w:r>
      <w:r w:rsidR="00015AF2" w:rsidRPr="00220FEF">
        <w:rPr>
          <w:rFonts w:eastAsia="Times New Roman"/>
          <w:bCs/>
          <w:szCs w:val="26"/>
          <w:lang w:val="en-US"/>
        </w:rPr>
        <w:t xml:space="preserve"> đến các hoạt động bồi dưỡng năng lực nghề nghiệp cho GVTA. </w:t>
      </w:r>
    </w:p>
    <w:p w14:paraId="6E262CE1" w14:textId="0BCA8918" w:rsidR="000604A9" w:rsidRPr="00220FEF" w:rsidRDefault="00B83510" w:rsidP="00DF1897">
      <w:pPr>
        <w:tabs>
          <w:tab w:val="left" w:pos="567"/>
        </w:tabs>
        <w:spacing w:line="324" w:lineRule="auto"/>
        <w:ind w:firstLine="0"/>
        <w:contextualSpacing/>
        <w:rPr>
          <w:rFonts w:eastAsia="Times New Roman"/>
          <w:bCs/>
          <w:i/>
          <w:szCs w:val="26"/>
          <w:lang w:val="en-US"/>
        </w:rPr>
      </w:pPr>
      <w:r w:rsidRPr="00220FEF">
        <w:rPr>
          <w:rFonts w:eastAsia="Times New Roman"/>
          <w:bCs/>
          <w:szCs w:val="26"/>
          <w:lang w:val="en-US"/>
        </w:rPr>
        <w:tab/>
      </w:r>
      <w:r w:rsidR="00A2084B" w:rsidRPr="00220FEF">
        <w:rPr>
          <w:rFonts w:eastAsia="Times New Roman"/>
          <w:bCs/>
          <w:szCs w:val="26"/>
          <w:lang w:val="en-US"/>
        </w:rPr>
        <w:t>Kết quả khảo sát thực trạng kiểm tra, đánh giá hoạt động bồi dưỡng năng lực nghề nghiệp cho GVTA các trường Đại học không chuyên ngoại ngữ cho thấy CBQL và GVTA đánh giá n</w:t>
      </w:r>
      <w:r w:rsidR="00BF1025" w:rsidRPr="00220FEF">
        <w:rPr>
          <w:rFonts w:eastAsia="Times New Roman"/>
          <w:bCs/>
          <w:szCs w:val="26"/>
          <w:lang w:val="en-US"/>
        </w:rPr>
        <w:t xml:space="preserve">ội dung </w:t>
      </w:r>
      <w:bookmarkStart w:id="694" w:name="_Hlk152763352"/>
      <w:r w:rsidR="00BF1025" w:rsidRPr="00220FEF">
        <w:rPr>
          <w:rFonts w:eastAsia="Times New Roman"/>
          <w:bCs/>
          <w:i/>
          <w:szCs w:val="26"/>
          <w:lang w:val="en-US"/>
        </w:rPr>
        <w:t>Đánh giá việc rút kinh nghiệm thực hiện kế hoạch bồi dưỡng</w:t>
      </w:r>
      <w:r w:rsidR="00A2084B" w:rsidRPr="00220FEF">
        <w:rPr>
          <w:rFonts w:eastAsia="Times New Roman"/>
          <w:bCs/>
          <w:i/>
          <w:szCs w:val="26"/>
          <w:lang w:val="en-US"/>
        </w:rPr>
        <w:t xml:space="preserve"> </w:t>
      </w:r>
      <w:bookmarkEnd w:id="694"/>
      <w:r w:rsidR="00BF1025" w:rsidRPr="00220FEF">
        <w:rPr>
          <w:rFonts w:eastAsia="Times New Roman"/>
          <w:bCs/>
          <w:szCs w:val="26"/>
          <w:lang w:val="en-US"/>
        </w:rPr>
        <w:t>là tốt nhất</w:t>
      </w:r>
      <w:r w:rsidR="00A2084B" w:rsidRPr="00220FEF">
        <w:rPr>
          <w:rFonts w:eastAsia="Times New Roman"/>
          <w:bCs/>
          <w:szCs w:val="26"/>
          <w:lang w:val="en-US"/>
        </w:rPr>
        <w:t>. Điều này cho thấy đội ngũ lãnh đạo các trường ĐH không chuyên ngoại ngữ đã chú trọng đến việc BD và Đánh giá việc rút kinh nghiệm thực hiện kế hoạch bồi dưỡng</w:t>
      </w:r>
      <w:r w:rsidR="00F40E55" w:rsidRPr="00220FEF">
        <w:rPr>
          <w:rFonts w:eastAsia="Times New Roman"/>
          <w:bCs/>
          <w:szCs w:val="26"/>
          <w:lang w:val="en-US"/>
        </w:rPr>
        <w:t>.</w:t>
      </w:r>
    </w:p>
    <w:p w14:paraId="423136C1" w14:textId="02488E6B" w:rsidR="006804DC" w:rsidRPr="00220FEF" w:rsidRDefault="006804DC" w:rsidP="00DF1897">
      <w:pPr>
        <w:pStyle w:val="30"/>
        <w:spacing w:line="324" w:lineRule="auto"/>
        <w:rPr>
          <w:lang w:val="en-US"/>
        </w:rPr>
      </w:pPr>
      <w:bookmarkStart w:id="695" w:name="_Toc115438252"/>
      <w:bookmarkStart w:id="696" w:name="_Toc148073476"/>
      <w:bookmarkStart w:id="697" w:name="_Toc160695843"/>
      <w:bookmarkEnd w:id="689"/>
      <w:bookmarkEnd w:id="693"/>
      <w:r w:rsidRPr="00220FEF">
        <w:rPr>
          <w:lang w:val="en-US"/>
        </w:rPr>
        <w:t>2.</w:t>
      </w:r>
      <w:r w:rsidR="00EA3F01" w:rsidRPr="00220FEF">
        <w:rPr>
          <w:lang w:val="en-US"/>
        </w:rPr>
        <w:t>8</w:t>
      </w:r>
      <w:r w:rsidRPr="00220FEF">
        <w:rPr>
          <w:lang w:val="en-US"/>
        </w:rPr>
        <w:t>.2.</w:t>
      </w:r>
      <w:r w:rsidR="008900BC" w:rsidRPr="00220FEF">
        <w:rPr>
          <w:lang w:val="en-US"/>
        </w:rPr>
        <w:t xml:space="preserve"> </w:t>
      </w:r>
      <w:r w:rsidRPr="00220FEF">
        <w:rPr>
          <w:lang w:val="en-US"/>
        </w:rPr>
        <w:t>Hạn chế và nguyên nhân</w:t>
      </w:r>
      <w:bookmarkEnd w:id="695"/>
      <w:bookmarkEnd w:id="696"/>
      <w:bookmarkEnd w:id="697"/>
    </w:p>
    <w:p w14:paraId="750E68BF" w14:textId="7099577B" w:rsidR="006804DC" w:rsidRPr="00220FEF" w:rsidRDefault="006804DC" w:rsidP="00DF1897">
      <w:pPr>
        <w:tabs>
          <w:tab w:val="left" w:pos="567"/>
        </w:tabs>
        <w:spacing w:line="324" w:lineRule="auto"/>
        <w:ind w:firstLine="0"/>
        <w:contextualSpacing/>
        <w:rPr>
          <w:rFonts w:eastAsia="Times New Roman"/>
          <w:b/>
          <w:bCs/>
          <w:szCs w:val="26"/>
          <w:lang w:val="en-US"/>
        </w:rPr>
      </w:pPr>
      <w:r w:rsidRPr="00220FEF">
        <w:rPr>
          <w:rFonts w:eastAsia="Times New Roman"/>
          <w:b/>
          <w:bCs/>
          <w:szCs w:val="26"/>
          <w:lang w:val="en-US"/>
        </w:rPr>
        <w:tab/>
      </w:r>
      <w:r w:rsidR="002F128D" w:rsidRPr="00220FEF">
        <w:rPr>
          <w:rFonts w:eastAsia="Times New Roman"/>
          <w:b/>
          <w:bCs/>
          <w:szCs w:val="26"/>
          <w:lang w:val="en-US"/>
        </w:rPr>
        <w:t xml:space="preserve">+ </w:t>
      </w:r>
      <w:r w:rsidRPr="00220FEF">
        <w:rPr>
          <w:rFonts w:eastAsia="Times New Roman"/>
          <w:b/>
          <w:bCs/>
          <w:szCs w:val="26"/>
          <w:lang w:val="en-US"/>
        </w:rPr>
        <w:t>Hạn chế</w:t>
      </w:r>
    </w:p>
    <w:p w14:paraId="4B20E59C" w14:textId="10EFEA51" w:rsidR="006804DC" w:rsidRPr="00220FEF" w:rsidRDefault="006804DC" w:rsidP="00DF1897">
      <w:pPr>
        <w:tabs>
          <w:tab w:val="left" w:pos="567"/>
        </w:tabs>
        <w:spacing w:line="324" w:lineRule="auto"/>
        <w:ind w:firstLine="0"/>
        <w:rPr>
          <w:rFonts w:eastAsia="Times New Roman"/>
          <w:szCs w:val="26"/>
          <w:lang w:val="nb-NO"/>
        </w:rPr>
      </w:pPr>
      <w:r w:rsidRPr="00220FEF">
        <w:rPr>
          <w:rFonts w:eastAsia="Times New Roman"/>
          <w:bCs/>
          <w:szCs w:val="26"/>
          <w:lang w:val="en-US"/>
        </w:rPr>
        <w:tab/>
        <w:t xml:space="preserve">Theo đánh giá của cả CBQL và GVTA, dù không có một nội dung quản lý hoạt động BD GVTA các trường </w:t>
      </w:r>
      <w:r w:rsidR="00FC2B52" w:rsidRPr="00220FEF">
        <w:rPr>
          <w:rFonts w:eastAsia="Times New Roman"/>
          <w:bCs/>
          <w:szCs w:val="26"/>
          <w:lang w:val="en-US"/>
        </w:rPr>
        <w:t xml:space="preserve">đại học không chuyên ngoại ngữ </w:t>
      </w:r>
      <w:r w:rsidRPr="00220FEF">
        <w:rPr>
          <w:rFonts w:eastAsia="Times New Roman"/>
          <w:bCs/>
          <w:szCs w:val="26"/>
          <w:lang w:val="en-US"/>
        </w:rPr>
        <w:t xml:space="preserve">nào bị đánh giá vào loại Yếu hay loại Trung bình, nhưng cũng không có một một nội dung quản lý hoạt động BD được đánh giá vào loại Tốt hay Rất tốt. </w:t>
      </w:r>
      <w:r w:rsidR="00A6382B" w:rsidRPr="00220FEF">
        <w:rPr>
          <w:rFonts w:eastAsia="Times New Roman"/>
          <w:bCs/>
          <w:i/>
          <w:szCs w:val="26"/>
          <w:lang w:val="en-US"/>
        </w:rPr>
        <w:t xml:space="preserve">Thực trạng kiểm tra, </w:t>
      </w:r>
      <w:bookmarkStart w:id="698" w:name="_Hlk124056942"/>
      <w:r w:rsidR="00A6382B" w:rsidRPr="00220FEF">
        <w:rPr>
          <w:rFonts w:eastAsia="Times New Roman"/>
          <w:bCs/>
          <w:i/>
          <w:szCs w:val="26"/>
          <w:lang w:val="en-US"/>
        </w:rPr>
        <w:t>đánh giá hoạt động BD</w:t>
      </w:r>
      <w:r w:rsidR="00A6382B" w:rsidRPr="00220FEF">
        <w:rPr>
          <w:rFonts w:eastAsia="Times New Roman"/>
          <w:bCs/>
          <w:szCs w:val="26"/>
          <w:lang w:val="en-US"/>
        </w:rPr>
        <w:t xml:space="preserve"> </w:t>
      </w:r>
      <w:bookmarkEnd w:id="698"/>
      <w:r w:rsidR="00A6382B" w:rsidRPr="00220FEF">
        <w:rPr>
          <w:rFonts w:eastAsia="Times New Roman"/>
          <w:bCs/>
          <w:szCs w:val="26"/>
          <w:lang w:val="en-US"/>
        </w:rPr>
        <w:t xml:space="preserve">được đánh giá là khâu yếu nhất trong các nội dung quản lý, với giá trị </w:t>
      </w:r>
      <w:r w:rsidR="00A6382B" w:rsidRPr="00220FEF">
        <w:rPr>
          <w:rFonts w:eastAsia="Times New Roman"/>
          <w:bCs/>
          <w:szCs w:val="26"/>
          <w:lang w:val="en-US"/>
        </w:rPr>
        <w:object w:dxaOrig="279" w:dyaOrig="320" w14:anchorId="717F3AC7">
          <v:shape id="_x0000_i1195" type="#_x0000_t75" style="width:14.4pt;height:14.4pt" o:ole="">
            <v:imagedata r:id="rId21" o:title=""/>
          </v:shape>
          <o:OLEObject Type="Embed" ProgID="Equation.3" ShapeID="_x0000_i1195" DrawAspect="Content" ObjectID="_1771326071" r:id="rId192"/>
        </w:object>
      </w:r>
      <w:r w:rsidR="00A6382B" w:rsidRPr="00220FEF">
        <w:rPr>
          <w:rFonts w:eastAsia="Times New Roman"/>
          <w:bCs/>
          <w:szCs w:val="26"/>
          <w:lang w:val="en-US"/>
        </w:rPr>
        <w:t xml:space="preserve">theo đánh giá của CBQL, GV là 2.98. </w:t>
      </w:r>
      <w:r w:rsidRPr="00220FEF">
        <w:rPr>
          <w:rFonts w:eastAsia="Times New Roman"/>
          <w:bCs/>
          <w:i/>
          <w:szCs w:val="26"/>
          <w:lang w:val="en-US"/>
        </w:rPr>
        <w:t xml:space="preserve">Lập kế hoạch BD </w:t>
      </w:r>
      <w:r w:rsidRPr="00220FEF">
        <w:rPr>
          <w:rFonts w:eastAsia="Times New Roman"/>
          <w:bCs/>
          <w:szCs w:val="26"/>
          <w:lang w:val="en-US"/>
        </w:rPr>
        <w:t xml:space="preserve">được đánh giá là khâu yếu </w:t>
      </w:r>
      <w:r w:rsidR="00A6382B" w:rsidRPr="00220FEF">
        <w:rPr>
          <w:rFonts w:eastAsia="Times New Roman"/>
          <w:bCs/>
          <w:szCs w:val="26"/>
          <w:lang w:val="en-US"/>
        </w:rPr>
        <w:t xml:space="preserve">thứ hai, với giá trị </w:t>
      </w:r>
      <w:r w:rsidR="00A6382B" w:rsidRPr="00220FEF">
        <w:rPr>
          <w:rFonts w:eastAsia="Times New Roman"/>
          <w:bCs/>
          <w:szCs w:val="26"/>
          <w:lang w:val="en-US"/>
        </w:rPr>
        <w:object w:dxaOrig="279" w:dyaOrig="320" w14:anchorId="6D45CBE0">
          <v:shape id="_x0000_i1196" type="#_x0000_t75" style="width:14.4pt;height:14.4pt" o:ole="">
            <v:imagedata r:id="rId21" o:title=""/>
          </v:shape>
          <o:OLEObject Type="Embed" ProgID="Equation.3" ShapeID="_x0000_i1196" DrawAspect="Content" ObjectID="_1771326072" r:id="rId193"/>
        </w:object>
      </w:r>
      <w:r w:rsidR="00A6382B" w:rsidRPr="00220FEF">
        <w:rPr>
          <w:rFonts w:eastAsia="Times New Roman"/>
          <w:bCs/>
          <w:szCs w:val="26"/>
          <w:lang w:val="en-US"/>
        </w:rPr>
        <w:t xml:space="preserve">theo đánh giá của CBQL, GV </w:t>
      </w:r>
      <w:r w:rsidR="008F759C" w:rsidRPr="00220FEF">
        <w:rPr>
          <w:rFonts w:eastAsia="Times New Roman"/>
          <w:bCs/>
          <w:szCs w:val="26"/>
          <w:lang w:val="en-US"/>
        </w:rPr>
        <w:t xml:space="preserve">lần lượt </w:t>
      </w:r>
      <w:r w:rsidR="00A6382B" w:rsidRPr="00220FEF">
        <w:rPr>
          <w:rFonts w:eastAsia="Times New Roman"/>
          <w:bCs/>
          <w:szCs w:val="26"/>
          <w:lang w:val="en-US"/>
        </w:rPr>
        <w:t xml:space="preserve">là </w:t>
      </w:r>
      <w:r w:rsidR="008F759C" w:rsidRPr="00220FEF">
        <w:rPr>
          <w:rFonts w:eastAsia="Times New Roman"/>
          <w:bCs/>
          <w:szCs w:val="26"/>
          <w:lang w:val="en-US"/>
        </w:rPr>
        <w:t>3.08 và 3.04</w:t>
      </w:r>
      <w:r w:rsidRPr="00220FEF">
        <w:rPr>
          <w:rFonts w:eastAsia="Times New Roman"/>
          <w:bCs/>
          <w:szCs w:val="26"/>
          <w:lang w:val="en-US"/>
        </w:rPr>
        <w:t xml:space="preserve">. Trong </w:t>
      </w:r>
      <w:r w:rsidRPr="00220FEF">
        <w:rPr>
          <w:rFonts w:eastAsia="Times New Roman"/>
          <w:i/>
          <w:szCs w:val="26"/>
          <w:lang w:val="en-US"/>
        </w:rPr>
        <w:t>Lập kế hoạch bồi dưỡng</w:t>
      </w:r>
      <w:r w:rsidRPr="00220FEF">
        <w:rPr>
          <w:rFonts w:eastAsia="Times New Roman"/>
          <w:b/>
          <w:szCs w:val="26"/>
          <w:lang w:val="en-US"/>
        </w:rPr>
        <w:t xml:space="preserve"> </w:t>
      </w:r>
      <w:r w:rsidRPr="00220FEF">
        <w:rPr>
          <w:rFonts w:eastAsia="Times New Roman"/>
          <w:szCs w:val="26"/>
          <w:lang w:val="en-US"/>
        </w:rPr>
        <w:t>thì</w:t>
      </w:r>
      <w:r w:rsidR="00B424A5" w:rsidRPr="00220FEF">
        <w:rPr>
          <w:rFonts w:eastAsia="Times New Roman"/>
          <w:szCs w:val="26"/>
          <w:lang w:val="en-US"/>
        </w:rPr>
        <w:t xml:space="preserve"> tiêu chí</w:t>
      </w:r>
      <w:r w:rsidRPr="00220FEF">
        <w:rPr>
          <w:rFonts w:eastAsia="Times New Roman"/>
          <w:bCs/>
          <w:szCs w:val="26"/>
          <w:lang w:val="en-US"/>
        </w:rPr>
        <w:t xml:space="preserve"> </w:t>
      </w:r>
      <w:r w:rsidRPr="00220FEF">
        <w:rPr>
          <w:rFonts w:eastAsia="Times New Roman"/>
          <w:i/>
          <w:szCs w:val="26"/>
          <w:lang w:val="nb-NO"/>
        </w:rPr>
        <w:t>Có mô hình đầu tư vào hoạt động bồi dưỡng</w:t>
      </w:r>
      <w:r w:rsidRPr="00220FEF">
        <w:rPr>
          <w:rFonts w:eastAsia="Times New Roman"/>
          <w:szCs w:val="26"/>
          <w:lang w:val="nb-NO"/>
        </w:rPr>
        <w:t xml:space="preserve"> bị đánh giá là khâu yếu kém nhất. Khi </w:t>
      </w:r>
      <w:r w:rsidRPr="00220FEF">
        <w:rPr>
          <w:rFonts w:eastAsia="Times New Roman"/>
          <w:i/>
          <w:szCs w:val="26"/>
          <w:lang w:val="en-US"/>
        </w:rPr>
        <w:t>Xác định nội dung bồi dưỡng</w:t>
      </w:r>
      <w:r w:rsidRPr="00220FEF">
        <w:rPr>
          <w:rFonts w:eastAsia="Times New Roman"/>
          <w:szCs w:val="26"/>
          <w:lang w:val="nb-NO"/>
        </w:rPr>
        <w:t xml:space="preserve"> thì lại dựa trên </w:t>
      </w:r>
      <w:r w:rsidRPr="00220FEF">
        <w:rPr>
          <w:rFonts w:eastAsia="Times New Roman"/>
          <w:i/>
          <w:szCs w:val="26"/>
          <w:lang w:val="nb-NO"/>
        </w:rPr>
        <w:t xml:space="preserve">Yêu cầu của Bộ, đề án Ngoại ngữ </w:t>
      </w:r>
      <w:r w:rsidRPr="00220FEF">
        <w:rPr>
          <w:rFonts w:eastAsia="Times New Roman"/>
          <w:szCs w:val="26"/>
          <w:lang w:val="nb-NO"/>
        </w:rPr>
        <w:t xml:space="preserve">chứ chưa thực sự </w:t>
      </w:r>
      <w:r w:rsidRPr="00220FEF">
        <w:rPr>
          <w:rFonts w:eastAsia="Times New Roman"/>
          <w:i/>
          <w:szCs w:val="26"/>
          <w:lang w:val="nb-NO"/>
        </w:rPr>
        <w:t>Dựa trên kết quả đánh giá năng lực GV</w:t>
      </w:r>
      <w:r w:rsidRPr="00220FEF">
        <w:rPr>
          <w:rFonts w:eastAsia="Times New Roman"/>
          <w:szCs w:val="26"/>
          <w:lang w:val="nb-NO"/>
        </w:rPr>
        <w:t xml:space="preserve">. </w:t>
      </w:r>
      <w:r w:rsidRPr="00220FEF">
        <w:rPr>
          <w:rFonts w:eastAsia="Times New Roman"/>
          <w:i/>
          <w:szCs w:val="26"/>
          <w:lang w:val="nb-NO"/>
        </w:rPr>
        <w:t>Lãnh đạo tạo môi trường thuận lợi cho thực hiện kế hoạch bồi dưỡng</w:t>
      </w:r>
      <w:r w:rsidRPr="00220FEF">
        <w:rPr>
          <w:rFonts w:eastAsia="Times New Roman"/>
          <w:szCs w:val="26"/>
          <w:lang w:val="nb-NO"/>
        </w:rPr>
        <w:t xml:space="preserve"> nhưng lại không </w:t>
      </w:r>
      <w:r w:rsidRPr="00220FEF">
        <w:rPr>
          <w:rFonts w:eastAsia="Times New Roman"/>
          <w:i/>
          <w:szCs w:val="26"/>
          <w:lang w:val="nb-NO"/>
        </w:rPr>
        <w:t>thường xuyên đôn đốc thực hiện kế hoạch bồi dưỡng.</w:t>
      </w:r>
      <w:r w:rsidR="008F759C" w:rsidRPr="00220FEF">
        <w:rPr>
          <w:rFonts w:eastAsia="Times New Roman"/>
          <w:i/>
          <w:szCs w:val="26"/>
          <w:lang w:val="nb-NO"/>
        </w:rPr>
        <w:t xml:space="preserve"> </w:t>
      </w:r>
      <w:r w:rsidR="008F759C" w:rsidRPr="00220FEF">
        <w:rPr>
          <w:rFonts w:eastAsia="Times New Roman"/>
          <w:szCs w:val="26"/>
          <w:lang w:val="nb-NO"/>
        </w:rPr>
        <w:t xml:space="preserve">Do vậy các trường </w:t>
      </w:r>
      <w:r w:rsidR="000256D3" w:rsidRPr="00220FEF">
        <w:rPr>
          <w:rFonts w:eastAsia="Times New Roman"/>
          <w:szCs w:val="26"/>
          <w:lang w:val="nb-NO"/>
        </w:rPr>
        <w:t>đại học không chuyên ngoại ngữ</w:t>
      </w:r>
      <w:r w:rsidR="008F759C" w:rsidRPr="00220FEF">
        <w:rPr>
          <w:rFonts w:eastAsia="Times New Roman"/>
          <w:szCs w:val="26"/>
          <w:lang w:val="nb-NO"/>
        </w:rPr>
        <w:t xml:space="preserve"> cần xây dựng chiến lược BD năng lực nghề nghiệp cho GVTA và cần có sự chỉ đạo đánh giá hoạt động BD năng lực nghề nghiệp </w:t>
      </w:r>
      <w:r w:rsidR="00310188" w:rsidRPr="00220FEF">
        <w:rPr>
          <w:rFonts w:eastAsia="Times New Roman"/>
          <w:szCs w:val="26"/>
          <w:lang w:val="nb-NO"/>
        </w:rPr>
        <w:t xml:space="preserve">GVTA </w:t>
      </w:r>
      <w:r w:rsidR="008F759C" w:rsidRPr="00220FEF">
        <w:rPr>
          <w:rFonts w:eastAsia="Times New Roman"/>
          <w:szCs w:val="26"/>
          <w:lang w:val="nb-NO"/>
        </w:rPr>
        <w:t>một cách bài bản, chuyên nghiệp.</w:t>
      </w:r>
    </w:p>
    <w:p w14:paraId="481570C1" w14:textId="55799D46" w:rsidR="006804DC" w:rsidRPr="00220FEF" w:rsidRDefault="006804DC" w:rsidP="00DF1897">
      <w:pPr>
        <w:tabs>
          <w:tab w:val="left" w:pos="567"/>
        </w:tabs>
        <w:spacing w:line="324" w:lineRule="auto"/>
        <w:ind w:firstLine="0"/>
        <w:rPr>
          <w:rFonts w:eastAsia="Times New Roman"/>
          <w:b/>
          <w:i/>
          <w:szCs w:val="26"/>
          <w:lang w:val="nb-NO"/>
        </w:rPr>
      </w:pPr>
      <w:r w:rsidRPr="00220FEF">
        <w:rPr>
          <w:rFonts w:eastAsia="Times New Roman"/>
          <w:b/>
          <w:bCs/>
          <w:szCs w:val="26"/>
          <w:lang w:val="en-US"/>
        </w:rPr>
        <w:tab/>
      </w:r>
      <w:r w:rsidR="002F128D" w:rsidRPr="00220FEF">
        <w:rPr>
          <w:rFonts w:eastAsia="Times New Roman"/>
          <w:b/>
          <w:bCs/>
          <w:szCs w:val="26"/>
          <w:lang w:val="en-US"/>
        </w:rPr>
        <w:t xml:space="preserve">+ </w:t>
      </w:r>
      <w:r w:rsidRPr="00220FEF">
        <w:rPr>
          <w:rFonts w:eastAsia="Times New Roman"/>
          <w:b/>
          <w:bCs/>
          <w:szCs w:val="26"/>
          <w:lang w:val="en-US"/>
        </w:rPr>
        <w:t>Nguyên nhân</w:t>
      </w:r>
      <w:r w:rsidR="002F128D" w:rsidRPr="00220FEF">
        <w:rPr>
          <w:rFonts w:eastAsia="Times New Roman"/>
          <w:b/>
          <w:bCs/>
          <w:szCs w:val="26"/>
          <w:lang w:val="en-US"/>
        </w:rPr>
        <w:t xml:space="preserve"> của hạn chế</w:t>
      </w:r>
    </w:p>
    <w:p w14:paraId="79938935" w14:textId="77777777" w:rsidR="006804DC" w:rsidRPr="00220FEF" w:rsidRDefault="006804DC" w:rsidP="00DF1897">
      <w:pPr>
        <w:tabs>
          <w:tab w:val="left" w:pos="567"/>
        </w:tabs>
        <w:spacing w:line="324" w:lineRule="auto"/>
        <w:ind w:firstLine="0"/>
        <w:rPr>
          <w:rFonts w:eastAsia="Times New Roman"/>
          <w:bCs/>
          <w:spacing w:val="-4"/>
          <w:szCs w:val="26"/>
          <w:lang w:val="en-US"/>
        </w:rPr>
      </w:pPr>
      <w:r w:rsidRPr="00220FEF">
        <w:rPr>
          <w:rFonts w:eastAsia="Times New Roman"/>
          <w:bCs/>
          <w:szCs w:val="26"/>
          <w:lang w:val="en-US"/>
        </w:rPr>
        <w:tab/>
      </w:r>
      <w:r w:rsidRPr="00220FEF">
        <w:rPr>
          <w:rFonts w:eastAsia="Times New Roman"/>
          <w:bCs/>
          <w:spacing w:val="-4"/>
          <w:szCs w:val="26"/>
          <w:lang w:val="en-US"/>
        </w:rPr>
        <w:t>Yêu cầu chất lượng đào tạo tiếng Anh cho xã hội trong bối cảnh hội nhập quốc tế ngày một cao, khoa học công nghệ lại không ngừng phát triển, yêu cầu đổi mới thường xuyên trong giáo dục đè nặng lên các cơ sở giáo dục, các nhà trường và GVTA.</w:t>
      </w:r>
    </w:p>
    <w:p w14:paraId="2C03A214" w14:textId="3CE1778D" w:rsidR="006804DC" w:rsidRPr="00220FEF" w:rsidRDefault="006804DC" w:rsidP="00DF1897">
      <w:pPr>
        <w:tabs>
          <w:tab w:val="left" w:pos="567"/>
        </w:tabs>
        <w:spacing w:line="324" w:lineRule="auto"/>
        <w:ind w:firstLine="0"/>
        <w:rPr>
          <w:rFonts w:eastAsia="Times New Roman"/>
          <w:bCs/>
          <w:spacing w:val="-4"/>
          <w:szCs w:val="26"/>
          <w:lang w:val="en-US"/>
        </w:rPr>
      </w:pPr>
      <w:r w:rsidRPr="00220FEF">
        <w:rPr>
          <w:rFonts w:eastAsia="Times New Roman"/>
          <w:bCs/>
          <w:szCs w:val="26"/>
          <w:lang w:val="en-US"/>
        </w:rPr>
        <w:tab/>
      </w:r>
      <w:r w:rsidRPr="00220FEF">
        <w:rPr>
          <w:rFonts w:eastAsia="Times New Roman"/>
          <w:bCs/>
          <w:spacing w:val="-4"/>
          <w:szCs w:val="26"/>
          <w:lang w:val="en-US"/>
        </w:rPr>
        <w:t xml:space="preserve">Các điều kiện kinh tế, chính trị, công nghệ và xã hội trong nước và quốc tế mang đến những cơ hội chưa từng có cũng như những thách thức lớn mà các </w:t>
      </w:r>
      <w:bookmarkStart w:id="699" w:name="_Hlk114429159"/>
      <w:r w:rsidRPr="00220FEF">
        <w:rPr>
          <w:rFonts w:eastAsia="Times New Roman"/>
          <w:bCs/>
          <w:spacing w:val="-4"/>
          <w:szCs w:val="26"/>
          <w:lang w:val="en-US"/>
        </w:rPr>
        <w:t xml:space="preserve">trường </w:t>
      </w:r>
      <w:r w:rsidR="00FC2B52" w:rsidRPr="00220FEF">
        <w:rPr>
          <w:rFonts w:eastAsia="Times New Roman"/>
          <w:bCs/>
          <w:spacing w:val="-4"/>
          <w:szCs w:val="26"/>
          <w:lang w:val="en-US"/>
        </w:rPr>
        <w:t xml:space="preserve">đại học </w:t>
      </w:r>
      <w:r w:rsidR="00FC2B52" w:rsidRPr="00220FEF">
        <w:rPr>
          <w:rFonts w:eastAsia="Times New Roman"/>
          <w:bCs/>
          <w:spacing w:val="-4"/>
          <w:szCs w:val="26"/>
          <w:lang w:val="en-US"/>
        </w:rPr>
        <w:lastRenderedPageBreak/>
        <w:t xml:space="preserve">không chuyên ngoại ngữ </w:t>
      </w:r>
      <w:bookmarkEnd w:id="699"/>
      <w:r w:rsidRPr="00220FEF">
        <w:rPr>
          <w:rFonts w:eastAsia="Times New Roman"/>
          <w:bCs/>
          <w:spacing w:val="-4"/>
          <w:szCs w:val="26"/>
          <w:lang w:val="en-US"/>
        </w:rPr>
        <w:t>vẫn chưa được nhận diện một cách đ</w:t>
      </w:r>
      <w:r w:rsidR="00DD5AA4" w:rsidRPr="00220FEF">
        <w:rPr>
          <w:rFonts w:eastAsia="Times New Roman"/>
          <w:bCs/>
          <w:spacing w:val="-4"/>
          <w:szCs w:val="26"/>
          <w:lang w:val="en-US"/>
        </w:rPr>
        <w:t>ầy</w:t>
      </w:r>
      <w:r w:rsidRPr="00220FEF">
        <w:rPr>
          <w:rFonts w:eastAsia="Times New Roman"/>
          <w:bCs/>
          <w:spacing w:val="-4"/>
          <w:szCs w:val="26"/>
          <w:lang w:val="en-US"/>
        </w:rPr>
        <w:t xml:space="preserve"> đủ. Do đó, các cơ sở GD này chưa thực sự chú trọng đến việc xây dựng một chiến lược BD GVTA.</w:t>
      </w:r>
    </w:p>
    <w:p w14:paraId="226D9B6E" w14:textId="7E265F9C" w:rsidR="00E74C07" w:rsidRPr="00220FEF" w:rsidRDefault="00E74C07" w:rsidP="00DF1897">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GVTA các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chưa thực sự ý thức được vai trò của việc gắn ngoại ngữ với chuyên ngành để tiếng Anh chuyên ngành thực sự đi vào cuộc sống, chưa ý thức được việc</w:t>
      </w:r>
      <w:r w:rsidR="00AA4EE8" w:rsidRPr="00220FEF">
        <w:rPr>
          <w:rFonts w:eastAsia="Times New Roman"/>
          <w:bCs/>
          <w:szCs w:val="26"/>
          <w:lang w:val="en-US"/>
        </w:rPr>
        <w:t xml:space="preserve"> cần phải</w:t>
      </w:r>
      <w:r w:rsidRPr="00220FEF">
        <w:rPr>
          <w:rFonts w:eastAsia="Times New Roman"/>
          <w:bCs/>
          <w:szCs w:val="26"/>
          <w:lang w:val="en-US"/>
        </w:rPr>
        <w:t xml:space="preserve"> kết nối với các đồng nghiệp, người cố vấn và các chuyên gia từ các nền tảng nghề nghiệp và chuyên ngành khác nhau để phát triển chuyên môn và các mối quan hệ nghề nghiệp</w:t>
      </w:r>
    </w:p>
    <w:p w14:paraId="61F08D58" w14:textId="1841429B" w:rsidR="006804DC" w:rsidRPr="00220FEF" w:rsidRDefault="006804DC" w:rsidP="00DF1897">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Trong khi, bậc lương GV còn nhiều hạn chế, số giờ giảng lại quá nhiều, GVTA không có thời gian vật chất cho các hoạt động BD, cho nghiên cứu khoa học và phát triển nghề nghiệp. Các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lại chưa có chính sách hay cơ chế để thực sự khuyến khích GV bồi dưỡng phát triển năng lực.</w:t>
      </w:r>
    </w:p>
    <w:p w14:paraId="646B669F" w14:textId="74DB1401" w:rsidR="00042265" w:rsidRPr="00220FEF" w:rsidRDefault="006804DC" w:rsidP="00DF1897">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Ngoài ra, các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 xml:space="preserve">chưa xây dựng được khung năng lực </w:t>
      </w:r>
      <w:r w:rsidR="0032554A" w:rsidRPr="00220FEF">
        <w:rPr>
          <w:rFonts w:eastAsia="Times New Roman"/>
          <w:bCs/>
          <w:szCs w:val="26"/>
          <w:lang w:val="en-US"/>
        </w:rPr>
        <w:t xml:space="preserve">nghề nghiệp </w:t>
      </w:r>
      <w:r w:rsidRPr="00220FEF">
        <w:rPr>
          <w:rFonts w:eastAsia="Times New Roman"/>
          <w:bCs/>
          <w:szCs w:val="26"/>
          <w:lang w:val="en-US"/>
        </w:rPr>
        <w:t xml:space="preserve">GVTA làm cơ sở để (1) đánh giá năng lực </w:t>
      </w:r>
      <w:r w:rsidR="0032554A" w:rsidRPr="00220FEF">
        <w:rPr>
          <w:rFonts w:eastAsia="Times New Roman"/>
          <w:bCs/>
          <w:szCs w:val="26"/>
          <w:lang w:val="en-US"/>
        </w:rPr>
        <w:t xml:space="preserve">nghề nghiệp </w:t>
      </w:r>
      <w:r w:rsidRPr="00220FEF">
        <w:rPr>
          <w:rFonts w:eastAsia="Times New Roman"/>
          <w:bCs/>
          <w:szCs w:val="26"/>
          <w:lang w:val="en-US"/>
        </w:rPr>
        <w:t>GVTA, (2) để xây dựng kế hoạch bồi dưỡng ngắn hạn, dài hạn và (3) để tổ chức các hoạt động bồi dưỡng</w:t>
      </w:r>
      <w:r w:rsidR="0032554A" w:rsidRPr="00220FEF">
        <w:rPr>
          <w:rFonts w:eastAsia="Times New Roman"/>
          <w:bCs/>
          <w:szCs w:val="26"/>
          <w:lang w:val="en-US"/>
        </w:rPr>
        <w:t xml:space="preserve"> năng lực nghề nghiệp</w:t>
      </w:r>
      <w:r w:rsidRPr="00220FEF">
        <w:rPr>
          <w:rFonts w:eastAsia="Times New Roman"/>
          <w:bCs/>
          <w:szCs w:val="26"/>
          <w:lang w:val="en-US"/>
        </w:rPr>
        <w:t xml:space="preserve">, </w:t>
      </w:r>
      <w:r w:rsidR="006119F6" w:rsidRPr="00220FEF">
        <w:rPr>
          <w:rFonts w:eastAsia="Times New Roman"/>
          <w:bCs/>
          <w:szCs w:val="26"/>
          <w:lang w:val="en-US"/>
        </w:rPr>
        <w:t xml:space="preserve">cũng như </w:t>
      </w:r>
      <w:r w:rsidR="0032554A" w:rsidRPr="00220FEF">
        <w:rPr>
          <w:rFonts w:eastAsia="Times New Roman"/>
          <w:bCs/>
          <w:szCs w:val="26"/>
          <w:lang w:val="en-US"/>
        </w:rPr>
        <w:t xml:space="preserve">để </w:t>
      </w:r>
      <w:r w:rsidR="006119F6" w:rsidRPr="00220FEF">
        <w:rPr>
          <w:rFonts w:eastAsia="Times New Roman"/>
          <w:bCs/>
          <w:szCs w:val="26"/>
          <w:lang w:val="en-US"/>
        </w:rPr>
        <w:t xml:space="preserve">có thang đo để </w:t>
      </w:r>
      <w:r w:rsidRPr="00220FEF">
        <w:rPr>
          <w:rFonts w:eastAsia="Times New Roman"/>
          <w:bCs/>
          <w:szCs w:val="26"/>
          <w:lang w:val="en-US"/>
        </w:rPr>
        <w:t>(4) Chỉ đạo và kiểm tra các hoạt động bồi dưỡng</w:t>
      </w:r>
      <w:r w:rsidR="0032554A" w:rsidRPr="00220FEF">
        <w:rPr>
          <w:rFonts w:eastAsia="Times New Roman"/>
          <w:bCs/>
          <w:szCs w:val="26"/>
          <w:lang w:val="en-US"/>
        </w:rPr>
        <w:t xml:space="preserve"> năng lực nghề nghiệp</w:t>
      </w:r>
      <w:r w:rsidRPr="00220FEF">
        <w:rPr>
          <w:rFonts w:eastAsia="Times New Roman"/>
          <w:bCs/>
          <w:szCs w:val="26"/>
          <w:lang w:val="en-US"/>
        </w:rPr>
        <w:t>.</w:t>
      </w:r>
    </w:p>
    <w:p w14:paraId="536293A1" w14:textId="77777777" w:rsidR="001B6A39" w:rsidRPr="00220FEF" w:rsidRDefault="001B6A39">
      <w:pPr>
        <w:spacing w:after="160" w:line="259" w:lineRule="auto"/>
        <w:ind w:firstLine="0"/>
        <w:jc w:val="left"/>
        <w:rPr>
          <w:rFonts w:eastAsia="Times New Roman"/>
          <w:b/>
          <w:bCs/>
          <w:szCs w:val="24"/>
          <w:lang w:eastAsia="x-none"/>
        </w:rPr>
      </w:pPr>
      <w:bookmarkStart w:id="700" w:name="_Toc148073477"/>
      <w:r w:rsidRPr="00220FEF">
        <w:br w:type="page"/>
      </w:r>
    </w:p>
    <w:p w14:paraId="05920292" w14:textId="32571F90" w:rsidR="006804DC" w:rsidRPr="00220FEF" w:rsidRDefault="006804DC" w:rsidP="00D85D71">
      <w:pPr>
        <w:pStyle w:val="20"/>
        <w:jc w:val="center"/>
      </w:pPr>
      <w:bookmarkStart w:id="701" w:name="_Toc160695844"/>
      <w:r w:rsidRPr="00220FEF">
        <w:lastRenderedPageBreak/>
        <w:t xml:space="preserve">Kết luận </w:t>
      </w:r>
      <w:r w:rsidR="00FF5D14" w:rsidRPr="00220FEF">
        <w:rPr>
          <w:lang w:val="en-US"/>
        </w:rPr>
        <w:t>C</w:t>
      </w:r>
      <w:r w:rsidRPr="00220FEF">
        <w:t>hương 2</w:t>
      </w:r>
      <w:bookmarkEnd w:id="700"/>
      <w:bookmarkEnd w:id="701"/>
    </w:p>
    <w:p w14:paraId="1BC99A20" w14:textId="3B9A576B" w:rsidR="00E016F5" w:rsidRPr="00220FEF" w:rsidRDefault="006804DC" w:rsidP="00E016F5">
      <w:pPr>
        <w:tabs>
          <w:tab w:val="left" w:pos="567"/>
        </w:tabs>
        <w:spacing w:line="336" w:lineRule="auto"/>
        <w:ind w:firstLine="0"/>
        <w:rPr>
          <w:rFonts w:eastAsia="Times New Roman"/>
          <w:bCs/>
          <w:szCs w:val="26"/>
          <w:lang w:val="en-US"/>
        </w:rPr>
      </w:pPr>
      <w:r w:rsidRPr="00220FEF">
        <w:rPr>
          <w:rFonts w:eastAsia="Times New Roman"/>
          <w:bCs/>
          <w:szCs w:val="26"/>
        </w:rPr>
        <w:tab/>
      </w:r>
      <w:r w:rsidR="008D6EB6" w:rsidRPr="00220FEF">
        <w:rPr>
          <w:szCs w:val="26"/>
        </w:rPr>
        <w:tab/>
        <w:t xml:space="preserve">Trong chương </w:t>
      </w:r>
      <w:r w:rsidR="007F0B46" w:rsidRPr="00220FEF">
        <w:rPr>
          <w:szCs w:val="26"/>
          <w:lang w:val="en-US"/>
        </w:rPr>
        <w:t>2</w:t>
      </w:r>
      <w:r w:rsidR="008D6EB6" w:rsidRPr="00220FEF">
        <w:rPr>
          <w:szCs w:val="26"/>
        </w:rPr>
        <w:t>, luận án đã</w:t>
      </w:r>
      <w:r w:rsidR="008D6EB6" w:rsidRPr="00220FEF">
        <w:rPr>
          <w:szCs w:val="26"/>
          <w:lang w:val="en-US"/>
        </w:rPr>
        <w:t xml:space="preserve"> t</w:t>
      </w:r>
      <w:r w:rsidR="00E016F5" w:rsidRPr="00220FEF">
        <w:rPr>
          <w:rFonts w:eastAsia="Times New Roman"/>
          <w:bCs/>
          <w:szCs w:val="26"/>
          <w:lang w:val="en-US"/>
        </w:rPr>
        <w:t>ổng kết kinh nghiệm quốc tế về quản lý bồi dưỡng giảng viên đại học và bài học rút ra cho Việt Nam trong quản lý bồi dưỡng giảng viên đại học</w:t>
      </w:r>
      <w:r w:rsidR="008D6EB6" w:rsidRPr="00220FEF">
        <w:rPr>
          <w:rFonts w:eastAsia="Times New Roman"/>
          <w:bCs/>
          <w:szCs w:val="26"/>
          <w:lang w:val="en-US"/>
        </w:rPr>
        <w:t>, đã k</w:t>
      </w:r>
      <w:r w:rsidR="00E016F5" w:rsidRPr="00220FEF">
        <w:rPr>
          <w:rFonts w:eastAsia="Times New Roman"/>
          <w:bCs/>
          <w:szCs w:val="26"/>
          <w:lang w:val="en-US"/>
        </w:rPr>
        <w:t>hái quát về các trường đại học được lựa chọn khảo sát thực trạng</w:t>
      </w:r>
      <w:r w:rsidR="008D6EB6" w:rsidRPr="00220FEF">
        <w:rPr>
          <w:rFonts w:eastAsia="Times New Roman"/>
          <w:bCs/>
          <w:szCs w:val="26"/>
          <w:lang w:val="en-US"/>
        </w:rPr>
        <w:t xml:space="preserve"> và tiến hành k</w:t>
      </w:r>
      <w:r w:rsidR="00E016F5" w:rsidRPr="00220FEF">
        <w:rPr>
          <w:rFonts w:eastAsia="Times New Roman"/>
          <w:bCs/>
          <w:szCs w:val="26"/>
          <w:lang w:val="en-US"/>
        </w:rPr>
        <w:t>hảo sát thực trạng năng lực nghề nghiệp của GVTA trường đại học không chuyên ngoại ngữ</w:t>
      </w:r>
      <w:r w:rsidR="008D6EB6" w:rsidRPr="00220FEF">
        <w:rPr>
          <w:rFonts w:eastAsia="Times New Roman"/>
          <w:bCs/>
          <w:szCs w:val="26"/>
          <w:lang w:val="en-US"/>
        </w:rPr>
        <w:t>, k</w:t>
      </w:r>
      <w:r w:rsidR="00E016F5" w:rsidRPr="00220FEF">
        <w:rPr>
          <w:rFonts w:eastAsia="Times New Roman"/>
          <w:bCs/>
          <w:szCs w:val="26"/>
          <w:lang w:val="en-US"/>
        </w:rPr>
        <w:t>hảo sát thực trạng hoạt động bồi dưỡng năng lực nghề nghiệp cho giảng viên tiếng Anh các trường đại học không chuyên ngoại ngữ</w:t>
      </w:r>
      <w:r w:rsidR="008D6EB6" w:rsidRPr="00220FEF">
        <w:rPr>
          <w:rFonts w:eastAsia="Times New Roman"/>
          <w:bCs/>
          <w:szCs w:val="26"/>
          <w:lang w:val="en-US"/>
        </w:rPr>
        <w:t>, k</w:t>
      </w:r>
      <w:r w:rsidR="00E016F5" w:rsidRPr="00220FEF">
        <w:rPr>
          <w:rFonts w:eastAsia="Times New Roman"/>
          <w:bCs/>
          <w:szCs w:val="26"/>
          <w:lang w:val="en-US"/>
        </w:rPr>
        <w:t>hảo sát thực trạng quản lý hoạt động bồi dưỡng đội ngũ GVTA các trường đại học không chuyên ngoại ngữ</w:t>
      </w:r>
      <w:r w:rsidR="008D6EB6" w:rsidRPr="00220FEF">
        <w:rPr>
          <w:rFonts w:eastAsia="Times New Roman"/>
          <w:bCs/>
          <w:szCs w:val="26"/>
          <w:lang w:val="en-US"/>
        </w:rPr>
        <w:t>, đ</w:t>
      </w:r>
      <w:r w:rsidR="00E016F5" w:rsidRPr="00220FEF">
        <w:rPr>
          <w:rFonts w:eastAsia="Times New Roman"/>
          <w:bCs/>
          <w:szCs w:val="26"/>
          <w:lang w:val="en-US"/>
        </w:rPr>
        <w:t>ánh giá mức độ ảnh hưởng của các yếu tố đến quản lý hoạt động bồi dưỡng năng lực nghề nghiệp cho giảng viên tiếng Anh các trường đại học không chuyên ngoại ngữ</w:t>
      </w:r>
      <w:r w:rsidR="008D6EB6" w:rsidRPr="00220FEF">
        <w:rPr>
          <w:rFonts w:eastAsia="Times New Roman"/>
          <w:bCs/>
          <w:szCs w:val="26"/>
          <w:lang w:val="en-US"/>
        </w:rPr>
        <w:t xml:space="preserve"> từ đó đưa ra các nhận xét. </w:t>
      </w:r>
    </w:p>
    <w:p w14:paraId="661F6AA1" w14:textId="0925609D" w:rsidR="006804DC" w:rsidRPr="00220FEF" w:rsidRDefault="006804DC" w:rsidP="00823B67">
      <w:pPr>
        <w:tabs>
          <w:tab w:val="left" w:pos="567"/>
        </w:tabs>
        <w:spacing w:line="336" w:lineRule="auto"/>
        <w:ind w:firstLine="0"/>
        <w:contextualSpacing/>
        <w:rPr>
          <w:rFonts w:eastAsia="Times New Roman"/>
          <w:bCs/>
          <w:szCs w:val="26"/>
          <w:lang w:val="en-US"/>
        </w:rPr>
      </w:pPr>
      <w:r w:rsidRPr="00220FEF">
        <w:rPr>
          <w:rFonts w:eastAsia="Times New Roman"/>
          <w:bCs/>
          <w:szCs w:val="26"/>
          <w:lang w:val="en-US"/>
        </w:rPr>
        <w:tab/>
        <w:t xml:space="preserve"> Dù sinh viên đánh giá cao (Mức Tốt) về năng lực chuyên môn, năng lực sư phạm, năng lực nghiên cứu khoa học, năng lực phát triển quan hệ xã hội và năng lực phát triển nghề nghiệp của GVTA các trường </w:t>
      </w:r>
      <w:r w:rsidR="00FC2B52" w:rsidRPr="00220FEF">
        <w:rPr>
          <w:rFonts w:eastAsia="Times New Roman"/>
          <w:bCs/>
          <w:szCs w:val="26"/>
          <w:lang w:val="en-US"/>
        </w:rPr>
        <w:t>đại học không chuyên ngoại ngữ</w:t>
      </w:r>
      <w:r w:rsidRPr="00220FEF">
        <w:rPr>
          <w:rFonts w:eastAsia="Times New Roman"/>
          <w:bCs/>
          <w:szCs w:val="26"/>
          <w:lang w:val="en-US"/>
        </w:rPr>
        <w:t xml:space="preserve">, nhưng cả CBQL và GV đều nhận thức đầy đủ </w:t>
      </w:r>
      <w:r w:rsidR="00637781" w:rsidRPr="00220FEF">
        <w:rPr>
          <w:rFonts w:eastAsia="Times New Roman"/>
          <w:bCs/>
          <w:szCs w:val="26"/>
          <w:lang w:val="en-US"/>
        </w:rPr>
        <w:t xml:space="preserve">năng lực nghề nghiệp </w:t>
      </w:r>
      <w:r w:rsidRPr="00220FEF">
        <w:rPr>
          <w:rFonts w:eastAsia="Times New Roman"/>
          <w:bCs/>
          <w:szCs w:val="26"/>
          <w:lang w:val="en-US"/>
        </w:rPr>
        <w:t xml:space="preserve">của đội ngũ GVTA của mình đang ở </w:t>
      </w:r>
      <w:r w:rsidR="002E1AE6" w:rsidRPr="00220FEF">
        <w:rPr>
          <w:rFonts w:eastAsia="Times New Roman"/>
          <w:bCs/>
          <w:szCs w:val="26"/>
          <w:lang w:val="en-US"/>
        </w:rPr>
        <w:t>m</w:t>
      </w:r>
      <w:r w:rsidRPr="00220FEF">
        <w:rPr>
          <w:rFonts w:eastAsia="Times New Roman"/>
          <w:bCs/>
          <w:szCs w:val="26"/>
          <w:lang w:val="en-US"/>
        </w:rPr>
        <w:t xml:space="preserve">ức Khá và ý thức được sự cần thiết việc bồi dưỡng nâng cao </w:t>
      </w:r>
      <w:r w:rsidR="00637781" w:rsidRPr="00220FEF">
        <w:rPr>
          <w:rFonts w:eastAsia="Times New Roman"/>
          <w:bCs/>
          <w:szCs w:val="26"/>
          <w:lang w:val="en-US"/>
        </w:rPr>
        <w:t>năng lực nghề nghiệp</w:t>
      </w:r>
      <w:r w:rsidRPr="00220FEF">
        <w:rPr>
          <w:rFonts w:eastAsia="Times New Roman"/>
          <w:bCs/>
          <w:szCs w:val="26"/>
          <w:lang w:val="en-US"/>
        </w:rPr>
        <w:t xml:space="preserve">. </w:t>
      </w:r>
      <w:r w:rsidRPr="00220FEF">
        <w:rPr>
          <w:rFonts w:eastAsia="Times New Roman"/>
          <w:bCs/>
          <w:szCs w:val="26"/>
          <w:lang w:val="en-US"/>
        </w:rPr>
        <w:tab/>
        <w:t xml:space="preserve">Không có một năng lực nghề nghiệp nào của đội ngũ GVTA các </w:t>
      </w:r>
      <w:r w:rsidR="00FC2B52" w:rsidRPr="00220FEF">
        <w:rPr>
          <w:rFonts w:eastAsia="Times New Roman"/>
          <w:bCs/>
          <w:szCs w:val="26"/>
          <w:lang w:val="en-US"/>
        </w:rPr>
        <w:t xml:space="preserve">trường đại học không chuyên ngoại ngữ </w:t>
      </w:r>
      <w:r w:rsidRPr="00220FEF">
        <w:rPr>
          <w:rFonts w:eastAsia="Times New Roman"/>
          <w:bCs/>
          <w:szCs w:val="26"/>
          <w:lang w:val="en-US"/>
        </w:rPr>
        <w:t>bị đánh giá vào loại Yếu hay loại Trung bình, nhưng cũng không có một năng lực nghề nghiệp nào của đội ngũ này được đánh giá vào loại Tốt hay Rất tốt.</w:t>
      </w:r>
      <w:r w:rsidR="007816D3" w:rsidRPr="00220FEF">
        <w:rPr>
          <w:rFonts w:eastAsia="Times New Roman"/>
          <w:bCs/>
          <w:szCs w:val="26"/>
          <w:lang w:val="en-US"/>
        </w:rPr>
        <w:t xml:space="preserve"> </w:t>
      </w:r>
      <w:r w:rsidRPr="00220FEF">
        <w:rPr>
          <w:rFonts w:eastAsia="Times New Roman"/>
          <w:bCs/>
          <w:szCs w:val="26"/>
          <w:lang w:val="en-US"/>
        </w:rPr>
        <w:t xml:space="preserve">Không có một nội dung quản lý hoạt động BD GVTA các trường </w:t>
      </w:r>
      <w:r w:rsidR="00FC2B52" w:rsidRPr="00220FEF">
        <w:rPr>
          <w:rFonts w:eastAsia="Times New Roman"/>
          <w:bCs/>
          <w:szCs w:val="26"/>
          <w:lang w:val="en-US"/>
        </w:rPr>
        <w:t>đại học không chuyên ngoại ngữ</w:t>
      </w:r>
      <w:r w:rsidRPr="00220FEF">
        <w:rPr>
          <w:rFonts w:eastAsia="Times New Roman"/>
          <w:bCs/>
          <w:szCs w:val="26"/>
          <w:lang w:val="en-US"/>
        </w:rPr>
        <w:t xml:space="preserve"> nào bị đánh giá vào loại Yếu hay loại Trung bình, nhưng cũng không có một một nội dung quản lý hoạt động BD được đánh giá vào loại Tốt hay Rất tốt.</w:t>
      </w:r>
    </w:p>
    <w:p w14:paraId="18673E00" w14:textId="51D96D39" w:rsidR="006804DC" w:rsidRPr="00220FEF" w:rsidRDefault="006804DC" w:rsidP="00823B67">
      <w:pPr>
        <w:tabs>
          <w:tab w:val="left" w:pos="567"/>
        </w:tabs>
        <w:spacing w:line="336" w:lineRule="auto"/>
        <w:ind w:firstLine="0"/>
        <w:rPr>
          <w:rFonts w:eastAsia="Times New Roman"/>
          <w:bCs/>
          <w:szCs w:val="26"/>
          <w:lang w:val="en-US"/>
        </w:rPr>
      </w:pPr>
      <w:r w:rsidRPr="00220FEF">
        <w:rPr>
          <w:rFonts w:eastAsia="Times New Roman"/>
          <w:b/>
          <w:bCs/>
          <w:szCs w:val="26"/>
          <w:lang w:val="en-US"/>
        </w:rPr>
        <w:tab/>
      </w:r>
      <w:r w:rsidRPr="00220FEF">
        <w:rPr>
          <w:rFonts w:eastAsia="Times New Roman"/>
          <w:bCs/>
          <w:szCs w:val="26"/>
          <w:lang w:val="en-US"/>
        </w:rPr>
        <w:t xml:space="preserve">Có nhiều nguyên nhân dẫn đến những bất cập trong triển khai các hoạt động BD </w:t>
      </w:r>
      <w:r w:rsidR="00DD1894" w:rsidRPr="00220FEF">
        <w:rPr>
          <w:rFonts w:eastAsia="Times New Roman"/>
          <w:bCs/>
          <w:szCs w:val="26"/>
          <w:lang w:val="en-US"/>
        </w:rPr>
        <w:t xml:space="preserve">năng lực nghề nghiệp </w:t>
      </w:r>
      <w:r w:rsidRPr="00220FEF">
        <w:rPr>
          <w:rFonts w:eastAsia="Times New Roman"/>
          <w:bCs/>
          <w:szCs w:val="26"/>
          <w:lang w:val="en-US"/>
        </w:rPr>
        <w:t xml:space="preserve">GVTA các trường </w:t>
      </w:r>
      <w:r w:rsidR="00FC2B52" w:rsidRPr="00220FEF">
        <w:rPr>
          <w:rFonts w:eastAsia="Times New Roman"/>
          <w:bCs/>
          <w:szCs w:val="26"/>
          <w:lang w:val="en-US"/>
        </w:rPr>
        <w:t>đại học không chuyên ngoại ngữ</w:t>
      </w:r>
      <w:r w:rsidRPr="00220FEF">
        <w:rPr>
          <w:rFonts w:eastAsia="Times New Roman"/>
          <w:bCs/>
          <w:szCs w:val="26"/>
          <w:lang w:val="en-US"/>
        </w:rPr>
        <w:t>, nhưng nguyên nhân chủ yếu là d</w:t>
      </w:r>
      <w:r w:rsidR="007816D3" w:rsidRPr="00220FEF">
        <w:rPr>
          <w:rFonts w:eastAsia="Times New Roman"/>
          <w:bCs/>
          <w:szCs w:val="26"/>
          <w:lang w:val="en-US"/>
        </w:rPr>
        <w:t xml:space="preserve">o (1) </w:t>
      </w:r>
      <w:r w:rsidRPr="00220FEF">
        <w:rPr>
          <w:rFonts w:eastAsia="Times New Roman"/>
          <w:bCs/>
          <w:szCs w:val="26"/>
          <w:lang w:val="en-US"/>
        </w:rPr>
        <w:t xml:space="preserve">Các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 xml:space="preserve">chưa thực sự chú trọng đến việc xây dựng một chiến lược BD </w:t>
      </w:r>
      <w:r w:rsidR="00DD1894" w:rsidRPr="00220FEF">
        <w:rPr>
          <w:rFonts w:eastAsia="Times New Roman"/>
          <w:bCs/>
          <w:szCs w:val="26"/>
          <w:lang w:val="en-US"/>
        </w:rPr>
        <w:t xml:space="preserve">năng lực nghề nghiệp </w:t>
      </w:r>
      <w:r w:rsidRPr="00220FEF">
        <w:rPr>
          <w:rFonts w:eastAsia="Times New Roman"/>
          <w:bCs/>
          <w:szCs w:val="26"/>
          <w:lang w:val="en-US"/>
        </w:rPr>
        <w:t>GVTA cũng như chưa có chính sách hay cơ chế để thực sự khuyến khích GV tham gia các hoạt động bồi dưỡng phát triển năng lực</w:t>
      </w:r>
      <w:r w:rsidR="007816D3" w:rsidRPr="00220FEF">
        <w:rPr>
          <w:rFonts w:eastAsia="Times New Roman"/>
          <w:bCs/>
          <w:szCs w:val="26"/>
          <w:lang w:val="en-US"/>
        </w:rPr>
        <w:t xml:space="preserve">; (2) </w:t>
      </w:r>
      <w:r w:rsidRPr="00220FEF">
        <w:rPr>
          <w:rFonts w:eastAsia="Times New Roman"/>
          <w:bCs/>
          <w:szCs w:val="26"/>
          <w:lang w:val="en-US"/>
        </w:rPr>
        <w:t>Bậc lương GV còn nhiều hạn chế, số giờ giảng lại quá nhiều, GVTA không có thời gian vật chất cho các hoạt động BD, cho nghiên cứu khoa học và phát triển nghề nghiệp</w:t>
      </w:r>
      <w:r w:rsidR="007816D3" w:rsidRPr="00220FEF">
        <w:rPr>
          <w:rFonts w:eastAsia="Times New Roman"/>
          <w:bCs/>
          <w:szCs w:val="26"/>
          <w:lang w:val="en-US"/>
        </w:rPr>
        <w:t xml:space="preserve">; (3) </w:t>
      </w:r>
      <w:r w:rsidRPr="00220FEF">
        <w:rPr>
          <w:rFonts w:eastAsia="Times New Roman"/>
          <w:bCs/>
          <w:szCs w:val="26"/>
          <w:lang w:val="en-US"/>
        </w:rPr>
        <w:t xml:space="preserve">Các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 xml:space="preserve">chưa xây dựng được khung </w:t>
      </w:r>
      <w:r w:rsidR="00DD1894" w:rsidRPr="00220FEF">
        <w:rPr>
          <w:rFonts w:eastAsia="Times New Roman"/>
          <w:bCs/>
          <w:szCs w:val="26"/>
          <w:lang w:val="en-US"/>
        </w:rPr>
        <w:t xml:space="preserve">năng lực nghề nghiệp </w:t>
      </w:r>
      <w:r w:rsidRPr="00220FEF">
        <w:rPr>
          <w:rFonts w:eastAsia="Times New Roman"/>
          <w:bCs/>
          <w:szCs w:val="26"/>
          <w:lang w:val="en-US"/>
        </w:rPr>
        <w:lastRenderedPageBreak/>
        <w:t>GVTA làm cơ sở để (</w:t>
      </w:r>
      <w:r w:rsidR="00B61666" w:rsidRPr="00220FEF">
        <w:rPr>
          <w:rFonts w:eastAsia="Times New Roman"/>
          <w:bCs/>
          <w:szCs w:val="26"/>
          <w:lang w:val="en-US"/>
        </w:rPr>
        <w:t>1</w:t>
      </w:r>
      <w:r w:rsidRPr="00220FEF">
        <w:rPr>
          <w:rFonts w:eastAsia="Times New Roman"/>
          <w:bCs/>
          <w:szCs w:val="26"/>
          <w:lang w:val="en-US"/>
        </w:rPr>
        <w:t>) đánh giá năng lực GVTA, (</w:t>
      </w:r>
      <w:r w:rsidR="00B61666" w:rsidRPr="00220FEF">
        <w:rPr>
          <w:rFonts w:eastAsia="Times New Roman"/>
          <w:bCs/>
          <w:szCs w:val="26"/>
          <w:lang w:val="en-US"/>
        </w:rPr>
        <w:t>2</w:t>
      </w:r>
      <w:r w:rsidRPr="00220FEF">
        <w:rPr>
          <w:rFonts w:eastAsia="Times New Roman"/>
          <w:bCs/>
          <w:szCs w:val="26"/>
          <w:lang w:val="en-US"/>
        </w:rPr>
        <w:t>) để xây dựng kế hoạch bồi dưỡng ngắn hạn, dài hạn và (</w:t>
      </w:r>
      <w:r w:rsidR="00B61666" w:rsidRPr="00220FEF">
        <w:rPr>
          <w:rFonts w:eastAsia="Times New Roman"/>
          <w:bCs/>
          <w:szCs w:val="26"/>
          <w:lang w:val="en-US"/>
        </w:rPr>
        <w:t>3</w:t>
      </w:r>
      <w:r w:rsidRPr="00220FEF">
        <w:rPr>
          <w:rFonts w:eastAsia="Times New Roman"/>
          <w:bCs/>
          <w:szCs w:val="26"/>
          <w:lang w:val="en-US"/>
        </w:rPr>
        <w:t>) để tổ chức các hoạt động bồi dưỡng, (</w:t>
      </w:r>
      <w:r w:rsidR="00B61666" w:rsidRPr="00220FEF">
        <w:rPr>
          <w:rFonts w:eastAsia="Times New Roman"/>
          <w:bCs/>
          <w:szCs w:val="26"/>
          <w:lang w:val="en-US"/>
        </w:rPr>
        <w:t>4</w:t>
      </w:r>
      <w:r w:rsidRPr="00220FEF">
        <w:rPr>
          <w:rFonts w:eastAsia="Times New Roman"/>
          <w:bCs/>
          <w:szCs w:val="26"/>
          <w:lang w:val="en-US"/>
        </w:rPr>
        <w:t>) Chỉ đạo và kiểm tra các hoạt động bồi dưỡng</w:t>
      </w:r>
      <w:r w:rsidR="00DD1894" w:rsidRPr="00220FEF">
        <w:rPr>
          <w:rFonts w:eastAsia="Times New Roman"/>
          <w:bCs/>
          <w:szCs w:val="26"/>
          <w:lang w:val="en-US"/>
        </w:rPr>
        <w:t xml:space="preserve"> năng lực nghề nghiệp</w:t>
      </w:r>
      <w:r w:rsidRPr="00220FEF">
        <w:rPr>
          <w:rFonts w:eastAsia="Times New Roman"/>
          <w:bCs/>
          <w:szCs w:val="26"/>
          <w:lang w:val="en-US"/>
        </w:rPr>
        <w:t>.</w:t>
      </w:r>
    </w:p>
    <w:p w14:paraId="4BC24AC9" w14:textId="5B8B02F2" w:rsidR="006804DC" w:rsidRPr="00220FEF" w:rsidRDefault="006804DC" w:rsidP="00823B67">
      <w:pPr>
        <w:tabs>
          <w:tab w:val="left" w:pos="567"/>
        </w:tabs>
        <w:spacing w:line="336" w:lineRule="auto"/>
        <w:ind w:firstLine="0"/>
        <w:rPr>
          <w:rFonts w:eastAsia="Times New Roman"/>
          <w:bCs/>
          <w:szCs w:val="26"/>
          <w:lang w:val="en-US"/>
        </w:rPr>
      </w:pPr>
      <w:r w:rsidRPr="00220FEF">
        <w:rPr>
          <w:rFonts w:eastAsia="Times New Roman"/>
          <w:bCs/>
          <w:szCs w:val="26"/>
          <w:lang w:val="en-US"/>
        </w:rPr>
        <w:tab/>
        <w:t xml:space="preserve">Cơ sở lý luận của vấn đề nghiên cứu </w:t>
      </w:r>
      <w:r w:rsidR="006119F6" w:rsidRPr="00220FEF">
        <w:rPr>
          <w:rFonts w:eastAsia="Times New Roman"/>
          <w:bCs/>
          <w:szCs w:val="26"/>
          <w:lang w:val="en-US"/>
        </w:rPr>
        <w:t xml:space="preserve">trong </w:t>
      </w:r>
      <w:r w:rsidRPr="00220FEF">
        <w:rPr>
          <w:rFonts w:eastAsia="Times New Roman"/>
          <w:bCs/>
          <w:szCs w:val="26"/>
          <w:lang w:val="en-US"/>
        </w:rPr>
        <w:t xml:space="preserve">Chương 1 và kết quả khảo sát, nghiên cứu </w:t>
      </w:r>
      <w:r w:rsidR="006119F6" w:rsidRPr="00220FEF">
        <w:rPr>
          <w:rFonts w:eastAsia="Times New Roman"/>
          <w:bCs/>
          <w:szCs w:val="26"/>
          <w:lang w:val="en-US"/>
        </w:rPr>
        <w:t xml:space="preserve">ở </w:t>
      </w:r>
      <w:r w:rsidRPr="00220FEF">
        <w:rPr>
          <w:rFonts w:eastAsia="Times New Roman"/>
          <w:bCs/>
          <w:szCs w:val="26"/>
          <w:lang w:val="en-US"/>
        </w:rPr>
        <w:t xml:space="preserve">Chương 2 sẽ là những căn cứ thực tiễn để đề xuất các giải pháp khắc phục các bất cập trong hoạt động BD </w:t>
      </w:r>
      <w:r w:rsidR="00DD1894" w:rsidRPr="00220FEF">
        <w:rPr>
          <w:rFonts w:eastAsia="Times New Roman"/>
          <w:bCs/>
          <w:szCs w:val="26"/>
          <w:lang w:val="en-US"/>
        </w:rPr>
        <w:t xml:space="preserve">năng lực nghề nghiệp </w:t>
      </w:r>
      <w:r w:rsidRPr="00220FEF">
        <w:rPr>
          <w:rFonts w:eastAsia="Times New Roman"/>
          <w:bCs/>
          <w:szCs w:val="26"/>
          <w:lang w:val="en-US"/>
        </w:rPr>
        <w:t xml:space="preserve">GVTA các trường </w:t>
      </w:r>
      <w:r w:rsidR="00FC2B52" w:rsidRPr="00220FEF">
        <w:rPr>
          <w:rFonts w:eastAsia="Times New Roman"/>
          <w:bCs/>
          <w:szCs w:val="26"/>
          <w:lang w:val="en-US"/>
        </w:rPr>
        <w:t xml:space="preserve">đại học không chuyên ngoại ngữ </w:t>
      </w:r>
      <w:r w:rsidRPr="00220FEF">
        <w:rPr>
          <w:rFonts w:eastAsia="Times New Roman"/>
          <w:bCs/>
          <w:szCs w:val="26"/>
          <w:lang w:val="en-US"/>
        </w:rPr>
        <w:t>sẽ được trình bày tại Chương 3 của luận án.</w:t>
      </w:r>
      <w:r w:rsidR="00DD1894" w:rsidRPr="00220FEF">
        <w:rPr>
          <w:rFonts w:eastAsia="Times New Roman"/>
          <w:bCs/>
          <w:szCs w:val="26"/>
          <w:lang w:val="en-US"/>
        </w:rPr>
        <w:t xml:space="preserve"> </w:t>
      </w:r>
    </w:p>
    <w:p w14:paraId="77BBD11D" w14:textId="77777777" w:rsidR="006804DC" w:rsidRPr="00220FEF" w:rsidRDefault="006804DC" w:rsidP="00FC2B52">
      <w:pPr>
        <w:tabs>
          <w:tab w:val="left" w:pos="567"/>
        </w:tabs>
        <w:spacing w:line="312" w:lineRule="auto"/>
        <w:ind w:firstLine="0"/>
        <w:rPr>
          <w:rFonts w:eastAsia="Times New Roman"/>
          <w:bCs/>
          <w:szCs w:val="26"/>
          <w:lang w:val="en-US"/>
        </w:rPr>
      </w:pPr>
    </w:p>
    <w:p w14:paraId="7B524C67" w14:textId="77777777" w:rsidR="006804DC" w:rsidRPr="00220FEF" w:rsidRDefault="006804DC" w:rsidP="00FC2B52">
      <w:pPr>
        <w:tabs>
          <w:tab w:val="left" w:pos="567"/>
        </w:tabs>
        <w:spacing w:line="312" w:lineRule="auto"/>
        <w:ind w:firstLine="0"/>
        <w:jc w:val="left"/>
        <w:rPr>
          <w:rFonts w:eastAsia="Times New Roman"/>
          <w:bCs/>
          <w:szCs w:val="26"/>
          <w:lang w:val="en-US"/>
        </w:rPr>
      </w:pPr>
    </w:p>
    <w:p w14:paraId="72DF92E1" w14:textId="5860CB45" w:rsidR="006804DC" w:rsidRPr="00220FEF" w:rsidRDefault="00CB01AA" w:rsidP="009C1859">
      <w:pPr>
        <w:pStyle w:val="10"/>
      </w:pPr>
      <w:r w:rsidRPr="00220FEF">
        <w:rPr>
          <w:rFonts w:eastAsiaTheme="minorHAnsi"/>
          <w:lang w:val="en-SG"/>
        </w:rPr>
        <w:br w:type="page"/>
      </w:r>
      <w:bookmarkStart w:id="702" w:name="_Toc148073478"/>
      <w:bookmarkStart w:id="703" w:name="_Toc116482790"/>
      <w:bookmarkStart w:id="704" w:name="_Toc160695845"/>
      <w:bookmarkEnd w:id="419"/>
      <w:r w:rsidR="00DA1AAB" w:rsidRPr="00220FEF">
        <w:lastRenderedPageBreak/>
        <w:t xml:space="preserve">CHƯƠNG </w:t>
      </w:r>
      <w:r w:rsidR="006804DC" w:rsidRPr="00220FEF">
        <w:t>3</w:t>
      </w:r>
      <w:bookmarkEnd w:id="702"/>
      <w:r w:rsidR="0087103F" w:rsidRPr="00220FEF">
        <w:br/>
      </w:r>
      <w:r w:rsidR="006804DC" w:rsidRPr="00220FEF">
        <w:t xml:space="preserve">GIẢI PHÁP </w:t>
      </w:r>
      <w:r w:rsidR="00CF720E" w:rsidRPr="00220FEF">
        <w:t>QUẢN LÝ HOẠT ĐỘNG BỒI DƯỠNG</w:t>
      </w:r>
      <w:r w:rsidR="0087103F" w:rsidRPr="00220FEF">
        <w:br/>
      </w:r>
      <w:r w:rsidR="00CF720E" w:rsidRPr="00220FEF">
        <w:t>NĂNG LỰC NGHỀ NGHIỆP CHO GIẢNG VIÊN TIẾNG ANH</w:t>
      </w:r>
      <w:r w:rsidR="0087103F" w:rsidRPr="00220FEF">
        <w:br/>
      </w:r>
      <w:r w:rsidR="00CF720E" w:rsidRPr="00220FEF">
        <w:t>CÁC TRƯỜNG ĐẠI HỌC KHÔNG CHUYÊN NGOẠI NGỮ</w:t>
      </w:r>
      <w:bookmarkEnd w:id="703"/>
      <w:bookmarkEnd w:id="704"/>
    </w:p>
    <w:p w14:paraId="0612A39A" w14:textId="77777777" w:rsidR="00D70F23" w:rsidRPr="00220FEF" w:rsidRDefault="00D70F23" w:rsidP="0087103F">
      <w:pPr>
        <w:spacing w:line="240" w:lineRule="auto"/>
        <w:ind w:firstLine="0"/>
        <w:jc w:val="center"/>
        <w:rPr>
          <w:rFonts w:eastAsia="Times New Roman"/>
          <w:szCs w:val="26"/>
        </w:rPr>
      </w:pPr>
    </w:p>
    <w:p w14:paraId="086F4640" w14:textId="30C40AF6" w:rsidR="004E0E59" w:rsidRPr="00220FEF" w:rsidRDefault="006804DC" w:rsidP="006D54B6">
      <w:pPr>
        <w:pStyle w:val="20"/>
        <w:rPr>
          <w:lang w:val="en-US"/>
        </w:rPr>
      </w:pPr>
      <w:bookmarkStart w:id="705" w:name="_Toc116482791"/>
      <w:bookmarkStart w:id="706" w:name="_Toc148073479"/>
      <w:bookmarkStart w:id="707" w:name="_Toc160695846"/>
      <w:r w:rsidRPr="00220FEF">
        <w:t>3.1. Định hướng phát triển của trường đại học không chuyên</w:t>
      </w:r>
      <w:r w:rsidRPr="00220FEF">
        <w:rPr>
          <w:lang w:val="en-US"/>
        </w:rPr>
        <w:t xml:space="preserve"> ngoại ngữ</w:t>
      </w:r>
      <w:bookmarkEnd w:id="705"/>
      <w:bookmarkEnd w:id="706"/>
      <w:bookmarkEnd w:id="707"/>
      <w:r w:rsidRPr="00220FEF">
        <w:rPr>
          <w:bCs w:val="0"/>
          <w:szCs w:val="26"/>
          <w:lang w:val="en-US"/>
        </w:rPr>
        <w:t xml:space="preserve"> </w:t>
      </w:r>
    </w:p>
    <w:p w14:paraId="67E1E676" w14:textId="19826F72" w:rsidR="006804DC" w:rsidRPr="00220FEF" w:rsidRDefault="006D54B6" w:rsidP="008F7E81">
      <w:pPr>
        <w:tabs>
          <w:tab w:val="left" w:pos="567"/>
        </w:tabs>
        <w:spacing w:line="312" w:lineRule="auto"/>
        <w:ind w:firstLine="0"/>
        <w:rPr>
          <w:rFonts w:eastAsia="Times New Roman"/>
          <w:bCs/>
          <w:szCs w:val="26"/>
        </w:rPr>
      </w:pPr>
      <w:r w:rsidRPr="00220FEF">
        <w:rPr>
          <w:rFonts w:eastAsia="Times New Roman"/>
          <w:bCs/>
          <w:szCs w:val="26"/>
          <w:lang w:val="en-US"/>
        </w:rPr>
        <w:tab/>
        <w:t xml:space="preserve">Theo Nghị quyết Đại hội Đảng toàn quốc lần thứ XIII [23], một trong những chiến lược đột phá để phát triển kinh tế - xã hội giai đoạn 2021 - 2030 là tiếp tục đẩy mạnh phát triển toàn diện nguồn nhân lực, khoa học, công nghệ và đổi mới sáng tạo, hướng tới khơi dậy khát vọng phát triển đất nước, tăng cường lòng tự hào dân tộc, tăng cường ý chí tự cường, và thúc đẩy giá trị văn hóa và con người Việt Nam. Đồng thời, Đại hội cũng nhấn mạnh việc đẩy nhanh quá trình đổi mới căn bản và toàn diện, cùng việc nâng cao chất lượng giáo dục và đào tạo, với trọng tâm là hiện đại hóa và thay đổi phương thức GD, ĐT, đặc biệt là trong lĩnh vực giáo dục ĐH và giáo dục nghề nghiệp. Các cơ sở giáo dục ĐH cần tập trung đào tạo nguồn nhân lực chất lượng cao, đồng thời tìm kiếm và phát triển nhân tài. </w:t>
      </w:r>
      <w:r w:rsidR="006804DC" w:rsidRPr="00220FEF">
        <w:rPr>
          <w:rFonts w:eastAsia="Times New Roman"/>
          <w:bCs/>
          <w:szCs w:val="26"/>
          <w:lang w:val="en-US"/>
        </w:rPr>
        <w:t>Bên cạnh đó cũng cần</w:t>
      </w:r>
      <w:r w:rsidR="006804DC" w:rsidRPr="00220FEF">
        <w:rPr>
          <w:rFonts w:eastAsia="Times New Roman"/>
          <w:bCs/>
          <w:szCs w:val="26"/>
        </w:rPr>
        <w:t xml:space="preserve"> có chính sách </w:t>
      </w:r>
      <w:r w:rsidR="006804DC" w:rsidRPr="00220FEF">
        <w:rPr>
          <w:rFonts w:eastAsia="Times New Roman"/>
          <w:bCs/>
          <w:szCs w:val="26"/>
          <w:lang w:val="en-US"/>
        </w:rPr>
        <w:t>đặc biệt</w:t>
      </w:r>
      <w:r w:rsidR="006804DC" w:rsidRPr="00220FEF">
        <w:rPr>
          <w:rFonts w:eastAsia="Times New Roman"/>
          <w:bCs/>
          <w:szCs w:val="26"/>
        </w:rPr>
        <w:t xml:space="preserve"> để thu hút, trọng dụng nhân tài</w:t>
      </w:r>
      <w:r w:rsidR="006804DC" w:rsidRPr="00220FEF">
        <w:rPr>
          <w:rFonts w:eastAsia="Times New Roman"/>
          <w:bCs/>
          <w:szCs w:val="26"/>
          <w:lang w:val="en-US"/>
        </w:rPr>
        <w:t xml:space="preserve"> cũng như</w:t>
      </w:r>
      <w:r w:rsidR="006804DC" w:rsidRPr="00220FEF">
        <w:rPr>
          <w:rFonts w:eastAsia="Times New Roman"/>
          <w:bCs/>
          <w:szCs w:val="26"/>
        </w:rPr>
        <w:t xml:space="preserve"> chuyên gia trong </w:t>
      </w:r>
      <w:r w:rsidR="006804DC" w:rsidRPr="00220FEF">
        <w:rPr>
          <w:rFonts w:eastAsia="Times New Roman"/>
          <w:bCs/>
          <w:szCs w:val="26"/>
          <w:lang w:val="en-US"/>
        </w:rPr>
        <w:t xml:space="preserve">nước </w:t>
      </w:r>
      <w:r w:rsidR="006804DC" w:rsidRPr="00220FEF">
        <w:rPr>
          <w:rFonts w:eastAsia="Times New Roman"/>
          <w:bCs/>
          <w:szCs w:val="26"/>
        </w:rPr>
        <w:t xml:space="preserve">và </w:t>
      </w:r>
      <w:r w:rsidR="006804DC" w:rsidRPr="00220FEF">
        <w:rPr>
          <w:rFonts w:eastAsia="Times New Roman"/>
          <w:bCs/>
          <w:szCs w:val="26"/>
          <w:lang w:val="en-US"/>
        </w:rPr>
        <w:t>quốc tế</w:t>
      </w:r>
      <w:r w:rsidR="006804DC" w:rsidRPr="00220FEF">
        <w:rPr>
          <w:rFonts w:eastAsia="Times New Roman"/>
          <w:bCs/>
          <w:szCs w:val="26"/>
        </w:rPr>
        <w:t xml:space="preserve">. Như vậy, nhu cầu về nguồn nhân lực chất lượng cao sẽ ngày càng lớn, tạo ra sự cạnh tranh mạnh mẽ trong đào tạo nguồn nhân lực cho xã hội. </w:t>
      </w:r>
    </w:p>
    <w:p w14:paraId="60531E59" w14:textId="77777777"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rPr>
        <w:tab/>
        <w:t>Giai đoạn 2021 - 2030, sẽ có sự thay đổi c</w:t>
      </w:r>
      <w:r w:rsidRPr="00220FEF">
        <w:rPr>
          <w:rFonts w:eastAsia="Times New Roman"/>
          <w:bCs/>
          <w:szCs w:val="26"/>
          <w:lang w:val="en-US"/>
        </w:rPr>
        <w:t>ăn</w:t>
      </w:r>
      <w:r w:rsidRPr="00220FEF">
        <w:rPr>
          <w:rFonts w:eastAsia="Times New Roman"/>
          <w:bCs/>
          <w:szCs w:val="26"/>
        </w:rPr>
        <w:t xml:space="preserve"> bản, toàn diện về giáo dục theo chiến lược phát triển ngành giáo dục Việt Nam</w:t>
      </w:r>
      <w:r w:rsidRPr="00220FEF">
        <w:rPr>
          <w:rFonts w:eastAsia="Times New Roman"/>
          <w:bCs/>
          <w:szCs w:val="26"/>
          <w:lang w:val="en-US"/>
        </w:rPr>
        <w:t xml:space="preserve"> theo hướng tự chủ và hội nhập quốc tế</w:t>
      </w:r>
      <w:r w:rsidRPr="00220FEF">
        <w:rPr>
          <w:rFonts w:eastAsia="Times New Roman"/>
          <w:bCs/>
          <w:szCs w:val="26"/>
        </w:rPr>
        <w:t xml:space="preserve">. Trong giai đoạn </w:t>
      </w:r>
      <w:r w:rsidRPr="00220FEF">
        <w:rPr>
          <w:rFonts w:eastAsia="Times New Roman"/>
          <w:bCs/>
          <w:szCs w:val="26"/>
          <w:lang w:val="en-US"/>
        </w:rPr>
        <w:t>này</w:t>
      </w:r>
      <w:r w:rsidRPr="00220FEF">
        <w:rPr>
          <w:rFonts w:eastAsia="Times New Roman"/>
          <w:bCs/>
          <w:szCs w:val="26"/>
        </w:rPr>
        <w:t xml:space="preserve">, </w:t>
      </w:r>
      <w:r w:rsidRPr="00220FEF">
        <w:rPr>
          <w:rFonts w:eastAsia="Times New Roman"/>
          <w:bCs/>
          <w:szCs w:val="26"/>
          <w:lang w:val="en-US"/>
        </w:rPr>
        <w:t>các cơ sở giáo dục đ</w:t>
      </w:r>
      <w:r w:rsidRPr="00220FEF">
        <w:rPr>
          <w:rFonts w:eastAsia="Times New Roman"/>
          <w:bCs/>
          <w:szCs w:val="26"/>
        </w:rPr>
        <w:t xml:space="preserve">ại học </w:t>
      </w:r>
      <w:r w:rsidRPr="00220FEF">
        <w:rPr>
          <w:rFonts w:eastAsia="Times New Roman"/>
          <w:bCs/>
          <w:szCs w:val="26"/>
          <w:lang w:val="en-US"/>
        </w:rPr>
        <w:t>cần đẩy mạnh</w:t>
      </w:r>
      <w:r w:rsidRPr="00220FEF">
        <w:rPr>
          <w:rFonts w:eastAsia="Times New Roman"/>
          <w:bCs/>
          <w:szCs w:val="26"/>
        </w:rPr>
        <w:t xml:space="preserve"> phát triển</w:t>
      </w:r>
      <w:r w:rsidRPr="00220FEF">
        <w:rPr>
          <w:rFonts w:eastAsia="Times New Roman"/>
          <w:bCs/>
          <w:szCs w:val="26"/>
          <w:lang w:val="en-US"/>
        </w:rPr>
        <w:t xml:space="preserve">, </w:t>
      </w:r>
      <w:r w:rsidRPr="00220FEF">
        <w:rPr>
          <w:rFonts w:eastAsia="Times New Roman"/>
          <w:bCs/>
          <w:szCs w:val="26"/>
        </w:rPr>
        <w:t>nâng cao chất lượng giảng dạy và nghiên cứu khoa học; hoàn chỉnh về mô hình</w:t>
      </w:r>
      <w:r w:rsidRPr="00220FEF">
        <w:rPr>
          <w:rFonts w:eastAsia="Times New Roman"/>
          <w:bCs/>
          <w:szCs w:val="26"/>
          <w:lang w:val="en-US"/>
        </w:rPr>
        <w:t xml:space="preserve"> quản lý, đào tạo và</w:t>
      </w:r>
      <w:r w:rsidRPr="00220FEF">
        <w:rPr>
          <w:rFonts w:eastAsia="Times New Roman"/>
          <w:bCs/>
          <w:szCs w:val="26"/>
        </w:rPr>
        <w:t xml:space="preserve"> nghiên cứu khoa học</w:t>
      </w:r>
      <w:r w:rsidRPr="00220FEF">
        <w:rPr>
          <w:rFonts w:eastAsia="Times New Roman"/>
          <w:bCs/>
          <w:szCs w:val="26"/>
          <w:lang w:val="en-US"/>
        </w:rPr>
        <w:t xml:space="preserve">, cải thiện năng lực </w:t>
      </w:r>
      <w:r w:rsidRPr="00220FEF">
        <w:rPr>
          <w:rFonts w:eastAsia="Times New Roman"/>
          <w:bCs/>
          <w:szCs w:val="26"/>
        </w:rPr>
        <w:t>quản lý của đội ngũ cán bộ theo hướng chuyên môn hóa</w:t>
      </w:r>
      <w:r w:rsidRPr="00220FEF">
        <w:rPr>
          <w:rFonts w:eastAsia="Times New Roman"/>
          <w:bCs/>
          <w:szCs w:val="26"/>
          <w:lang w:val="en-US"/>
        </w:rPr>
        <w:t>; xây dựng</w:t>
      </w:r>
      <w:r w:rsidRPr="00220FEF">
        <w:rPr>
          <w:rFonts w:eastAsia="Times New Roman"/>
          <w:bCs/>
          <w:szCs w:val="26"/>
        </w:rPr>
        <w:t xml:space="preserve"> uy tín và thương hiệu </w:t>
      </w:r>
      <w:r w:rsidRPr="00220FEF">
        <w:rPr>
          <w:rFonts w:eastAsia="Times New Roman"/>
          <w:bCs/>
          <w:szCs w:val="26"/>
          <w:lang w:val="en-US"/>
        </w:rPr>
        <w:t>của t</w:t>
      </w:r>
      <w:r w:rsidRPr="00220FEF">
        <w:rPr>
          <w:rFonts w:eastAsia="Times New Roman"/>
          <w:bCs/>
          <w:szCs w:val="26"/>
        </w:rPr>
        <w:t xml:space="preserve">rường </w:t>
      </w:r>
      <w:r w:rsidRPr="00220FEF">
        <w:rPr>
          <w:rFonts w:eastAsia="Times New Roman"/>
          <w:bCs/>
          <w:szCs w:val="26"/>
          <w:lang w:val="en-US"/>
        </w:rPr>
        <w:t xml:space="preserve">đặc biệt </w:t>
      </w:r>
      <w:r w:rsidRPr="00220FEF">
        <w:rPr>
          <w:rFonts w:eastAsia="Times New Roman"/>
          <w:bCs/>
          <w:szCs w:val="26"/>
        </w:rPr>
        <w:t xml:space="preserve">về </w:t>
      </w:r>
      <w:r w:rsidRPr="00220FEF">
        <w:rPr>
          <w:rFonts w:eastAsia="Times New Roman"/>
          <w:bCs/>
          <w:szCs w:val="26"/>
          <w:lang w:val="en-US"/>
        </w:rPr>
        <w:t xml:space="preserve">lĩnh vực </w:t>
      </w:r>
      <w:r w:rsidRPr="00220FEF">
        <w:rPr>
          <w:rFonts w:eastAsia="Times New Roman"/>
          <w:bCs/>
          <w:szCs w:val="26"/>
        </w:rPr>
        <w:t>đào tạo và nghiên cứu khoa học</w:t>
      </w:r>
      <w:r w:rsidRPr="00220FEF">
        <w:rPr>
          <w:rFonts w:eastAsia="Times New Roman"/>
          <w:bCs/>
          <w:szCs w:val="26"/>
          <w:lang w:val="en-US"/>
        </w:rPr>
        <w:t>.</w:t>
      </w:r>
    </w:p>
    <w:p w14:paraId="6FC0223B" w14:textId="764BCEEB"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rPr>
        <w:tab/>
        <w:t>Định hướng phát triển chung của các trường đại học là nhằm phát triển con người; phụng sự đất nước; giáo dục và đào tạo</w:t>
      </w:r>
      <w:r w:rsidRPr="00220FEF">
        <w:rPr>
          <w:rFonts w:eastAsia="Times New Roman"/>
          <w:bCs/>
          <w:szCs w:val="26"/>
          <w:lang w:val="en-US"/>
        </w:rPr>
        <w:t xml:space="preserve"> được</w:t>
      </w:r>
      <w:r w:rsidRPr="00220FEF">
        <w:rPr>
          <w:rFonts w:eastAsia="Times New Roman"/>
          <w:bCs/>
          <w:szCs w:val="26"/>
        </w:rPr>
        <w:t xml:space="preserve"> nguồn nhân lực chất lượng cao</w:t>
      </w:r>
      <w:r w:rsidRPr="00220FEF">
        <w:rPr>
          <w:rFonts w:eastAsia="Times New Roman"/>
          <w:bCs/>
          <w:szCs w:val="26"/>
          <w:lang w:val="en-US"/>
        </w:rPr>
        <w:t>, đặc biệt</w:t>
      </w:r>
      <w:r w:rsidRPr="00220FEF">
        <w:rPr>
          <w:rFonts w:eastAsia="Times New Roman"/>
          <w:bCs/>
          <w:szCs w:val="26"/>
        </w:rPr>
        <w:t xml:space="preserve"> có trình độ tiếng Anh đáp ứng được nhu cầu</w:t>
      </w:r>
      <w:r w:rsidRPr="00220FEF">
        <w:rPr>
          <w:rFonts w:eastAsia="Times New Roman"/>
          <w:bCs/>
          <w:szCs w:val="26"/>
          <w:lang w:val="en-US"/>
        </w:rPr>
        <w:t xml:space="preserve"> và xu hướng hội nhập ngày càng mạnh mẽ của xã hội</w:t>
      </w:r>
      <w:r w:rsidRPr="00220FEF">
        <w:rPr>
          <w:rFonts w:eastAsia="Times New Roman"/>
          <w:bCs/>
          <w:szCs w:val="26"/>
        </w:rPr>
        <w:t>; chú trọng đào tạo đội ngũ giảng viên có trình độ chuyên môn, nghiệp vụ sư phạm và năng lực nghiên cứu khoa học và ứng dụng công nghệ thông tin vào giảng dạy</w:t>
      </w:r>
      <w:r w:rsidRPr="00220FEF">
        <w:rPr>
          <w:rFonts w:eastAsia="Times New Roman"/>
          <w:bCs/>
          <w:szCs w:val="26"/>
          <w:lang w:val="en-US"/>
        </w:rPr>
        <w:t xml:space="preserve"> [</w:t>
      </w:r>
      <w:r w:rsidR="00756D89" w:rsidRPr="00220FEF">
        <w:rPr>
          <w:rFonts w:eastAsia="Times New Roman"/>
          <w:bCs/>
          <w:szCs w:val="26"/>
          <w:lang w:val="en-US"/>
        </w:rPr>
        <w:t>78</w:t>
      </w:r>
      <w:r w:rsidRPr="00220FEF">
        <w:rPr>
          <w:rFonts w:eastAsia="Times New Roman"/>
          <w:bCs/>
          <w:szCs w:val="26"/>
          <w:lang w:val="en-US"/>
        </w:rPr>
        <w:t>]</w:t>
      </w:r>
      <w:r w:rsidR="00065C8D" w:rsidRPr="00220FEF">
        <w:rPr>
          <w:rFonts w:eastAsia="Times New Roman"/>
          <w:bCs/>
          <w:szCs w:val="26"/>
          <w:lang w:val="en-US"/>
        </w:rPr>
        <w:t>.</w:t>
      </w:r>
    </w:p>
    <w:p w14:paraId="38EE32D6" w14:textId="031CF69B"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rPr>
        <w:tab/>
        <w:t xml:space="preserve">Cùng với </w:t>
      </w:r>
      <w:r w:rsidRPr="00220FEF">
        <w:rPr>
          <w:rFonts w:eastAsia="Times New Roman"/>
          <w:bCs/>
          <w:szCs w:val="26"/>
          <w:lang w:val="en-US"/>
        </w:rPr>
        <w:t>xu hướng t</w:t>
      </w:r>
      <w:r w:rsidRPr="00220FEF">
        <w:rPr>
          <w:rFonts w:eastAsia="Times New Roman"/>
          <w:bCs/>
          <w:szCs w:val="26"/>
        </w:rPr>
        <w:t xml:space="preserve">oàn cầu hóa kinh tế và kinh tế tri thức, quá trình toàn cầu hoá trong giáo dục đại học cũng đang diễn ra mạnh mẽ, hướng đến việc trao đổi học thuật, trao đổi giảng viên, sinh viên, công nhận </w:t>
      </w:r>
      <w:r w:rsidRPr="00220FEF">
        <w:rPr>
          <w:rFonts w:eastAsia="Times New Roman"/>
          <w:bCs/>
          <w:szCs w:val="26"/>
          <w:lang w:val="en-US"/>
        </w:rPr>
        <w:t>văn bằng, chứng chỉ</w:t>
      </w:r>
      <w:r w:rsidRPr="00220FEF">
        <w:rPr>
          <w:rFonts w:eastAsia="Times New Roman"/>
          <w:bCs/>
          <w:szCs w:val="26"/>
        </w:rPr>
        <w:t xml:space="preserve">, chuyển đổi tín </w:t>
      </w:r>
      <w:r w:rsidRPr="00220FEF">
        <w:rPr>
          <w:rFonts w:eastAsia="Times New Roman"/>
          <w:bCs/>
          <w:szCs w:val="26"/>
        </w:rPr>
        <w:lastRenderedPageBreak/>
        <w:t xml:space="preserve">chỉ giữa các </w:t>
      </w:r>
      <w:r w:rsidRPr="00220FEF">
        <w:rPr>
          <w:rFonts w:eastAsia="Times New Roman"/>
          <w:bCs/>
          <w:szCs w:val="26"/>
          <w:lang w:val="en-US"/>
        </w:rPr>
        <w:t xml:space="preserve">cơ sở và </w:t>
      </w:r>
      <w:r w:rsidRPr="00220FEF">
        <w:rPr>
          <w:rFonts w:eastAsia="Times New Roman"/>
          <w:bCs/>
          <w:szCs w:val="26"/>
        </w:rPr>
        <w:t>hệ thống giáo dục; triển khai và công bố kết quả nghiên cứu chung giữa các</w:t>
      </w:r>
      <w:r w:rsidRPr="00220FEF">
        <w:rPr>
          <w:rFonts w:eastAsia="Times New Roman"/>
          <w:bCs/>
          <w:szCs w:val="26"/>
          <w:lang w:val="en-US"/>
        </w:rPr>
        <w:t xml:space="preserve"> học giả,</w:t>
      </w:r>
      <w:r w:rsidRPr="00220FEF">
        <w:rPr>
          <w:rFonts w:eastAsia="Times New Roman"/>
          <w:bCs/>
          <w:szCs w:val="26"/>
        </w:rPr>
        <w:t xml:space="preserve"> nhà khoa học; tạo sự liên thông, hợp tác cùng phát triển giữa các đại học ở nhiều quốc gia khác nhau</w:t>
      </w:r>
      <w:r w:rsidRPr="00220FEF">
        <w:rPr>
          <w:rFonts w:eastAsia="Times New Roman"/>
          <w:bCs/>
          <w:szCs w:val="26"/>
          <w:lang w:val="en-US"/>
        </w:rPr>
        <w:t xml:space="preserve"> </w:t>
      </w:r>
      <w:bookmarkStart w:id="708" w:name="_Hlk92482841"/>
      <w:r w:rsidRPr="00220FEF">
        <w:rPr>
          <w:rFonts w:eastAsia="Times New Roman"/>
          <w:bCs/>
          <w:szCs w:val="26"/>
          <w:lang w:val="en-US"/>
        </w:rPr>
        <w:t>[</w:t>
      </w:r>
      <w:r w:rsidR="00756D89" w:rsidRPr="00220FEF">
        <w:rPr>
          <w:rFonts w:eastAsia="Times New Roman"/>
          <w:bCs/>
          <w:szCs w:val="26"/>
          <w:lang w:val="en-US"/>
        </w:rPr>
        <w:t>112</w:t>
      </w:r>
      <w:r w:rsidRPr="00220FEF">
        <w:rPr>
          <w:rFonts w:eastAsia="Times New Roman"/>
          <w:szCs w:val="26"/>
          <w:lang w:val="en-US"/>
        </w:rPr>
        <w:t>]</w:t>
      </w:r>
      <w:r w:rsidR="0090785A" w:rsidRPr="00220FEF">
        <w:rPr>
          <w:rFonts w:eastAsia="Times New Roman"/>
          <w:szCs w:val="26"/>
          <w:lang w:val="en-US"/>
        </w:rPr>
        <w:t>.</w:t>
      </w:r>
    </w:p>
    <w:bookmarkEnd w:id="708"/>
    <w:p w14:paraId="252109E5" w14:textId="699DB382"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rPr>
        <w:tab/>
      </w:r>
      <w:r w:rsidR="006D54B6" w:rsidRPr="00220FEF">
        <w:rPr>
          <w:rFonts w:eastAsia="Times New Roman"/>
          <w:bCs/>
          <w:szCs w:val="26"/>
        </w:rPr>
        <w:t xml:space="preserve">Nghị quyết của Hội nghị lần thứ 6 Trung ương Đảng khóa XI đã nhấn mạnh rằng các trường </w:t>
      </w:r>
      <w:r w:rsidR="006D54B6" w:rsidRPr="00220FEF">
        <w:rPr>
          <w:rFonts w:eastAsia="Times New Roman"/>
          <w:bCs/>
          <w:szCs w:val="26"/>
          <w:lang w:val="en-US"/>
        </w:rPr>
        <w:t>ĐH</w:t>
      </w:r>
      <w:r w:rsidR="006D54B6" w:rsidRPr="00220FEF">
        <w:rPr>
          <w:rFonts w:eastAsia="Times New Roman"/>
          <w:bCs/>
          <w:szCs w:val="26"/>
        </w:rPr>
        <w:t xml:space="preserve"> cần trở thành các trung tâm nghiên cứu khoa học và công nghệ, hướng tới việc chuyển giao và ứng dụng công nghệ trong sản xuất và đời sống</w:t>
      </w:r>
      <w:r w:rsidRPr="00220FEF">
        <w:rPr>
          <w:rFonts w:eastAsia="Times New Roman"/>
          <w:bCs/>
          <w:szCs w:val="26"/>
        </w:rPr>
        <w:t xml:space="preserve">; thực hiện liên kết chặt chẽ giữa các doanh nghiệp, cơ sở sử dụng lao động, cơ sở đào tạo và Nhà nước để phát triển nguồn nhân lực theo nhu cầu xã hội </w:t>
      </w:r>
      <w:r w:rsidR="006D54B6" w:rsidRPr="00220FEF">
        <w:rPr>
          <w:rFonts w:eastAsia="Times New Roman"/>
          <w:bCs/>
          <w:szCs w:val="26"/>
        </w:rPr>
        <w:t>như quy định trong chiến lược phát triển kinh tế - xã hội giai đoạn 2011-2020</w:t>
      </w:r>
      <w:r w:rsidRPr="00220FEF">
        <w:rPr>
          <w:rFonts w:eastAsia="Times New Roman"/>
          <w:bCs/>
          <w:szCs w:val="26"/>
        </w:rPr>
        <w:t xml:space="preserve">; coi doanh nghiệp là trung tâm của đổi mới ứng dụng và chuyển giao công nghệ, là nguồn cầu quan trọng nhất của thị trường khoa học công nghệ </w:t>
      </w:r>
      <w:r w:rsidRPr="00220FEF">
        <w:rPr>
          <w:rFonts w:eastAsia="Times New Roman"/>
          <w:bCs/>
          <w:szCs w:val="26"/>
          <w:lang w:val="en-US"/>
        </w:rPr>
        <w:t>[</w:t>
      </w:r>
      <w:r w:rsidR="00756D89" w:rsidRPr="00220FEF">
        <w:rPr>
          <w:rFonts w:eastAsia="Times New Roman"/>
          <w:bCs/>
          <w:szCs w:val="26"/>
          <w:lang w:val="en-US"/>
        </w:rPr>
        <w:t>24</w:t>
      </w:r>
      <w:r w:rsidRPr="00220FEF">
        <w:rPr>
          <w:rFonts w:eastAsia="Times New Roman"/>
          <w:bCs/>
          <w:szCs w:val="26"/>
          <w:lang w:val="en-US"/>
        </w:rPr>
        <w:t>]</w:t>
      </w:r>
      <w:r w:rsidR="0090785A" w:rsidRPr="00220FEF">
        <w:rPr>
          <w:rFonts w:eastAsia="Times New Roman"/>
          <w:bCs/>
          <w:szCs w:val="26"/>
          <w:lang w:val="en-US"/>
        </w:rPr>
        <w:t>.</w:t>
      </w:r>
    </w:p>
    <w:p w14:paraId="7F855AF9" w14:textId="5280442B"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rPr>
        <w:tab/>
        <w:t xml:space="preserve">Các </w:t>
      </w:r>
      <w:r w:rsidRPr="00220FEF">
        <w:rPr>
          <w:rFonts w:eastAsia="Times New Roman"/>
          <w:bCs/>
          <w:szCs w:val="26"/>
          <w:lang w:val="en-US"/>
        </w:rPr>
        <w:t>trường</w:t>
      </w:r>
      <w:r w:rsidRPr="00220FEF">
        <w:rPr>
          <w:rFonts w:eastAsia="Times New Roman"/>
          <w:bCs/>
          <w:szCs w:val="26"/>
        </w:rPr>
        <w:t xml:space="preserve"> đại học hiện nay không</w:t>
      </w:r>
      <w:r w:rsidRPr="00220FEF">
        <w:rPr>
          <w:rFonts w:eastAsia="Times New Roman"/>
          <w:bCs/>
          <w:szCs w:val="26"/>
          <w:lang w:val="en-US"/>
        </w:rPr>
        <w:t xml:space="preserve"> những</w:t>
      </w:r>
      <w:r w:rsidRPr="00220FEF">
        <w:rPr>
          <w:rFonts w:eastAsia="Times New Roman"/>
          <w:bCs/>
          <w:szCs w:val="26"/>
        </w:rPr>
        <w:t xml:space="preserve"> thực hiện nhiệm vụ truyền thống là đào tạo nguồn nhân lực chất lượng cao, nghiên cứu khoa học và phát triển công nghệ, mà còn chú trọng chuyển giao tri thức, gắn kết chặt chẽ với doanh nghiệp và cộng đồng. Nhiều mô hình hợp tác </w:t>
      </w:r>
      <w:r w:rsidRPr="00220FEF">
        <w:rPr>
          <w:rFonts w:eastAsia="Times New Roman"/>
          <w:bCs/>
          <w:szCs w:val="26"/>
          <w:lang w:val="en-US"/>
        </w:rPr>
        <w:t>giữa các cơ sở giáo dục và</w:t>
      </w:r>
      <w:r w:rsidRPr="00220FEF">
        <w:rPr>
          <w:rFonts w:eastAsia="Times New Roman"/>
          <w:bCs/>
          <w:szCs w:val="26"/>
        </w:rPr>
        <w:t xml:space="preserve"> doanh nghiệp đã thành công nhờ việc triển khai một cách</w:t>
      </w:r>
      <w:r w:rsidRPr="00220FEF">
        <w:rPr>
          <w:rFonts w:eastAsia="Times New Roman"/>
          <w:bCs/>
          <w:szCs w:val="26"/>
          <w:lang w:val="en-US"/>
        </w:rPr>
        <w:t xml:space="preserve"> linh hoạt</w:t>
      </w:r>
      <w:r w:rsidRPr="00220FEF">
        <w:rPr>
          <w:rFonts w:eastAsia="Times New Roman"/>
          <w:bCs/>
          <w:szCs w:val="26"/>
        </w:rPr>
        <w:t xml:space="preserve"> sáng tạo các hoạt động phát </w:t>
      </w:r>
      <w:r w:rsidRPr="00220FEF">
        <w:rPr>
          <w:rFonts w:eastAsia="Times New Roman"/>
          <w:bCs/>
          <w:szCs w:val="26"/>
          <w:lang w:val="en-US"/>
        </w:rPr>
        <w:t>huy tối đa</w:t>
      </w:r>
      <w:r w:rsidRPr="00220FEF">
        <w:rPr>
          <w:rFonts w:eastAsia="Times New Roman"/>
          <w:bCs/>
          <w:szCs w:val="26"/>
        </w:rPr>
        <w:t xml:space="preserve"> </w:t>
      </w:r>
      <w:r w:rsidRPr="00220FEF">
        <w:rPr>
          <w:rFonts w:eastAsia="Times New Roman"/>
          <w:bCs/>
          <w:szCs w:val="26"/>
          <w:lang w:val="en-US"/>
        </w:rPr>
        <w:t>tiềm năng của mỗi bên</w:t>
      </w:r>
      <w:r w:rsidR="0090785A" w:rsidRPr="00220FEF">
        <w:rPr>
          <w:rFonts w:eastAsia="Times New Roman"/>
          <w:bCs/>
          <w:szCs w:val="26"/>
          <w:lang w:val="en-US"/>
        </w:rPr>
        <w:t xml:space="preserve"> </w:t>
      </w:r>
      <w:r w:rsidRPr="00220FEF">
        <w:rPr>
          <w:rFonts w:eastAsia="Times New Roman"/>
          <w:bCs/>
          <w:szCs w:val="26"/>
          <w:lang w:val="en-US"/>
        </w:rPr>
        <w:t>[</w:t>
      </w:r>
      <w:bookmarkStart w:id="709" w:name="_Hlk92482863"/>
      <w:r w:rsidR="00756D89" w:rsidRPr="00220FEF">
        <w:rPr>
          <w:rFonts w:eastAsia="Times New Roman"/>
          <w:bCs/>
          <w:szCs w:val="26"/>
          <w:lang w:val="en-US"/>
        </w:rPr>
        <w:t>64</w:t>
      </w:r>
      <w:r w:rsidRPr="00220FEF">
        <w:rPr>
          <w:rFonts w:eastAsia="Times New Roman"/>
          <w:bCs/>
          <w:szCs w:val="26"/>
          <w:lang w:val="en-US"/>
        </w:rPr>
        <w:t>]</w:t>
      </w:r>
      <w:bookmarkEnd w:id="709"/>
      <w:r w:rsidR="0090785A" w:rsidRPr="00220FEF">
        <w:rPr>
          <w:rFonts w:eastAsia="Times New Roman"/>
          <w:bCs/>
          <w:szCs w:val="26"/>
          <w:lang w:val="en-US"/>
        </w:rPr>
        <w:t>.</w:t>
      </w:r>
    </w:p>
    <w:p w14:paraId="39FFF8EB" w14:textId="75CC0D8A"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Trước sự phát triển không ngừng của khoa học công nghệ và hội nhập quốc tế, các trường </w:t>
      </w:r>
      <w:r w:rsidR="00AA19FA" w:rsidRPr="00220FEF">
        <w:rPr>
          <w:rFonts w:eastAsia="Times New Roman"/>
          <w:bCs/>
          <w:szCs w:val="26"/>
          <w:lang w:val="en-US"/>
        </w:rPr>
        <w:t>đại học không chuyên ngoại ngữ</w:t>
      </w:r>
      <w:r w:rsidRPr="00220FEF">
        <w:rPr>
          <w:rFonts w:eastAsia="Times New Roman"/>
          <w:bCs/>
          <w:szCs w:val="26"/>
          <w:lang w:val="en-US"/>
        </w:rPr>
        <w:t xml:space="preserve"> đều ưu tiên đầu tư nguồn lực vào phát triển năng lực của giảng viên đặc biệt là giảng viên tiếng Anh làm nền tảng để đào tạo ra được một lực lượng lao động có trình độ chuyên môn cao và năng lực ngoại ngữ đáp ứng được yêu cầu của xã hội. </w:t>
      </w:r>
    </w:p>
    <w:p w14:paraId="2BFD2FF5" w14:textId="656A36E7" w:rsidR="006804DC" w:rsidRPr="00220FEF" w:rsidRDefault="006804DC" w:rsidP="009C1859">
      <w:pPr>
        <w:pStyle w:val="20"/>
      </w:pPr>
      <w:bookmarkStart w:id="710" w:name="_Toc116482792"/>
      <w:bookmarkStart w:id="711" w:name="_Toc148073480"/>
      <w:bookmarkStart w:id="712" w:name="_Toc160695847"/>
      <w:r w:rsidRPr="00220FEF">
        <w:t xml:space="preserve">3.2. Nguyên tắc </w:t>
      </w:r>
      <w:r w:rsidR="00461F0E" w:rsidRPr="00220FEF">
        <w:rPr>
          <w:lang w:val="en-US"/>
        </w:rPr>
        <w:t>đề xuất</w:t>
      </w:r>
      <w:r w:rsidRPr="00220FEF">
        <w:t xml:space="preserve"> giải pháp</w:t>
      </w:r>
      <w:bookmarkEnd w:id="710"/>
      <w:bookmarkEnd w:id="711"/>
      <w:bookmarkEnd w:id="712"/>
      <w:r w:rsidRPr="00220FEF">
        <w:t xml:space="preserve"> </w:t>
      </w:r>
    </w:p>
    <w:p w14:paraId="2B2582A7" w14:textId="14630138" w:rsidR="006804DC" w:rsidRPr="00220FEF" w:rsidRDefault="0087103F" w:rsidP="008F7E81">
      <w:pPr>
        <w:tabs>
          <w:tab w:val="left" w:pos="567"/>
        </w:tabs>
        <w:spacing w:line="312" w:lineRule="auto"/>
        <w:ind w:firstLine="0"/>
        <w:rPr>
          <w:rFonts w:eastAsia="Times New Roman"/>
          <w:bCs/>
          <w:szCs w:val="26"/>
        </w:rPr>
      </w:pPr>
      <w:r w:rsidRPr="00220FEF">
        <w:rPr>
          <w:rFonts w:eastAsia="Times New Roman"/>
          <w:bCs/>
          <w:szCs w:val="26"/>
          <w:lang w:val="en-US"/>
        </w:rPr>
        <w:tab/>
      </w:r>
      <w:r w:rsidR="006804DC" w:rsidRPr="00220FEF">
        <w:rPr>
          <w:rFonts w:eastAsia="Times New Roman"/>
          <w:bCs/>
          <w:szCs w:val="26"/>
        </w:rPr>
        <w:t xml:space="preserve">Các giải pháp quản lý hoạt động bồi dưỡng </w:t>
      </w:r>
      <w:r w:rsidR="006B15F5" w:rsidRPr="00220FEF">
        <w:rPr>
          <w:rFonts w:eastAsia="Times New Roman"/>
          <w:bCs/>
          <w:szCs w:val="26"/>
          <w:lang w:val="en-US"/>
        </w:rPr>
        <w:t xml:space="preserve">năng lực nghề nghiệp cho </w:t>
      </w:r>
      <w:r w:rsidR="006804DC" w:rsidRPr="00220FEF">
        <w:rPr>
          <w:rFonts w:eastAsia="Times New Roman"/>
          <w:bCs/>
          <w:szCs w:val="26"/>
          <w:lang w:val="en-US"/>
        </w:rPr>
        <w:t>giảng</w:t>
      </w:r>
      <w:r w:rsidR="006804DC" w:rsidRPr="00220FEF">
        <w:rPr>
          <w:rFonts w:eastAsia="Times New Roman"/>
          <w:bCs/>
          <w:szCs w:val="26"/>
        </w:rPr>
        <w:t xml:space="preserve"> viên </w:t>
      </w:r>
      <w:r w:rsidR="006804DC" w:rsidRPr="00220FEF">
        <w:rPr>
          <w:rFonts w:eastAsia="Times New Roman"/>
          <w:bCs/>
          <w:szCs w:val="26"/>
          <w:lang w:val="en-US"/>
        </w:rPr>
        <w:t>tiếng</w:t>
      </w:r>
      <w:r w:rsidR="006804DC" w:rsidRPr="00220FEF">
        <w:rPr>
          <w:rFonts w:eastAsia="Times New Roman"/>
          <w:bCs/>
          <w:szCs w:val="26"/>
        </w:rPr>
        <w:t xml:space="preserve"> Anh các </w:t>
      </w:r>
      <w:r w:rsidR="006804DC" w:rsidRPr="00220FEF">
        <w:rPr>
          <w:rFonts w:eastAsia="Times New Roman"/>
          <w:bCs/>
          <w:szCs w:val="26"/>
          <w:lang w:val="en-US"/>
        </w:rPr>
        <w:t xml:space="preserve">trường </w:t>
      </w:r>
      <w:r w:rsidR="006804DC" w:rsidRPr="00220FEF">
        <w:rPr>
          <w:rFonts w:eastAsia="Times New Roman"/>
          <w:bCs/>
          <w:szCs w:val="26"/>
        </w:rPr>
        <w:t xml:space="preserve">đại học không chuyên ngoại ngữ được xây dựng trên các nguyên tắc sau: </w:t>
      </w:r>
    </w:p>
    <w:p w14:paraId="5912006E" w14:textId="154C19CB" w:rsidR="006804DC" w:rsidRPr="00220FEF" w:rsidRDefault="007D2D57" w:rsidP="009C1859">
      <w:pPr>
        <w:pStyle w:val="30"/>
        <w:rPr>
          <w:lang w:val="en-US"/>
        </w:rPr>
      </w:pPr>
      <w:bookmarkStart w:id="713" w:name="_Toc160695848"/>
      <w:r w:rsidRPr="00220FEF">
        <w:rPr>
          <w:lang w:val="en-US"/>
        </w:rPr>
        <w:t>3.2.1.</w:t>
      </w:r>
      <w:r w:rsidR="006804DC" w:rsidRPr="00220FEF">
        <w:rPr>
          <w:lang w:val="en-US"/>
        </w:rPr>
        <w:t xml:space="preserve"> </w:t>
      </w:r>
      <w:r w:rsidR="006804DC" w:rsidRPr="00220FEF">
        <w:t>Đảm bảo tính hệ thống</w:t>
      </w:r>
      <w:bookmarkEnd w:id="713"/>
    </w:p>
    <w:p w14:paraId="22A76BE8" w14:textId="6FDBB935" w:rsidR="006804DC" w:rsidRPr="00220FEF" w:rsidRDefault="0087103F"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C</w:t>
      </w:r>
      <w:r w:rsidR="006804DC" w:rsidRPr="00220FEF">
        <w:rPr>
          <w:rFonts w:eastAsia="Times New Roman"/>
          <w:bCs/>
          <w:szCs w:val="26"/>
        </w:rPr>
        <w:t xml:space="preserve">ác giải pháp đề xuất phải </w:t>
      </w:r>
      <w:r w:rsidR="006804DC" w:rsidRPr="00220FEF">
        <w:rPr>
          <w:rFonts w:eastAsia="Times New Roman"/>
          <w:bCs/>
          <w:szCs w:val="26"/>
          <w:lang w:val="en-US"/>
        </w:rPr>
        <w:t>đảm bảo tính</w:t>
      </w:r>
      <w:r w:rsidR="006804DC" w:rsidRPr="00220FEF">
        <w:rPr>
          <w:rFonts w:eastAsia="Times New Roman"/>
          <w:bCs/>
          <w:szCs w:val="26"/>
        </w:rPr>
        <w:t xml:space="preserve"> hệ thống</w:t>
      </w:r>
      <w:r w:rsidR="006804DC" w:rsidRPr="00220FEF">
        <w:rPr>
          <w:rFonts w:eastAsia="Times New Roman"/>
          <w:bCs/>
          <w:szCs w:val="26"/>
          <w:lang w:val="en-US"/>
        </w:rPr>
        <w:t xml:space="preserve"> và </w:t>
      </w:r>
      <w:r w:rsidR="006804DC" w:rsidRPr="00220FEF">
        <w:rPr>
          <w:rFonts w:eastAsia="Times New Roman"/>
          <w:bCs/>
          <w:szCs w:val="26"/>
        </w:rPr>
        <w:t xml:space="preserve">có mối quan hệ tác động qua lại với nhau và đều </w:t>
      </w:r>
      <w:r w:rsidR="006804DC" w:rsidRPr="00220FEF">
        <w:rPr>
          <w:rFonts w:eastAsia="Times New Roman"/>
          <w:bCs/>
          <w:szCs w:val="26"/>
          <w:lang w:val="en-US"/>
        </w:rPr>
        <w:t xml:space="preserve">nhằm mục đích </w:t>
      </w:r>
      <w:r w:rsidR="006804DC" w:rsidRPr="00220FEF">
        <w:rPr>
          <w:rFonts w:eastAsia="Times New Roman"/>
          <w:bCs/>
          <w:szCs w:val="26"/>
        </w:rPr>
        <w:t>nâng cao năng lực</w:t>
      </w:r>
      <w:r w:rsidR="006553AE" w:rsidRPr="00220FEF">
        <w:rPr>
          <w:rFonts w:eastAsia="Times New Roman"/>
          <w:bCs/>
          <w:szCs w:val="26"/>
          <w:lang w:val="en-US"/>
        </w:rPr>
        <w:t xml:space="preserve"> nghề nghiệp</w:t>
      </w:r>
      <w:r w:rsidR="006804DC" w:rsidRPr="00220FEF">
        <w:rPr>
          <w:rFonts w:eastAsia="Times New Roman"/>
          <w:bCs/>
          <w:szCs w:val="26"/>
        </w:rPr>
        <w:t xml:space="preserve"> của </w:t>
      </w:r>
      <w:r w:rsidR="006804DC" w:rsidRPr="00220FEF">
        <w:rPr>
          <w:rFonts w:eastAsia="Times New Roman"/>
          <w:bCs/>
          <w:szCs w:val="26"/>
          <w:lang w:val="en-US"/>
        </w:rPr>
        <w:t>giảng</w:t>
      </w:r>
      <w:r w:rsidR="006804DC" w:rsidRPr="00220FEF">
        <w:rPr>
          <w:rFonts w:eastAsia="Times New Roman"/>
          <w:bCs/>
          <w:szCs w:val="26"/>
        </w:rPr>
        <w:t xml:space="preserve"> viên </w:t>
      </w:r>
      <w:r w:rsidR="006804DC" w:rsidRPr="00220FEF">
        <w:rPr>
          <w:rFonts w:eastAsia="Times New Roman"/>
          <w:bCs/>
          <w:szCs w:val="26"/>
          <w:lang w:val="en-US"/>
        </w:rPr>
        <w:t>tiếng</w:t>
      </w:r>
      <w:r w:rsidR="006804DC" w:rsidRPr="00220FEF">
        <w:rPr>
          <w:rFonts w:eastAsia="Times New Roman"/>
          <w:bCs/>
          <w:szCs w:val="26"/>
        </w:rPr>
        <w:t xml:space="preserve"> Anh các </w:t>
      </w:r>
      <w:r w:rsidR="006804DC" w:rsidRPr="00220FEF">
        <w:rPr>
          <w:rFonts w:eastAsia="Times New Roman"/>
          <w:bCs/>
          <w:szCs w:val="26"/>
          <w:lang w:val="en-US"/>
        </w:rPr>
        <w:t xml:space="preserve">trường </w:t>
      </w:r>
      <w:r w:rsidR="006804DC" w:rsidRPr="00220FEF">
        <w:rPr>
          <w:rFonts w:eastAsia="Times New Roman"/>
          <w:bCs/>
          <w:szCs w:val="26"/>
        </w:rPr>
        <w:t>đại học không chuyên ngoại ngữ</w:t>
      </w:r>
      <w:r w:rsidR="006804DC" w:rsidRPr="00220FEF">
        <w:rPr>
          <w:rFonts w:eastAsia="Times New Roman"/>
          <w:bCs/>
          <w:szCs w:val="26"/>
          <w:lang w:val="en-US"/>
        </w:rPr>
        <w:t>.</w:t>
      </w:r>
    </w:p>
    <w:p w14:paraId="0BE364FF" w14:textId="6AF3EBF5" w:rsidR="006804DC" w:rsidRPr="00220FEF" w:rsidRDefault="007D2D57" w:rsidP="009C1859">
      <w:pPr>
        <w:pStyle w:val="30"/>
      </w:pPr>
      <w:bookmarkStart w:id="714" w:name="_Toc160695849"/>
      <w:r w:rsidRPr="00220FEF">
        <w:rPr>
          <w:lang w:val="en-US"/>
        </w:rPr>
        <w:t xml:space="preserve">3.2.2. </w:t>
      </w:r>
      <w:r w:rsidR="006804DC" w:rsidRPr="00220FEF">
        <w:t>Đảm bảo tính kế thừa</w:t>
      </w:r>
      <w:bookmarkEnd w:id="714"/>
      <w:r w:rsidR="006804DC" w:rsidRPr="00220FEF">
        <w:t xml:space="preserve"> </w:t>
      </w:r>
    </w:p>
    <w:p w14:paraId="2DA64994" w14:textId="2CAC8982" w:rsidR="006804DC" w:rsidRPr="00220FEF" w:rsidRDefault="0087103F" w:rsidP="008F7E81">
      <w:pPr>
        <w:tabs>
          <w:tab w:val="left" w:pos="567"/>
        </w:tabs>
        <w:spacing w:line="312" w:lineRule="auto"/>
        <w:ind w:firstLine="0"/>
        <w:rPr>
          <w:rFonts w:eastAsia="Times New Roman"/>
          <w:bCs/>
          <w:szCs w:val="26"/>
        </w:rPr>
      </w:pPr>
      <w:r w:rsidRPr="00220FEF">
        <w:rPr>
          <w:rFonts w:eastAsia="Times New Roman"/>
          <w:bCs/>
          <w:szCs w:val="26"/>
          <w:lang w:val="en-US"/>
        </w:rPr>
        <w:tab/>
      </w:r>
      <w:r w:rsidR="006804DC" w:rsidRPr="00220FEF">
        <w:rPr>
          <w:rFonts w:eastAsia="Times New Roman"/>
          <w:bCs/>
          <w:szCs w:val="26"/>
          <w:lang w:val="en-US"/>
        </w:rPr>
        <w:t>C</w:t>
      </w:r>
      <w:r w:rsidR="006804DC" w:rsidRPr="00220FEF">
        <w:rPr>
          <w:rFonts w:eastAsia="Times New Roman"/>
          <w:bCs/>
          <w:szCs w:val="26"/>
        </w:rPr>
        <w:t xml:space="preserve">ác giải pháp đề xuất phải được xây dựng trên cơ </w:t>
      </w:r>
      <w:r w:rsidR="006804DC" w:rsidRPr="00220FEF">
        <w:rPr>
          <w:rFonts w:eastAsia="Times New Roman"/>
          <w:bCs/>
          <w:szCs w:val="26"/>
          <w:lang w:val="en-US"/>
        </w:rPr>
        <w:t xml:space="preserve">sở </w:t>
      </w:r>
      <w:r w:rsidR="006804DC" w:rsidRPr="00220FEF">
        <w:rPr>
          <w:rFonts w:eastAsia="Times New Roman"/>
          <w:bCs/>
          <w:szCs w:val="26"/>
        </w:rPr>
        <w:t>kế thừa những kết quả đã đạt được trong thực tiễn</w:t>
      </w:r>
      <w:r w:rsidR="006804DC" w:rsidRPr="00220FEF">
        <w:rPr>
          <w:rFonts w:eastAsia="Times New Roman"/>
          <w:bCs/>
          <w:szCs w:val="26"/>
          <w:lang w:val="en-US"/>
        </w:rPr>
        <w:t>,</w:t>
      </w:r>
      <w:r w:rsidR="006804DC" w:rsidRPr="00220FEF">
        <w:rPr>
          <w:rFonts w:eastAsia="Times New Roman"/>
          <w:bCs/>
          <w:szCs w:val="26"/>
        </w:rPr>
        <w:t xml:space="preserve"> </w:t>
      </w:r>
      <w:r w:rsidR="00D044A1" w:rsidRPr="00220FEF">
        <w:rPr>
          <w:rFonts w:eastAsia="Times New Roman"/>
          <w:bCs/>
          <w:szCs w:val="26"/>
          <w:lang w:val="en-US"/>
        </w:rPr>
        <w:t>từ</w:t>
      </w:r>
      <w:r w:rsidR="006804DC" w:rsidRPr="00220FEF">
        <w:rPr>
          <w:rFonts w:eastAsia="Times New Roman"/>
          <w:bCs/>
          <w:szCs w:val="26"/>
        </w:rPr>
        <w:t xml:space="preserve"> các kết quả nghiên cứu</w:t>
      </w:r>
      <w:r w:rsidR="00D044A1" w:rsidRPr="00220FEF">
        <w:rPr>
          <w:rFonts w:eastAsia="Times New Roman"/>
          <w:bCs/>
          <w:szCs w:val="26"/>
          <w:lang w:val="en-US"/>
        </w:rPr>
        <w:t xml:space="preserve">, </w:t>
      </w:r>
      <w:r w:rsidR="006804DC" w:rsidRPr="00220FEF">
        <w:rPr>
          <w:rFonts w:eastAsia="Times New Roman"/>
          <w:bCs/>
          <w:szCs w:val="26"/>
        </w:rPr>
        <w:t xml:space="preserve">trên cơ sở tổng kết kinh </w:t>
      </w:r>
      <w:r w:rsidR="006804DC" w:rsidRPr="00220FEF">
        <w:rPr>
          <w:rFonts w:eastAsia="Times New Roman"/>
          <w:bCs/>
          <w:szCs w:val="26"/>
        </w:rPr>
        <w:lastRenderedPageBreak/>
        <w:t>nghiệm, hệ th</w:t>
      </w:r>
      <w:r w:rsidR="006804DC" w:rsidRPr="00220FEF">
        <w:rPr>
          <w:rFonts w:eastAsia="Times New Roman"/>
          <w:bCs/>
          <w:szCs w:val="26"/>
          <w:lang w:val="en-US"/>
        </w:rPr>
        <w:t>ố</w:t>
      </w:r>
      <w:r w:rsidR="006804DC" w:rsidRPr="00220FEF">
        <w:rPr>
          <w:rFonts w:eastAsia="Times New Roman"/>
          <w:bCs/>
          <w:szCs w:val="26"/>
        </w:rPr>
        <w:t xml:space="preserve">ng lại </w:t>
      </w:r>
      <w:r w:rsidR="006804DC" w:rsidRPr="00220FEF">
        <w:rPr>
          <w:rFonts w:eastAsia="Times New Roman"/>
          <w:bCs/>
          <w:szCs w:val="26"/>
          <w:lang w:val="en-US"/>
        </w:rPr>
        <w:t>từ</w:t>
      </w:r>
      <w:r w:rsidR="006804DC" w:rsidRPr="00220FEF">
        <w:rPr>
          <w:rFonts w:eastAsia="Times New Roman"/>
          <w:bCs/>
          <w:szCs w:val="26"/>
        </w:rPr>
        <w:t xml:space="preserve"> khung lý luận</w:t>
      </w:r>
      <w:r w:rsidR="006804DC" w:rsidRPr="00220FEF">
        <w:rPr>
          <w:rFonts w:eastAsia="Times New Roman"/>
          <w:bCs/>
          <w:szCs w:val="26"/>
          <w:lang w:val="en-US"/>
        </w:rPr>
        <w:t>,</w:t>
      </w:r>
      <w:r w:rsidR="00D044A1" w:rsidRPr="00220FEF">
        <w:rPr>
          <w:rFonts w:eastAsia="Times New Roman"/>
          <w:bCs/>
          <w:szCs w:val="26"/>
          <w:lang w:val="en-US"/>
        </w:rPr>
        <w:t xml:space="preserve"> hay</w:t>
      </w:r>
      <w:r w:rsidR="006804DC" w:rsidRPr="00220FEF">
        <w:rPr>
          <w:rFonts w:eastAsia="Times New Roman"/>
          <w:bCs/>
          <w:szCs w:val="26"/>
          <w:lang w:val="en-US"/>
        </w:rPr>
        <w:t xml:space="preserve"> </w:t>
      </w:r>
      <w:r w:rsidR="006804DC" w:rsidRPr="00220FEF">
        <w:rPr>
          <w:rFonts w:eastAsia="Times New Roman"/>
          <w:bCs/>
          <w:szCs w:val="26"/>
        </w:rPr>
        <w:t xml:space="preserve">những ý tưởng đã được </w:t>
      </w:r>
      <w:r w:rsidR="006804DC" w:rsidRPr="00220FEF">
        <w:rPr>
          <w:rFonts w:eastAsia="Times New Roman"/>
          <w:bCs/>
          <w:szCs w:val="26"/>
          <w:lang w:val="en-US"/>
        </w:rPr>
        <w:t>thử nghiệm hiệu quả tại</w:t>
      </w:r>
      <w:r w:rsidR="006804DC" w:rsidRPr="00220FEF">
        <w:rPr>
          <w:rFonts w:eastAsia="Times New Roman"/>
          <w:bCs/>
          <w:szCs w:val="26"/>
        </w:rPr>
        <w:t xml:space="preserve"> các cơ sở </w:t>
      </w:r>
      <w:r w:rsidR="006804DC" w:rsidRPr="00220FEF">
        <w:rPr>
          <w:rFonts w:eastAsia="Times New Roman"/>
          <w:bCs/>
          <w:szCs w:val="26"/>
          <w:lang w:val="en-US"/>
        </w:rPr>
        <w:t>giáo dục.</w:t>
      </w:r>
    </w:p>
    <w:p w14:paraId="5F617C6B" w14:textId="3E9EAB25" w:rsidR="006804DC" w:rsidRPr="00220FEF" w:rsidRDefault="007D2D57" w:rsidP="009C1859">
      <w:pPr>
        <w:pStyle w:val="30"/>
      </w:pPr>
      <w:bookmarkStart w:id="715" w:name="_Toc160695850"/>
      <w:r w:rsidRPr="00220FEF">
        <w:rPr>
          <w:lang w:val="en-US"/>
        </w:rPr>
        <w:t xml:space="preserve">3.2.3. </w:t>
      </w:r>
      <w:r w:rsidR="006804DC" w:rsidRPr="00220FEF">
        <w:t>Đảm bảo tính khả thi</w:t>
      </w:r>
      <w:bookmarkEnd w:id="715"/>
      <w:r w:rsidR="006804DC" w:rsidRPr="00220FEF">
        <w:t xml:space="preserve"> </w:t>
      </w:r>
    </w:p>
    <w:p w14:paraId="39EF03EA" w14:textId="356FDB0A" w:rsidR="006804DC" w:rsidRPr="00220FEF" w:rsidRDefault="0087103F"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C</w:t>
      </w:r>
      <w:r w:rsidR="006804DC" w:rsidRPr="00220FEF">
        <w:rPr>
          <w:rFonts w:eastAsia="Times New Roman"/>
          <w:bCs/>
          <w:szCs w:val="26"/>
        </w:rPr>
        <w:t>ác giải pháp đề xuất phải</w:t>
      </w:r>
      <w:r w:rsidR="006804DC" w:rsidRPr="00220FEF">
        <w:rPr>
          <w:rFonts w:eastAsia="Times New Roman"/>
          <w:bCs/>
          <w:szCs w:val="26"/>
          <w:lang w:val="en-US"/>
        </w:rPr>
        <w:t xml:space="preserve"> </w:t>
      </w:r>
      <w:r w:rsidR="006804DC" w:rsidRPr="00220FEF">
        <w:rPr>
          <w:rFonts w:eastAsia="Times New Roman"/>
          <w:bCs/>
          <w:szCs w:val="26"/>
        </w:rPr>
        <w:t>phù hợp</w:t>
      </w:r>
      <w:r w:rsidR="006804DC" w:rsidRPr="00220FEF">
        <w:rPr>
          <w:rFonts w:eastAsia="Times New Roman"/>
          <w:bCs/>
          <w:szCs w:val="26"/>
          <w:lang w:val="en-US"/>
        </w:rPr>
        <w:t xml:space="preserve"> </w:t>
      </w:r>
      <w:r w:rsidR="006804DC" w:rsidRPr="00220FEF">
        <w:rPr>
          <w:rFonts w:eastAsia="Times New Roman"/>
          <w:bCs/>
          <w:szCs w:val="26"/>
        </w:rPr>
        <w:t xml:space="preserve">với điều kiện kinh tế - xã hội, văn hóa, chính trị của Việt Nam và </w:t>
      </w:r>
      <w:r w:rsidR="006804DC" w:rsidRPr="00220FEF">
        <w:rPr>
          <w:rFonts w:eastAsia="Times New Roman"/>
          <w:bCs/>
          <w:szCs w:val="26"/>
          <w:lang w:val="en-US"/>
        </w:rPr>
        <w:t xml:space="preserve">điều kiện thực tế </w:t>
      </w:r>
      <w:r w:rsidR="00D044A1" w:rsidRPr="00220FEF">
        <w:rPr>
          <w:rFonts w:eastAsia="Times New Roman"/>
          <w:bCs/>
          <w:szCs w:val="26"/>
          <w:lang w:val="en-US"/>
        </w:rPr>
        <w:t>tại</w:t>
      </w:r>
      <w:r w:rsidR="006804DC" w:rsidRPr="00220FEF">
        <w:rPr>
          <w:rFonts w:eastAsia="Times New Roman"/>
          <w:bCs/>
          <w:szCs w:val="26"/>
        </w:rPr>
        <w:t xml:space="preserve"> các </w:t>
      </w:r>
      <w:r w:rsidR="006804DC" w:rsidRPr="00220FEF">
        <w:rPr>
          <w:rFonts w:eastAsia="Times New Roman"/>
          <w:bCs/>
          <w:szCs w:val="26"/>
          <w:lang w:val="en-US"/>
        </w:rPr>
        <w:t xml:space="preserve">trường </w:t>
      </w:r>
      <w:r w:rsidR="006804DC" w:rsidRPr="00220FEF">
        <w:rPr>
          <w:rFonts w:eastAsia="Times New Roman"/>
          <w:bCs/>
          <w:szCs w:val="26"/>
        </w:rPr>
        <w:t>đại học không chuyên ngoại ngữ.</w:t>
      </w:r>
      <w:r w:rsidR="006804DC" w:rsidRPr="00220FEF">
        <w:rPr>
          <w:rFonts w:eastAsia="Times New Roman"/>
          <w:bCs/>
          <w:szCs w:val="26"/>
          <w:lang w:val="en-US"/>
        </w:rPr>
        <w:t xml:space="preserve"> Khả thi khi triển khai.</w:t>
      </w:r>
    </w:p>
    <w:p w14:paraId="0FB4BE8A" w14:textId="22782E4F" w:rsidR="006804DC" w:rsidRPr="00220FEF" w:rsidRDefault="007D2D57" w:rsidP="009C1859">
      <w:pPr>
        <w:pStyle w:val="30"/>
      </w:pPr>
      <w:bookmarkStart w:id="716" w:name="_Toc160695851"/>
      <w:r w:rsidRPr="00220FEF">
        <w:rPr>
          <w:lang w:val="en-US"/>
        </w:rPr>
        <w:t>3.2.</w:t>
      </w:r>
      <w:r w:rsidR="004202FD" w:rsidRPr="00220FEF">
        <w:rPr>
          <w:lang w:val="en-US"/>
        </w:rPr>
        <w:t>4</w:t>
      </w:r>
      <w:r w:rsidRPr="00220FEF">
        <w:rPr>
          <w:lang w:val="en-US"/>
        </w:rPr>
        <w:t xml:space="preserve">. </w:t>
      </w:r>
      <w:r w:rsidR="006804DC" w:rsidRPr="00220FEF">
        <w:t>Đảm bảo tính hiệu quả</w:t>
      </w:r>
      <w:bookmarkEnd w:id="716"/>
      <w:r w:rsidR="006804DC" w:rsidRPr="00220FEF">
        <w:t xml:space="preserve"> </w:t>
      </w:r>
    </w:p>
    <w:p w14:paraId="23FE80B6" w14:textId="3118CE2D" w:rsidR="006804DC" w:rsidRPr="00220FEF" w:rsidRDefault="0087103F" w:rsidP="008F7E81">
      <w:pPr>
        <w:tabs>
          <w:tab w:val="left" w:pos="567"/>
        </w:tabs>
        <w:spacing w:line="312" w:lineRule="auto"/>
        <w:ind w:firstLine="0"/>
        <w:rPr>
          <w:rFonts w:eastAsia="Times New Roman"/>
          <w:bCs/>
          <w:szCs w:val="26"/>
        </w:rPr>
      </w:pPr>
      <w:r w:rsidRPr="00220FEF">
        <w:rPr>
          <w:rFonts w:eastAsia="Times New Roman"/>
          <w:bCs/>
          <w:szCs w:val="26"/>
          <w:lang w:val="en-US"/>
        </w:rPr>
        <w:tab/>
      </w:r>
      <w:r w:rsidR="006804DC" w:rsidRPr="00220FEF">
        <w:rPr>
          <w:rFonts w:eastAsia="Times New Roman"/>
          <w:bCs/>
          <w:szCs w:val="26"/>
        </w:rPr>
        <w:t xml:space="preserve">Nguyên tắc này đòi hỏi các giải pháp để xuất có khả năng ứng dụng, đảm bảo hiệu quả </w:t>
      </w:r>
      <w:r w:rsidR="006804DC" w:rsidRPr="00220FEF">
        <w:rPr>
          <w:rFonts w:eastAsia="Times New Roman"/>
          <w:bCs/>
          <w:szCs w:val="26"/>
          <w:lang w:val="en-US"/>
        </w:rPr>
        <w:t>trong</w:t>
      </w:r>
      <w:r w:rsidR="006804DC" w:rsidRPr="00220FEF">
        <w:rPr>
          <w:rFonts w:eastAsia="Times New Roman"/>
          <w:bCs/>
          <w:szCs w:val="26"/>
        </w:rPr>
        <w:t xml:space="preserve"> công tác quản lý</w:t>
      </w:r>
      <w:r w:rsidR="006804DC" w:rsidRPr="00220FEF">
        <w:rPr>
          <w:rFonts w:eastAsia="Times New Roman"/>
          <w:bCs/>
          <w:szCs w:val="26"/>
          <w:lang w:val="en-US"/>
        </w:rPr>
        <w:t xml:space="preserve"> </w:t>
      </w:r>
      <w:r w:rsidR="006804DC" w:rsidRPr="00220FEF">
        <w:rPr>
          <w:rFonts w:eastAsia="Times New Roman"/>
          <w:bCs/>
          <w:szCs w:val="26"/>
        </w:rPr>
        <w:t>hoạt động bồi dưỡng</w:t>
      </w:r>
      <w:r w:rsidR="006804DC" w:rsidRPr="00220FEF">
        <w:rPr>
          <w:rFonts w:eastAsia="Times New Roman"/>
          <w:bCs/>
          <w:szCs w:val="26"/>
          <w:lang w:val="en-US"/>
        </w:rPr>
        <w:t xml:space="preserve"> giảng viên TA các</w:t>
      </w:r>
      <w:r w:rsidR="006804DC" w:rsidRPr="00220FEF">
        <w:rPr>
          <w:rFonts w:eastAsia="Times New Roman"/>
          <w:bCs/>
          <w:szCs w:val="26"/>
        </w:rPr>
        <w:t xml:space="preserve"> </w:t>
      </w:r>
      <w:r w:rsidR="006804DC" w:rsidRPr="00220FEF">
        <w:rPr>
          <w:rFonts w:eastAsia="Times New Roman"/>
          <w:bCs/>
          <w:szCs w:val="26"/>
          <w:lang w:val="en-US"/>
        </w:rPr>
        <w:t xml:space="preserve">trường </w:t>
      </w:r>
      <w:r w:rsidR="006804DC" w:rsidRPr="00220FEF">
        <w:rPr>
          <w:rFonts w:eastAsia="Times New Roman"/>
          <w:bCs/>
          <w:szCs w:val="26"/>
        </w:rPr>
        <w:t xml:space="preserve">đại học không chuyên ngoại ngữ. </w:t>
      </w:r>
    </w:p>
    <w:p w14:paraId="5ECC0AC1" w14:textId="3621B51F" w:rsidR="006553AE" w:rsidRPr="00220FEF" w:rsidRDefault="006553AE" w:rsidP="006553AE">
      <w:pPr>
        <w:pStyle w:val="30"/>
      </w:pPr>
      <w:bookmarkStart w:id="717" w:name="_Toc160695852"/>
      <w:r w:rsidRPr="00220FEF">
        <w:rPr>
          <w:lang w:val="en-US"/>
        </w:rPr>
        <w:t>3.2.</w:t>
      </w:r>
      <w:r w:rsidR="004202FD" w:rsidRPr="00220FEF">
        <w:rPr>
          <w:lang w:val="en-US"/>
        </w:rPr>
        <w:t>5</w:t>
      </w:r>
      <w:r w:rsidRPr="00220FEF">
        <w:rPr>
          <w:lang w:val="en-US"/>
        </w:rPr>
        <w:t xml:space="preserve">. </w:t>
      </w:r>
      <w:r w:rsidRPr="00220FEF">
        <w:rPr>
          <w:szCs w:val="26"/>
        </w:rPr>
        <w:t xml:space="preserve">Đảm bảo tính </w:t>
      </w:r>
      <w:bookmarkStart w:id="718" w:name="_Hlk126067142"/>
      <w:r w:rsidRPr="00220FEF">
        <w:rPr>
          <w:szCs w:val="26"/>
        </w:rPr>
        <w:t>phù hợp đối tượng</w:t>
      </w:r>
      <w:bookmarkEnd w:id="717"/>
      <w:bookmarkEnd w:id="718"/>
    </w:p>
    <w:p w14:paraId="1C323ECB" w14:textId="1572BD45" w:rsidR="00343729" w:rsidRPr="00220FEF" w:rsidRDefault="00AA7FB2" w:rsidP="008F7E81">
      <w:pPr>
        <w:tabs>
          <w:tab w:val="left" w:pos="567"/>
        </w:tabs>
        <w:spacing w:line="312" w:lineRule="auto"/>
        <w:ind w:firstLine="0"/>
        <w:rPr>
          <w:rFonts w:eastAsia="Times New Roman"/>
          <w:bCs/>
          <w:szCs w:val="26"/>
        </w:rPr>
      </w:pPr>
      <w:r w:rsidRPr="00220FEF">
        <w:rPr>
          <w:rFonts w:eastAsia="Times New Roman"/>
          <w:b/>
          <w:bCs/>
          <w:i/>
          <w:szCs w:val="26"/>
        </w:rPr>
        <w:t xml:space="preserve"> </w:t>
      </w:r>
      <w:r w:rsidR="0087103F" w:rsidRPr="00220FEF">
        <w:rPr>
          <w:rFonts w:eastAsia="Times New Roman"/>
          <w:bCs/>
          <w:szCs w:val="26"/>
          <w:lang w:val="en-US"/>
        </w:rPr>
        <w:tab/>
      </w:r>
      <w:r w:rsidR="00806079" w:rsidRPr="00220FEF">
        <w:rPr>
          <w:rFonts w:eastAsia="Times New Roman"/>
          <w:bCs/>
          <w:szCs w:val="26"/>
        </w:rPr>
        <w:t xml:space="preserve">Đảm bảo tính phù hợp với đối tượng là nguyên tắc quan trọng trong hoạt động giáo dục. </w:t>
      </w:r>
      <w:r w:rsidR="0007116F" w:rsidRPr="00220FEF">
        <w:rPr>
          <w:rFonts w:eastAsia="Times New Roman"/>
          <w:bCs/>
          <w:szCs w:val="26"/>
          <w:lang w:val="en-US"/>
        </w:rPr>
        <w:t>Đào tạo, bồi dưỡng</w:t>
      </w:r>
      <w:r w:rsidR="00806079" w:rsidRPr="00220FEF">
        <w:rPr>
          <w:rFonts w:eastAsia="Times New Roman"/>
          <w:bCs/>
          <w:szCs w:val="26"/>
        </w:rPr>
        <w:t xml:space="preserve"> phải xuất phát từ đối tượng được giáo dục. Mỗi đối tượng giáo dục có những nhu cầu, khả năng và điều kiện tiếp nhận mức độ khác nhau. Vì vậy, </w:t>
      </w:r>
      <w:r w:rsidR="00343729" w:rsidRPr="00220FEF">
        <w:rPr>
          <w:rFonts w:eastAsia="Times New Roman"/>
          <w:bCs/>
          <w:szCs w:val="26"/>
          <w:lang w:val="en-US"/>
        </w:rPr>
        <w:t>c</w:t>
      </w:r>
      <w:r w:rsidR="00343729" w:rsidRPr="00220FEF">
        <w:rPr>
          <w:rFonts w:eastAsia="Times New Roman"/>
          <w:bCs/>
          <w:szCs w:val="26"/>
        </w:rPr>
        <w:t xml:space="preserve">ác giải pháp đề xuất phải </w:t>
      </w:r>
      <w:r w:rsidR="00343729" w:rsidRPr="00220FEF">
        <w:rPr>
          <w:rFonts w:eastAsia="Times New Roman"/>
          <w:bCs/>
          <w:szCs w:val="26"/>
          <w:lang w:val="en-US"/>
        </w:rPr>
        <w:t>đảm bảo tính phù hợp đối tượng.</w:t>
      </w:r>
    </w:p>
    <w:p w14:paraId="759C9204" w14:textId="77777777" w:rsidR="006804DC" w:rsidRPr="00220FEF" w:rsidRDefault="006804DC" w:rsidP="009C1859">
      <w:pPr>
        <w:pStyle w:val="20"/>
      </w:pPr>
      <w:bookmarkStart w:id="719" w:name="_Toc148073481"/>
      <w:bookmarkStart w:id="720" w:name="_Toc160695853"/>
      <w:bookmarkStart w:id="721" w:name="_Toc116482793"/>
      <w:r w:rsidRPr="00220FEF">
        <w:t xml:space="preserve">3.3. </w:t>
      </w:r>
      <w:r w:rsidRPr="00220FEF">
        <w:rPr>
          <w:lang w:val="en-US"/>
        </w:rPr>
        <w:t>G</w:t>
      </w:r>
      <w:r w:rsidRPr="00220FEF">
        <w:t xml:space="preserve">iải pháp </w:t>
      </w:r>
      <w:r w:rsidRPr="00220FEF">
        <w:rPr>
          <w:lang w:val="en-US"/>
        </w:rPr>
        <w:t xml:space="preserve">quản lý </w:t>
      </w:r>
      <w:r w:rsidRPr="00220FEF">
        <w:t xml:space="preserve">hoạt </w:t>
      </w:r>
      <w:bookmarkStart w:id="722" w:name="_Hlk103838189"/>
      <w:r w:rsidRPr="00220FEF">
        <w:t>động bồi dưỡng</w:t>
      </w:r>
      <w:r w:rsidR="00D22907" w:rsidRPr="00220FEF">
        <w:rPr>
          <w:lang w:val="en-US"/>
        </w:rPr>
        <w:t xml:space="preserve"> năng lực nghề nghiệp cho</w:t>
      </w:r>
      <w:r w:rsidRPr="00220FEF">
        <w:t xml:space="preserve"> đội ngũ giảng viên tiếng Anh các trường đại học không chuyên ngoại ngữ</w:t>
      </w:r>
      <w:bookmarkEnd w:id="719"/>
      <w:bookmarkEnd w:id="720"/>
      <w:r w:rsidRPr="00220FEF">
        <w:t xml:space="preserve"> </w:t>
      </w:r>
      <w:bookmarkEnd w:id="721"/>
      <w:bookmarkEnd w:id="722"/>
    </w:p>
    <w:p w14:paraId="129AA3BC" w14:textId="3A8EFC8E"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Trên cơ sở nghiên cứu lý luận </w:t>
      </w:r>
      <w:r w:rsidR="007D2D57" w:rsidRPr="00220FEF">
        <w:rPr>
          <w:rFonts w:eastAsia="Times New Roman"/>
          <w:bCs/>
          <w:szCs w:val="26"/>
          <w:lang w:val="en-US"/>
        </w:rPr>
        <w:t xml:space="preserve">ở </w:t>
      </w:r>
      <w:r w:rsidRPr="00220FEF">
        <w:rPr>
          <w:rFonts w:eastAsia="Times New Roman"/>
          <w:bCs/>
          <w:szCs w:val="26"/>
          <w:lang w:val="en-US"/>
        </w:rPr>
        <w:t xml:space="preserve">Chương I và khảo sát thực tiễn </w:t>
      </w:r>
      <w:r w:rsidR="007D2D57" w:rsidRPr="00220FEF">
        <w:rPr>
          <w:rFonts w:eastAsia="Times New Roman"/>
          <w:bCs/>
          <w:szCs w:val="26"/>
          <w:lang w:val="en-US"/>
        </w:rPr>
        <w:t xml:space="preserve">trong </w:t>
      </w:r>
      <w:r w:rsidRPr="00220FEF">
        <w:rPr>
          <w:rFonts w:eastAsia="Times New Roman"/>
          <w:bCs/>
          <w:szCs w:val="26"/>
          <w:lang w:val="en-US"/>
        </w:rPr>
        <w:t xml:space="preserve">Chương II, luận án đề xuất </w:t>
      </w:r>
      <w:r w:rsidR="00ED4D90" w:rsidRPr="00220FEF">
        <w:rPr>
          <w:rFonts w:eastAsia="Times New Roman"/>
          <w:bCs/>
          <w:szCs w:val="26"/>
          <w:lang w:val="en-US"/>
        </w:rPr>
        <w:t>07</w:t>
      </w:r>
      <w:r w:rsidRPr="00220FEF">
        <w:rPr>
          <w:rFonts w:eastAsia="Times New Roman"/>
          <w:bCs/>
          <w:szCs w:val="26"/>
          <w:lang w:val="en-US"/>
        </w:rPr>
        <w:t xml:space="preserve"> giải pháp QL hoạt động động </w:t>
      </w:r>
      <w:r w:rsidR="00F23884" w:rsidRPr="00220FEF">
        <w:rPr>
          <w:rFonts w:eastAsia="Times New Roman"/>
          <w:bCs/>
          <w:szCs w:val="26"/>
          <w:lang w:val="en-US"/>
        </w:rPr>
        <w:t>bồi dưỡng năng lực nghề nghiệp cho GVTA</w:t>
      </w:r>
      <w:r w:rsidRPr="00220FEF">
        <w:rPr>
          <w:rFonts w:eastAsia="Times New Roman"/>
          <w:bCs/>
          <w:szCs w:val="26"/>
          <w:lang w:val="en-US"/>
        </w:rPr>
        <w:t xml:space="preserve"> các trường đại học không chuyên ngoại ngữ sau đây:</w:t>
      </w:r>
    </w:p>
    <w:p w14:paraId="51881593" w14:textId="7795B1D9" w:rsidR="006804DC" w:rsidRPr="00220FEF" w:rsidRDefault="006804DC" w:rsidP="009C1859">
      <w:pPr>
        <w:pStyle w:val="30"/>
      </w:pPr>
      <w:bookmarkStart w:id="723" w:name="_Toc116482794"/>
      <w:bookmarkStart w:id="724" w:name="_Toc148073482"/>
      <w:bookmarkStart w:id="725" w:name="_Toc160695854"/>
      <w:bookmarkStart w:id="726" w:name="_Hlk114472656"/>
      <w:r w:rsidRPr="00220FEF">
        <w:t>3.3.</w:t>
      </w:r>
      <w:r w:rsidRPr="00220FEF">
        <w:rPr>
          <w:lang w:val="en-SG"/>
        </w:rPr>
        <w:t xml:space="preserve">1. </w:t>
      </w:r>
      <w:bookmarkStart w:id="727" w:name="_Hlk113439894"/>
      <w:bookmarkStart w:id="728" w:name="_Hlk124006679"/>
      <w:r w:rsidRPr="00220FEF">
        <w:rPr>
          <w:lang w:val="en-SG"/>
        </w:rPr>
        <w:t xml:space="preserve">Tổ chức </w:t>
      </w:r>
      <w:bookmarkStart w:id="729" w:name="_Hlk103839056"/>
      <w:r w:rsidR="00BF33B6" w:rsidRPr="00220FEF">
        <w:rPr>
          <w:lang w:val="en-SG"/>
        </w:rPr>
        <w:t xml:space="preserve">các hoạt động </w:t>
      </w:r>
      <w:r w:rsidR="007D2D57" w:rsidRPr="00220FEF">
        <w:rPr>
          <w:lang w:val="en-SG"/>
        </w:rPr>
        <w:t xml:space="preserve">quán triệt nhận thức cho cán bộ quản lý, giảng viên về ý nghĩa và tầm quan trọng của hoạt động </w:t>
      </w:r>
      <w:r w:rsidRPr="00220FEF">
        <w:rPr>
          <w:lang w:val="en-SG"/>
        </w:rPr>
        <w:t>bồi dưỡng</w:t>
      </w:r>
      <w:r w:rsidR="007D2D57" w:rsidRPr="00220FEF">
        <w:rPr>
          <w:lang w:val="en-SG"/>
        </w:rPr>
        <w:t xml:space="preserve"> và quản lý hoạt động bồi dưỡng</w:t>
      </w:r>
      <w:r w:rsidRPr="00220FEF">
        <w:rPr>
          <w:lang w:val="en-SG"/>
        </w:rPr>
        <w:t xml:space="preserve"> </w:t>
      </w:r>
      <w:bookmarkEnd w:id="723"/>
      <w:bookmarkEnd w:id="727"/>
      <w:r w:rsidR="00737B77" w:rsidRPr="00220FEF">
        <w:rPr>
          <w:lang w:val="en-SG"/>
        </w:rPr>
        <w:t xml:space="preserve">năng lực nghề nghiệp </w:t>
      </w:r>
      <w:r w:rsidR="00D22907" w:rsidRPr="00220FEF">
        <w:rPr>
          <w:lang w:val="en-SG"/>
        </w:rPr>
        <w:t>cho</w:t>
      </w:r>
      <w:r w:rsidR="00737B77" w:rsidRPr="00220FEF">
        <w:rPr>
          <w:lang w:val="en-SG"/>
        </w:rPr>
        <w:t xml:space="preserve"> giảng viên tiếng Anh các trường </w:t>
      </w:r>
      <w:r w:rsidR="00AA19FA" w:rsidRPr="00220FEF">
        <w:rPr>
          <w:lang w:val="en-SG"/>
        </w:rPr>
        <w:t>đại học không chuyên ngoại ngữ</w:t>
      </w:r>
      <w:bookmarkEnd w:id="724"/>
      <w:bookmarkEnd w:id="725"/>
      <w:bookmarkEnd w:id="728"/>
    </w:p>
    <w:bookmarkEnd w:id="726"/>
    <w:bookmarkEnd w:id="729"/>
    <w:p w14:paraId="6CB07DAB" w14:textId="02070959" w:rsidR="00243679" w:rsidRPr="00220FEF" w:rsidRDefault="00A12DFA" w:rsidP="009C1859">
      <w:pPr>
        <w:pStyle w:val="40"/>
      </w:pPr>
      <w:r w:rsidRPr="00220FEF">
        <w:t xml:space="preserve">3.3.1.1. </w:t>
      </w:r>
      <w:r w:rsidR="0096358E" w:rsidRPr="00220FEF">
        <w:t>Mục đích và ý nghĩa của giải pháp</w:t>
      </w:r>
    </w:p>
    <w:p w14:paraId="49D1FE15" w14:textId="758ABE6E"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 </w:t>
      </w:r>
      <w:r w:rsidRPr="00220FEF">
        <w:rPr>
          <w:rFonts w:eastAsia="Times New Roman"/>
          <w:bCs/>
          <w:szCs w:val="26"/>
          <w:lang w:val="en-US"/>
        </w:rPr>
        <w:tab/>
        <w:t>Lĩnh vực giáo dục không ngừng phát triển và nền tảng kiến ​​thức ngày càng mở rộng nhanh chóng. Giảng viên cần bắt kịp với tri ​​thức khoa học và công nghệ mới để đảm bảo có thể đào tạo nên những thế hệ sinh viên sau tiến bộ hơn thế hệ trước, tiếp lửa và khơi dậy niềm đam mê học tập. Điều này đòi hỏi hơn bao giờ hết GV cần nâng cao nhận thức của mình về hoạt động bồi dưỡng. Nếu GV tự hài lòng với kiến thức, tự tin với năng lực của mình mà bỏ qua hoạt động BD, trau dồi tích lũy tri thức, thì những GV đó cùng với thời gian sẽ trở nên tụt hậu và khó có thể đáp ứng được yêu cầu đổi mới thường xuyên trong giáo dục.</w:t>
      </w:r>
      <w:r w:rsidR="00FA50A3" w:rsidRPr="00220FEF">
        <w:rPr>
          <w:rFonts w:eastAsia="Times New Roman"/>
          <w:bCs/>
          <w:szCs w:val="26"/>
          <w:lang w:val="en-US"/>
        </w:rPr>
        <w:t xml:space="preserve"> Do vậy, mục </w:t>
      </w:r>
      <w:r w:rsidR="005D1E02" w:rsidRPr="00220FEF">
        <w:rPr>
          <w:rFonts w:eastAsia="Times New Roman"/>
          <w:bCs/>
          <w:szCs w:val="26"/>
          <w:lang w:val="en-US"/>
        </w:rPr>
        <w:t>đích</w:t>
      </w:r>
      <w:r w:rsidR="00FA50A3" w:rsidRPr="00220FEF">
        <w:rPr>
          <w:rFonts w:eastAsia="Times New Roman"/>
          <w:bCs/>
          <w:szCs w:val="26"/>
          <w:lang w:val="en-US"/>
        </w:rPr>
        <w:t xml:space="preserve"> của giải </w:t>
      </w:r>
      <w:r w:rsidR="00FA50A3" w:rsidRPr="00220FEF">
        <w:rPr>
          <w:rFonts w:eastAsia="Times New Roman"/>
          <w:bCs/>
          <w:szCs w:val="26"/>
          <w:lang w:val="en-US"/>
        </w:rPr>
        <w:lastRenderedPageBreak/>
        <w:t>pháp quản lý này là nhằm thay đổi nhận thức của cả GV và CBQL về BD và QL hoạt động BD.</w:t>
      </w:r>
    </w:p>
    <w:p w14:paraId="2E35569D" w14:textId="2BC115DF" w:rsidR="00EA6047"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GV cần nhận thức đúng đắn rằng khi yêu cầu của xã hội đặt ra cho giáo dục và đào tạo ngày càng cao thì với vốn tri thức khoa học và nghiệp vụ sư phạm được đào tạo trên ghế nhà trường là không đủ để đáp ứng tốt sự phát triển không ngừng của khoa học công nghệ cũng như yêu cầu đổi mới thường xuyên trong giáo dục. </w:t>
      </w:r>
      <w:r w:rsidR="00EA6047" w:rsidRPr="00220FEF">
        <w:rPr>
          <w:szCs w:val="24"/>
        </w:rPr>
        <w:t>Khi giảng viên tiếng Anh ý thức được tầm quan trọng của</w:t>
      </w:r>
      <w:r w:rsidR="008900BC" w:rsidRPr="00220FEF">
        <w:rPr>
          <w:szCs w:val="24"/>
        </w:rPr>
        <w:t xml:space="preserve"> </w:t>
      </w:r>
      <w:r w:rsidR="00EA6047" w:rsidRPr="00220FEF">
        <w:rPr>
          <w:szCs w:val="24"/>
        </w:rPr>
        <w:t>việc đào tạo và bồi dưỡng về năng lực nghề nghiệp, họ sẽ chủ động trang bị thêm kiến thức, kỹ năng và phương pháp giảng dạy mới nhất. Điều này giúp cải thiện chất lượng giảng dạy, làm cho quá trình học tập của sinh viên trở nên hiệu quả hơn.</w:t>
      </w:r>
      <w:r w:rsidR="00EA6047" w:rsidRPr="00220FEF">
        <w:rPr>
          <w:rFonts w:eastAsia="Times New Roman"/>
          <w:bCs/>
          <w:szCs w:val="26"/>
          <w:lang w:val="en-US"/>
        </w:rPr>
        <w:t xml:space="preserve"> </w:t>
      </w:r>
    </w:p>
    <w:p w14:paraId="1F6E663B" w14:textId="4F488925" w:rsidR="00EA6047" w:rsidRPr="00220FEF" w:rsidRDefault="00EA6047"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Do vậy, mục đích của giải pháp quản lý này là nhằm thay đổi nhận thức về hoạt động bồi dưỡng, đảm bảo hoạt động bồi dưỡng và quản lý hoạt động bồi dưỡng phải được hiểu, được triển khai đúng và đáp ứng được nhu cầu của bản thân giảng viên, cơ sở giáo dục và toàn xã hội.</w:t>
      </w:r>
    </w:p>
    <w:p w14:paraId="534DFA50" w14:textId="565B7CC0" w:rsidR="006804DC" w:rsidRPr="00220FEF" w:rsidRDefault="00A12DFA" w:rsidP="009C1859">
      <w:pPr>
        <w:pStyle w:val="40"/>
      </w:pPr>
      <w:r w:rsidRPr="00220FEF">
        <w:t xml:space="preserve">3.3.1.2. </w:t>
      </w:r>
      <w:r w:rsidR="006804DC" w:rsidRPr="00220FEF">
        <w:t xml:space="preserve">Nội dung của giải pháp </w:t>
      </w:r>
    </w:p>
    <w:p w14:paraId="7188ADB2" w14:textId="52FE3C2B"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Quan điểm truyền thống về BD như một chuỗi ba hoặc bốn ngày hội thảo riêng lẻ trong mùa hè, hoặc như các sự kiện rải rác trong năm học, làm hạn chế cơ hội học tập cho giảng viên và gây khó khăn cho việc cập nhật thông tin mới. Bồi dưỡng năng lực của giảng viên, ngoài việc chuyển từ các sự kiện riêng lẻ, rời rạc sang một cách tiếp cận toàn diện và chiến lược hơn, cần thay đổi nhận thức của nhà lãnh đạo, giảng viên và cả sinh viên về hoạt động bồi dưỡng giảng viên tiếng Anh các trường </w:t>
      </w:r>
      <w:r w:rsidR="00AA19FA" w:rsidRPr="00220FEF">
        <w:rPr>
          <w:rFonts w:eastAsia="Times New Roman"/>
          <w:bCs/>
          <w:szCs w:val="26"/>
          <w:lang w:val="en-US"/>
        </w:rPr>
        <w:t>đại học không chuyên ngoại ngữ</w:t>
      </w:r>
      <w:r w:rsidRPr="00220FEF">
        <w:rPr>
          <w:rFonts w:eastAsia="Times New Roman"/>
          <w:bCs/>
          <w:szCs w:val="26"/>
          <w:lang w:val="en-US"/>
        </w:rPr>
        <w:t>. Cụ thể cần thay đổi quan điểm về hoạt động bồi dưỡng theo hướng từ truyền thống sang quan điểm hiện đại.</w:t>
      </w:r>
    </w:p>
    <w:p w14:paraId="237C6F51" w14:textId="77B5FB2E"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Thứ nhất, hoạt động bồi dưỡng không nên chỉ là hoạt động bồi dưỡng hàng loạt, áp dụng cho mọi đối tượng GV mà bồi dưỡng phải dựa trên năng lực và nhu cầu của cá nhân GV. Mỗi GV phải tự đánh giá được những năng lực mà mình còn yếu và cần bổ sung dựa trên </w:t>
      </w:r>
      <w:r w:rsidR="004857CD" w:rsidRPr="00220FEF">
        <w:rPr>
          <w:rFonts w:eastAsia="Times New Roman"/>
          <w:bCs/>
          <w:szCs w:val="26"/>
          <w:lang w:val="en-US"/>
        </w:rPr>
        <w:t xml:space="preserve">khung 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các trường </w:t>
      </w:r>
      <w:r w:rsidR="00AA19FA" w:rsidRPr="00220FEF">
        <w:rPr>
          <w:rFonts w:eastAsia="Times New Roman"/>
          <w:bCs/>
          <w:szCs w:val="26"/>
          <w:lang w:val="en-US"/>
        </w:rPr>
        <w:t>đại học không chuyên ngoại ngữ</w:t>
      </w:r>
      <w:r w:rsidRPr="00220FEF">
        <w:rPr>
          <w:rFonts w:eastAsia="Times New Roman"/>
          <w:bCs/>
          <w:szCs w:val="26"/>
          <w:lang w:val="en-US"/>
        </w:rPr>
        <w:t>.</w:t>
      </w:r>
    </w:p>
    <w:p w14:paraId="77C72E65" w14:textId="77777777"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Thứ hai, phương thức bồi dưỡng cơ bản phải là tự bồi dưỡng và bồi dưỡng cho nhau chứ không phải là phương thức BD tập trung trong điều kiện thực tế là không phải cơ sở giáo dục nào cũng có giảng viên biên chế dôi dư/ dự trữ trong trường hợp cử các GV khác đi bồi dưỡng. Trước đây, tri thức của chuyên gia bồi dưỡng là độc nhất, nhưng ngày nay, trước sự tiến bộ như vũ bão của tri thức nhân loại và công nghệ tiên tiến, tri thức có ở khắp mọi nơi, GV tiếng Anh hoàn toàn có thể tự khai </w:t>
      </w:r>
      <w:r w:rsidRPr="00220FEF">
        <w:rPr>
          <w:rFonts w:eastAsia="Times New Roman"/>
          <w:bCs/>
          <w:szCs w:val="26"/>
          <w:lang w:val="en-US"/>
        </w:rPr>
        <w:lastRenderedPageBreak/>
        <w:t>thác, khám phá tri thức ở nhiều kênh khác nhau. Tự bồi dưỡng được xem là phương thức chủ động để người GV có thể phát huy tối đa sự tự giác trong nghiên cứu, tìm tòi tri thức. Tự bồi dưỡng không những giúp người GV nắm vững tri thức, kỹ năng, hình thành thái độ nghề nghiệp đúng đắn mà còn giúp người GV rèn luyện nhân cách, hình thành thói quen học tập suốt đời. Việc tự bồi dưỡng được xem là đặc biệt hữu ích nếu người GV đam mê việc tự bồi dưỡng, chủ động khám phá, tích cực tìm tòi và không ngừng phát huy tính sáng tạo trong quá trình học.</w:t>
      </w:r>
    </w:p>
    <w:p w14:paraId="2F4BCCD5" w14:textId="77777777"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Thứ ba, cách thức bồi dưỡng và nội dung bồi dưỡng cũng cần thay đổi. BD ngày nay không phải lên lớp để giảng một nội dung nào đấy mà BD phải là định hướng cho GV những vấn đề cần lưu ý, cần tìm hiểu vấn đề/ nội dung đó ở đâu và làm như thế nào để thực hành một cách hiệu quả. (1) </w:t>
      </w:r>
      <w:bookmarkStart w:id="730" w:name="_Hlk116892358"/>
      <w:r w:rsidRPr="00220FEF">
        <w:rPr>
          <w:rFonts w:eastAsia="Times New Roman"/>
          <w:bCs/>
          <w:szCs w:val="26"/>
          <w:lang w:val="en-US"/>
        </w:rPr>
        <w:t>Chuyên gia bồi dưỡng sẽ đóng vai trò định hướng nội dung bồi dưỡng. Do đó việc tiếp xúc trực tiếp giữa chuyên gia bồi dưỡng và GV được cử đi BD mang ý nghĩa là hướng dẫn, định hướng và cố vấn chứ không phải là truyền thụ hay nhồi nhét kiến thức</w:t>
      </w:r>
      <w:bookmarkEnd w:id="730"/>
      <w:r w:rsidRPr="00220FEF">
        <w:rPr>
          <w:rFonts w:eastAsia="Times New Roman"/>
          <w:bCs/>
          <w:szCs w:val="26"/>
          <w:lang w:val="en-US"/>
        </w:rPr>
        <w:t>. Trên cơ sở định hướng của chuyên gia, việc tự nghiên cứu của GV sẽ giải quyết được những nội dung cơ bản cũng như đạt được mục tiêu của hoạt động BD. Việc định hướng của giảng viên liên quan đến các nội dung thảo luận nhóm, chuẩn bị bài và trao đổi giữa những người tham gia bồi dưỡng. Giảng viên định hướng cách khai thác nội dung, định hướng kiến thức cũng như định hướng tư duy cho từng vấn đề. Định hướng góp phần thúc đẩy khả năng tự học. (2) Chuyên gia bồi dưỡng đóng vai trò hỗ trợ, hướng dẫn trong quá trình tự bồi dưỡng. Chuyên gia bồi dưỡng hướng dẫn khai thác nội dung, hướng dẫn khai thác/ đọc tài liệu, hướng dẫn thực hành, chú trọng việc hướng dẫn xử lý tình huống cụ thể phát sinh trong quá trình BD, và thực hành kỹ năng trong thực tiễn. Vai trò này sẽ giúp GV biến quá trình bồi dưỡng thành tự bồi dưỡng, biến tri thức nhân loại thành tri thức của mình. (3) Chuyên gia bồi dưỡng đóng vai trò đánh giá và kiểm tra kết quả tự bồi dưỡng của GV. Mục tiêu của nội dung và chương trình BD chỉ được định lượng thông qua việc đánh giá và kiểm tra của chuyên gia bồi dưỡng. Với vai trò này chuyên gia bồi dưỡng sẽ kịp thời phát hiện những GV mà khả năng tự BD còn hạn chế, hoặc khả năng tự BD chưa phù hợp, hoặc việc tự BD là tình nguyện hay do ép buộc/miễn cưỡng. Cũng từ vai trò kiểm tra đánh giá mà chuyên gia bồi dưỡng nhận diện được những ưu điểm cần phát huy và những nhược điểm cần được cải thiện.</w:t>
      </w:r>
    </w:p>
    <w:p w14:paraId="09FDCFD7" w14:textId="692C2504"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937576" w:rsidRPr="00220FEF">
        <w:rPr>
          <w:rFonts w:eastAsia="Times New Roman"/>
          <w:bCs/>
          <w:szCs w:val="26"/>
          <w:lang w:val="en-US"/>
        </w:rPr>
        <w:t>Thứ tư</w:t>
      </w:r>
      <w:r w:rsidRPr="00220FEF">
        <w:rPr>
          <w:rFonts w:eastAsia="Times New Roman"/>
          <w:bCs/>
          <w:szCs w:val="26"/>
          <w:lang w:val="en-US"/>
        </w:rPr>
        <w:t xml:space="preserve">, GV 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cũng cần nhận thức đầy đủ hơn vai trò của mình bởi giờ đây tiếng Anh đã quá đại trà và phổ quát. </w:t>
      </w:r>
      <w:r w:rsidRPr="00220FEF">
        <w:rPr>
          <w:rFonts w:eastAsia="Times New Roman"/>
          <w:bCs/>
          <w:szCs w:val="26"/>
          <w:lang w:val="en-US"/>
        </w:rPr>
        <w:lastRenderedPageBreak/>
        <w:t xml:space="preserve">Học sinh tốt nghiệp THPT đã có năng lực tiếng Anh rất tốt, theo quy định thì tốt nghiệp THPT các em đã đạt trình độ tiếng Anh B1 trong khung năng lực 6 bậc dành cho Việt Nam, không kể nhiều em xét tuyển ĐH trong 3 năm vừa qua (2020-2022) đã có điểm IELTS quốc tế từ 5.5 đến 8.5. </w:t>
      </w:r>
      <w:bookmarkStart w:id="731" w:name="_Hlk121590020"/>
      <w:r w:rsidRPr="00220FEF">
        <w:rPr>
          <w:rFonts w:eastAsia="Times New Roman"/>
          <w:bCs/>
          <w:szCs w:val="26"/>
          <w:lang w:val="en-US"/>
        </w:rPr>
        <w:t xml:space="preserve">Do vậy, GV tiếng Anh không được hài lòng với năng lực tiếng Anh của mình nhưng cũng không tự ti khi dạy tiếng Anh chuyên ngành. </w:t>
      </w:r>
      <w:bookmarkStart w:id="732" w:name="_Hlk116891823"/>
      <w:r w:rsidRPr="00220FEF">
        <w:rPr>
          <w:rFonts w:eastAsia="Times New Roman"/>
          <w:bCs/>
          <w:szCs w:val="26"/>
          <w:lang w:val="en-US"/>
        </w:rPr>
        <w:t>Xu hướng của thời đại là GV tiếng Anh sẽ không dạy tiếng Anh cơ bản cho SV đại học nữa, việc này đã phải giải quyết ở bậc Phổ thông.</w:t>
      </w:r>
      <w:r w:rsidR="008900BC" w:rsidRPr="00220FEF">
        <w:rPr>
          <w:rFonts w:eastAsia="Times New Roman"/>
          <w:bCs/>
          <w:szCs w:val="26"/>
          <w:lang w:val="en-US"/>
        </w:rPr>
        <w:t xml:space="preserve"> </w:t>
      </w:r>
      <w:r w:rsidRPr="00220FEF">
        <w:rPr>
          <w:rFonts w:eastAsia="Times New Roman"/>
          <w:bCs/>
          <w:szCs w:val="26"/>
          <w:lang w:val="en-US"/>
        </w:rPr>
        <w:t xml:space="preserve">Ở bậc ĐH, SV chỉ học tiếng Anh nâng cao và tiếng Anh chuyên ngành. Bản thân GV nếu muốn tồn tại và phát triển nghề nghiệp của mình ở các trường ĐH phải dạy TACN và nếu GVTA không gắn với một chuyên ngành nào đó thì GV đó sẽ tự đào thải mình khỏi môi trường ĐH. </w:t>
      </w:r>
      <w:bookmarkEnd w:id="731"/>
      <w:bookmarkEnd w:id="732"/>
    </w:p>
    <w:p w14:paraId="691B1104" w14:textId="038552F9"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937576" w:rsidRPr="00220FEF">
        <w:rPr>
          <w:rFonts w:eastAsia="Times New Roman"/>
          <w:bCs/>
          <w:szCs w:val="26"/>
          <w:lang w:val="en-US"/>
        </w:rPr>
        <w:t>Thứ năm</w:t>
      </w:r>
      <w:r w:rsidRPr="00220FEF">
        <w:rPr>
          <w:rFonts w:eastAsia="Times New Roman"/>
          <w:bCs/>
          <w:szCs w:val="26"/>
          <w:lang w:val="en-US"/>
        </w:rPr>
        <w:t>, cả cán bộ quản lý và GVTA cần nhận thức rõ bởi GVTA thì dễ bị hài lòng với thực tại và không có nhu cầu phát triển bản thân. Bởi lẽ, trong khi bậc lương GV còn nhiều hạn chế, số giờ giảng lại quá nhiều, không có thời gian vật chất cho các hoạt động BD, GV</w:t>
      </w:r>
      <w:r w:rsidR="00DA7EB0" w:rsidRPr="00220FEF">
        <w:rPr>
          <w:rFonts w:eastAsia="Times New Roman"/>
          <w:bCs/>
          <w:szCs w:val="26"/>
          <w:lang w:val="en-US"/>
        </w:rPr>
        <w:t>TA</w:t>
      </w:r>
      <w:r w:rsidRPr="00220FEF">
        <w:rPr>
          <w:rFonts w:eastAsia="Times New Roman"/>
          <w:bCs/>
          <w:szCs w:val="26"/>
          <w:lang w:val="en-US"/>
        </w:rPr>
        <w:t xml:space="preserve"> sẵn sàng dành thời gian để</w:t>
      </w:r>
      <w:r w:rsidR="00DA7EB0" w:rsidRPr="00220FEF">
        <w:rPr>
          <w:rFonts w:eastAsia="Times New Roman"/>
          <w:bCs/>
          <w:szCs w:val="26"/>
          <w:lang w:val="en-US"/>
        </w:rPr>
        <w:t xml:space="preserve"> làm thêm hay</w:t>
      </w:r>
      <w:r w:rsidRPr="00220FEF">
        <w:rPr>
          <w:rFonts w:eastAsia="Times New Roman"/>
          <w:bCs/>
          <w:szCs w:val="26"/>
          <w:lang w:val="en-US"/>
        </w:rPr>
        <w:t xml:space="preserve"> dạy thêm thay vì dành thời gian cho nghiên cứu khoa học và phát triển bản thân. Nếu nhà QL không biết tạo động lực, không có những chính sách khuyến khích, không định hướng phát triển nghề nghiệp cho GVTA thông qua các hình thức BD và tự BD, nếu bản thân các nhà QL không nhìn thấy vấn đề để nâng cao NL của GV làm cho GV thấy được tương lai và sự nghiệp của họ ở các trường ĐH, thấy họ được thừa nhận và đánh giá ở trình độ cao hơn thì chính những nhà QL đó đang “bỏ quên” và lãng phí đội ngũ GVTA của mình. </w:t>
      </w:r>
      <w:bookmarkStart w:id="733" w:name="_Hlk116891901"/>
      <w:r w:rsidRPr="00220FEF">
        <w:rPr>
          <w:rFonts w:eastAsia="Times New Roman"/>
          <w:bCs/>
          <w:szCs w:val="26"/>
          <w:lang w:val="en-US"/>
        </w:rPr>
        <w:t>Bản thân GVTA cũng phải nhận thức rõ vấn đề này, không thoả mãn và dừng lại ở việc dạy tiếng Anh cơ bản, dạy cùng một nội dung, ngày này qua ngày khác, lớp này qua lớp khác mà phải gắn tiếng Anh với các chuyên ngành của trường ĐH nơi mình đang công tác để TA đi vào thực tiễn của các chuyên ngành, góp phần nâng cao chất lượng các chương trình đào tạo của nhà trường và hội nhập quốc tế.</w:t>
      </w:r>
    </w:p>
    <w:bookmarkEnd w:id="733"/>
    <w:p w14:paraId="4E68C335" w14:textId="61D57692" w:rsidR="00243679" w:rsidRPr="00220FEF" w:rsidRDefault="00A12DFA" w:rsidP="009C1859">
      <w:pPr>
        <w:pStyle w:val="40"/>
      </w:pPr>
      <w:r w:rsidRPr="00220FEF">
        <w:t xml:space="preserve">3.3.1.3. </w:t>
      </w:r>
      <w:r w:rsidR="00243679" w:rsidRPr="00220FEF">
        <w:t>Tổ chức thực hiện</w:t>
      </w:r>
    </w:p>
    <w:p w14:paraId="2415B2A7" w14:textId="3545F490" w:rsidR="002A1E66" w:rsidRPr="00220FEF" w:rsidRDefault="006804DC" w:rsidP="0087103F">
      <w:pPr>
        <w:spacing w:line="312" w:lineRule="auto"/>
        <w:rPr>
          <w:rFonts w:eastAsia="Times New Roman"/>
          <w:bCs/>
          <w:szCs w:val="26"/>
          <w:lang w:val="en-US"/>
        </w:rPr>
      </w:pPr>
      <w:r w:rsidRPr="00220FEF">
        <w:rPr>
          <w:rFonts w:eastAsia="Times New Roman"/>
          <w:bCs/>
          <w:szCs w:val="26"/>
          <w:lang w:val="en-US"/>
        </w:rPr>
        <w:t xml:space="preserve">Để </w:t>
      </w:r>
      <w:r w:rsidR="002A1E66" w:rsidRPr="00220FEF">
        <w:rPr>
          <w:rFonts w:eastAsia="Times New Roman"/>
          <w:bCs/>
          <w:szCs w:val="26"/>
          <w:lang w:val="en-US"/>
        </w:rPr>
        <w:t>CBQL và GVTA</w:t>
      </w:r>
      <w:r w:rsidRPr="00220FEF">
        <w:rPr>
          <w:rFonts w:eastAsia="Times New Roman"/>
          <w:bCs/>
          <w:szCs w:val="26"/>
          <w:lang w:val="en-US"/>
        </w:rPr>
        <w:t xml:space="preserve"> nhận thức đầy đủ về hoạt động bồi dưỡng</w:t>
      </w:r>
      <w:r w:rsidR="002A1E66" w:rsidRPr="00220FEF">
        <w:rPr>
          <w:rFonts w:eastAsia="Times New Roman"/>
          <w:bCs/>
          <w:szCs w:val="26"/>
          <w:lang w:val="en-US"/>
        </w:rPr>
        <w:t xml:space="preserve"> n</w:t>
      </w:r>
      <w:r w:rsidRPr="00220FEF">
        <w:rPr>
          <w:rFonts w:eastAsia="Times New Roman"/>
          <w:bCs/>
          <w:szCs w:val="26"/>
          <w:lang w:val="en-US"/>
        </w:rPr>
        <w:t xml:space="preserve">hà trường cần phải đưa hoạt động bồi dưỡng và tự bồi dưỡng thành nhiệm vụ chuyên môn thường xuyên </w:t>
      </w:r>
      <w:r w:rsidR="002A1E66" w:rsidRPr="00220FEF">
        <w:rPr>
          <w:rFonts w:eastAsia="Times New Roman"/>
          <w:bCs/>
          <w:szCs w:val="26"/>
          <w:lang w:val="en-US"/>
        </w:rPr>
        <w:t>ở cơ sở mình</w:t>
      </w:r>
      <w:r w:rsidRPr="00220FEF">
        <w:rPr>
          <w:rFonts w:eastAsia="Times New Roman"/>
          <w:bCs/>
          <w:szCs w:val="26"/>
          <w:lang w:val="en-US"/>
        </w:rPr>
        <w:t>, và là nhiệm vụ bắt buộc đối với mỗi giảng viên.</w:t>
      </w:r>
      <w:r w:rsidR="008900BC" w:rsidRPr="00220FEF">
        <w:rPr>
          <w:rFonts w:eastAsia="Times New Roman"/>
          <w:bCs/>
          <w:szCs w:val="26"/>
          <w:lang w:val="en-US"/>
        </w:rPr>
        <w:t xml:space="preserve"> </w:t>
      </w:r>
    </w:p>
    <w:p w14:paraId="6F7387CF" w14:textId="77777777" w:rsidR="006804DC" w:rsidRPr="00220FEF" w:rsidRDefault="002A1E66" w:rsidP="0087103F">
      <w:pPr>
        <w:spacing w:line="312" w:lineRule="auto"/>
        <w:rPr>
          <w:rFonts w:eastAsia="Times New Roman"/>
          <w:bCs/>
          <w:szCs w:val="26"/>
          <w:lang w:val="en-US"/>
        </w:rPr>
      </w:pPr>
      <w:r w:rsidRPr="00220FEF">
        <w:rPr>
          <w:spacing w:val="2"/>
          <w:szCs w:val="26"/>
          <w:lang w:val="en-US"/>
        </w:rPr>
        <w:t>Hiệu trưởng</w:t>
      </w:r>
      <w:r w:rsidRPr="00220FEF">
        <w:rPr>
          <w:spacing w:val="2"/>
          <w:szCs w:val="26"/>
        </w:rPr>
        <w:t xml:space="preserve"> </w:t>
      </w:r>
      <w:r w:rsidRPr="00220FEF">
        <w:rPr>
          <w:spacing w:val="2"/>
          <w:szCs w:val="26"/>
          <w:lang w:val="en-US"/>
        </w:rPr>
        <w:t>c</w:t>
      </w:r>
      <w:r w:rsidRPr="00220FEF">
        <w:rPr>
          <w:spacing w:val="2"/>
          <w:szCs w:val="26"/>
        </w:rPr>
        <w:t>hỉ đạo</w:t>
      </w:r>
      <w:r w:rsidRPr="00220FEF">
        <w:rPr>
          <w:spacing w:val="2"/>
          <w:szCs w:val="26"/>
          <w:lang w:val="en-US"/>
        </w:rPr>
        <w:t xml:space="preserve"> </w:t>
      </w:r>
      <w:r w:rsidRPr="00220FEF">
        <w:rPr>
          <w:rFonts w:eastAsia="Times New Roman"/>
          <w:bCs/>
          <w:szCs w:val="26"/>
          <w:lang w:val="en-US"/>
        </w:rPr>
        <w:t>Phòng Tổ chức cán bộ phối hợp với Khoa Ngoại ngữ và các phòng chức năng liên quan</w:t>
      </w:r>
      <w:r w:rsidRPr="00220FEF">
        <w:rPr>
          <w:spacing w:val="2"/>
          <w:szCs w:val="26"/>
        </w:rPr>
        <w:t xml:space="preserve"> </w:t>
      </w:r>
      <w:r w:rsidRPr="00220FEF">
        <w:rPr>
          <w:spacing w:val="2"/>
          <w:szCs w:val="26"/>
          <w:lang w:val="en-US"/>
        </w:rPr>
        <w:t>x</w:t>
      </w:r>
      <w:r w:rsidR="006804DC" w:rsidRPr="00220FEF">
        <w:rPr>
          <w:rFonts w:eastAsia="Times New Roman"/>
          <w:bCs/>
          <w:szCs w:val="26"/>
          <w:lang w:val="en-US"/>
        </w:rPr>
        <w:t xml:space="preserve">ây dựng quy chế, quy định rõ trách nhiệm quản lý, nội dung quản lý, phương thức quản lý và đánh giá hoạt động bồi dưỡng. Xây dựng </w:t>
      </w:r>
      <w:r w:rsidR="006804DC" w:rsidRPr="00220FEF">
        <w:rPr>
          <w:rFonts w:eastAsia="Times New Roman"/>
          <w:bCs/>
          <w:szCs w:val="26"/>
          <w:lang w:val="en-US"/>
        </w:rPr>
        <w:lastRenderedPageBreak/>
        <w:t>chính sách về kinh phí bồi dưỡng, điều kiện phục vụ bồi dưỡng và quy định cụ thể quy chuẩn số giờ bồi dưỡng mà giảng viên phải thực hiện hàng năm.</w:t>
      </w:r>
      <w:r w:rsidRPr="00220FEF">
        <w:rPr>
          <w:rFonts w:eastAsia="Times New Roman"/>
          <w:bCs/>
          <w:szCs w:val="26"/>
          <w:lang w:val="en-US"/>
        </w:rPr>
        <w:t xml:space="preserve"> Kết quả bồi dưỡng phải là một trong những tiêu chí đánh giá mức độ hoàn thành nhiệm vụ năm học của mỗi GVTA.</w:t>
      </w:r>
    </w:p>
    <w:p w14:paraId="3E2DF38E" w14:textId="7F39CECB" w:rsidR="007F4959" w:rsidRPr="00220FEF" w:rsidRDefault="007F4959" w:rsidP="0087103F">
      <w:pPr>
        <w:spacing w:line="312" w:lineRule="auto"/>
        <w:rPr>
          <w:rFonts w:eastAsia="Times New Roman"/>
          <w:bCs/>
          <w:szCs w:val="26"/>
          <w:lang w:val="en-US"/>
        </w:rPr>
      </w:pPr>
      <w:r w:rsidRPr="00220FEF">
        <w:rPr>
          <w:spacing w:val="2"/>
          <w:szCs w:val="26"/>
          <w:lang w:val="en-US"/>
        </w:rPr>
        <w:t>Hiệu trưởng</w:t>
      </w:r>
      <w:r w:rsidRPr="00220FEF">
        <w:rPr>
          <w:spacing w:val="2"/>
          <w:szCs w:val="26"/>
        </w:rPr>
        <w:t xml:space="preserve"> </w:t>
      </w:r>
      <w:r w:rsidRPr="00220FEF">
        <w:rPr>
          <w:spacing w:val="2"/>
          <w:szCs w:val="26"/>
          <w:lang w:val="en-US"/>
        </w:rPr>
        <w:t>c</w:t>
      </w:r>
      <w:r w:rsidRPr="00220FEF">
        <w:rPr>
          <w:spacing w:val="2"/>
          <w:szCs w:val="26"/>
        </w:rPr>
        <w:t>hỉ đạo</w:t>
      </w:r>
      <w:r w:rsidRPr="00220FEF">
        <w:rPr>
          <w:spacing w:val="2"/>
          <w:szCs w:val="26"/>
          <w:lang w:val="en-US"/>
        </w:rPr>
        <w:t xml:space="preserve"> </w:t>
      </w:r>
      <w:r w:rsidRPr="00220FEF">
        <w:rPr>
          <w:rFonts w:eastAsia="Times New Roman"/>
          <w:bCs/>
          <w:szCs w:val="26"/>
          <w:lang w:val="en-US"/>
        </w:rPr>
        <w:t>t</w:t>
      </w:r>
      <w:r w:rsidR="002A1E66" w:rsidRPr="00220FEF">
        <w:rPr>
          <w:rFonts w:eastAsia="Times New Roman"/>
          <w:bCs/>
          <w:szCs w:val="26"/>
          <w:lang w:val="en-US"/>
        </w:rPr>
        <w:t>rưởng khoa Ngoại ngữ hướng dẫn</w:t>
      </w:r>
      <w:r w:rsidRPr="00220FEF">
        <w:rPr>
          <w:rFonts w:eastAsia="Times New Roman"/>
          <w:bCs/>
          <w:szCs w:val="26"/>
          <w:lang w:val="en-US"/>
        </w:rPr>
        <w:t>,</w:t>
      </w:r>
      <w:r w:rsidR="002A1E66" w:rsidRPr="00220FEF">
        <w:rPr>
          <w:rFonts w:eastAsia="Times New Roman"/>
          <w:bCs/>
          <w:szCs w:val="26"/>
          <w:lang w:val="en-US"/>
        </w:rPr>
        <w:t xml:space="preserve"> đôn đốc </w:t>
      </w:r>
      <w:r w:rsidR="006804DC" w:rsidRPr="00220FEF">
        <w:rPr>
          <w:rFonts w:eastAsia="Times New Roman"/>
          <w:bCs/>
          <w:szCs w:val="26"/>
          <w:lang w:val="en-US"/>
        </w:rPr>
        <w:t xml:space="preserve">đội ngũ giảng viên tiếng Anh, trên cơ sở </w:t>
      </w:r>
      <w:bookmarkStart w:id="734" w:name="_Hlk113259262"/>
      <w:r w:rsidR="004857CD" w:rsidRPr="00220FEF">
        <w:rPr>
          <w:rFonts w:eastAsia="Times New Roman"/>
          <w:bCs/>
          <w:szCs w:val="26"/>
          <w:lang w:val="en-US"/>
        </w:rPr>
        <w:t xml:space="preserve">Khung năng lực </w:t>
      </w:r>
      <w:r w:rsidR="00CC4F5E" w:rsidRPr="00220FEF">
        <w:rPr>
          <w:rFonts w:eastAsia="Times New Roman"/>
          <w:bCs/>
          <w:szCs w:val="26"/>
          <w:lang w:val="en-US"/>
        </w:rPr>
        <w:t>nghề nghiệp cho giảng viên tiếng Anh</w:t>
      </w:r>
      <w:r w:rsidR="006804DC" w:rsidRPr="00220FEF">
        <w:rPr>
          <w:rFonts w:eastAsia="Times New Roman"/>
          <w:bCs/>
          <w:szCs w:val="26"/>
          <w:lang w:val="en-US"/>
        </w:rPr>
        <w:t xml:space="preserve"> các trường Đại học không chuyên ngoại ngữ </w:t>
      </w:r>
      <w:bookmarkEnd w:id="734"/>
      <w:r w:rsidR="006804DC" w:rsidRPr="00220FEF">
        <w:rPr>
          <w:rFonts w:eastAsia="Times New Roman"/>
          <w:bCs/>
          <w:szCs w:val="26"/>
          <w:lang w:val="en-US"/>
        </w:rPr>
        <w:t xml:space="preserve">với </w:t>
      </w:r>
      <w:r w:rsidR="001B2D74" w:rsidRPr="00220FEF">
        <w:rPr>
          <w:rFonts w:eastAsia="Times New Roman"/>
          <w:bCs/>
          <w:szCs w:val="26"/>
          <w:lang w:val="en-US"/>
        </w:rPr>
        <w:t>0</w:t>
      </w:r>
      <w:r w:rsidR="005E3DAD" w:rsidRPr="00220FEF">
        <w:rPr>
          <w:rFonts w:eastAsia="Times New Roman"/>
          <w:bCs/>
          <w:szCs w:val="26"/>
          <w:lang w:val="en-US"/>
        </w:rPr>
        <w:t>7</w:t>
      </w:r>
      <w:r w:rsidR="006804DC" w:rsidRPr="00220FEF">
        <w:rPr>
          <w:rFonts w:eastAsia="Times New Roman"/>
          <w:bCs/>
          <w:szCs w:val="26"/>
          <w:lang w:val="en-US"/>
        </w:rPr>
        <w:t xml:space="preserve"> tiêu chuẩn, </w:t>
      </w:r>
      <w:r w:rsidR="005E3DAD" w:rsidRPr="00220FEF">
        <w:rPr>
          <w:rFonts w:eastAsia="Times New Roman"/>
          <w:bCs/>
          <w:szCs w:val="26"/>
          <w:lang w:val="en-US"/>
        </w:rPr>
        <w:t>4</w:t>
      </w:r>
      <w:r w:rsidR="001B2D74" w:rsidRPr="00220FEF">
        <w:rPr>
          <w:rFonts w:eastAsia="Times New Roman"/>
          <w:bCs/>
          <w:szCs w:val="26"/>
          <w:lang w:val="en-US"/>
        </w:rPr>
        <w:t>0</w:t>
      </w:r>
      <w:r w:rsidR="006804DC" w:rsidRPr="00220FEF">
        <w:rPr>
          <w:rFonts w:eastAsia="Times New Roman"/>
          <w:bCs/>
          <w:szCs w:val="26"/>
          <w:lang w:val="en-US"/>
        </w:rPr>
        <w:t xml:space="preserve"> tiêu chí (Phụ lục 5) cần định kỳ đánh giá, phân tích mặt mạnh, mặt hạn chế, từ đó có cơ sở lập kế hoạch, xây dựng chương trình bồi dưỡng, tự bồi dưỡng phù hợp đáp ứng được nhu cầu của giảng viên, yêu cầu đổi mới giáo dục và hội nhập quốc tế. (Phụ lục 7. Phiếu tự đánh giá của giảng viên và Phụ lục 11. Kế hoạch bồi dưỡng cá nhân)</w:t>
      </w:r>
      <w:r w:rsidRPr="00220FEF">
        <w:rPr>
          <w:rFonts w:eastAsia="Times New Roman"/>
          <w:bCs/>
          <w:szCs w:val="26"/>
          <w:lang w:val="en-US"/>
        </w:rPr>
        <w:t>. Định kỳ hàng năm, mỗi cá nhân, đơn vị xây dựng kế hoạch và tổ chức thực hiện nhiệm vụ bồi dưỡng và tự bồi dưỡng một cách nghiêm túc. Kết quả bồi dưỡng là tiêu chí đánh giá mức độ hoàn thành nhiệm vụ của mỗi giảng viên và là một trong những tiêu chí đánh giá hoạt động bồi dưỡng của cả đơn vị.</w:t>
      </w:r>
    </w:p>
    <w:p w14:paraId="03E56309" w14:textId="77777777" w:rsidR="007F4959" w:rsidRPr="00220FEF" w:rsidRDefault="007F4959" w:rsidP="0087103F">
      <w:pPr>
        <w:spacing w:line="312" w:lineRule="auto"/>
        <w:rPr>
          <w:rFonts w:eastAsia="Times New Roman"/>
          <w:bCs/>
          <w:szCs w:val="26"/>
          <w:lang w:val="en-US"/>
        </w:rPr>
      </w:pPr>
      <w:bookmarkStart w:id="735" w:name="_Hlk123402110"/>
      <w:r w:rsidRPr="00220FEF">
        <w:rPr>
          <w:spacing w:val="2"/>
          <w:szCs w:val="26"/>
          <w:lang w:val="en-US"/>
        </w:rPr>
        <w:t>Hiệu trưởng</w:t>
      </w:r>
      <w:r w:rsidRPr="00220FEF">
        <w:rPr>
          <w:spacing w:val="2"/>
          <w:szCs w:val="26"/>
        </w:rPr>
        <w:t xml:space="preserve"> </w:t>
      </w:r>
      <w:r w:rsidRPr="00220FEF">
        <w:rPr>
          <w:spacing w:val="2"/>
          <w:szCs w:val="26"/>
          <w:lang w:val="en-US"/>
        </w:rPr>
        <w:t>c</w:t>
      </w:r>
      <w:r w:rsidRPr="00220FEF">
        <w:rPr>
          <w:spacing w:val="2"/>
          <w:szCs w:val="26"/>
        </w:rPr>
        <w:t>hỉ đạo</w:t>
      </w:r>
      <w:r w:rsidRPr="00220FEF">
        <w:rPr>
          <w:spacing w:val="2"/>
          <w:szCs w:val="26"/>
          <w:lang w:val="en-US"/>
        </w:rPr>
        <w:t xml:space="preserve"> </w:t>
      </w:r>
      <w:r w:rsidRPr="00220FEF">
        <w:rPr>
          <w:rFonts w:eastAsia="Times New Roman"/>
          <w:bCs/>
          <w:szCs w:val="26"/>
          <w:lang w:val="en-US"/>
        </w:rPr>
        <w:t>Phòng Tổ chức cán bộ phối hợp với Khoa Ngoại ngữ và các phòng chức năng liên quan</w:t>
      </w:r>
      <w:r w:rsidRPr="00220FEF">
        <w:rPr>
          <w:spacing w:val="2"/>
          <w:szCs w:val="26"/>
        </w:rPr>
        <w:t xml:space="preserve"> </w:t>
      </w:r>
      <w:r w:rsidRPr="00220FEF">
        <w:rPr>
          <w:spacing w:val="2"/>
          <w:szCs w:val="26"/>
          <w:lang w:val="en-US"/>
        </w:rPr>
        <w:t>x</w:t>
      </w:r>
      <w:r w:rsidRPr="00220FEF">
        <w:rPr>
          <w:rFonts w:eastAsia="Times New Roman"/>
          <w:bCs/>
          <w:szCs w:val="26"/>
          <w:lang w:val="en-US"/>
        </w:rPr>
        <w:t>ây dựng quy chế khen thưởng, nâng lương trước thời hạn cho GVTA thực hiện tốt hoạt động BD và tự BD, có hình thức khiển trách và nhắc nhở khi GV thoái thác tham gia các hoạt động BD khi được yêu cầu hoặc hoặc không hoàn thành các nhiệm vụ BD đã đăng ký hoặc đã được giao.</w:t>
      </w:r>
    </w:p>
    <w:p w14:paraId="1214F896" w14:textId="77777777" w:rsidR="00171DBE" w:rsidRPr="00220FEF" w:rsidRDefault="00171DBE" w:rsidP="0087103F">
      <w:pPr>
        <w:spacing w:line="312" w:lineRule="auto"/>
        <w:rPr>
          <w:rFonts w:eastAsia="Times New Roman"/>
          <w:bCs/>
          <w:szCs w:val="26"/>
          <w:lang w:val="en-US"/>
        </w:rPr>
      </w:pPr>
      <w:r w:rsidRPr="00220FEF">
        <w:rPr>
          <w:spacing w:val="2"/>
          <w:szCs w:val="26"/>
          <w:lang w:val="en-US"/>
        </w:rPr>
        <w:t>Hiệu trưởng</w:t>
      </w:r>
      <w:r w:rsidRPr="00220FEF">
        <w:rPr>
          <w:spacing w:val="2"/>
          <w:szCs w:val="26"/>
        </w:rPr>
        <w:t xml:space="preserve"> </w:t>
      </w:r>
      <w:r w:rsidRPr="00220FEF">
        <w:rPr>
          <w:spacing w:val="2"/>
          <w:szCs w:val="26"/>
          <w:lang w:val="en-US"/>
        </w:rPr>
        <w:t>c</w:t>
      </w:r>
      <w:r w:rsidRPr="00220FEF">
        <w:rPr>
          <w:spacing w:val="2"/>
          <w:szCs w:val="26"/>
        </w:rPr>
        <w:t>hỉ đạo</w:t>
      </w:r>
      <w:r w:rsidRPr="00220FEF">
        <w:rPr>
          <w:spacing w:val="2"/>
          <w:szCs w:val="26"/>
          <w:lang w:val="en-US"/>
        </w:rPr>
        <w:t xml:space="preserve"> </w:t>
      </w:r>
      <w:r w:rsidRPr="00220FEF">
        <w:rPr>
          <w:rFonts w:eastAsia="Times New Roman"/>
          <w:bCs/>
          <w:szCs w:val="26"/>
          <w:lang w:val="en-US"/>
        </w:rPr>
        <w:t>Phòng Tổ chức cán bộ phối hợp với Khoa Ngoại ngữ, ban Truyền thông tiến hành tổ chức tuyên truyền, phổ biến, giáo dục thường xuyên và nhân rộng các gương điển hình tích cực trong BD và tự BD nhằm nâng cao nhận thức của GV, CB về công tác BD.</w:t>
      </w:r>
    </w:p>
    <w:bookmarkEnd w:id="735"/>
    <w:p w14:paraId="49913B54" w14:textId="583130FE" w:rsidR="00243679" w:rsidRPr="00220FEF" w:rsidRDefault="00A12DFA" w:rsidP="009C1859">
      <w:pPr>
        <w:pStyle w:val="40"/>
      </w:pPr>
      <w:r w:rsidRPr="00220FEF">
        <w:t xml:space="preserve">3.3.1.4. </w:t>
      </w:r>
      <w:r w:rsidR="00243679" w:rsidRPr="00220FEF">
        <w:t>Điều kiện thực hiện giải pháp</w:t>
      </w:r>
    </w:p>
    <w:p w14:paraId="639DDF21" w14:textId="18580F93" w:rsidR="00943261"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Để triển khai giải pháp này một cách hiệu quả, CBQL các cấp và Hiệu</w:t>
      </w:r>
      <w:r w:rsidRPr="00220FEF">
        <w:rPr>
          <w:rFonts w:eastAsia="Times New Roman"/>
          <w:bCs/>
          <w:szCs w:val="26"/>
          <w:lang w:val="en-US"/>
        </w:rPr>
        <w:br/>
        <w:t xml:space="preserve">trưởng các trường </w:t>
      </w:r>
      <w:r w:rsidR="00AA19FA" w:rsidRPr="00220FEF">
        <w:rPr>
          <w:rFonts w:eastAsia="Times New Roman"/>
          <w:bCs/>
          <w:szCs w:val="26"/>
          <w:lang w:val="en-US"/>
        </w:rPr>
        <w:t>đại học không chuyên ngoại ngữ</w:t>
      </w:r>
      <w:r w:rsidRPr="00220FEF">
        <w:rPr>
          <w:rFonts w:eastAsia="Times New Roman"/>
          <w:bCs/>
          <w:szCs w:val="26"/>
          <w:lang w:val="en-US"/>
        </w:rPr>
        <w:t xml:space="preserve"> phải nhận thức đầy đủ vai trò và trách nhiệm quản lý của mình trong việc nâng cao nhận thức về hoạt động bồi dưỡng và quản lý hoạt động bồi dưỡng, triển khai quyết liệt các hoạt động BD, và phải thường xuyên giám sát các hoạt động BD của GV, qua đó nắm bắt kịp thời năng lực thực tế</w:t>
      </w:r>
      <w:r w:rsidR="0087103F" w:rsidRPr="00220FEF">
        <w:rPr>
          <w:rFonts w:eastAsia="Times New Roman"/>
          <w:bCs/>
          <w:szCs w:val="26"/>
          <w:lang w:val="en-US"/>
        </w:rPr>
        <w:t xml:space="preserve"> </w:t>
      </w:r>
      <w:r w:rsidRPr="00220FEF">
        <w:rPr>
          <w:rFonts w:eastAsia="Times New Roman"/>
          <w:bCs/>
          <w:szCs w:val="26"/>
          <w:lang w:val="en-US"/>
        </w:rPr>
        <w:t>của đội ngũ GVTA và nhu cầu được BD của họ đáp ứng yêu cầu đổi mới GD và hội nhập QT. Cần quán triệt những chủ trương, chính sách GD của nhà nước, của ngành, của cơ sở mình và chỉ đạo quyết liệt các</w:t>
      </w:r>
      <w:r w:rsidR="008900BC" w:rsidRPr="00220FEF">
        <w:rPr>
          <w:rFonts w:eastAsia="Times New Roman"/>
          <w:bCs/>
          <w:szCs w:val="26"/>
          <w:lang w:val="en-US"/>
        </w:rPr>
        <w:t xml:space="preserve"> </w:t>
      </w:r>
      <w:r w:rsidRPr="00220FEF">
        <w:rPr>
          <w:rFonts w:eastAsia="Times New Roman"/>
          <w:bCs/>
          <w:szCs w:val="26"/>
          <w:lang w:val="en-US"/>
        </w:rPr>
        <w:t xml:space="preserve">hoạt động BD, qua đó làm cho CBQL các cấp cũng như GV nhận thức đúng về sự cần thiết của hoạt </w:t>
      </w:r>
      <w:r w:rsidRPr="00220FEF">
        <w:rPr>
          <w:rFonts w:eastAsia="Times New Roman"/>
          <w:bCs/>
          <w:szCs w:val="26"/>
          <w:lang w:val="en-US"/>
        </w:rPr>
        <w:lastRenderedPageBreak/>
        <w:t>động BDGV và</w:t>
      </w:r>
      <w:r w:rsidR="00943261" w:rsidRPr="00220FEF">
        <w:rPr>
          <w:rFonts w:eastAsia="Times New Roman"/>
          <w:bCs/>
          <w:szCs w:val="26"/>
          <w:lang w:val="en-US"/>
        </w:rPr>
        <w:t xml:space="preserve"> </w:t>
      </w:r>
      <w:r w:rsidRPr="00220FEF">
        <w:rPr>
          <w:rFonts w:eastAsia="Times New Roman"/>
          <w:bCs/>
          <w:szCs w:val="26"/>
          <w:lang w:val="en-US"/>
        </w:rPr>
        <w:t>quản lý hoạt động BDGV, đặc biệt là vai trò của đội ngũ GVTA trong việc nâng cao chất lượng đào tạo và hội nhập quốc tế.</w:t>
      </w:r>
    </w:p>
    <w:p w14:paraId="3A85D81E" w14:textId="241FD769"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Các cấp quản lý cần phải tăng cường thay đổi nhận thức cho đội ngũ giảng viên tiếng Anh các trường đại học không chuyên ngoại ngữ khi áp dụng </w:t>
      </w:r>
      <w:r w:rsidR="004857CD" w:rsidRPr="00220FEF">
        <w:rPr>
          <w:rFonts w:eastAsia="Times New Roman"/>
          <w:bCs/>
          <w:szCs w:val="26"/>
          <w:lang w:val="en-US"/>
        </w:rPr>
        <w:t xml:space="preserve">Khung 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các trường đại học không chuyên ngoại ngữ. Cụ thể:</w:t>
      </w:r>
    </w:p>
    <w:p w14:paraId="3BC0DCA7" w14:textId="77F241CC" w:rsidR="006804DC" w:rsidRPr="00220FEF" w:rsidRDefault="006804DC" w:rsidP="008F7E81">
      <w:pPr>
        <w:tabs>
          <w:tab w:val="left" w:pos="567"/>
        </w:tabs>
        <w:spacing w:line="312" w:lineRule="auto"/>
        <w:rPr>
          <w:rFonts w:eastAsia="Times New Roman"/>
          <w:bCs/>
          <w:szCs w:val="26"/>
          <w:lang w:val="en-US"/>
        </w:rPr>
      </w:pPr>
      <w:r w:rsidRPr="00220FEF">
        <w:rPr>
          <w:rFonts w:eastAsia="Times New Roman"/>
          <w:bCs/>
          <w:szCs w:val="26"/>
          <w:lang w:val="en-US"/>
        </w:rPr>
        <w:t xml:space="preserve">+ Nhận thức được mục đích của </w:t>
      </w:r>
      <w:r w:rsidR="004857CD" w:rsidRPr="00220FEF">
        <w:rPr>
          <w:rFonts w:eastAsia="Times New Roman"/>
          <w:bCs/>
          <w:szCs w:val="26"/>
          <w:lang w:val="en-US"/>
        </w:rPr>
        <w:t xml:space="preserve">Khung 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khi sử dụng vào công tác quản lý hoạt động bồi dưỡng giảng viên tiếng Anh các trường đại học không chuyên ngoại ngữ.</w:t>
      </w:r>
    </w:p>
    <w:p w14:paraId="70DDBFC4" w14:textId="77777777"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 Xác định rõ các tiêu chí đánh giá năng lực giảng viên tiếng Anh các trường đại học không chuyên ngoại ngữ là mục tiêu chính của phát triển năng lực </w:t>
      </w:r>
      <w:r w:rsidR="0002704E" w:rsidRPr="00220FEF">
        <w:rPr>
          <w:rFonts w:eastAsia="Times New Roman"/>
          <w:bCs/>
          <w:szCs w:val="26"/>
          <w:lang w:val="en-US"/>
        </w:rPr>
        <w:t xml:space="preserve">nghề nghiệp </w:t>
      </w:r>
      <w:r w:rsidRPr="00220FEF">
        <w:rPr>
          <w:rFonts w:eastAsia="Times New Roman"/>
          <w:bCs/>
          <w:szCs w:val="26"/>
          <w:lang w:val="en-US"/>
        </w:rPr>
        <w:t>giảng viên và cũng là công cụ quản lý để nâng cao chất lượng giáo dục cho các trường ĐH không chuyên ngoại ngữ.</w:t>
      </w:r>
    </w:p>
    <w:p w14:paraId="332032B1" w14:textId="62CD65BF" w:rsidR="00C9175E" w:rsidRPr="00220FEF" w:rsidRDefault="006804DC" w:rsidP="009C1859">
      <w:pPr>
        <w:pStyle w:val="30"/>
      </w:pPr>
      <w:bookmarkStart w:id="736" w:name="_Toc148073483"/>
      <w:bookmarkStart w:id="737" w:name="_Toc160695855"/>
      <w:bookmarkStart w:id="738" w:name="_Toc116482795"/>
      <w:bookmarkStart w:id="739" w:name="_Hlk113439911"/>
      <w:r w:rsidRPr="00220FEF">
        <w:t xml:space="preserve">3.3.2. </w:t>
      </w:r>
      <w:bookmarkStart w:id="740" w:name="_Hlk147908823"/>
      <w:bookmarkStart w:id="741" w:name="_Hlk121684195"/>
      <w:bookmarkStart w:id="742" w:name="_Hlk123024324"/>
      <w:r w:rsidR="00C9175E" w:rsidRPr="00220FEF">
        <w:t xml:space="preserve">Tổ chức cụ thể </w:t>
      </w:r>
      <w:r w:rsidR="00D85743" w:rsidRPr="00220FEF">
        <w:t>hóa</w:t>
      </w:r>
      <w:r w:rsidR="00C9175E" w:rsidRPr="00220FEF">
        <w:t xml:space="preserve"> khung năng lực nghề nghiệp vận dụng vào phát triển chương trình, nội dung và tài liệu bồi dưỡng giảng viên tiếng Anh trường </w:t>
      </w:r>
      <w:r w:rsidR="00B50493" w:rsidRPr="00220FEF">
        <w:rPr>
          <w:lang w:val="en-US"/>
        </w:rPr>
        <w:t>đại học</w:t>
      </w:r>
      <w:r w:rsidR="00C9175E" w:rsidRPr="00220FEF">
        <w:t xml:space="preserve"> không chuyên ngoại ngữ phù hợp với từng trường, ngành đào tạo.</w:t>
      </w:r>
      <w:bookmarkEnd w:id="736"/>
      <w:bookmarkEnd w:id="737"/>
      <w:bookmarkEnd w:id="740"/>
    </w:p>
    <w:p w14:paraId="75457801" w14:textId="77777777" w:rsidR="00C9175E" w:rsidRPr="00220FEF" w:rsidRDefault="00C9175E" w:rsidP="009C1859">
      <w:pPr>
        <w:pStyle w:val="40"/>
      </w:pPr>
      <w:r w:rsidRPr="00220FEF">
        <w:t>3.3.2.1. Mục đích và ý nghĩa của giải pháp</w:t>
      </w:r>
    </w:p>
    <w:p w14:paraId="0519B80D" w14:textId="477E1036" w:rsidR="00C9175E" w:rsidRPr="00220FEF" w:rsidRDefault="009239DB" w:rsidP="00C9175E">
      <w:pPr>
        <w:tabs>
          <w:tab w:val="left" w:pos="567"/>
        </w:tabs>
        <w:spacing w:line="312" w:lineRule="auto"/>
        <w:rPr>
          <w:rFonts w:eastAsia="Times New Roman"/>
          <w:bCs/>
          <w:szCs w:val="26"/>
          <w:lang w:val="en-US"/>
        </w:rPr>
      </w:pPr>
      <w:r w:rsidRPr="00220FEF">
        <w:rPr>
          <w:rFonts w:eastAsia="Times New Roman"/>
          <w:bCs/>
          <w:szCs w:val="26"/>
          <w:lang w:val="en-US"/>
        </w:rPr>
        <w:t>L</w:t>
      </w:r>
      <w:r w:rsidR="00C9175E" w:rsidRPr="00220FEF">
        <w:rPr>
          <w:rFonts w:eastAsia="Times New Roman"/>
          <w:bCs/>
          <w:szCs w:val="26"/>
          <w:lang w:val="en-US"/>
        </w:rPr>
        <w:t>à một giải pháp quản lý giảng dạy và phát triển đào tạo tiếng Anh tại các trường ĐH không chuyên ngoại ngữ</w:t>
      </w:r>
      <w:r w:rsidRPr="00220FEF">
        <w:rPr>
          <w:rFonts w:eastAsia="Times New Roman"/>
          <w:bCs/>
          <w:szCs w:val="26"/>
          <w:lang w:val="en-US"/>
        </w:rPr>
        <w:t>,</w:t>
      </w:r>
      <w:r w:rsidR="00C9175E" w:rsidRPr="00220FEF">
        <w:rPr>
          <w:rFonts w:eastAsia="Times New Roman"/>
          <w:bCs/>
          <w:szCs w:val="26"/>
          <w:lang w:val="en-US"/>
        </w:rPr>
        <w:t xml:space="preserve"> </w:t>
      </w:r>
      <w:r w:rsidRPr="00220FEF">
        <w:rPr>
          <w:rFonts w:eastAsia="Times New Roman"/>
          <w:bCs/>
          <w:szCs w:val="26"/>
          <w:lang w:val="en-US"/>
        </w:rPr>
        <w:t>g</w:t>
      </w:r>
      <w:r w:rsidR="00C9175E" w:rsidRPr="00220FEF">
        <w:rPr>
          <w:rFonts w:eastAsia="Times New Roman"/>
          <w:bCs/>
          <w:szCs w:val="26"/>
          <w:lang w:val="en-US"/>
        </w:rPr>
        <w:t>iải pháp này có mục đích và ý nghĩa chung là nâng cao chất lượng giảng dạy tiếng Anh tại các trường ĐH này bằng cách tổ chức và điều hành quy trình đảm bảo rằng các chương trình, nội dung và tài liệu bồi dưỡng giảng viên tiếng Anh được thiết kế phù hợp với từng trường và ngành đào tạo. Giải pháp này giúp đảm bảo rằng việc giảng dạy tiếng Anh tại các trường ĐH không chuyên ngoại ngữ phù hợp với nhu cầu của sinh viên và mang lại sự hoàn thiện trong việc phát triển chương trình học và tài liệu giảng dạy.</w:t>
      </w:r>
    </w:p>
    <w:p w14:paraId="46B67D99" w14:textId="38724560" w:rsidR="00C9175E" w:rsidRPr="00220FEF" w:rsidRDefault="00C9175E" w:rsidP="00C9175E">
      <w:pPr>
        <w:pStyle w:val="NormalWeb"/>
        <w:spacing w:before="0" w:beforeAutospacing="0" w:after="0" w:afterAutospacing="0" w:line="312" w:lineRule="auto"/>
        <w:ind w:firstLine="720"/>
        <w:jc w:val="both"/>
        <w:rPr>
          <w:bCs/>
          <w:sz w:val="26"/>
        </w:rPr>
      </w:pPr>
      <w:r w:rsidRPr="00220FEF">
        <w:rPr>
          <w:bCs/>
          <w:sz w:val="26"/>
        </w:rPr>
        <w:t xml:space="preserve">Việc </w:t>
      </w:r>
      <w:r w:rsidRPr="00220FEF">
        <w:rPr>
          <w:bCs/>
          <w:sz w:val="26"/>
          <w:lang w:val="en-US"/>
        </w:rPr>
        <w:t xml:space="preserve">cụ thể </w:t>
      </w:r>
      <w:r w:rsidR="00D85743" w:rsidRPr="00220FEF">
        <w:rPr>
          <w:bCs/>
          <w:sz w:val="26"/>
          <w:lang w:val="en-US"/>
        </w:rPr>
        <w:t>hóa</w:t>
      </w:r>
      <w:r w:rsidRPr="00220FEF">
        <w:rPr>
          <w:bCs/>
          <w:sz w:val="26"/>
        </w:rPr>
        <w:t xml:space="preserve"> khung năng lực nghề nghiệp giảng viên tiếng Anh các trường đại học không chuyên ngoại ngữ </w:t>
      </w:r>
      <w:r w:rsidRPr="00220FEF">
        <w:rPr>
          <w:bCs/>
          <w:sz w:val="26"/>
          <w:lang w:val="en-US"/>
        </w:rPr>
        <w:t>với các mức phát triển năng lực cho từng</w:t>
      </w:r>
      <w:r w:rsidRPr="00220FEF">
        <w:rPr>
          <w:bCs/>
          <w:sz w:val="26"/>
        </w:rPr>
        <w:t xml:space="preserve"> tiêu chuẩn</w:t>
      </w:r>
      <w:r w:rsidRPr="00220FEF">
        <w:rPr>
          <w:bCs/>
          <w:sz w:val="26"/>
          <w:lang w:val="en-US"/>
        </w:rPr>
        <w:t xml:space="preserve">, </w:t>
      </w:r>
      <w:r w:rsidRPr="00220FEF">
        <w:rPr>
          <w:bCs/>
          <w:sz w:val="26"/>
        </w:rPr>
        <w:t xml:space="preserve">tiêu chí sẽ giúp các cấp quản lý có cơ sở để đánh giá, bồi dưỡng và quản lý đội ngũ giảng viên tiếng Anh. </w:t>
      </w:r>
    </w:p>
    <w:p w14:paraId="61FD3D3B" w14:textId="77777777" w:rsidR="00C9175E" w:rsidRPr="00220FEF" w:rsidRDefault="00C9175E" w:rsidP="00C9175E">
      <w:pPr>
        <w:pStyle w:val="NormalWeb"/>
        <w:spacing w:before="0" w:beforeAutospacing="0" w:after="0" w:afterAutospacing="0" w:line="312" w:lineRule="auto"/>
        <w:ind w:firstLine="720"/>
        <w:jc w:val="both"/>
        <w:rPr>
          <w:bCs/>
          <w:spacing w:val="2"/>
          <w:sz w:val="26"/>
        </w:rPr>
      </w:pPr>
      <w:r w:rsidRPr="00220FEF">
        <w:rPr>
          <w:bCs/>
          <w:spacing w:val="2"/>
          <w:sz w:val="26"/>
        </w:rPr>
        <w:t xml:space="preserve">Bộ tiêu chí được xây dựng và triển khai sẽ giúp cho các cấp quản lý có kênh thông tin đánh giá khoa học về năng lực của đội ngũ giảng viên tiếng Anh các trường đại học không chuyên ngoại ngữ. Từ đó, có hướng tổ chức hoạt động bồi dưỡng và điều chỉnh quản lý hoạt động bồi dưỡng một cách hiệu quả và kịp thời hơn. </w:t>
      </w:r>
    </w:p>
    <w:p w14:paraId="4B22FACB" w14:textId="77777777" w:rsidR="00C9175E" w:rsidRPr="00220FEF" w:rsidRDefault="00C9175E" w:rsidP="009C1859">
      <w:pPr>
        <w:pStyle w:val="40"/>
      </w:pPr>
      <w:r w:rsidRPr="00220FEF">
        <w:lastRenderedPageBreak/>
        <w:t xml:space="preserve">3.3.2.2. Nội dung của giải pháp </w:t>
      </w:r>
    </w:p>
    <w:p w14:paraId="0E419F10" w14:textId="1408E630" w:rsidR="009239DB" w:rsidRPr="00220FEF" w:rsidRDefault="00C9175E" w:rsidP="009239DB">
      <w:pPr>
        <w:pStyle w:val="NormalWeb"/>
        <w:spacing w:before="0" w:beforeAutospacing="0" w:after="0" w:afterAutospacing="0" w:line="312" w:lineRule="auto"/>
        <w:ind w:firstLine="720"/>
        <w:jc w:val="both"/>
        <w:rPr>
          <w:bCs/>
          <w:sz w:val="26"/>
          <w:lang w:val="en-US"/>
        </w:rPr>
      </w:pPr>
      <w:r w:rsidRPr="00220FEF">
        <w:rPr>
          <w:bCs/>
          <w:sz w:val="26"/>
        </w:rPr>
        <w:t>Khung năng lực nghề nghiệp cho giảng viên tiếng Anh các trường đại học không chuyên ngoại ngữ được đề xuất xây dựng, gồm 0</w:t>
      </w:r>
      <w:r w:rsidR="003917C3" w:rsidRPr="00220FEF">
        <w:rPr>
          <w:bCs/>
          <w:sz w:val="26"/>
          <w:lang w:val="en-US"/>
        </w:rPr>
        <w:t>8</w:t>
      </w:r>
      <w:r w:rsidRPr="00220FEF">
        <w:rPr>
          <w:bCs/>
          <w:sz w:val="26"/>
        </w:rPr>
        <w:t xml:space="preserve"> nhóm năng lực/ phẩm chất</w:t>
      </w:r>
      <w:r w:rsidRPr="00220FEF">
        <w:rPr>
          <w:bCs/>
          <w:sz w:val="26"/>
          <w:lang w:val="en-US"/>
        </w:rPr>
        <w:t xml:space="preserve"> (</w:t>
      </w:r>
      <w:r w:rsidR="009239DB" w:rsidRPr="00220FEF">
        <w:rPr>
          <w:bCs/>
          <w:sz w:val="26"/>
          <w:lang w:val="en-US"/>
        </w:rPr>
        <w:t xml:space="preserve">tương ứng với </w:t>
      </w:r>
      <w:r w:rsidRPr="00220FEF">
        <w:rPr>
          <w:bCs/>
          <w:sz w:val="26"/>
          <w:lang w:val="en-US"/>
        </w:rPr>
        <w:t>0</w:t>
      </w:r>
      <w:r w:rsidR="003917C3" w:rsidRPr="00220FEF">
        <w:rPr>
          <w:bCs/>
          <w:sz w:val="26"/>
          <w:lang w:val="en-US"/>
        </w:rPr>
        <w:t>8</w:t>
      </w:r>
      <w:r w:rsidRPr="00220FEF">
        <w:rPr>
          <w:bCs/>
          <w:sz w:val="26"/>
          <w:lang w:val="en-US"/>
        </w:rPr>
        <w:t xml:space="preserve"> Tiêu chuẩn) và</w:t>
      </w:r>
      <w:r w:rsidRPr="00220FEF">
        <w:rPr>
          <w:bCs/>
          <w:sz w:val="26"/>
        </w:rPr>
        <w:t xml:space="preserve"> 40 </w:t>
      </w:r>
      <w:r w:rsidRPr="00220FEF">
        <w:rPr>
          <w:bCs/>
          <w:sz w:val="26"/>
          <w:lang w:val="en-US"/>
        </w:rPr>
        <w:t>n</w:t>
      </w:r>
      <w:r w:rsidRPr="00220FEF">
        <w:rPr>
          <w:bCs/>
          <w:sz w:val="26"/>
        </w:rPr>
        <w:t>ăng lực thành phần</w:t>
      </w:r>
      <w:r w:rsidRPr="00220FEF">
        <w:rPr>
          <w:bCs/>
          <w:sz w:val="26"/>
          <w:lang w:val="en-US"/>
        </w:rPr>
        <w:t xml:space="preserve"> (</w:t>
      </w:r>
      <w:r w:rsidR="009239DB" w:rsidRPr="00220FEF">
        <w:rPr>
          <w:bCs/>
          <w:sz w:val="26"/>
          <w:lang w:val="en-US"/>
        </w:rPr>
        <w:t xml:space="preserve">tương ứng với 40 </w:t>
      </w:r>
      <w:r w:rsidRPr="00220FEF">
        <w:rPr>
          <w:bCs/>
          <w:sz w:val="26"/>
          <w:lang w:val="en-US"/>
        </w:rPr>
        <w:t>Tiêu chí) [Mục 1.4.3.].</w:t>
      </w:r>
      <w:r w:rsidRPr="00220FEF">
        <w:rPr>
          <w:bCs/>
          <w:sz w:val="26"/>
        </w:rPr>
        <w:t xml:space="preserve"> Mỗi tiêu chí sẽ tương đương với một chỉ số năng lực và mỗi chỉ số sẽ có 3 mức độ thực hiện:</w:t>
      </w:r>
      <w:r w:rsidR="009239DB" w:rsidRPr="00220FEF">
        <w:rPr>
          <w:bCs/>
          <w:sz w:val="26"/>
          <w:lang w:val="en-US"/>
        </w:rPr>
        <w:t xml:space="preserve"> </w:t>
      </w:r>
    </w:p>
    <w:p w14:paraId="3AF12062" w14:textId="0D12332B" w:rsidR="00C9175E" w:rsidRPr="00220FEF" w:rsidRDefault="00C9175E" w:rsidP="009239DB">
      <w:pPr>
        <w:pStyle w:val="NormalWeb"/>
        <w:spacing w:before="0" w:beforeAutospacing="0" w:after="0" w:afterAutospacing="0" w:line="312" w:lineRule="auto"/>
        <w:ind w:firstLine="720"/>
        <w:jc w:val="both"/>
        <w:rPr>
          <w:bCs/>
          <w:sz w:val="26"/>
        </w:rPr>
      </w:pPr>
      <w:r w:rsidRPr="00220FEF">
        <w:rPr>
          <w:bCs/>
          <w:sz w:val="26"/>
        </w:rPr>
        <w:t>Mức 1: Đạt, Mức 2: Khá, Mức 3: Tốt</w:t>
      </w:r>
    </w:p>
    <w:p w14:paraId="3607C9FE" w14:textId="77777777" w:rsidR="00C9175E" w:rsidRPr="00220FEF" w:rsidRDefault="00C9175E" w:rsidP="00AC5BBC">
      <w:pPr>
        <w:spacing w:line="240" w:lineRule="auto"/>
        <w:ind w:left="567" w:right="-20" w:firstLine="0"/>
        <w:jc w:val="left"/>
        <w:rPr>
          <w:rFonts w:eastAsia="Times New Roman"/>
          <w:b/>
          <w:bCs/>
          <w:spacing w:val="1"/>
          <w:sz w:val="24"/>
          <w:szCs w:val="24"/>
          <w:lang w:val="en-US"/>
        </w:rPr>
      </w:pPr>
      <w:r w:rsidRPr="00220FEF">
        <w:rPr>
          <w:rFonts w:eastAsia="Times New Roman"/>
          <w:b/>
          <w:bCs/>
          <w:spacing w:val="1"/>
          <w:sz w:val="24"/>
          <w:szCs w:val="24"/>
          <w:lang w:val="en-US"/>
        </w:rPr>
        <w:t>TIÊU CHUẨN 1: PHẨM CHẤT CHÍNH TRỊ, ĐẠO ĐỨC NGHỀ NGHIỆP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2067"/>
        <w:gridCol w:w="2472"/>
        <w:gridCol w:w="2571"/>
      </w:tblGrid>
      <w:tr w:rsidR="00987FF9" w:rsidRPr="00220FEF" w14:paraId="40F4AEB5" w14:textId="77777777" w:rsidTr="00AC5BBC">
        <w:trPr>
          <w:trHeight w:val="427"/>
          <w:tblHeader/>
        </w:trPr>
        <w:tc>
          <w:tcPr>
            <w:tcW w:w="1928" w:type="dxa"/>
            <w:vMerge w:val="restart"/>
            <w:vAlign w:val="center"/>
          </w:tcPr>
          <w:p w14:paraId="2B1EFC1E"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Tiêu chí</w:t>
            </w:r>
          </w:p>
        </w:tc>
        <w:tc>
          <w:tcPr>
            <w:tcW w:w="7247" w:type="dxa"/>
            <w:gridSpan w:val="3"/>
            <w:vAlign w:val="center"/>
          </w:tcPr>
          <w:p w14:paraId="5EBAD7C6" w14:textId="73EC8AA5" w:rsidR="00C9175E" w:rsidRPr="00220FEF" w:rsidRDefault="003E446D"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Mức biểu hiện năng lực</w:t>
            </w:r>
          </w:p>
        </w:tc>
      </w:tr>
      <w:tr w:rsidR="00987FF9" w:rsidRPr="00220FEF" w14:paraId="0B1813FC" w14:textId="77777777" w:rsidTr="00AC5BBC">
        <w:trPr>
          <w:trHeight w:val="335"/>
          <w:tblHeader/>
        </w:trPr>
        <w:tc>
          <w:tcPr>
            <w:tcW w:w="1928" w:type="dxa"/>
            <w:vMerge/>
          </w:tcPr>
          <w:p w14:paraId="05DF1F30"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p>
        </w:tc>
        <w:tc>
          <w:tcPr>
            <w:tcW w:w="2103" w:type="dxa"/>
          </w:tcPr>
          <w:p w14:paraId="5BBC2836"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520" w:type="dxa"/>
            <w:vAlign w:val="center"/>
          </w:tcPr>
          <w:p w14:paraId="5C5F8D29"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624" w:type="dxa"/>
            <w:vAlign w:val="center"/>
          </w:tcPr>
          <w:p w14:paraId="58B74D29"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78DAE5C7" w14:textId="77777777" w:rsidTr="00AC5BBC">
        <w:tc>
          <w:tcPr>
            <w:tcW w:w="1928" w:type="dxa"/>
          </w:tcPr>
          <w:p w14:paraId="35C36837" w14:textId="76B4A518" w:rsidR="00C9175E" w:rsidRPr="00220FEF"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1. </w:t>
            </w:r>
            <w:r w:rsidRPr="00220FEF">
              <w:rPr>
                <w:rFonts w:eastAsia="Times New Roman"/>
                <w:sz w:val="24"/>
                <w:szCs w:val="24"/>
                <w:lang w:val="nb-NO"/>
              </w:rPr>
              <w:t xml:space="preserve">Chấp hành </w:t>
            </w:r>
            <w:r w:rsidR="007A3B19" w:rsidRPr="00220FEF">
              <w:rPr>
                <w:rFonts w:eastAsia="Times New Roman"/>
                <w:sz w:val="24"/>
                <w:szCs w:val="24"/>
                <w:lang w:val="nb-NO"/>
              </w:rPr>
              <w:t>đường</w:t>
            </w:r>
            <w:r w:rsidRPr="00220FEF">
              <w:rPr>
                <w:rFonts w:eastAsia="Times New Roman"/>
                <w:sz w:val="24"/>
                <w:szCs w:val="24"/>
                <w:lang w:val="nb-NO"/>
              </w:rPr>
              <w:t xml:space="preserve"> lối chủ trương của Đảng, chính sách, pháp luật của Nhà nước Việt Nam</w:t>
            </w:r>
            <w:r w:rsidRPr="00220FEF">
              <w:rPr>
                <w:rFonts w:eastAsia="Times New Roman"/>
                <w:b/>
                <w:bCs/>
                <w:sz w:val="24"/>
                <w:szCs w:val="24"/>
                <w:lang w:val="en-US"/>
              </w:rPr>
              <w:t xml:space="preserve"> </w:t>
            </w:r>
          </w:p>
        </w:tc>
        <w:tc>
          <w:tcPr>
            <w:tcW w:w="2103" w:type="dxa"/>
          </w:tcPr>
          <w:p w14:paraId="2481CC44" w14:textId="4DEDEFFF"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Thực</w:t>
            </w:r>
            <w:r w:rsidRPr="00220FEF">
              <w:rPr>
                <w:rFonts w:eastAsia="Times New Roman"/>
                <w:i/>
                <w:spacing w:val="108"/>
                <w:sz w:val="24"/>
                <w:szCs w:val="24"/>
                <w:lang w:val="en-US"/>
              </w:rPr>
              <w:t xml:space="preserve"> </w:t>
            </w:r>
            <w:r w:rsidRPr="00220FEF">
              <w:rPr>
                <w:rFonts w:eastAsia="Times New Roman"/>
                <w:i/>
                <w:sz w:val="24"/>
                <w:szCs w:val="24"/>
                <w:lang w:val="en-US"/>
              </w:rPr>
              <w:t>hiện</w:t>
            </w:r>
            <w:r w:rsidRPr="00220FEF">
              <w:rPr>
                <w:rFonts w:eastAsia="Times New Roman"/>
                <w:i/>
                <w:spacing w:val="108"/>
                <w:sz w:val="24"/>
                <w:szCs w:val="24"/>
                <w:lang w:val="en-US"/>
              </w:rPr>
              <w:t xml:space="preserve"> </w:t>
            </w:r>
            <w:r w:rsidRPr="00220FEF">
              <w:rPr>
                <w:rFonts w:eastAsia="Times New Roman"/>
                <w:i/>
                <w:sz w:val="24"/>
                <w:szCs w:val="24"/>
                <w:lang w:val="en-US"/>
              </w:rPr>
              <w:t>đúng</w:t>
            </w:r>
            <w:r w:rsidRPr="00220FEF">
              <w:rPr>
                <w:rFonts w:eastAsia="Times New Roman"/>
                <w:sz w:val="24"/>
                <w:szCs w:val="24"/>
                <w:lang w:val="en-US"/>
              </w:rPr>
              <w:t xml:space="preserve"> </w:t>
            </w:r>
            <w:r w:rsidR="007A3B19" w:rsidRPr="00220FEF">
              <w:rPr>
                <w:rFonts w:eastAsia="Times New Roman"/>
                <w:sz w:val="24"/>
                <w:szCs w:val="24"/>
                <w:lang w:val="nb-NO"/>
              </w:rPr>
              <w:t xml:space="preserve">đường </w:t>
            </w:r>
            <w:r w:rsidRPr="00220FEF">
              <w:rPr>
                <w:rFonts w:eastAsia="Times New Roman"/>
                <w:sz w:val="24"/>
                <w:szCs w:val="24"/>
                <w:lang w:val="nb-NO"/>
              </w:rPr>
              <w:t>lối chủ trương của Đảng, chính sách, pháp luật của Nhà nước Việt Nam</w:t>
            </w:r>
            <w:r w:rsidRPr="00220FEF">
              <w:rPr>
                <w:rFonts w:eastAsia="Times New Roman"/>
                <w:b/>
                <w:bCs/>
                <w:sz w:val="24"/>
                <w:szCs w:val="24"/>
                <w:lang w:val="en-US"/>
              </w:rPr>
              <w:t xml:space="preserve"> </w:t>
            </w:r>
          </w:p>
        </w:tc>
        <w:tc>
          <w:tcPr>
            <w:tcW w:w="2520" w:type="dxa"/>
          </w:tcPr>
          <w:p w14:paraId="22860EB8" w14:textId="2FA07B5D" w:rsidR="00C9175E" w:rsidRPr="00220FEF" w:rsidRDefault="00C9175E" w:rsidP="00AC5BBC">
            <w:pPr>
              <w:tabs>
                <w:tab w:val="left" w:pos="789"/>
                <w:tab w:val="left" w:pos="1857"/>
              </w:tabs>
              <w:spacing w:line="240" w:lineRule="auto"/>
              <w:ind w:left="57" w:right="91" w:firstLine="0"/>
              <w:rPr>
                <w:rFonts w:eastAsia="Times New Roman"/>
                <w:sz w:val="24"/>
                <w:szCs w:val="24"/>
                <w:lang w:val="en-US"/>
              </w:rPr>
            </w:pPr>
            <w:r w:rsidRPr="00220FEF">
              <w:rPr>
                <w:rFonts w:eastAsia="Times New Roman"/>
                <w:i/>
                <w:sz w:val="24"/>
                <w:szCs w:val="24"/>
                <w:lang w:val="en-US"/>
              </w:rPr>
              <w:t>Hướng dẫn</w:t>
            </w:r>
            <w:r w:rsidRPr="00220FEF">
              <w:rPr>
                <w:rFonts w:eastAsia="Times New Roman"/>
                <w:spacing w:val="45"/>
                <w:sz w:val="24"/>
                <w:szCs w:val="24"/>
                <w:lang w:val="en-US"/>
              </w:rPr>
              <w:t xml:space="preserve"> </w:t>
            </w:r>
            <w:r w:rsidRPr="00220FEF">
              <w:rPr>
                <w:rFonts w:eastAsia="Times New Roman"/>
                <w:sz w:val="24"/>
                <w:szCs w:val="24"/>
                <w:lang w:val="en-US"/>
              </w:rPr>
              <w:t>ng</w:t>
            </w:r>
            <w:r w:rsidRPr="00220FEF">
              <w:rPr>
                <w:rFonts w:eastAsia="Times New Roman"/>
                <w:spacing w:val="1"/>
                <w:sz w:val="24"/>
                <w:szCs w:val="24"/>
                <w:lang w:val="en-US"/>
              </w:rPr>
              <w:t>ư</w:t>
            </w:r>
            <w:r w:rsidRPr="00220FEF">
              <w:rPr>
                <w:rFonts w:eastAsia="Times New Roman"/>
                <w:sz w:val="24"/>
                <w:szCs w:val="24"/>
                <w:lang w:val="en-US"/>
              </w:rPr>
              <w:t>ời</w:t>
            </w:r>
            <w:r w:rsidRPr="00220FEF">
              <w:rPr>
                <w:rFonts w:eastAsia="Times New Roman"/>
                <w:spacing w:val="47"/>
                <w:sz w:val="24"/>
                <w:szCs w:val="24"/>
                <w:lang w:val="en-US"/>
              </w:rPr>
              <w:t xml:space="preserve"> </w:t>
            </w:r>
            <w:r w:rsidRPr="00220FEF">
              <w:rPr>
                <w:rFonts w:eastAsia="Times New Roman"/>
                <w:sz w:val="24"/>
                <w:szCs w:val="24"/>
                <w:lang w:val="en-US"/>
              </w:rPr>
              <w:t xml:space="preserve">học, </w:t>
            </w:r>
            <w:r w:rsidRPr="00220FEF">
              <w:rPr>
                <w:rFonts w:eastAsia="Times New Roman"/>
                <w:i/>
                <w:sz w:val="24"/>
                <w:szCs w:val="24"/>
                <w:lang w:val="en-US"/>
              </w:rPr>
              <w:t>hỗ trợ</w:t>
            </w:r>
            <w:r w:rsidRPr="00220FEF">
              <w:rPr>
                <w:rFonts w:eastAsia="Times New Roman"/>
                <w:sz w:val="24"/>
                <w:szCs w:val="24"/>
                <w:lang w:val="en-US"/>
              </w:rPr>
              <w:t xml:space="preserve"> đồng</w:t>
            </w:r>
            <w:r w:rsidRPr="00220FEF">
              <w:rPr>
                <w:rFonts w:eastAsia="Times New Roman"/>
                <w:spacing w:val="52"/>
                <w:sz w:val="24"/>
                <w:szCs w:val="24"/>
                <w:lang w:val="en-US"/>
              </w:rPr>
              <w:t xml:space="preserve"> </w:t>
            </w:r>
            <w:r w:rsidRPr="00220FEF">
              <w:rPr>
                <w:rFonts w:eastAsia="Times New Roman"/>
                <w:sz w:val="24"/>
                <w:szCs w:val="24"/>
                <w:lang w:val="en-US"/>
              </w:rPr>
              <w:t>nghiệp th</w:t>
            </w:r>
            <w:r w:rsidRPr="00220FEF">
              <w:rPr>
                <w:rFonts w:eastAsia="Times New Roman"/>
                <w:spacing w:val="1"/>
                <w:sz w:val="24"/>
                <w:szCs w:val="24"/>
                <w:lang w:val="en-US"/>
              </w:rPr>
              <w:t>ự</w:t>
            </w:r>
            <w:r w:rsidRPr="00220FEF">
              <w:rPr>
                <w:rFonts w:eastAsia="Times New Roman"/>
                <w:sz w:val="24"/>
                <w:szCs w:val="24"/>
                <w:lang w:val="en-US"/>
              </w:rPr>
              <w:t>c</w:t>
            </w:r>
            <w:r w:rsidRPr="00220FEF">
              <w:rPr>
                <w:rFonts w:eastAsia="Times New Roman"/>
                <w:spacing w:val="7"/>
                <w:sz w:val="24"/>
                <w:szCs w:val="24"/>
                <w:lang w:val="en-US"/>
              </w:rPr>
              <w:t xml:space="preserve"> </w:t>
            </w:r>
            <w:r w:rsidRPr="00220FEF">
              <w:rPr>
                <w:rFonts w:eastAsia="Times New Roman"/>
                <w:sz w:val="24"/>
                <w:szCs w:val="24"/>
                <w:lang w:val="en-US"/>
              </w:rPr>
              <w:t>hiện</w:t>
            </w:r>
            <w:r w:rsidRPr="00220FEF">
              <w:rPr>
                <w:rFonts w:eastAsia="Times New Roman"/>
                <w:spacing w:val="4"/>
                <w:sz w:val="24"/>
                <w:szCs w:val="24"/>
                <w:lang w:val="en-US"/>
              </w:rPr>
              <w:t xml:space="preserve"> </w:t>
            </w:r>
            <w:r w:rsidRPr="00220FEF">
              <w:rPr>
                <w:rFonts w:eastAsia="Times New Roman"/>
                <w:sz w:val="24"/>
                <w:szCs w:val="24"/>
                <w:lang w:val="en-US"/>
              </w:rPr>
              <w:t>t</w:t>
            </w:r>
            <w:r w:rsidRPr="00220FEF">
              <w:rPr>
                <w:rFonts w:eastAsia="Times New Roman"/>
                <w:spacing w:val="2"/>
                <w:sz w:val="24"/>
                <w:szCs w:val="24"/>
                <w:lang w:val="en-US"/>
              </w:rPr>
              <w:t>ố</w:t>
            </w:r>
            <w:r w:rsidRPr="00220FEF">
              <w:rPr>
                <w:rFonts w:eastAsia="Times New Roman"/>
                <w:sz w:val="24"/>
                <w:szCs w:val="24"/>
                <w:lang w:val="en-US"/>
              </w:rPr>
              <w:t>t</w:t>
            </w:r>
            <w:r w:rsidRPr="00220FEF">
              <w:rPr>
                <w:rFonts w:eastAsia="Times New Roman"/>
                <w:spacing w:val="4"/>
                <w:sz w:val="24"/>
                <w:szCs w:val="24"/>
                <w:lang w:val="en-US"/>
              </w:rPr>
              <w:t xml:space="preserve"> </w:t>
            </w:r>
            <w:r w:rsidR="007A3B19" w:rsidRPr="00220FEF">
              <w:rPr>
                <w:rFonts w:eastAsia="Times New Roman"/>
                <w:sz w:val="24"/>
                <w:szCs w:val="24"/>
                <w:lang w:val="nb-NO"/>
              </w:rPr>
              <w:t xml:space="preserve">đường </w:t>
            </w:r>
            <w:r w:rsidRPr="00220FEF">
              <w:rPr>
                <w:rFonts w:eastAsia="Times New Roman"/>
                <w:sz w:val="24"/>
                <w:szCs w:val="24"/>
                <w:lang w:val="nb-NO"/>
              </w:rPr>
              <w:t>lối chủ trương của Đảng, chính sách, pháp luật của Nhà nước Việt Nam</w:t>
            </w:r>
          </w:p>
        </w:tc>
        <w:tc>
          <w:tcPr>
            <w:tcW w:w="2624" w:type="dxa"/>
          </w:tcPr>
          <w:p w14:paraId="0BEF5D4C" w14:textId="3B38920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Đánh giá, góp ý </w:t>
            </w:r>
            <w:r w:rsidRPr="00220FEF">
              <w:rPr>
                <w:rFonts w:eastAsia="Times New Roman"/>
                <w:sz w:val="24"/>
                <w:szCs w:val="24"/>
                <w:lang w:val="en-US"/>
              </w:rPr>
              <w:t xml:space="preserve">việc chấp hành </w:t>
            </w:r>
            <w:r w:rsidR="007A3B19" w:rsidRPr="00220FEF">
              <w:rPr>
                <w:rFonts w:eastAsia="Times New Roman"/>
                <w:sz w:val="24"/>
                <w:szCs w:val="24"/>
                <w:lang w:val="nb-NO"/>
              </w:rPr>
              <w:t xml:space="preserve">đường </w:t>
            </w:r>
            <w:r w:rsidRPr="00220FEF">
              <w:rPr>
                <w:rFonts w:eastAsia="Times New Roman"/>
                <w:sz w:val="24"/>
                <w:szCs w:val="24"/>
                <w:lang w:val="nb-NO"/>
              </w:rPr>
              <w:t>lối chủ trương của Đảng, chính sách, pháp luật của Nhà nước Việt Nam</w:t>
            </w:r>
            <w:r w:rsidRPr="00220FEF">
              <w:rPr>
                <w:rFonts w:eastAsia="Times New Roman"/>
                <w:b/>
                <w:bCs/>
                <w:sz w:val="24"/>
                <w:szCs w:val="24"/>
                <w:lang w:val="en-US"/>
              </w:rPr>
              <w:t xml:space="preserve"> </w:t>
            </w:r>
          </w:p>
        </w:tc>
      </w:tr>
      <w:tr w:rsidR="00C9175E" w:rsidRPr="00220FEF" w14:paraId="79577305" w14:textId="77777777" w:rsidTr="00AC5BBC">
        <w:tc>
          <w:tcPr>
            <w:tcW w:w="9175" w:type="dxa"/>
            <w:gridSpan w:val="4"/>
          </w:tcPr>
          <w:p w14:paraId="00ADF3D7" w14:textId="77777777" w:rsidR="00C9175E" w:rsidRPr="00220FEF" w:rsidRDefault="00C9175E" w:rsidP="00AC5BBC">
            <w:pPr>
              <w:tabs>
                <w:tab w:val="left" w:pos="709"/>
              </w:tabs>
              <w:autoSpaceDE w:val="0"/>
              <w:autoSpaceDN w:val="0"/>
              <w:adjustRightInd w:val="0"/>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2C702BFD"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66545B2E"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Quyết định khen thưởng/ Quyết định kỷ luật</w:t>
            </w:r>
          </w:p>
          <w:p w14:paraId="4D3AE9FC"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682F4ADA"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2AE48140"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2471"/>
        <w:gridCol w:w="2069"/>
        <w:gridCol w:w="2571"/>
      </w:tblGrid>
      <w:tr w:rsidR="00987FF9" w:rsidRPr="00220FEF" w14:paraId="19D77ADE" w14:textId="77777777" w:rsidTr="00A30CC8">
        <w:trPr>
          <w:tblHeader/>
        </w:trPr>
        <w:tc>
          <w:tcPr>
            <w:tcW w:w="1951" w:type="dxa"/>
            <w:vMerge w:val="restart"/>
            <w:vAlign w:val="center"/>
          </w:tcPr>
          <w:p w14:paraId="1B3F4699"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Tiêu chí</w:t>
            </w:r>
          </w:p>
        </w:tc>
        <w:tc>
          <w:tcPr>
            <w:tcW w:w="7336" w:type="dxa"/>
            <w:gridSpan w:val="3"/>
            <w:vAlign w:val="center"/>
          </w:tcPr>
          <w:p w14:paraId="658426F5" w14:textId="400F77E4" w:rsidR="00C9175E" w:rsidRPr="00220FEF" w:rsidRDefault="003E446D"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Mức biểu hiện năng lực</w:t>
            </w:r>
          </w:p>
        </w:tc>
      </w:tr>
      <w:tr w:rsidR="00987FF9" w:rsidRPr="00220FEF" w14:paraId="75E18BDF" w14:textId="77777777" w:rsidTr="00A30CC8">
        <w:trPr>
          <w:tblHeader/>
        </w:trPr>
        <w:tc>
          <w:tcPr>
            <w:tcW w:w="1951" w:type="dxa"/>
            <w:vMerge/>
          </w:tcPr>
          <w:p w14:paraId="7A9165C5"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p>
        </w:tc>
        <w:tc>
          <w:tcPr>
            <w:tcW w:w="2552" w:type="dxa"/>
          </w:tcPr>
          <w:p w14:paraId="36FA2F94"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126" w:type="dxa"/>
            <w:vAlign w:val="center"/>
          </w:tcPr>
          <w:p w14:paraId="370001BB"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658" w:type="dxa"/>
            <w:vAlign w:val="center"/>
          </w:tcPr>
          <w:p w14:paraId="164F28EB"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2D53EEA7" w14:textId="77777777" w:rsidTr="00A30CC8">
        <w:tc>
          <w:tcPr>
            <w:tcW w:w="1951" w:type="dxa"/>
          </w:tcPr>
          <w:p w14:paraId="68BFD54F" w14:textId="77777777" w:rsidR="00C9175E" w:rsidRPr="00220FEF" w:rsidRDefault="00C9175E" w:rsidP="00AC5BBC">
            <w:pPr>
              <w:autoSpaceDE w:val="0"/>
              <w:autoSpaceDN w:val="0"/>
              <w:adjustRightInd w:val="0"/>
              <w:spacing w:line="240" w:lineRule="auto"/>
              <w:ind w:firstLine="0"/>
              <w:rPr>
                <w:rFonts w:eastAsia="Times New Roman"/>
                <w:sz w:val="24"/>
                <w:szCs w:val="24"/>
                <w:lang w:val="en-US"/>
              </w:rPr>
            </w:pPr>
            <w:r w:rsidRPr="00220FEF">
              <w:rPr>
                <w:rFonts w:eastAsia="Times New Roman"/>
                <w:b/>
                <w:bCs/>
                <w:sz w:val="24"/>
                <w:szCs w:val="24"/>
                <w:lang w:val="en-US"/>
              </w:rPr>
              <w:t xml:space="preserve">Tiêu chí 2. </w:t>
            </w:r>
            <w:r w:rsidRPr="00220FEF">
              <w:rPr>
                <w:rFonts w:eastAsia="Times New Roman"/>
                <w:sz w:val="24"/>
                <w:szCs w:val="24"/>
                <w:lang w:val="nb-NO"/>
              </w:rPr>
              <w:t>Chấp hành Luật giáo dục đại học, điều lệ, quy định của ngành và quy định của trường ĐH</w:t>
            </w:r>
          </w:p>
        </w:tc>
        <w:tc>
          <w:tcPr>
            <w:tcW w:w="2552" w:type="dxa"/>
          </w:tcPr>
          <w:p w14:paraId="226715BD"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Thực</w:t>
            </w:r>
            <w:r w:rsidRPr="00220FEF">
              <w:rPr>
                <w:rFonts w:eastAsia="Times New Roman"/>
                <w:i/>
                <w:spacing w:val="108"/>
                <w:sz w:val="24"/>
                <w:szCs w:val="24"/>
                <w:lang w:val="en-US"/>
              </w:rPr>
              <w:t xml:space="preserve"> </w:t>
            </w:r>
            <w:r w:rsidRPr="00220FEF">
              <w:rPr>
                <w:rFonts w:eastAsia="Times New Roman"/>
                <w:i/>
                <w:sz w:val="24"/>
                <w:szCs w:val="24"/>
                <w:lang w:val="en-US"/>
              </w:rPr>
              <w:t>hiện</w:t>
            </w:r>
            <w:r w:rsidRPr="00220FEF">
              <w:rPr>
                <w:rFonts w:eastAsia="Times New Roman"/>
                <w:i/>
                <w:spacing w:val="108"/>
                <w:sz w:val="24"/>
                <w:szCs w:val="24"/>
                <w:lang w:val="en-US"/>
              </w:rPr>
              <w:t xml:space="preserve"> </w:t>
            </w:r>
            <w:r w:rsidRPr="00220FEF">
              <w:rPr>
                <w:rFonts w:eastAsia="Times New Roman"/>
                <w:i/>
                <w:sz w:val="24"/>
                <w:szCs w:val="24"/>
                <w:lang w:val="en-US"/>
              </w:rPr>
              <w:t>đúng</w:t>
            </w:r>
            <w:r w:rsidRPr="00220FEF">
              <w:rPr>
                <w:rFonts w:eastAsia="Times New Roman"/>
                <w:sz w:val="24"/>
                <w:szCs w:val="24"/>
                <w:lang w:val="en-US"/>
              </w:rPr>
              <w:t xml:space="preserve"> </w:t>
            </w:r>
            <w:r w:rsidRPr="00220FEF">
              <w:rPr>
                <w:rFonts w:eastAsia="Times New Roman"/>
                <w:sz w:val="24"/>
                <w:szCs w:val="24"/>
                <w:lang w:val="nb-NO"/>
              </w:rPr>
              <w:t>Luật giáo dục đại học, điều lệ, quy định của ngành và quy định của trường ĐH</w:t>
            </w:r>
          </w:p>
        </w:tc>
        <w:tc>
          <w:tcPr>
            <w:tcW w:w="2126" w:type="dxa"/>
          </w:tcPr>
          <w:p w14:paraId="67B9A58F" w14:textId="77777777" w:rsidR="00C9175E" w:rsidRPr="00220FEF" w:rsidRDefault="00C9175E" w:rsidP="00AC5BBC">
            <w:pPr>
              <w:tabs>
                <w:tab w:val="left" w:pos="789"/>
                <w:tab w:val="left" w:pos="1857"/>
              </w:tabs>
              <w:spacing w:line="240" w:lineRule="auto"/>
              <w:ind w:left="57" w:right="91" w:firstLine="0"/>
              <w:rPr>
                <w:rFonts w:eastAsia="Times New Roman"/>
                <w:sz w:val="24"/>
                <w:szCs w:val="24"/>
                <w:lang w:val="en-US"/>
              </w:rPr>
            </w:pPr>
            <w:r w:rsidRPr="00220FEF">
              <w:rPr>
                <w:rFonts w:eastAsia="Times New Roman"/>
                <w:i/>
                <w:sz w:val="24"/>
                <w:szCs w:val="24"/>
                <w:lang w:val="en-US"/>
              </w:rPr>
              <w:t>Hướng dẫn</w:t>
            </w:r>
            <w:r w:rsidRPr="00220FEF">
              <w:rPr>
                <w:rFonts w:eastAsia="Times New Roman"/>
                <w:spacing w:val="45"/>
                <w:sz w:val="24"/>
                <w:szCs w:val="24"/>
                <w:lang w:val="en-US"/>
              </w:rPr>
              <w:t xml:space="preserve"> </w:t>
            </w:r>
            <w:r w:rsidRPr="00220FEF">
              <w:rPr>
                <w:rFonts w:eastAsia="Times New Roman"/>
                <w:sz w:val="24"/>
                <w:szCs w:val="24"/>
                <w:lang w:val="en-US"/>
              </w:rPr>
              <w:t>ng</w:t>
            </w:r>
            <w:r w:rsidRPr="00220FEF">
              <w:rPr>
                <w:rFonts w:eastAsia="Times New Roman"/>
                <w:spacing w:val="1"/>
                <w:sz w:val="24"/>
                <w:szCs w:val="24"/>
                <w:lang w:val="en-US"/>
              </w:rPr>
              <w:t>ư</w:t>
            </w:r>
            <w:r w:rsidRPr="00220FEF">
              <w:rPr>
                <w:rFonts w:eastAsia="Times New Roman"/>
                <w:sz w:val="24"/>
                <w:szCs w:val="24"/>
                <w:lang w:val="en-US"/>
              </w:rPr>
              <w:t>ời</w:t>
            </w:r>
            <w:r w:rsidRPr="00220FEF">
              <w:rPr>
                <w:rFonts w:eastAsia="Times New Roman"/>
                <w:spacing w:val="47"/>
                <w:sz w:val="24"/>
                <w:szCs w:val="24"/>
                <w:lang w:val="en-US"/>
              </w:rPr>
              <w:t xml:space="preserve"> </w:t>
            </w:r>
            <w:r w:rsidRPr="00220FEF">
              <w:rPr>
                <w:rFonts w:eastAsia="Times New Roman"/>
                <w:sz w:val="24"/>
                <w:szCs w:val="24"/>
                <w:lang w:val="en-US"/>
              </w:rPr>
              <w:t xml:space="preserve">học, </w:t>
            </w:r>
            <w:r w:rsidRPr="00220FEF">
              <w:rPr>
                <w:rFonts w:eastAsia="Times New Roman"/>
                <w:i/>
                <w:sz w:val="24"/>
                <w:szCs w:val="24"/>
                <w:lang w:val="en-US"/>
              </w:rPr>
              <w:t>hỗ trợ</w:t>
            </w:r>
            <w:r w:rsidRPr="00220FEF">
              <w:rPr>
                <w:rFonts w:eastAsia="Times New Roman"/>
                <w:sz w:val="24"/>
                <w:szCs w:val="24"/>
                <w:lang w:val="en-US"/>
              </w:rPr>
              <w:t xml:space="preserve"> đồng</w:t>
            </w:r>
            <w:r w:rsidRPr="00220FEF">
              <w:rPr>
                <w:rFonts w:eastAsia="Times New Roman"/>
                <w:spacing w:val="52"/>
                <w:sz w:val="24"/>
                <w:szCs w:val="24"/>
                <w:lang w:val="en-US"/>
              </w:rPr>
              <w:t xml:space="preserve"> </w:t>
            </w:r>
            <w:r w:rsidRPr="00220FEF">
              <w:rPr>
                <w:rFonts w:eastAsia="Times New Roman"/>
                <w:sz w:val="24"/>
                <w:szCs w:val="24"/>
                <w:lang w:val="en-US"/>
              </w:rPr>
              <w:t>nghiệp th</w:t>
            </w:r>
            <w:r w:rsidRPr="00220FEF">
              <w:rPr>
                <w:rFonts w:eastAsia="Times New Roman"/>
                <w:spacing w:val="1"/>
                <w:sz w:val="24"/>
                <w:szCs w:val="24"/>
                <w:lang w:val="en-US"/>
              </w:rPr>
              <w:t>ự</w:t>
            </w:r>
            <w:r w:rsidRPr="00220FEF">
              <w:rPr>
                <w:rFonts w:eastAsia="Times New Roman"/>
                <w:sz w:val="24"/>
                <w:szCs w:val="24"/>
                <w:lang w:val="en-US"/>
              </w:rPr>
              <w:t>c</w:t>
            </w:r>
            <w:r w:rsidRPr="00220FEF">
              <w:rPr>
                <w:rFonts w:eastAsia="Times New Roman"/>
                <w:spacing w:val="7"/>
                <w:sz w:val="24"/>
                <w:szCs w:val="24"/>
                <w:lang w:val="en-US"/>
              </w:rPr>
              <w:t xml:space="preserve"> </w:t>
            </w:r>
            <w:r w:rsidRPr="00220FEF">
              <w:rPr>
                <w:rFonts w:eastAsia="Times New Roman"/>
                <w:sz w:val="24"/>
                <w:szCs w:val="24"/>
                <w:lang w:val="en-US"/>
              </w:rPr>
              <w:t>hiện</w:t>
            </w:r>
            <w:r w:rsidRPr="00220FEF">
              <w:rPr>
                <w:rFonts w:eastAsia="Times New Roman"/>
                <w:spacing w:val="4"/>
                <w:sz w:val="24"/>
                <w:szCs w:val="24"/>
                <w:lang w:val="en-US"/>
              </w:rPr>
              <w:t xml:space="preserve"> </w:t>
            </w:r>
            <w:r w:rsidRPr="00220FEF">
              <w:rPr>
                <w:rFonts w:eastAsia="Times New Roman"/>
                <w:sz w:val="24"/>
                <w:szCs w:val="24"/>
                <w:lang w:val="en-US"/>
              </w:rPr>
              <w:t>t</w:t>
            </w:r>
            <w:r w:rsidRPr="00220FEF">
              <w:rPr>
                <w:rFonts w:eastAsia="Times New Roman"/>
                <w:spacing w:val="2"/>
                <w:sz w:val="24"/>
                <w:szCs w:val="24"/>
                <w:lang w:val="en-US"/>
              </w:rPr>
              <w:t>ố</w:t>
            </w:r>
            <w:r w:rsidRPr="00220FEF">
              <w:rPr>
                <w:rFonts w:eastAsia="Times New Roman"/>
                <w:sz w:val="24"/>
                <w:szCs w:val="24"/>
                <w:lang w:val="en-US"/>
              </w:rPr>
              <w:t>t</w:t>
            </w:r>
            <w:r w:rsidRPr="00220FEF">
              <w:rPr>
                <w:rFonts w:eastAsia="Times New Roman"/>
                <w:spacing w:val="4"/>
                <w:sz w:val="24"/>
                <w:szCs w:val="24"/>
                <w:lang w:val="en-US"/>
              </w:rPr>
              <w:t xml:space="preserve"> </w:t>
            </w:r>
            <w:r w:rsidRPr="00220FEF">
              <w:rPr>
                <w:rFonts w:eastAsia="Times New Roman"/>
                <w:sz w:val="24"/>
                <w:szCs w:val="24"/>
                <w:lang w:val="nb-NO"/>
              </w:rPr>
              <w:t>Luật giáo dục đại học, điều lệ, quy định của ngành và quy định của trường ĐH</w:t>
            </w:r>
          </w:p>
        </w:tc>
        <w:tc>
          <w:tcPr>
            <w:tcW w:w="2658" w:type="dxa"/>
          </w:tcPr>
          <w:p w14:paraId="58115E1A"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Đánh giá, góp ý </w:t>
            </w:r>
            <w:r w:rsidRPr="00220FEF">
              <w:rPr>
                <w:rFonts w:eastAsia="Times New Roman"/>
                <w:sz w:val="24"/>
                <w:szCs w:val="24"/>
                <w:lang w:val="en-US"/>
              </w:rPr>
              <w:t xml:space="preserve">việc chấp hành </w:t>
            </w:r>
            <w:r w:rsidRPr="00220FEF">
              <w:rPr>
                <w:rFonts w:eastAsia="Times New Roman"/>
                <w:sz w:val="24"/>
                <w:szCs w:val="24"/>
                <w:lang w:val="nb-NO"/>
              </w:rPr>
              <w:t>Luật giáo dục đại học, điều lệ, quy định của ngành và quy định của trường ĐH</w:t>
            </w:r>
          </w:p>
        </w:tc>
      </w:tr>
      <w:tr w:rsidR="00C9175E" w:rsidRPr="00220FEF" w14:paraId="275E8FAF" w14:textId="77777777" w:rsidTr="00A30CC8">
        <w:tc>
          <w:tcPr>
            <w:tcW w:w="9287" w:type="dxa"/>
            <w:gridSpan w:val="4"/>
          </w:tcPr>
          <w:p w14:paraId="07F74308" w14:textId="77777777" w:rsidR="00C9175E" w:rsidRPr="00220FEF" w:rsidRDefault="00C9175E" w:rsidP="001B6A39">
            <w:pPr>
              <w:tabs>
                <w:tab w:val="left" w:pos="709"/>
              </w:tabs>
              <w:autoSpaceDE w:val="0"/>
              <w:autoSpaceDN w:val="0"/>
              <w:adjustRightInd w:val="0"/>
              <w:spacing w:line="288" w:lineRule="auto"/>
              <w:ind w:firstLine="0"/>
              <w:rPr>
                <w:rFonts w:eastAsia="Times New Roman"/>
                <w:b/>
                <w:sz w:val="24"/>
                <w:szCs w:val="24"/>
                <w:lang w:val="en-US"/>
              </w:rPr>
            </w:pPr>
            <w:r w:rsidRPr="00220FEF">
              <w:rPr>
                <w:rFonts w:eastAsia="Times New Roman"/>
                <w:b/>
                <w:sz w:val="24"/>
                <w:szCs w:val="24"/>
                <w:lang w:val="en-US"/>
              </w:rPr>
              <w:t>Gợi ý minh chứng:</w:t>
            </w:r>
          </w:p>
          <w:p w14:paraId="33D32C86"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475FE75F"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Quyết định khen thưởng/ Quyết định kỷ luật</w:t>
            </w:r>
          </w:p>
          <w:p w14:paraId="453C076C"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2AF580E5"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71BAF2C8" w14:textId="77777777" w:rsidR="00C9175E" w:rsidRPr="00220FEF" w:rsidRDefault="00C9175E" w:rsidP="001B6A39">
      <w:pPr>
        <w:spacing w:line="288" w:lineRule="auto"/>
        <w:ind w:firstLine="0"/>
        <w:jc w:val="left"/>
        <w:rPr>
          <w:rFonts w:eastAsia="Times New Roman"/>
          <w:b/>
          <w:smallCaps/>
          <w:spacing w:val="5"/>
          <w:sz w:val="24"/>
          <w:szCs w:val="24"/>
          <w:lang w:val="en-US"/>
        </w:rPr>
      </w:pPr>
    </w:p>
    <w:p w14:paraId="7838F55A" w14:textId="77777777" w:rsidR="002C69FA" w:rsidRPr="00220FEF" w:rsidRDefault="002C69FA" w:rsidP="001B6A39">
      <w:pPr>
        <w:spacing w:line="288" w:lineRule="auto"/>
        <w:ind w:firstLine="0"/>
        <w:jc w:val="left"/>
        <w:rPr>
          <w:rFonts w:eastAsia="Times New Roman"/>
          <w:b/>
          <w:smallCaps/>
          <w:spacing w:val="5"/>
          <w:sz w:val="24"/>
          <w:szCs w:val="24"/>
          <w:lang w:val="en-US"/>
        </w:rPr>
      </w:pPr>
    </w:p>
    <w:p w14:paraId="3C297F52" w14:textId="77777777" w:rsidR="002C69FA" w:rsidRPr="00220FEF" w:rsidRDefault="002C69FA" w:rsidP="001B6A39">
      <w:pPr>
        <w:spacing w:line="288"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2063"/>
        <w:gridCol w:w="2472"/>
        <w:gridCol w:w="2572"/>
      </w:tblGrid>
      <w:tr w:rsidR="00987FF9" w:rsidRPr="00220FEF" w14:paraId="0D1B168D" w14:textId="77777777" w:rsidTr="00A30CC8">
        <w:trPr>
          <w:tblHeader/>
        </w:trPr>
        <w:tc>
          <w:tcPr>
            <w:tcW w:w="1930" w:type="dxa"/>
            <w:vMerge w:val="restart"/>
            <w:vAlign w:val="center"/>
          </w:tcPr>
          <w:p w14:paraId="2C00C411" w14:textId="77777777" w:rsidR="00C9175E" w:rsidRPr="00220FEF"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220FEF">
              <w:rPr>
                <w:rFonts w:eastAsia="Times New Roman"/>
                <w:b/>
                <w:sz w:val="24"/>
                <w:szCs w:val="24"/>
                <w:lang w:val="en-US"/>
              </w:rPr>
              <w:lastRenderedPageBreak/>
              <w:t>Tiêu chí</w:t>
            </w:r>
          </w:p>
        </w:tc>
        <w:tc>
          <w:tcPr>
            <w:tcW w:w="7245" w:type="dxa"/>
            <w:gridSpan w:val="3"/>
          </w:tcPr>
          <w:p w14:paraId="346E78BF" w14:textId="2ECF1FAD" w:rsidR="00C9175E" w:rsidRPr="00220FEF" w:rsidRDefault="003E446D"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63DA0E0E" w14:textId="77777777" w:rsidTr="00A30CC8">
        <w:trPr>
          <w:tblHeader/>
        </w:trPr>
        <w:tc>
          <w:tcPr>
            <w:tcW w:w="1930" w:type="dxa"/>
            <w:vMerge/>
          </w:tcPr>
          <w:p w14:paraId="633CC68F" w14:textId="77777777" w:rsidR="00C9175E" w:rsidRPr="00220FEF"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p>
        </w:tc>
        <w:tc>
          <w:tcPr>
            <w:tcW w:w="2101" w:type="dxa"/>
          </w:tcPr>
          <w:p w14:paraId="2D9A43A7" w14:textId="77777777" w:rsidR="00C9175E" w:rsidRPr="00220FEF"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220FEF">
              <w:rPr>
                <w:rFonts w:eastAsia="Times New Roman"/>
                <w:b/>
                <w:sz w:val="24"/>
                <w:szCs w:val="24"/>
                <w:lang w:val="en-US"/>
              </w:rPr>
              <w:t>Đạt</w:t>
            </w:r>
          </w:p>
        </w:tc>
        <w:tc>
          <w:tcPr>
            <w:tcW w:w="2520" w:type="dxa"/>
          </w:tcPr>
          <w:p w14:paraId="12222022" w14:textId="77777777" w:rsidR="00C9175E" w:rsidRPr="00220FEF"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220FEF">
              <w:rPr>
                <w:rFonts w:eastAsia="Times New Roman"/>
                <w:b/>
                <w:sz w:val="24"/>
                <w:szCs w:val="24"/>
                <w:lang w:val="en-US"/>
              </w:rPr>
              <w:t>Khá</w:t>
            </w:r>
          </w:p>
        </w:tc>
        <w:tc>
          <w:tcPr>
            <w:tcW w:w="2624" w:type="dxa"/>
          </w:tcPr>
          <w:p w14:paraId="42377040" w14:textId="77777777" w:rsidR="00C9175E" w:rsidRPr="00220FEF" w:rsidRDefault="00C9175E" w:rsidP="001B6A39">
            <w:pPr>
              <w:tabs>
                <w:tab w:val="left" w:pos="1560"/>
              </w:tabs>
              <w:autoSpaceDE w:val="0"/>
              <w:autoSpaceDN w:val="0"/>
              <w:adjustRightInd w:val="0"/>
              <w:spacing w:line="288" w:lineRule="auto"/>
              <w:ind w:firstLine="0"/>
              <w:jc w:val="center"/>
              <w:rPr>
                <w:rFonts w:eastAsia="Times New Roman"/>
                <w:b/>
                <w:sz w:val="24"/>
                <w:szCs w:val="24"/>
                <w:lang w:val="en-US"/>
              </w:rPr>
            </w:pPr>
            <w:r w:rsidRPr="00220FEF">
              <w:rPr>
                <w:rFonts w:eastAsia="Times New Roman"/>
                <w:b/>
                <w:sz w:val="24"/>
                <w:szCs w:val="24"/>
                <w:lang w:val="en-US"/>
              </w:rPr>
              <w:t>Tốt</w:t>
            </w:r>
          </w:p>
        </w:tc>
      </w:tr>
      <w:tr w:rsidR="00987FF9" w:rsidRPr="00220FEF" w14:paraId="3A8133DB" w14:textId="77777777" w:rsidTr="00A30CC8">
        <w:tc>
          <w:tcPr>
            <w:tcW w:w="1930" w:type="dxa"/>
          </w:tcPr>
          <w:p w14:paraId="3F5A21E0" w14:textId="77777777" w:rsidR="00C9175E" w:rsidRPr="00220FEF" w:rsidRDefault="00C9175E" w:rsidP="002C69FA">
            <w:pPr>
              <w:autoSpaceDE w:val="0"/>
              <w:autoSpaceDN w:val="0"/>
              <w:adjustRightInd w:val="0"/>
              <w:spacing w:line="264" w:lineRule="auto"/>
              <w:ind w:firstLine="0"/>
              <w:rPr>
                <w:rFonts w:eastAsia="Times New Roman"/>
                <w:b/>
                <w:bCs/>
                <w:sz w:val="24"/>
                <w:szCs w:val="24"/>
                <w:lang w:val="en-US"/>
              </w:rPr>
            </w:pPr>
            <w:r w:rsidRPr="00220FEF">
              <w:rPr>
                <w:rFonts w:eastAsia="Times New Roman"/>
                <w:b/>
                <w:bCs/>
                <w:sz w:val="24"/>
                <w:szCs w:val="24"/>
                <w:lang w:val="en-US"/>
              </w:rPr>
              <w:t xml:space="preserve">Tiêu chí 3. </w:t>
            </w:r>
            <w:r w:rsidRPr="00220FEF">
              <w:rPr>
                <w:rFonts w:eastAsia="Times New Roman"/>
                <w:sz w:val="24"/>
                <w:szCs w:val="24"/>
                <w:lang w:val="nb-NO"/>
              </w:rPr>
              <w:t>Thực hiện nghiêm túc các quy định về đạo đức nhà giáo, giữ gìn phẩm chất, danh dự, uy tín của nhà giáo.</w:t>
            </w:r>
          </w:p>
          <w:p w14:paraId="7FD272B3" w14:textId="77777777" w:rsidR="00C9175E" w:rsidRPr="00220FEF" w:rsidRDefault="00C9175E" w:rsidP="002C69FA">
            <w:pPr>
              <w:tabs>
                <w:tab w:val="left" w:pos="1560"/>
              </w:tabs>
              <w:autoSpaceDE w:val="0"/>
              <w:autoSpaceDN w:val="0"/>
              <w:adjustRightInd w:val="0"/>
              <w:spacing w:line="264" w:lineRule="auto"/>
              <w:ind w:firstLine="0"/>
              <w:rPr>
                <w:rFonts w:eastAsia="Times New Roman"/>
                <w:sz w:val="24"/>
                <w:szCs w:val="24"/>
                <w:lang w:val="en-US"/>
              </w:rPr>
            </w:pPr>
          </w:p>
        </w:tc>
        <w:tc>
          <w:tcPr>
            <w:tcW w:w="2101" w:type="dxa"/>
          </w:tcPr>
          <w:p w14:paraId="4787458C" w14:textId="77777777" w:rsidR="00C9175E" w:rsidRPr="00220FEF" w:rsidRDefault="00C9175E" w:rsidP="002C69FA">
            <w:pPr>
              <w:spacing w:line="264" w:lineRule="auto"/>
              <w:ind w:left="57" w:right="91" w:firstLine="0"/>
              <w:rPr>
                <w:rFonts w:eastAsia="Times New Roman"/>
                <w:sz w:val="24"/>
                <w:szCs w:val="24"/>
                <w:lang w:val="en-US"/>
              </w:rPr>
            </w:pPr>
            <w:r w:rsidRPr="00220FEF">
              <w:rPr>
                <w:rFonts w:eastAsia="Times New Roman"/>
                <w:i/>
                <w:sz w:val="24"/>
                <w:szCs w:val="24"/>
                <w:lang w:val="en-US"/>
              </w:rPr>
              <w:t>Thực hiện đúng</w:t>
            </w:r>
            <w:r w:rsidRPr="00220FEF">
              <w:rPr>
                <w:rFonts w:eastAsia="Times New Roman"/>
                <w:sz w:val="24"/>
                <w:szCs w:val="24"/>
                <w:lang w:val="en-US"/>
              </w:rPr>
              <w:t xml:space="preserve"> quy định về đạo đức nhà giáo, nhà khoa học; </w:t>
            </w:r>
          </w:p>
          <w:p w14:paraId="2B83E3E7" w14:textId="77777777" w:rsidR="00C9175E" w:rsidRPr="00220FEF" w:rsidRDefault="00C9175E" w:rsidP="002C69FA">
            <w:pPr>
              <w:spacing w:line="264" w:lineRule="auto"/>
              <w:ind w:left="57" w:right="91" w:firstLine="0"/>
              <w:rPr>
                <w:rFonts w:eastAsia="Times New Roman"/>
                <w:sz w:val="24"/>
                <w:szCs w:val="24"/>
                <w:lang w:val="en-US"/>
              </w:rPr>
            </w:pPr>
            <w:r w:rsidRPr="00220FEF">
              <w:rPr>
                <w:rFonts w:eastAsia="Times New Roman"/>
                <w:i/>
                <w:sz w:val="24"/>
                <w:szCs w:val="24"/>
                <w:lang w:val="en-US"/>
              </w:rPr>
              <w:t>Có</w:t>
            </w:r>
            <w:r w:rsidRPr="00220FEF">
              <w:rPr>
                <w:rFonts w:eastAsia="Times New Roman"/>
                <w:sz w:val="24"/>
                <w:szCs w:val="24"/>
                <w:lang w:val="en-US"/>
              </w:rPr>
              <w:t xml:space="preserve"> l</w:t>
            </w:r>
            <w:r w:rsidRPr="00220FEF">
              <w:rPr>
                <w:rFonts w:eastAsia="Times New Roman"/>
                <w:spacing w:val="2"/>
                <w:sz w:val="24"/>
                <w:szCs w:val="24"/>
                <w:lang w:val="en-US"/>
              </w:rPr>
              <w:t>ố</w:t>
            </w:r>
            <w:r w:rsidRPr="00220FEF">
              <w:rPr>
                <w:rFonts w:eastAsia="Times New Roman"/>
                <w:sz w:val="24"/>
                <w:szCs w:val="24"/>
                <w:lang w:val="en-US"/>
              </w:rPr>
              <w:t>i</w:t>
            </w:r>
            <w:r w:rsidRPr="00220FEF">
              <w:rPr>
                <w:rFonts w:eastAsia="Times New Roman"/>
                <w:spacing w:val="13"/>
                <w:sz w:val="24"/>
                <w:szCs w:val="24"/>
                <w:lang w:val="en-US"/>
              </w:rPr>
              <w:t xml:space="preserve"> </w:t>
            </w:r>
            <w:r w:rsidRPr="00220FEF">
              <w:rPr>
                <w:rFonts w:eastAsia="Times New Roman"/>
                <w:sz w:val="24"/>
                <w:szCs w:val="24"/>
                <w:lang w:val="en-US"/>
              </w:rPr>
              <w:t>sống lành</w:t>
            </w:r>
            <w:r w:rsidRPr="00220FEF">
              <w:rPr>
                <w:rFonts w:eastAsia="Times New Roman"/>
                <w:spacing w:val="126"/>
                <w:sz w:val="24"/>
                <w:szCs w:val="24"/>
                <w:lang w:val="en-US"/>
              </w:rPr>
              <w:t xml:space="preserve"> </w:t>
            </w:r>
            <w:r w:rsidRPr="00220FEF">
              <w:rPr>
                <w:rFonts w:eastAsia="Times New Roman"/>
                <w:spacing w:val="-1"/>
                <w:sz w:val="24"/>
                <w:szCs w:val="24"/>
                <w:lang w:val="en-US"/>
              </w:rPr>
              <w:t>m</w:t>
            </w:r>
            <w:r w:rsidRPr="00220FEF">
              <w:rPr>
                <w:rFonts w:eastAsia="Times New Roman"/>
                <w:sz w:val="24"/>
                <w:szCs w:val="24"/>
                <w:lang w:val="en-US"/>
              </w:rPr>
              <w:t>ạn</w:t>
            </w:r>
            <w:r w:rsidRPr="00220FEF">
              <w:rPr>
                <w:rFonts w:eastAsia="Times New Roman"/>
                <w:spacing w:val="1"/>
                <w:sz w:val="24"/>
                <w:szCs w:val="24"/>
                <w:lang w:val="en-US"/>
              </w:rPr>
              <w:t>h</w:t>
            </w:r>
            <w:r w:rsidRPr="00220FEF">
              <w:rPr>
                <w:rFonts w:eastAsia="Times New Roman"/>
                <w:sz w:val="24"/>
                <w:szCs w:val="24"/>
                <w:lang w:val="en-US"/>
              </w:rPr>
              <w:t>,</w:t>
            </w:r>
            <w:r w:rsidRPr="00220FEF">
              <w:rPr>
                <w:rFonts w:eastAsia="Times New Roman"/>
                <w:spacing w:val="125"/>
                <w:sz w:val="24"/>
                <w:szCs w:val="24"/>
                <w:lang w:val="en-US"/>
              </w:rPr>
              <w:t xml:space="preserve"> </w:t>
            </w:r>
            <w:r w:rsidRPr="00220FEF">
              <w:rPr>
                <w:rFonts w:eastAsia="Times New Roman"/>
                <w:sz w:val="24"/>
                <w:szCs w:val="24"/>
                <w:lang w:val="nb-NO"/>
              </w:rPr>
              <w:t>giữ gìn phẩm chất, danh dự, uy tín của nhà giáo.</w:t>
            </w:r>
          </w:p>
        </w:tc>
        <w:tc>
          <w:tcPr>
            <w:tcW w:w="2520" w:type="dxa"/>
          </w:tcPr>
          <w:p w14:paraId="7DCAD8CD" w14:textId="77777777" w:rsidR="00C9175E" w:rsidRPr="00220FEF" w:rsidRDefault="00C9175E" w:rsidP="002C69FA">
            <w:pPr>
              <w:tabs>
                <w:tab w:val="left" w:pos="1096"/>
                <w:tab w:val="left" w:pos="1914"/>
              </w:tabs>
              <w:spacing w:line="264" w:lineRule="auto"/>
              <w:ind w:left="57" w:right="91" w:firstLine="0"/>
              <w:rPr>
                <w:rFonts w:eastAsia="Times New Roman"/>
                <w:i/>
                <w:sz w:val="24"/>
                <w:szCs w:val="24"/>
                <w:lang w:val="en-US"/>
              </w:rPr>
            </w:pPr>
            <w:r w:rsidRPr="00220FEF">
              <w:rPr>
                <w:rFonts w:eastAsia="Times New Roman"/>
                <w:i/>
                <w:sz w:val="24"/>
                <w:szCs w:val="24"/>
                <w:lang w:val="en-US"/>
              </w:rPr>
              <w:t xml:space="preserve">Tham gia tổ chức </w:t>
            </w:r>
            <w:r w:rsidRPr="00220FEF">
              <w:rPr>
                <w:rFonts w:eastAsia="Times New Roman"/>
                <w:sz w:val="24"/>
                <w:szCs w:val="24"/>
                <w:lang w:val="en-US"/>
              </w:rPr>
              <w:t>các hoạt động giáo dục đạo đức trong nhà trường;</w:t>
            </w:r>
            <w:r w:rsidRPr="00220FEF">
              <w:rPr>
                <w:rFonts w:eastAsia="Times New Roman"/>
                <w:i/>
                <w:sz w:val="24"/>
                <w:szCs w:val="24"/>
                <w:lang w:val="en-US"/>
              </w:rPr>
              <w:t xml:space="preserve"> </w:t>
            </w:r>
          </w:p>
          <w:p w14:paraId="69EC200A" w14:textId="77777777" w:rsidR="00C9175E" w:rsidRPr="00220FEF" w:rsidRDefault="00C9175E" w:rsidP="002C69FA">
            <w:pPr>
              <w:tabs>
                <w:tab w:val="left" w:pos="1096"/>
                <w:tab w:val="left" w:pos="1914"/>
              </w:tabs>
              <w:spacing w:line="264" w:lineRule="auto"/>
              <w:ind w:left="57" w:right="91" w:firstLine="0"/>
              <w:rPr>
                <w:rFonts w:eastAsia="Times New Roman"/>
                <w:sz w:val="24"/>
                <w:szCs w:val="24"/>
                <w:lang w:val="en-US"/>
              </w:rPr>
            </w:pPr>
            <w:r w:rsidRPr="00220FEF">
              <w:rPr>
                <w:rFonts w:eastAsia="Times New Roman"/>
                <w:i/>
                <w:sz w:val="24"/>
                <w:szCs w:val="24"/>
                <w:lang w:val="en-US"/>
              </w:rPr>
              <w:t>Tham gia tổ chức hiệu quả</w:t>
            </w:r>
            <w:r w:rsidRPr="00220FEF">
              <w:rPr>
                <w:rFonts w:eastAsia="Times New Roman"/>
                <w:sz w:val="24"/>
                <w:szCs w:val="24"/>
                <w:lang w:val="en-US"/>
              </w:rPr>
              <w:t xml:space="preserve"> các hoạt động xây dựng lối sống lành mạnh, văn minh trong và ngoài nhà trường.</w:t>
            </w:r>
          </w:p>
        </w:tc>
        <w:tc>
          <w:tcPr>
            <w:tcW w:w="2624" w:type="dxa"/>
          </w:tcPr>
          <w:p w14:paraId="22960B4F" w14:textId="77777777" w:rsidR="00C9175E" w:rsidRPr="00220FEF" w:rsidRDefault="00C9175E" w:rsidP="002C69FA">
            <w:pPr>
              <w:spacing w:line="264" w:lineRule="auto"/>
              <w:ind w:left="57" w:right="91" w:firstLine="0"/>
              <w:rPr>
                <w:rFonts w:eastAsia="Times New Roman"/>
                <w:i/>
                <w:spacing w:val="-6"/>
                <w:sz w:val="24"/>
                <w:szCs w:val="24"/>
                <w:lang w:val="en-US"/>
              </w:rPr>
            </w:pPr>
            <w:r w:rsidRPr="00220FEF">
              <w:rPr>
                <w:rFonts w:eastAsia="Times New Roman"/>
                <w:i/>
                <w:sz w:val="24"/>
                <w:szCs w:val="24"/>
                <w:lang w:val="en-US"/>
              </w:rPr>
              <w:t>Gương mẫu và có ảnh hưởng</w:t>
            </w:r>
            <w:r w:rsidRPr="00220FEF">
              <w:rPr>
                <w:rFonts w:eastAsia="Times New Roman"/>
                <w:spacing w:val="108"/>
                <w:sz w:val="24"/>
                <w:szCs w:val="24"/>
                <w:lang w:val="en-US"/>
              </w:rPr>
              <w:t xml:space="preserve"> </w:t>
            </w:r>
            <w:r w:rsidRPr="00220FEF">
              <w:rPr>
                <w:rFonts w:eastAsia="Times New Roman"/>
                <w:sz w:val="24"/>
                <w:szCs w:val="24"/>
                <w:lang w:val="en-US"/>
              </w:rPr>
              <w:t>lan tỏa tro</w:t>
            </w:r>
            <w:r w:rsidRPr="00220FEF">
              <w:rPr>
                <w:rFonts w:eastAsia="Times New Roman"/>
                <w:spacing w:val="2"/>
                <w:sz w:val="24"/>
                <w:szCs w:val="24"/>
                <w:lang w:val="en-US"/>
              </w:rPr>
              <w:t>n</w:t>
            </w:r>
            <w:r w:rsidRPr="00220FEF">
              <w:rPr>
                <w:rFonts w:eastAsia="Times New Roman"/>
                <w:sz w:val="24"/>
                <w:szCs w:val="24"/>
                <w:lang w:val="en-US"/>
              </w:rPr>
              <w:t>g nhà trường;</w:t>
            </w:r>
            <w:r w:rsidRPr="00220FEF">
              <w:rPr>
                <w:rFonts w:eastAsia="Times New Roman"/>
                <w:i/>
                <w:spacing w:val="-6"/>
                <w:sz w:val="24"/>
                <w:szCs w:val="24"/>
                <w:lang w:val="en-US"/>
              </w:rPr>
              <w:t xml:space="preserve"> </w:t>
            </w:r>
          </w:p>
          <w:p w14:paraId="713C89D9" w14:textId="77777777" w:rsidR="00C9175E" w:rsidRPr="00220FEF" w:rsidRDefault="00C9175E" w:rsidP="002C69FA">
            <w:pPr>
              <w:spacing w:line="264" w:lineRule="auto"/>
              <w:ind w:left="57" w:right="91" w:firstLine="0"/>
              <w:rPr>
                <w:rFonts w:eastAsia="Times New Roman"/>
                <w:sz w:val="24"/>
                <w:szCs w:val="24"/>
                <w:lang w:val="en-US"/>
              </w:rPr>
            </w:pPr>
            <w:r w:rsidRPr="00220FEF">
              <w:rPr>
                <w:rFonts w:eastAsia="Times New Roman"/>
                <w:i/>
                <w:spacing w:val="-6"/>
                <w:sz w:val="24"/>
                <w:szCs w:val="24"/>
                <w:lang w:val="en-US"/>
              </w:rPr>
              <w:t xml:space="preserve">Đánh giá, phê phán </w:t>
            </w:r>
            <w:r w:rsidRPr="00220FEF">
              <w:rPr>
                <w:rFonts w:eastAsia="Times New Roman"/>
                <w:spacing w:val="-6"/>
                <w:sz w:val="24"/>
                <w:szCs w:val="24"/>
                <w:lang w:val="en-US"/>
              </w:rPr>
              <w:t>các hành vi, lối sống không phù hợp; có</w:t>
            </w:r>
            <w:r w:rsidRPr="00220FEF">
              <w:rPr>
                <w:rFonts w:eastAsia="Times New Roman"/>
                <w:sz w:val="24"/>
                <w:szCs w:val="24"/>
                <w:lang w:val="en-US"/>
              </w:rPr>
              <w:t xml:space="preserve"> lối sống mẫu mực, có ảnh</w:t>
            </w:r>
            <w:r w:rsidRPr="00220FEF">
              <w:rPr>
                <w:rFonts w:eastAsia="Times New Roman"/>
                <w:spacing w:val="62"/>
                <w:sz w:val="24"/>
                <w:szCs w:val="24"/>
                <w:lang w:val="en-US"/>
              </w:rPr>
              <w:t xml:space="preserve"> </w:t>
            </w:r>
            <w:r w:rsidRPr="00220FEF">
              <w:rPr>
                <w:rFonts w:eastAsia="Times New Roman"/>
                <w:sz w:val="24"/>
                <w:szCs w:val="24"/>
                <w:lang w:val="en-US"/>
              </w:rPr>
              <w:t>hưởng</w:t>
            </w:r>
            <w:r w:rsidRPr="00220FEF">
              <w:rPr>
                <w:rFonts w:eastAsia="Times New Roman"/>
                <w:spacing w:val="64"/>
                <w:sz w:val="24"/>
                <w:szCs w:val="24"/>
                <w:lang w:val="en-US"/>
              </w:rPr>
              <w:t xml:space="preserve"> </w:t>
            </w:r>
            <w:r w:rsidRPr="00220FEF">
              <w:rPr>
                <w:rFonts w:eastAsia="Times New Roman"/>
                <w:spacing w:val="2"/>
                <w:sz w:val="24"/>
                <w:szCs w:val="24"/>
                <w:lang w:val="en-US"/>
              </w:rPr>
              <w:t>la</w:t>
            </w:r>
            <w:r w:rsidRPr="00220FEF">
              <w:rPr>
                <w:rFonts w:eastAsia="Times New Roman"/>
                <w:sz w:val="24"/>
                <w:szCs w:val="24"/>
                <w:lang w:val="en-US"/>
              </w:rPr>
              <w:t>n tỏa trong và ngoài nhà trường.</w:t>
            </w:r>
          </w:p>
        </w:tc>
      </w:tr>
      <w:tr w:rsidR="00C9175E" w:rsidRPr="00220FEF" w14:paraId="09AFA851" w14:textId="77777777" w:rsidTr="00A30CC8">
        <w:tc>
          <w:tcPr>
            <w:tcW w:w="9175" w:type="dxa"/>
            <w:gridSpan w:val="4"/>
          </w:tcPr>
          <w:p w14:paraId="09AF334D" w14:textId="77777777" w:rsidR="00C9175E" w:rsidRPr="00220FEF" w:rsidRDefault="00C9175E" w:rsidP="001B6A39">
            <w:pPr>
              <w:tabs>
                <w:tab w:val="left" w:pos="709"/>
              </w:tabs>
              <w:autoSpaceDE w:val="0"/>
              <w:autoSpaceDN w:val="0"/>
              <w:adjustRightInd w:val="0"/>
              <w:spacing w:line="288" w:lineRule="auto"/>
              <w:ind w:firstLine="0"/>
              <w:rPr>
                <w:rFonts w:eastAsia="Times New Roman"/>
                <w:b/>
                <w:sz w:val="24"/>
                <w:szCs w:val="24"/>
                <w:lang w:val="en-US"/>
              </w:rPr>
            </w:pPr>
            <w:r w:rsidRPr="00220FEF">
              <w:rPr>
                <w:rFonts w:eastAsia="Times New Roman"/>
                <w:b/>
                <w:sz w:val="24"/>
                <w:szCs w:val="24"/>
                <w:lang w:val="en-US"/>
              </w:rPr>
              <w:t>Gợi ý minh chứng:</w:t>
            </w:r>
          </w:p>
          <w:p w14:paraId="214FC32D"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0BFF63A7"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Quyết định khen thưởng/ Quyết định kỷ luật</w:t>
            </w:r>
          </w:p>
          <w:p w14:paraId="5F9EAA06"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64ED9666"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32D8D610" w14:textId="77777777" w:rsidR="00C9175E" w:rsidRPr="00220FEF" w:rsidRDefault="00C9175E" w:rsidP="001B6A39">
      <w:pPr>
        <w:spacing w:line="288"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2034"/>
        <w:gridCol w:w="2202"/>
        <w:gridCol w:w="2974"/>
      </w:tblGrid>
      <w:tr w:rsidR="00987FF9" w:rsidRPr="00220FEF" w14:paraId="49C6162F" w14:textId="77777777" w:rsidTr="00A30CC8">
        <w:trPr>
          <w:trHeight w:val="427"/>
          <w:tblHeader/>
        </w:trPr>
        <w:tc>
          <w:tcPr>
            <w:tcW w:w="1845" w:type="dxa"/>
            <w:vMerge w:val="restart"/>
            <w:vAlign w:val="center"/>
          </w:tcPr>
          <w:p w14:paraId="4398E4DA" w14:textId="77777777" w:rsidR="00C9175E" w:rsidRPr="00220FEF"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220FEF">
              <w:rPr>
                <w:rFonts w:eastAsia="Times New Roman"/>
                <w:b/>
                <w:sz w:val="24"/>
                <w:szCs w:val="24"/>
                <w:lang w:val="en-US"/>
              </w:rPr>
              <w:t>Tiêu chí</w:t>
            </w:r>
          </w:p>
        </w:tc>
        <w:tc>
          <w:tcPr>
            <w:tcW w:w="7442" w:type="dxa"/>
            <w:gridSpan w:val="3"/>
            <w:vAlign w:val="center"/>
          </w:tcPr>
          <w:p w14:paraId="5B904C25" w14:textId="003B4F21" w:rsidR="00C9175E" w:rsidRPr="00220FEF" w:rsidRDefault="003E446D"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220FEF">
              <w:rPr>
                <w:rFonts w:eastAsia="Times New Roman"/>
                <w:b/>
                <w:sz w:val="24"/>
                <w:szCs w:val="24"/>
                <w:lang w:val="en-US"/>
              </w:rPr>
              <w:t>Mức biểu hiện năng lực</w:t>
            </w:r>
          </w:p>
        </w:tc>
      </w:tr>
      <w:tr w:rsidR="00987FF9" w:rsidRPr="00220FEF" w14:paraId="2101CF81" w14:textId="77777777" w:rsidTr="00A30CC8">
        <w:trPr>
          <w:trHeight w:val="335"/>
          <w:tblHeader/>
        </w:trPr>
        <w:tc>
          <w:tcPr>
            <w:tcW w:w="1845" w:type="dxa"/>
            <w:vMerge/>
          </w:tcPr>
          <w:p w14:paraId="4F4DF4BF" w14:textId="77777777" w:rsidR="00C9175E" w:rsidRPr="00220FEF"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p>
        </w:tc>
        <w:tc>
          <w:tcPr>
            <w:tcW w:w="2091" w:type="dxa"/>
          </w:tcPr>
          <w:p w14:paraId="7CB31DE6" w14:textId="77777777" w:rsidR="00C9175E" w:rsidRPr="00220FEF"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220FEF">
              <w:rPr>
                <w:rFonts w:eastAsia="Times New Roman"/>
                <w:b/>
                <w:sz w:val="24"/>
                <w:szCs w:val="24"/>
                <w:lang w:val="en-US"/>
              </w:rPr>
              <w:t>Đạt</w:t>
            </w:r>
          </w:p>
        </w:tc>
        <w:tc>
          <w:tcPr>
            <w:tcW w:w="2268" w:type="dxa"/>
            <w:vAlign w:val="center"/>
          </w:tcPr>
          <w:p w14:paraId="7E8EEA93" w14:textId="77777777" w:rsidR="00C9175E" w:rsidRPr="00220FEF"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220FEF">
              <w:rPr>
                <w:rFonts w:eastAsia="Times New Roman"/>
                <w:b/>
                <w:sz w:val="24"/>
                <w:szCs w:val="24"/>
                <w:lang w:val="en-US"/>
              </w:rPr>
              <w:t>Khá</w:t>
            </w:r>
          </w:p>
        </w:tc>
        <w:tc>
          <w:tcPr>
            <w:tcW w:w="3083" w:type="dxa"/>
            <w:vAlign w:val="center"/>
          </w:tcPr>
          <w:p w14:paraId="4BCA0A81" w14:textId="77777777" w:rsidR="00C9175E" w:rsidRPr="00220FEF" w:rsidRDefault="00C9175E" w:rsidP="002C69FA">
            <w:pPr>
              <w:tabs>
                <w:tab w:val="left" w:pos="1560"/>
              </w:tabs>
              <w:autoSpaceDE w:val="0"/>
              <w:autoSpaceDN w:val="0"/>
              <w:adjustRightInd w:val="0"/>
              <w:spacing w:line="264"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49422D24" w14:textId="77777777" w:rsidTr="00A30CC8">
        <w:tc>
          <w:tcPr>
            <w:tcW w:w="1845" w:type="dxa"/>
          </w:tcPr>
          <w:p w14:paraId="5D825D21" w14:textId="77777777" w:rsidR="00C9175E" w:rsidRPr="00220FEF" w:rsidRDefault="00C9175E" w:rsidP="002C69FA">
            <w:pPr>
              <w:tabs>
                <w:tab w:val="left" w:pos="1560"/>
              </w:tabs>
              <w:autoSpaceDE w:val="0"/>
              <w:autoSpaceDN w:val="0"/>
              <w:adjustRightInd w:val="0"/>
              <w:spacing w:line="264" w:lineRule="auto"/>
              <w:ind w:firstLine="0"/>
              <w:rPr>
                <w:rFonts w:eastAsia="Times New Roman"/>
                <w:b/>
                <w:bCs/>
                <w:sz w:val="24"/>
                <w:szCs w:val="24"/>
                <w:lang w:val="en-US"/>
              </w:rPr>
            </w:pPr>
            <w:r w:rsidRPr="00220FEF">
              <w:rPr>
                <w:rFonts w:eastAsia="Times New Roman"/>
                <w:b/>
                <w:bCs/>
                <w:sz w:val="24"/>
                <w:szCs w:val="24"/>
                <w:lang w:val="en-US"/>
              </w:rPr>
              <w:t xml:space="preserve">Tiêu chí 4. </w:t>
            </w:r>
            <w:r w:rsidRPr="00220FEF">
              <w:rPr>
                <w:rFonts w:eastAsia="Times New Roman"/>
                <w:sz w:val="24"/>
                <w:szCs w:val="24"/>
                <w:lang w:val="nb-NO"/>
              </w:rPr>
              <w:t>Đam mê và có trách nhiệm nghề nghiệp</w:t>
            </w:r>
            <w:r w:rsidRPr="00220FEF">
              <w:rPr>
                <w:rFonts w:eastAsia="Times New Roman"/>
                <w:b/>
                <w:bCs/>
                <w:sz w:val="24"/>
                <w:szCs w:val="24"/>
                <w:lang w:val="en-US"/>
              </w:rPr>
              <w:t xml:space="preserve"> </w:t>
            </w:r>
          </w:p>
        </w:tc>
        <w:tc>
          <w:tcPr>
            <w:tcW w:w="2091" w:type="dxa"/>
          </w:tcPr>
          <w:p w14:paraId="6D3BAFF3" w14:textId="77777777" w:rsidR="00C9175E" w:rsidRPr="00220FEF" w:rsidRDefault="00C9175E" w:rsidP="002C69FA">
            <w:pPr>
              <w:tabs>
                <w:tab w:val="left" w:pos="813"/>
                <w:tab w:val="left" w:pos="1590"/>
              </w:tabs>
              <w:spacing w:line="264" w:lineRule="auto"/>
              <w:ind w:left="57" w:right="91" w:firstLine="0"/>
              <w:rPr>
                <w:rFonts w:eastAsia="Times New Roman"/>
                <w:sz w:val="24"/>
                <w:szCs w:val="24"/>
                <w:lang w:val="en-US"/>
              </w:rPr>
            </w:pPr>
            <w:r w:rsidRPr="00220FEF">
              <w:rPr>
                <w:rFonts w:eastAsia="Times New Roman"/>
                <w:i/>
                <w:sz w:val="24"/>
                <w:szCs w:val="24"/>
                <w:lang w:val="en-US"/>
              </w:rPr>
              <w:t xml:space="preserve">Hoàn thành các nhiệm vụ được giao </w:t>
            </w:r>
            <w:r w:rsidRPr="00220FEF">
              <w:rPr>
                <w:rFonts w:eastAsia="Times New Roman"/>
                <w:sz w:val="24"/>
                <w:szCs w:val="24"/>
                <w:lang w:val="en-US"/>
              </w:rPr>
              <w:t>đặc biệt trong giảng dạy, nghiên cứu khoa học</w:t>
            </w:r>
          </w:p>
        </w:tc>
        <w:tc>
          <w:tcPr>
            <w:tcW w:w="2268" w:type="dxa"/>
          </w:tcPr>
          <w:p w14:paraId="25D9EBE0" w14:textId="77777777" w:rsidR="00C9175E" w:rsidRPr="00220FEF" w:rsidRDefault="00C9175E" w:rsidP="002C69FA">
            <w:pPr>
              <w:tabs>
                <w:tab w:val="left" w:pos="813"/>
                <w:tab w:val="left" w:pos="1590"/>
              </w:tabs>
              <w:spacing w:line="264" w:lineRule="auto"/>
              <w:ind w:left="57" w:right="91" w:firstLine="0"/>
              <w:rPr>
                <w:rFonts w:eastAsia="Times New Roman"/>
                <w:sz w:val="24"/>
                <w:szCs w:val="24"/>
                <w:lang w:val="en-US"/>
              </w:rPr>
            </w:pPr>
            <w:r w:rsidRPr="00220FEF">
              <w:rPr>
                <w:rFonts w:eastAsia="Times New Roman"/>
                <w:i/>
                <w:sz w:val="24"/>
                <w:szCs w:val="24"/>
                <w:lang w:val="en-US"/>
              </w:rPr>
              <w:t xml:space="preserve">Hoàn thành tốt các nhiệm vụ được giao </w:t>
            </w:r>
            <w:r w:rsidRPr="00220FEF">
              <w:rPr>
                <w:rFonts w:eastAsia="Times New Roman"/>
                <w:sz w:val="24"/>
                <w:szCs w:val="24"/>
                <w:lang w:val="en-US"/>
              </w:rPr>
              <w:t xml:space="preserve">đặc biệt trong giảng dạy, nghiên cứu khoa học; </w:t>
            </w:r>
          </w:p>
        </w:tc>
        <w:tc>
          <w:tcPr>
            <w:tcW w:w="3083" w:type="dxa"/>
          </w:tcPr>
          <w:p w14:paraId="343AA7C0" w14:textId="77777777" w:rsidR="00C9175E" w:rsidRPr="00220FEF" w:rsidRDefault="00C9175E" w:rsidP="002C69FA">
            <w:pPr>
              <w:tabs>
                <w:tab w:val="left" w:pos="813"/>
                <w:tab w:val="left" w:pos="1590"/>
              </w:tabs>
              <w:spacing w:line="264" w:lineRule="auto"/>
              <w:ind w:left="57" w:right="91" w:firstLine="0"/>
              <w:rPr>
                <w:rFonts w:eastAsia="Times New Roman"/>
                <w:i/>
                <w:sz w:val="24"/>
                <w:szCs w:val="24"/>
                <w:lang w:val="en-US"/>
              </w:rPr>
            </w:pPr>
            <w:r w:rsidRPr="00220FEF">
              <w:rPr>
                <w:rFonts w:eastAsia="Times New Roman"/>
                <w:i/>
                <w:sz w:val="24"/>
                <w:szCs w:val="24"/>
                <w:lang w:val="en-US"/>
              </w:rPr>
              <w:t xml:space="preserve">Hoàn thành xuất sắc các nhiệm vụ được giao </w:t>
            </w:r>
            <w:r w:rsidRPr="00220FEF">
              <w:rPr>
                <w:rFonts w:eastAsia="Times New Roman"/>
                <w:sz w:val="24"/>
                <w:szCs w:val="24"/>
                <w:lang w:val="en-US"/>
              </w:rPr>
              <w:t>đặc biệt</w:t>
            </w:r>
            <w:r w:rsidRPr="00220FEF">
              <w:rPr>
                <w:rFonts w:eastAsia="Times New Roman"/>
                <w:i/>
                <w:sz w:val="24"/>
                <w:szCs w:val="24"/>
                <w:lang w:val="en-US"/>
              </w:rPr>
              <w:t xml:space="preserve"> </w:t>
            </w:r>
            <w:r w:rsidRPr="00220FEF">
              <w:rPr>
                <w:rFonts w:eastAsia="Times New Roman"/>
                <w:sz w:val="24"/>
                <w:szCs w:val="24"/>
                <w:lang w:val="en-US"/>
              </w:rPr>
              <w:t xml:space="preserve">trong giảng dạy, nghiên cứu khoa học; </w:t>
            </w:r>
            <w:r w:rsidRPr="00220FEF">
              <w:rPr>
                <w:rFonts w:eastAsia="Times New Roman"/>
                <w:i/>
                <w:sz w:val="24"/>
                <w:szCs w:val="24"/>
                <w:lang w:val="en-US"/>
              </w:rPr>
              <w:t>hỗ trợ</w:t>
            </w:r>
            <w:r w:rsidRPr="00220FEF">
              <w:rPr>
                <w:rFonts w:eastAsia="Times New Roman"/>
                <w:sz w:val="24"/>
                <w:szCs w:val="24"/>
                <w:lang w:val="en-US"/>
              </w:rPr>
              <w:t xml:space="preserve"> đồng</w:t>
            </w:r>
            <w:r w:rsidRPr="00220FEF">
              <w:rPr>
                <w:rFonts w:eastAsia="Times New Roman"/>
                <w:spacing w:val="52"/>
                <w:sz w:val="24"/>
                <w:szCs w:val="24"/>
                <w:lang w:val="en-US"/>
              </w:rPr>
              <w:t xml:space="preserve"> </w:t>
            </w:r>
            <w:r w:rsidRPr="00220FEF">
              <w:rPr>
                <w:rFonts w:eastAsia="Times New Roman"/>
                <w:sz w:val="24"/>
                <w:szCs w:val="24"/>
                <w:lang w:val="en-US"/>
              </w:rPr>
              <w:t>nghiệp hoàn thành những nhiệm vụ được giao.</w:t>
            </w:r>
          </w:p>
        </w:tc>
      </w:tr>
      <w:tr w:rsidR="00C9175E" w:rsidRPr="00220FEF" w14:paraId="517F044A" w14:textId="77777777" w:rsidTr="00A30CC8">
        <w:tc>
          <w:tcPr>
            <w:tcW w:w="9287" w:type="dxa"/>
            <w:gridSpan w:val="4"/>
          </w:tcPr>
          <w:p w14:paraId="0ACAA75B" w14:textId="77777777" w:rsidR="00C9175E" w:rsidRPr="00220FEF" w:rsidRDefault="00C9175E" w:rsidP="001B6A39">
            <w:pPr>
              <w:tabs>
                <w:tab w:val="left" w:pos="709"/>
              </w:tabs>
              <w:autoSpaceDE w:val="0"/>
              <w:autoSpaceDN w:val="0"/>
              <w:adjustRightInd w:val="0"/>
              <w:spacing w:line="288" w:lineRule="auto"/>
              <w:ind w:firstLine="0"/>
              <w:rPr>
                <w:rFonts w:eastAsia="Times New Roman"/>
                <w:b/>
                <w:sz w:val="24"/>
                <w:szCs w:val="24"/>
                <w:lang w:val="en-US"/>
              </w:rPr>
            </w:pPr>
            <w:r w:rsidRPr="00220FEF">
              <w:rPr>
                <w:rFonts w:eastAsia="Times New Roman"/>
                <w:b/>
                <w:sz w:val="24"/>
                <w:szCs w:val="24"/>
                <w:lang w:val="en-US"/>
              </w:rPr>
              <w:t>Gợi ý minh chứng:</w:t>
            </w:r>
          </w:p>
          <w:p w14:paraId="1B830968"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0D0C88DE"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Quyết định khen thưởng/ Quyết định kỷ luật</w:t>
            </w:r>
          </w:p>
          <w:p w14:paraId="34EB54F6"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43273091" w14:textId="77777777" w:rsidR="00C9175E" w:rsidRPr="00220FEF" w:rsidRDefault="00C9175E" w:rsidP="001B6A39">
            <w:pPr>
              <w:numPr>
                <w:ilvl w:val="0"/>
                <w:numId w:val="22"/>
              </w:numPr>
              <w:autoSpaceDE w:val="0"/>
              <w:autoSpaceDN w:val="0"/>
              <w:adjustRightInd w:val="0"/>
              <w:spacing w:line="288"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r w:rsidRPr="00220FEF">
              <w:rPr>
                <w:rFonts w:eastAsia="Times New Roman"/>
                <w:sz w:val="24"/>
                <w:szCs w:val="24"/>
                <w:lang w:val="en-US"/>
              </w:rPr>
              <w:t xml:space="preserve"> </w:t>
            </w:r>
          </w:p>
        </w:tc>
      </w:tr>
    </w:tbl>
    <w:p w14:paraId="408D4ED8" w14:textId="16022928" w:rsidR="00C9175E" w:rsidRPr="00220FEF" w:rsidRDefault="00C9175E" w:rsidP="00AC5BBC">
      <w:pPr>
        <w:spacing w:line="240" w:lineRule="auto"/>
        <w:ind w:firstLine="0"/>
        <w:jc w:val="left"/>
        <w:rPr>
          <w:rFonts w:eastAsia="Times New Roman"/>
          <w:b/>
          <w:smallCaps/>
          <w:spacing w:val="5"/>
          <w:sz w:val="24"/>
          <w:szCs w:val="24"/>
          <w:lang w:val="en-US"/>
        </w:rPr>
      </w:pPr>
      <w:r w:rsidRPr="00220FEF">
        <w:rPr>
          <w:rFonts w:eastAsia="Times New Roman"/>
          <w:b/>
          <w:smallCaps/>
          <w:spacing w:val="5"/>
          <w:sz w:val="24"/>
          <w:szCs w:val="24"/>
          <w:lang w:val="en-US"/>
        </w:rPr>
        <w:t>TIÊU CHUẨN 2. NĂNG LỰC CHUYÊN MÔN</w:t>
      </w:r>
    </w:p>
    <w:p w14:paraId="08168193"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90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27"/>
        <w:gridCol w:w="1479"/>
        <w:gridCol w:w="452"/>
        <w:gridCol w:w="1482"/>
        <w:gridCol w:w="721"/>
        <w:gridCol w:w="2060"/>
        <w:gridCol w:w="107"/>
      </w:tblGrid>
      <w:tr w:rsidR="00987FF9" w:rsidRPr="00220FEF" w14:paraId="6C3B78AC" w14:textId="77777777" w:rsidTr="005E0022">
        <w:trPr>
          <w:gridAfter w:val="1"/>
          <w:wAfter w:w="107" w:type="dxa"/>
          <w:tblHeader/>
        </w:trPr>
        <w:tc>
          <w:tcPr>
            <w:tcW w:w="2376" w:type="dxa"/>
            <w:vMerge w:val="restart"/>
            <w:vAlign w:val="center"/>
          </w:tcPr>
          <w:p w14:paraId="6275945B"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521" w:type="dxa"/>
            <w:gridSpan w:val="6"/>
            <w:vAlign w:val="center"/>
          </w:tcPr>
          <w:p w14:paraId="53C94A7D" w14:textId="7785036D"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6C5FA2C1" w14:textId="77777777" w:rsidTr="005E0022">
        <w:trPr>
          <w:gridAfter w:val="1"/>
          <w:wAfter w:w="107" w:type="dxa"/>
          <w:tblHeader/>
        </w:trPr>
        <w:tc>
          <w:tcPr>
            <w:tcW w:w="2376" w:type="dxa"/>
            <w:vMerge/>
            <w:vAlign w:val="center"/>
          </w:tcPr>
          <w:p w14:paraId="40914177" w14:textId="77777777" w:rsidR="00C9175E" w:rsidRPr="00220FEF" w:rsidRDefault="00C9175E" w:rsidP="00AC5BBC">
            <w:pPr>
              <w:spacing w:line="240" w:lineRule="auto"/>
              <w:ind w:firstLine="0"/>
              <w:jc w:val="center"/>
              <w:rPr>
                <w:rFonts w:eastAsia="Times New Roman"/>
                <w:sz w:val="24"/>
                <w:szCs w:val="24"/>
                <w:lang w:val="en-US"/>
              </w:rPr>
            </w:pPr>
          </w:p>
        </w:tc>
        <w:tc>
          <w:tcPr>
            <w:tcW w:w="1806" w:type="dxa"/>
            <w:gridSpan w:val="2"/>
            <w:vAlign w:val="center"/>
          </w:tcPr>
          <w:p w14:paraId="1F894A20"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1934" w:type="dxa"/>
            <w:gridSpan w:val="2"/>
            <w:vAlign w:val="center"/>
          </w:tcPr>
          <w:p w14:paraId="70ED6392"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781" w:type="dxa"/>
            <w:gridSpan w:val="2"/>
            <w:vAlign w:val="center"/>
          </w:tcPr>
          <w:p w14:paraId="5E11CFD9"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5AC0ABCF" w14:textId="77777777" w:rsidTr="005E0022">
        <w:trPr>
          <w:gridAfter w:val="1"/>
          <w:wAfter w:w="107" w:type="dxa"/>
        </w:trPr>
        <w:tc>
          <w:tcPr>
            <w:tcW w:w="2376" w:type="dxa"/>
          </w:tcPr>
          <w:p w14:paraId="2BF3A7AC" w14:textId="77777777" w:rsidR="00C9175E" w:rsidRPr="00220FEF" w:rsidRDefault="00C9175E" w:rsidP="001B6A39">
            <w:pPr>
              <w:spacing w:line="264" w:lineRule="auto"/>
              <w:ind w:firstLine="0"/>
              <w:rPr>
                <w:rFonts w:eastAsia="Times New Roman"/>
                <w:b/>
                <w:bCs/>
                <w:sz w:val="24"/>
                <w:szCs w:val="24"/>
                <w:lang w:val="en-US"/>
              </w:rPr>
            </w:pPr>
            <w:r w:rsidRPr="00220FEF">
              <w:rPr>
                <w:rFonts w:eastAsia="Times New Roman"/>
                <w:b/>
                <w:bCs/>
                <w:sz w:val="24"/>
                <w:szCs w:val="24"/>
                <w:lang w:val="en-US"/>
              </w:rPr>
              <w:t xml:space="preserve">Tiêu chí 5. </w:t>
            </w:r>
            <w:r w:rsidRPr="00220FEF">
              <w:rPr>
                <w:rFonts w:eastAsia="Times New Roman"/>
                <w:sz w:val="24"/>
                <w:szCs w:val="24"/>
                <w:lang w:val="nb-NO"/>
              </w:rPr>
              <w:t>Đạt chuẩn trình độ đào tạo theo quy định</w:t>
            </w:r>
          </w:p>
          <w:p w14:paraId="3D743824" w14:textId="77777777" w:rsidR="00C9175E" w:rsidRPr="00220FEF" w:rsidRDefault="00C9175E" w:rsidP="001B6A39">
            <w:pPr>
              <w:tabs>
                <w:tab w:val="left" w:pos="1560"/>
              </w:tabs>
              <w:autoSpaceDE w:val="0"/>
              <w:autoSpaceDN w:val="0"/>
              <w:adjustRightInd w:val="0"/>
              <w:spacing w:line="264" w:lineRule="auto"/>
              <w:ind w:firstLine="0"/>
              <w:rPr>
                <w:rFonts w:eastAsia="Times New Roman"/>
                <w:b/>
                <w:bCs/>
                <w:sz w:val="24"/>
                <w:szCs w:val="24"/>
                <w:lang w:val="en-US"/>
              </w:rPr>
            </w:pPr>
          </w:p>
        </w:tc>
        <w:tc>
          <w:tcPr>
            <w:tcW w:w="1806" w:type="dxa"/>
            <w:gridSpan w:val="2"/>
          </w:tcPr>
          <w:p w14:paraId="7D431407" w14:textId="0D372BB9" w:rsidR="00C9175E" w:rsidRPr="00220FEF" w:rsidRDefault="00C9175E" w:rsidP="001B6A39">
            <w:pPr>
              <w:spacing w:line="264" w:lineRule="auto"/>
              <w:ind w:left="57" w:right="91" w:firstLine="0"/>
              <w:rPr>
                <w:rFonts w:eastAsia="Times New Roman"/>
                <w:sz w:val="24"/>
                <w:szCs w:val="24"/>
                <w:lang w:val="en-US"/>
              </w:rPr>
            </w:pPr>
            <w:r w:rsidRPr="00220FEF">
              <w:rPr>
                <w:rFonts w:eastAsia="Times New Roman"/>
                <w:i/>
                <w:sz w:val="24"/>
                <w:szCs w:val="24"/>
                <w:lang w:val="en-US"/>
              </w:rPr>
              <w:t xml:space="preserve">Đạt bậc 5/6 </w:t>
            </w:r>
            <w:r w:rsidRPr="00220FEF">
              <w:rPr>
                <w:rFonts w:eastAsia="Times New Roman"/>
                <w:i/>
                <w:sz w:val="24"/>
                <w:szCs w:val="24"/>
                <w:lang w:val="en-US" w:eastAsia="vi-VN"/>
              </w:rPr>
              <w:t>theo Khung năng lực ngoại ngữ 6 bậc dành cho Việt Nam</w:t>
            </w:r>
            <w:r w:rsidR="005E0022" w:rsidRPr="00220FEF">
              <w:rPr>
                <w:rFonts w:eastAsia="Times New Roman"/>
                <w:sz w:val="24"/>
                <w:szCs w:val="24"/>
                <w:lang w:val="en-US"/>
              </w:rPr>
              <w:t xml:space="preserve"> </w:t>
            </w:r>
          </w:p>
        </w:tc>
        <w:tc>
          <w:tcPr>
            <w:tcW w:w="1934" w:type="dxa"/>
            <w:gridSpan w:val="2"/>
          </w:tcPr>
          <w:p w14:paraId="11645851" w14:textId="77777777" w:rsidR="00C9175E" w:rsidRPr="00220FEF" w:rsidRDefault="00C9175E" w:rsidP="001B6A39">
            <w:pPr>
              <w:spacing w:line="264" w:lineRule="auto"/>
              <w:ind w:left="57" w:right="91" w:firstLine="0"/>
              <w:rPr>
                <w:rFonts w:eastAsia="Times New Roman"/>
                <w:sz w:val="24"/>
                <w:szCs w:val="24"/>
                <w:lang w:val="en-US"/>
              </w:rPr>
            </w:pPr>
            <w:r w:rsidRPr="00220FEF">
              <w:rPr>
                <w:rFonts w:eastAsia="Times New Roman"/>
                <w:i/>
                <w:sz w:val="24"/>
                <w:szCs w:val="24"/>
                <w:lang w:val="en-US"/>
              </w:rPr>
              <w:t xml:space="preserve">Đạt bậc 6/6 </w:t>
            </w:r>
            <w:r w:rsidRPr="00220FEF">
              <w:rPr>
                <w:rFonts w:eastAsia="Times New Roman"/>
                <w:i/>
                <w:sz w:val="24"/>
                <w:szCs w:val="24"/>
                <w:lang w:val="en-US" w:eastAsia="vi-VN"/>
              </w:rPr>
              <w:t>theo Khung năng lực ngoại ngữ 6 bậc dành cho Việt Nam</w:t>
            </w:r>
            <w:r w:rsidRPr="00220FEF">
              <w:rPr>
                <w:rFonts w:eastAsia="Times New Roman"/>
                <w:sz w:val="24"/>
                <w:szCs w:val="24"/>
                <w:lang w:val="en-US"/>
              </w:rPr>
              <w:t xml:space="preserve"> </w:t>
            </w:r>
          </w:p>
          <w:p w14:paraId="519CD3FF" w14:textId="77777777" w:rsidR="00C9175E" w:rsidRPr="00220FEF" w:rsidRDefault="00C9175E" w:rsidP="001B6A39">
            <w:pPr>
              <w:tabs>
                <w:tab w:val="left" w:pos="1317"/>
              </w:tabs>
              <w:spacing w:line="264" w:lineRule="auto"/>
              <w:ind w:right="91" w:firstLine="0"/>
              <w:rPr>
                <w:rFonts w:eastAsia="Times New Roman"/>
                <w:sz w:val="24"/>
                <w:szCs w:val="24"/>
                <w:lang w:val="en-US"/>
              </w:rPr>
            </w:pPr>
          </w:p>
        </w:tc>
        <w:tc>
          <w:tcPr>
            <w:tcW w:w="2781" w:type="dxa"/>
            <w:gridSpan w:val="2"/>
          </w:tcPr>
          <w:p w14:paraId="087DBCCD" w14:textId="77777777" w:rsidR="00C9175E" w:rsidRPr="00220FEF" w:rsidRDefault="00C9175E" w:rsidP="001B6A39">
            <w:pPr>
              <w:spacing w:line="264" w:lineRule="auto"/>
              <w:ind w:left="57" w:right="91" w:firstLine="0"/>
              <w:rPr>
                <w:rFonts w:eastAsia="Times New Roman"/>
                <w:sz w:val="24"/>
                <w:szCs w:val="24"/>
                <w:lang w:val="en-US"/>
              </w:rPr>
            </w:pPr>
            <w:r w:rsidRPr="00220FEF">
              <w:rPr>
                <w:rFonts w:eastAsia="Times New Roman"/>
                <w:i/>
                <w:sz w:val="24"/>
                <w:szCs w:val="24"/>
                <w:lang w:val="en-US"/>
              </w:rPr>
              <w:t xml:space="preserve">Đạt bậc 6/6 </w:t>
            </w:r>
            <w:r w:rsidRPr="00220FEF">
              <w:rPr>
                <w:rFonts w:eastAsia="Times New Roman"/>
                <w:i/>
                <w:sz w:val="24"/>
                <w:szCs w:val="24"/>
                <w:lang w:val="en-US" w:eastAsia="vi-VN"/>
              </w:rPr>
              <w:t>theo Khung năng lực ngoại ngữ 6 bậc dành cho Việt Nam</w:t>
            </w:r>
            <w:r w:rsidRPr="00220FEF">
              <w:rPr>
                <w:rFonts w:eastAsia="Times New Roman"/>
                <w:sz w:val="24"/>
                <w:szCs w:val="24"/>
                <w:lang w:val="en-US"/>
              </w:rPr>
              <w:t xml:space="preserve"> và c</w:t>
            </w:r>
            <w:r w:rsidRPr="00220FEF">
              <w:rPr>
                <w:rFonts w:eastAsia="Times New Roman"/>
                <w:bCs/>
                <w:sz w:val="24"/>
                <w:szCs w:val="24"/>
                <w:lang w:val="en-US"/>
              </w:rPr>
              <w:t>ác thành tựu khác, đạt được trong hoạt động chuyên môn.</w:t>
            </w:r>
          </w:p>
        </w:tc>
      </w:tr>
      <w:tr w:rsidR="00C9175E" w:rsidRPr="00220FEF" w14:paraId="52505E20" w14:textId="77777777" w:rsidTr="005E0022">
        <w:trPr>
          <w:gridAfter w:val="1"/>
          <w:wAfter w:w="107" w:type="dxa"/>
        </w:trPr>
        <w:tc>
          <w:tcPr>
            <w:tcW w:w="8897" w:type="dxa"/>
            <w:gridSpan w:val="7"/>
          </w:tcPr>
          <w:p w14:paraId="2C8C0BE7" w14:textId="77777777" w:rsidR="00C9175E" w:rsidRPr="00220FEF" w:rsidRDefault="00C9175E" w:rsidP="001B6A39">
            <w:pPr>
              <w:spacing w:line="264" w:lineRule="auto"/>
              <w:ind w:firstLine="0"/>
              <w:rPr>
                <w:rFonts w:eastAsia="Times New Roman"/>
                <w:b/>
                <w:bCs/>
                <w:sz w:val="24"/>
                <w:szCs w:val="24"/>
                <w:lang w:val="en-US"/>
              </w:rPr>
            </w:pPr>
            <w:r w:rsidRPr="00220FEF">
              <w:rPr>
                <w:rFonts w:eastAsia="Times New Roman"/>
                <w:b/>
                <w:bCs/>
                <w:sz w:val="24"/>
                <w:szCs w:val="24"/>
                <w:lang w:val="en-US"/>
              </w:rPr>
              <w:lastRenderedPageBreak/>
              <w:t>Gợi ý minh chứng:</w:t>
            </w:r>
          </w:p>
          <w:p w14:paraId="13B15F62" w14:textId="722B650D" w:rsidR="00C9175E" w:rsidRPr="00220FEF" w:rsidRDefault="00C9175E" w:rsidP="001B6A39">
            <w:pPr>
              <w:autoSpaceDE w:val="0"/>
              <w:autoSpaceDN w:val="0"/>
              <w:adjustRightInd w:val="0"/>
              <w:spacing w:line="264" w:lineRule="auto"/>
              <w:ind w:firstLine="0"/>
              <w:rPr>
                <w:rFonts w:eastAsia="Times New Roman"/>
                <w:bCs/>
                <w:sz w:val="24"/>
                <w:szCs w:val="24"/>
                <w:lang w:val="en-US"/>
              </w:rPr>
            </w:pPr>
            <w:r w:rsidRPr="00220FEF">
              <w:rPr>
                <w:rFonts w:eastAsia="Times New Roman"/>
                <w:sz w:val="24"/>
                <w:szCs w:val="24"/>
                <w:lang w:val="en-US"/>
              </w:rPr>
              <w:t>-</w:t>
            </w:r>
            <w:r w:rsidR="008900BC" w:rsidRPr="00220FEF">
              <w:rPr>
                <w:rFonts w:eastAsia="Times New Roman"/>
                <w:sz w:val="24"/>
                <w:szCs w:val="24"/>
                <w:lang w:val="en-US"/>
              </w:rPr>
              <w:t xml:space="preserve"> </w:t>
            </w:r>
            <w:r w:rsidRPr="00220FEF">
              <w:rPr>
                <w:rFonts w:eastAsia="Times New Roman"/>
                <w:sz w:val="24"/>
                <w:szCs w:val="24"/>
                <w:lang w:val="en-US"/>
              </w:rPr>
              <w:t>Văn bằng</w:t>
            </w:r>
          </w:p>
          <w:p w14:paraId="16A4EA80" w14:textId="2DE60706" w:rsidR="00C9175E" w:rsidRPr="00220FEF" w:rsidRDefault="00C9175E" w:rsidP="001B6A39">
            <w:pPr>
              <w:autoSpaceDE w:val="0"/>
              <w:autoSpaceDN w:val="0"/>
              <w:adjustRightInd w:val="0"/>
              <w:spacing w:line="264" w:lineRule="auto"/>
              <w:ind w:firstLine="0"/>
              <w:rPr>
                <w:rFonts w:eastAsia="Times New Roman"/>
                <w:bCs/>
                <w:sz w:val="24"/>
                <w:szCs w:val="24"/>
                <w:lang w:val="en-US"/>
              </w:rPr>
            </w:pPr>
            <w:r w:rsidRPr="00220FEF">
              <w:rPr>
                <w:rFonts w:eastAsia="Times New Roman"/>
                <w:sz w:val="24"/>
                <w:szCs w:val="24"/>
                <w:lang w:val="en-US"/>
              </w:rPr>
              <w:t>-</w:t>
            </w:r>
            <w:r w:rsidR="008900BC" w:rsidRPr="00220FEF">
              <w:rPr>
                <w:rFonts w:eastAsia="Times New Roman"/>
                <w:sz w:val="24"/>
                <w:szCs w:val="24"/>
                <w:lang w:val="en-US"/>
              </w:rPr>
              <w:t xml:space="preserve"> </w:t>
            </w:r>
            <w:r w:rsidRPr="00220FEF">
              <w:rPr>
                <w:rFonts w:eastAsia="Times New Roman"/>
                <w:bCs/>
                <w:sz w:val="24"/>
                <w:szCs w:val="24"/>
                <w:lang w:val="en-US"/>
              </w:rPr>
              <w:t>Chứng chỉ</w:t>
            </w:r>
          </w:p>
          <w:p w14:paraId="4FC4F74E" w14:textId="77777777" w:rsidR="00C9175E" w:rsidRPr="00220FEF" w:rsidRDefault="00C9175E" w:rsidP="001B6A39">
            <w:pPr>
              <w:autoSpaceDE w:val="0"/>
              <w:autoSpaceDN w:val="0"/>
              <w:adjustRightInd w:val="0"/>
              <w:spacing w:line="264" w:lineRule="auto"/>
              <w:ind w:firstLine="0"/>
              <w:rPr>
                <w:rFonts w:eastAsia="Times New Roman"/>
                <w:bCs/>
                <w:sz w:val="24"/>
                <w:szCs w:val="24"/>
                <w:lang w:val="en-US"/>
              </w:rPr>
            </w:pPr>
            <w:r w:rsidRPr="00220FEF">
              <w:rPr>
                <w:rFonts w:eastAsia="Times New Roman"/>
                <w:bCs/>
                <w:sz w:val="24"/>
                <w:szCs w:val="24"/>
                <w:lang w:val="en-US"/>
              </w:rPr>
              <w:t>- Các thành tựu đạt được trong hoạt động chuyên môn</w:t>
            </w:r>
          </w:p>
        </w:tc>
      </w:tr>
      <w:tr w:rsidR="00987FF9" w:rsidRPr="00220FEF" w14:paraId="7FA0E74A" w14:textId="77777777" w:rsidTr="005E0022">
        <w:trPr>
          <w:tblHeader/>
        </w:trPr>
        <w:tc>
          <w:tcPr>
            <w:tcW w:w="2703" w:type="dxa"/>
            <w:gridSpan w:val="2"/>
            <w:vMerge w:val="restart"/>
            <w:vAlign w:val="center"/>
          </w:tcPr>
          <w:p w14:paraId="12251127" w14:textId="77777777" w:rsidR="00C9175E" w:rsidRPr="00220FEF" w:rsidRDefault="00C9175E"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301" w:type="dxa"/>
            <w:gridSpan w:val="6"/>
            <w:vAlign w:val="center"/>
          </w:tcPr>
          <w:p w14:paraId="330FC90E" w14:textId="17CFBDF2" w:rsidR="00C9175E" w:rsidRPr="00220FEF" w:rsidRDefault="003E446D"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22DB8230" w14:textId="77777777" w:rsidTr="005E0022">
        <w:trPr>
          <w:trHeight w:val="602"/>
          <w:tblHeader/>
        </w:trPr>
        <w:tc>
          <w:tcPr>
            <w:tcW w:w="2703" w:type="dxa"/>
            <w:gridSpan w:val="2"/>
            <w:vMerge/>
            <w:vAlign w:val="center"/>
          </w:tcPr>
          <w:p w14:paraId="5AD5ED7B" w14:textId="77777777" w:rsidR="00C9175E" w:rsidRPr="00220FEF" w:rsidRDefault="00C9175E" w:rsidP="001B6A39">
            <w:pPr>
              <w:spacing w:line="264" w:lineRule="auto"/>
              <w:ind w:firstLine="0"/>
              <w:jc w:val="center"/>
              <w:rPr>
                <w:rFonts w:eastAsia="Times New Roman"/>
                <w:sz w:val="24"/>
                <w:szCs w:val="24"/>
                <w:lang w:val="en-US"/>
              </w:rPr>
            </w:pPr>
          </w:p>
        </w:tc>
        <w:tc>
          <w:tcPr>
            <w:tcW w:w="1931" w:type="dxa"/>
            <w:gridSpan w:val="2"/>
            <w:vAlign w:val="center"/>
          </w:tcPr>
          <w:p w14:paraId="5C045B3A" w14:textId="77777777" w:rsidR="00C9175E" w:rsidRPr="00220FEF" w:rsidRDefault="00C9175E" w:rsidP="001B6A39">
            <w:pPr>
              <w:spacing w:line="264" w:lineRule="auto"/>
              <w:ind w:firstLine="0"/>
              <w:jc w:val="center"/>
              <w:rPr>
                <w:rFonts w:eastAsia="Times New Roman"/>
                <w:sz w:val="24"/>
                <w:szCs w:val="24"/>
                <w:lang w:val="en-US"/>
              </w:rPr>
            </w:pPr>
            <w:r w:rsidRPr="00220FEF">
              <w:rPr>
                <w:rFonts w:eastAsia="Times New Roman"/>
                <w:b/>
                <w:sz w:val="24"/>
                <w:szCs w:val="24"/>
                <w:lang w:val="en-US"/>
              </w:rPr>
              <w:t>Đạt</w:t>
            </w:r>
          </w:p>
        </w:tc>
        <w:tc>
          <w:tcPr>
            <w:tcW w:w="2203" w:type="dxa"/>
            <w:gridSpan w:val="2"/>
            <w:vAlign w:val="center"/>
          </w:tcPr>
          <w:p w14:paraId="2E2CAE37" w14:textId="77777777" w:rsidR="00C9175E" w:rsidRPr="00220FEF" w:rsidRDefault="00C9175E" w:rsidP="001B6A39">
            <w:pPr>
              <w:spacing w:line="264" w:lineRule="auto"/>
              <w:ind w:firstLine="0"/>
              <w:jc w:val="center"/>
              <w:rPr>
                <w:rFonts w:eastAsia="Times New Roman"/>
                <w:sz w:val="24"/>
                <w:szCs w:val="24"/>
                <w:lang w:val="en-US"/>
              </w:rPr>
            </w:pPr>
            <w:r w:rsidRPr="00220FEF">
              <w:rPr>
                <w:rFonts w:eastAsia="Times New Roman"/>
                <w:b/>
                <w:sz w:val="24"/>
                <w:szCs w:val="24"/>
                <w:lang w:val="en-US"/>
              </w:rPr>
              <w:t>Khá</w:t>
            </w:r>
          </w:p>
        </w:tc>
        <w:tc>
          <w:tcPr>
            <w:tcW w:w="2167" w:type="dxa"/>
            <w:gridSpan w:val="2"/>
            <w:vAlign w:val="center"/>
          </w:tcPr>
          <w:p w14:paraId="03244E46" w14:textId="77777777" w:rsidR="00C9175E" w:rsidRPr="00220FEF" w:rsidRDefault="00C9175E" w:rsidP="001B6A39">
            <w:pPr>
              <w:spacing w:line="264"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6B3F0EF" w14:textId="77777777" w:rsidTr="005E0022">
        <w:tc>
          <w:tcPr>
            <w:tcW w:w="2703" w:type="dxa"/>
            <w:gridSpan w:val="2"/>
          </w:tcPr>
          <w:p w14:paraId="5A1E2C1A" w14:textId="77777777" w:rsidR="00C9175E" w:rsidRPr="00220FEF" w:rsidRDefault="00C9175E" w:rsidP="001B6A39">
            <w:pPr>
              <w:autoSpaceDE w:val="0"/>
              <w:autoSpaceDN w:val="0"/>
              <w:adjustRightInd w:val="0"/>
              <w:spacing w:line="264" w:lineRule="auto"/>
              <w:ind w:firstLine="0"/>
              <w:rPr>
                <w:rFonts w:eastAsia="Times New Roman"/>
                <w:b/>
                <w:bCs/>
                <w:sz w:val="24"/>
                <w:szCs w:val="24"/>
                <w:lang w:val="en-US"/>
              </w:rPr>
            </w:pPr>
            <w:r w:rsidRPr="00220FEF">
              <w:rPr>
                <w:rFonts w:eastAsia="Times New Roman"/>
                <w:b/>
                <w:bCs/>
                <w:sz w:val="24"/>
                <w:szCs w:val="24"/>
                <w:lang w:val="en-US"/>
              </w:rPr>
              <w:t xml:space="preserve">Tiêu chí 6. </w:t>
            </w:r>
            <w:r w:rsidRPr="00220FEF">
              <w:rPr>
                <w:rFonts w:eastAsia="Times New Roman"/>
                <w:sz w:val="24"/>
                <w:szCs w:val="24"/>
                <w:lang w:val="nb-NO"/>
              </w:rPr>
              <w:t>Nắm vững, cập nhật tri thức và định hướng đổi mới giáo dục đại học trong nước và quốc tế</w:t>
            </w:r>
          </w:p>
        </w:tc>
        <w:tc>
          <w:tcPr>
            <w:tcW w:w="1931" w:type="dxa"/>
            <w:gridSpan w:val="2"/>
          </w:tcPr>
          <w:p w14:paraId="528EC8EC" w14:textId="77777777" w:rsidR="00C9175E" w:rsidRPr="00220FEF" w:rsidRDefault="00C9175E" w:rsidP="001B6A39">
            <w:pPr>
              <w:spacing w:line="264" w:lineRule="auto"/>
              <w:ind w:right="91" w:firstLine="0"/>
              <w:rPr>
                <w:rFonts w:eastAsia="Times New Roman"/>
                <w:sz w:val="24"/>
                <w:szCs w:val="24"/>
                <w:lang w:val="en-US"/>
              </w:rPr>
            </w:pPr>
            <w:r w:rsidRPr="00220FEF">
              <w:rPr>
                <w:rFonts w:eastAsia="Times New Roman"/>
                <w:i/>
                <w:sz w:val="24"/>
                <w:szCs w:val="24"/>
                <w:lang w:val="en-US"/>
              </w:rPr>
              <w:t>Có kiến thức</w:t>
            </w:r>
            <w:r w:rsidRPr="00220FEF">
              <w:rPr>
                <w:rFonts w:eastAsia="Times New Roman"/>
                <w:sz w:val="24"/>
                <w:szCs w:val="24"/>
                <w:lang w:val="en-US"/>
              </w:rPr>
              <w:t xml:space="preserve"> về </w:t>
            </w:r>
            <w:r w:rsidRPr="00220FEF">
              <w:rPr>
                <w:rFonts w:eastAsia="Times New Roman"/>
                <w:sz w:val="24"/>
                <w:szCs w:val="24"/>
                <w:lang w:val="nb-NO"/>
              </w:rPr>
              <w:t>tri thức mới và định hướng đổi mới giáo dục đại học trong nước và quốc tế</w:t>
            </w:r>
          </w:p>
        </w:tc>
        <w:tc>
          <w:tcPr>
            <w:tcW w:w="2203" w:type="dxa"/>
            <w:gridSpan w:val="2"/>
          </w:tcPr>
          <w:p w14:paraId="4ABED9A7" w14:textId="77777777" w:rsidR="00C9175E" w:rsidRPr="00220FEF" w:rsidRDefault="00C9175E" w:rsidP="001B6A39">
            <w:pPr>
              <w:spacing w:line="264" w:lineRule="auto"/>
              <w:ind w:left="57" w:right="91" w:firstLine="0"/>
              <w:rPr>
                <w:rFonts w:eastAsia="Times New Roman"/>
                <w:sz w:val="24"/>
                <w:szCs w:val="24"/>
                <w:lang w:val="en-US"/>
              </w:rPr>
            </w:pPr>
            <w:r w:rsidRPr="00220FEF">
              <w:rPr>
                <w:rFonts w:eastAsia="Times New Roman"/>
                <w:i/>
                <w:sz w:val="24"/>
                <w:szCs w:val="24"/>
                <w:lang w:val="en-US"/>
              </w:rPr>
              <w:t>Vận dụng được</w:t>
            </w:r>
            <w:r w:rsidRPr="00220FEF">
              <w:rPr>
                <w:rFonts w:eastAsia="Times New Roman"/>
                <w:sz w:val="24"/>
                <w:szCs w:val="24"/>
                <w:lang w:val="en-US"/>
              </w:rPr>
              <w:t xml:space="preserve"> </w:t>
            </w:r>
            <w:r w:rsidRPr="00220FEF">
              <w:rPr>
                <w:rFonts w:eastAsia="Times New Roman"/>
                <w:sz w:val="24"/>
                <w:szCs w:val="24"/>
                <w:lang w:val="nb-NO"/>
              </w:rPr>
              <w:t>tri thức mới và định hướng đổi mới giáo dục đại học trong nước và quốc tế</w:t>
            </w:r>
          </w:p>
        </w:tc>
        <w:tc>
          <w:tcPr>
            <w:tcW w:w="2167" w:type="dxa"/>
            <w:gridSpan w:val="2"/>
          </w:tcPr>
          <w:p w14:paraId="16B0C64B" w14:textId="77777777" w:rsidR="00C9175E" w:rsidRPr="00220FEF" w:rsidRDefault="00C9175E" w:rsidP="001B6A39">
            <w:pPr>
              <w:spacing w:line="264" w:lineRule="auto"/>
              <w:ind w:right="91" w:firstLine="0"/>
              <w:rPr>
                <w:rFonts w:eastAsia="Times New Roman"/>
                <w:sz w:val="24"/>
                <w:szCs w:val="24"/>
                <w:lang w:val="en-US"/>
              </w:rPr>
            </w:pPr>
            <w:r w:rsidRPr="00220FEF">
              <w:rPr>
                <w:rFonts w:eastAsia="Times New Roman"/>
                <w:i/>
                <w:sz w:val="24"/>
                <w:szCs w:val="24"/>
                <w:lang w:val="en-US"/>
              </w:rPr>
              <w:t>Chia sẻ</w:t>
            </w:r>
            <w:r w:rsidRPr="00220FEF">
              <w:rPr>
                <w:rFonts w:eastAsia="Times New Roman"/>
                <w:sz w:val="24"/>
                <w:szCs w:val="24"/>
                <w:lang w:val="en-US"/>
              </w:rPr>
              <w:t xml:space="preserve"> </w:t>
            </w:r>
            <w:r w:rsidRPr="00220FEF">
              <w:rPr>
                <w:rFonts w:eastAsia="Times New Roman"/>
                <w:sz w:val="24"/>
                <w:szCs w:val="24"/>
                <w:lang w:val="nb-NO"/>
              </w:rPr>
              <w:t>tri thức mới và định hướng đổi mới giáo dục đại học trong nước và quốc tế</w:t>
            </w:r>
          </w:p>
        </w:tc>
      </w:tr>
      <w:tr w:rsidR="00C9175E" w:rsidRPr="00220FEF" w14:paraId="7F297DD7" w14:textId="77777777" w:rsidTr="005E0022">
        <w:tc>
          <w:tcPr>
            <w:tcW w:w="9004" w:type="dxa"/>
            <w:gridSpan w:val="8"/>
          </w:tcPr>
          <w:p w14:paraId="102EB175" w14:textId="77777777" w:rsidR="00C9175E" w:rsidRPr="00220FEF" w:rsidRDefault="00C9175E" w:rsidP="001B6A39">
            <w:pPr>
              <w:tabs>
                <w:tab w:val="left" w:pos="709"/>
              </w:tabs>
              <w:autoSpaceDE w:val="0"/>
              <w:autoSpaceDN w:val="0"/>
              <w:adjustRightInd w:val="0"/>
              <w:spacing w:line="264" w:lineRule="auto"/>
              <w:ind w:firstLine="0"/>
              <w:rPr>
                <w:rFonts w:eastAsia="Times New Roman"/>
                <w:b/>
                <w:sz w:val="24"/>
                <w:szCs w:val="24"/>
                <w:lang w:val="en-US"/>
              </w:rPr>
            </w:pPr>
            <w:r w:rsidRPr="00220FEF">
              <w:rPr>
                <w:rFonts w:eastAsia="Times New Roman"/>
                <w:b/>
                <w:sz w:val="24"/>
                <w:szCs w:val="24"/>
                <w:lang w:val="en-US"/>
              </w:rPr>
              <w:t>Gợi ý minh chứng:</w:t>
            </w:r>
          </w:p>
          <w:p w14:paraId="6A5A848E" w14:textId="77777777" w:rsidR="00C9175E" w:rsidRPr="00220FEF"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220FEF">
              <w:rPr>
                <w:rFonts w:eastAsia="Times New Roman"/>
                <w:bCs/>
                <w:sz w:val="24"/>
                <w:szCs w:val="24"/>
                <w:lang w:val="en-US"/>
              </w:rPr>
              <w:t>Bài giảng, bài báo cáo, bài báo, bài hội thảo</w:t>
            </w:r>
          </w:p>
          <w:p w14:paraId="2D9C3E7D" w14:textId="77777777" w:rsidR="00C9175E" w:rsidRPr="00220FEF"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5E160166" w14:textId="77777777" w:rsidR="00C9175E" w:rsidRPr="00220FEF"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0D40848B" w14:textId="77777777" w:rsidR="00C9175E" w:rsidRPr="00220FEF" w:rsidRDefault="00C9175E" w:rsidP="001B6A39">
            <w:pPr>
              <w:numPr>
                <w:ilvl w:val="0"/>
                <w:numId w:val="22"/>
              </w:numPr>
              <w:autoSpaceDE w:val="0"/>
              <w:autoSpaceDN w:val="0"/>
              <w:adjustRightInd w:val="0"/>
              <w:spacing w:line="264"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75CDADE5" w14:textId="77777777" w:rsidR="00C9175E" w:rsidRPr="00220FEF" w:rsidRDefault="00C9175E" w:rsidP="001B6A39">
      <w:pPr>
        <w:spacing w:line="264" w:lineRule="auto"/>
        <w:ind w:firstLine="0"/>
        <w:jc w:val="left"/>
        <w:rPr>
          <w:rFonts w:eastAsia="Times New Roman"/>
          <w:b/>
          <w:smallCaps/>
          <w:spacing w:val="5"/>
          <w:sz w:val="12"/>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927"/>
        <w:gridCol w:w="1796"/>
        <w:gridCol w:w="2573"/>
      </w:tblGrid>
      <w:tr w:rsidR="00987FF9" w:rsidRPr="00220FEF" w14:paraId="09B2060C" w14:textId="77777777" w:rsidTr="00A30CC8">
        <w:trPr>
          <w:tblHeader/>
        </w:trPr>
        <w:tc>
          <w:tcPr>
            <w:tcW w:w="2802" w:type="dxa"/>
            <w:vMerge w:val="restart"/>
            <w:vAlign w:val="center"/>
          </w:tcPr>
          <w:p w14:paraId="6E950FB7" w14:textId="77777777" w:rsidR="00C9175E" w:rsidRPr="00220FEF" w:rsidRDefault="00C9175E"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485" w:type="dxa"/>
            <w:gridSpan w:val="3"/>
            <w:vAlign w:val="center"/>
          </w:tcPr>
          <w:p w14:paraId="6788E47A" w14:textId="55E5FA79" w:rsidR="00C9175E" w:rsidRPr="00220FEF" w:rsidRDefault="003E446D" w:rsidP="001B6A39">
            <w:pPr>
              <w:tabs>
                <w:tab w:val="left" w:pos="1560"/>
              </w:tabs>
              <w:autoSpaceDE w:val="0"/>
              <w:autoSpaceDN w:val="0"/>
              <w:adjustRightInd w:val="0"/>
              <w:spacing w:line="264"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35705D21" w14:textId="77777777" w:rsidTr="00A30CC8">
        <w:trPr>
          <w:tblHeader/>
        </w:trPr>
        <w:tc>
          <w:tcPr>
            <w:tcW w:w="2802" w:type="dxa"/>
            <w:vMerge/>
            <w:vAlign w:val="center"/>
          </w:tcPr>
          <w:p w14:paraId="0D9EB927" w14:textId="77777777" w:rsidR="00C9175E" w:rsidRPr="00220FEF" w:rsidRDefault="00C9175E" w:rsidP="001B6A39">
            <w:pPr>
              <w:spacing w:line="264" w:lineRule="auto"/>
              <w:ind w:firstLine="0"/>
              <w:jc w:val="center"/>
              <w:rPr>
                <w:rFonts w:eastAsia="Times New Roman"/>
                <w:sz w:val="24"/>
                <w:szCs w:val="24"/>
                <w:lang w:val="en-US"/>
              </w:rPr>
            </w:pPr>
          </w:p>
        </w:tc>
        <w:tc>
          <w:tcPr>
            <w:tcW w:w="1984" w:type="dxa"/>
            <w:vAlign w:val="center"/>
          </w:tcPr>
          <w:p w14:paraId="1D31C8E3" w14:textId="77777777" w:rsidR="00C9175E" w:rsidRPr="00220FEF" w:rsidRDefault="00C9175E" w:rsidP="001B6A39">
            <w:pPr>
              <w:spacing w:line="264" w:lineRule="auto"/>
              <w:ind w:firstLine="0"/>
              <w:jc w:val="center"/>
              <w:rPr>
                <w:rFonts w:eastAsia="Times New Roman"/>
                <w:sz w:val="24"/>
                <w:szCs w:val="24"/>
                <w:lang w:val="en-US"/>
              </w:rPr>
            </w:pPr>
            <w:r w:rsidRPr="00220FEF">
              <w:rPr>
                <w:rFonts w:eastAsia="Times New Roman"/>
                <w:b/>
                <w:sz w:val="24"/>
                <w:szCs w:val="24"/>
                <w:lang w:val="en-US"/>
              </w:rPr>
              <w:t>Đạt</w:t>
            </w:r>
          </w:p>
        </w:tc>
        <w:tc>
          <w:tcPr>
            <w:tcW w:w="1843" w:type="dxa"/>
            <w:vAlign w:val="center"/>
          </w:tcPr>
          <w:p w14:paraId="19F47D64" w14:textId="77777777" w:rsidR="00C9175E" w:rsidRPr="00220FEF" w:rsidRDefault="00C9175E" w:rsidP="001B6A39">
            <w:pPr>
              <w:spacing w:line="264" w:lineRule="auto"/>
              <w:ind w:firstLine="0"/>
              <w:jc w:val="center"/>
              <w:rPr>
                <w:rFonts w:eastAsia="Times New Roman"/>
                <w:sz w:val="24"/>
                <w:szCs w:val="24"/>
                <w:lang w:val="en-US"/>
              </w:rPr>
            </w:pPr>
            <w:r w:rsidRPr="00220FEF">
              <w:rPr>
                <w:rFonts w:eastAsia="Times New Roman"/>
                <w:b/>
                <w:sz w:val="24"/>
                <w:szCs w:val="24"/>
                <w:lang w:val="en-US"/>
              </w:rPr>
              <w:t>Khá</w:t>
            </w:r>
          </w:p>
        </w:tc>
        <w:tc>
          <w:tcPr>
            <w:tcW w:w="2658" w:type="dxa"/>
            <w:vAlign w:val="center"/>
          </w:tcPr>
          <w:p w14:paraId="537B1F66" w14:textId="77777777" w:rsidR="00C9175E" w:rsidRPr="00220FEF" w:rsidRDefault="00C9175E" w:rsidP="001B6A39">
            <w:pPr>
              <w:spacing w:line="264"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3127E1F5" w14:textId="77777777" w:rsidTr="00A30CC8">
        <w:tc>
          <w:tcPr>
            <w:tcW w:w="2802" w:type="dxa"/>
          </w:tcPr>
          <w:p w14:paraId="32B182FF" w14:textId="77777777" w:rsidR="00C9175E" w:rsidRPr="00220FEF" w:rsidRDefault="00C9175E" w:rsidP="001B6A39">
            <w:pPr>
              <w:spacing w:line="264" w:lineRule="auto"/>
              <w:ind w:left="57" w:right="91" w:firstLine="0"/>
              <w:jc w:val="left"/>
              <w:rPr>
                <w:rFonts w:eastAsia="Times New Roman"/>
                <w:b/>
                <w:bCs/>
                <w:sz w:val="24"/>
                <w:szCs w:val="24"/>
                <w:lang w:val="en-US"/>
              </w:rPr>
            </w:pPr>
            <w:r w:rsidRPr="00220FEF">
              <w:rPr>
                <w:rFonts w:eastAsia="Times New Roman"/>
                <w:b/>
                <w:bCs/>
                <w:sz w:val="24"/>
                <w:szCs w:val="24"/>
                <w:lang w:val="en-US"/>
              </w:rPr>
              <w:t xml:space="preserve">Tiêu chí 7. </w:t>
            </w:r>
            <w:r w:rsidRPr="00220FEF">
              <w:rPr>
                <w:rFonts w:eastAsia="Times New Roman"/>
                <w:sz w:val="24"/>
                <w:szCs w:val="24"/>
                <w:lang w:val="nb-NO"/>
              </w:rPr>
              <w:t>Có kiến thức về văn hóa của các nước nói tiếng Anh, có thể lồng ghép các kiến thức về văn hóa của các nước nói tiếng Anh trong bài giảng trên lớp</w:t>
            </w:r>
          </w:p>
        </w:tc>
        <w:tc>
          <w:tcPr>
            <w:tcW w:w="1984" w:type="dxa"/>
          </w:tcPr>
          <w:p w14:paraId="5EFB3977" w14:textId="77777777" w:rsidR="00C9175E" w:rsidRPr="00220FEF" w:rsidRDefault="00C9175E" w:rsidP="001B6A39">
            <w:pPr>
              <w:tabs>
                <w:tab w:val="left" w:pos="1317"/>
              </w:tabs>
              <w:spacing w:line="264" w:lineRule="auto"/>
              <w:ind w:left="57" w:right="91" w:firstLine="0"/>
              <w:rPr>
                <w:rFonts w:eastAsia="Times New Roman"/>
                <w:i/>
                <w:sz w:val="24"/>
                <w:szCs w:val="24"/>
                <w:lang w:val="en-US"/>
              </w:rPr>
            </w:pPr>
            <w:r w:rsidRPr="00220FEF">
              <w:rPr>
                <w:rFonts w:eastAsia="Times New Roman"/>
                <w:i/>
                <w:sz w:val="24"/>
                <w:szCs w:val="24"/>
                <w:lang w:val="nb-NO"/>
              </w:rPr>
              <w:t>Có kiến thức</w:t>
            </w:r>
            <w:r w:rsidRPr="00220FEF">
              <w:rPr>
                <w:rFonts w:eastAsia="Times New Roman"/>
                <w:sz w:val="24"/>
                <w:szCs w:val="24"/>
                <w:lang w:val="nb-NO"/>
              </w:rPr>
              <w:t xml:space="preserve"> về văn hóa của các nước nói tiếng Anh.</w:t>
            </w:r>
          </w:p>
        </w:tc>
        <w:tc>
          <w:tcPr>
            <w:tcW w:w="1843" w:type="dxa"/>
          </w:tcPr>
          <w:p w14:paraId="66D87959" w14:textId="77777777" w:rsidR="00C9175E" w:rsidRPr="00220FEF" w:rsidRDefault="00C9175E" w:rsidP="001B6A39">
            <w:pPr>
              <w:spacing w:line="264" w:lineRule="auto"/>
              <w:ind w:left="57" w:right="91" w:firstLine="0"/>
              <w:rPr>
                <w:rFonts w:eastAsia="Times New Roman"/>
                <w:sz w:val="24"/>
                <w:szCs w:val="24"/>
                <w:lang w:val="en-US"/>
              </w:rPr>
            </w:pPr>
            <w:r w:rsidRPr="00220FEF">
              <w:rPr>
                <w:rFonts w:eastAsia="Times New Roman"/>
                <w:i/>
                <w:sz w:val="24"/>
                <w:szCs w:val="24"/>
                <w:lang w:val="nb-NO"/>
              </w:rPr>
              <w:t>Có thể lồng ghép</w:t>
            </w:r>
            <w:r w:rsidRPr="00220FEF">
              <w:rPr>
                <w:rFonts w:eastAsia="Times New Roman"/>
                <w:sz w:val="24"/>
                <w:szCs w:val="24"/>
                <w:lang w:val="nb-NO"/>
              </w:rPr>
              <w:t xml:space="preserve"> các kiến thức về văn hóa của các nước nói tiếng Anh trong bài giảng trên lớp.</w:t>
            </w:r>
          </w:p>
        </w:tc>
        <w:tc>
          <w:tcPr>
            <w:tcW w:w="2658" w:type="dxa"/>
          </w:tcPr>
          <w:p w14:paraId="19B4337C" w14:textId="77777777" w:rsidR="00C9175E" w:rsidRPr="00220FEF" w:rsidRDefault="00C9175E" w:rsidP="001B6A39">
            <w:pPr>
              <w:spacing w:line="264" w:lineRule="auto"/>
              <w:ind w:right="91" w:firstLine="0"/>
              <w:rPr>
                <w:rFonts w:eastAsia="Times New Roman"/>
                <w:i/>
                <w:sz w:val="24"/>
                <w:szCs w:val="24"/>
                <w:lang w:val="en-US"/>
              </w:rPr>
            </w:pPr>
            <w:r w:rsidRPr="00220FEF">
              <w:rPr>
                <w:rFonts w:eastAsia="Times New Roman"/>
                <w:i/>
                <w:sz w:val="24"/>
                <w:szCs w:val="24"/>
                <w:lang w:val="en-US"/>
              </w:rPr>
              <w:t xml:space="preserve">Liên tục cập nhật và chia sẻ với đồng nghiệp </w:t>
            </w:r>
            <w:r w:rsidRPr="00220FEF">
              <w:rPr>
                <w:rFonts w:eastAsia="Times New Roman"/>
                <w:sz w:val="24"/>
                <w:szCs w:val="24"/>
                <w:lang w:val="en-US"/>
              </w:rPr>
              <w:t xml:space="preserve">về </w:t>
            </w:r>
            <w:r w:rsidRPr="00220FEF">
              <w:rPr>
                <w:rFonts w:eastAsia="Times New Roman"/>
                <w:sz w:val="24"/>
                <w:szCs w:val="24"/>
                <w:lang w:val="nb-NO"/>
              </w:rPr>
              <w:t>các kiến thức văn hóa của các nước nói tiếng Anh trong bài giảng trên lớp</w:t>
            </w:r>
            <w:r w:rsidRPr="00220FEF">
              <w:rPr>
                <w:rFonts w:eastAsia="Times New Roman"/>
                <w:i/>
                <w:sz w:val="24"/>
                <w:szCs w:val="24"/>
                <w:lang w:val="en-US"/>
              </w:rPr>
              <w:t xml:space="preserve">. </w:t>
            </w:r>
          </w:p>
        </w:tc>
      </w:tr>
      <w:tr w:rsidR="00C9175E" w:rsidRPr="00220FEF" w14:paraId="2FE1D254" w14:textId="77777777" w:rsidTr="00A30CC8">
        <w:tc>
          <w:tcPr>
            <w:tcW w:w="9287" w:type="dxa"/>
            <w:gridSpan w:val="4"/>
          </w:tcPr>
          <w:p w14:paraId="62143989" w14:textId="77777777" w:rsidR="00C9175E" w:rsidRPr="00220FEF" w:rsidRDefault="00C9175E" w:rsidP="001B6A39">
            <w:pPr>
              <w:tabs>
                <w:tab w:val="left" w:pos="709"/>
              </w:tabs>
              <w:autoSpaceDE w:val="0"/>
              <w:autoSpaceDN w:val="0"/>
              <w:adjustRightInd w:val="0"/>
              <w:spacing w:line="264" w:lineRule="auto"/>
              <w:ind w:firstLine="0"/>
              <w:rPr>
                <w:rFonts w:eastAsia="Times New Roman"/>
                <w:b/>
                <w:sz w:val="24"/>
                <w:szCs w:val="24"/>
                <w:lang w:val="en-US"/>
              </w:rPr>
            </w:pPr>
            <w:r w:rsidRPr="00220FEF">
              <w:rPr>
                <w:rFonts w:eastAsia="Times New Roman"/>
                <w:b/>
                <w:sz w:val="24"/>
                <w:szCs w:val="24"/>
                <w:lang w:val="en-US"/>
              </w:rPr>
              <w:t>Gợi ý minh chứng:</w:t>
            </w:r>
          </w:p>
          <w:p w14:paraId="3CF02C30" w14:textId="77777777" w:rsidR="00C9175E" w:rsidRPr="00220FEF"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220FEF">
              <w:rPr>
                <w:rFonts w:eastAsia="Times New Roman"/>
                <w:bCs/>
                <w:sz w:val="24"/>
                <w:szCs w:val="24"/>
                <w:lang w:val="en-US"/>
              </w:rPr>
              <w:t>Bài giảng, bài báo cáo, bài báo, bài hội thảo</w:t>
            </w:r>
          </w:p>
          <w:p w14:paraId="64DC0B19" w14:textId="77777777" w:rsidR="00C9175E" w:rsidRPr="00220FEF"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220FEF">
              <w:rPr>
                <w:rFonts w:eastAsia="Times New Roman"/>
                <w:bCs/>
                <w:sz w:val="24"/>
                <w:szCs w:val="24"/>
                <w:lang w:val="en-US"/>
              </w:rPr>
              <w:t>Bản tự đánh giá cuối năm học</w:t>
            </w:r>
          </w:p>
          <w:p w14:paraId="68A299DE" w14:textId="77777777" w:rsidR="00C9175E" w:rsidRPr="00220FEF"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220FEF">
              <w:rPr>
                <w:rFonts w:eastAsia="Times New Roman"/>
                <w:bCs/>
                <w:sz w:val="24"/>
                <w:szCs w:val="24"/>
                <w:lang w:val="en-US"/>
              </w:rPr>
              <w:t>Phiếu phản hồi của người học</w:t>
            </w:r>
          </w:p>
          <w:p w14:paraId="40F5C70B" w14:textId="77777777" w:rsidR="00C9175E" w:rsidRPr="00220FEF" w:rsidRDefault="00C9175E" w:rsidP="001B6A39">
            <w:pPr>
              <w:numPr>
                <w:ilvl w:val="0"/>
                <w:numId w:val="22"/>
              </w:numPr>
              <w:autoSpaceDE w:val="0"/>
              <w:autoSpaceDN w:val="0"/>
              <w:adjustRightInd w:val="0"/>
              <w:spacing w:line="264" w:lineRule="auto"/>
              <w:ind w:left="448" w:hanging="357"/>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054EB87C" w14:textId="77777777" w:rsidR="00C9175E" w:rsidRPr="00220FEF" w:rsidRDefault="00C9175E" w:rsidP="005E0022">
      <w:pPr>
        <w:spacing w:line="480" w:lineRule="auto"/>
        <w:ind w:firstLine="0"/>
        <w:jc w:val="left"/>
        <w:rPr>
          <w:rFonts w:eastAsia="Times New Roman"/>
          <w:b/>
          <w:smallCaps/>
          <w:spacing w:val="5"/>
          <w:sz w:val="12"/>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932"/>
        <w:gridCol w:w="1933"/>
        <w:gridCol w:w="2438"/>
      </w:tblGrid>
      <w:tr w:rsidR="00987FF9" w:rsidRPr="00220FEF" w14:paraId="7CDB224E" w14:textId="77777777" w:rsidTr="00A30CC8">
        <w:trPr>
          <w:tblHeader/>
        </w:trPr>
        <w:tc>
          <w:tcPr>
            <w:tcW w:w="2802" w:type="dxa"/>
            <w:vMerge w:val="restart"/>
            <w:vAlign w:val="center"/>
          </w:tcPr>
          <w:p w14:paraId="380829F7"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485" w:type="dxa"/>
            <w:gridSpan w:val="3"/>
            <w:vAlign w:val="center"/>
          </w:tcPr>
          <w:p w14:paraId="2C3EB60F" w14:textId="4E7BCC2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143A5928" w14:textId="77777777" w:rsidTr="00A30CC8">
        <w:trPr>
          <w:tblHeader/>
        </w:trPr>
        <w:tc>
          <w:tcPr>
            <w:tcW w:w="2802" w:type="dxa"/>
            <w:vMerge/>
            <w:vAlign w:val="center"/>
          </w:tcPr>
          <w:p w14:paraId="7DC007C3" w14:textId="77777777" w:rsidR="00C9175E" w:rsidRPr="00220FEF" w:rsidRDefault="00C9175E" w:rsidP="00AC5BBC">
            <w:pPr>
              <w:spacing w:line="240" w:lineRule="auto"/>
              <w:ind w:firstLine="0"/>
              <w:jc w:val="center"/>
              <w:rPr>
                <w:rFonts w:eastAsia="Times New Roman"/>
                <w:sz w:val="24"/>
                <w:szCs w:val="24"/>
                <w:lang w:val="en-US"/>
              </w:rPr>
            </w:pPr>
          </w:p>
        </w:tc>
        <w:tc>
          <w:tcPr>
            <w:tcW w:w="1984" w:type="dxa"/>
            <w:vAlign w:val="center"/>
          </w:tcPr>
          <w:p w14:paraId="4AF6C6BD"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1985" w:type="dxa"/>
            <w:vAlign w:val="center"/>
          </w:tcPr>
          <w:p w14:paraId="78332716"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516" w:type="dxa"/>
            <w:vAlign w:val="center"/>
          </w:tcPr>
          <w:p w14:paraId="5D6F5C72"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0E64DACE" w14:textId="77777777" w:rsidTr="00A30CC8">
        <w:tc>
          <w:tcPr>
            <w:tcW w:w="2802" w:type="dxa"/>
          </w:tcPr>
          <w:p w14:paraId="1D7B21E9" w14:textId="77777777" w:rsidR="00C9175E" w:rsidRPr="00220FEF"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220FEF">
              <w:rPr>
                <w:rFonts w:eastAsia="Times New Roman"/>
                <w:b/>
                <w:bCs/>
                <w:sz w:val="24"/>
                <w:szCs w:val="24"/>
              </w:rPr>
              <w:t xml:space="preserve">Tiêu chí </w:t>
            </w:r>
            <w:r w:rsidRPr="00220FEF">
              <w:rPr>
                <w:rFonts w:eastAsia="Times New Roman"/>
                <w:b/>
                <w:bCs/>
                <w:sz w:val="24"/>
                <w:szCs w:val="24"/>
                <w:lang w:val="en-US"/>
              </w:rPr>
              <w:t xml:space="preserve">8. </w:t>
            </w:r>
            <w:r w:rsidRPr="00220FEF">
              <w:rPr>
                <w:rFonts w:eastAsia="Times New Roman"/>
                <w:i/>
                <w:sz w:val="24"/>
                <w:szCs w:val="24"/>
                <w:lang w:val="nb-NO"/>
              </w:rPr>
              <w:t xml:space="preserve">Có kiến thức về </w:t>
            </w:r>
            <w:r w:rsidRPr="00220FEF">
              <w:rPr>
                <w:rFonts w:eastAsia="Times New Roman"/>
                <w:bCs/>
                <w:i/>
                <w:sz w:val="24"/>
                <w:szCs w:val="24"/>
                <w:lang w:val="en-US"/>
              </w:rPr>
              <w:t>ngôn ngữ và văn hóa của ngành học cụ thể mà sinh viên đang học hoặc sẽ làm việc</w:t>
            </w:r>
          </w:p>
        </w:tc>
        <w:tc>
          <w:tcPr>
            <w:tcW w:w="1984" w:type="dxa"/>
          </w:tcPr>
          <w:p w14:paraId="17D09AF9" w14:textId="77777777" w:rsidR="00C9175E" w:rsidRPr="00220FEF" w:rsidRDefault="00C9175E" w:rsidP="00AC5BBC">
            <w:pPr>
              <w:tabs>
                <w:tab w:val="left" w:pos="1317"/>
              </w:tabs>
              <w:spacing w:line="240" w:lineRule="auto"/>
              <w:ind w:left="57" w:right="91" w:firstLine="0"/>
              <w:rPr>
                <w:rFonts w:eastAsia="Times New Roman"/>
                <w:i/>
                <w:sz w:val="24"/>
                <w:szCs w:val="24"/>
                <w:lang w:val="en-US"/>
              </w:rPr>
            </w:pPr>
            <w:r w:rsidRPr="00220FEF">
              <w:rPr>
                <w:rFonts w:eastAsia="Times New Roman"/>
                <w:i/>
                <w:sz w:val="24"/>
                <w:szCs w:val="24"/>
                <w:lang w:val="nb-NO"/>
              </w:rPr>
              <w:t>Có kiến thức</w:t>
            </w:r>
            <w:r w:rsidRPr="00220FEF">
              <w:rPr>
                <w:rFonts w:eastAsia="Times New Roman"/>
                <w:sz w:val="24"/>
                <w:szCs w:val="24"/>
                <w:lang w:val="nb-NO"/>
              </w:rPr>
              <w:t xml:space="preserve"> về </w:t>
            </w:r>
            <w:r w:rsidRPr="00220FEF">
              <w:rPr>
                <w:rFonts w:eastAsia="Times New Roman"/>
                <w:bCs/>
                <w:sz w:val="24"/>
                <w:szCs w:val="24"/>
                <w:lang w:val="en-US"/>
              </w:rPr>
              <w:t>ngôn ngữ và văn hóa của ngành học</w:t>
            </w:r>
          </w:p>
        </w:tc>
        <w:tc>
          <w:tcPr>
            <w:tcW w:w="1985" w:type="dxa"/>
          </w:tcPr>
          <w:p w14:paraId="38D60631"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rPr>
              <w:t>Có thể lồng ghép</w:t>
            </w:r>
            <w:r w:rsidRPr="00220FEF">
              <w:rPr>
                <w:rFonts w:eastAsia="Times New Roman"/>
                <w:sz w:val="24"/>
                <w:szCs w:val="24"/>
                <w:lang w:val="nb-NO"/>
              </w:rPr>
              <w:t xml:space="preserve"> các kiến thức </w:t>
            </w:r>
            <w:r w:rsidRPr="00220FEF">
              <w:rPr>
                <w:rFonts w:eastAsia="Times New Roman"/>
                <w:bCs/>
                <w:sz w:val="24"/>
                <w:szCs w:val="24"/>
                <w:lang w:val="en-US"/>
              </w:rPr>
              <w:t>ngôn ngữ và văn hóa của ngành học</w:t>
            </w:r>
            <w:r w:rsidRPr="00220FEF">
              <w:rPr>
                <w:rFonts w:eastAsia="Times New Roman"/>
                <w:sz w:val="24"/>
                <w:szCs w:val="24"/>
                <w:lang w:val="nb-NO"/>
              </w:rPr>
              <w:t xml:space="preserve"> trong bài giảng trên lớp</w:t>
            </w:r>
          </w:p>
        </w:tc>
        <w:tc>
          <w:tcPr>
            <w:tcW w:w="2516" w:type="dxa"/>
          </w:tcPr>
          <w:p w14:paraId="05B86770" w14:textId="77777777" w:rsidR="00C9175E" w:rsidRPr="00220FEF" w:rsidRDefault="00C9175E" w:rsidP="00AC5BBC">
            <w:pPr>
              <w:spacing w:line="240" w:lineRule="auto"/>
              <w:ind w:right="91" w:firstLine="0"/>
              <w:rPr>
                <w:rFonts w:eastAsia="Times New Roman"/>
                <w:i/>
                <w:sz w:val="24"/>
                <w:szCs w:val="24"/>
                <w:lang w:val="en-US"/>
              </w:rPr>
            </w:pPr>
            <w:r w:rsidRPr="00220FEF">
              <w:rPr>
                <w:rFonts w:eastAsia="Times New Roman"/>
                <w:i/>
                <w:sz w:val="24"/>
                <w:szCs w:val="24"/>
                <w:lang w:val="en-US"/>
              </w:rPr>
              <w:t xml:space="preserve">Liên tục cập nhật và chia sẻ với đồng nghiệp </w:t>
            </w:r>
            <w:r w:rsidRPr="00220FEF">
              <w:rPr>
                <w:rFonts w:eastAsia="Times New Roman"/>
                <w:sz w:val="24"/>
                <w:szCs w:val="24"/>
                <w:lang w:val="en-US"/>
              </w:rPr>
              <w:t xml:space="preserve">về </w:t>
            </w:r>
            <w:r w:rsidRPr="00220FEF">
              <w:rPr>
                <w:rFonts w:eastAsia="Times New Roman"/>
                <w:bCs/>
                <w:sz w:val="24"/>
                <w:szCs w:val="24"/>
                <w:lang w:val="en-US"/>
              </w:rPr>
              <w:t>ngôn ngữ và văn hóa của ngành học</w:t>
            </w:r>
          </w:p>
        </w:tc>
      </w:tr>
      <w:tr w:rsidR="00C9175E" w:rsidRPr="00220FEF" w14:paraId="4BF1E1DC" w14:textId="77777777" w:rsidTr="00A30CC8">
        <w:tc>
          <w:tcPr>
            <w:tcW w:w="9287" w:type="dxa"/>
            <w:gridSpan w:val="4"/>
          </w:tcPr>
          <w:p w14:paraId="4E2ABD45" w14:textId="77777777" w:rsidR="00C9175E" w:rsidRPr="00220FEF" w:rsidRDefault="00C9175E" w:rsidP="00AC5BBC">
            <w:pPr>
              <w:tabs>
                <w:tab w:val="left" w:pos="709"/>
              </w:tabs>
              <w:autoSpaceDE w:val="0"/>
              <w:autoSpaceDN w:val="0"/>
              <w:adjustRightInd w:val="0"/>
              <w:spacing w:line="240" w:lineRule="auto"/>
              <w:ind w:firstLine="0"/>
              <w:rPr>
                <w:rFonts w:eastAsia="Times New Roman"/>
                <w:b/>
                <w:sz w:val="24"/>
                <w:szCs w:val="24"/>
                <w:lang w:val="en-US"/>
              </w:rPr>
            </w:pPr>
            <w:r w:rsidRPr="00220FEF">
              <w:rPr>
                <w:rFonts w:eastAsia="Times New Roman"/>
                <w:b/>
                <w:sz w:val="24"/>
                <w:szCs w:val="24"/>
                <w:lang w:val="en-US"/>
              </w:rPr>
              <w:lastRenderedPageBreak/>
              <w:t>Gợi ý minh chứng:</w:t>
            </w:r>
          </w:p>
          <w:p w14:paraId="58ABCEE4"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Bài giảng, bài báo cáo, bài báo, bài hội thảo</w:t>
            </w:r>
          </w:p>
          <w:p w14:paraId="522CDDF7"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1E4C1E1B"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692BAF53"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1972A58B" w14:textId="77777777" w:rsidR="00C9175E" w:rsidRPr="00220FEF" w:rsidRDefault="00C9175E" w:rsidP="00AC5BBC">
      <w:pPr>
        <w:spacing w:line="240" w:lineRule="auto"/>
        <w:ind w:firstLine="0"/>
        <w:jc w:val="left"/>
        <w:rPr>
          <w:rFonts w:eastAsia="Times New Roman"/>
          <w:b/>
          <w:smallCaps/>
          <w:spacing w:val="5"/>
          <w:sz w:val="24"/>
          <w:szCs w:val="24"/>
          <w:lang w:val="en-US"/>
        </w:rPr>
      </w:pPr>
    </w:p>
    <w:p w14:paraId="5E457932" w14:textId="18951ECB" w:rsidR="00C9175E" w:rsidRPr="00220FEF" w:rsidRDefault="00C9175E" w:rsidP="00AC5BBC">
      <w:pPr>
        <w:spacing w:line="240" w:lineRule="auto"/>
        <w:ind w:firstLine="0"/>
        <w:jc w:val="left"/>
        <w:rPr>
          <w:rFonts w:eastAsia="Times New Roman"/>
          <w:b/>
          <w:smallCaps/>
          <w:spacing w:val="5"/>
          <w:sz w:val="24"/>
          <w:szCs w:val="24"/>
          <w:lang w:val="en-US"/>
        </w:rPr>
      </w:pPr>
      <w:r w:rsidRPr="00220FEF">
        <w:rPr>
          <w:rFonts w:eastAsia="Times New Roman"/>
          <w:b/>
          <w:smallCaps/>
          <w:spacing w:val="5"/>
          <w:sz w:val="24"/>
          <w:szCs w:val="24"/>
          <w:lang w:val="en-US"/>
        </w:rPr>
        <w:t xml:space="preserve">TIÊU CHUẨN 3. </w:t>
      </w:r>
      <w:r w:rsidRPr="00220FEF">
        <w:rPr>
          <w:rFonts w:eastAsia="Times New Roman"/>
          <w:b/>
          <w:sz w:val="24"/>
          <w:szCs w:val="24"/>
          <w:lang w:val="en-US"/>
        </w:rPr>
        <w:t>Năng lực sư phạm</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2427"/>
        <w:gridCol w:w="2118"/>
        <w:gridCol w:w="2694"/>
      </w:tblGrid>
      <w:tr w:rsidR="00987FF9" w:rsidRPr="00220FEF" w14:paraId="5F2B1112" w14:textId="77777777" w:rsidTr="001B6A39">
        <w:trPr>
          <w:tblHeader/>
        </w:trPr>
        <w:tc>
          <w:tcPr>
            <w:tcW w:w="1800" w:type="dxa"/>
            <w:vMerge w:val="restart"/>
            <w:vAlign w:val="center"/>
          </w:tcPr>
          <w:p w14:paraId="2A4759BE"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239" w:type="dxa"/>
            <w:gridSpan w:val="3"/>
            <w:vAlign w:val="center"/>
          </w:tcPr>
          <w:p w14:paraId="0E4A9B0E" w14:textId="0B843854"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5475A26A" w14:textId="77777777" w:rsidTr="001B6A39">
        <w:trPr>
          <w:tblHeader/>
        </w:trPr>
        <w:tc>
          <w:tcPr>
            <w:tcW w:w="1800" w:type="dxa"/>
            <w:vMerge/>
            <w:vAlign w:val="center"/>
          </w:tcPr>
          <w:p w14:paraId="123AC718" w14:textId="77777777" w:rsidR="00C9175E" w:rsidRPr="00220FEF" w:rsidRDefault="00C9175E" w:rsidP="00AC5BBC">
            <w:pPr>
              <w:spacing w:line="240" w:lineRule="auto"/>
              <w:ind w:firstLine="0"/>
              <w:jc w:val="center"/>
              <w:rPr>
                <w:rFonts w:eastAsia="Times New Roman"/>
                <w:sz w:val="24"/>
                <w:szCs w:val="24"/>
                <w:lang w:val="en-US"/>
              </w:rPr>
            </w:pPr>
          </w:p>
        </w:tc>
        <w:tc>
          <w:tcPr>
            <w:tcW w:w="2427" w:type="dxa"/>
            <w:vAlign w:val="center"/>
          </w:tcPr>
          <w:p w14:paraId="73F4983E"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118" w:type="dxa"/>
            <w:vAlign w:val="center"/>
          </w:tcPr>
          <w:p w14:paraId="09816907"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694" w:type="dxa"/>
            <w:vAlign w:val="center"/>
          </w:tcPr>
          <w:p w14:paraId="44A6F79A"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5DA3B0E" w14:textId="77777777" w:rsidTr="001B6A39">
        <w:tc>
          <w:tcPr>
            <w:tcW w:w="1800" w:type="dxa"/>
          </w:tcPr>
          <w:p w14:paraId="41684EFC" w14:textId="4ABA92E9" w:rsidR="00C9175E" w:rsidRPr="00220FEF" w:rsidRDefault="00C9175E" w:rsidP="002C69FA">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9. </w:t>
            </w:r>
            <w:r w:rsidRPr="00220FEF">
              <w:rPr>
                <w:rFonts w:eastAsia="Times New Roman"/>
                <w:sz w:val="24"/>
                <w:szCs w:val="24"/>
                <w:lang w:val="nb-NO" w:bidi="en-US"/>
              </w:rPr>
              <w:t>Có kiến thức và kĩ năng về nghiệp vụ sư phạm; hỗ trợ đồng nghiệp và người học phát triển nghề nghiệp</w:t>
            </w:r>
          </w:p>
        </w:tc>
        <w:tc>
          <w:tcPr>
            <w:tcW w:w="2427" w:type="dxa"/>
          </w:tcPr>
          <w:p w14:paraId="59AAEE4A" w14:textId="77777777" w:rsidR="00C9175E" w:rsidRPr="00220FEF" w:rsidRDefault="00C9175E" w:rsidP="00AC5BBC">
            <w:pPr>
              <w:spacing w:line="240" w:lineRule="auto"/>
              <w:ind w:right="91" w:firstLine="0"/>
              <w:rPr>
                <w:rFonts w:eastAsia="Times New Roman"/>
                <w:sz w:val="24"/>
                <w:szCs w:val="24"/>
                <w:lang w:val="en-US"/>
              </w:rPr>
            </w:pPr>
            <w:r w:rsidRPr="00220FEF">
              <w:rPr>
                <w:rFonts w:eastAsia="Times New Roman"/>
                <w:sz w:val="24"/>
                <w:szCs w:val="24"/>
                <w:lang w:val="en-US"/>
              </w:rPr>
              <w:t>Có kiến thức và kĩ năng về nghiệp vụ sư phạm giảng dạy đại học;</w:t>
            </w:r>
          </w:p>
          <w:p w14:paraId="0D84776F" w14:textId="77777777" w:rsidR="00C9175E" w:rsidRPr="00220FEF" w:rsidRDefault="00C9175E" w:rsidP="00AC5BBC">
            <w:pPr>
              <w:spacing w:line="240" w:lineRule="auto"/>
              <w:ind w:right="91" w:firstLine="0"/>
              <w:rPr>
                <w:rFonts w:eastAsia="Times New Roman"/>
                <w:sz w:val="24"/>
                <w:szCs w:val="24"/>
                <w:lang w:val="en-US"/>
              </w:rPr>
            </w:pPr>
            <w:r w:rsidRPr="00220FEF">
              <w:rPr>
                <w:rFonts w:eastAsia="Times New Roman"/>
                <w:i/>
                <w:spacing w:val="1"/>
                <w:sz w:val="24"/>
                <w:szCs w:val="24"/>
                <w:lang w:val="en-US"/>
              </w:rPr>
              <w:t>Đ</w:t>
            </w:r>
            <w:r w:rsidRPr="00220FEF">
              <w:rPr>
                <w:rFonts w:eastAsia="Times New Roman"/>
                <w:i/>
                <w:sz w:val="24"/>
                <w:szCs w:val="24"/>
                <w:lang w:val="en-US"/>
              </w:rPr>
              <w:t>ạt</w:t>
            </w:r>
            <w:r w:rsidRPr="00220FEF">
              <w:rPr>
                <w:rFonts w:eastAsia="Times New Roman"/>
                <w:i/>
                <w:spacing w:val="50"/>
                <w:sz w:val="24"/>
                <w:szCs w:val="24"/>
                <w:lang w:val="en-US"/>
              </w:rPr>
              <w:t xml:space="preserve"> </w:t>
            </w:r>
            <w:r w:rsidRPr="00220FEF">
              <w:rPr>
                <w:rFonts w:eastAsia="Times New Roman"/>
                <w:i/>
                <w:sz w:val="24"/>
                <w:szCs w:val="24"/>
                <w:lang w:val="en-US"/>
              </w:rPr>
              <w:t>ch</w:t>
            </w:r>
            <w:r w:rsidRPr="00220FEF">
              <w:rPr>
                <w:rFonts w:eastAsia="Times New Roman"/>
                <w:i/>
                <w:spacing w:val="1"/>
                <w:sz w:val="24"/>
                <w:szCs w:val="24"/>
                <w:lang w:val="en-US"/>
              </w:rPr>
              <w:t>u</w:t>
            </w:r>
            <w:r w:rsidRPr="00220FEF">
              <w:rPr>
                <w:rFonts w:eastAsia="Times New Roman"/>
                <w:i/>
                <w:sz w:val="24"/>
                <w:szCs w:val="24"/>
                <w:lang w:val="en-US"/>
              </w:rPr>
              <w:t>ẩn</w:t>
            </w:r>
            <w:r w:rsidRPr="00220FEF">
              <w:rPr>
                <w:rFonts w:eastAsia="Times New Roman"/>
                <w:i/>
                <w:spacing w:val="50"/>
                <w:sz w:val="24"/>
                <w:szCs w:val="24"/>
                <w:lang w:val="en-US"/>
              </w:rPr>
              <w:t xml:space="preserve"> </w:t>
            </w:r>
            <w:r w:rsidRPr="00220FEF">
              <w:rPr>
                <w:rFonts w:eastAsia="Times New Roman"/>
                <w:i/>
                <w:spacing w:val="2"/>
                <w:sz w:val="24"/>
                <w:szCs w:val="24"/>
                <w:lang w:val="en-US"/>
              </w:rPr>
              <w:t>c</w:t>
            </w:r>
            <w:r w:rsidRPr="00220FEF">
              <w:rPr>
                <w:rFonts w:eastAsia="Times New Roman"/>
                <w:i/>
                <w:spacing w:val="1"/>
                <w:sz w:val="24"/>
                <w:szCs w:val="24"/>
                <w:lang w:val="en-US"/>
              </w:rPr>
              <w:t>hứ</w:t>
            </w:r>
            <w:r w:rsidRPr="00220FEF">
              <w:rPr>
                <w:rFonts w:eastAsia="Times New Roman"/>
                <w:i/>
                <w:sz w:val="24"/>
                <w:szCs w:val="24"/>
                <w:lang w:val="en-US"/>
              </w:rPr>
              <w:t>c</w:t>
            </w:r>
            <w:r w:rsidRPr="00220FEF">
              <w:rPr>
                <w:rFonts w:eastAsia="Times New Roman"/>
                <w:i/>
                <w:spacing w:val="50"/>
                <w:sz w:val="24"/>
                <w:szCs w:val="24"/>
                <w:lang w:val="en-US"/>
              </w:rPr>
              <w:t xml:space="preserve"> </w:t>
            </w:r>
            <w:r w:rsidRPr="00220FEF">
              <w:rPr>
                <w:rFonts w:eastAsia="Times New Roman"/>
                <w:i/>
                <w:sz w:val="24"/>
                <w:szCs w:val="24"/>
                <w:lang w:val="en-US"/>
              </w:rPr>
              <w:t>danh</w:t>
            </w:r>
            <w:r w:rsidRPr="00220FEF">
              <w:rPr>
                <w:rFonts w:eastAsia="Times New Roman"/>
                <w:spacing w:val="50"/>
                <w:sz w:val="24"/>
                <w:szCs w:val="24"/>
                <w:lang w:val="en-US"/>
              </w:rPr>
              <w:t xml:space="preserve"> </w:t>
            </w:r>
            <w:r w:rsidRPr="00220FEF">
              <w:rPr>
                <w:rFonts w:eastAsia="Times New Roman"/>
                <w:sz w:val="24"/>
                <w:szCs w:val="24"/>
                <w:lang w:val="en-US"/>
              </w:rPr>
              <w:t>nghề</w:t>
            </w:r>
            <w:r w:rsidRPr="00220FEF">
              <w:rPr>
                <w:rFonts w:eastAsia="Times New Roman"/>
                <w:spacing w:val="51"/>
                <w:sz w:val="24"/>
                <w:szCs w:val="24"/>
                <w:lang w:val="en-US"/>
              </w:rPr>
              <w:t xml:space="preserve"> </w:t>
            </w:r>
            <w:r w:rsidRPr="00220FEF">
              <w:rPr>
                <w:rFonts w:eastAsia="Times New Roman"/>
                <w:sz w:val="24"/>
                <w:szCs w:val="24"/>
                <w:lang w:val="en-US"/>
              </w:rPr>
              <w:t>n</w:t>
            </w:r>
            <w:r w:rsidRPr="00220FEF">
              <w:rPr>
                <w:rFonts w:eastAsia="Times New Roman"/>
                <w:spacing w:val="2"/>
                <w:sz w:val="24"/>
                <w:szCs w:val="24"/>
                <w:lang w:val="en-US"/>
              </w:rPr>
              <w:t>g</w:t>
            </w:r>
            <w:r w:rsidRPr="00220FEF">
              <w:rPr>
                <w:rFonts w:eastAsia="Times New Roman"/>
                <w:sz w:val="24"/>
                <w:szCs w:val="24"/>
                <w:lang w:val="en-US"/>
              </w:rPr>
              <w:t>hiệp</w:t>
            </w:r>
            <w:r w:rsidRPr="00220FEF">
              <w:rPr>
                <w:rFonts w:eastAsia="Times New Roman"/>
                <w:spacing w:val="50"/>
                <w:sz w:val="24"/>
                <w:szCs w:val="24"/>
                <w:lang w:val="en-US"/>
              </w:rPr>
              <w:t xml:space="preserve"> </w:t>
            </w:r>
            <w:r w:rsidRPr="00220FEF">
              <w:rPr>
                <w:rFonts w:eastAsia="Times New Roman"/>
                <w:sz w:val="24"/>
                <w:szCs w:val="24"/>
                <w:lang w:val="en-US"/>
              </w:rPr>
              <w:t>gi</w:t>
            </w:r>
            <w:r w:rsidRPr="00220FEF">
              <w:rPr>
                <w:rFonts w:eastAsia="Times New Roman"/>
                <w:spacing w:val="3"/>
                <w:sz w:val="24"/>
                <w:szCs w:val="24"/>
                <w:lang w:val="en-US"/>
              </w:rPr>
              <w:t>ả</w:t>
            </w:r>
            <w:r w:rsidRPr="00220FEF">
              <w:rPr>
                <w:rFonts w:eastAsia="Times New Roman"/>
                <w:sz w:val="24"/>
                <w:szCs w:val="24"/>
                <w:lang w:val="en-US"/>
              </w:rPr>
              <w:t>ng</w:t>
            </w:r>
            <w:r w:rsidRPr="00220FEF">
              <w:rPr>
                <w:rFonts w:eastAsia="Times New Roman"/>
                <w:spacing w:val="50"/>
                <w:sz w:val="24"/>
                <w:szCs w:val="24"/>
                <w:lang w:val="en-US"/>
              </w:rPr>
              <w:t xml:space="preserve"> </w:t>
            </w:r>
            <w:r w:rsidRPr="00220FEF">
              <w:rPr>
                <w:rFonts w:eastAsia="Times New Roman"/>
                <w:sz w:val="24"/>
                <w:szCs w:val="24"/>
                <w:lang w:val="en-US"/>
              </w:rPr>
              <w:t>viên (hạng III)</w:t>
            </w:r>
          </w:p>
        </w:tc>
        <w:tc>
          <w:tcPr>
            <w:tcW w:w="2118" w:type="dxa"/>
          </w:tcPr>
          <w:p w14:paraId="2DE69C0A"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Hỗ trợ </w:t>
            </w:r>
            <w:r w:rsidRPr="00220FEF">
              <w:rPr>
                <w:rFonts w:eastAsia="Times New Roman"/>
                <w:sz w:val="24"/>
                <w:szCs w:val="24"/>
                <w:lang w:val="en-US"/>
              </w:rPr>
              <w:t>đồng nghiệp phát triển nghề nghiệp;</w:t>
            </w:r>
          </w:p>
          <w:p w14:paraId="02FD06C0"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Đạt chuẩn chức danh</w:t>
            </w:r>
            <w:r w:rsidRPr="00220FEF">
              <w:rPr>
                <w:rFonts w:eastAsia="Times New Roman"/>
                <w:sz w:val="24"/>
                <w:szCs w:val="24"/>
                <w:lang w:val="en-US"/>
              </w:rPr>
              <w:t xml:space="preserve"> nghề nghiệp giảng viên chính (hạng</w:t>
            </w:r>
            <w:r w:rsidRPr="00220FEF">
              <w:rPr>
                <w:rFonts w:eastAsia="Times New Roman"/>
                <w:spacing w:val="1"/>
                <w:sz w:val="24"/>
                <w:szCs w:val="24"/>
                <w:lang w:val="en-US"/>
              </w:rPr>
              <w:t xml:space="preserve"> </w:t>
            </w:r>
            <w:r w:rsidRPr="00220FEF">
              <w:rPr>
                <w:rFonts w:eastAsia="Times New Roman"/>
                <w:sz w:val="24"/>
                <w:szCs w:val="24"/>
                <w:lang w:val="en-US"/>
              </w:rPr>
              <w:t>II)</w:t>
            </w:r>
          </w:p>
          <w:p w14:paraId="3FF8A26E" w14:textId="77777777" w:rsidR="00C9175E" w:rsidRPr="00220FEF" w:rsidRDefault="00C9175E" w:rsidP="00AC5BBC">
            <w:pPr>
              <w:spacing w:line="240" w:lineRule="auto"/>
              <w:ind w:left="57" w:right="91" w:firstLine="0"/>
              <w:rPr>
                <w:rFonts w:eastAsia="Times New Roman"/>
                <w:sz w:val="24"/>
                <w:szCs w:val="24"/>
                <w:lang w:val="en-US"/>
              </w:rPr>
            </w:pPr>
          </w:p>
        </w:tc>
        <w:tc>
          <w:tcPr>
            <w:tcW w:w="2694" w:type="dxa"/>
          </w:tcPr>
          <w:p w14:paraId="407C3606" w14:textId="77777777" w:rsidR="00C9175E" w:rsidRPr="00220FEF" w:rsidRDefault="00C9175E" w:rsidP="00AC5BBC">
            <w:pPr>
              <w:spacing w:line="240" w:lineRule="auto"/>
              <w:ind w:right="91" w:firstLine="0"/>
              <w:rPr>
                <w:rFonts w:eastAsia="Times New Roman"/>
                <w:sz w:val="24"/>
                <w:szCs w:val="24"/>
                <w:lang w:val="en-US"/>
              </w:rPr>
            </w:pPr>
            <w:r w:rsidRPr="00220FEF">
              <w:rPr>
                <w:rFonts w:eastAsia="Times New Roman"/>
                <w:i/>
                <w:sz w:val="24"/>
                <w:szCs w:val="24"/>
                <w:lang w:val="en-US"/>
              </w:rPr>
              <w:t>Đánh giá, điều chỉnh, đổi mới</w:t>
            </w:r>
            <w:r w:rsidRPr="00220FEF">
              <w:rPr>
                <w:rFonts w:eastAsia="Times New Roman"/>
                <w:sz w:val="24"/>
                <w:szCs w:val="24"/>
                <w:lang w:val="en-US"/>
              </w:rPr>
              <w:t xml:space="preserve"> hoạt động phát triển nghề nghiệp và tạo sự lan tỏa tới đồng nghiệp, người học;</w:t>
            </w:r>
          </w:p>
          <w:p w14:paraId="78314969" w14:textId="77777777" w:rsidR="00C9175E" w:rsidRPr="00220FEF" w:rsidRDefault="00C9175E" w:rsidP="00AC5BBC">
            <w:pPr>
              <w:spacing w:line="240" w:lineRule="auto"/>
              <w:ind w:right="91" w:firstLine="0"/>
              <w:rPr>
                <w:rFonts w:eastAsia="Times New Roman"/>
                <w:sz w:val="24"/>
                <w:szCs w:val="24"/>
                <w:lang w:val="en-US"/>
              </w:rPr>
            </w:pPr>
            <w:r w:rsidRPr="00220FEF">
              <w:rPr>
                <w:rFonts w:eastAsia="Times New Roman"/>
                <w:i/>
                <w:spacing w:val="4"/>
                <w:sz w:val="24"/>
                <w:szCs w:val="24"/>
                <w:lang w:val="en-US"/>
              </w:rPr>
              <w:t>Đ</w:t>
            </w:r>
            <w:r w:rsidRPr="00220FEF">
              <w:rPr>
                <w:rFonts w:eastAsia="Times New Roman"/>
                <w:i/>
                <w:spacing w:val="2"/>
                <w:sz w:val="24"/>
                <w:szCs w:val="24"/>
                <w:lang w:val="en-US"/>
              </w:rPr>
              <w:t>ạ</w:t>
            </w:r>
            <w:r w:rsidRPr="00220FEF">
              <w:rPr>
                <w:rFonts w:eastAsia="Times New Roman"/>
                <w:i/>
                <w:sz w:val="24"/>
                <w:szCs w:val="24"/>
                <w:lang w:val="en-US"/>
              </w:rPr>
              <w:t>t</w:t>
            </w:r>
            <w:r w:rsidRPr="00220FEF">
              <w:rPr>
                <w:rFonts w:eastAsia="Times New Roman"/>
                <w:i/>
                <w:spacing w:val="55"/>
                <w:sz w:val="24"/>
                <w:szCs w:val="24"/>
                <w:lang w:val="en-US"/>
              </w:rPr>
              <w:t xml:space="preserve"> </w:t>
            </w:r>
            <w:r w:rsidRPr="00220FEF">
              <w:rPr>
                <w:rFonts w:eastAsia="Times New Roman"/>
                <w:i/>
                <w:spacing w:val="1"/>
                <w:sz w:val="24"/>
                <w:szCs w:val="24"/>
                <w:lang w:val="en-US"/>
              </w:rPr>
              <w:t>c</w:t>
            </w:r>
            <w:r w:rsidRPr="00220FEF">
              <w:rPr>
                <w:rFonts w:eastAsia="Times New Roman"/>
                <w:i/>
                <w:sz w:val="24"/>
                <w:szCs w:val="24"/>
                <w:lang w:val="en-US"/>
              </w:rPr>
              <w:t>huẩn ch</w:t>
            </w:r>
            <w:r w:rsidRPr="00220FEF">
              <w:rPr>
                <w:rFonts w:eastAsia="Times New Roman"/>
                <w:i/>
                <w:spacing w:val="1"/>
                <w:sz w:val="24"/>
                <w:szCs w:val="24"/>
                <w:lang w:val="en-US"/>
              </w:rPr>
              <w:t>ứ</w:t>
            </w:r>
            <w:r w:rsidRPr="00220FEF">
              <w:rPr>
                <w:rFonts w:eastAsia="Times New Roman"/>
                <w:i/>
                <w:sz w:val="24"/>
                <w:szCs w:val="24"/>
                <w:lang w:val="en-US"/>
              </w:rPr>
              <w:t>c danh</w:t>
            </w:r>
            <w:r w:rsidRPr="00220FEF">
              <w:rPr>
                <w:rFonts w:eastAsia="Times New Roman"/>
                <w:sz w:val="24"/>
                <w:szCs w:val="24"/>
                <w:lang w:val="en-US"/>
              </w:rPr>
              <w:t xml:space="preserve"> nghề</w:t>
            </w:r>
            <w:r w:rsidRPr="00220FEF">
              <w:rPr>
                <w:rFonts w:eastAsia="Times New Roman"/>
                <w:spacing w:val="2"/>
                <w:sz w:val="24"/>
                <w:szCs w:val="24"/>
                <w:lang w:val="en-US"/>
              </w:rPr>
              <w:t xml:space="preserve"> </w:t>
            </w:r>
            <w:r w:rsidRPr="00220FEF">
              <w:rPr>
                <w:rFonts w:eastAsia="Times New Roman"/>
                <w:sz w:val="24"/>
                <w:szCs w:val="24"/>
                <w:lang w:val="en-US"/>
              </w:rPr>
              <w:t>nghi</w:t>
            </w:r>
            <w:r w:rsidRPr="00220FEF">
              <w:rPr>
                <w:rFonts w:eastAsia="Times New Roman"/>
                <w:spacing w:val="1"/>
                <w:sz w:val="24"/>
                <w:szCs w:val="24"/>
                <w:lang w:val="en-US"/>
              </w:rPr>
              <w:t>ệ</w:t>
            </w:r>
            <w:r w:rsidRPr="00220FEF">
              <w:rPr>
                <w:rFonts w:eastAsia="Times New Roman"/>
                <w:sz w:val="24"/>
                <w:szCs w:val="24"/>
                <w:lang w:val="en-US"/>
              </w:rPr>
              <w:t>p</w:t>
            </w:r>
            <w:r w:rsidRPr="00220FEF">
              <w:rPr>
                <w:rFonts w:eastAsia="Times New Roman"/>
                <w:spacing w:val="1"/>
                <w:sz w:val="24"/>
                <w:szCs w:val="24"/>
                <w:lang w:val="en-US"/>
              </w:rPr>
              <w:t xml:space="preserve"> </w:t>
            </w:r>
            <w:r w:rsidRPr="00220FEF">
              <w:rPr>
                <w:rFonts w:eastAsia="Times New Roman"/>
                <w:sz w:val="24"/>
                <w:szCs w:val="24"/>
                <w:lang w:val="en-US"/>
              </w:rPr>
              <w:t>g</w:t>
            </w:r>
            <w:r w:rsidRPr="00220FEF">
              <w:rPr>
                <w:rFonts w:eastAsia="Times New Roman"/>
                <w:spacing w:val="1"/>
                <w:sz w:val="24"/>
                <w:szCs w:val="24"/>
                <w:lang w:val="en-US"/>
              </w:rPr>
              <w:t>i</w:t>
            </w:r>
            <w:r w:rsidRPr="00220FEF">
              <w:rPr>
                <w:rFonts w:eastAsia="Times New Roman"/>
                <w:sz w:val="24"/>
                <w:szCs w:val="24"/>
                <w:lang w:val="en-US"/>
              </w:rPr>
              <w:t>ảng viên</w:t>
            </w:r>
            <w:r w:rsidRPr="00220FEF">
              <w:rPr>
                <w:rFonts w:eastAsia="Times New Roman"/>
                <w:spacing w:val="1"/>
                <w:sz w:val="24"/>
                <w:szCs w:val="24"/>
                <w:lang w:val="en-US"/>
              </w:rPr>
              <w:t xml:space="preserve"> </w:t>
            </w:r>
            <w:r w:rsidRPr="00220FEF">
              <w:rPr>
                <w:rFonts w:eastAsia="Times New Roman"/>
                <w:sz w:val="24"/>
                <w:szCs w:val="24"/>
                <w:lang w:val="en-US"/>
              </w:rPr>
              <w:t xml:space="preserve">cao </w:t>
            </w:r>
            <w:r w:rsidRPr="00220FEF">
              <w:rPr>
                <w:rFonts w:eastAsia="Times New Roman"/>
                <w:spacing w:val="1"/>
                <w:sz w:val="24"/>
                <w:szCs w:val="24"/>
                <w:lang w:val="en-US"/>
              </w:rPr>
              <w:t>c</w:t>
            </w:r>
            <w:r w:rsidRPr="00220FEF">
              <w:rPr>
                <w:rFonts w:eastAsia="Times New Roman"/>
                <w:sz w:val="24"/>
                <w:szCs w:val="24"/>
                <w:lang w:val="en-US"/>
              </w:rPr>
              <w:t xml:space="preserve">ấp </w:t>
            </w:r>
            <w:r w:rsidRPr="00220FEF">
              <w:rPr>
                <w:rFonts w:eastAsia="Times New Roman"/>
                <w:spacing w:val="2"/>
                <w:sz w:val="24"/>
                <w:szCs w:val="24"/>
                <w:lang w:val="en-US"/>
              </w:rPr>
              <w:t>(</w:t>
            </w:r>
            <w:r w:rsidRPr="00220FEF">
              <w:rPr>
                <w:rFonts w:eastAsia="Times New Roman"/>
                <w:sz w:val="24"/>
                <w:szCs w:val="24"/>
                <w:lang w:val="en-US"/>
              </w:rPr>
              <w:t>h</w:t>
            </w:r>
            <w:r w:rsidRPr="00220FEF">
              <w:rPr>
                <w:rFonts w:eastAsia="Times New Roman"/>
                <w:spacing w:val="3"/>
                <w:sz w:val="24"/>
                <w:szCs w:val="24"/>
                <w:lang w:val="en-US"/>
              </w:rPr>
              <w:t>ạ</w:t>
            </w:r>
            <w:r w:rsidRPr="00220FEF">
              <w:rPr>
                <w:rFonts w:eastAsia="Times New Roman"/>
                <w:sz w:val="24"/>
                <w:szCs w:val="24"/>
                <w:lang w:val="en-US"/>
              </w:rPr>
              <w:t>ng I)</w:t>
            </w:r>
          </w:p>
        </w:tc>
      </w:tr>
      <w:tr w:rsidR="00C9175E" w:rsidRPr="00220FEF" w14:paraId="57000243" w14:textId="77777777" w:rsidTr="001B6A39">
        <w:tc>
          <w:tcPr>
            <w:tcW w:w="9039" w:type="dxa"/>
            <w:gridSpan w:val="4"/>
          </w:tcPr>
          <w:p w14:paraId="70184FF1"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Gợi ý minh chứng:</w:t>
            </w:r>
          </w:p>
          <w:p w14:paraId="6FBFB1CE" w14:textId="0E24FE12" w:rsidR="00C9175E" w:rsidRPr="00220FEF" w:rsidRDefault="00C9175E" w:rsidP="00AC5BBC">
            <w:pPr>
              <w:autoSpaceDE w:val="0"/>
              <w:autoSpaceDN w:val="0"/>
              <w:adjustRightInd w:val="0"/>
              <w:spacing w:line="240" w:lineRule="auto"/>
              <w:ind w:firstLine="0"/>
              <w:rPr>
                <w:rFonts w:eastAsia="Times New Roman"/>
                <w:sz w:val="24"/>
                <w:szCs w:val="24"/>
                <w:lang w:val="en-US"/>
              </w:rPr>
            </w:pPr>
            <w:r w:rsidRPr="00220FEF">
              <w:rPr>
                <w:rFonts w:eastAsia="Times New Roman"/>
                <w:sz w:val="24"/>
                <w:szCs w:val="24"/>
                <w:lang w:val="en-US"/>
              </w:rPr>
              <w:t>-</w:t>
            </w:r>
            <w:r w:rsidR="008900BC" w:rsidRPr="00220FEF">
              <w:rPr>
                <w:rFonts w:eastAsia="Times New Roman"/>
                <w:sz w:val="24"/>
                <w:szCs w:val="24"/>
                <w:lang w:val="en-US"/>
              </w:rPr>
              <w:t xml:space="preserve"> </w:t>
            </w:r>
            <w:r w:rsidRPr="00220FEF">
              <w:rPr>
                <w:rFonts w:eastAsia="Times New Roman"/>
                <w:sz w:val="24"/>
                <w:szCs w:val="24"/>
                <w:lang w:val="en-US"/>
              </w:rPr>
              <w:t>Chứng chỉ nghiệp vụ sư phạm dành cho giảng viên đại học</w:t>
            </w:r>
          </w:p>
          <w:p w14:paraId="28152359" w14:textId="26E79548" w:rsidR="00C9175E" w:rsidRPr="00220FEF" w:rsidRDefault="00C9175E" w:rsidP="00AC5BBC">
            <w:pPr>
              <w:spacing w:line="240" w:lineRule="auto"/>
              <w:ind w:firstLine="0"/>
              <w:rPr>
                <w:rFonts w:eastAsia="Times New Roman"/>
                <w:sz w:val="24"/>
                <w:szCs w:val="24"/>
                <w:lang w:val="en-US"/>
              </w:rPr>
            </w:pPr>
            <w:r w:rsidRPr="00220FEF">
              <w:rPr>
                <w:rFonts w:eastAsia="Times New Roman"/>
                <w:sz w:val="24"/>
                <w:szCs w:val="24"/>
                <w:lang w:val="en-US"/>
              </w:rPr>
              <w:t>-</w:t>
            </w:r>
            <w:r w:rsidR="008900BC" w:rsidRPr="00220FEF">
              <w:rPr>
                <w:rFonts w:eastAsia="Times New Roman"/>
                <w:sz w:val="24"/>
                <w:szCs w:val="24"/>
                <w:lang w:val="en-US"/>
              </w:rPr>
              <w:t xml:space="preserve"> </w:t>
            </w:r>
            <w:r w:rsidRPr="00220FEF">
              <w:rPr>
                <w:rFonts w:eastAsia="Times New Roman"/>
                <w:sz w:val="24"/>
                <w:szCs w:val="24"/>
                <w:lang w:val="en-US"/>
              </w:rPr>
              <w:t>Chứng chỉ nghiệp vụ theo các chức danh giảng viên (hạng I, II, III)</w:t>
            </w:r>
          </w:p>
          <w:p w14:paraId="4DF9DC61" w14:textId="2001F3AA" w:rsidR="00C9175E" w:rsidRPr="00220FEF" w:rsidRDefault="00C9175E" w:rsidP="00AC5BBC">
            <w:pPr>
              <w:spacing w:line="240" w:lineRule="auto"/>
              <w:ind w:firstLine="0"/>
              <w:rPr>
                <w:rFonts w:eastAsia="Times New Roman"/>
                <w:sz w:val="24"/>
                <w:szCs w:val="24"/>
                <w:lang w:val="en-US"/>
              </w:rPr>
            </w:pPr>
            <w:r w:rsidRPr="00220FEF">
              <w:rPr>
                <w:rFonts w:eastAsia="Times New Roman"/>
                <w:sz w:val="24"/>
                <w:szCs w:val="24"/>
                <w:lang w:val="en-US"/>
              </w:rPr>
              <w:t>-</w:t>
            </w:r>
            <w:r w:rsidR="008900BC" w:rsidRPr="00220FEF">
              <w:rPr>
                <w:rFonts w:eastAsia="Times New Roman"/>
                <w:sz w:val="24"/>
                <w:szCs w:val="24"/>
                <w:lang w:val="en-US"/>
              </w:rPr>
              <w:t xml:space="preserve"> </w:t>
            </w:r>
            <w:r w:rsidRPr="00220FEF">
              <w:rPr>
                <w:rFonts w:eastAsia="Times New Roman"/>
                <w:sz w:val="24"/>
                <w:szCs w:val="24"/>
                <w:lang w:val="en-US"/>
              </w:rPr>
              <w:t>Các hoạt động mà giảng viên tham gia/tổ chức hỗ trợ đồng nghiệp</w:t>
            </w:r>
          </w:p>
          <w:p w14:paraId="05886748" w14:textId="015D35CD" w:rsidR="00C9175E" w:rsidRPr="00220FEF" w:rsidRDefault="00C9175E" w:rsidP="00AC5BBC">
            <w:pPr>
              <w:spacing w:line="240" w:lineRule="auto"/>
              <w:ind w:firstLine="0"/>
              <w:rPr>
                <w:rFonts w:eastAsia="Times New Roman"/>
                <w:sz w:val="24"/>
                <w:szCs w:val="24"/>
                <w:lang w:val="en-US"/>
              </w:rPr>
            </w:pPr>
            <w:r w:rsidRPr="00220FEF">
              <w:rPr>
                <w:rFonts w:eastAsia="Times New Roman"/>
                <w:sz w:val="24"/>
                <w:szCs w:val="24"/>
                <w:lang w:val="en-US"/>
              </w:rPr>
              <w:t>-</w:t>
            </w:r>
            <w:r w:rsidR="008900BC" w:rsidRPr="00220FEF">
              <w:rPr>
                <w:rFonts w:eastAsia="Times New Roman"/>
                <w:sz w:val="24"/>
                <w:szCs w:val="24"/>
                <w:lang w:val="en-US"/>
              </w:rPr>
              <w:t xml:space="preserve"> </w:t>
            </w:r>
            <w:r w:rsidRPr="00220FEF">
              <w:rPr>
                <w:rFonts w:eastAsia="Times New Roman"/>
                <w:sz w:val="24"/>
                <w:szCs w:val="24"/>
                <w:lang w:val="en-US"/>
              </w:rPr>
              <w:t xml:space="preserve">Các hoạt động đổi mới của giảng viên và ảnh hưởng tới đồng nghiệp </w:t>
            </w:r>
          </w:p>
          <w:p w14:paraId="5CEEFA2A"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sz w:val="24"/>
                <w:szCs w:val="24"/>
                <w:lang w:val="en-US"/>
              </w:rPr>
              <w:t xml:space="preserve">- </w:t>
            </w:r>
            <w:r w:rsidRPr="00220FEF">
              <w:rPr>
                <w:rFonts w:eastAsia="Times New Roman"/>
                <w:bCs/>
                <w:sz w:val="24"/>
                <w:szCs w:val="24"/>
                <w:lang w:val="en-US"/>
              </w:rPr>
              <w:t>Ý kiến của đồng nghiệp trong đơn vị, cơ quan quản lý cấp trên</w:t>
            </w:r>
          </w:p>
        </w:tc>
      </w:tr>
    </w:tbl>
    <w:p w14:paraId="3663987C"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535"/>
        <w:gridCol w:w="1664"/>
        <w:gridCol w:w="2069"/>
        <w:gridCol w:w="264"/>
        <w:gridCol w:w="2442"/>
      </w:tblGrid>
      <w:tr w:rsidR="00987FF9" w:rsidRPr="00220FEF" w14:paraId="46F57317" w14:textId="77777777" w:rsidTr="001B6A39">
        <w:trPr>
          <w:tblHeader/>
        </w:trPr>
        <w:tc>
          <w:tcPr>
            <w:tcW w:w="2566" w:type="dxa"/>
            <w:gridSpan w:val="2"/>
            <w:vMerge w:val="restart"/>
            <w:vAlign w:val="center"/>
          </w:tcPr>
          <w:p w14:paraId="25DDA637"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438" w:type="dxa"/>
            <w:gridSpan w:val="4"/>
            <w:vAlign w:val="center"/>
          </w:tcPr>
          <w:p w14:paraId="433E454D" w14:textId="26FB40F2"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0491D6B9" w14:textId="77777777" w:rsidTr="001B6A39">
        <w:trPr>
          <w:tblHeader/>
        </w:trPr>
        <w:tc>
          <w:tcPr>
            <w:tcW w:w="2566" w:type="dxa"/>
            <w:gridSpan w:val="2"/>
            <w:vMerge/>
            <w:vAlign w:val="center"/>
          </w:tcPr>
          <w:p w14:paraId="514D0435" w14:textId="77777777" w:rsidR="00C9175E" w:rsidRPr="00220FEF" w:rsidRDefault="00C9175E" w:rsidP="00AC5BBC">
            <w:pPr>
              <w:spacing w:line="240" w:lineRule="auto"/>
              <w:ind w:firstLine="0"/>
              <w:jc w:val="center"/>
              <w:rPr>
                <w:rFonts w:eastAsia="Times New Roman"/>
                <w:sz w:val="24"/>
                <w:szCs w:val="24"/>
                <w:lang w:val="en-US"/>
              </w:rPr>
            </w:pPr>
          </w:p>
        </w:tc>
        <w:tc>
          <w:tcPr>
            <w:tcW w:w="1664" w:type="dxa"/>
            <w:vAlign w:val="center"/>
          </w:tcPr>
          <w:p w14:paraId="12A750B4"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069" w:type="dxa"/>
            <w:vAlign w:val="center"/>
          </w:tcPr>
          <w:p w14:paraId="37CFCF00"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705" w:type="dxa"/>
            <w:gridSpan w:val="2"/>
            <w:vAlign w:val="center"/>
          </w:tcPr>
          <w:p w14:paraId="3A450306"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7B14A501" w14:textId="77777777" w:rsidTr="001B6A39">
        <w:tc>
          <w:tcPr>
            <w:tcW w:w="2566" w:type="dxa"/>
            <w:gridSpan w:val="2"/>
          </w:tcPr>
          <w:p w14:paraId="69E72D01" w14:textId="77777777" w:rsidR="00C9175E" w:rsidRPr="00220FEF"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10. </w:t>
            </w:r>
            <w:r w:rsidRPr="00220FEF">
              <w:rPr>
                <w:rFonts w:eastAsia="Times New Roman"/>
                <w:sz w:val="24"/>
                <w:szCs w:val="24"/>
                <w:lang w:val="nb-NO" w:bidi="en-US"/>
              </w:rPr>
              <w:t>Thực hiện đổi mới phương pháp dạy học, vận dụng linh hoạt các phương pháp và kĩ thuật trong thiết kế và tổ chức dạy học.</w:t>
            </w:r>
          </w:p>
        </w:tc>
        <w:tc>
          <w:tcPr>
            <w:tcW w:w="1664" w:type="dxa"/>
          </w:tcPr>
          <w:p w14:paraId="64B6693C" w14:textId="77777777" w:rsidR="00C9175E" w:rsidRPr="00220FEF" w:rsidRDefault="00C9175E" w:rsidP="00AC5BBC">
            <w:pPr>
              <w:tabs>
                <w:tab w:val="left" w:pos="1317"/>
              </w:tabs>
              <w:spacing w:line="240" w:lineRule="auto"/>
              <w:ind w:right="91" w:firstLine="0"/>
              <w:rPr>
                <w:rFonts w:eastAsia="Times New Roman"/>
                <w:sz w:val="24"/>
                <w:szCs w:val="24"/>
                <w:lang w:val="en-US"/>
              </w:rPr>
            </w:pPr>
            <w:r w:rsidRPr="00220FEF">
              <w:rPr>
                <w:rFonts w:eastAsia="Times New Roman"/>
                <w:i/>
                <w:sz w:val="24"/>
                <w:szCs w:val="24"/>
                <w:lang w:val="nb-NO" w:bidi="en-US"/>
              </w:rPr>
              <w:t>Thực hiện</w:t>
            </w:r>
            <w:r w:rsidRPr="00220FEF">
              <w:rPr>
                <w:rFonts w:eastAsia="Times New Roman"/>
                <w:sz w:val="24"/>
                <w:szCs w:val="24"/>
                <w:lang w:val="nb-NO" w:bidi="en-US"/>
              </w:rPr>
              <w:t xml:space="preserve"> đổi mới phương pháp dạy học.</w:t>
            </w:r>
          </w:p>
        </w:tc>
        <w:tc>
          <w:tcPr>
            <w:tcW w:w="2069" w:type="dxa"/>
          </w:tcPr>
          <w:p w14:paraId="44F015E3" w14:textId="77777777" w:rsidR="00C9175E" w:rsidRPr="00220FEF" w:rsidRDefault="00C9175E" w:rsidP="00AC5BBC">
            <w:pPr>
              <w:tabs>
                <w:tab w:val="left" w:pos="1077"/>
                <w:tab w:val="left" w:pos="1929"/>
              </w:tabs>
              <w:spacing w:line="240" w:lineRule="auto"/>
              <w:ind w:left="57" w:right="91" w:firstLine="0"/>
              <w:rPr>
                <w:rFonts w:eastAsia="Times New Roman"/>
                <w:sz w:val="24"/>
                <w:szCs w:val="24"/>
                <w:lang w:val="en-US"/>
              </w:rPr>
            </w:pPr>
            <w:r w:rsidRPr="00220FEF">
              <w:rPr>
                <w:rFonts w:eastAsia="Times New Roman"/>
                <w:i/>
                <w:sz w:val="24"/>
                <w:szCs w:val="24"/>
                <w:lang w:val="nb-NO" w:bidi="en-US"/>
              </w:rPr>
              <w:t>Vận dụng</w:t>
            </w:r>
            <w:r w:rsidRPr="00220FEF">
              <w:rPr>
                <w:rFonts w:eastAsia="Times New Roman"/>
                <w:sz w:val="24"/>
                <w:szCs w:val="24"/>
                <w:lang w:val="nb-NO" w:bidi="en-US"/>
              </w:rPr>
              <w:t xml:space="preserve"> linh hoạt các phương pháp và kĩ thuật trong thiết kế và tổ chức dạy học.</w:t>
            </w:r>
          </w:p>
        </w:tc>
        <w:tc>
          <w:tcPr>
            <w:tcW w:w="2705" w:type="dxa"/>
            <w:gridSpan w:val="2"/>
          </w:tcPr>
          <w:p w14:paraId="49847F4E"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Liên tục cập nhật và chia sẻ với đồng nghiệp </w:t>
            </w:r>
            <w:r w:rsidRPr="00220FEF">
              <w:rPr>
                <w:rFonts w:eastAsia="Times New Roman"/>
                <w:sz w:val="24"/>
                <w:szCs w:val="24"/>
                <w:lang w:val="en-US"/>
              </w:rPr>
              <w:t xml:space="preserve">về </w:t>
            </w:r>
            <w:r w:rsidRPr="00220FEF">
              <w:rPr>
                <w:rFonts w:eastAsia="Times New Roman"/>
                <w:sz w:val="24"/>
                <w:szCs w:val="24"/>
                <w:lang w:val="nb-NO" w:bidi="en-US"/>
              </w:rPr>
              <w:t>các phương pháp và kĩ thuật trong thiết kế và tổ chức dạy học.</w:t>
            </w:r>
          </w:p>
        </w:tc>
      </w:tr>
      <w:tr w:rsidR="00C9175E" w:rsidRPr="00220FEF" w14:paraId="70B88852" w14:textId="77777777" w:rsidTr="001B6A39">
        <w:tc>
          <w:tcPr>
            <w:tcW w:w="9004" w:type="dxa"/>
            <w:gridSpan w:val="6"/>
          </w:tcPr>
          <w:p w14:paraId="620B171D" w14:textId="77777777" w:rsidR="00C9175E" w:rsidRPr="00220FEF" w:rsidRDefault="00C9175E" w:rsidP="00AC5BBC">
            <w:pPr>
              <w:tabs>
                <w:tab w:val="left" w:pos="709"/>
              </w:tabs>
              <w:autoSpaceDE w:val="0"/>
              <w:autoSpaceDN w:val="0"/>
              <w:adjustRightInd w:val="0"/>
              <w:spacing w:line="240" w:lineRule="auto"/>
              <w:ind w:firstLine="0"/>
              <w:rPr>
                <w:rFonts w:eastAsia="Times New Roman"/>
                <w:b/>
                <w:sz w:val="24"/>
                <w:szCs w:val="24"/>
                <w:lang w:val="en-US"/>
              </w:rPr>
            </w:pPr>
            <w:r w:rsidRPr="00220FEF">
              <w:rPr>
                <w:rFonts w:eastAsia="Times New Roman"/>
                <w:b/>
                <w:sz w:val="24"/>
                <w:szCs w:val="24"/>
                <w:lang w:val="en-US"/>
              </w:rPr>
              <w:t>Gợi ý minh chứng:</w:t>
            </w:r>
          </w:p>
          <w:p w14:paraId="5E82A832"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 xml:space="preserve">Bài giảng, </w:t>
            </w:r>
            <w:r w:rsidRPr="00220FEF">
              <w:rPr>
                <w:rFonts w:eastAsia="Times New Roman"/>
                <w:bCs/>
                <w:sz w:val="24"/>
                <w:szCs w:val="24"/>
              </w:rPr>
              <w:t>chương trình môn học (tỉ lệ % điều chỉnh so với năm học trước)</w:t>
            </w:r>
            <w:r w:rsidRPr="00220FEF">
              <w:rPr>
                <w:rFonts w:eastAsia="Times New Roman"/>
                <w:bCs/>
                <w:sz w:val="24"/>
                <w:szCs w:val="24"/>
                <w:lang w:val="en-US"/>
              </w:rPr>
              <w:t>, bài báo cáo, bài báo, bài hội thảo</w:t>
            </w:r>
          </w:p>
          <w:p w14:paraId="557B7F3F"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7DCD821A"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50052711"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 xml:space="preserve">Ý kiến của đồng nghiệp trong đơn vị, cơ quan quản lý cấp trên </w:t>
            </w:r>
          </w:p>
        </w:tc>
      </w:tr>
      <w:tr w:rsidR="00987FF9" w:rsidRPr="00220FEF" w14:paraId="6296C2F7" w14:textId="77777777" w:rsidTr="001B6A39">
        <w:trPr>
          <w:tblHeader/>
        </w:trPr>
        <w:tc>
          <w:tcPr>
            <w:tcW w:w="2031" w:type="dxa"/>
            <w:vMerge w:val="restart"/>
            <w:vAlign w:val="center"/>
          </w:tcPr>
          <w:p w14:paraId="496F61EB"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73" w:type="dxa"/>
            <w:gridSpan w:val="5"/>
            <w:vAlign w:val="center"/>
          </w:tcPr>
          <w:p w14:paraId="510C5E9E" w14:textId="10D61773"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0A60ED59" w14:textId="77777777" w:rsidTr="001B6A39">
        <w:trPr>
          <w:tblHeader/>
        </w:trPr>
        <w:tc>
          <w:tcPr>
            <w:tcW w:w="2031" w:type="dxa"/>
            <w:vMerge/>
            <w:vAlign w:val="center"/>
          </w:tcPr>
          <w:p w14:paraId="4CC26954" w14:textId="77777777" w:rsidR="00C9175E" w:rsidRPr="00220FEF" w:rsidRDefault="00C9175E" w:rsidP="00AC5BBC">
            <w:pPr>
              <w:spacing w:line="240" w:lineRule="auto"/>
              <w:ind w:firstLine="0"/>
              <w:jc w:val="center"/>
              <w:rPr>
                <w:rFonts w:eastAsia="Times New Roman"/>
                <w:sz w:val="24"/>
                <w:szCs w:val="24"/>
                <w:lang w:val="en-US"/>
              </w:rPr>
            </w:pPr>
          </w:p>
        </w:tc>
        <w:tc>
          <w:tcPr>
            <w:tcW w:w="2197" w:type="dxa"/>
            <w:gridSpan w:val="2"/>
            <w:vAlign w:val="center"/>
          </w:tcPr>
          <w:p w14:paraId="594F8F0F"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333" w:type="dxa"/>
            <w:gridSpan w:val="2"/>
            <w:vAlign w:val="center"/>
          </w:tcPr>
          <w:p w14:paraId="5C302098"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43" w:type="dxa"/>
            <w:vAlign w:val="center"/>
          </w:tcPr>
          <w:p w14:paraId="3D5F4182"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673BB9A5" w14:textId="77777777" w:rsidTr="001B6A39">
        <w:tc>
          <w:tcPr>
            <w:tcW w:w="2031" w:type="dxa"/>
          </w:tcPr>
          <w:p w14:paraId="437E2FFF" w14:textId="50B0F40B"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w:t>
            </w:r>
            <w:r w:rsidR="00F074DB" w:rsidRPr="00220FEF">
              <w:rPr>
                <w:rFonts w:eastAsia="Times New Roman"/>
                <w:b/>
                <w:bCs/>
                <w:sz w:val="24"/>
                <w:szCs w:val="24"/>
                <w:lang w:val="en-US"/>
              </w:rPr>
              <w:t>11</w:t>
            </w:r>
            <w:r w:rsidRPr="00220FEF">
              <w:rPr>
                <w:rFonts w:eastAsia="Times New Roman"/>
                <w:b/>
                <w:bCs/>
                <w:sz w:val="24"/>
                <w:szCs w:val="24"/>
                <w:lang w:val="en-US"/>
              </w:rPr>
              <w:t xml:space="preserve">. </w:t>
            </w:r>
            <w:r w:rsidRPr="00220FEF">
              <w:rPr>
                <w:rFonts w:eastAsia="Times New Roman"/>
                <w:sz w:val="24"/>
                <w:szCs w:val="24"/>
                <w:lang w:val="nb-NO" w:bidi="en-US"/>
              </w:rPr>
              <w:t>Xử lý các tình huống sư phạm nảy sinh trong quá trình dạy học</w:t>
            </w:r>
          </w:p>
        </w:tc>
        <w:tc>
          <w:tcPr>
            <w:tcW w:w="2197" w:type="dxa"/>
            <w:gridSpan w:val="2"/>
          </w:tcPr>
          <w:p w14:paraId="5B041A1C"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i/>
                <w:sz w:val="24"/>
                <w:szCs w:val="24"/>
                <w:lang w:val="nb-NO" w:bidi="en-US"/>
              </w:rPr>
              <w:t>Xử lý được</w:t>
            </w:r>
            <w:r w:rsidRPr="00220FEF">
              <w:rPr>
                <w:rFonts w:eastAsia="Times New Roman"/>
                <w:sz w:val="24"/>
                <w:szCs w:val="24"/>
                <w:lang w:val="nb-NO" w:bidi="en-US"/>
              </w:rPr>
              <w:t xml:space="preserve"> các tình huống sư phạm nảy sinh trong quá trình dạy học</w:t>
            </w:r>
          </w:p>
          <w:p w14:paraId="476A8128" w14:textId="77777777" w:rsidR="00C9175E" w:rsidRPr="00220FEF" w:rsidRDefault="00C9175E" w:rsidP="00AC5BBC">
            <w:pPr>
              <w:tabs>
                <w:tab w:val="left" w:pos="1317"/>
              </w:tabs>
              <w:spacing w:line="240" w:lineRule="auto"/>
              <w:ind w:right="91" w:firstLine="0"/>
              <w:rPr>
                <w:rFonts w:eastAsia="Times New Roman"/>
                <w:sz w:val="24"/>
                <w:szCs w:val="24"/>
                <w:lang w:val="en-US"/>
              </w:rPr>
            </w:pPr>
          </w:p>
        </w:tc>
        <w:tc>
          <w:tcPr>
            <w:tcW w:w="2333" w:type="dxa"/>
            <w:gridSpan w:val="2"/>
          </w:tcPr>
          <w:p w14:paraId="5BE9C554"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i/>
                <w:sz w:val="24"/>
                <w:szCs w:val="24"/>
                <w:lang w:val="nb-NO" w:bidi="en-US"/>
              </w:rPr>
              <w:t>Xử lý khéo léo</w:t>
            </w:r>
            <w:r w:rsidRPr="00220FEF">
              <w:rPr>
                <w:rFonts w:eastAsia="Times New Roman"/>
                <w:sz w:val="24"/>
                <w:szCs w:val="24"/>
                <w:lang w:val="nb-NO" w:bidi="en-US"/>
              </w:rPr>
              <w:t xml:space="preserve"> các tình huống sư phạm nảy sinh trong quá trình dạy học</w:t>
            </w:r>
          </w:p>
          <w:p w14:paraId="324413A3" w14:textId="77777777" w:rsidR="00C9175E" w:rsidRPr="00220FEF" w:rsidRDefault="00C9175E" w:rsidP="00AC5BBC">
            <w:pPr>
              <w:tabs>
                <w:tab w:val="left" w:pos="1077"/>
                <w:tab w:val="left" w:pos="1929"/>
              </w:tabs>
              <w:spacing w:line="240" w:lineRule="auto"/>
              <w:ind w:left="57" w:right="91" w:firstLine="0"/>
              <w:rPr>
                <w:rFonts w:eastAsia="Times New Roman"/>
                <w:sz w:val="24"/>
                <w:szCs w:val="24"/>
                <w:lang w:val="en-US"/>
              </w:rPr>
            </w:pPr>
          </w:p>
        </w:tc>
        <w:tc>
          <w:tcPr>
            <w:tcW w:w="2443" w:type="dxa"/>
          </w:tcPr>
          <w:p w14:paraId="78B2322C"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Chia sẻ với đồng nghiệp </w:t>
            </w:r>
            <w:r w:rsidRPr="00220FEF">
              <w:rPr>
                <w:rFonts w:eastAsia="Times New Roman"/>
                <w:sz w:val="24"/>
                <w:szCs w:val="24"/>
                <w:lang w:val="nb-NO" w:bidi="en-US"/>
              </w:rPr>
              <w:t>các tình huống sư phạm nảy sinh trong quá trình dạy học và hướng xử lý</w:t>
            </w:r>
          </w:p>
        </w:tc>
      </w:tr>
      <w:tr w:rsidR="00C9175E" w:rsidRPr="00220FEF" w14:paraId="6A88B03B" w14:textId="77777777" w:rsidTr="001B6A39">
        <w:tc>
          <w:tcPr>
            <w:tcW w:w="9004" w:type="dxa"/>
            <w:gridSpan w:val="6"/>
          </w:tcPr>
          <w:p w14:paraId="794DCBED" w14:textId="77777777" w:rsidR="00C9175E" w:rsidRPr="00220FEF" w:rsidRDefault="00C9175E" w:rsidP="00AC5BBC">
            <w:pPr>
              <w:tabs>
                <w:tab w:val="left" w:pos="709"/>
              </w:tabs>
              <w:autoSpaceDE w:val="0"/>
              <w:autoSpaceDN w:val="0"/>
              <w:adjustRightInd w:val="0"/>
              <w:spacing w:line="240" w:lineRule="auto"/>
              <w:ind w:firstLine="0"/>
              <w:rPr>
                <w:rFonts w:eastAsia="Times New Roman"/>
                <w:b/>
                <w:sz w:val="24"/>
                <w:szCs w:val="24"/>
                <w:lang w:val="en-US"/>
              </w:rPr>
            </w:pPr>
            <w:r w:rsidRPr="00220FEF">
              <w:rPr>
                <w:rFonts w:eastAsia="Times New Roman"/>
                <w:b/>
                <w:sz w:val="24"/>
                <w:szCs w:val="24"/>
                <w:lang w:val="en-US"/>
              </w:rPr>
              <w:lastRenderedPageBreak/>
              <w:t>Gợi ý minh chứng:</w:t>
            </w:r>
          </w:p>
          <w:p w14:paraId="38952CE6"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Tình huống sư phạm</w:t>
            </w:r>
          </w:p>
          <w:p w14:paraId="4DE83950"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60EB9005"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4801077A"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18DDAA44"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333"/>
        <w:gridCol w:w="2744"/>
        <w:gridCol w:w="1626"/>
      </w:tblGrid>
      <w:tr w:rsidR="00987FF9" w:rsidRPr="00220FEF" w14:paraId="38F7AA4D" w14:textId="77777777" w:rsidTr="00A30CC8">
        <w:trPr>
          <w:tblHeader/>
        </w:trPr>
        <w:tc>
          <w:tcPr>
            <w:tcW w:w="2376" w:type="dxa"/>
            <w:vMerge w:val="restart"/>
            <w:vAlign w:val="center"/>
          </w:tcPr>
          <w:p w14:paraId="0AD9BC96"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11" w:type="dxa"/>
            <w:gridSpan w:val="3"/>
            <w:vAlign w:val="center"/>
          </w:tcPr>
          <w:p w14:paraId="5E247DB6" w14:textId="59748F67"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0864D923" w14:textId="77777777" w:rsidTr="00A30CC8">
        <w:trPr>
          <w:tblHeader/>
        </w:trPr>
        <w:tc>
          <w:tcPr>
            <w:tcW w:w="2376" w:type="dxa"/>
            <w:vMerge/>
            <w:vAlign w:val="center"/>
          </w:tcPr>
          <w:p w14:paraId="104D1721" w14:textId="77777777" w:rsidR="00C9175E" w:rsidRPr="00220FEF" w:rsidRDefault="00C9175E" w:rsidP="00AC5BBC">
            <w:pPr>
              <w:spacing w:line="240" w:lineRule="auto"/>
              <w:ind w:firstLine="0"/>
              <w:jc w:val="center"/>
              <w:rPr>
                <w:rFonts w:eastAsia="Times New Roman"/>
                <w:sz w:val="24"/>
                <w:szCs w:val="24"/>
                <w:lang w:val="en-US"/>
              </w:rPr>
            </w:pPr>
          </w:p>
        </w:tc>
        <w:tc>
          <w:tcPr>
            <w:tcW w:w="2410" w:type="dxa"/>
            <w:vAlign w:val="center"/>
          </w:tcPr>
          <w:p w14:paraId="787D0794"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835" w:type="dxa"/>
            <w:vAlign w:val="center"/>
          </w:tcPr>
          <w:p w14:paraId="6F98BA9D"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1666" w:type="dxa"/>
            <w:vAlign w:val="center"/>
          </w:tcPr>
          <w:p w14:paraId="513C10FF"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2D808506" w14:textId="77777777" w:rsidTr="00A30CC8">
        <w:tc>
          <w:tcPr>
            <w:tcW w:w="2376" w:type="dxa"/>
          </w:tcPr>
          <w:p w14:paraId="1FEAC6AB" w14:textId="742F42C8"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w:t>
            </w:r>
            <w:r w:rsidR="00F074DB" w:rsidRPr="00220FEF">
              <w:rPr>
                <w:rFonts w:eastAsia="Times New Roman"/>
                <w:b/>
                <w:bCs/>
                <w:sz w:val="24"/>
                <w:szCs w:val="24"/>
                <w:lang w:val="en-US"/>
              </w:rPr>
              <w:t>12</w:t>
            </w:r>
            <w:r w:rsidRPr="00220FEF">
              <w:rPr>
                <w:rFonts w:eastAsia="Times New Roman"/>
                <w:b/>
                <w:bCs/>
                <w:sz w:val="24"/>
                <w:szCs w:val="24"/>
                <w:lang w:val="en-US"/>
              </w:rPr>
              <w:t xml:space="preserve">. </w:t>
            </w:r>
            <w:r w:rsidRPr="00220FEF">
              <w:rPr>
                <w:rFonts w:eastAsia="Times New Roman"/>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2410" w:type="dxa"/>
          </w:tcPr>
          <w:p w14:paraId="0CD45562"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i/>
                <w:sz w:val="24"/>
                <w:szCs w:val="24"/>
              </w:rPr>
              <w:t xml:space="preserve">Am hiểu </w:t>
            </w:r>
            <w:r w:rsidRPr="00220FEF">
              <w:rPr>
                <w:rFonts w:eastAsia="Times New Roman"/>
                <w:sz w:val="24"/>
                <w:szCs w:val="24"/>
              </w:rPr>
              <w:t xml:space="preserve">các quy định và </w:t>
            </w:r>
            <w:r w:rsidRPr="00220FEF">
              <w:rPr>
                <w:rFonts w:eastAsia="Times New Roman"/>
                <w:i/>
                <w:sz w:val="24"/>
                <w:szCs w:val="24"/>
                <w:lang w:val="en-US"/>
              </w:rPr>
              <w:t>sử dụng</w:t>
            </w:r>
            <w:r w:rsidRPr="00220FEF">
              <w:rPr>
                <w:rFonts w:eastAsia="Times New Roman"/>
                <w:sz w:val="24"/>
                <w:szCs w:val="24"/>
                <w:lang w:val="en-US"/>
              </w:rPr>
              <w:t xml:space="preserve"> </w:t>
            </w:r>
            <w:r w:rsidRPr="00220FEF">
              <w:rPr>
                <w:rFonts w:eastAsia="Times New Roman"/>
                <w:sz w:val="24"/>
                <w:szCs w:val="24"/>
              </w:rPr>
              <w:t>công cụ đánh giá trong dạy học</w:t>
            </w:r>
            <w:r w:rsidRPr="00220FEF">
              <w:rPr>
                <w:rFonts w:eastAsia="Times New Roman"/>
                <w:sz w:val="24"/>
                <w:szCs w:val="24"/>
                <w:lang w:val="en-US"/>
              </w:rPr>
              <w:t xml:space="preserve">; </w:t>
            </w:r>
            <w:r w:rsidRPr="00220FEF">
              <w:rPr>
                <w:rFonts w:eastAsia="Times New Roman"/>
                <w:sz w:val="24"/>
                <w:szCs w:val="24"/>
                <w:lang w:val="nb-NO" w:bidi="en-US"/>
              </w:rPr>
              <w:t>sử dụng kết quả đánh giá để phát triển chương trình đào tạo, điều chỉnh hoạt động dạy học.</w:t>
            </w:r>
          </w:p>
        </w:tc>
        <w:tc>
          <w:tcPr>
            <w:tcW w:w="2835" w:type="dxa"/>
          </w:tcPr>
          <w:p w14:paraId="48DC3A1D" w14:textId="77777777" w:rsidR="00C9175E" w:rsidRPr="00220FEF" w:rsidRDefault="00C9175E" w:rsidP="00AC5BBC">
            <w:pPr>
              <w:spacing w:line="240" w:lineRule="auto"/>
              <w:ind w:left="57" w:right="91" w:firstLine="0"/>
              <w:rPr>
                <w:rFonts w:eastAsia="Times New Roman"/>
                <w:sz w:val="24"/>
                <w:szCs w:val="24"/>
              </w:rPr>
            </w:pPr>
            <w:r w:rsidRPr="00220FEF">
              <w:rPr>
                <w:rFonts w:eastAsia="Times New Roman"/>
                <w:i/>
                <w:sz w:val="24"/>
                <w:szCs w:val="24"/>
              </w:rPr>
              <w:t>Huy động sự tham gia</w:t>
            </w:r>
            <w:r w:rsidRPr="00220FEF">
              <w:rPr>
                <w:rFonts w:eastAsia="Times New Roman"/>
                <w:sz w:val="24"/>
                <w:szCs w:val="24"/>
              </w:rPr>
              <w:t xml:space="preserve"> của người học</w:t>
            </w:r>
            <w:r w:rsidRPr="00220FEF">
              <w:rPr>
                <w:rFonts w:eastAsia="Times New Roman"/>
                <w:sz w:val="24"/>
                <w:szCs w:val="24"/>
                <w:lang w:val="en-US"/>
              </w:rPr>
              <w:t xml:space="preserve">, </w:t>
            </w:r>
            <w:r w:rsidRPr="00220FEF">
              <w:rPr>
                <w:rFonts w:eastAsia="Times New Roman"/>
                <w:sz w:val="24"/>
                <w:szCs w:val="24"/>
              </w:rPr>
              <w:t>đồng nghiệp trong hoạt động đánh giá</w:t>
            </w:r>
            <w:r w:rsidRPr="00220FEF">
              <w:rPr>
                <w:rFonts w:eastAsia="Times New Roman"/>
                <w:sz w:val="24"/>
                <w:szCs w:val="24"/>
                <w:lang w:val="en-US"/>
              </w:rPr>
              <w:t xml:space="preserve"> và</w:t>
            </w:r>
            <w:r w:rsidRPr="00220FEF">
              <w:rPr>
                <w:rFonts w:eastAsia="Times New Roman"/>
                <w:sz w:val="24"/>
                <w:szCs w:val="24"/>
              </w:rPr>
              <w:t xml:space="preserve"> sử dụng kết quả đánh giá</w:t>
            </w:r>
            <w:r w:rsidRPr="00220FEF">
              <w:rPr>
                <w:rFonts w:eastAsia="Times New Roman"/>
                <w:sz w:val="24"/>
                <w:szCs w:val="24"/>
                <w:lang w:val="en-US"/>
              </w:rPr>
              <w:t xml:space="preserve"> để</w:t>
            </w:r>
            <w:r w:rsidRPr="00220FEF">
              <w:rPr>
                <w:rFonts w:eastAsia="Times New Roman"/>
                <w:sz w:val="24"/>
                <w:szCs w:val="24"/>
              </w:rPr>
              <w:t xml:space="preserve"> </w:t>
            </w:r>
            <w:r w:rsidRPr="00220FEF">
              <w:rPr>
                <w:rFonts w:eastAsia="Times New Roman"/>
                <w:sz w:val="24"/>
                <w:szCs w:val="24"/>
                <w:lang w:val="nb-NO" w:bidi="en-US"/>
              </w:rPr>
              <w:t>phát triển chương trình đào tạo, điều chỉnh hoạt động dạy học.</w:t>
            </w:r>
          </w:p>
        </w:tc>
        <w:tc>
          <w:tcPr>
            <w:tcW w:w="1666" w:type="dxa"/>
          </w:tcPr>
          <w:p w14:paraId="43AE3623" w14:textId="77777777" w:rsidR="00C9175E" w:rsidRPr="00220FEF" w:rsidRDefault="00C9175E" w:rsidP="00AC5BBC">
            <w:pPr>
              <w:spacing w:line="240" w:lineRule="auto"/>
              <w:ind w:left="57" w:right="91" w:firstLine="0"/>
              <w:rPr>
                <w:rFonts w:eastAsia="Times New Roman"/>
                <w:sz w:val="24"/>
                <w:szCs w:val="24"/>
              </w:rPr>
            </w:pPr>
            <w:r w:rsidRPr="00220FEF">
              <w:rPr>
                <w:rFonts w:eastAsia="Times New Roman"/>
                <w:i/>
                <w:sz w:val="24"/>
                <w:szCs w:val="24"/>
              </w:rPr>
              <w:t>Liên tục cải tiến, điều chỉnh</w:t>
            </w:r>
            <w:r w:rsidRPr="00220FEF">
              <w:rPr>
                <w:rFonts w:eastAsia="Times New Roman"/>
                <w:sz w:val="24"/>
                <w:szCs w:val="24"/>
              </w:rPr>
              <w:t xml:space="preserve"> các hoạt động đánh giá</w:t>
            </w:r>
          </w:p>
          <w:p w14:paraId="0D5FC11F" w14:textId="77777777" w:rsidR="00C9175E" w:rsidRPr="00220FEF" w:rsidRDefault="00C9175E" w:rsidP="00AC5BBC">
            <w:pPr>
              <w:spacing w:line="240" w:lineRule="auto"/>
              <w:ind w:left="57" w:right="91" w:firstLine="0"/>
              <w:rPr>
                <w:rFonts w:eastAsia="Times New Roman"/>
                <w:sz w:val="24"/>
                <w:szCs w:val="24"/>
              </w:rPr>
            </w:pPr>
          </w:p>
        </w:tc>
      </w:tr>
      <w:tr w:rsidR="00C9175E" w:rsidRPr="00220FEF" w14:paraId="2DCCF539" w14:textId="77777777" w:rsidTr="00A30CC8">
        <w:tc>
          <w:tcPr>
            <w:tcW w:w="9287" w:type="dxa"/>
            <w:gridSpan w:val="4"/>
          </w:tcPr>
          <w:p w14:paraId="367C0AF3" w14:textId="77777777" w:rsidR="00C9175E" w:rsidRPr="00220FEF" w:rsidRDefault="00C9175E" w:rsidP="00AC5BBC">
            <w:pPr>
              <w:spacing w:line="240" w:lineRule="auto"/>
              <w:ind w:firstLine="0"/>
              <w:rPr>
                <w:rFonts w:eastAsia="Times New Roman"/>
                <w:sz w:val="24"/>
                <w:szCs w:val="24"/>
              </w:rPr>
            </w:pPr>
            <w:r w:rsidRPr="00220FEF">
              <w:rPr>
                <w:rFonts w:eastAsia="Times New Roman"/>
                <w:b/>
                <w:bCs/>
                <w:sz w:val="24"/>
                <w:szCs w:val="24"/>
              </w:rPr>
              <w:t>Gợi ý minh chứng:</w:t>
            </w:r>
          </w:p>
          <w:p w14:paraId="4FBCE8F7"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Sổ theo dõi kết quả học tập</w:t>
            </w:r>
          </w:p>
          <w:p w14:paraId="1D4219A9"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Ngân hàng đề thi/ngân hàng câu hỏi</w:t>
            </w:r>
            <w:r w:rsidRPr="00220FEF">
              <w:rPr>
                <w:rFonts w:eastAsia="Times New Roman"/>
                <w:bCs/>
                <w:sz w:val="24"/>
                <w:szCs w:val="24"/>
                <w:lang w:val="en-US"/>
              </w:rPr>
              <w:t xml:space="preserve">/ </w:t>
            </w:r>
            <w:r w:rsidRPr="00220FEF">
              <w:rPr>
                <w:rFonts w:eastAsia="Times New Roman"/>
                <w:bCs/>
                <w:sz w:val="24"/>
                <w:szCs w:val="24"/>
              </w:rPr>
              <w:t>bảng kiểm/</w:t>
            </w:r>
            <w:r w:rsidRPr="00220FEF">
              <w:rPr>
                <w:rFonts w:eastAsia="Times New Roman"/>
                <w:bCs/>
                <w:sz w:val="24"/>
                <w:szCs w:val="24"/>
                <w:lang w:val="en-US"/>
              </w:rPr>
              <w:t xml:space="preserve"> </w:t>
            </w:r>
            <w:r w:rsidRPr="00220FEF">
              <w:rPr>
                <w:rFonts w:eastAsia="Times New Roman"/>
                <w:bCs/>
                <w:sz w:val="24"/>
                <w:szCs w:val="24"/>
              </w:rPr>
              <w:t>hồ sơ học tập /tham gia thiết kế</w:t>
            </w:r>
          </w:p>
          <w:p w14:paraId="0BDF1847"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Phản hồi của người học (tỉ lệ % người học hài lòng về kết quả đánh giá)</w:t>
            </w:r>
          </w:p>
          <w:p w14:paraId="08B311E5"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Ý kiến của đồng nghiệp trong đơn vị, cơ quan quản lý cấp trên</w:t>
            </w:r>
          </w:p>
          <w:p w14:paraId="58C23736"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Bài giảng, chương trình môn học (tỉ lệ % điều chỉnh so với năm học trước)</w:t>
            </w:r>
          </w:p>
        </w:tc>
      </w:tr>
    </w:tbl>
    <w:p w14:paraId="2AE8670C"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2158"/>
        <w:gridCol w:w="2605"/>
        <w:gridCol w:w="2436"/>
      </w:tblGrid>
      <w:tr w:rsidR="00987FF9" w:rsidRPr="00220FEF" w14:paraId="4066DB64" w14:textId="77777777" w:rsidTr="00A30CC8">
        <w:trPr>
          <w:tblHeader/>
        </w:trPr>
        <w:tc>
          <w:tcPr>
            <w:tcW w:w="1852" w:type="dxa"/>
            <w:vMerge w:val="restart"/>
            <w:vAlign w:val="center"/>
          </w:tcPr>
          <w:p w14:paraId="30C5FAF2"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435" w:type="dxa"/>
            <w:gridSpan w:val="3"/>
            <w:vAlign w:val="center"/>
          </w:tcPr>
          <w:p w14:paraId="3638E99C" w14:textId="21649A62"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28D1954D" w14:textId="77777777" w:rsidTr="00A30CC8">
        <w:trPr>
          <w:tblHeader/>
        </w:trPr>
        <w:tc>
          <w:tcPr>
            <w:tcW w:w="1852" w:type="dxa"/>
            <w:vMerge/>
            <w:vAlign w:val="center"/>
          </w:tcPr>
          <w:p w14:paraId="44FB5D60" w14:textId="77777777" w:rsidR="00C9175E" w:rsidRPr="00220FEF" w:rsidRDefault="00C9175E" w:rsidP="00AC5BBC">
            <w:pPr>
              <w:spacing w:line="240" w:lineRule="auto"/>
              <w:ind w:firstLine="0"/>
              <w:jc w:val="center"/>
              <w:rPr>
                <w:rFonts w:eastAsia="Times New Roman"/>
                <w:sz w:val="24"/>
                <w:szCs w:val="24"/>
                <w:lang w:val="en-US"/>
              </w:rPr>
            </w:pPr>
          </w:p>
        </w:tc>
        <w:tc>
          <w:tcPr>
            <w:tcW w:w="2225" w:type="dxa"/>
            <w:vAlign w:val="center"/>
          </w:tcPr>
          <w:p w14:paraId="7A3A01BD"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694" w:type="dxa"/>
            <w:vAlign w:val="center"/>
          </w:tcPr>
          <w:p w14:paraId="1E61B602"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516" w:type="dxa"/>
            <w:vAlign w:val="center"/>
          </w:tcPr>
          <w:p w14:paraId="2590386E"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56D2FCE2" w14:textId="77777777" w:rsidTr="00A30CC8">
        <w:tc>
          <w:tcPr>
            <w:tcW w:w="1852" w:type="dxa"/>
          </w:tcPr>
          <w:p w14:paraId="0B596D70" w14:textId="22A8B7B4"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w:t>
            </w:r>
            <w:r w:rsidR="00F074DB" w:rsidRPr="00220FEF">
              <w:rPr>
                <w:rFonts w:eastAsia="Times New Roman"/>
                <w:b/>
                <w:bCs/>
                <w:sz w:val="24"/>
                <w:szCs w:val="24"/>
                <w:lang w:val="en-US"/>
              </w:rPr>
              <w:t>13</w:t>
            </w:r>
            <w:r w:rsidRPr="00220FEF">
              <w:rPr>
                <w:rFonts w:eastAsia="Times New Roman"/>
                <w:b/>
                <w:bCs/>
                <w:sz w:val="24"/>
                <w:szCs w:val="24"/>
                <w:lang w:val="en-US"/>
              </w:rPr>
              <w:t xml:space="preserve">. </w:t>
            </w:r>
            <w:r w:rsidR="0066165D" w:rsidRPr="00220FEF">
              <w:rPr>
                <w:rFonts w:eastAsia="Times New Roman"/>
                <w:bCs/>
                <w:szCs w:val="24"/>
                <w:lang w:val="nb-NO" w:eastAsia="x-none"/>
              </w:rPr>
              <w:t>Phát triển chương trình đào tạo, chương trình môn học</w:t>
            </w:r>
          </w:p>
        </w:tc>
        <w:tc>
          <w:tcPr>
            <w:tcW w:w="2225" w:type="dxa"/>
          </w:tcPr>
          <w:p w14:paraId="00C81997" w14:textId="3C17384F" w:rsidR="00C9175E" w:rsidRPr="00220FEF" w:rsidRDefault="00C9175E" w:rsidP="00AC5BBC">
            <w:pPr>
              <w:tabs>
                <w:tab w:val="left" w:pos="1317"/>
              </w:tabs>
              <w:spacing w:line="240" w:lineRule="auto"/>
              <w:ind w:right="91" w:firstLine="0"/>
              <w:rPr>
                <w:rFonts w:eastAsia="Times New Roman"/>
                <w:sz w:val="24"/>
                <w:szCs w:val="24"/>
                <w:lang w:val="en-US"/>
              </w:rPr>
            </w:pPr>
            <w:r w:rsidRPr="00220FEF">
              <w:rPr>
                <w:rFonts w:eastAsia="Times New Roman"/>
                <w:i/>
                <w:sz w:val="24"/>
                <w:szCs w:val="24"/>
                <w:lang w:val="nb-NO" w:bidi="en-US"/>
              </w:rPr>
              <w:t>Tham gia</w:t>
            </w:r>
            <w:r w:rsidRPr="00220FEF">
              <w:rPr>
                <w:rFonts w:eastAsia="Times New Roman"/>
                <w:sz w:val="24"/>
                <w:szCs w:val="24"/>
                <w:lang w:val="nb-NO" w:bidi="en-US"/>
              </w:rPr>
              <w:t xml:space="preserve"> vào hoạt động </w:t>
            </w:r>
            <w:r w:rsidR="00E16317" w:rsidRPr="00220FEF">
              <w:rPr>
                <w:rFonts w:eastAsia="Times New Roman"/>
                <w:sz w:val="24"/>
                <w:szCs w:val="24"/>
                <w:lang w:val="nb-NO" w:bidi="en-US"/>
              </w:rPr>
              <w:t>Phát triển chương trình đào tạo, chương trình môn học</w:t>
            </w:r>
          </w:p>
        </w:tc>
        <w:tc>
          <w:tcPr>
            <w:tcW w:w="2694" w:type="dxa"/>
          </w:tcPr>
          <w:p w14:paraId="178A564D" w14:textId="38F75A5B" w:rsidR="00C9175E" w:rsidRPr="00220FEF" w:rsidRDefault="00C9175E" w:rsidP="00AC5BBC">
            <w:pPr>
              <w:tabs>
                <w:tab w:val="left" w:pos="1077"/>
                <w:tab w:val="left" w:pos="1929"/>
              </w:tabs>
              <w:spacing w:line="240" w:lineRule="auto"/>
              <w:ind w:left="57" w:right="91" w:firstLine="0"/>
              <w:rPr>
                <w:rFonts w:eastAsia="Times New Roman"/>
                <w:sz w:val="24"/>
                <w:szCs w:val="24"/>
                <w:lang w:val="en-US"/>
              </w:rPr>
            </w:pPr>
            <w:r w:rsidRPr="00220FEF">
              <w:rPr>
                <w:rFonts w:eastAsia="Times New Roman"/>
                <w:i/>
                <w:sz w:val="24"/>
                <w:szCs w:val="24"/>
              </w:rPr>
              <w:t>Huy động sự tham gia</w:t>
            </w:r>
            <w:r w:rsidRPr="00220FEF">
              <w:rPr>
                <w:rFonts w:eastAsia="Times New Roman"/>
                <w:sz w:val="24"/>
                <w:szCs w:val="24"/>
              </w:rPr>
              <w:t xml:space="preserve"> của đồng nghiệp </w:t>
            </w:r>
            <w:r w:rsidRPr="00220FEF">
              <w:rPr>
                <w:rFonts w:eastAsia="Times New Roman"/>
                <w:sz w:val="24"/>
                <w:szCs w:val="24"/>
                <w:lang w:val="nb-NO" w:bidi="en-US"/>
              </w:rPr>
              <w:t>vào các</w:t>
            </w:r>
            <w:r w:rsidRPr="00220FEF">
              <w:rPr>
                <w:rFonts w:eastAsia="Times New Roman"/>
                <w:i/>
                <w:sz w:val="24"/>
                <w:szCs w:val="24"/>
                <w:lang w:val="nb-NO" w:bidi="en-US"/>
              </w:rPr>
              <w:t xml:space="preserve"> </w:t>
            </w:r>
            <w:r w:rsidRPr="00220FEF">
              <w:rPr>
                <w:rFonts w:eastAsia="Times New Roman"/>
                <w:sz w:val="24"/>
                <w:szCs w:val="24"/>
                <w:lang w:val="nb-NO" w:bidi="en-US"/>
              </w:rPr>
              <w:t xml:space="preserve">các hoạt động </w:t>
            </w:r>
            <w:r w:rsidR="00E16317" w:rsidRPr="00220FEF">
              <w:rPr>
                <w:rFonts w:eastAsia="Times New Roman"/>
                <w:sz w:val="24"/>
                <w:szCs w:val="24"/>
                <w:lang w:val="nb-NO" w:bidi="en-US"/>
              </w:rPr>
              <w:t>Phát triển chương trình đào tạo, chương trình môn học</w:t>
            </w:r>
          </w:p>
        </w:tc>
        <w:tc>
          <w:tcPr>
            <w:tcW w:w="2516" w:type="dxa"/>
          </w:tcPr>
          <w:p w14:paraId="311D9467" w14:textId="5ECFCB62"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Chủ trì</w:t>
            </w:r>
            <w:r w:rsidRPr="00220FEF">
              <w:rPr>
                <w:rFonts w:eastAsia="Times New Roman"/>
                <w:sz w:val="24"/>
                <w:szCs w:val="24"/>
                <w:lang w:val="nb-NO" w:bidi="en-US"/>
              </w:rPr>
              <w:t xml:space="preserve"> các hoạt động </w:t>
            </w:r>
            <w:r w:rsidR="00E16317" w:rsidRPr="00220FEF">
              <w:rPr>
                <w:rFonts w:eastAsia="Times New Roman"/>
                <w:sz w:val="24"/>
                <w:szCs w:val="24"/>
                <w:lang w:val="nb-NO" w:bidi="en-US"/>
              </w:rPr>
              <w:t>Phát triển chương trình đào tạo, chương trình môn học</w:t>
            </w:r>
          </w:p>
        </w:tc>
      </w:tr>
      <w:tr w:rsidR="00C9175E" w:rsidRPr="00220FEF" w14:paraId="129126AB" w14:textId="77777777" w:rsidTr="00A30CC8">
        <w:tc>
          <w:tcPr>
            <w:tcW w:w="9287" w:type="dxa"/>
            <w:gridSpan w:val="4"/>
          </w:tcPr>
          <w:p w14:paraId="773C5AE7"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Gợi ý minh chứng:</w:t>
            </w:r>
          </w:p>
          <w:p w14:paraId="61784E8C" w14:textId="59F86308"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Biên bản </w:t>
            </w:r>
            <w:r w:rsidRPr="00220FEF">
              <w:rPr>
                <w:rFonts w:eastAsia="Times New Roman"/>
                <w:bCs/>
                <w:sz w:val="24"/>
                <w:szCs w:val="24"/>
                <w:lang w:val="en-US"/>
              </w:rPr>
              <w:t xml:space="preserve">họp </w:t>
            </w:r>
            <w:r w:rsidRPr="00220FEF">
              <w:rPr>
                <w:rFonts w:eastAsia="Times New Roman"/>
                <w:bCs/>
                <w:sz w:val="24"/>
                <w:szCs w:val="24"/>
              </w:rPr>
              <w:t xml:space="preserve">về </w:t>
            </w:r>
            <w:r w:rsidR="00E16317" w:rsidRPr="00220FEF">
              <w:rPr>
                <w:rFonts w:eastAsia="Times New Roman"/>
                <w:sz w:val="24"/>
                <w:szCs w:val="24"/>
                <w:lang w:val="nb-NO" w:bidi="en-US"/>
              </w:rPr>
              <w:t>Phát triển chương trình đào tạo, chương trình môn học</w:t>
            </w:r>
          </w:p>
          <w:p w14:paraId="5F6A29CC" w14:textId="68A9B6BA"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Đề xuất của </w:t>
            </w:r>
            <w:r w:rsidRPr="00220FEF">
              <w:rPr>
                <w:rFonts w:eastAsia="Times New Roman"/>
                <w:bCs/>
                <w:sz w:val="24"/>
                <w:szCs w:val="24"/>
                <w:lang w:val="en-US"/>
              </w:rPr>
              <w:t>GV</w:t>
            </w:r>
            <w:r w:rsidRPr="00220FEF">
              <w:rPr>
                <w:rFonts w:eastAsia="Times New Roman"/>
                <w:bCs/>
                <w:sz w:val="24"/>
                <w:szCs w:val="24"/>
              </w:rPr>
              <w:t xml:space="preserve"> về </w:t>
            </w:r>
            <w:r w:rsidR="00E16317" w:rsidRPr="00220FEF">
              <w:rPr>
                <w:rFonts w:eastAsia="Times New Roman"/>
                <w:sz w:val="24"/>
                <w:szCs w:val="24"/>
                <w:lang w:val="nb-NO" w:bidi="en-US"/>
              </w:rPr>
              <w:t>Phát triển chương trình đào tạo, chương trình môn học</w:t>
            </w:r>
            <w:r w:rsidRPr="00220FEF">
              <w:rPr>
                <w:rFonts w:eastAsia="Times New Roman"/>
                <w:bCs/>
                <w:sz w:val="24"/>
                <w:szCs w:val="24"/>
              </w:rPr>
              <w:t xml:space="preserve"> trước bộ môn/khoa </w:t>
            </w:r>
          </w:p>
          <w:p w14:paraId="06D26841" w14:textId="4A658180"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Minh chứng về </w:t>
            </w:r>
            <w:r w:rsidR="00E16317" w:rsidRPr="00220FEF">
              <w:rPr>
                <w:rFonts w:eastAsia="Times New Roman"/>
                <w:sz w:val="24"/>
                <w:szCs w:val="24"/>
                <w:lang w:val="nb-NO" w:bidi="en-US"/>
              </w:rPr>
              <w:t>Phát triển chương trình đào tạo, chương trình môn học</w:t>
            </w:r>
            <w:r w:rsidRPr="00220FEF">
              <w:rPr>
                <w:rFonts w:eastAsia="Times New Roman"/>
                <w:bCs/>
                <w:sz w:val="24"/>
                <w:szCs w:val="24"/>
              </w:rPr>
              <w:t xml:space="preserve"> nhà trường đã xây dựng, điều chỉnh</w:t>
            </w:r>
          </w:p>
          <w:p w14:paraId="50F643BA"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Ý kiến của đồng nghiệp trong đơn vị, cơ quan quản lý cấp trên</w:t>
            </w:r>
            <w:r w:rsidRPr="00220FEF">
              <w:rPr>
                <w:rFonts w:eastAsia="Times New Roman"/>
                <w:bCs/>
                <w:sz w:val="24"/>
                <w:szCs w:val="24"/>
                <w:lang w:val="en-US"/>
              </w:rPr>
              <w:t xml:space="preserve"> </w:t>
            </w:r>
          </w:p>
        </w:tc>
      </w:tr>
    </w:tbl>
    <w:p w14:paraId="65851768"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2432"/>
        <w:gridCol w:w="2203"/>
        <w:gridCol w:w="2572"/>
      </w:tblGrid>
      <w:tr w:rsidR="00987FF9" w:rsidRPr="00220FEF" w14:paraId="7096D002" w14:textId="77777777" w:rsidTr="00A30CC8">
        <w:trPr>
          <w:tblHeader/>
        </w:trPr>
        <w:tc>
          <w:tcPr>
            <w:tcW w:w="1852" w:type="dxa"/>
            <w:vMerge w:val="restart"/>
            <w:vAlign w:val="center"/>
          </w:tcPr>
          <w:p w14:paraId="3DDFCDD8"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435" w:type="dxa"/>
            <w:gridSpan w:val="3"/>
            <w:vAlign w:val="center"/>
          </w:tcPr>
          <w:p w14:paraId="4DE8A1DF" w14:textId="6B0453A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62413958" w14:textId="77777777" w:rsidTr="00A30CC8">
        <w:trPr>
          <w:tblHeader/>
        </w:trPr>
        <w:tc>
          <w:tcPr>
            <w:tcW w:w="1852" w:type="dxa"/>
            <w:vMerge/>
            <w:vAlign w:val="center"/>
          </w:tcPr>
          <w:p w14:paraId="64B6E16C" w14:textId="77777777" w:rsidR="00C9175E" w:rsidRPr="00220FEF" w:rsidRDefault="00C9175E" w:rsidP="00AC5BBC">
            <w:pPr>
              <w:spacing w:line="240" w:lineRule="auto"/>
              <w:ind w:firstLine="0"/>
              <w:jc w:val="center"/>
              <w:rPr>
                <w:rFonts w:eastAsia="Times New Roman"/>
                <w:sz w:val="24"/>
                <w:szCs w:val="24"/>
                <w:lang w:val="en-US"/>
              </w:rPr>
            </w:pPr>
          </w:p>
        </w:tc>
        <w:tc>
          <w:tcPr>
            <w:tcW w:w="2509" w:type="dxa"/>
            <w:vAlign w:val="center"/>
          </w:tcPr>
          <w:p w14:paraId="56F2E072"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268" w:type="dxa"/>
            <w:vAlign w:val="center"/>
          </w:tcPr>
          <w:p w14:paraId="3E996B0D"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658" w:type="dxa"/>
            <w:vAlign w:val="center"/>
          </w:tcPr>
          <w:p w14:paraId="1EACB24F"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758E0296" w14:textId="77777777" w:rsidTr="00A30CC8">
        <w:tc>
          <w:tcPr>
            <w:tcW w:w="1852" w:type="dxa"/>
          </w:tcPr>
          <w:p w14:paraId="7B41CB18" w14:textId="29414AD9"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w:t>
            </w:r>
            <w:r w:rsidR="00F074DB" w:rsidRPr="00220FEF">
              <w:rPr>
                <w:rFonts w:eastAsia="Times New Roman"/>
                <w:b/>
                <w:bCs/>
                <w:sz w:val="24"/>
                <w:szCs w:val="24"/>
                <w:lang w:val="en-US"/>
              </w:rPr>
              <w:t>14</w:t>
            </w:r>
            <w:r w:rsidRPr="00220FEF">
              <w:rPr>
                <w:rFonts w:eastAsia="Times New Roman"/>
                <w:b/>
                <w:bCs/>
                <w:sz w:val="24"/>
                <w:szCs w:val="24"/>
                <w:lang w:val="en-US"/>
              </w:rPr>
              <w:t>.</w:t>
            </w:r>
            <w:r w:rsidR="00F074DB" w:rsidRPr="00220FEF">
              <w:rPr>
                <w:rFonts w:eastAsia="Times New Roman"/>
                <w:b/>
                <w:bCs/>
                <w:sz w:val="24"/>
                <w:szCs w:val="24"/>
                <w:lang w:val="en-US"/>
              </w:rPr>
              <w:t xml:space="preserve"> </w:t>
            </w:r>
            <w:r w:rsidR="00F074DB" w:rsidRPr="00220FEF">
              <w:rPr>
                <w:rFonts w:eastAsia="Times New Roman"/>
                <w:bCs/>
                <w:szCs w:val="24"/>
                <w:lang w:val="nb-NO" w:eastAsia="x-none"/>
              </w:rPr>
              <w:t>Năng lực t</w:t>
            </w:r>
            <w:r w:rsidRPr="00220FEF">
              <w:rPr>
                <w:rFonts w:eastAsia="Times New Roman"/>
                <w:sz w:val="24"/>
                <w:szCs w:val="24"/>
                <w:lang w:val="nb-NO"/>
              </w:rPr>
              <w:t>ư vấn, hỗ trợ người học</w:t>
            </w:r>
          </w:p>
          <w:p w14:paraId="261947AA" w14:textId="77777777" w:rsidR="00C9175E" w:rsidRPr="00220FEF"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p>
        </w:tc>
        <w:tc>
          <w:tcPr>
            <w:tcW w:w="2509" w:type="dxa"/>
          </w:tcPr>
          <w:p w14:paraId="32DF069F"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lastRenderedPageBreak/>
              <w:t>Am hiểu</w:t>
            </w:r>
            <w:r w:rsidRPr="00220FEF">
              <w:rPr>
                <w:rFonts w:eastAsia="Times New Roman"/>
                <w:sz w:val="24"/>
                <w:szCs w:val="24"/>
                <w:lang w:val="en-US"/>
              </w:rPr>
              <w:t xml:space="preserve"> và </w:t>
            </w:r>
            <w:r w:rsidRPr="00220FEF">
              <w:rPr>
                <w:rFonts w:eastAsia="Times New Roman"/>
                <w:i/>
                <w:sz w:val="24"/>
                <w:szCs w:val="24"/>
                <w:lang w:val="en-US"/>
              </w:rPr>
              <w:t xml:space="preserve">hướng dẫn </w:t>
            </w:r>
            <w:r w:rsidRPr="00220FEF">
              <w:rPr>
                <w:rFonts w:eastAsia="Times New Roman"/>
                <w:sz w:val="24"/>
                <w:szCs w:val="24"/>
                <w:lang w:val="en-US"/>
              </w:rPr>
              <w:t xml:space="preserve">người học thực hiện các quy định về học tập, nghiên cứu </w:t>
            </w:r>
            <w:r w:rsidRPr="00220FEF">
              <w:rPr>
                <w:rFonts w:eastAsia="Times New Roman"/>
                <w:sz w:val="24"/>
                <w:szCs w:val="24"/>
                <w:lang w:val="en-US"/>
              </w:rPr>
              <w:lastRenderedPageBreak/>
              <w:t xml:space="preserve">khoa học, hoạt động tự quản và sinh hoạt tập thể </w:t>
            </w:r>
          </w:p>
        </w:tc>
        <w:tc>
          <w:tcPr>
            <w:tcW w:w="2268" w:type="dxa"/>
          </w:tcPr>
          <w:p w14:paraId="310DCEA4" w14:textId="77777777" w:rsidR="00C9175E" w:rsidRPr="00220FEF" w:rsidRDefault="00C9175E" w:rsidP="00AC5BBC">
            <w:pPr>
              <w:tabs>
                <w:tab w:val="left" w:pos="1031"/>
                <w:tab w:val="left" w:pos="1703"/>
              </w:tabs>
              <w:spacing w:line="240" w:lineRule="auto"/>
              <w:ind w:left="57" w:right="91" w:firstLine="0"/>
              <w:rPr>
                <w:rFonts w:eastAsia="Times New Roman"/>
                <w:sz w:val="24"/>
                <w:szCs w:val="24"/>
                <w:lang w:val="en-US"/>
              </w:rPr>
            </w:pPr>
            <w:r w:rsidRPr="00220FEF">
              <w:rPr>
                <w:rFonts w:eastAsia="Times New Roman"/>
                <w:i/>
                <w:sz w:val="24"/>
                <w:szCs w:val="24"/>
                <w:lang w:val="en-US"/>
              </w:rPr>
              <w:lastRenderedPageBreak/>
              <w:t xml:space="preserve">Tổ chức thực hiện </w:t>
            </w:r>
            <w:r w:rsidRPr="00220FEF">
              <w:rPr>
                <w:rFonts w:eastAsia="Times New Roman"/>
                <w:sz w:val="24"/>
                <w:szCs w:val="24"/>
                <w:lang w:val="en-US"/>
              </w:rPr>
              <w:t xml:space="preserve">các hoạt động giáo dục và </w:t>
            </w:r>
            <w:r w:rsidRPr="00220FEF">
              <w:rPr>
                <w:rFonts w:eastAsia="Times New Roman"/>
                <w:i/>
                <w:sz w:val="24"/>
                <w:szCs w:val="24"/>
                <w:lang w:val="en-US"/>
              </w:rPr>
              <w:t>phối hợp với đồng nghiệp</w:t>
            </w:r>
            <w:r w:rsidRPr="00220FEF">
              <w:rPr>
                <w:rFonts w:eastAsia="Times New Roman"/>
                <w:sz w:val="24"/>
                <w:szCs w:val="24"/>
                <w:lang w:val="en-US"/>
              </w:rPr>
              <w:t xml:space="preserve"> </w:t>
            </w:r>
            <w:r w:rsidRPr="00220FEF">
              <w:rPr>
                <w:rFonts w:eastAsia="Times New Roman"/>
                <w:sz w:val="24"/>
                <w:szCs w:val="24"/>
                <w:lang w:val="en-US"/>
              </w:rPr>
              <w:lastRenderedPageBreak/>
              <w:t>trong tư vấn, hỗ trợ người học</w:t>
            </w:r>
          </w:p>
          <w:p w14:paraId="79BD2AFD" w14:textId="77777777" w:rsidR="00C9175E" w:rsidRPr="00220FEF" w:rsidRDefault="00C9175E" w:rsidP="00AC5BBC">
            <w:pPr>
              <w:tabs>
                <w:tab w:val="left" w:pos="1031"/>
                <w:tab w:val="left" w:pos="1703"/>
              </w:tabs>
              <w:spacing w:line="240" w:lineRule="auto"/>
              <w:ind w:left="57" w:right="91" w:firstLine="0"/>
              <w:rPr>
                <w:rFonts w:eastAsia="Times New Roman"/>
                <w:sz w:val="24"/>
                <w:szCs w:val="24"/>
                <w:lang w:val="en-US"/>
              </w:rPr>
            </w:pPr>
          </w:p>
        </w:tc>
        <w:tc>
          <w:tcPr>
            <w:tcW w:w="2658" w:type="dxa"/>
          </w:tcPr>
          <w:p w14:paraId="69271BB3"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lastRenderedPageBreak/>
              <w:t>Đánh giá, điều chỉnh, đổi mới</w:t>
            </w:r>
            <w:r w:rsidRPr="00220FEF">
              <w:rPr>
                <w:rFonts w:eastAsia="Times New Roman"/>
                <w:sz w:val="24"/>
                <w:szCs w:val="24"/>
                <w:lang w:val="en-US"/>
              </w:rPr>
              <w:t xml:space="preserve"> các hoạt động giáo dục, tư vấn hỗ trợ người học nâng cao </w:t>
            </w:r>
            <w:r w:rsidRPr="00220FEF">
              <w:rPr>
                <w:rFonts w:eastAsia="Times New Roman"/>
                <w:sz w:val="24"/>
                <w:szCs w:val="24"/>
                <w:lang w:val="en-US"/>
              </w:rPr>
              <w:lastRenderedPageBreak/>
              <w:t>chất lượng, hiệu quả giáo dục</w:t>
            </w:r>
          </w:p>
          <w:p w14:paraId="1C5EA288" w14:textId="77777777" w:rsidR="00C9175E" w:rsidRPr="00220FEF" w:rsidRDefault="00C9175E" w:rsidP="00AC5BBC">
            <w:pPr>
              <w:spacing w:line="240" w:lineRule="auto"/>
              <w:ind w:left="57" w:right="91" w:firstLine="0"/>
              <w:rPr>
                <w:rFonts w:eastAsia="Times New Roman"/>
                <w:sz w:val="24"/>
                <w:szCs w:val="24"/>
                <w:lang w:val="en-US"/>
              </w:rPr>
            </w:pPr>
          </w:p>
        </w:tc>
      </w:tr>
      <w:tr w:rsidR="00C9175E" w:rsidRPr="00220FEF" w14:paraId="112720D5" w14:textId="77777777" w:rsidTr="00A30CC8">
        <w:tc>
          <w:tcPr>
            <w:tcW w:w="9287" w:type="dxa"/>
            <w:gridSpan w:val="4"/>
          </w:tcPr>
          <w:p w14:paraId="640623C2"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lastRenderedPageBreak/>
              <w:t>Gợi ý minh chứng:</w:t>
            </w:r>
          </w:p>
          <w:p w14:paraId="5A96BFA3"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Minh chứng về các hoạt động tư vấn, hỗ trợ người học mà GV đã tham gia/ tổ chức</w:t>
            </w:r>
          </w:p>
          <w:p w14:paraId="6442BB36"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Phản hồi của người học</w:t>
            </w:r>
          </w:p>
          <w:p w14:paraId="6F14EF24"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25233C75"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2296"/>
        <w:gridCol w:w="2474"/>
        <w:gridCol w:w="2440"/>
      </w:tblGrid>
      <w:tr w:rsidR="00987FF9" w:rsidRPr="00220FEF" w14:paraId="41EF8764" w14:textId="77777777" w:rsidTr="00A30CC8">
        <w:trPr>
          <w:tblHeader/>
        </w:trPr>
        <w:tc>
          <w:tcPr>
            <w:tcW w:w="1852" w:type="dxa"/>
            <w:vMerge w:val="restart"/>
            <w:vAlign w:val="center"/>
          </w:tcPr>
          <w:p w14:paraId="53D32D5E"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435" w:type="dxa"/>
            <w:gridSpan w:val="3"/>
            <w:vAlign w:val="center"/>
          </w:tcPr>
          <w:p w14:paraId="67805952" w14:textId="5D72D483"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59C45A9F" w14:textId="77777777" w:rsidTr="00A30CC8">
        <w:trPr>
          <w:tblHeader/>
        </w:trPr>
        <w:tc>
          <w:tcPr>
            <w:tcW w:w="1852" w:type="dxa"/>
            <w:vMerge/>
            <w:vAlign w:val="center"/>
          </w:tcPr>
          <w:p w14:paraId="1D29D0AF" w14:textId="77777777" w:rsidR="00C9175E" w:rsidRPr="00220FEF" w:rsidRDefault="00C9175E" w:rsidP="00AC5BBC">
            <w:pPr>
              <w:spacing w:line="240" w:lineRule="auto"/>
              <w:ind w:firstLine="0"/>
              <w:jc w:val="center"/>
              <w:rPr>
                <w:rFonts w:eastAsia="Times New Roman"/>
                <w:sz w:val="24"/>
                <w:szCs w:val="24"/>
                <w:lang w:val="en-US"/>
              </w:rPr>
            </w:pPr>
          </w:p>
        </w:tc>
        <w:tc>
          <w:tcPr>
            <w:tcW w:w="2367" w:type="dxa"/>
            <w:vAlign w:val="center"/>
          </w:tcPr>
          <w:p w14:paraId="68379CBE"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552" w:type="dxa"/>
            <w:vAlign w:val="center"/>
          </w:tcPr>
          <w:p w14:paraId="388516B1"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516" w:type="dxa"/>
            <w:vAlign w:val="center"/>
          </w:tcPr>
          <w:p w14:paraId="64C44CD4"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8781616" w14:textId="77777777" w:rsidTr="00A30CC8">
        <w:tc>
          <w:tcPr>
            <w:tcW w:w="1852" w:type="dxa"/>
          </w:tcPr>
          <w:p w14:paraId="5CD57E65" w14:textId="414B3B10"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w:t>
            </w:r>
            <w:r w:rsidR="00F074DB" w:rsidRPr="00220FEF">
              <w:rPr>
                <w:rFonts w:eastAsia="Times New Roman"/>
                <w:b/>
                <w:bCs/>
                <w:sz w:val="24"/>
                <w:szCs w:val="24"/>
                <w:lang w:val="en-US"/>
              </w:rPr>
              <w:t>15</w:t>
            </w:r>
            <w:r w:rsidRPr="00220FEF">
              <w:rPr>
                <w:rFonts w:eastAsia="Times New Roman"/>
                <w:b/>
                <w:bCs/>
                <w:sz w:val="24"/>
                <w:szCs w:val="24"/>
                <w:lang w:val="en-US"/>
              </w:rPr>
              <w:t xml:space="preserve">. </w:t>
            </w:r>
            <w:r w:rsidRPr="00220FEF">
              <w:rPr>
                <w:rFonts w:eastAsia="Times New Roman"/>
                <w:sz w:val="24"/>
                <w:szCs w:val="24"/>
                <w:lang w:val="nb-NO" w:bidi="en-US"/>
              </w:rPr>
              <w:t>Năng lực phân tích nhu cầu của người học và phân tích các hình thức diễn ngôn để chuẩn bị khóa học.</w:t>
            </w:r>
          </w:p>
        </w:tc>
        <w:tc>
          <w:tcPr>
            <w:tcW w:w="2367" w:type="dxa"/>
          </w:tcPr>
          <w:p w14:paraId="055ED378" w14:textId="77777777" w:rsidR="00C9175E" w:rsidRPr="00220FEF" w:rsidRDefault="00C9175E" w:rsidP="00AC5BBC">
            <w:pPr>
              <w:tabs>
                <w:tab w:val="left" w:pos="1317"/>
              </w:tabs>
              <w:spacing w:line="240" w:lineRule="auto"/>
              <w:ind w:right="91" w:firstLine="0"/>
              <w:rPr>
                <w:rFonts w:eastAsia="Times New Roman"/>
                <w:sz w:val="24"/>
                <w:szCs w:val="24"/>
                <w:lang w:val="en-US"/>
              </w:rPr>
            </w:pPr>
            <w:r w:rsidRPr="00220FEF">
              <w:rPr>
                <w:rFonts w:eastAsia="Times New Roman"/>
                <w:i/>
                <w:sz w:val="24"/>
                <w:szCs w:val="24"/>
              </w:rPr>
              <w:t xml:space="preserve">Am hiểu </w:t>
            </w:r>
            <w:r w:rsidRPr="00220FEF">
              <w:rPr>
                <w:rFonts w:eastAsia="Times New Roman"/>
                <w:sz w:val="24"/>
                <w:szCs w:val="24"/>
              </w:rPr>
              <w:t xml:space="preserve">các </w:t>
            </w:r>
            <w:r w:rsidRPr="00220FEF">
              <w:rPr>
                <w:rFonts w:eastAsia="Times New Roman"/>
                <w:bCs/>
                <w:sz w:val="24"/>
                <w:szCs w:val="24"/>
              </w:rPr>
              <w:t>phương pháp và</w:t>
            </w:r>
            <w:r w:rsidRPr="00220FEF">
              <w:rPr>
                <w:rFonts w:eastAsia="Times New Roman"/>
                <w:bCs/>
                <w:sz w:val="24"/>
                <w:szCs w:val="24"/>
                <w:lang w:val="en-US"/>
              </w:rPr>
              <w:t xml:space="preserve"> kĩ thuật</w:t>
            </w:r>
            <w:r w:rsidRPr="00220FEF">
              <w:rPr>
                <w:rFonts w:eastAsia="Times New Roman"/>
                <w:spacing w:val="1"/>
                <w:sz w:val="24"/>
                <w:szCs w:val="24"/>
              </w:rPr>
              <w:t xml:space="preserve"> </w:t>
            </w:r>
            <w:r w:rsidRPr="00220FEF">
              <w:rPr>
                <w:rFonts w:eastAsia="Times New Roman"/>
                <w:bCs/>
                <w:sz w:val="24"/>
                <w:szCs w:val="24"/>
                <w:lang w:val="en-US"/>
              </w:rPr>
              <w:t>trong</w:t>
            </w:r>
            <w:r w:rsidRPr="00220FEF">
              <w:rPr>
                <w:rFonts w:eastAsia="Times New Roman"/>
                <w:sz w:val="24"/>
                <w:szCs w:val="24"/>
                <w:lang w:val="nb-NO" w:bidi="en-US"/>
              </w:rPr>
              <w:t xml:space="preserve"> phân tích nhu cầu của người học và phân tích các hình thức diễn ngôn để chuẩn bị khóa học</w:t>
            </w:r>
          </w:p>
        </w:tc>
        <w:tc>
          <w:tcPr>
            <w:tcW w:w="2552" w:type="dxa"/>
          </w:tcPr>
          <w:p w14:paraId="21E34FDA" w14:textId="77777777" w:rsidR="00C9175E" w:rsidRPr="00220FEF" w:rsidRDefault="00C9175E" w:rsidP="00AC5BBC">
            <w:pPr>
              <w:tabs>
                <w:tab w:val="left" w:pos="1077"/>
                <w:tab w:val="left" w:pos="1929"/>
              </w:tabs>
              <w:spacing w:line="240" w:lineRule="auto"/>
              <w:ind w:left="57" w:right="91" w:firstLine="0"/>
              <w:rPr>
                <w:rFonts w:eastAsia="Times New Roman"/>
                <w:sz w:val="24"/>
                <w:szCs w:val="24"/>
                <w:lang w:val="en-US"/>
              </w:rPr>
            </w:pPr>
            <w:r w:rsidRPr="00220FEF">
              <w:rPr>
                <w:rFonts w:eastAsia="Times New Roman"/>
                <w:i/>
                <w:sz w:val="24"/>
                <w:szCs w:val="24"/>
              </w:rPr>
              <w:t>Vận dụng</w:t>
            </w:r>
            <w:r w:rsidRPr="00220FEF">
              <w:rPr>
                <w:rFonts w:eastAsia="Times New Roman"/>
                <w:sz w:val="24"/>
                <w:szCs w:val="24"/>
                <w:lang w:val="en-US"/>
              </w:rPr>
              <w:t xml:space="preserve"> được</w:t>
            </w:r>
            <w:r w:rsidRPr="00220FEF">
              <w:rPr>
                <w:rFonts w:eastAsia="Times New Roman"/>
                <w:sz w:val="24"/>
                <w:szCs w:val="24"/>
              </w:rPr>
              <w:t xml:space="preserve"> các </w:t>
            </w:r>
            <w:r w:rsidRPr="00220FEF">
              <w:rPr>
                <w:rFonts w:eastAsia="Times New Roman"/>
                <w:bCs/>
                <w:sz w:val="24"/>
                <w:szCs w:val="24"/>
              </w:rPr>
              <w:t>phương pháp và</w:t>
            </w:r>
            <w:r w:rsidRPr="00220FEF">
              <w:rPr>
                <w:rFonts w:eastAsia="Times New Roman"/>
                <w:bCs/>
                <w:sz w:val="24"/>
                <w:szCs w:val="24"/>
                <w:lang w:val="en-US"/>
              </w:rPr>
              <w:t xml:space="preserve"> kĩ thuật</w:t>
            </w:r>
            <w:r w:rsidRPr="00220FEF">
              <w:rPr>
                <w:rFonts w:eastAsia="Times New Roman"/>
                <w:spacing w:val="1"/>
                <w:sz w:val="24"/>
                <w:szCs w:val="24"/>
              </w:rPr>
              <w:t xml:space="preserve"> </w:t>
            </w:r>
            <w:r w:rsidRPr="00220FEF">
              <w:rPr>
                <w:rFonts w:eastAsia="Times New Roman"/>
                <w:bCs/>
                <w:sz w:val="24"/>
                <w:szCs w:val="24"/>
                <w:lang w:val="en-US"/>
              </w:rPr>
              <w:t>trong</w:t>
            </w:r>
            <w:r w:rsidRPr="00220FEF">
              <w:rPr>
                <w:rFonts w:eastAsia="Times New Roman"/>
                <w:sz w:val="24"/>
                <w:szCs w:val="24"/>
                <w:lang w:val="nb-NO" w:bidi="en-US"/>
              </w:rPr>
              <w:t xml:space="preserve"> phân tích nhu cầu của người học và phân tích các hình thức diễn ngôn để chuẩn bị khóa học</w:t>
            </w:r>
          </w:p>
        </w:tc>
        <w:tc>
          <w:tcPr>
            <w:tcW w:w="2516" w:type="dxa"/>
          </w:tcPr>
          <w:p w14:paraId="287B2CF2"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rPr>
              <w:t>Liên tục cải tiến, điều chỉnh</w:t>
            </w:r>
            <w:r w:rsidRPr="00220FEF">
              <w:rPr>
                <w:rFonts w:eastAsia="Times New Roman"/>
                <w:sz w:val="24"/>
                <w:szCs w:val="24"/>
              </w:rPr>
              <w:t xml:space="preserve"> các </w:t>
            </w:r>
            <w:r w:rsidRPr="00220FEF">
              <w:rPr>
                <w:rFonts w:eastAsia="Times New Roman"/>
                <w:bCs/>
                <w:sz w:val="24"/>
                <w:szCs w:val="24"/>
              </w:rPr>
              <w:t>phương pháp và</w:t>
            </w:r>
            <w:r w:rsidRPr="00220FEF">
              <w:rPr>
                <w:rFonts w:eastAsia="Times New Roman"/>
                <w:bCs/>
                <w:sz w:val="24"/>
                <w:szCs w:val="24"/>
                <w:lang w:val="en-US"/>
              </w:rPr>
              <w:t xml:space="preserve"> kĩ thuật</w:t>
            </w:r>
            <w:r w:rsidRPr="00220FEF">
              <w:rPr>
                <w:rFonts w:eastAsia="Times New Roman"/>
                <w:spacing w:val="1"/>
                <w:sz w:val="24"/>
                <w:szCs w:val="24"/>
              </w:rPr>
              <w:t xml:space="preserve"> </w:t>
            </w:r>
            <w:r w:rsidRPr="00220FEF">
              <w:rPr>
                <w:rFonts w:eastAsia="Times New Roman"/>
                <w:bCs/>
                <w:sz w:val="24"/>
                <w:szCs w:val="24"/>
                <w:lang w:val="en-US"/>
              </w:rPr>
              <w:t>trong</w:t>
            </w:r>
            <w:r w:rsidRPr="00220FEF">
              <w:rPr>
                <w:rFonts w:eastAsia="Times New Roman"/>
                <w:sz w:val="24"/>
                <w:szCs w:val="24"/>
                <w:lang w:val="nb-NO" w:bidi="en-US"/>
              </w:rPr>
              <w:t xml:space="preserve"> phân tích nhu cầu của người học và phân tích các hình thức diễn ngôn để chuẩn bị khóa học</w:t>
            </w:r>
            <w:r w:rsidRPr="00220FEF">
              <w:rPr>
                <w:rFonts w:eastAsia="Times New Roman"/>
                <w:sz w:val="24"/>
                <w:szCs w:val="24"/>
                <w:lang w:val="en-US"/>
              </w:rPr>
              <w:t xml:space="preserve"> </w:t>
            </w:r>
          </w:p>
        </w:tc>
      </w:tr>
      <w:tr w:rsidR="00C9175E" w:rsidRPr="00220FEF" w14:paraId="573CC001" w14:textId="77777777" w:rsidTr="00A30CC8">
        <w:tc>
          <w:tcPr>
            <w:tcW w:w="9287" w:type="dxa"/>
            <w:gridSpan w:val="4"/>
          </w:tcPr>
          <w:p w14:paraId="51F3F91F"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Gợi ý minh chứng:</w:t>
            </w:r>
          </w:p>
          <w:p w14:paraId="17A8FDC5"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w:t>
            </w:r>
            <w:r w:rsidRPr="00220FEF">
              <w:rPr>
                <w:rFonts w:eastAsia="Times New Roman"/>
                <w:bCs/>
                <w:sz w:val="24"/>
                <w:szCs w:val="24"/>
                <w:lang w:val="en-US"/>
              </w:rPr>
              <w:t>Phiếu khảo sát đánh giá/ phân tích nhu cầu của người học</w:t>
            </w:r>
          </w:p>
          <w:p w14:paraId="491C2A6F" w14:textId="62DE9851"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 xml:space="preserve">- </w:t>
            </w:r>
            <w:r w:rsidRPr="00220FEF">
              <w:rPr>
                <w:rFonts w:eastAsia="Times New Roman"/>
                <w:bCs/>
                <w:sz w:val="24"/>
                <w:szCs w:val="24"/>
              </w:rPr>
              <w:t xml:space="preserve">Biên bản </w:t>
            </w:r>
            <w:r w:rsidRPr="00220FEF">
              <w:rPr>
                <w:rFonts w:eastAsia="Times New Roman"/>
                <w:bCs/>
                <w:sz w:val="24"/>
                <w:szCs w:val="24"/>
                <w:lang w:val="en-US"/>
              </w:rPr>
              <w:t>họp tổ/khoa</w:t>
            </w:r>
            <w:r w:rsidR="008900BC" w:rsidRPr="00220FEF">
              <w:rPr>
                <w:rFonts w:eastAsia="Times New Roman"/>
                <w:bCs/>
                <w:sz w:val="24"/>
                <w:szCs w:val="24"/>
                <w:lang w:val="en-US"/>
              </w:rPr>
              <w:t xml:space="preserve"> </w:t>
            </w:r>
          </w:p>
          <w:p w14:paraId="5894C32F"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Bản tự đánh giá cuối năm học</w:t>
            </w:r>
          </w:p>
          <w:p w14:paraId="5E10BA43"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Phiếu phản hồi của người học</w:t>
            </w:r>
          </w:p>
          <w:p w14:paraId="42C69486"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509ED2B5" w14:textId="45D48962"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472"/>
        <w:gridCol w:w="2335"/>
        <w:gridCol w:w="1896"/>
      </w:tblGrid>
      <w:tr w:rsidR="00F074DB" w:rsidRPr="00220FEF" w14:paraId="2695D7FD" w14:textId="77777777" w:rsidTr="008A5BB6">
        <w:trPr>
          <w:tblHeader/>
        </w:trPr>
        <w:tc>
          <w:tcPr>
            <w:tcW w:w="2376" w:type="dxa"/>
            <w:vMerge w:val="restart"/>
            <w:vAlign w:val="center"/>
          </w:tcPr>
          <w:p w14:paraId="581B572E" w14:textId="77777777" w:rsidR="00F074DB" w:rsidRPr="00220FEF" w:rsidRDefault="00F074DB" w:rsidP="008A5BB6">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11" w:type="dxa"/>
            <w:gridSpan w:val="3"/>
            <w:vAlign w:val="center"/>
          </w:tcPr>
          <w:p w14:paraId="2BEC62C5" w14:textId="77777777" w:rsidR="00F074DB" w:rsidRPr="00220FEF" w:rsidRDefault="00F074DB" w:rsidP="008A5BB6">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F074DB" w:rsidRPr="00220FEF" w14:paraId="03E3AA18" w14:textId="77777777" w:rsidTr="008A5BB6">
        <w:trPr>
          <w:tblHeader/>
        </w:trPr>
        <w:tc>
          <w:tcPr>
            <w:tcW w:w="2376" w:type="dxa"/>
            <w:vMerge/>
            <w:vAlign w:val="center"/>
          </w:tcPr>
          <w:p w14:paraId="5D8BD622" w14:textId="77777777" w:rsidR="00F074DB" w:rsidRPr="00220FEF" w:rsidRDefault="00F074DB" w:rsidP="008A5BB6">
            <w:pPr>
              <w:spacing w:line="240" w:lineRule="auto"/>
              <w:ind w:firstLine="0"/>
              <w:jc w:val="center"/>
              <w:rPr>
                <w:rFonts w:eastAsia="Times New Roman"/>
                <w:sz w:val="24"/>
                <w:szCs w:val="24"/>
                <w:lang w:val="en-US"/>
              </w:rPr>
            </w:pPr>
          </w:p>
        </w:tc>
        <w:tc>
          <w:tcPr>
            <w:tcW w:w="2552" w:type="dxa"/>
            <w:vAlign w:val="center"/>
          </w:tcPr>
          <w:p w14:paraId="58A2AC4B" w14:textId="77777777" w:rsidR="00F074DB" w:rsidRPr="00220FEF" w:rsidRDefault="00F074DB" w:rsidP="008A5BB6">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10" w:type="dxa"/>
            <w:vAlign w:val="center"/>
          </w:tcPr>
          <w:p w14:paraId="73B8A032" w14:textId="77777777" w:rsidR="00F074DB" w:rsidRPr="00220FEF" w:rsidRDefault="00F074DB" w:rsidP="008A5BB6">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1949" w:type="dxa"/>
            <w:vAlign w:val="center"/>
          </w:tcPr>
          <w:p w14:paraId="0CE68E09" w14:textId="77777777" w:rsidR="00F074DB" w:rsidRPr="00220FEF" w:rsidRDefault="00F074DB" w:rsidP="008A5BB6">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F074DB" w:rsidRPr="00220FEF" w14:paraId="6075AC08" w14:textId="77777777" w:rsidTr="008A5BB6">
        <w:tc>
          <w:tcPr>
            <w:tcW w:w="2376" w:type="dxa"/>
          </w:tcPr>
          <w:p w14:paraId="5000FE62" w14:textId="2F41CEE4" w:rsidR="00F074DB" w:rsidRPr="00220FEF" w:rsidRDefault="00F074DB" w:rsidP="008A5BB6">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16. </w:t>
            </w:r>
            <w:r w:rsidRPr="00220FEF">
              <w:rPr>
                <w:rFonts w:eastAsia="Times New Roman"/>
                <w:sz w:val="24"/>
                <w:szCs w:val="24"/>
                <w:lang w:val="nb-NO" w:bidi="en-US"/>
              </w:rPr>
              <w:t>Năng lực xây dựng nhận thức của sinh viên về các đặc điểm văn hóa và ngôn ngữ của cộng đồng nghề nghiệp mà họ thuộc về</w:t>
            </w:r>
          </w:p>
        </w:tc>
        <w:tc>
          <w:tcPr>
            <w:tcW w:w="2552" w:type="dxa"/>
          </w:tcPr>
          <w:p w14:paraId="512BE11F" w14:textId="77777777" w:rsidR="00F074DB" w:rsidRPr="00220FEF" w:rsidRDefault="00F074DB" w:rsidP="008A5BB6">
            <w:pPr>
              <w:spacing w:line="240" w:lineRule="auto"/>
              <w:ind w:firstLine="0"/>
              <w:rPr>
                <w:rFonts w:eastAsia="Times New Roman"/>
                <w:b/>
                <w:bCs/>
                <w:sz w:val="24"/>
                <w:szCs w:val="24"/>
                <w:lang w:val="en-US"/>
              </w:rPr>
            </w:pPr>
            <w:r w:rsidRPr="00220FEF">
              <w:rPr>
                <w:rFonts w:eastAsia="Times New Roman"/>
                <w:i/>
                <w:sz w:val="24"/>
                <w:szCs w:val="24"/>
                <w:lang w:val="en-US"/>
              </w:rPr>
              <w:t>Tham gia</w:t>
            </w:r>
            <w:r w:rsidRPr="00220FEF">
              <w:rPr>
                <w:rFonts w:eastAsia="Times New Roman"/>
                <w:sz w:val="24"/>
                <w:szCs w:val="24"/>
                <w:lang w:val="en-US"/>
              </w:rPr>
              <w:t xml:space="preserve"> các hoạt động </w:t>
            </w:r>
            <w:r w:rsidRPr="00220FEF">
              <w:rPr>
                <w:rFonts w:eastAsia="Times New Roman"/>
                <w:sz w:val="24"/>
                <w:szCs w:val="24"/>
                <w:lang w:val="nb-NO" w:bidi="en-US"/>
              </w:rPr>
              <w:t>xây dựng nhận thức của sinh viên về các đặc điểm văn hóa và ngôn ngữ của cộng đồng nghề nghiệp.</w:t>
            </w:r>
          </w:p>
        </w:tc>
        <w:tc>
          <w:tcPr>
            <w:tcW w:w="2410" w:type="dxa"/>
          </w:tcPr>
          <w:p w14:paraId="1B685534" w14:textId="77777777" w:rsidR="00F074DB" w:rsidRPr="00220FEF" w:rsidRDefault="00F074DB" w:rsidP="008A5BB6">
            <w:pPr>
              <w:spacing w:line="240" w:lineRule="auto"/>
              <w:ind w:firstLine="0"/>
              <w:rPr>
                <w:rFonts w:eastAsia="Times New Roman"/>
                <w:b/>
                <w:bCs/>
                <w:sz w:val="24"/>
                <w:szCs w:val="24"/>
                <w:lang w:val="en-US"/>
              </w:rPr>
            </w:pPr>
            <w:r w:rsidRPr="00220FEF">
              <w:rPr>
                <w:rFonts w:eastAsia="Times New Roman"/>
                <w:i/>
                <w:sz w:val="24"/>
                <w:szCs w:val="24"/>
                <w:lang w:val="en-US"/>
              </w:rPr>
              <w:t xml:space="preserve">Hướng dẫn </w:t>
            </w:r>
            <w:r w:rsidRPr="00220FEF">
              <w:rPr>
                <w:rFonts w:eastAsia="Times New Roman"/>
                <w:sz w:val="24"/>
                <w:szCs w:val="24"/>
                <w:lang w:val="en-US"/>
              </w:rPr>
              <w:t xml:space="preserve">người học và đồng nghiệp phát triển môi trường </w:t>
            </w:r>
            <w:r w:rsidRPr="00220FEF">
              <w:rPr>
                <w:rFonts w:eastAsia="Times New Roman"/>
                <w:sz w:val="24"/>
                <w:szCs w:val="24"/>
                <w:lang w:val="nb-NO" w:bidi="en-US"/>
              </w:rPr>
              <w:t>văn hóa và ngôn ngữ của cộng đồng nghề nghiệp đó.</w:t>
            </w:r>
          </w:p>
          <w:p w14:paraId="0C9977CC" w14:textId="77777777" w:rsidR="00F074DB" w:rsidRPr="00220FEF" w:rsidRDefault="00F074DB" w:rsidP="008A5BB6">
            <w:pPr>
              <w:spacing w:line="240" w:lineRule="auto"/>
              <w:ind w:left="57" w:right="91" w:firstLine="0"/>
              <w:rPr>
                <w:rFonts w:eastAsia="Times New Roman"/>
                <w:sz w:val="24"/>
                <w:szCs w:val="24"/>
                <w:lang w:val="en-US"/>
              </w:rPr>
            </w:pPr>
          </w:p>
        </w:tc>
        <w:tc>
          <w:tcPr>
            <w:tcW w:w="1949" w:type="dxa"/>
          </w:tcPr>
          <w:p w14:paraId="769580A8" w14:textId="77777777" w:rsidR="00F074DB" w:rsidRPr="00220FEF" w:rsidRDefault="00F074DB" w:rsidP="008A5BB6">
            <w:pPr>
              <w:spacing w:line="240" w:lineRule="auto"/>
              <w:ind w:firstLine="0"/>
              <w:rPr>
                <w:rFonts w:eastAsia="Times New Roman"/>
                <w:b/>
                <w:bCs/>
                <w:sz w:val="24"/>
                <w:szCs w:val="24"/>
                <w:lang w:val="en-US"/>
              </w:rPr>
            </w:pPr>
            <w:r w:rsidRPr="00220FEF">
              <w:rPr>
                <w:rFonts w:eastAsia="Times New Roman"/>
                <w:i/>
                <w:sz w:val="24"/>
                <w:szCs w:val="24"/>
                <w:lang w:val="en-US"/>
              </w:rPr>
              <w:t>Chủ động đề xuất và cải tiến</w:t>
            </w:r>
            <w:r w:rsidRPr="00220FEF">
              <w:rPr>
                <w:rFonts w:eastAsia="Times New Roman"/>
                <w:sz w:val="24"/>
                <w:szCs w:val="24"/>
                <w:lang w:val="en-US"/>
              </w:rPr>
              <w:t xml:space="preserve"> phát triển m</w:t>
            </w:r>
            <w:r w:rsidRPr="00220FEF">
              <w:rPr>
                <w:rFonts w:eastAsia="Times New Roman"/>
                <w:spacing w:val="2"/>
                <w:sz w:val="24"/>
                <w:szCs w:val="24"/>
                <w:lang w:val="en-US"/>
              </w:rPr>
              <w:t>ô</w:t>
            </w:r>
            <w:r w:rsidRPr="00220FEF">
              <w:rPr>
                <w:rFonts w:eastAsia="Times New Roman"/>
                <w:sz w:val="24"/>
                <w:szCs w:val="24"/>
                <w:lang w:val="en-US"/>
              </w:rPr>
              <w:t>i trường</w:t>
            </w:r>
            <w:r w:rsidRPr="00220FEF">
              <w:rPr>
                <w:rFonts w:eastAsia="Times New Roman"/>
                <w:spacing w:val="153"/>
                <w:sz w:val="24"/>
                <w:szCs w:val="24"/>
                <w:lang w:val="en-US"/>
              </w:rPr>
              <w:t xml:space="preserve"> </w:t>
            </w:r>
            <w:r w:rsidRPr="00220FEF">
              <w:rPr>
                <w:rFonts w:eastAsia="Times New Roman"/>
                <w:sz w:val="24"/>
                <w:szCs w:val="24"/>
                <w:lang w:val="nb-NO" w:bidi="en-US"/>
              </w:rPr>
              <w:t>văn hóa và ngôn ngữ của cộng đồng nghề nghiệp đó</w:t>
            </w:r>
          </w:p>
        </w:tc>
      </w:tr>
      <w:tr w:rsidR="00F074DB" w:rsidRPr="00220FEF" w14:paraId="108CEE5E" w14:textId="77777777" w:rsidTr="008A5BB6">
        <w:tc>
          <w:tcPr>
            <w:tcW w:w="9287" w:type="dxa"/>
            <w:gridSpan w:val="4"/>
          </w:tcPr>
          <w:p w14:paraId="1D55AA9E" w14:textId="77777777" w:rsidR="00F074DB" w:rsidRPr="00220FEF" w:rsidRDefault="00F074DB" w:rsidP="008A5BB6">
            <w:pPr>
              <w:spacing w:line="240" w:lineRule="auto"/>
              <w:ind w:firstLine="0"/>
              <w:rPr>
                <w:rFonts w:eastAsia="Times New Roman"/>
                <w:b/>
                <w:bCs/>
                <w:sz w:val="24"/>
                <w:szCs w:val="24"/>
                <w:lang w:val="en-US"/>
              </w:rPr>
            </w:pPr>
            <w:r w:rsidRPr="00220FEF">
              <w:rPr>
                <w:rFonts w:eastAsia="Times New Roman"/>
                <w:b/>
                <w:bCs/>
                <w:sz w:val="24"/>
                <w:szCs w:val="24"/>
                <w:lang w:val="en-US"/>
              </w:rPr>
              <w:t>Gợi ý minh chứng:</w:t>
            </w:r>
          </w:p>
          <w:p w14:paraId="7A7F1E9A" w14:textId="77777777" w:rsidR="00F074DB" w:rsidRPr="00220FEF" w:rsidRDefault="00F074DB" w:rsidP="008A5BB6">
            <w:pPr>
              <w:spacing w:line="240" w:lineRule="auto"/>
              <w:ind w:firstLine="0"/>
              <w:rPr>
                <w:rFonts w:eastAsia="Times New Roman"/>
                <w:bCs/>
                <w:sz w:val="24"/>
                <w:szCs w:val="24"/>
                <w:lang w:val="en-US"/>
              </w:rPr>
            </w:pPr>
            <w:r w:rsidRPr="00220FEF">
              <w:rPr>
                <w:rFonts w:eastAsia="Times New Roman"/>
                <w:bCs/>
                <w:sz w:val="24"/>
                <w:szCs w:val="24"/>
                <w:lang w:val="en-US"/>
              </w:rPr>
              <w:t xml:space="preserve">- Minh chứng về các hoạt động </w:t>
            </w:r>
            <w:r w:rsidRPr="00220FEF">
              <w:rPr>
                <w:rFonts w:eastAsia="Times New Roman"/>
                <w:sz w:val="24"/>
                <w:szCs w:val="24"/>
                <w:lang w:val="nb-NO" w:bidi="en-US"/>
              </w:rPr>
              <w:t>xây dựng nhận thức của sinh viên về các đặc điểm văn hóa và ngôn ngữ của cộng đồng nghề nghiệp</w:t>
            </w:r>
          </w:p>
          <w:p w14:paraId="79C5E46A" w14:textId="77777777" w:rsidR="00F074DB" w:rsidRPr="00220FEF" w:rsidRDefault="00F074DB" w:rsidP="008A5BB6">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Phản hồi của người học</w:t>
            </w:r>
          </w:p>
          <w:p w14:paraId="37D8BB0F" w14:textId="77777777" w:rsidR="00F074DB" w:rsidRPr="00220FEF" w:rsidRDefault="00F074DB" w:rsidP="008A5BB6">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05A7588F" w14:textId="0AAAC371" w:rsidR="00F074DB" w:rsidRPr="00220FEF" w:rsidRDefault="00F074DB" w:rsidP="00AC5BBC">
      <w:pPr>
        <w:spacing w:line="240" w:lineRule="auto"/>
        <w:ind w:firstLine="0"/>
        <w:jc w:val="left"/>
        <w:rPr>
          <w:rFonts w:eastAsia="Times New Roman"/>
          <w:b/>
          <w:smallCaps/>
          <w:spacing w:val="5"/>
          <w:sz w:val="24"/>
          <w:szCs w:val="24"/>
          <w:lang w:val="en-US"/>
        </w:rPr>
      </w:pPr>
    </w:p>
    <w:p w14:paraId="0D86E6CB" w14:textId="77777777" w:rsidR="001B6A39" w:rsidRPr="00220FEF" w:rsidRDefault="001B6A39">
      <w:pPr>
        <w:spacing w:after="160" w:line="259" w:lineRule="auto"/>
        <w:ind w:firstLine="0"/>
        <w:jc w:val="left"/>
        <w:rPr>
          <w:rFonts w:eastAsia="Times New Roman"/>
          <w:b/>
          <w:smallCaps/>
          <w:spacing w:val="5"/>
          <w:sz w:val="24"/>
          <w:szCs w:val="24"/>
          <w:lang w:val="en-US"/>
        </w:rPr>
      </w:pPr>
      <w:r w:rsidRPr="00220FEF">
        <w:rPr>
          <w:rFonts w:eastAsia="Times New Roman"/>
          <w:b/>
          <w:smallCaps/>
          <w:spacing w:val="5"/>
          <w:sz w:val="24"/>
          <w:szCs w:val="24"/>
          <w:lang w:val="en-US"/>
        </w:rPr>
        <w:br w:type="page"/>
      </w:r>
    </w:p>
    <w:p w14:paraId="46E0FA15" w14:textId="3AFCC10D" w:rsidR="00F074DB" w:rsidRPr="00220FEF" w:rsidRDefault="00F074DB" w:rsidP="00F074DB">
      <w:pPr>
        <w:spacing w:line="240" w:lineRule="auto"/>
        <w:ind w:firstLine="0"/>
        <w:jc w:val="left"/>
        <w:rPr>
          <w:rFonts w:eastAsia="Times New Roman"/>
          <w:b/>
          <w:smallCaps/>
          <w:spacing w:val="5"/>
          <w:sz w:val="24"/>
          <w:szCs w:val="24"/>
          <w:lang w:val="en-US"/>
        </w:rPr>
      </w:pPr>
      <w:r w:rsidRPr="00220FEF">
        <w:rPr>
          <w:rFonts w:eastAsia="Times New Roman"/>
          <w:b/>
          <w:smallCaps/>
          <w:spacing w:val="5"/>
          <w:sz w:val="24"/>
          <w:szCs w:val="24"/>
          <w:lang w:val="en-US"/>
        </w:rPr>
        <w:lastRenderedPageBreak/>
        <w:t xml:space="preserve">TIÊU CHUẨN 4. </w:t>
      </w:r>
      <w:r w:rsidRPr="00220FEF">
        <w:rPr>
          <w:rFonts w:eastAsia="Times New Roman"/>
          <w:b/>
          <w:sz w:val="24"/>
          <w:szCs w:val="24"/>
          <w:lang w:val="en-US"/>
        </w:rPr>
        <w:t>Năng lực phát triển chương trình và tài liệu chuyên ngành</w:t>
      </w:r>
    </w:p>
    <w:p w14:paraId="54188BE2" w14:textId="77777777" w:rsidR="00F074DB" w:rsidRPr="00220FEF" w:rsidRDefault="00F074DB" w:rsidP="00AC5BBC">
      <w:pPr>
        <w:spacing w:line="240" w:lineRule="auto"/>
        <w:ind w:firstLine="0"/>
        <w:jc w:val="left"/>
        <w:rPr>
          <w:rFonts w:eastAsia="Times New Roman"/>
          <w:b/>
          <w:smallCaps/>
          <w:spacing w:val="5"/>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2496"/>
        <w:gridCol w:w="2405"/>
        <w:gridCol w:w="2119"/>
      </w:tblGrid>
      <w:tr w:rsidR="00987FF9" w:rsidRPr="00220FEF" w14:paraId="78ECFEB2" w14:textId="77777777" w:rsidTr="001F7892">
        <w:trPr>
          <w:tblHeader/>
          <w:jc w:val="center"/>
        </w:trPr>
        <w:tc>
          <w:tcPr>
            <w:tcW w:w="1758" w:type="dxa"/>
            <w:vMerge w:val="restart"/>
            <w:vAlign w:val="center"/>
          </w:tcPr>
          <w:p w14:paraId="78065C9E"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020" w:type="dxa"/>
            <w:gridSpan w:val="3"/>
            <w:vAlign w:val="center"/>
          </w:tcPr>
          <w:p w14:paraId="271C04B3" w14:textId="1BC3FA85"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3A5BDD99" w14:textId="77777777" w:rsidTr="001F7892">
        <w:trPr>
          <w:tblHeader/>
          <w:jc w:val="center"/>
        </w:trPr>
        <w:tc>
          <w:tcPr>
            <w:tcW w:w="1758" w:type="dxa"/>
            <w:vMerge/>
            <w:vAlign w:val="center"/>
          </w:tcPr>
          <w:p w14:paraId="36F3F14B" w14:textId="77777777" w:rsidR="00C9175E" w:rsidRPr="00220FEF" w:rsidRDefault="00C9175E" w:rsidP="00AC5BBC">
            <w:pPr>
              <w:spacing w:line="240" w:lineRule="auto"/>
              <w:ind w:firstLine="0"/>
              <w:jc w:val="center"/>
              <w:rPr>
                <w:rFonts w:eastAsia="Times New Roman"/>
                <w:sz w:val="24"/>
                <w:szCs w:val="24"/>
                <w:lang w:val="en-US"/>
              </w:rPr>
            </w:pPr>
          </w:p>
        </w:tc>
        <w:tc>
          <w:tcPr>
            <w:tcW w:w="2496" w:type="dxa"/>
            <w:vAlign w:val="center"/>
          </w:tcPr>
          <w:p w14:paraId="477CA330"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05" w:type="dxa"/>
            <w:vAlign w:val="center"/>
          </w:tcPr>
          <w:p w14:paraId="138D3338"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119" w:type="dxa"/>
            <w:vAlign w:val="center"/>
          </w:tcPr>
          <w:p w14:paraId="2AF2A976"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500E068A" w14:textId="77777777" w:rsidTr="001F7892">
        <w:trPr>
          <w:jc w:val="center"/>
        </w:trPr>
        <w:tc>
          <w:tcPr>
            <w:tcW w:w="1758" w:type="dxa"/>
          </w:tcPr>
          <w:p w14:paraId="4C68E27E" w14:textId="1CEBD4EA" w:rsidR="00C9175E" w:rsidRPr="00220FEF"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17. </w:t>
            </w:r>
            <w:r w:rsidR="007B5C5F" w:rsidRPr="00220FEF">
              <w:rPr>
                <w:rFonts w:eastAsia="Times New Roman"/>
                <w:sz w:val="24"/>
                <w:szCs w:val="24"/>
                <w:lang w:val="nb-NO" w:bidi="en-US"/>
              </w:rPr>
              <w:t>Năng lực thiết kế, phát triển chương trình, giáo trình và tài liệu cho các khóa học tiếng Anh chuyên ngành.</w:t>
            </w:r>
          </w:p>
        </w:tc>
        <w:tc>
          <w:tcPr>
            <w:tcW w:w="2496" w:type="dxa"/>
          </w:tcPr>
          <w:p w14:paraId="6EC5ECB0" w14:textId="272D09CC" w:rsidR="00C9175E" w:rsidRPr="00220FEF" w:rsidRDefault="00C9175E" w:rsidP="00AC5BBC">
            <w:pPr>
              <w:tabs>
                <w:tab w:val="left" w:pos="1768"/>
              </w:tabs>
              <w:spacing w:line="240" w:lineRule="auto"/>
              <w:ind w:left="57" w:right="91" w:firstLine="0"/>
              <w:rPr>
                <w:rFonts w:eastAsia="Times New Roman"/>
                <w:sz w:val="24"/>
                <w:szCs w:val="24"/>
                <w:lang w:val="en-US"/>
              </w:rPr>
            </w:pPr>
            <w:r w:rsidRPr="00220FEF">
              <w:rPr>
                <w:rFonts w:eastAsia="Times New Roman"/>
                <w:i/>
                <w:sz w:val="24"/>
                <w:szCs w:val="24"/>
              </w:rPr>
              <w:t>Vận dụng</w:t>
            </w:r>
            <w:r w:rsidRPr="00220FEF">
              <w:rPr>
                <w:rFonts w:eastAsia="Times New Roman"/>
                <w:sz w:val="24"/>
                <w:szCs w:val="24"/>
                <w:lang w:val="en-US"/>
              </w:rPr>
              <w:t xml:space="preserve"> được</w:t>
            </w:r>
            <w:r w:rsidRPr="00220FEF">
              <w:rPr>
                <w:rFonts w:eastAsia="Times New Roman"/>
                <w:sz w:val="24"/>
                <w:szCs w:val="24"/>
              </w:rPr>
              <w:t xml:space="preserve"> các </w:t>
            </w:r>
            <w:r w:rsidRPr="00220FEF">
              <w:rPr>
                <w:rFonts w:eastAsia="Times New Roman"/>
                <w:bCs/>
                <w:sz w:val="24"/>
                <w:szCs w:val="24"/>
              </w:rPr>
              <w:t>phương pháp và</w:t>
            </w:r>
            <w:r w:rsidRPr="00220FEF">
              <w:rPr>
                <w:rFonts w:eastAsia="Times New Roman"/>
                <w:bCs/>
                <w:sz w:val="24"/>
                <w:szCs w:val="24"/>
                <w:lang w:val="en-US"/>
              </w:rPr>
              <w:t xml:space="preserve"> kĩ thuật</w:t>
            </w:r>
            <w:r w:rsidRPr="00220FEF">
              <w:rPr>
                <w:rFonts w:eastAsia="Times New Roman"/>
                <w:spacing w:val="1"/>
                <w:sz w:val="24"/>
                <w:szCs w:val="24"/>
              </w:rPr>
              <w:t xml:space="preserve"> </w:t>
            </w:r>
            <w:r w:rsidRPr="00220FEF">
              <w:rPr>
                <w:rFonts w:eastAsia="Times New Roman"/>
                <w:bCs/>
                <w:sz w:val="24"/>
                <w:szCs w:val="24"/>
                <w:lang w:val="en-US"/>
              </w:rPr>
              <w:t xml:space="preserve">trong thiết kế </w:t>
            </w:r>
            <w:r w:rsidR="007B5C5F" w:rsidRPr="00220FEF">
              <w:rPr>
                <w:rFonts w:eastAsia="Times New Roman"/>
                <w:sz w:val="24"/>
                <w:szCs w:val="24"/>
                <w:lang w:val="nb-NO" w:bidi="en-US"/>
              </w:rPr>
              <w:t xml:space="preserve">phát triển chương trình, giáo trình và tài liệu </w:t>
            </w:r>
            <w:r w:rsidRPr="00220FEF">
              <w:rPr>
                <w:rFonts w:eastAsia="Times New Roman"/>
                <w:sz w:val="24"/>
                <w:szCs w:val="24"/>
                <w:lang w:val="nb-NO" w:bidi="en-US"/>
              </w:rPr>
              <w:t>cho các khóa học tiếng Anh chuyên ngành</w:t>
            </w:r>
            <w:r w:rsidRPr="00220FEF">
              <w:rPr>
                <w:rFonts w:eastAsia="Times New Roman"/>
                <w:bCs/>
                <w:sz w:val="24"/>
                <w:szCs w:val="24"/>
                <w:lang w:val="en-US"/>
              </w:rPr>
              <w:t xml:space="preserve"> phù hợp với</w:t>
            </w:r>
            <w:r w:rsidRPr="00220FEF">
              <w:rPr>
                <w:rFonts w:eastAsia="Times New Roman"/>
                <w:bCs/>
                <w:sz w:val="24"/>
                <w:szCs w:val="24"/>
              </w:rPr>
              <w:t xml:space="preserve"> </w:t>
            </w:r>
            <w:r w:rsidRPr="00220FEF">
              <w:rPr>
                <w:rFonts w:eastAsia="Times New Roman"/>
                <w:spacing w:val="-1"/>
                <w:sz w:val="24"/>
                <w:szCs w:val="24"/>
                <w:lang w:val="en-US"/>
              </w:rPr>
              <w:t>m</w:t>
            </w:r>
            <w:r w:rsidRPr="00220FEF">
              <w:rPr>
                <w:rFonts w:eastAsia="Times New Roman"/>
                <w:sz w:val="24"/>
                <w:szCs w:val="24"/>
                <w:lang w:val="en-US"/>
              </w:rPr>
              <w:t>ục tiêu môn học và</w:t>
            </w:r>
            <w:r w:rsidRPr="00220FEF">
              <w:rPr>
                <w:rFonts w:eastAsia="Times New Roman"/>
                <w:spacing w:val="105"/>
                <w:sz w:val="24"/>
                <w:szCs w:val="24"/>
                <w:lang w:val="en-US"/>
              </w:rPr>
              <w:t xml:space="preserve"> </w:t>
            </w:r>
            <w:r w:rsidRPr="00220FEF">
              <w:rPr>
                <w:rFonts w:eastAsia="Times New Roman"/>
                <w:sz w:val="24"/>
                <w:szCs w:val="24"/>
                <w:lang w:val="en-US"/>
              </w:rPr>
              <w:t>chu</w:t>
            </w:r>
            <w:r w:rsidRPr="00220FEF">
              <w:rPr>
                <w:rFonts w:eastAsia="Times New Roman"/>
                <w:spacing w:val="2"/>
                <w:sz w:val="24"/>
                <w:szCs w:val="24"/>
                <w:lang w:val="en-US"/>
              </w:rPr>
              <w:t>ẩ</w:t>
            </w:r>
            <w:r w:rsidRPr="00220FEF">
              <w:rPr>
                <w:rFonts w:eastAsia="Times New Roman"/>
                <w:sz w:val="24"/>
                <w:szCs w:val="24"/>
                <w:lang w:val="en-US"/>
              </w:rPr>
              <w:t>n</w:t>
            </w:r>
            <w:r w:rsidRPr="00220FEF">
              <w:rPr>
                <w:rFonts w:eastAsia="Times New Roman"/>
                <w:spacing w:val="105"/>
                <w:sz w:val="24"/>
                <w:szCs w:val="24"/>
                <w:lang w:val="en-US"/>
              </w:rPr>
              <w:t xml:space="preserve"> </w:t>
            </w:r>
            <w:r w:rsidRPr="00220FEF">
              <w:rPr>
                <w:rFonts w:eastAsia="Times New Roman"/>
                <w:sz w:val="24"/>
                <w:szCs w:val="24"/>
                <w:lang w:val="en-US"/>
              </w:rPr>
              <w:t>đầu</w:t>
            </w:r>
            <w:r w:rsidRPr="00220FEF">
              <w:rPr>
                <w:rFonts w:eastAsia="Times New Roman"/>
                <w:spacing w:val="107"/>
                <w:sz w:val="24"/>
                <w:szCs w:val="24"/>
                <w:lang w:val="en-US"/>
              </w:rPr>
              <w:t xml:space="preserve"> </w:t>
            </w:r>
            <w:r w:rsidRPr="00220FEF">
              <w:rPr>
                <w:rFonts w:eastAsia="Times New Roman"/>
                <w:sz w:val="24"/>
                <w:szCs w:val="24"/>
                <w:lang w:val="en-US"/>
              </w:rPr>
              <w:t>ra.</w:t>
            </w:r>
          </w:p>
        </w:tc>
        <w:tc>
          <w:tcPr>
            <w:tcW w:w="2405" w:type="dxa"/>
          </w:tcPr>
          <w:p w14:paraId="3A1611E0" w14:textId="4B2E6753" w:rsidR="00C9175E" w:rsidRPr="00220FEF" w:rsidRDefault="00C9175E" w:rsidP="00AC5BBC">
            <w:pPr>
              <w:spacing w:line="240" w:lineRule="auto"/>
              <w:ind w:left="57" w:right="91" w:firstLine="0"/>
              <w:rPr>
                <w:rFonts w:eastAsia="Times New Roman"/>
                <w:i/>
                <w:sz w:val="24"/>
                <w:szCs w:val="24"/>
                <w:lang w:val="en-US"/>
              </w:rPr>
            </w:pPr>
            <w:r w:rsidRPr="00220FEF">
              <w:rPr>
                <w:rFonts w:eastAsia="Times New Roman"/>
                <w:i/>
                <w:sz w:val="24"/>
                <w:szCs w:val="24"/>
              </w:rPr>
              <w:t xml:space="preserve">Hỗ trợ </w:t>
            </w:r>
            <w:r w:rsidRPr="00220FEF">
              <w:rPr>
                <w:rFonts w:eastAsia="Times New Roman"/>
                <w:sz w:val="24"/>
                <w:szCs w:val="24"/>
              </w:rPr>
              <w:t xml:space="preserve">đồng nghiệp </w:t>
            </w:r>
            <w:r w:rsidR="007B5C5F" w:rsidRPr="00220FEF">
              <w:rPr>
                <w:rFonts w:eastAsia="Times New Roman"/>
                <w:sz w:val="24"/>
                <w:szCs w:val="24"/>
                <w:lang w:val="nb-NO" w:bidi="en-US"/>
              </w:rPr>
              <w:t xml:space="preserve">phát triển chương trình, giáo trình và tài liệu </w:t>
            </w:r>
            <w:r w:rsidRPr="00220FEF">
              <w:rPr>
                <w:rFonts w:eastAsia="Times New Roman"/>
                <w:sz w:val="24"/>
                <w:szCs w:val="24"/>
                <w:lang w:val="nb-NO" w:bidi="en-US"/>
              </w:rPr>
              <w:t>cho các khóa học tiếng Anh chuyên ngành.</w:t>
            </w:r>
            <w:r w:rsidRPr="00220FEF">
              <w:rPr>
                <w:rFonts w:eastAsia="Times New Roman"/>
                <w:i/>
                <w:sz w:val="24"/>
                <w:szCs w:val="24"/>
                <w:lang w:val="en-US"/>
              </w:rPr>
              <w:t xml:space="preserve"> </w:t>
            </w:r>
          </w:p>
          <w:p w14:paraId="7BB8949D" w14:textId="3129347C"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Tham gia</w:t>
            </w:r>
            <w:r w:rsidRPr="00220FEF">
              <w:rPr>
                <w:rFonts w:eastAsia="Times New Roman"/>
                <w:sz w:val="24"/>
                <w:szCs w:val="24"/>
                <w:lang w:val="en-US"/>
              </w:rPr>
              <w:t xml:space="preserve"> </w:t>
            </w:r>
            <w:r w:rsidR="007B5C5F" w:rsidRPr="00220FEF">
              <w:rPr>
                <w:rFonts w:eastAsia="Times New Roman"/>
                <w:sz w:val="24"/>
                <w:szCs w:val="24"/>
                <w:lang w:val="nb-NO" w:bidi="en-US"/>
              </w:rPr>
              <w:t>phát triển chương trình, giáo trình và tài liệu</w:t>
            </w:r>
            <w:r w:rsidRPr="00220FEF">
              <w:rPr>
                <w:rFonts w:eastAsia="Times New Roman"/>
                <w:sz w:val="24"/>
                <w:szCs w:val="24"/>
                <w:lang w:val="en-US"/>
              </w:rPr>
              <w:t>.</w:t>
            </w:r>
          </w:p>
          <w:p w14:paraId="732A4DDB" w14:textId="77777777" w:rsidR="00C9175E" w:rsidRPr="00220FEF" w:rsidRDefault="00C9175E" w:rsidP="00AC5BBC">
            <w:pPr>
              <w:spacing w:line="240" w:lineRule="auto"/>
              <w:ind w:left="57" w:right="91" w:firstLine="0"/>
              <w:rPr>
                <w:rFonts w:eastAsia="Times New Roman"/>
                <w:sz w:val="24"/>
                <w:szCs w:val="24"/>
                <w:lang w:val="en-US"/>
              </w:rPr>
            </w:pPr>
          </w:p>
        </w:tc>
        <w:tc>
          <w:tcPr>
            <w:tcW w:w="2119" w:type="dxa"/>
          </w:tcPr>
          <w:p w14:paraId="38F9D075" w14:textId="26670BB3"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rPr>
              <w:t>Đánh giá, phát triển</w:t>
            </w:r>
            <w:r w:rsidR="007B5C5F" w:rsidRPr="00220FEF">
              <w:rPr>
                <w:rFonts w:eastAsia="Times New Roman"/>
                <w:i/>
                <w:sz w:val="24"/>
                <w:szCs w:val="24"/>
              </w:rPr>
              <w:t xml:space="preserve"> </w:t>
            </w:r>
            <w:r w:rsidR="007B5C5F" w:rsidRPr="00220FEF">
              <w:rPr>
                <w:rFonts w:eastAsia="Times New Roman"/>
                <w:sz w:val="24"/>
                <w:szCs w:val="24"/>
                <w:lang w:val="nb-NO" w:bidi="en-US"/>
              </w:rPr>
              <w:t xml:space="preserve">chương trình, giáo trình và tài liệu </w:t>
            </w:r>
            <w:r w:rsidRPr="00220FEF">
              <w:rPr>
                <w:rFonts w:eastAsia="Times New Roman"/>
                <w:sz w:val="24"/>
                <w:szCs w:val="24"/>
                <w:lang w:val="nb-NO" w:bidi="en-US"/>
              </w:rPr>
              <w:t>cho các khóa học tiếng Anh chuyên ngành;</w:t>
            </w:r>
          </w:p>
          <w:p w14:paraId="62BEE2C2" w14:textId="4A4E9F05"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Chủ trì</w:t>
            </w:r>
            <w:r w:rsidRPr="00220FEF">
              <w:rPr>
                <w:rFonts w:eastAsia="Times New Roman"/>
                <w:sz w:val="24"/>
                <w:szCs w:val="24"/>
                <w:lang w:val="en-US"/>
              </w:rPr>
              <w:t xml:space="preserve"> </w:t>
            </w:r>
            <w:r w:rsidR="007B5C5F" w:rsidRPr="00220FEF">
              <w:rPr>
                <w:rFonts w:eastAsia="Times New Roman"/>
                <w:sz w:val="24"/>
                <w:szCs w:val="24"/>
                <w:lang w:val="nb-NO" w:bidi="en-US"/>
              </w:rPr>
              <w:t>phát triển chương trình, giáo trình và tài liệu</w:t>
            </w:r>
            <w:r w:rsidRPr="00220FEF">
              <w:rPr>
                <w:rFonts w:eastAsia="Times New Roman"/>
                <w:sz w:val="24"/>
                <w:szCs w:val="24"/>
                <w:lang w:val="en-US"/>
              </w:rPr>
              <w:t>.</w:t>
            </w:r>
          </w:p>
        </w:tc>
      </w:tr>
      <w:tr w:rsidR="00C9175E" w:rsidRPr="00220FEF" w14:paraId="27A6B69F" w14:textId="77777777" w:rsidTr="001F7892">
        <w:trPr>
          <w:jc w:val="center"/>
        </w:trPr>
        <w:tc>
          <w:tcPr>
            <w:tcW w:w="8778" w:type="dxa"/>
            <w:gridSpan w:val="4"/>
          </w:tcPr>
          <w:p w14:paraId="451DC2B6"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21C38D25"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Biên bản </w:t>
            </w:r>
            <w:r w:rsidRPr="00220FEF">
              <w:rPr>
                <w:rFonts w:eastAsia="Times New Roman"/>
                <w:bCs/>
                <w:sz w:val="24"/>
                <w:szCs w:val="24"/>
                <w:lang w:val="en-US"/>
              </w:rPr>
              <w:t xml:space="preserve">họp </w:t>
            </w:r>
            <w:r w:rsidRPr="00220FEF">
              <w:rPr>
                <w:rFonts w:eastAsia="Times New Roman"/>
                <w:bCs/>
                <w:sz w:val="24"/>
                <w:szCs w:val="24"/>
              </w:rPr>
              <w:t>về xây dựng đề cương môn học</w:t>
            </w:r>
            <w:r w:rsidRPr="00220FEF">
              <w:rPr>
                <w:rFonts w:eastAsia="Times New Roman"/>
                <w:bCs/>
                <w:sz w:val="24"/>
                <w:szCs w:val="24"/>
                <w:lang w:val="en-US"/>
              </w:rPr>
              <w:t>, đề cương giáo trình</w:t>
            </w:r>
            <w:r w:rsidRPr="00220FEF">
              <w:rPr>
                <w:rFonts w:eastAsia="Times New Roman"/>
                <w:bCs/>
                <w:sz w:val="24"/>
                <w:szCs w:val="24"/>
              </w:rPr>
              <w:t xml:space="preserve"> </w:t>
            </w:r>
          </w:p>
          <w:p w14:paraId="660A93CA"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Đề xuất của </w:t>
            </w:r>
            <w:r w:rsidRPr="00220FEF">
              <w:rPr>
                <w:rFonts w:eastAsia="Times New Roman"/>
                <w:bCs/>
                <w:sz w:val="24"/>
                <w:szCs w:val="24"/>
                <w:lang w:val="en-US"/>
              </w:rPr>
              <w:t>GV</w:t>
            </w:r>
            <w:r w:rsidRPr="00220FEF">
              <w:rPr>
                <w:rFonts w:eastAsia="Times New Roman"/>
                <w:bCs/>
                <w:sz w:val="24"/>
                <w:szCs w:val="24"/>
              </w:rPr>
              <w:t xml:space="preserve"> về xây dựng đề cương môn học</w:t>
            </w:r>
            <w:r w:rsidRPr="00220FEF">
              <w:rPr>
                <w:rFonts w:eastAsia="Times New Roman"/>
                <w:bCs/>
                <w:sz w:val="24"/>
                <w:szCs w:val="24"/>
                <w:lang w:val="en-US"/>
              </w:rPr>
              <w:t>, đề cương giáo trình</w:t>
            </w:r>
            <w:r w:rsidRPr="00220FEF">
              <w:rPr>
                <w:rFonts w:eastAsia="Times New Roman"/>
                <w:bCs/>
                <w:sz w:val="24"/>
                <w:szCs w:val="24"/>
              </w:rPr>
              <w:t xml:space="preserve"> trước bộ môn/khoa </w:t>
            </w:r>
          </w:p>
          <w:p w14:paraId="3ED493EF"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Minh chứng về các </w:t>
            </w:r>
            <w:r w:rsidRPr="00220FEF">
              <w:rPr>
                <w:rFonts w:eastAsia="Times New Roman"/>
                <w:bCs/>
                <w:sz w:val="24"/>
                <w:szCs w:val="24"/>
                <w:lang w:val="en-US"/>
              </w:rPr>
              <w:t>giáo trình/</w:t>
            </w:r>
            <w:r w:rsidRPr="00220FEF">
              <w:rPr>
                <w:rFonts w:eastAsia="Times New Roman"/>
                <w:bCs/>
                <w:sz w:val="24"/>
                <w:szCs w:val="24"/>
              </w:rPr>
              <w:t>chương trình nhà trường đã xây dựng, điều chỉnh</w:t>
            </w:r>
          </w:p>
          <w:p w14:paraId="7C3C12B5"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Ý kiến của đồng nghiệp trong đơn vị, cơ quan quản lý cấp trên</w:t>
            </w:r>
          </w:p>
        </w:tc>
      </w:tr>
    </w:tbl>
    <w:p w14:paraId="41B8B7D2"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799"/>
        <w:gridCol w:w="2331"/>
        <w:gridCol w:w="2038"/>
      </w:tblGrid>
      <w:tr w:rsidR="00987FF9" w:rsidRPr="00220FEF" w14:paraId="1F14D014" w14:textId="77777777" w:rsidTr="001F7892">
        <w:trPr>
          <w:tblHeader/>
          <w:jc w:val="center"/>
        </w:trPr>
        <w:tc>
          <w:tcPr>
            <w:tcW w:w="2660" w:type="dxa"/>
            <w:vMerge w:val="restart"/>
            <w:vAlign w:val="center"/>
          </w:tcPr>
          <w:p w14:paraId="6670C6C2"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168" w:type="dxa"/>
            <w:gridSpan w:val="3"/>
            <w:vAlign w:val="center"/>
          </w:tcPr>
          <w:p w14:paraId="0F85E7A8" w14:textId="53EC3B6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5A56996E" w14:textId="77777777" w:rsidTr="001F7892">
        <w:trPr>
          <w:tblHeader/>
          <w:jc w:val="center"/>
        </w:trPr>
        <w:tc>
          <w:tcPr>
            <w:tcW w:w="2660" w:type="dxa"/>
            <w:vMerge/>
            <w:vAlign w:val="center"/>
          </w:tcPr>
          <w:p w14:paraId="7C7F6402" w14:textId="77777777" w:rsidR="00C9175E" w:rsidRPr="00220FEF" w:rsidRDefault="00C9175E" w:rsidP="00AC5BBC">
            <w:pPr>
              <w:spacing w:line="240" w:lineRule="auto"/>
              <w:ind w:firstLine="0"/>
              <w:jc w:val="center"/>
              <w:rPr>
                <w:rFonts w:eastAsia="Times New Roman"/>
                <w:sz w:val="24"/>
                <w:szCs w:val="24"/>
                <w:lang w:val="en-US"/>
              </w:rPr>
            </w:pPr>
          </w:p>
        </w:tc>
        <w:tc>
          <w:tcPr>
            <w:tcW w:w="1799" w:type="dxa"/>
            <w:vAlign w:val="center"/>
          </w:tcPr>
          <w:p w14:paraId="3E2C8B46"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331" w:type="dxa"/>
            <w:vAlign w:val="center"/>
          </w:tcPr>
          <w:p w14:paraId="4DE7E1A8"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038" w:type="dxa"/>
            <w:vAlign w:val="center"/>
          </w:tcPr>
          <w:p w14:paraId="53C8D314"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6FC354A1" w14:textId="77777777" w:rsidTr="001F7892">
        <w:trPr>
          <w:jc w:val="center"/>
        </w:trPr>
        <w:tc>
          <w:tcPr>
            <w:tcW w:w="2660" w:type="dxa"/>
          </w:tcPr>
          <w:p w14:paraId="4748F1C5"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18. </w:t>
            </w:r>
            <w:r w:rsidRPr="00220FEF">
              <w:rPr>
                <w:rFonts w:eastAsia="Times New Roman"/>
                <w:sz w:val="24"/>
                <w:szCs w:val="24"/>
                <w:lang w:val="nb-NO" w:bidi="en-US"/>
              </w:rPr>
              <w:t>Năng lực khai thác các văn bản/tài liệu chuyên ngành để người học phát triển kiến thức và kỹ năng ngôn ngữ cụ thể được sử dụng trong lĩnh vực chuyên môn.</w:t>
            </w:r>
          </w:p>
          <w:p w14:paraId="546FE01E" w14:textId="77777777" w:rsidR="00C9175E" w:rsidRPr="00220FEF" w:rsidRDefault="00C9175E" w:rsidP="00AC5BBC">
            <w:pPr>
              <w:tabs>
                <w:tab w:val="left" w:pos="1560"/>
              </w:tabs>
              <w:autoSpaceDE w:val="0"/>
              <w:autoSpaceDN w:val="0"/>
              <w:adjustRightInd w:val="0"/>
              <w:spacing w:line="240" w:lineRule="auto"/>
              <w:ind w:firstLine="0"/>
              <w:rPr>
                <w:rFonts w:eastAsia="Times New Roman"/>
                <w:b/>
                <w:bCs/>
                <w:sz w:val="24"/>
                <w:szCs w:val="24"/>
                <w:lang w:val="en-US"/>
              </w:rPr>
            </w:pPr>
          </w:p>
        </w:tc>
        <w:tc>
          <w:tcPr>
            <w:tcW w:w="1799" w:type="dxa"/>
          </w:tcPr>
          <w:p w14:paraId="62F5B8A9" w14:textId="77777777" w:rsidR="00C9175E" w:rsidRPr="00220FEF" w:rsidRDefault="00C9175E" w:rsidP="00AC5BBC">
            <w:pPr>
              <w:tabs>
                <w:tab w:val="left" w:pos="1317"/>
              </w:tabs>
              <w:spacing w:line="240" w:lineRule="auto"/>
              <w:ind w:right="91" w:firstLine="0"/>
              <w:rPr>
                <w:rFonts w:eastAsia="Times New Roman"/>
                <w:sz w:val="24"/>
                <w:szCs w:val="24"/>
                <w:lang w:val="en-US"/>
              </w:rPr>
            </w:pPr>
            <w:r w:rsidRPr="00220FEF">
              <w:rPr>
                <w:rFonts w:eastAsia="Times New Roman"/>
                <w:i/>
                <w:sz w:val="24"/>
                <w:szCs w:val="24"/>
                <w:lang w:val="en-US"/>
              </w:rPr>
              <w:t>Phát hiện</w:t>
            </w:r>
            <w:r w:rsidRPr="00220FEF">
              <w:rPr>
                <w:rFonts w:eastAsia="Times New Roman"/>
                <w:sz w:val="24"/>
                <w:szCs w:val="24"/>
                <w:lang w:val="en-US"/>
              </w:rPr>
              <w:t xml:space="preserve"> được các nguồn có thể </w:t>
            </w:r>
            <w:r w:rsidRPr="00220FEF">
              <w:rPr>
                <w:rFonts w:eastAsia="Times New Roman"/>
                <w:sz w:val="24"/>
                <w:szCs w:val="24"/>
                <w:lang w:val="nb-NO" w:bidi="en-US"/>
              </w:rPr>
              <w:t>khai thác các văn bản/tài liệu chuyên ngành.</w:t>
            </w:r>
          </w:p>
        </w:tc>
        <w:tc>
          <w:tcPr>
            <w:tcW w:w="2331" w:type="dxa"/>
          </w:tcPr>
          <w:p w14:paraId="07BA1C77"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i/>
                <w:sz w:val="24"/>
                <w:szCs w:val="24"/>
                <w:lang w:val="en-US"/>
              </w:rPr>
              <w:t>Thiết kế các bài tập/ bài giảng từ</w:t>
            </w:r>
            <w:r w:rsidRPr="00220FEF">
              <w:rPr>
                <w:rFonts w:eastAsia="Times New Roman"/>
                <w:sz w:val="24"/>
                <w:szCs w:val="24"/>
                <w:lang w:val="en-US"/>
              </w:rPr>
              <w:t xml:space="preserve"> các nguồn </w:t>
            </w:r>
            <w:r w:rsidRPr="00220FEF">
              <w:rPr>
                <w:rFonts w:eastAsia="Times New Roman"/>
                <w:sz w:val="24"/>
                <w:szCs w:val="24"/>
                <w:lang w:val="nb-NO" w:bidi="en-US"/>
              </w:rPr>
              <w:t>văn bản/tài liệu chuyên ngành để người học phát triển kiến thức và kỹ năng ngôn ngữ cụ thể được sử dụng trong lĩnh vực chuyên môn.</w:t>
            </w:r>
          </w:p>
        </w:tc>
        <w:tc>
          <w:tcPr>
            <w:tcW w:w="2038" w:type="dxa"/>
          </w:tcPr>
          <w:p w14:paraId="09E2B862" w14:textId="77777777" w:rsidR="00C9175E" w:rsidRPr="00220FEF" w:rsidRDefault="00C9175E" w:rsidP="00AC5BBC">
            <w:pPr>
              <w:spacing w:line="240" w:lineRule="auto"/>
              <w:ind w:left="57" w:right="91" w:firstLine="0"/>
              <w:rPr>
                <w:rFonts w:eastAsia="Times New Roman"/>
                <w:sz w:val="24"/>
                <w:szCs w:val="24"/>
                <w:lang w:val="nb-NO" w:bidi="en-US"/>
              </w:rPr>
            </w:pPr>
            <w:r w:rsidRPr="00220FEF">
              <w:rPr>
                <w:rFonts w:eastAsia="Times New Roman"/>
                <w:i/>
                <w:sz w:val="24"/>
                <w:szCs w:val="24"/>
                <w:lang w:val="en-US"/>
              </w:rPr>
              <w:t xml:space="preserve">Đánh giá, điều chỉnh, </w:t>
            </w:r>
            <w:r w:rsidRPr="00220FEF">
              <w:rPr>
                <w:rFonts w:eastAsia="Times New Roman"/>
                <w:sz w:val="24"/>
                <w:szCs w:val="24"/>
                <w:lang w:val="en-US"/>
              </w:rPr>
              <w:t xml:space="preserve">các bài tập/ bài giảng từ các nguồn </w:t>
            </w:r>
            <w:r w:rsidRPr="00220FEF">
              <w:rPr>
                <w:rFonts w:eastAsia="Times New Roman"/>
                <w:sz w:val="24"/>
                <w:szCs w:val="24"/>
                <w:lang w:val="nb-NO" w:bidi="en-US"/>
              </w:rPr>
              <w:t>văn bản/tài liệu chuyên ngành;</w:t>
            </w:r>
          </w:p>
          <w:p w14:paraId="59C82F16"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Chia sẻ với đồng nghiệp.</w:t>
            </w:r>
          </w:p>
        </w:tc>
      </w:tr>
      <w:tr w:rsidR="00C9175E" w:rsidRPr="00220FEF" w14:paraId="5C6CF5DE" w14:textId="77777777" w:rsidTr="001F7892">
        <w:trPr>
          <w:jc w:val="center"/>
        </w:trPr>
        <w:tc>
          <w:tcPr>
            <w:tcW w:w="8828" w:type="dxa"/>
            <w:gridSpan w:val="4"/>
          </w:tcPr>
          <w:p w14:paraId="33928512"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Gợi ý minh chứng:</w:t>
            </w:r>
          </w:p>
          <w:p w14:paraId="1707E2A0"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 xml:space="preserve">Bài giảng, </w:t>
            </w:r>
            <w:r w:rsidRPr="00220FEF">
              <w:rPr>
                <w:rFonts w:eastAsia="Times New Roman"/>
                <w:bCs/>
                <w:sz w:val="24"/>
                <w:szCs w:val="24"/>
              </w:rPr>
              <w:t>chương trình môn học (tỉ lệ % điều chỉnh so với năm học trước</w:t>
            </w:r>
            <w:r w:rsidRPr="00220FEF">
              <w:rPr>
                <w:rFonts w:eastAsia="Times New Roman"/>
                <w:bCs/>
                <w:sz w:val="24"/>
                <w:szCs w:val="24"/>
                <w:lang w:val="en-US"/>
              </w:rPr>
              <w:t>)</w:t>
            </w:r>
          </w:p>
          <w:p w14:paraId="248DDADC"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7111EF61"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581944B0"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5B212EFF" w14:textId="77777777" w:rsidR="00C9175E" w:rsidRPr="00220FEF" w:rsidRDefault="00C9175E" w:rsidP="00AC5BBC">
      <w:pPr>
        <w:spacing w:line="240" w:lineRule="auto"/>
        <w:ind w:firstLine="0"/>
        <w:jc w:val="left"/>
        <w:rPr>
          <w:rFonts w:eastAsia="Times New Roman"/>
          <w:b/>
          <w:smallCaps/>
          <w:spacing w:val="5"/>
          <w:sz w:val="24"/>
          <w:szCs w:val="24"/>
          <w:lang w:val="en-US"/>
        </w:rPr>
      </w:pPr>
    </w:p>
    <w:p w14:paraId="5ED70853"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2335"/>
        <w:gridCol w:w="2685"/>
        <w:gridCol w:w="1811"/>
      </w:tblGrid>
      <w:tr w:rsidR="00987FF9" w:rsidRPr="00220FEF" w14:paraId="61203506" w14:textId="77777777" w:rsidTr="001F7892">
        <w:trPr>
          <w:tblHeader/>
          <w:jc w:val="center"/>
        </w:trPr>
        <w:tc>
          <w:tcPr>
            <w:tcW w:w="2034" w:type="dxa"/>
            <w:vMerge w:val="restart"/>
            <w:vAlign w:val="center"/>
          </w:tcPr>
          <w:p w14:paraId="7A673908"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831" w:type="dxa"/>
            <w:gridSpan w:val="3"/>
            <w:vAlign w:val="center"/>
          </w:tcPr>
          <w:p w14:paraId="6503E2C9" w14:textId="6E411547"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79962803" w14:textId="77777777" w:rsidTr="001F7892">
        <w:trPr>
          <w:tblHeader/>
          <w:jc w:val="center"/>
        </w:trPr>
        <w:tc>
          <w:tcPr>
            <w:tcW w:w="2034" w:type="dxa"/>
            <w:vMerge/>
            <w:vAlign w:val="center"/>
          </w:tcPr>
          <w:p w14:paraId="2B9F189F" w14:textId="77777777" w:rsidR="00C9175E" w:rsidRPr="00220FEF" w:rsidRDefault="00C9175E" w:rsidP="00AC5BBC">
            <w:pPr>
              <w:spacing w:line="240" w:lineRule="auto"/>
              <w:ind w:firstLine="0"/>
              <w:jc w:val="center"/>
              <w:rPr>
                <w:rFonts w:eastAsia="Times New Roman"/>
                <w:sz w:val="24"/>
                <w:szCs w:val="24"/>
                <w:lang w:val="en-US"/>
              </w:rPr>
            </w:pPr>
          </w:p>
        </w:tc>
        <w:tc>
          <w:tcPr>
            <w:tcW w:w="2335" w:type="dxa"/>
            <w:vAlign w:val="center"/>
          </w:tcPr>
          <w:p w14:paraId="118065C1"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685" w:type="dxa"/>
            <w:vAlign w:val="center"/>
          </w:tcPr>
          <w:p w14:paraId="05CC565D"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1811" w:type="dxa"/>
            <w:vAlign w:val="center"/>
          </w:tcPr>
          <w:p w14:paraId="0B19D893"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6AFB19FE" w14:textId="77777777" w:rsidTr="001F7892">
        <w:trPr>
          <w:jc w:val="center"/>
        </w:trPr>
        <w:tc>
          <w:tcPr>
            <w:tcW w:w="2034" w:type="dxa"/>
          </w:tcPr>
          <w:p w14:paraId="154FA277" w14:textId="0B50AFC6" w:rsidR="00C9175E" w:rsidRPr="00220FEF" w:rsidRDefault="00C9175E" w:rsidP="001B6A39">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w:t>
            </w:r>
            <w:r w:rsidR="00311997" w:rsidRPr="00220FEF">
              <w:rPr>
                <w:rFonts w:eastAsia="Times New Roman"/>
                <w:b/>
                <w:bCs/>
                <w:sz w:val="24"/>
                <w:szCs w:val="24"/>
                <w:lang w:val="en-US"/>
              </w:rPr>
              <w:t>19</w:t>
            </w:r>
            <w:r w:rsidRPr="00220FEF">
              <w:rPr>
                <w:rFonts w:eastAsia="Times New Roman"/>
                <w:b/>
                <w:bCs/>
                <w:sz w:val="24"/>
                <w:szCs w:val="24"/>
                <w:lang w:val="en-US"/>
              </w:rPr>
              <w:t xml:space="preserve">. </w:t>
            </w:r>
            <w:r w:rsidRPr="00220FEF">
              <w:rPr>
                <w:rFonts w:eastAsia="Times New Roman"/>
                <w:sz w:val="24"/>
                <w:szCs w:val="24"/>
                <w:lang w:val="nb-NO" w:bidi="en-US"/>
              </w:rPr>
              <w:t>Năng lực đánh giá sinh viên và đánh giá các khóa học tiếng Anh chuyên ngành.</w:t>
            </w:r>
          </w:p>
        </w:tc>
        <w:tc>
          <w:tcPr>
            <w:tcW w:w="2335" w:type="dxa"/>
          </w:tcPr>
          <w:p w14:paraId="2B187477"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i/>
                <w:sz w:val="24"/>
                <w:szCs w:val="24"/>
              </w:rPr>
              <w:t xml:space="preserve">Am hiểu </w:t>
            </w:r>
            <w:r w:rsidRPr="00220FEF">
              <w:rPr>
                <w:rFonts w:eastAsia="Times New Roman"/>
                <w:sz w:val="24"/>
                <w:szCs w:val="24"/>
              </w:rPr>
              <w:t xml:space="preserve">các quy định và </w:t>
            </w:r>
            <w:r w:rsidRPr="00220FEF">
              <w:rPr>
                <w:rFonts w:eastAsia="Times New Roman"/>
                <w:i/>
                <w:sz w:val="24"/>
                <w:szCs w:val="24"/>
                <w:lang w:val="en-US"/>
              </w:rPr>
              <w:t>sử dụng</w:t>
            </w:r>
            <w:r w:rsidRPr="00220FEF">
              <w:rPr>
                <w:rFonts w:eastAsia="Times New Roman"/>
                <w:sz w:val="24"/>
                <w:szCs w:val="24"/>
                <w:lang w:val="en-US"/>
              </w:rPr>
              <w:t xml:space="preserve"> </w:t>
            </w:r>
            <w:r w:rsidRPr="00220FEF">
              <w:rPr>
                <w:rFonts w:eastAsia="Times New Roman"/>
                <w:sz w:val="24"/>
                <w:szCs w:val="24"/>
              </w:rPr>
              <w:t xml:space="preserve">công cụ đánh giá </w:t>
            </w:r>
            <w:r w:rsidRPr="00220FEF">
              <w:rPr>
                <w:rFonts w:eastAsia="Times New Roman"/>
                <w:sz w:val="24"/>
                <w:szCs w:val="24"/>
                <w:lang w:val="nb-NO" w:bidi="en-US"/>
              </w:rPr>
              <w:t>sinh viên và đánh giá các khóa học tiếng Anh chuyên ngành.</w:t>
            </w:r>
          </w:p>
        </w:tc>
        <w:tc>
          <w:tcPr>
            <w:tcW w:w="2685" w:type="dxa"/>
          </w:tcPr>
          <w:p w14:paraId="6438CCC6" w14:textId="77777777" w:rsidR="00C9175E" w:rsidRPr="00220FEF" w:rsidRDefault="00C9175E" w:rsidP="00AC5BBC">
            <w:pPr>
              <w:spacing w:line="240" w:lineRule="auto"/>
              <w:ind w:firstLine="0"/>
              <w:rPr>
                <w:rFonts w:eastAsia="Times New Roman"/>
                <w:b/>
                <w:bCs/>
                <w:sz w:val="24"/>
                <w:szCs w:val="24"/>
                <w:lang w:val="en-US"/>
              </w:rPr>
            </w:pPr>
            <w:r w:rsidRPr="00220FEF">
              <w:rPr>
                <w:rFonts w:eastAsia="Times New Roman"/>
                <w:i/>
                <w:sz w:val="24"/>
                <w:szCs w:val="24"/>
              </w:rPr>
              <w:t>Huy động sự tham gia</w:t>
            </w:r>
            <w:r w:rsidRPr="00220FEF">
              <w:rPr>
                <w:rFonts w:eastAsia="Times New Roman"/>
                <w:sz w:val="24"/>
                <w:szCs w:val="24"/>
              </w:rPr>
              <w:t xml:space="preserve"> của người học</w:t>
            </w:r>
            <w:r w:rsidRPr="00220FEF">
              <w:rPr>
                <w:rFonts w:eastAsia="Times New Roman"/>
                <w:sz w:val="24"/>
                <w:szCs w:val="24"/>
                <w:lang w:val="en-US"/>
              </w:rPr>
              <w:t xml:space="preserve">, </w:t>
            </w:r>
            <w:r w:rsidRPr="00220FEF">
              <w:rPr>
                <w:rFonts w:eastAsia="Times New Roman"/>
                <w:sz w:val="24"/>
                <w:szCs w:val="24"/>
              </w:rPr>
              <w:t>đồng nghiệp trong hoạt động đánh giá</w:t>
            </w:r>
            <w:r w:rsidRPr="00220FEF">
              <w:rPr>
                <w:rFonts w:eastAsia="Times New Roman"/>
                <w:sz w:val="24"/>
                <w:szCs w:val="24"/>
                <w:lang w:val="en-US"/>
              </w:rPr>
              <w:t xml:space="preserve"> </w:t>
            </w:r>
            <w:r w:rsidRPr="00220FEF">
              <w:rPr>
                <w:rFonts w:eastAsia="Times New Roman"/>
                <w:sz w:val="24"/>
                <w:szCs w:val="24"/>
                <w:lang w:val="nb-NO" w:bidi="en-US"/>
              </w:rPr>
              <w:t>sinh viên và đánh giá các khóa học tiếng Anh chuyên ngành.</w:t>
            </w:r>
          </w:p>
        </w:tc>
        <w:tc>
          <w:tcPr>
            <w:tcW w:w="1811" w:type="dxa"/>
          </w:tcPr>
          <w:p w14:paraId="7214B612" w14:textId="77777777" w:rsidR="00C9175E" w:rsidRPr="00220FEF" w:rsidRDefault="00C9175E" w:rsidP="00AC5BBC">
            <w:pPr>
              <w:spacing w:line="240" w:lineRule="auto"/>
              <w:ind w:left="57" w:right="91" w:firstLine="0"/>
              <w:rPr>
                <w:rFonts w:eastAsia="Times New Roman"/>
                <w:sz w:val="24"/>
                <w:szCs w:val="24"/>
              </w:rPr>
            </w:pPr>
            <w:r w:rsidRPr="00220FEF">
              <w:rPr>
                <w:rFonts w:eastAsia="Times New Roman"/>
                <w:i/>
                <w:sz w:val="24"/>
                <w:szCs w:val="24"/>
              </w:rPr>
              <w:t>Liên tục cải tiến, điều chỉnh</w:t>
            </w:r>
            <w:r w:rsidRPr="00220FEF">
              <w:rPr>
                <w:rFonts w:eastAsia="Times New Roman"/>
                <w:sz w:val="24"/>
                <w:szCs w:val="24"/>
              </w:rPr>
              <w:t xml:space="preserve"> các hoạt động đánh giá</w:t>
            </w:r>
          </w:p>
          <w:p w14:paraId="1F99D131" w14:textId="77777777" w:rsidR="00C9175E" w:rsidRPr="00220FEF" w:rsidRDefault="00C9175E" w:rsidP="00AC5BBC">
            <w:pPr>
              <w:spacing w:line="240" w:lineRule="auto"/>
              <w:ind w:left="57" w:right="91" w:firstLine="0"/>
              <w:rPr>
                <w:rFonts w:eastAsia="Times New Roman"/>
                <w:sz w:val="24"/>
                <w:szCs w:val="24"/>
              </w:rPr>
            </w:pPr>
          </w:p>
        </w:tc>
      </w:tr>
      <w:tr w:rsidR="00C9175E" w:rsidRPr="00220FEF" w14:paraId="07326BA1" w14:textId="77777777" w:rsidTr="001F7892">
        <w:trPr>
          <w:jc w:val="center"/>
        </w:trPr>
        <w:tc>
          <w:tcPr>
            <w:tcW w:w="8865" w:type="dxa"/>
            <w:gridSpan w:val="4"/>
          </w:tcPr>
          <w:p w14:paraId="3E211345" w14:textId="77777777" w:rsidR="00C9175E" w:rsidRPr="00220FEF" w:rsidRDefault="00C9175E" w:rsidP="00AC5BBC">
            <w:pPr>
              <w:spacing w:line="240" w:lineRule="auto"/>
              <w:ind w:firstLine="0"/>
              <w:rPr>
                <w:rFonts w:eastAsia="Times New Roman"/>
                <w:sz w:val="24"/>
                <w:szCs w:val="24"/>
              </w:rPr>
            </w:pPr>
            <w:r w:rsidRPr="00220FEF">
              <w:rPr>
                <w:rFonts w:eastAsia="Times New Roman"/>
                <w:b/>
                <w:bCs/>
                <w:sz w:val="24"/>
                <w:szCs w:val="24"/>
              </w:rPr>
              <w:lastRenderedPageBreak/>
              <w:t>Gợi ý minh chứng:</w:t>
            </w:r>
          </w:p>
          <w:p w14:paraId="15ED0A6C"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Sổ theo dõi kết quả học tập</w:t>
            </w:r>
          </w:p>
          <w:p w14:paraId="41B5883B"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Ngân hàng đề thi/ngân hàng câu hỏi</w:t>
            </w:r>
            <w:r w:rsidRPr="00220FEF">
              <w:rPr>
                <w:rFonts w:eastAsia="Times New Roman"/>
                <w:bCs/>
                <w:sz w:val="24"/>
                <w:szCs w:val="24"/>
                <w:lang w:val="en-US"/>
              </w:rPr>
              <w:t xml:space="preserve">/ </w:t>
            </w:r>
            <w:r w:rsidRPr="00220FEF">
              <w:rPr>
                <w:rFonts w:eastAsia="Times New Roman"/>
                <w:bCs/>
                <w:sz w:val="24"/>
                <w:szCs w:val="24"/>
              </w:rPr>
              <w:t>bảng kiểm/</w:t>
            </w:r>
            <w:r w:rsidRPr="00220FEF">
              <w:rPr>
                <w:rFonts w:eastAsia="Times New Roman"/>
                <w:bCs/>
                <w:sz w:val="24"/>
                <w:szCs w:val="24"/>
                <w:lang w:val="en-US"/>
              </w:rPr>
              <w:t xml:space="preserve"> </w:t>
            </w:r>
            <w:r w:rsidRPr="00220FEF">
              <w:rPr>
                <w:rFonts w:eastAsia="Times New Roman"/>
                <w:bCs/>
                <w:sz w:val="24"/>
                <w:szCs w:val="24"/>
              </w:rPr>
              <w:t>hồ sơ học tập /tham gia thiết kế</w:t>
            </w:r>
          </w:p>
          <w:p w14:paraId="6C3825B5"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Phản hồi của người học (tỉ lệ % người học hài lòng về kết quả đánh giá)</w:t>
            </w:r>
          </w:p>
          <w:p w14:paraId="410B8EA2"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Ý kiến của đồng nghiệp trong đơn vị, cơ quan quản lý cấp trên</w:t>
            </w:r>
          </w:p>
          <w:p w14:paraId="736BBCAF"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Bài giảng, chương trình môn học (tỉ lệ % điều chỉnh so với năm học trước)</w:t>
            </w:r>
          </w:p>
        </w:tc>
      </w:tr>
    </w:tbl>
    <w:p w14:paraId="3457C240"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470"/>
        <w:gridCol w:w="2068"/>
        <w:gridCol w:w="2169"/>
      </w:tblGrid>
      <w:tr w:rsidR="00987FF9" w:rsidRPr="00220FEF" w14:paraId="16199BCB" w14:textId="77777777" w:rsidTr="00A30CC8">
        <w:trPr>
          <w:tblHeader/>
        </w:trPr>
        <w:tc>
          <w:tcPr>
            <w:tcW w:w="2376" w:type="dxa"/>
            <w:vMerge w:val="restart"/>
            <w:vAlign w:val="center"/>
          </w:tcPr>
          <w:p w14:paraId="25C3E506"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11" w:type="dxa"/>
            <w:gridSpan w:val="3"/>
            <w:vAlign w:val="center"/>
          </w:tcPr>
          <w:p w14:paraId="6735CD80" w14:textId="3BA472D5"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3FA5AC74" w14:textId="77777777" w:rsidTr="00A30CC8">
        <w:trPr>
          <w:tblHeader/>
        </w:trPr>
        <w:tc>
          <w:tcPr>
            <w:tcW w:w="2376" w:type="dxa"/>
            <w:vMerge/>
            <w:vAlign w:val="center"/>
          </w:tcPr>
          <w:p w14:paraId="6F7A6A9F" w14:textId="77777777" w:rsidR="00C9175E" w:rsidRPr="00220FEF" w:rsidRDefault="00C9175E" w:rsidP="00AC5BBC">
            <w:pPr>
              <w:spacing w:line="240" w:lineRule="auto"/>
              <w:ind w:firstLine="0"/>
              <w:jc w:val="center"/>
              <w:rPr>
                <w:rFonts w:eastAsia="Times New Roman"/>
                <w:sz w:val="24"/>
                <w:szCs w:val="24"/>
                <w:lang w:val="en-US"/>
              </w:rPr>
            </w:pPr>
          </w:p>
        </w:tc>
        <w:tc>
          <w:tcPr>
            <w:tcW w:w="2552" w:type="dxa"/>
            <w:vAlign w:val="center"/>
          </w:tcPr>
          <w:p w14:paraId="46595896"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126" w:type="dxa"/>
            <w:vAlign w:val="center"/>
          </w:tcPr>
          <w:p w14:paraId="6CA85206"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233" w:type="dxa"/>
            <w:vAlign w:val="center"/>
          </w:tcPr>
          <w:p w14:paraId="105FA0BA"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54408759" w14:textId="77777777" w:rsidTr="00A30CC8">
        <w:tc>
          <w:tcPr>
            <w:tcW w:w="2376" w:type="dxa"/>
          </w:tcPr>
          <w:p w14:paraId="51D5B069" w14:textId="33294F85" w:rsidR="00C9175E" w:rsidRPr="00220FEF" w:rsidRDefault="00C9175E" w:rsidP="00AC5BBC">
            <w:pPr>
              <w:spacing w:line="240" w:lineRule="auto"/>
              <w:ind w:firstLine="0"/>
              <w:rPr>
                <w:rFonts w:eastAsia="Times New Roman"/>
                <w:b/>
                <w:bCs/>
                <w:sz w:val="24"/>
                <w:szCs w:val="24"/>
                <w:lang w:val="en-US"/>
              </w:rPr>
            </w:pPr>
            <w:r w:rsidRPr="00220FEF">
              <w:rPr>
                <w:rFonts w:eastAsia="Times New Roman"/>
                <w:b/>
                <w:bCs/>
                <w:sz w:val="24"/>
                <w:szCs w:val="24"/>
                <w:lang w:val="en-US"/>
              </w:rPr>
              <w:t xml:space="preserve">Tiêu chí </w:t>
            </w:r>
            <w:r w:rsidR="00311997" w:rsidRPr="00220FEF">
              <w:rPr>
                <w:rFonts w:eastAsia="Times New Roman"/>
                <w:b/>
                <w:bCs/>
                <w:sz w:val="24"/>
                <w:szCs w:val="24"/>
                <w:lang w:val="en-US"/>
              </w:rPr>
              <w:t>20</w:t>
            </w:r>
            <w:r w:rsidRPr="00220FEF">
              <w:rPr>
                <w:rFonts w:eastAsia="Times New Roman"/>
                <w:b/>
                <w:bCs/>
                <w:sz w:val="24"/>
                <w:szCs w:val="24"/>
                <w:lang w:val="en-US"/>
              </w:rPr>
              <w:t xml:space="preserve">. </w:t>
            </w:r>
            <w:r w:rsidR="00311997" w:rsidRPr="00220FEF">
              <w:rPr>
                <w:rFonts w:eastAsia="Times New Roman"/>
                <w:sz w:val="24"/>
                <w:szCs w:val="24"/>
                <w:lang w:val="nb-NO" w:bidi="en-US"/>
              </w:rPr>
              <w:t>Năng lực cộng tác làm việc với sinh viên và giảng viên bộ môn trong tất cả các giai đoạn của quy trình phát triển chương trình và tài liệu chuyên ngành</w:t>
            </w:r>
          </w:p>
        </w:tc>
        <w:tc>
          <w:tcPr>
            <w:tcW w:w="2552" w:type="dxa"/>
          </w:tcPr>
          <w:p w14:paraId="0DDD96EC" w14:textId="35505E84"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Tham gia</w:t>
            </w:r>
            <w:r w:rsidRPr="00220FEF">
              <w:rPr>
                <w:rFonts w:eastAsia="Times New Roman"/>
                <w:sz w:val="24"/>
                <w:szCs w:val="24"/>
                <w:lang w:val="nb-NO" w:bidi="en-US"/>
              </w:rPr>
              <w:t xml:space="preserve"> cộng tác làm việc với sinh viên và giảng viên bộ môn trong tất cả các </w:t>
            </w:r>
            <w:r w:rsidR="00311997" w:rsidRPr="00220FEF">
              <w:rPr>
                <w:rFonts w:eastAsia="Times New Roman"/>
                <w:sz w:val="24"/>
                <w:szCs w:val="24"/>
                <w:lang w:val="nb-NO" w:bidi="en-US"/>
              </w:rPr>
              <w:t>giai đoạn của quy trình phát triển chương trình và tài liệu chuyên ngành</w:t>
            </w:r>
            <w:r w:rsidRPr="00220FEF">
              <w:rPr>
                <w:rFonts w:eastAsia="Times New Roman"/>
                <w:sz w:val="24"/>
                <w:szCs w:val="24"/>
                <w:lang w:val="nb-NO" w:bidi="en-US"/>
              </w:rPr>
              <w:t>.</w:t>
            </w:r>
          </w:p>
        </w:tc>
        <w:tc>
          <w:tcPr>
            <w:tcW w:w="2126" w:type="dxa"/>
          </w:tcPr>
          <w:p w14:paraId="08F388FF" w14:textId="2190E6BD" w:rsidR="00C9175E" w:rsidRPr="00220FEF" w:rsidRDefault="00C9175E" w:rsidP="00AC5BBC">
            <w:pPr>
              <w:tabs>
                <w:tab w:val="left" w:pos="1031"/>
                <w:tab w:val="left" w:pos="1703"/>
              </w:tabs>
              <w:spacing w:line="240" w:lineRule="auto"/>
              <w:ind w:left="57" w:right="91" w:firstLine="0"/>
              <w:rPr>
                <w:rFonts w:eastAsia="Times New Roman"/>
                <w:sz w:val="24"/>
                <w:szCs w:val="24"/>
                <w:lang w:val="en-US"/>
              </w:rPr>
            </w:pPr>
            <w:r w:rsidRPr="00220FEF">
              <w:rPr>
                <w:rFonts w:eastAsia="Times New Roman"/>
                <w:i/>
                <w:sz w:val="24"/>
                <w:szCs w:val="24"/>
                <w:lang w:val="nb-NO" w:bidi="en-US"/>
              </w:rPr>
              <w:t xml:space="preserve">Hỗ trợ </w:t>
            </w:r>
            <w:r w:rsidRPr="00220FEF">
              <w:rPr>
                <w:rFonts w:eastAsia="Times New Roman"/>
                <w:sz w:val="24"/>
                <w:szCs w:val="24"/>
                <w:lang w:val="nb-NO" w:bidi="en-US"/>
              </w:rPr>
              <w:t xml:space="preserve">sinh viên và giảng viên bộ môn trong tất cả các </w:t>
            </w:r>
            <w:r w:rsidR="00311997" w:rsidRPr="00220FEF">
              <w:rPr>
                <w:rFonts w:eastAsia="Times New Roman"/>
                <w:sz w:val="24"/>
                <w:szCs w:val="24"/>
                <w:lang w:val="nb-NO" w:bidi="en-US"/>
              </w:rPr>
              <w:t>giai đoạn của quy trình phát triển chương trình và tài liệu chuyên ngành</w:t>
            </w:r>
            <w:r w:rsidRPr="00220FEF">
              <w:rPr>
                <w:rFonts w:eastAsia="Times New Roman"/>
                <w:sz w:val="24"/>
                <w:szCs w:val="24"/>
                <w:lang w:val="nb-NO" w:bidi="en-US"/>
              </w:rPr>
              <w:t>.</w:t>
            </w:r>
          </w:p>
        </w:tc>
        <w:tc>
          <w:tcPr>
            <w:tcW w:w="2233" w:type="dxa"/>
          </w:tcPr>
          <w:p w14:paraId="01DB4707" w14:textId="288B083A"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Đề xuất, đánh giá, điều chỉnh/ đổi mới</w:t>
            </w:r>
            <w:r w:rsidRPr="00220FEF">
              <w:rPr>
                <w:rFonts w:eastAsia="Times New Roman"/>
                <w:sz w:val="24"/>
                <w:szCs w:val="24"/>
                <w:lang w:val="en-US"/>
              </w:rPr>
              <w:t xml:space="preserve"> các hoạt động </w:t>
            </w:r>
            <w:r w:rsidRPr="00220FEF">
              <w:rPr>
                <w:rFonts w:eastAsia="Times New Roman"/>
                <w:sz w:val="24"/>
                <w:szCs w:val="24"/>
                <w:lang w:val="nb-NO" w:bidi="en-US"/>
              </w:rPr>
              <w:t xml:space="preserve">cộng tác làm việc với sinh viên và giảng viên bộ môn trong tất cả các </w:t>
            </w:r>
            <w:r w:rsidR="00311997" w:rsidRPr="00220FEF">
              <w:rPr>
                <w:rFonts w:eastAsia="Times New Roman"/>
                <w:sz w:val="24"/>
                <w:szCs w:val="24"/>
                <w:lang w:val="nb-NO" w:bidi="en-US"/>
              </w:rPr>
              <w:t>giai đoạn của quy trình phát triển chương trình và tài liệu chuyên ngành.</w:t>
            </w:r>
          </w:p>
        </w:tc>
      </w:tr>
      <w:tr w:rsidR="00C9175E" w:rsidRPr="00220FEF" w14:paraId="1E8BB478" w14:textId="77777777" w:rsidTr="00A30CC8">
        <w:tc>
          <w:tcPr>
            <w:tcW w:w="9287" w:type="dxa"/>
            <w:gridSpan w:val="4"/>
          </w:tcPr>
          <w:p w14:paraId="4A9536D4"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59653729"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Minh chứng về các hoạt động </w:t>
            </w:r>
            <w:r w:rsidRPr="00220FEF">
              <w:rPr>
                <w:rFonts w:eastAsia="Times New Roman"/>
                <w:sz w:val="24"/>
                <w:szCs w:val="24"/>
                <w:lang w:val="nb-NO" w:bidi="en-US"/>
              </w:rPr>
              <w:t>cộng tác làm việc với sinh viên và giảng viên bộ</w:t>
            </w:r>
            <w:r w:rsidRPr="00220FEF">
              <w:rPr>
                <w:rFonts w:eastAsia="Times New Roman"/>
                <w:bCs/>
                <w:sz w:val="24"/>
                <w:szCs w:val="24"/>
                <w:lang w:val="en-US"/>
              </w:rPr>
              <w:t xml:space="preserve"> mà giảng viên đã tham gia </w:t>
            </w:r>
          </w:p>
          <w:p w14:paraId="1B01F910"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Phản hồi của người học</w:t>
            </w:r>
          </w:p>
          <w:p w14:paraId="35BC9422"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70972A72" w14:textId="77777777" w:rsidR="00C9175E" w:rsidRPr="00220FEF" w:rsidRDefault="00C9175E" w:rsidP="00AC5BBC">
      <w:pPr>
        <w:spacing w:line="240" w:lineRule="auto"/>
        <w:ind w:firstLine="0"/>
        <w:jc w:val="left"/>
        <w:rPr>
          <w:rFonts w:eastAsia="Times New Roman"/>
          <w:b/>
          <w:smallCaps/>
          <w:spacing w:val="5"/>
          <w:sz w:val="24"/>
          <w:szCs w:val="24"/>
          <w:lang w:val="en-US"/>
        </w:rPr>
      </w:pPr>
    </w:p>
    <w:p w14:paraId="724442DC" w14:textId="6A81D644" w:rsidR="00C9175E" w:rsidRPr="00220FEF" w:rsidRDefault="00C9175E" w:rsidP="00AC5BBC">
      <w:pPr>
        <w:spacing w:line="240" w:lineRule="auto"/>
        <w:ind w:firstLine="0"/>
        <w:jc w:val="left"/>
        <w:rPr>
          <w:rFonts w:eastAsia="Times New Roman"/>
          <w:b/>
          <w:smallCaps/>
          <w:spacing w:val="5"/>
          <w:sz w:val="24"/>
          <w:szCs w:val="24"/>
          <w:lang w:val="en-US"/>
        </w:rPr>
      </w:pPr>
      <w:r w:rsidRPr="00220FEF">
        <w:rPr>
          <w:rFonts w:eastAsia="Times New Roman"/>
          <w:b/>
          <w:smallCaps/>
          <w:spacing w:val="5"/>
          <w:sz w:val="24"/>
          <w:szCs w:val="24"/>
          <w:lang w:val="en-US"/>
        </w:rPr>
        <w:t xml:space="preserve">TIÊU CHUẨN </w:t>
      </w:r>
      <w:r w:rsidR="00885E8A" w:rsidRPr="00220FEF">
        <w:rPr>
          <w:rFonts w:eastAsia="Times New Roman"/>
          <w:b/>
          <w:smallCaps/>
          <w:spacing w:val="5"/>
          <w:sz w:val="24"/>
          <w:szCs w:val="24"/>
          <w:lang w:val="en-US"/>
        </w:rPr>
        <w:t>5</w:t>
      </w:r>
      <w:r w:rsidRPr="00220FEF">
        <w:rPr>
          <w:rFonts w:eastAsia="Times New Roman"/>
          <w:b/>
          <w:smallCaps/>
          <w:spacing w:val="5"/>
          <w:sz w:val="24"/>
          <w:szCs w:val="24"/>
          <w:lang w:val="en-US"/>
        </w:rPr>
        <w:t>. NĂNG LỰC NGHIÊN CỨU KHOA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2740"/>
        <w:gridCol w:w="1798"/>
        <w:gridCol w:w="1899"/>
      </w:tblGrid>
      <w:tr w:rsidR="00987FF9" w:rsidRPr="00220FEF" w14:paraId="602D4D2C" w14:textId="77777777" w:rsidTr="00A30CC8">
        <w:trPr>
          <w:tblHeader/>
        </w:trPr>
        <w:tc>
          <w:tcPr>
            <w:tcW w:w="2660" w:type="dxa"/>
            <w:vMerge w:val="restart"/>
            <w:vAlign w:val="center"/>
          </w:tcPr>
          <w:p w14:paraId="3FC5DE0B"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sz w:val="24"/>
                <w:szCs w:val="24"/>
                <w:lang w:val="en-US"/>
              </w:rPr>
              <w:br w:type="page"/>
            </w:r>
            <w:r w:rsidRPr="00220FEF">
              <w:rPr>
                <w:rFonts w:eastAsia="Times New Roman"/>
                <w:b/>
                <w:sz w:val="24"/>
                <w:szCs w:val="24"/>
                <w:lang w:val="en-US"/>
              </w:rPr>
              <w:t>Tiêu chí</w:t>
            </w:r>
          </w:p>
        </w:tc>
        <w:tc>
          <w:tcPr>
            <w:tcW w:w="6627" w:type="dxa"/>
            <w:gridSpan w:val="3"/>
            <w:vAlign w:val="center"/>
          </w:tcPr>
          <w:p w14:paraId="24E42A08" w14:textId="697F6D48"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4190A2CB" w14:textId="77777777" w:rsidTr="00A30CC8">
        <w:trPr>
          <w:tblHeader/>
        </w:trPr>
        <w:tc>
          <w:tcPr>
            <w:tcW w:w="2660" w:type="dxa"/>
            <w:vMerge/>
            <w:vAlign w:val="center"/>
          </w:tcPr>
          <w:p w14:paraId="44F669C6" w14:textId="77777777" w:rsidR="00C9175E" w:rsidRPr="00220FEF" w:rsidRDefault="00C9175E" w:rsidP="00AC5BBC">
            <w:pPr>
              <w:spacing w:line="240" w:lineRule="auto"/>
              <w:ind w:firstLine="0"/>
              <w:jc w:val="center"/>
              <w:rPr>
                <w:rFonts w:eastAsia="Times New Roman"/>
                <w:sz w:val="24"/>
                <w:szCs w:val="24"/>
                <w:lang w:val="en-US"/>
              </w:rPr>
            </w:pPr>
          </w:p>
        </w:tc>
        <w:tc>
          <w:tcPr>
            <w:tcW w:w="2835" w:type="dxa"/>
            <w:vAlign w:val="center"/>
          </w:tcPr>
          <w:p w14:paraId="3C44B423"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1843" w:type="dxa"/>
            <w:vAlign w:val="center"/>
          </w:tcPr>
          <w:p w14:paraId="32BF6913"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1949" w:type="dxa"/>
            <w:vAlign w:val="center"/>
          </w:tcPr>
          <w:p w14:paraId="742EC6E1"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6ACA6E6A" w14:textId="77777777" w:rsidTr="00A30CC8">
        <w:tc>
          <w:tcPr>
            <w:tcW w:w="2660" w:type="dxa"/>
          </w:tcPr>
          <w:p w14:paraId="64C225BA" w14:textId="2534A33F" w:rsidR="00C9175E" w:rsidRPr="00220FEF" w:rsidRDefault="00C9175E" w:rsidP="00AC5BBC">
            <w:pPr>
              <w:tabs>
                <w:tab w:val="left" w:pos="1560"/>
              </w:tabs>
              <w:autoSpaceDE w:val="0"/>
              <w:autoSpaceDN w:val="0"/>
              <w:adjustRightInd w:val="0"/>
              <w:spacing w:line="240" w:lineRule="auto"/>
              <w:ind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21</w:t>
            </w:r>
            <w:r w:rsidRPr="00220FEF">
              <w:rPr>
                <w:rFonts w:eastAsia="Times New Roman"/>
                <w:b/>
                <w:bCs/>
                <w:sz w:val="24"/>
                <w:szCs w:val="24"/>
              </w:rPr>
              <w:t>.</w:t>
            </w:r>
            <w:r w:rsidRPr="00220FEF">
              <w:rPr>
                <w:rFonts w:eastAsia="Times New Roman"/>
                <w:b/>
                <w:bCs/>
                <w:sz w:val="24"/>
                <w:szCs w:val="24"/>
                <w:lang w:val="en-US"/>
              </w:rPr>
              <w:t xml:space="preserve"> </w:t>
            </w:r>
            <w:r w:rsidRPr="00220FEF">
              <w:rPr>
                <w:rFonts w:eastAsia="Times New Roman"/>
                <w:sz w:val="24"/>
                <w:szCs w:val="24"/>
                <w:lang w:val="nb-NO"/>
              </w:rPr>
              <w:t>Thực hiện các đề tài, dự án, và công trình nghiên cứu khoa học; viết sách, giáo trình, chuyên khảo, tài liệu tham khảo theo định hướng đổi mới.</w:t>
            </w:r>
          </w:p>
        </w:tc>
        <w:tc>
          <w:tcPr>
            <w:tcW w:w="2835" w:type="dxa"/>
          </w:tcPr>
          <w:p w14:paraId="072E4490" w14:textId="77777777" w:rsidR="00C9175E" w:rsidRPr="00220FEF" w:rsidRDefault="00C9175E" w:rsidP="00AC5BBC">
            <w:pPr>
              <w:spacing w:line="240" w:lineRule="auto"/>
              <w:ind w:left="57" w:right="91" w:firstLine="0"/>
              <w:rPr>
                <w:rFonts w:eastAsia="Times New Roman"/>
                <w:sz w:val="24"/>
                <w:szCs w:val="24"/>
                <w:lang w:val="nb-NO"/>
              </w:rPr>
            </w:pPr>
            <w:r w:rsidRPr="00220FEF">
              <w:rPr>
                <w:rFonts w:eastAsia="Times New Roman"/>
                <w:i/>
                <w:sz w:val="24"/>
                <w:szCs w:val="24"/>
                <w:lang w:val="nb-NO"/>
              </w:rPr>
              <w:t>Tham gia</w:t>
            </w:r>
            <w:r w:rsidRPr="00220FEF">
              <w:rPr>
                <w:rFonts w:eastAsia="Times New Roman"/>
                <w:sz w:val="24"/>
                <w:szCs w:val="24"/>
                <w:lang w:val="nb-NO"/>
              </w:rPr>
              <w:t xml:space="preserve"> thực hiện thành công đề tài, dự án cấp cơ sở, </w:t>
            </w:r>
            <w:r w:rsidRPr="00220FEF">
              <w:rPr>
                <w:rFonts w:eastAsia="Times New Roman"/>
                <w:i/>
                <w:sz w:val="24"/>
                <w:szCs w:val="24"/>
                <w:lang w:val="nb-NO"/>
              </w:rPr>
              <w:t>tham gia</w:t>
            </w:r>
            <w:r w:rsidRPr="00220FEF">
              <w:rPr>
                <w:rFonts w:eastAsia="Times New Roman"/>
                <w:sz w:val="24"/>
                <w:szCs w:val="24"/>
                <w:lang w:val="nb-NO"/>
              </w:rPr>
              <w:t xml:space="preserve"> các công trình nghiên cứu khoa học; viết sách, giáo trình, chuyên khảo, tài liệu tham khảo theo định hướng đổi mới.</w:t>
            </w:r>
          </w:p>
        </w:tc>
        <w:tc>
          <w:tcPr>
            <w:tcW w:w="1843" w:type="dxa"/>
          </w:tcPr>
          <w:p w14:paraId="150902AF" w14:textId="77777777" w:rsidR="00C9175E" w:rsidRPr="00220FEF" w:rsidRDefault="00C9175E" w:rsidP="00AC5BBC">
            <w:pPr>
              <w:tabs>
                <w:tab w:val="left" w:pos="222"/>
              </w:tabs>
              <w:spacing w:line="240" w:lineRule="auto"/>
              <w:ind w:right="91" w:firstLine="0"/>
              <w:rPr>
                <w:rFonts w:eastAsia="Times New Roman"/>
                <w:sz w:val="24"/>
                <w:szCs w:val="24"/>
              </w:rPr>
            </w:pPr>
            <w:r w:rsidRPr="00220FEF">
              <w:rPr>
                <w:rFonts w:eastAsia="Times New Roman"/>
                <w:i/>
                <w:sz w:val="24"/>
                <w:szCs w:val="24"/>
              </w:rPr>
              <w:t>Chủ trì</w:t>
            </w:r>
            <w:r w:rsidRPr="00220FEF">
              <w:rPr>
                <w:rFonts w:eastAsia="Times New Roman"/>
                <w:sz w:val="24"/>
                <w:szCs w:val="24"/>
              </w:rPr>
              <w:t xml:space="preserve"> đề tài, dự án cấp cơ sở và </w:t>
            </w:r>
            <w:r w:rsidRPr="00220FEF">
              <w:rPr>
                <w:rFonts w:eastAsia="Times New Roman"/>
                <w:sz w:val="24"/>
                <w:szCs w:val="24"/>
                <w:lang w:val="en-US"/>
              </w:rPr>
              <w:t xml:space="preserve">chuyển giao </w:t>
            </w:r>
            <w:r w:rsidRPr="00220FEF">
              <w:rPr>
                <w:rFonts w:eastAsia="Times New Roman"/>
                <w:sz w:val="24"/>
                <w:szCs w:val="24"/>
              </w:rPr>
              <w:t xml:space="preserve">kết quả nghiên cứu </w:t>
            </w:r>
          </w:p>
        </w:tc>
        <w:tc>
          <w:tcPr>
            <w:tcW w:w="1949" w:type="dxa"/>
          </w:tcPr>
          <w:p w14:paraId="15B8BA29" w14:textId="77777777" w:rsidR="00C9175E" w:rsidRPr="00220FEF" w:rsidRDefault="00C9175E" w:rsidP="00AC5BBC">
            <w:pPr>
              <w:spacing w:line="240" w:lineRule="auto"/>
              <w:ind w:right="91" w:firstLine="0"/>
              <w:rPr>
                <w:rFonts w:eastAsia="Times New Roman"/>
                <w:sz w:val="24"/>
                <w:szCs w:val="24"/>
              </w:rPr>
            </w:pPr>
            <w:r w:rsidRPr="00220FEF">
              <w:rPr>
                <w:rFonts w:eastAsia="Times New Roman"/>
                <w:i/>
                <w:sz w:val="24"/>
                <w:szCs w:val="24"/>
              </w:rPr>
              <w:t>Chủ trì</w:t>
            </w:r>
            <w:r w:rsidRPr="00220FEF">
              <w:rPr>
                <w:rFonts w:eastAsia="Times New Roman"/>
                <w:sz w:val="24"/>
                <w:szCs w:val="24"/>
              </w:rPr>
              <w:t xml:space="preserve"> đề tài cấp Bộ</w:t>
            </w:r>
            <w:r w:rsidRPr="00220FEF">
              <w:rPr>
                <w:rFonts w:eastAsia="Times New Roman"/>
                <w:sz w:val="24"/>
                <w:szCs w:val="24"/>
                <w:lang w:val="en-US"/>
              </w:rPr>
              <w:t xml:space="preserve"> trở lên; </w:t>
            </w:r>
            <w:r w:rsidRPr="00220FEF">
              <w:rPr>
                <w:rFonts w:eastAsia="Times New Roman"/>
                <w:sz w:val="24"/>
                <w:szCs w:val="24"/>
              </w:rPr>
              <w:t xml:space="preserve">kết quả nghiên cứu được ứng dụng, chuyển giao </w:t>
            </w:r>
          </w:p>
        </w:tc>
      </w:tr>
      <w:tr w:rsidR="00C9175E" w:rsidRPr="00220FEF" w14:paraId="0048B9CC" w14:textId="77777777" w:rsidTr="00A30CC8">
        <w:tc>
          <w:tcPr>
            <w:tcW w:w="9287" w:type="dxa"/>
            <w:gridSpan w:val="4"/>
          </w:tcPr>
          <w:p w14:paraId="72FAC932" w14:textId="77777777" w:rsidR="00C9175E" w:rsidRPr="00220FEF" w:rsidRDefault="00C9175E" w:rsidP="00AC5BBC">
            <w:pPr>
              <w:spacing w:line="240" w:lineRule="auto"/>
              <w:ind w:firstLine="0"/>
              <w:rPr>
                <w:rFonts w:eastAsia="Times New Roman"/>
                <w:sz w:val="24"/>
                <w:szCs w:val="24"/>
              </w:rPr>
            </w:pPr>
            <w:r w:rsidRPr="00220FEF">
              <w:rPr>
                <w:rFonts w:eastAsia="Times New Roman"/>
                <w:b/>
                <w:bCs/>
                <w:sz w:val="24"/>
                <w:szCs w:val="24"/>
              </w:rPr>
              <w:t>Gợi ý minh chứng:</w:t>
            </w:r>
          </w:p>
          <w:p w14:paraId="1A058A90" w14:textId="77777777" w:rsidR="00C9175E" w:rsidRPr="00220FEF" w:rsidRDefault="00C9175E" w:rsidP="00AC5BBC">
            <w:pPr>
              <w:spacing w:line="240" w:lineRule="auto"/>
              <w:ind w:firstLine="0"/>
              <w:rPr>
                <w:rFonts w:eastAsia="Times New Roman"/>
                <w:sz w:val="24"/>
                <w:szCs w:val="24"/>
                <w:lang w:val="nb-NO"/>
              </w:rPr>
            </w:pPr>
            <w:r w:rsidRPr="00220FEF">
              <w:rPr>
                <w:rFonts w:eastAsia="Times New Roman"/>
                <w:bCs/>
                <w:sz w:val="24"/>
                <w:szCs w:val="24"/>
                <w:lang w:val="en-US"/>
              </w:rPr>
              <w:t>-</w:t>
            </w:r>
            <w:r w:rsidRPr="00220FEF">
              <w:rPr>
                <w:rFonts w:eastAsia="Times New Roman"/>
                <w:bCs/>
                <w:sz w:val="24"/>
                <w:szCs w:val="24"/>
              </w:rPr>
              <w:t xml:space="preserve"> </w:t>
            </w:r>
            <w:r w:rsidRPr="00220FEF">
              <w:rPr>
                <w:rFonts w:eastAsia="Times New Roman"/>
                <w:bCs/>
                <w:sz w:val="24"/>
                <w:szCs w:val="24"/>
                <w:lang w:val="en-US"/>
              </w:rPr>
              <w:t xml:space="preserve">Các </w:t>
            </w:r>
            <w:r w:rsidRPr="00220FEF">
              <w:rPr>
                <w:rFonts w:eastAsia="Times New Roman"/>
                <w:sz w:val="24"/>
                <w:szCs w:val="24"/>
                <w:lang w:val="nb-NO"/>
              </w:rPr>
              <w:t xml:space="preserve">công trình nghiên cứu khoa học, giáo trình, sách chuyên khảo, tài liệu tham khảo </w:t>
            </w:r>
          </w:p>
          <w:p w14:paraId="61A1727A"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 xml:space="preserve">- </w:t>
            </w:r>
            <w:r w:rsidRPr="00220FEF">
              <w:rPr>
                <w:rFonts w:eastAsia="Times New Roman"/>
                <w:bCs/>
                <w:sz w:val="24"/>
                <w:szCs w:val="24"/>
              </w:rPr>
              <w:t>Biên bản nghiệm thu đề tài nghiên cứu khoa học các cấp</w:t>
            </w:r>
          </w:p>
          <w:p w14:paraId="09B1AD0E"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Hợp đồng/biên bản chuyển giao kết quả nghiên cứu</w:t>
            </w:r>
            <w:r w:rsidRPr="00220FEF">
              <w:rPr>
                <w:rFonts w:eastAsia="Times New Roman"/>
                <w:bCs/>
                <w:sz w:val="24"/>
                <w:szCs w:val="24"/>
                <w:lang w:val="en-US"/>
              </w:rPr>
              <w:t>/ Đề cương bài giảng có sử dụng kết quả nghiên cứu</w:t>
            </w:r>
          </w:p>
        </w:tc>
      </w:tr>
    </w:tbl>
    <w:p w14:paraId="010C7412" w14:textId="77777777" w:rsidR="00C9175E" w:rsidRPr="00220FEF" w:rsidRDefault="00C9175E" w:rsidP="00AC5BBC">
      <w:pPr>
        <w:spacing w:line="240" w:lineRule="auto"/>
        <w:ind w:firstLine="0"/>
        <w:jc w:val="left"/>
        <w:rPr>
          <w:rFonts w:eastAsia="Times New Roman"/>
          <w:b/>
          <w:smallCaps/>
          <w:spacing w:val="5"/>
          <w:sz w:val="24"/>
          <w:szCs w:val="24"/>
          <w:lang w:val="en-US"/>
        </w:rPr>
      </w:pPr>
    </w:p>
    <w:p w14:paraId="272F6666" w14:textId="7832CC9B" w:rsidR="005E0022" w:rsidRPr="00220FEF" w:rsidRDefault="005E0022" w:rsidP="00AC5BBC">
      <w:pPr>
        <w:spacing w:line="240" w:lineRule="auto"/>
        <w:ind w:firstLine="0"/>
        <w:jc w:val="left"/>
        <w:rPr>
          <w:rFonts w:eastAsia="Times New Roman"/>
          <w:b/>
          <w:smallCaps/>
          <w:spacing w:val="5"/>
          <w:sz w:val="24"/>
          <w:szCs w:val="24"/>
          <w:lang w:val="en-US"/>
        </w:rPr>
      </w:pPr>
    </w:p>
    <w:p w14:paraId="3173F0FC" w14:textId="77777777" w:rsidR="001B6A39" w:rsidRPr="00220FEF" w:rsidRDefault="001B6A39"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2333"/>
        <w:gridCol w:w="1936"/>
        <w:gridCol w:w="2574"/>
      </w:tblGrid>
      <w:tr w:rsidR="00987FF9" w:rsidRPr="00220FEF" w14:paraId="100AF795" w14:textId="77777777" w:rsidTr="005E0022">
        <w:trPr>
          <w:trHeight w:val="20"/>
          <w:tblHeader/>
        </w:trPr>
        <w:tc>
          <w:tcPr>
            <w:tcW w:w="2235" w:type="dxa"/>
            <w:vMerge w:val="restart"/>
            <w:vAlign w:val="center"/>
          </w:tcPr>
          <w:p w14:paraId="55CD896A"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lastRenderedPageBreak/>
              <w:t>Tiêu chí</w:t>
            </w:r>
          </w:p>
        </w:tc>
        <w:tc>
          <w:tcPr>
            <w:tcW w:w="7052" w:type="dxa"/>
            <w:gridSpan w:val="3"/>
            <w:vAlign w:val="center"/>
          </w:tcPr>
          <w:p w14:paraId="491D9C88" w14:textId="33919101"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0C2D47F0" w14:textId="77777777" w:rsidTr="005E0022">
        <w:trPr>
          <w:trHeight w:val="20"/>
          <w:tblHeader/>
        </w:trPr>
        <w:tc>
          <w:tcPr>
            <w:tcW w:w="2235" w:type="dxa"/>
            <w:vMerge/>
            <w:vAlign w:val="center"/>
          </w:tcPr>
          <w:p w14:paraId="0FC8D15E" w14:textId="77777777" w:rsidR="00C9175E" w:rsidRPr="00220FEF" w:rsidRDefault="00C9175E" w:rsidP="00AC5BBC">
            <w:pPr>
              <w:spacing w:line="240" w:lineRule="auto"/>
              <w:ind w:firstLine="0"/>
              <w:jc w:val="center"/>
              <w:rPr>
                <w:rFonts w:eastAsia="Times New Roman"/>
                <w:sz w:val="24"/>
                <w:szCs w:val="24"/>
                <w:lang w:val="en-US"/>
              </w:rPr>
            </w:pPr>
          </w:p>
        </w:tc>
        <w:tc>
          <w:tcPr>
            <w:tcW w:w="2409" w:type="dxa"/>
            <w:vAlign w:val="center"/>
          </w:tcPr>
          <w:p w14:paraId="2614CC81"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1985" w:type="dxa"/>
            <w:vAlign w:val="center"/>
          </w:tcPr>
          <w:p w14:paraId="06F6440A"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658" w:type="dxa"/>
            <w:vAlign w:val="center"/>
          </w:tcPr>
          <w:p w14:paraId="309CD893"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02BEBC05" w14:textId="77777777" w:rsidTr="005E0022">
        <w:trPr>
          <w:trHeight w:val="20"/>
        </w:trPr>
        <w:tc>
          <w:tcPr>
            <w:tcW w:w="2235" w:type="dxa"/>
          </w:tcPr>
          <w:p w14:paraId="402D6F12" w14:textId="6E0E8805" w:rsidR="00C9175E" w:rsidRPr="00220FEF" w:rsidRDefault="00C9175E" w:rsidP="00AC5BBC">
            <w:pPr>
              <w:autoSpaceDE w:val="0"/>
              <w:autoSpaceDN w:val="0"/>
              <w:adjustRightInd w:val="0"/>
              <w:spacing w:line="240" w:lineRule="auto"/>
              <w:ind w:firstLine="0"/>
              <w:rPr>
                <w:rFonts w:eastAsia="Times New Roman"/>
                <w:sz w:val="24"/>
                <w:szCs w:val="24"/>
                <w:lang w:val="nb-NO"/>
              </w:rPr>
            </w:pPr>
            <w:r w:rsidRPr="00220FEF">
              <w:rPr>
                <w:rFonts w:eastAsia="Times New Roman"/>
                <w:b/>
                <w:bCs/>
                <w:sz w:val="24"/>
                <w:szCs w:val="24"/>
              </w:rPr>
              <w:t xml:space="preserve">Tiêu chí </w:t>
            </w:r>
            <w:r w:rsidR="00885E8A" w:rsidRPr="00220FEF">
              <w:rPr>
                <w:rFonts w:eastAsia="Times New Roman"/>
                <w:b/>
                <w:bCs/>
                <w:sz w:val="24"/>
                <w:szCs w:val="24"/>
                <w:lang w:val="en-US"/>
              </w:rPr>
              <w:t>22</w:t>
            </w:r>
            <w:r w:rsidRPr="00220FEF">
              <w:rPr>
                <w:rFonts w:eastAsia="Times New Roman"/>
                <w:b/>
                <w:bCs/>
                <w:sz w:val="24"/>
                <w:szCs w:val="24"/>
              </w:rPr>
              <w:t>.</w:t>
            </w:r>
            <w:r w:rsidRPr="00220FEF">
              <w:rPr>
                <w:rFonts w:eastAsia="Times New Roman"/>
                <w:b/>
                <w:bCs/>
                <w:sz w:val="24"/>
                <w:szCs w:val="24"/>
                <w:lang w:val="en-US"/>
              </w:rPr>
              <w:t xml:space="preserve"> </w:t>
            </w:r>
            <w:r w:rsidRPr="00220FEF">
              <w:rPr>
                <w:rFonts w:eastAsia="Times New Roman"/>
                <w:sz w:val="24"/>
                <w:szCs w:val="24"/>
                <w:lang w:val="nb-NO"/>
              </w:rPr>
              <w:t>Công bố kết quả nghiên cứu và xuất bản ấn phẩm, học liệu phục vụ đào tạo, bồi dưỡng.</w:t>
            </w:r>
          </w:p>
        </w:tc>
        <w:tc>
          <w:tcPr>
            <w:tcW w:w="2409" w:type="dxa"/>
          </w:tcPr>
          <w:p w14:paraId="2A0AD7D0"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rPr>
              <w:t>Công</w:t>
            </w:r>
            <w:r w:rsidRPr="00220FEF">
              <w:rPr>
                <w:rFonts w:eastAsia="Times New Roman"/>
                <w:i/>
                <w:spacing w:val="167"/>
                <w:sz w:val="24"/>
                <w:szCs w:val="24"/>
              </w:rPr>
              <w:t xml:space="preserve"> </w:t>
            </w:r>
            <w:r w:rsidRPr="00220FEF">
              <w:rPr>
                <w:rFonts w:eastAsia="Times New Roman"/>
                <w:i/>
                <w:sz w:val="24"/>
                <w:szCs w:val="24"/>
              </w:rPr>
              <w:t>bố</w:t>
            </w:r>
            <w:r w:rsidRPr="00220FEF">
              <w:rPr>
                <w:rFonts w:eastAsia="Times New Roman"/>
                <w:sz w:val="24"/>
                <w:szCs w:val="24"/>
                <w:lang w:val="en-US"/>
              </w:rPr>
              <w:t xml:space="preserve"> kết quả nghiên cứu</w:t>
            </w:r>
            <w:r w:rsidRPr="00220FEF">
              <w:rPr>
                <w:rFonts w:eastAsia="Times New Roman"/>
                <w:spacing w:val="168"/>
                <w:sz w:val="24"/>
                <w:szCs w:val="24"/>
              </w:rPr>
              <w:t xml:space="preserve"> </w:t>
            </w:r>
            <w:r w:rsidRPr="00220FEF">
              <w:rPr>
                <w:rFonts w:eastAsia="Times New Roman"/>
                <w:sz w:val="24"/>
                <w:szCs w:val="24"/>
              </w:rPr>
              <w:t>trên</w:t>
            </w:r>
            <w:r w:rsidRPr="00220FEF">
              <w:rPr>
                <w:rFonts w:eastAsia="Times New Roman"/>
                <w:spacing w:val="75"/>
                <w:sz w:val="24"/>
                <w:szCs w:val="24"/>
              </w:rPr>
              <w:t xml:space="preserve"> </w:t>
            </w:r>
            <w:r w:rsidRPr="00220FEF">
              <w:rPr>
                <w:rFonts w:eastAsia="Times New Roman"/>
                <w:sz w:val="24"/>
                <w:szCs w:val="24"/>
              </w:rPr>
              <w:t>tạp chí,</w:t>
            </w:r>
            <w:r w:rsidRPr="00220FEF">
              <w:rPr>
                <w:rFonts w:eastAsia="Times New Roman"/>
                <w:spacing w:val="23"/>
                <w:sz w:val="24"/>
                <w:szCs w:val="24"/>
              </w:rPr>
              <w:t xml:space="preserve"> </w:t>
            </w:r>
            <w:r w:rsidRPr="00220FEF">
              <w:rPr>
                <w:rFonts w:eastAsia="Times New Roman"/>
                <w:spacing w:val="5"/>
                <w:sz w:val="24"/>
                <w:szCs w:val="24"/>
              </w:rPr>
              <w:t>k</w:t>
            </w:r>
            <w:r w:rsidRPr="00220FEF">
              <w:rPr>
                <w:rFonts w:eastAsia="Times New Roman"/>
                <w:sz w:val="24"/>
                <w:szCs w:val="24"/>
              </w:rPr>
              <w:t>ỷ</w:t>
            </w:r>
            <w:r w:rsidRPr="00220FEF">
              <w:rPr>
                <w:rFonts w:eastAsia="Times New Roman"/>
                <w:spacing w:val="23"/>
                <w:sz w:val="24"/>
                <w:szCs w:val="24"/>
              </w:rPr>
              <w:t xml:space="preserve"> </w:t>
            </w:r>
            <w:r w:rsidRPr="00220FEF">
              <w:rPr>
                <w:rFonts w:eastAsia="Times New Roman"/>
                <w:spacing w:val="-4"/>
                <w:sz w:val="24"/>
                <w:szCs w:val="24"/>
              </w:rPr>
              <w:t>y</w:t>
            </w:r>
            <w:r w:rsidRPr="00220FEF">
              <w:rPr>
                <w:rFonts w:eastAsia="Times New Roman"/>
                <w:sz w:val="24"/>
                <w:szCs w:val="24"/>
              </w:rPr>
              <w:t>ếu</w:t>
            </w:r>
            <w:r w:rsidRPr="00220FEF">
              <w:rPr>
                <w:rFonts w:eastAsia="Times New Roman"/>
                <w:spacing w:val="23"/>
                <w:sz w:val="24"/>
                <w:szCs w:val="24"/>
              </w:rPr>
              <w:t xml:space="preserve"> </w:t>
            </w:r>
            <w:r w:rsidRPr="00220FEF">
              <w:rPr>
                <w:rFonts w:eastAsia="Times New Roman"/>
                <w:sz w:val="24"/>
                <w:szCs w:val="24"/>
              </w:rPr>
              <w:t>hội</w:t>
            </w:r>
            <w:r w:rsidRPr="00220FEF">
              <w:rPr>
                <w:rFonts w:eastAsia="Times New Roman"/>
                <w:spacing w:val="26"/>
                <w:sz w:val="24"/>
                <w:szCs w:val="24"/>
              </w:rPr>
              <w:t xml:space="preserve"> </w:t>
            </w:r>
            <w:r w:rsidRPr="00220FEF">
              <w:rPr>
                <w:rFonts w:eastAsia="Times New Roman"/>
                <w:sz w:val="24"/>
                <w:szCs w:val="24"/>
              </w:rPr>
              <w:t>nghị, hội thảo</w:t>
            </w:r>
            <w:r w:rsidRPr="00220FEF">
              <w:rPr>
                <w:rFonts w:eastAsia="Times New Roman"/>
                <w:sz w:val="24"/>
                <w:szCs w:val="24"/>
                <w:lang w:val="en-US"/>
              </w:rPr>
              <w:t xml:space="preserve"> hoặc </w:t>
            </w:r>
            <w:r w:rsidRPr="00220FEF">
              <w:rPr>
                <w:rFonts w:eastAsia="Times New Roman"/>
                <w:i/>
                <w:sz w:val="24"/>
                <w:szCs w:val="24"/>
                <w:lang w:val="en-US"/>
              </w:rPr>
              <w:t>tham gia biên soạn</w:t>
            </w:r>
            <w:r w:rsidRPr="00220FEF">
              <w:rPr>
                <w:rFonts w:eastAsia="Times New Roman"/>
                <w:sz w:val="24"/>
                <w:szCs w:val="24"/>
              </w:rPr>
              <w:t xml:space="preserve"> sách </w:t>
            </w:r>
            <w:r w:rsidRPr="00220FEF">
              <w:rPr>
                <w:rFonts w:eastAsia="Times New Roman"/>
                <w:sz w:val="24"/>
                <w:szCs w:val="24"/>
                <w:lang w:val="en-US"/>
              </w:rPr>
              <w:t>phục vụ đào tạo</w:t>
            </w:r>
          </w:p>
        </w:tc>
        <w:tc>
          <w:tcPr>
            <w:tcW w:w="1985" w:type="dxa"/>
          </w:tcPr>
          <w:p w14:paraId="7D060AF8"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C</w:t>
            </w:r>
            <w:r w:rsidRPr="00220FEF">
              <w:rPr>
                <w:rFonts w:eastAsia="Times New Roman"/>
                <w:i/>
                <w:sz w:val="24"/>
                <w:szCs w:val="24"/>
              </w:rPr>
              <w:t>ông bố được ứng dụng</w:t>
            </w:r>
            <w:r w:rsidRPr="00220FEF">
              <w:rPr>
                <w:rFonts w:eastAsia="Times New Roman"/>
                <w:sz w:val="24"/>
                <w:szCs w:val="24"/>
              </w:rPr>
              <w:t xml:space="preserve"> trong chương trình đào tạo</w:t>
            </w:r>
            <w:r w:rsidRPr="00220FEF">
              <w:rPr>
                <w:rFonts w:eastAsia="Times New Roman"/>
                <w:sz w:val="24"/>
                <w:szCs w:val="24"/>
                <w:lang w:val="en-US"/>
              </w:rPr>
              <w:t xml:space="preserve">; </w:t>
            </w:r>
            <w:r w:rsidRPr="00220FEF">
              <w:rPr>
                <w:rFonts w:eastAsia="Times New Roman"/>
                <w:i/>
                <w:sz w:val="24"/>
                <w:szCs w:val="24"/>
                <w:lang w:val="en-US"/>
              </w:rPr>
              <w:t>c</w:t>
            </w:r>
            <w:r w:rsidRPr="00220FEF">
              <w:rPr>
                <w:rFonts w:eastAsia="Times New Roman"/>
                <w:i/>
                <w:sz w:val="24"/>
                <w:szCs w:val="24"/>
              </w:rPr>
              <w:t>hủ biên</w:t>
            </w:r>
            <w:r w:rsidRPr="00220FEF">
              <w:rPr>
                <w:rFonts w:eastAsia="Times New Roman"/>
                <w:sz w:val="24"/>
                <w:szCs w:val="24"/>
              </w:rPr>
              <w:t xml:space="preserve"> sách tham khảo</w:t>
            </w:r>
            <w:r w:rsidRPr="00220FEF">
              <w:rPr>
                <w:rFonts w:eastAsia="Times New Roman"/>
                <w:sz w:val="24"/>
                <w:szCs w:val="24"/>
                <w:lang w:val="en-US"/>
              </w:rPr>
              <w:t>, giáo trình</w:t>
            </w:r>
            <w:r w:rsidRPr="00220FEF">
              <w:rPr>
                <w:rFonts w:eastAsia="Times New Roman"/>
                <w:sz w:val="24"/>
                <w:szCs w:val="24"/>
              </w:rPr>
              <w:t xml:space="preserve"> </w:t>
            </w:r>
          </w:p>
        </w:tc>
        <w:tc>
          <w:tcPr>
            <w:tcW w:w="2658" w:type="dxa"/>
          </w:tcPr>
          <w:p w14:paraId="6BDFC613" w14:textId="0C1750F1" w:rsidR="00C9175E" w:rsidRPr="00220FEF" w:rsidRDefault="00C9175E" w:rsidP="00AC5BBC">
            <w:pPr>
              <w:tabs>
                <w:tab w:val="left" w:pos="988"/>
                <w:tab w:val="left" w:pos="1568"/>
                <w:tab w:val="left" w:pos="2204"/>
              </w:tabs>
              <w:spacing w:line="240" w:lineRule="auto"/>
              <w:ind w:left="57" w:right="91" w:firstLine="0"/>
              <w:rPr>
                <w:rFonts w:eastAsia="Times New Roman"/>
                <w:sz w:val="24"/>
                <w:szCs w:val="24"/>
                <w:lang w:val="en-US"/>
              </w:rPr>
            </w:pPr>
            <w:r w:rsidRPr="00220FEF">
              <w:rPr>
                <w:rFonts w:eastAsia="Times New Roman"/>
                <w:i/>
                <w:sz w:val="24"/>
                <w:szCs w:val="24"/>
              </w:rPr>
              <w:t>Công</w:t>
            </w:r>
            <w:r w:rsidRPr="00220FEF">
              <w:rPr>
                <w:rFonts w:eastAsia="Times New Roman"/>
                <w:i/>
                <w:spacing w:val="45"/>
                <w:sz w:val="24"/>
                <w:szCs w:val="24"/>
              </w:rPr>
              <w:t xml:space="preserve"> </w:t>
            </w:r>
            <w:r w:rsidRPr="00220FEF">
              <w:rPr>
                <w:rFonts w:eastAsia="Times New Roman"/>
                <w:i/>
                <w:sz w:val="24"/>
                <w:szCs w:val="24"/>
              </w:rPr>
              <w:t>bố</w:t>
            </w:r>
            <w:r w:rsidRPr="00220FEF">
              <w:rPr>
                <w:rFonts w:eastAsia="Times New Roman"/>
                <w:sz w:val="24"/>
                <w:szCs w:val="24"/>
              </w:rPr>
              <w:t xml:space="preserve"> </w:t>
            </w:r>
            <w:r w:rsidRPr="00220FEF">
              <w:rPr>
                <w:rFonts w:eastAsia="Times New Roman"/>
                <w:sz w:val="24"/>
                <w:szCs w:val="24"/>
                <w:lang w:val="en-US"/>
              </w:rPr>
              <w:t xml:space="preserve">kết quả nghiên cứu </w:t>
            </w:r>
            <w:r w:rsidRPr="00220FEF">
              <w:rPr>
                <w:rFonts w:eastAsia="Times New Roman"/>
                <w:sz w:val="24"/>
                <w:szCs w:val="24"/>
              </w:rPr>
              <w:t>trên</w:t>
            </w:r>
            <w:r w:rsidRPr="00220FEF">
              <w:rPr>
                <w:rFonts w:eastAsia="Times New Roman"/>
                <w:spacing w:val="21"/>
                <w:sz w:val="24"/>
                <w:szCs w:val="24"/>
              </w:rPr>
              <w:t xml:space="preserve"> </w:t>
            </w:r>
            <w:r w:rsidRPr="00220FEF">
              <w:rPr>
                <w:rFonts w:eastAsia="Times New Roman"/>
                <w:sz w:val="24"/>
                <w:szCs w:val="24"/>
              </w:rPr>
              <w:t>tạp</w:t>
            </w:r>
            <w:r w:rsidRPr="00220FEF">
              <w:rPr>
                <w:rFonts w:eastAsia="Times New Roman"/>
                <w:spacing w:val="22"/>
                <w:sz w:val="24"/>
                <w:szCs w:val="24"/>
              </w:rPr>
              <w:t xml:space="preserve"> </w:t>
            </w:r>
            <w:r w:rsidRPr="00220FEF">
              <w:rPr>
                <w:rFonts w:eastAsia="Times New Roman"/>
                <w:sz w:val="24"/>
                <w:szCs w:val="24"/>
              </w:rPr>
              <w:t>c</w:t>
            </w:r>
            <w:r w:rsidRPr="00220FEF">
              <w:rPr>
                <w:rFonts w:eastAsia="Times New Roman"/>
                <w:spacing w:val="2"/>
                <w:sz w:val="24"/>
                <w:szCs w:val="24"/>
              </w:rPr>
              <w:t>h</w:t>
            </w:r>
            <w:r w:rsidRPr="00220FEF">
              <w:rPr>
                <w:rFonts w:eastAsia="Times New Roman"/>
                <w:sz w:val="24"/>
                <w:szCs w:val="24"/>
              </w:rPr>
              <w:t>í thuộc</w:t>
            </w:r>
            <w:r w:rsidR="008900BC" w:rsidRPr="00220FEF">
              <w:rPr>
                <w:rFonts w:eastAsia="Times New Roman"/>
                <w:sz w:val="24"/>
                <w:szCs w:val="24"/>
              </w:rPr>
              <w:t xml:space="preserve"> </w:t>
            </w:r>
            <w:r w:rsidRPr="00220FEF">
              <w:rPr>
                <w:rFonts w:eastAsia="Times New Roman"/>
                <w:sz w:val="24"/>
                <w:szCs w:val="24"/>
              </w:rPr>
              <w:t>danh m</w:t>
            </w:r>
            <w:r w:rsidRPr="00220FEF">
              <w:rPr>
                <w:rFonts w:eastAsia="Times New Roman"/>
                <w:spacing w:val="1"/>
                <w:sz w:val="24"/>
                <w:szCs w:val="24"/>
              </w:rPr>
              <w:t>ụ</w:t>
            </w:r>
            <w:r w:rsidRPr="00220FEF">
              <w:rPr>
                <w:rFonts w:eastAsia="Times New Roman"/>
                <w:sz w:val="24"/>
                <w:szCs w:val="24"/>
              </w:rPr>
              <w:t xml:space="preserve">c Scopus, </w:t>
            </w:r>
            <w:r w:rsidRPr="00220FEF">
              <w:rPr>
                <w:rFonts w:eastAsia="Times New Roman"/>
                <w:spacing w:val="1"/>
                <w:sz w:val="24"/>
                <w:szCs w:val="24"/>
              </w:rPr>
              <w:t>I</w:t>
            </w:r>
            <w:r w:rsidRPr="00220FEF">
              <w:rPr>
                <w:rFonts w:eastAsia="Times New Roman"/>
                <w:sz w:val="24"/>
                <w:szCs w:val="24"/>
              </w:rPr>
              <w:t>SI</w:t>
            </w:r>
            <w:r w:rsidRPr="00220FEF">
              <w:rPr>
                <w:rFonts w:eastAsia="Times New Roman"/>
                <w:sz w:val="24"/>
                <w:szCs w:val="24"/>
                <w:lang w:val="en-US"/>
              </w:rPr>
              <w:t xml:space="preserve"> hoặc </w:t>
            </w:r>
            <w:r w:rsidRPr="00220FEF">
              <w:rPr>
                <w:rFonts w:eastAsia="Times New Roman"/>
                <w:i/>
                <w:sz w:val="24"/>
                <w:szCs w:val="24"/>
                <w:lang w:val="en-US"/>
              </w:rPr>
              <w:t>c</w:t>
            </w:r>
            <w:r w:rsidRPr="00220FEF">
              <w:rPr>
                <w:rFonts w:eastAsia="Times New Roman"/>
                <w:i/>
                <w:sz w:val="24"/>
                <w:szCs w:val="24"/>
              </w:rPr>
              <w:t>hủ biên</w:t>
            </w:r>
            <w:r w:rsidRPr="00220FEF">
              <w:rPr>
                <w:rFonts w:eastAsia="Times New Roman"/>
                <w:sz w:val="24"/>
                <w:szCs w:val="24"/>
              </w:rPr>
              <w:t xml:space="preserve"> sách chuyên khảo</w:t>
            </w:r>
            <w:r w:rsidRPr="00220FEF">
              <w:rPr>
                <w:rFonts w:eastAsia="Times New Roman"/>
                <w:sz w:val="24"/>
                <w:szCs w:val="24"/>
                <w:lang w:val="en-US"/>
              </w:rPr>
              <w:t xml:space="preserve"> phục vụ đào tạo giảng viên </w:t>
            </w:r>
          </w:p>
        </w:tc>
      </w:tr>
      <w:tr w:rsidR="00C9175E" w:rsidRPr="00220FEF" w14:paraId="7C2CC42D" w14:textId="77777777" w:rsidTr="005E0022">
        <w:trPr>
          <w:trHeight w:val="20"/>
        </w:trPr>
        <w:tc>
          <w:tcPr>
            <w:tcW w:w="9287" w:type="dxa"/>
            <w:gridSpan w:val="4"/>
          </w:tcPr>
          <w:p w14:paraId="6A3FBBB1" w14:textId="77777777" w:rsidR="00C9175E" w:rsidRPr="00220FEF" w:rsidRDefault="00C9175E" w:rsidP="00AC5BBC">
            <w:pPr>
              <w:spacing w:line="240" w:lineRule="auto"/>
              <w:ind w:firstLine="0"/>
              <w:rPr>
                <w:rFonts w:eastAsia="Times New Roman"/>
                <w:sz w:val="24"/>
                <w:szCs w:val="24"/>
              </w:rPr>
            </w:pPr>
            <w:r w:rsidRPr="00220FEF">
              <w:rPr>
                <w:rFonts w:eastAsia="Times New Roman"/>
                <w:b/>
                <w:bCs/>
                <w:sz w:val="24"/>
                <w:szCs w:val="24"/>
              </w:rPr>
              <w:t>Gợi ý minh chứng:</w:t>
            </w:r>
          </w:p>
          <w:p w14:paraId="2A107821"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Danh mục các bài báo, bài đăng kỷ yếu </w:t>
            </w:r>
          </w:p>
          <w:p w14:paraId="54DD5A03"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Đề cương bài giảng môn học trong chương trình đào tạo có ứng dụng kết quả công bố của giảng viên</w:t>
            </w:r>
          </w:p>
          <w:p w14:paraId="4AD2FEA1"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Hợp đồng/biên bản chuyển giao kết quả nghiên cứu</w:t>
            </w:r>
          </w:p>
          <w:p w14:paraId="1B7F42A7"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w:t>
            </w:r>
            <w:r w:rsidRPr="00220FEF">
              <w:rPr>
                <w:rFonts w:eastAsia="Times New Roman"/>
                <w:bCs/>
                <w:sz w:val="24"/>
                <w:szCs w:val="24"/>
              </w:rPr>
              <w:t>Danh mục sách phục vụ đào tạo, bồi dưỡng giảng viên mà giảng viên đã tham gia biên soạn/chủ biên</w:t>
            </w:r>
          </w:p>
        </w:tc>
      </w:tr>
    </w:tbl>
    <w:p w14:paraId="5C6EE570" w14:textId="77777777" w:rsidR="00C9175E" w:rsidRPr="00220FEF" w:rsidRDefault="00C9175E" w:rsidP="00AC5BBC">
      <w:pPr>
        <w:spacing w:line="240" w:lineRule="auto"/>
        <w:ind w:firstLine="0"/>
        <w:jc w:val="left"/>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2202"/>
        <w:gridCol w:w="2067"/>
        <w:gridCol w:w="2168"/>
      </w:tblGrid>
      <w:tr w:rsidR="00987FF9" w:rsidRPr="00220FEF" w14:paraId="16E24CDF" w14:textId="77777777" w:rsidTr="00A30CC8">
        <w:trPr>
          <w:tblHeader/>
        </w:trPr>
        <w:tc>
          <w:tcPr>
            <w:tcW w:w="2660" w:type="dxa"/>
            <w:vMerge w:val="restart"/>
            <w:vAlign w:val="center"/>
          </w:tcPr>
          <w:p w14:paraId="2564D387"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627" w:type="dxa"/>
            <w:gridSpan w:val="3"/>
            <w:vAlign w:val="center"/>
          </w:tcPr>
          <w:p w14:paraId="2813B3B7" w14:textId="7F342BEF"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6E6EA8C6" w14:textId="77777777" w:rsidTr="00A30CC8">
        <w:trPr>
          <w:tblHeader/>
        </w:trPr>
        <w:tc>
          <w:tcPr>
            <w:tcW w:w="2660" w:type="dxa"/>
            <w:vMerge/>
            <w:vAlign w:val="center"/>
          </w:tcPr>
          <w:p w14:paraId="02ABD53E" w14:textId="77777777" w:rsidR="00C9175E" w:rsidRPr="00220FEF" w:rsidRDefault="00C9175E" w:rsidP="00AC5BBC">
            <w:pPr>
              <w:spacing w:line="240" w:lineRule="auto"/>
              <w:ind w:firstLine="0"/>
              <w:jc w:val="center"/>
              <w:rPr>
                <w:rFonts w:eastAsia="Times New Roman"/>
                <w:sz w:val="24"/>
                <w:szCs w:val="24"/>
                <w:lang w:val="en-US"/>
              </w:rPr>
            </w:pPr>
          </w:p>
        </w:tc>
        <w:tc>
          <w:tcPr>
            <w:tcW w:w="2268" w:type="dxa"/>
            <w:vAlign w:val="center"/>
          </w:tcPr>
          <w:p w14:paraId="152050EA"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126" w:type="dxa"/>
            <w:vAlign w:val="center"/>
          </w:tcPr>
          <w:p w14:paraId="13CCECFE"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233" w:type="dxa"/>
            <w:vAlign w:val="center"/>
          </w:tcPr>
          <w:p w14:paraId="37AC776F"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4AD0D155" w14:textId="77777777" w:rsidTr="00A30CC8">
        <w:tc>
          <w:tcPr>
            <w:tcW w:w="2660" w:type="dxa"/>
          </w:tcPr>
          <w:p w14:paraId="264DB0C3" w14:textId="7E6AAC93" w:rsidR="00C9175E" w:rsidRPr="00220FEF" w:rsidRDefault="00C9175E" w:rsidP="00AC5BBC">
            <w:pPr>
              <w:autoSpaceDE w:val="0"/>
              <w:autoSpaceDN w:val="0"/>
              <w:adjustRightInd w:val="0"/>
              <w:spacing w:line="240" w:lineRule="auto"/>
              <w:ind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23</w:t>
            </w:r>
            <w:r w:rsidRPr="00220FEF">
              <w:rPr>
                <w:rFonts w:eastAsia="Times New Roman"/>
                <w:b/>
                <w:bCs/>
                <w:sz w:val="24"/>
                <w:szCs w:val="24"/>
              </w:rPr>
              <w:t>.</w:t>
            </w:r>
            <w:r w:rsidRPr="00220FEF">
              <w:rPr>
                <w:rFonts w:eastAsia="Times New Roman"/>
                <w:b/>
                <w:bCs/>
                <w:sz w:val="24"/>
                <w:szCs w:val="24"/>
                <w:lang w:val="en-US"/>
              </w:rPr>
              <w:t xml:space="preserve"> </w:t>
            </w:r>
            <w:r w:rsidRPr="00220FEF">
              <w:rPr>
                <w:rFonts w:eastAsia="Times New Roman"/>
                <w:sz w:val="24"/>
                <w:szCs w:val="24"/>
                <w:lang w:val="nb-NO" w:bidi="en-US"/>
              </w:rPr>
              <w:t>Trình bày báo cáo, phản biện tại các hội nghị, hội thảo trong nước và quốc tế.</w:t>
            </w:r>
          </w:p>
        </w:tc>
        <w:tc>
          <w:tcPr>
            <w:tcW w:w="2268" w:type="dxa"/>
          </w:tcPr>
          <w:p w14:paraId="0D82F3FF" w14:textId="77777777" w:rsidR="00C9175E" w:rsidRPr="00220FEF" w:rsidRDefault="00C9175E" w:rsidP="00AC5BBC">
            <w:pPr>
              <w:spacing w:line="240" w:lineRule="auto"/>
              <w:ind w:left="57" w:right="91" w:firstLine="0"/>
              <w:rPr>
                <w:rFonts w:eastAsia="Times New Roman"/>
                <w:i/>
                <w:sz w:val="24"/>
                <w:szCs w:val="24"/>
                <w:lang w:val="en-US"/>
              </w:rPr>
            </w:pPr>
            <w:r w:rsidRPr="00220FEF">
              <w:rPr>
                <w:rFonts w:eastAsia="Times New Roman"/>
                <w:i/>
                <w:sz w:val="24"/>
                <w:szCs w:val="24"/>
                <w:lang w:val="nb-NO" w:bidi="en-US"/>
              </w:rPr>
              <w:t>Trình bày</w:t>
            </w:r>
            <w:r w:rsidRPr="00220FEF">
              <w:rPr>
                <w:rFonts w:eastAsia="Times New Roman"/>
                <w:sz w:val="24"/>
                <w:szCs w:val="24"/>
                <w:lang w:val="nb-NO" w:bidi="en-US"/>
              </w:rPr>
              <w:t xml:space="preserve"> báo cáo, phản biện tại các hội nghị, hội thảo </w:t>
            </w:r>
            <w:r w:rsidRPr="00220FEF">
              <w:rPr>
                <w:rFonts w:eastAsia="Times New Roman"/>
                <w:i/>
                <w:sz w:val="24"/>
                <w:szCs w:val="24"/>
                <w:lang w:val="nb-NO" w:bidi="en-US"/>
              </w:rPr>
              <w:t>tại cơ sở ĐT của GV</w:t>
            </w:r>
          </w:p>
        </w:tc>
        <w:tc>
          <w:tcPr>
            <w:tcW w:w="2126" w:type="dxa"/>
          </w:tcPr>
          <w:p w14:paraId="73D7383A"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Trình bày</w:t>
            </w:r>
            <w:r w:rsidRPr="00220FEF">
              <w:rPr>
                <w:rFonts w:eastAsia="Times New Roman"/>
                <w:sz w:val="24"/>
                <w:szCs w:val="24"/>
                <w:lang w:val="nb-NO" w:bidi="en-US"/>
              </w:rPr>
              <w:t xml:space="preserve"> báo cáo, phản biện tại các hội nghị, hội thảo </w:t>
            </w:r>
            <w:r w:rsidRPr="00220FEF">
              <w:rPr>
                <w:rFonts w:eastAsia="Times New Roman"/>
                <w:i/>
                <w:sz w:val="24"/>
                <w:szCs w:val="24"/>
                <w:lang w:val="nb-NO" w:bidi="en-US"/>
              </w:rPr>
              <w:t>trong nước</w:t>
            </w:r>
          </w:p>
        </w:tc>
        <w:tc>
          <w:tcPr>
            <w:tcW w:w="2233" w:type="dxa"/>
          </w:tcPr>
          <w:p w14:paraId="22950AEC" w14:textId="77777777" w:rsidR="00C9175E" w:rsidRPr="00220FEF" w:rsidRDefault="00C9175E" w:rsidP="00AC5BBC">
            <w:pPr>
              <w:tabs>
                <w:tab w:val="left" w:pos="988"/>
                <w:tab w:val="left" w:pos="1568"/>
                <w:tab w:val="left" w:pos="2204"/>
              </w:tabs>
              <w:spacing w:line="240" w:lineRule="auto"/>
              <w:ind w:left="57" w:right="91" w:firstLine="0"/>
              <w:rPr>
                <w:rFonts w:eastAsia="Times New Roman"/>
                <w:sz w:val="24"/>
                <w:szCs w:val="24"/>
                <w:lang w:val="en-US"/>
              </w:rPr>
            </w:pPr>
            <w:r w:rsidRPr="00220FEF">
              <w:rPr>
                <w:rFonts w:eastAsia="Times New Roman"/>
                <w:i/>
                <w:sz w:val="24"/>
                <w:szCs w:val="24"/>
                <w:lang w:val="nb-NO" w:bidi="en-US"/>
              </w:rPr>
              <w:t>Trình bày</w:t>
            </w:r>
            <w:r w:rsidRPr="00220FEF">
              <w:rPr>
                <w:rFonts w:eastAsia="Times New Roman"/>
                <w:sz w:val="24"/>
                <w:szCs w:val="24"/>
                <w:lang w:val="nb-NO" w:bidi="en-US"/>
              </w:rPr>
              <w:t xml:space="preserve"> báo cáo, phản biện tại các hội nghị, hội thảo </w:t>
            </w:r>
            <w:r w:rsidRPr="00220FEF">
              <w:rPr>
                <w:rFonts w:eastAsia="Times New Roman"/>
                <w:i/>
                <w:sz w:val="24"/>
                <w:szCs w:val="24"/>
                <w:lang w:val="nb-NO" w:bidi="en-US"/>
              </w:rPr>
              <w:t>quốc tế</w:t>
            </w:r>
            <w:r w:rsidRPr="00220FEF">
              <w:rPr>
                <w:rFonts w:eastAsia="Times New Roman"/>
                <w:sz w:val="24"/>
                <w:szCs w:val="24"/>
                <w:lang w:val="en-US"/>
              </w:rPr>
              <w:t xml:space="preserve"> </w:t>
            </w:r>
          </w:p>
        </w:tc>
      </w:tr>
      <w:tr w:rsidR="00C9175E" w:rsidRPr="00220FEF" w14:paraId="27238A1F" w14:textId="77777777" w:rsidTr="00A30CC8">
        <w:tc>
          <w:tcPr>
            <w:tcW w:w="9287" w:type="dxa"/>
            <w:gridSpan w:val="4"/>
          </w:tcPr>
          <w:p w14:paraId="47FB7C4D" w14:textId="77777777" w:rsidR="00C9175E" w:rsidRPr="00220FEF" w:rsidRDefault="00C9175E" w:rsidP="00AC5BBC">
            <w:pPr>
              <w:spacing w:line="240" w:lineRule="auto"/>
              <w:ind w:firstLine="0"/>
              <w:rPr>
                <w:rFonts w:eastAsia="Times New Roman"/>
                <w:sz w:val="24"/>
                <w:szCs w:val="24"/>
              </w:rPr>
            </w:pPr>
            <w:r w:rsidRPr="00220FEF">
              <w:rPr>
                <w:rFonts w:eastAsia="Times New Roman"/>
                <w:b/>
                <w:bCs/>
                <w:sz w:val="24"/>
                <w:szCs w:val="24"/>
              </w:rPr>
              <w:t>Gợi ý minh chứng:</w:t>
            </w:r>
          </w:p>
          <w:p w14:paraId="15DC6852"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Danh mục các bài báo, bài đăng kỷ yếu </w:t>
            </w:r>
          </w:p>
          <w:p w14:paraId="439ADD2B"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Chứng nhận tham dự/ trình bày/ báo cáo tại hội thảo</w:t>
            </w:r>
          </w:p>
        </w:tc>
      </w:tr>
    </w:tbl>
    <w:p w14:paraId="19769664" w14:textId="77777777" w:rsidR="00C9175E" w:rsidRPr="00220FEF" w:rsidRDefault="00C9175E" w:rsidP="00AC5BBC">
      <w:pPr>
        <w:spacing w:line="240" w:lineRule="auto"/>
        <w:ind w:firstLine="0"/>
        <w:jc w:val="left"/>
        <w:rPr>
          <w:rFonts w:eastAsia="Times New Roman"/>
          <w:b/>
          <w:smallCaps/>
          <w:spacing w:val="5"/>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1933"/>
        <w:gridCol w:w="2606"/>
        <w:gridCol w:w="2437"/>
      </w:tblGrid>
      <w:tr w:rsidR="00987FF9" w:rsidRPr="00220FEF" w14:paraId="116CBCE7" w14:textId="77777777" w:rsidTr="005E0022">
        <w:trPr>
          <w:tblHeader/>
        </w:trPr>
        <w:tc>
          <w:tcPr>
            <w:tcW w:w="2028" w:type="dxa"/>
            <w:vMerge w:val="restart"/>
            <w:vAlign w:val="center"/>
          </w:tcPr>
          <w:p w14:paraId="03FA15ED"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76" w:type="dxa"/>
            <w:gridSpan w:val="3"/>
            <w:vAlign w:val="center"/>
          </w:tcPr>
          <w:p w14:paraId="2C27E444" w14:textId="3111EA7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04B2B6B3" w14:textId="77777777" w:rsidTr="005E0022">
        <w:trPr>
          <w:tblHeader/>
        </w:trPr>
        <w:tc>
          <w:tcPr>
            <w:tcW w:w="2028" w:type="dxa"/>
            <w:vMerge/>
            <w:vAlign w:val="center"/>
          </w:tcPr>
          <w:p w14:paraId="1397A63D" w14:textId="77777777" w:rsidR="00C9175E" w:rsidRPr="00220FEF" w:rsidRDefault="00C9175E" w:rsidP="00AC5BBC">
            <w:pPr>
              <w:spacing w:line="240" w:lineRule="auto"/>
              <w:ind w:firstLine="0"/>
              <w:jc w:val="center"/>
              <w:rPr>
                <w:rFonts w:eastAsia="Times New Roman"/>
                <w:sz w:val="24"/>
                <w:szCs w:val="24"/>
                <w:lang w:val="en-US"/>
              </w:rPr>
            </w:pPr>
          </w:p>
        </w:tc>
        <w:tc>
          <w:tcPr>
            <w:tcW w:w="1933" w:type="dxa"/>
            <w:vAlign w:val="center"/>
          </w:tcPr>
          <w:p w14:paraId="3BD12E1A"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606" w:type="dxa"/>
            <w:vAlign w:val="center"/>
          </w:tcPr>
          <w:p w14:paraId="62E28145"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37" w:type="dxa"/>
            <w:vAlign w:val="center"/>
          </w:tcPr>
          <w:p w14:paraId="26862E80"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8016718" w14:textId="77777777" w:rsidTr="005E0022">
        <w:tc>
          <w:tcPr>
            <w:tcW w:w="2028" w:type="dxa"/>
          </w:tcPr>
          <w:p w14:paraId="5717AE78" w14:textId="5B0E01F0" w:rsidR="00C9175E" w:rsidRPr="00220FEF" w:rsidRDefault="00C9175E" w:rsidP="00AC5BBC">
            <w:pPr>
              <w:autoSpaceDE w:val="0"/>
              <w:autoSpaceDN w:val="0"/>
              <w:adjustRightInd w:val="0"/>
              <w:spacing w:line="240" w:lineRule="auto"/>
              <w:ind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24</w:t>
            </w:r>
            <w:r w:rsidRPr="00220FEF">
              <w:rPr>
                <w:rFonts w:eastAsia="Times New Roman"/>
                <w:b/>
                <w:bCs/>
                <w:sz w:val="24"/>
                <w:szCs w:val="24"/>
              </w:rPr>
              <w:t>.</w:t>
            </w:r>
            <w:r w:rsidRPr="00220FEF">
              <w:rPr>
                <w:rFonts w:eastAsia="Times New Roman"/>
                <w:b/>
                <w:bCs/>
                <w:sz w:val="24"/>
                <w:szCs w:val="24"/>
                <w:lang w:val="en-US"/>
              </w:rPr>
              <w:t xml:space="preserve"> </w:t>
            </w:r>
            <w:r w:rsidRPr="00220FEF">
              <w:rPr>
                <w:rFonts w:eastAsia="Times New Roman"/>
                <w:sz w:val="24"/>
                <w:szCs w:val="24"/>
                <w:lang w:val="nb-NO" w:bidi="en-US"/>
              </w:rPr>
              <w:t>Ứng dụng kết quả nghiên cứu khoa học vào thực tiễn, đổi mới đào tạo theo yêu cầu xã hội</w:t>
            </w:r>
          </w:p>
        </w:tc>
        <w:tc>
          <w:tcPr>
            <w:tcW w:w="1933" w:type="dxa"/>
          </w:tcPr>
          <w:p w14:paraId="428D0956"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Ứng dụng</w:t>
            </w:r>
            <w:r w:rsidRPr="00220FEF">
              <w:rPr>
                <w:rFonts w:eastAsia="Times New Roman"/>
                <w:sz w:val="24"/>
                <w:szCs w:val="24"/>
                <w:lang w:val="en-US"/>
              </w:rPr>
              <w:t xml:space="preserve"> kết quả nghiên cứu khoa học vào thực tiễn, đổi mới đào tạo </w:t>
            </w:r>
            <w:r w:rsidRPr="00220FEF">
              <w:rPr>
                <w:rFonts w:eastAsia="Times New Roman"/>
                <w:sz w:val="24"/>
                <w:szCs w:val="24"/>
                <w:lang w:val="nb-NO" w:bidi="en-US"/>
              </w:rPr>
              <w:t>theo yêu cầu xã hội</w:t>
            </w:r>
          </w:p>
        </w:tc>
        <w:tc>
          <w:tcPr>
            <w:tcW w:w="2606" w:type="dxa"/>
          </w:tcPr>
          <w:p w14:paraId="37ABF69E"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Tổ chức hướng dẫn</w:t>
            </w:r>
            <w:r w:rsidRPr="00220FEF">
              <w:rPr>
                <w:rFonts w:eastAsia="Times New Roman"/>
                <w:sz w:val="24"/>
                <w:szCs w:val="24"/>
                <w:lang w:val="en-US"/>
              </w:rPr>
              <w:t xml:space="preserve"> người học, đồng nghiệp ứng dụng kết quả nghiên cứu khoa học vào thực tiễn, đổi mới đào tạo </w:t>
            </w:r>
            <w:r w:rsidRPr="00220FEF">
              <w:rPr>
                <w:rFonts w:eastAsia="Times New Roman"/>
                <w:sz w:val="24"/>
                <w:szCs w:val="24"/>
                <w:lang w:val="nb-NO" w:bidi="en-US"/>
              </w:rPr>
              <w:t>theo yêu cầu xã hội</w:t>
            </w:r>
          </w:p>
        </w:tc>
        <w:tc>
          <w:tcPr>
            <w:tcW w:w="2437" w:type="dxa"/>
          </w:tcPr>
          <w:p w14:paraId="5B20E516"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Liên tục cải tiến, linh hoạt và sáng tạo</w:t>
            </w:r>
            <w:r w:rsidRPr="00220FEF">
              <w:rPr>
                <w:rFonts w:eastAsia="Times New Roman"/>
                <w:sz w:val="24"/>
                <w:szCs w:val="24"/>
                <w:lang w:val="en-US"/>
              </w:rPr>
              <w:t xml:space="preserve"> trong ứng dụng kết quả nghiên cứu khoa học vào thực tiễn, đổi mới đào tạo.</w:t>
            </w:r>
          </w:p>
        </w:tc>
      </w:tr>
      <w:tr w:rsidR="00C9175E" w:rsidRPr="00220FEF" w14:paraId="63A19C31" w14:textId="77777777" w:rsidTr="005E0022">
        <w:tc>
          <w:tcPr>
            <w:tcW w:w="9004" w:type="dxa"/>
            <w:gridSpan w:val="4"/>
          </w:tcPr>
          <w:p w14:paraId="08DCBEFE"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1797BD64" w14:textId="1FB79502"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w:t>
            </w:r>
            <w:r w:rsidR="008900BC" w:rsidRPr="00220FEF">
              <w:rPr>
                <w:rFonts w:eastAsia="Times New Roman"/>
                <w:bCs/>
                <w:sz w:val="24"/>
                <w:szCs w:val="24"/>
                <w:lang w:val="en-US"/>
              </w:rPr>
              <w:t xml:space="preserve"> </w:t>
            </w:r>
            <w:r w:rsidRPr="00220FEF">
              <w:rPr>
                <w:rFonts w:eastAsia="Times New Roman"/>
                <w:bCs/>
                <w:sz w:val="24"/>
                <w:szCs w:val="24"/>
                <w:lang w:val="en-US"/>
              </w:rPr>
              <w:t>Sáng kiến kinh nghiệm</w:t>
            </w:r>
          </w:p>
          <w:p w14:paraId="334951C3"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w:t>
            </w:r>
            <w:r w:rsidRPr="00220FEF">
              <w:rPr>
                <w:rFonts w:eastAsia="Times New Roman"/>
                <w:bCs/>
                <w:sz w:val="24"/>
                <w:szCs w:val="24"/>
              </w:rPr>
              <w:t xml:space="preserve">Đề cương bài giảng môn học trong chương trình đào tạo có ứng dụng kết quả </w:t>
            </w:r>
            <w:r w:rsidRPr="00220FEF">
              <w:rPr>
                <w:rFonts w:eastAsia="Times New Roman"/>
                <w:bCs/>
                <w:sz w:val="24"/>
                <w:szCs w:val="24"/>
                <w:lang w:val="en-US"/>
              </w:rPr>
              <w:t>NCKH</w:t>
            </w:r>
            <w:r w:rsidRPr="00220FEF">
              <w:rPr>
                <w:rFonts w:eastAsia="Times New Roman"/>
                <w:bCs/>
                <w:sz w:val="24"/>
                <w:szCs w:val="24"/>
              </w:rPr>
              <w:t xml:space="preserve"> của giảng viên</w:t>
            </w:r>
          </w:p>
          <w:p w14:paraId="1ED274AB"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Biên bản dự giờ của bộ môn/khoa</w:t>
            </w:r>
          </w:p>
          <w:p w14:paraId="0AD27AE6"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Phiếu phản hồi của người học</w:t>
            </w:r>
          </w:p>
          <w:p w14:paraId="47C17490"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11BAEF29" w14:textId="77777777" w:rsidR="005E0022" w:rsidRPr="00220FEF" w:rsidRDefault="005E0022" w:rsidP="00AC5BBC">
      <w:pPr>
        <w:spacing w:line="240" w:lineRule="auto"/>
        <w:rPr>
          <w:rFonts w:eastAsia="Times New Roman"/>
          <w:b/>
          <w:smallCaps/>
          <w:spacing w:val="5"/>
          <w:sz w:val="24"/>
          <w:szCs w:val="24"/>
          <w:lang w:val="en-US"/>
        </w:rPr>
      </w:pPr>
    </w:p>
    <w:p w14:paraId="4FE043C7" w14:textId="77777777" w:rsidR="001B6A39" w:rsidRPr="00220FEF" w:rsidRDefault="001B6A39" w:rsidP="00AC5BBC">
      <w:pPr>
        <w:spacing w:line="240" w:lineRule="auto"/>
        <w:rPr>
          <w:rFonts w:eastAsia="Times New Roman"/>
          <w:b/>
          <w:smallCaps/>
          <w:spacing w:val="5"/>
          <w:sz w:val="24"/>
          <w:szCs w:val="24"/>
          <w:lang w:val="en-US"/>
        </w:rPr>
      </w:pPr>
    </w:p>
    <w:p w14:paraId="699511AA" w14:textId="77777777" w:rsidR="001B6A39" w:rsidRPr="00220FEF" w:rsidRDefault="001B6A39" w:rsidP="00AC5BBC">
      <w:pPr>
        <w:spacing w:line="240" w:lineRule="auto"/>
        <w:rPr>
          <w:rFonts w:eastAsia="Times New Roman"/>
          <w:b/>
          <w:smallCaps/>
          <w:spacing w:val="5"/>
          <w:sz w:val="24"/>
          <w:szCs w:val="24"/>
          <w:lang w:val="en-US"/>
        </w:rPr>
      </w:pPr>
    </w:p>
    <w:p w14:paraId="16D3A7F0" w14:textId="77777777" w:rsidR="001B6A39" w:rsidRPr="00220FEF" w:rsidRDefault="001B6A39" w:rsidP="00AC5BBC">
      <w:pPr>
        <w:spacing w:line="240" w:lineRule="auto"/>
        <w:rPr>
          <w:rFonts w:eastAsia="Times New Roman"/>
          <w:b/>
          <w:smallCaps/>
          <w:spacing w:val="5"/>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335"/>
        <w:gridCol w:w="2336"/>
        <w:gridCol w:w="2169"/>
      </w:tblGrid>
      <w:tr w:rsidR="00987FF9" w:rsidRPr="00220FEF" w14:paraId="719B0CFB" w14:textId="77777777" w:rsidTr="00A30CC8">
        <w:trPr>
          <w:tblHeader/>
        </w:trPr>
        <w:tc>
          <w:tcPr>
            <w:tcW w:w="2235" w:type="dxa"/>
            <w:vMerge w:val="restart"/>
            <w:vAlign w:val="center"/>
          </w:tcPr>
          <w:p w14:paraId="5F8B85D8"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lastRenderedPageBreak/>
              <w:t>Tiêu chí</w:t>
            </w:r>
          </w:p>
        </w:tc>
        <w:tc>
          <w:tcPr>
            <w:tcW w:w="7052" w:type="dxa"/>
            <w:gridSpan w:val="3"/>
            <w:vAlign w:val="center"/>
          </w:tcPr>
          <w:p w14:paraId="069A8989" w14:textId="7462016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1BC3E180" w14:textId="77777777" w:rsidTr="00A30CC8">
        <w:trPr>
          <w:tblHeader/>
        </w:trPr>
        <w:tc>
          <w:tcPr>
            <w:tcW w:w="2235" w:type="dxa"/>
            <w:vMerge/>
            <w:vAlign w:val="center"/>
          </w:tcPr>
          <w:p w14:paraId="644DEC92" w14:textId="77777777" w:rsidR="00C9175E" w:rsidRPr="00220FEF" w:rsidRDefault="00C9175E" w:rsidP="00AC5BBC">
            <w:pPr>
              <w:spacing w:line="240" w:lineRule="auto"/>
              <w:ind w:firstLine="0"/>
              <w:jc w:val="center"/>
              <w:rPr>
                <w:rFonts w:eastAsia="Times New Roman"/>
                <w:sz w:val="24"/>
                <w:szCs w:val="24"/>
                <w:lang w:val="en-US"/>
              </w:rPr>
            </w:pPr>
          </w:p>
        </w:tc>
        <w:tc>
          <w:tcPr>
            <w:tcW w:w="2409" w:type="dxa"/>
            <w:vAlign w:val="center"/>
          </w:tcPr>
          <w:p w14:paraId="1C7992C1"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10" w:type="dxa"/>
            <w:vAlign w:val="center"/>
          </w:tcPr>
          <w:p w14:paraId="7EFFB74C"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233" w:type="dxa"/>
            <w:vAlign w:val="center"/>
          </w:tcPr>
          <w:p w14:paraId="3327DFDD" w14:textId="77777777" w:rsidR="00C9175E" w:rsidRPr="00220FEF" w:rsidRDefault="00C9175E" w:rsidP="00AC5BBC">
            <w:pPr>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55F4F5F" w14:textId="77777777" w:rsidTr="00A30CC8">
        <w:tc>
          <w:tcPr>
            <w:tcW w:w="2235" w:type="dxa"/>
          </w:tcPr>
          <w:p w14:paraId="44AEB887" w14:textId="4028799F" w:rsidR="00C9175E" w:rsidRPr="00220FEF" w:rsidRDefault="00C9175E" w:rsidP="001B6A39">
            <w:pPr>
              <w:autoSpaceDE w:val="0"/>
              <w:autoSpaceDN w:val="0"/>
              <w:adjustRightInd w:val="0"/>
              <w:spacing w:line="245" w:lineRule="auto"/>
              <w:ind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25</w:t>
            </w:r>
            <w:r w:rsidRPr="00220FEF">
              <w:rPr>
                <w:rFonts w:eastAsia="Times New Roman"/>
                <w:b/>
                <w:bCs/>
                <w:sz w:val="24"/>
                <w:szCs w:val="24"/>
              </w:rPr>
              <w:t>.</w:t>
            </w:r>
            <w:r w:rsidRPr="00220FEF">
              <w:rPr>
                <w:rFonts w:eastAsia="Times New Roman"/>
                <w:b/>
                <w:bCs/>
                <w:sz w:val="24"/>
                <w:szCs w:val="24"/>
                <w:lang w:val="en-US"/>
              </w:rPr>
              <w:t xml:space="preserve"> </w:t>
            </w:r>
            <w:r w:rsidRPr="00220FEF">
              <w:rPr>
                <w:rFonts w:eastAsia="Times New Roman"/>
                <w:sz w:val="24"/>
                <w:szCs w:val="24"/>
                <w:lang w:val="nb-NO" w:bidi="en-US"/>
              </w:rPr>
              <w:t>Hướng dẫn nghiên cứu khoa học: Hướng dẫn người học viết báo cáo thực tập, viết khóa luận, viết luận văn...</w:t>
            </w:r>
          </w:p>
        </w:tc>
        <w:tc>
          <w:tcPr>
            <w:tcW w:w="2409" w:type="dxa"/>
          </w:tcPr>
          <w:p w14:paraId="7DE9E263" w14:textId="77777777" w:rsidR="00C9175E" w:rsidRPr="00220FEF" w:rsidRDefault="00C9175E" w:rsidP="001B6A39">
            <w:pPr>
              <w:spacing w:line="245" w:lineRule="auto"/>
              <w:ind w:left="57" w:right="91" w:firstLine="0"/>
              <w:rPr>
                <w:rFonts w:eastAsia="Times New Roman"/>
                <w:sz w:val="24"/>
                <w:szCs w:val="24"/>
                <w:lang w:val="en-US"/>
              </w:rPr>
            </w:pPr>
            <w:r w:rsidRPr="00220FEF">
              <w:rPr>
                <w:rFonts w:eastAsia="Times New Roman"/>
                <w:i/>
                <w:sz w:val="24"/>
                <w:szCs w:val="24"/>
              </w:rPr>
              <w:t xml:space="preserve">Am hiểu </w:t>
            </w:r>
            <w:r w:rsidRPr="00220FEF">
              <w:rPr>
                <w:rFonts w:eastAsia="Times New Roman"/>
                <w:sz w:val="24"/>
                <w:szCs w:val="24"/>
              </w:rPr>
              <w:t>quy trình hướng dẫn nghiên cứu khoa học</w:t>
            </w:r>
            <w:r w:rsidRPr="00220FEF">
              <w:rPr>
                <w:rFonts w:eastAsia="Times New Roman"/>
                <w:sz w:val="24"/>
                <w:szCs w:val="24"/>
                <w:lang w:val="en-US"/>
              </w:rPr>
              <w:t xml:space="preserve"> và</w:t>
            </w:r>
            <w:r w:rsidRPr="00220FEF">
              <w:rPr>
                <w:rFonts w:eastAsia="Times New Roman"/>
                <w:sz w:val="24"/>
                <w:szCs w:val="24"/>
              </w:rPr>
              <w:t xml:space="preserve"> </w:t>
            </w:r>
            <w:r w:rsidRPr="00220FEF">
              <w:rPr>
                <w:rFonts w:eastAsia="Times New Roman"/>
                <w:i/>
                <w:sz w:val="24"/>
                <w:szCs w:val="24"/>
              </w:rPr>
              <w:t>hướng dẫn thành công</w:t>
            </w:r>
            <w:r w:rsidRPr="00220FEF">
              <w:rPr>
                <w:rFonts w:eastAsia="Times New Roman"/>
                <w:sz w:val="24"/>
                <w:szCs w:val="24"/>
              </w:rPr>
              <w:t xml:space="preserve"> sinh viên nghiên cứu khoa học </w:t>
            </w:r>
          </w:p>
        </w:tc>
        <w:tc>
          <w:tcPr>
            <w:tcW w:w="2410" w:type="dxa"/>
          </w:tcPr>
          <w:p w14:paraId="109EFDE2" w14:textId="7CC0E235" w:rsidR="00C9175E" w:rsidRPr="00220FEF" w:rsidRDefault="00C9175E" w:rsidP="001B6A39">
            <w:pPr>
              <w:tabs>
                <w:tab w:val="left" w:pos="1156"/>
                <w:tab w:val="left" w:pos="1854"/>
              </w:tabs>
              <w:spacing w:line="245" w:lineRule="auto"/>
              <w:ind w:left="57" w:right="91" w:firstLine="0"/>
              <w:rPr>
                <w:rFonts w:eastAsia="Times New Roman"/>
                <w:sz w:val="24"/>
                <w:szCs w:val="24"/>
                <w:lang w:val="en-US"/>
              </w:rPr>
            </w:pPr>
            <w:r w:rsidRPr="00220FEF">
              <w:rPr>
                <w:rFonts w:eastAsia="Times New Roman"/>
                <w:i/>
                <w:sz w:val="24"/>
                <w:szCs w:val="24"/>
              </w:rPr>
              <w:t xml:space="preserve">Hỗ trợ </w:t>
            </w:r>
            <w:r w:rsidRPr="00220FEF">
              <w:rPr>
                <w:rFonts w:eastAsia="Times New Roman"/>
                <w:sz w:val="24"/>
                <w:szCs w:val="24"/>
              </w:rPr>
              <w:t>đồng nghiệp hoặc giảng viên nghiên cứu khoa</w:t>
            </w:r>
            <w:r w:rsidR="008900BC" w:rsidRPr="00220FEF">
              <w:rPr>
                <w:rFonts w:eastAsia="Times New Roman"/>
                <w:sz w:val="24"/>
                <w:szCs w:val="24"/>
              </w:rPr>
              <w:t xml:space="preserve"> </w:t>
            </w:r>
            <w:r w:rsidRPr="00220FEF">
              <w:rPr>
                <w:rFonts w:eastAsia="Times New Roman"/>
                <w:sz w:val="24"/>
                <w:szCs w:val="24"/>
              </w:rPr>
              <w:t>học</w:t>
            </w:r>
            <w:r w:rsidRPr="00220FEF">
              <w:rPr>
                <w:rFonts w:eastAsia="Times New Roman"/>
                <w:sz w:val="24"/>
                <w:szCs w:val="24"/>
                <w:lang w:val="en-US"/>
              </w:rPr>
              <w:t xml:space="preserve"> và</w:t>
            </w:r>
            <w:r w:rsidRPr="00220FEF">
              <w:rPr>
                <w:rFonts w:eastAsia="Times New Roman"/>
                <w:sz w:val="24"/>
                <w:szCs w:val="24"/>
              </w:rPr>
              <w:t xml:space="preserve"> </w:t>
            </w:r>
            <w:r w:rsidRPr="00220FEF">
              <w:rPr>
                <w:rFonts w:eastAsia="Times New Roman"/>
                <w:i/>
                <w:sz w:val="24"/>
                <w:szCs w:val="24"/>
              </w:rPr>
              <w:t xml:space="preserve">hướng dẫn thành công </w:t>
            </w:r>
            <w:r w:rsidRPr="00220FEF">
              <w:rPr>
                <w:rFonts w:eastAsia="Times New Roman"/>
                <w:sz w:val="24"/>
                <w:szCs w:val="24"/>
              </w:rPr>
              <w:t>luận văn thạc sĩ;</w:t>
            </w:r>
          </w:p>
        </w:tc>
        <w:tc>
          <w:tcPr>
            <w:tcW w:w="2233" w:type="dxa"/>
          </w:tcPr>
          <w:p w14:paraId="3E7E7BC7" w14:textId="77777777" w:rsidR="00C9175E" w:rsidRPr="00220FEF" w:rsidRDefault="00C9175E" w:rsidP="001B6A39">
            <w:pPr>
              <w:spacing w:line="245" w:lineRule="auto"/>
              <w:ind w:left="57" w:right="91" w:firstLine="0"/>
              <w:rPr>
                <w:rFonts w:eastAsia="Times New Roman"/>
                <w:i/>
                <w:sz w:val="24"/>
                <w:szCs w:val="24"/>
                <w:lang w:val="en-US"/>
              </w:rPr>
            </w:pPr>
            <w:r w:rsidRPr="00220FEF">
              <w:rPr>
                <w:rFonts w:eastAsia="Times New Roman"/>
                <w:i/>
                <w:sz w:val="24"/>
                <w:szCs w:val="24"/>
              </w:rPr>
              <w:t>Đổi mới, cải tiến</w:t>
            </w:r>
            <w:r w:rsidRPr="00220FEF">
              <w:rPr>
                <w:rFonts w:eastAsia="Times New Roman"/>
                <w:sz w:val="24"/>
                <w:szCs w:val="24"/>
              </w:rPr>
              <w:t xml:space="preserve"> nhiệm vụ hướng dẫn nghiên cứu khoa học</w:t>
            </w:r>
            <w:r w:rsidRPr="00220FEF">
              <w:rPr>
                <w:rFonts w:eastAsia="Times New Roman"/>
                <w:sz w:val="24"/>
                <w:szCs w:val="24"/>
                <w:lang w:val="en-US"/>
              </w:rPr>
              <w:t xml:space="preserve"> và</w:t>
            </w:r>
            <w:r w:rsidRPr="00220FEF">
              <w:rPr>
                <w:rFonts w:eastAsia="Times New Roman"/>
                <w:sz w:val="24"/>
                <w:szCs w:val="24"/>
              </w:rPr>
              <w:t xml:space="preserve"> </w:t>
            </w:r>
            <w:r w:rsidRPr="00220FEF">
              <w:rPr>
                <w:rFonts w:eastAsia="Times New Roman"/>
                <w:i/>
                <w:sz w:val="24"/>
                <w:szCs w:val="24"/>
              </w:rPr>
              <w:t>hướng dẫn thành công</w:t>
            </w:r>
            <w:r w:rsidRPr="00220FEF">
              <w:rPr>
                <w:rFonts w:eastAsia="Times New Roman"/>
                <w:sz w:val="24"/>
                <w:szCs w:val="24"/>
              </w:rPr>
              <w:t xml:space="preserve"> luận án tiến sĩ</w:t>
            </w:r>
          </w:p>
        </w:tc>
      </w:tr>
      <w:tr w:rsidR="00C9175E" w:rsidRPr="00220FEF" w14:paraId="59F54352" w14:textId="77777777" w:rsidTr="00A30CC8">
        <w:tc>
          <w:tcPr>
            <w:tcW w:w="9287" w:type="dxa"/>
            <w:gridSpan w:val="4"/>
          </w:tcPr>
          <w:p w14:paraId="0474AD55" w14:textId="77777777" w:rsidR="00C9175E" w:rsidRPr="00220FEF" w:rsidRDefault="00C9175E" w:rsidP="001B6A39">
            <w:pPr>
              <w:spacing w:line="245" w:lineRule="auto"/>
              <w:ind w:firstLine="0"/>
              <w:rPr>
                <w:rFonts w:eastAsia="Times New Roman"/>
                <w:sz w:val="24"/>
                <w:szCs w:val="24"/>
              </w:rPr>
            </w:pPr>
            <w:r w:rsidRPr="00220FEF">
              <w:rPr>
                <w:rFonts w:eastAsia="Times New Roman"/>
                <w:b/>
                <w:bCs/>
                <w:sz w:val="24"/>
                <w:szCs w:val="24"/>
              </w:rPr>
              <w:t>Gợi ý minh chứng:</w:t>
            </w:r>
          </w:p>
          <w:p w14:paraId="0B2A43BD" w14:textId="77777777" w:rsidR="00C9175E" w:rsidRPr="00220FEF" w:rsidRDefault="00C9175E" w:rsidP="001B6A39">
            <w:pPr>
              <w:spacing w:line="245"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Biên bản nghiệm thu đề tài nghiên cứu khoa sinh viên viên/khóa luận/luận văn/luận án</w:t>
            </w:r>
          </w:p>
          <w:p w14:paraId="6F75636D" w14:textId="77777777" w:rsidR="00C9175E" w:rsidRPr="00220FEF" w:rsidRDefault="00C9175E" w:rsidP="001B6A39">
            <w:pPr>
              <w:spacing w:line="245"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Minh chứng về các hoạt động mà giảng viên đã tham gia/tổ chức hướng dẫn người học nghiên cứu khoa học</w:t>
            </w:r>
            <w:r w:rsidRPr="00220FEF">
              <w:rPr>
                <w:rFonts w:eastAsia="Times New Roman"/>
                <w:bCs/>
                <w:sz w:val="24"/>
                <w:szCs w:val="24"/>
                <w:lang w:val="en-US"/>
              </w:rPr>
              <w:t>.</w:t>
            </w:r>
          </w:p>
          <w:p w14:paraId="05744E87" w14:textId="77777777" w:rsidR="00C9175E" w:rsidRPr="00220FEF" w:rsidRDefault="00C9175E" w:rsidP="001B6A39">
            <w:pPr>
              <w:spacing w:line="245" w:lineRule="auto"/>
              <w:ind w:firstLine="0"/>
              <w:rPr>
                <w:rFonts w:eastAsia="Times New Roman"/>
                <w:sz w:val="24"/>
                <w:szCs w:val="24"/>
              </w:rPr>
            </w:pPr>
            <w:r w:rsidRPr="00220FEF">
              <w:rPr>
                <w:rFonts w:eastAsia="Times New Roman"/>
                <w:bCs/>
                <w:sz w:val="24"/>
                <w:szCs w:val="24"/>
                <w:lang w:val="en-US"/>
              </w:rPr>
              <w:t>-</w:t>
            </w:r>
            <w:r w:rsidRPr="00220FEF">
              <w:rPr>
                <w:rFonts w:eastAsia="Times New Roman"/>
                <w:bCs/>
                <w:sz w:val="24"/>
                <w:szCs w:val="24"/>
              </w:rPr>
              <w:t xml:space="preserve"> Minh chứng về các hoạt động mà giảng viên đã tham gia/tổ chức hỗ trợ đồng nghiệp</w:t>
            </w:r>
            <w:r w:rsidRPr="00220FEF">
              <w:rPr>
                <w:rFonts w:eastAsia="Times New Roman"/>
                <w:bCs/>
                <w:sz w:val="24"/>
                <w:szCs w:val="24"/>
                <w:lang w:val="en-US"/>
              </w:rPr>
              <w:t xml:space="preserve"> </w:t>
            </w:r>
            <w:r w:rsidRPr="00220FEF">
              <w:rPr>
                <w:rFonts w:eastAsia="Times New Roman"/>
                <w:bCs/>
                <w:sz w:val="24"/>
                <w:szCs w:val="24"/>
              </w:rPr>
              <w:t>nghiên cứu khoa học</w:t>
            </w:r>
          </w:p>
        </w:tc>
      </w:tr>
    </w:tbl>
    <w:p w14:paraId="3124760F" w14:textId="77777777" w:rsidR="00C9175E" w:rsidRPr="00220FEF" w:rsidRDefault="00C9175E" w:rsidP="001B6A39">
      <w:pPr>
        <w:spacing w:line="245" w:lineRule="auto"/>
        <w:ind w:firstLine="0"/>
        <w:jc w:val="left"/>
        <w:rPr>
          <w:rFonts w:eastAsia="Times New Roman"/>
          <w:b/>
          <w:smallCaps/>
          <w:spacing w:val="5"/>
          <w:sz w:val="24"/>
          <w:szCs w:val="24"/>
        </w:rPr>
      </w:pPr>
    </w:p>
    <w:p w14:paraId="5ED1EC0C" w14:textId="70692950" w:rsidR="00C9175E" w:rsidRPr="00220FEF" w:rsidRDefault="00C9175E" w:rsidP="001B6A39">
      <w:pPr>
        <w:spacing w:line="245" w:lineRule="auto"/>
        <w:ind w:firstLine="0"/>
        <w:jc w:val="left"/>
        <w:rPr>
          <w:rFonts w:eastAsia="Times New Roman"/>
          <w:b/>
          <w:smallCaps/>
          <w:spacing w:val="5"/>
          <w:sz w:val="24"/>
          <w:szCs w:val="24"/>
          <w:lang w:val="en-US"/>
        </w:rPr>
      </w:pPr>
      <w:r w:rsidRPr="00220FEF">
        <w:rPr>
          <w:rFonts w:eastAsia="Times New Roman"/>
          <w:b/>
          <w:smallCaps/>
          <w:spacing w:val="5"/>
          <w:sz w:val="24"/>
          <w:szCs w:val="24"/>
          <w:lang w:val="en-US"/>
        </w:rPr>
        <w:t xml:space="preserve">TIÊU CHUẨN </w:t>
      </w:r>
      <w:r w:rsidR="00885E8A" w:rsidRPr="00220FEF">
        <w:rPr>
          <w:rFonts w:eastAsia="Times New Roman"/>
          <w:b/>
          <w:smallCaps/>
          <w:spacing w:val="5"/>
          <w:sz w:val="24"/>
          <w:szCs w:val="24"/>
          <w:lang w:val="en-US"/>
        </w:rPr>
        <w:t>6</w:t>
      </w:r>
      <w:r w:rsidRPr="00220FEF">
        <w:rPr>
          <w:rFonts w:eastAsia="Times New Roman"/>
          <w:b/>
          <w:smallCaps/>
          <w:spacing w:val="5"/>
          <w:sz w:val="24"/>
          <w:szCs w:val="24"/>
          <w:lang w:val="en-US"/>
        </w:rPr>
        <w:t>. NĂNG LỰC PHÁT TRIỂN QUAN HỆ XÃ HỘI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2293"/>
        <w:gridCol w:w="2469"/>
        <w:gridCol w:w="2439"/>
      </w:tblGrid>
      <w:tr w:rsidR="00987FF9" w:rsidRPr="00220FEF" w14:paraId="14BFE1A2" w14:textId="77777777" w:rsidTr="00A30CC8">
        <w:trPr>
          <w:tblHeader/>
        </w:trPr>
        <w:tc>
          <w:tcPr>
            <w:tcW w:w="1857" w:type="dxa"/>
            <w:vMerge w:val="restart"/>
            <w:vAlign w:val="center"/>
          </w:tcPr>
          <w:p w14:paraId="365976F4" w14:textId="77777777" w:rsidR="00C9175E" w:rsidRPr="00220FEF" w:rsidRDefault="00C9175E"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430" w:type="dxa"/>
            <w:gridSpan w:val="3"/>
            <w:vAlign w:val="center"/>
          </w:tcPr>
          <w:p w14:paraId="21354C61" w14:textId="4264AD66" w:rsidR="00C9175E" w:rsidRPr="00220FEF" w:rsidRDefault="003E446D"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6109144A" w14:textId="77777777" w:rsidTr="00A30CC8">
        <w:trPr>
          <w:tblHeader/>
        </w:trPr>
        <w:tc>
          <w:tcPr>
            <w:tcW w:w="1857" w:type="dxa"/>
            <w:vMerge/>
            <w:vAlign w:val="center"/>
          </w:tcPr>
          <w:p w14:paraId="203FC6C4"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p>
        </w:tc>
        <w:tc>
          <w:tcPr>
            <w:tcW w:w="2362" w:type="dxa"/>
            <w:vAlign w:val="center"/>
          </w:tcPr>
          <w:p w14:paraId="49B9088C"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r w:rsidRPr="00220FEF">
              <w:rPr>
                <w:rFonts w:eastAsia="Times New Roman"/>
                <w:b/>
                <w:sz w:val="24"/>
                <w:szCs w:val="24"/>
                <w:lang w:val="en-US"/>
              </w:rPr>
              <w:t>Đạt</w:t>
            </w:r>
          </w:p>
        </w:tc>
        <w:tc>
          <w:tcPr>
            <w:tcW w:w="2552" w:type="dxa"/>
            <w:vAlign w:val="center"/>
          </w:tcPr>
          <w:p w14:paraId="5A89B74D"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r w:rsidRPr="00220FEF">
              <w:rPr>
                <w:rFonts w:eastAsia="Times New Roman"/>
                <w:b/>
                <w:sz w:val="24"/>
                <w:szCs w:val="24"/>
                <w:lang w:val="en-US"/>
              </w:rPr>
              <w:t>Khá</w:t>
            </w:r>
          </w:p>
        </w:tc>
        <w:tc>
          <w:tcPr>
            <w:tcW w:w="2516" w:type="dxa"/>
            <w:vAlign w:val="center"/>
          </w:tcPr>
          <w:p w14:paraId="7049FA02"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0DA0DDE1" w14:textId="77777777" w:rsidTr="00A30CC8">
        <w:tc>
          <w:tcPr>
            <w:tcW w:w="1857" w:type="dxa"/>
          </w:tcPr>
          <w:p w14:paraId="345C3493" w14:textId="54DD3583" w:rsidR="00C9175E" w:rsidRPr="00220FEF" w:rsidRDefault="00C9175E" w:rsidP="001B6A39">
            <w:pPr>
              <w:tabs>
                <w:tab w:val="left" w:pos="1560"/>
              </w:tabs>
              <w:autoSpaceDE w:val="0"/>
              <w:autoSpaceDN w:val="0"/>
              <w:adjustRightInd w:val="0"/>
              <w:spacing w:line="245" w:lineRule="auto"/>
              <w:ind w:right="17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26</w:t>
            </w:r>
            <w:r w:rsidRPr="00220FEF">
              <w:rPr>
                <w:rFonts w:eastAsia="Times New Roman"/>
                <w:b/>
                <w:bCs/>
                <w:sz w:val="24"/>
                <w:szCs w:val="24"/>
              </w:rPr>
              <w:t xml:space="preserve">. </w:t>
            </w:r>
            <w:r w:rsidRPr="00220FEF">
              <w:rPr>
                <w:rFonts w:eastAsia="Times New Roman"/>
                <w:sz w:val="24"/>
                <w:szCs w:val="24"/>
                <w:lang w:val="nb-NO"/>
              </w:rPr>
              <w:t>Phát triển quan hệ với các tổ chức xã hội và các cơ sở giáo dục</w:t>
            </w:r>
          </w:p>
        </w:tc>
        <w:tc>
          <w:tcPr>
            <w:tcW w:w="2362" w:type="dxa"/>
          </w:tcPr>
          <w:p w14:paraId="5059AF23" w14:textId="77777777" w:rsidR="00C9175E" w:rsidRPr="00220FEF" w:rsidRDefault="00C9175E" w:rsidP="001B6A39">
            <w:pPr>
              <w:spacing w:line="245" w:lineRule="auto"/>
              <w:ind w:left="57" w:right="91" w:firstLine="0"/>
              <w:rPr>
                <w:rFonts w:eastAsia="Times New Roman"/>
                <w:sz w:val="24"/>
                <w:szCs w:val="24"/>
                <w:lang w:val="en-US"/>
              </w:rPr>
            </w:pPr>
            <w:r w:rsidRPr="00220FEF">
              <w:rPr>
                <w:rFonts w:eastAsia="Times New Roman"/>
                <w:i/>
                <w:sz w:val="24"/>
                <w:szCs w:val="24"/>
                <w:lang w:val="en-US"/>
              </w:rPr>
              <w:t xml:space="preserve">Thực hiện </w:t>
            </w:r>
            <w:r w:rsidRPr="00220FEF">
              <w:rPr>
                <w:rFonts w:eastAsia="Times New Roman"/>
                <w:sz w:val="24"/>
                <w:szCs w:val="24"/>
                <w:lang w:val="en-US"/>
              </w:rPr>
              <w:t>các chương trình phối hợp giữa nhà trường với tổ chức xã hội, và các cơ sở giáo dục</w:t>
            </w:r>
          </w:p>
          <w:p w14:paraId="1BA0B359" w14:textId="77777777" w:rsidR="00C9175E" w:rsidRPr="00220FEF" w:rsidRDefault="00C9175E" w:rsidP="001B6A39">
            <w:pPr>
              <w:tabs>
                <w:tab w:val="left" w:pos="770"/>
                <w:tab w:val="left" w:pos="1447"/>
              </w:tabs>
              <w:spacing w:line="245" w:lineRule="auto"/>
              <w:ind w:left="57" w:right="91" w:firstLine="0"/>
              <w:rPr>
                <w:rFonts w:eastAsia="Times New Roman"/>
                <w:sz w:val="24"/>
                <w:szCs w:val="24"/>
                <w:lang w:val="en-US"/>
              </w:rPr>
            </w:pPr>
          </w:p>
        </w:tc>
        <w:tc>
          <w:tcPr>
            <w:tcW w:w="2552" w:type="dxa"/>
          </w:tcPr>
          <w:p w14:paraId="7F0D2ACE" w14:textId="77777777" w:rsidR="00C9175E" w:rsidRPr="00220FEF" w:rsidRDefault="00C9175E" w:rsidP="001B6A39">
            <w:pPr>
              <w:spacing w:line="245" w:lineRule="auto"/>
              <w:ind w:left="57" w:right="91" w:firstLine="0"/>
              <w:rPr>
                <w:rFonts w:eastAsia="Times New Roman"/>
                <w:sz w:val="24"/>
                <w:szCs w:val="24"/>
                <w:lang w:val="en-US"/>
              </w:rPr>
            </w:pPr>
            <w:r w:rsidRPr="00220FEF">
              <w:rPr>
                <w:rFonts w:eastAsia="Times New Roman"/>
                <w:i/>
                <w:sz w:val="24"/>
                <w:szCs w:val="24"/>
                <w:lang w:val="en-US"/>
              </w:rPr>
              <w:t xml:space="preserve">Hỗ trợ </w:t>
            </w:r>
            <w:r w:rsidRPr="00220FEF">
              <w:rPr>
                <w:rFonts w:eastAsia="Times New Roman"/>
                <w:sz w:val="24"/>
                <w:szCs w:val="24"/>
                <w:lang w:val="en-US"/>
              </w:rPr>
              <w:t xml:space="preserve">đồng nghiệp và </w:t>
            </w:r>
            <w:r w:rsidRPr="00220FEF">
              <w:rPr>
                <w:rFonts w:eastAsia="Times New Roman"/>
                <w:i/>
                <w:sz w:val="24"/>
                <w:szCs w:val="24"/>
                <w:lang w:val="en-US"/>
              </w:rPr>
              <w:t xml:space="preserve">hướng dẫn </w:t>
            </w:r>
            <w:r w:rsidRPr="00220FEF">
              <w:rPr>
                <w:rFonts w:eastAsia="Times New Roman"/>
                <w:sz w:val="24"/>
                <w:szCs w:val="24"/>
                <w:lang w:val="en-US"/>
              </w:rPr>
              <w:t xml:space="preserve">người học tham gia các hoạt động xã hội, hoạt động đổi mới giáo dục </w:t>
            </w:r>
          </w:p>
          <w:p w14:paraId="373019FF" w14:textId="77777777" w:rsidR="00C9175E" w:rsidRPr="00220FEF" w:rsidRDefault="00C9175E" w:rsidP="001B6A39">
            <w:pPr>
              <w:spacing w:line="245" w:lineRule="auto"/>
              <w:ind w:left="57" w:right="91" w:firstLine="0"/>
              <w:rPr>
                <w:rFonts w:eastAsia="Times New Roman"/>
                <w:sz w:val="24"/>
                <w:szCs w:val="24"/>
                <w:lang w:val="en-US"/>
              </w:rPr>
            </w:pPr>
          </w:p>
        </w:tc>
        <w:tc>
          <w:tcPr>
            <w:tcW w:w="2516" w:type="dxa"/>
          </w:tcPr>
          <w:p w14:paraId="4B621A89" w14:textId="77777777" w:rsidR="00C9175E" w:rsidRPr="00220FEF" w:rsidRDefault="00C9175E" w:rsidP="001B6A39">
            <w:pPr>
              <w:spacing w:line="245" w:lineRule="auto"/>
              <w:ind w:left="57" w:right="91" w:firstLine="0"/>
              <w:rPr>
                <w:rFonts w:eastAsia="Times New Roman"/>
                <w:sz w:val="24"/>
                <w:szCs w:val="24"/>
                <w:lang w:val="en-US"/>
              </w:rPr>
            </w:pPr>
            <w:r w:rsidRPr="00220FEF">
              <w:rPr>
                <w:rFonts w:eastAsia="Times New Roman"/>
                <w:i/>
                <w:sz w:val="24"/>
                <w:szCs w:val="24"/>
                <w:lang w:val="en-US"/>
              </w:rPr>
              <w:t>Đổi mới, cải tiến</w:t>
            </w:r>
            <w:r w:rsidRPr="00220FEF">
              <w:rPr>
                <w:rFonts w:eastAsia="Times New Roman"/>
                <w:sz w:val="24"/>
                <w:szCs w:val="24"/>
                <w:lang w:val="en-US"/>
              </w:rPr>
              <w:t xml:space="preserve"> chương trình, kế hoạch phát triển quan hệ giữa nhà trường với tổ chức xã hội và </w:t>
            </w:r>
            <w:r w:rsidRPr="00220FEF">
              <w:rPr>
                <w:rFonts w:eastAsia="Times New Roman"/>
                <w:sz w:val="24"/>
                <w:szCs w:val="24"/>
                <w:lang w:val="nb-NO"/>
              </w:rPr>
              <w:t>các cơ sở giáo dục</w:t>
            </w:r>
            <w:r w:rsidRPr="00220FEF">
              <w:rPr>
                <w:rFonts w:eastAsia="Times New Roman"/>
                <w:sz w:val="24"/>
                <w:szCs w:val="24"/>
                <w:lang w:val="en-US"/>
              </w:rPr>
              <w:t xml:space="preserve"> </w:t>
            </w:r>
          </w:p>
        </w:tc>
      </w:tr>
      <w:tr w:rsidR="00C9175E" w:rsidRPr="00220FEF" w14:paraId="21F50E64" w14:textId="77777777" w:rsidTr="00A30CC8">
        <w:tc>
          <w:tcPr>
            <w:tcW w:w="9287" w:type="dxa"/>
            <w:gridSpan w:val="4"/>
          </w:tcPr>
          <w:p w14:paraId="6F6CA7A0" w14:textId="77777777" w:rsidR="00C9175E" w:rsidRPr="00220FEF" w:rsidRDefault="00C9175E" w:rsidP="001B6A39">
            <w:pPr>
              <w:spacing w:line="245" w:lineRule="auto"/>
              <w:ind w:firstLine="0"/>
              <w:rPr>
                <w:rFonts w:eastAsia="Times New Roman"/>
                <w:sz w:val="24"/>
                <w:szCs w:val="24"/>
                <w:lang w:val="en-US"/>
              </w:rPr>
            </w:pPr>
            <w:r w:rsidRPr="00220FEF">
              <w:rPr>
                <w:rFonts w:eastAsia="Times New Roman"/>
                <w:b/>
                <w:bCs/>
                <w:sz w:val="24"/>
                <w:szCs w:val="24"/>
                <w:lang w:val="en-US"/>
              </w:rPr>
              <w:t>Gợi ý minh chứng:</w:t>
            </w:r>
          </w:p>
          <w:p w14:paraId="36678961" w14:textId="77777777" w:rsidR="00C9175E" w:rsidRPr="00220FEF" w:rsidRDefault="00C9175E" w:rsidP="001B6A39">
            <w:pPr>
              <w:spacing w:line="245" w:lineRule="auto"/>
              <w:ind w:firstLine="0"/>
              <w:rPr>
                <w:rFonts w:eastAsia="Times New Roman"/>
                <w:bCs/>
                <w:sz w:val="24"/>
                <w:szCs w:val="24"/>
                <w:lang w:val="en-US"/>
              </w:rPr>
            </w:pPr>
            <w:r w:rsidRPr="00220FEF">
              <w:rPr>
                <w:rFonts w:eastAsia="Times New Roman"/>
                <w:bCs/>
                <w:sz w:val="24"/>
                <w:szCs w:val="24"/>
                <w:lang w:val="en-US"/>
              </w:rPr>
              <w:t xml:space="preserve">- Minh chứng về các hoạt động giảng viên đã tham gia với tổ chức xã hội, </w:t>
            </w:r>
            <w:r w:rsidRPr="00220FEF">
              <w:rPr>
                <w:rFonts w:eastAsia="Times New Roman"/>
                <w:sz w:val="24"/>
                <w:szCs w:val="24"/>
                <w:lang w:val="nb-NO"/>
              </w:rPr>
              <w:t>các cơ sở giáo dục</w:t>
            </w:r>
            <w:r w:rsidRPr="00220FEF">
              <w:rPr>
                <w:rFonts w:eastAsia="Times New Roman"/>
                <w:bCs/>
                <w:sz w:val="24"/>
                <w:szCs w:val="24"/>
                <w:lang w:val="en-US"/>
              </w:rPr>
              <w:t xml:space="preserve"> và các hoạt động giảng viên hỗ trợ đồng nghiệp, người học (phối hợp với tổ chức xã hội, hỗ trợ GV nghiên cứu khoa học, bồi dưỡng GV, đánh giá …)</w:t>
            </w:r>
          </w:p>
          <w:p w14:paraId="3D0E2994" w14:textId="05DC987B" w:rsidR="00C9175E" w:rsidRPr="00220FEF" w:rsidRDefault="00C9175E" w:rsidP="001B6A39">
            <w:pPr>
              <w:spacing w:line="245" w:lineRule="auto"/>
              <w:ind w:firstLine="0"/>
              <w:rPr>
                <w:rFonts w:eastAsia="Times New Roman"/>
                <w:bCs/>
                <w:sz w:val="24"/>
                <w:szCs w:val="24"/>
                <w:lang w:val="en-US"/>
              </w:rPr>
            </w:pPr>
            <w:r w:rsidRPr="00220FEF">
              <w:rPr>
                <w:rFonts w:eastAsia="Times New Roman"/>
                <w:bCs/>
                <w:sz w:val="24"/>
                <w:szCs w:val="24"/>
                <w:lang w:val="en-US"/>
              </w:rPr>
              <w:t>-</w:t>
            </w:r>
            <w:r w:rsidR="008900BC" w:rsidRPr="00220FEF">
              <w:rPr>
                <w:rFonts w:eastAsia="Times New Roman"/>
                <w:bCs/>
                <w:sz w:val="24"/>
                <w:szCs w:val="24"/>
                <w:lang w:val="en-US"/>
              </w:rPr>
              <w:t xml:space="preserve"> </w:t>
            </w:r>
            <w:r w:rsidRPr="00220FEF">
              <w:rPr>
                <w:rFonts w:eastAsia="Times New Roman"/>
                <w:bCs/>
                <w:sz w:val="24"/>
                <w:szCs w:val="24"/>
                <w:lang w:val="en-US"/>
              </w:rPr>
              <w:t xml:space="preserve">Phản hồi của người học </w:t>
            </w:r>
          </w:p>
          <w:p w14:paraId="635DD659" w14:textId="77777777" w:rsidR="00C9175E" w:rsidRPr="00220FEF" w:rsidRDefault="00C9175E" w:rsidP="001B6A39">
            <w:pPr>
              <w:autoSpaceDE w:val="0"/>
              <w:autoSpaceDN w:val="0"/>
              <w:adjustRightInd w:val="0"/>
              <w:spacing w:line="245"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 giảng viên ở các cơ sở đào tạo khác</w:t>
            </w:r>
          </w:p>
        </w:tc>
      </w:tr>
    </w:tbl>
    <w:p w14:paraId="5135E80C" w14:textId="77777777" w:rsidR="00C9175E" w:rsidRPr="00220FEF" w:rsidRDefault="00C9175E" w:rsidP="001B6A39">
      <w:pPr>
        <w:spacing w:line="245" w:lineRule="auto"/>
        <w:ind w:left="567" w:right="-20" w:firstLine="720"/>
        <w:jc w:val="left"/>
        <w:rPr>
          <w:rFonts w:eastAsia="Times New Roman"/>
          <w:b/>
          <w:bCs/>
          <w:sz w:val="24"/>
          <w:szCs w:val="24"/>
          <w:lang w:val="en-US"/>
        </w:rPr>
      </w:pPr>
    </w:p>
    <w:tbl>
      <w:tblPr>
        <w:tblW w:w="9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28"/>
        <w:gridCol w:w="2057"/>
        <w:gridCol w:w="8"/>
        <w:gridCol w:w="2600"/>
        <w:gridCol w:w="2303"/>
      </w:tblGrid>
      <w:tr w:rsidR="00987FF9" w:rsidRPr="00220FEF" w14:paraId="02C8354B" w14:textId="77777777" w:rsidTr="005E0022">
        <w:trPr>
          <w:tblHeader/>
        </w:trPr>
        <w:tc>
          <w:tcPr>
            <w:tcW w:w="2179" w:type="dxa"/>
            <w:gridSpan w:val="2"/>
            <w:vMerge w:val="restart"/>
            <w:vAlign w:val="center"/>
          </w:tcPr>
          <w:p w14:paraId="1C13E669" w14:textId="77777777" w:rsidR="00C9175E" w:rsidRPr="00220FEF" w:rsidRDefault="00C9175E"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68" w:type="dxa"/>
            <w:gridSpan w:val="4"/>
            <w:vAlign w:val="center"/>
          </w:tcPr>
          <w:p w14:paraId="427AF9A6" w14:textId="2B54B98D" w:rsidR="00C9175E" w:rsidRPr="00220FEF" w:rsidRDefault="003E446D" w:rsidP="001B6A39">
            <w:pPr>
              <w:tabs>
                <w:tab w:val="left" w:pos="1560"/>
              </w:tabs>
              <w:autoSpaceDE w:val="0"/>
              <w:autoSpaceDN w:val="0"/>
              <w:adjustRightInd w:val="0"/>
              <w:spacing w:line="245"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52A73105" w14:textId="77777777" w:rsidTr="005E0022">
        <w:trPr>
          <w:tblHeader/>
        </w:trPr>
        <w:tc>
          <w:tcPr>
            <w:tcW w:w="2179" w:type="dxa"/>
            <w:gridSpan w:val="2"/>
            <w:vMerge/>
            <w:vAlign w:val="center"/>
          </w:tcPr>
          <w:p w14:paraId="55B12582"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p>
        </w:tc>
        <w:tc>
          <w:tcPr>
            <w:tcW w:w="2065" w:type="dxa"/>
            <w:gridSpan w:val="2"/>
            <w:vAlign w:val="center"/>
          </w:tcPr>
          <w:p w14:paraId="07F8CCF7"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r w:rsidRPr="00220FEF">
              <w:rPr>
                <w:rFonts w:eastAsia="Times New Roman"/>
                <w:b/>
                <w:sz w:val="24"/>
                <w:szCs w:val="24"/>
                <w:lang w:val="en-US"/>
              </w:rPr>
              <w:t>Đạt</w:t>
            </w:r>
          </w:p>
        </w:tc>
        <w:tc>
          <w:tcPr>
            <w:tcW w:w="2600" w:type="dxa"/>
            <w:vAlign w:val="center"/>
          </w:tcPr>
          <w:p w14:paraId="6EDBD6F3"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r w:rsidRPr="00220FEF">
              <w:rPr>
                <w:rFonts w:eastAsia="Times New Roman"/>
                <w:b/>
                <w:sz w:val="24"/>
                <w:szCs w:val="24"/>
                <w:lang w:val="en-US"/>
              </w:rPr>
              <w:t>Khá</w:t>
            </w:r>
          </w:p>
        </w:tc>
        <w:tc>
          <w:tcPr>
            <w:tcW w:w="2303" w:type="dxa"/>
            <w:vAlign w:val="center"/>
          </w:tcPr>
          <w:p w14:paraId="02D22377" w14:textId="77777777" w:rsidR="00C9175E" w:rsidRPr="00220FEF" w:rsidRDefault="00C9175E" w:rsidP="001B6A39">
            <w:pPr>
              <w:autoSpaceDE w:val="0"/>
              <w:autoSpaceDN w:val="0"/>
              <w:adjustRightInd w:val="0"/>
              <w:spacing w:line="245"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7D39D028" w14:textId="77777777" w:rsidTr="005E0022">
        <w:tc>
          <w:tcPr>
            <w:tcW w:w="2179" w:type="dxa"/>
            <w:gridSpan w:val="2"/>
          </w:tcPr>
          <w:p w14:paraId="73106DC6" w14:textId="3E807B15" w:rsidR="00C9175E" w:rsidRPr="00220FEF" w:rsidRDefault="00C9175E" w:rsidP="001B6A39">
            <w:pPr>
              <w:spacing w:line="245" w:lineRule="auto"/>
              <w:ind w:left="57" w:right="9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27</w:t>
            </w:r>
            <w:r w:rsidRPr="00220FEF">
              <w:rPr>
                <w:rFonts w:eastAsia="Times New Roman"/>
                <w:b/>
                <w:bCs/>
                <w:sz w:val="24"/>
                <w:szCs w:val="24"/>
              </w:rPr>
              <w:t xml:space="preserve">. </w:t>
            </w:r>
            <w:r w:rsidRPr="00220FEF">
              <w:rPr>
                <w:rFonts w:eastAsia="Times New Roman"/>
                <w:sz w:val="24"/>
                <w:szCs w:val="24"/>
                <w:lang w:val="nb-NO"/>
              </w:rPr>
              <w:t>Phát triển quan hệ với cộng đồng nghề nghiệp, với giới khoa học chuyên ngành, hiệp hội, tổ chức, doanh nghiệp.</w:t>
            </w:r>
          </w:p>
        </w:tc>
        <w:tc>
          <w:tcPr>
            <w:tcW w:w="2065" w:type="dxa"/>
            <w:gridSpan w:val="2"/>
          </w:tcPr>
          <w:p w14:paraId="5850376B" w14:textId="77777777" w:rsidR="00C9175E" w:rsidRPr="00220FEF" w:rsidRDefault="00C9175E" w:rsidP="001B6A39">
            <w:pPr>
              <w:spacing w:line="245" w:lineRule="auto"/>
              <w:ind w:left="57" w:right="91" w:firstLine="0"/>
              <w:rPr>
                <w:rFonts w:eastAsia="Times New Roman"/>
                <w:b/>
                <w:bCs/>
                <w:sz w:val="24"/>
                <w:szCs w:val="24"/>
                <w:lang w:val="en-US"/>
              </w:rPr>
            </w:pPr>
            <w:r w:rsidRPr="00220FEF">
              <w:rPr>
                <w:rFonts w:eastAsia="Times New Roman"/>
                <w:i/>
                <w:sz w:val="24"/>
                <w:szCs w:val="24"/>
                <w:lang w:val="en-US"/>
              </w:rPr>
              <w:t xml:space="preserve">Tham gia </w:t>
            </w:r>
            <w:r w:rsidRPr="00220FEF">
              <w:rPr>
                <w:rFonts w:eastAsia="Times New Roman"/>
                <w:sz w:val="24"/>
                <w:szCs w:val="24"/>
                <w:lang w:val="en-US"/>
              </w:rPr>
              <w:t>các hoạt động phát triển cộng đồng nghề nghiệp,</w:t>
            </w:r>
            <w:r w:rsidRPr="00220FEF">
              <w:rPr>
                <w:rFonts w:eastAsia="Times New Roman"/>
                <w:sz w:val="24"/>
                <w:szCs w:val="24"/>
                <w:lang w:val="nb-NO"/>
              </w:rPr>
              <w:t xml:space="preserve"> với giới khoa học chuyên ngành, hiệp hội, tổ chức, doanh nghiệp.</w:t>
            </w:r>
          </w:p>
        </w:tc>
        <w:tc>
          <w:tcPr>
            <w:tcW w:w="2600" w:type="dxa"/>
          </w:tcPr>
          <w:p w14:paraId="186AF2B1" w14:textId="77777777" w:rsidR="00C9175E" w:rsidRPr="00220FEF" w:rsidRDefault="00C9175E" w:rsidP="001B6A39">
            <w:pPr>
              <w:spacing w:line="245" w:lineRule="auto"/>
              <w:ind w:left="57" w:right="91" w:firstLine="0"/>
              <w:rPr>
                <w:rFonts w:eastAsia="Times New Roman"/>
                <w:b/>
                <w:bCs/>
                <w:sz w:val="24"/>
                <w:szCs w:val="24"/>
                <w:lang w:val="en-US"/>
              </w:rPr>
            </w:pPr>
            <w:r w:rsidRPr="00220FEF">
              <w:rPr>
                <w:rFonts w:eastAsia="Times New Roman"/>
                <w:i/>
                <w:sz w:val="24"/>
                <w:szCs w:val="24"/>
                <w:lang w:val="en-US"/>
              </w:rPr>
              <w:t xml:space="preserve">Hỗ trợ </w:t>
            </w:r>
            <w:r w:rsidRPr="00220FEF">
              <w:rPr>
                <w:rFonts w:eastAsia="Times New Roman"/>
                <w:sz w:val="24"/>
                <w:szCs w:val="24"/>
                <w:lang w:val="en-US"/>
              </w:rPr>
              <w:t xml:space="preserve">đồng nghiệp xây dựng kế hoạch và tổ chức hoạt động phát triển quan hệ với cộng đồng nghề nghiệp, </w:t>
            </w:r>
            <w:r w:rsidRPr="00220FEF">
              <w:rPr>
                <w:rFonts w:eastAsia="Times New Roman"/>
                <w:sz w:val="24"/>
                <w:szCs w:val="24"/>
                <w:lang w:val="nb-NO"/>
              </w:rPr>
              <w:t>với giới khoa học chuyên ngành, hiệp hội, tổ chức, doanh nghiệp.</w:t>
            </w:r>
          </w:p>
        </w:tc>
        <w:tc>
          <w:tcPr>
            <w:tcW w:w="2303" w:type="dxa"/>
          </w:tcPr>
          <w:p w14:paraId="59ED3C94" w14:textId="77777777" w:rsidR="00C9175E" w:rsidRPr="00220FEF" w:rsidRDefault="00C9175E" w:rsidP="001B6A39">
            <w:pPr>
              <w:spacing w:line="245" w:lineRule="auto"/>
              <w:ind w:left="57" w:right="91" w:firstLine="0"/>
              <w:rPr>
                <w:rFonts w:eastAsia="Times New Roman"/>
                <w:b/>
                <w:bCs/>
                <w:sz w:val="24"/>
                <w:szCs w:val="24"/>
                <w:lang w:val="en-US"/>
              </w:rPr>
            </w:pPr>
            <w:r w:rsidRPr="00220FEF">
              <w:rPr>
                <w:rFonts w:eastAsia="Times New Roman"/>
                <w:i/>
                <w:sz w:val="24"/>
                <w:szCs w:val="24"/>
                <w:lang w:val="en-US"/>
              </w:rPr>
              <w:t xml:space="preserve">Chủ động đề xuất, cải tiến </w:t>
            </w:r>
            <w:r w:rsidRPr="00220FEF">
              <w:rPr>
                <w:rFonts w:eastAsia="Times New Roman"/>
                <w:sz w:val="24"/>
                <w:szCs w:val="24"/>
                <w:lang w:val="en-US"/>
              </w:rPr>
              <w:t xml:space="preserve">phát triển quan hệ với cộng đồng nghề nghiệp, </w:t>
            </w:r>
            <w:r w:rsidRPr="00220FEF">
              <w:rPr>
                <w:rFonts w:eastAsia="Times New Roman"/>
                <w:sz w:val="24"/>
                <w:szCs w:val="24"/>
                <w:lang w:val="nb-NO"/>
              </w:rPr>
              <w:t>với giới khoa học chuyên ngành, hiệp hội, tổ chức, doanh nghiệp.</w:t>
            </w:r>
          </w:p>
        </w:tc>
      </w:tr>
      <w:tr w:rsidR="00C9175E" w:rsidRPr="00220FEF" w14:paraId="38A6BA6B" w14:textId="77777777" w:rsidTr="005E0022">
        <w:tc>
          <w:tcPr>
            <w:tcW w:w="9147" w:type="dxa"/>
            <w:gridSpan w:val="6"/>
          </w:tcPr>
          <w:p w14:paraId="2DF378EE"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7073199A"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Minh chứng về các hoạt động phát triển cộng đồng nghề nghiệp mà giảng viên đã tham gia</w:t>
            </w:r>
          </w:p>
          <w:p w14:paraId="0AAA0C4E"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 và các bên liên quan</w:t>
            </w:r>
          </w:p>
        </w:tc>
      </w:tr>
      <w:tr w:rsidR="00987FF9" w:rsidRPr="00220FEF" w14:paraId="7C69E4CF" w14:textId="77777777" w:rsidTr="005E0022">
        <w:trPr>
          <w:tblHeader/>
        </w:trPr>
        <w:tc>
          <w:tcPr>
            <w:tcW w:w="1951" w:type="dxa"/>
            <w:vMerge w:val="restart"/>
            <w:vAlign w:val="center"/>
          </w:tcPr>
          <w:p w14:paraId="14BFEF10" w14:textId="14A38D34"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lastRenderedPageBreak/>
              <w:t>Tiêu chí</w:t>
            </w:r>
          </w:p>
        </w:tc>
        <w:tc>
          <w:tcPr>
            <w:tcW w:w="7196" w:type="dxa"/>
            <w:gridSpan w:val="5"/>
            <w:vAlign w:val="center"/>
          </w:tcPr>
          <w:p w14:paraId="2242EC24" w14:textId="1992F532"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2BF2CB1C" w14:textId="77777777" w:rsidTr="005E0022">
        <w:trPr>
          <w:tblHeader/>
        </w:trPr>
        <w:tc>
          <w:tcPr>
            <w:tcW w:w="1951" w:type="dxa"/>
            <w:vMerge/>
            <w:vAlign w:val="center"/>
          </w:tcPr>
          <w:p w14:paraId="057BE133"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85" w:type="dxa"/>
            <w:gridSpan w:val="2"/>
            <w:vAlign w:val="center"/>
          </w:tcPr>
          <w:p w14:paraId="7C7B08B6"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608" w:type="dxa"/>
            <w:gridSpan w:val="2"/>
            <w:vAlign w:val="center"/>
          </w:tcPr>
          <w:p w14:paraId="170A2E3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303" w:type="dxa"/>
            <w:vAlign w:val="center"/>
          </w:tcPr>
          <w:p w14:paraId="7C9CF1B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656CCA41" w14:textId="77777777" w:rsidTr="005E0022">
        <w:tc>
          <w:tcPr>
            <w:tcW w:w="1951" w:type="dxa"/>
          </w:tcPr>
          <w:p w14:paraId="1C66B6EF" w14:textId="418DA943" w:rsidR="00C9175E" w:rsidRPr="00220FEF" w:rsidRDefault="00C9175E" w:rsidP="00AC5BBC">
            <w:pPr>
              <w:spacing w:line="240" w:lineRule="auto"/>
              <w:ind w:left="57" w:right="9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28</w:t>
            </w:r>
            <w:r w:rsidRPr="00220FEF">
              <w:rPr>
                <w:rFonts w:eastAsia="Times New Roman"/>
                <w:b/>
                <w:bCs/>
                <w:sz w:val="24"/>
                <w:szCs w:val="24"/>
              </w:rPr>
              <w:t xml:space="preserve">. </w:t>
            </w:r>
            <w:r w:rsidRPr="00220FEF">
              <w:rPr>
                <w:rFonts w:eastAsia="Times New Roman"/>
                <w:sz w:val="24"/>
                <w:szCs w:val="24"/>
                <w:lang w:val="nb-NO"/>
              </w:rPr>
              <w:t>Tham gia các hoạt đông cộng đồng, các hiệp hội trong cộng đồng</w:t>
            </w:r>
          </w:p>
        </w:tc>
        <w:tc>
          <w:tcPr>
            <w:tcW w:w="2285" w:type="dxa"/>
            <w:gridSpan w:val="2"/>
          </w:tcPr>
          <w:p w14:paraId="2B84A66C" w14:textId="77777777" w:rsidR="00C9175E" w:rsidRPr="00220FEF" w:rsidRDefault="00C9175E" w:rsidP="00AC5BBC">
            <w:pPr>
              <w:tabs>
                <w:tab w:val="left" w:pos="739"/>
                <w:tab w:val="left" w:pos="1706"/>
              </w:tabs>
              <w:spacing w:line="240" w:lineRule="auto"/>
              <w:ind w:left="57" w:right="91" w:firstLine="0"/>
              <w:rPr>
                <w:rFonts w:eastAsia="Times New Roman"/>
                <w:sz w:val="24"/>
                <w:szCs w:val="24"/>
                <w:lang w:val="en-US"/>
              </w:rPr>
            </w:pPr>
            <w:r w:rsidRPr="00220FEF">
              <w:rPr>
                <w:rFonts w:eastAsia="Times New Roman"/>
                <w:i/>
                <w:sz w:val="24"/>
                <w:szCs w:val="24"/>
                <w:lang w:val="en-US"/>
              </w:rPr>
              <w:t xml:space="preserve">Chủ động tham gia </w:t>
            </w:r>
            <w:r w:rsidRPr="00220FEF">
              <w:rPr>
                <w:rFonts w:eastAsia="Times New Roman"/>
                <w:sz w:val="24"/>
                <w:szCs w:val="24"/>
                <w:lang w:val="nb-NO"/>
              </w:rPr>
              <w:t>các hoạt đông cộng đồng, các hiệp hội trong cộng đồng</w:t>
            </w:r>
            <w:r w:rsidRPr="00220FEF">
              <w:rPr>
                <w:rFonts w:eastAsia="Times New Roman"/>
                <w:sz w:val="24"/>
                <w:szCs w:val="24"/>
                <w:lang w:val="en-US"/>
              </w:rPr>
              <w:t xml:space="preserve"> </w:t>
            </w:r>
          </w:p>
        </w:tc>
        <w:tc>
          <w:tcPr>
            <w:tcW w:w="2608" w:type="dxa"/>
            <w:gridSpan w:val="2"/>
          </w:tcPr>
          <w:p w14:paraId="1AF14E89" w14:textId="77777777" w:rsidR="00C9175E" w:rsidRPr="00220FEF" w:rsidRDefault="00C9175E" w:rsidP="00AC5BBC">
            <w:pPr>
              <w:tabs>
                <w:tab w:val="left" w:pos="927"/>
                <w:tab w:val="left" w:pos="1558"/>
                <w:tab w:val="left" w:pos="2117"/>
              </w:tabs>
              <w:spacing w:line="240" w:lineRule="auto"/>
              <w:ind w:left="57" w:right="91" w:firstLine="0"/>
              <w:rPr>
                <w:rFonts w:eastAsia="Times New Roman"/>
                <w:sz w:val="24"/>
                <w:szCs w:val="24"/>
                <w:lang w:val="en-US"/>
              </w:rPr>
            </w:pPr>
            <w:r w:rsidRPr="00220FEF">
              <w:rPr>
                <w:rFonts w:eastAsia="Times New Roman"/>
                <w:i/>
                <w:sz w:val="24"/>
                <w:szCs w:val="24"/>
                <w:lang w:val="en-US"/>
              </w:rPr>
              <w:t xml:space="preserve">Hỗ trợ </w:t>
            </w:r>
            <w:r w:rsidRPr="00220FEF">
              <w:rPr>
                <w:rFonts w:eastAsia="Times New Roman"/>
                <w:sz w:val="24"/>
                <w:szCs w:val="24"/>
                <w:lang w:val="en-US"/>
              </w:rPr>
              <w:t xml:space="preserve">đồng nghiệp tham gia vào các hoạt động phát triển </w:t>
            </w:r>
            <w:r w:rsidRPr="00220FEF">
              <w:rPr>
                <w:rFonts w:eastAsia="Times New Roman"/>
                <w:sz w:val="24"/>
                <w:szCs w:val="24"/>
                <w:lang w:val="nb-NO"/>
              </w:rPr>
              <w:t>cộng đồng, các hiệp hội trong cộng đồng</w:t>
            </w:r>
          </w:p>
        </w:tc>
        <w:tc>
          <w:tcPr>
            <w:tcW w:w="2303" w:type="dxa"/>
          </w:tcPr>
          <w:p w14:paraId="365E9451"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Chủ động đề xuất, cải tiến </w:t>
            </w:r>
            <w:r w:rsidRPr="00220FEF">
              <w:rPr>
                <w:rFonts w:eastAsia="Times New Roman"/>
                <w:sz w:val="24"/>
                <w:szCs w:val="24"/>
                <w:lang w:val="en-US"/>
              </w:rPr>
              <w:t>các hoạt động</w:t>
            </w:r>
            <w:r w:rsidRPr="00220FEF">
              <w:rPr>
                <w:rFonts w:eastAsia="Times New Roman"/>
                <w:i/>
                <w:sz w:val="24"/>
                <w:szCs w:val="24"/>
                <w:lang w:val="en-US"/>
              </w:rPr>
              <w:t xml:space="preserve"> </w:t>
            </w:r>
            <w:r w:rsidRPr="00220FEF">
              <w:rPr>
                <w:rFonts w:eastAsia="Times New Roman"/>
                <w:sz w:val="24"/>
                <w:szCs w:val="24"/>
                <w:lang w:val="en-US"/>
              </w:rPr>
              <w:t>phát triển các quan hệ với cộng đồng nghề nghiệp</w:t>
            </w:r>
          </w:p>
        </w:tc>
      </w:tr>
      <w:tr w:rsidR="00C9175E" w:rsidRPr="00220FEF" w14:paraId="75C5677D" w14:textId="77777777" w:rsidTr="005E0022">
        <w:tc>
          <w:tcPr>
            <w:tcW w:w="9147" w:type="dxa"/>
            <w:gridSpan w:val="6"/>
          </w:tcPr>
          <w:p w14:paraId="19980FDC"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79A52224"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Minh chứng về các hoạt động phát triển cộng đồng nghề nghiệp mà giảng viên đã tham gia</w:t>
            </w:r>
          </w:p>
          <w:p w14:paraId="4F1BBA42"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 và các bên liên quan</w:t>
            </w:r>
          </w:p>
        </w:tc>
      </w:tr>
    </w:tbl>
    <w:p w14:paraId="3A873A92" w14:textId="7C04D4D0" w:rsidR="00C9175E" w:rsidRPr="00220FEF" w:rsidRDefault="00C9175E" w:rsidP="00AC5BBC">
      <w:pPr>
        <w:autoSpaceDE w:val="0"/>
        <w:autoSpaceDN w:val="0"/>
        <w:adjustRightInd w:val="0"/>
        <w:spacing w:line="240" w:lineRule="auto"/>
        <w:ind w:firstLine="0"/>
        <w:rPr>
          <w:rFonts w:eastAsia="Times New Roman"/>
          <w:b/>
          <w:sz w:val="24"/>
          <w:szCs w:val="24"/>
          <w:lang w:val="en-US"/>
        </w:rPr>
      </w:pPr>
      <w:r w:rsidRPr="00220FEF">
        <w:rPr>
          <w:rFonts w:eastAsia="Times New Roman"/>
          <w:b/>
          <w:sz w:val="24"/>
          <w:szCs w:val="24"/>
          <w:lang w:val="en-US"/>
        </w:rPr>
        <w:t xml:space="preserve">TIÊU CHUẨN </w:t>
      </w:r>
      <w:r w:rsidR="00885E8A" w:rsidRPr="00220FEF">
        <w:rPr>
          <w:rFonts w:eastAsia="Times New Roman"/>
          <w:b/>
          <w:sz w:val="24"/>
          <w:szCs w:val="24"/>
          <w:lang w:val="en-US"/>
        </w:rPr>
        <w:t>7</w:t>
      </w:r>
      <w:r w:rsidRPr="00220FEF">
        <w:rPr>
          <w:rFonts w:eastAsia="Times New Roman"/>
          <w:b/>
          <w:sz w:val="24"/>
          <w:szCs w:val="24"/>
          <w:lang w:val="en-US"/>
        </w:rPr>
        <w:t>. NĂNG LỰC PHÁT TRIỂN NGHỀ NGHIỆP, PHÁT TRIỂN BẢN THÂN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1931"/>
        <w:gridCol w:w="2735"/>
        <w:gridCol w:w="2170"/>
      </w:tblGrid>
      <w:tr w:rsidR="00987FF9" w:rsidRPr="00220FEF" w14:paraId="01858C6A" w14:textId="77777777" w:rsidTr="00A30CC8">
        <w:trPr>
          <w:tblHeader/>
        </w:trPr>
        <w:tc>
          <w:tcPr>
            <w:tcW w:w="2235" w:type="dxa"/>
            <w:vMerge w:val="restart"/>
            <w:vAlign w:val="center"/>
          </w:tcPr>
          <w:p w14:paraId="70DED27F"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052" w:type="dxa"/>
            <w:gridSpan w:val="3"/>
            <w:vAlign w:val="center"/>
          </w:tcPr>
          <w:p w14:paraId="2F3E3BB6" w14:textId="512C766B"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619353EC" w14:textId="77777777" w:rsidTr="00A30CC8">
        <w:trPr>
          <w:tblHeader/>
        </w:trPr>
        <w:tc>
          <w:tcPr>
            <w:tcW w:w="2235" w:type="dxa"/>
            <w:vMerge/>
            <w:vAlign w:val="center"/>
          </w:tcPr>
          <w:p w14:paraId="7B686312"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1984" w:type="dxa"/>
            <w:vAlign w:val="center"/>
          </w:tcPr>
          <w:p w14:paraId="6EAD9BF4"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835" w:type="dxa"/>
            <w:vAlign w:val="center"/>
          </w:tcPr>
          <w:p w14:paraId="1544D31C"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233" w:type="dxa"/>
            <w:vAlign w:val="center"/>
          </w:tcPr>
          <w:p w14:paraId="0C638934"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5CE5D101" w14:textId="77777777" w:rsidTr="00A30CC8">
        <w:tc>
          <w:tcPr>
            <w:tcW w:w="2235" w:type="dxa"/>
          </w:tcPr>
          <w:p w14:paraId="6C07823D" w14:textId="11DEEC30"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29</w:t>
            </w:r>
            <w:r w:rsidRPr="00220FEF">
              <w:rPr>
                <w:rFonts w:eastAsia="Times New Roman"/>
                <w:b/>
                <w:bCs/>
                <w:sz w:val="24"/>
                <w:szCs w:val="24"/>
              </w:rPr>
              <w:t xml:space="preserve">. </w:t>
            </w:r>
            <w:r w:rsidRPr="00220FEF">
              <w:rPr>
                <w:rFonts w:eastAsia="Times New Roman"/>
                <w:sz w:val="24"/>
                <w:szCs w:val="24"/>
                <w:lang w:val="nb-NO"/>
              </w:rPr>
              <w:t>Năng lực định hướng mục tiêu phát triển nghề nghiệp</w:t>
            </w:r>
          </w:p>
        </w:tc>
        <w:tc>
          <w:tcPr>
            <w:tcW w:w="1984" w:type="dxa"/>
          </w:tcPr>
          <w:p w14:paraId="771C4183"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i/>
                <w:sz w:val="24"/>
                <w:szCs w:val="24"/>
              </w:rPr>
              <w:t xml:space="preserve">Am hiểu </w:t>
            </w:r>
            <w:r w:rsidRPr="00220FEF">
              <w:rPr>
                <w:rFonts w:eastAsia="Times New Roman"/>
                <w:sz w:val="24"/>
                <w:szCs w:val="24"/>
                <w:lang w:val="en-US"/>
              </w:rPr>
              <w:t>về</w:t>
            </w:r>
            <w:r w:rsidRPr="00220FEF">
              <w:rPr>
                <w:rFonts w:eastAsia="Times New Roman"/>
                <w:sz w:val="24"/>
                <w:szCs w:val="24"/>
              </w:rPr>
              <w:t xml:space="preserve"> </w:t>
            </w:r>
            <w:r w:rsidRPr="00220FEF">
              <w:rPr>
                <w:rFonts w:eastAsia="Times New Roman"/>
                <w:sz w:val="24"/>
                <w:szCs w:val="24"/>
                <w:lang w:val="nb-NO"/>
              </w:rPr>
              <w:t xml:space="preserve">định hướng mục tiêu phát triển nghề nghiệp </w:t>
            </w:r>
          </w:p>
        </w:tc>
        <w:tc>
          <w:tcPr>
            <w:tcW w:w="2835" w:type="dxa"/>
          </w:tcPr>
          <w:p w14:paraId="120A3967"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Chia sẻ</w:t>
            </w:r>
            <w:r w:rsidRPr="00220FEF">
              <w:rPr>
                <w:rFonts w:eastAsia="Times New Roman"/>
                <w:sz w:val="24"/>
                <w:szCs w:val="24"/>
                <w:lang w:val="en-US"/>
              </w:rPr>
              <w:t xml:space="preserve">, </w:t>
            </w:r>
            <w:r w:rsidRPr="00220FEF">
              <w:rPr>
                <w:rFonts w:eastAsia="Times New Roman"/>
                <w:i/>
                <w:sz w:val="24"/>
                <w:szCs w:val="24"/>
                <w:lang w:val="en-US"/>
              </w:rPr>
              <w:t>vận động</w:t>
            </w:r>
            <w:r w:rsidRPr="00220FEF">
              <w:rPr>
                <w:rFonts w:eastAsia="Times New Roman"/>
                <w:sz w:val="24"/>
                <w:szCs w:val="24"/>
                <w:lang w:val="en-US"/>
              </w:rPr>
              <w:t xml:space="preserve"> đồng nghiệp </w:t>
            </w:r>
            <w:r w:rsidRPr="00220FEF">
              <w:rPr>
                <w:rFonts w:eastAsia="Times New Roman"/>
                <w:sz w:val="24"/>
                <w:szCs w:val="24"/>
                <w:lang w:val="nb-NO"/>
              </w:rPr>
              <w:t>định hướng mục tiêu phát triển nghề nghiệp trong tương lai</w:t>
            </w:r>
          </w:p>
        </w:tc>
        <w:tc>
          <w:tcPr>
            <w:tcW w:w="2233" w:type="dxa"/>
          </w:tcPr>
          <w:p w14:paraId="2D48CCCE"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Đánh giá, điều chỉnh </w:t>
            </w:r>
            <w:r w:rsidRPr="00220FEF">
              <w:rPr>
                <w:rFonts w:eastAsia="Times New Roman"/>
                <w:sz w:val="24"/>
                <w:szCs w:val="24"/>
                <w:lang w:val="nb-NO"/>
              </w:rPr>
              <w:t>định hướng mục tiêu phát triển nghề nghiệp;</w:t>
            </w:r>
            <w:r w:rsidRPr="00220FEF">
              <w:rPr>
                <w:rFonts w:eastAsia="Times New Roman"/>
                <w:sz w:val="24"/>
                <w:szCs w:val="24"/>
                <w:lang w:val="en-US"/>
              </w:rPr>
              <w:t xml:space="preserve"> </w:t>
            </w:r>
          </w:p>
        </w:tc>
      </w:tr>
      <w:tr w:rsidR="00C9175E" w:rsidRPr="00220FEF" w14:paraId="455416E6" w14:textId="77777777" w:rsidTr="00A30CC8">
        <w:tc>
          <w:tcPr>
            <w:tcW w:w="9287" w:type="dxa"/>
            <w:gridSpan w:val="4"/>
          </w:tcPr>
          <w:p w14:paraId="778FE8DA"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66E4FD10" w14:textId="77777777" w:rsidR="00C9175E" w:rsidRPr="00220FEF" w:rsidRDefault="00C9175E" w:rsidP="00AC5BBC">
            <w:pPr>
              <w:spacing w:line="240" w:lineRule="auto"/>
              <w:ind w:firstLine="0"/>
              <w:rPr>
                <w:rFonts w:eastAsia="Times New Roman"/>
                <w:sz w:val="24"/>
                <w:szCs w:val="24"/>
                <w:lang w:val="nb-NO"/>
              </w:rPr>
            </w:pPr>
            <w:r w:rsidRPr="00220FEF">
              <w:rPr>
                <w:rFonts w:eastAsia="Times New Roman"/>
                <w:bCs/>
                <w:sz w:val="24"/>
                <w:szCs w:val="24"/>
                <w:lang w:val="en-US"/>
              </w:rPr>
              <w:t>-</w:t>
            </w:r>
            <w:r w:rsidRPr="00220FEF">
              <w:rPr>
                <w:rFonts w:eastAsia="Times New Roman"/>
                <w:bCs/>
                <w:sz w:val="24"/>
                <w:szCs w:val="24"/>
              </w:rPr>
              <w:t xml:space="preserve"> </w:t>
            </w:r>
            <w:r w:rsidRPr="00220FEF">
              <w:rPr>
                <w:rFonts w:eastAsia="Times New Roman"/>
                <w:bCs/>
                <w:sz w:val="24"/>
                <w:szCs w:val="24"/>
                <w:lang w:val="en-US"/>
              </w:rPr>
              <w:t xml:space="preserve">Bản kế hoạch </w:t>
            </w:r>
            <w:r w:rsidRPr="00220FEF">
              <w:rPr>
                <w:rFonts w:eastAsia="Times New Roman"/>
                <w:sz w:val="24"/>
                <w:szCs w:val="24"/>
                <w:lang w:val="nb-NO"/>
              </w:rPr>
              <w:t>định hướng mục tiêu phát triển nghề nghiệp</w:t>
            </w:r>
          </w:p>
          <w:p w14:paraId="79CD310A"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w:t>
            </w:r>
            <w:r w:rsidRPr="00220FEF">
              <w:rPr>
                <w:rFonts w:eastAsia="Times New Roman"/>
                <w:bCs/>
                <w:sz w:val="24"/>
                <w:szCs w:val="24"/>
              </w:rPr>
              <w:t xml:space="preserve">Biên bản </w:t>
            </w:r>
            <w:r w:rsidRPr="00220FEF">
              <w:rPr>
                <w:rFonts w:eastAsia="Times New Roman"/>
                <w:bCs/>
                <w:sz w:val="24"/>
                <w:szCs w:val="24"/>
                <w:lang w:val="en-US"/>
              </w:rPr>
              <w:t>họp/ đánh giá xếp loại của</w:t>
            </w:r>
            <w:r w:rsidRPr="00220FEF">
              <w:rPr>
                <w:rFonts w:eastAsia="Times New Roman"/>
                <w:bCs/>
                <w:sz w:val="24"/>
                <w:szCs w:val="24"/>
              </w:rPr>
              <w:t xml:space="preserve"> bộ môn/khoa</w:t>
            </w:r>
          </w:p>
          <w:p w14:paraId="4FDF51DB"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45FF5550" w14:textId="77777777" w:rsidR="00C9175E" w:rsidRPr="00220FEF" w:rsidRDefault="00C9175E" w:rsidP="00AC5BBC">
      <w:pPr>
        <w:tabs>
          <w:tab w:val="left" w:pos="991"/>
        </w:tabs>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931"/>
        <w:gridCol w:w="1932"/>
        <w:gridCol w:w="3107"/>
      </w:tblGrid>
      <w:tr w:rsidR="00987FF9" w:rsidRPr="00220FEF" w14:paraId="2178394F" w14:textId="77777777" w:rsidTr="005E0022">
        <w:trPr>
          <w:tblHeader/>
        </w:trPr>
        <w:tc>
          <w:tcPr>
            <w:tcW w:w="2034" w:type="dxa"/>
            <w:vMerge w:val="restart"/>
            <w:vAlign w:val="center"/>
          </w:tcPr>
          <w:p w14:paraId="05FD218A"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70" w:type="dxa"/>
            <w:gridSpan w:val="3"/>
            <w:vAlign w:val="center"/>
          </w:tcPr>
          <w:p w14:paraId="5AFC7097" w14:textId="594F7FB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75D72A8C" w14:textId="77777777" w:rsidTr="005E0022">
        <w:trPr>
          <w:tblHeader/>
        </w:trPr>
        <w:tc>
          <w:tcPr>
            <w:tcW w:w="2034" w:type="dxa"/>
            <w:vMerge/>
            <w:vAlign w:val="center"/>
          </w:tcPr>
          <w:p w14:paraId="1C3B471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1931" w:type="dxa"/>
            <w:vAlign w:val="center"/>
          </w:tcPr>
          <w:p w14:paraId="29242550"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1932" w:type="dxa"/>
            <w:vAlign w:val="center"/>
          </w:tcPr>
          <w:p w14:paraId="6AB8389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3107" w:type="dxa"/>
            <w:vAlign w:val="center"/>
          </w:tcPr>
          <w:p w14:paraId="3860D4F9"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6E2C5F3" w14:textId="77777777" w:rsidTr="005E0022">
        <w:tc>
          <w:tcPr>
            <w:tcW w:w="2034" w:type="dxa"/>
          </w:tcPr>
          <w:p w14:paraId="5A8831BF" w14:textId="24E3E217" w:rsidR="00C9175E" w:rsidRPr="00220FEF" w:rsidRDefault="00C9175E" w:rsidP="00823B67">
            <w:pPr>
              <w:tabs>
                <w:tab w:val="left" w:pos="1560"/>
              </w:tabs>
              <w:autoSpaceDE w:val="0"/>
              <w:autoSpaceDN w:val="0"/>
              <w:adjustRightInd w:val="0"/>
              <w:spacing w:line="264" w:lineRule="auto"/>
              <w:ind w:right="17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30</w:t>
            </w:r>
            <w:r w:rsidRPr="00220FEF">
              <w:rPr>
                <w:rFonts w:eastAsia="Times New Roman"/>
                <w:b/>
                <w:bCs/>
                <w:sz w:val="24"/>
                <w:szCs w:val="24"/>
              </w:rPr>
              <w:t xml:space="preserve">. </w:t>
            </w:r>
            <w:r w:rsidRPr="00220FEF">
              <w:rPr>
                <w:rFonts w:eastAsia="Times New Roman"/>
                <w:sz w:val="24"/>
                <w:szCs w:val="24"/>
                <w:lang w:val="nb-NO"/>
              </w:rPr>
              <w:t xml:space="preserve">Năng lực lập kế hoạch và hiện thực </w:t>
            </w:r>
            <w:r w:rsidR="00D85743" w:rsidRPr="00220FEF">
              <w:rPr>
                <w:rFonts w:eastAsia="Times New Roman"/>
                <w:sz w:val="24"/>
                <w:szCs w:val="24"/>
                <w:lang w:val="nb-NO"/>
              </w:rPr>
              <w:t>hóa</w:t>
            </w:r>
            <w:r w:rsidRPr="00220FEF">
              <w:rPr>
                <w:rFonts w:eastAsia="Times New Roman"/>
                <w:sz w:val="24"/>
                <w:szCs w:val="24"/>
                <w:lang w:val="nb-NO"/>
              </w:rPr>
              <w:t xml:space="preserve"> mục tiêu phát triển nghề nghiệp</w:t>
            </w:r>
          </w:p>
        </w:tc>
        <w:tc>
          <w:tcPr>
            <w:tcW w:w="1931" w:type="dxa"/>
          </w:tcPr>
          <w:p w14:paraId="35E95403" w14:textId="77777777" w:rsidR="00C9175E" w:rsidRPr="00220FEF" w:rsidRDefault="00C9175E" w:rsidP="00823B67">
            <w:pPr>
              <w:tabs>
                <w:tab w:val="left" w:pos="770"/>
                <w:tab w:val="left" w:pos="1447"/>
              </w:tabs>
              <w:spacing w:line="264" w:lineRule="auto"/>
              <w:ind w:left="57" w:right="91" w:firstLine="0"/>
              <w:rPr>
                <w:rFonts w:eastAsia="Times New Roman"/>
                <w:sz w:val="24"/>
                <w:szCs w:val="24"/>
                <w:lang w:val="en-US"/>
              </w:rPr>
            </w:pPr>
            <w:r w:rsidRPr="00220FEF">
              <w:rPr>
                <w:rFonts w:eastAsia="Times New Roman"/>
                <w:i/>
                <w:sz w:val="24"/>
                <w:szCs w:val="24"/>
                <w:lang w:val="en-US"/>
              </w:rPr>
              <w:t xml:space="preserve">Xác định </w:t>
            </w:r>
            <w:r w:rsidRPr="00220FEF">
              <w:rPr>
                <w:rFonts w:eastAsia="Times New Roman"/>
                <w:sz w:val="24"/>
                <w:szCs w:val="24"/>
                <w:lang w:val="en-US"/>
              </w:rPr>
              <w:t xml:space="preserve">và </w:t>
            </w:r>
            <w:r w:rsidRPr="00220FEF">
              <w:rPr>
                <w:rFonts w:eastAsia="Times New Roman"/>
                <w:i/>
                <w:sz w:val="24"/>
                <w:szCs w:val="24"/>
                <w:lang w:val="en-US"/>
              </w:rPr>
              <w:t>lập kế hoạch</w:t>
            </w:r>
            <w:r w:rsidRPr="00220FEF">
              <w:rPr>
                <w:rFonts w:eastAsia="Times New Roman"/>
                <w:sz w:val="24"/>
                <w:szCs w:val="24"/>
                <w:lang w:val="en-US"/>
              </w:rPr>
              <w:t xml:space="preserve"> </w:t>
            </w:r>
            <w:r w:rsidRPr="00220FEF">
              <w:rPr>
                <w:rFonts w:eastAsia="Times New Roman"/>
                <w:sz w:val="24"/>
                <w:szCs w:val="24"/>
                <w:lang w:val="nb-NO"/>
              </w:rPr>
              <w:t>định hướng mục tiêu phát triển nghề nghiệp</w:t>
            </w:r>
          </w:p>
        </w:tc>
        <w:tc>
          <w:tcPr>
            <w:tcW w:w="1932" w:type="dxa"/>
          </w:tcPr>
          <w:p w14:paraId="5348D8F2" w14:textId="77777777" w:rsidR="00C9175E" w:rsidRPr="00220FEF" w:rsidRDefault="00C9175E" w:rsidP="00823B67">
            <w:pPr>
              <w:spacing w:line="264" w:lineRule="auto"/>
              <w:ind w:left="57" w:right="91" w:firstLine="0"/>
              <w:rPr>
                <w:rFonts w:eastAsia="Times New Roman"/>
                <w:sz w:val="24"/>
                <w:szCs w:val="24"/>
                <w:lang w:val="en-US"/>
              </w:rPr>
            </w:pPr>
            <w:r w:rsidRPr="00220FEF">
              <w:rPr>
                <w:rFonts w:eastAsia="Times New Roman"/>
                <w:i/>
                <w:sz w:val="24"/>
                <w:szCs w:val="24"/>
                <w:lang w:val="en-US"/>
              </w:rPr>
              <w:t>Thực hiện kế hoạch</w:t>
            </w:r>
            <w:r w:rsidRPr="00220FEF">
              <w:rPr>
                <w:rFonts w:eastAsia="Times New Roman"/>
                <w:sz w:val="24"/>
                <w:szCs w:val="24"/>
                <w:lang w:val="en-US"/>
              </w:rPr>
              <w:t xml:space="preserve"> </w:t>
            </w:r>
            <w:r w:rsidRPr="00220FEF">
              <w:rPr>
                <w:rFonts w:eastAsia="Times New Roman"/>
                <w:sz w:val="24"/>
                <w:szCs w:val="24"/>
                <w:lang w:val="nb-NO"/>
              </w:rPr>
              <w:t>định hướng mục tiêu phát triển nghề nghiệp</w:t>
            </w:r>
          </w:p>
        </w:tc>
        <w:tc>
          <w:tcPr>
            <w:tcW w:w="3107" w:type="dxa"/>
          </w:tcPr>
          <w:p w14:paraId="2CB79E4C" w14:textId="77777777" w:rsidR="00C9175E" w:rsidRPr="00220FEF" w:rsidRDefault="00C9175E" w:rsidP="00823B67">
            <w:pPr>
              <w:spacing w:line="264" w:lineRule="auto"/>
              <w:ind w:left="57" w:right="91" w:firstLine="0"/>
              <w:rPr>
                <w:rFonts w:eastAsia="Times New Roman"/>
                <w:sz w:val="24"/>
                <w:szCs w:val="24"/>
                <w:lang w:val="en-US"/>
              </w:rPr>
            </w:pPr>
            <w:r w:rsidRPr="00220FEF">
              <w:rPr>
                <w:rFonts w:eastAsia="Times New Roman"/>
                <w:i/>
                <w:sz w:val="24"/>
                <w:szCs w:val="24"/>
                <w:lang w:val="en-US"/>
              </w:rPr>
              <w:t xml:space="preserve">Đánh giá, điều chỉnh </w:t>
            </w:r>
            <w:r w:rsidRPr="00220FEF">
              <w:rPr>
                <w:rFonts w:eastAsia="Times New Roman"/>
                <w:sz w:val="24"/>
                <w:szCs w:val="24"/>
                <w:lang w:val="en-US"/>
              </w:rPr>
              <w:t xml:space="preserve">thực hiện </w:t>
            </w:r>
            <w:r w:rsidRPr="00220FEF">
              <w:rPr>
                <w:rFonts w:eastAsia="Times New Roman"/>
                <w:sz w:val="24"/>
                <w:szCs w:val="24"/>
                <w:lang w:val="nb-NO"/>
              </w:rPr>
              <w:t>định hướng mục tiêu phát triển nghề nghiệp;</w:t>
            </w:r>
            <w:r w:rsidRPr="00220FEF">
              <w:rPr>
                <w:rFonts w:eastAsia="Times New Roman"/>
                <w:sz w:val="24"/>
                <w:szCs w:val="24"/>
                <w:lang w:val="en-US"/>
              </w:rPr>
              <w:t xml:space="preserve"> </w:t>
            </w:r>
          </w:p>
          <w:p w14:paraId="1B40900B" w14:textId="77777777" w:rsidR="00C9175E" w:rsidRPr="00220FEF" w:rsidRDefault="00C9175E" w:rsidP="00823B67">
            <w:pPr>
              <w:spacing w:line="264" w:lineRule="auto"/>
              <w:ind w:left="57" w:right="91" w:firstLine="0"/>
              <w:rPr>
                <w:rFonts w:eastAsia="Times New Roman"/>
                <w:sz w:val="24"/>
                <w:szCs w:val="24"/>
                <w:lang w:val="en-US"/>
              </w:rPr>
            </w:pPr>
            <w:r w:rsidRPr="00220FEF">
              <w:rPr>
                <w:rFonts w:eastAsia="Times New Roman"/>
                <w:i/>
                <w:sz w:val="24"/>
                <w:szCs w:val="24"/>
                <w:lang w:val="en-US"/>
              </w:rPr>
              <w:t>Chia sẻ và lan toả kế hoạch</w:t>
            </w:r>
            <w:r w:rsidRPr="00220FEF">
              <w:rPr>
                <w:rFonts w:eastAsia="Times New Roman"/>
                <w:sz w:val="24"/>
                <w:szCs w:val="24"/>
                <w:lang w:val="en-US"/>
              </w:rPr>
              <w:t xml:space="preserve"> </w:t>
            </w:r>
            <w:r w:rsidRPr="00220FEF">
              <w:rPr>
                <w:rFonts w:eastAsia="Times New Roman"/>
                <w:sz w:val="24"/>
                <w:szCs w:val="24"/>
                <w:lang w:val="nb-NO"/>
              </w:rPr>
              <w:t>định hướng mục tiêu phát triển nghề nghiệp với đồng nghiệp</w:t>
            </w:r>
          </w:p>
        </w:tc>
      </w:tr>
      <w:tr w:rsidR="00C9175E" w:rsidRPr="00220FEF" w14:paraId="62B10678" w14:textId="77777777" w:rsidTr="005E0022">
        <w:tc>
          <w:tcPr>
            <w:tcW w:w="9004" w:type="dxa"/>
            <w:gridSpan w:val="4"/>
          </w:tcPr>
          <w:p w14:paraId="14D0A77D" w14:textId="77777777" w:rsidR="00C9175E" w:rsidRPr="00220FEF" w:rsidRDefault="00C9175E" w:rsidP="00823B67">
            <w:pPr>
              <w:spacing w:line="264" w:lineRule="auto"/>
              <w:ind w:firstLine="0"/>
              <w:rPr>
                <w:rFonts w:eastAsia="Times New Roman"/>
                <w:sz w:val="24"/>
                <w:szCs w:val="24"/>
                <w:lang w:val="en-US"/>
              </w:rPr>
            </w:pPr>
            <w:r w:rsidRPr="00220FEF">
              <w:rPr>
                <w:rFonts w:eastAsia="Times New Roman"/>
                <w:b/>
                <w:bCs/>
                <w:sz w:val="24"/>
                <w:szCs w:val="24"/>
                <w:lang w:val="en-US"/>
              </w:rPr>
              <w:t>Gợi ý minh chứng:</w:t>
            </w:r>
          </w:p>
          <w:p w14:paraId="23B62055" w14:textId="77777777" w:rsidR="00C9175E" w:rsidRPr="00220FEF" w:rsidRDefault="00C9175E" w:rsidP="00823B67">
            <w:pPr>
              <w:spacing w:line="264" w:lineRule="auto"/>
              <w:ind w:firstLine="0"/>
              <w:rPr>
                <w:rFonts w:eastAsia="Times New Roman"/>
                <w:sz w:val="24"/>
                <w:szCs w:val="24"/>
                <w:lang w:val="nb-NO"/>
              </w:rPr>
            </w:pPr>
            <w:r w:rsidRPr="00220FEF">
              <w:rPr>
                <w:rFonts w:eastAsia="Times New Roman"/>
                <w:bCs/>
                <w:sz w:val="24"/>
                <w:szCs w:val="24"/>
                <w:lang w:val="en-US"/>
              </w:rPr>
              <w:t>-</w:t>
            </w:r>
            <w:r w:rsidRPr="00220FEF">
              <w:rPr>
                <w:rFonts w:eastAsia="Times New Roman"/>
                <w:bCs/>
                <w:sz w:val="24"/>
                <w:szCs w:val="24"/>
              </w:rPr>
              <w:t xml:space="preserve"> </w:t>
            </w:r>
            <w:r w:rsidRPr="00220FEF">
              <w:rPr>
                <w:rFonts w:eastAsia="Times New Roman"/>
                <w:bCs/>
                <w:sz w:val="24"/>
                <w:szCs w:val="24"/>
                <w:lang w:val="en-US"/>
              </w:rPr>
              <w:t xml:space="preserve">Bản kế hoạch </w:t>
            </w:r>
            <w:r w:rsidRPr="00220FEF">
              <w:rPr>
                <w:rFonts w:eastAsia="Times New Roman"/>
                <w:sz w:val="24"/>
                <w:szCs w:val="24"/>
                <w:lang w:val="nb-NO"/>
              </w:rPr>
              <w:t>định hướng mục tiêu phát triển nghề nghiệp</w:t>
            </w:r>
          </w:p>
          <w:p w14:paraId="1D032004" w14:textId="77777777" w:rsidR="00C9175E" w:rsidRPr="00220FEF" w:rsidRDefault="00C9175E" w:rsidP="00823B67">
            <w:pPr>
              <w:spacing w:line="264" w:lineRule="auto"/>
              <w:ind w:firstLine="0"/>
              <w:rPr>
                <w:rFonts w:eastAsia="Times New Roman"/>
                <w:bCs/>
                <w:sz w:val="24"/>
                <w:szCs w:val="24"/>
                <w:lang w:val="en-US"/>
              </w:rPr>
            </w:pPr>
            <w:r w:rsidRPr="00220FEF">
              <w:rPr>
                <w:rFonts w:eastAsia="Times New Roman"/>
                <w:bCs/>
                <w:sz w:val="24"/>
                <w:szCs w:val="24"/>
                <w:lang w:val="en-US"/>
              </w:rPr>
              <w:t xml:space="preserve">- </w:t>
            </w:r>
            <w:r w:rsidRPr="00220FEF">
              <w:rPr>
                <w:rFonts w:eastAsia="Times New Roman"/>
                <w:bCs/>
                <w:sz w:val="24"/>
                <w:szCs w:val="24"/>
              </w:rPr>
              <w:t xml:space="preserve">Biên bản </w:t>
            </w:r>
            <w:r w:rsidRPr="00220FEF">
              <w:rPr>
                <w:rFonts w:eastAsia="Times New Roman"/>
                <w:bCs/>
                <w:sz w:val="24"/>
                <w:szCs w:val="24"/>
                <w:lang w:val="en-US"/>
              </w:rPr>
              <w:t>họp/ đánh giá xếp loại của</w:t>
            </w:r>
            <w:r w:rsidRPr="00220FEF">
              <w:rPr>
                <w:rFonts w:eastAsia="Times New Roman"/>
                <w:bCs/>
                <w:sz w:val="24"/>
                <w:szCs w:val="24"/>
              </w:rPr>
              <w:t xml:space="preserve"> bộ môn/khoa</w:t>
            </w:r>
          </w:p>
          <w:p w14:paraId="1BF009B4" w14:textId="77777777" w:rsidR="00C9175E" w:rsidRPr="00220FEF" w:rsidRDefault="00C9175E" w:rsidP="00823B67">
            <w:pPr>
              <w:autoSpaceDE w:val="0"/>
              <w:autoSpaceDN w:val="0"/>
              <w:adjustRightInd w:val="0"/>
              <w:spacing w:line="264"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3C521FC2"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1799"/>
        <w:gridCol w:w="1799"/>
        <w:gridCol w:w="3109"/>
      </w:tblGrid>
      <w:tr w:rsidR="00987FF9" w:rsidRPr="00220FEF" w14:paraId="7DA17169" w14:textId="77777777" w:rsidTr="00A30CC8">
        <w:trPr>
          <w:tblHeader/>
        </w:trPr>
        <w:tc>
          <w:tcPr>
            <w:tcW w:w="2376" w:type="dxa"/>
            <w:vMerge w:val="restart"/>
            <w:vAlign w:val="center"/>
          </w:tcPr>
          <w:p w14:paraId="35991A1D"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6911" w:type="dxa"/>
            <w:gridSpan w:val="3"/>
            <w:vAlign w:val="center"/>
          </w:tcPr>
          <w:p w14:paraId="4D8B8CB2" w14:textId="211674DF"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2F933504" w14:textId="77777777" w:rsidTr="00A30CC8">
        <w:trPr>
          <w:tblHeader/>
        </w:trPr>
        <w:tc>
          <w:tcPr>
            <w:tcW w:w="2376" w:type="dxa"/>
            <w:vMerge/>
            <w:vAlign w:val="center"/>
          </w:tcPr>
          <w:p w14:paraId="3588C6C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1843" w:type="dxa"/>
            <w:vAlign w:val="center"/>
          </w:tcPr>
          <w:p w14:paraId="5B3F7179"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1843" w:type="dxa"/>
            <w:vAlign w:val="center"/>
          </w:tcPr>
          <w:p w14:paraId="2BF12858"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3225" w:type="dxa"/>
            <w:vAlign w:val="center"/>
          </w:tcPr>
          <w:p w14:paraId="5DA57555"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457721D2" w14:textId="77777777" w:rsidTr="00A30CC8">
        <w:tc>
          <w:tcPr>
            <w:tcW w:w="2376" w:type="dxa"/>
          </w:tcPr>
          <w:p w14:paraId="3D65ACF3" w14:textId="7D83337F" w:rsidR="00C9175E" w:rsidRPr="00220FEF" w:rsidRDefault="00C9175E" w:rsidP="00823B67">
            <w:pPr>
              <w:tabs>
                <w:tab w:val="left" w:pos="1560"/>
              </w:tabs>
              <w:autoSpaceDE w:val="0"/>
              <w:autoSpaceDN w:val="0"/>
              <w:adjustRightInd w:val="0"/>
              <w:spacing w:line="264" w:lineRule="auto"/>
              <w:ind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31</w:t>
            </w:r>
            <w:r w:rsidRPr="00220FEF">
              <w:rPr>
                <w:rFonts w:eastAsia="Times New Roman"/>
                <w:b/>
                <w:bCs/>
                <w:sz w:val="24"/>
                <w:szCs w:val="24"/>
              </w:rPr>
              <w:t xml:space="preserve">. </w:t>
            </w:r>
            <w:r w:rsidRPr="00220FEF">
              <w:rPr>
                <w:rFonts w:eastAsia="Times New Roman"/>
                <w:sz w:val="24"/>
                <w:szCs w:val="24"/>
                <w:lang w:val="nb-NO"/>
              </w:rPr>
              <w:t>Năng lực học tập suốt đời: Năng lực tự học, tự bồi dưỡng và nghiên cứu khoa học</w:t>
            </w:r>
          </w:p>
        </w:tc>
        <w:tc>
          <w:tcPr>
            <w:tcW w:w="1843" w:type="dxa"/>
          </w:tcPr>
          <w:p w14:paraId="00A8BF99" w14:textId="77777777" w:rsidR="00C9175E" w:rsidRPr="00220FEF" w:rsidRDefault="00C9175E" w:rsidP="00823B67">
            <w:pPr>
              <w:tabs>
                <w:tab w:val="left" w:pos="770"/>
                <w:tab w:val="left" w:pos="1447"/>
              </w:tabs>
              <w:spacing w:line="264" w:lineRule="auto"/>
              <w:ind w:left="57" w:right="91" w:firstLine="0"/>
              <w:rPr>
                <w:rFonts w:eastAsia="Times New Roman"/>
                <w:sz w:val="24"/>
                <w:szCs w:val="24"/>
                <w:lang w:val="en-US"/>
              </w:rPr>
            </w:pPr>
            <w:r w:rsidRPr="00220FEF">
              <w:rPr>
                <w:rFonts w:eastAsia="Times New Roman"/>
                <w:i/>
                <w:sz w:val="24"/>
                <w:szCs w:val="24"/>
                <w:lang w:val="en-US"/>
              </w:rPr>
              <w:t xml:space="preserve">Xác định </w:t>
            </w:r>
            <w:r w:rsidRPr="00220FEF">
              <w:rPr>
                <w:rFonts w:eastAsia="Times New Roman"/>
                <w:sz w:val="24"/>
                <w:szCs w:val="24"/>
                <w:lang w:val="en-US"/>
              </w:rPr>
              <w:t xml:space="preserve">và </w:t>
            </w:r>
            <w:r w:rsidRPr="00220FEF">
              <w:rPr>
                <w:rFonts w:eastAsia="Times New Roman"/>
                <w:i/>
                <w:sz w:val="24"/>
                <w:szCs w:val="24"/>
                <w:lang w:val="en-US"/>
              </w:rPr>
              <w:t>lập kế hoạch</w:t>
            </w:r>
            <w:r w:rsidRPr="00220FEF">
              <w:rPr>
                <w:rFonts w:eastAsia="Times New Roman"/>
                <w:sz w:val="24"/>
                <w:szCs w:val="24"/>
                <w:lang w:val="en-US"/>
              </w:rPr>
              <w:t xml:space="preserve"> </w:t>
            </w:r>
            <w:r w:rsidRPr="00220FEF">
              <w:rPr>
                <w:rFonts w:eastAsia="Times New Roman"/>
                <w:sz w:val="24"/>
                <w:szCs w:val="24"/>
                <w:lang w:val="nb-NO"/>
              </w:rPr>
              <w:t>tự bồi dưỡng và nghiên cứu khoa học</w:t>
            </w:r>
          </w:p>
        </w:tc>
        <w:tc>
          <w:tcPr>
            <w:tcW w:w="1843" w:type="dxa"/>
          </w:tcPr>
          <w:p w14:paraId="64CAF179" w14:textId="77777777" w:rsidR="00C9175E" w:rsidRPr="00220FEF" w:rsidRDefault="00C9175E" w:rsidP="00823B67">
            <w:pPr>
              <w:spacing w:line="264" w:lineRule="auto"/>
              <w:ind w:left="57" w:right="91" w:firstLine="0"/>
              <w:rPr>
                <w:rFonts w:eastAsia="Times New Roman"/>
                <w:sz w:val="24"/>
                <w:szCs w:val="24"/>
                <w:lang w:val="en-US"/>
              </w:rPr>
            </w:pPr>
            <w:r w:rsidRPr="00220FEF">
              <w:rPr>
                <w:rFonts w:eastAsia="Times New Roman"/>
                <w:i/>
                <w:sz w:val="24"/>
                <w:szCs w:val="24"/>
                <w:lang w:val="en-US"/>
              </w:rPr>
              <w:t>Thực hiện kế hoạch</w:t>
            </w:r>
            <w:r w:rsidRPr="00220FEF">
              <w:rPr>
                <w:rFonts w:eastAsia="Times New Roman"/>
                <w:sz w:val="24"/>
                <w:szCs w:val="24"/>
                <w:lang w:val="en-US"/>
              </w:rPr>
              <w:t xml:space="preserve"> </w:t>
            </w:r>
            <w:r w:rsidRPr="00220FEF">
              <w:rPr>
                <w:rFonts w:eastAsia="Times New Roman"/>
                <w:sz w:val="24"/>
                <w:szCs w:val="24"/>
                <w:lang w:val="nb-NO"/>
              </w:rPr>
              <w:t>tự bồi dưỡng và nghiên cứu khoa học</w:t>
            </w:r>
          </w:p>
        </w:tc>
        <w:tc>
          <w:tcPr>
            <w:tcW w:w="3225" w:type="dxa"/>
          </w:tcPr>
          <w:p w14:paraId="589EA532" w14:textId="77777777" w:rsidR="00C9175E" w:rsidRPr="00220FEF" w:rsidRDefault="00C9175E" w:rsidP="00823B67">
            <w:pPr>
              <w:spacing w:line="264" w:lineRule="auto"/>
              <w:ind w:left="57" w:right="91" w:firstLine="0"/>
              <w:rPr>
                <w:rFonts w:eastAsia="Times New Roman"/>
                <w:sz w:val="24"/>
                <w:szCs w:val="24"/>
                <w:lang w:val="en-US"/>
              </w:rPr>
            </w:pPr>
            <w:r w:rsidRPr="00220FEF">
              <w:rPr>
                <w:rFonts w:eastAsia="Times New Roman"/>
                <w:i/>
                <w:sz w:val="24"/>
                <w:szCs w:val="24"/>
                <w:lang w:val="en-US"/>
              </w:rPr>
              <w:t xml:space="preserve">Đánh giá, điều chỉnh </w:t>
            </w:r>
            <w:r w:rsidRPr="00220FEF">
              <w:rPr>
                <w:rFonts w:eastAsia="Times New Roman"/>
                <w:sz w:val="24"/>
                <w:szCs w:val="24"/>
                <w:lang w:val="en-US"/>
              </w:rPr>
              <w:t>kế hoạch</w:t>
            </w:r>
            <w:r w:rsidRPr="00220FEF">
              <w:rPr>
                <w:rFonts w:eastAsia="Times New Roman"/>
                <w:i/>
                <w:sz w:val="24"/>
                <w:szCs w:val="24"/>
                <w:lang w:val="en-US"/>
              </w:rPr>
              <w:t xml:space="preserve"> </w:t>
            </w:r>
            <w:r w:rsidRPr="00220FEF">
              <w:rPr>
                <w:rFonts w:eastAsia="Times New Roman"/>
                <w:sz w:val="24"/>
                <w:szCs w:val="24"/>
                <w:lang w:val="nb-NO"/>
              </w:rPr>
              <w:t>tự bồi dưỡng và nghiên cứu khoa học</w:t>
            </w:r>
          </w:p>
          <w:p w14:paraId="5934463B" w14:textId="77777777" w:rsidR="00C9175E" w:rsidRPr="00220FEF" w:rsidRDefault="00C9175E" w:rsidP="00823B67">
            <w:pPr>
              <w:spacing w:line="264" w:lineRule="auto"/>
              <w:ind w:left="57" w:right="91" w:firstLine="0"/>
              <w:rPr>
                <w:rFonts w:eastAsia="Times New Roman"/>
                <w:sz w:val="24"/>
                <w:szCs w:val="24"/>
                <w:lang w:val="en-US"/>
              </w:rPr>
            </w:pPr>
            <w:r w:rsidRPr="00220FEF">
              <w:rPr>
                <w:rFonts w:eastAsia="Times New Roman"/>
                <w:i/>
                <w:sz w:val="24"/>
                <w:szCs w:val="24"/>
                <w:lang w:val="en-US"/>
              </w:rPr>
              <w:t>Chia sẻ và lan toả kế hoạch</w:t>
            </w:r>
            <w:r w:rsidRPr="00220FEF">
              <w:rPr>
                <w:rFonts w:eastAsia="Times New Roman"/>
                <w:sz w:val="24"/>
                <w:szCs w:val="24"/>
                <w:lang w:val="en-US"/>
              </w:rPr>
              <w:t xml:space="preserve"> </w:t>
            </w:r>
            <w:r w:rsidRPr="00220FEF">
              <w:rPr>
                <w:rFonts w:eastAsia="Times New Roman"/>
                <w:sz w:val="24"/>
                <w:szCs w:val="24"/>
                <w:lang w:val="nb-NO"/>
              </w:rPr>
              <w:t>tự bồi dưỡng và nghiên cứu khoa học.</w:t>
            </w:r>
          </w:p>
        </w:tc>
      </w:tr>
      <w:tr w:rsidR="00C9175E" w:rsidRPr="00220FEF" w14:paraId="4CC433A1" w14:textId="77777777" w:rsidTr="00A30CC8">
        <w:tc>
          <w:tcPr>
            <w:tcW w:w="9287" w:type="dxa"/>
            <w:gridSpan w:val="4"/>
          </w:tcPr>
          <w:p w14:paraId="06594DB5"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lastRenderedPageBreak/>
              <w:t>Gợi ý minh chứng:</w:t>
            </w:r>
          </w:p>
          <w:p w14:paraId="2B06D91E"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w:t>
            </w:r>
            <w:r w:rsidRPr="00220FEF">
              <w:rPr>
                <w:rFonts w:eastAsia="Times New Roman"/>
                <w:bCs/>
                <w:sz w:val="24"/>
                <w:szCs w:val="24"/>
                <w:lang w:val="en-US"/>
              </w:rPr>
              <w:t xml:space="preserve">Bản kế hoạch </w:t>
            </w:r>
            <w:r w:rsidRPr="00220FEF">
              <w:rPr>
                <w:rFonts w:eastAsia="Times New Roman"/>
                <w:sz w:val="24"/>
                <w:szCs w:val="24"/>
                <w:lang w:val="nb-NO"/>
              </w:rPr>
              <w:t>tự bồi dưỡng và nghiên cứu khoa học</w:t>
            </w:r>
            <w:r w:rsidRPr="00220FEF">
              <w:rPr>
                <w:rFonts w:eastAsia="Times New Roman"/>
                <w:bCs/>
                <w:sz w:val="24"/>
                <w:szCs w:val="24"/>
                <w:lang w:val="en-US"/>
              </w:rPr>
              <w:t xml:space="preserve"> </w:t>
            </w:r>
          </w:p>
          <w:p w14:paraId="40C42EDD"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w:t>
            </w:r>
            <w:r w:rsidRPr="00220FEF">
              <w:rPr>
                <w:rFonts w:eastAsia="Times New Roman"/>
                <w:bCs/>
                <w:sz w:val="24"/>
                <w:szCs w:val="24"/>
              </w:rPr>
              <w:t xml:space="preserve">Biên bản </w:t>
            </w:r>
            <w:r w:rsidRPr="00220FEF">
              <w:rPr>
                <w:rFonts w:eastAsia="Times New Roman"/>
                <w:bCs/>
                <w:sz w:val="24"/>
                <w:szCs w:val="24"/>
                <w:lang w:val="en-US"/>
              </w:rPr>
              <w:t>họp/ đánh giá xếp loại của</w:t>
            </w:r>
            <w:r w:rsidRPr="00220FEF">
              <w:rPr>
                <w:rFonts w:eastAsia="Times New Roman"/>
                <w:bCs/>
                <w:sz w:val="24"/>
                <w:szCs w:val="24"/>
              </w:rPr>
              <w:t xml:space="preserve"> bộ môn/khoa</w:t>
            </w:r>
          </w:p>
          <w:p w14:paraId="41469B64"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1DFD7B56"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022"/>
        <w:gridCol w:w="2735"/>
        <w:gridCol w:w="2434"/>
      </w:tblGrid>
      <w:tr w:rsidR="00987FF9" w:rsidRPr="00220FEF" w14:paraId="798D5204" w14:textId="77777777" w:rsidTr="001B6A39">
        <w:trPr>
          <w:tblHeader/>
        </w:trPr>
        <w:tc>
          <w:tcPr>
            <w:tcW w:w="1813" w:type="dxa"/>
            <w:vMerge w:val="restart"/>
            <w:vAlign w:val="center"/>
          </w:tcPr>
          <w:p w14:paraId="20714F89"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191" w:type="dxa"/>
            <w:gridSpan w:val="3"/>
            <w:vAlign w:val="center"/>
          </w:tcPr>
          <w:p w14:paraId="36050493" w14:textId="70CFA218"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38107AA1" w14:textId="77777777" w:rsidTr="001B6A39">
        <w:trPr>
          <w:tblHeader/>
        </w:trPr>
        <w:tc>
          <w:tcPr>
            <w:tcW w:w="1813" w:type="dxa"/>
            <w:vMerge/>
            <w:vAlign w:val="center"/>
          </w:tcPr>
          <w:p w14:paraId="3D9062C2"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022" w:type="dxa"/>
            <w:vAlign w:val="center"/>
          </w:tcPr>
          <w:p w14:paraId="67297754"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735" w:type="dxa"/>
            <w:vAlign w:val="center"/>
          </w:tcPr>
          <w:p w14:paraId="3CD3BCF7"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34" w:type="dxa"/>
            <w:vAlign w:val="center"/>
          </w:tcPr>
          <w:p w14:paraId="22051557"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2D9EE195" w14:textId="77777777" w:rsidTr="001B6A39">
        <w:tc>
          <w:tcPr>
            <w:tcW w:w="1813" w:type="dxa"/>
          </w:tcPr>
          <w:p w14:paraId="6B3D4C06" w14:textId="71A8DF4C"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32</w:t>
            </w:r>
            <w:r w:rsidRPr="00220FEF">
              <w:rPr>
                <w:rFonts w:eastAsia="Times New Roman"/>
                <w:b/>
                <w:bCs/>
                <w:sz w:val="24"/>
                <w:szCs w:val="24"/>
              </w:rPr>
              <w:t xml:space="preserve">. </w:t>
            </w:r>
            <w:r w:rsidRPr="00220FEF">
              <w:rPr>
                <w:rFonts w:eastAsia="Times New Roman"/>
                <w:sz w:val="24"/>
                <w:szCs w:val="24"/>
                <w:lang w:val="nb-NO"/>
              </w:rPr>
              <w:t>Năng lực hợp tác, chia sẻ, chuyển giao tri thức và công nghệ</w:t>
            </w:r>
          </w:p>
        </w:tc>
        <w:tc>
          <w:tcPr>
            <w:tcW w:w="2022" w:type="dxa"/>
          </w:tcPr>
          <w:p w14:paraId="299A84B5" w14:textId="77777777" w:rsidR="00C9175E" w:rsidRPr="00220FEF" w:rsidRDefault="00C9175E" w:rsidP="00AC5BBC">
            <w:pPr>
              <w:tabs>
                <w:tab w:val="left" w:pos="758"/>
                <w:tab w:val="left" w:pos="1375"/>
              </w:tabs>
              <w:spacing w:line="240" w:lineRule="auto"/>
              <w:ind w:left="57" w:right="91" w:firstLine="0"/>
              <w:rPr>
                <w:rFonts w:eastAsia="Times New Roman"/>
                <w:sz w:val="24"/>
                <w:szCs w:val="24"/>
                <w:lang w:val="en-US"/>
              </w:rPr>
            </w:pPr>
            <w:r w:rsidRPr="00220FEF">
              <w:rPr>
                <w:rFonts w:eastAsia="Times New Roman"/>
                <w:i/>
                <w:sz w:val="24"/>
                <w:szCs w:val="24"/>
                <w:lang w:val="en-US"/>
              </w:rPr>
              <w:t>Tham gia</w:t>
            </w:r>
            <w:r w:rsidRPr="00220FEF">
              <w:rPr>
                <w:rFonts w:eastAsia="Times New Roman"/>
                <w:sz w:val="24"/>
                <w:szCs w:val="24"/>
                <w:lang w:val="en-US"/>
              </w:rPr>
              <w:t xml:space="preserve"> các hoạt động hợp tác, chia sẻ, chuyển giao tri thức và công nghệ</w:t>
            </w:r>
          </w:p>
        </w:tc>
        <w:tc>
          <w:tcPr>
            <w:tcW w:w="2735" w:type="dxa"/>
          </w:tcPr>
          <w:p w14:paraId="27E1D76A"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 xml:space="preserve">Hướng dẫn </w:t>
            </w:r>
            <w:r w:rsidRPr="00220FEF">
              <w:rPr>
                <w:rFonts w:eastAsia="Times New Roman"/>
                <w:sz w:val="24"/>
                <w:szCs w:val="24"/>
                <w:lang w:val="en-US"/>
              </w:rPr>
              <w:t>người học và đồng nghiệp tham gia và phát triển các hoạt động hợp tác, chia sẻ, chuyển giao tri thức và công nghệ</w:t>
            </w:r>
          </w:p>
        </w:tc>
        <w:tc>
          <w:tcPr>
            <w:tcW w:w="2434" w:type="dxa"/>
          </w:tcPr>
          <w:p w14:paraId="1E11D82C"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en-US"/>
              </w:rPr>
              <w:t>Chủ động đề xuất và cải tiến</w:t>
            </w:r>
            <w:r w:rsidRPr="00220FEF">
              <w:rPr>
                <w:rFonts w:eastAsia="Times New Roman"/>
                <w:sz w:val="24"/>
                <w:szCs w:val="24"/>
                <w:lang w:val="en-US"/>
              </w:rPr>
              <w:t xml:space="preserve"> các hoạt động hợp tác, chia sẻ, chuyển giao tri thức và công nghệ</w:t>
            </w:r>
          </w:p>
        </w:tc>
      </w:tr>
      <w:tr w:rsidR="00C9175E" w:rsidRPr="00220FEF" w14:paraId="31AAA1A3" w14:textId="77777777" w:rsidTr="001B6A39">
        <w:tc>
          <w:tcPr>
            <w:tcW w:w="9004" w:type="dxa"/>
            <w:gridSpan w:val="4"/>
          </w:tcPr>
          <w:p w14:paraId="4340E38D"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2B666A92"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Giấy mời tham gia/Hợp đồng hợp tác chia sẻ, chuyển giao tri thức và công nghệ</w:t>
            </w:r>
          </w:p>
          <w:p w14:paraId="13132E6C"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Phản hồi của người học</w:t>
            </w:r>
          </w:p>
          <w:p w14:paraId="61E88E5E"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7A07BCDC"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2291"/>
        <w:gridCol w:w="2472"/>
        <w:gridCol w:w="2436"/>
      </w:tblGrid>
      <w:tr w:rsidR="00987FF9" w:rsidRPr="00220FEF" w14:paraId="4C70AC26" w14:textId="77777777" w:rsidTr="00A30CC8">
        <w:trPr>
          <w:tblHeader/>
        </w:trPr>
        <w:tc>
          <w:tcPr>
            <w:tcW w:w="1808" w:type="dxa"/>
            <w:vMerge w:val="restart"/>
            <w:vAlign w:val="center"/>
          </w:tcPr>
          <w:p w14:paraId="15E52B2D"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208" w:type="dxa"/>
            <w:gridSpan w:val="3"/>
            <w:vAlign w:val="center"/>
          </w:tcPr>
          <w:p w14:paraId="13B61C84" w14:textId="1E2ECA1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688A34F2" w14:textId="77777777" w:rsidTr="00A30CC8">
        <w:trPr>
          <w:tblHeader/>
        </w:trPr>
        <w:tc>
          <w:tcPr>
            <w:tcW w:w="1808" w:type="dxa"/>
            <w:vMerge/>
            <w:vAlign w:val="center"/>
          </w:tcPr>
          <w:p w14:paraId="1989107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4" w:type="dxa"/>
            <w:vAlign w:val="center"/>
          </w:tcPr>
          <w:p w14:paraId="3A4A475A"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75" w:type="dxa"/>
            <w:vAlign w:val="center"/>
          </w:tcPr>
          <w:p w14:paraId="4EA02D86"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39" w:type="dxa"/>
            <w:vAlign w:val="center"/>
          </w:tcPr>
          <w:p w14:paraId="71FF41B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5D591FB6" w14:textId="77777777" w:rsidTr="00A30CC8">
        <w:tc>
          <w:tcPr>
            <w:tcW w:w="1808" w:type="dxa"/>
          </w:tcPr>
          <w:p w14:paraId="191E0BCC" w14:textId="766BFE56"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33</w:t>
            </w:r>
            <w:r w:rsidRPr="00220FEF">
              <w:rPr>
                <w:rFonts w:eastAsia="Times New Roman"/>
                <w:b/>
                <w:bCs/>
                <w:sz w:val="24"/>
                <w:szCs w:val="24"/>
              </w:rPr>
              <w:t xml:space="preserve">. </w:t>
            </w:r>
            <w:r w:rsidRPr="00220FEF">
              <w:rPr>
                <w:rFonts w:eastAsia="Times New Roman"/>
                <w:sz w:val="24"/>
                <w:szCs w:val="24"/>
                <w:lang w:val="nb-NO"/>
              </w:rPr>
              <w:t>Năng lực thích ứng</w:t>
            </w:r>
          </w:p>
        </w:tc>
        <w:tc>
          <w:tcPr>
            <w:tcW w:w="2294" w:type="dxa"/>
          </w:tcPr>
          <w:p w14:paraId="30B74975"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i/>
                <w:sz w:val="24"/>
                <w:szCs w:val="24"/>
                <w:lang w:val="nb-NO"/>
              </w:rPr>
              <w:t>Thích ứng</w:t>
            </w:r>
            <w:r w:rsidRPr="00220FEF">
              <w:rPr>
                <w:rFonts w:eastAsia="Times New Roman"/>
                <w:sz w:val="24"/>
                <w:szCs w:val="24"/>
                <w:lang w:val="nb-NO"/>
              </w:rPr>
              <w:t xml:space="preserve"> với những thay đổi/ biến đổi bất thường</w:t>
            </w:r>
          </w:p>
        </w:tc>
        <w:tc>
          <w:tcPr>
            <w:tcW w:w="2475" w:type="dxa"/>
          </w:tcPr>
          <w:p w14:paraId="0289D7C3"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rPr>
              <w:t xml:space="preserve">Chủ động </w:t>
            </w:r>
            <w:r w:rsidRPr="00220FEF">
              <w:rPr>
                <w:rFonts w:eastAsia="Times New Roman"/>
                <w:i/>
                <w:sz w:val="24"/>
                <w:szCs w:val="24"/>
                <w:lang w:val="en-US"/>
              </w:rPr>
              <w:t xml:space="preserve">đề xuất </w:t>
            </w:r>
            <w:r w:rsidRPr="00220FEF">
              <w:rPr>
                <w:rFonts w:eastAsia="Times New Roman"/>
                <w:i/>
                <w:sz w:val="24"/>
                <w:szCs w:val="24"/>
                <w:lang w:val="nb-NO"/>
              </w:rPr>
              <w:t>các giải pháp</w:t>
            </w:r>
            <w:r w:rsidRPr="00220FEF">
              <w:rPr>
                <w:rFonts w:eastAsia="Times New Roman"/>
                <w:sz w:val="24"/>
                <w:szCs w:val="24"/>
                <w:lang w:val="nb-NO"/>
              </w:rPr>
              <w:t xml:space="preserve"> thích ứng với những thay đổi/ biến đổi bất thường</w:t>
            </w:r>
          </w:p>
        </w:tc>
        <w:tc>
          <w:tcPr>
            <w:tcW w:w="2439" w:type="dxa"/>
          </w:tcPr>
          <w:p w14:paraId="7D270789"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rPr>
              <w:t>Chia sẻ các giải pháp</w:t>
            </w:r>
            <w:r w:rsidRPr="00220FEF">
              <w:rPr>
                <w:rFonts w:eastAsia="Times New Roman"/>
                <w:sz w:val="24"/>
                <w:szCs w:val="24"/>
                <w:lang w:val="en-US"/>
              </w:rPr>
              <w:t xml:space="preserve"> với người học và đồng nghiệp</w:t>
            </w:r>
          </w:p>
        </w:tc>
      </w:tr>
      <w:tr w:rsidR="00C9175E" w:rsidRPr="00220FEF" w14:paraId="3BA22DF6" w14:textId="77777777" w:rsidTr="00A30CC8">
        <w:tc>
          <w:tcPr>
            <w:tcW w:w="9016" w:type="dxa"/>
            <w:gridSpan w:val="4"/>
          </w:tcPr>
          <w:p w14:paraId="3F226D26"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26C21117"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Biên bản họp khoa/bộ môn và những ý kiến góp ý của GV </w:t>
            </w:r>
          </w:p>
          <w:p w14:paraId="7E16615D" w14:textId="77777777" w:rsidR="00C9175E" w:rsidRPr="00220FEF" w:rsidRDefault="00C9175E" w:rsidP="00AC5BBC">
            <w:pPr>
              <w:tabs>
                <w:tab w:val="left" w:pos="1560"/>
              </w:tabs>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Ý kiến của đồng nghiệp trong đơn vị, cơ quan quản lý cấp trên</w:t>
            </w:r>
          </w:p>
        </w:tc>
      </w:tr>
    </w:tbl>
    <w:p w14:paraId="57CA15E6" w14:textId="77777777" w:rsidR="00C9175E" w:rsidRPr="00220FEF" w:rsidRDefault="00C9175E" w:rsidP="00AC5BBC">
      <w:pPr>
        <w:autoSpaceDE w:val="0"/>
        <w:autoSpaceDN w:val="0"/>
        <w:adjustRightInd w:val="0"/>
        <w:spacing w:line="240" w:lineRule="auto"/>
        <w:ind w:firstLine="0"/>
        <w:rPr>
          <w:rFonts w:eastAsia="Times New Roman"/>
          <w:b/>
          <w:sz w:val="24"/>
          <w:szCs w:val="24"/>
          <w:lang w:val="en-US"/>
        </w:rPr>
      </w:pPr>
    </w:p>
    <w:p w14:paraId="7EB70918" w14:textId="03FA9B68" w:rsidR="00C9175E" w:rsidRPr="00220FEF" w:rsidRDefault="00C9175E" w:rsidP="00AC5BBC">
      <w:pPr>
        <w:autoSpaceDE w:val="0"/>
        <w:autoSpaceDN w:val="0"/>
        <w:adjustRightInd w:val="0"/>
        <w:spacing w:line="240" w:lineRule="auto"/>
        <w:ind w:firstLine="0"/>
        <w:rPr>
          <w:rFonts w:eastAsia="Times New Roman"/>
          <w:b/>
          <w:sz w:val="24"/>
          <w:szCs w:val="24"/>
          <w:lang w:val="en-US"/>
        </w:rPr>
      </w:pPr>
      <w:r w:rsidRPr="00220FEF">
        <w:rPr>
          <w:rFonts w:eastAsia="Times New Roman"/>
          <w:b/>
          <w:sz w:val="24"/>
          <w:szCs w:val="24"/>
          <w:lang w:val="en-US"/>
        </w:rPr>
        <w:t xml:space="preserve">TIÊU CHUẨN </w:t>
      </w:r>
      <w:r w:rsidR="00885E8A" w:rsidRPr="00220FEF">
        <w:rPr>
          <w:rFonts w:eastAsia="Times New Roman"/>
          <w:b/>
          <w:sz w:val="24"/>
          <w:szCs w:val="24"/>
          <w:lang w:val="en-US"/>
        </w:rPr>
        <w:t>8</w:t>
      </w:r>
      <w:r w:rsidRPr="00220FEF">
        <w:rPr>
          <w:rFonts w:eastAsia="Times New Roman"/>
          <w:b/>
          <w:sz w:val="24"/>
          <w:szCs w:val="24"/>
          <w:lang w:val="en-US"/>
        </w:rPr>
        <w:t>. NĂNG LỰC SỐ</w:t>
      </w:r>
    </w:p>
    <w:p w14:paraId="4EE4D72D"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2290"/>
        <w:gridCol w:w="2471"/>
        <w:gridCol w:w="2436"/>
      </w:tblGrid>
      <w:tr w:rsidR="00987FF9" w:rsidRPr="00220FEF" w14:paraId="6CFC28D9" w14:textId="77777777" w:rsidTr="00A30CC8">
        <w:trPr>
          <w:tblHeader/>
        </w:trPr>
        <w:tc>
          <w:tcPr>
            <w:tcW w:w="1810" w:type="dxa"/>
            <w:vMerge w:val="restart"/>
            <w:vAlign w:val="center"/>
          </w:tcPr>
          <w:p w14:paraId="3C1FC41F"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206" w:type="dxa"/>
            <w:gridSpan w:val="3"/>
            <w:vAlign w:val="center"/>
          </w:tcPr>
          <w:p w14:paraId="29B3ACE2" w14:textId="695E77D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2344F95F" w14:textId="77777777" w:rsidTr="00A30CC8">
        <w:trPr>
          <w:tblHeader/>
        </w:trPr>
        <w:tc>
          <w:tcPr>
            <w:tcW w:w="1810" w:type="dxa"/>
            <w:vMerge/>
            <w:vAlign w:val="center"/>
          </w:tcPr>
          <w:p w14:paraId="20B8095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4F4C0A6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74" w:type="dxa"/>
            <w:vAlign w:val="center"/>
          </w:tcPr>
          <w:p w14:paraId="3338E90A"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39" w:type="dxa"/>
            <w:vAlign w:val="center"/>
          </w:tcPr>
          <w:p w14:paraId="2950FEA0"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A84B260" w14:textId="77777777" w:rsidTr="00A30CC8">
        <w:tc>
          <w:tcPr>
            <w:tcW w:w="1810" w:type="dxa"/>
          </w:tcPr>
          <w:p w14:paraId="281F82A9" w14:textId="6DC8895E"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r w:rsidRPr="00220FEF">
              <w:rPr>
                <w:rFonts w:eastAsia="Times New Roman"/>
                <w:b/>
                <w:bCs/>
                <w:sz w:val="24"/>
                <w:szCs w:val="24"/>
              </w:rPr>
              <w:t xml:space="preserve">Tiêu chí </w:t>
            </w:r>
            <w:r w:rsidR="00885E8A" w:rsidRPr="00220FEF">
              <w:rPr>
                <w:rFonts w:eastAsia="Times New Roman"/>
                <w:b/>
                <w:bCs/>
                <w:sz w:val="24"/>
                <w:szCs w:val="24"/>
                <w:lang w:val="en-US"/>
              </w:rPr>
              <w:t>34</w:t>
            </w:r>
            <w:r w:rsidRPr="00220FEF">
              <w:rPr>
                <w:rFonts w:eastAsia="Times New Roman"/>
                <w:b/>
                <w:bCs/>
                <w:sz w:val="24"/>
                <w:szCs w:val="24"/>
              </w:rPr>
              <w:t xml:space="preserve">. </w:t>
            </w:r>
            <w:r w:rsidRPr="00220FEF">
              <w:rPr>
                <w:rFonts w:eastAsia="Times New Roman"/>
                <w:sz w:val="24"/>
                <w:szCs w:val="24"/>
                <w:lang w:val="nb-NO"/>
              </w:rPr>
              <w:t>Năng lực vận hành thiết bị và phần mềm</w:t>
            </w:r>
          </w:p>
        </w:tc>
        <w:tc>
          <w:tcPr>
            <w:tcW w:w="2293" w:type="dxa"/>
          </w:tcPr>
          <w:p w14:paraId="5BE45C5E"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i/>
                <w:sz w:val="24"/>
                <w:szCs w:val="24"/>
                <w:lang w:val="nb-NO" w:bidi="en-US"/>
              </w:rPr>
              <w:t>Biết sử dụng</w:t>
            </w:r>
            <w:r w:rsidRPr="00220FEF">
              <w:rPr>
                <w:rFonts w:eastAsia="Times New Roman"/>
                <w:sz w:val="24"/>
                <w:szCs w:val="24"/>
                <w:lang w:val="nb-NO" w:bidi="en-US"/>
              </w:rPr>
              <w:t xml:space="preserve"> một số thiết bị phần cứng và ứng dụng phần mềm để nhận diện, xử lý dữ liệu, thông tin số trong giải quyết vấn đề</w:t>
            </w:r>
          </w:p>
        </w:tc>
        <w:tc>
          <w:tcPr>
            <w:tcW w:w="2474" w:type="dxa"/>
          </w:tcPr>
          <w:p w14:paraId="62B86D38"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Nhận biết, lựa chọn và sử dụng</w:t>
            </w:r>
            <w:r w:rsidRPr="00220FEF">
              <w:rPr>
                <w:rFonts w:eastAsia="Times New Roman"/>
                <w:sz w:val="24"/>
                <w:szCs w:val="24"/>
                <w:lang w:val="nb-NO" w:bidi="en-US"/>
              </w:rPr>
              <w:t xml:space="preserve"> các thiết bị phần cứng và ứng dụng phần mềm để nhận diện, xử lý dữ liệu, thông tin số trong giải quyết vấn đề</w:t>
            </w:r>
          </w:p>
        </w:tc>
        <w:tc>
          <w:tcPr>
            <w:tcW w:w="2439" w:type="dxa"/>
          </w:tcPr>
          <w:p w14:paraId="5842ECD6"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Nhận biết, lựa chọn sử dụng</w:t>
            </w:r>
            <w:r w:rsidRPr="00220FEF">
              <w:rPr>
                <w:rFonts w:eastAsia="Times New Roman"/>
                <w:sz w:val="24"/>
                <w:szCs w:val="24"/>
                <w:lang w:val="nb-NO" w:bidi="en-US"/>
              </w:rPr>
              <w:t xml:space="preserve"> </w:t>
            </w:r>
            <w:r w:rsidRPr="00220FEF">
              <w:rPr>
                <w:rFonts w:eastAsia="Times New Roman"/>
                <w:i/>
                <w:sz w:val="24"/>
                <w:szCs w:val="24"/>
                <w:lang w:val="nb-NO" w:bidi="en-US"/>
              </w:rPr>
              <w:t>và đánh giá</w:t>
            </w:r>
            <w:r w:rsidRPr="00220FEF">
              <w:rPr>
                <w:rFonts w:eastAsia="Times New Roman"/>
                <w:sz w:val="24"/>
                <w:szCs w:val="24"/>
                <w:lang w:val="nb-NO" w:bidi="en-US"/>
              </w:rPr>
              <w:t xml:space="preserve"> các thiết bị phần cứng và ứng dụng phần mềm để nhận diện, xử lý dữ liệu, thông tin số trong giải quyết vấn đề</w:t>
            </w:r>
          </w:p>
        </w:tc>
      </w:tr>
      <w:tr w:rsidR="00C9175E" w:rsidRPr="00220FEF" w14:paraId="1651DC3E" w14:textId="77777777" w:rsidTr="00A30CC8">
        <w:tc>
          <w:tcPr>
            <w:tcW w:w="9016" w:type="dxa"/>
            <w:gridSpan w:val="4"/>
          </w:tcPr>
          <w:p w14:paraId="6FBBBE2D"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107BB21F"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746D06C8"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15AA175A"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Các hoạt động ứng dụng CNTT và truyền thông mà GV đã tham gia/tổ chức</w:t>
            </w:r>
          </w:p>
          <w:p w14:paraId="394E925D" w14:textId="77777777" w:rsidR="00C9175E" w:rsidRPr="00220FEF" w:rsidRDefault="00C9175E" w:rsidP="00AC5BBC">
            <w:pPr>
              <w:numPr>
                <w:ilvl w:val="0"/>
                <w:numId w:val="22"/>
              </w:numPr>
              <w:autoSpaceDE w:val="0"/>
              <w:autoSpaceDN w:val="0"/>
              <w:adjustRightInd w:val="0"/>
              <w:spacing w:line="240" w:lineRule="auto"/>
              <w:jc w:val="left"/>
              <w:rPr>
                <w:rFonts w:eastAsia="Times New Roman"/>
                <w:i/>
                <w:sz w:val="24"/>
                <w:szCs w:val="24"/>
                <w:lang w:val="nb-NO" w:bidi="en-US"/>
              </w:rPr>
            </w:pPr>
            <w:r w:rsidRPr="00220FEF">
              <w:rPr>
                <w:rFonts w:eastAsia="Times New Roman"/>
                <w:bCs/>
                <w:sz w:val="24"/>
                <w:szCs w:val="24"/>
                <w:lang w:val="en-US"/>
              </w:rPr>
              <w:t>Ý kiến của đồng nghiệp trong đơn vị, cơ quan quản lý cấp trên</w:t>
            </w:r>
          </w:p>
        </w:tc>
      </w:tr>
    </w:tbl>
    <w:p w14:paraId="5D7B03EC"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2720"/>
        <w:gridCol w:w="2407"/>
        <w:gridCol w:w="2073"/>
      </w:tblGrid>
      <w:tr w:rsidR="00987FF9" w:rsidRPr="00220FEF" w14:paraId="038833C3" w14:textId="77777777" w:rsidTr="00A30CC8">
        <w:trPr>
          <w:tblHeader/>
        </w:trPr>
        <w:tc>
          <w:tcPr>
            <w:tcW w:w="1807" w:type="dxa"/>
            <w:vMerge w:val="restart"/>
            <w:vAlign w:val="center"/>
          </w:tcPr>
          <w:p w14:paraId="535266ED"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lastRenderedPageBreak/>
              <w:t>Tiêu chí</w:t>
            </w:r>
          </w:p>
        </w:tc>
        <w:tc>
          <w:tcPr>
            <w:tcW w:w="7209" w:type="dxa"/>
            <w:gridSpan w:val="3"/>
            <w:vAlign w:val="center"/>
          </w:tcPr>
          <w:p w14:paraId="1B43650C" w14:textId="0AC43C0A"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35568479" w14:textId="77777777" w:rsidTr="00A30CC8">
        <w:trPr>
          <w:tblHeader/>
        </w:trPr>
        <w:tc>
          <w:tcPr>
            <w:tcW w:w="1807" w:type="dxa"/>
            <w:vMerge/>
            <w:vAlign w:val="center"/>
          </w:tcPr>
          <w:p w14:paraId="1B366E5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724" w:type="dxa"/>
            <w:vAlign w:val="center"/>
          </w:tcPr>
          <w:p w14:paraId="123504A3"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10" w:type="dxa"/>
            <w:vAlign w:val="center"/>
          </w:tcPr>
          <w:p w14:paraId="16FF97B1"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075" w:type="dxa"/>
            <w:vAlign w:val="center"/>
          </w:tcPr>
          <w:p w14:paraId="666B16CC"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14E5FA1F" w14:textId="77777777" w:rsidTr="00A30CC8">
        <w:tc>
          <w:tcPr>
            <w:tcW w:w="1807" w:type="dxa"/>
          </w:tcPr>
          <w:p w14:paraId="5324F32B" w14:textId="4463C4B5"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35</w:t>
            </w:r>
            <w:r w:rsidRPr="00220FEF">
              <w:rPr>
                <w:rFonts w:eastAsia="Times New Roman"/>
                <w:b/>
                <w:bCs/>
                <w:sz w:val="24"/>
                <w:szCs w:val="24"/>
              </w:rPr>
              <w:t>.</w:t>
            </w:r>
          </w:p>
          <w:p w14:paraId="4B9190F6" w14:textId="77777777" w:rsidR="00C9175E" w:rsidRPr="00220FEF" w:rsidRDefault="00C9175E" w:rsidP="00AC5BBC">
            <w:pPr>
              <w:widowControl w:val="0"/>
              <w:tabs>
                <w:tab w:val="left" w:pos="1243"/>
              </w:tabs>
              <w:autoSpaceDE w:val="0"/>
              <w:autoSpaceDN w:val="0"/>
              <w:spacing w:line="240" w:lineRule="auto"/>
              <w:ind w:left="59" w:firstLine="0"/>
              <w:jc w:val="left"/>
              <w:rPr>
                <w:rFonts w:eastAsia="Times New Roman"/>
                <w:sz w:val="24"/>
                <w:szCs w:val="24"/>
                <w:lang w:val="nb-NO" w:bidi="en-US"/>
              </w:rPr>
            </w:pPr>
            <w:r w:rsidRPr="00220FEF">
              <w:rPr>
                <w:rFonts w:eastAsia="Times New Roman"/>
                <w:sz w:val="24"/>
                <w:szCs w:val="24"/>
                <w:lang w:val="nb-NO" w:bidi="en-US"/>
              </w:rPr>
              <w:t>Năng lực khai thác, quản lý và lưu trữ thông tin và dữ liệu số</w:t>
            </w:r>
          </w:p>
          <w:p w14:paraId="2A730D21" w14:textId="77777777"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724" w:type="dxa"/>
          </w:tcPr>
          <w:p w14:paraId="1ACB63B6"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i/>
                <w:sz w:val="24"/>
                <w:szCs w:val="24"/>
                <w:lang w:val="nb-NO" w:bidi="en-US"/>
              </w:rPr>
              <w:t>Nhận diện được</w:t>
            </w:r>
            <w:r w:rsidRPr="00220FEF">
              <w:rPr>
                <w:rFonts w:eastAsia="Times New Roman"/>
                <w:sz w:val="24"/>
                <w:szCs w:val="24"/>
                <w:lang w:val="nb-NO" w:bidi="en-US"/>
              </w:rPr>
              <w:t xml:space="preserve"> nhu cầu, nội dung cần khai thác thông tin của cá nhân; triển khai các chiến lược tìm thông tin, định vị và truy cập được thông tin; sử dụng thông tin phù hợp với đạo đức và pháp luật.</w:t>
            </w:r>
          </w:p>
        </w:tc>
        <w:tc>
          <w:tcPr>
            <w:tcW w:w="2410" w:type="dxa"/>
          </w:tcPr>
          <w:p w14:paraId="07BD03DA"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Đánh giá các nguồn tin và nội dung của chúng</w:t>
            </w:r>
            <w:r w:rsidRPr="00220FEF">
              <w:rPr>
                <w:rFonts w:eastAsia="Times New Roman"/>
                <w:sz w:val="24"/>
                <w:szCs w:val="24"/>
                <w:lang w:val="nb-NO" w:bidi="en-US"/>
              </w:rPr>
              <w:t>; sử dụng thông tin phù hợp với đạo đức và pháp luật.</w:t>
            </w:r>
          </w:p>
        </w:tc>
        <w:tc>
          <w:tcPr>
            <w:tcW w:w="2075" w:type="dxa"/>
          </w:tcPr>
          <w:p w14:paraId="794987A7"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Lưu trữ, quản lý và tổ chức thông tin</w:t>
            </w:r>
            <w:r w:rsidRPr="00220FEF">
              <w:rPr>
                <w:rFonts w:eastAsia="Times New Roman"/>
                <w:sz w:val="24"/>
                <w:szCs w:val="24"/>
                <w:lang w:val="nb-NO" w:bidi="en-US"/>
              </w:rPr>
              <w:t xml:space="preserve">; </w:t>
            </w:r>
            <w:r w:rsidRPr="00220FEF">
              <w:rPr>
                <w:rFonts w:eastAsia="Times New Roman"/>
                <w:i/>
                <w:sz w:val="24"/>
                <w:szCs w:val="24"/>
                <w:lang w:val="nb-NO" w:bidi="en-US"/>
              </w:rPr>
              <w:t>Chia sẻ với đồng nghiệp</w:t>
            </w:r>
          </w:p>
        </w:tc>
      </w:tr>
      <w:tr w:rsidR="00C9175E" w:rsidRPr="00220FEF" w14:paraId="56AD19D9" w14:textId="77777777" w:rsidTr="00A30CC8">
        <w:tc>
          <w:tcPr>
            <w:tcW w:w="9016" w:type="dxa"/>
            <w:gridSpan w:val="4"/>
          </w:tcPr>
          <w:p w14:paraId="55B932D4"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3CDFD85E"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727C5075"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p w14:paraId="26278F31"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Các hoạt động khai thác, quản lý và lưu trữ thông tin và dữ liệu số mà GV đã tham gia/tổ chức</w:t>
            </w:r>
          </w:p>
        </w:tc>
      </w:tr>
    </w:tbl>
    <w:p w14:paraId="49C58BDF"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2290"/>
        <w:gridCol w:w="2472"/>
        <w:gridCol w:w="2436"/>
      </w:tblGrid>
      <w:tr w:rsidR="00987FF9" w:rsidRPr="00220FEF" w14:paraId="19740F75" w14:textId="77777777" w:rsidTr="00A30CC8">
        <w:trPr>
          <w:tblHeader/>
        </w:trPr>
        <w:tc>
          <w:tcPr>
            <w:tcW w:w="1808" w:type="dxa"/>
            <w:vMerge w:val="restart"/>
            <w:vAlign w:val="center"/>
          </w:tcPr>
          <w:p w14:paraId="3A93D562"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208" w:type="dxa"/>
            <w:gridSpan w:val="3"/>
            <w:vAlign w:val="center"/>
          </w:tcPr>
          <w:p w14:paraId="546DF59B" w14:textId="24D133D6"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34D3944C" w14:textId="77777777" w:rsidTr="00A30CC8">
        <w:trPr>
          <w:tblHeader/>
        </w:trPr>
        <w:tc>
          <w:tcPr>
            <w:tcW w:w="1808" w:type="dxa"/>
            <w:vMerge/>
            <w:vAlign w:val="center"/>
          </w:tcPr>
          <w:p w14:paraId="1481AE4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4E08C605"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75" w:type="dxa"/>
            <w:vAlign w:val="center"/>
          </w:tcPr>
          <w:p w14:paraId="41A185E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40" w:type="dxa"/>
            <w:vAlign w:val="center"/>
          </w:tcPr>
          <w:p w14:paraId="6C9BECA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60F2B58B" w14:textId="77777777" w:rsidTr="00A30CC8">
        <w:tc>
          <w:tcPr>
            <w:tcW w:w="1808" w:type="dxa"/>
          </w:tcPr>
          <w:p w14:paraId="33ECED5E" w14:textId="387A058A"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36</w:t>
            </w:r>
            <w:r w:rsidRPr="00220FEF">
              <w:rPr>
                <w:rFonts w:eastAsia="Times New Roman"/>
                <w:b/>
                <w:bCs/>
                <w:sz w:val="24"/>
                <w:szCs w:val="24"/>
              </w:rPr>
              <w:t>.</w:t>
            </w:r>
          </w:p>
          <w:p w14:paraId="235B0D1C" w14:textId="77777777" w:rsidR="00C9175E" w:rsidRPr="00220FEF" w:rsidRDefault="00C9175E" w:rsidP="00AC5BBC">
            <w:pPr>
              <w:widowControl w:val="0"/>
              <w:autoSpaceDE w:val="0"/>
              <w:autoSpaceDN w:val="0"/>
              <w:spacing w:line="240" w:lineRule="auto"/>
              <w:ind w:left="51" w:firstLine="0"/>
              <w:rPr>
                <w:rFonts w:eastAsia="Times New Roman"/>
                <w:sz w:val="24"/>
                <w:szCs w:val="24"/>
                <w:lang w:val="nb-NO" w:bidi="en-US"/>
              </w:rPr>
            </w:pPr>
            <w:r w:rsidRPr="00220FEF">
              <w:rPr>
                <w:rFonts w:eastAsia="Times New Roman"/>
                <w:sz w:val="24"/>
                <w:szCs w:val="24"/>
                <w:lang w:val="nb-NO" w:bidi="en-US"/>
              </w:rPr>
              <w:t>Năng lực sáng tạo nội dung, xây dựng bài giảng số</w:t>
            </w:r>
          </w:p>
        </w:tc>
        <w:tc>
          <w:tcPr>
            <w:tcW w:w="2293" w:type="dxa"/>
          </w:tcPr>
          <w:p w14:paraId="7712BC77"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sz w:val="24"/>
                <w:szCs w:val="24"/>
                <w:lang w:val="nb-NO" w:bidi="en-US"/>
              </w:rPr>
              <w:t xml:space="preserve">Xây dựng và biên tập nội dung số, bài giảng số. </w:t>
            </w:r>
          </w:p>
        </w:tc>
        <w:tc>
          <w:tcPr>
            <w:tcW w:w="2475" w:type="dxa"/>
          </w:tcPr>
          <w:p w14:paraId="24D52482" w14:textId="77777777" w:rsidR="00C9175E" w:rsidRPr="00220FEF" w:rsidRDefault="00C9175E" w:rsidP="00AC5BBC">
            <w:pPr>
              <w:spacing w:line="240" w:lineRule="auto"/>
              <w:ind w:firstLine="0"/>
              <w:rPr>
                <w:rFonts w:ascii="Calibri" w:hAnsi="Calibri"/>
                <w:sz w:val="24"/>
                <w:szCs w:val="24"/>
                <w:lang w:val="en-SG"/>
              </w:rPr>
            </w:pPr>
            <w:r w:rsidRPr="00220FEF">
              <w:rPr>
                <w:rFonts w:eastAsia="Times New Roman"/>
                <w:sz w:val="24"/>
                <w:szCs w:val="24"/>
                <w:lang w:val="nb-NO" w:bidi="en-US"/>
              </w:rPr>
              <w:t xml:space="preserve">Chuyển đổi, kết hợp thông tin và nội dung số vào vốn tri thức sẵn có. </w:t>
            </w:r>
          </w:p>
        </w:tc>
        <w:tc>
          <w:tcPr>
            <w:tcW w:w="2440" w:type="dxa"/>
          </w:tcPr>
          <w:p w14:paraId="1FE64BB2" w14:textId="77777777" w:rsidR="00C9175E" w:rsidRPr="00220FEF" w:rsidRDefault="00C9175E" w:rsidP="00AC5BBC">
            <w:pPr>
              <w:spacing w:line="240" w:lineRule="auto"/>
              <w:ind w:firstLine="0"/>
              <w:rPr>
                <w:rFonts w:ascii="Calibri" w:hAnsi="Calibri"/>
                <w:sz w:val="24"/>
                <w:szCs w:val="24"/>
                <w:lang w:val="en-SG"/>
              </w:rPr>
            </w:pPr>
            <w:r w:rsidRPr="00220FEF">
              <w:rPr>
                <w:rFonts w:eastAsia="Times New Roman"/>
                <w:sz w:val="24"/>
                <w:szCs w:val="24"/>
                <w:lang w:val="nb-NO" w:bidi="en-US"/>
              </w:rPr>
              <w:t>Hiểu rõ về hệ thống giấy phép và bản quyền liên quan đến quá trình sáng tạo nội dung số.</w:t>
            </w:r>
          </w:p>
        </w:tc>
      </w:tr>
      <w:tr w:rsidR="00C9175E" w:rsidRPr="00220FEF" w14:paraId="28BFDE83" w14:textId="77777777" w:rsidTr="00A30CC8">
        <w:tc>
          <w:tcPr>
            <w:tcW w:w="9016" w:type="dxa"/>
            <w:gridSpan w:val="4"/>
          </w:tcPr>
          <w:p w14:paraId="5A2B7315"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4FEAC172"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w:t>
            </w:r>
            <w:r w:rsidRPr="00220FEF">
              <w:rPr>
                <w:rFonts w:eastAsia="Times New Roman"/>
                <w:bCs/>
                <w:sz w:val="24"/>
                <w:szCs w:val="24"/>
              </w:rPr>
              <w:t xml:space="preserve"> Minh chứng về </w:t>
            </w:r>
            <w:r w:rsidRPr="00220FEF">
              <w:rPr>
                <w:rFonts w:eastAsia="Times New Roman"/>
                <w:sz w:val="24"/>
                <w:szCs w:val="24"/>
                <w:lang w:val="nb-NO" w:bidi="en-US"/>
              </w:rPr>
              <w:t>xây dựng và biên tập nội dung số, bài giảng số</w:t>
            </w:r>
            <w:r w:rsidRPr="00220FEF">
              <w:rPr>
                <w:rFonts w:eastAsia="Times New Roman"/>
                <w:bCs/>
                <w:sz w:val="24"/>
                <w:szCs w:val="24"/>
              </w:rPr>
              <w:t xml:space="preserve"> </w:t>
            </w:r>
            <w:r w:rsidRPr="00220FEF">
              <w:rPr>
                <w:rFonts w:eastAsia="Times New Roman"/>
                <w:bCs/>
                <w:sz w:val="24"/>
                <w:szCs w:val="24"/>
                <w:lang w:val="en-US"/>
              </w:rPr>
              <w:t>mà GV</w:t>
            </w:r>
            <w:r w:rsidRPr="00220FEF">
              <w:rPr>
                <w:rFonts w:eastAsia="Times New Roman"/>
                <w:bCs/>
                <w:sz w:val="24"/>
                <w:szCs w:val="24"/>
              </w:rPr>
              <w:t xml:space="preserve"> đã </w:t>
            </w:r>
            <w:r w:rsidRPr="00220FEF">
              <w:rPr>
                <w:rFonts w:eastAsia="Times New Roman"/>
                <w:bCs/>
                <w:sz w:val="24"/>
                <w:szCs w:val="24"/>
                <w:lang w:val="en-US"/>
              </w:rPr>
              <w:t>tham gia</w:t>
            </w:r>
          </w:p>
          <w:p w14:paraId="7C0C23ED"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Biên bản </w:t>
            </w:r>
            <w:r w:rsidRPr="00220FEF">
              <w:rPr>
                <w:rFonts w:eastAsia="Times New Roman"/>
                <w:bCs/>
                <w:sz w:val="24"/>
                <w:szCs w:val="24"/>
                <w:lang w:val="en-US"/>
              </w:rPr>
              <w:t xml:space="preserve">họp </w:t>
            </w:r>
            <w:r w:rsidRPr="00220FEF">
              <w:rPr>
                <w:rFonts w:eastAsia="Times New Roman"/>
                <w:bCs/>
                <w:sz w:val="24"/>
                <w:szCs w:val="24"/>
              </w:rPr>
              <w:t xml:space="preserve">về </w:t>
            </w:r>
            <w:r w:rsidRPr="00220FEF">
              <w:rPr>
                <w:rFonts w:eastAsia="Times New Roman"/>
                <w:sz w:val="24"/>
                <w:szCs w:val="24"/>
                <w:lang w:val="nb-NO" w:bidi="en-US"/>
              </w:rPr>
              <w:t>xây dựng và biên tập nội dung số, bài giảng số</w:t>
            </w:r>
          </w:p>
          <w:p w14:paraId="78CB426A"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Ý kiến của đồng nghiệp trong đơn vị, cơ quan quản lý cấp trên</w:t>
            </w:r>
          </w:p>
        </w:tc>
      </w:tr>
    </w:tbl>
    <w:p w14:paraId="63C800C2"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2290"/>
        <w:gridCol w:w="2469"/>
        <w:gridCol w:w="2438"/>
      </w:tblGrid>
      <w:tr w:rsidR="00987FF9" w:rsidRPr="00220FEF" w14:paraId="3AE53A58" w14:textId="77777777" w:rsidTr="00A30CC8">
        <w:trPr>
          <w:tblHeader/>
        </w:trPr>
        <w:tc>
          <w:tcPr>
            <w:tcW w:w="1809" w:type="dxa"/>
            <w:vMerge w:val="restart"/>
            <w:vAlign w:val="center"/>
          </w:tcPr>
          <w:p w14:paraId="0AD20306"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207" w:type="dxa"/>
            <w:gridSpan w:val="3"/>
            <w:vAlign w:val="center"/>
          </w:tcPr>
          <w:p w14:paraId="35CAA9EA" w14:textId="08A124F5"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7E233ABF" w14:textId="77777777" w:rsidTr="00A30CC8">
        <w:trPr>
          <w:tblHeader/>
        </w:trPr>
        <w:tc>
          <w:tcPr>
            <w:tcW w:w="1809" w:type="dxa"/>
            <w:vMerge/>
            <w:vAlign w:val="center"/>
          </w:tcPr>
          <w:p w14:paraId="06FC0EA0"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0EC9BCA3"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73" w:type="dxa"/>
            <w:vAlign w:val="center"/>
          </w:tcPr>
          <w:p w14:paraId="6C5668A4"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41" w:type="dxa"/>
            <w:vAlign w:val="center"/>
          </w:tcPr>
          <w:p w14:paraId="49F95AF5"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053D83A7" w14:textId="77777777" w:rsidTr="00A30CC8">
        <w:tc>
          <w:tcPr>
            <w:tcW w:w="1809" w:type="dxa"/>
          </w:tcPr>
          <w:p w14:paraId="2891B81C" w14:textId="01253FC7"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37</w:t>
            </w:r>
            <w:r w:rsidRPr="00220FEF">
              <w:rPr>
                <w:rFonts w:eastAsia="Times New Roman"/>
                <w:b/>
                <w:bCs/>
                <w:sz w:val="24"/>
                <w:szCs w:val="24"/>
              </w:rPr>
              <w:t>.</w:t>
            </w:r>
          </w:p>
          <w:p w14:paraId="7950D46C" w14:textId="77777777" w:rsidR="00C9175E" w:rsidRPr="00220FEF" w:rsidRDefault="00C9175E" w:rsidP="00AC5BBC">
            <w:pPr>
              <w:widowControl w:val="0"/>
              <w:autoSpaceDE w:val="0"/>
              <w:autoSpaceDN w:val="0"/>
              <w:spacing w:line="240" w:lineRule="auto"/>
              <w:ind w:left="51" w:firstLine="0"/>
              <w:jc w:val="left"/>
              <w:rPr>
                <w:rFonts w:eastAsia="Times New Roman"/>
                <w:sz w:val="24"/>
                <w:szCs w:val="24"/>
                <w:lang w:val="nb-NO" w:bidi="en-US"/>
              </w:rPr>
            </w:pPr>
            <w:r w:rsidRPr="00220FEF">
              <w:rPr>
                <w:rFonts w:eastAsia="Times New Roman"/>
                <w:sz w:val="24"/>
                <w:szCs w:val="24"/>
                <w:lang w:val="nb-NO" w:bidi="en-US"/>
              </w:rPr>
              <w:t>Năng lực ứng dụng CNTT trong dạy học để phát triển người học một cách toàn diện</w:t>
            </w:r>
          </w:p>
          <w:p w14:paraId="2CF233AA" w14:textId="77777777"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293" w:type="dxa"/>
          </w:tcPr>
          <w:p w14:paraId="62B4C11F"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i/>
                <w:sz w:val="24"/>
                <w:szCs w:val="24"/>
                <w:lang w:val="en-US"/>
              </w:rPr>
              <w:t xml:space="preserve">Biết </w:t>
            </w:r>
            <w:r w:rsidRPr="00220FEF">
              <w:rPr>
                <w:rFonts w:eastAsia="Times New Roman"/>
                <w:i/>
                <w:sz w:val="24"/>
                <w:szCs w:val="24"/>
                <w:lang w:val="nb-NO" w:bidi="en-US"/>
              </w:rPr>
              <w:t>sử dụng</w:t>
            </w:r>
            <w:r w:rsidRPr="00220FEF">
              <w:rPr>
                <w:rFonts w:eastAsia="Times New Roman"/>
                <w:sz w:val="24"/>
                <w:szCs w:val="24"/>
                <w:lang w:val="nb-NO" w:bidi="en-US"/>
              </w:rPr>
              <w:t xml:space="preserve"> một số phần mềm, ứng dụng trong dạy học để phát triển người học</w:t>
            </w:r>
          </w:p>
        </w:tc>
        <w:tc>
          <w:tcPr>
            <w:tcW w:w="2473" w:type="dxa"/>
          </w:tcPr>
          <w:p w14:paraId="4B619D39"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 xml:space="preserve">Nhận biết, lựa chọn và sử dụng </w:t>
            </w:r>
            <w:r w:rsidRPr="00220FEF">
              <w:rPr>
                <w:rFonts w:eastAsia="Times New Roman"/>
                <w:sz w:val="24"/>
                <w:szCs w:val="24"/>
                <w:lang w:val="nb-NO" w:bidi="en-US"/>
              </w:rPr>
              <w:t>phần mềm/ ứng dụng phù hợp, trong dạy học để phát triển người học một cách toàn diện</w:t>
            </w:r>
          </w:p>
        </w:tc>
        <w:tc>
          <w:tcPr>
            <w:tcW w:w="2441" w:type="dxa"/>
          </w:tcPr>
          <w:p w14:paraId="7AD9812D"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i/>
                <w:sz w:val="24"/>
                <w:szCs w:val="24"/>
                <w:lang w:val="nb-NO" w:bidi="en-US"/>
              </w:rPr>
              <w:t xml:space="preserve">Đánh giá </w:t>
            </w:r>
            <w:r w:rsidRPr="00220FEF">
              <w:rPr>
                <w:rFonts w:eastAsia="Times New Roman"/>
                <w:sz w:val="24"/>
                <w:szCs w:val="24"/>
                <w:lang w:val="nb-NO" w:bidi="en-US"/>
              </w:rPr>
              <w:t xml:space="preserve">phần mềm/ ứng dụng phù hợp, trong dạy học để phát triển người học một cách toàn diện. </w:t>
            </w:r>
            <w:r w:rsidRPr="00220FEF">
              <w:rPr>
                <w:rFonts w:eastAsia="Times New Roman"/>
                <w:i/>
                <w:sz w:val="24"/>
                <w:szCs w:val="24"/>
                <w:lang w:val="nb-NO" w:bidi="en-US"/>
              </w:rPr>
              <w:t>Chia sẻ với đồng nghiệp</w:t>
            </w:r>
          </w:p>
        </w:tc>
      </w:tr>
      <w:tr w:rsidR="00C9175E" w:rsidRPr="00220FEF" w14:paraId="0A9F57BF" w14:textId="77777777" w:rsidTr="00A30CC8">
        <w:trPr>
          <w:trHeight w:val="2134"/>
        </w:trPr>
        <w:tc>
          <w:tcPr>
            <w:tcW w:w="9016" w:type="dxa"/>
            <w:gridSpan w:val="4"/>
          </w:tcPr>
          <w:p w14:paraId="23F04B27"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547FD475" w14:textId="701F27FD"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w:t>
            </w:r>
            <w:r w:rsidR="008900BC" w:rsidRPr="00220FEF">
              <w:rPr>
                <w:rFonts w:eastAsia="Times New Roman"/>
                <w:bCs/>
                <w:sz w:val="24"/>
                <w:szCs w:val="24"/>
                <w:lang w:val="en-US"/>
              </w:rPr>
              <w:t xml:space="preserve"> </w:t>
            </w:r>
            <w:r w:rsidRPr="00220FEF">
              <w:rPr>
                <w:rFonts w:eastAsia="Times New Roman"/>
                <w:bCs/>
                <w:sz w:val="24"/>
                <w:szCs w:val="24"/>
                <w:lang w:val="en-US"/>
              </w:rPr>
              <w:t xml:space="preserve">Văn bằng, chứng chỉ tin học </w:t>
            </w:r>
          </w:p>
          <w:p w14:paraId="47067CAC"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Bài giảng có ứng dụng các phần mềm/ ứng dụng </w:t>
            </w:r>
            <w:r w:rsidRPr="00220FEF">
              <w:rPr>
                <w:rFonts w:eastAsia="Times New Roman"/>
                <w:sz w:val="24"/>
                <w:szCs w:val="24"/>
                <w:lang w:val="nb-NO" w:bidi="en-US"/>
              </w:rPr>
              <w:t xml:space="preserve">CNTT </w:t>
            </w:r>
          </w:p>
          <w:p w14:paraId="5EE9A91A" w14:textId="77777777"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Các hoạt động ứng dụng </w:t>
            </w:r>
            <w:r w:rsidRPr="00220FEF">
              <w:rPr>
                <w:rFonts w:eastAsia="Times New Roman"/>
                <w:sz w:val="24"/>
                <w:szCs w:val="24"/>
                <w:lang w:val="nb-NO" w:bidi="en-US"/>
              </w:rPr>
              <w:t xml:space="preserve">CNTT và truyền thông vào giảng dạy mà </w:t>
            </w:r>
            <w:r w:rsidRPr="00220FEF">
              <w:rPr>
                <w:rFonts w:eastAsia="Times New Roman"/>
                <w:bCs/>
                <w:sz w:val="24"/>
                <w:szCs w:val="24"/>
                <w:lang w:val="en-US"/>
              </w:rPr>
              <w:t>GV đã tham gia/tổ chức</w:t>
            </w:r>
          </w:p>
          <w:p w14:paraId="45092363" w14:textId="77777777" w:rsidR="00C9175E" w:rsidRPr="00220FEF" w:rsidRDefault="00C9175E" w:rsidP="00AC5BBC">
            <w:pPr>
              <w:autoSpaceDE w:val="0"/>
              <w:autoSpaceDN w:val="0"/>
              <w:adjustRightInd w:val="0"/>
              <w:spacing w:line="240" w:lineRule="auto"/>
              <w:ind w:firstLine="0"/>
              <w:rPr>
                <w:rFonts w:eastAsia="Times New Roman"/>
                <w:bCs/>
                <w:sz w:val="24"/>
                <w:szCs w:val="24"/>
                <w:lang w:val="en-US"/>
              </w:rPr>
            </w:pPr>
            <w:r w:rsidRPr="00220FEF">
              <w:rPr>
                <w:rFonts w:eastAsia="Times New Roman"/>
                <w:bCs/>
                <w:sz w:val="24"/>
                <w:szCs w:val="24"/>
                <w:lang w:val="en-US"/>
              </w:rPr>
              <w:t xml:space="preserve">- Các thành tích đạt được về ứng dụng </w:t>
            </w:r>
            <w:r w:rsidRPr="00220FEF">
              <w:rPr>
                <w:rFonts w:eastAsia="Times New Roman"/>
                <w:sz w:val="24"/>
                <w:szCs w:val="24"/>
                <w:lang w:val="nb-NO" w:bidi="en-US"/>
              </w:rPr>
              <w:t xml:space="preserve">CNTT và truyền thông </w:t>
            </w:r>
            <w:r w:rsidRPr="00220FEF">
              <w:rPr>
                <w:rFonts w:eastAsia="Times New Roman"/>
                <w:bCs/>
                <w:sz w:val="24"/>
                <w:szCs w:val="24"/>
                <w:lang w:val="en-US"/>
              </w:rPr>
              <w:t>trong giảng dạy, nghiên cứu khoa học.</w:t>
            </w:r>
          </w:p>
        </w:tc>
      </w:tr>
    </w:tbl>
    <w:p w14:paraId="1DF5F881"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2290"/>
        <w:gridCol w:w="2469"/>
        <w:gridCol w:w="2434"/>
      </w:tblGrid>
      <w:tr w:rsidR="00987FF9" w:rsidRPr="00220FEF" w14:paraId="4B4B05B6" w14:textId="77777777" w:rsidTr="00A30CC8">
        <w:trPr>
          <w:tblHeader/>
        </w:trPr>
        <w:tc>
          <w:tcPr>
            <w:tcW w:w="1812" w:type="dxa"/>
            <w:vMerge w:val="restart"/>
            <w:vAlign w:val="center"/>
          </w:tcPr>
          <w:p w14:paraId="004B3699"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lastRenderedPageBreak/>
              <w:t>Tiêu chí</w:t>
            </w:r>
          </w:p>
        </w:tc>
        <w:tc>
          <w:tcPr>
            <w:tcW w:w="7204" w:type="dxa"/>
            <w:gridSpan w:val="3"/>
            <w:vAlign w:val="center"/>
          </w:tcPr>
          <w:p w14:paraId="607A34DE" w14:textId="6CB41D2C"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3765D28D" w14:textId="77777777" w:rsidTr="00A30CC8">
        <w:trPr>
          <w:tblHeader/>
        </w:trPr>
        <w:tc>
          <w:tcPr>
            <w:tcW w:w="1812" w:type="dxa"/>
            <w:vMerge/>
            <w:vAlign w:val="center"/>
          </w:tcPr>
          <w:p w14:paraId="1826EFE9"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28CE7A7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73" w:type="dxa"/>
            <w:vAlign w:val="center"/>
          </w:tcPr>
          <w:p w14:paraId="143DD3C5"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38" w:type="dxa"/>
            <w:vAlign w:val="center"/>
          </w:tcPr>
          <w:p w14:paraId="22F1F58C"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263C40A2" w14:textId="77777777" w:rsidTr="00A30CC8">
        <w:tc>
          <w:tcPr>
            <w:tcW w:w="1812" w:type="dxa"/>
          </w:tcPr>
          <w:p w14:paraId="584B4B21" w14:textId="616D9309"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38</w:t>
            </w:r>
            <w:r w:rsidRPr="00220FEF">
              <w:rPr>
                <w:rFonts w:eastAsia="Times New Roman"/>
                <w:b/>
                <w:bCs/>
                <w:sz w:val="24"/>
                <w:szCs w:val="24"/>
              </w:rPr>
              <w:t>.</w:t>
            </w:r>
          </w:p>
          <w:p w14:paraId="5B8E1E02" w14:textId="2C0EB4DC" w:rsidR="00C9175E" w:rsidRPr="00220FEF" w:rsidRDefault="00C9175E" w:rsidP="00AC5BBC">
            <w:pPr>
              <w:tabs>
                <w:tab w:val="left" w:pos="1560"/>
              </w:tabs>
              <w:autoSpaceDE w:val="0"/>
              <w:autoSpaceDN w:val="0"/>
              <w:adjustRightInd w:val="0"/>
              <w:spacing w:line="240" w:lineRule="auto"/>
              <w:ind w:right="171" w:firstLine="0"/>
              <w:rPr>
                <w:rFonts w:eastAsia="Times New Roman"/>
                <w:bCs/>
                <w:sz w:val="24"/>
                <w:szCs w:val="24"/>
                <w:lang w:val="en-US"/>
              </w:rPr>
            </w:pPr>
            <w:r w:rsidRPr="00220FEF">
              <w:rPr>
                <w:rFonts w:eastAsia="Times New Roman"/>
                <w:sz w:val="24"/>
                <w:szCs w:val="24"/>
                <w:lang w:val="nb-NO" w:bidi="en-US"/>
              </w:rPr>
              <w:t xml:space="preserve">Năng lực ứng dụng CNTT, số </w:t>
            </w:r>
            <w:r w:rsidR="00D85743" w:rsidRPr="00220FEF">
              <w:rPr>
                <w:rFonts w:eastAsia="Times New Roman"/>
                <w:sz w:val="24"/>
                <w:szCs w:val="24"/>
                <w:lang w:val="nb-NO" w:bidi="en-US"/>
              </w:rPr>
              <w:t>hóa</w:t>
            </w:r>
            <w:r w:rsidRPr="00220FEF">
              <w:rPr>
                <w:rFonts w:eastAsia="Times New Roman"/>
                <w:sz w:val="24"/>
                <w:szCs w:val="24"/>
                <w:lang w:val="nb-NO" w:bidi="en-US"/>
              </w:rPr>
              <w:t xml:space="preserve"> trong kiểm tra, đánh giá</w:t>
            </w:r>
          </w:p>
        </w:tc>
        <w:tc>
          <w:tcPr>
            <w:tcW w:w="2293" w:type="dxa"/>
          </w:tcPr>
          <w:p w14:paraId="76221794"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nb-NO" w:bidi="en-US"/>
              </w:rPr>
            </w:pPr>
            <w:r w:rsidRPr="00220FEF">
              <w:rPr>
                <w:rFonts w:eastAsia="Times New Roman"/>
                <w:i/>
                <w:sz w:val="24"/>
                <w:szCs w:val="24"/>
                <w:lang w:val="en-US"/>
              </w:rPr>
              <w:t xml:space="preserve">- Biết </w:t>
            </w:r>
            <w:r w:rsidRPr="00220FEF">
              <w:rPr>
                <w:rFonts w:eastAsia="Times New Roman"/>
                <w:i/>
                <w:sz w:val="24"/>
                <w:szCs w:val="24"/>
                <w:lang w:val="nb-NO" w:bidi="en-US"/>
              </w:rPr>
              <w:t>sử dụng</w:t>
            </w:r>
            <w:r w:rsidRPr="00220FEF">
              <w:rPr>
                <w:rFonts w:eastAsia="Times New Roman"/>
                <w:sz w:val="24"/>
                <w:szCs w:val="24"/>
                <w:lang w:val="nb-NO" w:bidi="en-US"/>
              </w:rPr>
              <w:t xml:space="preserve"> một số phần mềm, ứng dụng trong kiểm tra, đánh giá người học.</w:t>
            </w:r>
          </w:p>
          <w:p w14:paraId="14EF7557"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i/>
                <w:sz w:val="24"/>
                <w:szCs w:val="24"/>
                <w:lang w:val="nb-NO" w:bidi="en-US"/>
              </w:rPr>
              <w:t>- Xây dựng và biên tập</w:t>
            </w:r>
            <w:r w:rsidRPr="00220FEF">
              <w:rPr>
                <w:rFonts w:eastAsia="Times New Roman"/>
                <w:sz w:val="24"/>
                <w:szCs w:val="24"/>
                <w:lang w:val="nb-NO" w:bidi="en-US"/>
              </w:rPr>
              <w:t xml:space="preserve"> đề thi số. Chuyển đổi, kết hợp đề thi số vào ngân hàng đề thi số sẵn có.</w:t>
            </w:r>
          </w:p>
        </w:tc>
        <w:tc>
          <w:tcPr>
            <w:tcW w:w="2473" w:type="dxa"/>
          </w:tcPr>
          <w:p w14:paraId="417545B9" w14:textId="77777777" w:rsidR="00C9175E" w:rsidRPr="00220FEF" w:rsidRDefault="00C9175E" w:rsidP="00AC5BBC">
            <w:pPr>
              <w:spacing w:line="240" w:lineRule="auto"/>
              <w:ind w:left="57" w:right="91" w:firstLine="0"/>
              <w:rPr>
                <w:rFonts w:eastAsia="Times New Roman"/>
                <w:sz w:val="24"/>
                <w:szCs w:val="24"/>
                <w:lang w:val="nb-NO" w:bidi="en-US"/>
              </w:rPr>
            </w:pPr>
            <w:r w:rsidRPr="00220FEF">
              <w:rPr>
                <w:rFonts w:eastAsia="Times New Roman"/>
                <w:i/>
                <w:sz w:val="24"/>
                <w:szCs w:val="24"/>
                <w:lang w:val="nb-NO" w:bidi="en-US"/>
              </w:rPr>
              <w:t xml:space="preserve">- Nhận biết, lựa chọn và sử dụng </w:t>
            </w:r>
            <w:r w:rsidRPr="00220FEF">
              <w:rPr>
                <w:rFonts w:eastAsia="Times New Roman"/>
                <w:sz w:val="24"/>
                <w:szCs w:val="24"/>
                <w:lang w:val="nb-NO" w:bidi="en-US"/>
              </w:rPr>
              <w:t>phần mềm/ ứng dụng phù hợp, trong kiểm tra, đánh giá để phát triển người học một cách toàn diện</w:t>
            </w:r>
          </w:p>
          <w:p w14:paraId="4B00B01C"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sz w:val="24"/>
                <w:szCs w:val="24"/>
                <w:lang w:val="nb-NO" w:bidi="en-US"/>
              </w:rPr>
              <w:t>-</w:t>
            </w:r>
            <w:r w:rsidRPr="00220FEF">
              <w:rPr>
                <w:rFonts w:eastAsia="Times New Roman"/>
                <w:i/>
                <w:sz w:val="24"/>
                <w:szCs w:val="24"/>
                <w:lang w:val="nb-NO" w:bidi="en-US"/>
              </w:rPr>
              <w:t xml:space="preserve"> Trộn đề thi/câu hỏi/ đáp án đảm bảo tính phân loại, khách quan, phù hợp</w:t>
            </w:r>
            <w:r w:rsidRPr="00220FEF">
              <w:rPr>
                <w:rFonts w:eastAsia="Times New Roman"/>
                <w:sz w:val="24"/>
                <w:szCs w:val="24"/>
                <w:lang w:val="nb-NO" w:bidi="en-US"/>
              </w:rPr>
              <w:t>.</w:t>
            </w:r>
          </w:p>
        </w:tc>
        <w:tc>
          <w:tcPr>
            <w:tcW w:w="2438" w:type="dxa"/>
          </w:tcPr>
          <w:p w14:paraId="7470FD35" w14:textId="77777777" w:rsidR="00C9175E" w:rsidRPr="00220FEF" w:rsidRDefault="00C9175E" w:rsidP="00AC5BBC">
            <w:pPr>
              <w:spacing w:line="240" w:lineRule="auto"/>
              <w:ind w:left="57" w:right="91" w:firstLine="0"/>
              <w:rPr>
                <w:rFonts w:eastAsia="Times New Roman"/>
                <w:i/>
                <w:sz w:val="24"/>
                <w:szCs w:val="24"/>
                <w:lang w:val="nb-NO" w:bidi="en-US"/>
              </w:rPr>
            </w:pPr>
            <w:r w:rsidRPr="00220FEF">
              <w:rPr>
                <w:rFonts w:eastAsia="Times New Roman"/>
                <w:i/>
                <w:sz w:val="24"/>
                <w:szCs w:val="24"/>
                <w:lang w:val="nb-NO" w:bidi="en-US"/>
              </w:rPr>
              <w:t xml:space="preserve">- Đánh giá </w:t>
            </w:r>
            <w:r w:rsidRPr="00220FEF">
              <w:rPr>
                <w:rFonts w:eastAsia="Times New Roman"/>
                <w:sz w:val="24"/>
                <w:szCs w:val="24"/>
                <w:lang w:val="nb-NO" w:bidi="en-US"/>
              </w:rPr>
              <w:t xml:space="preserve">phần mềm/ ứng dụng phù hợp, trong kiểm tra, đánh giá để phát triển người học một cách toàn diện. </w:t>
            </w:r>
            <w:r w:rsidRPr="00220FEF">
              <w:rPr>
                <w:rFonts w:eastAsia="Times New Roman"/>
                <w:i/>
                <w:sz w:val="24"/>
                <w:szCs w:val="24"/>
                <w:lang w:val="nb-NO" w:bidi="en-US"/>
              </w:rPr>
              <w:t>Chia sẻ với đồng nghiệp</w:t>
            </w:r>
          </w:p>
          <w:p w14:paraId="2DAECEB2" w14:textId="2D16C513" w:rsidR="00C9175E" w:rsidRPr="00220FEF" w:rsidRDefault="00C9175E" w:rsidP="00AC5BBC">
            <w:pPr>
              <w:spacing w:line="240" w:lineRule="auto"/>
              <w:ind w:left="57" w:right="91" w:firstLine="0"/>
              <w:rPr>
                <w:rFonts w:eastAsia="Times New Roman"/>
                <w:i/>
                <w:sz w:val="24"/>
                <w:szCs w:val="24"/>
                <w:lang w:val="en-US"/>
              </w:rPr>
            </w:pPr>
            <w:r w:rsidRPr="00220FEF">
              <w:rPr>
                <w:rFonts w:eastAsia="Times New Roman"/>
                <w:sz w:val="24"/>
                <w:szCs w:val="24"/>
                <w:lang w:val="nb-NO" w:bidi="en-US"/>
              </w:rPr>
              <w:t>-</w:t>
            </w:r>
            <w:r w:rsidR="008900BC" w:rsidRPr="00220FEF">
              <w:rPr>
                <w:rFonts w:eastAsia="Times New Roman"/>
                <w:sz w:val="24"/>
                <w:szCs w:val="24"/>
                <w:lang w:val="nb-NO" w:bidi="en-US"/>
              </w:rPr>
              <w:t xml:space="preserve"> </w:t>
            </w:r>
            <w:r w:rsidRPr="00220FEF">
              <w:rPr>
                <w:rFonts w:eastAsia="Times New Roman"/>
                <w:i/>
                <w:sz w:val="24"/>
                <w:szCs w:val="24"/>
                <w:lang w:val="en-SG"/>
              </w:rPr>
              <w:t>Phân tích thông tin, đánh giá và quản lý dữ liệu bài thi, bài kiểm tra, phản hồi từ người học.</w:t>
            </w:r>
          </w:p>
        </w:tc>
      </w:tr>
      <w:tr w:rsidR="00C9175E" w:rsidRPr="00220FEF" w14:paraId="770AF796" w14:textId="77777777" w:rsidTr="00A30CC8">
        <w:tc>
          <w:tcPr>
            <w:tcW w:w="9016" w:type="dxa"/>
            <w:gridSpan w:val="4"/>
          </w:tcPr>
          <w:p w14:paraId="708842A4"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36718BD5" w14:textId="77777777" w:rsidR="00C9175E" w:rsidRPr="00220FEF" w:rsidRDefault="00C9175E" w:rsidP="00AC5BBC">
            <w:pPr>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Ngân hàng đề thi/ngân hàng câu hỏi</w:t>
            </w:r>
            <w:r w:rsidRPr="00220FEF">
              <w:rPr>
                <w:rFonts w:eastAsia="Times New Roman"/>
                <w:bCs/>
                <w:sz w:val="24"/>
                <w:szCs w:val="24"/>
                <w:lang w:val="en-US"/>
              </w:rPr>
              <w:t xml:space="preserve">/ </w:t>
            </w:r>
            <w:r w:rsidRPr="00220FEF">
              <w:rPr>
                <w:rFonts w:eastAsia="Times New Roman"/>
                <w:bCs/>
                <w:sz w:val="24"/>
                <w:szCs w:val="24"/>
              </w:rPr>
              <w:t>bảng kiểm/</w:t>
            </w:r>
            <w:r w:rsidRPr="00220FEF">
              <w:rPr>
                <w:rFonts w:eastAsia="Times New Roman"/>
                <w:bCs/>
                <w:sz w:val="24"/>
                <w:szCs w:val="24"/>
                <w:lang w:val="en-US"/>
              </w:rPr>
              <w:t xml:space="preserve"> </w:t>
            </w:r>
            <w:r w:rsidRPr="00220FEF">
              <w:rPr>
                <w:rFonts w:eastAsia="Times New Roman"/>
                <w:bCs/>
                <w:sz w:val="24"/>
                <w:szCs w:val="24"/>
              </w:rPr>
              <w:t>hồ sơ học tập /tham gia thiết kế</w:t>
            </w:r>
          </w:p>
          <w:p w14:paraId="3D0E46C4"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Phản hồi của người học </w:t>
            </w:r>
          </w:p>
          <w:p w14:paraId="67BDA59E" w14:textId="77777777" w:rsidR="00C9175E" w:rsidRPr="00220FEF" w:rsidRDefault="00C9175E" w:rsidP="00AC5BBC">
            <w:pPr>
              <w:autoSpaceDE w:val="0"/>
              <w:autoSpaceDN w:val="0"/>
              <w:adjustRightInd w:val="0"/>
              <w:spacing w:line="240" w:lineRule="auto"/>
              <w:ind w:firstLine="0"/>
              <w:rPr>
                <w:rFonts w:eastAsia="Times New Roman"/>
                <w:bCs/>
                <w:sz w:val="24"/>
                <w:szCs w:val="24"/>
              </w:rPr>
            </w:pPr>
            <w:r w:rsidRPr="00220FEF">
              <w:rPr>
                <w:rFonts w:eastAsia="Times New Roman"/>
                <w:bCs/>
                <w:sz w:val="24"/>
                <w:szCs w:val="24"/>
                <w:lang w:val="en-US"/>
              </w:rPr>
              <w:t>-</w:t>
            </w:r>
            <w:r w:rsidRPr="00220FEF">
              <w:rPr>
                <w:rFonts w:eastAsia="Times New Roman"/>
                <w:bCs/>
                <w:sz w:val="24"/>
                <w:szCs w:val="24"/>
              </w:rPr>
              <w:t xml:space="preserve"> Ý kiến của đồng nghiệp trong đơn vị, cơ quan quản lý cấp trên</w:t>
            </w:r>
          </w:p>
          <w:p w14:paraId="7187851F" w14:textId="0125867D" w:rsidR="00C9175E" w:rsidRPr="00220FEF" w:rsidRDefault="00C9175E" w:rsidP="00AC5BBC">
            <w:pPr>
              <w:spacing w:line="240" w:lineRule="auto"/>
              <w:ind w:firstLine="0"/>
              <w:rPr>
                <w:rFonts w:eastAsia="Times New Roman"/>
                <w:bCs/>
                <w:sz w:val="24"/>
                <w:szCs w:val="24"/>
                <w:lang w:val="en-US"/>
              </w:rPr>
            </w:pPr>
            <w:r w:rsidRPr="00220FEF">
              <w:rPr>
                <w:rFonts w:eastAsia="Times New Roman"/>
                <w:bCs/>
                <w:sz w:val="24"/>
                <w:szCs w:val="24"/>
                <w:lang w:val="en-US"/>
              </w:rPr>
              <w:t xml:space="preserve">- Các hoạt động ứng dụng </w:t>
            </w:r>
            <w:r w:rsidRPr="00220FEF">
              <w:rPr>
                <w:rFonts w:eastAsia="Times New Roman"/>
                <w:sz w:val="24"/>
                <w:szCs w:val="24"/>
                <w:lang w:val="nb-NO" w:bidi="en-US"/>
              </w:rPr>
              <w:t xml:space="preserve">CNTT, số </w:t>
            </w:r>
            <w:r w:rsidR="00D85743" w:rsidRPr="00220FEF">
              <w:rPr>
                <w:rFonts w:eastAsia="Times New Roman"/>
                <w:sz w:val="24"/>
                <w:szCs w:val="24"/>
                <w:lang w:val="nb-NO" w:bidi="en-US"/>
              </w:rPr>
              <w:t>hóa</w:t>
            </w:r>
            <w:r w:rsidRPr="00220FEF">
              <w:rPr>
                <w:rFonts w:eastAsia="Times New Roman"/>
                <w:sz w:val="24"/>
                <w:szCs w:val="24"/>
                <w:lang w:val="nb-NO" w:bidi="en-US"/>
              </w:rPr>
              <w:t xml:space="preserve"> trong kiểm tra, đánh giá mà </w:t>
            </w:r>
            <w:r w:rsidRPr="00220FEF">
              <w:rPr>
                <w:rFonts w:eastAsia="Times New Roman"/>
                <w:bCs/>
                <w:sz w:val="24"/>
                <w:szCs w:val="24"/>
                <w:lang w:val="en-US"/>
              </w:rPr>
              <w:t>GV đã tham gia/tổ chức.</w:t>
            </w:r>
          </w:p>
        </w:tc>
      </w:tr>
    </w:tbl>
    <w:p w14:paraId="7AC9231C"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2290"/>
        <w:gridCol w:w="2471"/>
        <w:gridCol w:w="2436"/>
      </w:tblGrid>
      <w:tr w:rsidR="00987FF9" w:rsidRPr="00220FEF" w14:paraId="441FEF8D" w14:textId="77777777" w:rsidTr="00A30CC8">
        <w:trPr>
          <w:tblHeader/>
        </w:trPr>
        <w:tc>
          <w:tcPr>
            <w:tcW w:w="1810" w:type="dxa"/>
            <w:vMerge w:val="restart"/>
            <w:vAlign w:val="center"/>
          </w:tcPr>
          <w:p w14:paraId="1154DF7D"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206" w:type="dxa"/>
            <w:gridSpan w:val="3"/>
            <w:vAlign w:val="center"/>
          </w:tcPr>
          <w:p w14:paraId="000E6AB2" w14:textId="4BEA0A66"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292C8D7E" w14:textId="77777777" w:rsidTr="00A30CC8">
        <w:trPr>
          <w:tblHeader/>
        </w:trPr>
        <w:tc>
          <w:tcPr>
            <w:tcW w:w="1810" w:type="dxa"/>
            <w:vMerge/>
            <w:vAlign w:val="center"/>
          </w:tcPr>
          <w:p w14:paraId="1835D99B"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3" w:type="dxa"/>
            <w:vAlign w:val="center"/>
          </w:tcPr>
          <w:p w14:paraId="64E9C734"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74" w:type="dxa"/>
            <w:vAlign w:val="center"/>
          </w:tcPr>
          <w:p w14:paraId="778C030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39" w:type="dxa"/>
            <w:vAlign w:val="center"/>
          </w:tcPr>
          <w:p w14:paraId="515E493D"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03967DA5" w14:textId="77777777" w:rsidTr="00A30CC8">
        <w:tc>
          <w:tcPr>
            <w:tcW w:w="1810" w:type="dxa"/>
          </w:tcPr>
          <w:p w14:paraId="2D3CD691" w14:textId="785ACC48"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39</w:t>
            </w:r>
            <w:r w:rsidRPr="00220FEF">
              <w:rPr>
                <w:rFonts w:eastAsia="Times New Roman"/>
                <w:b/>
                <w:bCs/>
                <w:sz w:val="24"/>
                <w:szCs w:val="24"/>
              </w:rPr>
              <w:t>.</w:t>
            </w:r>
          </w:p>
          <w:p w14:paraId="12005092" w14:textId="77777777" w:rsidR="00C9175E" w:rsidRPr="00220FEF" w:rsidRDefault="00C9175E" w:rsidP="00AC5BBC">
            <w:pPr>
              <w:widowControl w:val="0"/>
              <w:tabs>
                <w:tab w:val="left" w:pos="1243"/>
              </w:tabs>
              <w:autoSpaceDE w:val="0"/>
              <w:autoSpaceDN w:val="0"/>
              <w:spacing w:line="240" w:lineRule="auto"/>
              <w:ind w:left="59" w:firstLine="0"/>
              <w:rPr>
                <w:rFonts w:eastAsia="Times New Roman"/>
                <w:sz w:val="24"/>
                <w:szCs w:val="24"/>
                <w:lang w:val="nb-NO" w:bidi="en-US"/>
              </w:rPr>
            </w:pPr>
            <w:r w:rsidRPr="00220FEF">
              <w:rPr>
                <w:rFonts w:eastAsia="Times New Roman"/>
                <w:sz w:val="24"/>
                <w:szCs w:val="24"/>
                <w:lang w:val="nb-NO" w:bidi="en-US"/>
              </w:rPr>
              <w:t xml:space="preserve">Năng lực giao tiếp, hợp tác, chia sẻ trong môi trường số </w:t>
            </w:r>
          </w:p>
          <w:p w14:paraId="311FA6FD" w14:textId="77777777"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293" w:type="dxa"/>
          </w:tcPr>
          <w:p w14:paraId="2656095C" w14:textId="77777777" w:rsidR="00C9175E" w:rsidRPr="00220FEF" w:rsidRDefault="00C9175E" w:rsidP="00AC5BBC">
            <w:pPr>
              <w:tabs>
                <w:tab w:val="left" w:pos="770"/>
                <w:tab w:val="left" w:pos="1447"/>
              </w:tabs>
              <w:spacing w:line="240" w:lineRule="auto"/>
              <w:ind w:left="57" w:right="91" w:firstLine="0"/>
              <w:rPr>
                <w:rFonts w:eastAsia="Times New Roman"/>
                <w:sz w:val="24"/>
                <w:szCs w:val="24"/>
                <w:lang w:val="en-US"/>
              </w:rPr>
            </w:pPr>
            <w:r w:rsidRPr="00220FEF">
              <w:rPr>
                <w:rFonts w:eastAsia="Times New Roman"/>
                <w:sz w:val="24"/>
                <w:szCs w:val="24"/>
                <w:lang w:val="nb-NO" w:bidi="en-US"/>
              </w:rPr>
              <w:t xml:space="preserve">Tương tác và giao tiếp thông qua công nghệ số và thực hành vai trò công dân số. </w:t>
            </w:r>
          </w:p>
        </w:tc>
        <w:tc>
          <w:tcPr>
            <w:tcW w:w="2474" w:type="dxa"/>
          </w:tcPr>
          <w:p w14:paraId="4DB1D2E8"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sz w:val="24"/>
                <w:szCs w:val="24"/>
                <w:lang w:val="nb-NO" w:bidi="en-US"/>
              </w:rPr>
              <w:t xml:space="preserve">Quản lý định danh và uy tín số của bản thân trong môi trường số. </w:t>
            </w:r>
          </w:p>
        </w:tc>
        <w:tc>
          <w:tcPr>
            <w:tcW w:w="2439" w:type="dxa"/>
          </w:tcPr>
          <w:p w14:paraId="39F4E8DF"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sz w:val="24"/>
                <w:szCs w:val="24"/>
                <w:lang w:val="nb-NO" w:bidi="en-US"/>
              </w:rPr>
              <w:t>Sử dụng công cụ và công nghệ số để hợp tác, cùng thiết kế, tạo lập các nguồn tin và tri thức mới.</w:t>
            </w:r>
          </w:p>
        </w:tc>
      </w:tr>
      <w:tr w:rsidR="00C9175E" w:rsidRPr="00220FEF" w14:paraId="23C58A2F" w14:textId="77777777" w:rsidTr="00A30CC8">
        <w:tc>
          <w:tcPr>
            <w:tcW w:w="9016" w:type="dxa"/>
            <w:gridSpan w:val="4"/>
          </w:tcPr>
          <w:p w14:paraId="3F5ED31F"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33D61E3C"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 xml:space="preserve">Minh chứng về </w:t>
            </w:r>
            <w:r w:rsidRPr="00220FEF">
              <w:rPr>
                <w:rFonts w:eastAsia="Times New Roman"/>
                <w:sz w:val="24"/>
                <w:szCs w:val="24"/>
                <w:lang w:val="nb-NO" w:bidi="en-US"/>
              </w:rPr>
              <w:t>định danh trong môi trường số</w:t>
            </w:r>
            <w:r w:rsidRPr="00220FEF">
              <w:rPr>
                <w:rFonts w:eastAsia="Times New Roman"/>
                <w:bCs/>
                <w:sz w:val="24"/>
                <w:szCs w:val="24"/>
                <w:lang w:val="en-US"/>
              </w:rPr>
              <w:t xml:space="preserve"> </w:t>
            </w:r>
          </w:p>
          <w:p w14:paraId="3852B2B2"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579E3AC4"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6C4164D1"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p>
        </w:tc>
      </w:tr>
    </w:tbl>
    <w:p w14:paraId="6C52E20C" w14:textId="77777777" w:rsidR="00C9175E" w:rsidRPr="00220FEF" w:rsidRDefault="00C9175E" w:rsidP="00AC5BBC">
      <w:pPr>
        <w:spacing w:line="240" w:lineRule="auto"/>
        <w:ind w:left="567" w:right="-20" w:firstLine="0"/>
        <w:jc w:val="left"/>
        <w:rPr>
          <w:rFonts w:eastAsia="Times New Roman"/>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2291"/>
        <w:gridCol w:w="2471"/>
        <w:gridCol w:w="2437"/>
      </w:tblGrid>
      <w:tr w:rsidR="00987FF9" w:rsidRPr="00220FEF" w14:paraId="256CCA27" w14:textId="77777777" w:rsidTr="00A30CC8">
        <w:trPr>
          <w:tblHeader/>
        </w:trPr>
        <w:tc>
          <w:tcPr>
            <w:tcW w:w="1807" w:type="dxa"/>
            <w:vMerge w:val="restart"/>
            <w:vAlign w:val="center"/>
          </w:tcPr>
          <w:p w14:paraId="42B6D04F" w14:textId="77777777" w:rsidR="00C9175E" w:rsidRPr="00220FEF" w:rsidRDefault="00C9175E"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Tiêu chí</w:t>
            </w:r>
          </w:p>
        </w:tc>
        <w:tc>
          <w:tcPr>
            <w:tcW w:w="7209" w:type="dxa"/>
            <w:gridSpan w:val="3"/>
            <w:vAlign w:val="center"/>
          </w:tcPr>
          <w:p w14:paraId="7A623A8A" w14:textId="7C40EF3B" w:rsidR="00C9175E" w:rsidRPr="00220FEF" w:rsidRDefault="003E446D" w:rsidP="00AC5BBC">
            <w:pPr>
              <w:tabs>
                <w:tab w:val="left" w:pos="1560"/>
              </w:tabs>
              <w:autoSpaceDE w:val="0"/>
              <w:autoSpaceDN w:val="0"/>
              <w:adjustRightInd w:val="0"/>
              <w:spacing w:line="240" w:lineRule="auto"/>
              <w:ind w:firstLine="0"/>
              <w:jc w:val="center"/>
              <w:rPr>
                <w:rFonts w:eastAsia="Times New Roman"/>
                <w:b/>
                <w:sz w:val="24"/>
                <w:szCs w:val="24"/>
                <w:lang w:val="en-US"/>
              </w:rPr>
            </w:pPr>
            <w:r w:rsidRPr="00220FEF">
              <w:rPr>
                <w:rFonts w:eastAsia="Times New Roman"/>
                <w:b/>
                <w:sz w:val="24"/>
                <w:szCs w:val="24"/>
                <w:lang w:val="en-US"/>
              </w:rPr>
              <w:t>Mức biểu hiện năng lực</w:t>
            </w:r>
          </w:p>
        </w:tc>
      </w:tr>
      <w:tr w:rsidR="00987FF9" w:rsidRPr="00220FEF" w14:paraId="0A53181B" w14:textId="77777777" w:rsidTr="00A30CC8">
        <w:trPr>
          <w:tblHeader/>
        </w:trPr>
        <w:tc>
          <w:tcPr>
            <w:tcW w:w="1807" w:type="dxa"/>
            <w:vMerge/>
            <w:vAlign w:val="center"/>
          </w:tcPr>
          <w:p w14:paraId="5994041F"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p>
        </w:tc>
        <w:tc>
          <w:tcPr>
            <w:tcW w:w="2294" w:type="dxa"/>
            <w:vAlign w:val="center"/>
          </w:tcPr>
          <w:p w14:paraId="1E6EFDD1"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Đạt</w:t>
            </w:r>
          </w:p>
        </w:tc>
        <w:tc>
          <w:tcPr>
            <w:tcW w:w="2475" w:type="dxa"/>
            <w:vAlign w:val="center"/>
          </w:tcPr>
          <w:p w14:paraId="230C0BA0"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Khá</w:t>
            </w:r>
          </w:p>
        </w:tc>
        <w:tc>
          <w:tcPr>
            <w:tcW w:w="2440" w:type="dxa"/>
            <w:vAlign w:val="center"/>
          </w:tcPr>
          <w:p w14:paraId="2026C4A8" w14:textId="77777777" w:rsidR="00C9175E" w:rsidRPr="00220FEF" w:rsidRDefault="00C9175E" w:rsidP="00AC5BBC">
            <w:pPr>
              <w:autoSpaceDE w:val="0"/>
              <w:autoSpaceDN w:val="0"/>
              <w:adjustRightInd w:val="0"/>
              <w:spacing w:line="240" w:lineRule="auto"/>
              <w:ind w:firstLine="0"/>
              <w:jc w:val="center"/>
              <w:rPr>
                <w:rFonts w:eastAsia="Times New Roman"/>
                <w:sz w:val="24"/>
                <w:szCs w:val="24"/>
                <w:lang w:val="en-US"/>
              </w:rPr>
            </w:pPr>
            <w:r w:rsidRPr="00220FEF">
              <w:rPr>
                <w:rFonts w:eastAsia="Times New Roman"/>
                <w:b/>
                <w:sz w:val="24"/>
                <w:szCs w:val="24"/>
                <w:lang w:val="en-US"/>
              </w:rPr>
              <w:t>Tốt</w:t>
            </w:r>
          </w:p>
        </w:tc>
      </w:tr>
      <w:tr w:rsidR="00987FF9" w:rsidRPr="00220FEF" w14:paraId="7C056673" w14:textId="77777777" w:rsidTr="00A30CC8">
        <w:tc>
          <w:tcPr>
            <w:tcW w:w="1807" w:type="dxa"/>
          </w:tcPr>
          <w:p w14:paraId="30D08AB1" w14:textId="57BF2F46"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rPr>
            </w:pPr>
            <w:r w:rsidRPr="00220FEF">
              <w:rPr>
                <w:rFonts w:eastAsia="Times New Roman"/>
                <w:b/>
                <w:bCs/>
                <w:sz w:val="24"/>
                <w:szCs w:val="24"/>
              </w:rPr>
              <w:t xml:space="preserve">Tiêu chí </w:t>
            </w:r>
            <w:r w:rsidR="00885E8A" w:rsidRPr="00220FEF">
              <w:rPr>
                <w:rFonts w:eastAsia="Times New Roman"/>
                <w:b/>
                <w:bCs/>
                <w:sz w:val="24"/>
                <w:szCs w:val="24"/>
                <w:lang w:val="en-US"/>
              </w:rPr>
              <w:t>40</w:t>
            </w:r>
            <w:r w:rsidRPr="00220FEF">
              <w:rPr>
                <w:rFonts w:eastAsia="Times New Roman"/>
                <w:b/>
                <w:bCs/>
                <w:sz w:val="24"/>
                <w:szCs w:val="24"/>
              </w:rPr>
              <w:t>.</w:t>
            </w:r>
          </w:p>
          <w:p w14:paraId="4B657BB2" w14:textId="77777777" w:rsidR="00C9175E" w:rsidRPr="00220FEF" w:rsidRDefault="00C9175E" w:rsidP="00AC5BBC">
            <w:pPr>
              <w:widowControl w:val="0"/>
              <w:tabs>
                <w:tab w:val="left" w:pos="1243"/>
              </w:tabs>
              <w:autoSpaceDE w:val="0"/>
              <w:autoSpaceDN w:val="0"/>
              <w:spacing w:line="240" w:lineRule="auto"/>
              <w:ind w:left="59" w:firstLine="0"/>
              <w:rPr>
                <w:rFonts w:eastAsia="Times New Roman"/>
                <w:sz w:val="24"/>
                <w:szCs w:val="24"/>
                <w:lang w:val="nb-NO" w:bidi="en-US"/>
              </w:rPr>
            </w:pPr>
            <w:r w:rsidRPr="00220FEF">
              <w:rPr>
                <w:rFonts w:eastAsia="Times New Roman"/>
                <w:sz w:val="24"/>
                <w:szCs w:val="24"/>
                <w:lang w:val="nb-NO" w:bidi="en-US"/>
              </w:rPr>
              <w:t>Năng lực đảm bảo an toàn và an sinh số</w:t>
            </w:r>
          </w:p>
          <w:p w14:paraId="0F473BE0" w14:textId="77777777" w:rsidR="00C9175E" w:rsidRPr="00220FEF" w:rsidRDefault="00C9175E" w:rsidP="00AC5BBC">
            <w:pPr>
              <w:tabs>
                <w:tab w:val="left" w:pos="1560"/>
              </w:tabs>
              <w:autoSpaceDE w:val="0"/>
              <w:autoSpaceDN w:val="0"/>
              <w:adjustRightInd w:val="0"/>
              <w:spacing w:line="240" w:lineRule="auto"/>
              <w:ind w:right="171" w:firstLine="0"/>
              <w:rPr>
                <w:rFonts w:eastAsia="Times New Roman"/>
                <w:b/>
                <w:bCs/>
                <w:sz w:val="24"/>
                <w:szCs w:val="24"/>
                <w:lang w:val="en-US"/>
              </w:rPr>
            </w:pPr>
          </w:p>
        </w:tc>
        <w:tc>
          <w:tcPr>
            <w:tcW w:w="2294" w:type="dxa"/>
          </w:tcPr>
          <w:p w14:paraId="3AD0BC8B" w14:textId="77777777" w:rsidR="00C9175E" w:rsidRPr="00220FEF" w:rsidRDefault="00C9175E" w:rsidP="005E0022">
            <w:pPr>
              <w:tabs>
                <w:tab w:val="left" w:pos="770"/>
                <w:tab w:val="left" w:pos="1447"/>
              </w:tabs>
              <w:spacing w:line="240" w:lineRule="auto"/>
              <w:ind w:firstLine="0"/>
              <w:rPr>
                <w:rFonts w:eastAsia="Times New Roman"/>
                <w:sz w:val="24"/>
                <w:szCs w:val="24"/>
                <w:lang w:val="en-US"/>
              </w:rPr>
            </w:pPr>
            <w:r w:rsidRPr="00220FEF">
              <w:rPr>
                <w:rFonts w:eastAsia="Times New Roman"/>
                <w:sz w:val="24"/>
                <w:szCs w:val="24"/>
                <w:lang w:val="nb-NO" w:bidi="en-US"/>
              </w:rPr>
              <w:t>Bảo vệ các thiết bị, nội dung, dữ liệu cá nhân và quyền riêng tư trong môi trường số. Bảo vệ sức khỏe và tinh thần.</w:t>
            </w:r>
          </w:p>
        </w:tc>
        <w:tc>
          <w:tcPr>
            <w:tcW w:w="2475" w:type="dxa"/>
          </w:tcPr>
          <w:p w14:paraId="74DDF4DD"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sz w:val="24"/>
                <w:szCs w:val="24"/>
                <w:lang w:val="nb-NO" w:bidi="en-US"/>
              </w:rPr>
              <w:t xml:space="preserve">Nhận thức về tác động của công nghệ số đối với hạnh phúc xã hội và hòa nhập xã hội. </w:t>
            </w:r>
          </w:p>
        </w:tc>
        <w:tc>
          <w:tcPr>
            <w:tcW w:w="2440" w:type="dxa"/>
          </w:tcPr>
          <w:p w14:paraId="0207B05C" w14:textId="77777777" w:rsidR="00C9175E" w:rsidRPr="00220FEF" w:rsidRDefault="00C9175E" w:rsidP="00AC5BBC">
            <w:pPr>
              <w:spacing w:line="240" w:lineRule="auto"/>
              <w:ind w:left="57" w:right="91" w:firstLine="0"/>
              <w:rPr>
                <w:rFonts w:eastAsia="Times New Roman"/>
                <w:sz w:val="24"/>
                <w:szCs w:val="24"/>
                <w:lang w:val="en-US"/>
              </w:rPr>
            </w:pPr>
            <w:r w:rsidRPr="00220FEF">
              <w:rPr>
                <w:rFonts w:eastAsia="Times New Roman"/>
                <w:sz w:val="24"/>
                <w:szCs w:val="24"/>
                <w:lang w:val="nb-NO" w:bidi="en-US"/>
              </w:rPr>
              <w:t>Lan toả và chia sẻ với đồng nghiệp về tác động của công nghệ số đối với hạnh phúc xã hội và hòa nhập xã hội.</w:t>
            </w:r>
          </w:p>
        </w:tc>
      </w:tr>
      <w:tr w:rsidR="00C9175E" w:rsidRPr="00220FEF" w14:paraId="30302B05" w14:textId="77777777" w:rsidTr="00A30CC8">
        <w:tc>
          <w:tcPr>
            <w:tcW w:w="9016" w:type="dxa"/>
            <w:gridSpan w:val="4"/>
          </w:tcPr>
          <w:p w14:paraId="76385059" w14:textId="77777777" w:rsidR="00C9175E" w:rsidRPr="00220FEF" w:rsidRDefault="00C9175E" w:rsidP="00AC5BBC">
            <w:pPr>
              <w:spacing w:line="240" w:lineRule="auto"/>
              <w:ind w:firstLine="0"/>
              <w:rPr>
                <w:rFonts w:eastAsia="Times New Roman"/>
                <w:sz w:val="24"/>
                <w:szCs w:val="24"/>
                <w:lang w:val="en-US"/>
              </w:rPr>
            </w:pPr>
            <w:r w:rsidRPr="00220FEF">
              <w:rPr>
                <w:rFonts w:eastAsia="Times New Roman"/>
                <w:b/>
                <w:bCs/>
                <w:sz w:val="24"/>
                <w:szCs w:val="24"/>
                <w:lang w:val="en-US"/>
              </w:rPr>
              <w:t>Gợi ý minh chứng:</w:t>
            </w:r>
          </w:p>
          <w:p w14:paraId="696F5FF0"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 xml:space="preserve">Minh chứng về </w:t>
            </w:r>
            <w:r w:rsidRPr="00220FEF">
              <w:rPr>
                <w:rFonts w:eastAsia="Times New Roman"/>
                <w:sz w:val="24"/>
                <w:szCs w:val="24"/>
                <w:lang w:val="nb-NO" w:bidi="en-US"/>
              </w:rPr>
              <w:t>bảo mật</w:t>
            </w:r>
            <w:r w:rsidRPr="00220FEF">
              <w:rPr>
                <w:rFonts w:eastAsia="Times New Roman"/>
                <w:bCs/>
                <w:sz w:val="24"/>
                <w:szCs w:val="24"/>
                <w:lang w:val="en-US"/>
              </w:rPr>
              <w:t xml:space="preserve"> </w:t>
            </w:r>
            <w:r w:rsidRPr="00220FEF">
              <w:rPr>
                <w:rFonts w:eastAsia="Times New Roman"/>
                <w:sz w:val="24"/>
                <w:szCs w:val="24"/>
                <w:lang w:val="nb-NO" w:bidi="en-US"/>
              </w:rPr>
              <w:t>dữ liệu cá nhân và quyền riêng tư trong môi trường số</w:t>
            </w:r>
          </w:p>
          <w:p w14:paraId="70C072E5"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Bản tự đánh giá cuối năm học</w:t>
            </w:r>
          </w:p>
          <w:p w14:paraId="2204ACEF"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Phiếu phản hồi của người học</w:t>
            </w:r>
          </w:p>
          <w:p w14:paraId="286B1C7A" w14:textId="77777777" w:rsidR="00C9175E" w:rsidRPr="00220FEF" w:rsidRDefault="00C9175E" w:rsidP="00AC5BBC">
            <w:pPr>
              <w:numPr>
                <w:ilvl w:val="0"/>
                <w:numId w:val="22"/>
              </w:numPr>
              <w:autoSpaceDE w:val="0"/>
              <w:autoSpaceDN w:val="0"/>
              <w:adjustRightInd w:val="0"/>
              <w:spacing w:line="240" w:lineRule="auto"/>
              <w:jc w:val="left"/>
              <w:rPr>
                <w:rFonts w:eastAsia="Times New Roman"/>
                <w:bCs/>
                <w:sz w:val="24"/>
                <w:szCs w:val="24"/>
                <w:lang w:val="en-US"/>
              </w:rPr>
            </w:pPr>
            <w:r w:rsidRPr="00220FEF">
              <w:rPr>
                <w:rFonts w:eastAsia="Times New Roman"/>
                <w:bCs/>
                <w:sz w:val="24"/>
                <w:szCs w:val="24"/>
                <w:lang w:val="en-US"/>
              </w:rPr>
              <w:t>Ý kiến của đồng nghiệp trong đơn vị, cơ quan quản lý cấp trên</w:t>
            </w:r>
            <w:r w:rsidRPr="00220FEF">
              <w:rPr>
                <w:rFonts w:eastAsia="Times New Roman"/>
                <w:i/>
                <w:sz w:val="24"/>
                <w:szCs w:val="24"/>
                <w:lang w:val="nb-NO" w:bidi="en-US"/>
              </w:rPr>
              <w:t xml:space="preserve"> </w:t>
            </w:r>
          </w:p>
        </w:tc>
      </w:tr>
    </w:tbl>
    <w:p w14:paraId="6C0D3158" w14:textId="75557057" w:rsidR="00C9175E" w:rsidRPr="00220FEF" w:rsidRDefault="00C9175E" w:rsidP="009C1859">
      <w:pPr>
        <w:pStyle w:val="40"/>
      </w:pPr>
      <w:r w:rsidRPr="00220FEF">
        <w:lastRenderedPageBreak/>
        <w:t>3.3.2.3. Tổ chức thực hiện</w:t>
      </w:r>
    </w:p>
    <w:p w14:paraId="512ADB4E" w14:textId="77777777" w:rsidR="00C9175E" w:rsidRPr="00220FEF" w:rsidRDefault="00C9175E" w:rsidP="00B50493">
      <w:pPr>
        <w:spacing w:line="312" w:lineRule="auto"/>
        <w:rPr>
          <w:bCs/>
          <w:szCs w:val="26"/>
          <w:lang w:val="en-US"/>
        </w:rPr>
      </w:pPr>
      <w:r w:rsidRPr="00220FEF">
        <w:rPr>
          <w:bCs/>
          <w:i/>
          <w:szCs w:val="26"/>
          <w:lang w:val="en-US"/>
        </w:rPr>
        <w:t>a</w:t>
      </w:r>
      <w:r w:rsidRPr="00220FEF">
        <w:rPr>
          <w:bCs/>
          <w:i/>
          <w:szCs w:val="26"/>
        </w:rPr>
        <w:t>)</w:t>
      </w:r>
      <w:r w:rsidRPr="00220FEF">
        <w:rPr>
          <w:b/>
          <w:bCs/>
          <w:i/>
          <w:szCs w:val="26"/>
        </w:rPr>
        <w:t xml:space="preserve"> </w:t>
      </w:r>
      <w:r w:rsidRPr="00220FEF">
        <w:rPr>
          <w:bCs/>
          <w:i/>
          <w:szCs w:val="26"/>
        </w:rPr>
        <w:t>Chỉ đạo việc thành lập Tiểu ban xây dựng Khung năng lực nghề nghiệp GVTA</w:t>
      </w:r>
    </w:p>
    <w:p w14:paraId="742C0D2F" w14:textId="77777777" w:rsidR="00C9175E" w:rsidRPr="00220FEF" w:rsidRDefault="00C9175E" w:rsidP="00B50493">
      <w:pPr>
        <w:spacing w:line="312" w:lineRule="auto"/>
        <w:rPr>
          <w:bCs/>
          <w:szCs w:val="26"/>
        </w:rPr>
      </w:pPr>
      <w:r w:rsidRPr="00220FEF">
        <w:rPr>
          <w:bCs/>
          <w:szCs w:val="26"/>
        </w:rPr>
        <w:t>- Chỉ đạo trưởng Phòng TC-CB và trưởng Khoa Ngoại ngữ (hoặc trưởng Bộ môn tiếng Anh) phối hợp đề xuất nh</w:t>
      </w:r>
      <w:r w:rsidRPr="00220FEF">
        <w:rPr>
          <w:bCs/>
          <w:szCs w:val="26"/>
          <w:lang w:val="en-US"/>
        </w:rPr>
        <w:t>â</w:t>
      </w:r>
      <w:r w:rsidRPr="00220FEF">
        <w:rPr>
          <w:bCs/>
          <w:szCs w:val="26"/>
        </w:rPr>
        <w:t>n sự của Tiểu ban xây dựng Khung năng lực nghề nghiệp GVTA</w:t>
      </w:r>
      <w:r w:rsidRPr="00220FEF">
        <w:rPr>
          <w:bCs/>
          <w:szCs w:val="26"/>
          <w:lang w:val="en-US"/>
        </w:rPr>
        <w:t xml:space="preserve"> </w:t>
      </w:r>
      <w:r w:rsidRPr="00220FEF">
        <w:rPr>
          <w:bCs/>
          <w:szCs w:val="26"/>
        </w:rPr>
        <w:t xml:space="preserve">gồm đại diện CBQL trong trường, đại diện nhà khoa học và GVTA có </w:t>
      </w:r>
      <w:r w:rsidRPr="00220FEF">
        <w:rPr>
          <w:bCs/>
          <w:szCs w:val="26"/>
          <w:lang w:val="en-US"/>
        </w:rPr>
        <w:t xml:space="preserve">chuyên môn và </w:t>
      </w:r>
      <w:r w:rsidRPr="00220FEF">
        <w:rPr>
          <w:bCs/>
          <w:szCs w:val="26"/>
        </w:rPr>
        <w:t xml:space="preserve">kinh nghiệm. </w:t>
      </w:r>
    </w:p>
    <w:p w14:paraId="5902B9B6" w14:textId="77777777" w:rsidR="00C9175E" w:rsidRPr="00220FEF" w:rsidRDefault="00C9175E" w:rsidP="00B50493">
      <w:pPr>
        <w:spacing w:line="312" w:lineRule="auto"/>
        <w:rPr>
          <w:bCs/>
          <w:szCs w:val="26"/>
          <w:lang w:val="en-US"/>
        </w:rPr>
      </w:pPr>
      <w:r w:rsidRPr="00220FEF">
        <w:rPr>
          <w:bCs/>
          <w:szCs w:val="26"/>
        </w:rPr>
        <w:t>- Chỉ đạo trưởng Phòng TC-CB tiến hành các thủ tục hành chính để trình Hiệu trưởng ra quyết định thành lập Tiểu ban xây dựng Khung năng lực nghề nghiệp GVTA; trong đó nêu rõ chức trách và nhiệm vụ của tiểu ban, trách nhiệm của các đơn vị liên quan. Phòng TC-CB chịu trách nhiệm trao quyết định thành lập Tiểu ban xây dựng Khung năng lực nghề nghiệp GVTA đến từng thành viên liên quan theo quyết định.</w:t>
      </w:r>
    </w:p>
    <w:p w14:paraId="589B5BD9" w14:textId="3429C3F3" w:rsidR="00C9175E" w:rsidRPr="00220FEF" w:rsidRDefault="00C9175E" w:rsidP="00B50493">
      <w:pPr>
        <w:spacing w:line="312" w:lineRule="auto"/>
        <w:rPr>
          <w:bCs/>
          <w:i/>
          <w:szCs w:val="26"/>
          <w:lang w:val="en-US"/>
        </w:rPr>
      </w:pPr>
      <w:r w:rsidRPr="00220FEF">
        <w:rPr>
          <w:bCs/>
          <w:i/>
          <w:szCs w:val="26"/>
        </w:rPr>
        <w:t>b)</w:t>
      </w:r>
      <w:r w:rsidRPr="00220FEF">
        <w:rPr>
          <w:b/>
          <w:bCs/>
          <w:i/>
          <w:szCs w:val="26"/>
        </w:rPr>
        <w:t xml:space="preserve"> </w:t>
      </w:r>
      <w:r w:rsidRPr="00220FEF">
        <w:rPr>
          <w:bCs/>
          <w:i/>
          <w:szCs w:val="26"/>
        </w:rPr>
        <w:t xml:space="preserve">Chỉ đạo Tiểu ban xây dựng Khung năng lực nghề nghiệp GVTA xây dựng </w:t>
      </w:r>
      <w:r w:rsidRPr="00220FEF">
        <w:rPr>
          <w:bCs/>
          <w:i/>
          <w:szCs w:val="26"/>
          <w:lang w:val="en-US"/>
        </w:rPr>
        <w:t xml:space="preserve">khung năng lực nghề nghiệp và cụ thể </w:t>
      </w:r>
      <w:r w:rsidR="00D85743" w:rsidRPr="00220FEF">
        <w:rPr>
          <w:bCs/>
          <w:i/>
          <w:szCs w:val="26"/>
          <w:lang w:val="en-US"/>
        </w:rPr>
        <w:t>hóa</w:t>
      </w:r>
      <w:r w:rsidRPr="00220FEF">
        <w:rPr>
          <w:bCs/>
          <w:i/>
          <w:szCs w:val="26"/>
          <w:lang w:val="en-US"/>
        </w:rPr>
        <w:t xml:space="preserve"> khung năng lực nghề nghiệp</w:t>
      </w:r>
    </w:p>
    <w:p w14:paraId="5B1F80C7" w14:textId="77777777" w:rsidR="00C9175E" w:rsidRPr="00220FEF" w:rsidRDefault="00C9175E" w:rsidP="00B50493">
      <w:pPr>
        <w:spacing w:line="312" w:lineRule="auto"/>
        <w:rPr>
          <w:bCs/>
          <w:szCs w:val="26"/>
        </w:rPr>
      </w:pPr>
      <w:r w:rsidRPr="00220FEF">
        <w:rPr>
          <w:bCs/>
          <w:szCs w:val="26"/>
        </w:rPr>
        <w:t xml:space="preserve">- Hiệu trưởng chỉ đạo trưởng Tiểu ban xây dựng Khung năng lực nghề nghiệp GVTA tổ chức cho các thành viên trong ban </w:t>
      </w:r>
      <w:r w:rsidRPr="00220FEF">
        <w:rPr>
          <w:bCs/>
          <w:szCs w:val="26"/>
          <w:lang w:val="en-US"/>
        </w:rPr>
        <w:t>t</w:t>
      </w:r>
      <w:r w:rsidRPr="00220FEF">
        <w:rPr>
          <w:bCs/>
          <w:szCs w:val="26"/>
        </w:rPr>
        <w:t>hiết lập Dự thảo Khung năng lực nghề nghiệp GVTA để chuẩn bị cho xin ý kiến góp ý và thẩm định khung năng lực nghề nghiệp GVTA.</w:t>
      </w:r>
    </w:p>
    <w:p w14:paraId="629C302D" w14:textId="77777777" w:rsidR="00C9175E" w:rsidRPr="00220FEF" w:rsidRDefault="00C9175E" w:rsidP="00B50493">
      <w:pPr>
        <w:spacing w:line="312" w:lineRule="auto"/>
        <w:rPr>
          <w:bCs/>
          <w:szCs w:val="26"/>
        </w:rPr>
      </w:pPr>
      <w:r w:rsidRPr="00220FEF">
        <w:rPr>
          <w:bCs/>
          <w:i/>
          <w:szCs w:val="26"/>
        </w:rPr>
        <w:t>c)</w:t>
      </w:r>
      <w:r w:rsidRPr="00220FEF">
        <w:rPr>
          <w:b/>
          <w:bCs/>
          <w:i/>
          <w:szCs w:val="26"/>
        </w:rPr>
        <w:t xml:space="preserve"> </w:t>
      </w:r>
      <w:r w:rsidRPr="00220FEF">
        <w:rPr>
          <w:bCs/>
          <w:i/>
          <w:szCs w:val="26"/>
        </w:rPr>
        <w:t>Tổ chức xin ý kiến góp ý và tổ chức thẩm định Khung năng lực nghề nghiệp GVTA</w:t>
      </w:r>
      <w:r w:rsidRPr="00220FEF">
        <w:rPr>
          <w:bCs/>
          <w:szCs w:val="26"/>
        </w:rPr>
        <w:t xml:space="preserve"> - Hiệu trưởng chỉ đạo Tiểu ban xây dựng Khung năng lực nghề nghiệp GVTA gửi Dự thảo Khung năng lực nghề nghiệp GVTA đến các đơn vị liên quan để xin ý kiến góp ý bằng văn bản của từng đơn vị.</w:t>
      </w:r>
    </w:p>
    <w:p w14:paraId="1CF11F0B" w14:textId="77777777" w:rsidR="00C9175E" w:rsidRPr="00220FEF" w:rsidRDefault="00C9175E" w:rsidP="00B50493">
      <w:pPr>
        <w:spacing w:line="312" w:lineRule="auto"/>
        <w:rPr>
          <w:bCs/>
          <w:szCs w:val="26"/>
          <w:lang w:val="en-US"/>
        </w:rPr>
      </w:pPr>
      <w:r w:rsidRPr="00220FEF">
        <w:rPr>
          <w:bCs/>
          <w:szCs w:val="26"/>
        </w:rPr>
        <w:t>- Hiệu trưởng chỉ đạo trưởng Phòng TC-CB, trưởng Khoa Ngoại ngữ/ trưởng Bộ môn tiếng Anh và trưởng các đơn vị liên quan phối hợp để đề xuất nhận sự của Hội đồng thẩm định dự thảo Khung năng lực nghề nghiệp GVTA</w:t>
      </w:r>
      <w:r w:rsidRPr="00220FEF">
        <w:rPr>
          <w:bCs/>
          <w:szCs w:val="26"/>
          <w:lang w:val="en-US"/>
        </w:rPr>
        <w:t>.</w:t>
      </w:r>
    </w:p>
    <w:p w14:paraId="6940A3AA" w14:textId="77777777" w:rsidR="00C9175E" w:rsidRPr="00220FEF" w:rsidRDefault="00C9175E" w:rsidP="00B50493">
      <w:pPr>
        <w:spacing w:line="312" w:lineRule="auto"/>
        <w:rPr>
          <w:bCs/>
          <w:szCs w:val="26"/>
        </w:rPr>
      </w:pPr>
      <w:r w:rsidRPr="00220FEF">
        <w:rPr>
          <w:bCs/>
          <w:szCs w:val="26"/>
        </w:rPr>
        <w:t>- Hiệu trưởng chỉ đạo trưởng Phòng TC-CB thực hiện các thủ tục hành chính trình Hiệu trưởng ra quyết định thành lập Hội đồng thẩm định Khung năng lực nghề nghiệp GVTA.</w:t>
      </w:r>
    </w:p>
    <w:p w14:paraId="6FD39336" w14:textId="77777777" w:rsidR="00C9175E" w:rsidRPr="00220FEF" w:rsidRDefault="00C9175E" w:rsidP="00B50493">
      <w:pPr>
        <w:spacing w:line="312" w:lineRule="auto"/>
        <w:rPr>
          <w:bCs/>
          <w:szCs w:val="26"/>
          <w:lang w:val="en-US"/>
        </w:rPr>
      </w:pPr>
      <w:r w:rsidRPr="00220FEF">
        <w:rPr>
          <w:bCs/>
          <w:szCs w:val="26"/>
        </w:rPr>
        <w:t xml:space="preserve">- Hiệu trưởng chỉ đạo hội đồng thẩm định </w:t>
      </w:r>
      <w:r w:rsidRPr="00220FEF">
        <w:rPr>
          <w:bCs/>
          <w:szCs w:val="26"/>
          <w:lang w:val="en-US"/>
        </w:rPr>
        <w:t xml:space="preserve">bản </w:t>
      </w:r>
      <w:r w:rsidRPr="00220FEF">
        <w:rPr>
          <w:bCs/>
          <w:szCs w:val="26"/>
        </w:rPr>
        <w:t xml:space="preserve">dự thảo </w:t>
      </w:r>
      <w:bookmarkStart w:id="743" w:name="_Hlk147907994"/>
      <w:r w:rsidRPr="00220FEF">
        <w:rPr>
          <w:bCs/>
          <w:szCs w:val="26"/>
        </w:rPr>
        <w:t xml:space="preserve">Khung năng lực nghề nghiệp GVTA </w:t>
      </w:r>
      <w:bookmarkEnd w:id="743"/>
      <w:r w:rsidRPr="00220FEF">
        <w:rPr>
          <w:bCs/>
          <w:szCs w:val="26"/>
        </w:rPr>
        <w:t>thực hiện phản biện, góp ý kiến về nội dung và hình thức của dự thảo Khung năng lực nghề nghiệp GVTA</w:t>
      </w:r>
      <w:r w:rsidRPr="00220FEF">
        <w:rPr>
          <w:bCs/>
          <w:szCs w:val="26"/>
          <w:lang w:val="en-US"/>
        </w:rPr>
        <w:t>.</w:t>
      </w:r>
    </w:p>
    <w:p w14:paraId="22C37262" w14:textId="75B1A0A8" w:rsidR="00C9175E" w:rsidRPr="00220FEF" w:rsidRDefault="00C9175E" w:rsidP="00B50493">
      <w:pPr>
        <w:spacing w:line="312" w:lineRule="auto"/>
        <w:rPr>
          <w:bCs/>
          <w:szCs w:val="26"/>
          <w:lang w:val="en-US"/>
        </w:rPr>
      </w:pPr>
      <w:r w:rsidRPr="00220FEF">
        <w:rPr>
          <w:bCs/>
          <w:szCs w:val="26"/>
        </w:rPr>
        <w:t xml:space="preserve">- Hiệu trưởng chỉ đạo Tiểu ban Xây dựng chiến lược bồi dưỡng năng lực nghề nghiệp cho giảng viên tiếng Anh tiến hành bổ sung, chỉnh sửa các nội dung của dự </w:t>
      </w:r>
      <w:r w:rsidRPr="00220FEF">
        <w:rPr>
          <w:bCs/>
          <w:szCs w:val="26"/>
        </w:rPr>
        <w:lastRenderedPageBreak/>
        <w:t>thảo Khung năng lực nghề nghiệp GVTA; bổ sung, sửa đổi một số nội dung của dự thảo theo góp ý của các đơn vị trong trường và của Hội đồng thẩm định để có văn bản chính thức về Khung năng lực nghề nghiệp GVTA, trình Hiệu trưởng ký quyết định ban hành.</w:t>
      </w:r>
      <w:r w:rsidR="008900BC" w:rsidRPr="00220FEF">
        <w:rPr>
          <w:bCs/>
          <w:szCs w:val="26"/>
        </w:rPr>
        <w:t xml:space="preserve"> </w:t>
      </w:r>
    </w:p>
    <w:p w14:paraId="3F07E581" w14:textId="32A59CCF" w:rsidR="00C9175E" w:rsidRPr="00220FEF" w:rsidRDefault="00C9175E" w:rsidP="00B50493">
      <w:pPr>
        <w:spacing w:line="312" w:lineRule="auto"/>
        <w:rPr>
          <w:bCs/>
          <w:i/>
          <w:szCs w:val="26"/>
        </w:rPr>
      </w:pPr>
      <w:r w:rsidRPr="00220FEF">
        <w:rPr>
          <w:bCs/>
          <w:i/>
          <w:szCs w:val="26"/>
        </w:rPr>
        <w:t>d)</w:t>
      </w:r>
      <w:r w:rsidRPr="00220FEF">
        <w:rPr>
          <w:b/>
          <w:bCs/>
          <w:i/>
          <w:szCs w:val="26"/>
        </w:rPr>
        <w:t xml:space="preserve"> </w:t>
      </w:r>
      <w:r w:rsidR="009239DB" w:rsidRPr="00220FEF">
        <w:rPr>
          <w:bCs/>
          <w:i/>
          <w:szCs w:val="26"/>
          <w:lang w:val="en-US"/>
        </w:rPr>
        <w:t>B</w:t>
      </w:r>
      <w:r w:rsidRPr="00220FEF">
        <w:rPr>
          <w:bCs/>
          <w:i/>
          <w:szCs w:val="26"/>
        </w:rPr>
        <w:t xml:space="preserve">an hành Khung năng lực nghề nghiệp GVTA </w:t>
      </w:r>
    </w:p>
    <w:p w14:paraId="2CFC5FC7" w14:textId="77777777" w:rsidR="00C9175E" w:rsidRPr="00220FEF" w:rsidRDefault="00C9175E" w:rsidP="00B50493">
      <w:pPr>
        <w:spacing w:line="312" w:lineRule="auto"/>
        <w:rPr>
          <w:bCs/>
          <w:szCs w:val="26"/>
        </w:rPr>
      </w:pPr>
      <w:r w:rsidRPr="00220FEF">
        <w:rPr>
          <w:bCs/>
          <w:szCs w:val="26"/>
        </w:rPr>
        <w:t>Để triển khai nội dung này, hiệu trưởng các trường đại học không chuyên ngoại ngữ phải thực hiện các hoạt động quản lý sau:</w:t>
      </w:r>
    </w:p>
    <w:p w14:paraId="68F32DEE" w14:textId="77777777" w:rsidR="00C9175E" w:rsidRPr="00220FEF" w:rsidRDefault="00C9175E" w:rsidP="00B50493">
      <w:pPr>
        <w:spacing w:line="312" w:lineRule="auto"/>
        <w:rPr>
          <w:bCs/>
          <w:szCs w:val="26"/>
        </w:rPr>
      </w:pPr>
      <w:r w:rsidRPr="00220FEF">
        <w:rPr>
          <w:bCs/>
          <w:szCs w:val="26"/>
        </w:rPr>
        <w:t xml:space="preserve">- Chỉ đạo trưởng Phòng TC-CB phối hợp với Tiểu ban Xây dựng Khung năng lực nghề nghiệp GVTA làm các thủ tục hành chính để trình Hiệu trưởng ký ban hành Khung năng lực nghề nghiệp GVTA. </w:t>
      </w:r>
    </w:p>
    <w:p w14:paraId="5435FF17" w14:textId="77777777" w:rsidR="00C9175E" w:rsidRPr="00220FEF" w:rsidRDefault="00C9175E" w:rsidP="00B50493">
      <w:pPr>
        <w:spacing w:line="312" w:lineRule="auto"/>
        <w:rPr>
          <w:bCs/>
          <w:spacing w:val="4"/>
          <w:szCs w:val="26"/>
          <w:lang w:val="en-US"/>
        </w:rPr>
      </w:pPr>
      <w:r w:rsidRPr="00220FEF">
        <w:rPr>
          <w:bCs/>
          <w:spacing w:val="4"/>
          <w:szCs w:val="26"/>
        </w:rPr>
        <w:t>- Chỉ đạo trưởng Phòng TC-CB, trưởng Khoa Ngoại ngữ /trưởng Bộ môn tiếng Anh, các phòng chức năng khác sử dụng Khung năng lực nghề nghiệp GVTA trong triển khai các nội dung bồi dưỡng, phát triển đội ngũ GVTA dựa trên năng lực.</w:t>
      </w:r>
      <w:r w:rsidRPr="00220FEF">
        <w:rPr>
          <w:bCs/>
          <w:spacing w:val="4"/>
          <w:szCs w:val="26"/>
          <w:lang w:val="en-US"/>
        </w:rPr>
        <w:t xml:space="preserve"> </w:t>
      </w:r>
    </w:p>
    <w:p w14:paraId="36880A52" w14:textId="77777777" w:rsidR="00C9175E" w:rsidRPr="00220FEF" w:rsidRDefault="00C9175E" w:rsidP="009C1859">
      <w:pPr>
        <w:pStyle w:val="40"/>
      </w:pPr>
      <w:r w:rsidRPr="00220FEF">
        <w:t>3.3.2.4. Điều kiện thực hiện giải pháp</w:t>
      </w:r>
    </w:p>
    <w:p w14:paraId="1C00B406" w14:textId="119DFD59" w:rsidR="00C9175E" w:rsidRPr="00220FEF" w:rsidRDefault="00C9175E" w:rsidP="00B50493">
      <w:pPr>
        <w:spacing w:line="312" w:lineRule="auto"/>
        <w:rPr>
          <w:bCs/>
          <w:szCs w:val="26"/>
          <w:lang w:val="en-US"/>
        </w:rPr>
      </w:pPr>
      <w:r w:rsidRPr="00220FEF">
        <w:rPr>
          <w:rFonts w:eastAsia="Times New Roman"/>
          <w:bCs/>
          <w:szCs w:val="26"/>
          <w:lang w:val="en-US"/>
        </w:rPr>
        <w:tab/>
        <w:t xml:space="preserve">Để </w:t>
      </w:r>
      <w:r w:rsidRPr="00220FEF">
        <w:rPr>
          <w:lang w:val="en-US"/>
        </w:rPr>
        <w:t xml:space="preserve">tổ chức cụ thể </w:t>
      </w:r>
      <w:r w:rsidR="00D85743" w:rsidRPr="00220FEF">
        <w:rPr>
          <w:lang w:val="en-US"/>
        </w:rPr>
        <w:t>hóa</w:t>
      </w:r>
      <w:r w:rsidRPr="00220FEF">
        <w:rPr>
          <w:lang w:val="en-US"/>
        </w:rPr>
        <w:t xml:space="preserve"> khung năng lực nghề nghiệp và vận dụng vào phát triển chương trình, nội dung và tài liệu bồi dưỡng giảng viên tiếng Anh trường ĐH không chuyên ngoại ngữ, trước tiên</w:t>
      </w:r>
      <w:r w:rsidRPr="00220FEF">
        <w:rPr>
          <w:rFonts w:eastAsia="Times New Roman"/>
          <w:bCs/>
          <w:szCs w:val="26"/>
          <w:lang w:val="en-US"/>
        </w:rPr>
        <w:t xml:space="preserve"> đ</w:t>
      </w:r>
      <w:r w:rsidRPr="00220FEF">
        <w:rPr>
          <w:bCs/>
          <w:szCs w:val="26"/>
        </w:rPr>
        <w:t xml:space="preserve">ội ngũ </w:t>
      </w:r>
      <w:r w:rsidRPr="00220FEF">
        <w:rPr>
          <w:bCs/>
          <w:szCs w:val="26"/>
          <w:lang w:val="en-US"/>
        </w:rPr>
        <w:t>cán bộ quản lý</w:t>
      </w:r>
      <w:r w:rsidRPr="00220FEF">
        <w:rPr>
          <w:bCs/>
          <w:szCs w:val="26"/>
        </w:rPr>
        <w:t xml:space="preserve"> các cấp và GVTA của các trường đại học </w:t>
      </w:r>
      <w:r w:rsidRPr="00220FEF">
        <w:rPr>
          <w:bCs/>
          <w:szCs w:val="26"/>
          <w:lang w:val="en-US"/>
        </w:rPr>
        <w:t xml:space="preserve">này </w:t>
      </w:r>
      <w:r w:rsidRPr="00220FEF">
        <w:rPr>
          <w:bCs/>
          <w:szCs w:val="26"/>
        </w:rPr>
        <w:t xml:space="preserve">phải </w:t>
      </w:r>
      <w:r w:rsidRPr="00220FEF">
        <w:rPr>
          <w:bCs/>
          <w:szCs w:val="26"/>
          <w:lang w:val="en-US"/>
        </w:rPr>
        <w:t>ý</w:t>
      </w:r>
      <w:r w:rsidRPr="00220FEF">
        <w:rPr>
          <w:bCs/>
          <w:szCs w:val="26"/>
        </w:rPr>
        <w:t xml:space="preserve"> thức </w:t>
      </w:r>
      <w:r w:rsidRPr="00220FEF">
        <w:rPr>
          <w:bCs/>
          <w:szCs w:val="26"/>
          <w:lang w:val="en-US"/>
        </w:rPr>
        <w:t xml:space="preserve">được tầm quan trọng của giải pháp quản lý này. </w:t>
      </w:r>
    </w:p>
    <w:p w14:paraId="6207018D" w14:textId="0EF68003" w:rsidR="00C9175E" w:rsidRPr="00220FEF" w:rsidRDefault="00C9175E" w:rsidP="00B50493">
      <w:pPr>
        <w:spacing w:line="312" w:lineRule="auto"/>
        <w:rPr>
          <w:bCs/>
          <w:szCs w:val="26"/>
          <w:lang w:val="en-US"/>
        </w:rPr>
      </w:pPr>
      <w:r w:rsidRPr="00220FEF">
        <w:rPr>
          <w:bCs/>
          <w:szCs w:val="26"/>
        </w:rPr>
        <w:t xml:space="preserve">Hiệu trưởng các trường đại học </w:t>
      </w:r>
      <w:r w:rsidRPr="00220FEF">
        <w:rPr>
          <w:lang w:val="en-US"/>
        </w:rPr>
        <w:t>trường ĐH không chuyên ngoại ngữ</w:t>
      </w:r>
      <w:r w:rsidRPr="00220FEF">
        <w:rPr>
          <w:bCs/>
          <w:szCs w:val="26"/>
        </w:rPr>
        <w:t xml:space="preserve"> phải</w:t>
      </w:r>
      <w:r w:rsidRPr="00220FEF">
        <w:rPr>
          <w:bCs/>
          <w:szCs w:val="26"/>
          <w:lang w:val="en-US"/>
        </w:rPr>
        <w:t xml:space="preserve"> </w:t>
      </w:r>
      <w:r w:rsidRPr="00220FEF">
        <w:rPr>
          <w:bCs/>
          <w:szCs w:val="26"/>
        </w:rPr>
        <w:t xml:space="preserve">huy động được một đội ngũ các nhà </w:t>
      </w:r>
      <w:r w:rsidRPr="00220FEF">
        <w:rPr>
          <w:bCs/>
          <w:szCs w:val="26"/>
          <w:lang w:val="en-US"/>
        </w:rPr>
        <w:t>QL</w:t>
      </w:r>
      <w:r w:rsidRPr="00220FEF">
        <w:rPr>
          <w:bCs/>
          <w:szCs w:val="26"/>
        </w:rPr>
        <w:t xml:space="preserve"> có trình độ quản lý nguồn nhân lực, </w:t>
      </w:r>
      <w:r w:rsidRPr="00220FEF">
        <w:rPr>
          <w:bCs/>
          <w:szCs w:val="26"/>
          <w:lang w:val="en-US"/>
        </w:rPr>
        <w:t>các chuyên gia</w:t>
      </w:r>
      <w:r w:rsidRPr="00220FEF">
        <w:rPr>
          <w:bCs/>
          <w:szCs w:val="26"/>
        </w:rPr>
        <w:t xml:space="preserve"> và GVTA có kinh nghiệm chuyên môn vào Tiểu ban xây dựng Khung năng lực nghề nghiệp GVTA và</w:t>
      </w:r>
      <w:r w:rsidR="008900BC" w:rsidRPr="00220FEF">
        <w:rPr>
          <w:bCs/>
          <w:szCs w:val="26"/>
        </w:rPr>
        <w:t xml:space="preserve"> </w:t>
      </w:r>
      <w:r w:rsidRPr="00220FEF">
        <w:rPr>
          <w:bCs/>
          <w:szCs w:val="26"/>
        </w:rPr>
        <w:t xml:space="preserve">Hội đồng thẩm định Khung năng lực nghề nghiệp GVTA. Hiệu trưởng </w:t>
      </w:r>
      <w:r w:rsidRPr="00220FEF">
        <w:rPr>
          <w:bCs/>
          <w:szCs w:val="26"/>
          <w:lang w:val="en-US"/>
        </w:rPr>
        <w:t>nhà trường và các phòng ban chức năng tạo điều kiện, phối hợp và hỗ trợ tiểu ban hoàn thành nhiệm vụ.</w:t>
      </w:r>
    </w:p>
    <w:p w14:paraId="7CBEFD08" w14:textId="0C6165A9" w:rsidR="00C9175E" w:rsidRPr="00220FEF" w:rsidRDefault="00C9175E" w:rsidP="00B50493">
      <w:pPr>
        <w:spacing w:line="312" w:lineRule="auto"/>
        <w:rPr>
          <w:bCs/>
          <w:szCs w:val="26"/>
        </w:rPr>
      </w:pPr>
      <w:r w:rsidRPr="00220FEF">
        <w:rPr>
          <w:bCs/>
          <w:szCs w:val="26"/>
          <w:lang w:val="en-US"/>
        </w:rPr>
        <w:t xml:space="preserve">Cần có nguồn </w:t>
      </w:r>
      <w:r w:rsidRPr="00220FEF">
        <w:rPr>
          <w:bCs/>
          <w:szCs w:val="26"/>
        </w:rPr>
        <w:t xml:space="preserve">kinh phí nhất định cho hoạt động xây dựng </w:t>
      </w:r>
      <w:r w:rsidRPr="00220FEF">
        <w:rPr>
          <w:bCs/>
          <w:szCs w:val="26"/>
          <w:lang w:val="en-US"/>
        </w:rPr>
        <w:t xml:space="preserve">và </w:t>
      </w:r>
      <w:r w:rsidRPr="00220FEF">
        <w:rPr>
          <w:lang w:val="en-US"/>
        </w:rPr>
        <w:t xml:space="preserve">cụ thể </w:t>
      </w:r>
      <w:r w:rsidR="00D85743" w:rsidRPr="00220FEF">
        <w:rPr>
          <w:lang w:val="en-US"/>
        </w:rPr>
        <w:t>hóa</w:t>
      </w:r>
      <w:r w:rsidRPr="00220FEF">
        <w:rPr>
          <w:lang w:val="en-US"/>
        </w:rPr>
        <w:t xml:space="preserve"> </w:t>
      </w:r>
      <w:r w:rsidRPr="00220FEF">
        <w:rPr>
          <w:bCs/>
          <w:szCs w:val="26"/>
        </w:rPr>
        <w:t>Khung năng lực nghề nghiệp GVTA</w:t>
      </w:r>
      <w:r w:rsidRPr="00220FEF">
        <w:rPr>
          <w:bCs/>
          <w:szCs w:val="26"/>
          <w:lang w:val="en-US"/>
        </w:rPr>
        <w:t xml:space="preserve"> </w:t>
      </w:r>
      <w:r w:rsidRPr="00220FEF">
        <w:rPr>
          <w:lang w:val="en-US"/>
        </w:rPr>
        <w:t>trường ĐH không chuyên ngoại ngữ</w:t>
      </w:r>
      <w:r w:rsidRPr="00220FEF">
        <w:rPr>
          <w:bCs/>
          <w:szCs w:val="26"/>
        </w:rPr>
        <w:t>.</w:t>
      </w:r>
    </w:p>
    <w:p w14:paraId="3346A5A4" w14:textId="0954B2EA" w:rsidR="008D2798" w:rsidRPr="00220FEF" w:rsidRDefault="00C9175E" w:rsidP="009C1859">
      <w:pPr>
        <w:pStyle w:val="30"/>
        <w:rPr>
          <w:lang w:val="en-SG"/>
        </w:rPr>
      </w:pPr>
      <w:bookmarkStart w:id="744" w:name="_Toc148073484"/>
      <w:bookmarkStart w:id="745" w:name="_Toc160695856"/>
      <w:r w:rsidRPr="00220FEF">
        <w:rPr>
          <w:lang w:val="en-SG"/>
        </w:rPr>
        <w:t>3.3.3.</w:t>
      </w:r>
      <w:r w:rsidR="009C1859" w:rsidRPr="00220FEF">
        <w:t xml:space="preserve"> </w:t>
      </w:r>
      <w:r w:rsidR="00A12DFA" w:rsidRPr="00220FEF">
        <w:rPr>
          <w:lang w:val="en-SG"/>
        </w:rPr>
        <w:t>Quản lý x</w:t>
      </w:r>
      <w:r w:rsidR="006804DC" w:rsidRPr="00220FEF">
        <w:rPr>
          <w:lang w:val="en-SG"/>
        </w:rPr>
        <w:t xml:space="preserve">ây dựng </w:t>
      </w:r>
      <w:bookmarkStart w:id="746" w:name="_Hlk113262944"/>
      <w:bookmarkStart w:id="747" w:name="_Hlk113291430"/>
      <w:r w:rsidR="00A12DFA" w:rsidRPr="00220FEF">
        <w:rPr>
          <w:lang w:val="en-SG"/>
        </w:rPr>
        <w:t xml:space="preserve">và thực hiện kế hoạch </w:t>
      </w:r>
      <w:bookmarkEnd w:id="741"/>
      <w:bookmarkEnd w:id="746"/>
      <w:r w:rsidR="00866457" w:rsidRPr="00220FEF">
        <w:rPr>
          <w:lang w:val="en-SG"/>
        </w:rPr>
        <w:t xml:space="preserve">bồi dưỡng </w:t>
      </w:r>
      <w:r w:rsidR="00A12DFA" w:rsidRPr="00220FEF">
        <w:rPr>
          <w:lang w:val="en-SG"/>
        </w:rPr>
        <w:t>cho giảng viên tiếng Anh theo năm học dựa vào khung năng lực, phù hợp với yêu cầu thực tiễn của nhà trường</w:t>
      </w:r>
      <w:bookmarkEnd w:id="738"/>
      <w:bookmarkEnd w:id="739"/>
      <w:bookmarkEnd w:id="742"/>
      <w:bookmarkEnd w:id="744"/>
      <w:bookmarkEnd w:id="745"/>
      <w:bookmarkEnd w:id="747"/>
    </w:p>
    <w:p w14:paraId="1831C789" w14:textId="11607A7A" w:rsidR="00243679" w:rsidRPr="00220FEF" w:rsidRDefault="00A12DFA" w:rsidP="009C1859">
      <w:pPr>
        <w:pStyle w:val="40"/>
      </w:pPr>
      <w:r w:rsidRPr="00220FEF">
        <w:rPr>
          <w:lang w:val="en-SG"/>
        </w:rPr>
        <w:t>3.3.</w:t>
      </w:r>
      <w:r w:rsidR="00276486" w:rsidRPr="00220FEF">
        <w:rPr>
          <w:lang w:val="en-SG"/>
        </w:rPr>
        <w:t>3</w:t>
      </w:r>
      <w:r w:rsidRPr="00220FEF">
        <w:rPr>
          <w:lang w:val="en-SG"/>
        </w:rPr>
        <w:t>.1.</w:t>
      </w:r>
      <w:r w:rsidR="009C1859" w:rsidRPr="00220FEF">
        <w:rPr>
          <w:lang w:val="vi-VN"/>
        </w:rPr>
        <w:t xml:space="preserve"> </w:t>
      </w:r>
      <w:r w:rsidR="0096358E" w:rsidRPr="00220FEF">
        <w:t>Mục đích và ý nghĩa của giải pháp</w:t>
      </w:r>
    </w:p>
    <w:p w14:paraId="48C087AB" w14:textId="670CEA2B" w:rsidR="006804DC" w:rsidRPr="00220FEF" w:rsidRDefault="006804DC" w:rsidP="008F7E81">
      <w:pPr>
        <w:tabs>
          <w:tab w:val="left" w:pos="567"/>
        </w:tabs>
        <w:spacing w:line="312" w:lineRule="auto"/>
        <w:ind w:firstLine="0"/>
        <w:rPr>
          <w:bCs/>
          <w:szCs w:val="26"/>
        </w:rPr>
      </w:pPr>
      <w:r w:rsidRPr="00220FEF">
        <w:rPr>
          <w:rFonts w:eastAsia="Times New Roman"/>
          <w:bCs/>
          <w:szCs w:val="26"/>
          <w:lang w:val="en-US"/>
        </w:rPr>
        <w:tab/>
      </w:r>
      <w:r w:rsidRPr="00220FEF">
        <w:rPr>
          <w:bCs/>
          <w:szCs w:val="26"/>
        </w:rPr>
        <w:t xml:space="preserve">Trước yêu cầu đổi mới giáo dục ở nước ta hiện nay, trước sự tiến bộ không ngừng của khoa học công nghệ và tri thức số và hội nhập quốc tế, cần phải </w:t>
      </w:r>
      <w:r w:rsidR="009239DB" w:rsidRPr="00220FEF">
        <w:rPr>
          <w:bCs/>
          <w:szCs w:val="26"/>
          <w:lang w:val="en-US"/>
        </w:rPr>
        <w:t>q</w:t>
      </w:r>
      <w:r w:rsidR="000D54BB" w:rsidRPr="00220FEF">
        <w:rPr>
          <w:bCs/>
          <w:szCs w:val="26"/>
        </w:rPr>
        <w:t xml:space="preserve">uản lý xây dựng và thực hiện kế hoạch bồi dưỡng cho giảng viên tiếng Anh theo năm học </w:t>
      </w:r>
      <w:r w:rsidR="000D54BB" w:rsidRPr="00220FEF">
        <w:rPr>
          <w:bCs/>
          <w:szCs w:val="26"/>
        </w:rPr>
        <w:lastRenderedPageBreak/>
        <w:t>dựa vào khung năng lực, phù hợp với yêu cầu thực tiễn của nhà trường</w:t>
      </w:r>
      <w:r w:rsidRPr="00220FEF">
        <w:rPr>
          <w:bCs/>
          <w:szCs w:val="26"/>
        </w:rPr>
        <w:t xml:space="preserve">, tạo điều kiện cho giảng viên tự nâng cao trình độ về cả chuyên môn, nghiệp vụ sư phạm lẫn ý thức giá trị nghề nghiệp của mình. </w:t>
      </w:r>
    </w:p>
    <w:p w14:paraId="1D218E1B" w14:textId="46AE31D9" w:rsidR="006804DC" w:rsidRPr="00220FEF" w:rsidRDefault="006804DC" w:rsidP="008F7E81">
      <w:pPr>
        <w:tabs>
          <w:tab w:val="left" w:pos="567"/>
        </w:tabs>
        <w:spacing w:line="312" w:lineRule="auto"/>
        <w:ind w:firstLine="0"/>
        <w:rPr>
          <w:rFonts w:eastAsia="Times New Roman"/>
          <w:bCs/>
          <w:szCs w:val="26"/>
          <w:lang w:val="en-US"/>
        </w:rPr>
      </w:pPr>
      <w:r w:rsidRPr="00220FEF">
        <w:rPr>
          <w:bCs/>
          <w:szCs w:val="26"/>
        </w:rPr>
        <w:tab/>
        <w:t xml:space="preserve">Mục đích của giải pháp quản lý này là nhằm </w:t>
      </w:r>
      <w:bookmarkStart w:id="748" w:name="_Hlk114430181"/>
      <w:r w:rsidRPr="00220FEF">
        <w:rPr>
          <w:bCs/>
          <w:szCs w:val="26"/>
        </w:rPr>
        <w:t xml:space="preserve">xây dựng </w:t>
      </w:r>
      <w:r w:rsidR="009239DB" w:rsidRPr="00220FEF">
        <w:rPr>
          <w:bCs/>
          <w:szCs w:val="26"/>
          <w:lang w:val="en-US"/>
        </w:rPr>
        <w:t>kế hoạch</w:t>
      </w:r>
      <w:r w:rsidRPr="00220FEF">
        <w:rPr>
          <w:bCs/>
          <w:szCs w:val="26"/>
        </w:rPr>
        <w:t xml:space="preserve"> </w:t>
      </w:r>
      <w:bookmarkEnd w:id="748"/>
      <w:r w:rsidR="00866457" w:rsidRPr="00220FEF">
        <w:rPr>
          <w:bCs/>
          <w:szCs w:val="26"/>
        </w:rPr>
        <w:t>bồi dưỡng năng lực nghề nghiệp cho giảng viên tiếng Anh các trường đại học không chuyên ngoại ngữ</w:t>
      </w:r>
      <w:r w:rsidRPr="00220FEF">
        <w:rPr>
          <w:bCs/>
          <w:szCs w:val="26"/>
        </w:rPr>
        <w:t xml:space="preserve"> đảm bảo lộ trình bồi</w:t>
      </w:r>
      <w:r w:rsidRPr="00220FEF">
        <w:rPr>
          <w:rFonts w:eastAsia="Times New Roman"/>
          <w:bCs/>
          <w:szCs w:val="26"/>
          <w:lang w:val="en-US"/>
        </w:rPr>
        <w:t xml:space="preserve"> dưỡng ổn định, lâu dài và hiệu quả gắn với sứ mạng, tầm nhìn và giá trị cốt lõi của nhà trường.</w:t>
      </w:r>
    </w:p>
    <w:p w14:paraId="2B555343" w14:textId="23BB3A6F"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Giải pháp QL này giúp các nhà lãnh đạo trường ĐH không chuyên ngoại ngữ chủ động trong việc thực hiện các hoạt động BD</w:t>
      </w:r>
      <w:r w:rsidR="009239DB" w:rsidRPr="00220FEF">
        <w:rPr>
          <w:rFonts w:eastAsia="Times New Roman"/>
          <w:bCs/>
          <w:szCs w:val="26"/>
          <w:lang w:val="en-US"/>
        </w:rPr>
        <w:t xml:space="preserve"> </w:t>
      </w:r>
      <w:r w:rsidRPr="00220FEF">
        <w:rPr>
          <w:rFonts w:eastAsia="Times New Roman"/>
          <w:bCs/>
          <w:szCs w:val="26"/>
          <w:lang w:val="en-US"/>
        </w:rPr>
        <w:t xml:space="preserve">GV, tận dụng tối đa và phối hợp nhịp nhàng các nguồn lực, từ đó có thể triển khai tốt nhất các mục tiêu BD đã đặt ra theo đúng lộ trình thời gian xác định. </w:t>
      </w:r>
    </w:p>
    <w:p w14:paraId="036806B0" w14:textId="5F1DC320" w:rsidR="00A24828" w:rsidRPr="00220FEF" w:rsidRDefault="00A24828"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Giải pháp QL này không những giúp các trường </w:t>
      </w:r>
      <w:r w:rsidR="00C92606" w:rsidRPr="00220FEF">
        <w:rPr>
          <w:rFonts w:eastAsia="Times New Roman"/>
          <w:bCs/>
          <w:szCs w:val="26"/>
          <w:lang w:val="en-US"/>
        </w:rPr>
        <w:t xml:space="preserve">đại học không chuyên ngoại ngữ </w:t>
      </w:r>
      <w:r w:rsidRPr="00220FEF">
        <w:rPr>
          <w:rFonts w:eastAsia="Times New Roman"/>
          <w:bCs/>
          <w:szCs w:val="26"/>
          <w:lang w:val="en-US"/>
        </w:rPr>
        <w:t>chủ động về số lượng, cơ cấu, phẩm chất và năng lực nghề nghiệp GVTA mà còn là căn cứ định hướng cho triển khai các nội dung đào tạo và bồi dưỡng, đánh giá GVTA.</w:t>
      </w:r>
    </w:p>
    <w:p w14:paraId="48D53D24" w14:textId="77777777"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Ngoài ra, giải pháp này giúp cho việc QL hoạt động BDGV các trường ĐH không chuyên ngoại ngữ đảm bảo tính thống nhất, đồng bộ giữa các khâu trong quy trình QL từ lập kế hoạch BD, tổ chức BD, chỉ đạo đến kiểm tra, đánh giá kết quả BD trong cơ sở giáo dục của mình. </w:t>
      </w:r>
    </w:p>
    <w:p w14:paraId="3797788D" w14:textId="63010BA8" w:rsidR="006804DC" w:rsidRPr="00220FEF" w:rsidRDefault="00A12DFA" w:rsidP="009C1859">
      <w:pPr>
        <w:pStyle w:val="40"/>
      </w:pPr>
      <w:r w:rsidRPr="00220FEF">
        <w:rPr>
          <w:lang w:val="en-SG"/>
        </w:rPr>
        <w:t>3.3.</w:t>
      </w:r>
      <w:r w:rsidR="00276486" w:rsidRPr="00220FEF">
        <w:rPr>
          <w:lang w:val="en-SG"/>
        </w:rPr>
        <w:t>3</w:t>
      </w:r>
      <w:r w:rsidRPr="00220FEF">
        <w:rPr>
          <w:lang w:val="en-SG"/>
        </w:rPr>
        <w:t xml:space="preserve">.2. </w:t>
      </w:r>
      <w:r w:rsidR="006804DC" w:rsidRPr="00220FEF">
        <w:t xml:space="preserve">Nội dung của giải pháp </w:t>
      </w:r>
    </w:p>
    <w:p w14:paraId="48F89755" w14:textId="0F2A408E" w:rsidR="006804DC" w:rsidRPr="00220FEF" w:rsidRDefault="006804DC" w:rsidP="0047332D">
      <w:pPr>
        <w:tabs>
          <w:tab w:val="left" w:pos="567"/>
        </w:tabs>
        <w:spacing w:line="312" w:lineRule="auto"/>
        <w:ind w:firstLine="0"/>
        <w:rPr>
          <w:rFonts w:eastAsia="Times New Roman"/>
          <w:bCs/>
          <w:szCs w:val="26"/>
          <w:lang w:val="en-US"/>
        </w:rPr>
      </w:pPr>
      <w:r w:rsidRPr="00220FEF">
        <w:rPr>
          <w:rFonts w:eastAsia="Times New Roman"/>
          <w:bCs/>
          <w:szCs w:val="26"/>
          <w:lang w:val="en-US"/>
        </w:rPr>
        <w:tab/>
      </w:r>
      <w:bookmarkStart w:id="749" w:name="_Hlk104193643"/>
      <w:r w:rsidRPr="00220FEF">
        <w:rPr>
          <w:rFonts w:eastAsia="Times New Roman"/>
          <w:bCs/>
          <w:szCs w:val="26"/>
          <w:lang w:val="en-US"/>
        </w:rPr>
        <w:t xml:space="preserve"> </w:t>
      </w:r>
      <w:r w:rsidRPr="00220FEF">
        <w:rPr>
          <w:rFonts w:eastAsia="Times New Roman"/>
          <w:bCs/>
          <w:szCs w:val="26"/>
          <w:lang w:val="en-US"/>
        </w:rPr>
        <w:tab/>
        <w:t xml:space="preserve">Trước yêu cầu đổi mới giáo dục và hội nhập quốc tế ở nước ta hiện nay, việc </w:t>
      </w:r>
      <w:r w:rsidR="009239DB" w:rsidRPr="00220FEF">
        <w:rPr>
          <w:bCs/>
          <w:szCs w:val="26"/>
          <w:lang w:val="en-US"/>
        </w:rPr>
        <w:t>q</w:t>
      </w:r>
      <w:r w:rsidR="009239DB" w:rsidRPr="00220FEF">
        <w:rPr>
          <w:bCs/>
          <w:szCs w:val="26"/>
        </w:rPr>
        <w:t>uản lý xây dựng và thực hiện kế hoạch bồi dưỡng cho giảng viên tiếng Anh theo năm học dựa vào khung năng lực, phù hợp với yêu cầu thực tiễn của nhà trường</w:t>
      </w:r>
      <w:r w:rsidRPr="00220FEF">
        <w:rPr>
          <w:rFonts w:eastAsia="Times New Roman"/>
          <w:bCs/>
          <w:szCs w:val="26"/>
          <w:lang w:val="en-US"/>
        </w:rPr>
        <w:t xml:space="preserve">, tạo điều kiện thuận lợi, cũng như cơ chế </w:t>
      </w:r>
      <w:r w:rsidR="0047332D" w:rsidRPr="00220FEF">
        <w:rPr>
          <w:rFonts w:eastAsia="Times New Roman"/>
          <w:bCs/>
          <w:szCs w:val="26"/>
          <w:lang w:val="en-US"/>
        </w:rPr>
        <w:t>cho</w:t>
      </w:r>
      <w:r w:rsidRPr="00220FEF">
        <w:rPr>
          <w:rFonts w:eastAsia="Times New Roman"/>
          <w:bCs/>
          <w:szCs w:val="26"/>
          <w:lang w:val="en-US"/>
        </w:rPr>
        <w:t xml:space="preserve"> giảng viên tự BD nâng cao trình độ về cả năng lực chuyên môn, nghiệp vụ sư phạm lẫn ý thức giá trị nghề nghiệp là hết sức cần thiết. Muốn phát triển thì phải có bồi dưỡng, muốn bồi dưỡng thì phải có lộ trình</w:t>
      </w:r>
      <w:r w:rsidR="008431D0" w:rsidRPr="00220FEF">
        <w:rPr>
          <w:rFonts w:eastAsia="Times New Roman"/>
          <w:bCs/>
          <w:szCs w:val="26"/>
          <w:lang w:val="en-US"/>
        </w:rPr>
        <w:t>,</w:t>
      </w:r>
      <w:r w:rsidRPr="00220FEF">
        <w:rPr>
          <w:rFonts w:eastAsia="Times New Roman"/>
          <w:bCs/>
          <w:szCs w:val="26"/>
          <w:lang w:val="en-US"/>
        </w:rPr>
        <w:t xml:space="preserve"> </w:t>
      </w:r>
      <w:r w:rsidR="008431D0" w:rsidRPr="00220FEF">
        <w:rPr>
          <w:rFonts w:eastAsia="Times New Roman"/>
          <w:bCs/>
          <w:szCs w:val="26"/>
          <w:lang w:val="en-US"/>
        </w:rPr>
        <w:t>kế hoạch</w:t>
      </w:r>
      <w:r w:rsidRPr="00220FEF">
        <w:rPr>
          <w:rFonts w:eastAsia="Times New Roman"/>
          <w:bCs/>
          <w:szCs w:val="26"/>
          <w:lang w:val="en-US"/>
        </w:rPr>
        <w:t xml:space="preserve"> tổng thể, để </w:t>
      </w:r>
      <w:r w:rsidR="008431D0" w:rsidRPr="00220FEF">
        <w:rPr>
          <w:rFonts w:eastAsia="Times New Roman"/>
          <w:bCs/>
          <w:szCs w:val="26"/>
          <w:lang w:val="en-US"/>
        </w:rPr>
        <w:t>kế hoạch</w:t>
      </w:r>
      <w:r w:rsidRPr="00220FEF">
        <w:rPr>
          <w:rFonts w:eastAsia="Times New Roman"/>
          <w:bCs/>
          <w:szCs w:val="26"/>
          <w:lang w:val="en-US"/>
        </w:rPr>
        <w:t xml:space="preserve"> và bồi dưỡng </w:t>
      </w:r>
      <w:r w:rsidR="008431D0" w:rsidRPr="00220FEF">
        <w:rPr>
          <w:rFonts w:eastAsia="Times New Roman"/>
          <w:bCs/>
          <w:szCs w:val="26"/>
          <w:lang w:val="en-US"/>
        </w:rPr>
        <w:t xml:space="preserve">GVTA </w:t>
      </w:r>
      <w:r w:rsidRPr="00220FEF">
        <w:rPr>
          <w:rFonts w:eastAsia="Times New Roman"/>
          <w:bCs/>
          <w:szCs w:val="26"/>
          <w:lang w:val="en-US"/>
        </w:rPr>
        <w:t xml:space="preserve">thực sự thiết thực thì phải gắn </w:t>
      </w:r>
      <w:r w:rsidR="008431D0" w:rsidRPr="00220FEF">
        <w:rPr>
          <w:rFonts w:eastAsia="Times New Roman"/>
          <w:bCs/>
          <w:szCs w:val="26"/>
          <w:lang w:val="en-US"/>
        </w:rPr>
        <w:t xml:space="preserve">kế hoạch đó </w:t>
      </w:r>
      <w:r w:rsidRPr="00220FEF">
        <w:rPr>
          <w:rFonts w:eastAsia="Times New Roman"/>
          <w:bCs/>
          <w:szCs w:val="26"/>
          <w:lang w:val="en-US"/>
        </w:rPr>
        <w:t xml:space="preserve">với </w:t>
      </w:r>
      <w:r w:rsidR="008431D0" w:rsidRPr="00220FEF">
        <w:rPr>
          <w:rFonts w:eastAsia="Times New Roman"/>
          <w:bCs/>
          <w:szCs w:val="26"/>
          <w:lang w:val="en-US"/>
        </w:rPr>
        <w:t>kế hoạch</w:t>
      </w:r>
      <w:r w:rsidRPr="00220FEF">
        <w:rPr>
          <w:rFonts w:eastAsia="Times New Roman"/>
          <w:bCs/>
          <w:szCs w:val="26"/>
          <w:lang w:val="en-US"/>
        </w:rPr>
        <w:t xml:space="preserve"> bồi dưỡng tổng thể của </w:t>
      </w:r>
      <w:r w:rsidR="008431D0" w:rsidRPr="00220FEF">
        <w:rPr>
          <w:rFonts w:eastAsia="Times New Roman"/>
          <w:bCs/>
          <w:szCs w:val="26"/>
          <w:lang w:val="en-US"/>
        </w:rPr>
        <w:t>nhà trường</w:t>
      </w:r>
      <w:r w:rsidRPr="00220FEF">
        <w:rPr>
          <w:rFonts w:eastAsia="Times New Roman"/>
          <w:bCs/>
          <w:szCs w:val="26"/>
          <w:lang w:val="en-US"/>
        </w:rPr>
        <w:t>.</w:t>
      </w:r>
    </w:p>
    <w:p w14:paraId="03D2771E" w14:textId="7C0A5DD2"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Các điều kiện kinh tế, chính trị, công nghệ và xã hội đang phát triển trong nước và quốc tế mang đến những cơ hội chưa từng có cũng như những thách thức lớn mà các trường </w:t>
      </w:r>
      <w:r w:rsidR="00C92606" w:rsidRPr="00220FEF">
        <w:rPr>
          <w:rFonts w:eastAsia="Times New Roman"/>
          <w:bCs/>
          <w:szCs w:val="26"/>
          <w:lang w:val="en-US"/>
        </w:rPr>
        <w:t xml:space="preserve">đại học không chuyên ngoại ngữ </w:t>
      </w:r>
      <w:r w:rsidRPr="00220FEF">
        <w:rPr>
          <w:rFonts w:eastAsia="Times New Roman"/>
          <w:bCs/>
          <w:szCs w:val="26"/>
          <w:lang w:val="en-US"/>
        </w:rPr>
        <w:t xml:space="preserve">vẫn chưa được nhận diện một cách đầy đủ. Do đó, nhiệm vụ việc xây dựng </w:t>
      </w:r>
      <w:r w:rsidR="00F87F07" w:rsidRPr="00220FEF">
        <w:rPr>
          <w:bCs/>
          <w:szCs w:val="26"/>
        </w:rPr>
        <w:t>và thực hiện kế hoạch bồi dưỡng cho giảng viên tiếng Anh theo năm học dựa vào khung năng lực, phù hợp với yêu cầu thực tiễn của nhà trường</w:t>
      </w:r>
      <w:r w:rsidR="00F87F07" w:rsidRPr="00220FEF">
        <w:rPr>
          <w:rFonts w:eastAsia="Times New Roman"/>
          <w:bCs/>
          <w:szCs w:val="26"/>
          <w:lang w:val="en-US"/>
        </w:rPr>
        <w:t xml:space="preserve"> </w:t>
      </w:r>
      <w:r w:rsidRPr="00220FEF">
        <w:rPr>
          <w:rFonts w:eastAsia="Times New Roman"/>
          <w:bCs/>
          <w:szCs w:val="26"/>
          <w:lang w:val="en-US"/>
        </w:rPr>
        <w:t xml:space="preserve">trở nên quan trọng hơn bao giờ hết. </w:t>
      </w:r>
    </w:p>
    <w:p w14:paraId="3C306834" w14:textId="25F52B35"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lastRenderedPageBreak/>
        <w:tab/>
      </w:r>
      <w:bookmarkStart w:id="750" w:name="_Hlk123025726"/>
      <w:bookmarkStart w:id="751" w:name="_Hlk123989892"/>
      <w:r w:rsidRPr="00220FEF">
        <w:rPr>
          <w:rFonts w:eastAsia="Times New Roman"/>
          <w:bCs/>
          <w:szCs w:val="26"/>
          <w:lang w:val="en-US"/>
        </w:rPr>
        <w:t>Căn cứ vào (1) Kế hoạch bồi dưỡng cá nhân (Phụ lục 11); (2) Báo cáo tổng hợp kết quả đánh giá giảng viên</w:t>
      </w:r>
      <w:r w:rsidR="009B1907" w:rsidRPr="00220FEF">
        <w:rPr>
          <w:rFonts w:eastAsia="Times New Roman"/>
          <w:bCs/>
          <w:szCs w:val="26"/>
          <w:lang w:val="en-US"/>
        </w:rPr>
        <w:t xml:space="preserve"> của Khoa/Tổ Tiếng Anh </w:t>
      </w:r>
      <w:r w:rsidRPr="00220FEF">
        <w:rPr>
          <w:rFonts w:eastAsia="Times New Roman"/>
          <w:bCs/>
          <w:szCs w:val="26"/>
          <w:lang w:val="en-US"/>
        </w:rPr>
        <w:t>(Phụ lục 10)</w:t>
      </w:r>
      <w:bookmarkEnd w:id="750"/>
      <w:r w:rsidRPr="00220FEF">
        <w:rPr>
          <w:rFonts w:eastAsia="Times New Roman"/>
          <w:bCs/>
          <w:szCs w:val="26"/>
          <w:lang w:val="en-US"/>
        </w:rPr>
        <w:t>; (3) Sứ mạng, tầm nhìn và giá trị cốt lõi của nhà trường; (4) Các nguồn lực của nhà trường như nhân lực, vật lực, tài lực, trí lực, thời lực</w:t>
      </w:r>
      <w:r w:rsidR="00136E94" w:rsidRPr="00220FEF">
        <w:rPr>
          <w:rFonts w:eastAsia="Times New Roman"/>
          <w:bCs/>
          <w:szCs w:val="26"/>
          <w:lang w:val="en-US"/>
        </w:rPr>
        <w:t xml:space="preserve">; (5) Các điều kiện kinh tế, chính trị, công nghệ và xã hội, </w:t>
      </w:r>
      <w:r w:rsidRPr="00220FEF">
        <w:rPr>
          <w:rFonts w:eastAsia="Times New Roman"/>
          <w:bCs/>
          <w:szCs w:val="26"/>
          <w:lang w:val="en-US"/>
        </w:rPr>
        <w:t xml:space="preserve">nhà trường xây dựng một </w:t>
      </w:r>
      <w:r w:rsidR="005E700A" w:rsidRPr="00220FEF">
        <w:rPr>
          <w:rFonts w:eastAsia="Times New Roman"/>
          <w:bCs/>
          <w:szCs w:val="26"/>
          <w:lang w:val="en-US"/>
        </w:rPr>
        <w:t>kế hoạch</w:t>
      </w:r>
      <w:r w:rsidRPr="00220FEF">
        <w:rPr>
          <w:rFonts w:eastAsia="Times New Roman"/>
          <w:bCs/>
          <w:szCs w:val="26"/>
          <w:lang w:val="en-US"/>
        </w:rPr>
        <w:t xml:space="preserve"> BD phát triển năng lực đội ngũ giảng viên theo lộ trình 5 năm, 10 năm, </w:t>
      </w:r>
      <w:r w:rsidR="00503B57" w:rsidRPr="00220FEF">
        <w:rPr>
          <w:rFonts w:eastAsia="Times New Roman"/>
          <w:bCs/>
          <w:szCs w:val="26"/>
          <w:lang w:val="en-US"/>
        </w:rPr>
        <w:t>15</w:t>
      </w:r>
      <w:r w:rsidRPr="00220FEF">
        <w:rPr>
          <w:rFonts w:eastAsia="Times New Roman"/>
          <w:bCs/>
          <w:szCs w:val="26"/>
          <w:lang w:val="en-US"/>
        </w:rPr>
        <w:t xml:space="preserve"> năm. </w:t>
      </w:r>
    </w:p>
    <w:bookmarkEnd w:id="751"/>
    <w:p w14:paraId="281A7679" w14:textId="77777777" w:rsidR="00971A0A" w:rsidRPr="00220FEF" w:rsidRDefault="00971A0A"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Hiệu trưởng các trường đại học không chuyên ngoại ngữ chỉ đạo Phòng TC-CB chủ trì, phối hợp với Phòng ĐT, Khoa Ngoại ngữ (Khoa Tiếng Anh, hoặc Tổ tiếng Anh trực thuộc) ban hành quy định/ văn bản bãi bỏ, sửa đổi hoặc bổ sung các văn bản quy định hiện hành của nhà trường về đào tạo, bồi dưỡng giảng viên tiếng Anh phù hợp với </w:t>
      </w:r>
      <w:bookmarkStart w:id="752" w:name="_Hlk123027664"/>
      <w:r w:rsidRPr="00220FEF">
        <w:rPr>
          <w:rFonts w:eastAsia="Times New Roman"/>
          <w:bCs/>
          <w:szCs w:val="26"/>
          <w:lang w:val="en-US"/>
        </w:rPr>
        <w:t>sứ mạng, tầm nhìn, giá trị của cơ sở mình, phù hợp với điều kiện thực tế đảm bảo đáp ứng được yêu cầu đổi mới và hội nhập quốc tế</w:t>
      </w:r>
      <w:bookmarkEnd w:id="752"/>
      <w:r w:rsidRPr="00220FEF">
        <w:rPr>
          <w:rFonts w:eastAsia="Times New Roman"/>
          <w:bCs/>
          <w:szCs w:val="26"/>
          <w:lang w:val="en-US"/>
        </w:rPr>
        <w:t>.</w:t>
      </w:r>
    </w:p>
    <w:p w14:paraId="1A3FC2CC" w14:textId="45F2DF55" w:rsidR="00971A0A" w:rsidRPr="00220FEF" w:rsidRDefault="00971A0A"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Soạn thảo, trình lãnh đạo nhà trường dự thảo văn bản quy định về đào tạo, bồi dưỡng và tự bồi dưỡng bắt buộc đối với giảng viên tiếng Anh; về đào tạo, bồi dưỡng thường xuyên và bồi dưỡng cán bộ, công chức trước khi bổ nhiệm; đề án, </w:t>
      </w:r>
      <w:r w:rsidR="005E700A" w:rsidRPr="00220FEF">
        <w:rPr>
          <w:rFonts w:eastAsia="Times New Roman"/>
          <w:bCs/>
          <w:szCs w:val="26"/>
          <w:lang w:val="en-US"/>
        </w:rPr>
        <w:t>kế hoạch</w:t>
      </w:r>
      <w:r w:rsidRPr="00220FEF">
        <w:rPr>
          <w:rFonts w:eastAsia="Times New Roman"/>
          <w:bCs/>
          <w:szCs w:val="26"/>
          <w:lang w:val="en-US"/>
        </w:rPr>
        <w:t xml:space="preserve"> đổi mới công tác đào tạo, bồi dưỡng giảng viên, cán bộ, công chức và chuẩn bị xây dựng </w:t>
      </w:r>
      <w:r w:rsidR="005E700A" w:rsidRPr="00220FEF">
        <w:rPr>
          <w:rFonts w:eastAsia="Times New Roman"/>
          <w:bCs/>
          <w:szCs w:val="26"/>
          <w:lang w:val="en-US"/>
        </w:rPr>
        <w:t>kế hoạch</w:t>
      </w:r>
      <w:r w:rsidRPr="00220FEF">
        <w:rPr>
          <w:rFonts w:eastAsia="Times New Roman"/>
          <w:bCs/>
          <w:szCs w:val="26"/>
          <w:lang w:val="en-US"/>
        </w:rPr>
        <w:t xml:space="preserve"> đào tạo, bồi dưỡng giảng viên, cán bộ, công chức giai đoạn 5 năm, 10 năm và 15 năm.</w:t>
      </w:r>
    </w:p>
    <w:p w14:paraId="1B20C07D" w14:textId="77777777" w:rsidR="00971A0A" w:rsidRPr="00220FEF" w:rsidRDefault="00971A0A"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Phòng TC-CB chủ trì, phối hợp với phòng Tài chính – Kế toán soạn thảo quy định về quản lý, sử dụng kinh phí đào tạo, bồi dưỡng giảng viên, cán bộ, công chức theo hướng khuyến khích tổ chức đào tạo, bồi dưỡng giảng viên, cán bộ, công chức theo nhu cầu công việc, trình Hiệu trưởng các trường ĐH không chuyên ngoại ngữ xem xét ban hành.</w:t>
      </w:r>
    </w:p>
    <w:p w14:paraId="52852D9C" w14:textId="01D2AB9C" w:rsidR="00971A0A" w:rsidRPr="00220FEF" w:rsidRDefault="00971A0A"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5E700A" w:rsidRPr="00220FEF">
        <w:rPr>
          <w:rFonts w:eastAsia="Times New Roman"/>
          <w:bCs/>
          <w:szCs w:val="26"/>
          <w:lang w:val="en-US"/>
        </w:rPr>
        <w:t>Kế hoạch</w:t>
      </w:r>
      <w:r w:rsidRPr="00220FEF">
        <w:rPr>
          <w:rFonts w:eastAsia="Times New Roman"/>
          <w:bCs/>
          <w:szCs w:val="26"/>
          <w:lang w:val="en-US"/>
        </w:rPr>
        <w:t xml:space="preserve"> </w:t>
      </w:r>
      <w:r w:rsidR="00866457" w:rsidRPr="00220FEF">
        <w:rPr>
          <w:rFonts w:eastAsia="Times New Roman"/>
          <w:bCs/>
          <w:szCs w:val="26"/>
          <w:lang w:val="en-US"/>
        </w:rPr>
        <w:t>bồi dưỡng năng lực nghề nghiệp cho giảng viên tiếng Anh các trường đại học không chuyên ngoại ngữ</w:t>
      </w:r>
      <w:r w:rsidRPr="00220FEF">
        <w:rPr>
          <w:rFonts w:eastAsia="Times New Roman"/>
          <w:bCs/>
          <w:szCs w:val="26"/>
          <w:lang w:val="en-US"/>
        </w:rPr>
        <w:t xml:space="preserve"> cần được xây dựng đến năm X, tầm nhìn </w:t>
      </w:r>
      <w:r w:rsidR="00DC378F" w:rsidRPr="00220FEF">
        <w:rPr>
          <w:rFonts w:eastAsia="Times New Roman"/>
          <w:bCs/>
          <w:szCs w:val="26"/>
          <w:lang w:val="en-US"/>
        </w:rPr>
        <w:t>X</w:t>
      </w:r>
      <w:r w:rsidRPr="00220FEF">
        <w:rPr>
          <w:rFonts w:eastAsia="Times New Roman"/>
          <w:bCs/>
          <w:szCs w:val="26"/>
          <w:lang w:val="en-US"/>
        </w:rPr>
        <w:t xml:space="preserve"> + 5, X + 10, X + 15 được thực hiện thông qua các kế hoạch 5 năm và được cụ thể hóa thành kế hoạch, nhiệm vụ năm học của Nhà trường, được phổ biến rộng rãi đến từng phòng, ban, trung tâm, khoa và các bộ môn trực thuộc trong toàn Trường. </w:t>
      </w:r>
    </w:p>
    <w:p w14:paraId="5A33AE55" w14:textId="77777777" w:rsidR="00971A0A" w:rsidRPr="00220FEF" w:rsidRDefault="00971A0A"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bookmarkStart w:id="753" w:name="_Hlk123113818"/>
      <w:r w:rsidRPr="00220FEF">
        <w:rPr>
          <w:rFonts w:eastAsia="Times New Roman"/>
          <w:bCs/>
          <w:szCs w:val="26"/>
          <w:lang w:val="en-US"/>
        </w:rPr>
        <w:t>Khoa ngoại ngữ/ bộ môn trực thuộc xây dựng, triển khai kế hoạch, nhiệm vụ bồi dưỡng giảng viên tiếng Anh định kỳ hàng năm của đơn vị mình trên cơ sở kế hoạch 5 năm của nhà trường. Các phòng ban chức năng chủ động phối hợp tích cực với Khoa ngoại ngữ/ bộ môn trực thuộc triển khai kế hoạch, nhiệm vụ bồi dưỡng.</w:t>
      </w:r>
    </w:p>
    <w:p w14:paraId="0BB3EBF7" w14:textId="0BDC39EE" w:rsidR="008842BD" w:rsidRPr="00220FEF" w:rsidRDefault="00971A0A"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Nhà trường định kì hàng năm tổ chức đánh giá việc thực hiện </w:t>
      </w:r>
      <w:r w:rsidR="005E700A" w:rsidRPr="00220FEF">
        <w:rPr>
          <w:rFonts w:eastAsia="Times New Roman"/>
          <w:bCs/>
          <w:szCs w:val="26"/>
          <w:lang w:val="en-US"/>
        </w:rPr>
        <w:t>kế hoạch</w:t>
      </w:r>
      <w:r w:rsidRPr="00220FEF">
        <w:rPr>
          <w:rFonts w:eastAsia="Times New Roman"/>
          <w:bCs/>
          <w:szCs w:val="26"/>
          <w:lang w:val="en-US"/>
        </w:rPr>
        <w:t xml:space="preserve"> bồi dưỡng giảng viên tiếng Anh nhằm tháo gỡ những khó khăn để thực hiện có hiệu quả </w:t>
      </w:r>
      <w:r w:rsidR="005E700A" w:rsidRPr="00220FEF">
        <w:rPr>
          <w:rFonts w:eastAsia="Times New Roman"/>
          <w:bCs/>
          <w:szCs w:val="26"/>
          <w:lang w:val="en-US"/>
        </w:rPr>
        <w:lastRenderedPageBreak/>
        <w:t>kế hoạch</w:t>
      </w:r>
      <w:r w:rsidRPr="00220FEF">
        <w:rPr>
          <w:rFonts w:eastAsia="Times New Roman"/>
          <w:bCs/>
          <w:szCs w:val="26"/>
          <w:lang w:val="en-US"/>
        </w:rPr>
        <w:t xml:space="preserve"> này. Định kỳ 05 năm sẽ lại tổ chức đánh giá việc thực hiện </w:t>
      </w:r>
      <w:r w:rsidR="005E700A" w:rsidRPr="00220FEF">
        <w:rPr>
          <w:rFonts w:eastAsia="Times New Roman"/>
          <w:bCs/>
          <w:szCs w:val="26"/>
          <w:lang w:val="en-US"/>
        </w:rPr>
        <w:t>kế hoạch</w:t>
      </w:r>
      <w:r w:rsidRPr="00220FEF">
        <w:rPr>
          <w:rFonts w:eastAsia="Times New Roman"/>
          <w:bCs/>
          <w:szCs w:val="26"/>
          <w:lang w:val="en-US"/>
        </w:rPr>
        <w:t xml:space="preserve"> tổng thể của Nhà trường, làm căn cứ cho việc xây dựng và thực hiện kế hoạch 5 năm tiếp theo.</w:t>
      </w:r>
      <w:r w:rsidR="00416562" w:rsidRPr="00220FEF">
        <w:rPr>
          <w:rFonts w:eastAsia="Times New Roman"/>
          <w:bCs/>
          <w:szCs w:val="26"/>
          <w:lang w:val="en-US"/>
        </w:rPr>
        <w:t xml:space="preserve"> </w:t>
      </w:r>
      <w:bookmarkStart w:id="754" w:name="_Hlk123384623"/>
      <w:r w:rsidR="005E700A" w:rsidRPr="00220FEF">
        <w:rPr>
          <w:rFonts w:eastAsia="Times New Roman"/>
          <w:bCs/>
          <w:szCs w:val="26"/>
          <w:lang w:val="en-US"/>
        </w:rPr>
        <w:t>Kế hoạch</w:t>
      </w:r>
      <w:r w:rsidR="008842BD" w:rsidRPr="00220FEF">
        <w:rPr>
          <w:rFonts w:eastAsia="Times New Roman"/>
          <w:bCs/>
          <w:szCs w:val="26"/>
          <w:lang w:val="en-US"/>
        </w:rPr>
        <w:t xml:space="preserve"> BD của nhà trường </w:t>
      </w:r>
      <w:r w:rsidR="00416562" w:rsidRPr="00220FEF">
        <w:rPr>
          <w:rFonts w:eastAsia="Times New Roman"/>
          <w:bCs/>
          <w:szCs w:val="26"/>
          <w:lang w:val="en-US"/>
        </w:rPr>
        <w:t xml:space="preserve">cũng </w:t>
      </w:r>
      <w:r w:rsidR="008842BD" w:rsidRPr="00220FEF">
        <w:rPr>
          <w:rFonts w:eastAsia="Times New Roman"/>
          <w:bCs/>
          <w:szCs w:val="26"/>
          <w:lang w:val="en-US"/>
        </w:rPr>
        <w:t xml:space="preserve">phải được quản lý và lưu trữ dưới dạng </w:t>
      </w:r>
      <w:r w:rsidR="00416562" w:rsidRPr="00220FEF">
        <w:rPr>
          <w:rFonts w:eastAsia="Times New Roman"/>
          <w:bCs/>
          <w:szCs w:val="26"/>
          <w:lang w:val="en-US"/>
        </w:rPr>
        <w:t>số, đảm bảo thuận tiện cho việc triển khai, điều chỉnh và đánh giá thường xuyên</w:t>
      </w:r>
      <w:bookmarkEnd w:id="754"/>
      <w:r w:rsidR="005379ED" w:rsidRPr="00220FEF">
        <w:rPr>
          <w:rFonts w:eastAsia="Times New Roman"/>
          <w:bCs/>
          <w:szCs w:val="26"/>
          <w:lang w:val="en-US"/>
        </w:rPr>
        <w:t>.</w:t>
      </w:r>
    </w:p>
    <w:bookmarkEnd w:id="749"/>
    <w:bookmarkEnd w:id="753"/>
    <w:p w14:paraId="10702A97" w14:textId="581CF0C5" w:rsidR="00243679" w:rsidRPr="00220FEF" w:rsidRDefault="00C92606" w:rsidP="009C1859">
      <w:pPr>
        <w:pStyle w:val="40"/>
      </w:pPr>
      <w:r w:rsidRPr="00220FEF">
        <w:rPr>
          <w:lang w:val="en-SG"/>
        </w:rPr>
        <w:t>3.3.</w:t>
      </w:r>
      <w:r w:rsidR="00276486" w:rsidRPr="00220FEF">
        <w:rPr>
          <w:lang w:val="en-SG"/>
        </w:rPr>
        <w:t>3</w:t>
      </w:r>
      <w:r w:rsidRPr="00220FEF">
        <w:rPr>
          <w:lang w:val="en-SG"/>
        </w:rPr>
        <w:t>.</w:t>
      </w:r>
      <w:r w:rsidR="00181FC0" w:rsidRPr="00220FEF">
        <w:rPr>
          <w:lang w:val="en-SG"/>
        </w:rPr>
        <w:t xml:space="preserve">3. </w:t>
      </w:r>
      <w:r w:rsidR="00243679" w:rsidRPr="00220FEF">
        <w:t>Tổ chức thực hiện</w:t>
      </w:r>
    </w:p>
    <w:p w14:paraId="3A1E9DC0" w14:textId="5E9931AE" w:rsidR="00971A0A" w:rsidRPr="00220FEF" w:rsidRDefault="006804DC" w:rsidP="008F7E81">
      <w:pPr>
        <w:spacing w:line="312" w:lineRule="auto"/>
        <w:rPr>
          <w:bCs/>
          <w:szCs w:val="26"/>
        </w:rPr>
      </w:pPr>
      <w:r w:rsidRPr="00220FEF">
        <w:rPr>
          <w:rFonts w:eastAsia="Times New Roman"/>
          <w:bCs/>
          <w:szCs w:val="26"/>
          <w:lang w:val="en-US"/>
        </w:rPr>
        <w:tab/>
      </w:r>
      <w:r w:rsidR="00971A0A" w:rsidRPr="00220FEF">
        <w:rPr>
          <w:bCs/>
          <w:szCs w:val="26"/>
        </w:rPr>
        <w:t xml:space="preserve">Để triển khai giải pháp QL này, căn cứ vào quy định phân cấp QL và thông qua các chức năng cơ bản của QL, Hiệu trưởng các trường </w:t>
      </w:r>
      <w:r w:rsidR="00181FC0" w:rsidRPr="00220FEF">
        <w:rPr>
          <w:bCs/>
          <w:szCs w:val="26"/>
        </w:rPr>
        <w:t xml:space="preserve">đại học không chuyên ngoại ngữ </w:t>
      </w:r>
      <w:r w:rsidR="00971A0A" w:rsidRPr="00220FEF">
        <w:rPr>
          <w:bCs/>
          <w:szCs w:val="26"/>
        </w:rPr>
        <w:t xml:space="preserve">chỉ đạo trưởng Phòng TC-CB và trưởng </w:t>
      </w:r>
      <w:r w:rsidR="00937188" w:rsidRPr="00220FEF">
        <w:rPr>
          <w:bCs/>
          <w:szCs w:val="26"/>
        </w:rPr>
        <w:t xml:space="preserve">Khoa Ngoại ngữ/ bộ môn tiếng Anh trực thuộc (gọi chung là Khoa Ngoại ngữ) </w:t>
      </w:r>
      <w:r w:rsidR="00971A0A" w:rsidRPr="00220FEF">
        <w:rPr>
          <w:bCs/>
          <w:szCs w:val="26"/>
        </w:rPr>
        <w:t xml:space="preserve">phối hợp với một số trưởng phòng chức năng khác của trường thực hiện một số nội dung quản lý chủ yếu dưới đây. </w:t>
      </w:r>
    </w:p>
    <w:p w14:paraId="7D31B9A0" w14:textId="6A4F502B" w:rsidR="002A791E" w:rsidRPr="00220FEF" w:rsidRDefault="007A68D4" w:rsidP="00B62B68">
      <w:pPr>
        <w:spacing w:line="312" w:lineRule="auto"/>
        <w:rPr>
          <w:bCs/>
          <w:i/>
          <w:szCs w:val="26"/>
          <w:lang w:val="en-US"/>
        </w:rPr>
      </w:pPr>
      <w:bookmarkStart w:id="755" w:name="_Hlk123384639"/>
      <w:r w:rsidRPr="00220FEF">
        <w:rPr>
          <w:bCs/>
          <w:i/>
          <w:szCs w:val="26"/>
          <w:lang w:val="en-US"/>
        </w:rPr>
        <w:t>a</w:t>
      </w:r>
      <w:r w:rsidR="00971A0A" w:rsidRPr="00220FEF">
        <w:rPr>
          <w:bCs/>
          <w:i/>
          <w:szCs w:val="26"/>
        </w:rPr>
        <w:t>)</w:t>
      </w:r>
      <w:r w:rsidR="00971A0A" w:rsidRPr="00220FEF">
        <w:rPr>
          <w:b/>
          <w:bCs/>
          <w:i/>
          <w:szCs w:val="26"/>
        </w:rPr>
        <w:t xml:space="preserve"> </w:t>
      </w:r>
      <w:r w:rsidR="00971A0A" w:rsidRPr="00220FEF">
        <w:rPr>
          <w:bCs/>
          <w:i/>
          <w:szCs w:val="26"/>
        </w:rPr>
        <w:t xml:space="preserve">Chỉ đạo việc thành lập </w:t>
      </w:r>
      <w:bookmarkStart w:id="756" w:name="_Hlk123113732"/>
      <w:r w:rsidR="00971A0A" w:rsidRPr="00220FEF">
        <w:rPr>
          <w:bCs/>
          <w:i/>
          <w:szCs w:val="26"/>
        </w:rPr>
        <w:t xml:space="preserve">Tiểu ban </w:t>
      </w:r>
      <w:bookmarkEnd w:id="756"/>
      <w:r w:rsidR="0092698E" w:rsidRPr="00220FEF">
        <w:rPr>
          <w:bCs/>
          <w:i/>
          <w:szCs w:val="26"/>
        </w:rPr>
        <w:t>xây dựng và thực hiện kế hoạch bồi dưỡng cho giảng viên tiếng Anh theo năm học dựa vào khung năng lực, phù hợp với yêu cầu thực tiễn của nhà trường</w:t>
      </w:r>
      <w:r w:rsidR="0092698E" w:rsidRPr="00220FEF">
        <w:rPr>
          <w:bCs/>
          <w:i/>
          <w:szCs w:val="26"/>
          <w:lang w:val="en-US"/>
        </w:rPr>
        <w:t xml:space="preserve"> (</w:t>
      </w:r>
      <w:r w:rsidR="0092698E" w:rsidRPr="00220FEF">
        <w:rPr>
          <w:bCs/>
          <w:i/>
          <w:szCs w:val="26"/>
        </w:rPr>
        <w:t>Tiểu ban xây dựng và thực hiện kế hoạch bồi dưỡng</w:t>
      </w:r>
      <w:r w:rsidR="0092698E" w:rsidRPr="00220FEF">
        <w:rPr>
          <w:bCs/>
          <w:i/>
          <w:szCs w:val="26"/>
          <w:lang w:val="en-US"/>
        </w:rPr>
        <w:t>)</w:t>
      </w:r>
    </w:p>
    <w:p w14:paraId="047B49CB" w14:textId="0980B707" w:rsidR="00971A0A" w:rsidRPr="00220FEF" w:rsidRDefault="00971A0A" w:rsidP="008F7E81">
      <w:pPr>
        <w:spacing w:line="312" w:lineRule="auto"/>
        <w:rPr>
          <w:bCs/>
          <w:szCs w:val="26"/>
        </w:rPr>
      </w:pPr>
      <w:r w:rsidRPr="00220FEF">
        <w:rPr>
          <w:bCs/>
          <w:szCs w:val="26"/>
        </w:rPr>
        <w:t>- Chỉ đạo trưởng Phòng TC-CB và trưởng Khoa Ngoại ngữ (hoặc trưởng Bộ môn tiếng Anh) phối hợp đề xuất nh</w:t>
      </w:r>
      <w:r w:rsidR="0026605F" w:rsidRPr="00220FEF">
        <w:rPr>
          <w:bCs/>
          <w:szCs w:val="26"/>
          <w:lang w:val="en-US"/>
        </w:rPr>
        <w:t>â</w:t>
      </w:r>
      <w:r w:rsidRPr="00220FEF">
        <w:rPr>
          <w:bCs/>
          <w:szCs w:val="26"/>
        </w:rPr>
        <w:t xml:space="preserve">n sự của </w:t>
      </w:r>
      <w:r w:rsidR="0092698E" w:rsidRPr="00220FEF">
        <w:rPr>
          <w:bCs/>
          <w:i/>
          <w:szCs w:val="26"/>
        </w:rPr>
        <w:t xml:space="preserve">Tiểu ban xây dựng và thực hiện kế hoạch bồi dưỡng </w:t>
      </w:r>
      <w:r w:rsidRPr="00220FEF">
        <w:rPr>
          <w:bCs/>
          <w:szCs w:val="26"/>
        </w:rPr>
        <w:t xml:space="preserve">gồm đại diện CBQL trong trường, đại diện nhà khoa học và một số GVTA có kinh nghiệm. </w:t>
      </w:r>
    </w:p>
    <w:p w14:paraId="08CA9756" w14:textId="5D7489E2" w:rsidR="00971A0A" w:rsidRPr="00220FEF" w:rsidRDefault="00971A0A" w:rsidP="008F7E81">
      <w:pPr>
        <w:spacing w:line="312" w:lineRule="auto"/>
        <w:rPr>
          <w:bCs/>
          <w:szCs w:val="26"/>
          <w:lang w:val="en-US"/>
        </w:rPr>
      </w:pPr>
      <w:r w:rsidRPr="00220FEF">
        <w:rPr>
          <w:bCs/>
          <w:spacing w:val="4"/>
          <w:szCs w:val="26"/>
        </w:rPr>
        <w:t>- Chỉ đạo trưởng Phòng TC-CB tiến hành các thủ tục hành chính để trình Hiệu trưởng ra quyết định thành lập</w:t>
      </w:r>
      <w:r w:rsidRPr="00220FEF">
        <w:rPr>
          <w:bCs/>
          <w:szCs w:val="26"/>
        </w:rPr>
        <w:t xml:space="preserve"> </w:t>
      </w:r>
      <w:r w:rsidR="0092698E" w:rsidRPr="00220FEF">
        <w:rPr>
          <w:bCs/>
          <w:i/>
          <w:szCs w:val="26"/>
        </w:rPr>
        <w:t>Tiểu ban xây dựng và thực hiện kế hoạch bồi dưỡng</w:t>
      </w:r>
      <w:r w:rsidRPr="00220FEF">
        <w:rPr>
          <w:bCs/>
          <w:i/>
          <w:szCs w:val="26"/>
        </w:rPr>
        <w:t xml:space="preserve">; </w:t>
      </w:r>
      <w:r w:rsidRPr="00220FEF">
        <w:rPr>
          <w:bCs/>
          <w:spacing w:val="4"/>
          <w:szCs w:val="26"/>
        </w:rPr>
        <w:t>trong đó nêu rõ chức trách và nhiệm vụ của tiểu ban, trách nhiệm của các đơn vị liên quan. Phòng TC-CB chịu trách nhiệm trao quyết định thành lậ</w:t>
      </w:r>
      <w:r w:rsidRPr="00220FEF">
        <w:rPr>
          <w:bCs/>
          <w:szCs w:val="26"/>
        </w:rPr>
        <w:t xml:space="preserve">p </w:t>
      </w:r>
      <w:r w:rsidR="009E0C80" w:rsidRPr="00220FEF">
        <w:rPr>
          <w:bCs/>
          <w:i/>
          <w:szCs w:val="26"/>
        </w:rPr>
        <w:t>Tiểu ban xây dựng và thực hiện kế hoạch bồi dưỡng</w:t>
      </w:r>
      <w:r w:rsidRPr="00220FEF">
        <w:rPr>
          <w:bCs/>
          <w:szCs w:val="26"/>
        </w:rPr>
        <w:t xml:space="preserve"> đến từng thành viên liên quan theo quyết định.</w:t>
      </w:r>
    </w:p>
    <w:p w14:paraId="5F1C869F" w14:textId="03A4CFA4" w:rsidR="00971A0A" w:rsidRPr="00220FEF" w:rsidRDefault="00971A0A" w:rsidP="00276486">
      <w:pPr>
        <w:spacing w:line="312" w:lineRule="auto"/>
        <w:rPr>
          <w:bCs/>
          <w:szCs w:val="26"/>
          <w:lang w:val="en-US"/>
        </w:rPr>
      </w:pPr>
      <w:r w:rsidRPr="00220FEF">
        <w:rPr>
          <w:bCs/>
          <w:i/>
          <w:szCs w:val="26"/>
        </w:rPr>
        <w:t>b)</w:t>
      </w:r>
      <w:r w:rsidRPr="00220FEF">
        <w:rPr>
          <w:b/>
          <w:bCs/>
          <w:i/>
          <w:szCs w:val="26"/>
        </w:rPr>
        <w:t xml:space="preserve"> </w:t>
      </w:r>
      <w:r w:rsidRPr="00220FEF">
        <w:rPr>
          <w:bCs/>
          <w:i/>
          <w:szCs w:val="26"/>
        </w:rPr>
        <w:t xml:space="preserve">Chỉ đạo </w:t>
      </w:r>
      <w:r w:rsidR="009E0C80" w:rsidRPr="00220FEF">
        <w:rPr>
          <w:bCs/>
          <w:i/>
          <w:szCs w:val="26"/>
        </w:rPr>
        <w:t>Tiểu ban xây dựng và thực hiện kế hoạch bồi dưỡng</w:t>
      </w:r>
      <w:r w:rsidRPr="00220FEF">
        <w:rPr>
          <w:bCs/>
          <w:i/>
          <w:szCs w:val="26"/>
        </w:rPr>
        <w:t xml:space="preserve"> </w:t>
      </w:r>
      <w:r w:rsidRPr="00220FEF">
        <w:rPr>
          <w:bCs/>
          <w:szCs w:val="26"/>
        </w:rPr>
        <w:t xml:space="preserve">xây dựng </w:t>
      </w:r>
      <w:r w:rsidR="009E0C80" w:rsidRPr="00220FEF">
        <w:rPr>
          <w:bCs/>
          <w:szCs w:val="26"/>
          <w:lang w:val="en-US"/>
        </w:rPr>
        <w:t>kế hoạch bồi dưỡng</w:t>
      </w:r>
      <w:r w:rsidRPr="00220FEF">
        <w:rPr>
          <w:bCs/>
          <w:szCs w:val="26"/>
        </w:rPr>
        <w:t xml:space="preserve">. </w:t>
      </w:r>
    </w:p>
    <w:p w14:paraId="64656D6F" w14:textId="7371953F" w:rsidR="00971A0A" w:rsidRPr="00220FEF" w:rsidRDefault="00971A0A" w:rsidP="008F7E81">
      <w:pPr>
        <w:spacing w:line="312" w:lineRule="auto"/>
        <w:rPr>
          <w:bCs/>
          <w:szCs w:val="26"/>
        </w:rPr>
      </w:pPr>
      <w:r w:rsidRPr="00220FEF">
        <w:rPr>
          <w:bCs/>
          <w:szCs w:val="26"/>
        </w:rPr>
        <w:t xml:space="preserve">- Hiệu trưởng chỉ đạo trưởng </w:t>
      </w:r>
      <w:r w:rsidR="00B96769" w:rsidRPr="00220FEF">
        <w:rPr>
          <w:bCs/>
          <w:i/>
          <w:szCs w:val="26"/>
        </w:rPr>
        <w:t xml:space="preserve">Tiểu ban xây dựng và thực hiện kế hoạch bồi dưỡng </w:t>
      </w:r>
      <w:r w:rsidRPr="00220FEF">
        <w:rPr>
          <w:bCs/>
          <w:szCs w:val="26"/>
        </w:rPr>
        <w:t>tổ chức cho các thành viên trong ban này thực hiện các công việc:</w:t>
      </w:r>
    </w:p>
    <w:p w14:paraId="222415D7" w14:textId="1F0DB50C" w:rsidR="00971A0A" w:rsidRPr="00220FEF" w:rsidRDefault="00971A0A" w:rsidP="008F7E81">
      <w:pPr>
        <w:spacing w:line="312" w:lineRule="auto"/>
        <w:rPr>
          <w:bCs/>
          <w:szCs w:val="26"/>
        </w:rPr>
      </w:pPr>
      <w:r w:rsidRPr="00220FEF">
        <w:rPr>
          <w:bCs/>
          <w:szCs w:val="26"/>
        </w:rPr>
        <w:t xml:space="preserve">+ </w:t>
      </w:r>
      <w:r w:rsidRPr="00220FEF">
        <w:rPr>
          <w:rFonts w:eastAsia="Times New Roman"/>
          <w:bCs/>
          <w:szCs w:val="26"/>
        </w:rPr>
        <w:t>Căn cứ vào</w:t>
      </w:r>
      <w:r w:rsidRPr="00220FEF">
        <w:rPr>
          <w:bCs/>
          <w:szCs w:val="26"/>
        </w:rPr>
        <w:t xml:space="preserve"> (1)</w:t>
      </w:r>
      <w:r w:rsidRPr="00220FEF">
        <w:rPr>
          <w:rFonts w:eastAsia="Times New Roman"/>
          <w:bCs/>
          <w:szCs w:val="26"/>
        </w:rPr>
        <w:t xml:space="preserve"> </w:t>
      </w:r>
      <w:r w:rsidRPr="00220FEF">
        <w:rPr>
          <w:bCs/>
          <w:szCs w:val="26"/>
        </w:rPr>
        <w:t>K</w:t>
      </w:r>
      <w:r w:rsidRPr="00220FEF">
        <w:rPr>
          <w:rFonts w:eastAsia="Times New Roman"/>
          <w:bCs/>
          <w:szCs w:val="26"/>
        </w:rPr>
        <w:t>ế hoạch bồi dưỡng cá nhân (Phụ lục 11)</w:t>
      </w:r>
      <w:r w:rsidRPr="00220FEF">
        <w:rPr>
          <w:bCs/>
          <w:szCs w:val="26"/>
        </w:rPr>
        <w:t>,</w:t>
      </w:r>
      <w:r w:rsidRPr="00220FEF">
        <w:rPr>
          <w:rFonts w:eastAsia="Times New Roman"/>
          <w:bCs/>
          <w:szCs w:val="26"/>
        </w:rPr>
        <w:t xml:space="preserve"> </w:t>
      </w:r>
      <w:r w:rsidRPr="00220FEF">
        <w:rPr>
          <w:bCs/>
          <w:szCs w:val="26"/>
        </w:rPr>
        <w:t xml:space="preserve">(2) </w:t>
      </w:r>
      <w:r w:rsidRPr="00220FEF">
        <w:rPr>
          <w:rFonts w:eastAsia="Times New Roman"/>
          <w:bCs/>
          <w:szCs w:val="26"/>
        </w:rPr>
        <w:t>Báo cáo tổng hợp kết quả đánh giá giảng viên của Khoa/Tổ Tiếng Anh (Phụ lục 10)</w:t>
      </w:r>
      <w:r w:rsidRPr="00220FEF">
        <w:rPr>
          <w:bCs/>
          <w:szCs w:val="26"/>
        </w:rPr>
        <w:t>, (3) hồ sơ nhân sự, (4) sứ mạng, tầm nhìn, giá trị của cơ sở mình, tiểu ban tiến hành đánh giá về thực trạng số lượng, cơ cấu, phẩm chất và năng lực nghề nghiệp GVTA của trường so với yêu cầu của khung năng lực nghề nghiẹp</w:t>
      </w:r>
      <w:r w:rsidR="008900BC" w:rsidRPr="00220FEF">
        <w:rPr>
          <w:bCs/>
          <w:szCs w:val="26"/>
        </w:rPr>
        <w:t xml:space="preserve"> </w:t>
      </w:r>
      <w:r w:rsidRPr="00220FEF">
        <w:rPr>
          <w:bCs/>
          <w:szCs w:val="26"/>
        </w:rPr>
        <w:t xml:space="preserve">GVTA các trường </w:t>
      </w:r>
      <w:r w:rsidR="000256D3" w:rsidRPr="00220FEF">
        <w:rPr>
          <w:bCs/>
          <w:szCs w:val="26"/>
        </w:rPr>
        <w:t>đại học không chuyên ngoại ngữ</w:t>
      </w:r>
      <w:r w:rsidRPr="00220FEF">
        <w:rPr>
          <w:bCs/>
          <w:szCs w:val="26"/>
        </w:rPr>
        <w:t xml:space="preserve"> và nhu cầu của xã hội.</w:t>
      </w:r>
    </w:p>
    <w:p w14:paraId="5D669CC4" w14:textId="250A9CBF" w:rsidR="00971A0A" w:rsidRPr="00220FEF" w:rsidRDefault="00971A0A" w:rsidP="008F7E81">
      <w:pPr>
        <w:spacing w:line="312" w:lineRule="auto"/>
        <w:rPr>
          <w:bCs/>
          <w:spacing w:val="-2"/>
          <w:szCs w:val="26"/>
        </w:rPr>
      </w:pPr>
      <w:r w:rsidRPr="00220FEF">
        <w:rPr>
          <w:bCs/>
          <w:szCs w:val="26"/>
        </w:rPr>
        <w:lastRenderedPageBreak/>
        <w:t>+ Nghiên cứu yêu cầu nâng cao chất lượng đào tạo tiếng Anh theo tiếp cận năng lực; nghiên cứu cơ sở</w:t>
      </w:r>
      <w:r w:rsidR="008900BC" w:rsidRPr="00220FEF">
        <w:rPr>
          <w:bCs/>
          <w:szCs w:val="26"/>
        </w:rPr>
        <w:t xml:space="preserve"> </w:t>
      </w:r>
      <w:r w:rsidRPr="00220FEF">
        <w:rPr>
          <w:bCs/>
          <w:szCs w:val="26"/>
        </w:rPr>
        <w:t xml:space="preserve">lý luận xây dựng </w:t>
      </w:r>
      <w:r w:rsidR="009D7A61" w:rsidRPr="00220FEF">
        <w:rPr>
          <w:bCs/>
          <w:szCs w:val="26"/>
          <w:lang w:val="en-US"/>
        </w:rPr>
        <w:t>kế hoạch</w:t>
      </w:r>
      <w:r w:rsidRPr="00220FEF">
        <w:rPr>
          <w:bCs/>
          <w:szCs w:val="26"/>
        </w:rPr>
        <w:t xml:space="preserve"> bồi dưỡng GVTA; nghiên cứu các tiêu chuẩn, tiêu chí và chỉ báo về yêu cầu năng lực nghề nghiệp của GVTA trong Khung năng lực </w:t>
      </w:r>
      <w:r w:rsidRPr="00220FEF">
        <w:rPr>
          <w:bCs/>
          <w:spacing w:val="-2"/>
          <w:szCs w:val="26"/>
        </w:rPr>
        <w:t xml:space="preserve">nghề nghiệp GVTA các trường </w:t>
      </w:r>
      <w:r w:rsidR="000256D3" w:rsidRPr="00220FEF">
        <w:rPr>
          <w:bCs/>
          <w:spacing w:val="-2"/>
          <w:szCs w:val="26"/>
        </w:rPr>
        <w:t>đại học không chuyên ngoại ngữ</w:t>
      </w:r>
      <w:r w:rsidRPr="00220FEF">
        <w:rPr>
          <w:bCs/>
          <w:spacing w:val="-2"/>
          <w:szCs w:val="26"/>
        </w:rPr>
        <w:t xml:space="preserve"> (Phụ lục 5) để có căn cứ xây dựng các nội dung trong chiến lược bồi dưỡng</w:t>
      </w:r>
      <w:r w:rsidR="00BC4157" w:rsidRPr="00220FEF">
        <w:rPr>
          <w:bCs/>
          <w:spacing w:val="-2"/>
          <w:szCs w:val="26"/>
          <w:lang w:val="en-US"/>
        </w:rPr>
        <w:t xml:space="preserve"> </w:t>
      </w:r>
      <w:r w:rsidR="00BC4157" w:rsidRPr="00220FEF">
        <w:rPr>
          <w:rFonts w:eastAsia="Times New Roman"/>
          <w:bCs/>
          <w:szCs w:val="26"/>
          <w:lang w:val="en-US"/>
        </w:rPr>
        <w:t>năng lực nghề nghiệp cho</w:t>
      </w:r>
      <w:r w:rsidR="00BC4157" w:rsidRPr="00220FEF">
        <w:rPr>
          <w:bCs/>
          <w:spacing w:val="-2"/>
          <w:szCs w:val="26"/>
          <w:lang w:val="en-US"/>
        </w:rPr>
        <w:t xml:space="preserve"> GVTA</w:t>
      </w:r>
      <w:r w:rsidRPr="00220FEF">
        <w:rPr>
          <w:bCs/>
          <w:spacing w:val="-2"/>
          <w:szCs w:val="26"/>
        </w:rPr>
        <w:t>.</w:t>
      </w:r>
    </w:p>
    <w:p w14:paraId="4498E5DE" w14:textId="77777777" w:rsidR="00971A0A" w:rsidRPr="00220FEF" w:rsidRDefault="00971A0A" w:rsidP="008F7E81">
      <w:pPr>
        <w:spacing w:line="312" w:lineRule="auto"/>
        <w:rPr>
          <w:bCs/>
          <w:szCs w:val="26"/>
        </w:rPr>
      </w:pPr>
      <w:r w:rsidRPr="00220FEF">
        <w:rPr>
          <w:bCs/>
          <w:szCs w:val="26"/>
        </w:rPr>
        <w:tab/>
        <w:t xml:space="preserve">+ Xây dựng </w:t>
      </w:r>
      <w:r w:rsidRPr="00220FEF">
        <w:rPr>
          <w:bCs/>
          <w:spacing w:val="-2"/>
          <w:szCs w:val="26"/>
        </w:rPr>
        <w:t>chiến lược bồi dưỡng</w:t>
      </w:r>
      <w:r w:rsidR="00BC4157" w:rsidRPr="00220FEF">
        <w:rPr>
          <w:bCs/>
          <w:spacing w:val="-2"/>
          <w:szCs w:val="26"/>
          <w:lang w:val="en-US"/>
        </w:rPr>
        <w:t xml:space="preserve"> </w:t>
      </w:r>
      <w:r w:rsidR="00BC4157" w:rsidRPr="00220FEF">
        <w:rPr>
          <w:rFonts w:eastAsia="Times New Roman"/>
          <w:bCs/>
          <w:szCs w:val="26"/>
          <w:lang w:val="en-US"/>
        </w:rPr>
        <w:t>năng lực nghề nghiệp cho</w:t>
      </w:r>
      <w:r w:rsidRPr="00220FEF">
        <w:rPr>
          <w:bCs/>
          <w:spacing w:val="-2"/>
          <w:szCs w:val="26"/>
        </w:rPr>
        <w:t xml:space="preserve"> GVTA </w:t>
      </w:r>
      <w:r w:rsidRPr="00220FEF">
        <w:rPr>
          <w:bCs/>
          <w:szCs w:val="26"/>
        </w:rPr>
        <w:t>không chỉ giới hạn trong mục tiêu bồi dưỡng năng lực nghề nghiệp của GVTA mà cần trú trọng đến số lượng và cơ cấu theo từng giai đoạn phát triển của nhà trường.</w:t>
      </w:r>
    </w:p>
    <w:p w14:paraId="38B7473F" w14:textId="3D8E38ED" w:rsidR="00971A0A" w:rsidRPr="00220FEF" w:rsidRDefault="00971A0A" w:rsidP="008F7E81">
      <w:pPr>
        <w:spacing w:line="312" w:lineRule="auto"/>
        <w:rPr>
          <w:bCs/>
          <w:szCs w:val="26"/>
        </w:rPr>
      </w:pPr>
      <w:r w:rsidRPr="00220FEF">
        <w:rPr>
          <w:bCs/>
          <w:szCs w:val="26"/>
        </w:rPr>
        <w:tab/>
        <w:t xml:space="preserve">+ Thiết lập </w:t>
      </w:r>
      <w:r w:rsidRPr="00220FEF">
        <w:rPr>
          <w:bCs/>
          <w:i/>
          <w:szCs w:val="26"/>
        </w:rPr>
        <w:t xml:space="preserve">Dự thảo </w:t>
      </w:r>
      <w:r w:rsidR="009D7A61" w:rsidRPr="00220FEF">
        <w:rPr>
          <w:bCs/>
          <w:i/>
          <w:szCs w:val="26"/>
          <w:lang w:val="en-US"/>
        </w:rPr>
        <w:t>kế hoạch</w:t>
      </w:r>
      <w:r w:rsidR="0026605F" w:rsidRPr="00220FEF">
        <w:rPr>
          <w:bCs/>
          <w:i/>
          <w:szCs w:val="26"/>
        </w:rPr>
        <w:t xml:space="preserve"> bồi dưỡng năng lực nghề nghiệp cho giảng viên tiếng Anh</w:t>
      </w:r>
      <w:r w:rsidRPr="00220FEF">
        <w:rPr>
          <w:bCs/>
          <w:szCs w:val="26"/>
        </w:rPr>
        <w:t xml:space="preserve"> để chuẩn bị cho xin ý kiến góp ý và thẩm định </w:t>
      </w:r>
      <w:r w:rsidRPr="00220FEF">
        <w:rPr>
          <w:bCs/>
          <w:i/>
          <w:szCs w:val="26"/>
        </w:rPr>
        <w:t xml:space="preserve">Dự thảo </w:t>
      </w:r>
      <w:r w:rsidR="00D12DD9" w:rsidRPr="00220FEF">
        <w:rPr>
          <w:bCs/>
          <w:i/>
          <w:szCs w:val="26"/>
          <w:lang w:val="en-US"/>
        </w:rPr>
        <w:t xml:space="preserve">Kế </w:t>
      </w:r>
      <w:r w:rsidR="009D7A61" w:rsidRPr="00220FEF">
        <w:rPr>
          <w:bCs/>
          <w:i/>
          <w:szCs w:val="26"/>
          <w:lang w:val="en-US"/>
        </w:rPr>
        <w:t>hoạch</w:t>
      </w:r>
      <w:r w:rsidR="0026605F" w:rsidRPr="00220FEF">
        <w:rPr>
          <w:bCs/>
          <w:i/>
          <w:szCs w:val="26"/>
        </w:rPr>
        <w:t xml:space="preserve"> bồi dưỡng năng lực nghề nghiệp cho giảng viên tiếng Anh</w:t>
      </w:r>
      <w:r w:rsidRPr="00220FEF">
        <w:rPr>
          <w:bCs/>
          <w:szCs w:val="26"/>
        </w:rPr>
        <w:t>.</w:t>
      </w:r>
    </w:p>
    <w:p w14:paraId="6A350E4E" w14:textId="68F902D1" w:rsidR="00971A0A" w:rsidRPr="00220FEF" w:rsidRDefault="00971A0A" w:rsidP="00276486">
      <w:pPr>
        <w:spacing w:line="312" w:lineRule="auto"/>
        <w:rPr>
          <w:bCs/>
          <w:szCs w:val="26"/>
          <w:lang w:val="en-US"/>
        </w:rPr>
      </w:pPr>
      <w:r w:rsidRPr="00220FEF">
        <w:rPr>
          <w:bCs/>
          <w:i/>
          <w:szCs w:val="26"/>
        </w:rPr>
        <w:t>c)</w:t>
      </w:r>
      <w:r w:rsidRPr="00220FEF">
        <w:rPr>
          <w:b/>
          <w:bCs/>
          <w:i/>
          <w:szCs w:val="26"/>
        </w:rPr>
        <w:t xml:space="preserve"> </w:t>
      </w:r>
      <w:r w:rsidRPr="00220FEF">
        <w:rPr>
          <w:bCs/>
          <w:i/>
          <w:szCs w:val="26"/>
        </w:rPr>
        <w:t xml:space="preserve">Tổ chức xin ý kiến góp ý và tổ chức thẩm định Dự thảo </w:t>
      </w:r>
      <w:r w:rsidR="00D12DD9" w:rsidRPr="00220FEF">
        <w:rPr>
          <w:bCs/>
          <w:i/>
          <w:szCs w:val="26"/>
          <w:lang w:val="en-US"/>
        </w:rPr>
        <w:t xml:space="preserve">Kế </w:t>
      </w:r>
      <w:r w:rsidR="009D7A61" w:rsidRPr="00220FEF">
        <w:rPr>
          <w:bCs/>
          <w:i/>
          <w:szCs w:val="26"/>
          <w:lang w:val="en-US"/>
        </w:rPr>
        <w:t>hoạch</w:t>
      </w:r>
      <w:r w:rsidR="0026605F" w:rsidRPr="00220FEF">
        <w:rPr>
          <w:bCs/>
          <w:i/>
          <w:szCs w:val="26"/>
        </w:rPr>
        <w:t xml:space="preserve"> bồi dưỡng năng lực nghề nghiệp cho giảng viên tiếng Anh</w:t>
      </w:r>
      <w:r w:rsidRPr="00220FEF">
        <w:rPr>
          <w:bCs/>
          <w:szCs w:val="26"/>
        </w:rPr>
        <w:t xml:space="preserve"> </w:t>
      </w:r>
    </w:p>
    <w:p w14:paraId="1072BF0C" w14:textId="3855AFE4" w:rsidR="00971A0A" w:rsidRPr="00220FEF" w:rsidRDefault="00971A0A" w:rsidP="008F7E81">
      <w:pPr>
        <w:spacing w:line="312" w:lineRule="auto"/>
        <w:rPr>
          <w:bCs/>
          <w:szCs w:val="26"/>
        </w:rPr>
      </w:pPr>
      <w:r w:rsidRPr="00220FEF">
        <w:rPr>
          <w:bCs/>
          <w:szCs w:val="26"/>
        </w:rPr>
        <w:t xml:space="preserve">- Hiệu trưởng chỉ đạo </w:t>
      </w:r>
      <w:r w:rsidR="009D7A61" w:rsidRPr="00220FEF">
        <w:rPr>
          <w:bCs/>
          <w:i/>
          <w:szCs w:val="26"/>
        </w:rPr>
        <w:t xml:space="preserve">Tiểu ban xây dựng và thực hiện kế hoạch bồi dưỡng </w:t>
      </w:r>
      <w:r w:rsidRPr="00220FEF">
        <w:rPr>
          <w:bCs/>
          <w:szCs w:val="26"/>
        </w:rPr>
        <w:t xml:space="preserve">gửi </w:t>
      </w:r>
      <w:r w:rsidRPr="00220FEF">
        <w:rPr>
          <w:bCs/>
          <w:i/>
          <w:szCs w:val="26"/>
        </w:rPr>
        <w:t xml:space="preserve">Dự thảo </w:t>
      </w:r>
      <w:r w:rsidR="00D12DD9" w:rsidRPr="00220FEF">
        <w:rPr>
          <w:bCs/>
          <w:i/>
          <w:szCs w:val="26"/>
          <w:lang w:val="en-US"/>
        </w:rPr>
        <w:t>Kế hoạch</w:t>
      </w:r>
      <w:r w:rsidR="0026605F" w:rsidRPr="00220FEF">
        <w:rPr>
          <w:bCs/>
          <w:i/>
          <w:szCs w:val="26"/>
        </w:rPr>
        <w:t xml:space="preserve"> bồi dưỡng năng lực nghề nghiệp cho giảng viên tiếng Anh</w:t>
      </w:r>
      <w:r w:rsidRPr="00220FEF">
        <w:rPr>
          <w:bCs/>
          <w:szCs w:val="26"/>
        </w:rPr>
        <w:t xml:space="preserve"> đến các đơn vị liên quan để xin ý kiến góp ý bằng văn bản của từng đơn vị.</w:t>
      </w:r>
    </w:p>
    <w:p w14:paraId="1D17FABD" w14:textId="7E31DF99" w:rsidR="00971A0A" w:rsidRPr="00220FEF" w:rsidRDefault="00971A0A" w:rsidP="008F7E81">
      <w:pPr>
        <w:spacing w:line="312" w:lineRule="auto"/>
        <w:rPr>
          <w:bCs/>
          <w:szCs w:val="26"/>
        </w:rPr>
      </w:pPr>
      <w:r w:rsidRPr="00220FEF">
        <w:rPr>
          <w:bCs/>
          <w:szCs w:val="26"/>
        </w:rPr>
        <w:t xml:space="preserve">- Hiệu trưởng chỉ đạo trưởng Phòng TC-CB, trưởng Khoa Ngoại ngữ/ trưởng Bộ môn tiếng Anh và trưởng các đơn vị liên quan phối hợp để đề xuất nhận sự của </w:t>
      </w:r>
      <w:r w:rsidRPr="00220FEF">
        <w:rPr>
          <w:bCs/>
          <w:i/>
          <w:szCs w:val="26"/>
        </w:rPr>
        <w:t>Hội đồng thẩm định</w:t>
      </w:r>
      <w:r w:rsidRPr="00220FEF">
        <w:rPr>
          <w:bCs/>
          <w:szCs w:val="26"/>
        </w:rPr>
        <w:t xml:space="preserve"> </w:t>
      </w:r>
      <w:r w:rsidRPr="00220FEF">
        <w:rPr>
          <w:bCs/>
          <w:i/>
          <w:szCs w:val="26"/>
        </w:rPr>
        <w:t>dự thảo</w:t>
      </w:r>
      <w:r w:rsidRPr="00220FEF">
        <w:rPr>
          <w:bCs/>
          <w:szCs w:val="26"/>
        </w:rPr>
        <w:t xml:space="preserve"> </w:t>
      </w:r>
      <w:r w:rsidR="00D12DD9" w:rsidRPr="00220FEF">
        <w:rPr>
          <w:bCs/>
          <w:i/>
          <w:szCs w:val="26"/>
          <w:lang w:val="en-US"/>
        </w:rPr>
        <w:t>Kế hoạch</w:t>
      </w:r>
      <w:r w:rsidR="0026605F" w:rsidRPr="00220FEF">
        <w:rPr>
          <w:bCs/>
          <w:i/>
          <w:szCs w:val="26"/>
        </w:rPr>
        <w:t xml:space="preserve"> bồi dưỡng năng lực nghề nghiệp cho giảng viên tiếng Anh</w:t>
      </w:r>
      <w:r w:rsidRPr="00220FEF">
        <w:rPr>
          <w:bCs/>
          <w:szCs w:val="26"/>
        </w:rPr>
        <w:t xml:space="preserve">.. </w:t>
      </w:r>
    </w:p>
    <w:p w14:paraId="3BFAF429" w14:textId="03C13749" w:rsidR="00971A0A" w:rsidRPr="00220FEF" w:rsidRDefault="00971A0A" w:rsidP="008F7E81">
      <w:pPr>
        <w:spacing w:line="312" w:lineRule="auto"/>
        <w:rPr>
          <w:bCs/>
          <w:szCs w:val="26"/>
        </w:rPr>
      </w:pPr>
      <w:r w:rsidRPr="00220FEF">
        <w:rPr>
          <w:bCs/>
          <w:szCs w:val="26"/>
        </w:rPr>
        <w:t xml:space="preserve">- Hiệu trưởng chỉ đạo trưởng Phòng TC-CB thực hiện các thủ tục hành chính trình Hiệu trưởng ra quyết định thành lập Hội đồng thẩm định </w:t>
      </w:r>
      <w:r w:rsidR="00D12DD9" w:rsidRPr="00220FEF">
        <w:rPr>
          <w:bCs/>
          <w:i/>
          <w:szCs w:val="26"/>
          <w:lang w:val="en-US"/>
        </w:rPr>
        <w:t>Kế hoạch</w:t>
      </w:r>
      <w:r w:rsidR="0026605F" w:rsidRPr="00220FEF">
        <w:rPr>
          <w:bCs/>
          <w:i/>
          <w:szCs w:val="26"/>
        </w:rPr>
        <w:t xml:space="preserve"> bồi dưỡng năng lực nghề nghiệp cho giảng viên tiếng Anh</w:t>
      </w:r>
      <w:r w:rsidRPr="00220FEF">
        <w:rPr>
          <w:bCs/>
          <w:szCs w:val="26"/>
        </w:rPr>
        <w:t>.</w:t>
      </w:r>
    </w:p>
    <w:p w14:paraId="25759805" w14:textId="0E3BBACF" w:rsidR="00971A0A" w:rsidRPr="00220FEF" w:rsidRDefault="00971A0A" w:rsidP="008F7E81">
      <w:pPr>
        <w:spacing w:line="312" w:lineRule="auto"/>
        <w:rPr>
          <w:bCs/>
          <w:szCs w:val="26"/>
          <w:lang w:val="en-US"/>
        </w:rPr>
      </w:pPr>
      <w:r w:rsidRPr="00220FEF">
        <w:rPr>
          <w:bCs/>
          <w:szCs w:val="26"/>
        </w:rPr>
        <w:t xml:space="preserve">- Hiệu trưởng chỉ đạo </w:t>
      </w:r>
      <w:r w:rsidRPr="00220FEF">
        <w:rPr>
          <w:bCs/>
          <w:i/>
          <w:szCs w:val="26"/>
        </w:rPr>
        <w:t>Hội đồng thẩm định</w:t>
      </w:r>
      <w:r w:rsidRPr="00220FEF">
        <w:rPr>
          <w:bCs/>
          <w:szCs w:val="26"/>
        </w:rPr>
        <w:t xml:space="preserve"> </w:t>
      </w:r>
      <w:r w:rsidRPr="00220FEF">
        <w:rPr>
          <w:bCs/>
          <w:i/>
          <w:szCs w:val="26"/>
        </w:rPr>
        <w:t>dự thảo</w:t>
      </w:r>
      <w:r w:rsidRPr="00220FEF">
        <w:rPr>
          <w:bCs/>
          <w:szCs w:val="26"/>
        </w:rPr>
        <w:t xml:space="preserve"> </w:t>
      </w:r>
      <w:r w:rsidR="00CA6976" w:rsidRPr="00220FEF">
        <w:rPr>
          <w:bCs/>
          <w:i/>
          <w:szCs w:val="26"/>
          <w:lang w:val="en-US"/>
        </w:rPr>
        <w:t>Kế hoạch</w:t>
      </w:r>
      <w:r w:rsidR="0026605F" w:rsidRPr="00220FEF">
        <w:rPr>
          <w:bCs/>
          <w:i/>
          <w:szCs w:val="26"/>
        </w:rPr>
        <w:t xml:space="preserve"> bồi dưỡng năng lực nghề nghiệp cho giảng viên tiếng Anh</w:t>
      </w:r>
      <w:r w:rsidRPr="00220FEF">
        <w:rPr>
          <w:bCs/>
          <w:szCs w:val="26"/>
        </w:rPr>
        <w:t xml:space="preserve"> thực hiện phản biện, góp ý kiến về nội dung và hình thức </w:t>
      </w:r>
      <w:r w:rsidR="00CA6976" w:rsidRPr="00220FEF">
        <w:rPr>
          <w:bCs/>
          <w:szCs w:val="26"/>
          <w:lang w:val="en-US"/>
        </w:rPr>
        <w:t>cho</w:t>
      </w:r>
      <w:r w:rsidRPr="00220FEF">
        <w:rPr>
          <w:bCs/>
          <w:szCs w:val="26"/>
        </w:rPr>
        <w:t xml:space="preserve"> </w:t>
      </w:r>
      <w:r w:rsidR="00CA6976" w:rsidRPr="00220FEF">
        <w:rPr>
          <w:bCs/>
          <w:szCs w:val="26"/>
        </w:rPr>
        <w:t>dự thảo</w:t>
      </w:r>
      <w:r w:rsidR="001C0EB9" w:rsidRPr="00220FEF">
        <w:rPr>
          <w:bCs/>
          <w:szCs w:val="26"/>
          <w:lang w:val="en-US"/>
        </w:rPr>
        <w:t>.</w:t>
      </w:r>
    </w:p>
    <w:p w14:paraId="2B55CA77" w14:textId="0FA3CEFF" w:rsidR="00971A0A" w:rsidRPr="00220FEF" w:rsidRDefault="00971A0A" w:rsidP="008F7E81">
      <w:pPr>
        <w:spacing w:line="312" w:lineRule="auto"/>
        <w:rPr>
          <w:bCs/>
          <w:spacing w:val="4"/>
          <w:szCs w:val="26"/>
          <w:lang w:val="en-US"/>
        </w:rPr>
      </w:pPr>
      <w:r w:rsidRPr="00220FEF">
        <w:rPr>
          <w:bCs/>
          <w:szCs w:val="26"/>
        </w:rPr>
        <w:t xml:space="preserve">- Hiệu trưởng chỉ đạo Tiểu ban </w:t>
      </w:r>
      <w:r w:rsidR="0026605F" w:rsidRPr="00220FEF">
        <w:rPr>
          <w:bCs/>
          <w:szCs w:val="26"/>
        </w:rPr>
        <w:t xml:space="preserve">Xây dựng </w:t>
      </w:r>
      <w:r w:rsidR="001C0EB9" w:rsidRPr="00220FEF">
        <w:rPr>
          <w:bCs/>
          <w:szCs w:val="26"/>
          <w:lang w:val="en-US"/>
        </w:rPr>
        <w:t>kế hoạch</w:t>
      </w:r>
      <w:r w:rsidR="0026605F" w:rsidRPr="00220FEF">
        <w:rPr>
          <w:bCs/>
          <w:szCs w:val="26"/>
        </w:rPr>
        <w:t xml:space="preserve"> bồi dưỡng năng lực </w:t>
      </w:r>
      <w:r w:rsidR="00CC4F5E" w:rsidRPr="00220FEF">
        <w:rPr>
          <w:bCs/>
          <w:szCs w:val="26"/>
        </w:rPr>
        <w:t>nghề nghiệp cho giảng viên tiếng Anh</w:t>
      </w:r>
      <w:r w:rsidRPr="00220FEF">
        <w:rPr>
          <w:bCs/>
          <w:i/>
          <w:szCs w:val="26"/>
        </w:rPr>
        <w:t xml:space="preserve"> </w:t>
      </w:r>
      <w:r w:rsidRPr="00220FEF">
        <w:rPr>
          <w:bCs/>
          <w:szCs w:val="26"/>
        </w:rPr>
        <w:t>tiến hành bổ sung, chỉnh sửa các nội dung của dự thảo</w:t>
      </w:r>
      <w:r w:rsidR="001C0EB9" w:rsidRPr="00220FEF">
        <w:rPr>
          <w:bCs/>
          <w:szCs w:val="26"/>
          <w:lang w:val="en-US"/>
        </w:rPr>
        <w:t xml:space="preserve"> </w:t>
      </w:r>
      <w:r w:rsidR="001C0EB9" w:rsidRPr="00220FEF">
        <w:rPr>
          <w:bCs/>
          <w:i/>
          <w:szCs w:val="26"/>
          <w:lang w:val="en-US"/>
        </w:rPr>
        <w:t>Kế hoạch</w:t>
      </w:r>
      <w:r w:rsidR="0026605F" w:rsidRPr="00220FEF">
        <w:rPr>
          <w:bCs/>
          <w:i/>
          <w:szCs w:val="26"/>
        </w:rPr>
        <w:t xml:space="preserve"> bồi dưỡng năng lực nghề nghiệp cho giảng viên tiếng Anh</w:t>
      </w:r>
      <w:r w:rsidRPr="00220FEF">
        <w:rPr>
          <w:bCs/>
          <w:i/>
          <w:szCs w:val="26"/>
        </w:rPr>
        <w:t>;</w:t>
      </w:r>
      <w:r w:rsidRPr="00220FEF">
        <w:rPr>
          <w:bCs/>
          <w:szCs w:val="26"/>
        </w:rPr>
        <w:t xml:space="preserve"> bổ sung, </w:t>
      </w:r>
      <w:r w:rsidRPr="00220FEF">
        <w:rPr>
          <w:bCs/>
          <w:spacing w:val="4"/>
          <w:szCs w:val="26"/>
        </w:rPr>
        <w:t xml:space="preserve">sửa đổi một số nội dung của dự thảo theo góp ý của các đơn vị trong trường và của Hội đồng thẩm định để có văn bản chính thức, trình Hiệu trưởng ký quyết định ban hành. </w:t>
      </w:r>
    </w:p>
    <w:p w14:paraId="1544F81F" w14:textId="64E0837B" w:rsidR="00971A0A" w:rsidRPr="00220FEF" w:rsidRDefault="00971A0A" w:rsidP="00E43AD7">
      <w:pPr>
        <w:spacing w:line="312" w:lineRule="auto"/>
        <w:rPr>
          <w:bCs/>
          <w:i/>
          <w:szCs w:val="26"/>
        </w:rPr>
      </w:pPr>
      <w:r w:rsidRPr="00220FEF">
        <w:rPr>
          <w:bCs/>
          <w:i/>
          <w:szCs w:val="26"/>
        </w:rPr>
        <w:lastRenderedPageBreak/>
        <w:t>d)</w:t>
      </w:r>
      <w:r w:rsidRPr="00220FEF">
        <w:rPr>
          <w:b/>
          <w:bCs/>
          <w:i/>
          <w:szCs w:val="26"/>
        </w:rPr>
        <w:t xml:space="preserve"> </w:t>
      </w:r>
      <w:r w:rsidR="001C0EB9" w:rsidRPr="00220FEF">
        <w:rPr>
          <w:bCs/>
          <w:i/>
          <w:szCs w:val="26"/>
          <w:lang w:val="en-US"/>
        </w:rPr>
        <w:t>B</w:t>
      </w:r>
      <w:r w:rsidRPr="00220FEF">
        <w:rPr>
          <w:bCs/>
          <w:i/>
          <w:szCs w:val="26"/>
        </w:rPr>
        <w:t xml:space="preserve">an hành </w:t>
      </w:r>
      <w:r w:rsidR="001C0EB9" w:rsidRPr="00220FEF">
        <w:rPr>
          <w:bCs/>
          <w:i/>
          <w:szCs w:val="26"/>
          <w:lang w:val="en-US"/>
        </w:rPr>
        <w:t>Kế hoạch</w:t>
      </w:r>
      <w:r w:rsidR="0026605F" w:rsidRPr="00220FEF">
        <w:rPr>
          <w:bCs/>
          <w:i/>
          <w:szCs w:val="26"/>
        </w:rPr>
        <w:t xml:space="preserve"> bồi dưỡng năng lực nghề nghiệp cho giảng viên tiếng Anh</w:t>
      </w:r>
      <w:r w:rsidRPr="00220FEF">
        <w:rPr>
          <w:bCs/>
          <w:i/>
          <w:szCs w:val="26"/>
        </w:rPr>
        <w:t xml:space="preserve">; đồng thời tổ chức hướng dẫn các đơn vị trong trường triển khai chiến lược đó. </w:t>
      </w:r>
    </w:p>
    <w:p w14:paraId="11EF7C48" w14:textId="66BD3F6B" w:rsidR="00971A0A" w:rsidRPr="00220FEF" w:rsidRDefault="00971A0A" w:rsidP="00E43AD7">
      <w:pPr>
        <w:spacing w:line="312" w:lineRule="auto"/>
        <w:rPr>
          <w:bCs/>
          <w:szCs w:val="26"/>
        </w:rPr>
      </w:pPr>
      <w:r w:rsidRPr="00220FEF">
        <w:rPr>
          <w:bCs/>
          <w:szCs w:val="26"/>
        </w:rPr>
        <w:t xml:space="preserve">Để triển khai nội dung này, hiệu trưởng các trường </w:t>
      </w:r>
      <w:r w:rsidR="00181FC0" w:rsidRPr="00220FEF">
        <w:rPr>
          <w:bCs/>
          <w:szCs w:val="26"/>
        </w:rPr>
        <w:t xml:space="preserve">đại học không chuyên ngoại ngữ </w:t>
      </w:r>
      <w:r w:rsidRPr="00220FEF">
        <w:rPr>
          <w:bCs/>
          <w:szCs w:val="26"/>
        </w:rPr>
        <w:t>phải thực hiện các hoạt động quản lý sau:</w:t>
      </w:r>
    </w:p>
    <w:p w14:paraId="2B7F806B" w14:textId="33C8E950" w:rsidR="00971A0A" w:rsidRPr="00220FEF" w:rsidRDefault="00971A0A" w:rsidP="00E43AD7">
      <w:pPr>
        <w:spacing w:line="312" w:lineRule="auto"/>
        <w:rPr>
          <w:bCs/>
          <w:szCs w:val="26"/>
        </w:rPr>
      </w:pPr>
      <w:r w:rsidRPr="00220FEF">
        <w:rPr>
          <w:bCs/>
          <w:szCs w:val="26"/>
        </w:rPr>
        <w:t xml:space="preserve">- Chỉ đạo trưởng Phòng TC-CB phối hợp với Tiểu ban </w:t>
      </w:r>
      <w:r w:rsidR="0026605F" w:rsidRPr="00220FEF">
        <w:rPr>
          <w:bCs/>
          <w:szCs w:val="26"/>
        </w:rPr>
        <w:t xml:space="preserve">Xây dựng </w:t>
      </w:r>
      <w:r w:rsidR="00040F2F" w:rsidRPr="00220FEF">
        <w:rPr>
          <w:bCs/>
          <w:szCs w:val="26"/>
          <w:lang w:val="en-US"/>
        </w:rPr>
        <w:t>kế hoạch</w:t>
      </w:r>
      <w:r w:rsidR="0026605F" w:rsidRPr="00220FEF">
        <w:rPr>
          <w:bCs/>
          <w:szCs w:val="26"/>
        </w:rPr>
        <w:t xml:space="preserve"> bồi dưỡng năng lực </w:t>
      </w:r>
      <w:r w:rsidR="00CC4F5E" w:rsidRPr="00220FEF">
        <w:rPr>
          <w:bCs/>
          <w:szCs w:val="26"/>
        </w:rPr>
        <w:t>nghề nghiệp cho giảng viên tiếng Anh</w:t>
      </w:r>
      <w:r w:rsidRPr="00220FEF">
        <w:rPr>
          <w:bCs/>
          <w:i/>
          <w:szCs w:val="26"/>
        </w:rPr>
        <w:t xml:space="preserve"> </w:t>
      </w:r>
      <w:r w:rsidRPr="00220FEF">
        <w:rPr>
          <w:bCs/>
          <w:szCs w:val="26"/>
        </w:rPr>
        <w:t xml:space="preserve">làm các thủ tục hành chính để trình Hiệu trưởng ký ban hành </w:t>
      </w:r>
      <w:r w:rsidR="00040F2F" w:rsidRPr="00220FEF">
        <w:rPr>
          <w:bCs/>
          <w:i/>
          <w:szCs w:val="26"/>
          <w:lang w:val="en-US"/>
        </w:rPr>
        <w:t>Kế hoạch</w:t>
      </w:r>
      <w:r w:rsidR="0026605F" w:rsidRPr="00220FEF">
        <w:rPr>
          <w:bCs/>
          <w:i/>
          <w:szCs w:val="26"/>
        </w:rPr>
        <w:t xml:space="preserve"> bồi dưỡng năng lực nghề nghiệp cho giảng viên tiếng Anh</w:t>
      </w:r>
      <w:r w:rsidRPr="00220FEF">
        <w:rPr>
          <w:bCs/>
          <w:szCs w:val="26"/>
        </w:rPr>
        <w:t xml:space="preserve">. </w:t>
      </w:r>
    </w:p>
    <w:p w14:paraId="556E4D6E" w14:textId="77D99F22" w:rsidR="00971A0A" w:rsidRPr="00220FEF" w:rsidRDefault="00971A0A" w:rsidP="00E43AD7">
      <w:pPr>
        <w:spacing w:line="312" w:lineRule="auto"/>
        <w:rPr>
          <w:bCs/>
          <w:szCs w:val="26"/>
        </w:rPr>
      </w:pPr>
      <w:r w:rsidRPr="00220FEF">
        <w:rPr>
          <w:bCs/>
          <w:szCs w:val="26"/>
        </w:rPr>
        <w:t xml:space="preserve">- Chỉ đạo trưởng Phòng TC-CB, trưởng Khoa Ngoại ngữ /trưởng Bộ môn tiếng Anh, các phòng chức năng khác sử dụng </w:t>
      </w:r>
      <w:r w:rsidR="00040F2F" w:rsidRPr="00220FEF">
        <w:rPr>
          <w:bCs/>
          <w:i/>
          <w:szCs w:val="26"/>
          <w:lang w:val="en-US"/>
        </w:rPr>
        <w:t>Kế hoạch</w:t>
      </w:r>
      <w:r w:rsidR="0026605F" w:rsidRPr="00220FEF">
        <w:rPr>
          <w:bCs/>
          <w:i/>
          <w:szCs w:val="26"/>
        </w:rPr>
        <w:t xml:space="preserve"> bồi dưỡng năng lực nghề nghiệp cho giảng viên tiếng Anh</w:t>
      </w:r>
      <w:r w:rsidRPr="00220FEF">
        <w:rPr>
          <w:bCs/>
          <w:szCs w:val="26"/>
        </w:rPr>
        <w:t xml:space="preserve"> trong triển khai các nội dung bồi dưỡng, phát triển đội ngũ GVTA dựa trên năng lực.</w:t>
      </w:r>
    </w:p>
    <w:bookmarkEnd w:id="755"/>
    <w:p w14:paraId="039D5686" w14:textId="627B118D" w:rsidR="00243679" w:rsidRPr="00220FEF" w:rsidRDefault="00181FC0" w:rsidP="009C1859">
      <w:pPr>
        <w:pStyle w:val="40"/>
      </w:pPr>
      <w:r w:rsidRPr="00220FEF">
        <w:t>3.3.</w:t>
      </w:r>
      <w:r w:rsidR="00276486" w:rsidRPr="00220FEF">
        <w:t>3</w:t>
      </w:r>
      <w:r w:rsidRPr="00220FEF">
        <w:t xml:space="preserve">.4. </w:t>
      </w:r>
      <w:r w:rsidR="00243679" w:rsidRPr="00220FEF">
        <w:t>Điều kiện thực hiện giải pháp</w:t>
      </w:r>
    </w:p>
    <w:p w14:paraId="460CF2D3" w14:textId="77777777" w:rsidR="006804DC" w:rsidRPr="00220FEF" w:rsidRDefault="006804DC" w:rsidP="00E43AD7">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Để triển khai giải pháp này một cách hiệu quả, ban lãnh đạo nhà trường phải định hướng đúng được hướng phát triển của nhà trường, đánh giá đúng được thực trạng năng lực của đội ngũ GV, cơ cấu độ tuổi, học hàm, học vị, nhận thức </w:t>
      </w:r>
      <w:r w:rsidR="00FB512C" w:rsidRPr="00220FEF">
        <w:rPr>
          <w:rFonts w:eastAsia="Times New Roman"/>
          <w:bCs/>
          <w:szCs w:val="26"/>
          <w:lang w:val="en-US"/>
        </w:rPr>
        <w:t xml:space="preserve">và dự đoán </w:t>
      </w:r>
      <w:r w:rsidRPr="00220FEF">
        <w:rPr>
          <w:rFonts w:eastAsia="Times New Roman"/>
          <w:bCs/>
          <w:szCs w:val="26"/>
          <w:lang w:val="en-US"/>
        </w:rPr>
        <w:t xml:space="preserve">được xu hướng kinh tế, chính trị, công nghệ và nhu cầu xã hội; </w:t>
      </w:r>
    </w:p>
    <w:p w14:paraId="79CC5F91" w14:textId="77777777" w:rsidR="006804DC" w:rsidRPr="00220FEF" w:rsidRDefault="006804DC" w:rsidP="00E43AD7">
      <w:pPr>
        <w:tabs>
          <w:tab w:val="left" w:pos="567"/>
        </w:tabs>
        <w:spacing w:line="312" w:lineRule="auto"/>
        <w:ind w:firstLine="0"/>
        <w:rPr>
          <w:rFonts w:eastAsia="Times New Roman"/>
          <w:bCs/>
          <w:spacing w:val="4"/>
          <w:szCs w:val="26"/>
          <w:lang w:val="en-US"/>
        </w:rPr>
      </w:pPr>
      <w:r w:rsidRPr="00220FEF">
        <w:rPr>
          <w:rFonts w:eastAsia="Times New Roman"/>
          <w:bCs/>
          <w:szCs w:val="26"/>
          <w:lang w:val="en-US"/>
        </w:rPr>
        <w:tab/>
      </w:r>
      <w:r w:rsidRPr="00220FEF">
        <w:rPr>
          <w:rFonts w:eastAsia="Times New Roman"/>
          <w:bCs/>
          <w:spacing w:val="4"/>
          <w:szCs w:val="26"/>
          <w:lang w:val="en-US"/>
        </w:rPr>
        <w:t xml:space="preserve">Triển khai quyết liệt các hoạt động BD, thường xuyên giám sát, định kỳ đánh giá và điều chỉnh các hoạt động BD </w:t>
      </w:r>
      <w:r w:rsidR="006B15F5" w:rsidRPr="00220FEF">
        <w:rPr>
          <w:rFonts w:eastAsia="Times New Roman"/>
          <w:bCs/>
          <w:spacing w:val="4"/>
          <w:szCs w:val="26"/>
          <w:lang w:val="en-US"/>
        </w:rPr>
        <w:t xml:space="preserve">năng lực nghề nghiệp cho </w:t>
      </w:r>
      <w:r w:rsidRPr="00220FEF">
        <w:rPr>
          <w:rFonts w:eastAsia="Times New Roman"/>
          <w:bCs/>
          <w:spacing w:val="4"/>
          <w:szCs w:val="26"/>
          <w:lang w:val="en-US"/>
        </w:rPr>
        <w:t>GV</w:t>
      </w:r>
      <w:r w:rsidR="006B15F5" w:rsidRPr="00220FEF">
        <w:rPr>
          <w:rFonts w:eastAsia="Times New Roman"/>
          <w:bCs/>
          <w:spacing w:val="4"/>
          <w:szCs w:val="26"/>
          <w:lang w:val="en-US"/>
        </w:rPr>
        <w:t>TA</w:t>
      </w:r>
      <w:r w:rsidRPr="00220FEF">
        <w:rPr>
          <w:rFonts w:eastAsia="Times New Roman"/>
          <w:bCs/>
          <w:spacing w:val="4"/>
          <w:szCs w:val="26"/>
          <w:lang w:val="en-US"/>
        </w:rPr>
        <w:t xml:space="preserve"> đảm bảo đáp ứng yêu cầu đổi mới GD và hội nhập QT, đảm bảo tính linh hoạt, khoa học và dân chủ. </w:t>
      </w:r>
    </w:p>
    <w:p w14:paraId="307B327E" w14:textId="16431A2A" w:rsidR="006804DC" w:rsidRPr="00220FEF" w:rsidRDefault="006804DC" w:rsidP="00E43AD7">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38253E" w:rsidRPr="00220FEF">
        <w:rPr>
          <w:rFonts w:eastAsia="Times New Roman"/>
          <w:bCs/>
          <w:szCs w:val="26"/>
          <w:lang w:val="en-US"/>
        </w:rPr>
        <w:t xml:space="preserve">Đảm bảo tính </w:t>
      </w:r>
      <w:r w:rsidRPr="00220FEF">
        <w:rPr>
          <w:rFonts w:eastAsia="Times New Roman"/>
          <w:bCs/>
          <w:szCs w:val="26"/>
          <w:lang w:val="en-US"/>
        </w:rPr>
        <w:t>thống nhất</w:t>
      </w:r>
      <w:r w:rsidR="0038253E" w:rsidRPr="00220FEF">
        <w:rPr>
          <w:rFonts w:eastAsia="Times New Roman"/>
          <w:bCs/>
          <w:szCs w:val="26"/>
          <w:lang w:val="en-US"/>
        </w:rPr>
        <w:t xml:space="preserve"> và xuyên suốt </w:t>
      </w:r>
      <w:r w:rsidRPr="00220FEF">
        <w:rPr>
          <w:rFonts w:eastAsia="Times New Roman"/>
          <w:bCs/>
          <w:szCs w:val="26"/>
          <w:lang w:val="en-US"/>
        </w:rPr>
        <w:t>trong các khâu của quy trình QL từ lập kế hoạch BD, tổ chức BD, chỉ đạo đến kiểm tra, đánh giá kết quả BD trong cơ sở giáo dục của mình.</w:t>
      </w:r>
    </w:p>
    <w:p w14:paraId="014CC626" w14:textId="6EDF3C46" w:rsidR="006804DC" w:rsidRPr="00220FEF" w:rsidRDefault="006804DC" w:rsidP="009C1859">
      <w:pPr>
        <w:pStyle w:val="30"/>
        <w:rPr>
          <w:lang w:val="en-SG"/>
        </w:rPr>
      </w:pPr>
      <w:bookmarkStart w:id="757" w:name="_Toc116482796"/>
      <w:bookmarkStart w:id="758" w:name="_Toc148073485"/>
      <w:bookmarkStart w:id="759" w:name="_Toc160695857"/>
      <w:bookmarkStart w:id="760" w:name="_Hlk113439922"/>
      <w:r w:rsidRPr="00220FEF">
        <w:t>3.3.</w:t>
      </w:r>
      <w:r w:rsidR="00276486" w:rsidRPr="00220FEF">
        <w:rPr>
          <w:lang w:val="en-SG"/>
        </w:rPr>
        <w:t>4</w:t>
      </w:r>
      <w:r w:rsidRPr="00220FEF">
        <w:rPr>
          <w:lang w:val="en-SG"/>
        </w:rPr>
        <w:t xml:space="preserve">. </w:t>
      </w:r>
      <w:bookmarkStart w:id="761" w:name="_Hlk124006937"/>
      <w:bookmarkStart w:id="762" w:name="_Hlk147817552"/>
      <w:r w:rsidR="008F7F48" w:rsidRPr="00220FEF">
        <w:rPr>
          <w:lang w:val="en-SG"/>
        </w:rPr>
        <w:t>Tổ chức x</w:t>
      </w:r>
      <w:r w:rsidRPr="00220FEF">
        <w:rPr>
          <w:lang w:val="en-SG"/>
        </w:rPr>
        <w:t xml:space="preserve">ây dựng </w:t>
      </w:r>
      <w:bookmarkStart w:id="763" w:name="_Hlk103597215"/>
      <w:bookmarkStart w:id="764" w:name="_Hlk103597416"/>
      <w:r w:rsidRPr="00220FEF">
        <w:rPr>
          <w:lang w:val="en-SG"/>
        </w:rPr>
        <w:t xml:space="preserve">mạng </w:t>
      </w:r>
      <w:r w:rsidR="008F7F48" w:rsidRPr="00220FEF">
        <w:rPr>
          <w:lang w:val="en-SG"/>
        </w:rPr>
        <w:t>lưới hỗ trợ</w:t>
      </w:r>
      <w:bookmarkEnd w:id="763"/>
      <w:r w:rsidRPr="00220FEF">
        <w:rPr>
          <w:lang w:val="en-SG"/>
        </w:rPr>
        <w:t xml:space="preserve"> phát triển năng lực </w:t>
      </w:r>
      <w:r w:rsidR="008F7F48" w:rsidRPr="00220FEF">
        <w:rPr>
          <w:lang w:val="en-SG"/>
        </w:rPr>
        <w:t xml:space="preserve">nghề nghiệp cho </w:t>
      </w:r>
      <w:r w:rsidRPr="00220FEF">
        <w:rPr>
          <w:lang w:val="en-SG"/>
        </w:rPr>
        <w:t>giảng viên</w:t>
      </w:r>
      <w:bookmarkEnd w:id="757"/>
      <w:bookmarkEnd w:id="764"/>
      <w:r w:rsidR="008900BC" w:rsidRPr="00220FEF">
        <w:rPr>
          <w:lang w:val="en-SG"/>
        </w:rPr>
        <w:t xml:space="preserve"> </w:t>
      </w:r>
      <w:bookmarkEnd w:id="761"/>
      <w:r w:rsidR="008F7F48" w:rsidRPr="00220FEF">
        <w:rPr>
          <w:lang w:val="en-SG"/>
        </w:rPr>
        <w:t>tiếng Anh giữa các Khoa, các trường đại học cùng lĩnh vực đào tạo</w:t>
      </w:r>
      <w:bookmarkEnd w:id="758"/>
      <w:bookmarkEnd w:id="759"/>
      <w:bookmarkEnd w:id="762"/>
    </w:p>
    <w:bookmarkEnd w:id="760"/>
    <w:p w14:paraId="795A4005" w14:textId="7D3D6872" w:rsidR="00243679" w:rsidRPr="00220FEF" w:rsidRDefault="009C16F2" w:rsidP="009C1859">
      <w:pPr>
        <w:pStyle w:val="40"/>
      </w:pPr>
      <w:r w:rsidRPr="00220FEF">
        <w:t>3.3.</w:t>
      </w:r>
      <w:r w:rsidR="00276486" w:rsidRPr="00220FEF">
        <w:t>4</w:t>
      </w:r>
      <w:r w:rsidRPr="00220FEF">
        <w:t xml:space="preserve">.1. </w:t>
      </w:r>
      <w:r w:rsidR="0096358E" w:rsidRPr="00220FEF">
        <w:t>Mục đích và ý nghĩa của giải pháp</w:t>
      </w:r>
    </w:p>
    <w:p w14:paraId="16570412" w14:textId="68B2553C" w:rsidR="006804DC" w:rsidRPr="00220FEF" w:rsidRDefault="006804DC" w:rsidP="00E43AD7">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Mạng </w:t>
      </w:r>
      <w:r w:rsidR="00102C1E" w:rsidRPr="00220FEF">
        <w:rPr>
          <w:rFonts w:eastAsia="Times New Roman"/>
          <w:bCs/>
          <w:szCs w:val="26"/>
          <w:lang w:val="en-US"/>
        </w:rPr>
        <w:t>lưới hỗ trợ phát triển năng lực nghề nghiệp cho giảng viên tiếng Anh giữa các Khoa, các trường đại học cùng lĩnh vực đào tạo</w:t>
      </w:r>
      <w:r w:rsidR="001A0E3A" w:rsidRPr="00220FEF">
        <w:rPr>
          <w:rFonts w:eastAsia="Times New Roman"/>
          <w:bCs/>
          <w:szCs w:val="26"/>
          <w:lang w:val="en-US"/>
        </w:rPr>
        <w:t xml:space="preserve"> (</w:t>
      </w:r>
      <w:bookmarkStart w:id="765" w:name="_Hlk147989149"/>
      <w:r w:rsidR="001A0E3A" w:rsidRPr="00220FEF">
        <w:rPr>
          <w:rFonts w:eastAsia="Times New Roman"/>
          <w:bCs/>
          <w:szCs w:val="26"/>
          <w:lang w:val="en-US"/>
        </w:rPr>
        <w:t>Mạng lưới hỗ trợ phát triển năng lực nghề nghiệp cho giảng viên</w:t>
      </w:r>
      <w:r w:rsidR="008900BC" w:rsidRPr="00220FEF">
        <w:rPr>
          <w:rFonts w:eastAsia="Times New Roman"/>
          <w:bCs/>
          <w:szCs w:val="26"/>
          <w:lang w:val="en-US"/>
        </w:rPr>
        <w:t xml:space="preserve"> </w:t>
      </w:r>
      <w:r w:rsidR="001A0E3A" w:rsidRPr="00220FEF">
        <w:rPr>
          <w:rFonts w:eastAsia="Times New Roman"/>
          <w:bCs/>
          <w:szCs w:val="26"/>
          <w:lang w:val="en-US"/>
        </w:rPr>
        <w:t>tiếng Anh</w:t>
      </w:r>
      <w:bookmarkEnd w:id="765"/>
      <w:r w:rsidR="001A0E3A" w:rsidRPr="00220FEF">
        <w:rPr>
          <w:rFonts w:eastAsia="Times New Roman"/>
          <w:bCs/>
          <w:szCs w:val="26"/>
          <w:lang w:val="en-US"/>
        </w:rPr>
        <w:t>)</w:t>
      </w:r>
      <w:r w:rsidR="008900BC" w:rsidRPr="00220FEF">
        <w:rPr>
          <w:rFonts w:eastAsia="Times New Roman"/>
          <w:bCs/>
          <w:szCs w:val="26"/>
          <w:lang w:val="en-US"/>
        </w:rPr>
        <w:t xml:space="preserve"> </w:t>
      </w:r>
      <w:r w:rsidRPr="00220FEF">
        <w:rPr>
          <w:rFonts w:eastAsia="Times New Roman"/>
          <w:bCs/>
          <w:szCs w:val="26"/>
          <w:lang w:val="en-US"/>
        </w:rPr>
        <w:t xml:space="preserve">bản chất chính là mạng lưới </w:t>
      </w:r>
      <w:bookmarkStart w:id="766" w:name="_Hlk103597235"/>
      <w:r w:rsidRPr="00220FEF">
        <w:rPr>
          <w:rFonts w:eastAsia="Times New Roman"/>
          <w:bCs/>
          <w:szCs w:val="26"/>
          <w:lang w:val="en-US"/>
        </w:rPr>
        <w:t xml:space="preserve">hỗ trợ phát triển nghề nghiệp </w:t>
      </w:r>
      <w:bookmarkEnd w:id="766"/>
      <w:r w:rsidRPr="00220FEF">
        <w:rPr>
          <w:rFonts w:eastAsia="Times New Roman"/>
          <w:bCs/>
          <w:szCs w:val="26"/>
          <w:lang w:val="en-US"/>
        </w:rPr>
        <w:t>kết nối GV với các đồng nghiệp, người cố vấn và các chuyên gia từ các nền tảng nghề nghiệp và chuyên ngành khác nhau để phát triển chuyên môn và các mối quan hệ nghề nghiệp.</w:t>
      </w:r>
    </w:p>
    <w:p w14:paraId="322B5A87" w14:textId="511EB1CC" w:rsidR="009374D3" w:rsidRPr="00220FEF" w:rsidRDefault="00640404" w:rsidP="000B0167">
      <w:pPr>
        <w:rPr>
          <w:lang w:val="en-US"/>
        </w:rPr>
      </w:pPr>
      <w:r w:rsidRPr="00220FEF">
        <w:rPr>
          <w:lang w:val="en-US"/>
        </w:rPr>
        <w:lastRenderedPageBreak/>
        <w:t>Mạng lưới hỗ trợ phát triển năng lực nghề nghiệp cho giảng viên tiếng Anh đem đến nhiều lợi ích quan trọng. Đầu tiên, nó tạo điều kiện cho sự chia sẻ ý tưởng, kinh nghiệm, và kiến thức giữa giảng viên, giúp họ so sánh phương pháp giảng dạy và trải nghiệm học tập. Thứ hai, mạng kết nối giảng viên kết nối giảng viên tiếng Anh với đồng nghiệp thuộc những chuyên ngành khoa học khác trong và ngoài trường, tạo ra những mối quan hệ đối tác quan trọng. Thứ ba, nó hỗ trợ phát triển chuyên môn thông qua việc cung cấp thông tin về hội thảo, nghiên cứu, và các hoạt động bồi dưỡng. Thứ tư, mạng kết nối giúp xây dựng môi trường học tập liên tục và chuyên nghiệp, thúc đẩy sự học hỏi và chia sẻ kinh nghiệm. Cuối cùng, mạng kết nối cung cấp hỗ trợ tư vấn và giải đáp thắc mắc, giúp giảng viên vượt qua khó khăn trong công việc giảng dạy và nghiên cứu. Tất cả những hoạt động này kết hợp lại tạo ra một môi trường học thuật hỗ trợ và phát triển mạnh mẽ năng lực nghề nghiệp cho giảng viên tiếng Anh.</w:t>
      </w:r>
      <w:bookmarkStart w:id="767" w:name="_Hlk152749979"/>
    </w:p>
    <w:bookmarkEnd w:id="767"/>
    <w:p w14:paraId="57C8EC3D" w14:textId="2CEA2245" w:rsidR="006804DC" w:rsidRPr="00220FEF" w:rsidRDefault="009C16F2" w:rsidP="009C1859">
      <w:pPr>
        <w:pStyle w:val="40"/>
      </w:pPr>
      <w:r w:rsidRPr="00220FEF">
        <w:t>3.3.</w:t>
      </w:r>
      <w:r w:rsidR="00276486" w:rsidRPr="00220FEF">
        <w:t>4</w:t>
      </w:r>
      <w:r w:rsidRPr="00220FEF">
        <w:t xml:space="preserve">.2. </w:t>
      </w:r>
      <w:r w:rsidR="006804DC" w:rsidRPr="00220FEF">
        <w:t xml:space="preserve">Nội dung của giải pháp </w:t>
      </w:r>
    </w:p>
    <w:p w14:paraId="521BCA42" w14:textId="5D007DA2" w:rsidR="006804DC" w:rsidRPr="00220FEF" w:rsidRDefault="006804DC" w:rsidP="008F7E81">
      <w:pPr>
        <w:tabs>
          <w:tab w:val="left" w:pos="567"/>
        </w:tabs>
        <w:spacing w:line="312" w:lineRule="auto"/>
        <w:ind w:firstLine="0"/>
        <w:rPr>
          <w:rFonts w:eastAsia="Times New Roman"/>
          <w:bCs/>
          <w:spacing w:val="4"/>
          <w:szCs w:val="26"/>
          <w:lang w:val="en-US"/>
        </w:rPr>
      </w:pPr>
      <w:r w:rsidRPr="00220FEF">
        <w:rPr>
          <w:rFonts w:eastAsia="Times New Roman"/>
          <w:bCs/>
          <w:szCs w:val="26"/>
          <w:lang w:val="en-US"/>
        </w:rPr>
        <w:tab/>
      </w:r>
      <w:r w:rsidR="000D54BB" w:rsidRPr="00220FEF">
        <w:rPr>
          <w:rFonts w:eastAsia="Times New Roman"/>
          <w:bCs/>
          <w:spacing w:val="4"/>
          <w:szCs w:val="26"/>
          <w:lang w:val="en-US"/>
        </w:rPr>
        <w:t>Tổ chức xây dựng mạng lưới hỗ trợ phát triển năng lực nghề nghiệp cho giảng viên</w:t>
      </w:r>
      <w:r w:rsidR="008900BC" w:rsidRPr="00220FEF">
        <w:rPr>
          <w:rFonts w:eastAsia="Times New Roman"/>
          <w:bCs/>
          <w:spacing w:val="4"/>
          <w:szCs w:val="26"/>
          <w:lang w:val="en-US"/>
        </w:rPr>
        <w:t xml:space="preserve"> </w:t>
      </w:r>
      <w:r w:rsidR="000D54BB" w:rsidRPr="00220FEF">
        <w:rPr>
          <w:rFonts w:eastAsia="Times New Roman"/>
          <w:bCs/>
          <w:spacing w:val="4"/>
          <w:szCs w:val="26"/>
          <w:lang w:val="en-US"/>
        </w:rPr>
        <w:t>tiếng Anh giữa các Khoa, các trường đại học cùng lĩnh vực đào tạo</w:t>
      </w:r>
      <w:r w:rsidRPr="00220FEF">
        <w:rPr>
          <w:rFonts w:eastAsia="Times New Roman"/>
          <w:bCs/>
          <w:spacing w:val="4"/>
          <w:szCs w:val="26"/>
          <w:lang w:val="en-US"/>
        </w:rPr>
        <w:t xml:space="preserve"> là một giải pháp bồi dưỡng mà cả giảng viên TA và giảng viên các chuyên ngành khác đều có lợi, thông qua một hoạt động cụ thể nào đó mà cả hai đối tượng giảng viên này đều có cơ hội trải nghiệm, thực hành</w:t>
      </w:r>
      <w:r w:rsidR="00976E33" w:rsidRPr="00220FEF">
        <w:rPr>
          <w:rFonts w:eastAsia="Times New Roman"/>
          <w:bCs/>
          <w:spacing w:val="4"/>
          <w:szCs w:val="26"/>
          <w:lang w:val="en-US"/>
        </w:rPr>
        <w:t>, hỗ trợ lẫn nhau</w:t>
      </w:r>
      <w:r w:rsidRPr="00220FEF">
        <w:rPr>
          <w:rFonts w:eastAsia="Times New Roman"/>
          <w:bCs/>
          <w:spacing w:val="4"/>
          <w:szCs w:val="26"/>
          <w:lang w:val="en-US"/>
        </w:rPr>
        <w:t xml:space="preserve"> và cùng phát triển</w:t>
      </w:r>
      <w:r w:rsidR="009C1BFA" w:rsidRPr="00220FEF">
        <w:rPr>
          <w:rFonts w:eastAsia="Times New Roman"/>
          <w:bCs/>
          <w:spacing w:val="4"/>
          <w:szCs w:val="26"/>
          <w:lang w:val="en-US"/>
        </w:rPr>
        <w:t xml:space="preserve"> </w:t>
      </w:r>
      <w:bookmarkStart w:id="768" w:name="_Hlk159083321"/>
      <w:r w:rsidR="009C1BFA" w:rsidRPr="00220FEF">
        <w:rPr>
          <w:rFonts w:eastAsia="Times New Roman"/>
          <w:bCs/>
          <w:spacing w:val="4"/>
          <w:szCs w:val="26"/>
          <w:lang w:val="en-US"/>
        </w:rPr>
        <w:t>năng lực nghề nghiệp</w:t>
      </w:r>
      <w:bookmarkEnd w:id="768"/>
      <w:r w:rsidRPr="00220FEF">
        <w:rPr>
          <w:rFonts w:eastAsia="Times New Roman"/>
          <w:bCs/>
          <w:spacing w:val="4"/>
          <w:szCs w:val="26"/>
          <w:lang w:val="en-US"/>
        </w:rPr>
        <w:t>.</w:t>
      </w:r>
    </w:p>
    <w:p w14:paraId="0F2B3313" w14:textId="77777777" w:rsidR="006804DC" w:rsidRPr="00220FEF" w:rsidRDefault="006804DC" w:rsidP="009D6A01">
      <w:pPr>
        <w:numPr>
          <w:ilvl w:val="0"/>
          <w:numId w:val="18"/>
        </w:numPr>
        <w:tabs>
          <w:tab w:val="left" w:pos="567"/>
        </w:tabs>
        <w:spacing w:line="312" w:lineRule="auto"/>
        <w:jc w:val="left"/>
        <w:rPr>
          <w:rFonts w:eastAsia="Times New Roman"/>
          <w:bCs/>
          <w:i/>
          <w:szCs w:val="26"/>
          <w:lang w:val="en-US"/>
        </w:rPr>
      </w:pPr>
      <w:r w:rsidRPr="00220FEF">
        <w:rPr>
          <w:rFonts w:eastAsia="Times New Roman"/>
          <w:bCs/>
          <w:i/>
          <w:szCs w:val="26"/>
          <w:lang w:val="en-US"/>
        </w:rPr>
        <w:t>Về hoạt động đào tạo</w:t>
      </w:r>
    </w:p>
    <w:p w14:paraId="0753255D" w14:textId="043B9863"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Để nâng cao chất lượng đào tạo, các trường ĐH phải từng bước xây dựng các chương trình tiên tiến, các chương trình chất lượng cao hay các chương trình song ngữ, các chương trình hay chuyên đề dạy bằng tiếng Anh. Trong khi các giảng viên tiếng Anh thiếu các kiến thức chuyên ngành thì các giảng viên chuyên ngành khác lại thiếu năng lực tiếng Anh, để lấp đầy khoảng trống năng lực đó, các nhà thiết kế chương trình bồi dưỡng phải cân nhắc đến việc (1) phân loại nguồn GV (GVTA hay GVCN khoa học khác); (2) đánh giá điểm mạnh, điểm yếu của nguồn GV để (3) thiết kế chương trình BD theo định hướng phát triển chuyên môn chuyên ngành, hay phát triển năng lực tiếng Anh, hay năng lực nghiệp vụ sư phạm. Với mạng </w:t>
      </w:r>
      <w:r w:rsidR="00102C1E" w:rsidRPr="00220FEF">
        <w:rPr>
          <w:rFonts w:eastAsia="Times New Roman"/>
          <w:bCs/>
          <w:szCs w:val="26"/>
          <w:lang w:val="en-US"/>
        </w:rPr>
        <w:t>lưới</w:t>
      </w:r>
      <w:r w:rsidRPr="00220FEF">
        <w:rPr>
          <w:rFonts w:eastAsia="Times New Roman"/>
          <w:bCs/>
          <w:szCs w:val="26"/>
          <w:lang w:val="en-US"/>
        </w:rPr>
        <w:t xml:space="preserve"> hỗ trợ phát triển năng lực giảng viên, GVTA hay GV</w:t>
      </w:r>
      <w:r w:rsidR="00D4258E" w:rsidRPr="00220FEF">
        <w:rPr>
          <w:rFonts w:eastAsia="Times New Roman"/>
          <w:bCs/>
          <w:szCs w:val="26"/>
          <w:lang w:val="en-US"/>
        </w:rPr>
        <w:t xml:space="preserve"> chuyên ngành</w:t>
      </w:r>
      <w:r w:rsidRPr="00220FEF">
        <w:rPr>
          <w:rFonts w:eastAsia="Times New Roman"/>
          <w:bCs/>
          <w:szCs w:val="26"/>
          <w:lang w:val="en-US"/>
        </w:rPr>
        <w:t xml:space="preserve"> khoa học khác có thể kết nối với nhau, phát huy năng lực tự bồi dưỡng, tự học hỏi lẫn nhau, song hành cùng tiến bộ. Tổ chức các sự kiện kết nối như sinh hoạt chuyên môn, chuyên </w:t>
      </w:r>
      <w:r w:rsidRPr="00220FEF">
        <w:rPr>
          <w:rFonts w:eastAsia="Times New Roman"/>
          <w:bCs/>
          <w:szCs w:val="26"/>
          <w:lang w:val="en-US"/>
        </w:rPr>
        <w:lastRenderedPageBreak/>
        <w:t>đề khoa học, phối hợp cùng thiết kế bài giảng tiếng Anh, chuyên đề dạy bằng tiếng Anh, học phần chuyên ngành dạy bằng tiếng Anh... sẽ góp phần nâng cao trình độ tiếng Anh của GV</w:t>
      </w:r>
      <w:r w:rsidR="00D4258E" w:rsidRPr="00220FEF">
        <w:rPr>
          <w:rFonts w:eastAsia="Times New Roman"/>
          <w:bCs/>
          <w:szCs w:val="26"/>
          <w:lang w:val="en-US"/>
        </w:rPr>
        <w:t xml:space="preserve"> chuyên ngành khoa học khác</w:t>
      </w:r>
      <w:r w:rsidRPr="00220FEF">
        <w:rPr>
          <w:rFonts w:eastAsia="Times New Roman"/>
          <w:bCs/>
          <w:szCs w:val="26"/>
          <w:lang w:val="en-US"/>
        </w:rPr>
        <w:t xml:space="preserve"> và kiến thức chuyên ngành cho GVTA. Sản phẩm là bài giảng tiếng Anh, chuyên đề dạy bằng tiếng Anh hay học phần chuyên ngành dạy bằng tiếng Anh... còn bồi dưỡng chính là toàn bộ quá trình các GV nghiên cứu, chuẩn bị để đưa ra được sản phẩm cuối cùng.</w:t>
      </w:r>
    </w:p>
    <w:p w14:paraId="1BCD22E0" w14:textId="77777777" w:rsidR="006804DC" w:rsidRPr="00220FEF" w:rsidRDefault="006804DC" w:rsidP="009D6A01">
      <w:pPr>
        <w:numPr>
          <w:ilvl w:val="0"/>
          <w:numId w:val="18"/>
        </w:numPr>
        <w:tabs>
          <w:tab w:val="left" w:pos="567"/>
        </w:tabs>
        <w:spacing w:line="312" w:lineRule="auto"/>
        <w:jc w:val="left"/>
        <w:rPr>
          <w:rFonts w:eastAsia="Times New Roman"/>
          <w:bCs/>
          <w:i/>
          <w:szCs w:val="26"/>
          <w:lang w:val="en-US"/>
        </w:rPr>
      </w:pPr>
      <w:r w:rsidRPr="00220FEF">
        <w:rPr>
          <w:rFonts w:eastAsia="Times New Roman"/>
          <w:bCs/>
          <w:i/>
          <w:szCs w:val="26"/>
          <w:lang w:val="en-US"/>
        </w:rPr>
        <w:t xml:space="preserve">Về hoạt động nghiên cứu khoa học </w:t>
      </w:r>
    </w:p>
    <w:p w14:paraId="27BFA6CC" w14:textId="7EE1F89A"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Trong khi GV giảng dạy các môn chuyên ngành khác có ý tưởng khoa học và thực hiện nghiên cứu khoa học nhưng gặp khó khăn về tiếng Anh, về đăng tải hay công bố các công trình khoa học trên các tạp chí quốc tế, GVTA lại bí về ý tưởng khoa học trong chuyên ngành ngôn ngữ của mình. Đây là lý do vì sao số lượng công trình KH của đội ngũ GVTA rất khiêm tốn. Nếu GVTA không có nhận thức đúng đắn về con đường tương lai, về hướng phát triển nghề nghiệp của mình, không nỗ lực trong nghiên cứu khoa học, không có bài báo được công bố trên tạp chí trong nước và quốc tế, thì dần dần họ sẽ tự đào thải bản thân ra khỏi môi trường ĐH. </w:t>
      </w:r>
      <w:bookmarkStart w:id="769" w:name="_Hlk121518606"/>
      <w:r w:rsidRPr="00220FEF">
        <w:rPr>
          <w:rFonts w:eastAsia="Times New Roman"/>
          <w:bCs/>
          <w:szCs w:val="26"/>
          <w:lang w:val="en-US"/>
        </w:rPr>
        <w:t xml:space="preserve">Là GVĐH cần có năng lực nghiên cứu, nếu NCKH </w:t>
      </w:r>
      <w:bookmarkEnd w:id="769"/>
      <w:r w:rsidRPr="00220FEF">
        <w:rPr>
          <w:rFonts w:eastAsia="Times New Roman"/>
          <w:bCs/>
          <w:szCs w:val="26"/>
          <w:lang w:val="en-US"/>
        </w:rPr>
        <w:t xml:space="preserve">về tiếng Anh thì rất khó để tìm ra cái mới, GVTA cần phải hợp tác với các GV chuyên ngành khác để phát triển năng lực nghiên cứu khoa học và công bố các công trình khoa học. Thách thức này đòi hỏi GVTA phải biết tìm hiểu các các tạp chí có uy tín, tìm hiểu cách thức và quy trình công bố một bài báo để cùng với các GV chuyên ngành khoa học khác công bố các công trình khoa học. Mạng </w:t>
      </w:r>
      <w:r w:rsidR="00102C1E" w:rsidRPr="00220FEF">
        <w:rPr>
          <w:rFonts w:eastAsia="Times New Roman"/>
          <w:bCs/>
          <w:szCs w:val="26"/>
          <w:lang w:val="en-US"/>
        </w:rPr>
        <w:t>lưới</w:t>
      </w:r>
      <w:r w:rsidRPr="00220FEF">
        <w:rPr>
          <w:rFonts w:eastAsia="Times New Roman"/>
          <w:bCs/>
          <w:szCs w:val="26"/>
          <w:lang w:val="en-US"/>
        </w:rPr>
        <w:t xml:space="preserve"> hỗ trợ phát triển năng lực giảng viên sẽ giúp nâng cao năng lực của cả GVTA và GV chuyên ngành khoa học khác. </w:t>
      </w:r>
    </w:p>
    <w:p w14:paraId="735D1072" w14:textId="076B13F9" w:rsidR="00416562"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Pr="00220FEF">
        <w:rPr>
          <w:rFonts w:eastAsia="Times New Roman"/>
          <w:bCs/>
          <w:szCs w:val="26"/>
          <w:lang w:val="en-US"/>
        </w:rPr>
        <w:tab/>
        <w:t>Tổ chức các sự kiện kết nối như đồng tổ chức hội thảo khoa học, cùng nghiên cứu và công bố một công trình khoa học... là một phần quan trọng để đạt được mục tiêu bồi dưỡng. Sản phẩm là các công trình khoa học được công bố ở các tạp chí có uy tín</w:t>
      </w:r>
      <w:r w:rsidR="006602DE" w:rsidRPr="00220FEF">
        <w:rPr>
          <w:rFonts w:eastAsia="Times New Roman"/>
          <w:bCs/>
          <w:szCs w:val="26"/>
          <w:lang w:val="en-US"/>
        </w:rPr>
        <w:t>, có chỉ số</w:t>
      </w:r>
      <w:r w:rsidRPr="00220FEF">
        <w:rPr>
          <w:rFonts w:eastAsia="Times New Roman"/>
          <w:bCs/>
          <w:szCs w:val="26"/>
          <w:lang w:val="en-US"/>
        </w:rPr>
        <w:t>, còn bồi dưỡng chính là toàn bộ quá trình các GV nghiên cứu, chuẩn bị và đưa ra được sản phẩm cuối cùng.</w:t>
      </w:r>
      <w:r w:rsidR="00416562" w:rsidRPr="00220FEF">
        <w:rPr>
          <w:rFonts w:eastAsia="Times New Roman"/>
          <w:bCs/>
          <w:szCs w:val="26"/>
          <w:lang w:val="en-US"/>
        </w:rPr>
        <w:t xml:space="preserve"> </w:t>
      </w:r>
    </w:p>
    <w:p w14:paraId="388B6B32" w14:textId="08B90A9F" w:rsidR="000B0167" w:rsidRPr="00220FEF" w:rsidRDefault="000B0167" w:rsidP="00391339">
      <w:pPr>
        <w:numPr>
          <w:ilvl w:val="0"/>
          <w:numId w:val="18"/>
        </w:numPr>
        <w:tabs>
          <w:tab w:val="left" w:pos="567"/>
        </w:tabs>
        <w:spacing w:line="312" w:lineRule="auto"/>
        <w:jc w:val="left"/>
        <w:rPr>
          <w:rFonts w:eastAsia="Times New Roman"/>
          <w:bCs/>
          <w:i/>
          <w:szCs w:val="26"/>
          <w:lang w:val="en-US"/>
        </w:rPr>
      </w:pPr>
      <w:r w:rsidRPr="00220FEF">
        <w:rPr>
          <w:rFonts w:eastAsia="Times New Roman"/>
          <w:bCs/>
          <w:i/>
          <w:szCs w:val="26"/>
          <w:lang w:val="en-US"/>
        </w:rPr>
        <w:t>Chia sẻ ý tưởng, kinh nghiệm và kiến thức</w:t>
      </w:r>
    </w:p>
    <w:p w14:paraId="579C223F" w14:textId="78640E2E" w:rsidR="000B0167" w:rsidRPr="00220FEF" w:rsidRDefault="000B0167" w:rsidP="00391339">
      <w:pPr>
        <w:tabs>
          <w:tab w:val="left" w:pos="567"/>
        </w:tabs>
        <w:spacing w:line="312" w:lineRule="auto"/>
        <w:ind w:firstLine="0"/>
        <w:rPr>
          <w:rFonts w:eastAsia="Times New Roman"/>
          <w:bCs/>
          <w:szCs w:val="26"/>
          <w:lang w:val="en-US"/>
        </w:rPr>
      </w:pPr>
      <w:r w:rsidRPr="00220FEF">
        <w:rPr>
          <w:rFonts w:eastAsia="Times New Roman"/>
          <w:bCs/>
          <w:szCs w:val="26"/>
          <w:lang w:val="en-US"/>
        </w:rPr>
        <w:tab/>
        <w:t>Mạng lưới hỗ trợ phát triển năng lực nghề nghiệp cho giảng viên tiếng Anh cho phép giảng viên</w:t>
      </w:r>
      <w:r w:rsidR="00155505" w:rsidRPr="00220FEF">
        <w:rPr>
          <w:rFonts w:eastAsia="Times New Roman"/>
          <w:bCs/>
          <w:szCs w:val="26"/>
          <w:lang w:val="en-US"/>
        </w:rPr>
        <w:t xml:space="preserve"> </w:t>
      </w:r>
      <w:r w:rsidR="00391339" w:rsidRPr="00220FEF">
        <w:rPr>
          <w:rFonts w:eastAsia="Times New Roman"/>
          <w:bCs/>
          <w:szCs w:val="26"/>
          <w:lang w:val="en-US"/>
        </w:rPr>
        <w:t>(1) Tổ chức các buổi thảo luận trực tuyến để giảng viên chia sẻ ý tưởng mới và trải nghiệm giảng dạy; (2) So sánh phương pháp giảng dạy và chia sẻ ý tưởng hỗ trợ trực quan trên lớp để tối ưu hóa quá trình học tập.</w:t>
      </w:r>
      <w:r w:rsidR="00391339" w:rsidRPr="00220FEF">
        <w:rPr>
          <w:lang w:val="en-US"/>
        </w:rPr>
        <w:t xml:space="preserve"> </w:t>
      </w:r>
      <w:r w:rsidRPr="00220FEF">
        <w:t>Nhờ đó, các giảng viên có thể học hỏi từ những thành công và thất bại của đồng nghiệp, từ đó phát triển năng lực và kỹ năng giảng dạy của mình</w:t>
      </w:r>
    </w:p>
    <w:p w14:paraId="1BDAB6DC" w14:textId="13BF1754" w:rsidR="000B0167" w:rsidRPr="00220FEF" w:rsidRDefault="000B0167" w:rsidP="00391339">
      <w:pPr>
        <w:numPr>
          <w:ilvl w:val="0"/>
          <w:numId w:val="18"/>
        </w:numPr>
        <w:tabs>
          <w:tab w:val="left" w:pos="567"/>
        </w:tabs>
        <w:spacing w:line="312" w:lineRule="auto"/>
        <w:jc w:val="left"/>
        <w:rPr>
          <w:rFonts w:eastAsia="Times New Roman"/>
          <w:bCs/>
          <w:i/>
          <w:szCs w:val="26"/>
          <w:lang w:val="en-US"/>
        </w:rPr>
      </w:pPr>
      <w:r w:rsidRPr="00220FEF">
        <w:rPr>
          <w:rFonts w:eastAsia="Times New Roman"/>
          <w:bCs/>
          <w:i/>
          <w:szCs w:val="26"/>
          <w:lang w:val="en-US"/>
        </w:rPr>
        <w:lastRenderedPageBreak/>
        <w:t xml:space="preserve">Hợp tác </w:t>
      </w:r>
    </w:p>
    <w:p w14:paraId="30A5E5F2" w14:textId="3E7A24BA" w:rsidR="000B0167" w:rsidRPr="00220FEF" w:rsidRDefault="000B0167" w:rsidP="00861DD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Mạng lưới hỗ trợ phát triển năng lực nghề nghiệp cho giảng viên tiếng Anh cho phép giảng viên TA kết nối với giảng viên chuyên ngành khoa học khác trong </w:t>
      </w:r>
      <w:r w:rsidR="00861DD1" w:rsidRPr="00220FEF">
        <w:rPr>
          <w:rFonts w:eastAsia="Times New Roman"/>
          <w:bCs/>
          <w:szCs w:val="26"/>
          <w:lang w:val="en-US"/>
        </w:rPr>
        <w:t xml:space="preserve">và ngoài </w:t>
      </w:r>
      <w:r w:rsidRPr="00220FEF">
        <w:rPr>
          <w:rFonts w:eastAsia="Times New Roman"/>
          <w:bCs/>
          <w:szCs w:val="26"/>
          <w:lang w:val="en-US"/>
        </w:rPr>
        <w:t>cơ sở giáo dục mà mình đang công tác</w:t>
      </w:r>
      <w:r w:rsidR="00861DD1" w:rsidRPr="00220FEF">
        <w:rPr>
          <w:rFonts w:eastAsia="Times New Roman"/>
          <w:bCs/>
          <w:szCs w:val="26"/>
          <w:lang w:val="en-US"/>
        </w:rPr>
        <w:t>, tạo cơ hội cho giảng viên tiếng Anh kết nối với các đồng nghiệp trong lĩnh vực khoa học khác nhau, mở rộng mối quan hệ đối tác để chia sẻ thông tin và cập nhật về chương trình giảng dạy ở các trường và quốc gia khác</w:t>
      </w:r>
      <w:r w:rsidRPr="00220FEF">
        <w:rPr>
          <w:rFonts w:eastAsia="Times New Roman"/>
          <w:bCs/>
          <w:szCs w:val="26"/>
          <w:lang w:val="en-US"/>
        </w:rPr>
        <w:t>.</w:t>
      </w:r>
    </w:p>
    <w:p w14:paraId="67734E74" w14:textId="6CAE2C10" w:rsidR="000B0167" w:rsidRPr="00220FEF" w:rsidRDefault="000B0167" w:rsidP="00391339">
      <w:pPr>
        <w:numPr>
          <w:ilvl w:val="0"/>
          <w:numId w:val="18"/>
        </w:numPr>
        <w:tabs>
          <w:tab w:val="left" w:pos="567"/>
        </w:tabs>
        <w:spacing w:line="312" w:lineRule="auto"/>
        <w:jc w:val="left"/>
        <w:rPr>
          <w:rFonts w:eastAsia="Times New Roman"/>
          <w:bCs/>
          <w:szCs w:val="26"/>
          <w:lang w:val="en-US"/>
        </w:rPr>
      </w:pPr>
      <w:r w:rsidRPr="00220FEF">
        <w:rPr>
          <w:rFonts w:eastAsia="Times New Roman"/>
          <w:bCs/>
          <w:i/>
          <w:szCs w:val="26"/>
          <w:lang w:val="en-US"/>
        </w:rPr>
        <w:t>Phát triển chuyên môn</w:t>
      </w:r>
    </w:p>
    <w:p w14:paraId="4D95944D" w14:textId="77777777" w:rsidR="000B0167" w:rsidRPr="00220FEF" w:rsidRDefault="000B0167" w:rsidP="000B0167">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Mạng lưới giúp cung cấp và cập nhật thông tin về hội thảo, hội nghị, các hoạt động BD... Việc tiếp cận và gắn kết hợp tác giữa giảng viên TA với các giảng viên chuyên ngành khoa học khác sẽ giúp họ kết nối và cùng nhau phát triển chuyên môn trong cả hoạt động đào tạo, nghiên cứu khoa học và hoạt động phục vụ cộng đồng. Mạng kết nối sẽ giúp phát huy lợi thế chuyên môn của từng GV, phát huy vai trò của GV tiếng Anh trong phát triển các chuyên ngành khác, GV chuyên ngành khoa học khác lại được phát triển về năng lực tiếng Anh. </w:t>
      </w:r>
      <w:r w:rsidRPr="00220FEF">
        <w:t>Mạng kết nối giảng viên cung cấp cơ hội cho giảng viên phát triển cá nhân và chuyên môn. Qua việc học hỏi từ những người có kinh nghiệm, giảng viên có thể xây dựng và cải thiện những kỹ năng cần thiết trong công việc và tiến bộ trong sự nghiệp.</w:t>
      </w:r>
      <w:r w:rsidRPr="00220FEF">
        <w:rPr>
          <w:lang w:val="en-US"/>
        </w:rPr>
        <w:t xml:space="preserve"> </w:t>
      </w:r>
    </w:p>
    <w:p w14:paraId="7E6737D8" w14:textId="70DD4DC8" w:rsidR="000B0167" w:rsidRPr="00220FEF" w:rsidRDefault="000B0167" w:rsidP="00391339">
      <w:pPr>
        <w:numPr>
          <w:ilvl w:val="0"/>
          <w:numId w:val="18"/>
        </w:numPr>
        <w:tabs>
          <w:tab w:val="left" w:pos="567"/>
        </w:tabs>
        <w:spacing w:line="312" w:lineRule="auto"/>
        <w:jc w:val="left"/>
        <w:rPr>
          <w:rFonts w:eastAsia="Times New Roman"/>
          <w:bCs/>
          <w:i/>
          <w:szCs w:val="26"/>
          <w:lang w:val="en-US"/>
        </w:rPr>
      </w:pPr>
      <w:r w:rsidRPr="00220FEF">
        <w:rPr>
          <w:rFonts w:eastAsia="Times New Roman"/>
          <w:bCs/>
          <w:i/>
          <w:szCs w:val="26"/>
          <w:lang w:val="en-US"/>
        </w:rPr>
        <w:t xml:space="preserve">Mở rộng quan hệ </w:t>
      </w:r>
    </w:p>
    <w:p w14:paraId="58D64C8F" w14:textId="43F45AA7" w:rsidR="000B0167" w:rsidRPr="00220FEF" w:rsidRDefault="000B0167" w:rsidP="005B57E6">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5B57E6" w:rsidRPr="00220FEF">
        <w:rPr>
          <w:rFonts w:eastAsia="Times New Roman"/>
          <w:bCs/>
          <w:szCs w:val="26"/>
          <w:lang w:val="en-US"/>
        </w:rPr>
        <w:t>Mạng kết nối khuyến khích giảng viên xây dựng và duy trì mối quan hệ với GV các nhà khoa học trong và ngoài cộng đồng nghề nghiệp của mình, tận dụng mối quan hệ để tạo cơ hội mới và nâng cao sự nghiệp của giảng viên.</w:t>
      </w:r>
    </w:p>
    <w:p w14:paraId="3043E3CA" w14:textId="74FDE81D" w:rsidR="000B0167" w:rsidRPr="00220FEF" w:rsidRDefault="000B0167" w:rsidP="00391339">
      <w:pPr>
        <w:numPr>
          <w:ilvl w:val="0"/>
          <w:numId w:val="18"/>
        </w:numPr>
        <w:tabs>
          <w:tab w:val="left" w:pos="567"/>
        </w:tabs>
        <w:spacing w:line="312" w:lineRule="auto"/>
        <w:jc w:val="left"/>
        <w:rPr>
          <w:rFonts w:eastAsia="Times New Roman"/>
          <w:bCs/>
          <w:i/>
          <w:szCs w:val="26"/>
          <w:lang w:val="en-US"/>
        </w:rPr>
      </w:pPr>
      <w:r w:rsidRPr="00220FEF">
        <w:rPr>
          <w:rFonts w:eastAsia="Times New Roman"/>
          <w:bCs/>
          <w:i/>
          <w:szCs w:val="26"/>
          <w:lang w:val="en-US"/>
        </w:rPr>
        <w:t>Xây dựng môi trường học tập liên tục, chuyên nghiệp</w:t>
      </w:r>
    </w:p>
    <w:p w14:paraId="37868E0E" w14:textId="77777777" w:rsidR="000B0167" w:rsidRPr="00220FEF" w:rsidRDefault="000B0167" w:rsidP="000B0167">
      <w:pPr>
        <w:tabs>
          <w:tab w:val="left" w:pos="567"/>
        </w:tabs>
        <w:spacing w:line="312" w:lineRule="auto"/>
        <w:ind w:firstLine="0"/>
        <w:rPr>
          <w:rFonts w:eastAsia="Times New Roman"/>
          <w:bCs/>
          <w:szCs w:val="26"/>
          <w:lang w:val="en-US"/>
        </w:rPr>
      </w:pPr>
      <w:r w:rsidRPr="00220FEF">
        <w:rPr>
          <w:rFonts w:eastAsia="Times New Roman"/>
          <w:bCs/>
          <w:szCs w:val="26"/>
          <w:lang w:val="en-US"/>
        </w:rPr>
        <w:tab/>
        <w:t>Mạng lưới hỗ trợ phát triển năng lực nghề nghiệp cho giảng viên tiếng Anh tạo ra cơ hội học tập liên tục thông qua các buổi hội thảo, khóa đào tạo, hoặc các tài liệu chuyên môn. Giảng viên có thể tiếp cận những kiến thức mới nhất, xu hướng giáo dục mới, và các phương pháp giảng dạy hiệu quả, từ đó nâng cao năng lực và hiệu suất trong công việc. Mạng lưới này giúp xây dựng môi trường học tập chuyên nghiệp, khuyến khích sự học hỏi và chia sẻ kinh nghiệm trong cộng đồng giáo viên. Điều này tạo động lực và cam kết trong việc phát triển năng lực nghề nghiệp.</w:t>
      </w:r>
    </w:p>
    <w:p w14:paraId="4004887A" w14:textId="4BBEA77B" w:rsidR="000B0167" w:rsidRPr="00220FEF" w:rsidRDefault="000B0167" w:rsidP="00391339">
      <w:pPr>
        <w:numPr>
          <w:ilvl w:val="0"/>
          <w:numId w:val="18"/>
        </w:numPr>
        <w:tabs>
          <w:tab w:val="left" w:pos="567"/>
        </w:tabs>
        <w:spacing w:line="312" w:lineRule="auto"/>
        <w:jc w:val="left"/>
        <w:rPr>
          <w:rFonts w:eastAsia="Times New Roman"/>
          <w:bCs/>
          <w:i/>
          <w:szCs w:val="26"/>
          <w:lang w:val="en-US"/>
        </w:rPr>
      </w:pPr>
      <w:r w:rsidRPr="00220FEF">
        <w:rPr>
          <w:rFonts w:eastAsia="Times New Roman"/>
          <w:bCs/>
          <w:i/>
          <w:szCs w:val="26"/>
          <w:lang w:val="en-US"/>
        </w:rPr>
        <w:t>Hỗ trợ về tư vấn và giải đáp thắc mắc</w:t>
      </w:r>
    </w:p>
    <w:p w14:paraId="6B3DC62A" w14:textId="38EFE4B7" w:rsidR="000B0167" w:rsidRPr="00220FEF" w:rsidRDefault="000B0167" w:rsidP="005B57E6">
      <w:pPr>
        <w:tabs>
          <w:tab w:val="left" w:pos="567"/>
        </w:tabs>
        <w:spacing w:line="312" w:lineRule="auto"/>
        <w:ind w:firstLine="0"/>
        <w:rPr>
          <w:rFonts w:eastAsia="Times New Roman"/>
          <w:bCs/>
          <w:szCs w:val="26"/>
          <w:lang w:val="en-US"/>
        </w:rPr>
      </w:pPr>
      <w:r w:rsidRPr="00220FEF">
        <w:rPr>
          <w:rFonts w:eastAsia="Times New Roman"/>
          <w:bCs/>
          <w:szCs w:val="26"/>
          <w:lang w:val="en-US"/>
        </w:rPr>
        <w:tab/>
        <w:t>Mạng lưới hỗ trợ phát triển năng lực nghề nghiệp cho giảng viên tiếng Anh</w:t>
      </w:r>
      <w:r w:rsidR="005B57E6" w:rsidRPr="00220FEF">
        <w:rPr>
          <w:rFonts w:eastAsia="Times New Roman"/>
          <w:bCs/>
          <w:szCs w:val="26"/>
          <w:lang w:val="en-US"/>
        </w:rPr>
        <w:t xml:space="preserve"> cung cấp một diễn đàn trực tuyến cho giảng viên tiếng Anh để hỏi đáp và nhận sự hỗ trợ từ đồng nghiệp và chuyên gia; Tạo cơ hội cho trao đổi, cố vấn giữa giảng </w:t>
      </w:r>
      <w:r w:rsidR="005B57E6" w:rsidRPr="00220FEF">
        <w:rPr>
          <w:rFonts w:eastAsia="Times New Roman"/>
          <w:bCs/>
          <w:szCs w:val="26"/>
          <w:lang w:val="en-US"/>
        </w:rPr>
        <w:lastRenderedPageBreak/>
        <w:t xml:space="preserve">viên mới và người có kinh nghiệm </w:t>
      </w:r>
      <w:r w:rsidRPr="00220FEF">
        <w:rPr>
          <w:rFonts w:eastAsia="Times New Roman"/>
          <w:bCs/>
          <w:szCs w:val="26"/>
          <w:lang w:val="en-US"/>
        </w:rPr>
        <w:t xml:space="preserve">để giải quyết những thắc mắc và vướng mắc trong quá trình giảng dạy, nghiên cứu khoa học. </w:t>
      </w:r>
    </w:p>
    <w:p w14:paraId="743777E4" w14:textId="778F8BED" w:rsidR="00472B0D" w:rsidRPr="00220FEF" w:rsidRDefault="00472B0D" w:rsidP="008F7E81">
      <w:pPr>
        <w:tabs>
          <w:tab w:val="left" w:pos="567"/>
        </w:tabs>
        <w:spacing w:line="312" w:lineRule="auto"/>
        <w:ind w:firstLine="0"/>
        <w:rPr>
          <w:rFonts w:eastAsia="Times New Roman"/>
          <w:bCs/>
          <w:szCs w:val="26"/>
          <w:lang w:val="en-US"/>
        </w:rPr>
      </w:pPr>
      <w:bookmarkStart w:id="770" w:name="_Hlk123385231"/>
      <w:r w:rsidRPr="00220FEF">
        <w:rPr>
          <w:rFonts w:eastAsia="Times New Roman"/>
          <w:bCs/>
          <w:szCs w:val="26"/>
          <w:lang w:val="en-US"/>
        </w:rPr>
        <w:tab/>
        <w:t>Tất cả các hoạt động của mạng lưới hỗ trợ phát triển năng lực của GV cần được phát triển, sáng tạo trên nền tảng số và sản phẩm từ mạng lưới hỗ trợ phát triển năng lực của GV đều phải được quản lý và lưu trữ dưới dạng số, đảm bảo thuận tiện cho việc khai thác, quản lý và lưu trữ thông tin, đánh giá và chia sẻ đặc biệt thông qua môi trường số. (Giải pháp 5)</w:t>
      </w:r>
      <w:bookmarkEnd w:id="770"/>
    </w:p>
    <w:p w14:paraId="544CDB6D" w14:textId="5FEA209E" w:rsidR="00243679" w:rsidRPr="00220FEF" w:rsidRDefault="009C16F2" w:rsidP="009C1859">
      <w:pPr>
        <w:pStyle w:val="40"/>
      </w:pPr>
      <w:bookmarkStart w:id="771" w:name="_Hlk113267040"/>
      <w:r w:rsidRPr="00220FEF">
        <w:t>3.3.</w:t>
      </w:r>
      <w:r w:rsidR="00276486" w:rsidRPr="00220FEF">
        <w:t>4</w:t>
      </w:r>
      <w:r w:rsidRPr="00220FEF">
        <w:t xml:space="preserve">.3. </w:t>
      </w:r>
      <w:r w:rsidR="00243679" w:rsidRPr="00220FEF">
        <w:t>Tổ chức thực hiện</w:t>
      </w:r>
    </w:p>
    <w:p w14:paraId="238AC1BC" w14:textId="3C2EFAED" w:rsidR="006804DC" w:rsidRPr="00220FEF" w:rsidRDefault="006804DC" w:rsidP="008F7E81">
      <w:pPr>
        <w:tabs>
          <w:tab w:val="left" w:pos="567"/>
        </w:tabs>
        <w:spacing w:line="312" w:lineRule="auto"/>
        <w:ind w:firstLine="0"/>
        <w:rPr>
          <w:rFonts w:eastAsia="Times New Roman"/>
          <w:bCs/>
          <w:i/>
          <w:szCs w:val="26"/>
          <w:lang w:val="en-US"/>
        </w:rPr>
      </w:pPr>
      <w:r w:rsidRPr="00220FEF">
        <w:rPr>
          <w:rFonts w:eastAsia="Times New Roman"/>
          <w:bCs/>
          <w:szCs w:val="26"/>
          <w:lang w:val="en-US"/>
        </w:rPr>
        <w:tab/>
      </w:r>
      <w:bookmarkStart w:id="772" w:name="_Hlk123039131"/>
      <w:bookmarkStart w:id="773" w:name="_Hlk123039184"/>
      <w:r w:rsidRPr="00220FEF">
        <w:rPr>
          <w:rFonts w:eastAsia="Times New Roman"/>
          <w:bCs/>
          <w:i/>
          <w:szCs w:val="26"/>
          <w:lang w:val="en-US"/>
        </w:rPr>
        <w:t xml:space="preserve">Để triển khai </w:t>
      </w:r>
      <w:r w:rsidR="001A0E3A" w:rsidRPr="00220FEF">
        <w:rPr>
          <w:rFonts w:eastAsia="Times New Roman"/>
          <w:bCs/>
          <w:i/>
          <w:szCs w:val="26"/>
          <w:lang w:val="en-US"/>
        </w:rPr>
        <w:t>Mạng lưới hỗ trợ phát triển năng lực nghề nghiệp cho giảng viên</w:t>
      </w:r>
      <w:r w:rsidR="008900BC" w:rsidRPr="00220FEF">
        <w:rPr>
          <w:rFonts w:eastAsia="Times New Roman"/>
          <w:bCs/>
          <w:i/>
          <w:szCs w:val="26"/>
          <w:lang w:val="en-US"/>
        </w:rPr>
        <w:t xml:space="preserve"> </w:t>
      </w:r>
      <w:r w:rsidR="001A0E3A" w:rsidRPr="00220FEF">
        <w:rPr>
          <w:rFonts w:eastAsia="Times New Roman"/>
          <w:bCs/>
          <w:i/>
          <w:szCs w:val="26"/>
          <w:lang w:val="en-US"/>
        </w:rPr>
        <w:t xml:space="preserve">tiếng Anh </w:t>
      </w:r>
      <w:r w:rsidRPr="00220FEF">
        <w:rPr>
          <w:rFonts w:eastAsia="Times New Roman"/>
          <w:bCs/>
          <w:i/>
          <w:szCs w:val="26"/>
          <w:lang w:val="en-US"/>
        </w:rPr>
        <w:t xml:space="preserve">một cách hiệu quả và có chất lượng, hiệu trưởng các trường đại học không chuyên ngoại ngữ phải: </w:t>
      </w:r>
      <w:bookmarkEnd w:id="772"/>
    </w:p>
    <w:bookmarkEnd w:id="771"/>
    <w:p w14:paraId="1D371AAC" w14:textId="1B6A2560" w:rsidR="000E7BD3" w:rsidRPr="00220FEF" w:rsidRDefault="000E7BD3" w:rsidP="00823B67">
      <w:pPr>
        <w:spacing w:line="336" w:lineRule="auto"/>
        <w:rPr>
          <w:bCs/>
          <w:szCs w:val="26"/>
        </w:rPr>
      </w:pPr>
      <w:r w:rsidRPr="00220FEF">
        <w:rPr>
          <w:bCs/>
          <w:szCs w:val="26"/>
        </w:rPr>
        <w:t>- Chỉ đạo trưởng Phòng TC-CB phối hợp với Phòng đào tạo, phòng Quản lý Khoa học, các Khoa xây dựng quy chế tổ chức các hoạt động kết nối hỗ trợ phát triển năng lực giảng viên, xây dựng chính sách khen thưởng, quy chế công nhận các sản phẩm</w:t>
      </w:r>
      <w:r w:rsidRPr="00220FEF">
        <w:rPr>
          <w:rFonts w:eastAsia="Times New Roman"/>
          <w:bCs/>
          <w:szCs w:val="26"/>
          <w:lang w:val="en-US"/>
        </w:rPr>
        <w:t xml:space="preserve"> mà</w:t>
      </w:r>
      <w:r w:rsidRPr="00220FEF">
        <w:rPr>
          <w:rFonts w:eastAsia="Times New Roman"/>
          <w:b/>
          <w:bCs/>
          <w:szCs w:val="26"/>
          <w:lang w:val="en-SG"/>
        </w:rPr>
        <w:t xml:space="preserve"> </w:t>
      </w:r>
      <w:r w:rsidR="001A0E3A" w:rsidRPr="00220FEF">
        <w:rPr>
          <w:rFonts w:eastAsia="Times New Roman"/>
          <w:bCs/>
          <w:szCs w:val="26"/>
          <w:lang w:val="en-US"/>
        </w:rPr>
        <w:t>Mạng lưới hỗ trợ phát triển năng lực nghề nghiệp cho giảng viên</w:t>
      </w:r>
      <w:r w:rsidR="008900BC" w:rsidRPr="00220FEF">
        <w:rPr>
          <w:rFonts w:eastAsia="Times New Roman"/>
          <w:bCs/>
          <w:szCs w:val="26"/>
          <w:lang w:val="en-US"/>
        </w:rPr>
        <w:t xml:space="preserve"> </w:t>
      </w:r>
      <w:r w:rsidR="001A0E3A" w:rsidRPr="00220FEF">
        <w:rPr>
          <w:rFonts w:eastAsia="Times New Roman"/>
          <w:bCs/>
          <w:szCs w:val="26"/>
          <w:lang w:val="en-US"/>
        </w:rPr>
        <w:t xml:space="preserve">tiếng Anh </w:t>
      </w:r>
      <w:r w:rsidRPr="00220FEF">
        <w:rPr>
          <w:rFonts w:eastAsia="Times New Roman"/>
          <w:bCs/>
          <w:szCs w:val="26"/>
          <w:lang w:val="en-US"/>
        </w:rPr>
        <w:t>mang lại</w:t>
      </w:r>
      <w:r w:rsidRPr="00220FEF">
        <w:rPr>
          <w:bCs/>
          <w:szCs w:val="26"/>
        </w:rPr>
        <w:t>.</w:t>
      </w:r>
    </w:p>
    <w:p w14:paraId="6606F600" w14:textId="7A94FA11" w:rsidR="000E7BD3" w:rsidRPr="00220FEF" w:rsidRDefault="000E7BD3" w:rsidP="00823B67">
      <w:pPr>
        <w:spacing w:line="336" w:lineRule="auto"/>
        <w:rPr>
          <w:bCs/>
          <w:szCs w:val="26"/>
        </w:rPr>
      </w:pPr>
      <w:r w:rsidRPr="00220FEF">
        <w:rPr>
          <w:bCs/>
          <w:szCs w:val="26"/>
        </w:rPr>
        <w:t xml:space="preserve">- Chỉ đạo trưởng Phòng TC-CB, Phòng đào tạo, phòng Quản lý Khoa học, các Khoa </w:t>
      </w:r>
      <w:r w:rsidRPr="00220FEF">
        <w:rPr>
          <w:rFonts w:eastAsia="Times New Roman"/>
          <w:bCs/>
          <w:szCs w:val="26"/>
          <w:lang w:val="en-US"/>
        </w:rPr>
        <w:t xml:space="preserve">huy động đội ngũ các nhà quản lý, nhà khoa học và GVTA thực sự có trình độ và kinh nghiệm tham gia vào </w:t>
      </w:r>
      <w:r w:rsidR="001A0E3A" w:rsidRPr="00220FEF">
        <w:rPr>
          <w:rFonts w:eastAsia="Times New Roman"/>
          <w:bCs/>
          <w:i/>
          <w:szCs w:val="26"/>
          <w:lang w:val="en-US"/>
        </w:rPr>
        <w:t>Mạng lưới hỗ trợ phát triển năng lực nghề nghiệp cho giảng viên</w:t>
      </w:r>
      <w:r w:rsidR="008900BC" w:rsidRPr="00220FEF">
        <w:rPr>
          <w:rFonts w:eastAsia="Times New Roman"/>
          <w:bCs/>
          <w:i/>
          <w:szCs w:val="26"/>
          <w:lang w:val="en-US"/>
        </w:rPr>
        <w:t xml:space="preserve"> </w:t>
      </w:r>
      <w:r w:rsidR="001A0E3A" w:rsidRPr="00220FEF">
        <w:rPr>
          <w:rFonts w:eastAsia="Times New Roman"/>
          <w:bCs/>
          <w:i/>
          <w:szCs w:val="26"/>
          <w:lang w:val="en-US"/>
        </w:rPr>
        <w:t>tiếng Anh</w:t>
      </w:r>
      <w:r w:rsidRPr="00220FEF">
        <w:rPr>
          <w:rFonts w:eastAsia="Times New Roman"/>
          <w:bCs/>
          <w:szCs w:val="26"/>
          <w:lang w:val="en-US"/>
        </w:rPr>
        <w:t xml:space="preserve">, từ đó lan toả, khuyến khích và hỗ trợ các giảng viên khác tích cực tham gia vào </w:t>
      </w:r>
      <w:r w:rsidRPr="00220FEF">
        <w:rPr>
          <w:bCs/>
          <w:szCs w:val="26"/>
        </w:rPr>
        <w:t xml:space="preserve">mạng </w:t>
      </w:r>
      <w:r w:rsidR="00102C1E" w:rsidRPr="00220FEF">
        <w:rPr>
          <w:bCs/>
          <w:szCs w:val="26"/>
        </w:rPr>
        <w:t>lưới</w:t>
      </w:r>
      <w:r w:rsidRPr="00220FEF">
        <w:rPr>
          <w:bCs/>
          <w:szCs w:val="26"/>
        </w:rPr>
        <w:t>.</w:t>
      </w:r>
    </w:p>
    <w:p w14:paraId="34183CB6" w14:textId="17B7FA04" w:rsidR="000E7BD3" w:rsidRPr="00220FEF" w:rsidRDefault="000E7BD3" w:rsidP="00823B67">
      <w:pPr>
        <w:spacing w:line="336" w:lineRule="auto"/>
        <w:rPr>
          <w:rFonts w:eastAsia="Times New Roman"/>
          <w:bCs/>
          <w:szCs w:val="26"/>
          <w:lang w:val="en-US"/>
        </w:rPr>
      </w:pPr>
      <w:r w:rsidRPr="00220FEF">
        <w:rPr>
          <w:rFonts w:eastAsia="Times New Roman"/>
          <w:bCs/>
          <w:szCs w:val="26"/>
        </w:rPr>
        <w:t>- Chỉ đạo Phòng đào tạo, các Khoa phối hợp tổ chức các sự kiện kết nối như sinh hoạt chuyên môn, phối hợp cùng thiết kế bài giảng tiếng Anh, chuyên đề dạy bằng tiếng Anh, học phần chuyên ngành dạy bằng tiếng Anh...</w:t>
      </w:r>
      <w:r w:rsidR="006044CB" w:rsidRPr="00220FEF">
        <w:rPr>
          <w:rFonts w:eastAsia="Times New Roman"/>
          <w:bCs/>
          <w:szCs w:val="26"/>
          <w:lang w:val="en-US"/>
        </w:rPr>
        <w:t>và s</w:t>
      </w:r>
      <w:r w:rsidR="00416562" w:rsidRPr="00220FEF">
        <w:rPr>
          <w:rFonts w:eastAsia="Times New Roman"/>
          <w:bCs/>
          <w:szCs w:val="26"/>
          <w:lang w:val="en-US"/>
        </w:rPr>
        <w:t xml:space="preserve">ố </w:t>
      </w:r>
      <w:r w:rsidR="00D85743" w:rsidRPr="00220FEF">
        <w:rPr>
          <w:rFonts w:eastAsia="Times New Roman"/>
          <w:bCs/>
          <w:szCs w:val="26"/>
          <w:lang w:val="en-US"/>
        </w:rPr>
        <w:t>hóa</w:t>
      </w:r>
      <w:r w:rsidR="00416562" w:rsidRPr="00220FEF">
        <w:rPr>
          <w:rFonts w:eastAsia="Times New Roman"/>
          <w:bCs/>
          <w:szCs w:val="26"/>
          <w:lang w:val="en-US"/>
        </w:rPr>
        <w:t xml:space="preserve"> thông qua hoạt động sáng tạo nội dung, xây dựng bài giảng số (Giải pháp </w:t>
      </w:r>
      <w:r w:rsidR="00544242" w:rsidRPr="00220FEF">
        <w:rPr>
          <w:rFonts w:eastAsia="Times New Roman"/>
          <w:bCs/>
          <w:szCs w:val="26"/>
          <w:lang w:val="en-US"/>
        </w:rPr>
        <w:t>6</w:t>
      </w:r>
      <w:r w:rsidR="00416562" w:rsidRPr="00220FEF">
        <w:rPr>
          <w:rFonts w:eastAsia="Times New Roman"/>
          <w:bCs/>
          <w:szCs w:val="26"/>
          <w:lang w:val="en-US"/>
        </w:rPr>
        <w:t>)</w:t>
      </w:r>
      <w:r w:rsidR="006044CB" w:rsidRPr="00220FEF">
        <w:rPr>
          <w:rFonts w:eastAsia="Times New Roman"/>
          <w:bCs/>
          <w:szCs w:val="26"/>
          <w:lang w:val="en-US"/>
        </w:rPr>
        <w:t>.</w:t>
      </w:r>
    </w:p>
    <w:p w14:paraId="20DDDC60" w14:textId="77777777" w:rsidR="000E7BD3" w:rsidRPr="00220FEF" w:rsidRDefault="000E7BD3" w:rsidP="00823B67">
      <w:pPr>
        <w:spacing w:line="336" w:lineRule="auto"/>
        <w:rPr>
          <w:rFonts w:eastAsia="Times New Roman"/>
          <w:bCs/>
          <w:spacing w:val="4"/>
          <w:szCs w:val="26"/>
          <w:lang w:val="en-US"/>
        </w:rPr>
      </w:pPr>
      <w:r w:rsidRPr="00220FEF">
        <w:rPr>
          <w:rFonts w:eastAsia="Times New Roman"/>
          <w:bCs/>
          <w:spacing w:val="4"/>
          <w:szCs w:val="26"/>
        </w:rPr>
        <w:t>- Chỉ đạo phòng Khoa học, các Khoa phối hợp tổ chức các sự kiện kết nối như đồng tổ chức hội thảo khoa học, chuyên đề khoa học,...bằng tiếng Anh</w:t>
      </w:r>
      <w:r w:rsidR="00416562" w:rsidRPr="00220FEF">
        <w:rPr>
          <w:rFonts w:eastAsia="Times New Roman"/>
          <w:bCs/>
          <w:spacing w:val="4"/>
          <w:szCs w:val="26"/>
          <w:lang w:val="en-US"/>
        </w:rPr>
        <w:t xml:space="preserve">. </w:t>
      </w:r>
      <w:r w:rsidR="006044CB" w:rsidRPr="00220FEF">
        <w:rPr>
          <w:rFonts w:eastAsia="Times New Roman"/>
          <w:bCs/>
          <w:spacing w:val="4"/>
          <w:szCs w:val="26"/>
          <w:lang w:val="en-US"/>
        </w:rPr>
        <w:t xml:space="preserve">Tăng cường hợp tác và chia sẻ các sự kiện kết nối, đặc biệt khuyến khích thông qua môi trường số. </w:t>
      </w:r>
    </w:p>
    <w:p w14:paraId="7A5C0293" w14:textId="00080182" w:rsidR="00A60115" w:rsidRPr="00220FEF" w:rsidRDefault="00A60115" w:rsidP="00823B67">
      <w:pPr>
        <w:spacing w:line="336" w:lineRule="auto"/>
        <w:rPr>
          <w:bCs/>
          <w:szCs w:val="26"/>
          <w:lang w:val="en-US"/>
        </w:rPr>
      </w:pPr>
      <w:r w:rsidRPr="00220FEF">
        <w:rPr>
          <w:bCs/>
          <w:szCs w:val="26"/>
          <w:lang w:val="en-US"/>
        </w:rPr>
        <w:t xml:space="preserve">- </w:t>
      </w:r>
      <w:r w:rsidRPr="00220FEF">
        <w:rPr>
          <w:bCs/>
          <w:szCs w:val="26"/>
        </w:rPr>
        <w:t>Chỉ đạo trưởng Phòng TC-CB, Phòng đào tạo, phòng Quản lý Khoa học, các Khoa</w:t>
      </w:r>
      <w:r w:rsidRPr="00220FEF">
        <w:rPr>
          <w:bCs/>
          <w:szCs w:val="26"/>
          <w:lang w:val="en-US"/>
        </w:rPr>
        <w:t xml:space="preserve"> lưu các sản phẩm khoa học từ </w:t>
      </w:r>
      <w:r w:rsidR="00544242" w:rsidRPr="00220FEF">
        <w:rPr>
          <w:bCs/>
          <w:szCs w:val="26"/>
          <w:lang w:val="en-US"/>
        </w:rPr>
        <w:t>Mạng lưới hỗ trợ phát triển năng lực nghề nghiệp cho giảng viên</w:t>
      </w:r>
      <w:r w:rsidR="008900BC" w:rsidRPr="00220FEF">
        <w:rPr>
          <w:bCs/>
          <w:szCs w:val="26"/>
          <w:lang w:val="en-US"/>
        </w:rPr>
        <w:t xml:space="preserve"> </w:t>
      </w:r>
      <w:r w:rsidR="00544242" w:rsidRPr="00220FEF">
        <w:rPr>
          <w:bCs/>
          <w:szCs w:val="26"/>
          <w:lang w:val="en-US"/>
        </w:rPr>
        <w:t xml:space="preserve">tiếng Anh </w:t>
      </w:r>
      <w:r w:rsidRPr="00220FEF">
        <w:rPr>
          <w:bCs/>
          <w:szCs w:val="26"/>
          <w:lang w:val="en-US"/>
        </w:rPr>
        <w:t xml:space="preserve">làm cơ sở để xây dựng, điều chỉnh </w:t>
      </w:r>
      <w:r w:rsidR="00544242" w:rsidRPr="00220FEF">
        <w:rPr>
          <w:bCs/>
          <w:szCs w:val="26"/>
          <w:lang w:val="en-US"/>
        </w:rPr>
        <w:t>kế hoạch</w:t>
      </w:r>
      <w:r w:rsidRPr="00220FEF">
        <w:rPr>
          <w:bCs/>
          <w:szCs w:val="26"/>
          <w:lang w:val="en-US"/>
        </w:rPr>
        <w:t xml:space="preserve"> </w:t>
      </w:r>
      <w:r w:rsidR="00544242" w:rsidRPr="00220FEF">
        <w:rPr>
          <w:bCs/>
          <w:szCs w:val="26"/>
          <w:lang w:val="en-US"/>
        </w:rPr>
        <w:t>bồi dưỡng</w:t>
      </w:r>
      <w:r w:rsidRPr="00220FEF">
        <w:rPr>
          <w:bCs/>
          <w:szCs w:val="26"/>
          <w:lang w:val="en-US"/>
        </w:rPr>
        <w:t xml:space="preserve"> GVTA (Giải pháp </w:t>
      </w:r>
      <w:r w:rsidR="00544242" w:rsidRPr="00220FEF">
        <w:rPr>
          <w:bCs/>
          <w:szCs w:val="26"/>
          <w:lang w:val="en-US"/>
        </w:rPr>
        <w:t>3</w:t>
      </w:r>
      <w:r w:rsidRPr="00220FEF">
        <w:rPr>
          <w:bCs/>
          <w:szCs w:val="26"/>
          <w:lang w:val="en-US"/>
        </w:rPr>
        <w:t>) và tổ chức nâng cao năng lực cho đội ngũ GVTA</w:t>
      </w:r>
      <w:r w:rsidR="00416562" w:rsidRPr="00220FEF">
        <w:rPr>
          <w:bCs/>
          <w:szCs w:val="26"/>
          <w:lang w:val="en-US"/>
        </w:rPr>
        <w:t>.</w:t>
      </w:r>
    </w:p>
    <w:p w14:paraId="36DBA7FB" w14:textId="2D858503" w:rsidR="000E7BD3" w:rsidRPr="00220FEF" w:rsidRDefault="000E7BD3" w:rsidP="00823B67">
      <w:pPr>
        <w:spacing w:line="336" w:lineRule="auto"/>
        <w:rPr>
          <w:bCs/>
          <w:szCs w:val="26"/>
        </w:rPr>
      </w:pPr>
      <w:r w:rsidRPr="00220FEF">
        <w:rPr>
          <w:bCs/>
          <w:szCs w:val="26"/>
        </w:rPr>
        <w:lastRenderedPageBreak/>
        <w:tab/>
      </w:r>
      <w:r w:rsidRPr="00220FEF">
        <w:rPr>
          <w:rFonts w:eastAsia="Times New Roman"/>
          <w:bCs/>
          <w:i/>
          <w:szCs w:val="26"/>
        </w:rPr>
        <w:t xml:space="preserve">Để triển khai </w:t>
      </w:r>
      <w:r w:rsidR="00544242" w:rsidRPr="00220FEF">
        <w:rPr>
          <w:rFonts w:eastAsia="Times New Roman"/>
          <w:bCs/>
          <w:i/>
          <w:szCs w:val="26"/>
          <w:lang w:val="en-US"/>
        </w:rPr>
        <w:t>Mạng lưới hỗ trợ phát triển năng lực nghề nghiệp cho giảng viên</w:t>
      </w:r>
      <w:r w:rsidR="008900BC" w:rsidRPr="00220FEF">
        <w:rPr>
          <w:rFonts w:eastAsia="Times New Roman"/>
          <w:bCs/>
          <w:i/>
          <w:szCs w:val="26"/>
          <w:lang w:val="en-US"/>
        </w:rPr>
        <w:t xml:space="preserve"> </w:t>
      </w:r>
      <w:r w:rsidR="00544242" w:rsidRPr="00220FEF">
        <w:rPr>
          <w:rFonts w:eastAsia="Times New Roman"/>
          <w:bCs/>
          <w:i/>
          <w:szCs w:val="26"/>
          <w:lang w:val="en-US"/>
        </w:rPr>
        <w:t>tiếng Anh</w:t>
      </w:r>
      <w:r w:rsidR="00544242" w:rsidRPr="00220FEF">
        <w:rPr>
          <w:rFonts w:eastAsia="Times New Roman"/>
          <w:bCs/>
          <w:szCs w:val="26"/>
          <w:lang w:val="en-US"/>
        </w:rPr>
        <w:t xml:space="preserve"> </w:t>
      </w:r>
      <w:r w:rsidRPr="00220FEF">
        <w:rPr>
          <w:rFonts w:eastAsia="Times New Roman"/>
          <w:bCs/>
          <w:i/>
          <w:szCs w:val="26"/>
        </w:rPr>
        <w:t xml:space="preserve">một cách hiệu quả, trưởng </w:t>
      </w:r>
      <w:r w:rsidRPr="00220FEF">
        <w:rPr>
          <w:bCs/>
          <w:i/>
          <w:szCs w:val="26"/>
        </w:rPr>
        <w:t xml:space="preserve">Khoa ngoại ngữ/ </w:t>
      </w:r>
      <w:r w:rsidRPr="00220FEF">
        <w:rPr>
          <w:bCs/>
          <w:i/>
          <w:szCs w:val="26"/>
          <w:lang w:val="en-US"/>
        </w:rPr>
        <w:t>Trưởng bộ môn</w:t>
      </w:r>
      <w:r w:rsidR="008900BC" w:rsidRPr="00220FEF">
        <w:rPr>
          <w:bCs/>
          <w:i/>
          <w:szCs w:val="26"/>
          <w:lang w:val="en-US"/>
        </w:rPr>
        <w:t xml:space="preserve"> </w:t>
      </w:r>
      <w:r w:rsidRPr="00220FEF">
        <w:rPr>
          <w:bCs/>
          <w:i/>
          <w:szCs w:val="26"/>
        </w:rPr>
        <w:t xml:space="preserve">tiếng Anh </w:t>
      </w:r>
      <w:r w:rsidRPr="00220FEF">
        <w:rPr>
          <w:rFonts w:eastAsia="Times New Roman"/>
          <w:bCs/>
          <w:i/>
          <w:szCs w:val="26"/>
        </w:rPr>
        <w:t>các trường đại học không chuyên ngoại ngữ phải:</w:t>
      </w:r>
      <w:r w:rsidRPr="00220FEF">
        <w:rPr>
          <w:rFonts w:eastAsia="Times New Roman"/>
          <w:bCs/>
          <w:szCs w:val="26"/>
          <w:lang w:val="en-US"/>
        </w:rPr>
        <w:t xml:space="preserve"> </w:t>
      </w:r>
    </w:p>
    <w:p w14:paraId="23C81549" w14:textId="77777777" w:rsidR="000E7BD3" w:rsidRPr="00220FEF" w:rsidRDefault="000E7BD3" w:rsidP="00823B67">
      <w:pPr>
        <w:spacing w:line="336" w:lineRule="auto"/>
        <w:rPr>
          <w:bCs/>
          <w:szCs w:val="26"/>
          <w:lang w:val="en-US"/>
        </w:rPr>
      </w:pPr>
      <w:r w:rsidRPr="00220FEF">
        <w:rPr>
          <w:bCs/>
          <w:szCs w:val="26"/>
        </w:rPr>
        <w:t>- Lập kế hoạch các hoạt động kết nối hỗ trợ phát triển năng lực giảng viên trình Hiệu trưởng nhà trường phê duyệt.</w:t>
      </w:r>
    </w:p>
    <w:p w14:paraId="4DE567D6" w14:textId="77777777" w:rsidR="000E7BD3" w:rsidRPr="00220FEF" w:rsidRDefault="000E7BD3" w:rsidP="00823B67">
      <w:pPr>
        <w:spacing w:line="336" w:lineRule="auto"/>
        <w:rPr>
          <w:bCs/>
          <w:szCs w:val="26"/>
        </w:rPr>
      </w:pPr>
      <w:r w:rsidRPr="00220FEF">
        <w:rPr>
          <w:bCs/>
          <w:szCs w:val="26"/>
        </w:rPr>
        <w:t>- Hoàn thiện các thủ tục hành chính để tiến hành tổ chức/ thực hiện</w:t>
      </w:r>
      <w:r w:rsidRPr="00220FEF">
        <w:rPr>
          <w:rFonts w:eastAsia="Times New Roman"/>
          <w:bCs/>
          <w:szCs w:val="26"/>
          <w:lang w:val="en-US"/>
        </w:rPr>
        <w:t xml:space="preserve"> các sự kiện kết nối hỗ trợ phát triển năng lực giảng viên</w:t>
      </w:r>
      <w:r w:rsidRPr="00220FEF">
        <w:rPr>
          <w:bCs/>
          <w:szCs w:val="26"/>
        </w:rPr>
        <w:t xml:space="preserve">. </w:t>
      </w:r>
    </w:p>
    <w:p w14:paraId="74CD602B" w14:textId="1C720B3C" w:rsidR="000E7BD3" w:rsidRPr="00220FEF" w:rsidRDefault="000E7BD3" w:rsidP="00823B67">
      <w:pPr>
        <w:spacing w:line="336" w:lineRule="auto"/>
        <w:rPr>
          <w:bCs/>
          <w:szCs w:val="26"/>
          <w:lang w:val="en-US"/>
        </w:rPr>
      </w:pPr>
      <w:r w:rsidRPr="00220FEF">
        <w:rPr>
          <w:bCs/>
          <w:szCs w:val="26"/>
        </w:rPr>
        <w:t xml:space="preserve">- Đôn đốc giảng viên tham gia các hoạt động do </w:t>
      </w:r>
      <w:r w:rsidR="00544242" w:rsidRPr="00220FEF">
        <w:rPr>
          <w:rFonts w:eastAsia="Times New Roman"/>
          <w:bCs/>
          <w:i/>
          <w:szCs w:val="26"/>
          <w:lang w:val="en-US"/>
        </w:rPr>
        <w:t>Mạng lưới hỗ trợ phát triển năng lực nghề nghiệp cho giảng viên</w:t>
      </w:r>
      <w:r w:rsidR="008900BC" w:rsidRPr="00220FEF">
        <w:rPr>
          <w:rFonts w:eastAsia="Times New Roman"/>
          <w:bCs/>
          <w:i/>
          <w:szCs w:val="26"/>
          <w:lang w:val="en-US"/>
        </w:rPr>
        <w:t xml:space="preserve"> </w:t>
      </w:r>
      <w:r w:rsidR="00544242" w:rsidRPr="00220FEF">
        <w:rPr>
          <w:rFonts w:eastAsia="Times New Roman"/>
          <w:bCs/>
          <w:i/>
          <w:szCs w:val="26"/>
          <w:lang w:val="en-US"/>
        </w:rPr>
        <w:t>tiếng Anh</w:t>
      </w:r>
      <w:r w:rsidR="00544242" w:rsidRPr="00220FEF">
        <w:rPr>
          <w:rFonts w:eastAsia="Times New Roman"/>
          <w:bCs/>
          <w:szCs w:val="26"/>
          <w:lang w:val="en-US"/>
        </w:rPr>
        <w:t xml:space="preserve"> </w:t>
      </w:r>
      <w:r w:rsidRPr="00220FEF">
        <w:rPr>
          <w:bCs/>
          <w:szCs w:val="26"/>
        </w:rPr>
        <w:t xml:space="preserve">tổ chức; giám sát và hỗ trợ giảng viên thực hiện các hoạt động </w:t>
      </w:r>
      <w:r w:rsidRPr="00220FEF">
        <w:rPr>
          <w:bCs/>
          <w:szCs w:val="26"/>
          <w:lang w:val="en-US"/>
        </w:rPr>
        <w:t xml:space="preserve">của mạng </w:t>
      </w:r>
      <w:r w:rsidRPr="00220FEF">
        <w:rPr>
          <w:bCs/>
          <w:szCs w:val="26"/>
        </w:rPr>
        <w:t xml:space="preserve">mạng </w:t>
      </w:r>
      <w:r w:rsidR="00102C1E" w:rsidRPr="00220FEF">
        <w:rPr>
          <w:bCs/>
          <w:szCs w:val="26"/>
        </w:rPr>
        <w:t>lưới</w:t>
      </w:r>
      <w:r w:rsidRPr="00220FEF">
        <w:rPr>
          <w:bCs/>
          <w:szCs w:val="26"/>
        </w:rPr>
        <w:t xml:space="preserve">; tham gia đánh giá sản phẩm thu được </w:t>
      </w:r>
      <w:r w:rsidRPr="00220FEF">
        <w:rPr>
          <w:bCs/>
          <w:szCs w:val="26"/>
          <w:lang w:val="en-US"/>
        </w:rPr>
        <w:t xml:space="preserve">từ mạng lưới </w:t>
      </w:r>
      <w:r w:rsidRPr="00220FEF">
        <w:rPr>
          <w:bCs/>
          <w:szCs w:val="26"/>
        </w:rPr>
        <w:t>hỗ trợ phát triển năng lực giảng viên</w:t>
      </w:r>
      <w:r w:rsidR="00544242" w:rsidRPr="00220FEF">
        <w:rPr>
          <w:bCs/>
          <w:szCs w:val="26"/>
          <w:lang w:val="en-US"/>
        </w:rPr>
        <w:t xml:space="preserve"> (Giải pháp 7)</w:t>
      </w:r>
      <w:r w:rsidRPr="00220FEF">
        <w:rPr>
          <w:bCs/>
          <w:szCs w:val="26"/>
        </w:rPr>
        <w:t>.</w:t>
      </w:r>
      <w:r w:rsidR="00280EC5" w:rsidRPr="00220FEF">
        <w:rPr>
          <w:bCs/>
          <w:szCs w:val="26"/>
          <w:lang w:val="en-US"/>
        </w:rPr>
        <w:t xml:space="preserve"> Từ đó có căn cứ và cở sở để </w:t>
      </w:r>
      <w:r w:rsidR="00544242" w:rsidRPr="00220FEF">
        <w:rPr>
          <w:bCs/>
          <w:szCs w:val="26"/>
          <w:lang w:val="en-US"/>
        </w:rPr>
        <w:t>điều chỉnh kế hoạch bồi dưỡng (G</w:t>
      </w:r>
      <w:r w:rsidR="00280EC5" w:rsidRPr="00220FEF">
        <w:rPr>
          <w:bCs/>
          <w:szCs w:val="26"/>
          <w:lang w:val="en-US"/>
        </w:rPr>
        <w:t xml:space="preserve">iải pháp </w:t>
      </w:r>
      <w:r w:rsidR="00544242" w:rsidRPr="00220FEF">
        <w:rPr>
          <w:bCs/>
          <w:szCs w:val="26"/>
          <w:lang w:val="en-US"/>
        </w:rPr>
        <w:t>3)</w:t>
      </w:r>
      <w:r w:rsidR="00280EC5" w:rsidRPr="00220FEF">
        <w:rPr>
          <w:bCs/>
          <w:szCs w:val="26"/>
          <w:lang w:val="en-US"/>
        </w:rPr>
        <w:t>.</w:t>
      </w:r>
    </w:p>
    <w:bookmarkEnd w:id="773"/>
    <w:p w14:paraId="05EF5340" w14:textId="72FC199F" w:rsidR="00243679" w:rsidRPr="00220FEF" w:rsidRDefault="00F822C1" w:rsidP="009C1859">
      <w:pPr>
        <w:pStyle w:val="40"/>
      </w:pPr>
      <w:r w:rsidRPr="00220FEF">
        <w:t>3.3.</w:t>
      </w:r>
      <w:r w:rsidR="00276486" w:rsidRPr="00220FEF">
        <w:t>4</w:t>
      </w:r>
      <w:r w:rsidRPr="00220FEF">
        <w:t xml:space="preserve">.4. </w:t>
      </w:r>
      <w:r w:rsidR="00243679" w:rsidRPr="00220FEF">
        <w:t>Điều kiện thực hiện giải pháp</w:t>
      </w:r>
    </w:p>
    <w:p w14:paraId="49597B04" w14:textId="2C0726DB"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bookmarkStart w:id="774" w:name="_Hlk113292008"/>
      <w:r w:rsidRPr="00220FEF">
        <w:rPr>
          <w:rFonts w:eastAsia="Times New Roman"/>
          <w:bCs/>
          <w:szCs w:val="26"/>
          <w:lang w:val="en-US"/>
        </w:rPr>
        <w:t xml:space="preserve">Đội ngũ CBQL các cấp và đội ngũ GVTA của các trường đại học không chuyên ngoại ngữ phải nhận thức đầy đủ tầm quan trọng và lợi ích mà </w:t>
      </w:r>
      <w:r w:rsidR="00E01646" w:rsidRPr="00220FEF">
        <w:rPr>
          <w:rFonts w:eastAsia="Times New Roman"/>
          <w:bCs/>
          <w:i/>
          <w:szCs w:val="26"/>
          <w:lang w:val="en-US"/>
        </w:rPr>
        <w:t>Mạng lưới hỗ trợ phát triển năng lực nghề nghiệp cho giảng viên</w:t>
      </w:r>
      <w:r w:rsidR="008900BC" w:rsidRPr="00220FEF">
        <w:rPr>
          <w:rFonts w:eastAsia="Times New Roman"/>
          <w:bCs/>
          <w:i/>
          <w:szCs w:val="26"/>
          <w:lang w:val="en-US"/>
        </w:rPr>
        <w:t xml:space="preserve"> </w:t>
      </w:r>
      <w:r w:rsidR="00E01646" w:rsidRPr="00220FEF">
        <w:rPr>
          <w:rFonts w:eastAsia="Times New Roman"/>
          <w:bCs/>
          <w:i/>
          <w:szCs w:val="26"/>
          <w:lang w:val="en-US"/>
        </w:rPr>
        <w:t>tiếng Anh</w:t>
      </w:r>
      <w:r w:rsidRPr="00220FEF">
        <w:rPr>
          <w:rFonts w:eastAsia="Times New Roman"/>
          <w:bCs/>
          <w:szCs w:val="26"/>
          <w:lang w:val="en-US"/>
        </w:rPr>
        <w:t xml:space="preserve"> mang lại.</w:t>
      </w:r>
      <w:r w:rsidR="00E01646" w:rsidRPr="00220FEF">
        <w:rPr>
          <w:rFonts w:eastAsia="Times New Roman"/>
          <w:bCs/>
          <w:szCs w:val="26"/>
          <w:lang w:val="en-US"/>
        </w:rPr>
        <w:t xml:space="preserve"> </w:t>
      </w:r>
    </w:p>
    <w:p w14:paraId="08D12E36" w14:textId="713C5834" w:rsidR="006804DC"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Ban lãnh đạo nhà trường phải định hướng đúng được hướng phát triển của nhà trường, phải huy động được một đội ngũ các nhà quản lý, nhà khoa học và GVTA thực sự có trình độ và kinh nghiệm tham gia vào </w:t>
      </w:r>
      <w:r w:rsidR="00E01646" w:rsidRPr="00220FEF">
        <w:rPr>
          <w:rFonts w:eastAsia="Times New Roman"/>
          <w:bCs/>
          <w:i/>
          <w:szCs w:val="26"/>
          <w:lang w:val="en-US"/>
        </w:rPr>
        <w:t>Mạng lưới hỗ trợ phát triển năng lực nghề nghiệp cho giảng viên</w:t>
      </w:r>
      <w:r w:rsidR="008900BC" w:rsidRPr="00220FEF">
        <w:rPr>
          <w:rFonts w:eastAsia="Times New Roman"/>
          <w:bCs/>
          <w:i/>
          <w:szCs w:val="26"/>
          <w:lang w:val="en-US"/>
        </w:rPr>
        <w:t xml:space="preserve"> </w:t>
      </w:r>
      <w:r w:rsidR="00E01646" w:rsidRPr="00220FEF">
        <w:rPr>
          <w:rFonts w:eastAsia="Times New Roman"/>
          <w:bCs/>
          <w:i/>
          <w:szCs w:val="26"/>
          <w:lang w:val="en-US"/>
        </w:rPr>
        <w:t>tiếng Anh</w:t>
      </w:r>
      <w:r w:rsidRPr="00220FEF">
        <w:rPr>
          <w:rFonts w:eastAsia="Times New Roman"/>
          <w:bCs/>
          <w:szCs w:val="26"/>
          <w:lang w:val="en-US"/>
        </w:rPr>
        <w:t>, từ đó lan toả, khuyến khích và hỗ trợ các giảng viên khác tích cực tham gia vào hoạt động bồi dưỡng và tự bồi dưỡng này.</w:t>
      </w:r>
    </w:p>
    <w:p w14:paraId="5BE6745B" w14:textId="22DD3B21" w:rsidR="006804DC" w:rsidRPr="00220FEF" w:rsidRDefault="006804DC" w:rsidP="008F7E81">
      <w:pPr>
        <w:tabs>
          <w:tab w:val="left" w:pos="567"/>
        </w:tabs>
        <w:spacing w:line="312" w:lineRule="auto"/>
        <w:ind w:firstLine="0"/>
        <w:rPr>
          <w:rFonts w:eastAsia="Times New Roman"/>
          <w:b/>
          <w:bCs/>
          <w:szCs w:val="26"/>
          <w:lang w:val="en-SG"/>
        </w:rPr>
      </w:pPr>
      <w:r w:rsidRPr="00220FEF">
        <w:rPr>
          <w:rFonts w:eastAsia="Times New Roman"/>
          <w:b/>
          <w:bCs/>
          <w:i/>
          <w:szCs w:val="26"/>
          <w:lang w:val="en-SG"/>
        </w:rPr>
        <w:tab/>
      </w:r>
      <w:r w:rsidRPr="00220FEF">
        <w:rPr>
          <w:rFonts w:eastAsia="Times New Roman"/>
          <w:bCs/>
          <w:szCs w:val="26"/>
          <w:lang w:val="en-US"/>
        </w:rPr>
        <w:t>Công nhận giờ nghiên cứu khoa học, có chế độ khen thưởng đối với những sản phẩm mà</w:t>
      </w:r>
      <w:r w:rsidRPr="00220FEF">
        <w:rPr>
          <w:rFonts w:eastAsia="Times New Roman"/>
          <w:b/>
          <w:bCs/>
          <w:szCs w:val="26"/>
          <w:lang w:val="en-SG"/>
        </w:rPr>
        <w:t xml:space="preserve"> </w:t>
      </w:r>
      <w:r w:rsidR="00E01646" w:rsidRPr="00220FEF">
        <w:rPr>
          <w:rFonts w:eastAsia="Times New Roman"/>
          <w:bCs/>
          <w:i/>
          <w:szCs w:val="26"/>
          <w:lang w:val="en-US"/>
        </w:rPr>
        <w:t>Mạng lưới hỗ trợ phát triển năng lực nghề nghiệp cho giảng viên</w:t>
      </w:r>
      <w:r w:rsidR="008900BC" w:rsidRPr="00220FEF">
        <w:rPr>
          <w:rFonts w:eastAsia="Times New Roman"/>
          <w:bCs/>
          <w:i/>
          <w:szCs w:val="26"/>
          <w:lang w:val="en-US"/>
        </w:rPr>
        <w:t xml:space="preserve"> </w:t>
      </w:r>
      <w:r w:rsidR="00E01646" w:rsidRPr="00220FEF">
        <w:rPr>
          <w:rFonts w:eastAsia="Times New Roman"/>
          <w:bCs/>
          <w:i/>
          <w:szCs w:val="26"/>
          <w:lang w:val="en-US"/>
        </w:rPr>
        <w:t>tiếng Anh</w:t>
      </w:r>
      <w:r w:rsidR="00E01646" w:rsidRPr="00220FEF">
        <w:rPr>
          <w:rFonts w:eastAsia="Times New Roman"/>
          <w:bCs/>
          <w:szCs w:val="26"/>
          <w:lang w:val="en-US"/>
        </w:rPr>
        <w:t xml:space="preserve"> </w:t>
      </w:r>
      <w:r w:rsidRPr="00220FEF">
        <w:rPr>
          <w:rFonts w:eastAsia="Times New Roman"/>
          <w:bCs/>
          <w:szCs w:val="26"/>
          <w:lang w:val="en-US"/>
        </w:rPr>
        <w:t>mang lại.</w:t>
      </w:r>
    </w:p>
    <w:p w14:paraId="330A9D61" w14:textId="603F0F84" w:rsidR="006804DC" w:rsidRPr="00220FEF" w:rsidRDefault="006804DC" w:rsidP="009C1859">
      <w:pPr>
        <w:pStyle w:val="30"/>
        <w:rPr>
          <w:lang w:val="en-SG"/>
        </w:rPr>
      </w:pPr>
      <w:bookmarkStart w:id="775" w:name="_Toc116482797"/>
      <w:bookmarkStart w:id="776" w:name="_Toc148073486"/>
      <w:bookmarkStart w:id="777" w:name="_Toc160695858"/>
      <w:bookmarkStart w:id="778" w:name="_Hlk113439971"/>
      <w:bookmarkStart w:id="779" w:name="_Hlk123110075"/>
      <w:bookmarkEnd w:id="774"/>
      <w:r w:rsidRPr="00220FEF">
        <w:t>3.3.</w:t>
      </w:r>
      <w:r w:rsidR="00276486" w:rsidRPr="00220FEF">
        <w:rPr>
          <w:lang w:val="en-SG"/>
        </w:rPr>
        <w:t>5</w:t>
      </w:r>
      <w:r w:rsidRPr="00220FEF">
        <w:rPr>
          <w:lang w:val="en-SG"/>
        </w:rPr>
        <w:t xml:space="preserve">. </w:t>
      </w:r>
      <w:bookmarkStart w:id="780" w:name="_Hlk113291022"/>
      <w:bookmarkStart w:id="781" w:name="_Hlk123406295"/>
      <w:bookmarkStart w:id="782" w:name="_Hlk147818144"/>
      <w:r w:rsidR="00BF33B6" w:rsidRPr="00220FEF">
        <w:rPr>
          <w:lang w:val="en-SG"/>
        </w:rPr>
        <w:t>Quản lý xây dựng và thực hiện chính sách</w:t>
      </w:r>
      <w:r w:rsidR="00112F34" w:rsidRPr="00220FEF">
        <w:rPr>
          <w:lang w:val="en-SG"/>
        </w:rPr>
        <w:t xml:space="preserve"> tạo động lực phát huy </w:t>
      </w:r>
      <w:r w:rsidRPr="00220FEF">
        <w:rPr>
          <w:lang w:val="en-SG"/>
        </w:rPr>
        <w:t>hoạt động</w:t>
      </w:r>
      <w:r w:rsidR="00A45403" w:rsidRPr="00220FEF">
        <w:rPr>
          <w:lang w:val="en-SG"/>
        </w:rPr>
        <w:t xml:space="preserve"> </w:t>
      </w:r>
      <w:r w:rsidRPr="00220FEF">
        <w:rPr>
          <w:lang w:val="en-SG"/>
        </w:rPr>
        <w:t>tự bồi dưỡng</w:t>
      </w:r>
      <w:bookmarkEnd w:id="775"/>
      <w:bookmarkEnd w:id="780"/>
      <w:r w:rsidR="00A45403" w:rsidRPr="00220FEF">
        <w:rPr>
          <w:lang w:val="en-SG"/>
        </w:rPr>
        <w:t xml:space="preserve"> </w:t>
      </w:r>
      <w:r w:rsidR="00C96DBD" w:rsidRPr="00220FEF">
        <w:rPr>
          <w:lang w:val="en-SG"/>
        </w:rPr>
        <w:t>năng lực</w:t>
      </w:r>
      <w:r w:rsidR="00112F34" w:rsidRPr="00220FEF">
        <w:rPr>
          <w:lang w:val="en-SG"/>
        </w:rPr>
        <w:t xml:space="preserve"> nghề nghiệp cho</w:t>
      </w:r>
      <w:r w:rsidR="00C96DBD" w:rsidRPr="00220FEF">
        <w:rPr>
          <w:lang w:val="en-SG"/>
        </w:rPr>
        <w:t xml:space="preserve"> giảng viên tiếng Anh</w:t>
      </w:r>
      <w:bookmarkEnd w:id="781"/>
      <w:r w:rsidR="00112F34" w:rsidRPr="00220FEF">
        <w:rPr>
          <w:lang w:val="en-SG"/>
        </w:rPr>
        <w:t xml:space="preserve"> trong các trường đại học</w:t>
      </w:r>
      <w:bookmarkEnd w:id="776"/>
      <w:bookmarkEnd w:id="782"/>
      <w:r w:rsidR="00045799" w:rsidRPr="00220FEF">
        <w:rPr>
          <w:lang w:val="en-SG"/>
        </w:rPr>
        <w:t xml:space="preserve"> không chuyên ngoại ngữ</w:t>
      </w:r>
      <w:bookmarkEnd w:id="777"/>
    </w:p>
    <w:bookmarkEnd w:id="778"/>
    <w:p w14:paraId="39444F4E" w14:textId="4FC3E8BD" w:rsidR="00243679" w:rsidRPr="00220FEF" w:rsidRDefault="00112F34" w:rsidP="009C1859">
      <w:pPr>
        <w:pStyle w:val="40"/>
      </w:pPr>
      <w:r w:rsidRPr="00220FEF">
        <w:t>3.3.</w:t>
      </w:r>
      <w:r w:rsidR="00276486" w:rsidRPr="00220FEF">
        <w:rPr>
          <w:lang w:val="en-SG"/>
        </w:rPr>
        <w:t>5</w:t>
      </w:r>
      <w:r w:rsidRPr="00220FEF">
        <w:rPr>
          <w:lang w:val="en-SG"/>
        </w:rPr>
        <w:t xml:space="preserve">.1. </w:t>
      </w:r>
      <w:r w:rsidR="0096358E" w:rsidRPr="00220FEF">
        <w:t>Mục đích và ý nghĩa của giải pháp</w:t>
      </w:r>
    </w:p>
    <w:p w14:paraId="0CA33E9A" w14:textId="50EB0531" w:rsidR="00BF5506" w:rsidRPr="00220FEF" w:rsidRDefault="006804DC"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r>
      <w:bookmarkStart w:id="783" w:name="_Hlk123116947"/>
      <w:r w:rsidR="00BF5506" w:rsidRPr="00220FEF">
        <w:rPr>
          <w:rFonts w:eastAsia="Times New Roman"/>
          <w:bCs/>
          <w:szCs w:val="26"/>
          <w:lang w:val="en-US"/>
        </w:rPr>
        <w:t>Cùng với sự phát triển theo cấp số nhân của tri thức và khoa học công nghệ, xã hội ngày càng đòi hỏi cao hơn về phẩm chất</w:t>
      </w:r>
      <w:r w:rsidR="002C2DAA" w:rsidRPr="00220FEF">
        <w:rPr>
          <w:rFonts w:eastAsia="Times New Roman"/>
          <w:bCs/>
          <w:szCs w:val="26"/>
          <w:lang w:val="en-US"/>
        </w:rPr>
        <w:t>,</w:t>
      </w:r>
      <w:r w:rsidR="00BF5506" w:rsidRPr="00220FEF">
        <w:rPr>
          <w:rFonts w:eastAsia="Times New Roman"/>
          <w:bCs/>
          <w:szCs w:val="26"/>
          <w:lang w:val="en-US"/>
        </w:rPr>
        <w:t xml:space="preserve"> năng lực của đội ngũ giảng viên tiếng Anh. Mục tiêu của giải pháp </w:t>
      </w:r>
      <w:r w:rsidR="00BF33B6" w:rsidRPr="00220FEF">
        <w:rPr>
          <w:rFonts w:eastAsia="Times New Roman"/>
          <w:bCs/>
          <w:i/>
          <w:szCs w:val="26"/>
          <w:lang w:val="en-SG"/>
        </w:rPr>
        <w:t>Quản lý xây dựng và thực hiện chính sách</w:t>
      </w:r>
      <w:r w:rsidR="002C2DAA" w:rsidRPr="00220FEF">
        <w:rPr>
          <w:rFonts w:eastAsia="Times New Roman"/>
          <w:bCs/>
          <w:i/>
          <w:szCs w:val="26"/>
          <w:lang w:val="en-SG"/>
        </w:rPr>
        <w:t xml:space="preserve"> tạo động lực phát huy hoạt động tự bồi dưỡng năng lực nghề nghiệp cho giảng viên tiếng Anh trong các trường đại học</w:t>
      </w:r>
      <w:r w:rsidR="002C2DAA" w:rsidRPr="00220FEF">
        <w:rPr>
          <w:rFonts w:eastAsia="Times New Roman"/>
          <w:bCs/>
          <w:szCs w:val="26"/>
          <w:lang w:val="en-US"/>
        </w:rPr>
        <w:t xml:space="preserve"> </w:t>
      </w:r>
      <w:r w:rsidR="00BF5506" w:rsidRPr="00220FEF">
        <w:rPr>
          <w:rFonts w:eastAsia="Times New Roman"/>
          <w:bCs/>
          <w:szCs w:val="26"/>
          <w:lang w:val="en-US"/>
        </w:rPr>
        <w:t xml:space="preserve">là trao quyền cho GVTA chủ động cập nhật, BD năng lực </w:t>
      </w:r>
      <w:r w:rsidR="00BF5506" w:rsidRPr="00220FEF">
        <w:rPr>
          <w:rFonts w:eastAsia="Times New Roman"/>
          <w:bCs/>
          <w:szCs w:val="26"/>
          <w:lang w:val="en-US"/>
        </w:rPr>
        <w:lastRenderedPageBreak/>
        <w:t xml:space="preserve">theo khung năng lực nghề nghiệp GVTA các trường </w:t>
      </w:r>
      <w:r w:rsidR="00133E69" w:rsidRPr="00220FEF">
        <w:rPr>
          <w:rFonts w:eastAsia="Times New Roman"/>
          <w:bCs/>
          <w:szCs w:val="26"/>
          <w:lang w:val="en-US"/>
        </w:rPr>
        <w:t>đại học không chuyên ngoại ngữ</w:t>
      </w:r>
      <w:r w:rsidR="00147230" w:rsidRPr="00220FEF">
        <w:rPr>
          <w:rFonts w:eastAsia="Times New Roman"/>
          <w:bCs/>
          <w:szCs w:val="26"/>
          <w:lang w:val="en-US"/>
        </w:rPr>
        <w:t xml:space="preserve"> (Giải pháp 2)</w:t>
      </w:r>
      <w:r w:rsidR="00133E69" w:rsidRPr="00220FEF">
        <w:rPr>
          <w:rFonts w:eastAsia="Times New Roman"/>
          <w:bCs/>
          <w:szCs w:val="26"/>
          <w:lang w:val="en-US"/>
        </w:rPr>
        <w:t xml:space="preserve"> </w:t>
      </w:r>
      <w:r w:rsidR="00BF5506" w:rsidRPr="00220FEF">
        <w:rPr>
          <w:rFonts w:eastAsia="Times New Roman"/>
          <w:bCs/>
          <w:szCs w:val="26"/>
          <w:lang w:val="en-US"/>
        </w:rPr>
        <w:t xml:space="preserve">đảm bảo bắt kịp với sự phát triển của thời đại cũng như hoàn thành nhiệm vụ giáo dục đào tạo được giao. </w:t>
      </w:r>
    </w:p>
    <w:p w14:paraId="6DA5568F" w14:textId="77777777" w:rsidR="00BF5506" w:rsidRPr="00220FEF" w:rsidRDefault="00BF5506" w:rsidP="008F7E81">
      <w:pPr>
        <w:tabs>
          <w:tab w:val="left" w:pos="567"/>
        </w:tabs>
        <w:spacing w:line="312" w:lineRule="auto"/>
        <w:ind w:firstLine="0"/>
        <w:rPr>
          <w:rFonts w:eastAsia="Times New Roman"/>
          <w:bCs/>
          <w:szCs w:val="26"/>
          <w:lang w:val="en-US"/>
        </w:rPr>
      </w:pPr>
      <w:r w:rsidRPr="00220FEF">
        <w:rPr>
          <w:rFonts w:eastAsia="Times New Roman"/>
          <w:bCs/>
          <w:szCs w:val="26"/>
          <w:lang w:val="en-US"/>
        </w:rPr>
        <w:tab/>
        <w:t>Giải pháp QL này giúp GV chủ động trong quá trình phát triển nghề nghiệp, tự đánh giá được sự tiến bộ của bản thân thông qua quá trình tự BD một cách kiên trì có hệ thống. Qua đó, giúp GV hình thành ý thức trách nhiệm, tính tự giác cao và kiên định trong mục tiêu BD. Bên cạnh đó, thông qua hoạt động tự BD, GV cũng dần hình thành thái độ cũng như động lực phấn đấu, không ngừng hoàn thiện phẩm chất đạo đức, nâng cao năng lực chuyên môn, nghiệp vụ sư phạm, năng lực nghiên cứu khoa học, năng lực số và phục vụ cộng đồng, từng bước đáp ứng được các yêu cầu đổi mới giáo dục hiện nay.</w:t>
      </w:r>
    </w:p>
    <w:p w14:paraId="7AF6AA20" w14:textId="77777777" w:rsidR="006804DC" w:rsidRPr="00220FEF" w:rsidRDefault="00BF5506" w:rsidP="009C1859">
      <w:pPr>
        <w:tabs>
          <w:tab w:val="left" w:pos="567"/>
        </w:tabs>
        <w:spacing w:line="324" w:lineRule="auto"/>
        <w:ind w:firstLine="0"/>
        <w:rPr>
          <w:rFonts w:eastAsia="Times New Roman"/>
          <w:bCs/>
          <w:spacing w:val="4"/>
          <w:szCs w:val="26"/>
          <w:lang w:val="en-US"/>
        </w:rPr>
      </w:pPr>
      <w:r w:rsidRPr="00220FEF">
        <w:rPr>
          <w:rFonts w:eastAsia="Times New Roman"/>
          <w:bCs/>
          <w:szCs w:val="26"/>
          <w:lang w:val="en-US"/>
        </w:rPr>
        <w:tab/>
        <w:t xml:space="preserve">Đứng trước sự thay đổi về chương trình đào tạo, phương thức đào tạo, hình thức đào tạo và đánh giá, các thế hệ sinh viên cũng có sự thay đổi nhanh chóng về </w:t>
      </w:r>
      <w:r w:rsidRPr="00220FEF">
        <w:rPr>
          <w:rFonts w:eastAsia="Times New Roman"/>
          <w:bCs/>
          <w:spacing w:val="4"/>
          <w:szCs w:val="26"/>
          <w:lang w:val="en-US"/>
        </w:rPr>
        <w:t>nhận thức, tư duy, phương pháp học tập và tiếp nhận tri thức, mục tiêu của giải pháp này là tạo hành lang bồi dưỡng linh hoạt theo nhu cầu của từng GV về cách thức, thời gian, địa điểm..., tạo môi trường BD công bằng, hiệu quả và kịp thời tới từng GV.</w:t>
      </w:r>
      <w:r w:rsidR="006804DC" w:rsidRPr="00220FEF">
        <w:rPr>
          <w:rFonts w:eastAsia="Times New Roman"/>
          <w:bCs/>
          <w:spacing w:val="4"/>
          <w:szCs w:val="26"/>
          <w:lang w:val="en-US"/>
        </w:rPr>
        <w:t xml:space="preserve"> </w:t>
      </w:r>
    </w:p>
    <w:p w14:paraId="63E98954" w14:textId="71C737E2" w:rsidR="006804DC" w:rsidRPr="00220FEF" w:rsidRDefault="00112F34" w:rsidP="009C1859">
      <w:pPr>
        <w:pStyle w:val="40"/>
        <w:spacing w:line="324" w:lineRule="auto"/>
      </w:pPr>
      <w:r w:rsidRPr="00220FEF">
        <w:t>3.3.</w:t>
      </w:r>
      <w:r w:rsidR="00276486" w:rsidRPr="00220FEF">
        <w:rPr>
          <w:lang w:val="en-SG"/>
        </w:rPr>
        <w:t>5</w:t>
      </w:r>
      <w:r w:rsidRPr="00220FEF">
        <w:rPr>
          <w:lang w:val="en-SG"/>
        </w:rPr>
        <w:t xml:space="preserve">.2. </w:t>
      </w:r>
      <w:r w:rsidR="006804DC" w:rsidRPr="00220FEF">
        <w:t xml:space="preserve">Nội dung của giải pháp </w:t>
      </w:r>
    </w:p>
    <w:p w14:paraId="11465786" w14:textId="77777777" w:rsidR="0055599E"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r>
      <w:bookmarkEnd w:id="783"/>
      <w:r w:rsidR="0055599E" w:rsidRPr="00220FEF">
        <w:rPr>
          <w:rFonts w:eastAsia="Times New Roman"/>
          <w:bCs/>
          <w:i/>
          <w:szCs w:val="26"/>
          <w:lang w:val="en-US"/>
        </w:rPr>
        <w:t>- Tổ chức nâng cao nhận thức</w:t>
      </w:r>
      <w:r w:rsidR="0055599E" w:rsidRPr="00220FEF">
        <w:rPr>
          <w:rFonts w:eastAsia="Times New Roman"/>
          <w:bCs/>
          <w:szCs w:val="26"/>
          <w:lang w:val="en-US"/>
        </w:rPr>
        <w:t xml:space="preserve">: </w:t>
      </w:r>
    </w:p>
    <w:p w14:paraId="52987AC2" w14:textId="77777777" w:rsidR="0055599E" w:rsidRPr="00220FEF" w:rsidRDefault="0055599E" w:rsidP="009C1859">
      <w:pPr>
        <w:tabs>
          <w:tab w:val="left" w:pos="567"/>
        </w:tabs>
        <w:spacing w:line="324" w:lineRule="auto"/>
        <w:ind w:firstLine="0"/>
        <w:rPr>
          <w:rFonts w:eastAsia="Times New Roman"/>
          <w:szCs w:val="26"/>
        </w:rPr>
      </w:pPr>
      <w:r w:rsidRPr="00220FEF">
        <w:rPr>
          <w:rFonts w:eastAsia="Times New Roman"/>
          <w:szCs w:val="26"/>
        </w:rPr>
        <w:tab/>
      </w:r>
      <w:r w:rsidRPr="00220FEF">
        <w:rPr>
          <w:rFonts w:eastAsia="Times New Roman"/>
          <w:szCs w:val="26"/>
          <w:lang w:val="en-US"/>
        </w:rPr>
        <w:t xml:space="preserve">+ </w:t>
      </w:r>
      <w:r w:rsidRPr="00220FEF">
        <w:rPr>
          <w:rFonts w:eastAsia="Times New Roman"/>
          <w:szCs w:val="26"/>
        </w:rPr>
        <w:t>Trước tiên, bản thân mỗi giảng viên phải nhận thức đầy đủ vai trò và trách nhiệm của mình đối với nhiệm vụ tự bồi dưỡng. Chỉ khi nào GV nhận thức một cách đúng đắn về nhiệm vụ này thì GV mới có thể biến nhu cầu và thách thức của nghề nghiệp thành động lực và mục tiêu của cá nhân, từ đó mới chủ động, tích cực trong hoạt động bồi dưỡng và tự bồi dưỡng.</w:t>
      </w:r>
    </w:p>
    <w:p w14:paraId="3EAA3E77" w14:textId="77777777" w:rsidR="0055599E" w:rsidRPr="00220FEF" w:rsidRDefault="0055599E" w:rsidP="009C1859">
      <w:pPr>
        <w:tabs>
          <w:tab w:val="left" w:pos="567"/>
        </w:tabs>
        <w:spacing w:line="324" w:lineRule="auto"/>
        <w:ind w:firstLine="0"/>
        <w:rPr>
          <w:rFonts w:eastAsia="Times New Roman"/>
          <w:szCs w:val="26"/>
          <w:lang w:val="en-US"/>
        </w:rPr>
      </w:pPr>
      <w:r w:rsidRPr="00220FEF">
        <w:rPr>
          <w:rFonts w:eastAsia="Times New Roman"/>
          <w:szCs w:val="26"/>
        </w:rPr>
        <w:tab/>
        <w:t>+ CBQL các cấp phải ý thức được tầm quan trọng của hoạt động tự BD</w:t>
      </w:r>
      <w:r w:rsidR="003E6D39" w:rsidRPr="00220FEF">
        <w:rPr>
          <w:rFonts w:eastAsia="Times New Roman"/>
          <w:szCs w:val="26"/>
          <w:lang w:val="en-US"/>
        </w:rPr>
        <w:t xml:space="preserve"> và giá trị mà </w:t>
      </w:r>
      <w:r w:rsidR="003E6D39" w:rsidRPr="00220FEF">
        <w:rPr>
          <w:rFonts w:eastAsia="Times New Roman"/>
          <w:szCs w:val="26"/>
        </w:rPr>
        <w:t>hoạt động tự BD</w:t>
      </w:r>
      <w:r w:rsidR="003E6D39" w:rsidRPr="00220FEF">
        <w:rPr>
          <w:rFonts w:eastAsia="Times New Roman"/>
          <w:szCs w:val="26"/>
          <w:lang w:val="en-US"/>
        </w:rPr>
        <w:t xml:space="preserve"> mang lại</w:t>
      </w:r>
      <w:r w:rsidRPr="00220FEF">
        <w:rPr>
          <w:rFonts w:eastAsia="Times New Roman"/>
          <w:szCs w:val="26"/>
        </w:rPr>
        <w:t xml:space="preserve"> thì mới xây dựng được các cơ chế, chính sách khuyến khích GV chủ động tham gia vào hoạt động tự BD</w:t>
      </w:r>
      <w:r w:rsidR="003E6D39" w:rsidRPr="00220FEF">
        <w:rPr>
          <w:rFonts w:eastAsia="Times New Roman"/>
          <w:szCs w:val="26"/>
          <w:lang w:val="en-US"/>
        </w:rPr>
        <w:t>.</w:t>
      </w:r>
    </w:p>
    <w:p w14:paraId="242B3AD7" w14:textId="77777777" w:rsidR="0055599E" w:rsidRPr="00220FEF" w:rsidRDefault="0055599E"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w:t>
      </w:r>
      <w:r w:rsidRPr="00220FEF">
        <w:rPr>
          <w:rFonts w:eastAsia="Times New Roman"/>
          <w:bCs/>
          <w:i/>
          <w:szCs w:val="26"/>
          <w:lang w:val="en-SG"/>
        </w:rPr>
        <w:t>Xác định nhu cầu, nội dung tự bồi dưỡng:</w:t>
      </w:r>
      <w:r w:rsidRPr="00220FEF">
        <w:rPr>
          <w:rFonts w:eastAsia="Times New Roman"/>
          <w:bCs/>
          <w:szCs w:val="26"/>
          <w:lang w:val="en-US"/>
        </w:rPr>
        <w:t xml:space="preserve"> </w:t>
      </w:r>
    </w:p>
    <w:p w14:paraId="297D1B41" w14:textId="0A2069F9" w:rsidR="0055599E" w:rsidRPr="00220FEF" w:rsidRDefault="0055599E" w:rsidP="009C1859">
      <w:pPr>
        <w:tabs>
          <w:tab w:val="left" w:pos="567"/>
        </w:tabs>
        <w:spacing w:line="324" w:lineRule="auto"/>
        <w:ind w:firstLine="0"/>
        <w:rPr>
          <w:rFonts w:eastAsia="Times New Roman"/>
          <w:bCs/>
          <w:szCs w:val="26"/>
          <w:lang w:val="en-US"/>
        </w:rPr>
      </w:pPr>
      <w:r w:rsidRPr="00220FEF">
        <w:rPr>
          <w:rFonts w:eastAsia="Times New Roman"/>
          <w:szCs w:val="26"/>
        </w:rPr>
        <w:tab/>
      </w:r>
      <w:r w:rsidRPr="00220FEF">
        <w:rPr>
          <w:rFonts w:eastAsia="Times New Roman"/>
          <w:szCs w:val="26"/>
          <w:lang w:val="en-US"/>
        </w:rPr>
        <w:t xml:space="preserve">+ </w:t>
      </w:r>
      <w:r w:rsidRPr="00220FEF">
        <w:rPr>
          <w:rFonts w:eastAsia="Times New Roman"/>
          <w:szCs w:val="26"/>
        </w:rPr>
        <w:t xml:space="preserve">Ngay từ đầu năm học, căn cứ vào </w:t>
      </w:r>
      <w:r w:rsidR="00147230" w:rsidRPr="00220FEF">
        <w:rPr>
          <w:rFonts w:eastAsia="Times New Roman"/>
          <w:szCs w:val="26"/>
          <w:lang w:val="en-US"/>
        </w:rPr>
        <w:t>K</w:t>
      </w:r>
      <w:r w:rsidRPr="00220FEF">
        <w:rPr>
          <w:rFonts w:eastAsia="Times New Roman"/>
          <w:szCs w:val="26"/>
        </w:rPr>
        <w:t xml:space="preserve">ế hoạch BD của nhà trường, khung năng lực </w:t>
      </w:r>
      <w:r w:rsidR="00CC4F5E" w:rsidRPr="00220FEF">
        <w:rPr>
          <w:rFonts w:eastAsia="Times New Roman"/>
          <w:szCs w:val="26"/>
        </w:rPr>
        <w:t>nghề nghiệp cho giảng viên tiếng Anh</w:t>
      </w:r>
      <w:r w:rsidRPr="00220FEF">
        <w:rPr>
          <w:rFonts w:eastAsia="Times New Roman"/>
          <w:szCs w:val="26"/>
        </w:rPr>
        <w:t xml:space="preserve"> các trường </w:t>
      </w:r>
      <w:r w:rsidR="00112F34" w:rsidRPr="00220FEF">
        <w:rPr>
          <w:rFonts w:eastAsia="Times New Roman"/>
          <w:szCs w:val="26"/>
        </w:rPr>
        <w:t>đại học không chuyên ngoại ngữ</w:t>
      </w:r>
      <w:r w:rsidRPr="00220FEF">
        <w:rPr>
          <w:rFonts w:eastAsia="Times New Roman"/>
          <w:szCs w:val="26"/>
        </w:rPr>
        <w:t>, cá nhân mỗi GV phải tự đánh giá thực trạng năng lực của bản thân. Xác định nhu cầu BD của mình để từ đó tự xây dựng kế hoạch tự bồi dưỡng.</w:t>
      </w:r>
      <w:r w:rsidRPr="00220FEF">
        <w:rPr>
          <w:rFonts w:eastAsia="Times New Roman"/>
          <w:bCs/>
          <w:szCs w:val="26"/>
          <w:lang w:val="en-US"/>
        </w:rPr>
        <w:t xml:space="preserve"> </w:t>
      </w:r>
    </w:p>
    <w:p w14:paraId="3F8B5B97" w14:textId="77777777" w:rsidR="0055599E" w:rsidRPr="00220FEF" w:rsidRDefault="0055599E" w:rsidP="009C1859">
      <w:pPr>
        <w:tabs>
          <w:tab w:val="left" w:pos="567"/>
        </w:tabs>
        <w:spacing w:line="324" w:lineRule="auto"/>
        <w:ind w:firstLine="0"/>
        <w:rPr>
          <w:rFonts w:eastAsia="Times New Roman"/>
          <w:bCs/>
          <w:szCs w:val="26"/>
          <w:lang w:val="en-US"/>
        </w:rPr>
      </w:pPr>
      <w:r w:rsidRPr="00220FEF">
        <w:rPr>
          <w:bCs/>
          <w:szCs w:val="26"/>
        </w:rPr>
        <w:lastRenderedPageBreak/>
        <w:tab/>
      </w:r>
      <w:r w:rsidRPr="00220FEF">
        <w:rPr>
          <w:bCs/>
          <w:szCs w:val="26"/>
          <w:lang w:val="en-US"/>
        </w:rPr>
        <w:t>+</w:t>
      </w:r>
      <w:r w:rsidRPr="00220FEF">
        <w:rPr>
          <w:bCs/>
          <w:szCs w:val="26"/>
        </w:rPr>
        <w:t>Trưởng Khoa Ngoại ngữ</w:t>
      </w:r>
      <w:r w:rsidRPr="00220FEF">
        <w:rPr>
          <w:bCs/>
          <w:szCs w:val="26"/>
          <w:lang w:val="en-US"/>
        </w:rPr>
        <w:t>,</w:t>
      </w:r>
      <w:r w:rsidRPr="00220FEF">
        <w:rPr>
          <w:bCs/>
          <w:szCs w:val="26"/>
        </w:rPr>
        <w:t xml:space="preserve"> Phòng Đào tạo, trưởng Phòng TC-CB</w:t>
      </w:r>
      <w:r w:rsidRPr="00220FEF">
        <w:rPr>
          <w:bCs/>
          <w:szCs w:val="26"/>
          <w:lang w:val="en-US"/>
        </w:rPr>
        <w:t xml:space="preserve"> </w:t>
      </w:r>
      <w:r w:rsidRPr="00220FEF">
        <w:rPr>
          <w:bCs/>
          <w:szCs w:val="26"/>
        </w:rPr>
        <w:t>phối hợp</w:t>
      </w:r>
      <w:r w:rsidRPr="00220FEF">
        <w:rPr>
          <w:bCs/>
          <w:szCs w:val="26"/>
          <w:lang w:val="en-US"/>
        </w:rPr>
        <w:t xml:space="preserve"> định hướng, góp ý cho GV xây dựng kế hoạch tự BD</w:t>
      </w:r>
    </w:p>
    <w:p w14:paraId="60457490" w14:textId="77777777" w:rsidR="0055599E" w:rsidRPr="00220FEF" w:rsidRDefault="0055599E"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w:t>
      </w:r>
      <w:r w:rsidRPr="00220FEF">
        <w:rPr>
          <w:rFonts w:eastAsia="Times New Roman"/>
          <w:bCs/>
          <w:i/>
          <w:szCs w:val="26"/>
          <w:lang w:val="en-SG"/>
        </w:rPr>
        <w:t xml:space="preserve">Xây dựng kế hoạch </w:t>
      </w:r>
      <w:r w:rsidR="003E6D39" w:rsidRPr="00220FEF">
        <w:rPr>
          <w:rFonts w:eastAsia="Times New Roman"/>
          <w:bCs/>
          <w:i/>
          <w:szCs w:val="26"/>
          <w:lang w:val="en-SG"/>
        </w:rPr>
        <w:t xml:space="preserve">tự </w:t>
      </w:r>
      <w:r w:rsidRPr="00220FEF">
        <w:rPr>
          <w:rFonts w:eastAsia="Times New Roman"/>
          <w:bCs/>
          <w:i/>
          <w:szCs w:val="26"/>
          <w:lang w:val="en-SG"/>
        </w:rPr>
        <w:t>bồi dưỡng</w:t>
      </w:r>
      <w:r w:rsidRPr="00220FEF">
        <w:rPr>
          <w:rFonts w:eastAsia="Times New Roman"/>
          <w:bCs/>
          <w:szCs w:val="26"/>
          <w:lang w:val="en-US"/>
        </w:rPr>
        <w:t xml:space="preserve">: </w:t>
      </w:r>
    </w:p>
    <w:p w14:paraId="6395A7CE" w14:textId="77777777" w:rsidR="0055599E" w:rsidRPr="00220FEF" w:rsidRDefault="0055599E" w:rsidP="009C1859">
      <w:pPr>
        <w:tabs>
          <w:tab w:val="left" w:pos="567"/>
        </w:tabs>
        <w:spacing w:line="324" w:lineRule="auto"/>
        <w:ind w:firstLine="0"/>
        <w:rPr>
          <w:rFonts w:eastAsia="Times New Roman"/>
          <w:bCs/>
          <w:szCs w:val="26"/>
          <w:lang w:val="en-US"/>
        </w:rPr>
      </w:pPr>
      <w:r w:rsidRPr="00220FEF">
        <w:rPr>
          <w:rFonts w:eastAsia="Times New Roman"/>
          <w:szCs w:val="26"/>
        </w:rPr>
        <w:tab/>
      </w:r>
      <w:r w:rsidRPr="00220FEF">
        <w:rPr>
          <w:rFonts w:eastAsia="Times New Roman"/>
          <w:szCs w:val="26"/>
          <w:lang w:val="en-US"/>
        </w:rPr>
        <w:t xml:space="preserve">+ </w:t>
      </w:r>
      <w:r w:rsidRPr="00220FEF">
        <w:rPr>
          <w:rFonts w:eastAsia="Times New Roman"/>
          <w:szCs w:val="26"/>
        </w:rPr>
        <w:t xml:space="preserve">Trong kế hoạch tự bồi dưỡng, GV phải xác định rõ mục tiêu bồi dưỡng là gì, nội dung, phương pháp, lộ trình thời gian tự bồi dưỡng như thế nào và kết quả cần đạt được ra sao. Kết quả của hoạt động tự BD này phải mang tính định </w:t>
      </w:r>
      <w:bookmarkStart w:id="784" w:name="_Hlk103836919"/>
      <w:r w:rsidRPr="00220FEF">
        <w:rPr>
          <w:rFonts w:eastAsia="Times New Roman"/>
          <w:szCs w:val="26"/>
        </w:rPr>
        <w:t>lượng, đo được bằng sản phẩm cụ thể.</w:t>
      </w:r>
      <w:r w:rsidRPr="00220FEF">
        <w:rPr>
          <w:rFonts w:eastAsia="Times New Roman"/>
          <w:bCs/>
          <w:szCs w:val="26"/>
          <w:lang w:val="en-US"/>
        </w:rPr>
        <w:t xml:space="preserve"> </w:t>
      </w:r>
    </w:p>
    <w:p w14:paraId="7F536E76" w14:textId="77777777" w:rsidR="0055599E" w:rsidRPr="00220FEF" w:rsidRDefault="0055599E" w:rsidP="009C1859">
      <w:pPr>
        <w:tabs>
          <w:tab w:val="left" w:pos="567"/>
        </w:tabs>
        <w:spacing w:line="324" w:lineRule="auto"/>
        <w:ind w:firstLine="0"/>
        <w:rPr>
          <w:rFonts w:eastAsia="Times New Roman"/>
          <w:szCs w:val="26"/>
        </w:rPr>
      </w:pPr>
      <w:r w:rsidRPr="00220FEF">
        <w:rPr>
          <w:rFonts w:eastAsia="Times New Roman"/>
          <w:szCs w:val="26"/>
        </w:rPr>
        <w:tab/>
      </w:r>
      <w:r w:rsidRPr="00220FEF">
        <w:rPr>
          <w:rFonts w:eastAsia="Times New Roman"/>
          <w:szCs w:val="26"/>
          <w:lang w:val="en-US"/>
        </w:rPr>
        <w:t>+ Trưởng Phòng TC-CB phối hợp với Khoa Ngoại ngữ, một số phòng chức năng tham mưu Hiệu trưởng b</w:t>
      </w:r>
      <w:r w:rsidRPr="00220FEF">
        <w:rPr>
          <w:rFonts w:eastAsia="Times New Roman"/>
          <w:szCs w:val="26"/>
        </w:rPr>
        <w:t xml:space="preserve">an hành quy định về nội dung tự bồi dưỡng, thời gian tự bồi dưỡng, yêu cầu kết quả tự bồi dưỡng của GVTA; </w:t>
      </w:r>
    </w:p>
    <w:p w14:paraId="3EC1A2E6" w14:textId="638150B7" w:rsidR="00845185" w:rsidRPr="00220FEF" w:rsidRDefault="00845185" w:rsidP="009C1859">
      <w:pPr>
        <w:tabs>
          <w:tab w:val="left" w:pos="567"/>
        </w:tabs>
        <w:spacing w:line="324" w:lineRule="auto"/>
        <w:ind w:firstLine="0"/>
        <w:rPr>
          <w:rFonts w:eastAsia="Times New Roman"/>
          <w:szCs w:val="26"/>
          <w:lang w:val="en-US"/>
        </w:rPr>
      </w:pPr>
      <w:r w:rsidRPr="00220FEF">
        <w:rPr>
          <w:rFonts w:eastAsia="Times New Roman"/>
          <w:szCs w:val="26"/>
          <w:lang w:val="en-US"/>
        </w:rPr>
        <w:tab/>
        <w:t xml:space="preserve">+ Kế hoạch tự bồi dưỡng của GVTA cũng phải được xây dựng, quản lý và lưu trữ dưới dạng số, đảm bảo thuận tiện cho việc triển khai, điều chỉnh và đánh giá thường xuyên (Giải pháp </w:t>
      </w:r>
      <w:r w:rsidR="00147230" w:rsidRPr="00220FEF">
        <w:rPr>
          <w:rFonts w:eastAsia="Times New Roman"/>
          <w:szCs w:val="26"/>
          <w:lang w:val="en-US"/>
        </w:rPr>
        <w:t>6</w:t>
      </w:r>
      <w:r w:rsidRPr="00220FEF">
        <w:rPr>
          <w:rFonts w:eastAsia="Times New Roman"/>
          <w:szCs w:val="26"/>
          <w:lang w:val="en-US"/>
        </w:rPr>
        <w:t>)</w:t>
      </w:r>
    </w:p>
    <w:p w14:paraId="2593191D" w14:textId="18F71EE9" w:rsidR="0055599E" w:rsidRPr="00220FEF" w:rsidRDefault="0055599E" w:rsidP="008F7E81">
      <w:pPr>
        <w:tabs>
          <w:tab w:val="left" w:pos="567"/>
        </w:tabs>
        <w:spacing w:line="312" w:lineRule="auto"/>
        <w:ind w:firstLine="0"/>
        <w:rPr>
          <w:rFonts w:eastAsia="Times New Roman"/>
          <w:b/>
          <w:bCs/>
          <w:i/>
          <w:szCs w:val="26"/>
          <w:lang w:val="en-US"/>
        </w:rPr>
      </w:pPr>
      <w:r w:rsidRPr="00220FEF">
        <w:rPr>
          <w:rFonts w:eastAsia="Times New Roman"/>
          <w:bCs/>
          <w:szCs w:val="26"/>
          <w:lang w:val="en-US"/>
        </w:rPr>
        <w:tab/>
      </w:r>
      <w:bookmarkEnd w:id="784"/>
      <w:r w:rsidRPr="00220FEF">
        <w:rPr>
          <w:rFonts w:eastAsia="Times New Roman"/>
          <w:bCs/>
          <w:szCs w:val="26"/>
          <w:lang w:val="en-US"/>
        </w:rPr>
        <w:t xml:space="preserve">- </w:t>
      </w:r>
      <w:r w:rsidRPr="00220FEF">
        <w:rPr>
          <w:rFonts w:eastAsia="Times New Roman"/>
          <w:bCs/>
          <w:i/>
          <w:szCs w:val="26"/>
          <w:lang w:val="en-SG"/>
        </w:rPr>
        <w:t xml:space="preserve">Xác định hình thức </w:t>
      </w:r>
      <w:r w:rsidR="003E6D39" w:rsidRPr="00220FEF">
        <w:rPr>
          <w:rFonts w:eastAsia="Times New Roman"/>
          <w:bCs/>
          <w:i/>
          <w:szCs w:val="26"/>
          <w:lang w:val="en-SG"/>
        </w:rPr>
        <w:t xml:space="preserve">tự </w:t>
      </w:r>
      <w:r w:rsidRPr="00220FEF">
        <w:rPr>
          <w:rFonts w:eastAsia="Times New Roman"/>
          <w:bCs/>
          <w:i/>
          <w:szCs w:val="26"/>
          <w:lang w:val="en-SG"/>
        </w:rPr>
        <w:t>bồi dưỡng:</w:t>
      </w:r>
      <w:r w:rsidRPr="00220FEF">
        <w:rPr>
          <w:rFonts w:eastAsia="Times New Roman"/>
          <w:b/>
          <w:bCs/>
          <w:i/>
          <w:szCs w:val="26"/>
          <w:lang w:val="en-US"/>
        </w:rPr>
        <w:t xml:space="preserve"> </w:t>
      </w:r>
    </w:p>
    <w:p w14:paraId="173732EC" w14:textId="77777777" w:rsidR="0055599E" w:rsidRPr="00220FEF" w:rsidRDefault="0055599E" w:rsidP="00823B67">
      <w:pPr>
        <w:tabs>
          <w:tab w:val="left" w:pos="567"/>
        </w:tabs>
        <w:spacing w:line="324" w:lineRule="auto"/>
        <w:ind w:firstLine="0"/>
        <w:rPr>
          <w:rFonts w:eastAsia="Times New Roman"/>
          <w:szCs w:val="26"/>
          <w:lang w:val="en-US"/>
        </w:rPr>
      </w:pPr>
      <w:r w:rsidRPr="00220FEF">
        <w:rPr>
          <w:rFonts w:eastAsia="Times New Roman"/>
          <w:szCs w:val="26"/>
        </w:rPr>
        <w:tab/>
      </w:r>
      <w:r w:rsidRPr="00220FEF">
        <w:rPr>
          <w:rFonts w:eastAsia="Times New Roman"/>
          <w:szCs w:val="26"/>
          <w:lang w:val="en-US"/>
        </w:rPr>
        <w:t xml:space="preserve">+ GV xác định hình thức tự BD như </w:t>
      </w:r>
      <w:r w:rsidRPr="00220FEF">
        <w:rPr>
          <w:rFonts w:eastAsia="Times New Roman"/>
          <w:szCs w:val="26"/>
        </w:rPr>
        <w:t>Tự học, tự nghiên cứ</w:t>
      </w:r>
      <w:r w:rsidR="00496EB5" w:rsidRPr="00220FEF">
        <w:rPr>
          <w:rFonts w:eastAsia="Times New Roman"/>
          <w:szCs w:val="26"/>
          <w:lang w:val="en-US"/>
        </w:rPr>
        <w:t>u</w:t>
      </w:r>
      <w:r w:rsidRPr="00220FEF">
        <w:rPr>
          <w:rFonts w:eastAsia="Times New Roman"/>
          <w:szCs w:val="26"/>
        </w:rPr>
        <w:t>; Tham gia các khoá học, bồi dưỡng nâng cao năng lực;</w:t>
      </w:r>
      <w:r w:rsidRPr="00220FEF">
        <w:rPr>
          <w:rFonts w:eastAsia="Times New Roman"/>
          <w:szCs w:val="26"/>
          <w:lang w:val="en-US"/>
        </w:rPr>
        <w:t xml:space="preserve"> </w:t>
      </w:r>
      <w:r w:rsidRPr="00220FEF">
        <w:rPr>
          <w:rFonts w:eastAsia="Times New Roman"/>
          <w:szCs w:val="26"/>
        </w:rPr>
        <w:t>Tham gia hội thảo, hội nghị, chuyên đề;</w:t>
      </w:r>
      <w:bookmarkStart w:id="785" w:name="page154"/>
      <w:bookmarkEnd w:id="785"/>
      <w:r w:rsidRPr="00220FEF">
        <w:rPr>
          <w:rFonts w:eastAsia="Times New Roman"/>
          <w:szCs w:val="26"/>
          <w:lang w:val="en-US"/>
        </w:rPr>
        <w:t xml:space="preserve"> Đi t</w:t>
      </w:r>
      <w:r w:rsidRPr="00220FEF">
        <w:rPr>
          <w:rFonts w:eastAsia="Times New Roman"/>
          <w:szCs w:val="26"/>
        </w:rPr>
        <w:t>hực tế, quan sát</w:t>
      </w:r>
      <w:r w:rsidRPr="00220FEF">
        <w:rPr>
          <w:rFonts w:eastAsia="Times New Roman"/>
          <w:szCs w:val="26"/>
          <w:lang w:val="en-US"/>
        </w:rPr>
        <w:t xml:space="preserve">, </w:t>
      </w:r>
      <w:r w:rsidRPr="00220FEF">
        <w:rPr>
          <w:rFonts w:eastAsia="Times New Roman"/>
          <w:szCs w:val="26"/>
        </w:rPr>
        <w:t>làm dự án tiếng Anh;</w:t>
      </w:r>
      <w:r w:rsidRPr="00220FEF">
        <w:rPr>
          <w:rFonts w:eastAsia="Times New Roman"/>
          <w:szCs w:val="26"/>
          <w:lang w:val="en-US"/>
        </w:rPr>
        <w:t xml:space="preserve"> </w:t>
      </w:r>
      <w:r w:rsidRPr="00220FEF">
        <w:rPr>
          <w:rFonts w:eastAsia="Times New Roman"/>
          <w:szCs w:val="26"/>
        </w:rPr>
        <w:t xml:space="preserve">Trao đổi, giao lưu về chuyên môn </w:t>
      </w:r>
      <w:r w:rsidRPr="00220FEF">
        <w:rPr>
          <w:rFonts w:eastAsia="Times New Roman"/>
          <w:szCs w:val="26"/>
          <w:lang w:val="en-US"/>
        </w:rPr>
        <w:t>trực tiếp, trực tuyến, tham gia các</w:t>
      </w:r>
      <w:r w:rsidRPr="00220FEF">
        <w:rPr>
          <w:rFonts w:eastAsia="Times New Roman"/>
          <w:szCs w:val="26"/>
        </w:rPr>
        <w:t xml:space="preserve"> diễn đàn dành cho </w:t>
      </w:r>
      <w:r w:rsidRPr="00220FEF">
        <w:rPr>
          <w:rFonts w:eastAsia="Times New Roman"/>
          <w:szCs w:val="26"/>
          <w:lang w:val="en-US"/>
        </w:rPr>
        <w:t>GVTA...</w:t>
      </w:r>
    </w:p>
    <w:p w14:paraId="3BA942DA" w14:textId="77777777" w:rsidR="0055599E" w:rsidRPr="00220FEF" w:rsidRDefault="0055599E" w:rsidP="00823B67">
      <w:pPr>
        <w:tabs>
          <w:tab w:val="left" w:pos="567"/>
        </w:tabs>
        <w:spacing w:line="324" w:lineRule="auto"/>
        <w:ind w:firstLine="0"/>
        <w:rPr>
          <w:rFonts w:eastAsia="Times New Roman"/>
          <w:szCs w:val="26"/>
          <w:lang w:val="en-US"/>
        </w:rPr>
      </w:pPr>
      <w:r w:rsidRPr="00220FEF">
        <w:rPr>
          <w:rFonts w:eastAsia="Times New Roman"/>
          <w:szCs w:val="26"/>
        </w:rPr>
        <w:tab/>
      </w:r>
      <w:r w:rsidRPr="00220FEF">
        <w:rPr>
          <w:rFonts w:eastAsia="Times New Roman"/>
          <w:szCs w:val="26"/>
          <w:lang w:val="en-US"/>
        </w:rPr>
        <w:t>+ Nhà trường tạo điều kiện về t</w:t>
      </w:r>
      <w:r w:rsidRPr="00220FEF">
        <w:rPr>
          <w:rFonts w:eastAsia="Times New Roman"/>
          <w:szCs w:val="26"/>
        </w:rPr>
        <w:t>rang bị phương tiện và điều kiện (học liệu, thiết bị thông tin, thời gian, hỗ trợ về vật chất và các quyền lợi khi hoàn thành tự bồi dưỡng) cho các GVTA ở diện tự bồi dưỡng;</w:t>
      </w:r>
    </w:p>
    <w:p w14:paraId="67768B19" w14:textId="77777777" w:rsidR="0055599E" w:rsidRPr="00220FEF" w:rsidRDefault="0055599E" w:rsidP="00823B67">
      <w:pPr>
        <w:tabs>
          <w:tab w:val="left" w:pos="567"/>
        </w:tabs>
        <w:spacing w:line="324" w:lineRule="auto"/>
        <w:ind w:firstLine="0"/>
        <w:rPr>
          <w:rFonts w:eastAsia="Times New Roman"/>
          <w:szCs w:val="26"/>
        </w:rPr>
      </w:pPr>
      <w:r w:rsidRPr="00220FEF">
        <w:rPr>
          <w:rFonts w:eastAsia="Times New Roman"/>
          <w:bCs/>
          <w:i/>
          <w:szCs w:val="26"/>
          <w:lang w:val="en-SG"/>
        </w:rPr>
        <w:tab/>
        <w:t xml:space="preserve">- Triển khai và đánh giá hoạt động tự </w:t>
      </w:r>
      <w:r w:rsidR="003E6D39" w:rsidRPr="00220FEF">
        <w:rPr>
          <w:rFonts w:eastAsia="Times New Roman"/>
          <w:bCs/>
          <w:i/>
          <w:szCs w:val="26"/>
          <w:lang w:val="en-SG"/>
        </w:rPr>
        <w:t>bồi dưỡng</w:t>
      </w:r>
      <w:r w:rsidRPr="00220FEF">
        <w:rPr>
          <w:rFonts w:eastAsia="Times New Roman"/>
          <w:szCs w:val="26"/>
        </w:rPr>
        <w:t xml:space="preserve">: </w:t>
      </w:r>
    </w:p>
    <w:p w14:paraId="49C3191F" w14:textId="56327134" w:rsidR="0055599E" w:rsidRPr="00220FEF" w:rsidRDefault="0055599E" w:rsidP="00823B67">
      <w:pPr>
        <w:tabs>
          <w:tab w:val="left" w:pos="567"/>
        </w:tabs>
        <w:spacing w:line="324" w:lineRule="auto"/>
        <w:ind w:firstLine="0"/>
        <w:rPr>
          <w:rFonts w:eastAsia="Times New Roman"/>
          <w:szCs w:val="26"/>
          <w:lang w:val="en-US"/>
        </w:rPr>
      </w:pPr>
      <w:r w:rsidRPr="00220FEF">
        <w:rPr>
          <w:rFonts w:eastAsia="Times New Roman"/>
          <w:szCs w:val="26"/>
        </w:rPr>
        <w:tab/>
      </w:r>
      <w:r w:rsidRPr="00220FEF">
        <w:rPr>
          <w:rFonts w:eastAsia="Times New Roman"/>
          <w:szCs w:val="26"/>
          <w:lang w:val="en-US"/>
        </w:rPr>
        <w:t xml:space="preserve">+ </w:t>
      </w:r>
      <w:r w:rsidRPr="00220FEF">
        <w:rPr>
          <w:rFonts w:eastAsia="Times New Roman"/>
          <w:szCs w:val="26"/>
        </w:rPr>
        <w:t>Sau khi lập kế hoạch tự BD, GV phải sắp xếp thời gian tự BD cho phù hợp, phải chủ động và quyết tâm để hoàn thành mục tiêu đặt ra. Trong quá trình tự BD, bản thân GV cũng phải tự đánh giá kết quả BD của mình. Việc tự đánh giá kết quả BD sẽ giúp GV thấy được điểm mạnh, điểm yếu, điểm đạt và chưa đạt theo tiến độ, từ đó kịp thời điều chỉnh, bổ sung đảm bảo đạt được mục tiêu bồi dưỡng đã đề ra.</w:t>
      </w:r>
      <w:r w:rsidR="00147230" w:rsidRPr="00220FEF">
        <w:rPr>
          <w:rFonts w:eastAsia="Times New Roman"/>
          <w:szCs w:val="26"/>
          <w:lang w:val="en-US"/>
        </w:rPr>
        <w:t xml:space="preserve"> </w:t>
      </w:r>
    </w:p>
    <w:p w14:paraId="5CA78856" w14:textId="3E836806" w:rsidR="0055599E" w:rsidRPr="00220FEF" w:rsidRDefault="0055599E" w:rsidP="00823B67">
      <w:pPr>
        <w:tabs>
          <w:tab w:val="left" w:pos="567"/>
        </w:tabs>
        <w:spacing w:line="324" w:lineRule="auto"/>
        <w:ind w:firstLine="0"/>
        <w:rPr>
          <w:rFonts w:eastAsia="Times New Roman"/>
          <w:bCs/>
          <w:spacing w:val="4"/>
          <w:szCs w:val="26"/>
          <w:lang w:val="en-US"/>
        </w:rPr>
      </w:pPr>
      <w:r w:rsidRPr="00220FEF">
        <w:rPr>
          <w:rFonts w:eastAsia="Times New Roman"/>
          <w:bCs/>
          <w:szCs w:val="26"/>
          <w:lang w:val="en-US"/>
        </w:rPr>
        <w:tab/>
      </w:r>
      <w:r w:rsidRPr="00220FEF">
        <w:rPr>
          <w:rFonts w:eastAsia="Times New Roman"/>
          <w:bCs/>
          <w:spacing w:val="4"/>
          <w:szCs w:val="26"/>
          <w:lang w:val="en-US"/>
        </w:rPr>
        <w:t>+</w:t>
      </w:r>
      <w:r w:rsidRPr="00220FEF">
        <w:rPr>
          <w:rFonts w:eastAsia="Times New Roman"/>
          <w:bCs/>
          <w:spacing w:val="4"/>
          <w:szCs w:val="26"/>
        </w:rPr>
        <w:t xml:space="preserve"> </w:t>
      </w:r>
      <w:r w:rsidRPr="00220FEF">
        <w:rPr>
          <w:rFonts w:eastAsia="Times New Roman"/>
          <w:bCs/>
          <w:spacing w:val="4"/>
          <w:szCs w:val="26"/>
          <w:lang w:val="en-US"/>
        </w:rPr>
        <w:t>Trưởng Khoa Ngoại ngữ</w:t>
      </w:r>
      <w:r w:rsidRPr="00220FEF">
        <w:rPr>
          <w:rFonts w:eastAsia="Times New Roman"/>
          <w:bCs/>
          <w:spacing w:val="4"/>
          <w:szCs w:val="26"/>
        </w:rPr>
        <w:t xml:space="preserve"> </w:t>
      </w:r>
      <w:r w:rsidRPr="00220FEF">
        <w:rPr>
          <w:rFonts w:eastAsia="Times New Roman"/>
          <w:bCs/>
          <w:spacing w:val="4"/>
          <w:szCs w:val="26"/>
          <w:lang w:val="en-US"/>
        </w:rPr>
        <w:t>phối hợp với Phòng TC-CB, Phòng Đảm bảo Chất lượng giáo dục, phòng ban liên quan đ</w:t>
      </w:r>
      <w:r w:rsidRPr="00220FEF">
        <w:rPr>
          <w:rFonts w:eastAsia="Times New Roman"/>
          <w:bCs/>
          <w:spacing w:val="4"/>
          <w:szCs w:val="26"/>
        </w:rPr>
        <w:t xml:space="preserve">ánh giá kết quả tự bồi dưỡng của GVTA và sử dụng các kết quả đó vào phân công vị trí việc làm, thực hiện chính sách cán bộ và chính sách ưu </w:t>
      </w:r>
      <w:r w:rsidRPr="00220FEF">
        <w:rPr>
          <w:rFonts w:eastAsia="Times New Roman"/>
          <w:bCs/>
          <w:spacing w:val="4"/>
          <w:szCs w:val="26"/>
          <w:lang w:val="en-US"/>
        </w:rPr>
        <w:t>đãi đặc thù đối với GVTA đã hoàn thành tự bồi dưỡng.</w:t>
      </w:r>
      <w:r w:rsidR="00147230" w:rsidRPr="00220FEF">
        <w:rPr>
          <w:rFonts w:eastAsia="Times New Roman"/>
          <w:bCs/>
          <w:spacing w:val="4"/>
          <w:szCs w:val="26"/>
          <w:lang w:val="en-US"/>
        </w:rPr>
        <w:t xml:space="preserve"> (Giải pháp 7)</w:t>
      </w:r>
    </w:p>
    <w:p w14:paraId="22262F6C" w14:textId="2A5035C0" w:rsidR="00845185" w:rsidRPr="00220FEF" w:rsidRDefault="00845185" w:rsidP="00823B67">
      <w:pPr>
        <w:tabs>
          <w:tab w:val="left" w:pos="567"/>
        </w:tabs>
        <w:spacing w:line="324" w:lineRule="auto"/>
        <w:ind w:firstLine="0"/>
        <w:rPr>
          <w:rFonts w:eastAsia="Times New Roman"/>
          <w:szCs w:val="26"/>
          <w:lang w:val="en-US"/>
        </w:rPr>
      </w:pPr>
      <w:r w:rsidRPr="00220FEF">
        <w:rPr>
          <w:rFonts w:eastAsia="Times New Roman"/>
          <w:szCs w:val="26"/>
          <w:lang w:val="en-US"/>
        </w:rPr>
        <w:lastRenderedPageBreak/>
        <w:tab/>
        <w:t>+ Trưởng Khoa Ngoại ngữ phối hợp với Phòng TC-CB</w:t>
      </w:r>
      <w:r w:rsidR="0006196D" w:rsidRPr="00220FEF">
        <w:rPr>
          <w:rFonts w:eastAsia="Times New Roman"/>
          <w:szCs w:val="26"/>
          <w:lang w:val="en-US"/>
        </w:rPr>
        <w:t xml:space="preserve"> tham mưu, đề xuất Hiệu trưởng nhà trường tuyên dương các gương GV tự BD tiêu biểu,</w:t>
      </w:r>
      <w:r w:rsidRPr="00220FEF">
        <w:rPr>
          <w:rFonts w:eastAsia="Times New Roman"/>
          <w:szCs w:val="26"/>
          <w:lang w:val="en-US"/>
        </w:rPr>
        <w:t xml:space="preserve"> nhân rộng </w:t>
      </w:r>
      <w:r w:rsidR="0006196D" w:rsidRPr="00220FEF">
        <w:rPr>
          <w:rFonts w:eastAsia="Times New Roman"/>
          <w:szCs w:val="26"/>
          <w:lang w:val="en-US"/>
        </w:rPr>
        <w:t>hiệu quả của hoạt động</w:t>
      </w:r>
      <w:r w:rsidRPr="00220FEF">
        <w:rPr>
          <w:rFonts w:eastAsia="Times New Roman"/>
          <w:szCs w:val="26"/>
          <w:lang w:val="en-US"/>
        </w:rPr>
        <w:t xml:space="preserve"> tự BD </w:t>
      </w:r>
      <w:r w:rsidR="0006196D" w:rsidRPr="00220FEF">
        <w:rPr>
          <w:rFonts w:eastAsia="Times New Roman"/>
          <w:szCs w:val="26"/>
          <w:lang w:val="en-US"/>
        </w:rPr>
        <w:t>thông qua các hoạt động lan toả kết nối, hợp tác, chia sẻ trong và ngoài trường thô</w:t>
      </w:r>
      <w:r w:rsidR="007A68D4" w:rsidRPr="00220FEF">
        <w:rPr>
          <w:rFonts w:eastAsia="Times New Roman"/>
          <w:szCs w:val="26"/>
          <w:lang w:val="en-US"/>
        </w:rPr>
        <w:t>ng</w:t>
      </w:r>
      <w:r w:rsidR="0006196D" w:rsidRPr="00220FEF">
        <w:rPr>
          <w:rFonts w:eastAsia="Times New Roman"/>
          <w:szCs w:val="26"/>
          <w:lang w:val="en-US"/>
        </w:rPr>
        <w:t xml:space="preserve"> qua môi trường số.</w:t>
      </w:r>
      <w:r w:rsidR="00147230" w:rsidRPr="00220FEF">
        <w:rPr>
          <w:rFonts w:eastAsia="Times New Roman"/>
          <w:szCs w:val="26"/>
          <w:lang w:val="en-US"/>
        </w:rPr>
        <w:t xml:space="preserve"> (Giải pháp 6)</w:t>
      </w:r>
    </w:p>
    <w:p w14:paraId="2DF61675" w14:textId="60D9455C" w:rsidR="00B35F98" w:rsidRPr="00220FEF" w:rsidRDefault="00112F34" w:rsidP="00823B67">
      <w:pPr>
        <w:pStyle w:val="40"/>
        <w:spacing w:line="324" w:lineRule="auto"/>
      </w:pPr>
      <w:r w:rsidRPr="00220FEF">
        <w:t>3.3.</w:t>
      </w:r>
      <w:r w:rsidR="00276486" w:rsidRPr="00220FEF">
        <w:rPr>
          <w:lang w:val="en-SG"/>
        </w:rPr>
        <w:t>5</w:t>
      </w:r>
      <w:r w:rsidRPr="00220FEF">
        <w:rPr>
          <w:lang w:val="en-SG"/>
        </w:rPr>
        <w:t xml:space="preserve">.3. </w:t>
      </w:r>
      <w:r w:rsidR="00B35F98" w:rsidRPr="00220FEF">
        <w:t>Tổ chức thực hiện</w:t>
      </w:r>
    </w:p>
    <w:p w14:paraId="54C84046" w14:textId="38942CC2" w:rsidR="001F4CE7" w:rsidRPr="00220FEF" w:rsidRDefault="006804DC" w:rsidP="00823B67">
      <w:pPr>
        <w:tabs>
          <w:tab w:val="left" w:pos="567"/>
        </w:tabs>
        <w:spacing w:line="324" w:lineRule="auto"/>
        <w:ind w:firstLine="0"/>
        <w:rPr>
          <w:rFonts w:eastAsia="Times New Roman"/>
          <w:bCs/>
          <w:spacing w:val="4"/>
          <w:szCs w:val="26"/>
          <w:lang w:val="en-US"/>
        </w:rPr>
      </w:pPr>
      <w:r w:rsidRPr="00220FEF">
        <w:rPr>
          <w:rFonts w:eastAsia="Times New Roman"/>
          <w:bCs/>
          <w:szCs w:val="26"/>
          <w:lang w:val="en-US"/>
        </w:rPr>
        <w:tab/>
      </w:r>
      <w:r w:rsidR="001F4CE7" w:rsidRPr="00220FEF">
        <w:rPr>
          <w:rFonts w:eastAsia="Times New Roman"/>
          <w:bCs/>
          <w:spacing w:val="4"/>
          <w:szCs w:val="26"/>
          <w:lang w:val="en-US"/>
        </w:rPr>
        <w:t xml:space="preserve">Để </w:t>
      </w:r>
      <w:r w:rsidR="00BF33B6" w:rsidRPr="00220FEF">
        <w:rPr>
          <w:rFonts w:eastAsia="Times New Roman"/>
          <w:bCs/>
          <w:spacing w:val="4"/>
          <w:szCs w:val="26"/>
          <w:lang w:val="en-US"/>
        </w:rPr>
        <w:t>Quản lý xây dựng và thực hiện chính sách</w:t>
      </w:r>
      <w:r w:rsidR="000256D3" w:rsidRPr="00220FEF">
        <w:rPr>
          <w:rFonts w:eastAsia="Times New Roman"/>
          <w:bCs/>
          <w:spacing w:val="4"/>
          <w:szCs w:val="26"/>
          <w:lang w:val="en-US"/>
        </w:rPr>
        <w:t xml:space="preserve"> tạo động lực phát huy hoạt động tự bồi dưỡng năng lực nghề nghiệp cho giảng viên tiếng Anh trong các trường đại học</w:t>
      </w:r>
      <w:r w:rsidR="001F4CE7" w:rsidRPr="00220FEF">
        <w:rPr>
          <w:rFonts w:eastAsia="Times New Roman"/>
          <w:bCs/>
          <w:spacing w:val="4"/>
          <w:szCs w:val="26"/>
          <w:lang w:val="en-US"/>
        </w:rPr>
        <w:t xml:space="preserve"> một cách hiệu quả, hiệu trưởng các trường đại học không chuyên ngoại ngữ phải: </w:t>
      </w:r>
    </w:p>
    <w:p w14:paraId="215698FF" w14:textId="4B22092B" w:rsidR="001F4CE7" w:rsidRPr="00220FEF" w:rsidRDefault="001F4CE7" w:rsidP="00823B67">
      <w:pPr>
        <w:tabs>
          <w:tab w:val="left" w:pos="567"/>
        </w:tabs>
        <w:spacing w:line="324" w:lineRule="auto"/>
        <w:ind w:firstLine="0"/>
        <w:rPr>
          <w:rFonts w:eastAsia="Times New Roman"/>
          <w:bCs/>
          <w:spacing w:val="4"/>
          <w:szCs w:val="26"/>
          <w:lang w:val="en-US"/>
        </w:rPr>
      </w:pPr>
      <w:r w:rsidRPr="00220FEF">
        <w:rPr>
          <w:bCs/>
          <w:szCs w:val="26"/>
          <w:lang w:val="en-SG"/>
        </w:rPr>
        <w:tab/>
      </w:r>
      <w:r w:rsidRPr="00220FEF">
        <w:rPr>
          <w:bCs/>
          <w:spacing w:val="4"/>
          <w:szCs w:val="26"/>
          <w:lang w:val="en-SG"/>
        </w:rPr>
        <w:t xml:space="preserve">- </w:t>
      </w:r>
      <w:r w:rsidRPr="00220FEF">
        <w:rPr>
          <w:rFonts w:eastAsia="Times New Roman"/>
          <w:bCs/>
          <w:spacing w:val="4"/>
          <w:szCs w:val="26"/>
          <w:lang w:val="en-SG"/>
        </w:rPr>
        <w:t xml:space="preserve">Chỉ đạo phòng Tổ chức Cán bộ, Khoa Ngoại ngữ, các phòng chức năng liên quan phối hợp xây dựng và ban hành </w:t>
      </w:r>
      <w:r w:rsidRPr="00220FEF">
        <w:rPr>
          <w:rFonts w:eastAsia="Times New Roman"/>
          <w:bCs/>
          <w:i/>
          <w:spacing w:val="4"/>
          <w:szCs w:val="26"/>
          <w:lang w:val="en-SG"/>
        </w:rPr>
        <w:t xml:space="preserve">Khung năng lực </w:t>
      </w:r>
      <w:r w:rsidR="00CC4F5E" w:rsidRPr="00220FEF">
        <w:rPr>
          <w:rFonts w:eastAsia="Times New Roman"/>
          <w:bCs/>
          <w:i/>
          <w:spacing w:val="4"/>
          <w:szCs w:val="26"/>
          <w:lang w:val="en-SG"/>
        </w:rPr>
        <w:t>nghề nghiệp cho giảng viên tiếng Anh</w:t>
      </w:r>
      <w:r w:rsidRPr="00220FEF">
        <w:rPr>
          <w:rFonts w:eastAsia="Times New Roman"/>
          <w:bCs/>
          <w:i/>
          <w:spacing w:val="4"/>
          <w:szCs w:val="26"/>
          <w:lang w:val="en-SG"/>
        </w:rPr>
        <w:t xml:space="preserve"> các trường Đại học không chuyên ngoại ngữ</w:t>
      </w:r>
      <w:r w:rsidRPr="00220FEF">
        <w:rPr>
          <w:rFonts w:eastAsia="Times New Roman"/>
          <w:bCs/>
          <w:spacing w:val="4"/>
          <w:szCs w:val="26"/>
          <w:lang w:val="en-SG"/>
        </w:rPr>
        <w:t xml:space="preserve"> (Phụ lục 5), xây dựng và ban hành bảng </w:t>
      </w:r>
      <w:r w:rsidRPr="00220FEF">
        <w:rPr>
          <w:rFonts w:eastAsia="Times New Roman"/>
          <w:bCs/>
          <w:i/>
          <w:spacing w:val="4"/>
          <w:szCs w:val="26"/>
          <w:lang w:val="en-SG"/>
        </w:rPr>
        <w:t>Các mức phát triển năng lực và gợi ý minh chứng</w:t>
      </w:r>
      <w:r w:rsidRPr="00220FEF">
        <w:rPr>
          <w:rFonts w:eastAsia="Times New Roman"/>
          <w:bCs/>
          <w:spacing w:val="4"/>
          <w:szCs w:val="26"/>
          <w:lang w:val="en-SG"/>
        </w:rPr>
        <w:t xml:space="preserve"> (Phụ lục </w:t>
      </w:r>
      <w:r w:rsidRPr="00220FEF">
        <w:rPr>
          <w:rFonts w:eastAsia="Times New Roman"/>
          <w:bCs/>
          <w:spacing w:val="4"/>
          <w:szCs w:val="26"/>
          <w:lang w:val="en-US"/>
        </w:rPr>
        <w:t xml:space="preserve">6), </w:t>
      </w:r>
      <w:r w:rsidRPr="00220FEF">
        <w:rPr>
          <w:bCs/>
          <w:spacing w:val="4"/>
          <w:szCs w:val="26"/>
          <w:lang w:val="en-SG"/>
        </w:rPr>
        <w:t>Phiếu</w:t>
      </w:r>
      <w:r w:rsidRPr="00220FEF">
        <w:rPr>
          <w:spacing w:val="4"/>
          <w:szCs w:val="26"/>
          <w:lang w:val="en-SG"/>
        </w:rPr>
        <w:t xml:space="preserve"> </w:t>
      </w:r>
      <w:r w:rsidRPr="00220FEF">
        <w:rPr>
          <w:bCs/>
          <w:spacing w:val="4"/>
          <w:szCs w:val="26"/>
          <w:lang w:val="en-SG"/>
        </w:rPr>
        <w:t>tự</w:t>
      </w:r>
      <w:r w:rsidRPr="00220FEF">
        <w:rPr>
          <w:spacing w:val="4"/>
          <w:szCs w:val="26"/>
          <w:lang w:val="en-SG"/>
        </w:rPr>
        <w:t xml:space="preserve"> </w:t>
      </w:r>
      <w:r w:rsidRPr="00220FEF">
        <w:rPr>
          <w:bCs/>
          <w:spacing w:val="4"/>
          <w:szCs w:val="26"/>
          <w:lang w:val="en-SG"/>
        </w:rPr>
        <w:t>đánh</w:t>
      </w:r>
      <w:r w:rsidRPr="00220FEF">
        <w:rPr>
          <w:spacing w:val="4"/>
          <w:szCs w:val="26"/>
          <w:lang w:val="en-SG"/>
        </w:rPr>
        <w:t xml:space="preserve"> </w:t>
      </w:r>
      <w:r w:rsidRPr="00220FEF">
        <w:rPr>
          <w:bCs/>
          <w:spacing w:val="4"/>
          <w:szCs w:val="26"/>
          <w:lang w:val="en-SG"/>
        </w:rPr>
        <w:t>giá</w:t>
      </w:r>
      <w:r w:rsidRPr="00220FEF">
        <w:rPr>
          <w:spacing w:val="4"/>
          <w:szCs w:val="26"/>
          <w:lang w:val="en-SG"/>
        </w:rPr>
        <w:t xml:space="preserve"> </w:t>
      </w:r>
      <w:r w:rsidRPr="00220FEF">
        <w:rPr>
          <w:bCs/>
          <w:spacing w:val="4"/>
          <w:szCs w:val="26"/>
          <w:lang w:val="en-SG"/>
        </w:rPr>
        <w:t>của</w:t>
      </w:r>
      <w:r w:rsidRPr="00220FEF">
        <w:rPr>
          <w:spacing w:val="4"/>
          <w:szCs w:val="26"/>
          <w:lang w:val="en-SG"/>
        </w:rPr>
        <w:t xml:space="preserve"> </w:t>
      </w:r>
      <w:r w:rsidRPr="00220FEF">
        <w:rPr>
          <w:bCs/>
          <w:spacing w:val="4"/>
          <w:szCs w:val="26"/>
          <w:lang w:val="en-SG"/>
        </w:rPr>
        <w:t>giảng</w:t>
      </w:r>
      <w:r w:rsidRPr="00220FEF">
        <w:rPr>
          <w:spacing w:val="4"/>
          <w:szCs w:val="26"/>
          <w:lang w:val="en-SG"/>
        </w:rPr>
        <w:t xml:space="preserve"> </w:t>
      </w:r>
      <w:r w:rsidRPr="00220FEF">
        <w:rPr>
          <w:bCs/>
          <w:spacing w:val="4"/>
          <w:szCs w:val="26"/>
          <w:lang w:val="en-SG"/>
        </w:rPr>
        <w:t xml:space="preserve">viên (Phụ lục 7), và </w:t>
      </w:r>
      <w:r w:rsidRPr="00220FEF">
        <w:rPr>
          <w:rFonts w:eastAsia="Times New Roman"/>
          <w:bCs/>
          <w:i/>
          <w:spacing w:val="4"/>
          <w:szCs w:val="26"/>
          <w:lang w:val="en-SG" w:eastAsia="ja-JP"/>
        </w:rPr>
        <w:t>Kế hoạch bồi dưỡng cá nhân</w:t>
      </w:r>
      <w:r w:rsidRPr="00220FEF">
        <w:rPr>
          <w:rFonts w:eastAsia="Times New Roman"/>
          <w:bCs/>
          <w:spacing w:val="4"/>
          <w:szCs w:val="26"/>
          <w:lang w:val="en-SG" w:eastAsia="ja-JP"/>
        </w:rPr>
        <w:t xml:space="preserve"> (Phụ lục 11)</w:t>
      </w:r>
    </w:p>
    <w:p w14:paraId="123820C4" w14:textId="2624B392" w:rsidR="001F4CE7" w:rsidRPr="00220FEF" w:rsidRDefault="001F4CE7" w:rsidP="00823B67">
      <w:pPr>
        <w:tabs>
          <w:tab w:val="left" w:pos="567"/>
        </w:tabs>
        <w:spacing w:line="324" w:lineRule="auto"/>
        <w:ind w:firstLine="0"/>
        <w:rPr>
          <w:rFonts w:eastAsia="Times New Roman"/>
          <w:bCs/>
          <w:szCs w:val="26"/>
          <w:lang w:val="en-SG" w:eastAsia="ja-JP"/>
        </w:rPr>
      </w:pPr>
      <w:r w:rsidRPr="00220FEF">
        <w:rPr>
          <w:rFonts w:eastAsia="Times New Roman"/>
          <w:bCs/>
          <w:szCs w:val="26"/>
          <w:lang w:val="en-US"/>
        </w:rPr>
        <w:tab/>
        <w:t xml:space="preserve">- </w:t>
      </w:r>
      <w:r w:rsidRPr="00220FEF">
        <w:rPr>
          <w:rFonts w:eastAsia="Times New Roman"/>
          <w:bCs/>
          <w:szCs w:val="26"/>
          <w:lang w:val="en-SG"/>
        </w:rPr>
        <w:t>Chỉ đạo Khoa Ngoại ngữ triển khai xác định nhu cầu tự bồi dưỡng. Cụ thể</w:t>
      </w:r>
      <w:r w:rsidRPr="00220FEF">
        <w:rPr>
          <w:rFonts w:eastAsia="Times New Roman"/>
          <w:bCs/>
          <w:szCs w:val="26"/>
          <w:lang w:val="en-SG" w:eastAsia="ja-JP"/>
        </w:rPr>
        <w:t xml:space="preserve">, căn cứ vào (1) </w:t>
      </w:r>
      <w:r w:rsidRPr="00220FEF">
        <w:rPr>
          <w:rFonts w:eastAsia="Times New Roman"/>
          <w:bCs/>
          <w:i/>
          <w:szCs w:val="26"/>
          <w:lang w:val="en-SG"/>
        </w:rPr>
        <w:t xml:space="preserve">Khung năng lực </w:t>
      </w:r>
      <w:r w:rsidR="00CC4F5E" w:rsidRPr="00220FEF">
        <w:rPr>
          <w:rFonts w:eastAsia="Times New Roman"/>
          <w:bCs/>
          <w:i/>
          <w:szCs w:val="26"/>
          <w:lang w:val="en-SG"/>
        </w:rPr>
        <w:t>nghề nghiệp cho giảng viên tiếng Anh</w:t>
      </w:r>
      <w:r w:rsidRPr="00220FEF">
        <w:rPr>
          <w:rFonts w:eastAsia="Times New Roman"/>
          <w:bCs/>
          <w:i/>
          <w:szCs w:val="26"/>
          <w:lang w:val="en-SG"/>
        </w:rPr>
        <w:t xml:space="preserve"> các trường Đại học không chuyên ngoại ngữ </w:t>
      </w:r>
      <w:r w:rsidRPr="00220FEF">
        <w:rPr>
          <w:rFonts w:eastAsia="Times New Roman"/>
          <w:bCs/>
          <w:szCs w:val="26"/>
          <w:lang w:val="en-SG"/>
        </w:rPr>
        <w:t>(2)</w:t>
      </w:r>
      <w:r w:rsidRPr="00220FEF">
        <w:rPr>
          <w:rFonts w:eastAsia="Times New Roman"/>
          <w:bCs/>
          <w:i/>
          <w:szCs w:val="26"/>
          <w:lang w:val="en-SG"/>
        </w:rPr>
        <w:t xml:space="preserve"> Các mức phát triển năng lực và gợi ý minh chứng</w:t>
      </w:r>
      <w:r w:rsidRPr="00220FEF">
        <w:rPr>
          <w:rFonts w:eastAsia="Times New Roman"/>
          <w:bCs/>
          <w:szCs w:val="26"/>
          <w:lang w:val="en-SG"/>
        </w:rPr>
        <w:t>, (3)</w:t>
      </w:r>
      <w:r w:rsidRPr="00220FEF">
        <w:rPr>
          <w:rFonts w:eastAsia="Times New Roman"/>
          <w:bCs/>
          <w:i/>
          <w:szCs w:val="26"/>
          <w:lang w:val="en-SG"/>
        </w:rPr>
        <w:t xml:space="preserve"> Chiến lược bồi dưỡng giảng viên tiếng Anh (Giải pháp 2), </w:t>
      </w:r>
      <w:r w:rsidRPr="00220FEF">
        <w:rPr>
          <w:rFonts w:eastAsia="Times New Roman"/>
          <w:bCs/>
          <w:szCs w:val="26"/>
          <w:lang w:val="en-SG"/>
        </w:rPr>
        <w:t xml:space="preserve">(4) </w:t>
      </w:r>
      <w:r w:rsidRPr="00220FEF">
        <w:rPr>
          <w:bCs/>
          <w:szCs w:val="26"/>
          <w:lang w:val="en-SG"/>
        </w:rPr>
        <w:t>Phiếu</w:t>
      </w:r>
      <w:r w:rsidRPr="00220FEF">
        <w:rPr>
          <w:szCs w:val="26"/>
          <w:lang w:val="en-SG"/>
        </w:rPr>
        <w:t xml:space="preserve"> </w:t>
      </w:r>
      <w:r w:rsidRPr="00220FEF">
        <w:rPr>
          <w:bCs/>
          <w:spacing w:val="1"/>
          <w:szCs w:val="26"/>
          <w:lang w:val="en-SG"/>
        </w:rPr>
        <w:t>t</w:t>
      </w:r>
      <w:r w:rsidRPr="00220FEF">
        <w:rPr>
          <w:bCs/>
          <w:szCs w:val="26"/>
          <w:lang w:val="en-SG"/>
        </w:rPr>
        <w:t>ự</w:t>
      </w:r>
      <w:r w:rsidRPr="00220FEF">
        <w:rPr>
          <w:szCs w:val="26"/>
          <w:lang w:val="en-SG"/>
        </w:rPr>
        <w:t xml:space="preserve"> </w:t>
      </w:r>
      <w:r w:rsidRPr="00220FEF">
        <w:rPr>
          <w:bCs/>
          <w:szCs w:val="26"/>
          <w:lang w:val="en-SG"/>
        </w:rPr>
        <w:t>đ</w:t>
      </w:r>
      <w:r w:rsidRPr="00220FEF">
        <w:rPr>
          <w:bCs/>
          <w:spacing w:val="3"/>
          <w:szCs w:val="26"/>
          <w:lang w:val="en-SG"/>
        </w:rPr>
        <w:t>á</w:t>
      </w:r>
      <w:r w:rsidRPr="00220FEF">
        <w:rPr>
          <w:bCs/>
          <w:szCs w:val="26"/>
          <w:lang w:val="en-SG"/>
        </w:rPr>
        <w:t>nh</w:t>
      </w:r>
      <w:r w:rsidRPr="00220FEF">
        <w:rPr>
          <w:szCs w:val="26"/>
          <w:lang w:val="en-SG"/>
        </w:rPr>
        <w:t xml:space="preserve"> </w:t>
      </w:r>
      <w:r w:rsidRPr="00220FEF">
        <w:rPr>
          <w:bCs/>
          <w:spacing w:val="1"/>
          <w:szCs w:val="26"/>
          <w:lang w:val="en-SG"/>
        </w:rPr>
        <w:t>g</w:t>
      </w:r>
      <w:r w:rsidRPr="00220FEF">
        <w:rPr>
          <w:bCs/>
          <w:szCs w:val="26"/>
          <w:lang w:val="en-SG"/>
        </w:rPr>
        <w:t>iá</w:t>
      </w:r>
      <w:r w:rsidRPr="00220FEF">
        <w:rPr>
          <w:szCs w:val="26"/>
          <w:lang w:val="en-SG"/>
        </w:rPr>
        <w:t xml:space="preserve"> </w:t>
      </w:r>
      <w:r w:rsidRPr="00220FEF">
        <w:rPr>
          <w:bCs/>
          <w:szCs w:val="26"/>
          <w:lang w:val="en-SG"/>
        </w:rPr>
        <w:t>của</w:t>
      </w:r>
      <w:r w:rsidRPr="00220FEF">
        <w:rPr>
          <w:spacing w:val="2"/>
          <w:szCs w:val="26"/>
          <w:lang w:val="en-SG"/>
        </w:rPr>
        <w:t xml:space="preserve"> </w:t>
      </w:r>
      <w:r w:rsidRPr="00220FEF">
        <w:rPr>
          <w:bCs/>
          <w:szCs w:val="26"/>
          <w:lang w:val="en-SG"/>
        </w:rPr>
        <w:t>g</w:t>
      </w:r>
      <w:r w:rsidRPr="00220FEF">
        <w:rPr>
          <w:bCs/>
          <w:spacing w:val="2"/>
          <w:szCs w:val="26"/>
          <w:lang w:val="en-SG"/>
        </w:rPr>
        <w:t>i</w:t>
      </w:r>
      <w:r w:rsidRPr="00220FEF">
        <w:rPr>
          <w:bCs/>
          <w:szCs w:val="26"/>
          <w:lang w:val="en-SG"/>
        </w:rPr>
        <w:t>ảng</w:t>
      </w:r>
      <w:r w:rsidRPr="00220FEF">
        <w:rPr>
          <w:spacing w:val="2"/>
          <w:szCs w:val="26"/>
          <w:lang w:val="en-SG"/>
        </w:rPr>
        <w:t xml:space="preserve"> </w:t>
      </w:r>
      <w:r w:rsidRPr="00220FEF">
        <w:rPr>
          <w:bCs/>
          <w:szCs w:val="26"/>
          <w:lang w:val="en-SG"/>
        </w:rPr>
        <w:t>vi</w:t>
      </w:r>
      <w:r w:rsidRPr="00220FEF">
        <w:rPr>
          <w:bCs/>
          <w:spacing w:val="3"/>
          <w:szCs w:val="26"/>
          <w:lang w:val="en-SG"/>
        </w:rPr>
        <w:t>ê</w:t>
      </w:r>
      <w:r w:rsidRPr="00220FEF">
        <w:rPr>
          <w:bCs/>
          <w:szCs w:val="26"/>
          <w:lang w:val="en-SG"/>
        </w:rPr>
        <w:t>n, (5)</w:t>
      </w:r>
      <w:r w:rsidRPr="00220FEF">
        <w:rPr>
          <w:rFonts w:eastAsia="Times New Roman"/>
          <w:bCs/>
          <w:szCs w:val="26"/>
          <w:lang w:val="en-SG" w:eastAsia="ja-JP"/>
        </w:rPr>
        <w:t xml:space="preserve"> nhu cầu của GV mà mỗi Giảng viên sẽ đăng ký hoạt động tự bồi dưỡng thông qua bản </w:t>
      </w:r>
      <w:r w:rsidRPr="00220FEF">
        <w:rPr>
          <w:rFonts w:eastAsia="Times New Roman"/>
          <w:bCs/>
          <w:i/>
          <w:szCs w:val="26"/>
          <w:lang w:val="en-SG" w:eastAsia="ja-JP"/>
        </w:rPr>
        <w:t>Kế hoạch bồi dưỡng cá nhân</w:t>
      </w:r>
      <w:r w:rsidRPr="00220FEF">
        <w:rPr>
          <w:rFonts w:eastAsia="Times New Roman"/>
          <w:bCs/>
          <w:szCs w:val="26"/>
          <w:lang w:val="en-SG" w:eastAsia="ja-JP"/>
        </w:rPr>
        <w:t xml:space="preserve">. </w:t>
      </w:r>
    </w:p>
    <w:p w14:paraId="0E4DC68A" w14:textId="77777777" w:rsidR="001F4CE7" w:rsidRPr="00220FEF" w:rsidRDefault="001F4CE7" w:rsidP="00823B67">
      <w:pPr>
        <w:tabs>
          <w:tab w:val="left" w:pos="567"/>
        </w:tabs>
        <w:spacing w:line="324" w:lineRule="auto"/>
        <w:ind w:firstLine="0"/>
        <w:rPr>
          <w:rFonts w:eastAsia="Times New Roman"/>
          <w:bCs/>
          <w:spacing w:val="4"/>
          <w:szCs w:val="26"/>
          <w:lang w:val="en-SG"/>
        </w:rPr>
      </w:pPr>
      <w:r w:rsidRPr="00220FEF">
        <w:rPr>
          <w:rFonts w:eastAsia="Times New Roman"/>
          <w:bCs/>
          <w:spacing w:val="4"/>
          <w:szCs w:val="26"/>
          <w:lang w:val="en-SG"/>
        </w:rPr>
        <w:tab/>
        <w:t xml:space="preserve">- Chỉ đạo phòng Tổ chức Cán bộ, Khoa Ngoại ngữ, các phòng chức năng liên quan phối hợp xây dựng </w:t>
      </w:r>
      <w:r w:rsidRPr="00220FEF">
        <w:rPr>
          <w:rFonts w:eastAsia="Times New Roman"/>
          <w:bCs/>
          <w:i/>
          <w:spacing w:val="4"/>
          <w:szCs w:val="26"/>
          <w:lang w:val="en-SG"/>
        </w:rPr>
        <w:t>Quy định tự bồi dưỡng</w:t>
      </w:r>
      <w:r w:rsidRPr="00220FEF">
        <w:rPr>
          <w:rFonts w:eastAsia="Times New Roman"/>
          <w:bCs/>
          <w:spacing w:val="4"/>
          <w:szCs w:val="26"/>
          <w:lang w:val="en-SG"/>
        </w:rPr>
        <w:t xml:space="preserve">, trong đó quy định rõ mục tiêu tự bồi dưỡng, nội dung BD, thời gian BD, chế độ khen thưởng hoặc kiểm điểm, phê bình. </w:t>
      </w:r>
    </w:p>
    <w:p w14:paraId="58C64C9C" w14:textId="77777777" w:rsidR="001F4CE7" w:rsidRPr="00220FEF" w:rsidRDefault="001F4CE7" w:rsidP="00823B67">
      <w:pPr>
        <w:tabs>
          <w:tab w:val="left" w:pos="567"/>
        </w:tabs>
        <w:spacing w:line="324" w:lineRule="auto"/>
        <w:ind w:firstLine="0"/>
        <w:rPr>
          <w:rFonts w:eastAsia="Times New Roman"/>
          <w:bCs/>
          <w:szCs w:val="26"/>
          <w:lang w:val="en-US"/>
        </w:rPr>
      </w:pPr>
      <w:r w:rsidRPr="00220FEF">
        <w:rPr>
          <w:rFonts w:eastAsia="Times New Roman"/>
          <w:bCs/>
          <w:szCs w:val="26"/>
          <w:lang w:val="en-SG"/>
        </w:rPr>
        <w:tab/>
        <w:t xml:space="preserve">- </w:t>
      </w:r>
      <w:r w:rsidRPr="00220FEF">
        <w:rPr>
          <w:rFonts w:eastAsia="Times New Roman"/>
          <w:bCs/>
          <w:szCs w:val="26"/>
          <w:lang w:val="en-US"/>
        </w:rPr>
        <w:t>Chỉ đạo trưởng các đơn vị chức năng trong trường tạo điều kiện thuận lợi cho GVTA hoàn thành các nhiệm vụ tự BD đã đăng ký về học liệu (Trung tâm công nghệ thông tin, Thư viện) về thiết bị kỹ thuật, cơ sở vật chất (Phòng Quản trị thiết bị), về thời gian vật chất (Khoa Ngoại ngữ) về kinh phí hỗ trợ kinh phí (Phòng KH-TC) theo quy định quản lý hoạt động tự bồi dưỡng của trường.</w:t>
      </w:r>
    </w:p>
    <w:p w14:paraId="4A75EA84" w14:textId="6777ED74" w:rsidR="001F4CE7" w:rsidRPr="00220FEF" w:rsidRDefault="001F4CE7"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 Chỉ đạo Khoa Ngoại ngữ đôn đốc GVTA h</w:t>
      </w:r>
      <w:bookmarkStart w:id="786" w:name="_Hlk113291828"/>
      <w:r w:rsidRPr="00220FEF">
        <w:rPr>
          <w:rFonts w:eastAsia="Times New Roman"/>
          <w:bCs/>
          <w:szCs w:val="26"/>
          <w:lang w:val="en-US"/>
        </w:rPr>
        <w:t xml:space="preserve">oàn thành bản </w:t>
      </w:r>
      <w:r w:rsidRPr="00220FEF">
        <w:rPr>
          <w:rFonts w:eastAsia="Times New Roman"/>
          <w:bCs/>
          <w:i/>
          <w:szCs w:val="26"/>
          <w:lang w:val="en-US" w:eastAsia="ja-JP"/>
        </w:rPr>
        <w:t>Kế hoạch bồi dưỡng cá nhân</w:t>
      </w:r>
      <w:bookmarkEnd w:id="786"/>
      <w:r w:rsidRPr="00220FEF">
        <w:rPr>
          <w:rFonts w:eastAsia="Times New Roman"/>
          <w:bCs/>
          <w:i/>
          <w:szCs w:val="26"/>
          <w:lang w:val="en-US" w:eastAsia="ja-JP"/>
        </w:rPr>
        <w:t xml:space="preserve"> </w:t>
      </w:r>
      <w:r w:rsidRPr="00220FEF">
        <w:rPr>
          <w:rFonts w:eastAsia="Times New Roman"/>
          <w:bCs/>
          <w:szCs w:val="26"/>
          <w:lang w:val="en-US" w:eastAsia="ja-JP"/>
        </w:rPr>
        <w:t>theo đúng tiến độ đã đăng ký</w:t>
      </w:r>
      <w:r w:rsidRPr="00220FEF">
        <w:rPr>
          <w:rFonts w:eastAsia="Times New Roman"/>
          <w:bCs/>
          <w:szCs w:val="26"/>
          <w:lang w:val="en-US"/>
        </w:rPr>
        <w:t xml:space="preserve">; giám sát và hỗ trợ giảng viên hoàn thành kế hoạch bồi dưỡng cá nhân; đánh giá kế hoạch tự bồi dưỡng cá nhân thông </w:t>
      </w:r>
      <w:r w:rsidRPr="00220FEF">
        <w:rPr>
          <w:rFonts w:eastAsia="Times New Roman"/>
          <w:bCs/>
          <w:szCs w:val="26"/>
          <w:lang w:val="en-US"/>
        </w:rPr>
        <w:lastRenderedPageBreak/>
        <w:t xml:space="preserve">qua việc </w:t>
      </w:r>
      <w:r w:rsidR="00DC518D" w:rsidRPr="00220FEF">
        <w:rPr>
          <w:rFonts w:eastAsia="Times New Roman"/>
          <w:bCs/>
          <w:szCs w:val="26"/>
          <w:lang w:val="en-US"/>
        </w:rPr>
        <w:t xml:space="preserve">báo </w:t>
      </w:r>
      <w:r w:rsidRPr="00220FEF">
        <w:rPr>
          <w:rFonts w:eastAsia="Times New Roman"/>
          <w:bCs/>
          <w:szCs w:val="26"/>
          <w:lang w:val="en-US"/>
        </w:rPr>
        <w:t xml:space="preserve">cáo kết quả tự bồi dưỡng và </w:t>
      </w:r>
      <w:r w:rsidRPr="00220FEF">
        <w:rPr>
          <w:rFonts w:eastAsia="Times New Roman"/>
          <w:bCs/>
          <w:i/>
          <w:szCs w:val="26"/>
          <w:lang w:val="en-US"/>
        </w:rPr>
        <w:t>Phiếu đánh giá giảng viên của hội đồng khoa</w:t>
      </w:r>
      <w:r w:rsidRPr="00220FEF">
        <w:rPr>
          <w:rFonts w:eastAsia="Times New Roman"/>
          <w:bCs/>
          <w:szCs w:val="26"/>
          <w:lang w:val="en-US"/>
        </w:rPr>
        <w:t xml:space="preserve"> (Phụ lục 9). Chỉ đạo trưởng Khoa Ngoại ngữ thường xuyên giám sát và đánh giá việc triển khai hoạt động tự bồi dưỡng của GVTA để kịp thời đưa ra các quyết định quản lý nhằm phát huy các mặt mạnh, giảm thiểu những hạn chế và xử lý các sai phạm nếu có. </w:t>
      </w:r>
    </w:p>
    <w:p w14:paraId="28B2AEBC" w14:textId="4A6172B8" w:rsidR="001F4CE7" w:rsidRPr="00220FEF" w:rsidRDefault="001F4CE7"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 Chỉ đạo trưởng Khoa Ngoại ngữ, trưởng Phòng TC-CB tham mưu và tiến hành các bước, trình Hiệu trưởng ra các quyết định đánh giá và công nhận kết quả tự bồi dưỡng của những GVTA đã kết thúc thời gian tự bồi dưỡng.</w:t>
      </w:r>
      <w:r w:rsidR="008900BC" w:rsidRPr="00220FEF">
        <w:rPr>
          <w:rFonts w:eastAsia="Times New Roman"/>
          <w:bCs/>
          <w:szCs w:val="26"/>
          <w:lang w:val="en-US"/>
        </w:rPr>
        <w:t xml:space="preserve"> </w:t>
      </w:r>
      <w:r w:rsidRPr="00220FEF">
        <w:rPr>
          <w:rFonts w:eastAsia="Times New Roman"/>
          <w:bCs/>
          <w:szCs w:val="26"/>
          <w:lang w:val="en-US"/>
        </w:rPr>
        <w:t>Hiệu trưởng đánh giá và công nhận kết quả tự bồi dưỡng</w:t>
      </w:r>
      <w:r w:rsidR="0006196D" w:rsidRPr="00220FEF">
        <w:rPr>
          <w:rFonts w:eastAsia="Times New Roman"/>
          <w:bCs/>
          <w:szCs w:val="26"/>
          <w:lang w:val="en-US"/>
        </w:rPr>
        <w:t>.</w:t>
      </w:r>
      <w:r w:rsidR="00DA7B65" w:rsidRPr="00220FEF">
        <w:rPr>
          <w:rFonts w:eastAsia="Times New Roman"/>
          <w:bCs/>
          <w:szCs w:val="26"/>
          <w:lang w:val="en-US"/>
        </w:rPr>
        <w:t xml:space="preserve"> (Giải pháp 7)</w:t>
      </w:r>
    </w:p>
    <w:p w14:paraId="69E62189" w14:textId="0C5EA689" w:rsidR="001F4CE7" w:rsidRPr="00220FEF" w:rsidRDefault="001F4CE7"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Chỉ đạo </w:t>
      </w:r>
      <w:r w:rsidRPr="00220FEF">
        <w:rPr>
          <w:bCs/>
          <w:szCs w:val="26"/>
          <w:lang w:val="en-US"/>
        </w:rPr>
        <w:t>Khoa Ngoại ngữ</w:t>
      </w:r>
      <w:r w:rsidRPr="00220FEF">
        <w:rPr>
          <w:rFonts w:eastAsia="Times New Roman"/>
          <w:bCs/>
          <w:szCs w:val="26"/>
          <w:lang w:val="en-US"/>
        </w:rPr>
        <w:t xml:space="preserve"> sử dụng kết quả tự bồi dưỡng của GVTA đó để điều chỉnh, bổ sung, triển khai các hoạt động BD giảng viên tiếng Anh định kỳ hàng năm của đơn vị mình trên cơ sở kế hoạch 5 năm của nhà trường.</w:t>
      </w:r>
      <w:r w:rsidR="00E65394" w:rsidRPr="00220FEF">
        <w:rPr>
          <w:rFonts w:eastAsia="Times New Roman"/>
          <w:bCs/>
          <w:szCs w:val="26"/>
          <w:lang w:val="en-US"/>
        </w:rPr>
        <w:t xml:space="preserve"> (Giải pháp</w:t>
      </w:r>
      <w:r w:rsidR="0012172D" w:rsidRPr="00220FEF">
        <w:rPr>
          <w:rFonts w:eastAsia="Times New Roman"/>
          <w:bCs/>
          <w:szCs w:val="26"/>
          <w:lang w:val="en-US"/>
        </w:rPr>
        <w:t xml:space="preserve"> 3)</w:t>
      </w:r>
    </w:p>
    <w:p w14:paraId="3CA16A4C" w14:textId="77777777" w:rsidR="000761FD" w:rsidRPr="00220FEF" w:rsidRDefault="000761FD"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 Chỉ đạo trưởng Khoa Ngoại ngữ, trưởng Phòng TC-CB căn cứ vào các kết quả của hoạt động tự bồi dưỡng tham mưu, điều động, phân công công tác cho GVTA một cách phù hợp.</w:t>
      </w:r>
    </w:p>
    <w:p w14:paraId="1777C42C" w14:textId="5A0CD372" w:rsidR="001F4CE7" w:rsidRPr="00220FEF" w:rsidRDefault="001F4CE7"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Chỉ đạo </w:t>
      </w:r>
      <w:r w:rsidR="0012172D" w:rsidRPr="00220FEF">
        <w:rPr>
          <w:bCs/>
          <w:i/>
          <w:szCs w:val="26"/>
        </w:rPr>
        <w:t>Tiểu ban xây dựng và thực hiện kế hoạch bồi dưỡng</w:t>
      </w:r>
      <w:r w:rsidRPr="00220FEF">
        <w:rPr>
          <w:rFonts w:eastAsia="Times New Roman"/>
          <w:bCs/>
          <w:szCs w:val="26"/>
          <w:lang w:val="en-US"/>
        </w:rPr>
        <w:t xml:space="preserve"> (Giải pháp </w:t>
      </w:r>
      <w:r w:rsidR="0012172D" w:rsidRPr="00220FEF">
        <w:rPr>
          <w:rFonts w:eastAsia="Times New Roman"/>
          <w:bCs/>
          <w:szCs w:val="26"/>
          <w:lang w:val="en-US"/>
        </w:rPr>
        <w:t>3</w:t>
      </w:r>
      <w:r w:rsidRPr="00220FEF">
        <w:rPr>
          <w:rFonts w:eastAsia="Times New Roman"/>
          <w:bCs/>
          <w:szCs w:val="26"/>
          <w:lang w:val="en-US"/>
        </w:rPr>
        <w:t>) sử dụng kết quả tự bồi dưỡng của GVTA đó để điều chỉnh, bổ sung, triển khai các hoạt động BD giảng viên tiếng Anh trong Chiến lược BD GVTA tổng thể của Nhà trường, làm căn cứ cho việc xây dựng và thực hiện kế hoạch 5, 10 năm tiếp theo.</w:t>
      </w:r>
    </w:p>
    <w:p w14:paraId="68AD884D" w14:textId="5ABCBA9E" w:rsidR="00B35F98" w:rsidRPr="00220FEF" w:rsidRDefault="00112F34" w:rsidP="00823B67">
      <w:pPr>
        <w:pStyle w:val="40"/>
        <w:spacing w:line="324" w:lineRule="auto"/>
      </w:pPr>
      <w:r w:rsidRPr="00220FEF">
        <w:t>3.3.</w:t>
      </w:r>
      <w:r w:rsidR="00276486" w:rsidRPr="00220FEF">
        <w:rPr>
          <w:lang w:val="en-SG"/>
        </w:rPr>
        <w:t>5</w:t>
      </w:r>
      <w:r w:rsidRPr="00220FEF">
        <w:rPr>
          <w:lang w:val="en-SG"/>
        </w:rPr>
        <w:t xml:space="preserve">.4. </w:t>
      </w:r>
      <w:r w:rsidR="00B35F98" w:rsidRPr="00220FEF">
        <w:t>Điều kiện thực hiện giải pháp</w:t>
      </w:r>
    </w:p>
    <w:p w14:paraId="6452D447" w14:textId="77777777" w:rsidR="006804DC" w:rsidRPr="00220FEF" w:rsidRDefault="006804DC"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Đội ngũ CBQL các cấp và đội ngũ GVTA của các trường đại học không chuyên ngoại ngữ phải nhận thức đầy đủ tầm quan trọng và giá trị mà hoạt động tự bồi dưỡng mang lại.</w:t>
      </w:r>
    </w:p>
    <w:p w14:paraId="58A68D9F" w14:textId="475D656D" w:rsidR="006804DC" w:rsidRPr="00220FEF" w:rsidRDefault="006804DC"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GVTA phải tự đánh giá và xác định được nhu cầu tự bồi dưỡng của mình về lĩnh vực gì trong giai đoạn nào đảm bảo phù hợp với nhu cầu của bản thân và định hướng phát triển của nhà trường.</w:t>
      </w:r>
    </w:p>
    <w:p w14:paraId="0893E0D6" w14:textId="6508D173" w:rsidR="006804DC" w:rsidRPr="00220FEF" w:rsidRDefault="006804DC"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Quy định về nội dung tự bồi dưỡng phải rõ ràng trong tất cả các khâu triển khai và quản lý. Nhà trường tạo điều kiện thuận lợi về trang thiết bị, điều kiện học tập cho GVTA tự bồi dưỡng.</w:t>
      </w:r>
    </w:p>
    <w:p w14:paraId="2C251D94" w14:textId="77777777" w:rsidR="006804DC" w:rsidRPr="00220FEF" w:rsidRDefault="006804DC"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Kết quả tự bồi dưỡng của GVTA phải là sản phẩm đo lường được. Nhà trường có quy định về việc công nhận giờ nghiên cứu khoa học đối với những sản phầm từ hoạt động tự bồi dưỡng mang lại. Các cấp quản lý đánh giá kết quả tự bồi dưỡng của GVTA và căn cứ vào các kết quả đó để điều động, phân công công tác.</w:t>
      </w:r>
    </w:p>
    <w:p w14:paraId="26EC7435" w14:textId="40436409" w:rsidR="006804DC" w:rsidRPr="00220FEF" w:rsidRDefault="006804DC" w:rsidP="00823B67">
      <w:pPr>
        <w:pStyle w:val="30"/>
        <w:spacing w:line="324" w:lineRule="auto"/>
        <w:rPr>
          <w:lang w:val="en-SG"/>
        </w:rPr>
      </w:pPr>
      <w:bookmarkStart w:id="787" w:name="_Toc116482798"/>
      <w:bookmarkStart w:id="788" w:name="_Toc148073487"/>
      <w:bookmarkStart w:id="789" w:name="_Toc160695859"/>
      <w:bookmarkStart w:id="790" w:name="_Hlk113439987"/>
      <w:bookmarkEnd w:id="779"/>
      <w:r w:rsidRPr="00220FEF">
        <w:rPr>
          <w:lang w:val="en-SG"/>
        </w:rPr>
        <w:lastRenderedPageBreak/>
        <w:t>3.3.</w:t>
      </w:r>
      <w:r w:rsidR="00276486" w:rsidRPr="00220FEF">
        <w:rPr>
          <w:lang w:val="en-SG"/>
        </w:rPr>
        <w:t>6</w:t>
      </w:r>
      <w:r w:rsidRPr="00220FEF">
        <w:rPr>
          <w:lang w:val="en-SG"/>
        </w:rPr>
        <w:t xml:space="preserve">. </w:t>
      </w:r>
      <w:bookmarkStart w:id="791" w:name="_Hlk124006964"/>
      <w:bookmarkStart w:id="792" w:name="_Hlk123369414"/>
      <w:r w:rsidRPr="00220FEF">
        <w:rPr>
          <w:lang w:val="en-SG"/>
        </w:rPr>
        <w:t xml:space="preserve">Tổ chức bồi dưỡng năng lực </w:t>
      </w:r>
      <w:r w:rsidR="00BC7DA3" w:rsidRPr="00220FEF">
        <w:rPr>
          <w:lang w:val="en-SG"/>
        </w:rPr>
        <w:t xml:space="preserve">số </w:t>
      </w:r>
      <w:r w:rsidRPr="00220FEF">
        <w:rPr>
          <w:lang w:val="en-SG"/>
        </w:rPr>
        <w:t>cho giảng viên tiếng Anh các trường đại học không chuyên ngoại ngữ</w:t>
      </w:r>
      <w:bookmarkEnd w:id="787"/>
      <w:bookmarkEnd w:id="788"/>
      <w:bookmarkEnd w:id="789"/>
      <w:bookmarkEnd w:id="791"/>
    </w:p>
    <w:p w14:paraId="5832ECFE" w14:textId="5B2A5E9F" w:rsidR="0062685A" w:rsidRPr="00220FEF" w:rsidRDefault="00841623" w:rsidP="00823B67">
      <w:pPr>
        <w:pStyle w:val="40"/>
        <w:spacing w:line="324" w:lineRule="auto"/>
      </w:pPr>
      <w:bookmarkStart w:id="793" w:name="_Hlk121588150"/>
      <w:bookmarkEnd w:id="790"/>
      <w:bookmarkEnd w:id="792"/>
      <w:r w:rsidRPr="00220FEF">
        <w:rPr>
          <w:lang w:val="en-SG"/>
        </w:rPr>
        <w:t>3.3.</w:t>
      </w:r>
      <w:r w:rsidR="00276486" w:rsidRPr="00220FEF">
        <w:rPr>
          <w:lang w:val="en-SG"/>
        </w:rPr>
        <w:t>6</w:t>
      </w:r>
      <w:r w:rsidRPr="00220FEF">
        <w:rPr>
          <w:lang w:val="en-SG"/>
        </w:rPr>
        <w:t xml:space="preserve">.1 </w:t>
      </w:r>
      <w:r w:rsidR="0096358E" w:rsidRPr="00220FEF">
        <w:t>Mục đích và ý nghĩa của giải pháp</w:t>
      </w:r>
    </w:p>
    <w:p w14:paraId="34BAC103" w14:textId="70C5E7E5" w:rsidR="0062685A" w:rsidRPr="00220FEF" w:rsidRDefault="0062685A" w:rsidP="001F7892">
      <w:pPr>
        <w:tabs>
          <w:tab w:val="left" w:pos="567"/>
        </w:tabs>
        <w:spacing w:line="312" w:lineRule="auto"/>
        <w:ind w:firstLine="0"/>
        <w:rPr>
          <w:rFonts w:eastAsia="Times New Roman"/>
          <w:szCs w:val="26"/>
          <w:lang w:val="en-US"/>
        </w:rPr>
      </w:pPr>
      <w:r w:rsidRPr="00220FEF">
        <w:rPr>
          <w:rFonts w:eastAsia="Times New Roman"/>
          <w:bCs/>
          <w:szCs w:val="26"/>
          <w:lang w:val="en-US"/>
        </w:rPr>
        <w:tab/>
      </w:r>
      <w:bookmarkStart w:id="794" w:name="_Hlk116541157"/>
      <w:r w:rsidRPr="00220FEF">
        <w:rPr>
          <w:rFonts w:eastAsia="Times New Roman"/>
          <w:szCs w:val="26"/>
          <w:lang w:val="en-US"/>
        </w:rPr>
        <w:t xml:space="preserve">Trước yêu cầu đổi mới của dạy và học ngoại ngữ, việc </w:t>
      </w:r>
      <w:r w:rsidRPr="00220FEF">
        <w:rPr>
          <w:rFonts w:eastAsia="Times New Roman"/>
          <w:bCs/>
          <w:szCs w:val="26"/>
          <w:lang w:val="en-US"/>
        </w:rPr>
        <w:t>tổ chức bồi dưỡng nâng cao năng lực số cho giảng viên tiếng Anh các</w:t>
      </w:r>
      <w:r w:rsidRPr="00220FEF">
        <w:rPr>
          <w:rFonts w:eastAsia="Times New Roman"/>
          <w:bCs/>
          <w:szCs w:val="26"/>
        </w:rPr>
        <w:t xml:space="preserve"> </w:t>
      </w:r>
      <w:r w:rsidRPr="00220FEF">
        <w:rPr>
          <w:rFonts w:eastAsia="Times New Roman"/>
          <w:bCs/>
          <w:szCs w:val="26"/>
          <w:lang w:val="en-US"/>
        </w:rPr>
        <w:t xml:space="preserve">trường </w:t>
      </w:r>
      <w:r w:rsidRPr="00220FEF">
        <w:rPr>
          <w:rFonts w:eastAsia="Times New Roman"/>
          <w:bCs/>
          <w:szCs w:val="26"/>
        </w:rPr>
        <w:t>đại học không chuyên ngoại ngữ</w:t>
      </w:r>
      <w:r w:rsidRPr="00220FEF">
        <w:rPr>
          <w:rFonts w:eastAsia="Times New Roman"/>
          <w:bCs/>
          <w:szCs w:val="26"/>
          <w:lang w:val="en-US"/>
        </w:rPr>
        <w:t xml:space="preserve"> </w:t>
      </w:r>
      <w:r w:rsidRPr="00220FEF">
        <w:rPr>
          <w:rFonts w:eastAsia="Times New Roman"/>
          <w:szCs w:val="26"/>
          <w:lang w:val="en-US"/>
        </w:rPr>
        <w:t xml:space="preserve">là vấn đề cấp bách. Năng lực này góp phần trực tiếp hoặc gián tiếp đến sự cải thiện chất lượng của những năng lực khác trong năng lực nghề nghiệp của GVTA các trường </w:t>
      </w:r>
      <w:r w:rsidR="00A82171" w:rsidRPr="00220FEF">
        <w:rPr>
          <w:rFonts w:eastAsia="Times New Roman"/>
          <w:szCs w:val="26"/>
          <w:lang w:val="en-US"/>
        </w:rPr>
        <w:t>đại học không chuyên ngoại ngữ</w:t>
      </w:r>
      <w:r w:rsidRPr="00220FEF">
        <w:rPr>
          <w:rFonts w:eastAsia="Times New Roman"/>
          <w:szCs w:val="26"/>
          <w:lang w:val="en-US"/>
        </w:rPr>
        <w:t>. Năng lực này cũng là công cụ hữu ích góp phần triển khai các giải pháp quản lý khác một cách hiệu quả, tiết kiệm.</w:t>
      </w:r>
    </w:p>
    <w:p w14:paraId="58C3C9AA" w14:textId="77777777" w:rsidR="00897FE5" w:rsidRPr="00220FEF" w:rsidRDefault="0062685A" w:rsidP="001F7892">
      <w:pPr>
        <w:tabs>
          <w:tab w:val="left" w:pos="567"/>
        </w:tabs>
        <w:spacing w:line="312" w:lineRule="auto"/>
        <w:ind w:firstLine="0"/>
        <w:rPr>
          <w:rFonts w:eastAsia="Times New Roman"/>
          <w:bCs/>
          <w:szCs w:val="26"/>
          <w:lang w:val="en-US"/>
        </w:rPr>
      </w:pPr>
      <w:r w:rsidRPr="00220FEF">
        <w:rPr>
          <w:rFonts w:eastAsia="Times New Roman"/>
          <w:szCs w:val="26"/>
          <w:lang w:val="en-US"/>
        </w:rPr>
        <w:tab/>
      </w:r>
      <w:r w:rsidRPr="00220FEF">
        <w:rPr>
          <w:rFonts w:eastAsia="Times New Roman"/>
          <w:bCs/>
          <w:szCs w:val="26"/>
          <w:lang w:val="en-US"/>
        </w:rPr>
        <w:t>Mục tiêu của giải pháp tổ chức bồi dưỡng nâng cao năng lực số nhằm nâng cao năng lực ứng dụng CNTT trong giảng dạy, qua đó từng bước bồi dưỡng, phát triển các năng lực khác. Bản chất là tích hợp công nghệ với năng lực chuyên môn, năng lực sư phạm, năng lực nghiên cứu khoa học, năng lực phát triển quan hệ xã hội, và năng lực phát triển nghề nghiệp, phát triển bản thân. Từng bước trao quyền cho giảng viên sử dụng hiệu quả công nghệ mới, hỗ trợ bồi dưỡng giảng viên trong việc sử dụng hiệu quả CNTT vào cải tiến giảng dạy, học tập và nghiên cứu khoa học..., giúp giảng viên có thể phát triển các kỹ năng và kiến thức sư phạm cần thiết trong bối cảnh hội nhập và đổi mới giáo dục.</w:t>
      </w:r>
      <w:r w:rsidR="00897FE5" w:rsidRPr="00220FEF">
        <w:rPr>
          <w:rFonts w:eastAsia="Times New Roman"/>
          <w:bCs/>
          <w:szCs w:val="26"/>
          <w:lang w:val="en-US"/>
        </w:rPr>
        <w:t xml:space="preserve"> </w:t>
      </w:r>
    </w:p>
    <w:p w14:paraId="7B8B69C7" w14:textId="6A1C6EC6" w:rsidR="0062685A" w:rsidRPr="00220FEF" w:rsidRDefault="00897FE5" w:rsidP="001F7892">
      <w:pPr>
        <w:tabs>
          <w:tab w:val="left" w:pos="567"/>
        </w:tabs>
        <w:spacing w:line="312" w:lineRule="auto"/>
        <w:ind w:firstLine="0"/>
        <w:rPr>
          <w:rFonts w:eastAsia="Times New Roman"/>
          <w:bCs/>
          <w:szCs w:val="26"/>
          <w:lang w:val="en-US"/>
        </w:rPr>
      </w:pPr>
      <w:r w:rsidRPr="00220FEF">
        <w:rPr>
          <w:szCs w:val="24"/>
        </w:rPr>
        <w:tab/>
        <w:t>Bồi dưỡng năng lực số giúp giảng viên tiếng Anh nắm vững các công cụ và ứng dụng số hóa hiện đại, từ đó cải thiện chất lượng giảng dạy. Họ có thể tận dụng những phần mềm và ứng dụng giáo dục để tạo ra nội dung giảng dạy đa dạng và phù hợp với nhu cầu học tập của sinh viên.</w:t>
      </w:r>
    </w:p>
    <w:p w14:paraId="2E65E165" w14:textId="77777777" w:rsidR="0062685A" w:rsidRPr="00220FEF" w:rsidRDefault="0062685A" w:rsidP="001F7892">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Giải pháp tổ chức bồi dưỡng nâng cao năng lực số cho phép GV theo dõi và quản lý hoạt động BD của mình, thử nghiệm và giải quyết các vấn đề mô phỏng trong thế giới thực, hợp tác và chia sẻ kinh nghiệm. </w:t>
      </w:r>
    </w:p>
    <w:p w14:paraId="15849AF6" w14:textId="77777777" w:rsidR="0062685A" w:rsidRPr="00220FEF" w:rsidRDefault="0062685A" w:rsidP="001F7892">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Thông qua việc nâng cao năng lực năng lực số, giải pháp này cũng góp phần triển khai đồng bộ, hiệu quả các giải pháp quản lý khác một cách kịp thời, hiệu quả và tiết kiệm kinh phí. </w:t>
      </w:r>
      <w:r w:rsidRPr="00220FEF">
        <w:rPr>
          <w:rFonts w:eastAsia="Times New Roman"/>
          <w:bCs/>
          <w:szCs w:val="26"/>
          <w:lang w:val="en-US"/>
        </w:rPr>
        <w:tab/>
      </w:r>
      <w:r w:rsidRPr="00220FEF">
        <w:rPr>
          <w:rFonts w:eastAsia="Times New Roman"/>
          <w:bCs/>
          <w:szCs w:val="26"/>
          <w:lang w:val="en-US"/>
        </w:rPr>
        <w:tab/>
      </w:r>
      <w:r w:rsidRPr="00220FEF">
        <w:rPr>
          <w:rFonts w:eastAsia="Times New Roman"/>
          <w:bCs/>
          <w:szCs w:val="26"/>
          <w:lang w:val="en-US"/>
        </w:rPr>
        <w:tab/>
      </w:r>
      <w:bookmarkEnd w:id="794"/>
    </w:p>
    <w:p w14:paraId="1B399CD8" w14:textId="67588668" w:rsidR="0062685A" w:rsidRPr="00220FEF" w:rsidRDefault="00841623" w:rsidP="001F7892">
      <w:pPr>
        <w:pStyle w:val="40"/>
      </w:pPr>
      <w:r w:rsidRPr="00220FEF">
        <w:rPr>
          <w:lang w:val="en-SG"/>
        </w:rPr>
        <w:t>3.3.</w:t>
      </w:r>
      <w:r w:rsidR="00276486" w:rsidRPr="00220FEF">
        <w:rPr>
          <w:lang w:val="en-SG"/>
        </w:rPr>
        <w:t>6</w:t>
      </w:r>
      <w:r w:rsidRPr="00220FEF">
        <w:rPr>
          <w:lang w:val="en-SG"/>
        </w:rPr>
        <w:t xml:space="preserve">.2. </w:t>
      </w:r>
      <w:r w:rsidR="0062685A" w:rsidRPr="00220FEF">
        <w:t xml:space="preserve">Nội dung của giải pháp </w:t>
      </w:r>
    </w:p>
    <w:p w14:paraId="0C42DD45" w14:textId="322E13EE" w:rsidR="0062685A" w:rsidRPr="00220FEF" w:rsidRDefault="0062685A" w:rsidP="001F7892">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Nhà trường xây dựng kế hoạch BD tổng thể của mình (Giải pháp </w:t>
      </w:r>
      <w:r w:rsidR="0012172D" w:rsidRPr="00220FEF">
        <w:rPr>
          <w:rFonts w:eastAsia="Times New Roman"/>
          <w:bCs/>
          <w:szCs w:val="26"/>
          <w:lang w:val="en-US"/>
        </w:rPr>
        <w:t>3</w:t>
      </w:r>
      <w:r w:rsidRPr="00220FEF">
        <w:rPr>
          <w:rFonts w:eastAsia="Times New Roman"/>
          <w:bCs/>
          <w:szCs w:val="26"/>
          <w:lang w:val="en-US"/>
        </w:rPr>
        <w:t xml:space="preserve">) trong đó chú trọng đến bồi dưỡng nâng cao năng lực số. Hiệu trưởng chỉ đạo, định hướng việc BD và tự BD năng lực số, năng lực ứng dụng CNTT trong dạy học, đồng thời chỉ đạo xây dựng chế độ chính sách trong việc bồi dưỡng nâng cao năng lực số, chỉ đạo xây dựng kế hoạch BD GV viên theo hình thức “hand-on” (cầm tay chỉ việc). </w:t>
      </w:r>
    </w:p>
    <w:p w14:paraId="7C2F4886" w14:textId="60DF674E" w:rsidR="0062685A" w:rsidRPr="00220FEF" w:rsidRDefault="0062685A"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lastRenderedPageBreak/>
        <w:tab/>
      </w:r>
      <w:bookmarkStart w:id="795" w:name="_Hlk123383947"/>
      <w:bookmarkStart w:id="796" w:name="_Hlk123397067"/>
      <w:r w:rsidRPr="00220FEF">
        <w:rPr>
          <w:rFonts w:eastAsia="Times New Roman"/>
          <w:bCs/>
          <w:szCs w:val="26"/>
          <w:lang w:val="en-US"/>
        </w:rPr>
        <w:t xml:space="preserve">Khoa ngoại ngữ/ Bộ môn tiếng Anh trực </w:t>
      </w:r>
      <w:bookmarkEnd w:id="795"/>
      <w:r w:rsidRPr="00220FEF">
        <w:rPr>
          <w:rFonts w:eastAsia="Times New Roman"/>
          <w:bCs/>
          <w:szCs w:val="26"/>
          <w:lang w:val="en-US"/>
        </w:rPr>
        <w:t xml:space="preserve">thuộc </w:t>
      </w:r>
      <w:bookmarkEnd w:id="796"/>
      <w:r w:rsidRPr="00220FEF">
        <w:rPr>
          <w:rFonts w:eastAsia="Times New Roman"/>
          <w:bCs/>
          <w:szCs w:val="26"/>
          <w:lang w:val="en-US"/>
        </w:rPr>
        <w:t xml:space="preserve">chịu trách nhiệm chính trong việc tổ chức các buổi hội thảo, tập huấn về năng lực số; trao quyền cho Khoa ngoại ngữ/ Bộ môn tiếng Anh trực chủ động tổ chức các buổi/ chuyên đề BD. Căn cứ vào nhu cầu và năng lực thực tế mà nội dung BD có thể bao gồm nhưng không giới hạn trong các nội dung về: </w:t>
      </w:r>
      <w:bookmarkStart w:id="797" w:name="_Hlk123373540"/>
      <w:r w:rsidRPr="00220FEF">
        <w:rPr>
          <w:rFonts w:eastAsia="Times New Roman"/>
          <w:bCs/>
          <w:szCs w:val="26"/>
          <w:lang w:val="en-US"/>
        </w:rPr>
        <w:t xml:space="preserve">Năng lực vận hành thiết bị và phần mềm; Năng lực khai thác, quản lý và lưu trữ thông tin và dữ liệu số; Năng lực sáng tạo nội dung, xây dựng bài giảng số; Năng lực ứng dụng CNTT trong dạy học để phát triển người học một cách toàn diện; Năng lực ứng dụng CNTT, số </w:t>
      </w:r>
      <w:r w:rsidR="00D85743" w:rsidRPr="00220FEF">
        <w:rPr>
          <w:rFonts w:eastAsia="Times New Roman"/>
          <w:bCs/>
          <w:szCs w:val="26"/>
          <w:lang w:val="en-US"/>
        </w:rPr>
        <w:t>hóa</w:t>
      </w:r>
      <w:r w:rsidRPr="00220FEF">
        <w:rPr>
          <w:rFonts w:eastAsia="Times New Roman"/>
          <w:bCs/>
          <w:szCs w:val="26"/>
          <w:lang w:val="en-US"/>
        </w:rPr>
        <w:t xml:space="preserve"> trong kiểm tra, đánh giá; Năng lực giao tiếp, hợp tác, chia sẻ trong môi trường số; Năng lực an toàn và an sinh số. </w:t>
      </w:r>
    </w:p>
    <w:bookmarkEnd w:id="797"/>
    <w:p w14:paraId="3CFE402E" w14:textId="77777777" w:rsidR="0062685A" w:rsidRPr="00220FEF" w:rsidRDefault="0062685A"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Chú trọng hình thức tổ chức BD theo hình thức cầm tay chỉ việc, thực hành và ứng dụng. Bồi dưỡng cho GV có thể bằng nhiều hình thức khác nhau như trực tiếp hoặc trực tuyến giúp GV chủ động về mặt thời gian khi tham gia và thông qua nhiều hoạt động cụ thể như sinh hoạt chuyên môn, các buổi báo cáo, sinh hoạt chuyên đề về công nghệ số, ứng dụng CNTT trong dạy học để GV tham gia thực hành, trao đổi kinh nghiệm đồng thời học hỏi lẫn nhau. Bên cạnh đó, cần có cơ chế khuyến khích GV trình bày sáng kiến số, sản phẩm số của mình cho các đồng nghiệp. Song song với việc sử dụng chuyên gia, GV tin học, GVTA trong chính cơ sở của mình, nhà trường cũng có thể mời các chuyên gia, GV giỏi trong việc ứng dụng số về tập huấn, BD cho đội ngũ GV của mình. </w:t>
      </w:r>
    </w:p>
    <w:p w14:paraId="00F0F62A" w14:textId="77777777" w:rsidR="0062685A" w:rsidRPr="00220FEF" w:rsidRDefault="0062685A"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Nội dung, hình thức BD phải phù hợp theo nhóm đối tượng GVTA. Qua đó, GVTA thấy được mức độ ứng dụng năng lực số, năng lực ứng dụng CNTT của bản thân ở mức độ nào so với đồng nghiệp trong và ngoài đơn vị. Từ đó giúp GV có sự quyết tâm phấn đấu BD để nâng cao năng lực số trong dạy học. </w:t>
      </w:r>
    </w:p>
    <w:p w14:paraId="37204761" w14:textId="77777777" w:rsidR="0062685A" w:rsidRPr="00220FEF" w:rsidRDefault="0062685A" w:rsidP="00823B67">
      <w:pPr>
        <w:tabs>
          <w:tab w:val="left" w:pos="567"/>
        </w:tabs>
        <w:spacing w:line="324" w:lineRule="auto"/>
        <w:ind w:firstLine="0"/>
        <w:rPr>
          <w:rFonts w:eastAsia="Times New Roman"/>
          <w:bCs/>
          <w:spacing w:val="4"/>
          <w:szCs w:val="26"/>
          <w:lang w:val="en-US"/>
        </w:rPr>
      </w:pPr>
      <w:r w:rsidRPr="00220FEF">
        <w:rPr>
          <w:rFonts w:eastAsia="Times New Roman"/>
          <w:bCs/>
          <w:szCs w:val="26"/>
          <w:lang w:val="en-US"/>
        </w:rPr>
        <w:tab/>
        <w:t xml:space="preserve">Song song với việc BD tại chỗ, nhà trường kết hợp cử GVTA tham gia các khoá tập huấn, BD do bộ Giáo dục và Đào tạo hay các đơn vị bên ngoài tổ chức. Chú trọng vai trò của đội ngũ GVTA cốt cán trong việc triển khai ứng dụng công nghệ số trong giảng dạy. Đội ngũ GVTA cốt cán sau khi được tập huấn về công </w:t>
      </w:r>
      <w:r w:rsidRPr="00220FEF">
        <w:rPr>
          <w:rFonts w:eastAsia="Times New Roman"/>
          <w:bCs/>
          <w:spacing w:val="4"/>
          <w:szCs w:val="26"/>
          <w:lang w:val="en-US"/>
        </w:rPr>
        <w:t xml:space="preserve">nghệ số có trách nhiệm hướng dẫn lại cho các GV khác. Thông qua cách BD này, tất cả GVTA trong trường sẽ được tiếp cận, cập nhật các nội dung mới về ứng dụng công nghệ số trong đổi mới phương pháp dạy học. Đội ngũ GVTA cốt cán về công nghệ số cũng là đội ngũ giúp Khoa trong việc xây dựng nội dung và hình thức bồi dưỡng kiến thức về công nghệ số trong nhà trường, tham mưu với hiệu trưởng trong việc tăng cường cơ sở vật chất phục vụ cho việc ứng dụng </w:t>
      </w:r>
      <w:r w:rsidRPr="00220FEF">
        <w:rPr>
          <w:rFonts w:eastAsia="Times New Roman"/>
          <w:bCs/>
          <w:spacing w:val="4"/>
          <w:szCs w:val="26"/>
          <w:lang w:val="en-US"/>
        </w:rPr>
        <w:lastRenderedPageBreak/>
        <w:t xml:space="preserve">công nghệ số, đội ngũ cốt cán về công nghệ số còn là những người đề ra những giải pháp phù hợp giúp GV ứng dụng công nghệ số trong dạy học trong điều kiện hiện thực tế của nhà trường. </w:t>
      </w:r>
    </w:p>
    <w:p w14:paraId="6C5F2ED3" w14:textId="2B2AB758" w:rsidR="0062685A" w:rsidRPr="00220FEF" w:rsidRDefault="00841623" w:rsidP="00823B67">
      <w:pPr>
        <w:pStyle w:val="40"/>
        <w:spacing w:line="324" w:lineRule="auto"/>
      </w:pPr>
      <w:r w:rsidRPr="00220FEF">
        <w:rPr>
          <w:lang w:val="en-SG"/>
        </w:rPr>
        <w:t>3.3.</w:t>
      </w:r>
      <w:r w:rsidR="00276486" w:rsidRPr="00220FEF">
        <w:rPr>
          <w:lang w:val="en-SG"/>
        </w:rPr>
        <w:t>6</w:t>
      </w:r>
      <w:r w:rsidRPr="00220FEF">
        <w:rPr>
          <w:lang w:val="en-SG"/>
        </w:rPr>
        <w:t xml:space="preserve">.3. </w:t>
      </w:r>
      <w:r w:rsidR="0062685A" w:rsidRPr="00220FEF">
        <w:t>Tổ chức thực hiện</w:t>
      </w:r>
    </w:p>
    <w:p w14:paraId="1A94511C" w14:textId="3700F578" w:rsidR="00692D3F" w:rsidRPr="00220FEF" w:rsidRDefault="006519E4" w:rsidP="00823B67">
      <w:pPr>
        <w:tabs>
          <w:tab w:val="left" w:pos="567"/>
        </w:tabs>
        <w:spacing w:line="324" w:lineRule="auto"/>
        <w:ind w:firstLine="0"/>
        <w:rPr>
          <w:rFonts w:eastAsia="Times New Roman"/>
          <w:bCs/>
          <w:szCs w:val="26"/>
          <w:lang w:val="en-US"/>
        </w:rPr>
      </w:pPr>
      <w:r w:rsidRPr="00220FEF">
        <w:rPr>
          <w:rFonts w:eastAsia="Times New Roman"/>
          <w:bCs/>
          <w:szCs w:val="26"/>
          <w:lang w:val="en-US"/>
        </w:rPr>
        <w:tab/>
      </w:r>
      <w:r w:rsidR="0062685A" w:rsidRPr="00220FEF">
        <w:rPr>
          <w:rFonts w:eastAsia="Times New Roman"/>
          <w:bCs/>
          <w:szCs w:val="26"/>
          <w:lang w:val="en-US"/>
        </w:rPr>
        <w:t>Nội dung, quy trình và điều kiện để triển khai giải pháp được mô tả cụ thể trong sơ đồ sau</w:t>
      </w:r>
      <w:r w:rsidRPr="00220FEF">
        <w:rPr>
          <w:rFonts w:eastAsia="Times New Roman"/>
          <w:bCs/>
          <w:szCs w:val="26"/>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1772"/>
        <w:gridCol w:w="577"/>
        <w:gridCol w:w="1175"/>
        <w:gridCol w:w="1177"/>
        <w:gridCol w:w="578"/>
        <w:gridCol w:w="1763"/>
        <w:gridCol w:w="982"/>
      </w:tblGrid>
      <w:tr w:rsidR="00987FF9" w:rsidRPr="00220FEF" w14:paraId="4A53F23E" w14:textId="77777777" w:rsidTr="001F7892">
        <w:trPr>
          <w:trHeight w:val="20"/>
        </w:trPr>
        <w:tc>
          <w:tcPr>
            <w:tcW w:w="980" w:type="dxa"/>
            <w:vMerge w:val="restart"/>
            <w:shd w:val="clear" w:color="auto" w:fill="auto"/>
            <w:textDirection w:val="tbRl"/>
          </w:tcPr>
          <w:p w14:paraId="46F86DC6" w14:textId="77777777" w:rsidR="0062685A" w:rsidRPr="00220FEF" w:rsidRDefault="0062685A" w:rsidP="00FA50A3">
            <w:pPr>
              <w:spacing w:after="200" w:line="276" w:lineRule="auto"/>
              <w:ind w:left="113" w:right="113" w:firstLine="0"/>
              <w:jc w:val="center"/>
              <w:rPr>
                <w:rFonts w:eastAsia="Times New Roman"/>
                <w:b/>
                <w:lang w:val="en-SG"/>
              </w:rPr>
            </w:pPr>
            <w:bookmarkStart w:id="798" w:name="_Hlk124020681"/>
            <w:r w:rsidRPr="00220FEF">
              <w:rPr>
                <w:rFonts w:eastAsia="Times New Roman"/>
                <w:bCs/>
                <w:lang w:val="en-SG"/>
              </w:rPr>
              <w:br w:type="page"/>
            </w:r>
            <w:r w:rsidRPr="00220FEF">
              <w:rPr>
                <w:rFonts w:eastAsia="Times New Roman"/>
                <w:b/>
                <w:lang w:val="en-SG"/>
              </w:rPr>
              <w:t>Đánh giá &amp; Điều chỉnh thường xuyên</w:t>
            </w:r>
          </w:p>
        </w:tc>
        <w:tc>
          <w:tcPr>
            <w:tcW w:w="7042" w:type="dxa"/>
            <w:gridSpan w:val="6"/>
            <w:shd w:val="clear" w:color="auto" w:fill="auto"/>
          </w:tcPr>
          <w:p w14:paraId="43980D29" w14:textId="1624B9DC"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Lập kế hoạch</w:t>
            </w:r>
          </w:p>
        </w:tc>
        <w:tc>
          <w:tcPr>
            <w:tcW w:w="982" w:type="dxa"/>
            <w:vMerge w:val="restart"/>
            <w:shd w:val="clear" w:color="auto" w:fill="auto"/>
            <w:textDirection w:val="tbRl"/>
          </w:tcPr>
          <w:p w14:paraId="3B3DBBA1" w14:textId="77777777" w:rsidR="0062685A" w:rsidRPr="00220FEF" w:rsidRDefault="0062685A" w:rsidP="00FA50A3">
            <w:pPr>
              <w:spacing w:after="200" w:line="276" w:lineRule="auto"/>
              <w:ind w:left="113" w:right="113" w:firstLine="0"/>
              <w:jc w:val="center"/>
              <w:rPr>
                <w:rFonts w:eastAsia="Times New Roman"/>
                <w:b/>
                <w:lang w:val="en-SG"/>
              </w:rPr>
            </w:pPr>
            <w:r w:rsidRPr="00220FEF">
              <w:rPr>
                <w:rFonts w:eastAsia="Times New Roman"/>
                <w:b/>
                <w:lang w:val="en-SG"/>
              </w:rPr>
              <w:t>Đánh giá &amp; Điều chỉnh thường xuyên</w:t>
            </w:r>
          </w:p>
        </w:tc>
      </w:tr>
      <w:tr w:rsidR="00987FF9" w:rsidRPr="00220FEF" w14:paraId="5F05C1A3" w14:textId="77777777" w:rsidTr="001F7892">
        <w:trPr>
          <w:trHeight w:val="20"/>
        </w:trPr>
        <w:tc>
          <w:tcPr>
            <w:tcW w:w="980" w:type="dxa"/>
            <w:vMerge/>
            <w:shd w:val="clear" w:color="auto" w:fill="auto"/>
          </w:tcPr>
          <w:p w14:paraId="11811DCD"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2160FCD1" w14:textId="49B8CCA1"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Mục tiêu phát triển chung</w:t>
            </w:r>
          </w:p>
          <w:p w14:paraId="20CFB25F" w14:textId="7AF373B1"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Chương trình cấp bộ/ cấp trường/ cấp khoa</w:t>
            </w:r>
          </w:p>
        </w:tc>
        <w:tc>
          <w:tcPr>
            <w:tcW w:w="982" w:type="dxa"/>
            <w:vMerge/>
            <w:shd w:val="clear" w:color="auto" w:fill="auto"/>
          </w:tcPr>
          <w:p w14:paraId="5AFAB52F"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3C8D83E9" w14:textId="77777777" w:rsidTr="001F7892">
        <w:trPr>
          <w:trHeight w:val="20"/>
        </w:trPr>
        <w:tc>
          <w:tcPr>
            <w:tcW w:w="980" w:type="dxa"/>
            <w:vMerge/>
            <w:shd w:val="clear" w:color="auto" w:fill="auto"/>
          </w:tcPr>
          <w:p w14:paraId="7AE263D3"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5A1C9F25" w14:textId="6647183C"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Đánh giá nhu cầu</w:t>
            </w:r>
          </w:p>
          <w:p w14:paraId="17123446" w14:textId="6570B064"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Khoảng cách giữa năng lực của gv với yêu cầu</w:t>
            </w:r>
          </w:p>
        </w:tc>
        <w:tc>
          <w:tcPr>
            <w:tcW w:w="982" w:type="dxa"/>
            <w:vMerge/>
            <w:shd w:val="clear" w:color="auto" w:fill="auto"/>
          </w:tcPr>
          <w:p w14:paraId="306C0F23"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67B38FFD" w14:textId="77777777" w:rsidTr="001F7892">
        <w:trPr>
          <w:trHeight w:val="20"/>
        </w:trPr>
        <w:tc>
          <w:tcPr>
            <w:tcW w:w="980" w:type="dxa"/>
            <w:vMerge/>
            <w:shd w:val="clear" w:color="auto" w:fill="auto"/>
          </w:tcPr>
          <w:p w14:paraId="1C0A6574"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55E2C484" w14:textId="3E52864D" w:rsidR="0062685A" w:rsidRPr="00220FEF" w:rsidRDefault="00841623" w:rsidP="00814886">
            <w:pPr>
              <w:spacing w:before="60" w:after="200" w:line="240" w:lineRule="auto"/>
              <w:ind w:firstLine="0"/>
              <w:jc w:val="center"/>
              <w:rPr>
                <w:rFonts w:eastAsia="Times New Roman"/>
                <w:b/>
                <w:lang w:val="en-SG"/>
              </w:rPr>
            </w:pPr>
            <w:bookmarkStart w:id="799" w:name="_Hlk116543068"/>
            <w:r w:rsidRPr="00220FEF">
              <w:rPr>
                <w:rFonts w:eastAsia="Times New Roman"/>
                <w:b/>
                <w:lang w:val="en-SG"/>
              </w:rPr>
              <w:t xml:space="preserve">Mục tiêu chi tiết </w:t>
            </w:r>
            <w:bookmarkEnd w:id="799"/>
          </w:p>
        </w:tc>
        <w:tc>
          <w:tcPr>
            <w:tcW w:w="982" w:type="dxa"/>
            <w:vMerge/>
            <w:shd w:val="clear" w:color="auto" w:fill="auto"/>
          </w:tcPr>
          <w:p w14:paraId="7799F0B0"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7576198D" w14:textId="77777777" w:rsidTr="001F7892">
        <w:trPr>
          <w:trHeight w:val="20"/>
        </w:trPr>
        <w:tc>
          <w:tcPr>
            <w:tcW w:w="980" w:type="dxa"/>
            <w:vMerge/>
            <w:shd w:val="clear" w:color="auto" w:fill="auto"/>
          </w:tcPr>
          <w:p w14:paraId="6EA7C715"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358D593B" w14:textId="22AF6E9A"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 xml:space="preserve">Hệ thống </w:t>
            </w:r>
            <w:bookmarkStart w:id="800" w:name="_Hlk123396801"/>
            <w:r w:rsidRPr="00220FEF">
              <w:rPr>
                <w:rFonts w:eastAsia="Times New Roman"/>
                <w:b/>
                <w:lang w:val="en-SG"/>
              </w:rPr>
              <w:t>cơ sở hạ tầng và nguồn lực</w:t>
            </w:r>
            <w:bookmarkEnd w:id="800"/>
          </w:p>
        </w:tc>
        <w:tc>
          <w:tcPr>
            <w:tcW w:w="982" w:type="dxa"/>
            <w:vMerge/>
            <w:shd w:val="clear" w:color="auto" w:fill="auto"/>
          </w:tcPr>
          <w:p w14:paraId="0AA4F5CB"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3702A60D" w14:textId="77777777" w:rsidTr="001F7892">
        <w:trPr>
          <w:trHeight w:val="20"/>
        </w:trPr>
        <w:tc>
          <w:tcPr>
            <w:tcW w:w="980" w:type="dxa"/>
            <w:vMerge/>
            <w:shd w:val="clear" w:color="auto" w:fill="auto"/>
          </w:tcPr>
          <w:p w14:paraId="4EBF27E3" w14:textId="77777777" w:rsidR="0062685A" w:rsidRPr="00220FEF" w:rsidRDefault="0062685A" w:rsidP="00FA50A3">
            <w:pPr>
              <w:spacing w:after="200" w:line="276" w:lineRule="auto"/>
              <w:ind w:firstLine="0"/>
              <w:jc w:val="center"/>
              <w:rPr>
                <w:rFonts w:eastAsia="Times New Roman"/>
                <w:lang w:val="en-SG"/>
              </w:rPr>
            </w:pPr>
          </w:p>
        </w:tc>
        <w:tc>
          <w:tcPr>
            <w:tcW w:w="2349" w:type="dxa"/>
            <w:gridSpan w:val="2"/>
            <w:shd w:val="clear" w:color="auto" w:fill="auto"/>
          </w:tcPr>
          <w:p w14:paraId="166A1E70" w14:textId="29B332BB"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Hệ thống</w:t>
            </w:r>
          </w:p>
          <w:p w14:paraId="001E628B" w14:textId="5E166C80"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Phòng học</w:t>
            </w:r>
          </w:p>
        </w:tc>
        <w:tc>
          <w:tcPr>
            <w:tcW w:w="2352" w:type="dxa"/>
            <w:gridSpan w:val="2"/>
            <w:shd w:val="clear" w:color="auto" w:fill="auto"/>
          </w:tcPr>
          <w:p w14:paraId="28B71649" w14:textId="3CD29AC6"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Hệ thống</w:t>
            </w:r>
          </w:p>
          <w:p w14:paraId="12DEB34F" w14:textId="68CFBB9F"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Đường điện</w:t>
            </w:r>
          </w:p>
        </w:tc>
        <w:tc>
          <w:tcPr>
            <w:tcW w:w="2341" w:type="dxa"/>
            <w:gridSpan w:val="2"/>
            <w:shd w:val="clear" w:color="auto" w:fill="auto"/>
          </w:tcPr>
          <w:p w14:paraId="049195D3" w14:textId="1869F94E"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Hạ tầng</w:t>
            </w:r>
          </w:p>
          <w:p w14:paraId="602D7500" w14:textId="455280BA" w:rsidR="0062685A" w:rsidRPr="00220FEF" w:rsidRDefault="00841623" w:rsidP="00814886">
            <w:pPr>
              <w:spacing w:before="60" w:line="240" w:lineRule="auto"/>
              <w:ind w:firstLine="0"/>
              <w:jc w:val="center"/>
              <w:rPr>
                <w:rFonts w:eastAsia="Times New Roman"/>
                <w:b/>
                <w:lang w:val="en-SG"/>
              </w:rPr>
            </w:pPr>
            <w:r w:rsidRPr="00220FEF">
              <w:rPr>
                <w:rFonts w:eastAsia="Times New Roman"/>
                <w:b/>
                <w:lang w:val="en-SG"/>
              </w:rPr>
              <w:t>Công nghệ</w:t>
            </w:r>
          </w:p>
        </w:tc>
        <w:tc>
          <w:tcPr>
            <w:tcW w:w="982" w:type="dxa"/>
            <w:vMerge/>
            <w:shd w:val="clear" w:color="auto" w:fill="auto"/>
          </w:tcPr>
          <w:p w14:paraId="4AEE676D"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7239B156" w14:textId="77777777" w:rsidTr="001F7892">
        <w:trPr>
          <w:trHeight w:val="20"/>
        </w:trPr>
        <w:tc>
          <w:tcPr>
            <w:tcW w:w="980" w:type="dxa"/>
            <w:vMerge/>
            <w:shd w:val="clear" w:color="auto" w:fill="auto"/>
          </w:tcPr>
          <w:p w14:paraId="7BA9184F"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21169BDE" w14:textId="77777777" w:rsidR="00814886" w:rsidRPr="00220FEF" w:rsidRDefault="00814886" w:rsidP="00814886">
            <w:pPr>
              <w:spacing w:before="60" w:after="200" w:line="240" w:lineRule="auto"/>
              <w:ind w:firstLine="0"/>
              <w:jc w:val="center"/>
              <w:rPr>
                <w:rFonts w:eastAsia="Times New Roman"/>
                <w:b/>
                <w:sz w:val="2"/>
                <w:lang w:val="en-SG"/>
              </w:rPr>
            </w:pPr>
          </w:p>
          <w:p w14:paraId="7B664F37" w14:textId="5CCC29FC"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Nguồn lực của cơ sở</w:t>
            </w:r>
          </w:p>
        </w:tc>
        <w:tc>
          <w:tcPr>
            <w:tcW w:w="982" w:type="dxa"/>
            <w:vMerge/>
            <w:shd w:val="clear" w:color="auto" w:fill="auto"/>
          </w:tcPr>
          <w:p w14:paraId="1EF9DA55"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77503260" w14:textId="77777777" w:rsidTr="001F7892">
        <w:trPr>
          <w:trHeight w:val="20"/>
        </w:trPr>
        <w:tc>
          <w:tcPr>
            <w:tcW w:w="980" w:type="dxa"/>
            <w:vMerge/>
            <w:shd w:val="clear" w:color="auto" w:fill="auto"/>
          </w:tcPr>
          <w:p w14:paraId="2A5534DE" w14:textId="77777777" w:rsidR="0062685A" w:rsidRPr="00220FEF" w:rsidRDefault="0062685A" w:rsidP="00FA50A3">
            <w:pPr>
              <w:spacing w:after="200" w:line="276" w:lineRule="auto"/>
              <w:ind w:firstLine="0"/>
              <w:jc w:val="center"/>
              <w:rPr>
                <w:rFonts w:eastAsia="Times New Roman"/>
                <w:lang w:val="en-SG"/>
              </w:rPr>
            </w:pPr>
          </w:p>
        </w:tc>
        <w:tc>
          <w:tcPr>
            <w:tcW w:w="1772" w:type="dxa"/>
            <w:shd w:val="clear" w:color="auto" w:fill="auto"/>
          </w:tcPr>
          <w:p w14:paraId="21D9EF9C" w14:textId="2F748995"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Nhân lực</w:t>
            </w:r>
          </w:p>
        </w:tc>
        <w:tc>
          <w:tcPr>
            <w:tcW w:w="1752" w:type="dxa"/>
            <w:gridSpan w:val="2"/>
            <w:shd w:val="clear" w:color="auto" w:fill="auto"/>
          </w:tcPr>
          <w:p w14:paraId="40C9E7AC" w14:textId="32576540"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Học liệu</w:t>
            </w:r>
          </w:p>
        </w:tc>
        <w:tc>
          <w:tcPr>
            <w:tcW w:w="1755" w:type="dxa"/>
            <w:gridSpan w:val="2"/>
            <w:shd w:val="clear" w:color="auto" w:fill="auto"/>
          </w:tcPr>
          <w:p w14:paraId="1CC98D93" w14:textId="2BA2FB42"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Công nghệ giáo dục</w:t>
            </w:r>
          </w:p>
        </w:tc>
        <w:tc>
          <w:tcPr>
            <w:tcW w:w="1763" w:type="dxa"/>
            <w:shd w:val="clear" w:color="auto" w:fill="auto"/>
          </w:tcPr>
          <w:p w14:paraId="7B48FCF1" w14:textId="298A103A"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Nguồn vốn</w:t>
            </w:r>
          </w:p>
        </w:tc>
        <w:tc>
          <w:tcPr>
            <w:tcW w:w="982" w:type="dxa"/>
            <w:vMerge/>
            <w:shd w:val="clear" w:color="auto" w:fill="auto"/>
          </w:tcPr>
          <w:p w14:paraId="3A1CA0C3"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3713254C" w14:textId="77777777" w:rsidTr="001F7892">
        <w:trPr>
          <w:trHeight w:val="20"/>
        </w:trPr>
        <w:tc>
          <w:tcPr>
            <w:tcW w:w="980" w:type="dxa"/>
            <w:vMerge/>
            <w:shd w:val="clear" w:color="auto" w:fill="auto"/>
          </w:tcPr>
          <w:p w14:paraId="5AA98F66" w14:textId="77777777" w:rsidR="0062685A" w:rsidRPr="00220FEF" w:rsidRDefault="0062685A" w:rsidP="00FA50A3">
            <w:pPr>
              <w:spacing w:after="200" w:line="276" w:lineRule="auto"/>
              <w:ind w:firstLine="0"/>
              <w:jc w:val="center"/>
              <w:rPr>
                <w:rFonts w:eastAsia="Times New Roman"/>
                <w:lang w:val="en-SG"/>
              </w:rPr>
            </w:pPr>
          </w:p>
        </w:tc>
        <w:tc>
          <w:tcPr>
            <w:tcW w:w="1772" w:type="dxa"/>
            <w:shd w:val="clear" w:color="auto" w:fill="auto"/>
          </w:tcPr>
          <w:p w14:paraId="35EF2614" w14:textId="1C235772"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Giáo viên</w:t>
            </w:r>
          </w:p>
          <w:p w14:paraId="3294A7EE" w14:textId="798569AB"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Người hướng dẫn (mentor)</w:t>
            </w:r>
          </w:p>
          <w:p w14:paraId="0BFB2710" w14:textId="72231E89"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Nhà khoa học</w:t>
            </w:r>
          </w:p>
        </w:tc>
        <w:tc>
          <w:tcPr>
            <w:tcW w:w="1752" w:type="dxa"/>
            <w:gridSpan w:val="2"/>
            <w:shd w:val="clear" w:color="auto" w:fill="auto"/>
          </w:tcPr>
          <w:p w14:paraId="3D163CDF" w14:textId="5C3425DD"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Kho học liệu (giáo trình, tài liệu giảng dạy...)</w:t>
            </w:r>
          </w:p>
          <w:p w14:paraId="192A095C" w14:textId="77777777" w:rsidR="0062685A" w:rsidRPr="00220FEF" w:rsidRDefault="0062685A" w:rsidP="00814886">
            <w:pPr>
              <w:spacing w:before="60" w:line="240" w:lineRule="auto"/>
              <w:ind w:firstLine="0"/>
              <w:jc w:val="center"/>
              <w:rPr>
                <w:rFonts w:eastAsia="Times New Roman"/>
                <w:lang w:val="en-SG"/>
              </w:rPr>
            </w:pPr>
          </w:p>
        </w:tc>
        <w:tc>
          <w:tcPr>
            <w:tcW w:w="1755" w:type="dxa"/>
            <w:gridSpan w:val="2"/>
            <w:shd w:val="clear" w:color="auto" w:fill="auto"/>
          </w:tcPr>
          <w:p w14:paraId="7CB5D9CC" w14:textId="4C49E8A2"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Phòng máy,</w:t>
            </w:r>
          </w:p>
          <w:p w14:paraId="67715CF8" w14:textId="0A25EF4B"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Phòng thu,</w:t>
            </w:r>
          </w:p>
          <w:p w14:paraId="03088BA9" w14:textId="4B76F937"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Phòng đa năng...</w:t>
            </w:r>
          </w:p>
        </w:tc>
        <w:tc>
          <w:tcPr>
            <w:tcW w:w="1763" w:type="dxa"/>
            <w:shd w:val="clear" w:color="auto" w:fill="auto"/>
          </w:tcPr>
          <w:p w14:paraId="79E285A4" w14:textId="70903E23" w:rsidR="0062685A" w:rsidRPr="00220FEF" w:rsidRDefault="00841623" w:rsidP="00814886">
            <w:pPr>
              <w:spacing w:before="60" w:line="240" w:lineRule="auto"/>
              <w:ind w:firstLine="0"/>
              <w:jc w:val="center"/>
              <w:rPr>
                <w:rFonts w:eastAsia="Times New Roman"/>
                <w:lang w:val="en-SG"/>
              </w:rPr>
            </w:pPr>
            <w:r w:rsidRPr="00220FEF">
              <w:rPr>
                <w:rFonts w:eastAsia="Times New Roman"/>
                <w:lang w:val="en-SG"/>
              </w:rPr>
              <w:t xml:space="preserve">Từ ngân sách nhà nước, của trường, xã hội </w:t>
            </w:r>
            <w:r w:rsidR="00D85743" w:rsidRPr="00220FEF">
              <w:rPr>
                <w:rFonts w:eastAsia="Times New Roman"/>
                <w:lang w:val="en-SG"/>
              </w:rPr>
              <w:t>hóa</w:t>
            </w:r>
            <w:r w:rsidRPr="00220FEF">
              <w:rPr>
                <w:rFonts w:eastAsia="Times New Roman"/>
                <w:lang w:val="en-SG"/>
              </w:rPr>
              <w:t>...</w:t>
            </w:r>
          </w:p>
        </w:tc>
        <w:tc>
          <w:tcPr>
            <w:tcW w:w="982" w:type="dxa"/>
            <w:vMerge/>
            <w:shd w:val="clear" w:color="auto" w:fill="auto"/>
          </w:tcPr>
          <w:p w14:paraId="022DEE14"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29D9313D" w14:textId="77777777" w:rsidTr="001F7892">
        <w:trPr>
          <w:trHeight w:val="20"/>
        </w:trPr>
        <w:tc>
          <w:tcPr>
            <w:tcW w:w="980" w:type="dxa"/>
            <w:vMerge/>
            <w:shd w:val="clear" w:color="auto" w:fill="auto"/>
          </w:tcPr>
          <w:p w14:paraId="748A98A5"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040EE017" w14:textId="77777777" w:rsidR="0062685A" w:rsidRPr="00220FEF" w:rsidRDefault="0062685A" w:rsidP="00814886">
            <w:pPr>
              <w:spacing w:before="60" w:after="200" w:line="240" w:lineRule="auto"/>
              <w:ind w:firstLine="0"/>
              <w:jc w:val="center"/>
              <w:rPr>
                <w:rFonts w:eastAsia="Times New Roman"/>
                <w:b/>
                <w:sz w:val="2"/>
                <w:lang w:val="en-SG"/>
              </w:rPr>
            </w:pPr>
          </w:p>
          <w:p w14:paraId="49B7866E" w14:textId="0EFFD649"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Giải pháp công nghệ</w:t>
            </w:r>
          </w:p>
        </w:tc>
        <w:tc>
          <w:tcPr>
            <w:tcW w:w="982" w:type="dxa"/>
            <w:vMerge/>
            <w:shd w:val="clear" w:color="auto" w:fill="auto"/>
          </w:tcPr>
          <w:p w14:paraId="20AD0D05"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568F29E3" w14:textId="77777777" w:rsidTr="001F7892">
        <w:trPr>
          <w:trHeight w:val="20"/>
        </w:trPr>
        <w:tc>
          <w:tcPr>
            <w:tcW w:w="980" w:type="dxa"/>
            <w:vMerge/>
            <w:shd w:val="clear" w:color="auto" w:fill="auto"/>
          </w:tcPr>
          <w:p w14:paraId="0C42C263" w14:textId="77777777" w:rsidR="0062685A" w:rsidRPr="00220FEF" w:rsidRDefault="0062685A" w:rsidP="00FA50A3">
            <w:pPr>
              <w:spacing w:after="200" w:line="276" w:lineRule="auto"/>
              <w:ind w:firstLine="0"/>
              <w:jc w:val="center"/>
              <w:rPr>
                <w:rFonts w:eastAsia="Times New Roman"/>
                <w:lang w:val="en-SG"/>
              </w:rPr>
            </w:pPr>
          </w:p>
        </w:tc>
        <w:tc>
          <w:tcPr>
            <w:tcW w:w="1772" w:type="dxa"/>
            <w:shd w:val="clear" w:color="auto" w:fill="auto"/>
          </w:tcPr>
          <w:p w14:paraId="7827FF8B" w14:textId="49FA413A" w:rsidR="0062685A" w:rsidRPr="00220FEF" w:rsidRDefault="00841623" w:rsidP="00814886">
            <w:pPr>
              <w:spacing w:before="60" w:after="200" w:line="240" w:lineRule="auto"/>
              <w:ind w:firstLine="0"/>
              <w:jc w:val="center"/>
              <w:rPr>
                <w:rFonts w:eastAsia="Times New Roman"/>
                <w:lang w:val="en-SG"/>
              </w:rPr>
            </w:pPr>
            <w:r w:rsidRPr="00220FEF">
              <w:rPr>
                <w:rFonts w:eastAsia="Times New Roman"/>
                <w:lang w:val="en-SG"/>
              </w:rPr>
              <w:t>Audio</w:t>
            </w:r>
          </w:p>
        </w:tc>
        <w:tc>
          <w:tcPr>
            <w:tcW w:w="1752" w:type="dxa"/>
            <w:gridSpan w:val="2"/>
            <w:shd w:val="clear" w:color="auto" w:fill="auto"/>
          </w:tcPr>
          <w:p w14:paraId="31835E73" w14:textId="7B12C626" w:rsidR="0062685A" w:rsidRPr="00220FEF" w:rsidRDefault="00841623" w:rsidP="00814886">
            <w:pPr>
              <w:spacing w:before="60" w:after="200" w:line="240" w:lineRule="auto"/>
              <w:ind w:firstLine="0"/>
              <w:jc w:val="center"/>
              <w:rPr>
                <w:rFonts w:eastAsia="Times New Roman"/>
                <w:lang w:val="en-SG"/>
              </w:rPr>
            </w:pPr>
            <w:r w:rsidRPr="00220FEF">
              <w:rPr>
                <w:rFonts w:eastAsia="Times New Roman"/>
                <w:lang w:val="en-SG"/>
              </w:rPr>
              <w:t>Máy tính</w:t>
            </w:r>
          </w:p>
        </w:tc>
        <w:tc>
          <w:tcPr>
            <w:tcW w:w="1755" w:type="dxa"/>
            <w:gridSpan w:val="2"/>
            <w:shd w:val="clear" w:color="auto" w:fill="auto"/>
          </w:tcPr>
          <w:p w14:paraId="17CB2B6F" w14:textId="6F4EDD20" w:rsidR="0062685A" w:rsidRPr="00220FEF" w:rsidRDefault="00841623" w:rsidP="00814886">
            <w:pPr>
              <w:spacing w:before="60" w:after="200" w:line="240" w:lineRule="auto"/>
              <w:ind w:firstLine="0"/>
              <w:jc w:val="center"/>
              <w:rPr>
                <w:rFonts w:eastAsia="Times New Roman"/>
                <w:lang w:val="en-SG"/>
              </w:rPr>
            </w:pPr>
            <w:r w:rsidRPr="00220FEF">
              <w:rPr>
                <w:rFonts w:eastAsia="Times New Roman"/>
                <w:lang w:val="en-SG"/>
              </w:rPr>
              <w:t>Tv/ video</w:t>
            </w:r>
          </w:p>
        </w:tc>
        <w:tc>
          <w:tcPr>
            <w:tcW w:w="1763" w:type="dxa"/>
            <w:shd w:val="clear" w:color="auto" w:fill="auto"/>
          </w:tcPr>
          <w:p w14:paraId="684E0A01" w14:textId="111431CE" w:rsidR="0062685A" w:rsidRPr="00220FEF" w:rsidRDefault="00841623" w:rsidP="00814886">
            <w:pPr>
              <w:spacing w:before="60" w:after="200" w:line="240" w:lineRule="auto"/>
              <w:ind w:firstLine="0"/>
              <w:jc w:val="center"/>
              <w:rPr>
                <w:rFonts w:eastAsia="Times New Roman"/>
                <w:lang w:val="en-SG"/>
              </w:rPr>
            </w:pPr>
            <w:r w:rsidRPr="00220FEF">
              <w:rPr>
                <w:rFonts w:eastAsia="Times New Roman"/>
                <w:lang w:val="en-SG"/>
              </w:rPr>
              <w:t>Mạng internet</w:t>
            </w:r>
          </w:p>
        </w:tc>
        <w:tc>
          <w:tcPr>
            <w:tcW w:w="982" w:type="dxa"/>
            <w:vMerge/>
            <w:shd w:val="clear" w:color="auto" w:fill="auto"/>
          </w:tcPr>
          <w:p w14:paraId="14E2A98C"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2CB4AE76" w14:textId="77777777" w:rsidTr="001F7892">
        <w:trPr>
          <w:trHeight w:val="20"/>
        </w:trPr>
        <w:tc>
          <w:tcPr>
            <w:tcW w:w="980" w:type="dxa"/>
            <w:vMerge/>
            <w:shd w:val="clear" w:color="auto" w:fill="auto"/>
          </w:tcPr>
          <w:p w14:paraId="4D46D4FD"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3165BA7D" w14:textId="77777777" w:rsidR="0062685A" w:rsidRPr="00220FEF" w:rsidRDefault="0062685A" w:rsidP="00814886">
            <w:pPr>
              <w:spacing w:before="60" w:after="200" w:line="240" w:lineRule="auto"/>
              <w:ind w:firstLine="0"/>
              <w:jc w:val="center"/>
              <w:rPr>
                <w:rFonts w:eastAsia="Times New Roman"/>
                <w:b/>
                <w:sz w:val="2"/>
                <w:lang w:val="en-SG"/>
              </w:rPr>
            </w:pPr>
          </w:p>
          <w:p w14:paraId="26B01950" w14:textId="51A8F158"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Nguồn lực tài chính</w:t>
            </w:r>
          </w:p>
        </w:tc>
        <w:tc>
          <w:tcPr>
            <w:tcW w:w="982" w:type="dxa"/>
            <w:vMerge/>
            <w:shd w:val="clear" w:color="auto" w:fill="auto"/>
          </w:tcPr>
          <w:p w14:paraId="4CC7EBFA" w14:textId="77777777" w:rsidR="0062685A" w:rsidRPr="00220FEF" w:rsidRDefault="0062685A" w:rsidP="00FA50A3">
            <w:pPr>
              <w:spacing w:after="200" w:line="276" w:lineRule="auto"/>
              <w:ind w:firstLine="0"/>
              <w:jc w:val="center"/>
              <w:rPr>
                <w:rFonts w:eastAsia="Times New Roman"/>
                <w:lang w:val="en-SG"/>
              </w:rPr>
            </w:pPr>
          </w:p>
        </w:tc>
      </w:tr>
      <w:tr w:rsidR="00987FF9" w:rsidRPr="00220FEF" w14:paraId="391C81F6" w14:textId="77777777" w:rsidTr="001F7892">
        <w:trPr>
          <w:trHeight w:val="20"/>
        </w:trPr>
        <w:tc>
          <w:tcPr>
            <w:tcW w:w="980" w:type="dxa"/>
            <w:vMerge/>
            <w:shd w:val="clear" w:color="auto" w:fill="auto"/>
          </w:tcPr>
          <w:p w14:paraId="2A95BA23" w14:textId="77777777" w:rsidR="0062685A" w:rsidRPr="00220FEF" w:rsidRDefault="0062685A" w:rsidP="00FA50A3">
            <w:pPr>
              <w:spacing w:after="200" w:line="276" w:lineRule="auto"/>
              <w:ind w:firstLine="0"/>
              <w:jc w:val="center"/>
              <w:rPr>
                <w:rFonts w:eastAsia="Times New Roman"/>
                <w:lang w:val="en-SG"/>
              </w:rPr>
            </w:pPr>
          </w:p>
        </w:tc>
        <w:tc>
          <w:tcPr>
            <w:tcW w:w="7042" w:type="dxa"/>
            <w:gridSpan w:val="6"/>
            <w:shd w:val="clear" w:color="auto" w:fill="auto"/>
          </w:tcPr>
          <w:p w14:paraId="4D129F50" w14:textId="77777777" w:rsidR="0062685A" w:rsidRPr="00220FEF" w:rsidRDefault="0062685A" w:rsidP="00814886">
            <w:pPr>
              <w:spacing w:before="60" w:after="200" w:line="240" w:lineRule="auto"/>
              <w:ind w:firstLine="0"/>
              <w:jc w:val="center"/>
              <w:rPr>
                <w:rFonts w:eastAsia="Times New Roman"/>
                <w:b/>
                <w:sz w:val="4"/>
                <w:lang w:val="en-SG"/>
              </w:rPr>
            </w:pPr>
          </w:p>
          <w:p w14:paraId="5E76AEA8" w14:textId="7B5D88C5" w:rsidR="0062685A" w:rsidRPr="00220FEF" w:rsidRDefault="00841623" w:rsidP="00814886">
            <w:pPr>
              <w:spacing w:before="60" w:after="200" w:line="240" w:lineRule="auto"/>
              <w:ind w:firstLine="0"/>
              <w:jc w:val="center"/>
              <w:rPr>
                <w:rFonts w:eastAsia="Times New Roman"/>
                <w:b/>
                <w:lang w:val="en-SG"/>
              </w:rPr>
            </w:pPr>
            <w:r w:rsidRPr="00220FEF">
              <w:rPr>
                <w:rFonts w:eastAsia="Times New Roman"/>
                <w:b/>
                <w:lang w:val="en-SG"/>
              </w:rPr>
              <w:t>Giám sát &amp; đánh giá</w:t>
            </w:r>
          </w:p>
        </w:tc>
        <w:tc>
          <w:tcPr>
            <w:tcW w:w="982" w:type="dxa"/>
            <w:vMerge/>
            <w:shd w:val="clear" w:color="auto" w:fill="auto"/>
          </w:tcPr>
          <w:p w14:paraId="0A1740C5" w14:textId="77777777" w:rsidR="0062685A" w:rsidRPr="00220FEF" w:rsidRDefault="0062685A" w:rsidP="00FA50A3">
            <w:pPr>
              <w:spacing w:after="200" w:line="276" w:lineRule="auto"/>
              <w:ind w:firstLine="0"/>
              <w:jc w:val="center"/>
              <w:rPr>
                <w:rFonts w:eastAsia="Times New Roman"/>
                <w:lang w:val="en-SG"/>
              </w:rPr>
            </w:pPr>
          </w:p>
        </w:tc>
      </w:tr>
    </w:tbl>
    <w:p w14:paraId="3AD5CFFD" w14:textId="77777777" w:rsidR="006519E4" w:rsidRPr="00220FEF" w:rsidRDefault="006519E4" w:rsidP="006519E4">
      <w:pPr>
        <w:spacing w:line="240" w:lineRule="auto"/>
        <w:ind w:firstLine="0"/>
        <w:jc w:val="center"/>
        <w:rPr>
          <w:rFonts w:eastAsia="Times New Roman"/>
          <w:i/>
          <w:iCs/>
          <w:szCs w:val="26"/>
          <w:lang w:val="en-SG"/>
        </w:rPr>
      </w:pPr>
      <w:bookmarkStart w:id="801" w:name="_Hlk92053228"/>
      <w:bookmarkEnd w:id="798"/>
    </w:p>
    <w:p w14:paraId="15B27D48" w14:textId="377DFACC" w:rsidR="0062685A" w:rsidRPr="00220FEF" w:rsidRDefault="0062685A" w:rsidP="009C1859">
      <w:pPr>
        <w:pStyle w:val="6"/>
        <w:rPr>
          <w:lang w:val="en-SG"/>
        </w:rPr>
      </w:pPr>
      <w:bookmarkStart w:id="802" w:name="_Toc160695887"/>
      <w:r w:rsidRPr="00220FEF">
        <w:rPr>
          <w:lang w:val="en-SG"/>
        </w:rPr>
        <w:t>Sơ đồ 3.</w:t>
      </w:r>
      <w:r w:rsidRPr="00220FEF">
        <w:rPr>
          <w:lang w:val="en-SG"/>
        </w:rPr>
        <w:fldChar w:fldCharType="begin"/>
      </w:r>
      <w:r w:rsidRPr="00220FEF">
        <w:rPr>
          <w:lang w:val="en-SG"/>
        </w:rPr>
        <w:instrText xml:space="preserve"> SEQ Sơ_đồ \* ARABIC </w:instrText>
      </w:r>
      <w:r w:rsidRPr="00220FEF">
        <w:rPr>
          <w:lang w:val="en-SG"/>
        </w:rPr>
        <w:fldChar w:fldCharType="separate"/>
      </w:r>
      <w:r w:rsidR="002915DB" w:rsidRPr="00220FEF">
        <w:rPr>
          <w:noProof/>
          <w:lang w:val="en-SG"/>
        </w:rPr>
        <w:t>1</w:t>
      </w:r>
      <w:r w:rsidRPr="00220FEF">
        <w:rPr>
          <w:lang w:val="en-SG"/>
        </w:rPr>
        <w:fldChar w:fldCharType="end"/>
      </w:r>
      <w:r w:rsidRPr="00220FEF">
        <w:rPr>
          <w:lang w:val="en-SG"/>
        </w:rPr>
        <w:t>. Quy trình lập kế hoạch bồi dưỡng năng lực số</w:t>
      </w:r>
      <w:bookmarkEnd w:id="802"/>
    </w:p>
    <w:bookmarkEnd w:id="801"/>
    <w:p w14:paraId="7B7CEE7F"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lastRenderedPageBreak/>
        <w:tab/>
        <w:t xml:space="preserve">- </w:t>
      </w:r>
      <w:r w:rsidRPr="00220FEF">
        <w:rPr>
          <w:spacing w:val="2"/>
          <w:szCs w:val="26"/>
          <w:lang w:val="en-US"/>
        </w:rPr>
        <w:t>Hiệu trưởng</w:t>
      </w:r>
      <w:r w:rsidRPr="00220FEF">
        <w:rPr>
          <w:spacing w:val="2"/>
          <w:szCs w:val="26"/>
        </w:rPr>
        <w:t xml:space="preserve"> </w:t>
      </w:r>
      <w:r w:rsidRPr="00220FEF">
        <w:rPr>
          <w:spacing w:val="2"/>
          <w:szCs w:val="26"/>
          <w:lang w:val="en-US"/>
        </w:rPr>
        <w:t>c</w:t>
      </w:r>
      <w:r w:rsidRPr="00220FEF">
        <w:rPr>
          <w:spacing w:val="2"/>
          <w:szCs w:val="26"/>
        </w:rPr>
        <w:t xml:space="preserve">hỉ đạo trưởng </w:t>
      </w:r>
      <w:r w:rsidRPr="00220FEF">
        <w:rPr>
          <w:rFonts w:eastAsia="Times New Roman"/>
          <w:bCs/>
          <w:szCs w:val="26"/>
          <w:lang w:val="en-US"/>
        </w:rPr>
        <w:t>Khoa Ngoại ngữ/ Bộ môn tiếng Anh trực thuộc phối hợp với Phòng Tổ chức cán bộ xây dựng kế hoạch BD hàng năm nhằm bồi dưỡng năng lực cho GV TA từ mức độ 1 đến mức độ 3 (Phụ lục 6: Các mức phát triển năng lực). Trong kế hoạch BD cần xác định việc nâng cao năng lực số cho đội ngũ GV là nhiệm vụ thường xuyên liên tục.</w:t>
      </w:r>
    </w:p>
    <w:p w14:paraId="02D678F3" w14:textId="74642C48" w:rsidR="0062685A" w:rsidRPr="00220FEF" w:rsidRDefault="0062685A" w:rsidP="009C1859">
      <w:pPr>
        <w:tabs>
          <w:tab w:val="left" w:pos="567"/>
        </w:tabs>
        <w:spacing w:line="324" w:lineRule="auto"/>
        <w:ind w:firstLine="0"/>
        <w:rPr>
          <w:spacing w:val="2"/>
          <w:szCs w:val="26"/>
          <w:lang w:val="en-US"/>
        </w:rPr>
      </w:pPr>
      <w:r w:rsidRPr="00220FEF">
        <w:rPr>
          <w:rFonts w:eastAsia="Times New Roman"/>
          <w:bCs/>
          <w:szCs w:val="26"/>
          <w:lang w:val="en-US"/>
        </w:rPr>
        <w:tab/>
        <w:t xml:space="preserve">- Căn cứ vào kế hoạch bồi dưỡng tổng thể của nhà trường (Giải pháp </w:t>
      </w:r>
      <w:r w:rsidR="0012172D" w:rsidRPr="00220FEF">
        <w:rPr>
          <w:rFonts w:eastAsia="Times New Roman"/>
          <w:bCs/>
          <w:szCs w:val="26"/>
          <w:lang w:val="en-US"/>
        </w:rPr>
        <w:t>3</w:t>
      </w:r>
      <w:r w:rsidRPr="00220FEF">
        <w:rPr>
          <w:rFonts w:eastAsia="Times New Roman"/>
          <w:bCs/>
          <w:szCs w:val="26"/>
          <w:lang w:val="en-US"/>
        </w:rPr>
        <w:t xml:space="preserve">), trên cơ sở khung năng lực GVTA các trường </w:t>
      </w:r>
      <w:r w:rsidR="00841623" w:rsidRPr="00220FEF">
        <w:rPr>
          <w:rFonts w:eastAsia="Times New Roman"/>
          <w:bCs/>
          <w:szCs w:val="26"/>
          <w:lang w:val="en-US"/>
        </w:rPr>
        <w:t>đại học không chuyên ngoại ngữ</w:t>
      </w:r>
      <w:r w:rsidR="0012172D" w:rsidRPr="00220FEF">
        <w:rPr>
          <w:rFonts w:eastAsia="Times New Roman"/>
          <w:bCs/>
          <w:szCs w:val="26"/>
          <w:lang w:val="en-US"/>
        </w:rPr>
        <w:t xml:space="preserve"> (Giải pháp 2)</w:t>
      </w:r>
      <w:r w:rsidRPr="00220FEF">
        <w:rPr>
          <w:rFonts w:eastAsia="Times New Roman"/>
          <w:bCs/>
          <w:szCs w:val="26"/>
          <w:lang w:val="en-US"/>
        </w:rPr>
        <w:t xml:space="preserve">, nhu cầu của đội ngũ GVTA, Khoa Ngoại ngữ/ Bộ môn tiếng Anh trực thuộc phối hợp với Phòng Tổ chức cán bộ xây dựng kế hoạch BD hàng năm, </w:t>
      </w:r>
      <w:r w:rsidRPr="00220FEF">
        <w:rPr>
          <w:spacing w:val="2"/>
          <w:szCs w:val="26"/>
        </w:rPr>
        <w:t>phân công GVTA tham gia xây dựng</w:t>
      </w:r>
      <w:r w:rsidR="008E59B7" w:rsidRPr="00220FEF">
        <w:rPr>
          <w:spacing w:val="2"/>
          <w:szCs w:val="26"/>
          <w:lang w:val="en-US"/>
        </w:rPr>
        <w:t xml:space="preserve"> kế hoạch,</w:t>
      </w:r>
      <w:r w:rsidRPr="00220FEF">
        <w:rPr>
          <w:spacing w:val="2"/>
          <w:szCs w:val="26"/>
        </w:rPr>
        <w:t xml:space="preserve"> chương trình </w:t>
      </w:r>
      <w:r w:rsidRPr="00220FEF">
        <w:rPr>
          <w:spacing w:val="2"/>
          <w:szCs w:val="26"/>
          <w:lang w:val="en-US"/>
        </w:rPr>
        <w:t>BD.</w:t>
      </w:r>
    </w:p>
    <w:p w14:paraId="78EAAAA9"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r>
      <w:r w:rsidRPr="00220FEF">
        <w:rPr>
          <w:rFonts w:eastAsia="Times New Roman"/>
          <w:bCs/>
          <w:szCs w:val="26"/>
          <w:lang w:val="en-US"/>
        </w:rPr>
        <w:tab/>
        <w:t xml:space="preserve">- </w:t>
      </w:r>
      <w:r w:rsidR="005F5F44" w:rsidRPr="00220FEF">
        <w:rPr>
          <w:spacing w:val="2"/>
          <w:szCs w:val="26"/>
          <w:lang w:val="en-US"/>
        </w:rPr>
        <w:t>Hiệu trưởng</w:t>
      </w:r>
      <w:r w:rsidR="005F5F44" w:rsidRPr="00220FEF">
        <w:rPr>
          <w:spacing w:val="2"/>
          <w:szCs w:val="26"/>
        </w:rPr>
        <w:t xml:space="preserve"> </w:t>
      </w:r>
      <w:r w:rsidR="005F5F44" w:rsidRPr="00220FEF">
        <w:rPr>
          <w:spacing w:val="2"/>
          <w:szCs w:val="26"/>
          <w:lang w:val="en-US"/>
        </w:rPr>
        <w:t>c</w:t>
      </w:r>
      <w:r w:rsidR="005F5F44" w:rsidRPr="00220FEF">
        <w:rPr>
          <w:spacing w:val="2"/>
          <w:szCs w:val="26"/>
        </w:rPr>
        <w:t xml:space="preserve">hỉ đạo </w:t>
      </w:r>
      <w:r w:rsidRPr="00220FEF">
        <w:rPr>
          <w:rFonts w:eastAsia="Times New Roman"/>
          <w:bCs/>
          <w:szCs w:val="26"/>
          <w:lang w:val="en-US"/>
        </w:rPr>
        <w:t>Khoa ngoại ngữ/ Bộ môn tiếng Anh trực thuộc phối hợp với Phòng Tổ chức cán bộ đánh giá nhu cầu BD (thông qua khảo sát). Sau khi khảo sát, tiến hành phân loại từng nhóm đối tượng giáo viên theo năng lực số để xây dựng nội dung, hình thức, thời gian BD.</w:t>
      </w:r>
    </w:p>
    <w:p w14:paraId="5DA211ED"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w:t>
      </w:r>
      <w:r w:rsidRPr="00220FEF">
        <w:rPr>
          <w:spacing w:val="2"/>
          <w:szCs w:val="26"/>
          <w:lang w:val="en-US"/>
        </w:rPr>
        <w:t>Hiệu trưởng</w:t>
      </w:r>
      <w:r w:rsidRPr="00220FEF">
        <w:rPr>
          <w:spacing w:val="2"/>
          <w:szCs w:val="26"/>
        </w:rPr>
        <w:t xml:space="preserve"> </w:t>
      </w:r>
      <w:r w:rsidRPr="00220FEF">
        <w:rPr>
          <w:spacing w:val="2"/>
          <w:szCs w:val="26"/>
          <w:lang w:val="en-US"/>
        </w:rPr>
        <w:t>c</w:t>
      </w:r>
      <w:r w:rsidRPr="00220FEF">
        <w:rPr>
          <w:spacing w:val="2"/>
          <w:szCs w:val="26"/>
        </w:rPr>
        <w:t xml:space="preserve">hỉ đạo trưởng </w:t>
      </w:r>
      <w:r w:rsidRPr="00220FEF">
        <w:rPr>
          <w:spacing w:val="2"/>
          <w:szCs w:val="26"/>
          <w:lang w:val="en-US"/>
        </w:rPr>
        <w:t xml:space="preserve">phòng Quản trị thiết bị, phối hợp với </w:t>
      </w:r>
      <w:r w:rsidRPr="00220FEF">
        <w:rPr>
          <w:rFonts w:eastAsia="Times New Roman"/>
          <w:bCs/>
          <w:szCs w:val="26"/>
          <w:lang w:val="en-US"/>
        </w:rPr>
        <w:t>Khoa Ngoại ngữ/ Bộ môn tiếng Anh trực thuộc, phòng ban liên quan đánh giá thực tế cơ sở hạ tầng và nguồn lực phục vụ hoạt động BD.</w:t>
      </w:r>
    </w:p>
    <w:p w14:paraId="2D969DAC"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 xml:space="preserve"> </w:t>
      </w:r>
      <w:r w:rsidRPr="00220FEF">
        <w:rPr>
          <w:rFonts w:eastAsia="Times New Roman"/>
          <w:bCs/>
          <w:szCs w:val="26"/>
          <w:lang w:val="en-US"/>
        </w:rPr>
        <w:tab/>
        <w:t xml:space="preserve">- Khoa ngoại ngữ/ Bộ môn tiếng Anh trực thuộc phối hợp với Phòng Tổ chức cán bộ xây dựng chương trình chi tiết trên cơ sở đánh giá nguồn lực của cơ sở trình Hiệu trưởng trường phê duyệt. </w:t>
      </w:r>
    </w:p>
    <w:p w14:paraId="062B8A88"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Khoa ngoại ngữ/ Bộ môn tiếng Anh trực thuộc phối hợp với Phòng Tổ chức cán bộ chịu trách nhiệm đôn đốc giảng viên tham gia BD; giám sát và hỗ trợ giảng viên hoàn thành kế hoạch bồi dưỡng; Khoa Ngoại ngữ/ Bộ môn tiếng Anh và Phòng Tổ chức cán bộ chịu trách nhiệm đánh giá hoạt động bồi dưỡng, báo cáo kết quả BD lên Hiệu trưởng. </w:t>
      </w:r>
    </w:p>
    <w:p w14:paraId="4F6E3BFA" w14:textId="77777777" w:rsidR="00E70AD8" w:rsidRPr="00220FEF" w:rsidRDefault="00E70AD8" w:rsidP="009C1859">
      <w:pPr>
        <w:tabs>
          <w:tab w:val="left" w:pos="567"/>
        </w:tabs>
        <w:spacing w:line="324" w:lineRule="auto"/>
        <w:ind w:firstLine="0"/>
        <w:rPr>
          <w:rFonts w:eastAsia="Times New Roman"/>
          <w:bCs/>
          <w:szCs w:val="26"/>
          <w:lang w:val="en-US"/>
        </w:rPr>
      </w:pPr>
      <w:bookmarkStart w:id="803" w:name="_Hlk123413546"/>
      <w:r w:rsidRPr="00220FEF">
        <w:rPr>
          <w:rFonts w:eastAsia="Times New Roman"/>
          <w:bCs/>
          <w:szCs w:val="26"/>
          <w:lang w:val="en-US"/>
        </w:rPr>
        <w:tab/>
      </w:r>
      <w:r w:rsidR="005F5F44" w:rsidRPr="00220FEF">
        <w:rPr>
          <w:rFonts w:eastAsia="Times New Roman"/>
          <w:bCs/>
          <w:szCs w:val="26"/>
          <w:lang w:val="en-US"/>
        </w:rPr>
        <w:t xml:space="preserve">- </w:t>
      </w:r>
      <w:r w:rsidRPr="00220FEF">
        <w:rPr>
          <w:rFonts w:eastAsia="Times New Roman"/>
          <w:bCs/>
          <w:szCs w:val="26"/>
          <w:lang w:val="en-US"/>
        </w:rPr>
        <w:t>Hiệu trưởng chỉ đạo Phòng Tổ chức cán bộ phối hợp với Khoa Ngoại ngữ, ban Truyền thông tiến hành tổ chức tuyên truyền, phổ biến</w:t>
      </w:r>
      <w:r w:rsidR="00465B5C" w:rsidRPr="00220FEF">
        <w:rPr>
          <w:rFonts w:eastAsia="Times New Roman"/>
          <w:bCs/>
          <w:szCs w:val="26"/>
          <w:lang w:val="en-US"/>
        </w:rPr>
        <w:t xml:space="preserve"> </w:t>
      </w:r>
      <w:r w:rsidRPr="00220FEF">
        <w:rPr>
          <w:rFonts w:eastAsia="Times New Roman"/>
          <w:bCs/>
          <w:szCs w:val="26"/>
          <w:lang w:val="en-US"/>
        </w:rPr>
        <w:t xml:space="preserve">và nhân rộng các gương điển hình </w:t>
      </w:r>
      <w:r w:rsidR="00465B5C" w:rsidRPr="00220FEF">
        <w:rPr>
          <w:rFonts w:eastAsia="Times New Roman"/>
          <w:bCs/>
          <w:szCs w:val="26"/>
          <w:lang w:val="en-US"/>
        </w:rPr>
        <w:t>tiêu biểu</w:t>
      </w:r>
      <w:r w:rsidRPr="00220FEF">
        <w:rPr>
          <w:rFonts w:eastAsia="Times New Roman"/>
          <w:bCs/>
          <w:szCs w:val="26"/>
          <w:lang w:val="en-US"/>
        </w:rPr>
        <w:t xml:space="preserve"> trong </w:t>
      </w:r>
      <w:r w:rsidR="00465B5C" w:rsidRPr="00220FEF">
        <w:rPr>
          <w:rFonts w:eastAsia="Times New Roman"/>
          <w:bCs/>
          <w:szCs w:val="26"/>
          <w:lang w:val="en-US"/>
        </w:rPr>
        <w:t xml:space="preserve">các hoạt động BD năng lực số </w:t>
      </w:r>
      <w:r w:rsidRPr="00220FEF">
        <w:rPr>
          <w:rFonts w:eastAsia="Times New Roman"/>
          <w:bCs/>
          <w:szCs w:val="26"/>
          <w:lang w:val="en-US"/>
        </w:rPr>
        <w:t>nhằm</w:t>
      </w:r>
      <w:r w:rsidR="00465B5C" w:rsidRPr="00220FEF">
        <w:rPr>
          <w:rFonts w:eastAsia="Times New Roman"/>
          <w:bCs/>
          <w:szCs w:val="26"/>
          <w:lang w:val="en-US"/>
        </w:rPr>
        <w:t xml:space="preserve"> đẩy mạnh hoạt động BD và ứng dụng công nghệ thông tin vào các hoạt động của nhà trường</w:t>
      </w:r>
      <w:r w:rsidRPr="00220FEF">
        <w:rPr>
          <w:rFonts w:eastAsia="Times New Roman"/>
          <w:bCs/>
          <w:szCs w:val="26"/>
          <w:lang w:val="en-US"/>
        </w:rPr>
        <w:t>.</w:t>
      </w:r>
    </w:p>
    <w:bookmarkEnd w:id="803"/>
    <w:p w14:paraId="52FFC4FA" w14:textId="43297E16" w:rsidR="0062685A" w:rsidRPr="00220FEF" w:rsidRDefault="00841623" w:rsidP="009C1859">
      <w:pPr>
        <w:pStyle w:val="40"/>
        <w:spacing w:line="324" w:lineRule="auto"/>
      </w:pPr>
      <w:r w:rsidRPr="00220FEF">
        <w:rPr>
          <w:lang w:val="en-SG"/>
        </w:rPr>
        <w:t>3.3.</w:t>
      </w:r>
      <w:r w:rsidR="00276486" w:rsidRPr="00220FEF">
        <w:rPr>
          <w:lang w:val="en-SG"/>
        </w:rPr>
        <w:t>6</w:t>
      </w:r>
      <w:r w:rsidRPr="00220FEF">
        <w:rPr>
          <w:lang w:val="en-SG"/>
        </w:rPr>
        <w:t xml:space="preserve">.4. </w:t>
      </w:r>
      <w:r w:rsidR="0062685A" w:rsidRPr="00220FEF">
        <w:t>Điều kiện thực hiện giải pháp</w:t>
      </w:r>
    </w:p>
    <w:p w14:paraId="39349EE3"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Đội ngũ CBQL các cấp và đội ngũ GVTA của các trường đại học không chuyên ngoại ngữ phải nhận thức đầy đủ tầm quan trọng và giá trị mà hoạt động bồi dưỡng năng lực số mang lại.</w:t>
      </w:r>
    </w:p>
    <w:p w14:paraId="32C02BCE" w14:textId="77777777" w:rsidR="0062685A" w:rsidRPr="00220FEF" w:rsidRDefault="0062685A" w:rsidP="009C1859">
      <w:pPr>
        <w:tabs>
          <w:tab w:val="left" w:pos="567"/>
        </w:tabs>
        <w:spacing w:line="324" w:lineRule="auto"/>
        <w:ind w:firstLine="0"/>
        <w:rPr>
          <w:rFonts w:eastAsia="Times New Roman"/>
          <w:bCs/>
          <w:spacing w:val="4"/>
          <w:szCs w:val="26"/>
          <w:lang w:val="en-US"/>
        </w:rPr>
      </w:pPr>
      <w:r w:rsidRPr="00220FEF">
        <w:rPr>
          <w:rFonts w:eastAsia="Times New Roman"/>
          <w:bCs/>
          <w:szCs w:val="26"/>
          <w:lang w:val="en-US"/>
        </w:rPr>
        <w:lastRenderedPageBreak/>
        <w:tab/>
      </w:r>
      <w:r w:rsidRPr="00220FEF">
        <w:rPr>
          <w:rFonts w:eastAsia="Times New Roman"/>
          <w:bCs/>
          <w:spacing w:val="4"/>
          <w:szCs w:val="26"/>
          <w:lang w:val="en-US"/>
        </w:rPr>
        <w:t>GVTA và CBQL phải tự đánh giá và xác định được năng lực số của mình, của cán bộ giảng viên mình đang phụ trách, đảm bảo nội dung BD, thời gian, địa điểm, phương thức BD phù hợp với điều kiện thực tế và định hướng phát triển của nhà trường.</w:t>
      </w:r>
    </w:p>
    <w:p w14:paraId="115D404D"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Nhà trường tạo điều kiện thuận lợi về trang thiết bị, điều kiện học tập cho GVTA bồi dưỡng.</w:t>
      </w:r>
    </w:p>
    <w:p w14:paraId="417881DF" w14:textId="77777777" w:rsidR="0062685A" w:rsidRPr="00220FEF" w:rsidRDefault="0062685A"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Kết quả bồi dưỡng </w:t>
      </w:r>
      <w:r w:rsidR="00465B5C" w:rsidRPr="00220FEF">
        <w:rPr>
          <w:rFonts w:eastAsia="Times New Roman"/>
          <w:bCs/>
          <w:szCs w:val="26"/>
          <w:lang w:val="en-US"/>
        </w:rPr>
        <w:t xml:space="preserve">năng lực số </w:t>
      </w:r>
      <w:r w:rsidRPr="00220FEF">
        <w:rPr>
          <w:rFonts w:eastAsia="Times New Roman"/>
          <w:bCs/>
          <w:szCs w:val="26"/>
          <w:lang w:val="en-US"/>
        </w:rPr>
        <w:t xml:space="preserve">của GVTA phải </w:t>
      </w:r>
      <w:r w:rsidR="00E70AD8" w:rsidRPr="00220FEF">
        <w:rPr>
          <w:rFonts w:eastAsia="Times New Roman"/>
          <w:bCs/>
          <w:szCs w:val="26"/>
          <w:lang w:val="en-US"/>
        </w:rPr>
        <w:t>được đánh giá công bằng</w:t>
      </w:r>
      <w:r w:rsidR="00465B5C" w:rsidRPr="00220FEF">
        <w:rPr>
          <w:rFonts w:eastAsia="Times New Roman"/>
          <w:bCs/>
          <w:szCs w:val="26"/>
          <w:lang w:val="en-US"/>
        </w:rPr>
        <w:t>, phải được ứng dụng và triển khai rộng rãi.</w:t>
      </w:r>
    </w:p>
    <w:p w14:paraId="471B0ED2" w14:textId="326A7B59" w:rsidR="006F6152" w:rsidRPr="00220FEF" w:rsidRDefault="006804DC" w:rsidP="009C1859">
      <w:pPr>
        <w:pStyle w:val="30"/>
        <w:spacing w:line="324" w:lineRule="auto"/>
        <w:rPr>
          <w:lang w:val="en-SG"/>
        </w:rPr>
      </w:pPr>
      <w:bookmarkStart w:id="804" w:name="_Toc116482799"/>
      <w:bookmarkStart w:id="805" w:name="_Toc148073488"/>
      <w:bookmarkStart w:id="806" w:name="_Toc160695860"/>
      <w:bookmarkStart w:id="807" w:name="_Hlk113440016"/>
      <w:bookmarkStart w:id="808" w:name="_Hlk122686224"/>
      <w:r w:rsidRPr="00220FEF">
        <w:t>3.3.</w:t>
      </w:r>
      <w:bookmarkStart w:id="809" w:name="_Hlk147818184"/>
      <w:r w:rsidR="00276486" w:rsidRPr="00220FEF">
        <w:rPr>
          <w:lang w:val="en-US"/>
        </w:rPr>
        <w:t>7</w:t>
      </w:r>
      <w:r w:rsidRPr="00220FEF">
        <w:rPr>
          <w:lang w:val="en-SG"/>
        </w:rPr>
        <w:t xml:space="preserve">. </w:t>
      </w:r>
      <w:bookmarkStart w:id="810" w:name="_Hlk123046466"/>
      <w:r w:rsidR="00C26FF8" w:rsidRPr="00220FEF">
        <w:rPr>
          <w:lang w:val="en-SG"/>
        </w:rPr>
        <w:t>Tổ chức định kỳ</w:t>
      </w:r>
      <w:r w:rsidRPr="00220FEF">
        <w:rPr>
          <w:lang w:val="en-SG"/>
        </w:rPr>
        <w:t xml:space="preserve"> đánh giá </w:t>
      </w:r>
      <w:r w:rsidR="00D22907" w:rsidRPr="00220FEF">
        <w:rPr>
          <w:lang w:val="en-SG"/>
        </w:rPr>
        <w:t xml:space="preserve">năng lực nghề nghiệp cho </w:t>
      </w:r>
      <w:r w:rsidRPr="00220FEF">
        <w:rPr>
          <w:lang w:val="en-SG"/>
        </w:rPr>
        <w:t xml:space="preserve">đội ngũ giảng viên tiếng Anh các trường đại học không chuyên ngoại ngữ </w:t>
      </w:r>
      <w:bookmarkEnd w:id="804"/>
      <w:bookmarkEnd w:id="810"/>
      <w:r w:rsidR="00C26FF8" w:rsidRPr="00220FEF">
        <w:rPr>
          <w:lang w:val="en-SG"/>
        </w:rPr>
        <w:t>dựa vào khung năng lực nghề nghiệp</w:t>
      </w:r>
      <w:bookmarkEnd w:id="805"/>
      <w:bookmarkEnd w:id="806"/>
    </w:p>
    <w:p w14:paraId="74145AB7" w14:textId="4E096DB1" w:rsidR="006804DC" w:rsidRPr="00220FEF" w:rsidRDefault="00C26FF8" w:rsidP="009C1859">
      <w:pPr>
        <w:pStyle w:val="40"/>
        <w:spacing w:line="324" w:lineRule="auto"/>
      </w:pPr>
      <w:bookmarkStart w:id="811" w:name="_Hlk121143960"/>
      <w:bookmarkEnd w:id="807"/>
      <w:bookmarkEnd w:id="809"/>
      <w:r w:rsidRPr="00220FEF">
        <w:t>3.3.</w:t>
      </w:r>
      <w:r w:rsidR="00276486" w:rsidRPr="00220FEF">
        <w:t>7</w:t>
      </w:r>
      <w:r w:rsidRPr="00220FEF">
        <w:rPr>
          <w:lang w:val="en-SG"/>
        </w:rPr>
        <w:t xml:space="preserve">.1. </w:t>
      </w:r>
      <w:r w:rsidR="0096358E" w:rsidRPr="00220FEF">
        <w:t>Mục đích và ý nghĩa của giải pháp</w:t>
      </w:r>
    </w:p>
    <w:bookmarkEnd w:id="811"/>
    <w:p w14:paraId="4BE902CF" w14:textId="648D85B1"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
          <w:bCs/>
          <w:i/>
          <w:szCs w:val="26"/>
          <w:lang w:val="en-US"/>
        </w:rPr>
        <w:tab/>
      </w:r>
      <w:r w:rsidRPr="00220FEF">
        <w:rPr>
          <w:rFonts w:eastAsia="Times New Roman"/>
          <w:bCs/>
          <w:szCs w:val="26"/>
          <w:lang w:val="en-US"/>
        </w:rPr>
        <w:tab/>
        <w:t xml:space="preserve">Mục </w:t>
      </w:r>
      <w:r w:rsidR="0083522F" w:rsidRPr="00220FEF">
        <w:rPr>
          <w:rFonts w:eastAsia="Times New Roman"/>
          <w:bCs/>
          <w:szCs w:val="26"/>
          <w:lang w:val="en-US"/>
        </w:rPr>
        <w:t>tiêu</w:t>
      </w:r>
      <w:r w:rsidRPr="00220FEF">
        <w:rPr>
          <w:rFonts w:eastAsia="Times New Roman"/>
          <w:bCs/>
          <w:szCs w:val="26"/>
          <w:lang w:val="en-US"/>
        </w:rPr>
        <w:t xml:space="preserve"> của giải pháp quản lý này là nhằm đảm bảo hoạt động đánh giá </w:t>
      </w:r>
      <w:r w:rsidR="0026605F" w:rsidRPr="00220FEF">
        <w:rPr>
          <w:rFonts w:eastAsia="Times New Roman"/>
          <w:bCs/>
          <w:szCs w:val="26"/>
          <w:lang w:val="en-US"/>
        </w:rPr>
        <w:t xml:space="preserve">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các trường Đại học không chuyên ngoại ngữ được triển khai một cách đồng bộ, khách quan, đảm bảo công bằng và tạo được động lực cho giảng viên không ngừng học tập và BD.</w:t>
      </w:r>
    </w:p>
    <w:p w14:paraId="451DA16E" w14:textId="47D4C2FE"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Đánh giá năng lực </w:t>
      </w:r>
      <w:r w:rsidR="00301A93" w:rsidRPr="00220FEF">
        <w:rPr>
          <w:rFonts w:eastAsia="Times New Roman"/>
          <w:bCs/>
          <w:szCs w:val="26"/>
          <w:lang w:val="en-US"/>
        </w:rPr>
        <w:t xml:space="preserve">nghề nghiệp </w:t>
      </w:r>
      <w:r w:rsidRPr="00220FEF">
        <w:rPr>
          <w:rFonts w:eastAsia="Times New Roman"/>
          <w:bCs/>
          <w:szCs w:val="26"/>
          <w:lang w:val="en-US"/>
        </w:rPr>
        <w:t>GV nhằm vào quá trình, nỗ lực và tiềm năng làm việc của GV, khác với đánh giá kết quả, hiệu quả làm việc dựa trên thành tích, kết quả công tác gắn với sản phẩm đầu ra đã đạt được.</w:t>
      </w:r>
    </w:p>
    <w:p w14:paraId="1CC6D7D3" w14:textId="388E7C0D"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Việc </w:t>
      </w:r>
      <w:r w:rsidR="0083522F" w:rsidRPr="00220FEF">
        <w:rPr>
          <w:rFonts w:eastAsia="Times New Roman"/>
          <w:bCs/>
          <w:szCs w:val="26"/>
          <w:lang w:val="en-US"/>
        </w:rPr>
        <w:t xml:space="preserve">đánh giá năng lực </w:t>
      </w:r>
      <w:r w:rsidR="00301A93" w:rsidRPr="00220FEF">
        <w:rPr>
          <w:rFonts w:eastAsia="Times New Roman"/>
          <w:bCs/>
          <w:szCs w:val="26"/>
          <w:lang w:val="en-US"/>
        </w:rPr>
        <w:t xml:space="preserve">nghề nghiệp </w:t>
      </w:r>
      <w:r w:rsidR="0083522F" w:rsidRPr="00220FEF">
        <w:rPr>
          <w:rFonts w:eastAsia="Times New Roman"/>
          <w:bCs/>
          <w:szCs w:val="26"/>
          <w:lang w:val="en-US"/>
        </w:rPr>
        <w:t xml:space="preserve">của đội ngũ GVTA, chính là </w:t>
      </w:r>
      <w:r w:rsidRPr="00220FEF">
        <w:rPr>
          <w:rFonts w:eastAsia="Times New Roman"/>
          <w:bCs/>
          <w:szCs w:val="26"/>
          <w:lang w:val="en-US"/>
        </w:rPr>
        <w:t xml:space="preserve">so sánh giữa năng lực thực tế với yêu cầu công việc giúp đánh giá được tính phù hợp và mức độ hoàn thành công việc của GV. </w:t>
      </w:r>
      <w:r w:rsidR="00253119" w:rsidRPr="00220FEF">
        <w:rPr>
          <w:rFonts w:eastAsia="Times New Roman"/>
          <w:bCs/>
          <w:szCs w:val="26"/>
          <w:lang w:val="en-US"/>
        </w:rPr>
        <w:t xml:space="preserve">Từ đó, </w:t>
      </w:r>
      <w:r w:rsidRPr="00220FEF">
        <w:rPr>
          <w:rFonts w:eastAsia="Times New Roman"/>
          <w:bCs/>
          <w:szCs w:val="26"/>
          <w:lang w:val="en-US"/>
        </w:rPr>
        <w:t>GV cũng có thể tự lập kế hoạch bồi dưỡng, phát huy điểm mạnh và khắc phục những điểm còn yếu kém</w:t>
      </w:r>
      <w:r w:rsidR="00253119" w:rsidRPr="00220FEF">
        <w:rPr>
          <w:rFonts w:eastAsia="Times New Roman"/>
          <w:bCs/>
          <w:szCs w:val="26"/>
          <w:lang w:val="en-US"/>
        </w:rPr>
        <w:t xml:space="preserve"> của bản thân</w:t>
      </w:r>
      <w:r w:rsidRPr="00220FEF">
        <w:rPr>
          <w:rFonts w:eastAsia="Times New Roman"/>
          <w:bCs/>
          <w:szCs w:val="26"/>
          <w:lang w:val="en-US"/>
        </w:rPr>
        <w:t>.</w:t>
      </w:r>
    </w:p>
    <w:p w14:paraId="13526B7C" w14:textId="5DF82FD7" w:rsidR="00253119" w:rsidRPr="00220FEF" w:rsidRDefault="00253119" w:rsidP="009C1859">
      <w:pPr>
        <w:tabs>
          <w:tab w:val="left" w:pos="567"/>
        </w:tabs>
        <w:spacing w:line="324" w:lineRule="auto"/>
        <w:ind w:firstLine="0"/>
        <w:rPr>
          <w:rFonts w:eastAsia="Times New Roman"/>
          <w:bCs/>
          <w:szCs w:val="26"/>
          <w:lang w:val="en-US"/>
        </w:rPr>
      </w:pPr>
      <w:r w:rsidRPr="00220FEF">
        <w:rPr>
          <w:bCs/>
          <w:szCs w:val="26"/>
        </w:rPr>
        <w:tab/>
        <w:t>Mục tiêu của giải pháp quản lý này nhằm đánh giá mức độ năng lực nghề nghiệp của mỗi GVTA theo các tiêu chuẩn, tiêu chí về yêu cầu năng lực trong Khung năng lực nghề nghiệp GVTA</w:t>
      </w:r>
      <w:r w:rsidR="00301A93" w:rsidRPr="00220FEF">
        <w:rPr>
          <w:bCs/>
          <w:szCs w:val="26"/>
          <w:lang w:val="en-US"/>
        </w:rPr>
        <w:t xml:space="preserve"> </w:t>
      </w:r>
      <w:r w:rsidRPr="00220FEF">
        <w:rPr>
          <w:bCs/>
          <w:szCs w:val="26"/>
        </w:rPr>
        <w:t xml:space="preserve">các trường </w:t>
      </w:r>
      <w:r w:rsidR="00841623" w:rsidRPr="00220FEF">
        <w:rPr>
          <w:bCs/>
          <w:szCs w:val="26"/>
        </w:rPr>
        <w:t xml:space="preserve">đại học không chuyên ngoại ngữ </w:t>
      </w:r>
      <w:r w:rsidR="00301A93" w:rsidRPr="00220FEF">
        <w:rPr>
          <w:bCs/>
          <w:szCs w:val="26"/>
          <w:lang w:val="en-US"/>
        </w:rPr>
        <w:t>(Giải pháp 2)</w:t>
      </w:r>
      <w:r w:rsidR="00301A93" w:rsidRPr="00220FEF">
        <w:rPr>
          <w:bCs/>
          <w:szCs w:val="26"/>
        </w:rPr>
        <w:t xml:space="preserve"> </w:t>
      </w:r>
      <w:r w:rsidRPr="00220FEF">
        <w:rPr>
          <w:bCs/>
          <w:szCs w:val="26"/>
        </w:rPr>
        <w:t xml:space="preserve">và đánh giá mức độ đạt được các mục tiêu BD về số lượng, cơ cấu, phẩm chất và năng lực nghề nghiệp đã đề ra trong </w:t>
      </w:r>
      <w:r w:rsidR="00301A93" w:rsidRPr="00220FEF">
        <w:rPr>
          <w:bCs/>
          <w:szCs w:val="26"/>
          <w:lang w:val="en-US"/>
        </w:rPr>
        <w:t>Kế hoạch bồi dưỡng</w:t>
      </w:r>
      <w:r w:rsidRPr="00220FEF">
        <w:rPr>
          <w:bCs/>
          <w:szCs w:val="26"/>
        </w:rPr>
        <w:t xml:space="preserve"> GVTA các trường </w:t>
      </w:r>
      <w:r w:rsidR="00841623" w:rsidRPr="00220FEF">
        <w:rPr>
          <w:bCs/>
          <w:szCs w:val="26"/>
        </w:rPr>
        <w:t>đại học không chuyên ngoại ngữ</w:t>
      </w:r>
      <w:r w:rsidR="00301A93" w:rsidRPr="00220FEF">
        <w:rPr>
          <w:bCs/>
          <w:szCs w:val="26"/>
          <w:lang w:val="en-US"/>
        </w:rPr>
        <w:t xml:space="preserve">. </w:t>
      </w:r>
      <w:r w:rsidRPr="00220FEF">
        <w:rPr>
          <w:bCs/>
          <w:szCs w:val="26"/>
        </w:rPr>
        <w:t>Từ đó có cơ sở</w:t>
      </w:r>
      <w:r w:rsidR="008900BC" w:rsidRPr="00220FEF">
        <w:rPr>
          <w:bCs/>
          <w:szCs w:val="26"/>
        </w:rPr>
        <w:t xml:space="preserve"> </w:t>
      </w:r>
      <w:r w:rsidRPr="00220FEF">
        <w:rPr>
          <w:bCs/>
          <w:szCs w:val="26"/>
        </w:rPr>
        <w:t xml:space="preserve">thực tiễn, khách quan để </w:t>
      </w:r>
      <w:r w:rsidRPr="00220FEF">
        <w:rPr>
          <w:bCs/>
          <w:szCs w:val="26"/>
          <w:lang w:val="en-US"/>
        </w:rPr>
        <w:t xml:space="preserve">điều chỉnh </w:t>
      </w:r>
      <w:r w:rsidRPr="00220FEF">
        <w:rPr>
          <w:bCs/>
          <w:szCs w:val="26"/>
        </w:rPr>
        <w:t xml:space="preserve">trong </w:t>
      </w:r>
      <w:r w:rsidR="00301A93" w:rsidRPr="00220FEF">
        <w:rPr>
          <w:bCs/>
          <w:szCs w:val="26"/>
          <w:lang w:val="en-US"/>
        </w:rPr>
        <w:t>Kế hoạch bồi dưỡng</w:t>
      </w:r>
      <w:r w:rsidRPr="00220FEF">
        <w:rPr>
          <w:bCs/>
          <w:szCs w:val="26"/>
        </w:rPr>
        <w:t xml:space="preserve"> GVTA các trường </w:t>
      </w:r>
      <w:r w:rsidR="00841623" w:rsidRPr="00220FEF">
        <w:rPr>
          <w:bCs/>
          <w:szCs w:val="26"/>
        </w:rPr>
        <w:t xml:space="preserve">đại học không chuyên ngoại ngữ </w:t>
      </w:r>
      <w:r w:rsidRPr="00220FEF">
        <w:rPr>
          <w:bCs/>
          <w:szCs w:val="26"/>
        </w:rPr>
        <w:t xml:space="preserve">(Giải pháp </w:t>
      </w:r>
      <w:r w:rsidR="00301A93" w:rsidRPr="00220FEF">
        <w:rPr>
          <w:bCs/>
          <w:szCs w:val="26"/>
          <w:lang w:val="en-US"/>
        </w:rPr>
        <w:t>3</w:t>
      </w:r>
      <w:r w:rsidRPr="00220FEF">
        <w:rPr>
          <w:bCs/>
          <w:szCs w:val="26"/>
        </w:rPr>
        <w:t>)</w:t>
      </w:r>
      <w:r w:rsidRPr="00220FEF">
        <w:rPr>
          <w:bCs/>
          <w:szCs w:val="26"/>
          <w:lang w:val="en-US"/>
        </w:rPr>
        <w:t xml:space="preserve"> và </w:t>
      </w:r>
      <w:r w:rsidRPr="00220FEF">
        <w:rPr>
          <w:bCs/>
          <w:szCs w:val="26"/>
        </w:rPr>
        <w:t>triển khai các nội dung BD nâng cao năng lực cho GVTA</w:t>
      </w:r>
      <w:r w:rsidR="002832C4" w:rsidRPr="00220FEF">
        <w:rPr>
          <w:bCs/>
          <w:szCs w:val="26"/>
          <w:lang w:val="en-US"/>
        </w:rPr>
        <w:t xml:space="preserve">, tăng cường ứng dụng CNTT và công nghệ số vào </w:t>
      </w:r>
      <w:r w:rsidR="00CB03A0" w:rsidRPr="00220FEF">
        <w:rPr>
          <w:bCs/>
          <w:szCs w:val="26"/>
          <w:lang w:val="en-US"/>
        </w:rPr>
        <w:t>đánh giá đội ngũ GVTA</w:t>
      </w:r>
      <w:r w:rsidRPr="00220FEF">
        <w:rPr>
          <w:bCs/>
          <w:szCs w:val="26"/>
        </w:rPr>
        <w:t xml:space="preserve"> (Giải pháp </w:t>
      </w:r>
      <w:r w:rsidR="007A0C85" w:rsidRPr="00220FEF">
        <w:rPr>
          <w:bCs/>
          <w:szCs w:val="26"/>
          <w:lang w:val="en-US"/>
        </w:rPr>
        <w:t>6</w:t>
      </w:r>
      <w:r w:rsidRPr="00220FEF">
        <w:rPr>
          <w:bCs/>
          <w:szCs w:val="26"/>
        </w:rPr>
        <w:t>).</w:t>
      </w:r>
    </w:p>
    <w:p w14:paraId="5BF21F81" w14:textId="5D9F75D6" w:rsidR="006804DC" w:rsidRPr="00220FEF" w:rsidRDefault="00C26FF8" w:rsidP="009C1859">
      <w:pPr>
        <w:pStyle w:val="40"/>
        <w:spacing w:line="324" w:lineRule="auto"/>
      </w:pPr>
      <w:bookmarkStart w:id="812" w:name="_Hlk121143950"/>
      <w:r w:rsidRPr="00220FEF">
        <w:lastRenderedPageBreak/>
        <w:t>3.3.</w:t>
      </w:r>
      <w:r w:rsidR="00276486" w:rsidRPr="00220FEF">
        <w:t>7</w:t>
      </w:r>
      <w:r w:rsidRPr="00220FEF">
        <w:rPr>
          <w:lang w:val="en-SG"/>
        </w:rPr>
        <w:t>.2</w:t>
      </w:r>
      <w:r w:rsidR="00841623" w:rsidRPr="00220FEF">
        <w:rPr>
          <w:lang w:val="en-SG"/>
        </w:rPr>
        <w:t xml:space="preserve">. </w:t>
      </w:r>
      <w:r w:rsidR="006804DC" w:rsidRPr="00220FEF">
        <w:t xml:space="preserve">Nội dung của giải pháp </w:t>
      </w:r>
    </w:p>
    <w:bookmarkEnd w:id="812"/>
    <w:p w14:paraId="72AF7F30" w14:textId="7F5245AC"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r>
      <w:bookmarkStart w:id="813" w:name="_Hlk121688269"/>
      <w:r w:rsidRPr="00220FEF">
        <w:rPr>
          <w:rFonts w:eastAsia="Times New Roman"/>
          <w:bCs/>
          <w:szCs w:val="26"/>
          <w:lang w:val="en-US"/>
        </w:rPr>
        <w:t xml:space="preserve">Đánh giá năng lực đội ngũ giảng viên tiếng Anh các trường đại học không chuyên ngoại ngữ </w:t>
      </w:r>
      <w:bookmarkStart w:id="814" w:name="_Hlk116837609"/>
      <w:r w:rsidRPr="00220FEF">
        <w:rPr>
          <w:rFonts w:eastAsia="Times New Roman"/>
          <w:bCs/>
          <w:szCs w:val="26"/>
          <w:lang w:val="en-US"/>
        </w:rPr>
        <w:t xml:space="preserve">dựa trên </w:t>
      </w:r>
      <w:r w:rsidR="004857CD" w:rsidRPr="00220FEF">
        <w:rPr>
          <w:rFonts w:eastAsia="Times New Roman"/>
          <w:bCs/>
          <w:szCs w:val="26"/>
          <w:lang w:val="en-US"/>
        </w:rPr>
        <w:t xml:space="preserve">khung 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các trường đại học không chuyên ngoại ngữ </w:t>
      </w:r>
      <w:bookmarkEnd w:id="814"/>
      <w:r w:rsidRPr="00220FEF">
        <w:rPr>
          <w:rFonts w:eastAsia="Times New Roman"/>
          <w:bCs/>
          <w:szCs w:val="26"/>
          <w:lang w:val="en-US"/>
        </w:rPr>
        <w:t xml:space="preserve">gồm </w:t>
      </w:r>
      <w:r w:rsidR="005D689F" w:rsidRPr="00220FEF">
        <w:rPr>
          <w:rFonts w:eastAsia="Times New Roman"/>
          <w:bCs/>
          <w:szCs w:val="26"/>
          <w:lang w:val="en-US"/>
        </w:rPr>
        <w:t>07</w:t>
      </w:r>
      <w:r w:rsidRPr="00220FEF">
        <w:rPr>
          <w:rFonts w:eastAsia="Times New Roman"/>
          <w:bCs/>
          <w:szCs w:val="26"/>
          <w:lang w:val="en-US"/>
        </w:rPr>
        <w:t xml:space="preserve"> tiêu chuẩn, </w:t>
      </w:r>
      <w:r w:rsidR="005D689F" w:rsidRPr="00220FEF">
        <w:rPr>
          <w:rFonts w:eastAsia="Times New Roman"/>
          <w:bCs/>
          <w:szCs w:val="26"/>
          <w:lang w:val="en-US"/>
        </w:rPr>
        <w:t>4</w:t>
      </w:r>
      <w:r w:rsidR="001B2D74" w:rsidRPr="00220FEF">
        <w:rPr>
          <w:rFonts w:eastAsia="Times New Roman"/>
          <w:bCs/>
          <w:szCs w:val="26"/>
          <w:lang w:val="en-US"/>
        </w:rPr>
        <w:t>0</w:t>
      </w:r>
      <w:r w:rsidRPr="00220FEF">
        <w:rPr>
          <w:rFonts w:eastAsia="Times New Roman"/>
          <w:bCs/>
          <w:szCs w:val="26"/>
          <w:lang w:val="en-US"/>
        </w:rPr>
        <w:t xml:space="preserve"> tiêu chí (Phụ lục 5). Mỗi tiêu chí sẽ tương đương với một chỉ số năng lực và mỗi chỉ số sẽ có 3 mức độ thực hiện: Mức 1: Đạt, Mức 2: Khá, Mức 3: Tốt (Phụ lục 6. Các mức phát triển năng lực và gợi ý minh chứng)</w:t>
      </w:r>
    </w:p>
    <w:p w14:paraId="51AF40C8"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Bộ tiêu chí này sẽ được triển khai để đánh giá </w:t>
      </w:r>
      <w:r w:rsidR="0026605F" w:rsidRPr="00220FEF">
        <w:rPr>
          <w:rFonts w:eastAsia="Times New Roman"/>
          <w:bCs/>
          <w:szCs w:val="26"/>
          <w:lang w:val="en-US"/>
        </w:rPr>
        <w:t xml:space="preserve">năng lực nghề nghiệp cho </w:t>
      </w:r>
      <w:r w:rsidRPr="00220FEF">
        <w:rPr>
          <w:rFonts w:eastAsia="Times New Roman"/>
          <w:bCs/>
          <w:szCs w:val="26"/>
          <w:lang w:val="en-US"/>
        </w:rPr>
        <w:t>giảng viên tiếng Anh các trường Đại học không chuyên ngoại ngữ. Bộ tiêu chí đánh giá được xem như là một thước đo cho kế hoạch quản lý hoạt động bồi dưỡng giảng viên tiếng Anh.</w:t>
      </w:r>
    </w:p>
    <w:p w14:paraId="4B552BAC"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r>
      <w:bookmarkStart w:id="815" w:name="_Hlk116837674"/>
      <w:r w:rsidRPr="00220FEF">
        <w:rPr>
          <w:rFonts w:eastAsia="Times New Roman"/>
          <w:bCs/>
          <w:szCs w:val="26"/>
          <w:lang w:val="en-US"/>
        </w:rPr>
        <w:t xml:space="preserve">Lãnh đạo nhà trường triển khai, giám sát, chỉ đạo thực hiện Bộ tiêu chí bằng các cơ chế, chính sách khuyến khích đội ngũ giảng viên tham gia các hoạt động bồi dưỡng. </w:t>
      </w:r>
      <w:bookmarkEnd w:id="815"/>
      <w:r w:rsidRPr="00220FEF">
        <w:rPr>
          <w:rFonts w:eastAsia="Times New Roman"/>
          <w:bCs/>
          <w:szCs w:val="26"/>
          <w:lang w:val="en-US"/>
        </w:rPr>
        <w:t>Kiểm tra đánh giá việc vận hành Bộ tiêu chí được thực hiện theo nguyên tắc đánh giá như sau:</w:t>
      </w:r>
    </w:p>
    <w:p w14:paraId="1D79385C"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Dựa trên kết quả đánh giá từ quy trình thực hiện đến kết quả đầu ra của các hoạt động bồi dưỡng, lãnh đạo nhà trường sẽ có các bước điều chỉnh và hoàn thiện hoạt động bồi dưỡng và quản lý hoạt động bồi dưỡng tiếp theo.</w:t>
      </w:r>
    </w:p>
    <w:p w14:paraId="4E73D0DA"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 Ra các quyết định thực hiện phù hợp với các nội dung đánh giá trong tiêu chí để </w:t>
      </w:r>
      <w:r w:rsidR="002440C7" w:rsidRPr="00220FEF">
        <w:rPr>
          <w:rFonts w:eastAsia="Times New Roman"/>
          <w:bCs/>
          <w:szCs w:val="26"/>
          <w:lang w:val="en-US"/>
        </w:rPr>
        <w:t xml:space="preserve">tuyên dương, </w:t>
      </w:r>
      <w:r w:rsidRPr="00220FEF">
        <w:rPr>
          <w:rFonts w:eastAsia="Times New Roman"/>
          <w:bCs/>
          <w:szCs w:val="26"/>
          <w:lang w:val="en-US"/>
        </w:rPr>
        <w:t xml:space="preserve">phát huy các điểm mạnh, điều chỉnh điểm yếu hoặc xử lý các vi phạm trong quá trình tổ chức và triển khai các </w:t>
      </w:r>
      <w:r w:rsidR="0026605F" w:rsidRPr="00220FEF">
        <w:rPr>
          <w:rFonts w:eastAsia="Times New Roman"/>
          <w:bCs/>
          <w:szCs w:val="26"/>
          <w:lang w:val="en-US"/>
        </w:rPr>
        <w:t>hoạt động bồi dưỡng năng lực nghề nghiệp cho giảng viên tiếng Anh các trường Đại học không chuyên ngoại ngữ</w:t>
      </w:r>
      <w:r w:rsidRPr="00220FEF">
        <w:rPr>
          <w:rFonts w:eastAsia="Times New Roman"/>
          <w:bCs/>
          <w:szCs w:val="26"/>
          <w:lang w:val="en-US"/>
        </w:rPr>
        <w:t>.</w:t>
      </w:r>
    </w:p>
    <w:p w14:paraId="4C201436" w14:textId="00ABDBE1" w:rsidR="00A17DDB" w:rsidRPr="00220FEF" w:rsidRDefault="00A17DDB"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Do vậy, nội dung của giải pháp </w:t>
      </w:r>
      <w:r w:rsidR="000D54BB" w:rsidRPr="00220FEF">
        <w:rPr>
          <w:rFonts w:eastAsia="Times New Roman"/>
          <w:bCs/>
          <w:i/>
          <w:szCs w:val="26"/>
          <w:lang w:val="en-US"/>
        </w:rPr>
        <w:t>Tổ chức định kỳ đánh giá năng lực nghề nghiệp cho đội ngũ giảng viên tiếng Anh các trường đại học không chuyên ngoại ngữ dựa vào khung năng lực nghề nghiệp</w:t>
      </w:r>
      <w:r w:rsidR="00980C8F" w:rsidRPr="00220FEF">
        <w:rPr>
          <w:rFonts w:eastAsia="Times New Roman"/>
          <w:bCs/>
          <w:szCs w:val="26"/>
          <w:lang w:val="en-US"/>
        </w:rPr>
        <w:t xml:space="preserve"> </w:t>
      </w:r>
      <w:r w:rsidRPr="00220FEF">
        <w:rPr>
          <w:rFonts w:eastAsia="Times New Roman"/>
          <w:bCs/>
          <w:szCs w:val="26"/>
          <w:lang w:val="en-US"/>
        </w:rPr>
        <w:t>tập trung vào</w:t>
      </w:r>
      <w:r w:rsidR="00096B72" w:rsidRPr="00220FEF">
        <w:rPr>
          <w:rFonts w:eastAsia="Times New Roman"/>
          <w:bCs/>
          <w:szCs w:val="26"/>
          <w:lang w:val="en-US"/>
        </w:rPr>
        <w:t xml:space="preserve"> (1) Chỉ đạo đánh giá đội ngũ GVTA theo các tiêu chuẩn năng lực trong Khung năng lực nghề nghiệp GVTA các trường </w:t>
      </w:r>
      <w:r w:rsidR="000256D3" w:rsidRPr="00220FEF">
        <w:rPr>
          <w:rFonts w:eastAsia="Times New Roman"/>
          <w:bCs/>
          <w:szCs w:val="26"/>
          <w:lang w:val="en-US"/>
        </w:rPr>
        <w:t>đại học không chuyên ngoại ngữ</w:t>
      </w:r>
      <w:r w:rsidR="00096B72" w:rsidRPr="00220FEF">
        <w:rPr>
          <w:rFonts w:eastAsia="Times New Roman"/>
          <w:bCs/>
          <w:szCs w:val="26"/>
          <w:lang w:val="en-US"/>
        </w:rPr>
        <w:t>; (2) Chỉ đạo sử dụng kết quả đánh giá GVTA theo các tiêu chuẩn năng lực trong Khung năng lực nghề nghiệp GVTA và (3) Chỉ đạo điều chỉnh các nội dung BD</w:t>
      </w:r>
      <w:r w:rsidR="00BC4157" w:rsidRPr="00220FEF">
        <w:rPr>
          <w:rFonts w:eastAsia="Times New Roman"/>
          <w:bCs/>
          <w:szCs w:val="26"/>
          <w:lang w:val="en-US"/>
        </w:rPr>
        <w:t xml:space="preserve"> năng lực nghề nghiệp cho</w:t>
      </w:r>
      <w:r w:rsidR="00096B72" w:rsidRPr="00220FEF">
        <w:rPr>
          <w:rFonts w:eastAsia="Times New Roman"/>
          <w:bCs/>
          <w:szCs w:val="26"/>
          <w:lang w:val="en-US"/>
        </w:rPr>
        <w:t xml:space="preserve"> GVTA trên căn cứ kết luận đánh giá GVTA theo Khung năng lực nghề nghiệp</w:t>
      </w:r>
      <w:r w:rsidR="00CC3FDD" w:rsidRPr="00220FEF">
        <w:rPr>
          <w:rFonts w:eastAsia="Times New Roman"/>
          <w:bCs/>
          <w:szCs w:val="26"/>
          <w:lang w:val="en-US"/>
        </w:rPr>
        <w:t>.</w:t>
      </w:r>
    </w:p>
    <w:p w14:paraId="05B42D5E" w14:textId="1E58143A" w:rsidR="00CC3FDD" w:rsidRPr="00220FEF" w:rsidRDefault="00CC3FDD" w:rsidP="009C1859">
      <w:pPr>
        <w:tabs>
          <w:tab w:val="left" w:pos="567"/>
        </w:tabs>
        <w:spacing w:line="324" w:lineRule="auto"/>
        <w:rPr>
          <w:rFonts w:eastAsia="Times New Roman"/>
          <w:bCs/>
          <w:szCs w:val="26"/>
        </w:rPr>
      </w:pPr>
      <w:r w:rsidRPr="00220FEF">
        <w:rPr>
          <w:rFonts w:eastAsia="Times New Roman"/>
          <w:bCs/>
          <w:szCs w:val="26"/>
          <w:lang w:val="en-US"/>
        </w:rPr>
        <w:tab/>
        <w:t>Các hoạt động đánh giá GVTA cũng phải được xây dựng, quản lý và lưu trữ dưới dạng số, đảm bảo thuận tiện cho việc điều chỉnh và đánh giá và triển khai đồng bộ, thường xuyên</w:t>
      </w:r>
      <w:r w:rsidR="00F82A52" w:rsidRPr="00220FEF">
        <w:rPr>
          <w:rFonts w:eastAsia="Times New Roman"/>
          <w:bCs/>
          <w:szCs w:val="26"/>
          <w:lang w:val="en-US"/>
        </w:rPr>
        <w:t xml:space="preserve"> (Giải pháp 6)</w:t>
      </w:r>
    </w:p>
    <w:p w14:paraId="6C3D2924" w14:textId="2E06C97D" w:rsidR="006804DC" w:rsidRPr="00220FEF" w:rsidRDefault="00C26FF8" w:rsidP="009C1859">
      <w:pPr>
        <w:pStyle w:val="40"/>
        <w:spacing w:line="324" w:lineRule="auto"/>
      </w:pPr>
      <w:bookmarkStart w:id="816" w:name="_Hlk121143940"/>
      <w:r w:rsidRPr="00220FEF">
        <w:lastRenderedPageBreak/>
        <w:t>3.3.</w:t>
      </w:r>
      <w:r w:rsidR="00276486" w:rsidRPr="00220FEF">
        <w:t>7</w:t>
      </w:r>
      <w:r w:rsidRPr="00220FEF">
        <w:rPr>
          <w:lang w:val="en-SG"/>
        </w:rPr>
        <w:t xml:space="preserve">.3. </w:t>
      </w:r>
      <w:r w:rsidR="00DA77D2" w:rsidRPr="00220FEF">
        <w:t>Tổ chức thực hiện</w:t>
      </w:r>
    </w:p>
    <w:p w14:paraId="01603A8D" w14:textId="1E6DD68C" w:rsidR="00A56CD7" w:rsidRPr="00220FEF" w:rsidRDefault="00A56CD7" w:rsidP="009C1859">
      <w:pPr>
        <w:spacing w:line="324" w:lineRule="auto"/>
        <w:ind w:firstLine="680"/>
        <w:rPr>
          <w:bCs/>
          <w:i/>
          <w:szCs w:val="26"/>
          <w:lang w:val="en-US"/>
        </w:rPr>
      </w:pPr>
      <w:bookmarkStart w:id="817" w:name="_Hlk121143929"/>
      <w:bookmarkEnd w:id="813"/>
      <w:bookmarkEnd w:id="816"/>
      <w:r w:rsidRPr="00220FEF">
        <w:rPr>
          <w:bCs/>
          <w:i/>
          <w:szCs w:val="26"/>
        </w:rPr>
        <w:t>a)</w:t>
      </w:r>
      <w:r w:rsidRPr="00220FEF">
        <w:rPr>
          <w:b/>
          <w:bCs/>
          <w:i/>
          <w:szCs w:val="26"/>
        </w:rPr>
        <w:t xml:space="preserve"> </w:t>
      </w:r>
      <w:r w:rsidRPr="00220FEF">
        <w:rPr>
          <w:bCs/>
          <w:i/>
          <w:szCs w:val="26"/>
        </w:rPr>
        <w:t xml:space="preserve">Chỉ đạo đánh giá đội ngũ GVTA theo các tiêu chuẩn năng lực trong Khung năng lực nghề nghiệp GVTA các trường </w:t>
      </w:r>
      <w:r w:rsidR="0073055B" w:rsidRPr="00220FEF">
        <w:rPr>
          <w:bCs/>
          <w:i/>
          <w:szCs w:val="26"/>
        </w:rPr>
        <w:t>đại học không chuyên ngoại ngữ</w:t>
      </w:r>
    </w:p>
    <w:p w14:paraId="63B2D90F" w14:textId="01DD004E" w:rsidR="00A56CD7" w:rsidRPr="00220FEF" w:rsidRDefault="00A56CD7" w:rsidP="009C1859">
      <w:pPr>
        <w:tabs>
          <w:tab w:val="left" w:pos="567"/>
        </w:tabs>
        <w:spacing w:line="324" w:lineRule="auto"/>
        <w:ind w:firstLine="0"/>
        <w:rPr>
          <w:bCs/>
          <w:szCs w:val="26"/>
          <w:lang w:val="en-US"/>
        </w:rPr>
      </w:pPr>
      <w:r w:rsidRPr="00220FEF">
        <w:rPr>
          <w:bCs/>
          <w:szCs w:val="26"/>
        </w:rPr>
        <w:tab/>
      </w:r>
      <w:r w:rsidRPr="00220FEF">
        <w:rPr>
          <w:bCs/>
          <w:szCs w:val="26"/>
          <w:lang w:val="en-US"/>
        </w:rPr>
        <w:t xml:space="preserve">- Hiệu trưởng </w:t>
      </w:r>
      <w:r w:rsidRPr="00220FEF">
        <w:rPr>
          <w:bCs/>
          <w:szCs w:val="26"/>
        </w:rPr>
        <w:t>c</w:t>
      </w:r>
      <w:r w:rsidRPr="00220FEF">
        <w:rPr>
          <w:bCs/>
          <w:szCs w:val="26"/>
          <w:lang w:val="en-US"/>
        </w:rPr>
        <w:t xml:space="preserve">hỉ đạo trưởng Khoa Ngoại ngữ đánh giá đội ngũ GVTA của </w:t>
      </w:r>
      <w:r w:rsidRPr="00220FEF">
        <w:rPr>
          <w:bCs/>
          <w:szCs w:val="26"/>
        </w:rPr>
        <w:t>khoa</w:t>
      </w:r>
      <w:r w:rsidRPr="00220FEF">
        <w:rPr>
          <w:bCs/>
          <w:szCs w:val="26"/>
          <w:lang w:val="en-US"/>
        </w:rPr>
        <w:t xml:space="preserve"> theo các tiêu chuẩn trong Khung năng lực nghề nghiệp GVTA các trường </w:t>
      </w:r>
      <w:r w:rsidR="0073055B" w:rsidRPr="00220FEF">
        <w:rPr>
          <w:bCs/>
          <w:szCs w:val="26"/>
          <w:lang w:val="en-US"/>
        </w:rPr>
        <w:t>đại học không chuyên ngoại ngữ</w:t>
      </w:r>
      <w:r w:rsidR="0073055B" w:rsidRPr="00220FEF">
        <w:rPr>
          <w:bCs/>
          <w:szCs w:val="26"/>
        </w:rPr>
        <w:t>, cụ thể</w:t>
      </w:r>
      <w:r w:rsidR="0073055B" w:rsidRPr="00220FEF">
        <w:rPr>
          <w:bCs/>
          <w:szCs w:val="26"/>
          <w:lang w:val="en-US"/>
        </w:rPr>
        <w:t>:</w:t>
      </w:r>
    </w:p>
    <w:p w14:paraId="5F3E0A3C" w14:textId="65DD32B4" w:rsidR="00A56CD7" w:rsidRPr="00220FEF" w:rsidRDefault="00A56CD7" w:rsidP="009C1859">
      <w:pPr>
        <w:tabs>
          <w:tab w:val="left" w:pos="567"/>
        </w:tabs>
        <w:spacing w:line="324" w:lineRule="auto"/>
        <w:ind w:firstLine="0"/>
        <w:rPr>
          <w:rFonts w:eastAsia="Times New Roman"/>
          <w:bCs/>
          <w:szCs w:val="26"/>
          <w:lang w:val="en-US"/>
        </w:rPr>
      </w:pPr>
      <w:r w:rsidRPr="00220FEF">
        <w:rPr>
          <w:szCs w:val="26"/>
        </w:rPr>
        <w:tab/>
      </w:r>
      <w:r w:rsidRPr="00220FEF">
        <w:rPr>
          <w:spacing w:val="-2"/>
          <w:szCs w:val="26"/>
        </w:rPr>
        <w:tab/>
      </w:r>
      <w:r w:rsidRPr="00220FEF">
        <w:rPr>
          <w:bCs/>
          <w:szCs w:val="26"/>
        </w:rPr>
        <w:t>+</w:t>
      </w:r>
      <w:r w:rsidRPr="00220FEF">
        <w:rPr>
          <w:rFonts w:eastAsia="Times New Roman"/>
          <w:bCs/>
          <w:szCs w:val="26"/>
          <w:lang w:val="en-US"/>
        </w:rPr>
        <w:t xml:space="preserve"> Giảng viên tự đánh giá: Định kì hàng năm GV</w:t>
      </w:r>
      <w:r w:rsidRPr="00220FEF">
        <w:rPr>
          <w:bCs/>
          <w:szCs w:val="26"/>
        </w:rPr>
        <w:t>TA</w:t>
      </w:r>
      <w:r w:rsidRPr="00220FEF">
        <w:rPr>
          <w:rFonts w:eastAsia="Times New Roman"/>
          <w:bCs/>
          <w:szCs w:val="26"/>
          <w:lang w:val="en-US"/>
        </w:rPr>
        <w:t xml:space="preserve"> thực hiện tự đánh, xác định những nội dung cần phấn đấu theo khung 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các trường đại học không chuyên ngoại ngữ, lập kế hoạch tự bồi dưỡng, phát triển nghề nghiệp thường xuyên. (Phụ lục 7. Phiếu tự đánh giá của giảng viên)</w:t>
      </w:r>
    </w:p>
    <w:p w14:paraId="6A1B99C7" w14:textId="7CC84050" w:rsidR="00A56CD7" w:rsidRPr="00220FEF" w:rsidRDefault="00A56CD7"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r>
      <w:r w:rsidRPr="00220FEF">
        <w:rPr>
          <w:bCs/>
          <w:szCs w:val="26"/>
        </w:rPr>
        <w:t>+</w:t>
      </w:r>
      <w:r w:rsidRPr="00220FEF">
        <w:rPr>
          <w:rFonts w:eastAsia="Times New Roman"/>
          <w:bCs/>
          <w:szCs w:val="26"/>
          <w:lang w:val="en-US"/>
        </w:rPr>
        <w:t xml:space="preserve"> </w:t>
      </w:r>
      <w:r w:rsidRPr="00220FEF">
        <w:rPr>
          <w:bCs/>
          <w:szCs w:val="26"/>
        </w:rPr>
        <w:t>Khoa Ngoại ngữ/ bộ môn tiếng Anh trực thuộc (gọi chung là Khoa Ngoại ngữ)</w:t>
      </w:r>
      <w:r w:rsidRPr="00220FEF">
        <w:rPr>
          <w:rFonts w:eastAsia="Times New Roman"/>
          <w:bCs/>
          <w:szCs w:val="26"/>
          <w:lang w:val="en-US"/>
        </w:rPr>
        <w:t xml:space="preserve"> đánh giá: Hội đồng khoa căn cứ vào hệ thống minh chứng, kết quả tự đánh giá của GV, ý kiến phản hồi của người học, ý kiến phản hồi của đồng nghiệp, đi đến kết luận đánh giá, xếp loại năng lực GV theo theo khung 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các trường đại học không chuyên ngoại ngữ; chỉ ra những ưu khuyết điểm của giảng viên, từ đó góp ý, khuyến nghị GV xây dựng kế hoạch bồi dưỡng, tự bồi dưỡng để nâng cao năng lực nghề nghiệp</w:t>
      </w:r>
      <w:r w:rsidRPr="00220FEF">
        <w:rPr>
          <w:bCs/>
          <w:szCs w:val="26"/>
        </w:rPr>
        <w:t xml:space="preserve"> năm học tiếp theo</w:t>
      </w:r>
      <w:r w:rsidRPr="00220FEF">
        <w:rPr>
          <w:rFonts w:eastAsia="Times New Roman"/>
          <w:bCs/>
          <w:szCs w:val="26"/>
          <w:lang w:val="en-US"/>
        </w:rPr>
        <w:t>. (Phụ lục 9. Phiếu đánh giá giảng viên của hội đồng khoa; Phụ lục 10. Báo cáo tổng hợp kết quả đánh giá giảng viên)</w:t>
      </w:r>
    </w:p>
    <w:p w14:paraId="3FE75C68" w14:textId="3A26AE63" w:rsidR="00A56CD7" w:rsidRPr="00220FEF" w:rsidRDefault="00A56CD7" w:rsidP="009C1859">
      <w:pPr>
        <w:tabs>
          <w:tab w:val="left" w:pos="567"/>
        </w:tabs>
        <w:spacing w:line="324" w:lineRule="auto"/>
        <w:rPr>
          <w:bCs/>
          <w:szCs w:val="26"/>
        </w:rPr>
      </w:pPr>
      <w:r w:rsidRPr="00220FEF">
        <w:rPr>
          <w:rFonts w:eastAsia="Times New Roman"/>
          <w:bCs/>
          <w:szCs w:val="26"/>
          <w:lang w:val="en-US"/>
        </w:rPr>
        <w:tab/>
      </w:r>
      <w:r w:rsidRPr="00220FEF">
        <w:rPr>
          <w:bCs/>
          <w:szCs w:val="26"/>
        </w:rPr>
        <w:t xml:space="preserve">+ </w:t>
      </w:r>
      <w:r w:rsidRPr="00220FEF">
        <w:rPr>
          <w:rFonts w:eastAsia="Times New Roman"/>
          <w:bCs/>
          <w:szCs w:val="26"/>
          <w:lang w:val="en-US"/>
        </w:rPr>
        <w:t>Khoa</w:t>
      </w:r>
      <w:r w:rsidR="002C050E" w:rsidRPr="00220FEF">
        <w:rPr>
          <w:rFonts w:eastAsia="Times New Roman"/>
          <w:bCs/>
          <w:szCs w:val="26"/>
          <w:lang w:val="en-US"/>
        </w:rPr>
        <w:t xml:space="preserve"> Ngoại ngữ </w:t>
      </w:r>
      <w:r w:rsidRPr="00220FEF">
        <w:rPr>
          <w:rFonts w:eastAsia="Times New Roman"/>
          <w:bCs/>
          <w:szCs w:val="26"/>
          <w:lang w:val="en-US"/>
        </w:rPr>
        <w:t>tổng hợp các kết quả đánh giá GV trong đơn vị, đề xuất nội dung bồi dưỡng cho GV trong đơn vị thông qua Báo cáo tổng hợp kết quả đánh giá GV và gửi về phòng tổ chức cán bộ, làm căn cứ để nhà trường xây dựng</w:t>
      </w:r>
      <w:r w:rsidRPr="00220FEF">
        <w:rPr>
          <w:bCs/>
          <w:szCs w:val="26"/>
        </w:rPr>
        <w:t xml:space="preserve"> </w:t>
      </w:r>
      <w:r w:rsidRPr="00220FEF">
        <w:rPr>
          <w:rFonts w:eastAsia="Times New Roman"/>
          <w:bCs/>
          <w:szCs w:val="26"/>
          <w:lang w:val="en-US"/>
        </w:rPr>
        <w:t>kế hoạch bồi dưỡng đội ngũ GV hàng năm, và chiến lược bồi dưỡng GV kế hoạch 5 năm, 10 năm, 15 năm)</w:t>
      </w:r>
      <w:r w:rsidRPr="00220FEF">
        <w:rPr>
          <w:bCs/>
          <w:szCs w:val="26"/>
        </w:rPr>
        <w:t xml:space="preserve"> (Giải pháp </w:t>
      </w:r>
      <w:r w:rsidR="00F82A52" w:rsidRPr="00220FEF">
        <w:rPr>
          <w:bCs/>
          <w:szCs w:val="26"/>
          <w:lang w:val="en-US"/>
        </w:rPr>
        <w:t>3</w:t>
      </w:r>
      <w:r w:rsidRPr="00220FEF">
        <w:rPr>
          <w:bCs/>
          <w:szCs w:val="26"/>
        </w:rPr>
        <w:t>)</w:t>
      </w:r>
      <w:r w:rsidRPr="00220FEF">
        <w:rPr>
          <w:rFonts w:eastAsia="Times New Roman"/>
          <w:bCs/>
          <w:szCs w:val="26"/>
          <w:lang w:val="en-US"/>
        </w:rPr>
        <w:t>;</w:t>
      </w:r>
    </w:p>
    <w:p w14:paraId="29D0D7F3" w14:textId="77777777" w:rsidR="00A56CD7" w:rsidRPr="00220FEF" w:rsidRDefault="00A56CD7" w:rsidP="009C1859">
      <w:pPr>
        <w:tabs>
          <w:tab w:val="left" w:pos="567"/>
        </w:tabs>
        <w:spacing w:line="324" w:lineRule="auto"/>
        <w:ind w:firstLine="0"/>
        <w:rPr>
          <w:rFonts w:eastAsia="Times New Roman"/>
          <w:bCs/>
          <w:szCs w:val="26"/>
          <w:lang w:val="en-US"/>
        </w:rPr>
      </w:pPr>
      <w:r w:rsidRPr="00220FEF">
        <w:rPr>
          <w:b/>
          <w:bCs/>
          <w:i/>
          <w:szCs w:val="26"/>
        </w:rPr>
        <w:tab/>
      </w:r>
      <w:r w:rsidRPr="00220FEF">
        <w:rPr>
          <w:bCs/>
          <w:i/>
          <w:szCs w:val="26"/>
        </w:rPr>
        <w:tab/>
        <w:t>b)</w:t>
      </w:r>
      <w:r w:rsidRPr="00220FEF">
        <w:rPr>
          <w:b/>
          <w:bCs/>
          <w:i/>
          <w:szCs w:val="26"/>
        </w:rPr>
        <w:t xml:space="preserve"> </w:t>
      </w:r>
      <w:r w:rsidRPr="00220FEF">
        <w:rPr>
          <w:bCs/>
          <w:i/>
          <w:szCs w:val="26"/>
        </w:rPr>
        <w:t>Chỉ đạo sử dụng kết quả đánh giá GVTA theo các tiêu chuẩn năng lực trong Khung năng lực nghề nghiệp GVTA</w:t>
      </w:r>
    </w:p>
    <w:p w14:paraId="4BF95AC5" w14:textId="145EBCEE" w:rsidR="00A56CD7" w:rsidRPr="00220FEF" w:rsidRDefault="00A56CD7" w:rsidP="009C1859">
      <w:pPr>
        <w:autoSpaceDE w:val="0"/>
        <w:autoSpaceDN w:val="0"/>
        <w:adjustRightInd w:val="0"/>
        <w:spacing w:line="324" w:lineRule="auto"/>
        <w:ind w:firstLine="561"/>
        <w:rPr>
          <w:bCs/>
          <w:szCs w:val="26"/>
        </w:rPr>
      </w:pPr>
      <w:r w:rsidRPr="00220FEF">
        <w:rPr>
          <w:szCs w:val="26"/>
        </w:rPr>
        <w:t xml:space="preserve">- Hiệu trưởng chỉ đạo </w:t>
      </w:r>
      <w:r w:rsidRPr="00220FEF">
        <w:rPr>
          <w:bCs/>
          <w:szCs w:val="26"/>
        </w:rPr>
        <w:t xml:space="preserve">trưởng Khoa Ngoại ngữ phối hợp với trưởng Phòng TC-CB, trưởng Phòng Đảm bảo chất lượng giáo dục và với trưởng một số phòng chức năng liên quan tiến hành </w:t>
      </w:r>
      <w:r w:rsidRPr="00220FEF">
        <w:rPr>
          <w:bCs/>
          <w:szCs w:val="26"/>
          <w:lang w:val="en-US"/>
        </w:rPr>
        <w:t>tìm hiểu các nguyên nhân</w:t>
      </w:r>
      <w:r w:rsidRPr="00220FEF">
        <w:rPr>
          <w:bCs/>
          <w:szCs w:val="26"/>
        </w:rPr>
        <w:t xml:space="preserve"> dẫn đến những hạn chế để có căn cứ điều chỉnh các nội dung BD </w:t>
      </w:r>
      <w:r w:rsidR="00455DAB" w:rsidRPr="00220FEF">
        <w:rPr>
          <w:rFonts w:eastAsia="Times New Roman"/>
          <w:bCs/>
          <w:szCs w:val="26"/>
          <w:lang w:val="en-US"/>
        </w:rPr>
        <w:t xml:space="preserve">năng lực nghề nghiệp cho </w:t>
      </w:r>
      <w:r w:rsidRPr="00220FEF">
        <w:rPr>
          <w:bCs/>
          <w:szCs w:val="26"/>
        </w:rPr>
        <w:t>đội ngũ GVTA</w:t>
      </w:r>
      <w:r w:rsidR="00F82A52" w:rsidRPr="00220FEF">
        <w:rPr>
          <w:bCs/>
          <w:szCs w:val="26"/>
          <w:lang w:val="en-US"/>
        </w:rPr>
        <w:t xml:space="preserve"> </w:t>
      </w:r>
      <w:r w:rsidRPr="00220FEF">
        <w:rPr>
          <w:bCs/>
          <w:szCs w:val="26"/>
        </w:rPr>
        <w:t xml:space="preserve">cũng như điều chỉnh </w:t>
      </w:r>
      <w:r w:rsidR="00F82A52" w:rsidRPr="00220FEF">
        <w:rPr>
          <w:bCs/>
          <w:szCs w:val="26"/>
          <w:lang w:val="en-US"/>
        </w:rPr>
        <w:t>kế hoạch</w:t>
      </w:r>
      <w:r w:rsidRPr="00220FEF">
        <w:rPr>
          <w:bCs/>
          <w:szCs w:val="26"/>
        </w:rPr>
        <w:t xml:space="preserve"> BD của nhà trường (Giải pháp </w:t>
      </w:r>
      <w:r w:rsidR="00F82A52" w:rsidRPr="00220FEF">
        <w:rPr>
          <w:bCs/>
          <w:szCs w:val="26"/>
          <w:lang w:val="en-US"/>
        </w:rPr>
        <w:t>3</w:t>
      </w:r>
      <w:r w:rsidRPr="00220FEF">
        <w:rPr>
          <w:bCs/>
          <w:szCs w:val="26"/>
        </w:rPr>
        <w:t xml:space="preserve">). </w:t>
      </w:r>
    </w:p>
    <w:p w14:paraId="381C1B12" w14:textId="41552AAD" w:rsidR="00A56CD7" w:rsidRPr="00220FEF" w:rsidRDefault="00A56CD7" w:rsidP="009C1859">
      <w:pPr>
        <w:autoSpaceDE w:val="0"/>
        <w:autoSpaceDN w:val="0"/>
        <w:adjustRightInd w:val="0"/>
        <w:spacing w:line="324" w:lineRule="auto"/>
        <w:ind w:firstLine="0"/>
        <w:rPr>
          <w:szCs w:val="26"/>
        </w:rPr>
      </w:pPr>
      <w:r w:rsidRPr="00220FEF">
        <w:rPr>
          <w:szCs w:val="26"/>
        </w:rPr>
        <w:tab/>
        <w:t>+</w:t>
      </w:r>
      <w:r w:rsidR="008900BC" w:rsidRPr="00220FEF">
        <w:rPr>
          <w:szCs w:val="26"/>
        </w:rPr>
        <w:t xml:space="preserve"> </w:t>
      </w:r>
      <w:r w:rsidRPr="00220FEF">
        <w:rPr>
          <w:szCs w:val="26"/>
        </w:rPr>
        <w:t xml:space="preserve">Hiệu trưởng chỉ đạo </w:t>
      </w:r>
      <w:r w:rsidRPr="00220FEF">
        <w:rPr>
          <w:bCs/>
          <w:szCs w:val="26"/>
        </w:rPr>
        <w:t>trưởng Phòng TC-CB</w:t>
      </w:r>
      <w:r w:rsidRPr="00220FEF">
        <w:rPr>
          <w:szCs w:val="26"/>
        </w:rPr>
        <w:t xml:space="preserve"> </w:t>
      </w:r>
      <w:r w:rsidRPr="00220FEF">
        <w:rPr>
          <w:bCs/>
          <w:szCs w:val="26"/>
        </w:rPr>
        <w:t>phối hợp với trưởng Khoa Ngoại ngữ đ</w:t>
      </w:r>
      <w:r w:rsidRPr="00220FEF">
        <w:rPr>
          <w:szCs w:val="26"/>
        </w:rPr>
        <w:t xml:space="preserve">ánh giá sự phù hợp về số lượng GVTA, cơ cấu độ tuổi, giới tính, học </w:t>
      </w:r>
      <w:r w:rsidRPr="00220FEF">
        <w:rPr>
          <w:szCs w:val="26"/>
        </w:rPr>
        <w:lastRenderedPageBreak/>
        <w:t xml:space="preserve">hàm, học vị tại thời điểm đánh giá so với mục tiêu </w:t>
      </w:r>
      <w:r w:rsidR="002C050E" w:rsidRPr="00220FEF">
        <w:rPr>
          <w:szCs w:val="26"/>
          <w:lang w:val="en-US"/>
        </w:rPr>
        <w:t>bồi dưỡng</w:t>
      </w:r>
      <w:r w:rsidRPr="00220FEF">
        <w:rPr>
          <w:szCs w:val="26"/>
        </w:rPr>
        <w:t xml:space="preserve"> GVTA trong chiến lược BD GVTA của trường; đánh giá năng lực đội ngũ GVTA </w:t>
      </w:r>
      <w:r w:rsidRPr="00220FEF">
        <w:rPr>
          <w:spacing w:val="-2"/>
          <w:szCs w:val="26"/>
        </w:rPr>
        <w:t>với tiêu chuẩn</w:t>
      </w:r>
      <w:r w:rsidR="00F82A52" w:rsidRPr="00220FEF">
        <w:rPr>
          <w:spacing w:val="-2"/>
          <w:szCs w:val="26"/>
          <w:lang w:val="en-US"/>
        </w:rPr>
        <w:t>/ tiêu chí</w:t>
      </w:r>
      <w:r w:rsidRPr="00220FEF">
        <w:rPr>
          <w:spacing w:val="-2"/>
          <w:szCs w:val="26"/>
        </w:rPr>
        <w:t xml:space="preserve"> trong Khung năng lực nghề nghiệp GVTA các trường </w:t>
      </w:r>
      <w:r w:rsidR="000256D3" w:rsidRPr="00220FEF">
        <w:rPr>
          <w:spacing w:val="-2"/>
          <w:szCs w:val="26"/>
        </w:rPr>
        <w:t>đại học không chuyên ngoại ngữ</w:t>
      </w:r>
      <w:r w:rsidRPr="00220FEF">
        <w:rPr>
          <w:spacing w:val="-2"/>
          <w:szCs w:val="26"/>
        </w:rPr>
        <w:t xml:space="preserve">, với mục tiêu phát triển năng lực nghề nghiệp </w:t>
      </w:r>
      <w:r w:rsidRPr="00220FEF">
        <w:rPr>
          <w:szCs w:val="26"/>
        </w:rPr>
        <w:t xml:space="preserve">trong chiến lược phát triển của nhà trường (Giải pháp </w:t>
      </w:r>
      <w:r w:rsidR="00F82A52" w:rsidRPr="00220FEF">
        <w:rPr>
          <w:szCs w:val="26"/>
          <w:lang w:val="en-US"/>
        </w:rPr>
        <w:t>3</w:t>
      </w:r>
      <w:r w:rsidRPr="00220FEF">
        <w:rPr>
          <w:szCs w:val="26"/>
        </w:rPr>
        <w:t>).</w:t>
      </w:r>
    </w:p>
    <w:p w14:paraId="294763C6" w14:textId="3D4FE4CA" w:rsidR="00A56CD7" w:rsidRPr="00220FEF" w:rsidRDefault="00A56CD7" w:rsidP="009C1859">
      <w:pPr>
        <w:autoSpaceDE w:val="0"/>
        <w:autoSpaceDN w:val="0"/>
        <w:adjustRightInd w:val="0"/>
        <w:spacing w:line="324" w:lineRule="auto"/>
        <w:ind w:firstLine="720"/>
        <w:rPr>
          <w:szCs w:val="26"/>
        </w:rPr>
      </w:pPr>
      <w:r w:rsidRPr="00220FEF">
        <w:rPr>
          <w:szCs w:val="26"/>
        </w:rPr>
        <w:t xml:space="preserve">+ Hiệu trưởng chỉ đạo </w:t>
      </w:r>
      <w:r w:rsidRPr="00220FEF">
        <w:rPr>
          <w:bCs/>
          <w:szCs w:val="26"/>
        </w:rPr>
        <w:t>trưởng Phòng TC-CB</w:t>
      </w:r>
      <w:r w:rsidRPr="00220FEF">
        <w:rPr>
          <w:szCs w:val="26"/>
        </w:rPr>
        <w:t xml:space="preserve"> </w:t>
      </w:r>
      <w:r w:rsidRPr="00220FEF">
        <w:rPr>
          <w:bCs/>
          <w:szCs w:val="26"/>
        </w:rPr>
        <w:t>phối hợp với trưởng Khoa Ngoại ngữ đ</w:t>
      </w:r>
      <w:r w:rsidRPr="00220FEF">
        <w:rPr>
          <w:szCs w:val="26"/>
        </w:rPr>
        <w:t>ưa ra các kết luận về thực trạng năng lực của đội ngũ GVTA so với mục tiêu BD đội ngũ GVTA</w:t>
      </w:r>
      <w:r w:rsidR="008900BC" w:rsidRPr="00220FEF">
        <w:rPr>
          <w:szCs w:val="26"/>
        </w:rPr>
        <w:t xml:space="preserve"> </w:t>
      </w:r>
      <w:r w:rsidRPr="00220FEF">
        <w:rPr>
          <w:szCs w:val="26"/>
        </w:rPr>
        <w:t xml:space="preserve">trong </w:t>
      </w:r>
      <w:r w:rsidR="00F82A52" w:rsidRPr="00220FEF">
        <w:rPr>
          <w:szCs w:val="26"/>
          <w:lang w:val="en-US"/>
        </w:rPr>
        <w:t>Kế hoạch</w:t>
      </w:r>
      <w:r w:rsidRPr="00220FEF">
        <w:rPr>
          <w:szCs w:val="26"/>
        </w:rPr>
        <w:t xml:space="preserve"> BD </w:t>
      </w:r>
      <w:r w:rsidR="0026605F" w:rsidRPr="00220FEF">
        <w:rPr>
          <w:rFonts w:eastAsia="Times New Roman"/>
          <w:bCs/>
          <w:szCs w:val="26"/>
          <w:lang w:val="en-US"/>
        </w:rPr>
        <w:t xml:space="preserve">năng lực nghề nghiệp cho </w:t>
      </w:r>
      <w:r w:rsidRPr="00220FEF">
        <w:rPr>
          <w:szCs w:val="26"/>
        </w:rPr>
        <w:t>GVTA của trường</w:t>
      </w:r>
      <w:r w:rsidR="002C050E" w:rsidRPr="00220FEF">
        <w:rPr>
          <w:szCs w:val="26"/>
          <w:lang w:val="en-US"/>
        </w:rPr>
        <w:t xml:space="preserve"> (Giải pháp </w:t>
      </w:r>
      <w:r w:rsidR="00F82A52" w:rsidRPr="00220FEF">
        <w:rPr>
          <w:szCs w:val="26"/>
          <w:lang w:val="en-US"/>
        </w:rPr>
        <w:t>3</w:t>
      </w:r>
      <w:r w:rsidR="002C050E" w:rsidRPr="00220FEF">
        <w:rPr>
          <w:szCs w:val="26"/>
          <w:lang w:val="en-US"/>
        </w:rPr>
        <w:t>)</w:t>
      </w:r>
      <w:r w:rsidRPr="00220FEF">
        <w:rPr>
          <w:szCs w:val="26"/>
        </w:rPr>
        <w:t>; trong đó đưa ra những khuyến nghị với đội ngũ CBQL các cấp trong trường để điều chỉnh các nội dung BD</w:t>
      </w:r>
      <w:r w:rsidR="00BC4157" w:rsidRPr="00220FEF">
        <w:rPr>
          <w:szCs w:val="26"/>
          <w:lang w:val="en-US"/>
        </w:rPr>
        <w:t xml:space="preserve"> </w:t>
      </w:r>
      <w:r w:rsidR="00BC4157" w:rsidRPr="00220FEF">
        <w:rPr>
          <w:rFonts w:eastAsia="Times New Roman"/>
          <w:bCs/>
          <w:szCs w:val="26"/>
          <w:lang w:val="en-US"/>
        </w:rPr>
        <w:t>năng lực nghề nghiệp cho</w:t>
      </w:r>
      <w:r w:rsidRPr="00220FEF">
        <w:rPr>
          <w:szCs w:val="26"/>
        </w:rPr>
        <w:t xml:space="preserve"> GVTA.</w:t>
      </w:r>
    </w:p>
    <w:p w14:paraId="32CB5B6D" w14:textId="77777777" w:rsidR="00A56CD7" w:rsidRPr="00220FEF" w:rsidRDefault="00A56CD7" w:rsidP="009C1859">
      <w:pPr>
        <w:spacing w:line="324" w:lineRule="auto"/>
        <w:rPr>
          <w:bCs/>
          <w:i/>
          <w:szCs w:val="26"/>
        </w:rPr>
      </w:pPr>
      <w:r w:rsidRPr="00220FEF">
        <w:rPr>
          <w:bCs/>
          <w:i/>
          <w:szCs w:val="26"/>
        </w:rPr>
        <w:t>c)</w:t>
      </w:r>
      <w:r w:rsidRPr="00220FEF">
        <w:rPr>
          <w:b/>
          <w:bCs/>
          <w:i/>
          <w:szCs w:val="26"/>
        </w:rPr>
        <w:t xml:space="preserve"> </w:t>
      </w:r>
      <w:r w:rsidRPr="00220FEF">
        <w:rPr>
          <w:bCs/>
          <w:i/>
          <w:szCs w:val="26"/>
        </w:rPr>
        <w:t xml:space="preserve">Chỉ đạo điều chỉnh các nội dung BD GVTA trên căn cứ kết luận đánh giá GVTA theo Khung năng lực nghề nghiệp </w:t>
      </w:r>
    </w:p>
    <w:p w14:paraId="3E7F3CCA" w14:textId="77777777" w:rsidR="00A56CD7" w:rsidRPr="00220FEF" w:rsidRDefault="00A56CD7" w:rsidP="009C1859">
      <w:pPr>
        <w:spacing w:line="324" w:lineRule="auto"/>
        <w:rPr>
          <w:bCs/>
          <w:szCs w:val="26"/>
        </w:rPr>
      </w:pPr>
      <w:r w:rsidRPr="00220FEF">
        <w:rPr>
          <w:bCs/>
          <w:szCs w:val="26"/>
        </w:rPr>
        <w:t>Để triển khai nội dung này được hiệu quả, hiệu trưởng phải thực hiện các hoạt động quản lý cụ thể sau:</w:t>
      </w:r>
    </w:p>
    <w:p w14:paraId="324BE335" w14:textId="730E9A7C" w:rsidR="00A56CD7" w:rsidRPr="00220FEF" w:rsidRDefault="00A56CD7" w:rsidP="009C1859">
      <w:pPr>
        <w:autoSpaceDE w:val="0"/>
        <w:autoSpaceDN w:val="0"/>
        <w:adjustRightInd w:val="0"/>
        <w:spacing w:line="324" w:lineRule="auto"/>
        <w:ind w:firstLine="561"/>
        <w:rPr>
          <w:spacing w:val="-2"/>
          <w:szCs w:val="26"/>
        </w:rPr>
      </w:pPr>
      <w:r w:rsidRPr="00220FEF">
        <w:rPr>
          <w:szCs w:val="26"/>
        </w:rPr>
        <w:tab/>
        <w:t xml:space="preserve">- Chỉ đạo trưởng Khoa Ngoại ngữ yêu cầu GVTA xem xét các điểm mạnh và điểm yếu về năng lực nghề nghiệp của bản </w:t>
      </w:r>
      <w:r w:rsidRPr="00220FEF">
        <w:rPr>
          <w:spacing w:val="-2"/>
          <w:szCs w:val="26"/>
        </w:rPr>
        <w:t xml:space="preserve">thân, từ đó đề ra </w:t>
      </w:r>
      <w:r w:rsidR="00247DA9" w:rsidRPr="00220FEF">
        <w:rPr>
          <w:spacing w:val="-2"/>
          <w:szCs w:val="26"/>
        </w:rPr>
        <w:t>giải pháp</w:t>
      </w:r>
      <w:r w:rsidRPr="00220FEF">
        <w:rPr>
          <w:spacing w:val="-2"/>
          <w:szCs w:val="26"/>
        </w:rPr>
        <w:t xml:space="preserve"> để phát huy điểm mạnh và khắc phục những hạn chế cũng như xây dựng kế hoạch bồi dưỡng, tự bồi dưỡng để nâng cao năng lực nghề nghiệp cho những năm học tiếp theo.</w:t>
      </w:r>
    </w:p>
    <w:p w14:paraId="24582938" w14:textId="25BD4347" w:rsidR="00A56CD7" w:rsidRPr="00220FEF" w:rsidRDefault="00A56CD7" w:rsidP="009C1859">
      <w:pPr>
        <w:autoSpaceDE w:val="0"/>
        <w:autoSpaceDN w:val="0"/>
        <w:adjustRightInd w:val="0"/>
        <w:spacing w:line="324" w:lineRule="auto"/>
        <w:ind w:firstLine="561"/>
        <w:rPr>
          <w:szCs w:val="26"/>
          <w:lang w:val="en-US"/>
        </w:rPr>
      </w:pPr>
      <w:r w:rsidRPr="00220FEF">
        <w:rPr>
          <w:spacing w:val="-2"/>
          <w:szCs w:val="26"/>
        </w:rPr>
        <w:t xml:space="preserve"> </w:t>
      </w:r>
      <w:r w:rsidRPr="00220FEF">
        <w:rPr>
          <w:szCs w:val="26"/>
        </w:rPr>
        <w:t xml:space="preserve">- Chỉ đạo trưởng Khoa Ngoại ngữ phối hợp với trưởng Phòng TC-CB và trưởng phòng chức năng liên quan tiến hành triển khai các hoạt động xem xét bản tự đánh giá của GVTA để tìm ra các khó khăn, bất cập và nguyên nhân chủ yếu trong triển khai các nội dung BD </w:t>
      </w:r>
      <w:r w:rsidR="00455DAB" w:rsidRPr="00220FEF">
        <w:rPr>
          <w:rFonts w:eastAsia="Times New Roman"/>
          <w:bCs/>
          <w:szCs w:val="26"/>
          <w:lang w:val="en-US"/>
        </w:rPr>
        <w:t xml:space="preserve">năng lực nghề nghiệp cho </w:t>
      </w:r>
      <w:r w:rsidRPr="00220FEF">
        <w:rPr>
          <w:szCs w:val="26"/>
        </w:rPr>
        <w:t xml:space="preserve">đội ngũ GVTA. Thảo luận để thống nhất các </w:t>
      </w:r>
      <w:r w:rsidR="00247DA9" w:rsidRPr="00220FEF">
        <w:rPr>
          <w:szCs w:val="26"/>
        </w:rPr>
        <w:t>giải pháp</w:t>
      </w:r>
      <w:r w:rsidRPr="00220FEF">
        <w:rPr>
          <w:szCs w:val="26"/>
        </w:rPr>
        <w:t xml:space="preserve"> nhằm tháo gỡ các khó khăn, khắc phục bất cập trong triển khai các </w:t>
      </w:r>
      <w:r w:rsidR="0026605F" w:rsidRPr="00220FEF">
        <w:rPr>
          <w:szCs w:val="26"/>
        </w:rPr>
        <w:t>hoạt động BD năng lực nghề nghiệp cho GVTA</w:t>
      </w:r>
      <w:r w:rsidRPr="00220FEF">
        <w:rPr>
          <w:szCs w:val="26"/>
          <w:lang w:val="en-US"/>
        </w:rPr>
        <w:t>.</w:t>
      </w:r>
    </w:p>
    <w:p w14:paraId="65320F53" w14:textId="4135A8A1" w:rsidR="006804DC" w:rsidRPr="00220FEF" w:rsidRDefault="00C26FF8" w:rsidP="009C1859">
      <w:pPr>
        <w:pStyle w:val="40"/>
        <w:spacing w:line="324" w:lineRule="auto"/>
      </w:pPr>
      <w:r w:rsidRPr="00220FEF">
        <w:t>3.3.</w:t>
      </w:r>
      <w:r w:rsidR="00276486" w:rsidRPr="00220FEF">
        <w:t>7</w:t>
      </w:r>
      <w:r w:rsidRPr="00220FEF">
        <w:rPr>
          <w:lang w:val="en-SG"/>
        </w:rPr>
        <w:t xml:space="preserve">.4. </w:t>
      </w:r>
      <w:r w:rsidR="00DA77D2" w:rsidRPr="00220FEF">
        <w:t>Đ</w:t>
      </w:r>
      <w:r w:rsidR="006804DC" w:rsidRPr="00220FEF">
        <w:t xml:space="preserve">iều kiện thực </w:t>
      </w:r>
      <w:r w:rsidR="00DA77D2" w:rsidRPr="00220FEF">
        <w:t>hiện</w:t>
      </w:r>
      <w:r w:rsidR="006804DC" w:rsidRPr="00220FEF">
        <w:t xml:space="preserve"> giải pháp</w:t>
      </w:r>
    </w:p>
    <w:bookmarkEnd w:id="817"/>
    <w:p w14:paraId="4C82D604"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xml:space="preserve">- Thực hiện đúng quy trình vận hành của Bộ tiêu chí trong tất cả các bước: từ khâu cho điểm, cách thức đánh giá đến tổng kết. </w:t>
      </w:r>
    </w:p>
    <w:p w14:paraId="525942C0"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t>- Việc đánh giá năng lực GV phải đảm bảo tính khách quan, khoa học, công bằng và dân chủ, phải căn cứ vào các các minh chứng cụ thể, phù hợp với các tiêu chuẩn, tiêu chí theo khung năng lực GV tiếng Anh các trường ĐH không chuyên ngoại ngữ, đảm bảo phản ánh đúng phẩm chất, năng lực, hiệu quả công tác của GV.</w:t>
      </w:r>
    </w:p>
    <w:p w14:paraId="45629DC9"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lastRenderedPageBreak/>
        <w:tab/>
        <w:t>- Xác định rõ các tiêu chí đánh giá năng lực giảng viên tiếng Anh các trường đại học không chuyên ngoại ngữ là mục tiêu chính của phát triển năng lực giảng viên và cũng là công cụ quản lý để nâng cao chất lượng giáo dục cho các trường ĐH không chuyên ngoại ngữ.</w:t>
      </w:r>
    </w:p>
    <w:p w14:paraId="734C0048" w14:textId="77777777"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lang w:val="en-US"/>
        </w:rPr>
        <w:tab/>
      </w:r>
      <w:r w:rsidRPr="00220FEF">
        <w:rPr>
          <w:rFonts w:eastAsia="Times New Roman"/>
          <w:bCs/>
          <w:szCs w:val="26"/>
          <w:lang w:val="en-US"/>
        </w:rPr>
        <w:tab/>
        <w:t xml:space="preserve">- Các chỉ số thực hiện trong bộ tiêu chí </w:t>
      </w:r>
      <w:r w:rsidR="002C050E" w:rsidRPr="00220FEF">
        <w:rPr>
          <w:rFonts w:eastAsia="Times New Roman"/>
          <w:bCs/>
          <w:szCs w:val="26"/>
          <w:lang w:val="en-US"/>
        </w:rPr>
        <w:t xml:space="preserve">đánh giá </w:t>
      </w:r>
      <w:r w:rsidRPr="00220FEF">
        <w:rPr>
          <w:rFonts w:eastAsia="Times New Roman"/>
          <w:bCs/>
          <w:szCs w:val="26"/>
          <w:lang w:val="en-US"/>
        </w:rPr>
        <w:t xml:space="preserve">cần được cụ thể hóa thành các công việc thực hiện có thể định lượng được. </w:t>
      </w:r>
    </w:p>
    <w:p w14:paraId="45B3C94F" w14:textId="45C5599F" w:rsidR="006804DC" w:rsidRPr="00220FEF" w:rsidRDefault="006804DC" w:rsidP="009C1859">
      <w:pPr>
        <w:pStyle w:val="20"/>
        <w:spacing w:line="324" w:lineRule="auto"/>
        <w:rPr>
          <w:lang w:val="en-SG"/>
        </w:rPr>
      </w:pPr>
      <w:bookmarkStart w:id="818" w:name="_Toc116482800"/>
      <w:bookmarkStart w:id="819" w:name="_Toc148073489"/>
      <w:bookmarkStart w:id="820" w:name="_Toc160695861"/>
      <w:bookmarkEnd w:id="793"/>
      <w:bookmarkEnd w:id="808"/>
      <w:r w:rsidRPr="00220FEF">
        <w:rPr>
          <w:lang w:val="en-SG"/>
        </w:rPr>
        <w:t xml:space="preserve">3.4. Mối quan hệ giữa các </w:t>
      </w:r>
      <w:r w:rsidR="00247DA9" w:rsidRPr="00220FEF">
        <w:rPr>
          <w:lang w:val="en-SG"/>
        </w:rPr>
        <w:t>giải pháp</w:t>
      </w:r>
      <w:bookmarkEnd w:id="818"/>
      <w:bookmarkEnd w:id="819"/>
      <w:bookmarkEnd w:id="820"/>
    </w:p>
    <w:p w14:paraId="1D3EBEFB" w14:textId="4A891CFE" w:rsidR="006804DC" w:rsidRPr="00220FEF" w:rsidRDefault="006804DC" w:rsidP="009C1859">
      <w:pPr>
        <w:tabs>
          <w:tab w:val="left" w:pos="567"/>
        </w:tabs>
        <w:spacing w:line="324" w:lineRule="auto"/>
        <w:ind w:firstLine="0"/>
        <w:rPr>
          <w:rFonts w:eastAsia="Times New Roman"/>
          <w:szCs w:val="26"/>
          <w:lang w:val="en-US"/>
        </w:rPr>
      </w:pPr>
      <w:r w:rsidRPr="00220FEF">
        <w:rPr>
          <w:rFonts w:eastAsia="Times New Roman"/>
          <w:szCs w:val="26"/>
        </w:rPr>
        <w:tab/>
        <w:t>Các giải pháp</w:t>
      </w:r>
      <w:r w:rsidRPr="00220FEF">
        <w:rPr>
          <w:rFonts w:eastAsia="Times New Roman"/>
          <w:szCs w:val="26"/>
          <w:lang w:val="en-US"/>
        </w:rPr>
        <w:t xml:space="preserve"> quản lý hoạt động bồi dưỡng</w:t>
      </w:r>
      <w:r w:rsidR="009E216F" w:rsidRPr="00220FEF">
        <w:rPr>
          <w:rFonts w:eastAsia="Times New Roman"/>
          <w:szCs w:val="26"/>
          <w:lang w:val="en-US"/>
        </w:rPr>
        <w:t xml:space="preserve"> năng lực nghề nghiệp cho</w:t>
      </w:r>
      <w:r w:rsidRPr="00220FEF">
        <w:rPr>
          <w:rFonts w:eastAsia="Times New Roman"/>
          <w:szCs w:val="26"/>
          <w:lang w:val="en-US"/>
        </w:rPr>
        <w:t xml:space="preserve"> GVTA các trường </w:t>
      </w:r>
      <w:r w:rsidR="00C26FF8" w:rsidRPr="00220FEF">
        <w:rPr>
          <w:rFonts w:eastAsia="Times New Roman"/>
          <w:szCs w:val="26"/>
          <w:lang w:val="en-US"/>
        </w:rPr>
        <w:t xml:space="preserve">đại học không chuyên ngoại ngữ </w:t>
      </w:r>
      <w:r w:rsidRPr="00220FEF">
        <w:rPr>
          <w:rFonts w:eastAsia="Times New Roman"/>
          <w:szCs w:val="26"/>
          <w:lang w:val="en-US"/>
        </w:rPr>
        <w:t xml:space="preserve">là một thể thống nhất, đồng bộ có tác động qua lại, bổ trợ lẫn nhau. Dù mỗi giải pháp có mục đích, quy trình triển khai, và điều kiện để thực thi khác nhau nhưng đều chung một mục tiêu hướng tới nâng cao chất lượng đội ngũ GVTA đáp ứng được yêu cầu đổi mới giáo dục và hội nhập quốc tế. </w:t>
      </w:r>
      <w:r w:rsidRPr="00220FEF">
        <w:rPr>
          <w:rFonts w:eastAsia="Times New Roman"/>
          <w:szCs w:val="26"/>
        </w:rPr>
        <w:t>Các giải pháp</w:t>
      </w:r>
      <w:r w:rsidRPr="00220FEF">
        <w:rPr>
          <w:rFonts w:eastAsia="Times New Roman"/>
          <w:szCs w:val="26"/>
          <w:lang w:val="en-US"/>
        </w:rPr>
        <w:t xml:space="preserve"> này có tác động đa chiều, giải pháp này có vị trí tiền đề, là căn cứ, là điều kiện để triển khai giải pháp khác và ngược lại. </w:t>
      </w:r>
    </w:p>
    <w:p w14:paraId="0B317083" w14:textId="550935CC" w:rsidR="006804DC" w:rsidRPr="00220FEF" w:rsidRDefault="006804DC" w:rsidP="009C1859">
      <w:pPr>
        <w:tabs>
          <w:tab w:val="left" w:pos="567"/>
        </w:tabs>
        <w:spacing w:line="324" w:lineRule="auto"/>
        <w:ind w:firstLine="0"/>
        <w:rPr>
          <w:rFonts w:eastAsia="Times New Roman"/>
          <w:bCs/>
          <w:spacing w:val="4"/>
          <w:szCs w:val="26"/>
          <w:lang w:val="en-US"/>
        </w:rPr>
      </w:pPr>
      <w:r w:rsidRPr="00220FEF">
        <w:rPr>
          <w:rFonts w:eastAsia="Times New Roman"/>
          <w:spacing w:val="-2"/>
          <w:szCs w:val="26"/>
        </w:rPr>
        <w:tab/>
        <w:t xml:space="preserve">Giải pháp </w:t>
      </w:r>
      <w:r w:rsidRPr="00220FEF">
        <w:rPr>
          <w:rFonts w:eastAsia="Times New Roman"/>
          <w:spacing w:val="-2"/>
          <w:szCs w:val="26"/>
          <w:lang w:val="en-US"/>
        </w:rPr>
        <w:t>1 “</w:t>
      </w:r>
      <w:r w:rsidR="00BF33B6" w:rsidRPr="00220FEF">
        <w:rPr>
          <w:rFonts w:eastAsia="Times New Roman"/>
          <w:bCs/>
          <w:i/>
          <w:szCs w:val="26"/>
          <w:lang w:val="en-SG"/>
        </w:rPr>
        <w:t>Tổ chức các hoạt động quán triệt</w:t>
      </w:r>
      <w:r w:rsidR="000D54BB" w:rsidRPr="00220FEF">
        <w:rPr>
          <w:rFonts w:eastAsia="Times New Roman"/>
          <w:bCs/>
          <w:i/>
          <w:szCs w:val="26"/>
          <w:lang w:val="en-SG"/>
        </w:rPr>
        <w:t xml:space="preserve"> nhận thức cho cán bộ quản lý, giảng viên về ý nghĩa và tầm quan trọng của hoạt động bồi dưỡng và quản lý hoạt động bồi dưỡng năng lực nghề nghiệp cho giảng viên tiếng Anh các trường đại học không</w:t>
      </w:r>
      <w:r w:rsidR="00AE50E3" w:rsidRPr="00220FEF">
        <w:rPr>
          <w:rFonts w:eastAsia="Times New Roman"/>
          <w:bCs/>
          <w:i/>
          <w:szCs w:val="26"/>
          <w:lang w:val="en-SG"/>
        </w:rPr>
        <w:t xml:space="preserve"> chuyên ngoại ngữ</w:t>
      </w:r>
      <w:r w:rsidRPr="00220FEF">
        <w:rPr>
          <w:rFonts w:eastAsia="Times New Roman"/>
          <w:bCs/>
          <w:i/>
          <w:szCs w:val="26"/>
          <w:lang w:val="en-SG"/>
        </w:rPr>
        <w:t>”</w:t>
      </w:r>
      <w:r w:rsidRPr="00220FEF">
        <w:rPr>
          <w:rFonts w:eastAsia="Times New Roman"/>
          <w:bCs/>
          <w:i/>
          <w:szCs w:val="26"/>
          <w:lang w:val="en-US"/>
        </w:rPr>
        <w:t xml:space="preserve">. </w:t>
      </w:r>
      <w:r w:rsidRPr="00220FEF">
        <w:rPr>
          <w:rFonts w:eastAsia="Times New Roman"/>
          <w:bCs/>
          <w:szCs w:val="26"/>
          <w:lang w:val="en-US"/>
        </w:rPr>
        <w:t xml:space="preserve">CBQL có nhận thức tốt, đúng đắn về về hoạt động bồi dưỡng và quản lý hoạt động bồi dưỡng thì mới có thể </w:t>
      </w:r>
      <w:r w:rsidR="00CD5D55" w:rsidRPr="00220FEF">
        <w:rPr>
          <w:rFonts w:eastAsia="Times New Roman"/>
          <w:bCs/>
          <w:szCs w:val="26"/>
          <w:lang w:val="en-US"/>
        </w:rPr>
        <w:t xml:space="preserve">xây dựng và thực hiện kế hoạch bồi dưỡng </w:t>
      </w:r>
      <w:r w:rsidRPr="00220FEF">
        <w:rPr>
          <w:rFonts w:eastAsia="Times New Roman"/>
          <w:bCs/>
          <w:szCs w:val="26"/>
          <w:lang w:val="en-US"/>
        </w:rPr>
        <w:t xml:space="preserve">(Giải pháp </w:t>
      </w:r>
      <w:r w:rsidR="00ED4D90" w:rsidRPr="00220FEF">
        <w:rPr>
          <w:rFonts w:eastAsia="Times New Roman"/>
          <w:bCs/>
          <w:szCs w:val="26"/>
          <w:lang w:val="en-US"/>
        </w:rPr>
        <w:t>3</w:t>
      </w:r>
      <w:r w:rsidRPr="00220FEF">
        <w:rPr>
          <w:rFonts w:eastAsia="Times New Roman"/>
          <w:bCs/>
          <w:szCs w:val="26"/>
          <w:lang w:val="en-US"/>
        </w:rPr>
        <w:t>),</w:t>
      </w:r>
      <w:r w:rsidR="00C85EC9" w:rsidRPr="00220FEF">
        <w:rPr>
          <w:rFonts w:eastAsia="Times New Roman"/>
          <w:bCs/>
          <w:szCs w:val="26"/>
          <w:lang w:val="en-US"/>
        </w:rPr>
        <w:t xml:space="preserve"> mới có thể </w:t>
      </w:r>
      <w:r w:rsidR="002242ED" w:rsidRPr="00220FEF">
        <w:rPr>
          <w:rFonts w:eastAsia="Times New Roman"/>
          <w:bCs/>
          <w:szCs w:val="26"/>
          <w:lang w:val="en-US"/>
        </w:rPr>
        <w:t>Tổ chức xây dựng mạng lưới hỗ trợ phát triển năng lực nghề nghiệp cho giảng viên</w:t>
      </w:r>
      <w:r w:rsidR="008900BC" w:rsidRPr="00220FEF">
        <w:rPr>
          <w:rFonts w:eastAsia="Times New Roman"/>
          <w:bCs/>
          <w:szCs w:val="26"/>
          <w:lang w:val="en-US"/>
        </w:rPr>
        <w:t xml:space="preserve"> </w:t>
      </w:r>
      <w:r w:rsidR="002242ED" w:rsidRPr="00220FEF">
        <w:rPr>
          <w:rFonts w:eastAsia="Times New Roman"/>
          <w:bCs/>
          <w:szCs w:val="26"/>
          <w:lang w:val="en-US"/>
        </w:rPr>
        <w:t xml:space="preserve">tiếng Anh giữa các Khoa, các trường đại học cùng lĩnh </w:t>
      </w:r>
      <w:r w:rsidR="002242ED" w:rsidRPr="00220FEF">
        <w:rPr>
          <w:rFonts w:eastAsia="Times New Roman"/>
          <w:bCs/>
          <w:spacing w:val="4"/>
          <w:szCs w:val="26"/>
          <w:lang w:val="en-US"/>
        </w:rPr>
        <w:t xml:space="preserve">vực đào tạo </w:t>
      </w:r>
      <w:r w:rsidRPr="00220FEF">
        <w:rPr>
          <w:rFonts w:eastAsia="Times New Roman"/>
          <w:bCs/>
          <w:spacing w:val="4"/>
          <w:szCs w:val="26"/>
          <w:lang w:val="en-US"/>
        </w:rPr>
        <w:t xml:space="preserve">(Giải pháp </w:t>
      </w:r>
      <w:r w:rsidR="00ED4D90" w:rsidRPr="00220FEF">
        <w:rPr>
          <w:rFonts w:eastAsia="Times New Roman"/>
          <w:bCs/>
          <w:spacing w:val="4"/>
          <w:szCs w:val="26"/>
          <w:lang w:val="en-US"/>
        </w:rPr>
        <w:t>4</w:t>
      </w:r>
      <w:r w:rsidRPr="00220FEF">
        <w:rPr>
          <w:rFonts w:eastAsia="Times New Roman"/>
          <w:bCs/>
          <w:spacing w:val="4"/>
          <w:szCs w:val="26"/>
          <w:lang w:val="en-US"/>
        </w:rPr>
        <w:t xml:space="preserve">) và </w:t>
      </w:r>
      <w:r w:rsidR="00BF33B6" w:rsidRPr="00220FEF">
        <w:rPr>
          <w:rFonts w:eastAsia="Times New Roman"/>
          <w:bCs/>
          <w:spacing w:val="4"/>
          <w:szCs w:val="26"/>
          <w:lang w:val="en-US"/>
        </w:rPr>
        <w:t>Quản lý xây dựng và thực hiện chính sách</w:t>
      </w:r>
      <w:r w:rsidR="002242ED" w:rsidRPr="00220FEF">
        <w:rPr>
          <w:rFonts w:eastAsia="Times New Roman"/>
          <w:bCs/>
          <w:spacing w:val="4"/>
          <w:szCs w:val="26"/>
          <w:lang w:val="en-US"/>
        </w:rPr>
        <w:t xml:space="preserve"> tạo động lực phát huy hoạt động tự bồi dưỡng năng lực nghề nghiệp cho giảng viên tiếng Anh trong các trường đại học </w:t>
      </w:r>
      <w:r w:rsidRPr="00220FEF">
        <w:rPr>
          <w:rFonts w:eastAsia="Times New Roman"/>
          <w:bCs/>
          <w:spacing w:val="4"/>
          <w:szCs w:val="26"/>
          <w:lang w:val="en-US"/>
        </w:rPr>
        <w:t xml:space="preserve">(Giải pháp </w:t>
      </w:r>
      <w:r w:rsidR="00ED4D90" w:rsidRPr="00220FEF">
        <w:rPr>
          <w:rFonts w:eastAsia="Times New Roman"/>
          <w:bCs/>
          <w:spacing w:val="4"/>
          <w:szCs w:val="26"/>
          <w:lang w:val="en-US"/>
        </w:rPr>
        <w:t>5</w:t>
      </w:r>
      <w:r w:rsidRPr="00220FEF">
        <w:rPr>
          <w:rFonts w:eastAsia="Times New Roman"/>
          <w:bCs/>
          <w:spacing w:val="4"/>
          <w:szCs w:val="26"/>
          <w:lang w:val="en-US"/>
        </w:rPr>
        <w:t>) một cách đồng bộ, hợp lý. GVTA có nhận thức tốt, đúng đắn về về hoạt động bồi dưỡng và quản lý hoạt động bồi dưỡng thì mới có thể tích cực tham gia vào các hoạt động bồi dưỡng</w:t>
      </w:r>
      <w:r w:rsidR="00CC1082" w:rsidRPr="00220FEF">
        <w:rPr>
          <w:rFonts w:eastAsia="Times New Roman"/>
          <w:bCs/>
          <w:spacing w:val="4"/>
          <w:szCs w:val="26"/>
          <w:lang w:val="en-US"/>
        </w:rPr>
        <w:t xml:space="preserve"> (Giải pháp </w:t>
      </w:r>
      <w:r w:rsidR="00F82A52" w:rsidRPr="00220FEF">
        <w:rPr>
          <w:rFonts w:eastAsia="Times New Roman"/>
          <w:bCs/>
          <w:spacing w:val="4"/>
          <w:szCs w:val="26"/>
          <w:lang w:val="en-US"/>
        </w:rPr>
        <w:t xml:space="preserve">5, </w:t>
      </w:r>
      <w:r w:rsidR="00ED4D90" w:rsidRPr="00220FEF">
        <w:rPr>
          <w:rFonts w:eastAsia="Times New Roman"/>
          <w:bCs/>
          <w:spacing w:val="4"/>
          <w:szCs w:val="26"/>
          <w:lang w:val="en-US"/>
        </w:rPr>
        <w:t>6</w:t>
      </w:r>
      <w:r w:rsidR="00CC1082" w:rsidRPr="00220FEF">
        <w:rPr>
          <w:rFonts w:eastAsia="Times New Roman"/>
          <w:bCs/>
          <w:spacing w:val="4"/>
          <w:szCs w:val="26"/>
          <w:lang w:val="en-US"/>
        </w:rPr>
        <w:t>)</w:t>
      </w:r>
      <w:r w:rsidRPr="00220FEF">
        <w:rPr>
          <w:rFonts w:eastAsia="Times New Roman"/>
          <w:bCs/>
          <w:spacing w:val="4"/>
          <w:szCs w:val="26"/>
          <w:lang w:val="en-US"/>
        </w:rPr>
        <w:t>. Giải pháp 1 là giải pháp góp phần quan trọng cho sự thành công của các giải pháp còn lại.</w:t>
      </w:r>
      <w:r w:rsidR="008900BC" w:rsidRPr="00220FEF">
        <w:rPr>
          <w:rFonts w:eastAsia="Times New Roman"/>
          <w:bCs/>
          <w:spacing w:val="4"/>
          <w:szCs w:val="26"/>
          <w:lang w:val="en-US"/>
        </w:rPr>
        <w:t xml:space="preserve"> </w:t>
      </w:r>
    </w:p>
    <w:p w14:paraId="47477A2D" w14:textId="430BEB28" w:rsidR="002242ED" w:rsidRPr="00220FEF" w:rsidRDefault="00ED275D" w:rsidP="009C1859">
      <w:pPr>
        <w:tabs>
          <w:tab w:val="left" w:pos="567"/>
          <w:tab w:val="left" w:pos="7142"/>
        </w:tabs>
        <w:spacing w:line="324" w:lineRule="auto"/>
        <w:ind w:firstLine="0"/>
        <w:rPr>
          <w:rFonts w:eastAsia="Times New Roman"/>
          <w:bCs/>
          <w:szCs w:val="26"/>
          <w:lang w:val="en-SG"/>
        </w:rPr>
      </w:pPr>
      <w:r w:rsidRPr="00220FEF">
        <w:rPr>
          <w:rFonts w:eastAsia="Times New Roman"/>
          <w:bCs/>
          <w:szCs w:val="26"/>
          <w:lang w:val="en-US"/>
        </w:rPr>
        <w:tab/>
      </w:r>
      <w:r w:rsidRPr="00220FEF">
        <w:rPr>
          <w:rFonts w:eastAsia="Times New Roman"/>
          <w:spacing w:val="-2"/>
          <w:szCs w:val="26"/>
        </w:rPr>
        <w:t xml:space="preserve">Giải pháp </w:t>
      </w:r>
      <w:r w:rsidRPr="00220FEF">
        <w:rPr>
          <w:rFonts w:eastAsia="Times New Roman"/>
          <w:spacing w:val="-2"/>
          <w:szCs w:val="26"/>
          <w:lang w:val="en-US"/>
        </w:rPr>
        <w:t>2 “</w:t>
      </w:r>
      <w:r w:rsidRPr="00220FEF">
        <w:rPr>
          <w:rFonts w:eastAsia="Times New Roman"/>
          <w:bCs/>
          <w:szCs w:val="26"/>
          <w:lang w:val="en-US"/>
        </w:rPr>
        <w:t xml:space="preserve">Tổ chức cụ thể </w:t>
      </w:r>
      <w:r w:rsidR="00D85743" w:rsidRPr="00220FEF">
        <w:rPr>
          <w:rFonts w:eastAsia="Times New Roman"/>
          <w:bCs/>
          <w:szCs w:val="26"/>
          <w:lang w:val="en-US"/>
        </w:rPr>
        <w:t>hóa</w:t>
      </w:r>
      <w:r w:rsidRPr="00220FEF">
        <w:rPr>
          <w:rFonts w:eastAsia="Times New Roman"/>
          <w:bCs/>
          <w:szCs w:val="26"/>
          <w:lang w:val="en-US"/>
        </w:rPr>
        <w:t xml:space="preserve"> khung năng lực nghề nghiệp và vận dụng vào phát triển chương trình, nội dung và tài liệu bồi dưỡng giảng viên tiếng Anh trường ĐH không chuyên ngoại ngữ phù hợp với từng trường, ngành đào tạo.”</w:t>
      </w:r>
      <w:r w:rsidR="002242ED" w:rsidRPr="00220FEF">
        <w:rPr>
          <w:rFonts w:eastAsia="Times New Roman"/>
          <w:bCs/>
          <w:szCs w:val="26"/>
          <w:lang w:val="en-US"/>
        </w:rPr>
        <w:t xml:space="preserve"> là giải pháp đặt nền móng cho các giải pháp khác. Khi đã có khung năng lực nghề nghiệp GVTA thì các cấp quản lý trên cơ sở đó mới </w:t>
      </w:r>
      <w:r w:rsidR="002242ED" w:rsidRPr="00220FEF">
        <w:rPr>
          <w:rFonts w:eastAsia="Times New Roman"/>
          <w:bCs/>
          <w:i/>
          <w:szCs w:val="26"/>
          <w:lang w:val="en-SG"/>
        </w:rPr>
        <w:t xml:space="preserve">xây dựng và thực hiện kế hoạch bồi </w:t>
      </w:r>
      <w:r w:rsidR="002242ED" w:rsidRPr="00220FEF">
        <w:rPr>
          <w:rFonts w:eastAsia="Times New Roman"/>
          <w:bCs/>
          <w:i/>
          <w:szCs w:val="26"/>
          <w:lang w:val="en-SG"/>
        </w:rPr>
        <w:lastRenderedPageBreak/>
        <w:t>dưỡng cho giảng viên tiếng Anh theo năm học dựa vào khung năng lực, phù hợp với yêu cầu thực tiễn của nhà trường</w:t>
      </w:r>
      <w:r w:rsidR="002242ED" w:rsidRPr="00220FEF">
        <w:rPr>
          <w:rFonts w:eastAsia="Times New Roman"/>
          <w:bCs/>
          <w:szCs w:val="26"/>
          <w:lang w:val="en-SG"/>
        </w:rPr>
        <w:t xml:space="preserve"> (Giải pháp 3), mới </w:t>
      </w:r>
      <w:r w:rsidR="002242ED" w:rsidRPr="00220FEF">
        <w:rPr>
          <w:rFonts w:eastAsia="Times New Roman"/>
          <w:bCs/>
          <w:i/>
          <w:szCs w:val="26"/>
          <w:lang w:val="en-SG"/>
        </w:rPr>
        <w:t>Tổ chức xây dựng mạng lưới hỗ trợ phát triển năng lực nghề nghiệp cho giảng viên</w:t>
      </w:r>
      <w:r w:rsidR="008900BC" w:rsidRPr="00220FEF">
        <w:rPr>
          <w:rFonts w:eastAsia="Times New Roman"/>
          <w:bCs/>
          <w:i/>
          <w:szCs w:val="26"/>
          <w:lang w:val="en-SG"/>
        </w:rPr>
        <w:t xml:space="preserve"> </w:t>
      </w:r>
      <w:r w:rsidR="002242ED" w:rsidRPr="00220FEF">
        <w:rPr>
          <w:rFonts w:eastAsia="Times New Roman"/>
          <w:bCs/>
          <w:i/>
          <w:szCs w:val="26"/>
          <w:lang w:val="en-SG"/>
        </w:rPr>
        <w:t xml:space="preserve">tiếng Anh giữa các Khoa, các trường đại học cùng lĩnh vực đào tạo </w:t>
      </w:r>
      <w:r w:rsidR="002242ED" w:rsidRPr="00220FEF">
        <w:rPr>
          <w:rFonts w:eastAsia="Times New Roman"/>
          <w:bCs/>
          <w:szCs w:val="26"/>
          <w:lang w:val="en-SG"/>
        </w:rPr>
        <w:t>(giải pháp 4). Giải pháp 2 này là cơ sở để</w:t>
      </w:r>
      <w:r w:rsidR="008900BC" w:rsidRPr="00220FEF">
        <w:rPr>
          <w:rFonts w:eastAsia="Times New Roman"/>
          <w:bCs/>
          <w:szCs w:val="26"/>
          <w:lang w:val="en-SG"/>
        </w:rPr>
        <w:t xml:space="preserve"> </w:t>
      </w:r>
      <w:r w:rsidR="002242ED" w:rsidRPr="00220FEF">
        <w:rPr>
          <w:rFonts w:eastAsia="Times New Roman"/>
          <w:bCs/>
          <w:szCs w:val="26"/>
          <w:lang w:val="en-SG"/>
        </w:rPr>
        <w:t xml:space="preserve">(1) </w:t>
      </w:r>
      <w:r w:rsidR="00BF33B6" w:rsidRPr="00220FEF">
        <w:rPr>
          <w:rFonts w:eastAsia="Times New Roman"/>
          <w:bCs/>
          <w:i/>
          <w:szCs w:val="26"/>
          <w:lang w:val="en-SG"/>
        </w:rPr>
        <w:t>Quản lý xây dựng và thực hiện chính sách</w:t>
      </w:r>
      <w:r w:rsidR="002242ED" w:rsidRPr="00220FEF">
        <w:rPr>
          <w:rFonts w:eastAsia="Times New Roman"/>
          <w:bCs/>
          <w:i/>
          <w:szCs w:val="26"/>
          <w:lang w:val="en-SG"/>
        </w:rPr>
        <w:t xml:space="preserve"> tạo động lực phát huy hoạt động tự bồi dưỡng năng lực nghề nghiệp cho giảng viên tiếng Anh (</w:t>
      </w:r>
      <w:r w:rsidR="002242ED" w:rsidRPr="00220FEF">
        <w:rPr>
          <w:rFonts w:eastAsia="Times New Roman"/>
          <w:spacing w:val="-2"/>
          <w:szCs w:val="26"/>
        </w:rPr>
        <w:t>Giải pháp</w:t>
      </w:r>
      <w:r w:rsidR="002242ED" w:rsidRPr="00220FEF">
        <w:rPr>
          <w:rFonts w:eastAsia="Times New Roman"/>
          <w:spacing w:val="-2"/>
          <w:szCs w:val="26"/>
          <w:lang w:val="en-US"/>
        </w:rPr>
        <w:t xml:space="preserve"> </w:t>
      </w:r>
      <w:r w:rsidR="002242ED" w:rsidRPr="00220FEF">
        <w:rPr>
          <w:rFonts w:eastAsia="Times New Roman"/>
          <w:spacing w:val="-2"/>
          <w:szCs w:val="26"/>
        </w:rPr>
        <w:t>5</w:t>
      </w:r>
      <w:r w:rsidR="002242ED" w:rsidRPr="00220FEF">
        <w:rPr>
          <w:rFonts w:eastAsia="Times New Roman"/>
          <w:bCs/>
          <w:i/>
          <w:szCs w:val="26"/>
          <w:lang w:val="en-SG"/>
        </w:rPr>
        <w:t xml:space="preserve">), </w:t>
      </w:r>
      <w:r w:rsidR="002242ED" w:rsidRPr="00220FEF">
        <w:rPr>
          <w:rFonts w:eastAsia="Times New Roman"/>
          <w:bCs/>
          <w:szCs w:val="26"/>
          <w:lang w:val="en-SG"/>
        </w:rPr>
        <w:t xml:space="preserve">để (2) </w:t>
      </w:r>
      <w:r w:rsidR="002242ED" w:rsidRPr="00220FEF">
        <w:rPr>
          <w:rFonts w:eastAsia="Times New Roman"/>
          <w:bCs/>
          <w:i/>
          <w:szCs w:val="26"/>
          <w:lang w:val="en-SG"/>
        </w:rPr>
        <w:t>Tổ chức bồi dưỡng năng lực số cho giảng viên tiếng Anh (</w:t>
      </w:r>
      <w:r w:rsidR="002242ED" w:rsidRPr="00220FEF">
        <w:rPr>
          <w:rFonts w:eastAsia="Times New Roman"/>
          <w:spacing w:val="-2"/>
          <w:szCs w:val="26"/>
        </w:rPr>
        <w:t>Giải pháp</w:t>
      </w:r>
      <w:r w:rsidR="002242ED" w:rsidRPr="00220FEF">
        <w:rPr>
          <w:rFonts w:eastAsia="Times New Roman"/>
          <w:spacing w:val="-2"/>
          <w:szCs w:val="26"/>
          <w:lang w:val="en-US"/>
        </w:rPr>
        <w:t xml:space="preserve"> </w:t>
      </w:r>
      <w:r w:rsidR="002242ED" w:rsidRPr="00220FEF">
        <w:rPr>
          <w:rFonts w:eastAsia="Times New Roman"/>
          <w:spacing w:val="-2"/>
          <w:szCs w:val="26"/>
        </w:rPr>
        <w:t>6</w:t>
      </w:r>
      <w:r w:rsidR="002242ED" w:rsidRPr="00220FEF">
        <w:rPr>
          <w:rFonts w:eastAsia="Times New Roman"/>
          <w:bCs/>
          <w:i/>
          <w:szCs w:val="26"/>
          <w:lang w:val="en-SG"/>
        </w:rPr>
        <w:t>)</w:t>
      </w:r>
      <w:r w:rsidR="008900BC" w:rsidRPr="00220FEF">
        <w:rPr>
          <w:rFonts w:eastAsia="Times New Roman"/>
          <w:bCs/>
          <w:i/>
          <w:szCs w:val="26"/>
          <w:lang w:val="en-SG"/>
        </w:rPr>
        <w:t xml:space="preserve"> </w:t>
      </w:r>
      <w:r w:rsidR="002242ED" w:rsidRPr="00220FEF">
        <w:rPr>
          <w:rFonts w:eastAsia="Times New Roman"/>
          <w:bCs/>
          <w:szCs w:val="26"/>
          <w:lang w:val="en-SG"/>
        </w:rPr>
        <w:t xml:space="preserve">cũng như để (3) </w:t>
      </w:r>
      <w:r w:rsidR="002242ED" w:rsidRPr="00220FEF">
        <w:rPr>
          <w:rFonts w:eastAsia="Times New Roman"/>
          <w:bCs/>
          <w:i/>
          <w:szCs w:val="26"/>
          <w:lang w:val="en-SG"/>
        </w:rPr>
        <w:t xml:space="preserve">Tổ chức định kỳ đánh giá năng lực nghề nghiệp cho đội ngũ giảng viên tiếng Anh </w:t>
      </w:r>
      <w:r w:rsidR="002242ED" w:rsidRPr="00220FEF">
        <w:rPr>
          <w:rFonts w:eastAsia="Times New Roman"/>
          <w:bCs/>
          <w:szCs w:val="26"/>
          <w:lang w:val="en-SG"/>
        </w:rPr>
        <w:t>(Giải pháp 7)</w:t>
      </w:r>
    </w:p>
    <w:p w14:paraId="02B61674" w14:textId="358C7C80" w:rsidR="006804DC"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bCs/>
          <w:szCs w:val="26"/>
        </w:rPr>
        <w:tab/>
      </w:r>
      <w:r w:rsidRPr="00220FEF">
        <w:rPr>
          <w:rFonts w:eastAsia="Times New Roman"/>
          <w:spacing w:val="-2"/>
          <w:szCs w:val="26"/>
        </w:rPr>
        <w:t>Giải pháp</w:t>
      </w:r>
      <w:r w:rsidRPr="00220FEF">
        <w:rPr>
          <w:rFonts w:eastAsia="Times New Roman"/>
          <w:spacing w:val="-2"/>
          <w:szCs w:val="26"/>
          <w:lang w:val="en-US"/>
        </w:rPr>
        <w:t xml:space="preserve"> </w:t>
      </w:r>
      <w:r w:rsidR="00ED4D90" w:rsidRPr="00220FEF">
        <w:rPr>
          <w:rFonts w:eastAsia="Times New Roman"/>
          <w:spacing w:val="-2"/>
          <w:szCs w:val="26"/>
          <w:lang w:val="en-US"/>
        </w:rPr>
        <w:t>3</w:t>
      </w:r>
      <w:r w:rsidRPr="00220FEF">
        <w:rPr>
          <w:rFonts w:eastAsia="Times New Roman"/>
          <w:bCs/>
          <w:i/>
          <w:szCs w:val="26"/>
          <w:lang w:val="en-SG"/>
        </w:rPr>
        <w:t xml:space="preserve"> “</w:t>
      </w:r>
      <w:r w:rsidR="000D54BB" w:rsidRPr="00220FEF">
        <w:rPr>
          <w:rFonts w:eastAsia="Times New Roman"/>
          <w:bCs/>
          <w:i/>
          <w:szCs w:val="26"/>
          <w:lang w:val="en-SG"/>
        </w:rPr>
        <w:t>Quản lý xây dựng và thực hiện kế hoạch bồi dưỡng cho giảng viên tiếng Anh theo năm học dựa vào khung năng lực, phù hợp với yêu cầu thực tiễn của nhà trường</w:t>
      </w:r>
      <w:r w:rsidRPr="00220FEF">
        <w:rPr>
          <w:rFonts w:eastAsia="Times New Roman"/>
          <w:bCs/>
          <w:i/>
          <w:szCs w:val="26"/>
          <w:lang w:val="en-SG"/>
        </w:rPr>
        <w:t>”</w:t>
      </w:r>
      <w:r w:rsidRPr="00220FEF">
        <w:rPr>
          <w:rFonts w:eastAsia="Times New Roman"/>
          <w:bCs/>
          <w:szCs w:val="26"/>
        </w:rPr>
        <w:t xml:space="preserve"> là giải pháp mang tính tiền đề</w:t>
      </w:r>
      <w:r w:rsidRPr="00220FEF">
        <w:rPr>
          <w:rFonts w:eastAsia="Times New Roman"/>
          <w:bCs/>
          <w:szCs w:val="26"/>
          <w:lang w:val="en-US"/>
        </w:rPr>
        <w:t xml:space="preserve"> và định hướng cho các giải pháp còn lại. Một </w:t>
      </w:r>
      <w:r w:rsidR="007361B0" w:rsidRPr="00220FEF">
        <w:rPr>
          <w:rFonts w:eastAsia="Times New Roman"/>
          <w:bCs/>
          <w:szCs w:val="26"/>
          <w:lang w:val="en-US"/>
        </w:rPr>
        <w:t>kế</w:t>
      </w:r>
      <w:r w:rsidR="0022192B" w:rsidRPr="00220FEF">
        <w:rPr>
          <w:rFonts w:eastAsia="Times New Roman"/>
          <w:bCs/>
          <w:szCs w:val="26"/>
          <w:lang w:val="en-US"/>
        </w:rPr>
        <w:t xml:space="preserve"> hoạch </w:t>
      </w:r>
      <w:r w:rsidRPr="00220FEF">
        <w:rPr>
          <w:rFonts w:eastAsia="Times New Roman"/>
          <w:bCs/>
          <w:szCs w:val="26"/>
          <w:lang w:val="en-US"/>
        </w:rPr>
        <w:t xml:space="preserve">tốt, thông suốt sẽ tạo tiền đề và góp phần định hướng để các giải pháp khác được triển khai đúng tiến độ, phù hợp với sứ mạng tầm nhìn và nguồn lực của nhà trường. </w:t>
      </w:r>
    </w:p>
    <w:p w14:paraId="1E8810D9" w14:textId="053C8DE6" w:rsidR="006804DC" w:rsidRPr="00220FEF" w:rsidRDefault="006804DC" w:rsidP="009C1859">
      <w:pPr>
        <w:tabs>
          <w:tab w:val="left" w:pos="567"/>
        </w:tabs>
        <w:spacing w:line="324" w:lineRule="auto"/>
        <w:ind w:firstLine="0"/>
        <w:rPr>
          <w:rFonts w:eastAsia="Times New Roman"/>
          <w:bCs/>
          <w:szCs w:val="26"/>
          <w:lang w:val="en-SG"/>
        </w:rPr>
      </w:pPr>
      <w:r w:rsidRPr="00220FEF">
        <w:rPr>
          <w:rFonts w:eastAsia="Times New Roman"/>
          <w:bCs/>
          <w:i/>
          <w:szCs w:val="26"/>
          <w:lang w:val="en-SG"/>
        </w:rPr>
        <w:tab/>
      </w:r>
      <w:r w:rsidRPr="00220FEF">
        <w:rPr>
          <w:rFonts w:eastAsia="Times New Roman"/>
          <w:spacing w:val="-2"/>
          <w:szCs w:val="26"/>
        </w:rPr>
        <w:t>Giải pháp</w:t>
      </w:r>
      <w:r w:rsidRPr="00220FEF">
        <w:rPr>
          <w:rFonts w:eastAsia="Times New Roman"/>
          <w:spacing w:val="-2"/>
          <w:szCs w:val="26"/>
          <w:lang w:val="en-US"/>
        </w:rPr>
        <w:t xml:space="preserve"> </w:t>
      </w:r>
      <w:r w:rsidR="00ED4D90" w:rsidRPr="00220FEF">
        <w:rPr>
          <w:rFonts w:eastAsia="Times New Roman"/>
          <w:spacing w:val="-2"/>
          <w:szCs w:val="26"/>
          <w:lang w:val="en-US"/>
        </w:rPr>
        <w:t>4</w:t>
      </w:r>
      <w:r w:rsidRPr="00220FEF">
        <w:rPr>
          <w:rFonts w:eastAsia="Times New Roman"/>
          <w:bCs/>
          <w:i/>
          <w:szCs w:val="26"/>
          <w:lang w:val="en-SG"/>
        </w:rPr>
        <w:t xml:space="preserve"> “</w:t>
      </w:r>
      <w:r w:rsidR="000D54BB" w:rsidRPr="00220FEF">
        <w:rPr>
          <w:rFonts w:eastAsia="Times New Roman"/>
          <w:bCs/>
          <w:i/>
          <w:szCs w:val="26"/>
          <w:lang w:val="en-SG"/>
        </w:rPr>
        <w:t>Tổ chức xây dựng mạng lưới hỗ trợ phát triển năng lực nghề nghiệp cho giảng viên</w:t>
      </w:r>
      <w:r w:rsidR="008900BC" w:rsidRPr="00220FEF">
        <w:rPr>
          <w:rFonts w:eastAsia="Times New Roman"/>
          <w:bCs/>
          <w:i/>
          <w:szCs w:val="26"/>
          <w:lang w:val="en-SG"/>
        </w:rPr>
        <w:t xml:space="preserve"> </w:t>
      </w:r>
      <w:r w:rsidR="000D54BB" w:rsidRPr="00220FEF">
        <w:rPr>
          <w:rFonts w:eastAsia="Times New Roman"/>
          <w:bCs/>
          <w:i/>
          <w:szCs w:val="26"/>
          <w:lang w:val="en-SG"/>
        </w:rPr>
        <w:t>tiếng Anh giữa các Khoa, các trường đại học cùng lĩnh vực đào tạo</w:t>
      </w:r>
      <w:r w:rsidR="00CC1082" w:rsidRPr="00220FEF">
        <w:rPr>
          <w:rFonts w:eastAsia="Times New Roman"/>
          <w:bCs/>
          <w:i/>
          <w:szCs w:val="26"/>
          <w:lang w:val="en-SG"/>
        </w:rPr>
        <w:t xml:space="preserve"> ” </w:t>
      </w:r>
      <w:r w:rsidRPr="00220FEF">
        <w:rPr>
          <w:rFonts w:eastAsia="Times New Roman"/>
          <w:bCs/>
          <w:szCs w:val="26"/>
          <w:lang w:val="en-SG"/>
        </w:rPr>
        <w:t>là giải pháp tạo điều kiện để triển khai các hoạt động bồi dưỡng GV</w:t>
      </w:r>
      <w:r w:rsidR="00ED418C" w:rsidRPr="00220FEF">
        <w:rPr>
          <w:rFonts w:eastAsia="Times New Roman"/>
          <w:bCs/>
          <w:szCs w:val="26"/>
          <w:lang w:val="en-SG"/>
        </w:rPr>
        <w:t xml:space="preserve"> được hiệu quả hơn, là một phần của </w:t>
      </w:r>
      <w:r w:rsidR="0022192B" w:rsidRPr="00220FEF">
        <w:rPr>
          <w:rFonts w:eastAsia="Times New Roman"/>
          <w:bCs/>
          <w:i/>
          <w:szCs w:val="26"/>
          <w:lang w:val="en-SG"/>
        </w:rPr>
        <w:t xml:space="preserve">Quản lý xây dựng và thực hiện kế hoạch bồi dưỡng GVTA </w:t>
      </w:r>
      <w:r w:rsidR="00ED418C" w:rsidRPr="00220FEF">
        <w:rPr>
          <w:rFonts w:eastAsia="Times New Roman"/>
          <w:bCs/>
          <w:szCs w:val="26"/>
          <w:lang w:val="en-SG"/>
        </w:rPr>
        <w:t xml:space="preserve">và cũng là cơ sở để điều chỉnh </w:t>
      </w:r>
      <w:r w:rsidR="0022192B" w:rsidRPr="00220FEF">
        <w:rPr>
          <w:rFonts w:eastAsia="Times New Roman"/>
          <w:bCs/>
          <w:szCs w:val="26"/>
          <w:lang w:val="en-SG"/>
        </w:rPr>
        <w:t>kế hoạch</w:t>
      </w:r>
      <w:r w:rsidR="00ED418C" w:rsidRPr="00220FEF">
        <w:rPr>
          <w:rFonts w:eastAsia="Times New Roman"/>
          <w:bCs/>
          <w:szCs w:val="26"/>
          <w:lang w:val="en-SG"/>
        </w:rPr>
        <w:t xml:space="preserve"> BDGV (Giải pháp </w:t>
      </w:r>
      <w:r w:rsidR="00ED4D90" w:rsidRPr="00220FEF">
        <w:rPr>
          <w:rFonts w:eastAsia="Times New Roman"/>
          <w:bCs/>
          <w:szCs w:val="26"/>
          <w:lang w:val="en-SG"/>
        </w:rPr>
        <w:t>3</w:t>
      </w:r>
      <w:r w:rsidR="00ED418C" w:rsidRPr="00220FEF">
        <w:rPr>
          <w:rFonts w:eastAsia="Times New Roman"/>
          <w:bCs/>
          <w:szCs w:val="26"/>
          <w:lang w:val="en-SG"/>
        </w:rPr>
        <w:t>), là giải pháp có thể kết hợp với bất kỳ giải pháp bồi dưỡng nâng cao năng lực GV nào</w:t>
      </w:r>
      <w:r w:rsidRPr="00220FEF">
        <w:rPr>
          <w:rFonts w:eastAsia="Times New Roman"/>
          <w:bCs/>
          <w:szCs w:val="26"/>
          <w:lang w:val="en-SG"/>
        </w:rPr>
        <w:t xml:space="preserve"> </w:t>
      </w:r>
      <w:r w:rsidR="00ED418C" w:rsidRPr="00220FEF">
        <w:rPr>
          <w:rFonts w:eastAsia="Times New Roman"/>
          <w:bCs/>
          <w:szCs w:val="26"/>
          <w:lang w:val="en-SG"/>
        </w:rPr>
        <w:t>(Giải pháp 5</w:t>
      </w:r>
      <w:r w:rsidR="00ED4D90" w:rsidRPr="00220FEF">
        <w:rPr>
          <w:rFonts w:eastAsia="Times New Roman"/>
          <w:bCs/>
          <w:szCs w:val="26"/>
          <w:lang w:val="en-SG"/>
        </w:rPr>
        <w:t>, 6</w:t>
      </w:r>
      <w:r w:rsidR="00ED418C" w:rsidRPr="00220FEF">
        <w:rPr>
          <w:rFonts w:eastAsia="Times New Roman"/>
          <w:bCs/>
          <w:szCs w:val="26"/>
          <w:lang w:val="en-SG"/>
        </w:rPr>
        <w:t xml:space="preserve">) </w:t>
      </w:r>
      <w:r w:rsidRPr="00220FEF">
        <w:rPr>
          <w:rFonts w:eastAsia="Times New Roman"/>
          <w:bCs/>
          <w:szCs w:val="26"/>
          <w:lang w:val="en-SG"/>
        </w:rPr>
        <w:t>và</w:t>
      </w:r>
      <w:r w:rsidR="00ED418C" w:rsidRPr="00220FEF">
        <w:rPr>
          <w:rFonts w:eastAsia="Times New Roman"/>
          <w:bCs/>
          <w:szCs w:val="26"/>
          <w:lang w:val="en-SG"/>
        </w:rPr>
        <w:t xml:space="preserve"> là căn cứ để đánh giá trong Giải pháp </w:t>
      </w:r>
      <w:r w:rsidR="00ED4D90" w:rsidRPr="00220FEF">
        <w:rPr>
          <w:rFonts w:eastAsia="Times New Roman"/>
          <w:bCs/>
          <w:szCs w:val="26"/>
          <w:lang w:val="en-SG"/>
        </w:rPr>
        <w:t>7</w:t>
      </w:r>
      <w:r w:rsidRPr="00220FEF">
        <w:rPr>
          <w:rFonts w:eastAsia="Times New Roman"/>
          <w:bCs/>
          <w:szCs w:val="26"/>
          <w:lang w:val="en-SG"/>
        </w:rPr>
        <w:t xml:space="preserve">. Giải pháp này sẽ giúp hiện thực </w:t>
      </w:r>
      <w:r w:rsidR="00D85743" w:rsidRPr="00220FEF">
        <w:rPr>
          <w:rFonts w:eastAsia="Times New Roman"/>
          <w:bCs/>
          <w:szCs w:val="26"/>
          <w:lang w:val="en-SG"/>
        </w:rPr>
        <w:t>hóa</w:t>
      </w:r>
      <w:r w:rsidRPr="00220FEF">
        <w:rPr>
          <w:rFonts w:eastAsia="Times New Roman"/>
          <w:bCs/>
          <w:szCs w:val="26"/>
          <w:lang w:val="en-SG"/>
        </w:rPr>
        <w:t xml:space="preserve"> các mục tiêu đề ra trong </w:t>
      </w:r>
      <w:r w:rsidR="0022192B" w:rsidRPr="00220FEF">
        <w:rPr>
          <w:rFonts w:eastAsia="Times New Roman"/>
          <w:bCs/>
          <w:szCs w:val="26"/>
          <w:lang w:val="en-SG"/>
        </w:rPr>
        <w:t>kế hoạch</w:t>
      </w:r>
      <w:r w:rsidR="00ED418C" w:rsidRPr="00220FEF">
        <w:rPr>
          <w:rFonts w:eastAsia="Times New Roman"/>
          <w:bCs/>
          <w:szCs w:val="26"/>
          <w:lang w:val="en-SG"/>
        </w:rPr>
        <w:t xml:space="preserve"> bồi dưỡng GVTA (</w:t>
      </w:r>
      <w:r w:rsidRPr="00220FEF">
        <w:rPr>
          <w:rFonts w:eastAsia="Times New Roman"/>
          <w:bCs/>
          <w:szCs w:val="26"/>
          <w:lang w:val="en-SG"/>
        </w:rPr>
        <w:t xml:space="preserve">Giải pháp </w:t>
      </w:r>
      <w:r w:rsidR="00ED4D90" w:rsidRPr="00220FEF">
        <w:rPr>
          <w:rFonts w:eastAsia="Times New Roman"/>
          <w:bCs/>
          <w:szCs w:val="26"/>
          <w:lang w:val="en-SG"/>
        </w:rPr>
        <w:t>3</w:t>
      </w:r>
      <w:r w:rsidR="00ED418C" w:rsidRPr="00220FEF">
        <w:rPr>
          <w:rFonts w:eastAsia="Times New Roman"/>
          <w:bCs/>
          <w:szCs w:val="26"/>
          <w:lang w:val="en-SG"/>
        </w:rPr>
        <w:t>)</w:t>
      </w:r>
      <w:r w:rsidRPr="00220FEF">
        <w:rPr>
          <w:rFonts w:eastAsia="Times New Roman"/>
          <w:bCs/>
          <w:szCs w:val="26"/>
          <w:lang w:val="en-SG"/>
        </w:rPr>
        <w:t xml:space="preserve"> và có tác động qua lại với Giải pháp 1</w:t>
      </w:r>
      <w:r w:rsidR="00ED418C" w:rsidRPr="00220FEF">
        <w:rPr>
          <w:rFonts w:eastAsia="Times New Roman"/>
          <w:bCs/>
          <w:szCs w:val="26"/>
          <w:lang w:val="en-SG"/>
        </w:rPr>
        <w:t xml:space="preserve"> về nâng cao nhận thức.</w:t>
      </w:r>
    </w:p>
    <w:p w14:paraId="64FB0ADB" w14:textId="0110A33E" w:rsidR="006804DC" w:rsidRPr="00220FEF" w:rsidRDefault="006804DC" w:rsidP="009C1859">
      <w:pPr>
        <w:tabs>
          <w:tab w:val="left" w:pos="567"/>
        </w:tabs>
        <w:spacing w:line="324" w:lineRule="auto"/>
        <w:ind w:firstLine="0"/>
        <w:rPr>
          <w:rFonts w:eastAsia="Times New Roman"/>
          <w:bCs/>
          <w:szCs w:val="26"/>
          <w:lang w:val="en-SG"/>
        </w:rPr>
      </w:pPr>
      <w:r w:rsidRPr="00220FEF">
        <w:rPr>
          <w:rFonts w:eastAsia="Times New Roman"/>
          <w:szCs w:val="26"/>
          <w:lang w:val="en-US"/>
        </w:rPr>
        <w:tab/>
      </w:r>
      <w:r w:rsidRPr="00220FEF">
        <w:rPr>
          <w:rFonts w:eastAsia="Times New Roman"/>
          <w:spacing w:val="-2"/>
          <w:szCs w:val="26"/>
        </w:rPr>
        <w:t>Giải pháp</w:t>
      </w:r>
      <w:r w:rsidRPr="00220FEF">
        <w:rPr>
          <w:rFonts w:eastAsia="Times New Roman"/>
          <w:spacing w:val="-2"/>
          <w:szCs w:val="26"/>
          <w:lang w:val="en-US"/>
        </w:rPr>
        <w:t xml:space="preserve"> </w:t>
      </w:r>
      <w:r w:rsidR="00ED4D90" w:rsidRPr="00220FEF">
        <w:rPr>
          <w:rFonts w:eastAsia="Times New Roman"/>
          <w:spacing w:val="-2"/>
          <w:szCs w:val="26"/>
          <w:lang w:val="en-US"/>
        </w:rPr>
        <w:t>5</w:t>
      </w:r>
      <w:r w:rsidRPr="00220FEF">
        <w:rPr>
          <w:rFonts w:eastAsia="Times New Roman"/>
          <w:bCs/>
          <w:i/>
          <w:szCs w:val="26"/>
          <w:lang w:val="en-SG"/>
        </w:rPr>
        <w:t xml:space="preserve"> “</w:t>
      </w:r>
      <w:r w:rsidR="00BF33B6" w:rsidRPr="00220FEF">
        <w:rPr>
          <w:rFonts w:eastAsia="Times New Roman"/>
          <w:bCs/>
          <w:i/>
          <w:szCs w:val="26"/>
          <w:lang w:val="en-SG"/>
        </w:rPr>
        <w:t>Quản lý xây dựng và thực hiện chính sách</w:t>
      </w:r>
      <w:r w:rsidR="000256D3" w:rsidRPr="00220FEF">
        <w:rPr>
          <w:rFonts w:eastAsia="Times New Roman"/>
          <w:bCs/>
          <w:i/>
          <w:szCs w:val="26"/>
          <w:lang w:val="en-SG"/>
        </w:rPr>
        <w:t xml:space="preserve"> tạo động lực phát huy hoạt động tự bồi dưỡng năng lực nghề nghiệp cho giảng viên tiếng Anh trong các trường đại học</w:t>
      </w:r>
      <w:r w:rsidR="009A0A81" w:rsidRPr="00220FEF">
        <w:rPr>
          <w:rFonts w:eastAsia="Times New Roman"/>
          <w:bCs/>
          <w:i/>
          <w:szCs w:val="26"/>
          <w:lang w:val="en-SG"/>
        </w:rPr>
        <w:t xml:space="preserve"> và phát triển năng lực giảng viên tiếng Anh</w:t>
      </w:r>
      <w:r w:rsidRPr="00220FEF">
        <w:rPr>
          <w:rFonts w:eastAsia="Times New Roman"/>
          <w:bCs/>
          <w:i/>
          <w:szCs w:val="26"/>
          <w:lang w:val="en-SG"/>
        </w:rPr>
        <w:t>”</w:t>
      </w:r>
      <w:r w:rsidR="009A0A81" w:rsidRPr="00220FEF">
        <w:rPr>
          <w:rFonts w:eastAsia="Times New Roman"/>
          <w:bCs/>
          <w:i/>
          <w:szCs w:val="26"/>
          <w:lang w:val="en-SG"/>
        </w:rPr>
        <w:t xml:space="preserve"> </w:t>
      </w:r>
      <w:r w:rsidRPr="00220FEF">
        <w:rPr>
          <w:rFonts w:eastAsia="Times New Roman"/>
          <w:bCs/>
          <w:szCs w:val="26"/>
          <w:lang w:val="en-SG"/>
        </w:rPr>
        <w:t xml:space="preserve">là giải pháp tạo động lực, tạo cơ chế để tối đa </w:t>
      </w:r>
      <w:r w:rsidR="00D85743" w:rsidRPr="00220FEF">
        <w:rPr>
          <w:rFonts w:eastAsia="Times New Roman"/>
          <w:bCs/>
          <w:szCs w:val="26"/>
          <w:lang w:val="en-SG"/>
        </w:rPr>
        <w:t>hóa</w:t>
      </w:r>
      <w:r w:rsidRPr="00220FEF">
        <w:rPr>
          <w:rFonts w:eastAsia="Times New Roman"/>
          <w:bCs/>
          <w:szCs w:val="26"/>
          <w:lang w:val="en-SG"/>
        </w:rPr>
        <w:t xml:space="preserve"> sự tham gia của GV vào các hoạt động</w:t>
      </w:r>
      <w:r w:rsidR="00E21D01" w:rsidRPr="00220FEF">
        <w:rPr>
          <w:rFonts w:eastAsia="Times New Roman"/>
          <w:bCs/>
          <w:szCs w:val="26"/>
          <w:lang w:val="en-SG"/>
        </w:rPr>
        <w:t xml:space="preserve"> BD, là giải pháp tác động qua lại với Giải pháp 1 về nâng cao nhận thức về hoạt động bồi dưỡng và quản lý hoạt động bồi dưỡng, là một phần của Giải pháp </w:t>
      </w:r>
      <w:r w:rsidR="00ED4D90" w:rsidRPr="00220FEF">
        <w:rPr>
          <w:rFonts w:eastAsia="Times New Roman"/>
          <w:bCs/>
          <w:szCs w:val="26"/>
          <w:lang w:val="en-SG"/>
        </w:rPr>
        <w:t>3</w:t>
      </w:r>
      <w:r w:rsidR="00E21D01" w:rsidRPr="00220FEF">
        <w:rPr>
          <w:rFonts w:eastAsia="Times New Roman"/>
          <w:bCs/>
          <w:szCs w:val="26"/>
          <w:lang w:val="en-SG"/>
        </w:rPr>
        <w:t xml:space="preserve"> trong xây dựng </w:t>
      </w:r>
      <w:r w:rsidR="006667EE" w:rsidRPr="00220FEF">
        <w:rPr>
          <w:rFonts w:eastAsia="Times New Roman"/>
          <w:bCs/>
          <w:szCs w:val="26"/>
          <w:lang w:val="en-SG"/>
        </w:rPr>
        <w:t>kế hoạch</w:t>
      </w:r>
      <w:r w:rsidR="00E21D01" w:rsidRPr="00220FEF">
        <w:rPr>
          <w:rFonts w:eastAsia="Times New Roman"/>
          <w:bCs/>
          <w:szCs w:val="26"/>
          <w:lang w:val="en-SG"/>
        </w:rPr>
        <w:t xml:space="preserve"> BD, cũng là cơ sở để điều chỉnh </w:t>
      </w:r>
      <w:r w:rsidR="006667EE" w:rsidRPr="00220FEF">
        <w:rPr>
          <w:rFonts w:eastAsia="Times New Roman"/>
          <w:bCs/>
          <w:szCs w:val="26"/>
          <w:lang w:val="en-SG"/>
        </w:rPr>
        <w:t>kế hoạch</w:t>
      </w:r>
      <w:r w:rsidR="00E21D01" w:rsidRPr="00220FEF">
        <w:rPr>
          <w:rFonts w:eastAsia="Times New Roman"/>
          <w:bCs/>
          <w:szCs w:val="26"/>
          <w:lang w:val="en-SG"/>
        </w:rPr>
        <w:t xml:space="preserve"> BD. Khi có cơ chế và chính sách phù hợp sẽ khuyến khích GV tham gia vào các hoạt động tự BD (Giải pháp </w:t>
      </w:r>
      <w:r w:rsidR="00ED4D90" w:rsidRPr="00220FEF">
        <w:rPr>
          <w:rFonts w:eastAsia="Times New Roman"/>
          <w:bCs/>
          <w:szCs w:val="26"/>
          <w:lang w:val="en-SG"/>
        </w:rPr>
        <w:t>5</w:t>
      </w:r>
      <w:r w:rsidR="00E21D01" w:rsidRPr="00220FEF">
        <w:rPr>
          <w:rFonts w:eastAsia="Times New Roman"/>
          <w:bCs/>
          <w:szCs w:val="26"/>
          <w:lang w:val="en-SG"/>
        </w:rPr>
        <w:t xml:space="preserve">) và tham gia vào mạng </w:t>
      </w:r>
      <w:r w:rsidR="00102C1E" w:rsidRPr="00220FEF">
        <w:rPr>
          <w:rFonts w:eastAsia="Times New Roman"/>
          <w:bCs/>
          <w:szCs w:val="26"/>
          <w:lang w:val="en-SG"/>
        </w:rPr>
        <w:t>lưới</w:t>
      </w:r>
      <w:r w:rsidR="00E21D01" w:rsidRPr="00220FEF">
        <w:rPr>
          <w:rFonts w:eastAsia="Times New Roman"/>
          <w:bCs/>
          <w:szCs w:val="26"/>
          <w:lang w:val="en-SG"/>
        </w:rPr>
        <w:t xml:space="preserve"> hỗ trợ phát triển năng lực GV (Giải pháp </w:t>
      </w:r>
      <w:r w:rsidR="00ED4D90" w:rsidRPr="00220FEF">
        <w:rPr>
          <w:rFonts w:eastAsia="Times New Roman"/>
          <w:bCs/>
          <w:szCs w:val="26"/>
          <w:lang w:val="en-SG"/>
        </w:rPr>
        <w:t>4</w:t>
      </w:r>
      <w:r w:rsidR="00E21D01" w:rsidRPr="00220FEF">
        <w:rPr>
          <w:rFonts w:eastAsia="Times New Roman"/>
          <w:bCs/>
          <w:szCs w:val="26"/>
          <w:lang w:val="en-SG"/>
        </w:rPr>
        <w:t xml:space="preserve">) và tham gia vào các hoạt </w:t>
      </w:r>
      <w:r w:rsidR="00E21D01" w:rsidRPr="00220FEF">
        <w:rPr>
          <w:rFonts w:eastAsia="Times New Roman"/>
          <w:bCs/>
          <w:szCs w:val="26"/>
          <w:lang w:val="en-SG"/>
        </w:rPr>
        <w:lastRenderedPageBreak/>
        <w:t xml:space="preserve">động BD năng lực số (Giải pháp </w:t>
      </w:r>
      <w:r w:rsidR="00ED4D90" w:rsidRPr="00220FEF">
        <w:rPr>
          <w:rFonts w:eastAsia="Times New Roman"/>
          <w:bCs/>
          <w:szCs w:val="26"/>
          <w:lang w:val="en-SG"/>
        </w:rPr>
        <w:t>6</w:t>
      </w:r>
      <w:r w:rsidR="00E21D01" w:rsidRPr="00220FEF">
        <w:rPr>
          <w:rFonts w:eastAsia="Times New Roman"/>
          <w:bCs/>
          <w:szCs w:val="26"/>
          <w:lang w:val="en-SG"/>
        </w:rPr>
        <w:t xml:space="preserve">). Giải pháp này cũng là cơ sở để triển khai giải </w:t>
      </w:r>
      <w:r w:rsidR="00ED4D90" w:rsidRPr="00220FEF">
        <w:rPr>
          <w:rFonts w:eastAsia="Times New Roman"/>
          <w:bCs/>
          <w:szCs w:val="26"/>
          <w:lang w:val="en-SG"/>
        </w:rPr>
        <w:t>pháp 7</w:t>
      </w:r>
      <w:r w:rsidR="00E21D01" w:rsidRPr="00220FEF">
        <w:rPr>
          <w:rFonts w:eastAsia="Times New Roman"/>
          <w:bCs/>
          <w:szCs w:val="26"/>
          <w:lang w:val="en-SG"/>
        </w:rPr>
        <w:t xml:space="preserve"> trong đánh giá đội ngũ GVTA. </w:t>
      </w:r>
    </w:p>
    <w:p w14:paraId="0DDC62FB" w14:textId="72AC0115" w:rsidR="001017C9" w:rsidRPr="00220FEF" w:rsidRDefault="006804DC" w:rsidP="009C1859">
      <w:pPr>
        <w:tabs>
          <w:tab w:val="left" w:pos="567"/>
        </w:tabs>
        <w:spacing w:line="324" w:lineRule="auto"/>
        <w:ind w:firstLine="0"/>
        <w:rPr>
          <w:rFonts w:eastAsia="Times New Roman"/>
          <w:bCs/>
          <w:szCs w:val="26"/>
          <w:lang w:val="en-US"/>
        </w:rPr>
      </w:pPr>
      <w:r w:rsidRPr="00220FEF">
        <w:rPr>
          <w:rFonts w:eastAsia="Times New Roman"/>
          <w:spacing w:val="-2"/>
          <w:szCs w:val="26"/>
        </w:rPr>
        <w:tab/>
        <w:t>Giải pháp</w:t>
      </w:r>
      <w:r w:rsidRPr="00220FEF">
        <w:rPr>
          <w:rFonts w:eastAsia="Times New Roman"/>
          <w:spacing w:val="-2"/>
          <w:szCs w:val="26"/>
          <w:lang w:val="en-US"/>
        </w:rPr>
        <w:t xml:space="preserve"> </w:t>
      </w:r>
      <w:r w:rsidR="00ED4D90" w:rsidRPr="00220FEF">
        <w:rPr>
          <w:rFonts w:eastAsia="Times New Roman"/>
          <w:spacing w:val="-2"/>
          <w:szCs w:val="26"/>
          <w:lang w:val="en-US"/>
        </w:rPr>
        <w:t>6</w:t>
      </w:r>
      <w:r w:rsidRPr="00220FEF">
        <w:rPr>
          <w:rFonts w:eastAsia="Times New Roman"/>
          <w:bCs/>
          <w:i/>
          <w:szCs w:val="26"/>
          <w:lang w:val="en-SG"/>
        </w:rPr>
        <w:t xml:space="preserve"> “</w:t>
      </w:r>
      <w:r w:rsidR="000D54BB" w:rsidRPr="00220FEF">
        <w:rPr>
          <w:rFonts w:eastAsia="Times New Roman"/>
          <w:bCs/>
          <w:i/>
          <w:szCs w:val="26"/>
          <w:lang w:val="en-SG"/>
        </w:rPr>
        <w:t>Tổ chức bồi dưỡng năng lực số cho giảng viên tiếng Anh các trường đại học không chuyên ngoại ngữ</w:t>
      </w:r>
      <w:r w:rsidRPr="00220FEF">
        <w:rPr>
          <w:rFonts w:eastAsia="Times New Roman"/>
          <w:bCs/>
          <w:i/>
          <w:szCs w:val="26"/>
          <w:lang w:val="en-SG"/>
        </w:rPr>
        <w:t xml:space="preserve">” </w:t>
      </w:r>
      <w:r w:rsidRPr="00220FEF">
        <w:rPr>
          <w:rFonts w:eastAsia="Times New Roman"/>
          <w:bCs/>
          <w:szCs w:val="26"/>
          <w:lang w:val="en-SG"/>
        </w:rPr>
        <w:t xml:space="preserve">là giải pháp triển khai </w:t>
      </w:r>
      <w:r w:rsidR="001017C9" w:rsidRPr="00220FEF">
        <w:rPr>
          <w:rFonts w:eastAsia="Times New Roman"/>
          <w:bCs/>
          <w:szCs w:val="26"/>
          <w:lang w:val="en-US"/>
        </w:rPr>
        <w:t xml:space="preserve">tổ chức bồi dưỡng nâng cao năng lực số </w:t>
      </w:r>
      <w:r w:rsidR="00A7698F" w:rsidRPr="00220FEF">
        <w:rPr>
          <w:rFonts w:eastAsia="Times New Roman"/>
          <w:bCs/>
          <w:szCs w:val="26"/>
          <w:lang w:val="en-US"/>
        </w:rPr>
        <w:t xml:space="preserve">nhưng cũng là công cụ để triển khai các giải pháp quản lý khác một cách hiệu quả. </w:t>
      </w:r>
      <w:r w:rsidR="00003111" w:rsidRPr="00220FEF">
        <w:rPr>
          <w:rFonts w:eastAsia="Times New Roman"/>
          <w:bCs/>
          <w:szCs w:val="26"/>
          <w:lang w:val="en-US"/>
        </w:rPr>
        <w:t>N</w:t>
      </w:r>
      <w:r w:rsidR="006667EE" w:rsidRPr="00220FEF">
        <w:rPr>
          <w:rFonts w:eastAsia="Times New Roman"/>
          <w:bCs/>
          <w:szCs w:val="26"/>
          <w:lang w:val="en-US"/>
        </w:rPr>
        <w:t>ăng lực số</w:t>
      </w:r>
      <w:r w:rsidR="00003111" w:rsidRPr="00220FEF">
        <w:rPr>
          <w:rFonts w:eastAsia="Times New Roman"/>
          <w:bCs/>
          <w:szCs w:val="26"/>
          <w:lang w:val="en-US"/>
        </w:rPr>
        <w:t xml:space="preserve"> là một phần nội dung của các giải pháp còn lại và cũng là công cụ mà thông qua đó các giải pháp khác sẽ được triển khai. Giải pháp này </w:t>
      </w:r>
      <w:r w:rsidRPr="00220FEF">
        <w:rPr>
          <w:rFonts w:eastAsia="Times New Roman"/>
          <w:bCs/>
          <w:szCs w:val="26"/>
          <w:lang w:val="en-SG"/>
        </w:rPr>
        <w:t xml:space="preserve">giúp hiện thực </w:t>
      </w:r>
      <w:r w:rsidR="00D85743" w:rsidRPr="00220FEF">
        <w:rPr>
          <w:rFonts w:eastAsia="Times New Roman"/>
          <w:bCs/>
          <w:szCs w:val="26"/>
          <w:lang w:val="en-SG"/>
        </w:rPr>
        <w:t>hóa</w:t>
      </w:r>
      <w:r w:rsidRPr="00220FEF">
        <w:rPr>
          <w:rFonts w:eastAsia="Times New Roman"/>
          <w:bCs/>
          <w:szCs w:val="26"/>
          <w:lang w:val="en-SG"/>
        </w:rPr>
        <w:t xml:space="preserve"> các mục tiêu</w:t>
      </w:r>
      <w:r w:rsidR="00406722" w:rsidRPr="00220FEF">
        <w:rPr>
          <w:rFonts w:eastAsia="Times New Roman"/>
          <w:bCs/>
          <w:szCs w:val="26"/>
          <w:lang w:val="en-SG"/>
        </w:rPr>
        <w:t xml:space="preserve">, hỗ trợ và tích hợp công nghệ trong triển khai </w:t>
      </w:r>
      <w:r w:rsidR="001017C9" w:rsidRPr="00220FEF">
        <w:rPr>
          <w:rFonts w:eastAsia="Times New Roman"/>
          <w:bCs/>
          <w:szCs w:val="26"/>
          <w:lang w:val="en-US"/>
        </w:rPr>
        <w:t xml:space="preserve">đồng bộ, hiệu quả các giải pháp quản lý khác một cách kịp thời, hiệu quả và tiết kiệm kinh phí. </w:t>
      </w:r>
      <w:r w:rsidR="001017C9" w:rsidRPr="00220FEF">
        <w:rPr>
          <w:rFonts w:eastAsia="Times New Roman"/>
          <w:bCs/>
          <w:szCs w:val="26"/>
          <w:lang w:val="en-US"/>
        </w:rPr>
        <w:tab/>
      </w:r>
    </w:p>
    <w:p w14:paraId="5ACDEE7B" w14:textId="4F03476A" w:rsidR="006804DC" w:rsidRPr="00220FEF" w:rsidRDefault="006804DC" w:rsidP="009C1859">
      <w:pPr>
        <w:tabs>
          <w:tab w:val="left" w:pos="567"/>
        </w:tabs>
        <w:spacing w:line="324" w:lineRule="auto"/>
        <w:ind w:firstLine="0"/>
        <w:rPr>
          <w:rFonts w:eastAsia="Times New Roman"/>
          <w:bCs/>
          <w:szCs w:val="26"/>
          <w:lang w:val="en-SG"/>
        </w:rPr>
      </w:pPr>
      <w:r w:rsidRPr="00220FEF">
        <w:rPr>
          <w:rFonts w:eastAsia="Times New Roman"/>
          <w:spacing w:val="-2"/>
          <w:szCs w:val="26"/>
        </w:rPr>
        <w:tab/>
        <w:t>Giải pháp</w:t>
      </w:r>
      <w:r w:rsidRPr="00220FEF">
        <w:rPr>
          <w:rFonts w:eastAsia="Times New Roman"/>
          <w:spacing w:val="-2"/>
          <w:szCs w:val="26"/>
          <w:lang w:val="en-US"/>
        </w:rPr>
        <w:t xml:space="preserve"> </w:t>
      </w:r>
      <w:r w:rsidR="00ED4D90" w:rsidRPr="00220FEF">
        <w:rPr>
          <w:rFonts w:eastAsia="Times New Roman"/>
          <w:spacing w:val="-2"/>
          <w:szCs w:val="26"/>
          <w:lang w:val="en-US"/>
        </w:rPr>
        <w:t>7</w:t>
      </w:r>
      <w:r w:rsidRPr="00220FEF">
        <w:rPr>
          <w:rFonts w:eastAsia="Times New Roman"/>
          <w:bCs/>
          <w:i/>
          <w:szCs w:val="26"/>
          <w:lang w:val="en-SG"/>
        </w:rPr>
        <w:t xml:space="preserve"> “</w:t>
      </w:r>
      <w:r w:rsidR="000256D3" w:rsidRPr="00220FEF">
        <w:rPr>
          <w:rFonts w:eastAsia="Times New Roman"/>
          <w:bCs/>
          <w:i/>
          <w:szCs w:val="26"/>
          <w:lang w:val="en-SG"/>
        </w:rPr>
        <w:t>Tổ chức định kỳ đánh giá năng lực nghề nghiệp cho đội ngũ giảng viên tiếng Anh các trường đại học không chuyên ngoại ngữ dựa vào khung năng lực nghề nghiệp</w:t>
      </w:r>
      <w:r w:rsidRPr="00220FEF">
        <w:rPr>
          <w:rFonts w:eastAsia="Times New Roman"/>
          <w:bCs/>
          <w:i/>
          <w:szCs w:val="26"/>
          <w:lang w:val="en-SG"/>
        </w:rPr>
        <w:t xml:space="preserve">” </w:t>
      </w:r>
      <w:r w:rsidRPr="00220FEF">
        <w:rPr>
          <w:rFonts w:eastAsia="Times New Roman"/>
          <w:bCs/>
          <w:szCs w:val="26"/>
          <w:lang w:val="en-SG"/>
        </w:rPr>
        <w:t xml:space="preserve">là giải pháp tạo ra các căn cứ để điều chỉnh </w:t>
      </w:r>
      <w:r w:rsidR="007D5468" w:rsidRPr="00220FEF">
        <w:rPr>
          <w:rFonts w:eastAsia="Times New Roman"/>
          <w:bCs/>
          <w:szCs w:val="26"/>
          <w:lang w:val="en-SG"/>
        </w:rPr>
        <w:t xml:space="preserve">mục tiêu, </w:t>
      </w:r>
      <w:r w:rsidRPr="00220FEF">
        <w:rPr>
          <w:rFonts w:eastAsia="Times New Roman"/>
          <w:bCs/>
          <w:szCs w:val="26"/>
          <w:lang w:val="en-SG"/>
        </w:rPr>
        <w:t>nội dung</w:t>
      </w:r>
      <w:r w:rsidR="007D5468" w:rsidRPr="00220FEF">
        <w:rPr>
          <w:rFonts w:eastAsia="Times New Roman"/>
          <w:bCs/>
          <w:szCs w:val="26"/>
          <w:lang w:val="en-SG"/>
        </w:rPr>
        <w:t xml:space="preserve"> và</w:t>
      </w:r>
      <w:r w:rsidR="008900BC" w:rsidRPr="00220FEF">
        <w:rPr>
          <w:rFonts w:eastAsia="Times New Roman"/>
          <w:bCs/>
          <w:szCs w:val="26"/>
          <w:lang w:val="en-SG"/>
        </w:rPr>
        <w:t xml:space="preserve"> </w:t>
      </w:r>
      <w:r w:rsidR="007D5468" w:rsidRPr="00220FEF">
        <w:rPr>
          <w:rFonts w:eastAsia="Times New Roman"/>
          <w:bCs/>
          <w:szCs w:val="26"/>
          <w:lang w:val="en-SG"/>
        </w:rPr>
        <w:t xml:space="preserve">hình thức </w:t>
      </w:r>
      <w:r w:rsidRPr="00220FEF">
        <w:rPr>
          <w:rFonts w:eastAsia="Times New Roman"/>
          <w:bCs/>
          <w:szCs w:val="26"/>
          <w:lang w:val="en-SG"/>
        </w:rPr>
        <w:t>bồi dưỡng GVTA</w:t>
      </w:r>
      <w:r w:rsidR="0046332C" w:rsidRPr="00220FEF">
        <w:rPr>
          <w:rFonts w:eastAsia="Times New Roman"/>
          <w:bCs/>
          <w:szCs w:val="26"/>
          <w:lang w:val="en-SG"/>
        </w:rPr>
        <w:t xml:space="preserve"> cho các giải pháp còn lại</w:t>
      </w:r>
      <w:r w:rsidRPr="00220FEF">
        <w:rPr>
          <w:rFonts w:eastAsia="Times New Roman"/>
          <w:bCs/>
          <w:szCs w:val="26"/>
          <w:lang w:val="en-SG"/>
        </w:rPr>
        <w:t xml:space="preserve">. Giải pháp này tác động trực tiếp đến các giải pháp còn lại. Kết quả của hoạt động từ giải pháp này là cơ sở để triển khai, điều chỉnh các hoạt động của tất cả các giải pháp </w:t>
      </w:r>
      <w:r w:rsidR="0095056F" w:rsidRPr="00220FEF">
        <w:rPr>
          <w:rFonts w:eastAsia="Times New Roman"/>
          <w:bCs/>
          <w:szCs w:val="26"/>
          <w:lang w:val="en-SG"/>
        </w:rPr>
        <w:t xml:space="preserve">quản lý được </w:t>
      </w:r>
      <w:r w:rsidRPr="00220FEF">
        <w:rPr>
          <w:rFonts w:eastAsia="Times New Roman"/>
          <w:bCs/>
          <w:szCs w:val="26"/>
          <w:lang w:val="en-SG"/>
        </w:rPr>
        <w:t>đề xuất</w:t>
      </w:r>
      <w:r w:rsidR="0095056F" w:rsidRPr="00220FEF">
        <w:rPr>
          <w:rFonts w:eastAsia="Times New Roman"/>
          <w:bCs/>
          <w:szCs w:val="26"/>
          <w:lang w:val="en-SG"/>
        </w:rPr>
        <w:t xml:space="preserve"> </w:t>
      </w:r>
      <w:r w:rsidR="00B21D48" w:rsidRPr="00220FEF">
        <w:rPr>
          <w:rFonts w:eastAsia="Times New Roman"/>
          <w:bCs/>
          <w:szCs w:val="26"/>
          <w:lang w:val="en-SG"/>
        </w:rPr>
        <w:t>như</w:t>
      </w:r>
      <w:r w:rsidRPr="00220FEF">
        <w:rPr>
          <w:rFonts w:eastAsia="Times New Roman"/>
          <w:bCs/>
          <w:szCs w:val="26"/>
          <w:lang w:val="en-SG"/>
        </w:rPr>
        <w:t xml:space="preserve"> trên.</w:t>
      </w:r>
    </w:p>
    <w:p w14:paraId="2942C079" w14:textId="066D35D7" w:rsidR="006804DC" w:rsidRPr="00220FEF" w:rsidRDefault="006804DC" w:rsidP="009C1859">
      <w:pPr>
        <w:pStyle w:val="20"/>
        <w:spacing w:line="324" w:lineRule="auto"/>
        <w:rPr>
          <w:lang w:val="en-SG"/>
        </w:rPr>
      </w:pPr>
      <w:bookmarkStart w:id="821" w:name="_Toc116482801"/>
      <w:bookmarkStart w:id="822" w:name="_Toc148073490"/>
      <w:bookmarkStart w:id="823" w:name="_Toc160695862"/>
      <w:r w:rsidRPr="00220FEF">
        <w:rPr>
          <w:lang w:val="en-SG"/>
        </w:rPr>
        <w:t xml:space="preserve">3.5. Khảo </w:t>
      </w:r>
      <w:r w:rsidR="000122E2" w:rsidRPr="00220FEF">
        <w:rPr>
          <w:lang w:val="en-SG"/>
        </w:rPr>
        <w:t>nghiệm</w:t>
      </w:r>
      <w:r w:rsidRPr="00220FEF">
        <w:rPr>
          <w:lang w:val="en-SG"/>
        </w:rPr>
        <w:t xml:space="preserve"> tính cấp thiết và tính khả thi của các </w:t>
      </w:r>
      <w:r w:rsidR="00247DA9" w:rsidRPr="00220FEF">
        <w:rPr>
          <w:lang w:val="en-SG"/>
        </w:rPr>
        <w:t>giải pháp</w:t>
      </w:r>
      <w:bookmarkEnd w:id="821"/>
      <w:bookmarkEnd w:id="822"/>
      <w:bookmarkEnd w:id="823"/>
    </w:p>
    <w:p w14:paraId="00DEA8FE" w14:textId="1F906F6A" w:rsidR="004C15EE" w:rsidRPr="00220FEF" w:rsidRDefault="003E185A" w:rsidP="009C1859">
      <w:pPr>
        <w:pStyle w:val="30"/>
        <w:spacing w:line="324" w:lineRule="auto"/>
        <w:rPr>
          <w:lang w:val="en-SG"/>
        </w:rPr>
      </w:pPr>
      <w:bookmarkStart w:id="824" w:name="_Toc160695863"/>
      <w:bookmarkStart w:id="825" w:name="_Toc116482802"/>
      <w:r w:rsidRPr="00220FEF">
        <w:rPr>
          <w:lang w:val="en-SG"/>
        </w:rPr>
        <w:t xml:space="preserve">3.5.1. </w:t>
      </w:r>
      <w:r w:rsidR="004C15EE" w:rsidRPr="00220FEF">
        <w:rPr>
          <w:lang w:val="en-SG"/>
        </w:rPr>
        <w:t xml:space="preserve">Mục đích khảo </w:t>
      </w:r>
      <w:r w:rsidR="000122E2" w:rsidRPr="00220FEF">
        <w:rPr>
          <w:lang w:val="en-SG"/>
        </w:rPr>
        <w:t>nghiệm</w:t>
      </w:r>
      <w:bookmarkEnd w:id="824"/>
    </w:p>
    <w:p w14:paraId="7905D33D" w14:textId="733721BA" w:rsidR="004C15EE" w:rsidRPr="00220FEF" w:rsidRDefault="004C15EE" w:rsidP="009C1859">
      <w:pPr>
        <w:autoSpaceDE w:val="0"/>
        <w:autoSpaceDN w:val="0"/>
        <w:adjustRightInd w:val="0"/>
        <w:spacing w:line="324" w:lineRule="auto"/>
        <w:rPr>
          <w:szCs w:val="26"/>
          <w:lang w:val="en-US"/>
        </w:rPr>
      </w:pPr>
      <w:r w:rsidRPr="00220FEF">
        <w:rPr>
          <w:szCs w:val="26"/>
        </w:rPr>
        <w:tab/>
      </w:r>
      <w:r w:rsidRPr="00220FEF">
        <w:rPr>
          <w:szCs w:val="26"/>
          <w:lang w:val="en-US"/>
        </w:rPr>
        <w:t xml:space="preserve">Khảo </w:t>
      </w:r>
      <w:r w:rsidR="000122E2" w:rsidRPr="00220FEF">
        <w:rPr>
          <w:lang w:val="en-SG"/>
        </w:rPr>
        <w:t xml:space="preserve">nghiệm </w:t>
      </w:r>
      <w:r w:rsidRPr="00220FEF">
        <w:rPr>
          <w:szCs w:val="26"/>
          <w:lang w:val="en-US"/>
        </w:rPr>
        <w:t>nh</w:t>
      </w:r>
      <w:r w:rsidRPr="00220FEF">
        <w:rPr>
          <w:szCs w:val="26"/>
        </w:rPr>
        <w:t xml:space="preserve">ằm </w:t>
      </w:r>
      <w:r w:rsidRPr="00220FEF">
        <w:rPr>
          <w:szCs w:val="26"/>
          <w:lang w:val="en-US"/>
        </w:rPr>
        <w:t>xác định</w:t>
      </w:r>
      <w:r w:rsidRPr="00220FEF">
        <w:rPr>
          <w:szCs w:val="26"/>
        </w:rPr>
        <w:t xml:space="preserve"> mức độ cấp thiết và tính khả thi của các giải pháp </w:t>
      </w:r>
      <w:r w:rsidRPr="00220FEF">
        <w:rPr>
          <w:szCs w:val="26"/>
          <w:lang w:val="en-US"/>
        </w:rPr>
        <w:t>quản lý hoạt động bồi dưỡng</w:t>
      </w:r>
      <w:r w:rsidR="00C9688D" w:rsidRPr="00220FEF">
        <w:rPr>
          <w:szCs w:val="26"/>
          <w:lang w:val="en-US"/>
        </w:rPr>
        <w:t xml:space="preserve"> năng lực nghề nghiệp cho</w:t>
      </w:r>
      <w:r w:rsidRPr="00220FEF">
        <w:rPr>
          <w:szCs w:val="26"/>
          <w:lang w:val="en-US"/>
        </w:rPr>
        <w:t xml:space="preserve"> GVTA các trường </w:t>
      </w:r>
      <w:r w:rsidR="00844775" w:rsidRPr="00220FEF">
        <w:rPr>
          <w:szCs w:val="26"/>
          <w:lang w:val="en-US"/>
        </w:rPr>
        <w:t>đại học không chuyên ngoại ngữ</w:t>
      </w:r>
      <w:r w:rsidR="00844775" w:rsidRPr="00220FEF">
        <w:rPr>
          <w:szCs w:val="26"/>
        </w:rPr>
        <w:t>.</w:t>
      </w:r>
    </w:p>
    <w:p w14:paraId="6F85C97D" w14:textId="5050DCCC" w:rsidR="003E185A" w:rsidRPr="00220FEF" w:rsidRDefault="003E185A" w:rsidP="009C1859">
      <w:pPr>
        <w:pStyle w:val="30"/>
        <w:spacing w:line="324" w:lineRule="auto"/>
        <w:rPr>
          <w:lang w:val="en-SG"/>
        </w:rPr>
      </w:pPr>
      <w:bookmarkStart w:id="826" w:name="_Toc160695864"/>
      <w:r w:rsidRPr="00220FEF">
        <w:rPr>
          <w:lang w:val="en-SG"/>
        </w:rPr>
        <w:t>3.5.</w:t>
      </w:r>
      <w:r w:rsidR="004C15EE" w:rsidRPr="00220FEF">
        <w:rPr>
          <w:lang w:val="en-SG"/>
        </w:rPr>
        <w:t>2</w:t>
      </w:r>
      <w:r w:rsidRPr="00220FEF">
        <w:rPr>
          <w:lang w:val="en-SG"/>
        </w:rPr>
        <w:t xml:space="preserve">. </w:t>
      </w:r>
      <w:r w:rsidR="004C15EE" w:rsidRPr="00220FEF">
        <w:rPr>
          <w:lang w:val="en-SG"/>
        </w:rPr>
        <w:t xml:space="preserve">Nội dung khảo </w:t>
      </w:r>
      <w:r w:rsidR="000122E2" w:rsidRPr="00220FEF">
        <w:rPr>
          <w:lang w:val="en-SG"/>
        </w:rPr>
        <w:t>nghiệm</w:t>
      </w:r>
      <w:bookmarkEnd w:id="826"/>
    </w:p>
    <w:p w14:paraId="7A8FAF3A" w14:textId="31C4E257" w:rsidR="003E185A" w:rsidRPr="00220FEF" w:rsidRDefault="004C15EE" w:rsidP="009C1859">
      <w:pPr>
        <w:autoSpaceDE w:val="0"/>
        <w:autoSpaceDN w:val="0"/>
        <w:adjustRightInd w:val="0"/>
        <w:spacing w:line="324" w:lineRule="auto"/>
        <w:rPr>
          <w:spacing w:val="-4"/>
          <w:szCs w:val="26"/>
          <w:lang w:val="en-US"/>
        </w:rPr>
      </w:pPr>
      <w:r w:rsidRPr="00220FEF">
        <w:rPr>
          <w:spacing w:val="-4"/>
          <w:szCs w:val="26"/>
          <w:lang w:val="en-US"/>
        </w:rPr>
        <w:t xml:space="preserve">Mức độ cấp thiết và mức độ khả thi của </w:t>
      </w:r>
      <w:r w:rsidR="000F2C10" w:rsidRPr="00220FEF">
        <w:rPr>
          <w:spacing w:val="-4"/>
          <w:szCs w:val="26"/>
          <w:lang w:val="en-US"/>
        </w:rPr>
        <w:t>07</w:t>
      </w:r>
      <w:r w:rsidRPr="00220FEF">
        <w:rPr>
          <w:spacing w:val="-4"/>
          <w:szCs w:val="26"/>
          <w:lang w:val="en-US"/>
        </w:rPr>
        <w:t xml:space="preserve"> giải pháp quản lý hoạt động bồi dưỡng</w:t>
      </w:r>
      <w:r w:rsidR="00C9688D" w:rsidRPr="00220FEF">
        <w:rPr>
          <w:spacing w:val="-4"/>
          <w:szCs w:val="26"/>
          <w:lang w:val="en-US"/>
        </w:rPr>
        <w:t xml:space="preserve"> năng lực nghề nghiệp cho</w:t>
      </w:r>
      <w:r w:rsidRPr="00220FEF">
        <w:rPr>
          <w:spacing w:val="-4"/>
          <w:szCs w:val="26"/>
          <w:lang w:val="en-US"/>
        </w:rPr>
        <w:t xml:space="preserve"> GVTA các trường </w:t>
      </w:r>
      <w:r w:rsidR="00844775" w:rsidRPr="00220FEF">
        <w:rPr>
          <w:spacing w:val="-4"/>
          <w:szCs w:val="26"/>
          <w:lang w:val="en-US"/>
        </w:rPr>
        <w:t>đại học không chuyên ngoại ngữ.</w:t>
      </w:r>
    </w:p>
    <w:p w14:paraId="6DDD9720" w14:textId="52BBEBB2" w:rsidR="00844775" w:rsidRPr="00220FEF" w:rsidRDefault="00844775" w:rsidP="009C1859">
      <w:pPr>
        <w:pStyle w:val="30"/>
        <w:spacing w:line="324" w:lineRule="auto"/>
        <w:rPr>
          <w:lang w:val="en-SG"/>
        </w:rPr>
      </w:pPr>
      <w:bookmarkStart w:id="827" w:name="_Toc100749973"/>
      <w:bookmarkStart w:id="828" w:name="_Toc160695865"/>
      <w:r w:rsidRPr="00220FEF">
        <w:rPr>
          <w:lang w:val="en-SG"/>
        </w:rPr>
        <w:t xml:space="preserve">3.5.3. Đối tượng và phạm vi khảo </w:t>
      </w:r>
      <w:bookmarkEnd w:id="827"/>
      <w:r w:rsidR="000122E2" w:rsidRPr="00220FEF">
        <w:rPr>
          <w:lang w:val="en-SG"/>
        </w:rPr>
        <w:t>nghiệm</w:t>
      </w:r>
      <w:bookmarkEnd w:id="828"/>
    </w:p>
    <w:p w14:paraId="68FB9AB0" w14:textId="0A48D19B" w:rsidR="00844775" w:rsidRPr="00220FEF" w:rsidRDefault="00844775" w:rsidP="009C1859">
      <w:pPr>
        <w:autoSpaceDE w:val="0"/>
        <w:autoSpaceDN w:val="0"/>
        <w:adjustRightInd w:val="0"/>
        <w:spacing w:line="324" w:lineRule="auto"/>
        <w:rPr>
          <w:szCs w:val="26"/>
          <w:lang w:val="en-US"/>
        </w:rPr>
      </w:pPr>
      <w:r w:rsidRPr="00220FEF">
        <w:rPr>
          <w:szCs w:val="26"/>
          <w:lang w:val="en-US"/>
        </w:rPr>
        <w:t xml:space="preserve">- Đối tượng xin </w:t>
      </w:r>
      <w:r w:rsidRPr="00220FEF">
        <w:rPr>
          <w:bCs/>
          <w:iCs/>
          <w:szCs w:val="26"/>
        </w:rPr>
        <w:t xml:space="preserve">ý kiến trả lời các câu hỏi khảo </w:t>
      </w:r>
      <w:r w:rsidR="004038BC" w:rsidRPr="00220FEF">
        <w:rPr>
          <w:bCs/>
          <w:iCs/>
          <w:szCs w:val="26"/>
          <w:lang w:val="en-US"/>
        </w:rPr>
        <w:t>sát</w:t>
      </w:r>
      <w:r w:rsidRPr="00220FEF">
        <w:rPr>
          <w:szCs w:val="26"/>
          <w:lang w:val="en-US"/>
        </w:rPr>
        <w:t xml:space="preserve"> gồm nhóm CBQL và GV đã </w:t>
      </w:r>
      <w:r w:rsidRPr="00220FEF">
        <w:rPr>
          <w:bCs/>
          <w:iCs/>
          <w:szCs w:val="26"/>
        </w:rPr>
        <w:t>xin ý kiến trong khảo sát tại Chương 2</w:t>
      </w:r>
      <w:r w:rsidR="000F2C10" w:rsidRPr="00220FEF">
        <w:rPr>
          <w:bCs/>
          <w:iCs/>
          <w:szCs w:val="26"/>
          <w:lang w:val="en-US"/>
        </w:rPr>
        <w:t>,</w:t>
      </w:r>
      <w:r w:rsidRPr="00220FEF">
        <w:rPr>
          <w:bCs/>
          <w:iCs/>
          <w:szCs w:val="26"/>
          <w:lang w:val="en-US"/>
        </w:rPr>
        <w:t xml:space="preserve"> </w:t>
      </w:r>
      <w:r w:rsidR="000F2C10" w:rsidRPr="00220FEF">
        <w:rPr>
          <w:bCs/>
          <w:iCs/>
          <w:szCs w:val="26"/>
          <w:lang w:val="en-US"/>
        </w:rPr>
        <w:t>c</w:t>
      </w:r>
      <w:r w:rsidRPr="00220FEF">
        <w:rPr>
          <w:bCs/>
          <w:iCs/>
          <w:szCs w:val="26"/>
          <w:lang w:val="en-US"/>
        </w:rPr>
        <w:t>ụ thể</w:t>
      </w:r>
    </w:p>
    <w:p w14:paraId="176A39B7" w14:textId="77777777" w:rsidR="00844775" w:rsidRPr="00220FEF" w:rsidRDefault="00844775" w:rsidP="009C1859">
      <w:pPr>
        <w:autoSpaceDE w:val="0"/>
        <w:autoSpaceDN w:val="0"/>
        <w:adjustRightInd w:val="0"/>
        <w:spacing w:line="324" w:lineRule="auto"/>
        <w:rPr>
          <w:szCs w:val="26"/>
          <w:lang w:val="en-US"/>
        </w:rPr>
      </w:pPr>
      <w:r w:rsidRPr="00220FEF">
        <w:rPr>
          <w:szCs w:val="26"/>
          <w:lang w:val="en-US"/>
        </w:rPr>
        <w:t>+ Nhóm CBQL: 61 người, gồm các CBQL (BGH, trưởng, phó của các phòng chức năng, trưởng, phó khoa, trưởng, phó bộ môn) trong 12 trường đại học đã chọn để khảo sát thực trạng.</w:t>
      </w:r>
    </w:p>
    <w:p w14:paraId="6134EAE9" w14:textId="77777777" w:rsidR="00844775" w:rsidRPr="00220FEF" w:rsidRDefault="00844775" w:rsidP="009C1859">
      <w:pPr>
        <w:autoSpaceDE w:val="0"/>
        <w:autoSpaceDN w:val="0"/>
        <w:adjustRightInd w:val="0"/>
        <w:spacing w:line="324" w:lineRule="auto"/>
        <w:rPr>
          <w:szCs w:val="26"/>
          <w:lang w:val="en-US"/>
        </w:rPr>
      </w:pPr>
      <w:r w:rsidRPr="00220FEF">
        <w:rPr>
          <w:szCs w:val="26"/>
          <w:lang w:val="en-US"/>
        </w:rPr>
        <w:t>+ Nhóm GVTA: 128 GVTA cơ hữu trong 12 trường Đại học không chuyên ngoại ngữ đã chọn để khảo sát thực trạng.</w:t>
      </w:r>
    </w:p>
    <w:p w14:paraId="754236C8" w14:textId="150943CC" w:rsidR="004C15EE" w:rsidRPr="00220FEF" w:rsidRDefault="004C15EE" w:rsidP="009C1859">
      <w:pPr>
        <w:pStyle w:val="30"/>
        <w:spacing w:line="324" w:lineRule="auto"/>
        <w:rPr>
          <w:lang w:val="en-SG"/>
        </w:rPr>
      </w:pPr>
      <w:bookmarkStart w:id="829" w:name="_Toc160695866"/>
      <w:r w:rsidRPr="00220FEF">
        <w:rPr>
          <w:lang w:val="en-SG"/>
        </w:rPr>
        <w:lastRenderedPageBreak/>
        <w:t>3.5.</w:t>
      </w:r>
      <w:r w:rsidR="00844775" w:rsidRPr="00220FEF">
        <w:rPr>
          <w:lang w:val="en-SG"/>
        </w:rPr>
        <w:t>4</w:t>
      </w:r>
      <w:r w:rsidRPr="00220FEF">
        <w:rPr>
          <w:lang w:val="en-SG"/>
        </w:rPr>
        <w:t xml:space="preserve">. </w:t>
      </w:r>
      <w:r w:rsidR="00844775" w:rsidRPr="00220FEF">
        <w:rPr>
          <w:lang w:val="en-SG"/>
        </w:rPr>
        <w:t>Hình thức và p</w:t>
      </w:r>
      <w:r w:rsidRPr="00220FEF">
        <w:rPr>
          <w:lang w:val="en-SG"/>
        </w:rPr>
        <w:t xml:space="preserve">hương pháp khảo </w:t>
      </w:r>
      <w:r w:rsidR="00ED1B76" w:rsidRPr="00220FEF">
        <w:rPr>
          <w:lang w:val="en-SG"/>
        </w:rPr>
        <w:t>nghiệm</w:t>
      </w:r>
      <w:bookmarkEnd w:id="829"/>
    </w:p>
    <w:p w14:paraId="583CCCCC" w14:textId="3CD9038C" w:rsidR="005418BD" w:rsidRPr="00220FEF" w:rsidRDefault="00D93B50" w:rsidP="009C1859">
      <w:pPr>
        <w:autoSpaceDE w:val="0"/>
        <w:autoSpaceDN w:val="0"/>
        <w:adjustRightInd w:val="0"/>
        <w:spacing w:line="324" w:lineRule="auto"/>
        <w:rPr>
          <w:spacing w:val="4"/>
          <w:szCs w:val="26"/>
        </w:rPr>
      </w:pPr>
      <w:r w:rsidRPr="00220FEF">
        <w:rPr>
          <w:szCs w:val="26"/>
        </w:rPr>
        <w:t xml:space="preserve">Trong </w:t>
      </w:r>
      <w:r w:rsidRPr="00220FEF">
        <w:rPr>
          <w:szCs w:val="26"/>
          <w:lang w:val="en-US"/>
        </w:rPr>
        <w:t xml:space="preserve">khảo </w:t>
      </w:r>
      <w:r w:rsidR="00ED1B76" w:rsidRPr="00220FEF">
        <w:rPr>
          <w:lang w:val="en-SG"/>
        </w:rPr>
        <w:t xml:space="preserve">nghiệm </w:t>
      </w:r>
      <w:r w:rsidRPr="00220FEF">
        <w:rPr>
          <w:szCs w:val="26"/>
        </w:rPr>
        <w:t>này</w:t>
      </w:r>
      <w:r w:rsidRPr="00220FEF">
        <w:rPr>
          <w:szCs w:val="26"/>
          <w:lang w:val="en-US"/>
        </w:rPr>
        <w:t>,</w:t>
      </w:r>
      <w:r w:rsidRPr="00220FEF">
        <w:rPr>
          <w:szCs w:val="26"/>
        </w:rPr>
        <w:t xml:space="preserve"> </w:t>
      </w:r>
      <w:r w:rsidR="004B7441" w:rsidRPr="00220FEF">
        <w:rPr>
          <w:szCs w:val="26"/>
        </w:rPr>
        <w:t>phương pháp xin ý kiến chuyên gia bằng phiếu hỏi</w:t>
      </w:r>
      <w:r w:rsidR="004B7441" w:rsidRPr="00220FEF">
        <w:rPr>
          <w:szCs w:val="26"/>
          <w:lang w:val="en-US"/>
        </w:rPr>
        <w:t xml:space="preserve">, </w:t>
      </w:r>
      <w:r w:rsidRPr="00220FEF">
        <w:rPr>
          <w:szCs w:val="26"/>
        </w:rPr>
        <w:t>thang đo khoảng Likert chuẩn, gồm 5 mức được lựa chọn sử dụng. Trong đó, mức thấp nhất là 1, mức cao nhất là 5. Theo thang đo khoảng 5 mức, giá trị khoảng cách được tính theo công thức: Giá trị khoảng cách = (Maximum - Minimum) / n = (5-1)/5 = 0.8</w:t>
      </w:r>
      <w:r w:rsidR="004B7441" w:rsidRPr="00220FEF">
        <w:rPr>
          <w:szCs w:val="26"/>
        </w:rPr>
        <w:t xml:space="preserve">. Và như vậy, ý nghĩa các mức như bảng </w:t>
      </w:r>
      <w:r w:rsidR="000E6A58" w:rsidRPr="00220FEF">
        <w:rPr>
          <w:szCs w:val="26"/>
          <w:lang w:val="en-US"/>
        </w:rPr>
        <w:t xml:space="preserve">dưới đây </w:t>
      </w:r>
      <w:r w:rsidR="004B7441" w:rsidRPr="00220FEF">
        <w:rPr>
          <w:szCs w:val="26"/>
        </w:rPr>
        <w:t>. Nội dung và hình thức của các bảng câu hỏi này thể hiện</w:t>
      </w:r>
      <w:r w:rsidR="004B7441" w:rsidRPr="00220FEF">
        <w:rPr>
          <w:spacing w:val="4"/>
          <w:szCs w:val="26"/>
        </w:rPr>
        <w:t xml:space="preserve"> tại </w:t>
      </w:r>
      <w:r w:rsidR="004B7441" w:rsidRPr="00220FEF">
        <w:rPr>
          <w:i/>
          <w:iCs/>
          <w:spacing w:val="4"/>
          <w:szCs w:val="26"/>
        </w:rPr>
        <w:t>Phụ lục</w:t>
      </w:r>
      <w:r w:rsidR="00DC0EB4" w:rsidRPr="00220FEF">
        <w:rPr>
          <w:i/>
          <w:iCs/>
          <w:spacing w:val="4"/>
          <w:szCs w:val="26"/>
          <w:lang w:val="en-US"/>
        </w:rPr>
        <w:t xml:space="preserve"> 4 và</w:t>
      </w:r>
      <w:r w:rsidR="004B7441" w:rsidRPr="00220FEF">
        <w:rPr>
          <w:i/>
          <w:iCs/>
          <w:spacing w:val="4"/>
          <w:szCs w:val="26"/>
        </w:rPr>
        <w:t xml:space="preserve"> </w:t>
      </w:r>
      <w:r w:rsidR="00DC0EB4" w:rsidRPr="00220FEF">
        <w:rPr>
          <w:i/>
          <w:iCs/>
          <w:spacing w:val="4"/>
          <w:szCs w:val="26"/>
          <w:lang w:val="en-US"/>
        </w:rPr>
        <w:t>15</w:t>
      </w:r>
      <w:r w:rsidR="008900BC" w:rsidRPr="00220FEF">
        <w:rPr>
          <w:i/>
          <w:iCs/>
          <w:spacing w:val="4"/>
          <w:szCs w:val="26"/>
          <w:lang w:val="en-US"/>
        </w:rPr>
        <w:t xml:space="preserve"> </w:t>
      </w:r>
      <w:r w:rsidR="004B7441" w:rsidRPr="00220FEF">
        <w:rPr>
          <w:spacing w:val="4"/>
          <w:szCs w:val="26"/>
        </w:rPr>
        <w:t xml:space="preserve">trong luận án. </w:t>
      </w:r>
    </w:p>
    <w:p w14:paraId="17FE4177" w14:textId="6E88DBCC" w:rsidR="00201543" w:rsidRPr="00220FEF" w:rsidRDefault="00201543" w:rsidP="009C1859">
      <w:pPr>
        <w:pStyle w:val="5"/>
        <w:rPr>
          <w:rFonts w:eastAsiaTheme="minorEastAsia"/>
          <w:lang w:val="en-SG"/>
        </w:rPr>
      </w:pPr>
      <w:bookmarkStart w:id="830" w:name="_Toc159236084"/>
      <w:r w:rsidRPr="00220FEF">
        <w:rPr>
          <w:rFonts w:eastAsiaTheme="minorEastAsia"/>
          <w:lang w:val="en-SG"/>
        </w:rPr>
        <w:t>Bảng</w:t>
      </w:r>
      <w:r w:rsidR="000B29DF" w:rsidRPr="00220FEF">
        <w:rPr>
          <w:rFonts w:eastAsiaTheme="minorEastAsia"/>
          <w:lang w:val="en-SG"/>
        </w:rPr>
        <w:t xml:space="preserve"> </w:t>
      </w:r>
      <w:r w:rsidR="000E6A58" w:rsidRPr="00220FEF">
        <w:rPr>
          <w:rFonts w:eastAsiaTheme="minorEastAsia"/>
          <w:lang w:val="en-SG"/>
        </w:rPr>
        <w:t>3.</w:t>
      </w:r>
      <w:r w:rsidR="0073055B" w:rsidRPr="00220FEF">
        <w:rPr>
          <w:rFonts w:eastAsiaTheme="minorEastAsia"/>
          <w:lang w:val="en-SG"/>
        </w:rPr>
        <w:t>1</w:t>
      </w:r>
      <w:r w:rsidR="009C1859" w:rsidRPr="00220FEF">
        <w:rPr>
          <w:rFonts w:eastAsiaTheme="minorEastAsia"/>
        </w:rPr>
        <w:t xml:space="preserve">. </w:t>
      </w:r>
      <w:r w:rsidRPr="00220FEF">
        <w:rPr>
          <w:rFonts w:eastAsiaTheme="minorEastAsia"/>
          <w:lang w:val="en-SG"/>
        </w:rPr>
        <w:t>Thang đo và điểm trung bình</w:t>
      </w:r>
      <w:bookmarkEnd w:id="830"/>
    </w:p>
    <w:tbl>
      <w:tblPr>
        <w:tblW w:w="9062" w:type="dxa"/>
        <w:tblCellMar>
          <w:top w:w="15" w:type="dxa"/>
          <w:left w:w="15" w:type="dxa"/>
          <w:bottom w:w="15" w:type="dxa"/>
          <w:right w:w="15" w:type="dxa"/>
        </w:tblCellMar>
        <w:tblLook w:val="04A0" w:firstRow="1" w:lastRow="0" w:firstColumn="1" w:lastColumn="0" w:noHBand="0" w:noVBand="1"/>
      </w:tblPr>
      <w:tblGrid>
        <w:gridCol w:w="2203"/>
        <w:gridCol w:w="1331"/>
        <w:gridCol w:w="1418"/>
        <w:gridCol w:w="1417"/>
        <w:gridCol w:w="1418"/>
        <w:gridCol w:w="1275"/>
      </w:tblGrid>
      <w:tr w:rsidR="00987FF9" w:rsidRPr="00220FEF" w14:paraId="4F660F85" w14:textId="77777777" w:rsidTr="00DE2DC3">
        <w:trPr>
          <w:tblHeader/>
        </w:trPr>
        <w:tc>
          <w:tcPr>
            <w:tcW w:w="2203"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4811BFF9" w14:textId="77777777" w:rsidR="00512BBE" w:rsidRPr="00220FEF" w:rsidRDefault="00512BBE" w:rsidP="006519E4">
            <w:pPr>
              <w:spacing w:line="240" w:lineRule="auto"/>
              <w:ind w:firstLine="0"/>
              <w:jc w:val="center"/>
              <w:rPr>
                <w:rFonts w:eastAsia="Times New Roman"/>
                <w:b/>
                <w:sz w:val="22"/>
                <w:szCs w:val="24"/>
                <w:lang w:val="en-SG"/>
              </w:rPr>
            </w:pPr>
            <w:bookmarkStart w:id="831" w:name="_Hlk120256351"/>
            <w:r w:rsidRPr="00220FEF">
              <w:rPr>
                <w:rFonts w:eastAsia="Times New Roman"/>
                <w:b/>
                <w:bCs/>
                <w:sz w:val="22"/>
                <w:szCs w:val="24"/>
                <w:lang w:val="en-SG"/>
              </w:rPr>
              <w:t>Giá trị X</w:t>
            </w:r>
          </w:p>
        </w:tc>
        <w:tc>
          <w:tcPr>
            <w:tcW w:w="1331"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6BFEA08D" w14:textId="77777777" w:rsidR="00512BBE" w:rsidRPr="00220FEF" w:rsidRDefault="00512BBE" w:rsidP="006519E4">
            <w:pPr>
              <w:spacing w:line="240" w:lineRule="auto"/>
              <w:ind w:firstLine="0"/>
              <w:jc w:val="center"/>
              <w:rPr>
                <w:rFonts w:eastAsia="Times New Roman"/>
                <w:b/>
                <w:sz w:val="22"/>
                <w:szCs w:val="24"/>
                <w:lang w:val="en-SG"/>
              </w:rPr>
            </w:pPr>
            <w:r w:rsidRPr="00220FEF">
              <w:rPr>
                <w:rFonts w:eastAsia="Times New Roman"/>
                <w:b/>
                <w:sz w:val="22"/>
                <w:szCs w:val="24"/>
                <w:lang w:val="en-SG"/>
              </w:rPr>
              <w:t>1 ≤ X &lt; 1.8</w:t>
            </w:r>
          </w:p>
        </w:tc>
        <w:tc>
          <w:tcPr>
            <w:tcW w:w="1418"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Pr>
          <w:p w14:paraId="22622D0C" w14:textId="77777777" w:rsidR="00512BBE" w:rsidRPr="00220FEF" w:rsidRDefault="00512BBE" w:rsidP="006519E4">
            <w:pPr>
              <w:spacing w:line="240" w:lineRule="auto"/>
              <w:ind w:firstLine="0"/>
              <w:jc w:val="center"/>
              <w:rPr>
                <w:rFonts w:eastAsia="Times New Roman"/>
                <w:b/>
                <w:bCs/>
                <w:sz w:val="22"/>
                <w:szCs w:val="24"/>
                <w:lang w:val="en-SG"/>
              </w:rPr>
            </w:pPr>
            <w:r w:rsidRPr="00220FEF">
              <w:rPr>
                <w:rFonts w:eastAsia="Times New Roman"/>
                <w:b/>
                <w:bCs/>
                <w:sz w:val="22"/>
                <w:szCs w:val="24"/>
                <w:lang w:val="en-SG"/>
              </w:rPr>
              <w:t>1.8</w:t>
            </w:r>
            <w:r w:rsidRPr="00220FEF">
              <w:rPr>
                <w:rFonts w:eastAsia="Times New Roman"/>
                <w:b/>
                <w:sz w:val="22"/>
                <w:szCs w:val="24"/>
                <w:lang w:val="en-SG"/>
              </w:rPr>
              <w:t xml:space="preserve">≤ X &lt; </w:t>
            </w:r>
            <w:r w:rsidRPr="00220FEF">
              <w:rPr>
                <w:rFonts w:eastAsia="Times New Roman"/>
                <w:b/>
                <w:bCs/>
                <w:sz w:val="22"/>
                <w:szCs w:val="24"/>
                <w:lang w:val="en-SG"/>
              </w:rPr>
              <w:t>2.6</w:t>
            </w:r>
          </w:p>
        </w:tc>
        <w:tc>
          <w:tcPr>
            <w:tcW w:w="1417"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2B66E786" w14:textId="77777777" w:rsidR="00512BBE" w:rsidRPr="00220FEF" w:rsidRDefault="00512BBE" w:rsidP="006519E4">
            <w:pPr>
              <w:spacing w:line="240" w:lineRule="auto"/>
              <w:ind w:firstLine="0"/>
              <w:jc w:val="center"/>
              <w:rPr>
                <w:rFonts w:eastAsia="Times New Roman"/>
                <w:b/>
                <w:sz w:val="22"/>
                <w:szCs w:val="24"/>
                <w:lang w:val="en-SG"/>
              </w:rPr>
            </w:pPr>
            <w:r w:rsidRPr="00220FEF">
              <w:rPr>
                <w:rFonts w:eastAsia="Times New Roman"/>
                <w:b/>
                <w:bCs/>
                <w:sz w:val="22"/>
                <w:szCs w:val="24"/>
                <w:lang w:val="en-SG"/>
              </w:rPr>
              <w:t>2.6</w:t>
            </w:r>
            <w:r w:rsidRPr="00220FEF">
              <w:rPr>
                <w:rFonts w:eastAsia="Times New Roman"/>
                <w:b/>
                <w:sz w:val="22"/>
                <w:szCs w:val="24"/>
                <w:lang w:val="en-SG"/>
              </w:rPr>
              <w:t xml:space="preserve">≤ X &lt; </w:t>
            </w:r>
            <w:r w:rsidRPr="00220FEF">
              <w:rPr>
                <w:rFonts w:eastAsia="Times New Roman"/>
                <w:b/>
                <w:bCs/>
                <w:sz w:val="22"/>
                <w:szCs w:val="24"/>
                <w:lang w:val="en-SG"/>
              </w:rPr>
              <w:t>3.4</w:t>
            </w:r>
          </w:p>
        </w:tc>
        <w:tc>
          <w:tcPr>
            <w:tcW w:w="1418"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25CCC211" w14:textId="77777777" w:rsidR="00512BBE" w:rsidRPr="00220FEF" w:rsidRDefault="00512BBE" w:rsidP="006519E4">
            <w:pPr>
              <w:spacing w:line="240" w:lineRule="auto"/>
              <w:ind w:firstLine="0"/>
              <w:jc w:val="center"/>
              <w:rPr>
                <w:rFonts w:eastAsia="Times New Roman"/>
                <w:b/>
                <w:sz w:val="22"/>
                <w:szCs w:val="24"/>
                <w:lang w:val="en-SG"/>
              </w:rPr>
            </w:pPr>
            <w:r w:rsidRPr="00220FEF">
              <w:rPr>
                <w:rFonts w:eastAsia="Times New Roman"/>
                <w:b/>
                <w:sz w:val="22"/>
                <w:szCs w:val="24"/>
                <w:lang w:val="en-SG"/>
              </w:rPr>
              <w:t>3.4≤ X &lt; 4.2</w:t>
            </w:r>
          </w:p>
        </w:tc>
        <w:tc>
          <w:tcPr>
            <w:tcW w:w="1275" w:type="dxa"/>
            <w:tcBorders>
              <w:top w:val="single" w:sz="8" w:space="0" w:color="000000"/>
              <w:left w:val="single" w:sz="8" w:space="0" w:color="000000"/>
              <w:bottom w:val="single" w:sz="8" w:space="0" w:color="000000"/>
              <w:right w:val="single" w:sz="8" w:space="0" w:color="000000"/>
            </w:tcBorders>
            <w:shd w:val="clear" w:color="auto" w:fill="EDEDED" w:themeFill="accent3" w:themeFillTint="33"/>
            <w:tcMar>
              <w:top w:w="100" w:type="dxa"/>
              <w:left w:w="100" w:type="dxa"/>
              <w:bottom w:w="100" w:type="dxa"/>
              <w:right w:w="100" w:type="dxa"/>
            </w:tcMar>
            <w:hideMark/>
          </w:tcPr>
          <w:p w14:paraId="3B3DDD78" w14:textId="77777777" w:rsidR="00512BBE" w:rsidRPr="00220FEF" w:rsidRDefault="00512BBE" w:rsidP="006519E4">
            <w:pPr>
              <w:spacing w:line="240" w:lineRule="auto"/>
              <w:ind w:firstLine="0"/>
              <w:jc w:val="center"/>
              <w:rPr>
                <w:rFonts w:eastAsia="Times New Roman"/>
                <w:b/>
                <w:sz w:val="22"/>
                <w:szCs w:val="24"/>
                <w:lang w:val="en-SG"/>
              </w:rPr>
            </w:pPr>
            <w:r w:rsidRPr="00220FEF">
              <w:rPr>
                <w:rFonts w:eastAsia="Times New Roman"/>
                <w:b/>
                <w:bCs/>
                <w:sz w:val="22"/>
                <w:szCs w:val="24"/>
                <w:lang w:val="en-SG"/>
              </w:rPr>
              <w:t>4.2</w:t>
            </w:r>
            <w:r w:rsidRPr="00220FEF">
              <w:rPr>
                <w:rFonts w:eastAsia="Times New Roman"/>
                <w:b/>
                <w:sz w:val="22"/>
                <w:szCs w:val="24"/>
                <w:lang w:val="en-SG"/>
              </w:rPr>
              <w:t xml:space="preserve">≤ X ≤ </w:t>
            </w:r>
            <w:r w:rsidRPr="00220FEF">
              <w:rPr>
                <w:rFonts w:eastAsia="Times New Roman"/>
                <w:b/>
                <w:bCs/>
                <w:sz w:val="22"/>
                <w:szCs w:val="24"/>
                <w:lang w:val="en-SG"/>
              </w:rPr>
              <w:t>5</w:t>
            </w:r>
          </w:p>
        </w:tc>
      </w:tr>
      <w:tr w:rsidR="00987FF9" w:rsidRPr="00220FEF" w14:paraId="75CA8057"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7B58B24"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Mức độ cấp thiết (CT)</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AA7B7D8"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Rất không CT</w:t>
            </w:r>
          </w:p>
        </w:tc>
        <w:tc>
          <w:tcPr>
            <w:tcW w:w="1418" w:type="dxa"/>
            <w:tcBorders>
              <w:top w:val="single" w:sz="8" w:space="0" w:color="000000"/>
              <w:left w:val="single" w:sz="8" w:space="0" w:color="000000"/>
              <w:bottom w:val="single" w:sz="8" w:space="0" w:color="000000"/>
              <w:right w:val="single" w:sz="8" w:space="0" w:color="000000"/>
            </w:tcBorders>
            <w:vAlign w:val="center"/>
          </w:tcPr>
          <w:p w14:paraId="0F44DC86"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Không CT</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FCCA851"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Bình thường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96208A3"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CT</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0F22D8E"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Rất CT</w:t>
            </w:r>
          </w:p>
        </w:tc>
      </w:tr>
      <w:tr w:rsidR="00987FF9" w:rsidRPr="00220FEF" w14:paraId="23B4326C"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4AA8F0D"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Mức độ̣ khả thi (KT)</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E3ED2E5"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Rất không KT</w:t>
            </w:r>
          </w:p>
        </w:tc>
        <w:tc>
          <w:tcPr>
            <w:tcW w:w="1418" w:type="dxa"/>
            <w:tcBorders>
              <w:top w:val="single" w:sz="8" w:space="0" w:color="000000"/>
              <w:left w:val="single" w:sz="8" w:space="0" w:color="000000"/>
              <w:bottom w:val="single" w:sz="8" w:space="0" w:color="000000"/>
              <w:right w:val="single" w:sz="8" w:space="0" w:color="000000"/>
            </w:tcBorders>
            <w:vAlign w:val="center"/>
          </w:tcPr>
          <w:p w14:paraId="5B2D67B1"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Không KT</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7EFDC98"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Bình thường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7EEB79E"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KT</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0700BE" w14:textId="77777777" w:rsidR="00512BBE" w:rsidRPr="00220FEF" w:rsidRDefault="00512BBE" w:rsidP="006519E4">
            <w:pPr>
              <w:spacing w:line="240" w:lineRule="auto"/>
              <w:ind w:firstLine="0"/>
              <w:jc w:val="center"/>
              <w:rPr>
                <w:rFonts w:eastAsia="Times New Roman"/>
                <w:sz w:val="24"/>
                <w:szCs w:val="24"/>
                <w:lang w:val="en-SG"/>
              </w:rPr>
            </w:pPr>
            <w:r w:rsidRPr="00220FEF">
              <w:rPr>
                <w:rFonts w:eastAsia="Times New Roman"/>
                <w:sz w:val="24"/>
                <w:szCs w:val="24"/>
                <w:lang w:val="en-SG"/>
              </w:rPr>
              <w:t>Rất KT</w:t>
            </w:r>
          </w:p>
        </w:tc>
      </w:tr>
      <w:tr w:rsidR="00987FF9" w:rsidRPr="00220FEF" w14:paraId="7F19D778"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E60AABD" w14:textId="3053EAB6" w:rsidR="009A290B" w:rsidRPr="00220FEF" w:rsidRDefault="009A290B" w:rsidP="006519E4">
            <w:pPr>
              <w:spacing w:line="240" w:lineRule="auto"/>
              <w:ind w:firstLine="0"/>
              <w:jc w:val="center"/>
              <w:rPr>
                <w:rFonts w:eastAsia="Times New Roman"/>
                <w:sz w:val="24"/>
                <w:szCs w:val="24"/>
                <w:lang w:val="en-SG"/>
              </w:rPr>
            </w:pPr>
            <w:r w:rsidRPr="00220FEF">
              <w:rPr>
                <w:rFonts w:eastAsia="Times New Roman"/>
                <w:sz w:val="24"/>
                <w:szCs w:val="24"/>
                <w:lang w:val="en-SG"/>
              </w:rPr>
              <w:t>Tần suất thực hiện</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40CBAAE" w14:textId="77777777" w:rsidR="00A16A89" w:rsidRPr="00220FEF" w:rsidRDefault="009A290B" w:rsidP="006519E4">
            <w:pPr>
              <w:spacing w:line="240" w:lineRule="auto"/>
              <w:ind w:firstLine="0"/>
              <w:jc w:val="center"/>
              <w:rPr>
                <w:rFonts w:eastAsia="Times New Roman"/>
                <w:sz w:val="24"/>
                <w:szCs w:val="24"/>
                <w:lang w:val="en-SG"/>
              </w:rPr>
            </w:pPr>
            <w:r w:rsidRPr="00220FEF">
              <w:rPr>
                <w:rFonts w:eastAsia="Times New Roman"/>
                <w:sz w:val="24"/>
                <w:szCs w:val="24"/>
                <w:lang w:val="en-SG"/>
              </w:rPr>
              <w:t xml:space="preserve">Chưa </w:t>
            </w:r>
          </w:p>
          <w:p w14:paraId="7D82DA1E" w14:textId="6762753B" w:rsidR="009A290B" w:rsidRPr="00220FEF" w:rsidRDefault="009A290B" w:rsidP="006519E4">
            <w:pPr>
              <w:spacing w:line="240" w:lineRule="auto"/>
              <w:ind w:firstLine="0"/>
              <w:jc w:val="center"/>
              <w:rPr>
                <w:rFonts w:eastAsia="Times New Roman"/>
                <w:sz w:val="24"/>
                <w:szCs w:val="24"/>
                <w:lang w:val="en-SG"/>
              </w:rPr>
            </w:pPr>
            <w:r w:rsidRPr="00220FEF">
              <w:rPr>
                <w:rFonts w:eastAsia="Times New Roman"/>
                <w:sz w:val="24"/>
                <w:szCs w:val="24"/>
                <w:lang w:val="en-SG"/>
              </w:rPr>
              <w:t>bao giờ</w:t>
            </w:r>
          </w:p>
        </w:tc>
        <w:tc>
          <w:tcPr>
            <w:tcW w:w="1418" w:type="dxa"/>
            <w:tcBorders>
              <w:top w:val="single" w:sz="8" w:space="0" w:color="000000"/>
              <w:left w:val="single" w:sz="8" w:space="0" w:color="000000"/>
              <w:bottom w:val="single" w:sz="8" w:space="0" w:color="000000"/>
              <w:right w:val="single" w:sz="8" w:space="0" w:color="000000"/>
            </w:tcBorders>
            <w:vAlign w:val="center"/>
          </w:tcPr>
          <w:p w14:paraId="1FF6995A" w14:textId="5CF73964" w:rsidR="009A290B" w:rsidRPr="00220FEF" w:rsidRDefault="009A290B" w:rsidP="006519E4">
            <w:pPr>
              <w:spacing w:line="240" w:lineRule="auto"/>
              <w:ind w:firstLine="0"/>
              <w:jc w:val="center"/>
              <w:rPr>
                <w:rFonts w:eastAsia="Times New Roman"/>
                <w:sz w:val="24"/>
                <w:szCs w:val="24"/>
                <w:lang w:val="en-SG"/>
              </w:rPr>
            </w:pPr>
            <w:r w:rsidRPr="00220FEF">
              <w:rPr>
                <w:rFonts w:eastAsia="Times New Roman"/>
                <w:sz w:val="24"/>
                <w:szCs w:val="24"/>
                <w:lang w:val="en-SG"/>
              </w:rPr>
              <w:t>Không thường xuyên</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265CD43" w14:textId="209D7CDD" w:rsidR="009A290B" w:rsidRPr="00220FEF" w:rsidRDefault="009A290B" w:rsidP="006519E4">
            <w:pPr>
              <w:spacing w:line="240" w:lineRule="auto"/>
              <w:ind w:firstLine="0"/>
              <w:jc w:val="center"/>
              <w:rPr>
                <w:rFonts w:eastAsia="Times New Roman"/>
                <w:sz w:val="24"/>
                <w:szCs w:val="24"/>
                <w:lang w:val="en-SG"/>
              </w:rPr>
            </w:pPr>
            <w:r w:rsidRPr="00220FEF">
              <w:rPr>
                <w:rFonts w:eastAsia="Times New Roman"/>
                <w:sz w:val="24"/>
                <w:szCs w:val="24"/>
                <w:lang w:val="en-SG"/>
              </w:rPr>
              <w:t>Thỉnh thoảng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6806CB1" w14:textId="2EC4B3F5" w:rsidR="009A290B" w:rsidRPr="00220FEF" w:rsidRDefault="009A290B" w:rsidP="006519E4">
            <w:pPr>
              <w:spacing w:line="240" w:lineRule="auto"/>
              <w:ind w:firstLine="0"/>
              <w:jc w:val="center"/>
              <w:rPr>
                <w:rFonts w:eastAsia="Times New Roman"/>
                <w:sz w:val="24"/>
                <w:szCs w:val="24"/>
                <w:lang w:val="en-SG"/>
              </w:rPr>
            </w:pPr>
            <w:r w:rsidRPr="00220FEF">
              <w:rPr>
                <w:rFonts w:eastAsia="Times New Roman"/>
                <w:sz w:val="24"/>
                <w:szCs w:val="24"/>
                <w:lang w:val="en-SG"/>
              </w:rPr>
              <w:t>Thường xuyên</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BAA4B5B" w14:textId="53DE59E2" w:rsidR="009A290B" w:rsidRPr="00220FEF" w:rsidRDefault="009A290B" w:rsidP="006519E4">
            <w:pPr>
              <w:spacing w:line="240" w:lineRule="auto"/>
              <w:ind w:firstLine="0"/>
              <w:jc w:val="center"/>
              <w:rPr>
                <w:rFonts w:eastAsia="Times New Roman"/>
                <w:sz w:val="24"/>
                <w:szCs w:val="24"/>
                <w:lang w:val="en-SG"/>
              </w:rPr>
            </w:pPr>
            <w:r w:rsidRPr="00220FEF">
              <w:rPr>
                <w:rFonts w:eastAsia="Times New Roman"/>
                <w:sz w:val="24"/>
                <w:szCs w:val="24"/>
                <w:lang w:val="en-SG"/>
              </w:rPr>
              <w:t>Rất thường xuyên</w:t>
            </w:r>
          </w:p>
        </w:tc>
      </w:tr>
      <w:tr w:rsidR="009A290B" w:rsidRPr="00220FEF" w14:paraId="07BEA1A1" w14:textId="77777777" w:rsidTr="006519E4">
        <w:tc>
          <w:tcPr>
            <w:tcW w:w="2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8ECA69E" w14:textId="765B1E50" w:rsidR="009A290B" w:rsidRPr="00220FEF" w:rsidRDefault="0073055B" w:rsidP="006519E4">
            <w:pPr>
              <w:spacing w:line="240" w:lineRule="auto"/>
              <w:ind w:firstLine="0"/>
              <w:jc w:val="center"/>
              <w:rPr>
                <w:rFonts w:eastAsia="Times New Roman"/>
                <w:sz w:val="24"/>
                <w:szCs w:val="24"/>
                <w:lang w:val="en-SG"/>
              </w:rPr>
            </w:pPr>
            <w:r w:rsidRPr="00220FEF">
              <w:rPr>
                <w:rFonts w:eastAsia="Times New Roman"/>
                <w:sz w:val="24"/>
                <w:szCs w:val="24"/>
                <w:lang w:val="en-SG"/>
              </w:rPr>
              <w:t>Mức độ thành thạo</w:t>
            </w:r>
          </w:p>
        </w:tc>
        <w:tc>
          <w:tcPr>
            <w:tcW w:w="13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9C0A762" w14:textId="13877BCB" w:rsidR="009A290B" w:rsidRPr="00220FEF" w:rsidRDefault="0073055B" w:rsidP="006519E4">
            <w:pPr>
              <w:spacing w:line="240" w:lineRule="auto"/>
              <w:ind w:firstLine="0"/>
              <w:jc w:val="center"/>
              <w:rPr>
                <w:rFonts w:eastAsia="Times New Roman"/>
                <w:sz w:val="24"/>
                <w:szCs w:val="24"/>
                <w:lang w:val="en-SG"/>
              </w:rPr>
            </w:pPr>
            <w:r w:rsidRPr="00220FEF">
              <w:rPr>
                <w:rFonts w:eastAsia="Times New Roman"/>
                <w:sz w:val="24"/>
                <w:szCs w:val="24"/>
                <w:lang w:val="en-SG"/>
              </w:rPr>
              <w:t>Chưa biết</w:t>
            </w:r>
          </w:p>
        </w:tc>
        <w:tc>
          <w:tcPr>
            <w:tcW w:w="1418" w:type="dxa"/>
            <w:tcBorders>
              <w:top w:val="single" w:sz="8" w:space="0" w:color="000000"/>
              <w:left w:val="single" w:sz="8" w:space="0" w:color="000000"/>
              <w:bottom w:val="single" w:sz="8" w:space="0" w:color="000000"/>
              <w:right w:val="single" w:sz="8" w:space="0" w:color="000000"/>
            </w:tcBorders>
            <w:vAlign w:val="center"/>
          </w:tcPr>
          <w:p w14:paraId="7EE225FA" w14:textId="7A30F5D3" w:rsidR="009A290B" w:rsidRPr="00220FEF" w:rsidRDefault="0073055B" w:rsidP="006519E4">
            <w:pPr>
              <w:spacing w:line="240" w:lineRule="auto"/>
              <w:ind w:firstLine="0"/>
              <w:jc w:val="center"/>
              <w:rPr>
                <w:rFonts w:eastAsia="Times New Roman"/>
                <w:sz w:val="24"/>
                <w:szCs w:val="24"/>
                <w:lang w:val="en-SG"/>
              </w:rPr>
            </w:pPr>
            <w:r w:rsidRPr="00220FEF">
              <w:rPr>
                <w:rFonts w:eastAsia="Times New Roman"/>
                <w:sz w:val="24"/>
                <w:szCs w:val="24"/>
                <w:lang w:val="en-SG"/>
              </w:rPr>
              <w:t>Mới làm quen</w:t>
            </w:r>
          </w:p>
        </w:tc>
        <w:tc>
          <w:tcPr>
            <w:tcW w:w="14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4D7DDAF" w14:textId="09CE4F44" w:rsidR="009A290B" w:rsidRPr="00220FEF" w:rsidRDefault="0073055B" w:rsidP="006519E4">
            <w:pPr>
              <w:spacing w:line="240" w:lineRule="auto"/>
              <w:ind w:firstLine="0"/>
              <w:jc w:val="center"/>
              <w:rPr>
                <w:rFonts w:eastAsia="Times New Roman"/>
                <w:sz w:val="24"/>
                <w:szCs w:val="24"/>
                <w:lang w:val="en-SG"/>
              </w:rPr>
            </w:pPr>
            <w:r w:rsidRPr="00220FEF">
              <w:rPr>
                <w:rFonts w:eastAsia="Times New Roman"/>
                <w:sz w:val="24"/>
                <w:szCs w:val="24"/>
                <w:lang w:val="en-SG"/>
              </w:rPr>
              <w:t>Biết sử dụng</w:t>
            </w:r>
          </w:p>
        </w:tc>
        <w:tc>
          <w:tcPr>
            <w:tcW w:w="14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86051C6" w14:textId="656985D0" w:rsidR="009A290B" w:rsidRPr="00220FEF" w:rsidRDefault="0073055B" w:rsidP="006519E4">
            <w:pPr>
              <w:spacing w:line="240" w:lineRule="auto"/>
              <w:ind w:firstLine="0"/>
              <w:jc w:val="center"/>
              <w:rPr>
                <w:rFonts w:eastAsia="Times New Roman"/>
                <w:sz w:val="24"/>
                <w:szCs w:val="24"/>
                <w:lang w:val="en-SG"/>
              </w:rPr>
            </w:pPr>
            <w:r w:rsidRPr="00220FEF">
              <w:rPr>
                <w:rFonts w:eastAsia="Times New Roman"/>
                <w:sz w:val="24"/>
                <w:szCs w:val="24"/>
                <w:lang w:val="en-SG"/>
              </w:rPr>
              <w:t>Thành thạo</w:t>
            </w:r>
          </w:p>
        </w:tc>
        <w:tc>
          <w:tcPr>
            <w:tcW w:w="1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22DF28C" w14:textId="6B0458C9" w:rsidR="009A290B" w:rsidRPr="00220FEF" w:rsidRDefault="0073055B" w:rsidP="006519E4">
            <w:pPr>
              <w:spacing w:line="240" w:lineRule="auto"/>
              <w:ind w:firstLine="0"/>
              <w:jc w:val="center"/>
              <w:rPr>
                <w:rFonts w:eastAsia="Times New Roman"/>
                <w:sz w:val="24"/>
                <w:szCs w:val="24"/>
                <w:lang w:val="en-SG"/>
              </w:rPr>
            </w:pPr>
            <w:r w:rsidRPr="00220FEF">
              <w:rPr>
                <w:rFonts w:eastAsia="Times New Roman"/>
                <w:sz w:val="24"/>
                <w:szCs w:val="24"/>
                <w:lang w:val="en-SG"/>
              </w:rPr>
              <w:t>Chuyên gia</w:t>
            </w:r>
          </w:p>
        </w:tc>
      </w:tr>
      <w:bookmarkEnd w:id="831"/>
    </w:tbl>
    <w:p w14:paraId="5064E59F" w14:textId="77777777" w:rsidR="00512BBE" w:rsidRPr="00220FEF" w:rsidRDefault="00512BBE" w:rsidP="00201543">
      <w:pPr>
        <w:spacing w:line="312" w:lineRule="auto"/>
        <w:ind w:firstLine="0"/>
        <w:jc w:val="center"/>
        <w:rPr>
          <w:rFonts w:eastAsia="Times New Roman"/>
          <w:i/>
          <w:iCs/>
          <w:szCs w:val="26"/>
        </w:rPr>
      </w:pPr>
    </w:p>
    <w:p w14:paraId="5DD91A15" w14:textId="334DE8B0" w:rsidR="004C15EE" w:rsidRPr="00220FEF" w:rsidRDefault="004C15EE" w:rsidP="009C1859">
      <w:pPr>
        <w:pStyle w:val="30"/>
        <w:rPr>
          <w:lang w:val="en-SG"/>
        </w:rPr>
      </w:pPr>
      <w:bookmarkStart w:id="832" w:name="_Toc100749972"/>
      <w:bookmarkStart w:id="833" w:name="_Toc160695867"/>
      <w:r w:rsidRPr="00220FEF">
        <w:rPr>
          <w:lang w:val="en-SG"/>
        </w:rPr>
        <w:t>3.5.</w:t>
      </w:r>
      <w:r w:rsidR="00844775" w:rsidRPr="00220FEF">
        <w:rPr>
          <w:lang w:val="en-SG"/>
        </w:rPr>
        <w:t>5</w:t>
      </w:r>
      <w:r w:rsidRPr="00220FEF">
        <w:rPr>
          <w:lang w:val="en-SG"/>
        </w:rPr>
        <w:t xml:space="preserve">. Công cụ xử lý số liệu trong khảo </w:t>
      </w:r>
      <w:bookmarkEnd w:id="832"/>
      <w:r w:rsidR="00ED1B76" w:rsidRPr="00220FEF">
        <w:rPr>
          <w:lang w:val="en-SG"/>
        </w:rPr>
        <w:t>nghiệm</w:t>
      </w:r>
      <w:bookmarkEnd w:id="833"/>
    </w:p>
    <w:p w14:paraId="6CCA7F8D" w14:textId="2DAA141B" w:rsidR="00905EF4" w:rsidRPr="00220FEF" w:rsidRDefault="004C15EE" w:rsidP="00905EF4">
      <w:pPr>
        <w:autoSpaceDE w:val="0"/>
        <w:autoSpaceDN w:val="0"/>
        <w:adjustRightInd w:val="0"/>
        <w:spacing w:line="360" w:lineRule="auto"/>
        <w:rPr>
          <w:szCs w:val="26"/>
        </w:rPr>
      </w:pPr>
      <w:r w:rsidRPr="00220FEF">
        <w:rPr>
          <w:b/>
          <w:bCs/>
          <w:i/>
          <w:iCs/>
          <w:szCs w:val="26"/>
        </w:rPr>
        <w:tab/>
      </w:r>
      <w:r w:rsidR="00905EF4" w:rsidRPr="00220FEF">
        <w:rPr>
          <w:szCs w:val="26"/>
          <w:lang w:val="en-US"/>
        </w:rPr>
        <w:t>C</w:t>
      </w:r>
      <w:r w:rsidR="00905EF4" w:rsidRPr="00220FEF">
        <w:rPr>
          <w:szCs w:val="26"/>
        </w:rPr>
        <w:t xml:space="preserve">ác số liệu khảo </w:t>
      </w:r>
      <w:r w:rsidR="00ED1B76" w:rsidRPr="00220FEF">
        <w:rPr>
          <w:lang w:val="en-SG"/>
        </w:rPr>
        <w:t xml:space="preserve">nghiệm </w:t>
      </w:r>
      <w:r w:rsidR="00905EF4" w:rsidRPr="00220FEF">
        <w:rPr>
          <w:szCs w:val="26"/>
          <w:lang w:val="en-US"/>
        </w:rPr>
        <w:t>được xử lý</w:t>
      </w:r>
      <w:r w:rsidR="00905EF4" w:rsidRPr="00220FEF">
        <w:rPr>
          <w:szCs w:val="26"/>
        </w:rPr>
        <w:t xml:space="preserve"> bằng </w:t>
      </w:r>
      <w:r w:rsidR="00905EF4" w:rsidRPr="00220FEF">
        <w:rPr>
          <w:iCs/>
          <w:szCs w:val="26"/>
        </w:rPr>
        <w:t>công thức tính giá trị trung bình gia quyền trong toán học thống kê (còn gọi là trung bình cộng có trọng số)</w:t>
      </w:r>
      <w:r w:rsidR="00905EF4" w:rsidRPr="00220FEF">
        <w:rPr>
          <w:i/>
          <w:iCs/>
          <w:szCs w:val="26"/>
        </w:rPr>
        <w:t xml:space="preserve"> </w:t>
      </w:r>
      <w:r w:rsidR="00905EF4" w:rsidRPr="00220FEF">
        <w:rPr>
          <w:szCs w:val="26"/>
        </w:rPr>
        <w:t>[</w:t>
      </w:r>
      <w:r w:rsidR="00905EF4" w:rsidRPr="00220FEF">
        <w:rPr>
          <w:szCs w:val="26"/>
          <w:lang w:val="en-US"/>
        </w:rPr>
        <w:t>22</w:t>
      </w:r>
      <w:r w:rsidR="00905EF4" w:rsidRPr="00220FEF">
        <w:rPr>
          <w:szCs w:val="26"/>
        </w:rPr>
        <w:t>]. (</w:t>
      </w:r>
      <w:r w:rsidR="00905EF4" w:rsidRPr="00220FEF">
        <w:rPr>
          <w:szCs w:val="26"/>
          <w:lang w:val="en-US"/>
        </w:rPr>
        <w:t>Như</w:t>
      </w:r>
      <w:r w:rsidR="00905EF4" w:rsidRPr="00220FEF">
        <w:rPr>
          <w:szCs w:val="26"/>
        </w:rPr>
        <w:t xml:space="preserve"> Chương 2</w:t>
      </w:r>
      <w:r w:rsidR="00905EF4" w:rsidRPr="00220FEF">
        <w:rPr>
          <w:szCs w:val="26"/>
          <w:lang w:val="en-US"/>
        </w:rPr>
        <w:t>, mục 2.3.5</w:t>
      </w:r>
      <w:r w:rsidR="00905EF4" w:rsidRPr="00220FEF">
        <w:rPr>
          <w:szCs w:val="26"/>
        </w:rPr>
        <w:t>)</w:t>
      </w:r>
    </w:p>
    <w:p w14:paraId="2F8C41F4" w14:textId="77777777" w:rsidR="00905EF4" w:rsidRPr="00220FEF" w:rsidRDefault="00905EF4" w:rsidP="00905EF4">
      <w:pPr>
        <w:autoSpaceDE w:val="0"/>
        <w:autoSpaceDN w:val="0"/>
        <w:adjustRightInd w:val="0"/>
        <w:spacing w:line="360" w:lineRule="auto"/>
        <w:rPr>
          <w:szCs w:val="26"/>
        </w:rPr>
      </w:pPr>
      <w:r w:rsidRPr="00220FEF">
        <w:rPr>
          <w:szCs w:val="26"/>
          <w:lang w:val="en-US"/>
        </w:rPr>
        <w:t>Công thức</w:t>
      </w:r>
      <w:r w:rsidRPr="00220FEF">
        <w:rPr>
          <w:szCs w:val="26"/>
        </w:rPr>
        <w:t xml:space="preserve">: </w:t>
      </w:r>
      <w:r w:rsidRPr="00220FEF">
        <w:rPr>
          <w:noProof/>
          <w:position w:val="-10"/>
          <w:szCs w:val="26"/>
        </w:rPr>
        <w:object w:dxaOrig="380" w:dyaOrig="380" w14:anchorId="479A241C">
          <v:shape id="_x0000_i1197" type="#_x0000_t75" style="width:21.6pt;height:21.6pt" o:ole="">
            <v:imagedata r:id="rId16" o:title=""/>
          </v:shape>
          <o:OLEObject Type="Embed" ProgID="Equation.3" ShapeID="_x0000_i1197" DrawAspect="Content" ObjectID="_1771326073" r:id="rId194"/>
        </w:object>
      </w:r>
      <w:r w:rsidRPr="00220FEF">
        <w:rPr>
          <w:szCs w:val="26"/>
        </w:rPr>
        <w:t xml:space="preserve"> = </w:t>
      </w:r>
      <w:r w:rsidRPr="00220FEF">
        <w:rPr>
          <w:noProof/>
          <w:position w:val="-60"/>
          <w:szCs w:val="26"/>
          <w:lang w:val="nl-NL"/>
        </w:rPr>
        <w:object w:dxaOrig="960" w:dyaOrig="1320" w14:anchorId="7F681C30">
          <v:shape id="_x0000_i1198" type="#_x0000_t75" style="width:50.4pt;height:1in" o:ole="">
            <v:imagedata r:id="rId18" o:title=""/>
          </v:shape>
          <o:OLEObject Type="Embed" ProgID="Equation.3" ShapeID="_x0000_i1198" DrawAspect="Content" ObjectID="_1771326074" r:id="rId195"/>
        </w:object>
      </w:r>
      <w:r w:rsidRPr="00220FEF">
        <w:rPr>
          <w:szCs w:val="26"/>
        </w:rPr>
        <w:t xml:space="preserve">; </w:t>
      </w:r>
    </w:p>
    <w:p w14:paraId="4BA068BD" w14:textId="48EDDE7A" w:rsidR="006804DC" w:rsidRPr="00220FEF" w:rsidRDefault="006804DC" w:rsidP="009C1859">
      <w:pPr>
        <w:pStyle w:val="30"/>
        <w:rPr>
          <w:lang w:val="en-SG"/>
        </w:rPr>
      </w:pPr>
      <w:bookmarkStart w:id="834" w:name="_Toc160695868"/>
      <w:r w:rsidRPr="00220FEF">
        <w:rPr>
          <w:lang w:val="en-SG"/>
        </w:rPr>
        <w:t>3.5.</w:t>
      </w:r>
      <w:r w:rsidR="004C15EE" w:rsidRPr="00220FEF">
        <w:rPr>
          <w:lang w:val="en-SG"/>
        </w:rPr>
        <w:t>6</w:t>
      </w:r>
      <w:r w:rsidRPr="00220FEF">
        <w:rPr>
          <w:lang w:val="en-SG"/>
        </w:rPr>
        <w:t xml:space="preserve">. Kết quả khảo </w:t>
      </w:r>
      <w:r w:rsidR="00ED1B76" w:rsidRPr="00220FEF">
        <w:rPr>
          <w:lang w:val="en-SG"/>
        </w:rPr>
        <w:t xml:space="preserve">nghiệm </w:t>
      </w:r>
      <w:r w:rsidRPr="00220FEF">
        <w:rPr>
          <w:lang w:val="en-SG"/>
        </w:rPr>
        <w:t>tính cấp thiết</w:t>
      </w:r>
      <w:bookmarkEnd w:id="825"/>
      <w:bookmarkEnd w:id="834"/>
    </w:p>
    <w:p w14:paraId="4F24E246" w14:textId="006F3A18" w:rsidR="006519E4" w:rsidRPr="00220FEF" w:rsidRDefault="006804DC" w:rsidP="007406B1">
      <w:pPr>
        <w:autoSpaceDE w:val="0"/>
        <w:autoSpaceDN w:val="0"/>
        <w:adjustRightInd w:val="0"/>
        <w:spacing w:line="360" w:lineRule="auto"/>
        <w:rPr>
          <w:szCs w:val="26"/>
          <w:lang w:val="en-US"/>
        </w:rPr>
      </w:pPr>
      <w:bookmarkStart w:id="835" w:name="_Hlk114499641"/>
      <w:r w:rsidRPr="00220FEF">
        <w:rPr>
          <w:szCs w:val="26"/>
          <w:lang w:val="en-US"/>
        </w:rPr>
        <w:t xml:space="preserve">Mức độ cấp thiết của các giải pháp quản lý hoạt động bồi dưỡng bồi dưỡng giảng viên tiếng Anh các trường Đại học không chuyên ngoại ngữ </w:t>
      </w:r>
      <w:bookmarkEnd w:id="835"/>
      <w:r w:rsidRPr="00220FEF">
        <w:rPr>
          <w:szCs w:val="26"/>
          <w:lang w:val="en-US"/>
        </w:rPr>
        <w:t>nhằm phát triển năng lực thể hiện ở các số liệu trong Bảng 3.</w:t>
      </w:r>
      <w:r w:rsidR="0073055B" w:rsidRPr="00220FEF">
        <w:rPr>
          <w:szCs w:val="26"/>
          <w:lang w:val="en-US"/>
        </w:rPr>
        <w:t>2</w:t>
      </w:r>
      <w:r w:rsidRPr="00220FEF">
        <w:rPr>
          <w:szCs w:val="26"/>
          <w:lang w:val="en-US"/>
        </w:rPr>
        <w:t>.</w:t>
      </w:r>
      <w:bookmarkStart w:id="836" w:name="_Toc144281159"/>
    </w:p>
    <w:p w14:paraId="57A1B767" w14:textId="77777777" w:rsidR="00A16A89" w:rsidRPr="00220FEF" w:rsidRDefault="00A16A89">
      <w:pPr>
        <w:spacing w:after="160" w:line="259" w:lineRule="auto"/>
        <w:ind w:firstLine="0"/>
        <w:jc w:val="left"/>
        <w:rPr>
          <w:rFonts w:eastAsiaTheme="minorEastAsia"/>
          <w:b/>
          <w:bCs/>
          <w:iCs/>
          <w:sz w:val="24"/>
          <w:szCs w:val="24"/>
          <w:lang w:val="en-SG"/>
        </w:rPr>
      </w:pPr>
      <w:bookmarkStart w:id="837" w:name="_Toc159236085"/>
      <w:r w:rsidRPr="00220FEF">
        <w:rPr>
          <w:rFonts w:eastAsiaTheme="minorEastAsia"/>
          <w:lang w:val="en-SG"/>
        </w:rPr>
        <w:br w:type="page"/>
      </w:r>
    </w:p>
    <w:p w14:paraId="765E11AF" w14:textId="47385856" w:rsidR="00BC00B1" w:rsidRPr="00220FEF" w:rsidRDefault="00BC00B1" w:rsidP="009C1859">
      <w:pPr>
        <w:pStyle w:val="5"/>
        <w:rPr>
          <w:rFonts w:eastAsiaTheme="minorEastAsia"/>
          <w:lang w:val="en-SG"/>
        </w:rPr>
      </w:pPr>
      <w:r w:rsidRPr="00220FEF">
        <w:rPr>
          <w:rFonts w:eastAsiaTheme="minorEastAsia"/>
          <w:lang w:val="en-SG"/>
        </w:rPr>
        <w:lastRenderedPageBreak/>
        <w:t>Bảng 3.</w:t>
      </w:r>
      <w:r w:rsidR="0073055B" w:rsidRPr="00220FEF">
        <w:rPr>
          <w:rFonts w:eastAsiaTheme="minorEastAsia"/>
          <w:lang w:val="en-SG"/>
        </w:rPr>
        <w:t>2</w:t>
      </w:r>
      <w:r w:rsidR="003550BD" w:rsidRPr="00220FEF">
        <w:rPr>
          <w:rFonts w:eastAsiaTheme="minorEastAsia"/>
          <w:lang w:val="en-SG"/>
        </w:rPr>
        <w:t>.</w:t>
      </w:r>
      <w:r w:rsidRPr="00220FEF">
        <w:rPr>
          <w:rFonts w:eastAsiaTheme="minorEastAsia"/>
          <w:lang w:val="en-SG"/>
        </w:rPr>
        <w:t xml:space="preserve"> Mức độ cấp thiết của các giải pháp quản lý hoạt động bồi dưỡng bồi dưỡng</w:t>
      </w:r>
      <w:r w:rsidR="009C1859" w:rsidRPr="00220FEF">
        <w:rPr>
          <w:rFonts w:eastAsiaTheme="minorEastAsia"/>
        </w:rPr>
        <w:br/>
      </w:r>
      <w:r w:rsidRPr="00220FEF">
        <w:rPr>
          <w:rFonts w:eastAsiaTheme="minorEastAsia"/>
          <w:lang w:val="en-SG"/>
        </w:rPr>
        <w:t xml:space="preserve">năng lực nghề nghiệp cho GVTA các trường </w:t>
      </w:r>
      <w:r w:rsidR="0073055B" w:rsidRPr="00220FEF">
        <w:rPr>
          <w:rFonts w:eastAsiaTheme="minorEastAsia"/>
          <w:lang w:val="en-SG"/>
        </w:rPr>
        <w:t xml:space="preserve">đại học không chuyên ngoại ngữ </w:t>
      </w:r>
      <w:r w:rsidR="009C1859" w:rsidRPr="00220FEF">
        <w:rPr>
          <w:rFonts w:eastAsiaTheme="minorEastAsia"/>
        </w:rPr>
        <w:br/>
      </w:r>
      <w:r w:rsidRPr="00220FEF">
        <w:rPr>
          <w:rFonts w:eastAsiaTheme="minorEastAsia"/>
          <w:lang w:val="en-SG"/>
        </w:rPr>
        <w:t>theo đánh giá của CBQL</w:t>
      </w:r>
      <w:bookmarkEnd w:id="836"/>
      <w:bookmarkEnd w:id="837"/>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50"/>
        <w:gridCol w:w="3738"/>
        <w:gridCol w:w="488"/>
        <w:gridCol w:w="497"/>
        <w:gridCol w:w="620"/>
        <w:gridCol w:w="709"/>
        <w:gridCol w:w="708"/>
        <w:gridCol w:w="709"/>
        <w:gridCol w:w="567"/>
        <w:gridCol w:w="567"/>
      </w:tblGrid>
      <w:tr w:rsidR="00987FF9" w:rsidRPr="00220FEF" w14:paraId="3BEED26A" w14:textId="77777777" w:rsidTr="00ED4BF1">
        <w:trPr>
          <w:trHeight w:val="20"/>
          <w:tblHeader/>
          <w:jc w:val="center"/>
        </w:trPr>
        <w:tc>
          <w:tcPr>
            <w:tcW w:w="450" w:type="dxa"/>
            <w:vMerge w:val="restart"/>
            <w:vAlign w:val="center"/>
          </w:tcPr>
          <w:p w14:paraId="1B9A703F" w14:textId="77777777" w:rsidR="002B3A65" w:rsidRPr="00220FEF" w:rsidRDefault="002B3A65" w:rsidP="006519E4">
            <w:pPr>
              <w:tabs>
                <w:tab w:val="left" w:pos="567"/>
              </w:tabs>
              <w:spacing w:line="312" w:lineRule="auto"/>
              <w:ind w:firstLine="0"/>
              <w:contextualSpacing/>
              <w:jc w:val="center"/>
              <w:rPr>
                <w:rFonts w:eastAsia="Times New Roman"/>
                <w:b/>
                <w:bCs/>
                <w:sz w:val="22"/>
                <w:lang w:val="en-US"/>
              </w:rPr>
            </w:pPr>
            <w:bookmarkStart w:id="838" w:name="_Hlk147924594"/>
            <w:r w:rsidRPr="00220FEF">
              <w:rPr>
                <w:rFonts w:eastAsia="Times New Roman"/>
                <w:b/>
                <w:bCs/>
                <w:sz w:val="22"/>
                <w:lang w:val="en-US"/>
              </w:rPr>
              <w:t>TT</w:t>
            </w:r>
          </w:p>
        </w:tc>
        <w:tc>
          <w:tcPr>
            <w:tcW w:w="4226" w:type="dxa"/>
            <w:gridSpan w:val="2"/>
            <w:vMerge w:val="restart"/>
            <w:shd w:val="clear" w:color="auto" w:fill="auto"/>
            <w:vAlign w:val="center"/>
          </w:tcPr>
          <w:p w14:paraId="7CEE3FC3" w14:textId="135C4B64" w:rsidR="002B3A65" w:rsidRPr="00220FEF" w:rsidRDefault="002B3A65" w:rsidP="006519E4">
            <w:pPr>
              <w:spacing w:line="276" w:lineRule="auto"/>
              <w:ind w:left="120" w:firstLine="0"/>
              <w:jc w:val="center"/>
              <w:rPr>
                <w:rFonts w:eastAsia="Times New Roman"/>
                <w:b/>
                <w:bCs/>
                <w:sz w:val="22"/>
              </w:rPr>
            </w:pPr>
            <w:r w:rsidRPr="00220FEF">
              <w:rPr>
                <w:rFonts w:eastAsia="Times New Roman"/>
                <w:b/>
                <w:bCs/>
                <w:sz w:val="22"/>
                <w:lang w:val="en-SG"/>
              </w:rPr>
              <w:t>Giải</w:t>
            </w:r>
            <w:r w:rsidRPr="00220FEF">
              <w:rPr>
                <w:rFonts w:eastAsia="Times New Roman"/>
                <w:b/>
                <w:bCs/>
                <w:sz w:val="22"/>
              </w:rPr>
              <w:t xml:space="preserve"> pháp</w:t>
            </w:r>
          </w:p>
        </w:tc>
        <w:tc>
          <w:tcPr>
            <w:tcW w:w="4377" w:type="dxa"/>
            <w:gridSpan w:val="7"/>
            <w:shd w:val="clear" w:color="auto" w:fill="auto"/>
            <w:vAlign w:val="center"/>
          </w:tcPr>
          <w:p w14:paraId="5B112615" w14:textId="77777777" w:rsidR="002B3A65" w:rsidRPr="00220FEF" w:rsidRDefault="002B3A65" w:rsidP="006519E4">
            <w:pPr>
              <w:tabs>
                <w:tab w:val="left" w:pos="567"/>
              </w:tabs>
              <w:spacing w:line="312" w:lineRule="auto"/>
              <w:ind w:firstLine="0"/>
              <w:contextualSpacing/>
              <w:jc w:val="center"/>
              <w:rPr>
                <w:rFonts w:eastAsia="Times New Roman"/>
                <w:b/>
                <w:bCs/>
                <w:sz w:val="22"/>
                <w:lang w:val="en-US"/>
              </w:rPr>
            </w:pPr>
            <w:r w:rsidRPr="00220FEF">
              <w:rPr>
                <w:rFonts w:eastAsia="Times New Roman"/>
                <w:b/>
                <w:bCs/>
                <w:sz w:val="22"/>
                <w:lang w:val="en-US"/>
              </w:rPr>
              <w:t>Mức độ cấp thiết</w:t>
            </w:r>
          </w:p>
        </w:tc>
      </w:tr>
      <w:tr w:rsidR="00987FF9" w:rsidRPr="00220FEF" w14:paraId="3F8C67E5" w14:textId="77777777" w:rsidTr="00ED4BF1">
        <w:trPr>
          <w:trHeight w:val="20"/>
          <w:tblHeader/>
          <w:jc w:val="center"/>
        </w:trPr>
        <w:tc>
          <w:tcPr>
            <w:tcW w:w="450" w:type="dxa"/>
            <w:vMerge/>
            <w:vAlign w:val="center"/>
          </w:tcPr>
          <w:p w14:paraId="540AFDBB" w14:textId="77777777" w:rsidR="002B3A65" w:rsidRPr="00220FEF" w:rsidRDefault="002B3A65" w:rsidP="006519E4">
            <w:pPr>
              <w:tabs>
                <w:tab w:val="left" w:pos="567"/>
              </w:tabs>
              <w:spacing w:line="312" w:lineRule="auto"/>
              <w:ind w:firstLine="0"/>
              <w:contextualSpacing/>
              <w:jc w:val="center"/>
              <w:rPr>
                <w:rFonts w:eastAsia="Times New Roman"/>
                <w:b/>
                <w:bCs/>
                <w:sz w:val="22"/>
                <w:lang w:val="en-US"/>
              </w:rPr>
            </w:pPr>
          </w:p>
        </w:tc>
        <w:tc>
          <w:tcPr>
            <w:tcW w:w="4226" w:type="dxa"/>
            <w:gridSpan w:val="2"/>
            <w:vMerge/>
            <w:shd w:val="clear" w:color="auto" w:fill="auto"/>
            <w:vAlign w:val="center"/>
          </w:tcPr>
          <w:p w14:paraId="44B4C4E0" w14:textId="77777777" w:rsidR="002B3A65" w:rsidRPr="00220FEF" w:rsidRDefault="002B3A65" w:rsidP="006519E4">
            <w:pPr>
              <w:tabs>
                <w:tab w:val="left" w:pos="567"/>
              </w:tabs>
              <w:spacing w:line="312" w:lineRule="auto"/>
              <w:ind w:firstLine="0"/>
              <w:contextualSpacing/>
              <w:jc w:val="center"/>
              <w:rPr>
                <w:rFonts w:eastAsia="Times New Roman"/>
                <w:b/>
                <w:bCs/>
                <w:sz w:val="22"/>
                <w:lang w:val="en-US"/>
              </w:rPr>
            </w:pPr>
          </w:p>
        </w:tc>
        <w:tc>
          <w:tcPr>
            <w:tcW w:w="497" w:type="dxa"/>
            <w:shd w:val="clear" w:color="auto" w:fill="auto"/>
            <w:vAlign w:val="center"/>
          </w:tcPr>
          <w:p w14:paraId="65F1AC53" w14:textId="77777777" w:rsidR="002B3A65" w:rsidRPr="00220FEF" w:rsidRDefault="002B3A65" w:rsidP="006519E4">
            <w:pPr>
              <w:spacing w:line="312" w:lineRule="auto"/>
              <w:ind w:firstLine="0"/>
              <w:jc w:val="center"/>
              <w:rPr>
                <w:rFonts w:eastAsia="Times New Roman"/>
                <w:sz w:val="22"/>
                <w:lang w:val="en-SG"/>
              </w:rPr>
            </w:pPr>
            <w:r w:rsidRPr="00220FEF">
              <w:rPr>
                <w:rFonts w:eastAsia="Times New Roman"/>
                <w:sz w:val="22"/>
                <w:lang w:val="en-SG"/>
              </w:rPr>
              <w:t>Rất CT</w:t>
            </w:r>
          </w:p>
        </w:tc>
        <w:tc>
          <w:tcPr>
            <w:tcW w:w="620" w:type="dxa"/>
            <w:shd w:val="clear" w:color="auto" w:fill="auto"/>
            <w:vAlign w:val="center"/>
          </w:tcPr>
          <w:p w14:paraId="036CDC06" w14:textId="6D735250" w:rsidR="002B3A65" w:rsidRPr="00220FEF" w:rsidRDefault="000F2C10" w:rsidP="006519E4">
            <w:pPr>
              <w:spacing w:line="312" w:lineRule="auto"/>
              <w:ind w:firstLine="0"/>
              <w:jc w:val="center"/>
              <w:rPr>
                <w:rFonts w:eastAsia="Times New Roman"/>
                <w:sz w:val="22"/>
                <w:lang w:val="en-SG"/>
              </w:rPr>
            </w:pPr>
            <w:r w:rsidRPr="00220FEF">
              <w:rPr>
                <w:rFonts w:eastAsia="Times New Roman"/>
                <w:sz w:val="22"/>
                <w:lang w:val="en-SG"/>
              </w:rPr>
              <w:t>Cấp thiết</w:t>
            </w:r>
          </w:p>
        </w:tc>
        <w:tc>
          <w:tcPr>
            <w:tcW w:w="709" w:type="dxa"/>
            <w:shd w:val="clear" w:color="auto" w:fill="auto"/>
            <w:vAlign w:val="center"/>
          </w:tcPr>
          <w:p w14:paraId="02418CED" w14:textId="77777777" w:rsidR="002B3A65" w:rsidRPr="00220FEF" w:rsidRDefault="002B3A65" w:rsidP="006519E4">
            <w:pPr>
              <w:spacing w:line="312" w:lineRule="auto"/>
              <w:ind w:firstLine="0"/>
              <w:jc w:val="center"/>
              <w:rPr>
                <w:rFonts w:eastAsia="Times New Roman"/>
                <w:sz w:val="22"/>
                <w:lang w:val="en-SG"/>
              </w:rPr>
            </w:pPr>
            <w:r w:rsidRPr="00220FEF">
              <w:rPr>
                <w:rFonts w:eastAsia="Times New Roman"/>
                <w:sz w:val="22"/>
                <w:lang w:val="en-SG"/>
              </w:rPr>
              <w:t>Bình thường</w:t>
            </w:r>
          </w:p>
        </w:tc>
        <w:tc>
          <w:tcPr>
            <w:tcW w:w="708" w:type="dxa"/>
            <w:shd w:val="clear" w:color="auto" w:fill="auto"/>
            <w:vAlign w:val="center"/>
          </w:tcPr>
          <w:p w14:paraId="27C82329" w14:textId="77777777" w:rsidR="002B3A65" w:rsidRPr="00220FEF" w:rsidRDefault="002B3A65" w:rsidP="006519E4">
            <w:pPr>
              <w:spacing w:line="312" w:lineRule="auto"/>
              <w:ind w:firstLine="0"/>
              <w:jc w:val="center"/>
              <w:rPr>
                <w:rFonts w:eastAsia="Times New Roman"/>
                <w:sz w:val="22"/>
                <w:lang w:val="en-SG"/>
              </w:rPr>
            </w:pPr>
            <w:r w:rsidRPr="00220FEF">
              <w:rPr>
                <w:rFonts w:eastAsia="Times New Roman"/>
                <w:sz w:val="22"/>
                <w:lang w:val="en-SG"/>
              </w:rPr>
              <w:t>Không CT</w:t>
            </w:r>
          </w:p>
        </w:tc>
        <w:tc>
          <w:tcPr>
            <w:tcW w:w="709" w:type="dxa"/>
            <w:shd w:val="clear" w:color="auto" w:fill="auto"/>
            <w:vAlign w:val="center"/>
          </w:tcPr>
          <w:p w14:paraId="43F9A52D" w14:textId="77777777" w:rsidR="002B3A65" w:rsidRPr="00220FEF" w:rsidRDefault="002B3A65" w:rsidP="006519E4">
            <w:pPr>
              <w:spacing w:line="312" w:lineRule="auto"/>
              <w:ind w:firstLine="0"/>
              <w:jc w:val="center"/>
              <w:rPr>
                <w:rFonts w:eastAsia="Times New Roman"/>
                <w:sz w:val="22"/>
                <w:lang w:val="en-SG"/>
              </w:rPr>
            </w:pPr>
            <w:r w:rsidRPr="00220FEF">
              <w:rPr>
                <w:rFonts w:eastAsia="Times New Roman"/>
                <w:sz w:val="22"/>
                <w:lang w:val="en-SG"/>
              </w:rPr>
              <w:t>Rất không CT</w:t>
            </w:r>
          </w:p>
        </w:tc>
        <w:tc>
          <w:tcPr>
            <w:tcW w:w="567" w:type="dxa"/>
            <w:shd w:val="clear" w:color="auto" w:fill="auto"/>
            <w:vAlign w:val="center"/>
          </w:tcPr>
          <w:p w14:paraId="5B42928D" w14:textId="77777777" w:rsidR="002B3A65" w:rsidRPr="00220FEF" w:rsidRDefault="002B3A65" w:rsidP="006519E4">
            <w:pPr>
              <w:spacing w:line="312" w:lineRule="auto"/>
              <w:ind w:firstLine="0"/>
              <w:jc w:val="center"/>
              <w:rPr>
                <w:rFonts w:eastAsia="Times New Roman"/>
                <w:sz w:val="22"/>
                <w:lang w:val="en-SG"/>
              </w:rPr>
            </w:pPr>
            <w:r w:rsidRPr="00220FEF">
              <w:rPr>
                <w:rFonts w:eastAsia="Times New Roman"/>
                <w:noProof/>
                <w:position w:val="-4"/>
                <w:sz w:val="22"/>
                <w:lang w:val="en-SG"/>
              </w:rPr>
              <w:object w:dxaOrig="279" w:dyaOrig="320" w14:anchorId="07121658">
                <v:shape id="_x0000_i1199" type="#_x0000_t75" style="width:14.4pt;height:14.4pt" o:ole="">
                  <v:imagedata r:id="rId21" o:title=""/>
                </v:shape>
                <o:OLEObject Type="Embed" ProgID="Equation.3" ShapeID="_x0000_i1199" DrawAspect="Content" ObjectID="_1771326075" r:id="rId196"/>
              </w:object>
            </w:r>
          </w:p>
        </w:tc>
        <w:tc>
          <w:tcPr>
            <w:tcW w:w="567" w:type="dxa"/>
            <w:shd w:val="clear" w:color="auto" w:fill="auto"/>
            <w:vAlign w:val="center"/>
          </w:tcPr>
          <w:p w14:paraId="23FD17F2"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2A48747B" w14:textId="77777777" w:rsidTr="00ED4BF1">
        <w:trPr>
          <w:trHeight w:val="20"/>
          <w:jc w:val="center"/>
        </w:trPr>
        <w:tc>
          <w:tcPr>
            <w:tcW w:w="450" w:type="dxa"/>
            <w:vMerge w:val="restart"/>
            <w:vAlign w:val="center"/>
          </w:tcPr>
          <w:p w14:paraId="087A92E3"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1</w:t>
            </w:r>
          </w:p>
        </w:tc>
        <w:tc>
          <w:tcPr>
            <w:tcW w:w="3738" w:type="dxa"/>
            <w:vMerge w:val="restart"/>
            <w:shd w:val="clear" w:color="auto" w:fill="auto"/>
          </w:tcPr>
          <w:p w14:paraId="6161C802" w14:textId="0D886BAD" w:rsidR="002B3A65" w:rsidRPr="00220FEF" w:rsidRDefault="00BF33B6" w:rsidP="006519E4">
            <w:pPr>
              <w:spacing w:line="240" w:lineRule="auto"/>
              <w:ind w:firstLine="0"/>
              <w:rPr>
                <w:sz w:val="22"/>
                <w:lang w:val="nb-NO"/>
              </w:rPr>
            </w:pPr>
            <w:r w:rsidRPr="00220FEF">
              <w:rPr>
                <w:sz w:val="22"/>
                <w:lang w:val="nb-NO" w:bidi="en-US"/>
              </w:rPr>
              <w:t>Tổ chức các hoạt động quán triệt</w:t>
            </w:r>
            <w:r w:rsidR="002B3A65" w:rsidRPr="00220FEF">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88" w:type="dxa"/>
            <w:shd w:val="clear" w:color="auto" w:fill="auto"/>
            <w:vAlign w:val="center"/>
          </w:tcPr>
          <w:p w14:paraId="7F42E1BE" w14:textId="77777777" w:rsidR="002B3A65" w:rsidRPr="00220FEF" w:rsidRDefault="002B3A65" w:rsidP="006519E4">
            <w:pPr>
              <w:tabs>
                <w:tab w:val="left" w:pos="567"/>
              </w:tabs>
              <w:spacing w:before="300" w:after="30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center"/>
          </w:tcPr>
          <w:p w14:paraId="43DB413E" w14:textId="572DF5B3" w:rsidR="002B3A65" w:rsidRPr="00220FEF" w:rsidRDefault="002B3A65" w:rsidP="006519E4">
            <w:pPr>
              <w:spacing w:before="300" w:after="300" w:line="276" w:lineRule="auto"/>
              <w:ind w:firstLine="0"/>
              <w:jc w:val="center"/>
              <w:rPr>
                <w:sz w:val="22"/>
                <w:lang w:val="nb-NO" w:bidi="en-US"/>
              </w:rPr>
            </w:pPr>
            <w:r w:rsidRPr="00220FEF">
              <w:rPr>
                <w:sz w:val="22"/>
              </w:rPr>
              <w:t>15</w:t>
            </w:r>
          </w:p>
        </w:tc>
        <w:tc>
          <w:tcPr>
            <w:tcW w:w="620" w:type="dxa"/>
            <w:shd w:val="clear" w:color="auto" w:fill="auto"/>
            <w:vAlign w:val="center"/>
          </w:tcPr>
          <w:p w14:paraId="4D62ADE1" w14:textId="1937B0CB" w:rsidR="002B3A65" w:rsidRPr="00220FEF" w:rsidRDefault="002B3A65" w:rsidP="006519E4">
            <w:pPr>
              <w:spacing w:before="300" w:after="300" w:line="276" w:lineRule="auto"/>
              <w:ind w:firstLine="0"/>
              <w:jc w:val="center"/>
              <w:rPr>
                <w:sz w:val="22"/>
                <w:lang w:val="nb-NO" w:bidi="en-US"/>
              </w:rPr>
            </w:pPr>
            <w:r w:rsidRPr="00220FEF">
              <w:rPr>
                <w:sz w:val="22"/>
              </w:rPr>
              <w:t>26</w:t>
            </w:r>
          </w:p>
        </w:tc>
        <w:tc>
          <w:tcPr>
            <w:tcW w:w="709" w:type="dxa"/>
            <w:shd w:val="clear" w:color="auto" w:fill="auto"/>
            <w:vAlign w:val="center"/>
          </w:tcPr>
          <w:p w14:paraId="5DB58015" w14:textId="08860A48" w:rsidR="002B3A65" w:rsidRPr="00220FEF" w:rsidRDefault="002B3A65" w:rsidP="006519E4">
            <w:pPr>
              <w:spacing w:before="300" w:after="300" w:line="276" w:lineRule="auto"/>
              <w:ind w:firstLine="0"/>
              <w:jc w:val="center"/>
              <w:rPr>
                <w:sz w:val="22"/>
                <w:lang w:val="nb-NO" w:bidi="en-US"/>
              </w:rPr>
            </w:pPr>
            <w:r w:rsidRPr="00220FEF">
              <w:rPr>
                <w:sz w:val="22"/>
              </w:rPr>
              <w:t>15</w:t>
            </w:r>
          </w:p>
        </w:tc>
        <w:tc>
          <w:tcPr>
            <w:tcW w:w="708" w:type="dxa"/>
            <w:shd w:val="clear" w:color="auto" w:fill="auto"/>
            <w:vAlign w:val="center"/>
          </w:tcPr>
          <w:p w14:paraId="16FF7C53" w14:textId="194517EB" w:rsidR="002B3A65" w:rsidRPr="00220FEF" w:rsidRDefault="002B3A65" w:rsidP="006519E4">
            <w:pPr>
              <w:spacing w:before="300" w:after="300" w:line="276" w:lineRule="auto"/>
              <w:ind w:firstLine="0"/>
              <w:jc w:val="center"/>
              <w:rPr>
                <w:sz w:val="22"/>
                <w:lang w:val="nb-NO" w:bidi="en-US"/>
              </w:rPr>
            </w:pPr>
            <w:r w:rsidRPr="00220FEF">
              <w:rPr>
                <w:sz w:val="22"/>
              </w:rPr>
              <w:t>5</w:t>
            </w:r>
          </w:p>
        </w:tc>
        <w:tc>
          <w:tcPr>
            <w:tcW w:w="709" w:type="dxa"/>
            <w:shd w:val="clear" w:color="auto" w:fill="auto"/>
            <w:vAlign w:val="center"/>
          </w:tcPr>
          <w:p w14:paraId="625135B2" w14:textId="0AB348D9" w:rsidR="002B3A65" w:rsidRPr="00220FEF" w:rsidRDefault="002B3A65" w:rsidP="006519E4">
            <w:pPr>
              <w:spacing w:before="300" w:after="300" w:line="276" w:lineRule="auto"/>
              <w:ind w:firstLine="0"/>
              <w:jc w:val="center"/>
              <w:rPr>
                <w:sz w:val="22"/>
                <w:lang w:val="nb-NO" w:bidi="en-US"/>
              </w:rPr>
            </w:pPr>
            <w:r w:rsidRPr="00220FEF">
              <w:rPr>
                <w:sz w:val="22"/>
              </w:rPr>
              <w:t>0</w:t>
            </w:r>
          </w:p>
        </w:tc>
        <w:tc>
          <w:tcPr>
            <w:tcW w:w="567" w:type="dxa"/>
            <w:vMerge w:val="restart"/>
            <w:shd w:val="clear" w:color="auto" w:fill="auto"/>
            <w:vAlign w:val="center"/>
          </w:tcPr>
          <w:p w14:paraId="0A23506E" w14:textId="14BB7378" w:rsidR="002B3A65" w:rsidRPr="00220FEF" w:rsidRDefault="002B3A65" w:rsidP="006519E4">
            <w:pPr>
              <w:spacing w:line="276" w:lineRule="auto"/>
              <w:ind w:firstLine="0"/>
              <w:jc w:val="center"/>
              <w:rPr>
                <w:sz w:val="22"/>
                <w:lang w:val="nb-NO" w:bidi="en-US"/>
              </w:rPr>
            </w:pPr>
            <w:r w:rsidRPr="00220FEF">
              <w:rPr>
                <w:sz w:val="22"/>
              </w:rPr>
              <w:t>3.84</w:t>
            </w:r>
          </w:p>
        </w:tc>
        <w:tc>
          <w:tcPr>
            <w:tcW w:w="567" w:type="dxa"/>
            <w:vMerge w:val="restart"/>
            <w:shd w:val="clear" w:color="auto" w:fill="auto"/>
            <w:vAlign w:val="center"/>
          </w:tcPr>
          <w:p w14:paraId="044A1D08" w14:textId="13F4A0C6" w:rsidR="00375ABD" w:rsidRPr="00220FEF" w:rsidRDefault="00375ABD" w:rsidP="006519E4">
            <w:pPr>
              <w:spacing w:line="276" w:lineRule="auto"/>
              <w:ind w:firstLine="0"/>
              <w:jc w:val="center"/>
              <w:rPr>
                <w:sz w:val="22"/>
                <w:lang w:val="nb-NO" w:bidi="en-US"/>
              </w:rPr>
            </w:pPr>
            <w:r w:rsidRPr="00220FEF">
              <w:rPr>
                <w:sz w:val="22"/>
                <w:lang w:val="nb-NO" w:bidi="en-US"/>
              </w:rPr>
              <w:t>4</w:t>
            </w:r>
          </w:p>
        </w:tc>
      </w:tr>
      <w:tr w:rsidR="00987FF9" w:rsidRPr="00220FEF" w14:paraId="0C8615FC" w14:textId="77777777" w:rsidTr="00ED4BF1">
        <w:trPr>
          <w:trHeight w:val="20"/>
          <w:jc w:val="center"/>
        </w:trPr>
        <w:tc>
          <w:tcPr>
            <w:tcW w:w="450" w:type="dxa"/>
            <w:vMerge/>
            <w:vAlign w:val="center"/>
          </w:tcPr>
          <w:p w14:paraId="38A94B7B"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tcPr>
          <w:p w14:paraId="51C17B62" w14:textId="77777777" w:rsidR="002B3A65" w:rsidRPr="00220FEF" w:rsidRDefault="002B3A65" w:rsidP="006519E4">
            <w:pPr>
              <w:spacing w:line="240" w:lineRule="auto"/>
              <w:ind w:firstLine="0"/>
              <w:rPr>
                <w:sz w:val="22"/>
                <w:lang w:val="nb-NO"/>
              </w:rPr>
            </w:pPr>
          </w:p>
        </w:tc>
        <w:tc>
          <w:tcPr>
            <w:tcW w:w="488" w:type="dxa"/>
            <w:shd w:val="clear" w:color="auto" w:fill="auto"/>
            <w:vAlign w:val="center"/>
          </w:tcPr>
          <w:p w14:paraId="06A7464E" w14:textId="77777777" w:rsidR="002B3A65" w:rsidRPr="00220FEF" w:rsidRDefault="002B3A65" w:rsidP="006519E4">
            <w:pPr>
              <w:tabs>
                <w:tab w:val="left" w:pos="567"/>
              </w:tabs>
              <w:spacing w:before="300" w:after="30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center"/>
          </w:tcPr>
          <w:p w14:paraId="5A40E0CC" w14:textId="62B43BB2" w:rsidR="002B3A65" w:rsidRPr="00220FEF" w:rsidRDefault="002B3A65" w:rsidP="006519E4">
            <w:pPr>
              <w:spacing w:before="300" w:after="300" w:line="276" w:lineRule="auto"/>
              <w:ind w:firstLine="0"/>
              <w:jc w:val="center"/>
              <w:rPr>
                <w:sz w:val="22"/>
                <w:lang w:val="nb-NO" w:bidi="en-US"/>
              </w:rPr>
            </w:pPr>
            <w:r w:rsidRPr="00220FEF">
              <w:rPr>
                <w:sz w:val="22"/>
              </w:rPr>
              <w:t>25</w:t>
            </w:r>
          </w:p>
        </w:tc>
        <w:tc>
          <w:tcPr>
            <w:tcW w:w="620" w:type="dxa"/>
            <w:shd w:val="clear" w:color="auto" w:fill="auto"/>
            <w:vAlign w:val="center"/>
          </w:tcPr>
          <w:p w14:paraId="05FCD05F" w14:textId="3762F474" w:rsidR="002B3A65" w:rsidRPr="00220FEF" w:rsidRDefault="002B3A65" w:rsidP="006519E4">
            <w:pPr>
              <w:spacing w:before="300" w:after="300" w:line="276" w:lineRule="auto"/>
              <w:ind w:firstLine="0"/>
              <w:jc w:val="center"/>
              <w:rPr>
                <w:sz w:val="22"/>
                <w:lang w:val="nb-NO" w:bidi="en-US"/>
              </w:rPr>
            </w:pPr>
            <w:r w:rsidRPr="00220FEF">
              <w:rPr>
                <w:sz w:val="22"/>
              </w:rPr>
              <w:t>43</w:t>
            </w:r>
          </w:p>
        </w:tc>
        <w:tc>
          <w:tcPr>
            <w:tcW w:w="709" w:type="dxa"/>
            <w:shd w:val="clear" w:color="auto" w:fill="auto"/>
            <w:vAlign w:val="center"/>
          </w:tcPr>
          <w:p w14:paraId="4ED29352" w14:textId="6A48E958" w:rsidR="002B3A65" w:rsidRPr="00220FEF" w:rsidRDefault="002B3A65" w:rsidP="006519E4">
            <w:pPr>
              <w:spacing w:before="300" w:after="300" w:line="276" w:lineRule="auto"/>
              <w:ind w:firstLine="0"/>
              <w:jc w:val="center"/>
              <w:rPr>
                <w:sz w:val="22"/>
                <w:lang w:val="nb-NO" w:bidi="en-US"/>
              </w:rPr>
            </w:pPr>
            <w:r w:rsidRPr="00220FEF">
              <w:rPr>
                <w:sz w:val="22"/>
              </w:rPr>
              <w:t>25</w:t>
            </w:r>
          </w:p>
        </w:tc>
        <w:tc>
          <w:tcPr>
            <w:tcW w:w="708" w:type="dxa"/>
            <w:shd w:val="clear" w:color="auto" w:fill="auto"/>
            <w:vAlign w:val="center"/>
          </w:tcPr>
          <w:p w14:paraId="7F6A7D36" w14:textId="0A2CC1B1" w:rsidR="002B3A65" w:rsidRPr="00220FEF" w:rsidRDefault="002B3A65" w:rsidP="006519E4">
            <w:pPr>
              <w:spacing w:before="300" w:after="300" w:line="276" w:lineRule="auto"/>
              <w:ind w:firstLine="0"/>
              <w:jc w:val="center"/>
              <w:rPr>
                <w:sz w:val="22"/>
                <w:lang w:val="nb-NO" w:bidi="en-US"/>
              </w:rPr>
            </w:pPr>
            <w:r w:rsidRPr="00220FEF">
              <w:rPr>
                <w:sz w:val="22"/>
              </w:rPr>
              <w:t>8</w:t>
            </w:r>
          </w:p>
        </w:tc>
        <w:tc>
          <w:tcPr>
            <w:tcW w:w="709" w:type="dxa"/>
            <w:shd w:val="clear" w:color="auto" w:fill="auto"/>
            <w:vAlign w:val="center"/>
          </w:tcPr>
          <w:p w14:paraId="33528B50" w14:textId="720F6C47" w:rsidR="002B3A65" w:rsidRPr="00220FEF" w:rsidRDefault="002B3A65" w:rsidP="006519E4">
            <w:pPr>
              <w:spacing w:before="300" w:after="300" w:line="276" w:lineRule="auto"/>
              <w:ind w:firstLine="0"/>
              <w:jc w:val="center"/>
              <w:rPr>
                <w:sz w:val="22"/>
                <w:lang w:val="nb-NO" w:bidi="en-US"/>
              </w:rPr>
            </w:pPr>
            <w:r w:rsidRPr="00220FEF">
              <w:rPr>
                <w:sz w:val="22"/>
              </w:rPr>
              <w:t>0</w:t>
            </w:r>
          </w:p>
        </w:tc>
        <w:tc>
          <w:tcPr>
            <w:tcW w:w="567" w:type="dxa"/>
            <w:vMerge/>
            <w:shd w:val="clear" w:color="auto" w:fill="auto"/>
            <w:vAlign w:val="center"/>
          </w:tcPr>
          <w:p w14:paraId="00B737EF" w14:textId="77777777" w:rsidR="002B3A65" w:rsidRPr="00220FEF"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0FE98453" w14:textId="77777777" w:rsidR="002B3A65" w:rsidRPr="00220FEF" w:rsidRDefault="002B3A65" w:rsidP="006519E4">
            <w:pPr>
              <w:tabs>
                <w:tab w:val="left" w:pos="567"/>
              </w:tabs>
              <w:spacing w:line="312" w:lineRule="auto"/>
              <w:ind w:firstLine="0"/>
              <w:contextualSpacing/>
              <w:jc w:val="center"/>
              <w:rPr>
                <w:sz w:val="22"/>
                <w:lang w:val="nb-NO" w:bidi="en-US"/>
              </w:rPr>
            </w:pPr>
          </w:p>
        </w:tc>
      </w:tr>
      <w:tr w:rsidR="00987FF9" w:rsidRPr="00220FEF" w14:paraId="71F7846B" w14:textId="77777777" w:rsidTr="00ED4BF1">
        <w:trPr>
          <w:trHeight w:val="20"/>
          <w:jc w:val="center"/>
        </w:trPr>
        <w:tc>
          <w:tcPr>
            <w:tcW w:w="450" w:type="dxa"/>
            <w:vMerge w:val="restart"/>
            <w:vAlign w:val="center"/>
          </w:tcPr>
          <w:p w14:paraId="0F061B83"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2</w:t>
            </w:r>
          </w:p>
        </w:tc>
        <w:tc>
          <w:tcPr>
            <w:tcW w:w="3738" w:type="dxa"/>
            <w:vMerge w:val="restart"/>
            <w:shd w:val="clear" w:color="auto" w:fill="auto"/>
          </w:tcPr>
          <w:p w14:paraId="785A19D6" w14:textId="187A8C56" w:rsidR="002B3A65" w:rsidRPr="00220FEF" w:rsidRDefault="002B3A65" w:rsidP="006519E4">
            <w:pPr>
              <w:spacing w:line="240" w:lineRule="auto"/>
              <w:ind w:firstLine="0"/>
              <w:rPr>
                <w:sz w:val="22"/>
                <w:lang w:val="nb-NO"/>
              </w:rPr>
            </w:pPr>
            <w:bookmarkStart w:id="839" w:name="_Hlk147923525"/>
            <w:r w:rsidRPr="00220FEF">
              <w:rPr>
                <w:sz w:val="22"/>
                <w:lang w:val="nb-NO" w:bidi="en-US"/>
              </w:rPr>
              <w:t xml:space="preserve">Tổ chức cụ thể </w:t>
            </w:r>
            <w:r w:rsidR="00D85743" w:rsidRPr="00220FEF">
              <w:rPr>
                <w:sz w:val="22"/>
                <w:lang w:val="nb-NO" w:bidi="en-US"/>
              </w:rPr>
              <w:t>hóa</w:t>
            </w:r>
            <w:r w:rsidRPr="00220FEF">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bookmarkEnd w:id="839"/>
          </w:p>
        </w:tc>
        <w:tc>
          <w:tcPr>
            <w:tcW w:w="488" w:type="dxa"/>
            <w:shd w:val="clear" w:color="auto" w:fill="auto"/>
            <w:vAlign w:val="center"/>
          </w:tcPr>
          <w:p w14:paraId="339E1380" w14:textId="77777777" w:rsidR="002B3A65" w:rsidRPr="00220FEF" w:rsidRDefault="002B3A65" w:rsidP="00ED4BF1">
            <w:pPr>
              <w:tabs>
                <w:tab w:val="left" w:pos="567"/>
              </w:tabs>
              <w:spacing w:before="240" w:after="24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center"/>
          </w:tcPr>
          <w:p w14:paraId="525EF52F" w14:textId="5110309D" w:rsidR="002B3A65" w:rsidRPr="00220FEF" w:rsidRDefault="002B3A65" w:rsidP="00ED4BF1">
            <w:pPr>
              <w:spacing w:before="240" w:after="240" w:line="276" w:lineRule="auto"/>
              <w:ind w:firstLine="0"/>
              <w:jc w:val="center"/>
              <w:rPr>
                <w:sz w:val="22"/>
                <w:lang w:val="nb-NO" w:bidi="en-US"/>
              </w:rPr>
            </w:pPr>
            <w:r w:rsidRPr="00220FEF">
              <w:rPr>
                <w:sz w:val="22"/>
              </w:rPr>
              <w:t>11</w:t>
            </w:r>
          </w:p>
        </w:tc>
        <w:tc>
          <w:tcPr>
            <w:tcW w:w="620" w:type="dxa"/>
            <w:shd w:val="clear" w:color="auto" w:fill="auto"/>
            <w:vAlign w:val="center"/>
          </w:tcPr>
          <w:p w14:paraId="1FF0E431" w14:textId="7525E421" w:rsidR="002B3A65" w:rsidRPr="00220FEF" w:rsidRDefault="002B3A65" w:rsidP="00ED4BF1">
            <w:pPr>
              <w:spacing w:before="240" w:after="240" w:line="276" w:lineRule="auto"/>
              <w:ind w:firstLine="0"/>
              <w:jc w:val="center"/>
              <w:rPr>
                <w:sz w:val="22"/>
                <w:lang w:val="nb-NO" w:bidi="en-US"/>
              </w:rPr>
            </w:pPr>
            <w:r w:rsidRPr="00220FEF">
              <w:rPr>
                <w:sz w:val="22"/>
              </w:rPr>
              <w:t>34</w:t>
            </w:r>
          </w:p>
        </w:tc>
        <w:tc>
          <w:tcPr>
            <w:tcW w:w="709" w:type="dxa"/>
            <w:shd w:val="clear" w:color="auto" w:fill="auto"/>
            <w:vAlign w:val="center"/>
          </w:tcPr>
          <w:p w14:paraId="776EF6A7" w14:textId="49ADB1CF" w:rsidR="002B3A65" w:rsidRPr="00220FEF" w:rsidRDefault="002B3A65" w:rsidP="00ED4BF1">
            <w:pPr>
              <w:spacing w:before="240" w:after="240" w:line="276" w:lineRule="auto"/>
              <w:ind w:firstLine="0"/>
              <w:jc w:val="center"/>
              <w:rPr>
                <w:sz w:val="22"/>
                <w:lang w:val="nb-NO" w:bidi="en-US"/>
              </w:rPr>
            </w:pPr>
            <w:r w:rsidRPr="00220FEF">
              <w:rPr>
                <w:sz w:val="22"/>
              </w:rPr>
              <w:t>16</w:t>
            </w:r>
          </w:p>
        </w:tc>
        <w:tc>
          <w:tcPr>
            <w:tcW w:w="708" w:type="dxa"/>
            <w:shd w:val="clear" w:color="auto" w:fill="auto"/>
            <w:vAlign w:val="center"/>
          </w:tcPr>
          <w:p w14:paraId="76F9501D" w14:textId="278B3ABA" w:rsidR="002B3A65" w:rsidRPr="00220FEF" w:rsidRDefault="002B3A65" w:rsidP="00ED4BF1">
            <w:pPr>
              <w:spacing w:before="240" w:after="240" w:line="276" w:lineRule="auto"/>
              <w:ind w:firstLine="0"/>
              <w:jc w:val="center"/>
              <w:rPr>
                <w:sz w:val="22"/>
                <w:lang w:val="nb-NO" w:bidi="en-US"/>
              </w:rPr>
            </w:pPr>
            <w:r w:rsidRPr="00220FEF">
              <w:rPr>
                <w:sz w:val="22"/>
              </w:rPr>
              <w:t>0</w:t>
            </w:r>
          </w:p>
        </w:tc>
        <w:tc>
          <w:tcPr>
            <w:tcW w:w="709" w:type="dxa"/>
            <w:shd w:val="clear" w:color="auto" w:fill="auto"/>
            <w:vAlign w:val="center"/>
          </w:tcPr>
          <w:p w14:paraId="558354A8" w14:textId="2358B3F5" w:rsidR="002B3A65" w:rsidRPr="00220FEF" w:rsidRDefault="002B3A65" w:rsidP="00ED4BF1">
            <w:pPr>
              <w:spacing w:before="240" w:after="240" w:line="276" w:lineRule="auto"/>
              <w:ind w:firstLine="0"/>
              <w:jc w:val="center"/>
              <w:rPr>
                <w:sz w:val="22"/>
                <w:lang w:val="nb-NO" w:bidi="en-US"/>
              </w:rPr>
            </w:pPr>
            <w:r w:rsidRPr="00220FEF">
              <w:rPr>
                <w:sz w:val="22"/>
              </w:rPr>
              <w:t>0</w:t>
            </w:r>
          </w:p>
        </w:tc>
        <w:tc>
          <w:tcPr>
            <w:tcW w:w="567" w:type="dxa"/>
            <w:vMerge w:val="restart"/>
            <w:shd w:val="clear" w:color="auto" w:fill="auto"/>
            <w:vAlign w:val="center"/>
          </w:tcPr>
          <w:p w14:paraId="62A45771" w14:textId="4BAF4C58" w:rsidR="002B3A65" w:rsidRPr="00220FEF" w:rsidRDefault="002B3A65" w:rsidP="006519E4">
            <w:pPr>
              <w:spacing w:line="276" w:lineRule="auto"/>
              <w:ind w:firstLine="0"/>
              <w:jc w:val="center"/>
              <w:rPr>
                <w:sz w:val="22"/>
                <w:lang w:val="nb-NO" w:bidi="en-US"/>
              </w:rPr>
            </w:pPr>
            <w:r w:rsidRPr="00220FEF">
              <w:rPr>
                <w:sz w:val="22"/>
              </w:rPr>
              <w:t>3.92</w:t>
            </w:r>
          </w:p>
        </w:tc>
        <w:tc>
          <w:tcPr>
            <w:tcW w:w="567" w:type="dxa"/>
            <w:vMerge w:val="restart"/>
            <w:shd w:val="clear" w:color="auto" w:fill="auto"/>
            <w:vAlign w:val="center"/>
          </w:tcPr>
          <w:p w14:paraId="10CBB550" w14:textId="65F8BCE2" w:rsidR="00375ABD" w:rsidRPr="00220FEF" w:rsidRDefault="00375ABD" w:rsidP="006519E4">
            <w:pPr>
              <w:spacing w:line="276" w:lineRule="auto"/>
              <w:ind w:firstLine="0"/>
              <w:jc w:val="center"/>
              <w:rPr>
                <w:sz w:val="22"/>
                <w:lang w:val="nb-NO" w:bidi="en-US"/>
              </w:rPr>
            </w:pPr>
            <w:r w:rsidRPr="00220FEF">
              <w:rPr>
                <w:sz w:val="22"/>
                <w:lang w:val="nb-NO" w:bidi="en-US"/>
              </w:rPr>
              <w:t>1</w:t>
            </w:r>
          </w:p>
        </w:tc>
      </w:tr>
      <w:tr w:rsidR="00987FF9" w:rsidRPr="00220FEF" w14:paraId="075B1F55" w14:textId="77777777" w:rsidTr="00ED4BF1">
        <w:trPr>
          <w:trHeight w:val="20"/>
          <w:jc w:val="center"/>
        </w:trPr>
        <w:tc>
          <w:tcPr>
            <w:tcW w:w="450" w:type="dxa"/>
            <w:vMerge/>
            <w:vAlign w:val="center"/>
          </w:tcPr>
          <w:p w14:paraId="3F9FEC37"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tcPr>
          <w:p w14:paraId="7535D0D2" w14:textId="77777777" w:rsidR="002B3A65" w:rsidRPr="00220FEF" w:rsidRDefault="002B3A65" w:rsidP="006519E4">
            <w:pPr>
              <w:spacing w:line="240" w:lineRule="auto"/>
              <w:ind w:firstLine="0"/>
              <w:rPr>
                <w:sz w:val="22"/>
                <w:lang w:val="nb-NO"/>
              </w:rPr>
            </w:pPr>
          </w:p>
        </w:tc>
        <w:tc>
          <w:tcPr>
            <w:tcW w:w="488" w:type="dxa"/>
            <w:shd w:val="clear" w:color="auto" w:fill="auto"/>
            <w:vAlign w:val="center"/>
          </w:tcPr>
          <w:p w14:paraId="2C98F623" w14:textId="77777777" w:rsidR="002B3A65" w:rsidRPr="00220FEF" w:rsidRDefault="002B3A65" w:rsidP="00ED4BF1">
            <w:pPr>
              <w:tabs>
                <w:tab w:val="left" w:pos="567"/>
              </w:tabs>
              <w:spacing w:before="240" w:after="24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center"/>
          </w:tcPr>
          <w:p w14:paraId="03275B49" w14:textId="54B9DCD9" w:rsidR="002B3A65" w:rsidRPr="00220FEF" w:rsidRDefault="002B3A65" w:rsidP="00ED4BF1">
            <w:pPr>
              <w:spacing w:before="240" w:after="240" w:line="276" w:lineRule="auto"/>
              <w:ind w:firstLine="0"/>
              <w:jc w:val="center"/>
              <w:rPr>
                <w:sz w:val="22"/>
                <w:lang w:val="nb-NO" w:bidi="en-US"/>
              </w:rPr>
            </w:pPr>
            <w:r w:rsidRPr="00220FEF">
              <w:rPr>
                <w:sz w:val="22"/>
              </w:rPr>
              <w:t>18</w:t>
            </w:r>
          </w:p>
        </w:tc>
        <w:tc>
          <w:tcPr>
            <w:tcW w:w="620" w:type="dxa"/>
            <w:shd w:val="clear" w:color="auto" w:fill="auto"/>
            <w:vAlign w:val="center"/>
          </w:tcPr>
          <w:p w14:paraId="17E5A656" w14:textId="795A50D0" w:rsidR="002B3A65" w:rsidRPr="00220FEF" w:rsidRDefault="002B3A65" w:rsidP="00ED4BF1">
            <w:pPr>
              <w:spacing w:before="240" w:after="240" w:line="276" w:lineRule="auto"/>
              <w:ind w:firstLine="0"/>
              <w:jc w:val="center"/>
              <w:rPr>
                <w:sz w:val="22"/>
                <w:lang w:val="nb-NO" w:bidi="en-US"/>
              </w:rPr>
            </w:pPr>
            <w:r w:rsidRPr="00220FEF">
              <w:rPr>
                <w:sz w:val="22"/>
              </w:rPr>
              <w:t>56</w:t>
            </w:r>
          </w:p>
        </w:tc>
        <w:tc>
          <w:tcPr>
            <w:tcW w:w="709" w:type="dxa"/>
            <w:shd w:val="clear" w:color="auto" w:fill="auto"/>
            <w:vAlign w:val="center"/>
          </w:tcPr>
          <w:p w14:paraId="602AE82A" w14:textId="18DB2F8E" w:rsidR="002B3A65" w:rsidRPr="00220FEF" w:rsidRDefault="002B3A65" w:rsidP="00ED4BF1">
            <w:pPr>
              <w:spacing w:before="240" w:after="240" w:line="276" w:lineRule="auto"/>
              <w:ind w:firstLine="0"/>
              <w:jc w:val="center"/>
              <w:rPr>
                <w:sz w:val="22"/>
                <w:lang w:val="nb-NO" w:bidi="en-US"/>
              </w:rPr>
            </w:pPr>
            <w:r w:rsidRPr="00220FEF">
              <w:rPr>
                <w:sz w:val="22"/>
              </w:rPr>
              <w:t>26</w:t>
            </w:r>
          </w:p>
        </w:tc>
        <w:tc>
          <w:tcPr>
            <w:tcW w:w="708" w:type="dxa"/>
            <w:shd w:val="clear" w:color="auto" w:fill="auto"/>
            <w:vAlign w:val="center"/>
          </w:tcPr>
          <w:p w14:paraId="69198991" w14:textId="2BBC14F5" w:rsidR="002B3A65" w:rsidRPr="00220FEF" w:rsidRDefault="002B3A65" w:rsidP="00ED4BF1">
            <w:pPr>
              <w:spacing w:before="240" w:after="240" w:line="276" w:lineRule="auto"/>
              <w:ind w:firstLine="0"/>
              <w:jc w:val="center"/>
              <w:rPr>
                <w:sz w:val="22"/>
                <w:lang w:val="nb-NO" w:bidi="en-US"/>
              </w:rPr>
            </w:pPr>
            <w:r w:rsidRPr="00220FEF">
              <w:rPr>
                <w:sz w:val="22"/>
              </w:rPr>
              <w:t>0</w:t>
            </w:r>
          </w:p>
        </w:tc>
        <w:tc>
          <w:tcPr>
            <w:tcW w:w="709" w:type="dxa"/>
            <w:shd w:val="clear" w:color="auto" w:fill="auto"/>
            <w:vAlign w:val="center"/>
          </w:tcPr>
          <w:p w14:paraId="13BF789D" w14:textId="697CC196" w:rsidR="002B3A65" w:rsidRPr="00220FEF" w:rsidRDefault="002B3A65" w:rsidP="00ED4BF1">
            <w:pPr>
              <w:spacing w:before="240" w:after="240" w:line="276" w:lineRule="auto"/>
              <w:ind w:firstLine="0"/>
              <w:jc w:val="center"/>
              <w:rPr>
                <w:sz w:val="22"/>
                <w:lang w:val="nb-NO" w:bidi="en-US"/>
              </w:rPr>
            </w:pPr>
            <w:r w:rsidRPr="00220FEF">
              <w:rPr>
                <w:sz w:val="22"/>
              </w:rPr>
              <w:t>0</w:t>
            </w:r>
          </w:p>
        </w:tc>
        <w:tc>
          <w:tcPr>
            <w:tcW w:w="567" w:type="dxa"/>
            <w:vMerge/>
            <w:shd w:val="clear" w:color="auto" w:fill="auto"/>
            <w:vAlign w:val="center"/>
          </w:tcPr>
          <w:p w14:paraId="3382D8F5" w14:textId="77777777" w:rsidR="002B3A65" w:rsidRPr="00220FEF"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3DC9F224" w14:textId="77777777" w:rsidR="002B3A65" w:rsidRPr="00220FEF" w:rsidRDefault="002B3A65" w:rsidP="006519E4">
            <w:pPr>
              <w:tabs>
                <w:tab w:val="left" w:pos="567"/>
              </w:tabs>
              <w:spacing w:line="312" w:lineRule="auto"/>
              <w:ind w:firstLine="0"/>
              <w:contextualSpacing/>
              <w:jc w:val="center"/>
              <w:rPr>
                <w:sz w:val="22"/>
                <w:lang w:val="nb-NO" w:bidi="en-US"/>
              </w:rPr>
            </w:pPr>
          </w:p>
        </w:tc>
      </w:tr>
      <w:tr w:rsidR="00987FF9" w:rsidRPr="00220FEF" w14:paraId="4C598ADA" w14:textId="77777777" w:rsidTr="00ED4BF1">
        <w:trPr>
          <w:trHeight w:val="20"/>
          <w:jc w:val="center"/>
        </w:trPr>
        <w:tc>
          <w:tcPr>
            <w:tcW w:w="450" w:type="dxa"/>
            <w:vMerge w:val="restart"/>
            <w:vAlign w:val="center"/>
          </w:tcPr>
          <w:p w14:paraId="4DCDA199"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3</w:t>
            </w:r>
          </w:p>
        </w:tc>
        <w:tc>
          <w:tcPr>
            <w:tcW w:w="3738" w:type="dxa"/>
            <w:vMerge w:val="restart"/>
            <w:shd w:val="clear" w:color="auto" w:fill="auto"/>
          </w:tcPr>
          <w:p w14:paraId="64BD3A61" w14:textId="5255731E" w:rsidR="002B3A65" w:rsidRPr="00220FEF" w:rsidRDefault="002B3A65" w:rsidP="006519E4">
            <w:pPr>
              <w:spacing w:line="240" w:lineRule="auto"/>
              <w:ind w:firstLine="0"/>
              <w:rPr>
                <w:sz w:val="22"/>
                <w:lang w:val="nb-NO"/>
              </w:rPr>
            </w:pPr>
            <w:r w:rsidRPr="00220FEF">
              <w:rPr>
                <w:sz w:val="22"/>
                <w:lang w:val="nb-NO" w:bidi="en-US"/>
              </w:rPr>
              <w:t>Quản lý xây dựng và thực hiện kế hoạch bồi dưỡng cho giảng viên tiếng Anh theo năm học dựa vào khung năng lực, phù hợp với yêu cầu thực tiễn của nhà trường</w:t>
            </w:r>
          </w:p>
        </w:tc>
        <w:tc>
          <w:tcPr>
            <w:tcW w:w="488" w:type="dxa"/>
            <w:shd w:val="clear" w:color="auto" w:fill="auto"/>
            <w:vAlign w:val="center"/>
          </w:tcPr>
          <w:p w14:paraId="4A75863C" w14:textId="77777777" w:rsidR="002B3A65" w:rsidRPr="00220FEF" w:rsidRDefault="002B3A65" w:rsidP="00ED4BF1">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center"/>
          </w:tcPr>
          <w:p w14:paraId="19AB9453" w14:textId="21F804E6" w:rsidR="002B3A65" w:rsidRPr="00220FEF" w:rsidRDefault="002B3A65" w:rsidP="00ED4BF1">
            <w:pPr>
              <w:spacing w:before="100" w:after="100" w:line="276" w:lineRule="auto"/>
              <w:ind w:firstLine="0"/>
              <w:jc w:val="center"/>
              <w:rPr>
                <w:sz w:val="22"/>
                <w:lang w:val="nb-NO" w:bidi="en-US"/>
              </w:rPr>
            </w:pPr>
            <w:r w:rsidRPr="00220FEF">
              <w:rPr>
                <w:sz w:val="22"/>
              </w:rPr>
              <w:t>19</w:t>
            </w:r>
          </w:p>
        </w:tc>
        <w:tc>
          <w:tcPr>
            <w:tcW w:w="620" w:type="dxa"/>
            <w:shd w:val="clear" w:color="auto" w:fill="auto"/>
            <w:vAlign w:val="center"/>
          </w:tcPr>
          <w:p w14:paraId="6665F689" w14:textId="42E0AADF" w:rsidR="002B3A65" w:rsidRPr="00220FEF" w:rsidRDefault="002B3A65" w:rsidP="00ED4BF1">
            <w:pPr>
              <w:spacing w:before="100" w:after="100" w:line="276" w:lineRule="auto"/>
              <w:ind w:firstLine="0"/>
              <w:jc w:val="center"/>
              <w:rPr>
                <w:sz w:val="22"/>
                <w:lang w:val="nb-NO" w:bidi="en-US"/>
              </w:rPr>
            </w:pPr>
            <w:r w:rsidRPr="00220FEF">
              <w:rPr>
                <w:sz w:val="22"/>
              </w:rPr>
              <w:t>22</w:t>
            </w:r>
          </w:p>
        </w:tc>
        <w:tc>
          <w:tcPr>
            <w:tcW w:w="709" w:type="dxa"/>
            <w:shd w:val="clear" w:color="auto" w:fill="auto"/>
            <w:vAlign w:val="center"/>
          </w:tcPr>
          <w:p w14:paraId="70AFE36C" w14:textId="4007F325" w:rsidR="002B3A65" w:rsidRPr="00220FEF" w:rsidRDefault="002B3A65" w:rsidP="00ED4BF1">
            <w:pPr>
              <w:spacing w:before="100" w:after="100" w:line="276" w:lineRule="auto"/>
              <w:ind w:firstLine="0"/>
              <w:jc w:val="center"/>
              <w:rPr>
                <w:sz w:val="22"/>
                <w:lang w:val="nb-NO" w:bidi="en-US"/>
              </w:rPr>
            </w:pPr>
            <w:r w:rsidRPr="00220FEF">
              <w:rPr>
                <w:sz w:val="22"/>
              </w:rPr>
              <w:t>14</w:t>
            </w:r>
          </w:p>
        </w:tc>
        <w:tc>
          <w:tcPr>
            <w:tcW w:w="708" w:type="dxa"/>
            <w:shd w:val="clear" w:color="auto" w:fill="auto"/>
            <w:vAlign w:val="center"/>
          </w:tcPr>
          <w:p w14:paraId="26B49787" w14:textId="0C07ACE2" w:rsidR="002B3A65" w:rsidRPr="00220FEF" w:rsidRDefault="002B3A65" w:rsidP="00ED4BF1">
            <w:pPr>
              <w:spacing w:before="100" w:after="100" w:line="276" w:lineRule="auto"/>
              <w:ind w:firstLine="0"/>
              <w:jc w:val="center"/>
              <w:rPr>
                <w:sz w:val="22"/>
                <w:lang w:val="nb-NO" w:bidi="en-US"/>
              </w:rPr>
            </w:pPr>
            <w:r w:rsidRPr="00220FEF">
              <w:rPr>
                <w:sz w:val="22"/>
              </w:rPr>
              <w:t>6</w:t>
            </w:r>
          </w:p>
        </w:tc>
        <w:tc>
          <w:tcPr>
            <w:tcW w:w="709" w:type="dxa"/>
            <w:shd w:val="clear" w:color="auto" w:fill="auto"/>
            <w:vAlign w:val="center"/>
          </w:tcPr>
          <w:p w14:paraId="7925E218" w14:textId="1D8016CC" w:rsidR="002B3A65" w:rsidRPr="00220FEF" w:rsidRDefault="002B3A65" w:rsidP="00ED4BF1">
            <w:pPr>
              <w:spacing w:before="100" w:after="100" w:line="276" w:lineRule="auto"/>
              <w:ind w:firstLine="0"/>
              <w:jc w:val="center"/>
              <w:rPr>
                <w:sz w:val="22"/>
                <w:lang w:val="nb-NO" w:bidi="en-US"/>
              </w:rPr>
            </w:pPr>
            <w:r w:rsidRPr="00220FEF">
              <w:rPr>
                <w:sz w:val="22"/>
              </w:rPr>
              <w:t>0</w:t>
            </w:r>
          </w:p>
        </w:tc>
        <w:tc>
          <w:tcPr>
            <w:tcW w:w="567" w:type="dxa"/>
            <w:vMerge w:val="restart"/>
            <w:shd w:val="clear" w:color="auto" w:fill="auto"/>
            <w:vAlign w:val="center"/>
          </w:tcPr>
          <w:p w14:paraId="17B9A397" w14:textId="2847204F" w:rsidR="002B3A65" w:rsidRPr="00220FEF" w:rsidRDefault="002B3A65" w:rsidP="006519E4">
            <w:pPr>
              <w:spacing w:line="276" w:lineRule="auto"/>
              <w:ind w:firstLine="0"/>
              <w:jc w:val="center"/>
              <w:rPr>
                <w:sz w:val="22"/>
                <w:lang w:val="nb-NO" w:bidi="en-US"/>
              </w:rPr>
            </w:pPr>
            <w:r w:rsidRPr="00220FEF">
              <w:rPr>
                <w:sz w:val="22"/>
              </w:rPr>
              <w:t>3.89</w:t>
            </w:r>
          </w:p>
        </w:tc>
        <w:tc>
          <w:tcPr>
            <w:tcW w:w="567" w:type="dxa"/>
            <w:vMerge w:val="restart"/>
            <w:shd w:val="clear" w:color="auto" w:fill="auto"/>
            <w:vAlign w:val="center"/>
          </w:tcPr>
          <w:p w14:paraId="02031C19" w14:textId="12730DD6" w:rsidR="002B3A65" w:rsidRPr="00220FEF" w:rsidRDefault="00375ABD" w:rsidP="006519E4">
            <w:pPr>
              <w:spacing w:line="276" w:lineRule="auto"/>
              <w:ind w:firstLine="0"/>
              <w:jc w:val="center"/>
              <w:rPr>
                <w:sz w:val="22"/>
                <w:lang w:val="nb-NO" w:bidi="en-US"/>
              </w:rPr>
            </w:pPr>
            <w:r w:rsidRPr="00220FEF">
              <w:rPr>
                <w:sz w:val="22"/>
                <w:lang w:val="nb-NO" w:bidi="en-US"/>
              </w:rPr>
              <w:t>3</w:t>
            </w:r>
          </w:p>
        </w:tc>
      </w:tr>
      <w:tr w:rsidR="00987FF9" w:rsidRPr="00220FEF" w14:paraId="787ADC6A" w14:textId="77777777" w:rsidTr="00ED4BF1">
        <w:trPr>
          <w:trHeight w:val="20"/>
          <w:jc w:val="center"/>
        </w:trPr>
        <w:tc>
          <w:tcPr>
            <w:tcW w:w="450" w:type="dxa"/>
            <w:vMerge/>
          </w:tcPr>
          <w:p w14:paraId="2230A7A3"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tcPr>
          <w:p w14:paraId="3F9BEBE9" w14:textId="77777777" w:rsidR="002B3A65" w:rsidRPr="00220FEF" w:rsidRDefault="002B3A65" w:rsidP="006519E4">
            <w:pPr>
              <w:spacing w:line="240" w:lineRule="auto"/>
              <w:ind w:firstLine="0"/>
              <w:rPr>
                <w:sz w:val="22"/>
                <w:lang w:val="nb-NO"/>
              </w:rPr>
            </w:pPr>
          </w:p>
        </w:tc>
        <w:tc>
          <w:tcPr>
            <w:tcW w:w="488" w:type="dxa"/>
            <w:shd w:val="clear" w:color="auto" w:fill="auto"/>
            <w:vAlign w:val="center"/>
          </w:tcPr>
          <w:p w14:paraId="5BB61F5C" w14:textId="77777777" w:rsidR="002B3A65" w:rsidRPr="00220FEF" w:rsidRDefault="002B3A65" w:rsidP="00ED4BF1">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center"/>
          </w:tcPr>
          <w:p w14:paraId="74DE04D4" w14:textId="721B7560" w:rsidR="002B3A65" w:rsidRPr="00220FEF" w:rsidRDefault="002B3A65" w:rsidP="00ED4BF1">
            <w:pPr>
              <w:spacing w:before="100" w:after="100" w:line="276" w:lineRule="auto"/>
              <w:ind w:firstLine="0"/>
              <w:jc w:val="center"/>
              <w:rPr>
                <w:sz w:val="22"/>
                <w:lang w:val="nb-NO" w:bidi="en-US"/>
              </w:rPr>
            </w:pPr>
            <w:r w:rsidRPr="00220FEF">
              <w:rPr>
                <w:sz w:val="22"/>
              </w:rPr>
              <w:t>31</w:t>
            </w:r>
          </w:p>
        </w:tc>
        <w:tc>
          <w:tcPr>
            <w:tcW w:w="620" w:type="dxa"/>
            <w:shd w:val="clear" w:color="auto" w:fill="auto"/>
            <w:vAlign w:val="center"/>
          </w:tcPr>
          <w:p w14:paraId="046C3540" w14:textId="2272D492" w:rsidR="002B3A65" w:rsidRPr="00220FEF" w:rsidRDefault="002B3A65" w:rsidP="00ED4BF1">
            <w:pPr>
              <w:spacing w:before="100" w:after="100" w:line="276" w:lineRule="auto"/>
              <w:ind w:firstLine="0"/>
              <w:jc w:val="center"/>
              <w:rPr>
                <w:sz w:val="22"/>
                <w:lang w:val="nb-NO" w:bidi="en-US"/>
              </w:rPr>
            </w:pPr>
            <w:r w:rsidRPr="00220FEF">
              <w:rPr>
                <w:sz w:val="22"/>
              </w:rPr>
              <w:t>36</w:t>
            </w:r>
          </w:p>
        </w:tc>
        <w:tc>
          <w:tcPr>
            <w:tcW w:w="709" w:type="dxa"/>
            <w:shd w:val="clear" w:color="auto" w:fill="auto"/>
            <w:vAlign w:val="center"/>
          </w:tcPr>
          <w:p w14:paraId="46439205" w14:textId="2A519FB6" w:rsidR="002B3A65" w:rsidRPr="00220FEF" w:rsidRDefault="002B3A65" w:rsidP="00ED4BF1">
            <w:pPr>
              <w:spacing w:before="100" w:after="100" w:line="276" w:lineRule="auto"/>
              <w:ind w:firstLine="0"/>
              <w:jc w:val="center"/>
              <w:rPr>
                <w:sz w:val="22"/>
                <w:lang w:val="nb-NO" w:bidi="en-US"/>
              </w:rPr>
            </w:pPr>
            <w:r w:rsidRPr="00220FEF">
              <w:rPr>
                <w:sz w:val="22"/>
              </w:rPr>
              <w:t>23</w:t>
            </w:r>
          </w:p>
        </w:tc>
        <w:tc>
          <w:tcPr>
            <w:tcW w:w="708" w:type="dxa"/>
            <w:shd w:val="clear" w:color="auto" w:fill="auto"/>
            <w:vAlign w:val="center"/>
          </w:tcPr>
          <w:p w14:paraId="2945A561" w14:textId="1868C536" w:rsidR="002B3A65" w:rsidRPr="00220FEF" w:rsidRDefault="002B3A65" w:rsidP="00ED4BF1">
            <w:pPr>
              <w:spacing w:before="100" w:after="100" w:line="276" w:lineRule="auto"/>
              <w:ind w:firstLine="0"/>
              <w:jc w:val="center"/>
              <w:rPr>
                <w:sz w:val="22"/>
                <w:lang w:val="nb-NO" w:bidi="en-US"/>
              </w:rPr>
            </w:pPr>
            <w:r w:rsidRPr="00220FEF">
              <w:rPr>
                <w:sz w:val="22"/>
              </w:rPr>
              <w:t>10</w:t>
            </w:r>
          </w:p>
        </w:tc>
        <w:tc>
          <w:tcPr>
            <w:tcW w:w="709" w:type="dxa"/>
            <w:shd w:val="clear" w:color="auto" w:fill="auto"/>
            <w:vAlign w:val="center"/>
          </w:tcPr>
          <w:p w14:paraId="6FE652BA" w14:textId="06627606" w:rsidR="002B3A65" w:rsidRPr="00220FEF" w:rsidRDefault="002B3A65" w:rsidP="00ED4BF1">
            <w:pPr>
              <w:spacing w:before="100" w:after="100" w:line="276" w:lineRule="auto"/>
              <w:ind w:firstLine="0"/>
              <w:jc w:val="center"/>
              <w:rPr>
                <w:sz w:val="22"/>
                <w:lang w:val="nb-NO" w:bidi="en-US"/>
              </w:rPr>
            </w:pPr>
            <w:r w:rsidRPr="00220FEF">
              <w:rPr>
                <w:sz w:val="22"/>
              </w:rPr>
              <w:t>0</w:t>
            </w:r>
          </w:p>
        </w:tc>
        <w:tc>
          <w:tcPr>
            <w:tcW w:w="567" w:type="dxa"/>
            <w:vMerge/>
            <w:shd w:val="clear" w:color="auto" w:fill="auto"/>
            <w:vAlign w:val="center"/>
          </w:tcPr>
          <w:p w14:paraId="72009743" w14:textId="77777777" w:rsidR="002B3A65" w:rsidRPr="00220FEF"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1BB7E28C" w14:textId="77777777" w:rsidR="002B3A65" w:rsidRPr="00220FEF" w:rsidRDefault="002B3A65" w:rsidP="006519E4">
            <w:pPr>
              <w:tabs>
                <w:tab w:val="left" w:pos="567"/>
              </w:tabs>
              <w:spacing w:line="312" w:lineRule="auto"/>
              <w:ind w:firstLine="0"/>
              <w:contextualSpacing/>
              <w:jc w:val="center"/>
              <w:rPr>
                <w:sz w:val="22"/>
                <w:lang w:val="nb-NO" w:bidi="en-US"/>
              </w:rPr>
            </w:pPr>
          </w:p>
        </w:tc>
      </w:tr>
      <w:tr w:rsidR="00987FF9" w:rsidRPr="00220FEF" w14:paraId="2D41F5DB" w14:textId="77777777" w:rsidTr="00ED4BF1">
        <w:trPr>
          <w:trHeight w:val="20"/>
          <w:jc w:val="center"/>
        </w:trPr>
        <w:tc>
          <w:tcPr>
            <w:tcW w:w="450" w:type="dxa"/>
            <w:vMerge w:val="restart"/>
            <w:vAlign w:val="center"/>
          </w:tcPr>
          <w:p w14:paraId="1C66BA42" w14:textId="77777777" w:rsidR="002B3A65" w:rsidRPr="00220FEF" w:rsidRDefault="002B3A65"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4</w:t>
            </w:r>
          </w:p>
        </w:tc>
        <w:tc>
          <w:tcPr>
            <w:tcW w:w="3738" w:type="dxa"/>
            <w:vMerge w:val="restart"/>
            <w:shd w:val="clear" w:color="auto" w:fill="auto"/>
          </w:tcPr>
          <w:p w14:paraId="2C04313F" w14:textId="0B6B36BE" w:rsidR="002B3A65" w:rsidRPr="00220FEF" w:rsidRDefault="00BF33B6" w:rsidP="006519E4">
            <w:pPr>
              <w:spacing w:line="240" w:lineRule="auto"/>
              <w:ind w:firstLine="0"/>
              <w:rPr>
                <w:sz w:val="22"/>
                <w:lang w:val="nb-NO"/>
              </w:rPr>
            </w:pPr>
            <w:r w:rsidRPr="00220FEF">
              <w:rPr>
                <w:sz w:val="22"/>
                <w:lang w:val="nb-NO" w:bidi="en-US"/>
              </w:rPr>
              <w:t>Quản lý xây dựng và thực hiện chính sách</w:t>
            </w:r>
            <w:r w:rsidR="002B3A65" w:rsidRPr="00220FEF">
              <w:rPr>
                <w:sz w:val="22"/>
                <w:lang w:val="nb-NO" w:bidi="en-US"/>
              </w:rPr>
              <w:t xml:space="preserve"> tạo động lực phát huy hoạt động tự bồi dưỡng năng lực nghề nghiệp cho giảng viên tiếng Anh trong các trường đại học</w:t>
            </w:r>
          </w:p>
        </w:tc>
        <w:tc>
          <w:tcPr>
            <w:tcW w:w="488" w:type="dxa"/>
            <w:shd w:val="clear" w:color="auto" w:fill="auto"/>
            <w:vAlign w:val="center"/>
          </w:tcPr>
          <w:p w14:paraId="37E20B5D" w14:textId="77777777" w:rsidR="002B3A65" w:rsidRPr="00220FEF" w:rsidRDefault="002B3A65" w:rsidP="006519E4">
            <w:pPr>
              <w:tabs>
                <w:tab w:val="left" w:pos="567"/>
              </w:tabs>
              <w:spacing w:before="160" w:after="16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center"/>
          </w:tcPr>
          <w:p w14:paraId="75DAC194" w14:textId="3938EEB3" w:rsidR="002B3A65" w:rsidRPr="00220FEF" w:rsidRDefault="002B3A65" w:rsidP="006519E4">
            <w:pPr>
              <w:spacing w:before="160" w:after="160" w:line="276" w:lineRule="auto"/>
              <w:ind w:firstLine="0"/>
              <w:jc w:val="center"/>
              <w:rPr>
                <w:sz w:val="22"/>
                <w:lang w:val="nb-NO" w:bidi="en-US"/>
              </w:rPr>
            </w:pPr>
            <w:r w:rsidRPr="00220FEF">
              <w:rPr>
                <w:sz w:val="22"/>
              </w:rPr>
              <w:t>16</w:t>
            </w:r>
          </w:p>
        </w:tc>
        <w:tc>
          <w:tcPr>
            <w:tcW w:w="620" w:type="dxa"/>
            <w:shd w:val="clear" w:color="auto" w:fill="auto"/>
            <w:vAlign w:val="center"/>
          </w:tcPr>
          <w:p w14:paraId="64413FF4" w14:textId="582A0C16" w:rsidR="002B3A65" w:rsidRPr="00220FEF" w:rsidRDefault="002B3A65" w:rsidP="006519E4">
            <w:pPr>
              <w:spacing w:before="160" w:after="160" w:line="276" w:lineRule="auto"/>
              <w:ind w:firstLine="0"/>
              <w:jc w:val="center"/>
              <w:rPr>
                <w:sz w:val="22"/>
                <w:lang w:val="nb-NO" w:bidi="en-US"/>
              </w:rPr>
            </w:pPr>
            <w:r w:rsidRPr="00220FEF">
              <w:rPr>
                <w:sz w:val="22"/>
              </w:rPr>
              <w:t>24</w:t>
            </w:r>
          </w:p>
        </w:tc>
        <w:tc>
          <w:tcPr>
            <w:tcW w:w="709" w:type="dxa"/>
            <w:shd w:val="clear" w:color="auto" w:fill="auto"/>
            <w:vAlign w:val="center"/>
          </w:tcPr>
          <w:p w14:paraId="363F50C7" w14:textId="601E97A2" w:rsidR="002B3A65" w:rsidRPr="00220FEF" w:rsidRDefault="002B3A65" w:rsidP="006519E4">
            <w:pPr>
              <w:spacing w:before="160" w:after="160" w:line="276" w:lineRule="auto"/>
              <w:ind w:firstLine="0"/>
              <w:jc w:val="center"/>
              <w:rPr>
                <w:sz w:val="22"/>
                <w:lang w:val="nb-NO" w:bidi="en-US"/>
              </w:rPr>
            </w:pPr>
            <w:r w:rsidRPr="00220FEF">
              <w:rPr>
                <w:sz w:val="22"/>
              </w:rPr>
              <w:t>13</w:t>
            </w:r>
          </w:p>
        </w:tc>
        <w:tc>
          <w:tcPr>
            <w:tcW w:w="708" w:type="dxa"/>
            <w:shd w:val="clear" w:color="auto" w:fill="auto"/>
            <w:vAlign w:val="center"/>
          </w:tcPr>
          <w:p w14:paraId="360AB3AB" w14:textId="10AC146C" w:rsidR="002B3A65" w:rsidRPr="00220FEF" w:rsidRDefault="002B3A65" w:rsidP="006519E4">
            <w:pPr>
              <w:spacing w:before="160" w:after="160" w:line="276" w:lineRule="auto"/>
              <w:ind w:firstLine="0"/>
              <w:jc w:val="center"/>
              <w:rPr>
                <w:sz w:val="22"/>
                <w:lang w:val="nb-NO" w:bidi="en-US"/>
              </w:rPr>
            </w:pPr>
            <w:r w:rsidRPr="00220FEF">
              <w:rPr>
                <w:sz w:val="22"/>
              </w:rPr>
              <w:t>8</w:t>
            </w:r>
          </w:p>
        </w:tc>
        <w:tc>
          <w:tcPr>
            <w:tcW w:w="709" w:type="dxa"/>
            <w:shd w:val="clear" w:color="auto" w:fill="auto"/>
            <w:vAlign w:val="center"/>
          </w:tcPr>
          <w:p w14:paraId="539B64A3" w14:textId="34981C4C" w:rsidR="002B3A65" w:rsidRPr="00220FEF" w:rsidRDefault="002B3A65" w:rsidP="006519E4">
            <w:pPr>
              <w:spacing w:before="160" w:after="160" w:line="276" w:lineRule="auto"/>
              <w:ind w:firstLine="0"/>
              <w:jc w:val="center"/>
              <w:rPr>
                <w:sz w:val="22"/>
                <w:lang w:val="nb-NO" w:bidi="en-US"/>
              </w:rPr>
            </w:pPr>
            <w:r w:rsidRPr="00220FEF">
              <w:rPr>
                <w:sz w:val="22"/>
              </w:rPr>
              <w:t>0</w:t>
            </w:r>
          </w:p>
        </w:tc>
        <w:tc>
          <w:tcPr>
            <w:tcW w:w="567" w:type="dxa"/>
            <w:vMerge w:val="restart"/>
            <w:shd w:val="clear" w:color="auto" w:fill="auto"/>
            <w:vAlign w:val="center"/>
          </w:tcPr>
          <w:p w14:paraId="7AB41159" w14:textId="7397F962" w:rsidR="002B3A65" w:rsidRPr="00220FEF" w:rsidRDefault="002B3A65" w:rsidP="006519E4">
            <w:pPr>
              <w:spacing w:line="276" w:lineRule="auto"/>
              <w:ind w:firstLine="0"/>
              <w:jc w:val="center"/>
              <w:rPr>
                <w:sz w:val="22"/>
                <w:lang w:val="nb-NO" w:bidi="en-US"/>
              </w:rPr>
            </w:pPr>
            <w:r w:rsidRPr="00220FEF">
              <w:rPr>
                <w:sz w:val="22"/>
              </w:rPr>
              <w:t>3.79</w:t>
            </w:r>
          </w:p>
        </w:tc>
        <w:tc>
          <w:tcPr>
            <w:tcW w:w="567" w:type="dxa"/>
            <w:vMerge w:val="restart"/>
            <w:shd w:val="clear" w:color="auto" w:fill="auto"/>
            <w:vAlign w:val="center"/>
          </w:tcPr>
          <w:p w14:paraId="536D9034" w14:textId="4C7CF212" w:rsidR="00375ABD" w:rsidRPr="00220FEF" w:rsidRDefault="00375ABD" w:rsidP="006519E4">
            <w:pPr>
              <w:spacing w:line="276" w:lineRule="auto"/>
              <w:ind w:firstLine="0"/>
              <w:jc w:val="center"/>
              <w:rPr>
                <w:sz w:val="22"/>
                <w:lang w:val="nb-NO" w:bidi="en-US"/>
              </w:rPr>
            </w:pPr>
            <w:r w:rsidRPr="00220FEF">
              <w:rPr>
                <w:sz w:val="22"/>
                <w:lang w:val="nb-NO" w:bidi="en-US"/>
              </w:rPr>
              <w:t>6</w:t>
            </w:r>
          </w:p>
        </w:tc>
      </w:tr>
      <w:tr w:rsidR="00987FF9" w:rsidRPr="00220FEF" w14:paraId="19B9143F" w14:textId="77777777" w:rsidTr="00ED4BF1">
        <w:trPr>
          <w:trHeight w:val="20"/>
          <w:jc w:val="center"/>
        </w:trPr>
        <w:tc>
          <w:tcPr>
            <w:tcW w:w="450" w:type="dxa"/>
            <w:vMerge/>
          </w:tcPr>
          <w:p w14:paraId="568199AA" w14:textId="77777777" w:rsidR="002B3A65" w:rsidRPr="00220FEF" w:rsidRDefault="002B3A65" w:rsidP="006519E4">
            <w:pPr>
              <w:tabs>
                <w:tab w:val="left" w:pos="567"/>
              </w:tabs>
              <w:spacing w:line="312" w:lineRule="auto"/>
              <w:ind w:firstLine="0"/>
              <w:contextualSpacing/>
              <w:jc w:val="center"/>
              <w:rPr>
                <w:rFonts w:eastAsia="Times New Roman"/>
                <w:b/>
                <w:bCs/>
                <w:sz w:val="22"/>
                <w:lang w:val="en-US"/>
              </w:rPr>
            </w:pPr>
          </w:p>
        </w:tc>
        <w:tc>
          <w:tcPr>
            <w:tcW w:w="3738" w:type="dxa"/>
            <w:vMerge/>
            <w:shd w:val="clear" w:color="auto" w:fill="auto"/>
          </w:tcPr>
          <w:p w14:paraId="44F0F70F" w14:textId="77777777" w:rsidR="002B3A65" w:rsidRPr="00220FEF" w:rsidRDefault="002B3A65" w:rsidP="006519E4">
            <w:pPr>
              <w:spacing w:line="240" w:lineRule="auto"/>
              <w:ind w:firstLine="0"/>
              <w:rPr>
                <w:sz w:val="22"/>
                <w:lang w:val="nb-NO"/>
              </w:rPr>
            </w:pPr>
          </w:p>
        </w:tc>
        <w:tc>
          <w:tcPr>
            <w:tcW w:w="488" w:type="dxa"/>
            <w:shd w:val="clear" w:color="auto" w:fill="auto"/>
            <w:vAlign w:val="center"/>
          </w:tcPr>
          <w:p w14:paraId="6B42CE4B" w14:textId="77777777" w:rsidR="002B3A65" w:rsidRPr="00220FEF" w:rsidRDefault="002B3A65" w:rsidP="006519E4">
            <w:pPr>
              <w:tabs>
                <w:tab w:val="left" w:pos="567"/>
              </w:tabs>
              <w:spacing w:before="160" w:after="16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center"/>
          </w:tcPr>
          <w:p w14:paraId="7CF0F6E6" w14:textId="0A5669A6" w:rsidR="002B3A65" w:rsidRPr="00220FEF" w:rsidRDefault="002B3A65" w:rsidP="006519E4">
            <w:pPr>
              <w:spacing w:before="160" w:after="160" w:line="276" w:lineRule="auto"/>
              <w:ind w:firstLine="0"/>
              <w:jc w:val="center"/>
              <w:rPr>
                <w:sz w:val="22"/>
                <w:lang w:val="nb-NO" w:bidi="en-US"/>
              </w:rPr>
            </w:pPr>
            <w:r w:rsidRPr="00220FEF">
              <w:rPr>
                <w:sz w:val="22"/>
              </w:rPr>
              <w:t>26</w:t>
            </w:r>
          </w:p>
        </w:tc>
        <w:tc>
          <w:tcPr>
            <w:tcW w:w="620" w:type="dxa"/>
            <w:shd w:val="clear" w:color="auto" w:fill="auto"/>
            <w:vAlign w:val="center"/>
          </w:tcPr>
          <w:p w14:paraId="433CC5DF" w14:textId="301FB1E3" w:rsidR="002B3A65" w:rsidRPr="00220FEF" w:rsidRDefault="002B3A65" w:rsidP="006519E4">
            <w:pPr>
              <w:spacing w:before="160" w:after="160" w:line="276" w:lineRule="auto"/>
              <w:ind w:firstLine="0"/>
              <w:jc w:val="center"/>
              <w:rPr>
                <w:sz w:val="22"/>
                <w:lang w:val="nb-NO" w:bidi="en-US"/>
              </w:rPr>
            </w:pPr>
            <w:r w:rsidRPr="00220FEF">
              <w:rPr>
                <w:sz w:val="22"/>
              </w:rPr>
              <w:t>39</w:t>
            </w:r>
          </w:p>
        </w:tc>
        <w:tc>
          <w:tcPr>
            <w:tcW w:w="709" w:type="dxa"/>
            <w:shd w:val="clear" w:color="auto" w:fill="auto"/>
            <w:vAlign w:val="center"/>
          </w:tcPr>
          <w:p w14:paraId="0D7FE0A5" w14:textId="4AF82E3A" w:rsidR="002B3A65" w:rsidRPr="00220FEF" w:rsidRDefault="002B3A65" w:rsidP="006519E4">
            <w:pPr>
              <w:spacing w:before="160" w:after="160" w:line="276" w:lineRule="auto"/>
              <w:ind w:firstLine="0"/>
              <w:jc w:val="center"/>
              <w:rPr>
                <w:sz w:val="22"/>
                <w:lang w:val="nb-NO" w:bidi="en-US"/>
              </w:rPr>
            </w:pPr>
            <w:r w:rsidRPr="00220FEF">
              <w:rPr>
                <w:sz w:val="22"/>
              </w:rPr>
              <w:t>21</w:t>
            </w:r>
          </w:p>
        </w:tc>
        <w:tc>
          <w:tcPr>
            <w:tcW w:w="708" w:type="dxa"/>
            <w:shd w:val="clear" w:color="auto" w:fill="auto"/>
            <w:vAlign w:val="center"/>
          </w:tcPr>
          <w:p w14:paraId="7DD9CB3E" w14:textId="2E123BF7" w:rsidR="002B3A65" w:rsidRPr="00220FEF" w:rsidRDefault="002B3A65" w:rsidP="006519E4">
            <w:pPr>
              <w:spacing w:before="160" w:after="160" w:line="276" w:lineRule="auto"/>
              <w:ind w:firstLine="0"/>
              <w:jc w:val="center"/>
              <w:rPr>
                <w:sz w:val="22"/>
                <w:lang w:val="nb-NO" w:bidi="en-US"/>
              </w:rPr>
            </w:pPr>
            <w:r w:rsidRPr="00220FEF">
              <w:rPr>
                <w:sz w:val="22"/>
              </w:rPr>
              <w:t>13</w:t>
            </w:r>
          </w:p>
        </w:tc>
        <w:tc>
          <w:tcPr>
            <w:tcW w:w="709" w:type="dxa"/>
            <w:shd w:val="clear" w:color="auto" w:fill="auto"/>
            <w:vAlign w:val="center"/>
          </w:tcPr>
          <w:p w14:paraId="2756F74C" w14:textId="0C9344DB" w:rsidR="002B3A65" w:rsidRPr="00220FEF" w:rsidRDefault="002B3A65" w:rsidP="006519E4">
            <w:pPr>
              <w:spacing w:before="160" w:after="160" w:line="276" w:lineRule="auto"/>
              <w:ind w:firstLine="0"/>
              <w:jc w:val="center"/>
              <w:rPr>
                <w:sz w:val="22"/>
                <w:lang w:val="nb-NO" w:bidi="en-US"/>
              </w:rPr>
            </w:pPr>
            <w:r w:rsidRPr="00220FEF">
              <w:rPr>
                <w:sz w:val="22"/>
              </w:rPr>
              <w:t>0</w:t>
            </w:r>
          </w:p>
        </w:tc>
        <w:tc>
          <w:tcPr>
            <w:tcW w:w="567" w:type="dxa"/>
            <w:vMerge/>
            <w:shd w:val="clear" w:color="auto" w:fill="auto"/>
            <w:vAlign w:val="center"/>
          </w:tcPr>
          <w:p w14:paraId="4E59D621" w14:textId="77777777" w:rsidR="002B3A65" w:rsidRPr="00220FEF" w:rsidRDefault="002B3A65"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6778A0AE" w14:textId="77777777" w:rsidR="002B3A65" w:rsidRPr="00220FEF" w:rsidRDefault="002B3A65" w:rsidP="006519E4">
            <w:pPr>
              <w:tabs>
                <w:tab w:val="left" w:pos="567"/>
              </w:tabs>
              <w:spacing w:line="312" w:lineRule="auto"/>
              <w:ind w:firstLine="0"/>
              <w:contextualSpacing/>
              <w:jc w:val="center"/>
              <w:rPr>
                <w:sz w:val="22"/>
                <w:lang w:val="nb-NO" w:bidi="en-US"/>
              </w:rPr>
            </w:pPr>
          </w:p>
        </w:tc>
      </w:tr>
      <w:tr w:rsidR="00987FF9" w:rsidRPr="00220FEF" w14:paraId="5551806C" w14:textId="77777777" w:rsidTr="00ED4BF1">
        <w:trPr>
          <w:trHeight w:val="20"/>
          <w:jc w:val="center"/>
        </w:trPr>
        <w:tc>
          <w:tcPr>
            <w:tcW w:w="450" w:type="dxa"/>
            <w:vMerge w:val="restart"/>
            <w:vAlign w:val="center"/>
          </w:tcPr>
          <w:p w14:paraId="6C4A70FA" w14:textId="77777777" w:rsidR="002F4452" w:rsidRPr="00220FEF" w:rsidRDefault="002F4452"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5</w:t>
            </w:r>
          </w:p>
        </w:tc>
        <w:tc>
          <w:tcPr>
            <w:tcW w:w="3738" w:type="dxa"/>
            <w:vMerge w:val="restart"/>
            <w:shd w:val="clear" w:color="auto" w:fill="auto"/>
          </w:tcPr>
          <w:p w14:paraId="7EDD1A95" w14:textId="4B420BDB" w:rsidR="002F4452" w:rsidRPr="00220FEF" w:rsidRDefault="002F4452" w:rsidP="006519E4">
            <w:pPr>
              <w:spacing w:line="240" w:lineRule="auto"/>
              <w:ind w:firstLine="0"/>
              <w:rPr>
                <w:sz w:val="22"/>
                <w:lang w:val="nb-NO" w:bidi="en-US"/>
              </w:rPr>
            </w:pPr>
            <w:r w:rsidRPr="00220FEF">
              <w:rPr>
                <w:sz w:val="22"/>
                <w:lang w:val="nb-NO" w:bidi="en-US"/>
              </w:rPr>
              <w:t>Tổ chức xây dựng mạng lưới hỗ trợ phát triển năng lực nghề nghiệp cho giảng viên</w:t>
            </w:r>
            <w:r w:rsidR="008900BC" w:rsidRPr="00220FEF">
              <w:rPr>
                <w:sz w:val="22"/>
                <w:lang w:val="nb-NO" w:bidi="en-US"/>
              </w:rPr>
              <w:t xml:space="preserve"> </w:t>
            </w:r>
            <w:r w:rsidRPr="00220FEF">
              <w:rPr>
                <w:sz w:val="22"/>
                <w:lang w:val="nb-NO" w:bidi="en-US"/>
              </w:rPr>
              <w:t>tiếng Anh giữa các Khoa, các trường đại học cùng lĩnh vực đào tạo</w:t>
            </w:r>
          </w:p>
        </w:tc>
        <w:tc>
          <w:tcPr>
            <w:tcW w:w="488" w:type="dxa"/>
            <w:shd w:val="clear" w:color="auto" w:fill="auto"/>
            <w:vAlign w:val="center"/>
          </w:tcPr>
          <w:p w14:paraId="0351B866" w14:textId="77777777" w:rsidR="002F4452" w:rsidRPr="00220FEF" w:rsidRDefault="002F4452" w:rsidP="00ED4BF1">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center"/>
          </w:tcPr>
          <w:p w14:paraId="711BD4AD" w14:textId="03D2A8E1" w:rsidR="002F4452" w:rsidRPr="00220FEF" w:rsidRDefault="002F4452" w:rsidP="00ED4BF1">
            <w:pPr>
              <w:spacing w:before="100" w:after="100" w:line="276" w:lineRule="auto"/>
              <w:ind w:firstLine="0"/>
              <w:jc w:val="center"/>
              <w:rPr>
                <w:sz w:val="22"/>
                <w:lang w:val="nb-NO" w:bidi="en-US"/>
              </w:rPr>
            </w:pPr>
            <w:r w:rsidRPr="00220FEF">
              <w:rPr>
                <w:sz w:val="22"/>
              </w:rPr>
              <w:t>21</w:t>
            </w:r>
          </w:p>
        </w:tc>
        <w:tc>
          <w:tcPr>
            <w:tcW w:w="620" w:type="dxa"/>
            <w:shd w:val="clear" w:color="auto" w:fill="auto"/>
            <w:vAlign w:val="center"/>
          </w:tcPr>
          <w:p w14:paraId="53BAF6D2" w14:textId="3F417FA2" w:rsidR="002F4452" w:rsidRPr="00220FEF" w:rsidRDefault="002F4452" w:rsidP="00ED4BF1">
            <w:pPr>
              <w:spacing w:before="100" w:after="100" w:line="276" w:lineRule="auto"/>
              <w:ind w:firstLine="0"/>
              <w:jc w:val="center"/>
              <w:rPr>
                <w:sz w:val="22"/>
                <w:lang w:val="nb-NO" w:bidi="en-US"/>
              </w:rPr>
            </w:pPr>
            <w:r w:rsidRPr="00220FEF">
              <w:rPr>
                <w:sz w:val="22"/>
              </w:rPr>
              <w:t>16</w:t>
            </w:r>
          </w:p>
        </w:tc>
        <w:tc>
          <w:tcPr>
            <w:tcW w:w="709" w:type="dxa"/>
            <w:shd w:val="clear" w:color="auto" w:fill="auto"/>
            <w:vAlign w:val="center"/>
          </w:tcPr>
          <w:p w14:paraId="469BBE84" w14:textId="3FD037C4" w:rsidR="002F4452" w:rsidRPr="00220FEF" w:rsidRDefault="002F4452" w:rsidP="00ED4BF1">
            <w:pPr>
              <w:spacing w:before="100" w:after="100" w:line="276" w:lineRule="auto"/>
              <w:ind w:firstLine="0"/>
              <w:jc w:val="center"/>
              <w:rPr>
                <w:sz w:val="22"/>
                <w:lang w:val="nb-NO" w:bidi="en-US"/>
              </w:rPr>
            </w:pPr>
            <w:r w:rsidRPr="00220FEF">
              <w:rPr>
                <w:sz w:val="22"/>
              </w:rPr>
              <w:t>10</w:t>
            </w:r>
          </w:p>
        </w:tc>
        <w:tc>
          <w:tcPr>
            <w:tcW w:w="708" w:type="dxa"/>
            <w:shd w:val="clear" w:color="auto" w:fill="auto"/>
            <w:vAlign w:val="center"/>
          </w:tcPr>
          <w:p w14:paraId="5FE89AD4" w14:textId="1BA08846" w:rsidR="002F4452" w:rsidRPr="00220FEF" w:rsidRDefault="002F4452" w:rsidP="00ED4BF1">
            <w:pPr>
              <w:spacing w:before="100" w:after="100" w:line="276" w:lineRule="auto"/>
              <w:ind w:firstLine="0"/>
              <w:jc w:val="center"/>
              <w:rPr>
                <w:sz w:val="22"/>
                <w:lang w:val="nb-NO" w:bidi="en-US"/>
              </w:rPr>
            </w:pPr>
            <w:r w:rsidRPr="00220FEF">
              <w:rPr>
                <w:sz w:val="22"/>
              </w:rPr>
              <w:t>14</w:t>
            </w:r>
          </w:p>
        </w:tc>
        <w:tc>
          <w:tcPr>
            <w:tcW w:w="709" w:type="dxa"/>
            <w:shd w:val="clear" w:color="auto" w:fill="auto"/>
            <w:vAlign w:val="center"/>
          </w:tcPr>
          <w:p w14:paraId="79889ECA" w14:textId="1076D63C" w:rsidR="002F4452" w:rsidRPr="00220FEF" w:rsidRDefault="002F4452" w:rsidP="00ED4BF1">
            <w:pPr>
              <w:spacing w:before="100" w:after="100" w:line="276" w:lineRule="auto"/>
              <w:ind w:firstLine="0"/>
              <w:jc w:val="center"/>
              <w:rPr>
                <w:sz w:val="22"/>
                <w:lang w:val="nb-NO" w:bidi="en-US"/>
              </w:rPr>
            </w:pPr>
            <w:r w:rsidRPr="00220FEF">
              <w:rPr>
                <w:sz w:val="22"/>
              </w:rPr>
              <w:t>0</w:t>
            </w:r>
          </w:p>
        </w:tc>
        <w:tc>
          <w:tcPr>
            <w:tcW w:w="567" w:type="dxa"/>
            <w:vMerge w:val="restart"/>
            <w:shd w:val="clear" w:color="auto" w:fill="auto"/>
            <w:vAlign w:val="center"/>
          </w:tcPr>
          <w:p w14:paraId="0E8DE77D" w14:textId="30742ABA" w:rsidR="002F4452" w:rsidRPr="00220FEF" w:rsidRDefault="002F4452" w:rsidP="006519E4">
            <w:pPr>
              <w:spacing w:line="276" w:lineRule="auto"/>
              <w:ind w:firstLine="0"/>
              <w:jc w:val="center"/>
              <w:rPr>
                <w:sz w:val="22"/>
                <w:lang w:val="nb-NO" w:bidi="en-US"/>
              </w:rPr>
            </w:pPr>
            <w:r w:rsidRPr="00220FEF">
              <w:rPr>
                <w:sz w:val="22"/>
              </w:rPr>
              <w:t>3.72</w:t>
            </w:r>
          </w:p>
        </w:tc>
        <w:tc>
          <w:tcPr>
            <w:tcW w:w="567" w:type="dxa"/>
            <w:vMerge w:val="restart"/>
            <w:shd w:val="clear" w:color="auto" w:fill="auto"/>
            <w:vAlign w:val="center"/>
          </w:tcPr>
          <w:p w14:paraId="2CD72920" w14:textId="122D6FF5" w:rsidR="002F4452" w:rsidRPr="00220FEF" w:rsidRDefault="002F4452" w:rsidP="006519E4">
            <w:pPr>
              <w:spacing w:line="276" w:lineRule="auto"/>
              <w:ind w:firstLine="0"/>
              <w:jc w:val="center"/>
              <w:rPr>
                <w:sz w:val="22"/>
                <w:lang w:val="nb-NO" w:bidi="en-US"/>
              </w:rPr>
            </w:pPr>
            <w:r w:rsidRPr="00220FEF">
              <w:rPr>
                <w:sz w:val="22"/>
                <w:lang w:val="nb-NO" w:bidi="en-US"/>
              </w:rPr>
              <w:t>7</w:t>
            </w:r>
          </w:p>
        </w:tc>
      </w:tr>
      <w:tr w:rsidR="00987FF9" w:rsidRPr="00220FEF" w14:paraId="73C684E1" w14:textId="77777777" w:rsidTr="00ED4BF1">
        <w:trPr>
          <w:trHeight w:val="20"/>
          <w:jc w:val="center"/>
        </w:trPr>
        <w:tc>
          <w:tcPr>
            <w:tcW w:w="450" w:type="dxa"/>
            <w:vMerge/>
            <w:vAlign w:val="center"/>
          </w:tcPr>
          <w:p w14:paraId="32B89A3C" w14:textId="77777777" w:rsidR="002F4452" w:rsidRPr="00220FEF" w:rsidRDefault="002F4452" w:rsidP="006519E4">
            <w:pPr>
              <w:tabs>
                <w:tab w:val="left" w:pos="567"/>
              </w:tabs>
              <w:spacing w:line="312" w:lineRule="auto"/>
              <w:ind w:firstLine="0"/>
              <w:contextualSpacing/>
              <w:jc w:val="center"/>
              <w:rPr>
                <w:rFonts w:eastAsia="Times New Roman"/>
                <w:bCs/>
                <w:sz w:val="22"/>
                <w:lang w:val="en-US"/>
              </w:rPr>
            </w:pPr>
          </w:p>
        </w:tc>
        <w:tc>
          <w:tcPr>
            <w:tcW w:w="3738" w:type="dxa"/>
            <w:vMerge/>
            <w:shd w:val="clear" w:color="auto" w:fill="auto"/>
            <w:vAlign w:val="center"/>
          </w:tcPr>
          <w:p w14:paraId="6F01B1F5" w14:textId="77777777" w:rsidR="002F4452" w:rsidRPr="00220FEF" w:rsidRDefault="002F4452" w:rsidP="006519E4">
            <w:pPr>
              <w:spacing w:line="240" w:lineRule="auto"/>
              <w:ind w:firstLine="0"/>
              <w:rPr>
                <w:rFonts w:eastAsia="Times New Roman"/>
                <w:sz w:val="22"/>
                <w:lang w:val="en-SG"/>
              </w:rPr>
            </w:pPr>
          </w:p>
        </w:tc>
        <w:tc>
          <w:tcPr>
            <w:tcW w:w="488" w:type="dxa"/>
            <w:shd w:val="clear" w:color="auto" w:fill="auto"/>
            <w:vAlign w:val="center"/>
          </w:tcPr>
          <w:p w14:paraId="2F14ECC1" w14:textId="77777777" w:rsidR="002F4452" w:rsidRPr="00220FEF" w:rsidRDefault="002F4452" w:rsidP="00ED4BF1">
            <w:pPr>
              <w:tabs>
                <w:tab w:val="left" w:pos="567"/>
              </w:tabs>
              <w:spacing w:before="100" w:after="10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center"/>
          </w:tcPr>
          <w:p w14:paraId="50CB7F8E" w14:textId="7CC72AE4" w:rsidR="002F4452" w:rsidRPr="00220FEF" w:rsidRDefault="002F4452" w:rsidP="00ED4BF1">
            <w:pPr>
              <w:spacing w:before="100" w:after="100" w:line="276" w:lineRule="auto"/>
              <w:ind w:firstLine="0"/>
              <w:jc w:val="center"/>
              <w:rPr>
                <w:sz w:val="22"/>
                <w:lang w:val="nb-NO" w:bidi="en-US"/>
              </w:rPr>
            </w:pPr>
            <w:r w:rsidRPr="00220FEF">
              <w:rPr>
                <w:sz w:val="22"/>
              </w:rPr>
              <w:t>34</w:t>
            </w:r>
          </w:p>
        </w:tc>
        <w:tc>
          <w:tcPr>
            <w:tcW w:w="620" w:type="dxa"/>
            <w:shd w:val="clear" w:color="auto" w:fill="auto"/>
            <w:vAlign w:val="center"/>
          </w:tcPr>
          <w:p w14:paraId="29E94374" w14:textId="55A3CA41" w:rsidR="002F4452" w:rsidRPr="00220FEF" w:rsidRDefault="002F4452" w:rsidP="00ED4BF1">
            <w:pPr>
              <w:spacing w:before="100" w:after="100" w:line="276" w:lineRule="auto"/>
              <w:ind w:firstLine="0"/>
              <w:jc w:val="center"/>
              <w:rPr>
                <w:sz w:val="22"/>
                <w:lang w:val="nb-NO" w:bidi="en-US"/>
              </w:rPr>
            </w:pPr>
            <w:r w:rsidRPr="00220FEF">
              <w:rPr>
                <w:sz w:val="22"/>
              </w:rPr>
              <w:t>26</w:t>
            </w:r>
          </w:p>
        </w:tc>
        <w:tc>
          <w:tcPr>
            <w:tcW w:w="709" w:type="dxa"/>
            <w:shd w:val="clear" w:color="auto" w:fill="auto"/>
            <w:vAlign w:val="center"/>
          </w:tcPr>
          <w:p w14:paraId="74CD7CF3" w14:textId="2CCEE4EF" w:rsidR="002F4452" w:rsidRPr="00220FEF" w:rsidRDefault="002F4452" w:rsidP="00ED4BF1">
            <w:pPr>
              <w:spacing w:before="100" w:after="100" w:line="276" w:lineRule="auto"/>
              <w:ind w:firstLine="0"/>
              <w:jc w:val="center"/>
              <w:rPr>
                <w:sz w:val="22"/>
                <w:lang w:val="nb-NO" w:bidi="en-US"/>
              </w:rPr>
            </w:pPr>
            <w:r w:rsidRPr="00220FEF">
              <w:rPr>
                <w:sz w:val="22"/>
              </w:rPr>
              <w:t>16</w:t>
            </w:r>
          </w:p>
        </w:tc>
        <w:tc>
          <w:tcPr>
            <w:tcW w:w="708" w:type="dxa"/>
            <w:shd w:val="clear" w:color="auto" w:fill="auto"/>
            <w:vAlign w:val="center"/>
          </w:tcPr>
          <w:p w14:paraId="0A3F5EE1" w14:textId="3C7C20F3" w:rsidR="002F4452" w:rsidRPr="00220FEF" w:rsidRDefault="002F4452" w:rsidP="00ED4BF1">
            <w:pPr>
              <w:spacing w:before="100" w:after="100" w:line="276" w:lineRule="auto"/>
              <w:ind w:firstLine="0"/>
              <w:jc w:val="center"/>
              <w:rPr>
                <w:sz w:val="22"/>
                <w:lang w:val="nb-NO" w:bidi="en-US"/>
              </w:rPr>
            </w:pPr>
            <w:r w:rsidRPr="00220FEF">
              <w:rPr>
                <w:sz w:val="22"/>
              </w:rPr>
              <w:t>23</w:t>
            </w:r>
          </w:p>
        </w:tc>
        <w:tc>
          <w:tcPr>
            <w:tcW w:w="709" w:type="dxa"/>
            <w:shd w:val="clear" w:color="auto" w:fill="auto"/>
            <w:vAlign w:val="center"/>
          </w:tcPr>
          <w:p w14:paraId="3C27A718" w14:textId="4C71EC97" w:rsidR="002F4452" w:rsidRPr="00220FEF" w:rsidRDefault="002F4452" w:rsidP="00ED4BF1">
            <w:pPr>
              <w:spacing w:before="100" w:after="100" w:line="276" w:lineRule="auto"/>
              <w:ind w:firstLine="0"/>
              <w:jc w:val="center"/>
              <w:rPr>
                <w:sz w:val="22"/>
                <w:lang w:val="nb-NO" w:bidi="en-US"/>
              </w:rPr>
            </w:pPr>
            <w:r w:rsidRPr="00220FEF">
              <w:rPr>
                <w:sz w:val="22"/>
              </w:rPr>
              <w:t>0</w:t>
            </w:r>
          </w:p>
        </w:tc>
        <w:tc>
          <w:tcPr>
            <w:tcW w:w="567" w:type="dxa"/>
            <w:vMerge/>
            <w:shd w:val="clear" w:color="auto" w:fill="auto"/>
            <w:vAlign w:val="center"/>
          </w:tcPr>
          <w:p w14:paraId="584216E3" w14:textId="77777777" w:rsidR="002F4452" w:rsidRPr="00220FEF" w:rsidRDefault="002F4452" w:rsidP="006519E4">
            <w:pPr>
              <w:tabs>
                <w:tab w:val="left" w:pos="567"/>
              </w:tabs>
              <w:spacing w:line="312" w:lineRule="auto"/>
              <w:ind w:firstLine="0"/>
              <w:contextualSpacing/>
              <w:jc w:val="center"/>
              <w:rPr>
                <w:sz w:val="22"/>
                <w:lang w:val="nb-NO" w:bidi="en-US"/>
              </w:rPr>
            </w:pPr>
          </w:p>
        </w:tc>
        <w:tc>
          <w:tcPr>
            <w:tcW w:w="567" w:type="dxa"/>
            <w:vMerge/>
            <w:shd w:val="clear" w:color="auto" w:fill="auto"/>
            <w:vAlign w:val="center"/>
          </w:tcPr>
          <w:p w14:paraId="7A74F421" w14:textId="77777777" w:rsidR="002F4452" w:rsidRPr="00220FEF" w:rsidRDefault="002F4452" w:rsidP="006519E4">
            <w:pPr>
              <w:tabs>
                <w:tab w:val="left" w:pos="567"/>
              </w:tabs>
              <w:spacing w:line="312" w:lineRule="auto"/>
              <w:ind w:firstLine="0"/>
              <w:contextualSpacing/>
              <w:jc w:val="center"/>
              <w:rPr>
                <w:sz w:val="22"/>
                <w:lang w:val="nb-NO" w:bidi="en-US"/>
              </w:rPr>
            </w:pPr>
          </w:p>
        </w:tc>
      </w:tr>
      <w:tr w:rsidR="00987FF9" w:rsidRPr="00220FEF" w14:paraId="5AF0C79E" w14:textId="77777777" w:rsidTr="00ED4BF1">
        <w:trPr>
          <w:trHeight w:val="20"/>
          <w:jc w:val="center"/>
        </w:trPr>
        <w:tc>
          <w:tcPr>
            <w:tcW w:w="450" w:type="dxa"/>
            <w:vMerge w:val="restart"/>
            <w:vAlign w:val="center"/>
          </w:tcPr>
          <w:p w14:paraId="21E4A559" w14:textId="77777777" w:rsidR="002F4452" w:rsidRPr="00220FEF" w:rsidRDefault="002F4452"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6</w:t>
            </w:r>
          </w:p>
        </w:tc>
        <w:tc>
          <w:tcPr>
            <w:tcW w:w="3738" w:type="dxa"/>
            <w:vMerge w:val="restart"/>
            <w:shd w:val="clear" w:color="auto" w:fill="auto"/>
          </w:tcPr>
          <w:p w14:paraId="5BA819AD" w14:textId="714DFC8D" w:rsidR="002F4452" w:rsidRPr="00220FEF" w:rsidRDefault="002F4452" w:rsidP="006519E4">
            <w:pPr>
              <w:spacing w:line="240" w:lineRule="auto"/>
              <w:ind w:firstLine="0"/>
              <w:rPr>
                <w:sz w:val="22"/>
                <w:lang w:val="nb-NO" w:bidi="en-US"/>
              </w:rPr>
            </w:pPr>
            <w:r w:rsidRPr="00220FEF">
              <w:rPr>
                <w:sz w:val="22"/>
                <w:lang w:val="nb-NO" w:bidi="en-US"/>
              </w:rPr>
              <w:t>Tổ chức bồi dưỡng năng lực số cho giảng viên tiếng Anh các trường đại học không chuyên ngoại ngữ</w:t>
            </w:r>
          </w:p>
        </w:tc>
        <w:tc>
          <w:tcPr>
            <w:tcW w:w="488" w:type="dxa"/>
            <w:shd w:val="clear" w:color="auto" w:fill="auto"/>
            <w:vAlign w:val="center"/>
          </w:tcPr>
          <w:p w14:paraId="5AEDF396" w14:textId="77777777" w:rsidR="002F4452" w:rsidRPr="00220FEF" w:rsidRDefault="002F4452" w:rsidP="006519E4">
            <w:pPr>
              <w:tabs>
                <w:tab w:val="left" w:pos="567"/>
              </w:tabs>
              <w:spacing w:before="80" w:after="8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center"/>
          </w:tcPr>
          <w:p w14:paraId="75A6B75A" w14:textId="2CEB2A3F" w:rsidR="002F4452" w:rsidRPr="00220FEF" w:rsidRDefault="002F4452" w:rsidP="006519E4">
            <w:pPr>
              <w:spacing w:before="80" w:after="80" w:line="276" w:lineRule="auto"/>
              <w:ind w:firstLine="0"/>
              <w:jc w:val="center"/>
              <w:rPr>
                <w:sz w:val="22"/>
                <w:lang w:val="nb-NO" w:bidi="en-US"/>
              </w:rPr>
            </w:pPr>
            <w:r w:rsidRPr="00220FEF">
              <w:rPr>
                <w:sz w:val="22"/>
              </w:rPr>
              <w:t>18</w:t>
            </w:r>
          </w:p>
        </w:tc>
        <w:tc>
          <w:tcPr>
            <w:tcW w:w="620" w:type="dxa"/>
            <w:shd w:val="clear" w:color="auto" w:fill="auto"/>
            <w:vAlign w:val="center"/>
          </w:tcPr>
          <w:p w14:paraId="17D4ED30" w14:textId="75883F6B" w:rsidR="002F4452" w:rsidRPr="00220FEF" w:rsidRDefault="002F4452" w:rsidP="006519E4">
            <w:pPr>
              <w:spacing w:before="80" w:after="80" w:line="276" w:lineRule="auto"/>
              <w:ind w:firstLine="0"/>
              <w:jc w:val="center"/>
              <w:rPr>
                <w:sz w:val="22"/>
                <w:lang w:val="nb-NO" w:bidi="en-US"/>
              </w:rPr>
            </w:pPr>
            <w:r w:rsidRPr="00220FEF">
              <w:rPr>
                <w:sz w:val="22"/>
              </w:rPr>
              <w:t>26</w:t>
            </w:r>
          </w:p>
        </w:tc>
        <w:tc>
          <w:tcPr>
            <w:tcW w:w="709" w:type="dxa"/>
            <w:shd w:val="clear" w:color="auto" w:fill="auto"/>
            <w:vAlign w:val="center"/>
          </w:tcPr>
          <w:p w14:paraId="5E9BF6B8" w14:textId="2185BCA3" w:rsidR="002F4452" w:rsidRPr="00220FEF" w:rsidRDefault="002F4452" w:rsidP="006519E4">
            <w:pPr>
              <w:spacing w:before="80" w:after="80" w:line="276" w:lineRule="auto"/>
              <w:ind w:firstLine="0"/>
              <w:jc w:val="center"/>
              <w:rPr>
                <w:sz w:val="22"/>
                <w:lang w:val="nb-NO" w:bidi="en-US"/>
              </w:rPr>
            </w:pPr>
            <w:r w:rsidRPr="00220FEF">
              <w:rPr>
                <w:sz w:val="22"/>
              </w:rPr>
              <w:t>10</w:t>
            </w:r>
          </w:p>
        </w:tc>
        <w:tc>
          <w:tcPr>
            <w:tcW w:w="708" w:type="dxa"/>
            <w:shd w:val="clear" w:color="auto" w:fill="auto"/>
            <w:vAlign w:val="center"/>
          </w:tcPr>
          <w:p w14:paraId="2054D819" w14:textId="4EABD764" w:rsidR="002F4452" w:rsidRPr="00220FEF" w:rsidRDefault="002F4452" w:rsidP="006519E4">
            <w:pPr>
              <w:spacing w:before="80" w:after="80" w:line="276" w:lineRule="auto"/>
              <w:ind w:firstLine="0"/>
              <w:jc w:val="center"/>
              <w:rPr>
                <w:sz w:val="22"/>
                <w:lang w:val="nb-NO" w:bidi="en-US"/>
              </w:rPr>
            </w:pPr>
            <w:r w:rsidRPr="00220FEF">
              <w:rPr>
                <w:sz w:val="22"/>
              </w:rPr>
              <w:t>7</w:t>
            </w:r>
          </w:p>
        </w:tc>
        <w:tc>
          <w:tcPr>
            <w:tcW w:w="709" w:type="dxa"/>
            <w:shd w:val="clear" w:color="auto" w:fill="auto"/>
            <w:vAlign w:val="center"/>
          </w:tcPr>
          <w:p w14:paraId="71F2F618" w14:textId="2307DFDF" w:rsidR="002F4452" w:rsidRPr="00220FEF" w:rsidRDefault="002F4452" w:rsidP="006519E4">
            <w:pPr>
              <w:spacing w:before="80" w:after="80" w:line="276" w:lineRule="auto"/>
              <w:ind w:firstLine="0"/>
              <w:jc w:val="center"/>
              <w:rPr>
                <w:sz w:val="22"/>
                <w:lang w:val="nb-NO" w:bidi="en-US"/>
              </w:rPr>
            </w:pPr>
            <w:r w:rsidRPr="00220FEF">
              <w:rPr>
                <w:sz w:val="22"/>
              </w:rPr>
              <w:t>0</w:t>
            </w:r>
          </w:p>
        </w:tc>
        <w:tc>
          <w:tcPr>
            <w:tcW w:w="567" w:type="dxa"/>
            <w:vMerge w:val="restart"/>
            <w:shd w:val="clear" w:color="auto" w:fill="auto"/>
            <w:vAlign w:val="center"/>
          </w:tcPr>
          <w:p w14:paraId="10D7EDB5" w14:textId="76C87886" w:rsidR="002F4452" w:rsidRPr="00220FEF" w:rsidRDefault="002F4452" w:rsidP="006519E4">
            <w:pPr>
              <w:spacing w:line="276" w:lineRule="auto"/>
              <w:ind w:firstLine="0"/>
              <w:jc w:val="center"/>
              <w:rPr>
                <w:sz w:val="22"/>
                <w:lang w:val="nb-NO" w:bidi="en-US"/>
              </w:rPr>
            </w:pPr>
            <w:r w:rsidRPr="00220FEF">
              <w:rPr>
                <w:sz w:val="22"/>
              </w:rPr>
              <w:t>3.90</w:t>
            </w:r>
          </w:p>
        </w:tc>
        <w:tc>
          <w:tcPr>
            <w:tcW w:w="567" w:type="dxa"/>
            <w:vMerge w:val="restart"/>
            <w:shd w:val="clear" w:color="auto" w:fill="auto"/>
            <w:vAlign w:val="center"/>
          </w:tcPr>
          <w:p w14:paraId="46C6FD50" w14:textId="64FA9387" w:rsidR="002F4452" w:rsidRPr="00220FEF" w:rsidRDefault="002F4452" w:rsidP="006519E4">
            <w:pPr>
              <w:spacing w:line="276" w:lineRule="auto"/>
              <w:ind w:firstLine="0"/>
              <w:jc w:val="center"/>
              <w:rPr>
                <w:sz w:val="22"/>
                <w:lang w:val="nb-NO" w:bidi="en-US"/>
              </w:rPr>
            </w:pPr>
            <w:r w:rsidRPr="00220FEF">
              <w:rPr>
                <w:sz w:val="22"/>
                <w:lang w:val="nb-NO" w:bidi="en-US"/>
              </w:rPr>
              <w:t>2</w:t>
            </w:r>
          </w:p>
        </w:tc>
      </w:tr>
      <w:tr w:rsidR="00987FF9" w:rsidRPr="00220FEF" w14:paraId="14AFFF53" w14:textId="77777777" w:rsidTr="00ED4BF1">
        <w:trPr>
          <w:trHeight w:val="20"/>
          <w:jc w:val="center"/>
        </w:trPr>
        <w:tc>
          <w:tcPr>
            <w:tcW w:w="450" w:type="dxa"/>
            <w:vMerge/>
            <w:vAlign w:val="center"/>
          </w:tcPr>
          <w:p w14:paraId="6226E544" w14:textId="77777777" w:rsidR="002F4452" w:rsidRPr="00220FEF" w:rsidRDefault="002F4452" w:rsidP="006519E4">
            <w:pPr>
              <w:tabs>
                <w:tab w:val="left" w:pos="567"/>
              </w:tabs>
              <w:spacing w:line="312" w:lineRule="auto"/>
              <w:ind w:firstLine="0"/>
              <w:contextualSpacing/>
              <w:rPr>
                <w:rFonts w:eastAsia="Times New Roman"/>
                <w:bCs/>
                <w:sz w:val="22"/>
                <w:lang w:val="en-US"/>
              </w:rPr>
            </w:pPr>
          </w:p>
        </w:tc>
        <w:tc>
          <w:tcPr>
            <w:tcW w:w="3738" w:type="dxa"/>
            <w:vMerge/>
            <w:shd w:val="clear" w:color="auto" w:fill="auto"/>
          </w:tcPr>
          <w:p w14:paraId="09365EFD" w14:textId="77777777" w:rsidR="002F4452" w:rsidRPr="00220FEF" w:rsidRDefault="002F4452" w:rsidP="006519E4">
            <w:pPr>
              <w:tabs>
                <w:tab w:val="left" w:pos="567"/>
              </w:tabs>
              <w:spacing w:line="240" w:lineRule="auto"/>
              <w:ind w:firstLine="0"/>
              <w:contextualSpacing/>
              <w:jc w:val="left"/>
              <w:rPr>
                <w:rFonts w:eastAsia="Times New Roman"/>
                <w:bCs/>
                <w:sz w:val="22"/>
                <w:lang w:val="nb-NO"/>
              </w:rPr>
            </w:pPr>
          </w:p>
        </w:tc>
        <w:tc>
          <w:tcPr>
            <w:tcW w:w="488" w:type="dxa"/>
            <w:shd w:val="clear" w:color="auto" w:fill="auto"/>
            <w:vAlign w:val="center"/>
          </w:tcPr>
          <w:p w14:paraId="05E6B800" w14:textId="77777777" w:rsidR="002F4452" w:rsidRPr="00220FEF" w:rsidRDefault="002F4452" w:rsidP="006519E4">
            <w:pPr>
              <w:tabs>
                <w:tab w:val="left" w:pos="567"/>
              </w:tabs>
              <w:spacing w:before="80" w:after="8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center"/>
          </w:tcPr>
          <w:p w14:paraId="7F2D924A" w14:textId="07225332" w:rsidR="002F4452" w:rsidRPr="00220FEF" w:rsidRDefault="002F4452" w:rsidP="006519E4">
            <w:pPr>
              <w:spacing w:before="80" w:after="80" w:line="276" w:lineRule="auto"/>
              <w:ind w:firstLine="0"/>
              <w:jc w:val="center"/>
              <w:rPr>
                <w:sz w:val="22"/>
                <w:lang w:val="nb-NO" w:bidi="en-US"/>
              </w:rPr>
            </w:pPr>
            <w:r w:rsidRPr="00220FEF">
              <w:rPr>
                <w:sz w:val="22"/>
              </w:rPr>
              <w:t>30</w:t>
            </w:r>
          </w:p>
        </w:tc>
        <w:tc>
          <w:tcPr>
            <w:tcW w:w="620" w:type="dxa"/>
            <w:shd w:val="clear" w:color="auto" w:fill="auto"/>
            <w:vAlign w:val="center"/>
          </w:tcPr>
          <w:p w14:paraId="12522D3A" w14:textId="4ED60D4F" w:rsidR="002F4452" w:rsidRPr="00220FEF" w:rsidRDefault="002F4452" w:rsidP="006519E4">
            <w:pPr>
              <w:spacing w:before="80" w:after="80" w:line="276" w:lineRule="auto"/>
              <w:ind w:firstLine="0"/>
              <w:jc w:val="center"/>
              <w:rPr>
                <w:sz w:val="22"/>
                <w:lang w:val="nb-NO" w:bidi="en-US"/>
              </w:rPr>
            </w:pPr>
            <w:r w:rsidRPr="00220FEF">
              <w:rPr>
                <w:sz w:val="22"/>
              </w:rPr>
              <w:t>43</w:t>
            </w:r>
          </w:p>
        </w:tc>
        <w:tc>
          <w:tcPr>
            <w:tcW w:w="709" w:type="dxa"/>
            <w:shd w:val="clear" w:color="auto" w:fill="auto"/>
            <w:vAlign w:val="center"/>
          </w:tcPr>
          <w:p w14:paraId="759DC5C9" w14:textId="3D168DFD" w:rsidR="002F4452" w:rsidRPr="00220FEF" w:rsidRDefault="002F4452" w:rsidP="006519E4">
            <w:pPr>
              <w:spacing w:before="80" w:after="80" w:line="276" w:lineRule="auto"/>
              <w:ind w:firstLine="0"/>
              <w:jc w:val="center"/>
              <w:rPr>
                <w:sz w:val="22"/>
                <w:lang w:val="nb-NO" w:bidi="en-US"/>
              </w:rPr>
            </w:pPr>
            <w:r w:rsidRPr="00220FEF">
              <w:rPr>
                <w:sz w:val="22"/>
              </w:rPr>
              <w:t>16</w:t>
            </w:r>
          </w:p>
        </w:tc>
        <w:tc>
          <w:tcPr>
            <w:tcW w:w="708" w:type="dxa"/>
            <w:shd w:val="clear" w:color="auto" w:fill="auto"/>
            <w:vAlign w:val="center"/>
          </w:tcPr>
          <w:p w14:paraId="40B9A74E" w14:textId="5323DCE6" w:rsidR="002F4452" w:rsidRPr="00220FEF" w:rsidRDefault="002F4452" w:rsidP="006519E4">
            <w:pPr>
              <w:spacing w:before="80" w:after="80" w:line="276" w:lineRule="auto"/>
              <w:ind w:firstLine="0"/>
              <w:jc w:val="center"/>
              <w:rPr>
                <w:sz w:val="22"/>
                <w:lang w:val="nb-NO" w:bidi="en-US"/>
              </w:rPr>
            </w:pPr>
            <w:r w:rsidRPr="00220FEF">
              <w:rPr>
                <w:sz w:val="22"/>
              </w:rPr>
              <w:t>11</w:t>
            </w:r>
          </w:p>
        </w:tc>
        <w:tc>
          <w:tcPr>
            <w:tcW w:w="709" w:type="dxa"/>
            <w:shd w:val="clear" w:color="auto" w:fill="auto"/>
            <w:vAlign w:val="center"/>
          </w:tcPr>
          <w:p w14:paraId="2D543BC5" w14:textId="66C37367" w:rsidR="002F4452" w:rsidRPr="00220FEF" w:rsidRDefault="002F4452" w:rsidP="006519E4">
            <w:pPr>
              <w:spacing w:before="80" w:after="80" w:line="276" w:lineRule="auto"/>
              <w:ind w:firstLine="0"/>
              <w:jc w:val="center"/>
              <w:rPr>
                <w:sz w:val="22"/>
                <w:lang w:val="nb-NO" w:bidi="en-US"/>
              </w:rPr>
            </w:pPr>
            <w:r w:rsidRPr="00220FEF">
              <w:rPr>
                <w:sz w:val="22"/>
              </w:rPr>
              <w:t>0</w:t>
            </w:r>
          </w:p>
        </w:tc>
        <w:tc>
          <w:tcPr>
            <w:tcW w:w="567" w:type="dxa"/>
            <w:vMerge/>
            <w:shd w:val="clear" w:color="auto" w:fill="auto"/>
            <w:vAlign w:val="center"/>
          </w:tcPr>
          <w:p w14:paraId="1385C5A4" w14:textId="77777777" w:rsidR="002F4452" w:rsidRPr="00220FEF" w:rsidRDefault="002F4452" w:rsidP="006519E4">
            <w:pPr>
              <w:tabs>
                <w:tab w:val="left" w:pos="567"/>
              </w:tabs>
              <w:spacing w:line="312" w:lineRule="auto"/>
              <w:ind w:firstLine="0"/>
              <w:contextualSpacing/>
              <w:jc w:val="center"/>
              <w:rPr>
                <w:rFonts w:eastAsia="Times New Roman"/>
                <w:bCs/>
                <w:sz w:val="22"/>
                <w:lang w:val="nb-NO"/>
              </w:rPr>
            </w:pPr>
          </w:p>
        </w:tc>
        <w:tc>
          <w:tcPr>
            <w:tcW w:w="567" w:type="dxa"/>
            <w:vMerge/>
            <w:shd w:val="clear" w:color="auto" w:fill="auto"/>
            <w:vAlign w:val="center"/>
          </w:tcPr>
          <w:p w14:paraId="0DFBEC96" w14:textId="77777777" w:rsidR="002F4452" w:rsidRPr="00220FEF" w:rsidRDefault="002F4452" w:rsidP="006519E4">
            <w:pPr>
              <w:tabs>
                <w:tab w:val="left" w:pos="567"/>
              </w:tabs>
              <w:spacing w:line="312" w:lineRule="auto"/>
              <w:ind w:firstLine="0"/>
              <w:contextualSpacing/>
              <w:jc w:val="center"/>
              <w:rPr>
                <w:rFonts w:eastAsia="Times New Roman"/>
                <w:bCs/>
                <w:sz w:val="22"/>
                <w:lang w:val="nb-NO"/>
              </w:rPr>
            </w:pPr>
          </w:p>
        </w:tc>
      </w:tr>
      <w:tr w:rsidR="00987FF9" w:rsidRPr="00220FEF" w14:paraId="23FBCCB4" w14:textId="77777777" w:rsidTr="00ED4BF1">
        <w:trPr>
          <w:trHeight w:val="20"/>
          <w:jc w:val="center"/>
        </w:trPr>
        <w:tc>
          <w:tcPr>
            <w:tcW w:w="450" w:type="dxa"/>
            <w:vMerge w:val="restart"/>
            <w:vAlign w:val="center"/>
          </w:tcPr>
          <w:p w14:paraId="30DA1887" w14:textId="77BB0700" w:rsidR="002B3A65" w:rsidRPr="00220FEF" w:rsidRDefault="002B3A65" w:rsidP="006519E4">
            <w:pPr>
              <w:tabs>
                <w:tab w:val="left" w:pos="567"/>
              </w:tabs>
              <w:spacing w:line="312" w:lineRule="auto"/>
              <w:ind w:firstLine="0"/>
              <w:contextualSpacing/>
              <w:jc w:val="center"/>
              <w:rPr>
                <w:rFonts w:eastAsia="Times New Roman"/>
                <w:bCs/>
                <w:sz w:val="22"/>
                <w:lang w:val="en-US"/>
              </w:rPr>
            </w:pPr>
            <w:r w:rsidRPr="00220FEF">
              <w:rPr>
                <w:rFonts w:eastAsia="Times New Roman"/>
                <w:bCs/>
                <w:sz w:val="22"/>
                <w:lang w:val="en-US"/>
              </w:rPr>
              <w:t>7</w:t>
            </w:r>
          </w:p>
        </w:tc>
        <w:tc>
          <w:tcPr>
            <w:tcW w:w="3738" w:type="dxa"/>
            <w:vMerge w:val="restart"/>
            <w:shd w:val="clear" w:color="auto" w:fill="auto"/>
          </w:tcPr>
          <w:p w14:paraId="39EBBEA5" w14:textId="110CAA40" w:rsidR="002B3A65" w:rsidRPr="00220FEF" w:rsidRDefault="002B3A65" w:rsidP="006519E4">
            <w:pPr>
              <w:spacing w:line="240" w:lineRule="auto"/>
              <w:ind w:firstLine="0"/>
              <w:rPr>
                <w:sz w:val="22"/>
                <w:lang w:val="nb-NO" w:bidi="en-US"/>
              </w:rPr>
            </w:pPr>
            <w:r w:rsidRPr="00220FEF">
              <w:rPr>
                <w:sz w:val="22"/>
                <w:lang w:val="nb-NO" w:bidi="en-US"/>
              </w:rPr>
              <w:t>Tổ chức định kỳ đánh giá năng lực nghề nghiệp cho đội ngũ giảng viên tiếng Anh các trường đại học không chuyên ngoại ngữ dựa vào khung năng lực nghề nghiệp</w:t>
            </w:r>
          </w:p>
        </w:tc>
        <w:tc>
          <w:tcPr>
            <w:tcW w:w="488" w:type="dxa"/>
            <w:shd w:val="clear" w:color="auto" w:fill="auto"/>
            <w:vAlign w:val="center"/>
          </w:tcPr>
          <w:p w14:paraId="23FDA459" w14:textId="77777777" w:rsidR="002B3A65" w:rsidRPr="00220FEF" w:rsidRDefault="002B3A65" w:rsidP="006519E4">
            <w:pPr>
              <w:tabs>
                <w:tab w:val="left" w:pos="567"/>
              </w:tabs>
              <w:spacing w:before="80" w:after="80" w:line="312" w:lineRule="auto"/>
              <w:ind w:firstLine="0"/>
              <w:contextualSpacing/>
              <w:jc w:val="center"/>
              <w:rPr>
                <w:rFonts w:eastAsia="Times New Roman"/>
                <w:bCs/>
                <w:sz w:val="22"/>
                <w:lang w:val="nb-NO"/>
              </w:rPr>
            </w:pPr>
            <w:r w:rsidRPr="00220FEF">
              <w:rPr>
                <w:rFonts w:eastAsia="Times New Roman"/>
                <w:bCs/>
                <w:sz w:val="22"/>
                <w:lang w:val="nb-NO"/>
              </w:rPr>
              <w:t>SL</w:t>
            </w:r>
          </w:p>
        </w:tc>
        <w:tc>
          <w:tcPr>
            <w:tcW w:w="497" w:type="dxa"/>
            <w:shd w:val="clear" w:color="auto" w:fill="auto"/>
            <w:vAlign w:val="center"/>
          </w:tcPr>
          <w:p w14:paraId="5496AD18" w14:textId="408019AD" w:rsidR="002B3A65" w:rsidRPr="00220FEF" w:rsidRDefault="002B3A65" w:rsidP="006519E4">
            <w:pPr>
              <w:spacing w:before="80" w:after="80" w:line="276" w:lineRule="auto"/>
              <w:ind w:firstLine="0"/>
              <w:jc w:val="center"/>
              <w:rPr>
                <w:sz w:val="22"/>
                <w:lang w:val="nb-NO" w:bidi="en-US"/>
              </w:rPr>
            </w:pPr>
            <w:r w:rsidRPr="00220FEF">
              <w:rPr>
                <w:sz w:val="22"/>
              </w:rPr>
              <w:t>20</w:t>
            </w:r>
          </w:p>
        </w:tc>
        <w:tc>
          <w:tcPr>
            <w:tcW w:w="620" w:type="dxa"/>
            <w:shd w:val="clear" w:color="auto" w:fill="auto"/>
            <w:vAlign w:val="center"/>
          </w:tcPr>
          <w:p w14:paraId="337B457D" w14:textId="0D65D3D3" w:rsidR="002B3A65" w:rsidRPr="00220FEF" w:rsidRDefault="002B3A65" w:rsidP="006519E4">
            <w:pPr>
              <w:spacing w:before="80" w:after="80" w:line="276" w:lineRule="auto"/>
              <w:ind w:firstLine="0"/>
              <w:jc w:val="center"/>
              <w:rPr>
                <w:sz w:val="22"/>
                <w:lang w:val="nb-NO" w:bidi="en-US"/>
              </w:rPr>
            </w:pPr>
            <w:r w:rsidRPr="00220FEF">
              <w:rPr>
                <w:sz w:val="22"/>
              </w:rPr>
              <w:t>21</w:t>
            </w:r>
          </w:p>
        </w:tc>
        <w:tc>
          <w:tcPr>
            <w:tcW w:w="709" w:type="dxa"/>
            <w:shd w:val="clear" w:color="auto" w:fill="auto"/>
            <w:vAlign w:val="center"/>
          </w:tcPr>
          <w:p w14:paraId="1B25A919" w14:textId="167BEE31" w:rsidR="002B3A65" w:rsidRPr="00220FEF" w:rsidRDefault="002B3A65" w:rsidP="006519E4">
            <w:pPr>
              <w:spacing w:before="80" w:after="80" w:line="276" w:lineRule="auto"/>
              <w:ind w:firstLine="0"/>
              <w:jc w:val="center"/>
              <w:rPr>
                <w:sz w:val="22"/>
                <w:lang w:val="nb-NO" w:bidi="en-US"/>
              </w:rPr>
            </w:pPr>
            <w:r w:rsidRPr="00220FEF">
              <w:rPr>
                <w:sz w:val="22"/>
              </w:rPr>
              <w:t>9</w:t>
            </w:r>
          </w:p>
        </w:tc>
        <w:tc>
          <w:tcPr>
            <w:tcW w:w="708" w:type="dxa"/>
            <w:shd w:val="clear" w:color="auto" w:fill="auto"/>
            <w:vAlign w:val="center"/>
          </w:tcPr>
          <w:p w14:paraId="0ED4F203" w14:textId="2B6D8B8B" w:rsidR="002B3A65" w:rsidRPr="00220FEF" w:rsidRDefault="002B3A65" w:rsidP="006519E4">
            <w:pPr>
              <w:spacing w:before="80" w:after="80" w:line="276" w:lineRule="auto"/>
              <w:ind w:firstLine="0"/>
              <w:jc w:val="center"/>
              <w:rPr>
                <w:sz w:val="22"/>
                <w:lang w:val="nb-NO" w:bidi="en-US"/>
              </w:rPr>
            </w:pPr>
            <w:r w:rsidRPr="00220FEF">
              <w:rPr>
                <w:sz w:val="22"/>
              </w:rPr>
              <w:t>11</w:t>
            </w:r>
          </w:p>
        </w:tc>
        <w:tc>
          <w:tcPr>
            <w:tcW w:w="709" w:type="dxa"/>
            <w:shd w:val="clear" w:color="auto" w:fill="auto"/>
            <w:vAlign w:val="center"/>
          </w:tcPr>
          <w:p w14:paraId="1A550CF9" w14:textId="248F20C0" w:rsidR="002B3A65" w:rsidRPr="00220FEF" w:rsidRDefault="002B3A65" w:rsidP="006519E4">
            <w:pPr>
              <w:spacing w:before="80" w:after="80" w:line="276" w:lineRule="auto"/>
              <w:ind w:firstLine="0"/>
              <w:jc w:val="center"/>
              <w:rPr>
                <w:sz w:val="22"/>
                <w:lang w:val="nb-NO" w:bidi="en-US"/>
              </w:rPr>
            </w:pPr>
            <w:r w:rsidRPr="00220FEF">
              <w:rPr>
                <w:sz w:val="22"/>
              </w:rPr>
              <w:t>0</w:t>
            </w:r>
          </w:p>
        </w:tc>
        <w:tc>
          <w:tcPr>
            <w:tcW w:w="567" w:type="dxa"/>
            <w:vMerge w:val="restart"/>
            <w:shd w:val="clear" w:color="auto" w:fill="auto"/>
            <w:vAlign w:val="center"/>
          </w:tcPr>
          <w:p w14:paraId="4BDF628E" w14:textId="0DB1AC14" w:rsidR="002B3A65" w:rsidRPr="00220FEF" w:rsidRDefault="002B3A65" w:rsidP="006519E4">
            <w:pPr>
              <w:spacing w:line="276" w:lineRule="auto"/>
              <w:ind w:firstLine="0"/>
              <w:jc w:val="center"/>
              <w:rPr>
                <w:sz w:val="22"/>
                <w:lang w:val="nb-NO" w:bidi="en-US"/>
              </w:rPr>
            </w:pPr>
            <w:r w:rsidRPr="00220FEF">
              <w:rPr>
                <w:sz w:val="22"/>
              </w:rPr>
              <w:t>3.82</w:t>
            </w:r>
          </w:p>
        </w:tc>
        <w:tc>
          <w:tcPr>
            <w:tcW w:w="567" w:type="dxa"/>
            <w:vMerge w:val="restart"/>
            <w:shd w:val="clear" w:color="auto" w:fill="auto"/>
            <w:vAlign w:val="center"/>
          </w:tcPr>
          <w:p w14:paraId="53D4C0F8" w14:textId="58EE1303" w:rsidR="00375ABD" w:rsidRPr="00220FEF" w:rsidRDefault="00375ABD" w:rsidP="006519E4">
            <w:pPr>
              <w:spacing w:line="276" w:lineRule="auto"/>
              <w:ind w:firstLine="0"/>
              <w:jc w:val="center"/>
              <w:rPr>
                <w:sz w:val="22"/>
                <w:lang w:val="nb-NO" w:bidi="en-US"/>
              </w:rPr>
            </w:pPr>
            <w:r w:rsidRPr="00220FEF">
              <w:rPr>
                <w:sz w:val="22"/>
                <w:lang w:val="nb-NO" w:bidi="en-US"/>
              </w:rPr>
              <w:t>5</w:t>
            </w:r>
          </w:p>
        </w:tc>
      </w:tr>
      <w:tr w:rsidR="00987FF9" w:rsidRPr="00220FEF" w14:paraId="0D9B5C04" w14:textId="77777777" w:rsidTr="00ED4BF1">
        <w:trPr>
          <w:trHeight w:val="20"/>
          <w:jc w:val="center"/>
        </w:trPr>
        <w:tc>
          <w:tcPr>
            <w:tcW w:w="450" w:type="dxa"/>
            <w:vMerge/>
            <w:vAlign w:val="center"/>
          </w:tcPr>
          <w:p w14:paraId="0DE8CA5E" w14:textId="77777777" w:rsidR="002B3A65" w:rsidRPr="00220FEF" w:rsidRDefault="002B3A65" w:rsidP="006519E4">
            <w:pPr>
              <w:tabs>
                <w:tab w:val="left" w:pos="567"/>
              </w:tabs>
              <w:spacing w:line="312" w:lineRule="auto"/>
              <w:ind w:firstLine="0"/>
              <w:contextualSpacing/>
              <w:rPr>
                <w:rFonts w:eastAsia="Times New Roman"/>
                <w:bCs/>
                <w:sz w:val="22"/>
                <w:lang w:val="en-US"/>
              </w:rPr>
            </w:pPr>
          </w:p>
        </w:tc>
        <w:tc>
          <w:tcPr>
            <w:tcW w:w="3738" w:type="dxa"/>
            <w:vMerge/>
            <w:shd w:val="clear" w:color="auto" w:fill="auto"/>
          </w:tcPr>
          <w:p w14:paraId="36A83BBC" w14:textId="77777777" w:rsidR="002B3A65" w:rsidRPr="00220FEF" w:rsidRDefault="002B3A65" w:rsidP="006519E4">
            <w:pPr>
              <w:tabs>
                <w:tab w:val="left" w:pos="567"/>
              </w:tabs>
              <w:spacing w:line="312" w:lineRule="auto"/>
              <w:ind w:firstLine="0"/>
              <w:contextualSpacing/>
              <w:jc w:val="left"/>
              <w:rPr>
                <w:rFonts w:eastAsia="Times New Roman"/>
                <w:bCs/>
                <w:sz w:val="22"/>
                <w:lang w:val="nb-NO"/>
              </w:rPr>
            </w:pPr>
          </w:p>
        </w:tc>
        <w:tc>
          <w:tcPr>
            <w:tcW w:w="488" w:type="dxa"/>
            <w:shd w:val="clear" w:color="auto" w:fill="auto"/>
            <w:vAlign w:val="center"/>
          </w:tcPr>
          <w:p w14:paraId="6F086EFD" w14:textId="77777777" w:rsidR="002B3A65" w:rsidRPr="00220FEF" w:rsidRDefault="002B3A65" w:rsidP="006519E4">
            <w:pPr>
              <w:tabs>
                <w:tab w:val="left" w:pos="567"/>
              </w:tabs>
              <w:spacing w:before="80" w:after="80" w:line="312" w:lineRule="auto"/>
              <w:ind w:firstLine="0"/>
              <w:contextualSpacing/>
              <w:jc w:val="center"/>
              <w:rPr>
                <w:rFonts w:eastAsia="Times New Roman"/>
                <w:bCs/>
                <w:sz w:val="22"/>
                <w:lang w:val="nb-NO"/>
              </w:rPr>
            </w:pPr>
            <w:r w:rsidRPr="00220FEF">
              <w:rPr>
                <w:rFonts w:eastAsia="Times New Roman"/>
                <w:bCs/>
                <w:sz w:val="22"/>
                <w:lang w:val="nb-NO"/>
              </w:rPr>
              <w:t>%</w:t>
            </w:r>
          </w:p>
        </w:tc>
        <w:tc>
          <w:tcPr>
            <w:tcW w:w="497" w:type="dxa"/>
            <w:shd w:val="clear" w:color="auto" w:fill="auto"/>
            <w:vAlign w:val="center"/>
          </w:tcPr>
          <w:p w14:paraId="3196DBFE" w14:textId="170922C7" w:rsidR="002B3A65" w:rsidRPr="00220FEF" w:rsidRDefault="002B3A65" w:rsidP="006519E4">
            <w:pPr>
              <w:spacing w:before="80" w:after="80" w:line="276" w:lineRule="auto"/>
              <w:ind w:firstLine="0"/>
              <w:jc w:val="center"/>
              <w:rPr>
                <w:sz w:val="22"/>
                <w:lang w:val="nb-NO" w:bidi="en-US"/>
              </w:rPr>
            </w:pPr>
            <w:r w:rsidRPr="00220FEF">
              <w:rPr>
                <w:sz w:val="22"/>
              </w:rPr>
              <w:t>33</w:t>
            </w:r>
          </w:p>
        </w:tc>
        <w:tc>
          <w:tcPr>
            <w:tcW w:w="620" w:type="dxa"/>
            <w:shd w:val="clear" w:color="auto" w:fill="auto"/>
            <w:vAlign w:val="center"/>
          </w:tcPr>
          <w:p w14:paraId="03827153" w14:textId="5487E157" w:rsidR="002B3A65" w:rsidRPr="00220FEF" w:rsidRDefault="002B3A65" w:rsidP="006519E4">
            <w:pPr>
              <w:spacing w:before="80" w:after="80" w:line="276" w:lineRule="auto"/>
              <w:ind w:firstLine="0"/>
              <w:jc w:val="center"/>
              <w:rPr>
                <w:sz w:val="22"/>
                <w:lang w:val="nb-NO" w:bidi="en-US"/>
              </w:rPr>
            </w:pPr>
            <w:r w:rsidRPr="00220FEF">
              <w:rPr>
                <w:sz w:val="22"/>
              </w:rPr>
              <w:t>34</w:t>
            </w:r>
          </w:p>
        </w:tc>
        <w:tc>
          <w:tcPr>
            <w:tcW w:w="709" w:type="dxa"/>
            <w:shd w:val="clear" w:color="auto" w:fill="auto"/>
            <w:vAlign w:val="center"/>
          </w:tcPr>
          <w:p w14:paraId="3E422CA8" w14:textId="7BDCB785" w:rsidR="002B3A65" w:rsidRPr="00220FEF" w:rsidRDefault="002B3A65" w:rsidP="006519E4">
            <w:pPr>
              <w:spacing w:before="80" w:after="80" w:line="276" w:lineRule="auto"/>
              <w:ind w:firstLine="0"/>
              <w:jc w:val="center"/>
              <w:rPr>
                <w:sz w:val="22"/>
                <w:lang w:val="nb-NO" w:bidi="en-US"/>
              </w:rPr>
            </w:pPr>
            <w:r w:rsidRPr="00220FEF">
              <w:rPr>
                <w:sz w:val="22"/>
              </w:rPr>
              <w:t>15</w:t>
            </w:r>
          </w:p>
        </w:tc>
        <w:tc>
          <w:tcPr>
            <w:tcW w:w="708" w:type="dxa"/>
            <w:shd w:val="clear" w:color="auto" w:fill="auto"/>
            <w:vAlign w:val="center"/>
          </w:tcPr>
          <w:p w14:paraId="0BB80905" w14:textId="5D795F41" w:rsidR="002B3A65" w:rsidRPr="00220FEF" w:rsidRDefault="002B3A65" w:rsidP="006519E4">
            <w:pPr>
              <w:spacing w:before="80" w:after="80" w:line="276" w:lineRule="auto"/>
              <w:ind w:firstLine="0"/>
              <w:jc w:val="center"/>
              <w:rPr>
                <w:sz w:val="22"/>
                <w:lang w:val="nb-NO" w:bidi="en-US"/>
              </w:rPr>
            </w:pPr>
            <w:r w:rsidRPr="00220FEF">
              <w:rPr>
                <w:sz w:val="22"/>
              </w:rPr>
              <w:t>18</w:t>
            </w:r>
          </w:p>
        </w:tc>
        <w:tc>
          <w:tcPr>
            <w:tcW w:w="709" w:type="dxa"/>
            <w:shd w:val="clear" w:color="auto" w:fill="auto"/>
            <w:vAlign w:val="center"/>
          </w:tcPr>
          <w:p w14:paraId="2E3EAC15" w14:textId="144816DC" w:rsidR="002B3A65" w:rsidRPr="00220FEF" w:rsidRDefault="002B3A65" w:rsidP="006519E4">
            <w:pPr>
              <w:spacing w:before="80" w:after="80" w:line="276" w:lineRule="auto"/>
              <w:ind w:firstLine="0"/>
              <w:jc w:val="center"/>
              <w:rPr>
                <w:sz w:val="22"/>
                <w:lang w:val="nb-NO" w:bidi="en-US"/>
              </w:rPr>
            </w:pPr>
            <w:r w:rsidRPr="00220FEF">
              <w:rPr>
                <w:sz w:val="22"/>
              </w:rPr>
              <w:t>0</w:t>
            </w:r>
          </w:p>
        </w:tc>
        <w:tc>
          <w:tcPr>
            <w:tcW w:w="567" w:type="dxa"/>
            <w:vMerge/>
            <w:shd w:val="clear" w:color="auto" w:fill="auto"/>
            <w:vAlign w:val="center"/>
          </w:tcPr>
          <w:p w14:paraId="355C5C00" w14:textId="77777777" w:rsidR="002B3A65" w:rsidRPr="00220FEF" w:rsidRDefault="002B3A65" w:rsidP="006519E4">
            <w:pPr>
              <w:tabs>
                <w:tab w:val="left" w:pos="567"/>
              </w:tabs>
              <w:spacing w:line="312" w:lineRule="auto"/>
              <w:ind w:firstLine="0"/>
              <w:contextualSpacing/>
              <w:jc w:val="center"/>
              <w:rPr>
                <w:rFonts w:eastAsia="Times New Roman"/>
                <w:bCs/>
                <w:sz w:val="22"/>
                <w:lang w:val="nb-NO"/>
              </w:rPr>
            </w:pPr>
          </w:p>
        </w:tc>
        <w:tc>
          <w:tcPr>
            <w:tcW w:w="567" w:type="dxa"/>
            <w:vMerge/>
            <w:shd w:val="clear" w:color="auto" w:fill="auto"/>
            <w:vAlign w:val="center"/>
          </w:tcPr>
          <w:p w14:paraId="33423295" w14:textId="77777777" w:rsidR="002B3A65" w:rsidRPr="00220FEF" w:rsidRDefault="002B3A65" w:rsidP="006519E4">
            <w:pPr>
              <w:tabs>
                <w:tab w:val="left" w:pos="567"/>
              </w:tabs>
              <w:spacing w:line="312" w:lineRule="auto"/>
              <w:ind w:firstLine="0"/>
              <w:contextualSpacing/>
              <w:jc w:val="center"/>
              <w:rPr>
                <w:rFonts w:eastAsia="Times New Roman"/>
                <w:bCs/>
                <w:sz w:val="22"/>
                <w:lang w:val="nb-NO"/>
              </w:rPr>
            </w:pPr>
          </w:p>
        </w:tc>
      </w:tr>
      <w:tr w:rsidR="00987FF9" w:rsidRPr="00220FEF" w14:paraId="12EE624A" w14:textId="77777777" w:rsidTr="00ED4BF1">
        <w:trPr>
          <w:trHeight w:val="20"/>
          <w:jc w:val="center"/>
        </w:trPr>
        <w:tc>
          <w:tcPr>
            <w:tcW w:w="450" w:type="dxa"/>
          </w:tcPr>
          <w:p w14:paraId="1C25CFC9" w14:textId="77777777" w:rsidR="002B3A65" w:rsidRPr="00220FEF" w:rsidRDefault="002B3A65" w:rsidP="006519E4">
            <w:pPr>
              <w:tabs>
                <w:tab w:val="left" w:pos="567"/>
              </w:tabs>
              <w:spacing w:line="312" w:lineRule="auto"/>
              <w:ind w:firstLine="0"/>
              <w:contextualSpacing/>
              <w:rPr>
                <w:rFonts w:eastAsia="Times New Roman"/>
                <w:b/>
                <w:bCs/>
                <w:sz w:val="22"/>
                <w:lang w:val="en-US"/>
              </w:rPr>
            </w:pPr>
          </w:p>
        </w:tc>
        <w:tc>
          <w:tcPr>
            <w:tcW w:w="7469" w:type="dxa"/>
            <w:gridSpan w:val="7"/>
            <w:shd w:val="clear" w:color="auto" w:fill="auto"/>
            <w:vAlign w:val="center"/>
          </w:tcPr>
          <w:p w14:paraId="71A10CB0" w14:textId="77777777" w:rsidR="002B3A65" w:rsidRPr="00220FEF" w:rsidRDefault="002B3A65" w:rsidP="006519E4">
            <w:pPr>
              <w:tabs>
                <w:tab w:val="left" w:pos="567"/>
              </w:tabs>
              <w:spacing w:line="312" w:lineRule="auto"/>
              <w:ind w:firstLine="0"/>
              <w:contextualSpacing/>
              <w:jc w:val="right"/>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14F5B2D3">
                <v:shape id="_x0000_i1200" type="#_x0000_t75" style="width:14.4pt;height:14.4pt" o:ole="">
                  <v:imagedata r:id="rId21" o:title=""/>
                </v:shape>
                <o:OLEObject Type="Embed" ProgID="Equation.3" ShapeID="_x0000_i1200" DrawAspect="Content" ObjectID="_1771326076" r:id="rId197"/>
              </w:object>
            </w:r>
            <w:r w:rsidRPr="00220FEF">
              <w:rPr>
                <w:rFonts w:eastAsia="Times New Roman"/>
                <w:b/>
                <w:bCs/>
                <w:i/>
                <w:sz w:val="22"/>
                <w:lang w:val="en-US"/>
              </w:rPr>
              <w:t>trong bảng:</w:t>
            </w:r>
          </w:p>
        </w:tc>
        <w:tc>
          <w:tcPr>
            <w:tcW w:w="567" w:type="dxa"/>
            <w:shd w:val="clear" w:color="auto" w:fill="auto"/>
            <w:vAlign w:val="center"/>
          </w:tcPr>
          <w:p w14:paraId="4A709E65" w14:textId="1A9C4ED1" w:rsidR="002B3A65" w:rsidRPr="00220FEF" w:rsidRDefault="002B3A65" w:rsidP="006519E4">
            <w:pPr>
              <w:tabs>
                <w:tab w:val="left" w:pos="567"/>
              </w:tabs>
              <w:spacing w:line="312" w:lineRule="auto"/>
              <w:ind w:firstLine="0"/>
              <w:contextualSpacing/>
              <w:rPr>
                <w:rFonts w:eastAsia="Times New Roman"/>
                <w:b/>
                <w:bCs/>
                <w:i/>
                <w:sz w:val="22"/>
                <w:lang w:val="en-US"/>
              </w:rPr>
            </w:pPr>
            <w:r w:rsidRPr="00220FEF">
              <w:rPr>
                <w:rFonts w:eastAsia="Times New Roman"/>
                <w:b/>
                <w:bCs/>
                <w:i/>
                <w:sz w:val="22"/>
                <w:lang w:val="en-US"/>
              </w:rPr>
              <w:t>3.8</w:t>
            </w:r>
            <w:r w:rsidR="00375ABD" w:rsidRPr="00220FEF">
              <w:rPr>
                <w:rFonts w:eastAsia="Times New Roman"/>
                <w:b/>
                <w:bCs/>
                <w:i/>
                <w:sz w:val="22"/>
                <w:lang w:val="en-US"/>
              </w:rPr>
              <w:t>4</w:t>
            </w:r>
          </w:p>
        </w:tc>
        <w:tc>
          <w:tcPr>
            <w:tcW w:w="567" w:type="dxa"/>
            <w:shd w:val="clear" w:color="auto" w:fill="auto"/>
            <w:vAlign w:val="center"/>
          </w:tcPr>
          <w:p w14:paraId="5D79563E" w14:textId="77777777" w:rsidR="002B3A65" w:rsidRPr="00220FEF" w:rsidRDefault="002B3A65" w:rsidP="006519E4">
            <w:pPr>
              <w:tabs>
                <w:tab w:val="left" w:pos="567"/>
              </w:tabs>
              <w:spacing w:line="312" w:lineRule="auto"/>
              <w:ind w:firstLine="0"/>
              <w:contextualSpacing/>
              <w:rPr>
                <w:rFonts w:eastAsia="Times New Roman"/>
                <w:b/>
                <w:bCs/>
                <w:sz w:val="22"/>
                <w:lang w:val="en-US"/>
              </w:rPr>
            </w:pPr>
          </w:p>
        </w:tc>
      </w:tr>
      <w:bookmarkEnd w:id="838"/>
    </w:tbl>
    <w:p w14:paraId="488114D0" w14:textId="77777777" w:rsidR="009C1859" w:rsidRPr="00220FEF" w:rsidRDefault="009C1859" w:rsidP="009C1859">
      <w:pPr>
        <w:tabs>
          <w:tab w:val="left" w:pos="567"/>
        </w:tabs>
        <w:spacing w:line="240" w:lineRule="auto"/>
        <w:ind w:firstLine="0"/>
        <w:contextualSpacing/>
        <w:jc w:val="right"/>
        <w:rPr>
          <w:rFonts w:eastAsiaTheme="minorEastAsia"/>
          <w:i/>
          <w:iCs/>
          <w:sz w:val="10"/>
          <w:szCs w:val="24"/>
        </w:rPr>
      </w:pPr>
    </w:p>
    <w:p w14:paraId="36D17A51" w14:textId="4060B028"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w:t>
      </w:r>
      <w:r w:rsidRPr="00220FEF">
        <w:rPr>
          <w:rFonts w:eastAsiaTheme="minorEastAsia"/>
          <w:i/>
          <w:iCs/>
          <w:sz w:val="24"/>
          <w:szCs w:val="24"/>
          <w:lang w:val="en-SG"/>
        </w:rPr>
        <w:t>]</w:t>
      </w:r>
    </w:p>
    <w:p w14:paraId="08FB5780" w14:textId="69D23A65" w:rsidR="00923677" w:rsidRPr="00220FEF" w:rsidRDefault="006804DC" w:rsidP="00ED4BF1">
      <w:pPr>
        <w:spacing w:line="312" w:lineRule="auto"/>
        <w:ind w:firstLine="720"/>
        <w:rPr>
          <w:lang w:val="en-SG"/>
        </w:rPr>
      </w:pPr>
      <w:r w:rsidRPr="00220FEF">
        <w:rPr>
          <w:lang w:val="en-SG"/>
        </w:rPr>
        <w:t>Các số liệu tại Bảng 3.</w:t>
      </w:r>
      <w:r w:rsidR="0073055B" w:rsidRPr="00220FEF">
        <w:rPr>
          <w:lang w:val="en-SG"/>
        </w:rPr>
        <w:t>2</w:t>
      </w:r>
      <w:r w:rsidRPr="00220FEF">
        <w:rPr>
          <w:lang w:val="en-SG"/>
        </w:rPr>
        <w:t xml:space="preserve">. cho thấy CBQL đánh giá các giải pháp quản lý hoạt động bồi dưỡng </w:t>
      </w:r>
      <w:r w:rsidR="00F23884" w:rsidRPr="00220FEF">
        <w:rPr>
          <w:lang w:val="en-SG"/>
        </w:rPr>
        <w:t>bồi dưỡng năng lực nghề nghiệp cho GVTA</w:t>
      </w:r>
      <w:r w:rsidRPr="00220FEF">
        <w:rPr>
          <w:lang w:val="en-SG"/>
        </w:rPr>
        <w:t xml:space="preserve"> các trường </w:t>
      </w:r>
      <w:r w:rsidR="0073055B" w:rsidRPr="00220FEF">
        <w:rPr>
          <w:lang w:val="en-SG"/>
        </w:rPr>
        <w:t>đại học không chuyên ngoại ngữ</w:t>
      </w:r>
      <w:r w:rsidRPr="00220FEF">
        <w:rPr>
          <w:lang w:val="en-SG"/>
        </w:rPr>
        <w:t xml:space="preserve"> ở mức độ cấp thiết và rất cấp thiết (trung bình cộng của </w:t>
      </w:r>
      <w:r w:rsidRPr="00220FEF">
        <w:rPr>
          <w:lang w:val="en-SG"/>
        </w:rPr>
        <w:lastRenderedPageBreak/>
        <w:t xml:space="preserve">các </w:t>
      </w:r>
      <w:r w:rsidRPr="00220FEF">
        <w:rPr>
          <w:lang w:val="en-SG"/>
        </w:rPr>
        <w:object w:dxaOrig="279" w:dyaOrig="320" w14:anchorId="0A801931">
          <v:shape id="_x0000_i1201" type="#_x0000_t75" style="width:14.4pt;height:14.4pt" o:ole="">
            <v:imagedata r:id="rId21" o:title=""/>
          </v:shape>
          <o:OLEObject Type="Embed" ProgID="Equation.3" ShapeID="_x0000_i1201" DrawAspect="Content" ObjectID="_1771326077" r:id="rId198"/>
        </w:object>
      </w:r>
      <w:r w:rsidRPr="00220FEF">
        <w:rPr>
          <w:lang w:val="en"/>
        </w:rPr>
        <w:t>trong bảng này đạt tới</w:t>
      </w:r>
      <w:r w:rsidRPr="00220FEF">
        <w:rPr>
          <w:lang w:val="en-SG"/>
        </w:rPr>
        <w:t xml:space="preserve"> 3,8</w:t>
      </w:r>
      <w:r w:rsidR="00375ABD" w:rsidRPr="00220FEF">
        <w:rPr>
          <w:lang w:val="en-SG"/>
        </w:rPr>
        <w:t>4</w:t>
      </w:r>
      <w:r w:rsidRPr="00220FEF">
        <w:rPr>
          <w:lang w:val="en-SG"/>
        </w:rPr>
        <w:t>).</w:t>
      </w:r>
      <w:r w:rsidR="00375ABD" w:rsidRPr="00220FEF">
        <w:rPr>
          <w:lang w:val="en-SG"/>
        </w:rPr>
        <w:t xml:space="preserve"> Trong đó giải pháp Tổ chức cụ thể </w:t>
      </w:r>
      <w:r w:rsidR="00D85743" w:rsidRPr="00220FEF">
        <w:rPr>
          <w:lang w:val="en-SG"/>
        </w:rPr>
        <w:t>hóa</w:t>
      </w:r>
      <w:r w:rsidR="00375ABD" w:rsidRPr="00220FEF">
        <w:rPr>
          <w:lang w:val="en-SG"/>
        </w:rPr>
        <w:t xml:space="preserve"> khung năng lực nghề nghiệp và vận dụng vào phát triển chương trình, nội dung và tài liệu bồi dưỡng giảng viên tiếng Anh trường ĐH không chuyên ngoại ngữ phù hợp với từng trường, ngành đào tạo được xếp mức độ cấp thiết cao nhất</w:t>
      </w:r>
      <w:r w:rsidR="008900BC" w:rsidRPr="00220FEF">
        <w:rPr>
          <w:lang w:val="en-SG"/>
        </w:rPr>
        <w:t xml:space="preserve"> </w:t>
      </w:r>
      <w:r w:rsidR="00375ABD" w:rsidRPr="00220FEF">
        <w:rPr>
          <w:lang w:val="en-SG"/>
        </w:rPr>
        <w:object w:dxaOrig="279" w:dyaOrig="320" w14:anchorId="68ECFDB3">
          <v:shape id="_x0000_i1202" type="#_x0000_t75" style="width:14.4pt;height:14.4pt" o:ole="">
            <v:imagedata r:id="rId21" o:title=""/>
          </v:shape>
          <o:OLEObject Type="Embed" ProgID="Equation.3" ShapeID="_x0000_i1202" DrawAspect="Content" ObjectID="_1771326078" r:id="rId199"/>
        </w:object>
      </w:r>
      <w:r w:rsidR="00375ABD" w:rsidRPr="00220FEF">
        <w:rPr>
          <w:lang w:val="en-SG"/>
        </w:rPr>
        <w:t>=3.92</w:t>
      </w:r>
      <w:r w:rsidR="004B039A" w:rsidRPr="00220FEF">
        <w:rPr>
          <w:lang w:val="en-SG"/>
        </w:rPr>
        <w:t>.</w:t>
      </w:r>
      <w:r w:rsidR="00DC0EB4" w:rsidRPr="00220FEF">
        <w:rPr>
          <w:lang w:val="en-SG"/>
        </w:rPr>
        <w:t xml:space="preserve"> Giải pháp Tổ chức bồi dưỡng năng lực số cho giảng viên tiếng Anh các trường đại học không chuyên ngoại ngữ được xếp mức độ cấp thiết thứ 2</w:t>
      </w:r>
      <w:r w:rsidR="008900BC" w:rsidRPr="00220FEF">
        <w:rPr>
          <w:lang w:val="en-SG"/>
        </w:rPr>
        <w:t xml:space="preserve"> </w:t>
      </w:r>
      <w:r w:rsidR="00DC0EB4" w:rsidRPr="00220FEF">
        <w:rPr>
          <w:lang w:val="en-SG"/>
        </w:rPr>
        <w:object w:dxaOrig="279" w:dyaOrig="320" w14:anchorId="25952D58">
          <v:shape id="_x0000_i1203" type="#_x0000_t75" style="width:14.4pt;height:14.4pt" o:ole="">
            <v:imagedata r:id="rId21" o:title=""/>
          </v:shape>
          <o:OLEObject Type="Embed" ProgID="Equation.3" ShapeID="_x0000_i1203" DrawAspect="Content" ObjectID="_1771326079" r:id="rId200"/>
        </w:object>
      </w:r>
      <w:r w:rsidR="00DC0EB4" w:rsidRPr="00220FEF">
        <w:rPr>
          <w:lang w:val="en-SG"/>
        </w:rPr>
        <w:t>=3.90.</w:t>
      </w:r>
    </w:p>
    <w:p w14:paraId="52632A50" w14:textId="3B0857F8" w:rsidR="004B039A" w:rsidRPr="00220FEF" w:rsidRDefault="00BC00B1" w:rsidP="009C1859">
      <w:pPr>
        <w:pStyle w:val="5"/>
        <w:rPr>
          <w:rFonts w:eastAsiaTheme="minorEastAsia"/>
          <w:lang w:val="en-SG"/>
        </w:rPr>
      </w:pPr>
      <w:bookmarkStart w:id="840" w:name="_Toc144281160"/>
      <w:bookmarkStart w:id="841" w:name="_Toc159236086"/>
      <w:bookmarkStart w:id="842" w:name="_Hlk158823884"/>
      <w:r w:rsidRPr="00220FEF">
        <w:rPr>
          <w:rFonts w:eastAsiaTheme="minorEastAsia"/>
          <w:lang w:val="en-SG"/>
        </w:rPr>
        <w:t>Bảng 3.</w:t>
      </w:r>
      <w:r w:rsidR="004C17B7" w:rsidRPr="00220FEF">
        <w:rPr>
          <w:rFonts w:eastAsiaTheme="minorEastAsia"/>
          <w:lang w:val="en-SG"/>
        </w:rPr>
        <w:t>3</w:t>
      </w:r>
      <w:r w:rsidR="003550BD" w:rsidRPr="00220FEF">
        <w:rPr>
          <w:rFonts w:eastAsiaTheme="minorEastAsia"/>
          <w:lang w:val="en-SG"/>
        </w:rPr>
        <w:t>.</w:t>
      </w:r>
      <w:r w:rsidRPr="00220FEF">
        <w:rPr>
          <w:rFonts w:eastAsiaTheme="minorEastAsia"/>
          <w:lang w:val="en-SG"/>
        </w:rPr>
        <w:t xml:space="preserve"> Mức độ cấp thiết của các giải pháp quản lý hoạt động bồi dưỡng bồi dưỡng</w:t>
      </w:r>
      <w:r w:rsidR="009C1859" w:rsidRPr="00220FEF">
        <w:rPr>
          <w:rFonts w:eastAsiaTheme="minorEastAsia"/>
        </w:rPr>
        <w:br/>
      </w:r>
      <w:r w:rsidRPr="00220FEF">
        <w:rPr>
          <w:rFonts w:eastAsiaTheme="minorEastAsia"/>
          <w:lang w:val="en-SG"/>
        </w:rPr>
        <w:t xml:space="preserve">năng lực nghề nghiệp cho GVTA các trường </w:t>
      </w:r>
      <w:r w:rsidR="004C17B7" w:rsidRPr="00220FEF">
        <w:rPr>
          <w:rFonts w:eastAsiaTheme="minorEastAsia"/>
          <w:lang w:val="en-SG"/>
        </w:rPr>
        <w:t xml:space="preserve">đại học không chuyên ngoại ngữ </w:t>
      </w:r>
      <w:r w:rsidR="009C1859" w:rsidRPr="00220FEF">
        <w:rPr>
          <w:rFonts w:eastAsiaTheme="minorEastAsia"/>
        </w:rPr>
        <w:br/>
      </w:r>
      <w:r w:rsidRPr="00220FEF">
        <w:rPr>
          <w:rFonts w:eastAsiaTheme="minorEastAsia"/>
          <w:lang w:val="en-SG"/>
        </w:rPr>
        <w:t>theo đánh giá của GV</w:t>
      </w:r>
      <w:bookmarkEnd w:id="840"/>
      <w:bookmarkEnd w:id="841"/>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4110"/>
        <w:gridCol w:w="497"/>
        <w:gridCol w:w="532"/>
        <w:gridCol w:w="478"/>
        <w:gridCol w:w="709"/>
        <w:gridCol w:w="708"/>
        <w:gridCol w:w="709"/>
        <w:gridCol w:w="567"/>
        <w:gridCol w:w="453"/>
      </w:tblGrid>
      <w:tr w:rsidR="00987FF9" w:rsidRPr="00220FEF" w14:paraId="734E9A3D" w14:textId="77777777" w:rsidTr="00ED4BF1">
        <w:trPr>
          <w:tblHeader/>
          <w:jc w:val="center"/>
        </w:trPr>
        <w:tc>
          <w:tcPr>
            <w:tcW w:w="426" w:type="dxa"/>
            <w:vMerge w:val="restart"/>
            <w:vAlign w:val="center"/>
          </w:tcPr>
          <w:p w14:paraId="4A2DB94B" w14:textId="77777777" w:rsidR="004B039A" w:rsidRPr="00220FEF" w:rsidRDefault="004B039A" w:rsidP="00614522">
            <w:pPr>
              <w:tabs>
                <w:tab w:val="left" w:pos="567"/>
              </w:tabs>
              <w:spacing w:line="228" w:lineRule="auto"/>
              <w:ind w:firstLine="0"/>
              <w:contextualSpacing/>
              <w:rPr>
                <w:rFonts w:eastAsia="Times New Roman"/>
                <w:b/>
                <w:bCs/>
                <w:sz w:val="22"/>
                <w:lang w:val="en-US"/>
              </w:rPr>
            </w:pPr>
            <w:bookmarkStart w:id="843" w:name="_Hlk147924724"/>
            <w:r w:rsidRPr="00220FEF">
              <w:rPr>
                <w:rFonts w:eastAsia="Times New Roman"/>
                <w:b/>
                <w:bCs/>
                <w:sz w:val="22"/>
                <w:lang w:val="en-US"/>
              </w:rPr>
              <w:t>TT</w:t>
            </w:r>
          </w:p>
        </w:tc>
        <w:tc>
          <w:tcPr>
            <w:tcW w:w="4607" w:type="dxa"/>
            <w:gridSpan w:val="2"/>
            <w:vMerge w:val="restart"/>
            <w:shd w:val="clear" w:color="auto" w:fill="auto"/>
            <w:vAlign w:val="center"/>
          </w:tcPr>
          <w:p w14:paraId="572A46FD" w14:textId="77777777" w:rsidR="004B039A" w:rsidRPr="00220FEF" w:rsidRDefault="004B039A" w:rsidP="00614522">
            <w:pPr>
              <w:spacing w:line="228" w:lineRule="auto"/>
              <w:ind w:left="120" w:firstLine="0"/>
              <w:jc w:val="center"/>
              <w:rPr>
                <w:rFonts w:eastAsia="Times New Roman"/>
                <w:b/>
                <w:bCs/>
                <w:sz w:val="22"/>
              </w:rPr>
            </w:pPr>
          </w:p>
          <w:p w14:paraId="0BF24276" w14:textId="77777777" w:rsidR="004B039A" w:rsidRPr="00220FEF" w:rsidRDefault="004B039A" w:rsidP="00614522">
            <w:pPr>
              <w:spacing w:line="228" w:lineRule="auto"/>
              <w:ind w:left="120" w:firstLine="0"/>
              <w:jc w:val="center"/>
              <w:rPr>
                <w:rFonts w:eastAsia="Times New Roman"/>
                <w:b/>
                <w:bCs/>
                <w:sz w:val="22"/>
              </w:rPr>
            </w:pPr>
            <w:r w:rsidRPr="00220FEF">
              <w:rPr>
                <w:rFonts w:eastAsia="Times New Roman"/>
                <w:b/>
                <w:bCs/>
                <w:sz w:val="22"/>
                <w:lang w:val="en-SG"/>
              </w:rPr>
              <w:t>Giải</w:t>
            </w:r>
            <w:r w:rsidRPr="00220FEF">
              <w:rPr>
                <w:rFonts w:eastAsia="Times New Roman"/>
                <w:b/>
                <w:bCs/>
                <w:sz w:val="22"/>
              </w:rPr>
              <w:t xml:space="preserve"> pháp </w:t>
            </w:r>
          </w:p>
        </w:tc>
        <w:tc>
          <w:tcPr>
            <w:tcW w:w="4156" w:type="dxa"/>
            <w:gridSpan w:val="7"/>
            <w:shd w:val="clear" w:color="auto" w:fill="auto"/>
          </w:tcPr>
          <w:p w14:paraId="67EC6794" w14:textId="77777777" w:rsidR="004B039A" w:rsidRPr="00220FEF" w:rsidRDefault="004B039A" w:rsidP="00614522">
            <w:pPr>
              <w:tabs>
                <w:tab w:val="left" w:pos="567"/>
              </w:tabs>
              <w:spacing w:line="228" w:lineRule="auto"/>
              <w:ind w:firstLine="0"/>
              <w:contextualSpacing/>
              <w:jc w:val="center"/>
              <w:rPr>
                <w:rFonts w:eastAsia="Times New Roman"/>
                <w:b/>
                <w:bCs/>
                <w:sz w:val="22"/>
                <w:lang w:val="en-US"/>
              </w:rPr>
            </w:pPr>
            <w:r w:rsidRPr="00220FEF">
              <w:rPr>
                <w:rFonts w:eastAsia="Times New Roman"/>
                <w:b/>
                <w:bCs/>
                <w:sz w:val="22"/>
                <w:lang w:val="en-US"/>
              </w:rPr>
              <w:t>Mức độ cấp thiết</w:t>
            </w:r>
          </w:p>
        </w:tc>
      </w:tr>
      <w:tr w:rsidR="00987FF9" w:rsidRPr="00220FEF" w14:paraId="11193F76" w14:textId="77777777" w:rsidTr="00ED4BF1">
        <w:trPr>
          <w:trHeight w:val="664"/>
          <w:tblHeader/>
          <w:jc w:val="center"/>
        </w:trPr>
        <w:tc>
          <w:tcPr>
            <w:tcW w:w="426" w:type="dxa"/>
            <w:vMerge/>
          </w:tcPr>
          <w:p w14:paraId="29801192" w14:textId="77777777" w:rsidR="004B039A" w:rsidRPr="00220FEF" w:rsidRDefault="004B039A" w:rsidP="00614522">
            <w:pPr>
              <w:tabs>
                <w:tab w:val="left" w:pos="567"/>
              </w:tabs>
              <w:spacing w:line="228" w:lineRule="auto"/>
              <w:ind w:firstLine="0"/>
              <w:contextualSpacing/>
              <w:rPr>
                <w:rFonts w:eastAsia="Times New Roman"/>
                <w:b/>
                <w:bCs/>
                <w:sz w:val="22"/>
                <w:lang w:val="en-US"/>
              </w:rPr>
            </w:pPr>
          </w:p>
        </w:tc>
        <w:tc>
          <w:tcPr>
            <w:tcW w:w="4607" w:type="dxa"/>
            <w:gridSpan w:val="2"/>
            <w:vMerge/>
            <w:shd w:val="clear" w:color="auto" w:fill="auto"/>
          </w:tcPr>
          <w:p w14:paraId="312EC7CF" w14:textId="77777777" w:rsidR="004B039A" w:rsidRPr="00220FEF" w:rsidRDefault="004B039A" w:rsidP="00614522">
            <w:pPr>
              <w:tabs>
                <w:tab w:val="left" w:pos="567"/>
              </w:tabs>
              <w:spacing w:line="228" w:lineRule="auto"/>
              <w:ind w:firstLine="0"/>
              <w:contextualSpacing/>
              <w:rPr>
                <w:rFonts w:eastAsia="Times New Roman"/>
                <w:b/>
                <w:bCs/>
                <w:sz w:val="22"/>
                <w:lang w:val="en-US"/>
              </w:rPr>
            </w:pPr>
          </w:p>
        </w:tc>
        <w:tc>
          <w:tcPr>
            <w:tcW w:w="532" w:type="dxa"/>
            <w:shd w:val="clear" w:color="auto" w:fill="auto"/>
            <w:vAlign w:val="center"/>
          </w:tcPr>
          <w:p w14:paraId="6AB42BC2" w14:textId="77777777" w:rsidR="004B039A" w:rsidRPr="00220FEF" w:rsidRDefault="004B039A" w:rsidP="00614522">
            <w:pPr>
              <w:spacing w:line="228" w:lineRule="auto"/>
              <w:ind w:firstLine="0"/>
              <w:jc w:val="center"/>
              <w:rPr>
                <w:rFonts w:eastAsia="Times New Roman"/>
                <w:sz w:val="22"/>
                <w:lang w:val="en-SG"/>
              </w:rPr>
            </w:pPr>
            <w:r w:rsidRPr="00220FEF">
              <w:rPr>
                <w:rFonts w:eastAsia="Times New Roman"/>
                <w:sz w:val="22"/>
                <w:lang w:val="en-SG"/>
              </w:rPr>
              <w:t>Rất CT</w:t>
            </w:r>
          </w:p>
        </w:tc>
        <w:tc>
          <w:tcPr>
            <w:tcW w:w="478" w:type="dxa"/>
            <w:shd w:val="clear" w:color="auto" w:fill="auto"/>
            <w:vAlign w:val="center"/>
          </w:tcPr>
          <w:p w14:paraId="1CFFB055" w14:textId="77777777" w:rsidR="004B039A" w:rsidRPr="00220FEF" w:rsidRDefault="004B039A" w:rsidP="00614522">
            <w:pPr>
              <w:spacing w:line="228" w:lineRule="auto"/>
              <w:ind w:firstLine="0"/>
              <w:jc w:val="center"/>
              <w:rPr>
                <w:rFonts w:eastAsia="Times New Roman"/>
                <w:sz w:val="22"/>
                <w:lang w:val="en-SG"/>
              </w:rPr>
            </w:pPr>
            <w:r w:rsidRPr="00220FEF">
              <w:rPr>
                <w:rFonts w:eastAsia="Times New Roman"/>
                <w:sz w:val="22"/>
                <w:lang w:val="en-SG"/>
              </w:rPr>
              <w:t>CT</w:t>
            </w:r>
          </w:p>
        </w:tc>
        <w:tc>
          <w:tcPr>
            <w:tcW w:w="709" w:type="dxa"/>
            <w:shd w:val="clear" w:color="auto" w:fill="auto"/>
            <w:vAlign w:val="center"/>
          </w:tcPr>
          <w:p w14:paraId="181C7437" w14:textId="77777777" w:rsidR="004B039A" w:rsidRPr="00220FEF" w:rsidRDefault="004B039A" w:rsidP="00614522">
            <w:pPr>
              <w:spacing w:line="228" w:lineRule="auto"/>
              <w:ind w:firstLine="0"/>
              <w:jc w:val="center"/>
              <w:rPr>
                <w:rFonts w:eastAsia="Times New Roman"/>
                <w:sz w:val="22"/>
                <w:lang w:val="en-SG"/>
              </w:rPr>
            </w:pPr>
            <w:r w:rsidRPr="00220FEF">
              <w:rPr>
                <w:rFonts w:eastAsia="Times New Roman"/>
                <w:sz w:val="22"/>
                <w:lang w:val="en-SG"/>
              </w:rPr>
              <w:t>Bình thường</w:t>
            </w:r>
          </w:p>
        </w:tc>
        <w:tc>
          <w:tcPr>
            <w:tcW w:w="708" w:type="dxa"/>
            <w:shd w:val="clear" w:color="auto" w:fill="auto"/>
            <w:vAlign w:val="center"/>
          </w:tcPr>
          <w:p w14:paraId="16A31276" w14:textId="77777777" w:rsidR="004B039A" w:rsidRPr="00220FEF" w:rsidRDefault="004B039A" w:rsidP="00614522">
            <w:pPr>
              <w:spacing w:line="228" w:lineRule="auto"/>
              <w:ind w:firstLine="0"/>
              <w:jc w:val="center"/>
              <w:rPr>
                <w:rFonts w:eastAsia="Times New Roman"/>
                <w:sz w:val="22"/>
                <w:lang w:val="en-SG"/>
              </w:rPr>
            </w:pPr>
            <w:r w:rsidRPr="00220FEF">
              <w:rPr>
                <w:rFonts w:eastAsia="Times New Roman"/>
                <w:sz w:val="22"/>
                <w:lang w:val="en-SG"/>
              </w:rPr>
              <w:t>Không CT</w:t>
            </w:r>
          </w:p>
        </w:tc>
        <w:tc>
          <w:tcPr>
            <w:tcW w:w="709" w:type="dxa"/>
            <w:shd w:val="clear" w:color="auto" w:fill="auto"/>
            <w:vAlign w:val="center"/>
          </w:tcPr>
          <w:p w14:paraId="0908005A" w14:textId="77777777" w:rsidR="004B039A" w:rsidRPr="00220FEF" w:rsidRDefault="004B039A" w:rsidP="00614522">
            <w:pPr>
              <w:spacing w:line="228" w:lineRule="auto"/>
              <w:ind w:firstLine="0"/>
              <w:jc w:val="center"/>
              <w:rPr>
                <w:rFonts w:eastAsia="Times New Roman"/>
                <w:sz w:val="22"/>
                <w:lang w:val="en-SG"/>
              </w:rPr>
            </w:pPr>
            <w:r w:rsidRPr="00220FEF">
              <w:rPr>
                <w:rFonts w:eastAsia="Times New Roman"/>
                <w:sz w:val="22"/>
                <w:lang w:val="en-SG"/>
              </w:rPr>
              <w:t>Rất không CT</w:t>
            </w:r>
          </w:p>
        </w:tc>
        <w:tc>
          <w:tcPr>
            <w:tcW w:w="567" w:type="dxa"/>
            <w:shd w:val="clear" w:color="auto" w:fill="auto"/>
            <w:vAlign w:val="center"/>
          </w:tcPr>
          <w:p w14:paraId="13023B1D" w14:textId="77777777" w:rsidR="004B039A" w:rsidRPr="00220FEF" w:rsidRDefault="004B039A" w:rsidP="00614522">
            <w:pPr>
              <w:spacing w:line="228" w:lineRule="auto"/>
              <w:ind w:firstLine="0"/>
              <w:jc w:val="center"/>
              <w:rPr>
                <w:rFonts w:eastAsia="Times New Roman"/>
                <w:sz w:val="22"/>
                <w:lang w:val="en-SG"/>
              </w:rPr>
            </w:pPr>
            <w:r w:rsidRPr="00220FEF">
              <w:rPr>
                <w:rFonts w:eastAsia="Times New Roman"/>
                <w:noProof/>
                <w:position w:val="-4"/>
                <w:sz w:val="22"/>
                <w:lang w:val="en-SG"/>
              </w:rPr>
              <w:object w:dxaOrig="279" w:dyaOrig="320" w14:anchorId="00E89CA2">
                <v:shape id="_x0000_i1204" type="#_x0000_t75" style="width:14.4pt;height:14.4pt" o:ole="">
                  <v:imagedata r:id="rId21" o:title=""/>
                </v:shape>
                <o:OLEObject Type="Embed" ProgID="Equation.3" ShapeID="_x0000_i1204" DrawAspect="Content" ObjectID="_1771326080" r:id="rId201"/>
              </w:object>
            </w:r>
          </w:p>
        </w:tc>
        <w:tc>
          <w:tcPr>
            <w:tcW w:w="453" w:type="dxa"/>
            <w:shd w:val="clear" w:color="auto" w:fill="auto"/>
            <w:vAlign w:val="center"/>
          </w:tcPr>
          <w:p w14:paraId="57A286C6" w14:textId="77777777" w:rsidR="004B039A" w:rsidRPr="00220FEF" w:rsidRDefault="004B039A"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5405A0ED" w14:textId="77777777" w:rsidTr="00ED4BF1">
        <w:trPr>
          <w:jc w:val="center"/>
        </w:trPr>
        <w:tc>
          <w:tcPr>
            <w:tcW w:w="426" w:type="dxa"/>
            <w:vMerge w:val="restart"/>
            <w:vAlign w:val="center"/>
          </w:tcPr>
          <w:p w14:paraId="10A44A11" w14:textId="77777777" w:rsidR="000B2AF5" w:rsidRPr="00220FEF" w:rsidRDefault="000B2AF5"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1</w:t>
            </w:r>
          </w:p>
        </w:tc>
        <w:tc>
          <w:tcPr>
            <w:tcW w:w="4110" w:type="dxa"/>
            <w:vMerge w:val="restart"/>
            <w:shd w:val="clear" w:color="auto" w:fill="auto"/>
          </w:tcPr>
          <w:p w14:paraId="09BA2A7F" w14:textId="5F726B08" w:rsidR="000B2AF5" w:rsidRPr="00220FEF" w:rsidRDefault="00BF33B6" w:rsidP="00614522">
            <w:pPr>
              <w:spacing w:line="228" w:lineRule="auto"/>
              <w:ind w:firstLine="0"/>
              <w:rPr>
                <w:sz w:val="22"/>
                <w:lang w:val="nb-NO"/>
              </w:rPr>
            </w:pPr>
            <w:r w:rsidRPr="00220FEF">
              <w:rPr>
                <w:sz w:val="22"/>
                <w:lang w:val="nb-NO" w:bidi="en-US"/>
              </w:rPr>
              <w:t>Tổ chức các hoạt động quán triệt</w:t>
            </w:r>
            <w:r w:rsidR="000B2AF5" w:rsidRPr="00220FEF">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97" w:type="dxa"/>
            <w:shd w:val="clear" w:color="auto" w:fill="auto"/>
            <w:vAlign w:val="center"/>
          </w:tcPr>
          <w:p w14:paraId="45FD0614" w14:textId="77777777" w:rsidR="000B2AF5" w:rsidRPr="00220FEF" w:rsidRDefault="000B2AF5" w:rsidP="00614522">
            <w:pPr>
              <w:tabs>
                <w:tab w:val="left" w:pos="567"/>
              </w:tabs>
              <w:spacing w:before="240" w:after="2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32" w:type="dxa"/>
            <w:shd w:val="clear" w:color="auto" w:fill="auto"/>
            <w:vAlign w:val="center"/>
          </w:tcPr>
          <w:p w14:paraId="16DF1319" w14:textId="4B7CCBA1" w:rsidR="000B2AF5" w:rsidRPr="00220FEF" w:rsidRDefault="000B2AF5" w:rsidP="00614522">
            <w:pPr>
              <w:spacing w:before="240" w:after="240" w:line="228" w:lineRule="auto"/>
              <w:ind w:firstLine="0"/>
              <w:jc w:val="center"/>
              <w:rPr>
                <w:sz w:val="22"/>
                <w:lang w:val="nb-NO" w:bidi="en-US"/>
              </w:rPr>
            </w:pPr>
            <w:r w:rsidRPr="00220FEF">
              <w:rPr>
                <w:sz w:val="22"/>
                <w:lang w:val="nb-NO" w:bidi="en-US"/>
              </w:rPr>
              <w:t>24</w:t>
            </w:r>
          </w:p>
        </w:tc>
        <w:tc>
          <w:tcPr>
            <w:tcW w:w="478" w:type="dxa"/>
            <w:shd w:val="clear" w:color="auto" w:fill="auto"/>
            <w:vAlign w:val="center"/>
          </w:tcPr>
          <w:p w14:paraId="06EC53CB" w14:textId="0D9CBF40" w:rsidR="000B2AF5" w:rsidRPr="00220FEF" w:rsidRDefault="000B2AF5" w:rsidP="00614522">
            <w:pPr>
              <w:spacing w:before="240" w:after="240" w:line="228" w:lineRule="auto"/>
              <w:ind w:firstLine="0"/>
              <w:jc w:val="center"/>
              <w:rPr>
                <w:sz w:val="22"/>
                <w:lang w:val="nb-NO" w:bidi="en-US"/>
              </w:rPr>
            </w:pPr>
            <w:r w:rsidRPr="00220FEF">
              <w:rPr>
                <w:sz w:val="22"/>
                <w:lang w:val="nb-NO" w:bidi="en-US"/>
              </w:rPr>
              <w:t>42</w:t>
            </w:r>
          </w:p>
        </w:tc>
        <w:tc>
          <w:tcPr>
            <w:tcW w:w="709" w:type="dxa"/>
            <w:shd w:val="clear" w:color="auto" w:fill="auto"/>
            <w:vAlign w:val="center"/>
          </w:tcPr>
          <w:p w14:paraId="33573E95" w14:textId="5161B2F8" w:rsidR="000B2AF5" w:rsidRPr="00220FEF" w:rsidRDefault="000B2AF5" w:rsidP="00614522">
            <w:pPr>
              <w:spacing w:before="240" w:after="240" w:line="228" w:lineRule="auto"/>
              <w:ind w:firstLine="0"/>
              <w:jc w:val="center"/>
              <w:rPr>
                <w:sz w:val="22"/>
                <w:lang w:val="nb-NO" w:bidi="en-US"/>
              </w:rPr>
            </w:pPr>
            <w:r w:rsidRPr="00220FEF">
              <w:rPr>
                <w:sz w:val="22"/>
                <w:lang w:val="nb-NO" w:bidi="en-US"/>
              </w:rPr>
              <w:t>54</w:t>
            </w:r>
          </w:p>
        </w:tc>
        <w:tc>
          <w:tcPr>
            <w:tcW w:w="708" w:type="dxa"/>
            <w:shd w:val="clear" w:color="auto" w:fill="auto"/>
            <w:vAlign w:val="center"/>
          </w:tcPr>
          <w:p w14:paraId="35089792" w14:textId="2C1BC131" w:rsidR="000B2AF5" w:rsidRPr="00220FEF" w:rsidRDefault="000B2AF5" w:rsidP="00614522">
            <w:pPr>
              <w:spacing w:before="240" w:after="240" w:line="228" w:lineRule="auto"/>
              <w:ind w:firstLine="0"/>
              <w:jc w:val="center"/>
              <w:rPr>
                <w:sz w:val="22"/>
                <w:lang w:val="nb-NO" w:bidi="en-US"/>
              </w:rPr>
            </w:pPr>
            <w:r w:rsidRPr="00220FEF">
              <w:rPr>
                <w:sz w:val="22"/>
                <w:lang w:val="nb-NO" w:bidi="en-US"/>
              </w:rPr>
              <w:t>8</w:t>
            </w:r>
          </w:p>
        </w:tc>
        <w:tc>
          <w:tcPr>
            <w:tcW w:w="709" w:type="dxa"/>
            <w:shd w:val="clear" w:color="auto" w:fill="auto"/>
            <w:vAlign w:val="center"/>
          </w:tcPr>
          <w:p w14:paraId="25AB93C8" w14:textId="3FCF3A42" w:rsidR="000B2AF5" w:rsidRPr="00220FEF" w:rsidRDefault="000B2AF5" w:rsidP="00614522">
            <w:pPr>
              <w:spacing w:before="240" w:after="240" w:line="228"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69255E92" w14:textId="77777777" w:rsidR="000B2AF5" w:rsidRPr="00220FEF" w:rsidRDefault="000B2AF5" w:rsidP="00614522">
            <w:pPr>
              <w:spacing w:line="228" w:lineRule="auto"/>
              <w:ind w:firstLine="0"/>
              <w:jc w:val="center"/>
              <w:rPr>
                <w:sz w:val="22"/>
                <w:lang w:val="nb-NO" w:bidi="en-US"/>
              </w:rPr>
            </w:pPr>
            <w:r w:rsidRPr="00220FEF">
              <w:rPr>
                <w:sz w:val="22"/>
                <w:lang w:val="nb-NO" w:bidi="en-US"/>
              </w:rPr>
              <w:t>3.64</w:t>
            </w:r>
          </w:p>
          <w:p w14:paraId="3F5FC299" w14:textId="77777777" w:rsidR="000B2AF5" w:rsidRPr="00220FEF" w:rsidRDefault="000B2AF5" w:rsidP="00614522">
            <w:pPr>
              <w:spacing w:line="228" w:lineRule="auto"/>
              <w:ind w:firstLine="0"/>
              <w:jc w:val="center"/>
              <w:rPr>
                <w:sz w:val="22"/>
                <w:lang w:val="nb-NO" w:bidi="en-US"/>
              </w:rPr>
            </w:pPr>
          </w:p>
        </w:tc>
        <w:tc>
          <w:tcPr>
            <w:tcW w:w="453" w:type="dxa"/>
            <w:vMerge w:val="restart"/>
            <w:shd w:val="clear" w:color="auto" w:fill="auto"/>
            <w:vAlign w:val="center"/>
          </w:tcPr>
          <w:p w14:paraId="59A9EC1E" w14:textId="4200A9E0" w:rsidR="000B2AF5" w:rsidRPr="00220FEF" w:rsidRDefault="000B2AF5" w:rsidP="00614522">
            <w:pPr>
              <w:spacing w:line="228" w:lineRule="auto"/>
              <w:ind w:firstLine="0"/>
              <w:jc w:val="center"/>
              <w:rPr>
                <w:sz w:val="22"/>
                <w:lang w:val="nb-NO" w:bidi="en-US"/>
              </w:rPr>
            </w:pPr>
            <w:r w:rsidRPr="00220FEF">
              <w:rPr>
                <w:sz w:val="22"/>
                <w:lang w:val="nb-NO" w:bidi="en-US"/>
              </w:rPr>
              <w:t>3</w:t>
            </w:r>
          </w:p>
          <w:p w14:paraId="75BFA40E" w14:textId="78F57767" w:rsidR="000B2AF5" w:rsidRPr="00220FEF" w:rsidRDefault="000B2AF5" w:rsidP="00614522">
            <w:pPr>
              <w:spacing w:line="228" w:lineRule="auto"/>
              <w:ind w:firstLine="0"/>
              <w:jc w:val="center"/>
              <w:rPr>
                <w:sz w:val="22"/>
                <w:lang w:val="nb-NO" w:bidi="en-US"/>
              </w:rPr>
            </w:pPr>
          </w:p>
        </w:tc>
      </w:tr>
      <w:tr w:rsidR="00987FF9" w:rsidRPr="00220FEF" w14:paraId="045B5CDC" w14:textId="77777777" w:rsidTr="00ED4BF1">
        <w:trPr>
          <w:jc w:val="center"/>
        </w:trPr>
        <w:tc>
          <w:tcPr>
            <w:tcW w:w="426" w:type="dxa"/>
            <w:vMerge/>
            <w:vAlign w:val="center"/>
          </w:tcPr>
          <w:p w14:paraId="76FB770A" w14:textId="77777777" w:rsidR="004B039A" w:rsidRPr="00220FEF" w:rsidRDefault="004B039A"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tcPr>
          <w:p w14:paraId="2812BDC2" w14:textId="77777777" w:rsidR="004B039A" w:rsidRPr="00220FEF" w:rsidRDefault="004B039A" w:rsidP="00614522">
            <w:pPr>
              <w:spacing w:line="228" w:lineRule="auto"/>
              <w:ind w:firstLine="0"/>
              <w:rPr>
                <w:sz w:val="22"/>
                <w:lang w:val="nb-NO"/>
              </w:rPr>
            </w:pPr>
          </w:p>
        </w:tc>
        <w:tc>
          <w:tcPr>
            <w:tcW w:w="497" w:type="dxa"/>
            <w:shd w:val="clear" w:color="auto" w:fill="auto"/>
            <w:vAlign w:val="center"/>
          </w:tcPr>
          <w:p w14:paraId="72069084" w14:textId="77777777" w:rsidR="004B039A" w:rsidRPr="00220FEF" w:rsidRDefault="004B039A" w:rsidP="00614522">
            <w:pPr>
              <w:tabs>
                <w:tab w:val="left" w:pos="567"/>
              </w:tabs>
              <w:spacing w:before="240" w:after="2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32" w:type="dxa"/>
            <w:shd w:val="clear" w:color="auto" w:fill="auto"/>
            <w:vAlign w:val="center"/>
          </w:tcPr>
          <w:p w14:paraId="00E31E61" w14:textId="0BFADE6E" w:rsidR="004B039A" w:rsidRPr="00220FEF" w:rsidRDefault="004B039A" w:rsidP="00614522">
            <w:pPr>
              <w:spacing w:before="240" w:after="240" w:line="228" w:lineRule="auto"/>
              <w:ind w:firstLine="0"/>
              <w:jc w:val="center"/>
              <w:rPr>
                <w:sz w:val="22"/>
                <w:lang w:val="nb-NO" w:bidi="en-US"/>
              </w:rPr>
            </w:pPr>
            <w:r w:rsidRPr="00220FEF">
              <w:rPr>
                <w:sz w:val="22"/>
                <w:lang w:val="nb-NO" w:bidi="en-US"/>
              </w:rPr>
              <w:t>19</w:t>
            </w:r>
          </w:p>
        </w:tc>
        <w:tc>
          <w:tcPr>
            <w:tcW w:w="478" w:type="dxa"/>
            <w:shd w:val="clear" w:color="auto" w:fill="auto"/>
            <w:vAlign w:val="center"/>
          </w:tcPr>
          <w:p w14:paraId="24111D9F" w14:textId="3233DD61" w:rsidR="004B039A" w:rsidRPr="00220FEF" w:rsidRDefault="004B039A" w:rsidP="00614522">
            <w:pPr>
              <w:spacing w:before="240" w:after="240" w:line="228" w:lineRule="auto"/>
              <w:ind w:firstLine="0"/>
              <w:jc w:val="center"/>
              <w:rPr>
                <w:sz w:val="22"/>
                <w:lang w:val="nb-NO" w:bidi="en-US"/>
              </w:rPr>
            </w:pPr>
            <w:r w:rsidRPr="00220FEF">
              <w:rPr>
                <w:sz w:val="22"/>
                <w:lang w:val="nb-NO" w:bidi="en-US"/>
              </w:rPr>
              <w:t>33</w:t>
            </w:r>
          </w:p>
        </w:tc>
        <w:tc>
          <w:tcPr>
            <w:tcW w:w="709" w:type="dxa"/>
            <w:shd w:val="clear" w:color="auto" w:fill="auto"/>
            <w:vAlign w:val="center"/>
          </w:tcPr>
          <w:p w14:paraId="3FAA20F3" w14:textId="0AC0ADA8" w:rsidR="004B039A" w:rsidRPr="00220FEF" w:rsidRDefault="004B039A" w:rsidP="00614522">
            <w:pPr>
              <w:spacing w:before="240" w:after="240" w:line="228" w:lineRule="auto"/>
              <w:ind w:firstLine="0"/>
              <w:jc w:val="center"/>
              <w:rPr>
                <w:sz w:val="22"/>
                <w:lang w:val="nb-NO" w:bidi="en-US"/>
              </w:rPr>
            </w:pPr>
            <w:r w:rsidRPr="00220FEF">
              <w:rPr>
                <w:sz w:val="22"/>
                <w:lang w:val="nb-NO" w:bidi="en-US"/>
              </w:rPr>
              <w:t>42</w:t>
            </w:r>
          </w:p>
        </w:tc>
        <w:tc>
          <w:tcPr>
            <w:tcW w:w="708" w:type="dxa"/>
            <w:shd w:val="clear" w:color="auto" w:fill="auto"/>
            <w:vAlign w:val="center"/>
          </w:tcPr>
          <w:p w14:paraId="7CBED47E" w14:textId="1CD2AA39" w:rsidR="004B039A" w:rsidRPr="00220FEF" w:rsidRDefault="004B039A" w:rsidP="00614522">
            <w:pPr>
              <w:spacing w:before="240" w:after="240" w:line="228" w:lineRule="auto"/>
              <w:ind w:firstLine="0"/>
              <w:jc w:val="center"/>
              <w:rPr>
                <w:sz w:val="22"/>
                <w:lang w:val="nb-NO" w:bidi="en-US"/>
              </w:rPr>
            </w:pPr>
            <w:r w:rsidRPr="00220FEF">
              <w:rPr>
                <w:sz w:val="22"/>
                <w:lang w:val="nb-NO" w:bidi="en-US"/>
              </w:rPr>
              <w:t>6</w:t>
            </w:r>
          </w:p>
        </w:tc>
        <w:tc>
          <w:tcPr>
            <w:tcW w:w="709" w:type="dxa"/>
            <w:shd w:val="clear" w:color="auto" w:fill="auto"/>
            <w:vAlign w:val="center"/>
          </w:tcPr>
          <w:p w14:paraId="3FEACF93" w14:textId="58D91C48" w:rsidR="004B039A" w:rsidRPr="00220FEF" w:rsidRDefault="004B039A" w:rsidP="00614522">
            <w:pPr>
              <w:spacing w:before="240" w:after="240" w:line="228"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2E2A0029" w14:textId="77777777" w:rsidR="004B039A" w:rsidRPr="00220FEF" w:rsidRDefault="004B039A" w:rsidP="00614522">
            <w:pPr>
              <w:spacing w:line="228" w:lineRule="auto"/>
              <w:ind w:firstLine="0"/>
              <w:jc w:val="center"/>
              <w:rPr>
                <w:sz w:val="22"/>
                <w:lang w:val="nb-NO" w:bidi="en-US"/>
              </w:rPr>
            </w:pPr>
          </w:p>
        </w:tc>
        <w:tc>
          <w:tcPr>
            <w:tcW w:w="453" w:type="dxa"/>
            <w:vMerge/>
            <w:shd w:val="clear" w:color="auto" w:fill="auto"/>
            <w:vAlign w:val="center"/>
          </w:tcPr>
          <w:p w14:paraId="1C5502DB" w14:textId="77777777" w:rsidR="004B039A" w:rsidRPr="00220FEF" w:rsidRDefault="004B039A" w:rsidP="00614522">
            <w:pPr>
              <w:spacing w:line="228" w:lineRule="auto"/>
              <w:ind w:firstLine="0"/>
              <w:jc w:val="center"/>
              <w:rPr>
                <w:sz w:val="22"/>
                <w:lang w:val="nb-NO" w:bidi="en-US"/>
              </w:rPr>
            </w:pPr>
          </w:p>
        </w:tc>
      </w:tr>
      <w:tr w:rsidR="00987FF9" w:rsidRPr="00220FEF" w14:paraId="23768A11" w14:textId="77777777" w:rsidTr="00ED4BF1">
        <w:trPr>
          <w:jc w:val="center"/>
        </w:trPr>
        <w:tc>
          <w:tcPr>
            <w:tcW w:w="426" w:type="dxa"/>
            <w:vMerge w:val="restart"/>
            <w:vAlign w:val="center"/>
          </w:tcPr>
          <w:p w14:paraId="40061A78" w14:textId="77777777" w:rsidR="000B2AF5" w:rsidRPr="00220FEF" w:rsidRDefault="000B2AF5"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2</w:t>
            </w:r>
          </w:p>
        </w:tc>
        <w:tc>
          <w:tcPr>
            <w:tcW w:w="4110" w:type="dxa"/>
            <w:vMerge w:val="restart"/>
            <w:shd w:val="clear" w:color="auto" w:fill="auto"/>
          </w:tcPr>
          <w:p w14:paraId="4532506D" w14:textId="30977AE9" w:rsidR="000B2AF5" w:rsidRPr="00220FEF" w:rsidRDefault="000B2AF5" w:rsidP="00614522">
            <w:pPr>
              <w:spacing w:line="228" w:lineRule="auto"/>
              <w:ind w:firstLine="0"/>
              <w:rPr>
                <w:sz w:val="22"/>
                <w:lang w:val="nb-NO"/>
              </w:rPr>
            </w:pPr>
            <w:r w:rsidRPr="00220FEF">
              <w:rPr>
                <w:sz w:val="22"/>
                <w:lang w:val="nb-NO" w:bidi="en-US"/>
              </w:rPr>
              <w:t xml:space="preserve">Tổ chức cụ thể </w:t>
            </w:r>
            <w:r w:rsidR="00D85743" w:rsidRPr="00220FEF">
              <w:rPr>
                <w:sz w:val="22"/>
                <w:lang w:val="nb-NO" w:bidi="en-US"/>
              </w:rPr>
              <w:t>hóa</w:t>
            </w:r>
            <w:r w:rsidRPr="00220FEF">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p>
        </w:tc>
        <w:tc>
          <w:tcPr>
            <w:tcW w:w="497" w:type="dxa"/>
            <w:shd w:val="clear" w:color="auto" w:fill="auto"/>
            <w:vAlign w:val="center"/>
          </w:tcPr>
          <w:p w14:paraId="36442F7A" w14:textId="77777777" w:rsidR="000B2AF5" w:rsidRPr="00220FEF" w:rsidRDefault="000B2AF5" w:rsidP="00614522">
            <w:pPr>
              <w:tabs>
                <w:tab w:val="left" w:pos="567"/>
              </w:tabs>
              <w:spacing w:before="240" w:after="2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32" w:type="dxa"/>
            <w:shd w:val="clear" w:color="auto" w:fill="auto"/>
            <w:vAlign w:val="center"/>
          </w:tcPr>
          <w:p w14:paraId="70DE38E7" w14:textId="57A89501" w:rsidR="000B2AF5" w:rsidRPr="00220FEF" w:rsidRDefault="000B2AF5" w:rsidP="00614522">
            <w:pPr>
              <w:spacing w:before="240" w:after="240" w:line="228" w:lineRule="auto"/>
              <w:ind w:firstLine="0"/>
              <w:jc w:val="center"/>
              <w:rPr>
                <w:sz w:val="22"/>
                <w:lang w:val="nb-NO" w:bidi="en-US"/>
              </w:rPr>
            </w:pPr>
            <w:r w:rsidRPr="00220FEF">
              <w:rPr>
                <w:sz w:val="22"/>
                <w:lang w:val="nb-NO" w:bidi="en-US"/>
              </w:rPr>
              <w:t>21</w:t>
            </w:r>
          </w:p>
        </w:tc>
        <w:tc>
          <w:tcPr>
            <w:tcW w:w="478" w:type="dxa"/>
            <w:shd w:val="clear" w:color="auto" w:fill="auto"/>
            <w:vAlign w:val="center"/>
          </w:tcPr>
          <w:p w14:paraId="1839F11A" w14:textId="796921A6" w:rsidR="000B2AF5" w:rsidRPr="00220FEF" w:rsidRDefault="000B2AF5" w:rsidP="00614522">
            <w:pPr>
              <w:spacing w:before="240" w:after="240" w:line="228" w:lineRule="auto"/>
              <w:ind w:firstLine="0"/>
              <w:jc w:val="center"/>
              <w:rPr>
                <w:sz w:val="22"/>
                <w:lang w:val="nb-NO" w:bidi="en-US"/>
              </w:rPr>
            </w:pPr>
            <w:r w:rsidRPr="00220FEF">
              <w:rPr>
                <w:sz w:val="22"/>
                <w:lang w:val="nb-NO" w:bidi="en-US"/>
              </w:rPr>
              <w:t>56</w:t>
            </w:r>
          </w:p>
        </w:tc>
        <w:tc>
          <w:tcPr>
            <w:tcW w:w="709" w:type="dxa"/>
            <w:shd w:val="clear" w:color="auto" w:fill="auto"/>
            <w:vAlign w:val="center"/>
          </w:tcPr>
          <w:p w14:paraId="01E33D9A" w14:textId="513CD8C9" w:rsidR="000B2AF5" w:rsidRPr="00220FEF" w:rsidRDefault="000B2AF5" w:rsidP="00614522">
            <w:pPr>
              <w:spacing w:before="240" w:after="240" w:line="228" w:lineRule="auto"/>
              <w:ind w:firstLine="0"/>
              <w:jc w:val="center"/>
              <w:rPr>
                <w:sz w:val="22"/>
                <w:lang w:val="nb-NO" w:bidi="en-US"/>
              </w:rPr>
            </w:pPr>
            <w:r w:rsidRPr="00220FEF">
              <w:rPr>
                <w:sz w:val="22"/>
                <w:lang w:val="nb-NO" w:bidi="en-US"/>
              </w:rPr>
              <w:t>48</w:t>
            </w:r>
          </w:p>
        </w:tc>
        <w:tc>
          <w:tcPr>
            <w:tcW w:w="708" w:type="dxa"/>
            <w:shd w:val="clear" w:color="auto" w:fill="auto"/>
            <w:vAlign w:val="center"/>
          </w:tcPr>
          <w:p w14:paraId="05BEF78B" w14:textId="26557E0C" w:rsidR="000B2AF5" w:rsidRPr="00220FEF" w:rsidRDefault="000B2AF5" w:rsidP="00614522">
            <w:pPr>
              <w:spacing w:before="240" w:after="240" w:line="228" w:lineRule="auto"/>
              <w:ind w:firstLine="0"/>
              <w:jc w:val="center"/>
              <w:rPr>
                <w:sz w:val="22"/>
                <w:lang w:val="nb-NO" w:bidi="en-US"/>
              </w:rPr>
            </w:pPr>
            <w:r w:rsidRPr="00220FEF">
              <w:rPr>
                <w:sz w:val="22"/>
                <w:lang w:val="nb-NO" w:bidi="en-US"/>
              </w:rPr>
              <w:t>3</w:t>
            </w:r>
          </w:p>
        </w:tc>
        <w:tc>
          <w:tcPr>
            <w:tcW w:w="709" w:type="dxa"/>
            <w:shd w:val="clear" w:color="auto" w:fill="auto"/>
            <w:vAlign w:val="center"/>
          </w:tcPr>
          <w:p w14:paraId="0A2B44A0" w14:textId="38D162D5" w:rsidR="000B2AF5" w:rsidRPr="00220FEF" w:rsidRDefault="000B2AF5" w:rsidP="00614522">
            <w:pPr>
              <w:spacing w:before="240" w:after="240" w:line="228"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14842D4A" w14:textId="2E4BDD10" w:rsidR="000B2AF5" w:rsidRPr="00220FEF" w:rsidRDefault="000B2AF5" w:rsidP="00614522">
            <w:pPr>
              <w:spacing w:line="228" w:lineRule="auto"/>
              <w:ind w:firstLine="0"/>
              <w:jc w:val="center"/>
              <w:rPr>
                <w:sz w:val="22"/>
                <w:lang w:val="nb-NO" w:bidi="en-US"/>
              </w:rPr>
            </w:pPr>
            <w:r w:rsidRPr="00220FEF">
              <w:rPr>
                <w:sz w:val="22"/>
                <w:lang w:val="nb-NO" w:bidi="en-US"/>
              </w:rPr>
              <w:t>3.74</w:t>
            </w:r>
          </w:p>
        </w:tc>
        <w:tc>
          <w:tcPr>
            <w:tcW w:w="453" w:type="dxa"/>
            <w:vMerge w:val="restart"/>
            <w:shd w:val="clear" w:color="auto" w:fill="auto"/>
            <w:vAlign w:val="center"/>
          </w:tcPr>
          <w:p w14:paraId="3F25AD4F" w14:textId="2F6C765F" w:rsidR="000B2AF5" w:rsidRPr="00220FEF" w:rsidRDefault="000B2AF5" w:rsidP="00614522">
            <w:pPr>
              <w:spacing w:line="228" w:lineRule="auto"/>
              <w:ind w:firstLine="0"/>
              <w:jc w:val="center"/>
              <w:rPr>
                <w:sz w:val="22"/>
                <w:lang w:val="nb-NO" w:bidi="en-US"/>
              </w:rPr>
            </w:pPr>
            <w:r w:rsidRPr="00220FEF">
              <w:rPr>
                <w:sz w:val="22"/>
                <w:lang w:val="nb-NO" w:bidi="en-US"/>
              </w:rPr>
              <w:t>1</w:t>
            </w:r>
          </w:p>
        </w:tc>
      </w:tr>
      <w:tr w:rsidR="00987FF9" w:rsidRPr="00220FEF" w14:paraId="2B3F2B64" w14:textId="77777777" w:rsidTr="00ED4BF1">
        <w:trPr>
          <w:jc w:val="center"/>
        </w:trPr>
        <w:tc>
          <w:tcPr>
            <w:tcW w:w="426" w:type="dxa"/>
            <w:vMerge/>
            <w:vAlign w:val="center"/>
          </w:tcPr>
          <w:p w14:paraId="159B63E7" w14:textId="77777777" w:rsidR="008902F8" w:rsidRPr="00220FEF" w:rsidRDefault="008902F8"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tcPr>
          <w:p w14:paraId="05545177" w14:textId="77777777" w:rsidR="008902F8" w:rsidRPr="00220FEF" w:rsidRDefault="008902F8" w:rsidP="00614522">
            <w:pPr>
              <w:spacing w:line="228" w:lineRule="auto"/>
              <w:ind w:firstLine="0"/>
              <w:rPr>
                <w:sz w:val="22"/>
                <w:lang w:val="nb-NO"/>
              </w:rPr>
            </w:pPr>
          </w:p>
        </w:tc>
        <w:tc>
          <w:tcPr>
            <w:tcW w:w="497" w:type="dxa"/>
            <w:shd w:val="clear" w:color="auto" w:fill="auto"/>
            <w:vAlign w:val="center"/>
          </w:tcPr>
          <w:p w14:paraId="0EC5ECB8" w14:textId="77777777" w:rsidR="008902F8" w:rsidRPr="00220FEF" w:rsidRDefault="008902F8" w:rsidP="00614522">
            <w:pPr>
              <w:tabs>
                <w:tab w:val="left" w:pos="567"/>
              </w:tabs>
              <w:spacing w:before="240" w:after="2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32" w:type="dxa"/>
            <w:shd w:val="clear" w:color="auto" w:fill="auto"/>
            <w:vAlign w:val="center"/>
          </w:tcPr>
          <w:p w14:paraId="5A1701F2" w14:textId="0FD39FF6" w:rsidR="008902F8" w:rsidRPr="00220FEF" w:rsidRDefault="008902F8" w:rsidP="00614522">
            <w:pPr>
              <w:spacing w:before="240" w:after="240" w:line="228" w:lineRule="auto"/>
              <w:ind w:firstLine="0"/>
              <w:jc w:val="center"/>
              <w:rPr>
                <w:sz w:val="22"/>
                <w:lang w:val="nb-NO" w:bidi="en-US"/>
              </w:rPr>
            </w:pPr>
            <w:r w:rsidRPr="00220FEF">
              <w:rPr>
                <w:sz w:val="22"/>
                <w:lang w:val="nb-NO" w:bidi="en-US"/>
              </w:rPr>
              <w:t>16</w:t>
            </w:r>
          </w:p>
        </w:tc>
        <w:tc>
          <w:tcPr>
            <w:tcW w:w="478" w:type="dxa"/>
            <w:shd w:val="clear" w:color="auto" w:fill="auto"/>
            <w:vAlign w:val="center"/>
          </w:tcPr>
          <w:p w14:paraId="3FB2761C" w14:textId="44AC6B25" w:rsidR="008902F8" w:rsidRPr="00220FEF" w:rsidRDefault="008902F8" w:rsidP="00614522">
            <w:pPr>
              <w:spacing w:before="240" w:after="240" w:line="228" w:lineRule="auto"/>
              <w:ind w:firstLine="0"/>
              <w:jc w:val="center"/>
              <w:rPr>
                <w:sz w:val="22"/>
                <w:lang w:val="nb-NO" w:bidi="en-US"/>
              </w:rPr>
            </w:pPr>
            <w:r w:rsidRPr="00220FEF">
              <w:rPr>
                <w:sz w:val="22"/>
                <w:lang w:val="nb-NO" w:bidi="en-US"/>
              </w:rPr>
              <w:t>44</w:t>
            </w:r>
          </w:p>
        </w:tc>
        <w:tc>
          <w:tcPr>
            <w:tcW w:w="709" w:type="dxa"/>
            <w:shd w:val="clear" w:color="auto" w:fill="auto"/>
            <w:vAlign w:val="center"/>
          </w:tcPr>
          <w:p w14:paraId="3C69D7CE" w14:textId="25974EEC" w:rsidR="008902F8" w:rsidRPr="00220FEF" w:rsidRDefault="008902F8" w:rsidP="00614522">
            <w:pPr>
              <w:spacing w:before="240" w:after="240" w:line="228" w:lineRule="auto"/>
              <w:ind w:firstLine="0"/>
              <w:jc w:val="center"/>
              <w:rPr>
                <w:sz w:val="22"/>
                <w:lang w:val="nb-NO" w:bidi="en-US"/>
              </w:rPr>
            </w:pPr>
            <w:r w:rsidRPr="00220FEF">
              <w:rPr>
                <w:sz w:val="22"/>
                <w:lang w:val="nb-NO" w:bidi="en-US"/>
              </w:rPr>
              <w:t>38</w:t>
            </w:r>
          </w:p>
        </w:tc>
        <w:tc>
          <w:tcPr>
            <w:tcW w:w="708" w:type="dxa"/>
            <w:shd w:val="clear" w:color="auto" w:fill="auto"/>
            <w:vAlign w:val="center"/>
          </w:tcPr>
          <w:p w14:paraId="4388C630" w14:textId="38BB7D77" w:rsidR="008902F8" w:rsidRPr="00220FEF" w:rsidRDefault="008902F8" w:rsidP="00614522">
            <w:pPr>
              <w:spacing w:before="240" w:after="240" w:line="228" w:lineRule="auto"/>
              <w:ind w:firstLine="0"/>
              <w:jc w:val="center"/>
              <w:rPr>
                <w:sz w:val="22"/>
                <w:lang w:val="nb-NO" w:bidi="en-US"/>
              </w:rPr>
            </w:pPr>
            <w:r w:rsidRPr="00220FEF">
              <w:rPr>
                <w:sz w:val="22"/>
                <w:lang w:val="nb-NO" w:bidi="en-US"/>
              </w:rPr>
              <w:t>2</w:t>
            </w:r>
          </w:p>
        </w:tc>
        <w:tc>
          <w:tcPr>
            <w:tcW w:w="709" w:type="dxa"/>
            <w:shd w:val="clear" w:color="auto" w:fill="auto"/>
            <w:vAlign w:val="center"/>
          </w:tcPr>
          <w:p w14:paraId="7127FCCC" w14:textId="0BC90DE2" w:rsidR="008902F8" w:rsidRPr="00220FEF" w:rsidRDefault="008902F8" w:rsidP="00614522">
            <w:pPr>
              <w:spacing w:before="240" w:after="240" w:line="228"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261A0463" w14:textId="77777777" w:rsidR="008902F8" w:rsidRPr="00220FEF" w:rsidRDefault="008902F8" w:rsidP="00614522">
            <w:pPr>
              <w:spacing w:line="228" w:lineRule="auto"/>
              <w:ind w:firstLine="0"/>
              <w:jc w:val="center"/>
              <w:rPr>
                <w:sz w:val="22"/>
                <w:lang w:val="nb-NO" w:bidi="en-US"/>
              </w:rPr>
            </w:pPr>
          </w:p>
        </w:tc>
        <w:tc>
          <w:tcPr>
            <w:tcW w:w="453" w:type="dxa"/>
            <w:vMerge/>
            <w:shd w:val="clear" w:color="auto" w:fill="auto"/>
            <w:vAlign w:val="center"/>
          </w:tcPr>
          <w:p w14:paraId="4F27218E" w14:textId="77777777" w:rsidR="008902F8" w:rsidRPr="00220FEF" w:rsidRDefault="008902F8" w:rsidP="00614522">
            <w:pPr>
              <w:spacing w:line="228" w:lineRule="auto"/>
              <w:ind w:firstLine="0"/>
              <w:jc w:val="center"/>
              <w:rPr>
                <w:sz w:val="22"/>
                <w:lang w:val="nb-NO" w:bidi="en-US"/>
              </w:rPr>
            </w:pPr>
          </w:p>
        </w:tc>
      </w:tr>
      <w:tr w:rsidR="00987FF9" w:rsidRPr="00220FEF" w14:paraId="0257EF78" w14:textId="77777777" w:rsidTr="00ED4BF1">
        <w:trPr>
          <w:jc w:val="center"/>
        </w:trPr>
        <w:tc>
          <w:tcPr>
            <w:tcW w:w="426" w:type="dxa"/>
            <w:vMerge w:val="restart"/>
            <w:vAlign w:val="center"/>
          </w:tcPr>
          <w:p w14:paraId="317056E6" w14:textId="77777777" w:rsidR="000B2AF5" w:rsidRPr="00220FEF" w:rsidRDefault="000B2AF5"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3</w:t>
            </w:r>
          </w:p>
        </w:tc>
        <w:tc>
          <w:tcPr>
            <w:tcW w:w="4110" w:type="dxa"/>
            <w:vMerge w:val="restart"/>
            <w:shd w:val="clear" w:color="auto" w:fill="auto"/>
          </w:tcPr>
          <w:p w14:paraId="3DC2788B" w14:textId="77777777" w:rsidR="000B2AF5" w:rsidRPr="00220FEF" w:rsidRDefault="000B2AF5" w:rsidP="00614522">
            <w:pPr>
              <w:spacing w:line="228" w:lineRule="auto"/>
              <w:ind w:firstLine="0"/>
              <w:rPr>
                <w:sz w:val="22"/>
                <w:lang w:val="nb-NO"/>
              </w:rPr>
            </w:pPr>
            <w:r w:rsidRPr="00220FEF">
              <w:rPr>
                <w:sz w:val="22"/>
                <w:lang w:val="nb-NO" w:bidi="en-US"/>
              </w:rPr>
              <w:t>Quản lý xây dựng và thực hiện kế hoạch bồi dưỡng cho giảng viên tiếng Anh theo năm học dựa vào khung năng lực, phù hợp với yêu cầu thực tiễn của nhà trường</w:t>
            </w:r>
          </w:p>
        </w:tc>
        <w:tc>
          <w:tcPr>
            <w:tcW w:w="497" w:type="dxa"/>
            <w:shd w:val="clear" w:color="auto" w:fill="auto"/>
            <w:vAlign w:val="center"/>
          </w:tcPr>
          <w:p w14:paraId="68972ECE" w14:textId="77777777" w:rsidR="000B2AF5" w:rsidRPr="00220FEF" w:rsidRDefault="000B2AF5"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32" w:type="dxa"/>
            <w:shd w:val="clear" w:color="auto" w:fill="auto"/>
            <w:vAlign w:val="center"/>
          </w:tcPr>
          <w:p w14:paraId="0AEB8B87" w14:textId="10B72945" w:rsidR="000B2AF5" w:rsidRPr="00220FEF" w:rsidRDefault="000B2AF5" w:rsidP="00614522">
            <w:pPr>
              <w:spacing w:before="40" w:after="40" w:line="228" w:lineRule="auto"/>
              <w:ind w:firstLine="0"/>
              <w:jc w:val="center"/>
              <w:rPr>
                <w:sz w:val="22"/>
                <w:lang w:val="nb-NO" w:bidi="en-US"/>
              </w:rPr>
            </w:pPr>
            <w:r w:rsidRPr="00220FEF">
              <w:rPr>
                <w:sz w:val="22"/>
                <w:lang w:val="nb-NO" w:bidi="en-US"/>
              </w:rPr>
              <w:t>16</w:t>
            </w:r>
          </w:p>
        </w:tc>
        <w:tc>
          <w:tcPr>
            <w:tcW w:w="478" w:type="dxa"/>
            <w:shd w:val="clear" w:color="auto" w:fill="auto"/>
            <w:vAlign w:val="center"/>
          </w:tcPr>
          <w:p w14:paraId="095462BC" w14:textId="5DB6FBFB" w:rsidR="000B2AF5" w:rsidRPr="00220FEF" w:rsidRDefault="000B2AF5" w:rsidP="00614522">
            <w:pPr>
              <w:spacing w:before="40" w:after="40" w:line="228" w:lineRule="auto"/>
              <w:ind w:firstLine="0"/>
              <w:jc w:val="center"/>
              <w:rPr>
                <w:sz w:val="22"/>
                <w:lang w:val="nb-NO" w:bidi="en-US"/>
              </w:rPr>
            </w:pPr>
            <w:r w:rsidRPr="00220FEF">
              <w:rPr>
                <w:sz w:val="22"/>
                <w:lang w:val="nb-NO" w:bidi="en-US"/>
              </w:rPr>
              <w:t>55</w:t>
            </w:r>
          </w:p>
        </w:tc>
        <w:tc>
          <w:tcPr>
            <w:tcW w:w="709" w:type="dxa"/>
            <w:shd w:val="clear" w:color="auto" w:fill="auto"/>
            <w:vAlign w:val="center"/>
          </w:tcPr>
          <w:p w14:paraId="055C6B9D" w14:textId="4FEDA3B3" w:rsidR="000B2AF5" w:rsidRPr="00220FEF" w:rsidRDefault="000B2AF5" w:rsidP="00614522">
            <w:pPr>
              <w:spacing w:before="40" w:after="40" w:line="228" w:lineRule="auto"/>
              <w:ind w:firstLine="0"/>
              <w:jc w:val="center"/>
              <w:rPr>
                <w:sz w:val="22"/>
                <w:lang w:val="nb-NO" w:bidi="en-US"/>
              </w:rPr>
            </w:pPr>
            <w:r w:rsidRPr="00220FEF">
              <w:rPr>
                <w:sz w:val="22"/>
                <w:lang w:val="nb-NO" w:bidi="en-US"/>
              </w:rPr>
              <w:t>42</w:t>
            </w:r>
          </w:p>
        </w:tc>
        <w:tc>
          <w:tcPr>
            <w:tcW w:w="708" w:type="dxa"/>
            <w:shd w:val="clear" w:color="auto" w:fill="auto"/>
            <w:vAlign w:val="center"/>
          </w:tcPr>
          <w:p w14:paraId="45992B0B" w14:textId="6AADE9DC" w:rsidR="000B2AF5" w:rsidRPr="00220FEF" w:rsidRDefault="000B2AF5" w:rsidP="00614522">
            <w:pPr>
              <w:spacing w:before="40" w:after="40" w:line="228" w:lineRule="auto"/>
              <w:ind w:firstLine="0"/>
              <w:jc w:val="center"/>
              <w:rPr>
                <w:sz w:val="22"/>
                <w:lang w:val="nb-NO" w:bidi="en-US"/>
              </w:rPr>
            </w:pPr>
            <w:r w:rsidRPr="00220FEF">
              <w:rPr>
                <w:sz w:val="22"/>
                <w:lang w:val="nb-NO" w:bidi="en-US"/>
              </w:rPr>
              <w:t>15</w:t>
            </w:r>
          </w:p>
        </w:tc>
        <w:tc>
          <w:tcPr>
            <w:tcW w:w="709" w:type="dxa"/>
            <w:shd w:val="clear" w:color="auto" w:fill="auto"/>
            <w:vAlign w:val="center"/>
          </w:tcPr>
          <w:p w14:paraId="20152A00" w14:textId="2CF182FA" w:rsidR="000B2AF5" w:rsidRPr="00220FEF" w:rsidRDefault="000B2AF5" w:rsidP="00614522">
            <w:pPr>
              <w:spacing w:before="40" w:after="40" w:line="228"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47249649" w14:textId="77777777" w:rsidR="000B2AF5" w:rsidRPr="00220FEF" w:rsidRDefault="000B2AF5" w:rsidP="00614522">
            <w:pPr>
              <w:spacing w:line="228" w:lineRule="auto"/>
              <w:ind w:firstLine="0"/>
              <w:jc w:val="center"/>
              <w:rPr>
                <w:sz w:val="22"/>
                <w:lang w:val="nb-NO" w:bidi="en-US"/>
              </w:rPr>
            </w:pPr>
            <w:r w:rsidRPr="00220FEF">
              <w:rPr>
                <w:sz w:val="22"/>
                <w:lang w:val="nb-NO" w:bidi="en-US"/>
              </w:rPr>
              <w:t>3.56</w:t>
            </w:r>
          </w:p>
          <w:p w14:paraId="7CD3629A" w14:textId="77777777" w:rsidR="000B2AF5" w:rsidRPr="00220FEF" w:rsidRDefault="000B2AF5" w:rsidP="00614522">
            <w:pPr>
              <w:spacing w:line="228" w:lineRule="auto"/>
              <w:ind w:firstLine="0"/>
              <w:jc w:val="center"/>
              <w:rPr>
                <w:sz w:val="22"/>
                <w:lang w:val="nb-NO" w:bidi="en-US"/>
              </w:rPr>
            </w:pPr>
          </w:p>
        </w:tc>
        <w:tc>
          <w:tcPr>
            <w:tcW w:w="453" w:type="dxa"/>
            <w:vMerge w:val="restart"/>
            <w:shd w:val="clear" w:color="auto" w:fill="auto"/>
            <w:vAlign w:val="center"/>
          </w:tcPr>
          <w:p w14:paraId="61A6376C" w14:textId="42BC3B12" w:rsidR="000B2AF5" w:rsidRPr="00220FEF" w:rsidRDefault="000B2AF5" w:rsidP="00614522">
            <w:pPr>
              <w:spacing w:line="228" w:lineRule="auto"/>
              <w:ind w:firstLine="0"/>
              <w:jc w:val="center"/>
              <w:rPr>
                <w:sz w:val="22"/>
                <w:lang w:val="nb-NO" w:bidi="en-US"/>
              </w:rPr>
            </w:pPr>
            <w:r w:rsidRPr="00220FEF">
              <w:rPr>
                <w:sz w:val="22"/>
                <w:lang w:val="nb-NO" w:bidi="en-US"/>
              </w:rPr>
              <w:t>4</w:t>
            </w:r>
          </w:p>
          <w:p w14:paraId="547AB3FE" w14:textId="794B13B0" w:rsidR="000B2AF5" w:rsidRPr="00220FEF" w:rsidRDefault="000B2AF5" w:rsidP="00614522">
            <w:pPr>
              <w:spacing w:line="228" w:lineRule="auto"/>
              <w:ind w:firstLine="0"/>
              <w:jc w:val="center"/>
              <w:rPr>
                <w:sz w:val="22"/>
                <w:lang w:val="nb-NO" w:bidi="en-US"/>
              </w:rPr>
            </w:pPr>
          </w:p>
        </w:tc>
      </w:tr>
      <w:tr w:rsidR="00987FF9" w:rsidRPr="00220FEF" w14:paraId="093780CC" w14:textId="77777777" w:rsidTr="00ED4BF1">
        <w:trPr>
          <w:jc w:val="center"/>
        </w:trPr>
        <w:tc>
          <w:tcPr>
            <w:tcW w:w="426" w:type="dxa"/>
            <w:vMerge/>
          </w:tcPr>
          <w:p w14:paraId="028A7A0E" w14:textId="77777777" w:rsidR="000B2AF5" w:rsidRPr="00220FEF" w:rsidRDefault="000B2AF5"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tcPr>
          <w:p w14:paraId="15792C0E" w14:textId="77777777" w:rsidR="000B2AF5" w:rsidRPr="00220FEF" w:rsidRDefault="000B2AF5" w:rsidP="00614522">
            <w:pPr>
              <w:spacing w:line="228" w:lineRule="auto"/>
              <w:ind w:firstLine="0"/>
              <w:rPr>
                <w:sz w:val="22"/>
                <w:lang w:val="nb-NO"/>
              </w:rPr>
            </w:pPr>
          </w:p>
        </w:tc>
        <w:tc>
          <w:tcPr>
            <w:tcW w:w="497" w:type="dxa"/>
            <w:shd w:val="clear" w:color="auto" w:fill="auto"/>
            <w:vAlign w:val="center"/>
          </w:tcPr>
          <w:p w14:paraId="649BCBB4" w14:textId="77777777" w:rsidR="000B2AF5" w:rsidRPr="00220FEF" w:rsidRDefault="000B2AF5"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32" w:type="dxa"/>
            <w:shd w:val="clear" w:color="auto" w:fill="auto"/>
            <w:vAlign w:val="center"/>
          </w:tcPr>
          <w:p w14:paraId="47E29A91" w14:textId="483A736E" w:rsidR="000B2AF5" w:rsidRPr="00220FEF" w:rsidRDefault="000B2AF5" w:rsidP="00614522">
            <w:pPr>
              <w:spacing w:before="40" w:after="40" w:line="228" w:lineRule="auto"/>
              <w:ind w:firstLine="0"/>
              <w:jc w:val="center"/>
              <w:rPr>
                <w:sz w:val="22"/>
                <w:lang w:val="nb-NO" w:bidi="en-US"/>
              </w:rPr>
            </w:pPr>
            <w:r w:rsidRPr="00220FEF">
              <w:rPr>
                <w:sz w:val="22"/>
                <w:lang w:val="nb-NO" w:bidi="en-US"/>
              </w:rPr>
              <w:t>13</w:t>
            </w:r>
          </w:p>
        </w:tc>
        <w:tc>
          <w:tcPr>
            <w:tcW w:w="478" w:type="dxa"/>
            <w:shd w:val="clear" w:color="auto" w:fill="auto"/>
            <w:vAlign w:val="center"/>
          </w:tcPr>
          <w:p w14:paraId="5B507CB3" w14:textId="056B2F29" w:rsidR="000B2AF5" w:rsidRPr="00220FEF" w:rsidRDefault="000B2AF5" w:rsidP="00614522">
            <w:pPr>
              <w:spacing w:before="40" w:after="40" w:line="228" w:lineRule="auto"/>
              <w:ind w:firstLine="0"/>
              <w:jc w:val="center"/>
              <w:rPr>
                <w:sz w:val="22"/>
                <w:lang w:val="nb-NO" w:bidi="en-US"/>
              </w:rPr>
            </w:pPr>
            <w:r w:rsidRPr="00220FEF">
              <w:rPr>
                <w:sz w:val="22"/>
                <w:lang w:val="nb-NO" w:bidi="en-US"/>
              </w:rPr>
              <w:t>43</w:t>
            </w:r>
          </w:p>
        </w:tc>
        <w:tc>
          <w:tcPr>
            <w:tcW w:w="709" w:type="dxa"/>
            <w:shd w:val="clear" w:color="auto" w:fill="auto"/>
            <w:vAlign w:val="center"/>
          </w:tcPr>
          <w:p w14:paraId="39CCB891" w14:textId="7BFCF675" w:rsidR="000B2AF5" w:rsidRPr="00220FEF" w:rsidRDefault="000B2AF5" w:rsidP="00614522">
            <w:pPr>
              <w:spacing w:before="40" w:after="40" w:line="228" w:lineRule="auto"/>
              <w:ind w:firstLine="0"/>
              <w:jc w:val="center"/>
              <w:rPr>
                <w:sz w:val="22"/>
                <w:lang w:val="nb-NO" w:bidi="en-US"/>
              </w:rPr>
            </w:pPr>
            <w:r w:rsidRPr="00220FEF">
              <w:rPr>
                <w:sz w:val="22"/>
                <w:lang w:val="nb-NO" w:bidi="en-US"/>
              </w:rPr>
              <w:t>33</w:t>
            </w:r>
          </w:p>
        </w:tc>
        <w:tc>
          <w:tcPr>
            <w:tcW w:w="708" w:type="dxa"/>
            <w:shd w:val="clear" w:color="auto" w:fill="auto"/>
            <w:vAlign w:val="center"/>
          </w:tcPr>
          <w:p w14:paraId="7DD16ED6" w14:textId="3287DA0B" w:rsidR="000B2AF5" w:rsidRPr="00220FEF" w:rsidRDefault="000B2AF5" w:rsidP="00614522">
            <w:pPr>
              <w:spacing w:before="40" w:after="40" w:line="228" w:lineRule="auto"/>
              <w:ind w:firstLine="0"/>
              <w:jc w:val="center"/>
              <w:rPr>
                <w:sz w:val="22"/>
                <w:lang w:val="nb-NO" w:bidi="en-US"/>
              </w:rPr>
            </w:pPr>
            <w:r w:rsidRPr="00220FEF">
              <w:rPr>
                <w:sz w:val="22"/>
                <w:lang w:val="nb-NO" w:bidi="en-US"/>
              </w:rPr>
              <w:t>12</w:t>
            </w:r>
          </w:p>
        </w:tc>
        <w:tc>
          <w:tcPr>
            <w:tcW w:w="709" w:type="dxa"/>
            <w:shd w:val="clear" w:color="auto" w:fill="auto"/>
            <w:vAlign w:val="center"/>
          </w:tcPr>
          <w:p w14:paraId="6695F19D" w14:textId="20C4B56F" w:rsidR="000B2AF5" w:rsidRPr="00220FEF" w:rsidRDefault="000B2AF5" w:rsidP="00614522">
            <w:pPr>
              <w:spacing w:before="40" w:after="40" w:line="228"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21630734" w14:textId="77777777" w:rsidR="000B2AF5" w:rsidRPr="00220FEF" w:rsidRDefault="000B2AF5" w:rsidP="00614522">
            <w:pPr>
              <w:tabs>
                <w:tab w:val="left" w:pos="567"/>
              </w:tabs>
              <w:spacing w:line="228" w:lineRule="auto"/>
              <w:ind w:firstLine="0"/>
              <w:contextualSpacing/>
              <w:jc w:val="center"/>
              <w:rPr>
                <w:sz w:val="22"/>
                <w:lang w:val="nb-NO" w:bidi="en-US"/>
              </w:rPr>
            </w:pPr>
          </w:p>
        </w:tc>
        <w:tc>
          <w:tcPr>
            <w:tcW w:w="453" w:type="dxa"/>
            <w:vMerge/>
            <w:shd w:val="clear" w:color="auto" w:fill="auto"/>
            <w:vAlign w:val="center"/>
          </w:tcPr>
          <w:p w14:paraId="6F181055" w14:textId="77777777" w:rsidR="000B2AF5" w:rsidRPr="00220FEF" w:rsidRDefault="000B2AF5" w:rsidP="00614522">
            <w:pPr>
              <w:tabs>
                <w:tab w:val="left" w:pos="567"/>
              </w:tabs>
              <w:spacing w:line="228" w:lineRule="auto"/>
              <w:ind w:firstLine="0"/>
              <w:contextualSpacing/>
              <w:jc w:val="center"/>
              <w:rPr>
                <w:sz w:val="22"/>
                <w:lang w:val="nb-NO" w:bidi="en-US"/>
              </w:rPr>
            </w:pPr>
          </w:p>
        </w:tc>
      </w:tr>
      <w:tr w:rsidR="00987FF9" w:rsidRPr="00220FEF" w14:paraId="2D2CC94A" w14:textId="77777777" w:rsidTr="00ED4BF1">
        <w:trPr>
          <w:jc w:val="center"/>
        </w:trPr>
        <w:tc>
          <w:tcPr>
            <w:tcW w:w="426" w:type="dxa"/>
            <w:vMerge w:val="restart"/>
            <w:vAlign w:val="center"/>
          </w:tcPr>
          <w:p w14:paraId="3154C596" w14:textId="77777777" w:rsidR="000B2AF5" w:rsidRPr="00220FEF" w:rsidRDefault="000B2AF5"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4</w:t>
            </w:r>
          </w:p>
        </w:tc>
        <w:tc>
          <w:tcPr>
            <w:tcW w:w="4110" w:type="dxa"/>
            <w:vMerge w:val="restart"/>
            <w:shd w:val="clear" w:color="auto" w:fill="auto"/>
          </w:tcPr>
          <w:p w14:paraId="1C2CDD2B" w14:textId="7CAE4D6B" w:rsidR="000B2AF5" w:rsidRPr="00220FEF" w:rsidRDefault="00BF33B6" w:rsidP="00614522">
            <w:pPr>
              <w:spacing w:line="228" w:lineRule="auto"/>
              <w:ind w:firstLine="0"/>
              <w:rPr>
                <w:sz w:val="22"/>
                <w:lang w:val="nb-NO"/>
              </w:rPr>
            </w:pPr>
            <w:r w:rsidRPr="00220FEF">
              <w:rPr>
                <w:sz w:val="22"/>
                <w:lang w:val="nb-NO" w:bidi="en-US"/>
              </w:rPr>
              <w:t>Quản lý xây dựng và thực hiện chính sách</w:t>
            </w:r>
            <w:r w:rsidR="000B2AF5" w:rsidRPr="00220FEF">
              <w:rPr>
                <w:sz w:val="22"/>
                <w:lang w:val="nb-NO" w:bidi="en-US"/>
              </w:rPr>
              <w:t xml:space="preserve"> tạo động lực phát huy hoạt động tự bồi dưỡng năng lực nghề nghiệp cho giảng viên tiếng Anh trong các trường đại học</w:t>
            </w:r>
          </w:p>
        </w:tc>
        <w:tc>
          <w:tcPr>
            <w:tcW w:w="497" w:type="dxa"/>
            <w:shd w:val="clear" w:color="auto" w:fill="auto"/>
            <w:vAlign w:val="center"/>
          </w:tcPr>
          <w:p w14:paraId="002D6DA7" w14:textId="77777777" w:rsidR="000B2AF5" w:rsidRPr="00220FEF" w:rsidRDefault="000B2AF5"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32" w:type="dxa"/>
            <w:shd w:val="clear" w:color="auto" w:fill="auto"/>
            <w:vAlign w:val="center"/>
          </w:tcPr>
          <w:p w14:paraId="69D44787" w14:textId="35712A35" w:rsidR="000B2AF5" w:rsidRPr="00220FEF" w:rsidRDefault="000B2AF5" w:rsidP="00614522">
            <w:pPr>
              <w:spacing w:before="40" w:after="40" w:line="228" w:lineRule="auto"/>
              <w:ind w:firstLine="0"/>
              <w:jc w:val="center"/>
              <w:rPr>
                <w:sz w:val="22"/>
                <w:lang w:val="nb-NO" w:bidi="en-US"/>
              </w:rPr>
            </w:pPr>
            <w:r w:rsidRPr="00220FEF">
              <w:rPr>
                <w:sz w:val="22"/>
                <w:lang w:val="nb-NO" w:bidi="en-US"/>
              </w:rPr>
              <w:t>20</w:t>
            </w:r>
          </w:p>
        </w:tc>
        <w:tc>
          <w:tcPr>
            <w:tcW w:w="478" w:type="dxa"/>
            <w:shd w:val="clear" w:color="auto" w:fill="auto"/>
            <w:vAlign w:val="center"/>
          </w:tcPr>
          <w:p w14:paraId="0FC8F82A" w14:textId="516D06A6" w:rsidR="000B2AF5" w:rsidRPr="00220FEF" w:rsidRDefault="000B2AF5" w:rsidP="00614522">
            <w:pPr>
              <w:spacing w:before="40" w:after="40" w:line="228" w:lineRule="auto"/>
              <w:ind w:firstLine="0"/>
              <w:jc w:val="center"/>
              <w:rPr>
                <w:sz w:val="22"/>
                <w:lang w:val="nb-NO" w:bidi="en-US"/>
              </w:rPr>
            </w:pPr>
            <w:r w:rsidRPr="00220FEF">
              <w:rPr>
                <w:sz w:val="22"/>
                <w:lang w:val="nb-NO" w:bidi="en-US"/>
              </w:rPr>
              <w:t>49</w:t>
            </w:r>
          </w:p>
        </w:tc>
        <w:tc>
          <w:tcPr>
            <w:tcW w:w="709" w:type="dxa"/>
            <w:shd w:val="clear" w:color="auto" w:fill="auto"/>
            <w:vAlign w:val="center"/>
          </w:tcPr>
          <w:p w14:paraId="2BE51742" w14:textId="5EA4EE83" w:rsidR="000B2AF5" w:rsidRPr="00220FEF" w:rsidRDefault="000B2AF5" w:rsidP="00614522">
            <w:pPr>
              <w:spacing w:before="40" w:after="40" w:line="228" w:lineRule="auto"/>
              <w:ind w:firstLine="0"/>
              <w:jc w:val="center"/>
              <w:rPr>
                <w:sz w:val="22"/>
                <w:lang w:val="nb-NO" w:bidi="en-US"/>
              </w:rPr>
            </w:pPr>
            <w:r w:rsidRPr="00220FEF">
              <w:rPr>
                <w:sz w:val="22"/>
                <w:lang w:val="nb-NO" w:bidi="en-US"/>
              </w:rPr>
              <w:t>42</w:t>
            </w:r>
          </w:p>
        </w:tc>
        <w:tc>
          <w:tcPr>
            <w:tcW w:w="708" w:type="dxa"/>
            <w:shd w:val="clear" w:color="auto" w:fill="auto"/>
            <w:vAlign w:val="center"/>
          </w:tcPr>
          <w:p w14:paraId="0EBA1B11" w14:textId="785EFA1E" w:rsidR="000B2AF5" w:rsidRPr="00220FEF" w:rsidRDefault="000B2AF5" w:rsidP="00614522">
            <w:pPr>
              <w:spacing w:before="40" w:after="40" w:line="228" w:lineRule="auto"/>
              <w:ind w:firstLine="0"/>
              <w:jc w:val="center"/>
              <w:rPr>
                <w:sz w:val="22"/>
                <w:lang w:val="nb-NO" w:bidi="en-US"/>
              </w:rPr>
            </w:pPr>
            <w:r w:rsidRPr="00220FEF">
              <w:rPr>
                <w:sz w:val="22"/>
                <w:lang w:val="nb-NO" w:bidi="en-US"/>
              </w:rPr>
              <w:t>16</w:t>
            </w:r>
          </w:p>
        </w:tc>
        <w:tc>
          <w:tcPr>
            <w:tcW w:w="709" w:type="dxa"/>
            <w:shd w:val="clear" w:color="auto" w:fill="auto"/>
            <w:vAlign w:val="center"/>
          </w:tcPr>
          <w:p w14:paraId="14AD17B9" w14:textId="6EAE4BA1" w:rsidR="000B2AF5" w:rsidRPr="00220FEF" w:rsidRDefault="000B2AF5" w:rsidP="00614522">
            <w:pPr>
              <w:spacing w:before="40" w:after="40" w:line="228" w:lineRule="auto"/>
              <w:ind w:firstLine="0"/>
              <w:jc w:val="center"/>
              <w:rPr>
                <w:sz w:val="22"/>
                <w:lang w:val="nb-NO" w:bidi="en-US"/>
              </w:rPr>
            </w:pPr>
            <w:r w:rsidRPr="00220FEF">
              <w:rPr>
                <w:sz w:val="22"/>
                <w:lang w:val="nb-NO" w:bidi="en-US"/>
              </w:rPr>
              <w:t>1</w:t>
            </w:r>
          </w:p>
        </w:tc>
        <w:tc>
          <w:tcPr>
            <w:tcW w:w="567" w:type="dxa"/>
            <w:vMerge w:val="restart"/>
            <w:shd w:val="clear" w:color="auto" w:fill="auto"/>
            <w:vAlign w:val="center"/>
          </w:tcPr>
          <w:p w14:paraId="40A92052" w14:textId="77777777" w:rsidR="000B2AF5" w:rsidRPr="00220FEF" w:rsidRDefault="000B2AF5" w:rsidP="00614522">
            <w:pPr>
              <w:spacing w:line="228" w:lineRule="auto"/>
              <w:ind w:firstLine="0"/>
              <w:jc w:val="center"/>
              <w:rPr>
                <w:sz w:val="22"/>
                <w:lang w:val="nb-NO" w:bidi="en-US"/>
              </w:rPr>
            </w:pPr>
            <w:r w:rsidRPr="00220FEF">
              <w:rPr>
                <w:sz w:val="22"/>
                <w:lang w:val="nb-NO" w:bidi="en-US"/>
              </w:rPr>
              <w:t>3.55</w:t>
            </w:r>
          </w:p>
          <w:p w14:paraId="266765C4" w14:textId="77777777" w:rsidR="000B2AF5" w:rsidRPr="00220FEF" w:rsidRDefault="000B2AF5" w:rsidP="00614522">
            <w:pPr>
              <w:spacing w:line="228" w:lineRule="auto"/>
              <w:ind w:firstLine="0"/>
              <w:jc w:val="center"/>
              <w:rPr>
                <w:sz w:val="22"/>
                <w:lang w:val="nb-NO" w:bidi="en-US"/>
              </w:rPr>
            </w:pPr>
          </w:p>
        </w:tc>
        <w:tc>
          <w:tcPr>
            <w:tcW w:w="453" w:type="dxa"/>
            <w:vMerge w:val="restart"/>
            <w:shd w:val="clear" w:color="auto" w:fill="auto"/>
            <w:vAlign w:val="center"/>
          </w:tcPr>
          <w:p w14:paraId="3349CDD2" w14:textId="1F83D9B1" w:rsidR="000B2AF5" w:rsidRPr="00220FEF" w:rsidRDefault="000B2AF5" w:rsidP="00614522">
            <w:pPr>
              <w:spacing w:line="228" w:lineRule="auto"/>
              <w:ind w:firstLine="0"/>
              <w:jc w:val="center"/>
              <w:rPr>
                <w:sz w:val="22"/>
                <w:lang w:val="nb-NO" w:bidi="en-US"/>
              </w:rPr>
            </w:pPr>
            <w:r w:rsidRPr="00220FEF">
              <w:rPr>
                <w:sz w:val="22"/>
                <w:lang w:val="nb-NO" w:bidi="en-US"/>
              </w:rPr>
              <w:t>5</w:t>
            </w:r>
          </w:p>
          <w:p w14:paraId="14E841B0" w14:textId="72977BCB" w:rsidR="000B2AF5" w:rsidRPr="00220FEF" w:rsidRDefault="000B2AF5" w:rsidP="00614522">
            <w:pPr>
              <w:spacing w:line="228" w:lineRule="auto"/>
              <w:ind w:firstLine="0"/>
              <w:jc w:val="center"/>
              <w:rPr>
                <w:sz w:val="22"/>
                <w:lang w:val="nb-NO" w:bidi="en-US"/>
              </w:rPr>
            </w:pPr>
          </w:p>
        </w:tc>
      </w:tr>
      <w:tr w:rsidR="00987FF9" w:rsidRPr="00220FEF" w14:paraId="7174DDA2" w14:textId="77777777" w:rsidTr="00ED4BF1">
        <w:trPr>
          <w:jc w:val="center"/>
        </w:trPr>
        <w:tc>
          <w:tcPr>
            <w:tcW w:w="426" w:type="dxa"/>
            <w:vMerge/>
          </w:tcPr>
          <w:p w14:paraId="2A32F93F" w14:textId="77777777" w:rsidR="000B2AF5" w:rsidRPr="00220FEF" w:rsidRDefault="000B2AF5" w:rsidP="00614522">
            <w:pPr>
              <w:tabs>
                <w:tab w:val="left" w:pos="567"/>
              </w:tabs>
              <w:spacing w:line="228" w:lineRule="auto"/>
              <w:ind w:firstLine="0"/>
              <w:contextualSpacing/>
              <w:jc w:val="center"/>
              <w:rPr>
                <w:rFonts w:eastAsia="Times New Roman"/>
                <w:b/>
                <w:bCs/>
                <w:sz w:val="22"/>
                <w:lang w:val="en-US"/>
              </w:rPr>
            </w:pPr>
          </w:p>
        </w:tc>
        <w:tc>
          <w:tcPr>
            <w:tcW w:w="4110" w:type="dxa"/>
            <w:vMerge/>
            <w:shd w:val="clear" w:color="auto" w:fill="auto"/>
          </w:tcPr>
          <w:p w14:paraId="0090A5CE" w14:textId="77777777" w:rsidR="000B2AF5" w:rsidRPr="00220FEF" w:rsidRDefault="000B2AF5" w:rsidP="00614522">
            <w:pPr>
              <w:spacing w:line="228" w:lineRule="auto"/>
              <w:ind w:firstLine="0"/>
              <w:rPr>
                <w:sz w:val="22"/>
                <w:lang w:val="nb-NO"/>
              </w:rPr>
            </w:pPr>
          </w:p>
        </w:tc>
        <w:tc>
          <w:tcPr>
            <w:tcW w:w="497" w:type="dxa"/>
            <w:shd w:val="clear" w:color="auto" w:fill="auto"/>
            <w:vAlign w:val="center"/>
          </w:tcPr>
          <w:p w14:paraId="483580FD" w14:textId="77777777" w:rsidR="000B2AF5" w:rsidRPr="00220FEF" w:rsidRDefault="000B2AF5"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32" w:type="dxa"/>
            <w:shd w:val="clear" w:color="auto" w:fill="auto"/>
            <w:vAlign w:val="center"/>
          </w:tcPr>
          <w:p w14:paraId="47A249BF" w14:textId="2F984DB6" w:rsidR="000B2AF5" w:rsidRPr="00220FEF" w:rsidRDefault="000B2AF5" w:rsidP="00614522">
            <w:pPr>
              <w:spacing w:before="40" w:after="40" w:line="228" w:lineRule="auto"/>
              <w:ind w:firstLine="0"/>
              <w:jc w:val="center"/>
              <w:rPr>
                <w:sz w:val="22"/>
                <w:lang w:val="nb-NO" w:bidi="en-US"/>
              </w:rPr>
            </w:pPr>
            <w:r w:rsidRPr="00220FEF">
              <w:rPr>
                <w:sz w:val="22"/>
                <w:lang w:val="nb-NO" w:bidi="en-US"/>
              </w:rPr>
              <w:t>16</w:t>
            </w:r>
          </w:p>
        </w:tc>
        <w:tc>
          <w:tcPr>
            <w:tcW w:w="478" w:type="dxa"/>
            <w:shd w:val="clear" w:color="auto" w:fill="auto"/>
            <w:vAlign w:val="center"/>
          </w:tcPr>
          <w:p w14:paraId="37F3EF8A" w14:textId="00E9FA17" w:rsidR="000B2AF5" w:rsidRPr="00220FEF" w:rsidRDefault="000B2AF5" w:rsidP="00614522">
            <w:pPr>
              <w:spacing w:before="40" w:after="40" w:line="228" w:lineRule="auto"/>
              <w:ind w:firstLine="0"/>
              <w:jc w:val="center"/>
              <w:rPr>
                <w:sz w:val="22"/>
                <w:lang w:val="nb-NO" w:bidi="en-US"/>
              </w:rPr>
            </w:pPr>
            <w:r w:rsidRPr="00220FEF">
              <w:rPr>
                <w:sz w:val="22"/>
                <w:lang w:val="nb-NO" w:bidi="en-US"/>
              </w:rPr>
              <w:t>38</w:t>
            </w:r>
          </w:p>
        </w:tc>
        <w:tc>
          <w:tcPr>
            <w:tcW w:w="709" w:type="dxa"/>
            <w:shd w:val="clear" w:color="auto" w:fill="auto"/>
            <w:vAlign w:val="center"/>
          </w:tcPr>
          <w:p w14:paraId="24396218" w14:textId="2B2BF5F6" w:rsidR="000B2AF5" w:rsidRPr="00220FEF" w:rsidRDefault="000B2AF5" w:rsidP="00614522">
            <w:pPr>
              <w:spacing w:before="40" w:after="40" w:line="228" w:lineRule="auto"/>
              <w:ind w:firstLine="0"/>
              <w:jc w:val="center"/>
              <w:rPr>
                <w:sz w:val="22"/>
                <w:lang w:val="nb-NO" w:bidi="en-US"/>
              </w:rPr>
            </w:pPr>
            <w:r w:rsidRPr="00220FEF">
              <w:rPr>
                <w:sz w:val="22"/>
                <w:lang w:val="nb-NO" w:bidi="en-US"/>
              </w:rPr>
              <w:t>33</w:t>
            </w:r>
          </w:p>
        </w:tc>
        <w:tc>
          <w:tcPr>
            <w:tcW w:w="708" w:type="dxa"/>
            <w:shd w:val="clear" w:color="auto" w:fill="auto"/>
            <w:vAlign w:val="center"/>
          </w:tcPr>
          <w:p w14:paraId="4874E7D8" w14:textId="50879B49" w:rsidR="000B2AF5" w:rsidRPr="00220FEF" w:rsidRDefault="000B2AF5" w:rsidP="00614522">
            <w:pPr>
              <w:spacing w:before="40" w:after="40" w:line="228" w:lineRule="auto"/>
              <w:ind w:firstLine="0"/>
              <w:jc w:val="center"/>
              <w:rPr>
                <w:sz w:val="22"/>
                <w:lang w:val="nb-NO" w:bidi="en-US"/>
              </w:rPr>
            </w:pPr>
            <w:r w:rsidRPr="00220FEF">
              <w:rPr>
                <w:sz w:val="22"/>
                <w:lang w:val="nb-NO" w:bidi="en-US"/>
              </w:rPr>
              <w:t>13</w:t>
            </w:r>
          </w:p>
        </w:tc>
        <w:tc>
          <w:tcPr>
            <w:tcW w:w="709" w:type="dxa"/>
            <w:shd w:val="clear" w:color="auto" w:fill="auto"/>
            <w:vAlign w:val="center"/>
          </w:tcPr>
          <w:p w14:paraId="47EF1AFE" w14:textId="7D5D1858" w:rsidR="000B2AF5" w:rsidRPr="00220FEF" w:rsidRDefault="000B2AF5" w:rsidP="00614522">
            <w:pPr>
              <w:spacing w:before="40" w:after="40" w:line="228" w:lineRule="auto"/>
              <w:ind w:firstLine="0"/>
              <w:jc w:val="center"/>
              <w:rPr>
                <w:sz w:val="22"/>
                <w:lang w:val="nb-NO" w:bidi="en-US"/>
              </w:rPr>
            </w:pPr>
            <w:r w:rsidRPr="00220FEF">
              <w:rPr>
                <w:sz w:val="22"/>
                <w:lang w:val="nb-NO" w:bidi="en-US"/>
              </w:rPr>
              <w:t>1</w:t>
            </w:r>
          </w:p>
        </w:tc>
        <w:tc>
          <w:tcPr>
            <w:tcW w:w="567" w:type="dxa"/>
            <w:vMerge/>
            <w:shd w:val="clear" w:color="auto" w:fill="auto"/>
            <w:vAlign w:val="center"/>
          </w:tcPr>
          <w:p w14:paraId="3AEB4DBA" w14:textId="77777777" w:rsidR="000B2AF5" w:rsidRPr="00220FEF" w:rsidRDefault="000B2AF5" w:rsidP="00614522">
            <w:pPr>
              <w:tabs>
                <w:tab w:val="left" w:pos="567"/>
              </w:tabs>
              <w:spacing w:line="228" w:lineRule="auto"/>
              <w:ind w:firstLine="0"/>
              <w:contextualSpacing/>
              <w:jc w:val="center"/>
              <w:rPr>
                <w:sz w:val="22"/>
                <w:lang w:val="nb-NO" w:bidi="en-US"/>
              </w:rPr>
            </w:pPr>
          </w:p>
        </w:tc>
        <w:tc>
          <w:tcPr>
            <w:tcW w:w="453" w:type="dxa"/>
            <w:vMerge/>
            <w:shd w:val="clear" w:color="auto" w:fill="auto"/>
            <w:vAlign w:val="center"/>
          </w:tcPr>
          <w:p w14:paraId="7011AF09" w14:textId="77777777" w:rsidR="000B2AF5" w:rsidRPr="00220FEF" w:rsidRDefault="000B2AF5" w:rsidP="00614522">
            <w:pPr>
              <w:tabs>
                <w:tab w:val="left" w:pos="567"/>
              </w:tabs>
              <w:spacing w:line="228" w:lineRule="auto"/>
              <w:ind w:firstLine="0"/>
              <w:contextualSpacing/>
              <w:jc w:val="center"/>
              <w:rPr>
                <w:sz w:val="22"/>
                <w:lang w:val="nb-NO" w:bidi="en-US"/>
              </w:rPr>
            </w:pPr>
          </w:p>
        </w:tc>
      </w:tr>
      <w:tr w:rsidR="00987FF9" w:rsidRPr="00220FEF" w14:paraId="3B2D11D4" w14:textId="77777777" w:rsidTr="00ED4BF1">
        <w:trPr>
          <w:jc w:val="center"/>
        </w:trPr>
        <w:tc>
          <w:tcPr>
            <w:tcW w:w="426" w:type="dxa"/>
            <w:vMerge w:val="restart"/>
            <w:vAlign w:val="center"/>
          </w:tcPr>
          <w:p w14:paraId="2B678950" w14:textId="77777777" w:rsidR="002F4452" w:rsidRPr="00220FEF" w:rsidRDefault="002F4452"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5</w:t>
            </w:r>
          </w:p>
        </w:tc>
        <w:tc>
          <w:tcPr>
            <w:tcW w:w="4110" w:type="dxa"/>
            <w:vMerge w:val="restart"/>
            <w:shd w:val="clear" w:color="auto" w:fill="auto"/>
          </w:tcPr>
          <w:p w14:paraId="3E0B8679" w14:textId="1C0D11ED" w:rsidR="002F4452" w:rsidRPr="00220FEF" w:rsidRDefault="002F4452" w:rsidP="00614522">
            <w:pPr>
              <w:spacing w:line="228" w:lineRule="auto"/>
              <w:ind w:firstLine="0"/>
              <w:rPr>
                <w:sz w:val="22"/>
                <w:lang w:val="nb-NO" w:bidi="en-US"/>
              </w:rPr>
            </w:pPr>
            <w:r w:rsidRPr="00220FEF">
              <w:rPr>
                <w:sz w:val="22"/>
                <w:lang w:val="nb-NO" w:bidi="en-US"/>
              </w:rPr>
              <w:t>Tổ chức xây dựng mạng lưới hỗ trợ phát triển năng lực nghề nghiệp cho giảng viên</w:t>
            </w:r>
            <w:r w:rsidR="008900BC" w:rsidRPr="00220FEF">
              <w:rPr>
                <w:sz w:val="22"/>
                <w:lang w:val="nb-NO" w:bidi="en-US"/>
              </w:rPr>
              <w:t xml:space="preserve"> </w:t>
            </w:r>
            <w:r w:rsidRPr="00220FEF">
              <w:rPr>
                <w:sz w:val="22"/>
                <w:lang w:val="nb-NO" w:bidi="en-US"/>
              </w:rPr>
              <w:t>tiếng Anh giữa các Khoa, các trường đại học cùng lĩnh vực đào tạo</w:t>
            </w:r>
          </w:p>
        </w:tc>
        <w:tc>
          <w:tcPr>
            <w:tcW w:w="497" w:type="dxa"/>
            <w:shd w:val="clear" w:color="auto" w:fill="auto"/>
            <w:vAlign w:val="center"/>
          </w:tcPr>
          <w:p w14:paraId="5B32A393" w14:textId="77777777" w:rsidR="002F4452" w:rsidRPr="00220FEF" w:rsidRDefault="002F4452"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32" w:type="dxa"/>
            <w:shd w:val="clear" w:color="auto" w:fill="auto"/>
            <w:vAlign w:val="center"/>
          </w:tcPr>
          <w:p w14:paraId="40BA3384" w14:textId="55DC9500" w:rsidR="002F4452" w:rsidRPr="00220FEF" w:rsidRDefault="002F4452" w:rsidP="00614522">
            <w:pPr>
              <w:spacing w:before="40" w:after="40" w:line="228" w:lineRule="auto"/>
              <w:ind w:firstLine="0"/>
              <w:jc w:val="center"/>
              <w:rPr>
                <w:sz w:val="22"/>
                <w:lang w:val="nb-NO" w:bidi="en-US"/>
              </w:rPr>
            </w:pPr>
            <w:r w:rsidRPr="00220FEF">
              <w:rPr>
                <w:sz w:val="22"/>
                <w:lang w:val="nb-NO" w:bidi="en-US"/>
              </w:rPr>
              <w:t>20</w:t>
            </w:r>
          </w:p>
        </w:tc>
        <w:tc>
          <w:tcPr>
            <w:tcW w:w="478" w:type="dxa"/>
            <w:shd w:val="clear" w:color="auto" w:fill="auto"/>
            <w:vAlign w:val="center"/>
          </w:tcPr>
          <w:p w14:paraId="4257251F" w14:textId="46487B64" w:rsidR="002F4452" w:rsidRPr="00220FEF" w:rsidRDefault="002F4452" w:rsidP="00614522">
            <w:pPr>
              <w:spacing w:before="40" w:after="40" w:line="228" w:lineRule="auto"/>
              <w:ind w:firstLine="0"/>
              <w:jc w:val="center"/>
              <w:rPr>
                <w:sz w:val="22"/>
                <w:lang w:val="nb-NO" w:bidi="en-US"/>
              </w:rPr>
            </w:pPr>
            <w:r w:rsidRPr="00220FEF">
              <w:rPr>
                <w:sz w:val="22"/>
                <w:lang w:val="nb-NO" w:bidi="en-US"/>
              </w:rPr>
              <w:t>37</w:t>
            </w:r>
          </w:p>
        </w:tc>
        <w:tc>
          <w:tcPr>
            <w:tcW w:w="709" w:type="dxa"/>
            <w:shd w:val="clear" w:color="auto" w:fill="auto"/>
            <w:vAlign w:val="center"/>
          </w:tcPr>
          <w:p w14:paraId="2437EBC2" w14:textId="0AC00A69" w:rsidR="002F4452" w:rsidRPr="00220FEF" w:rsidRDefault="002F4452" w:rsidP="00614522">
            <w:pPr>
              <w:spacing w:before="40" w:after="40" w:line="228" w:lineRule="auto"/>
              <w:ind w:firstLine="0"/>
              <w:jc w:val="center"/>
              <w:rPr>
                <w:sz w:val="22"/>
                <w:lang w:val="nb-NO" w:bidi="en-US"/>
              </w:rPr>
            </w:pPr>
            <w:r w:rsidRPr="00220FEF">
              <w:rPr>
                <w:sz w:val="22"/>
                <w:lang w:val="nb-NO" w:bidi="en-US"/>
              </w:rPr>
              <w:t>49</w:t>
            </w:r>
          </w:p>
        </w:tc>
        <w:tc>
          <w:tcPr>
            <w:tcW w:w="708" w:type="dxa"/>
            <w:shd w:val="clear" w:color="auto" w:fill="auto"/>
            <w:vAlign w:val="center"/>
          </w:tcPr>
          <w:p w14:paraId="105C2E9F" w14:textId="5D2ADAC4" w:rsidR="002F4452" w:rsidRPr="00220FEF" w:rsidRDefault="002F4452" w:rsidP="00614522">
            <w:pPr>
              <w:spacing w:before="40" w:after="40" w:line="228" w:lineRule="auto"/>
              <w:ind w:firstLine="0"/>
              <w:jc w:val="center"/>
              <w:rPr>
                <w:sz w:val="22"/>
                <w:lang w:val="nb-NO" w:bidi="en-US"/>
              </w:rPr>
            </w:pPr>
            <w:r w:rsidRPr="00220FEF">
              <w:rPr>
                <w:sz w:val="22"/>
                <w:lang w:val="nb-NO" w:bidi="en-US"/>
              </w:rPr>
              <w:t>22</w:t>
            </w:r>
          </w:p>
        </w:tc>
        <w:tc>
          <w:tcPr>
            <w:tcW w:w="709" w:type="dxa"/>
            <w:shd w:val="clear" w:color="auto" w:fill="auto"/>
            <w:vAlign w:val="center"/>
          </w:tcPr>
          <w:p w14:paraId="3B7545A1" w14:textId="2F5820D0" w:rsidR="002F4452" w:rsidRPr="00220FEF" w:rsidRDefault="002F4452" w:rsidP="00614522">
            <w:pPr>
              <w:spacing w:before="40" w:after="40" w:line="228"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6204397F" w14:textId="77777777" w:rsidR="002F4452" w:rsidRPr="00220FEF" w:rsidRDefault="002F4452" w:rsidP="00614522">
            <w:pPr>
              <w:spacing w:line="228" w:lineRule="auto"/>
              <w:ind w:firstLine="0"/>
              <w:jc w:val="center"/>
              <w:rPr>
                <w:sz w:val="22"/>
                <w:lang w:val="nb-NO" w:bidi="en-US"/>
              </w:rPr>
            </w:pPr>
            <w:r w:rsidRPr="00220FEF">
              <w:rPr>
                <w:sz w:val="22"/>
                <w:lang w:val="nb-NO" w:bidi="en-US"/>
              </w:rPr>
              <w:t>3.43</w:t>
            </w:r>
          </w:p>
          <w:p w14:paraId="3368FE86" w14:textId="77777777" w:rsidR="002F4452" w:rsidRPr="00220FEF" w:rsidRDefault="002F4452" w:rsidP="00614522">
            <w:pPr>
              <w:spacing w:line="228" w:lineRule="auto"/>
              <w:ind w:firstLine="0"/>
              <w:jc w:val="center"/>
              <w:rPr>
                <w:sz w:val="22"/>
                <w:lang w:val="nb-NO" w:bidi="en-US"/>
              </w:rPr>
            </w:pPr>
          </w:p>
        </w:tc>
        <w:tc>
          <w:tcPr>
            <w:tcW w:w="453" w:type="dxa"/>
            <w:vMerge w:val="restart"/>
            <w:shd w:val="clear" w:color="auto" w:fill="auto"/>
            <w:vAlign w:val="center"/>
          </w:tcPr>
          <w:p w14:paraId="571EA61C" w14:textId="77777777" w:rsidR="002F4452" w:rsidRPr="00220FEF" w:rsidRDefault="002F4452" w:rsidP="00614522">
            <w:pPr>
              <w:spacing w:line="228" w:lineRule="auto"/>
              <w:ind w:firstLine="0"/>
              <w:jc w:val="center"/>
              <w:rPr>
                <w:sz w:val="22"/>
                <w:lang w:val="nb-NO" w:bidi="en-US"/>
              </w:rPr>
            </w:pPr>
            <w:r w:rsidRPr="00220FEF">
              <w:rPr>
                <w:sz w:val="22"/>
                <w:lang w:val="nb-NO" w:bidi="en-US"/>
              </w:rPr>
              <w:t>7</w:t>
            </w:r>
          </w:p>
          <w:p w14:paraId="5DF92C80" w14:textId="5AEC2C87" w:rsidR="002F4452" w:rsidRPr="00220FEF" w:rsidRDefault="002F4452" w:rsidP="00614522">
            <w:pPr>
              <w:spacing w:line="228" w:lineRule="auto"/>
              <w:ind w:firstLine="0"/>
              <w:jc w:val="center"/>
              <w:rPr>
                <w:sz w:val="22"/>
                <w:lang w:val="nb-NO" w:bidi="en-US"/>
              </w:rPr>
            </w:pPr>
          </w:p>
        </w:tc>
      </w:tr>
      <w:tr w:rsidR="00987FF9" w:rsidRPr="00220FEF" w14:paraId="28341574" w14:textId="77777777" w:rsidTr="00ED4BF1">
        <w:trPr>
          <w:jc w:val="center"/>
        </w:trPr>
        <w:tc>
          <w:tcPr>
            <w:tcW w:w="426" w:type="dxa"/>
            <w:vMerge/>
            <w:vAlign w:val="center"/>
          </w:tcPr>
          <w:p w14:paraId="4B11B800" w14:textId="77777777" w:rsidR="002F4452" w:rsidRPr="00220FEF" w:rsidRDefault="002F4452" w:rsidP="00614522">
            <w:pPr>
              <w:tabs>
                <w:tab w:val="left" w:pos="567"/>
              </w:tabs>
              <w:spacing w:line="228" w:lineRule="auto"/>
              <w:ind w:firstLine="0"/>
              <w:contextualSpacing/>
              <w:jc w:val="center"/>
              <w:rPr>
                <w:rFonts w:eastAsia="Times New Roman"/>
                <w:bCs/>
                <w:sz w:val="22"/>
                <w:lang w:val="en-US"/>
              </w:rPr>
            </w:pPr>
          </w:p>
        </w:tc>
        <w:tc>
          <w:tcPr>
            <w:tcW w:w="4110" w:type="dxa"/>
            <w:vMerge/>
            <w:shd w:val="clear" w:color="auto" w:fill="auto"/>
            <w:vAlign w:val="center"/>
          </w:tcPr>
          <w:p w14:paraId="01CCA482" w14:textId="77777777" w:rsidR="002F4452" w:rsidRPr="00220FEF" w:rsidRDefault="002F4452" w:rsidP="00614522">
            <w:pPr>
              <w:spacing w:line="228" w:lineRule="auto"/>
              <w:ind w:firstLine="0"/>
              <w:rPr>
                <w:rFonts w:eastAsia="Times New Roman"/>
                <w:sz w:val="22"/>
                <w:lang w:val="en-SG"/>
              </w:rPr>
            </w:pPr>
          </w:p>
        </w:tc>
        <w:tc>
          <w:tcPr>
            <w:tcW w:w="497" w:type="dxa"/>
            <w:shd w:val="clear" w:color="auto" w:fill="auto"/>
            <w:vAlign w:val="center"/>
          </w:tcPr>
          <w:p w14:paraId="22CFADCD" w14:textId="77777777" w:rsidR="002F4452" w:rsidRPr="00220FEF" w:rsidRDefault="002F4452"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32" w:type="dxa"/>
            <w:shd w:val="clear" w:color="auto" w:fill="auto"/>
            <w:vAlign w:val="center"/>
          </w:tcPr>
          <w:p w14:paraId="144B4926" w14:textId="1DB4DD16" w:rsidR="002F4452" w:rsidRPr="00220FEF" w:rsidRDefault="002F4452" w:rsidP="00614522">
            <w:pPr>
              <w:spacing w:before="40" w:after="40" w:line="228" w:lineRule="auto"/>
              <w:ind w:firstLine="0"/>
              <w:jc w:val="center"/>
              <w:rPr>
                <w:sz w:val="22"/>
                <w:lang w:val="nb-NO" w:bidi="en-US"/>
              </w:rPr>
            </w:pPr>
            <w:r w:rsidRPr="00220FEF">
              <w:rPr>
                <w:sz w:val="22"/>
                <w:lang w:val="nb-NO" w:bidi="en-US"/>
              </w:rPr>
              <w:t>16</w:t>
            </w:r>
          </w:p>
        </w:tc>
        <w:tc>
          <w:tcPr>
            <w:tcW w:w="478" w:type="dxa"/>
            <w:shd w:val="clear" w:color="auto" w:fill="auto"/>
            <w:vAlign w:val="center"/>
          </w:tcPr>
          <w:p w14:paraId="2741FFB6" w14:textId="0DA24D61" w:rsidR="002F4452" w:rsidRPr="00220FEF" w:rsidRDefault="002F4452" w:rsidP="00614522">
            <w:pPr>
              <w:spacing w:before="40" w:after="40" w:line="228" w:lineRule="auto"/>
              <w:ind w:firstLine="0"/>
              <w:jc w:val="center"/>
              <w:rPr>
                <w:sz w:val="22"/>
                <w:lang w:val="nb-NO" w:bidi="en-US"/>
              </w:rPr>
            </w:pPr>
            <w:r w:rsidRPr="00220FEF">
              <w:rPr>
                <w:sz w:val="22"/>
                <w:lang w:val="nb-NO" w:bidi="en-US"/>
              </w:rPr>
              <w:t>29</w:t>
            </w:r>
          </w:p>
        </w:tc>
        <w:tc>
          <w:tcPr>
            <w:tcW w:w="709" w:type="dxa"/>
            <w:shd w:val="clear" w:color="auto" w:fill="auto"/>
            <w:vAlign w:val="center"/>
          </w:tcPr>
          <w:p w14:paraId="29FBB8D8" w14:textId="7BBD824F" w:rsidR="002F4452" w:rsidRPr="00220FEF" w:rsidRDefault="002F4452" w:rsidP="00614522">
            <w:pPr>
              <w:spacing w:before="40" w:after="40" w:line="228" w:lineRule="auto"/>
              <w:ind w:firstLine="0"/>
              <w:jc w:val="center"/>
              <w:rPr>
                <w:sz w:val="22"/>
                <w:lang w:val="nb-NO" w:bidi="en-US"/>
              </w:rPr>
            </w:pPr>
            <w:r w:rsidRPr="00220FEF">
              <w:rPr>
                <w:sz w:val="22"/>
                <w:lang w:val="nb-NO" w:bidi="en-US"/>
              </w:rPr>
              <w:t>38</w:t>
            </w:r>
          </w:p>
        </w:tc>
        <w:tc>
          <w:tcPr>
            <w:tcW w:w="708" w:type="dxa"/>
            <w:shd w:val="clear" w:color="auto" w:fill="auto"/>
            <w:vAlign w:val="center"/>
          </w:tcPr>
          <w:p w14:paraId="38EEF423" w14:textId="31EF1D64" w:rsidR="002F4452" w:rsidRPr="00220FEF" w:rsidRDefault="002F4452" w:rsidP="00614522">
            <w:pPr>
              <w:spacing w:before="40" w:after="40" w:line="228" w:lineRule="auto"/>
              <w:ind w:firstLine="0"/>
              <w:jc w:val="center"/>
              <w:rPr>
                <w:sz w:val="22"/>
                <w:lang w:val="nb-NO" w:bidi="en-US"/>
              </w:rPr>
            </w:pPr>
            <w:r w:rsidRPr="00220FEF">
              <w:rPr>
                <w:sz w:val="22"/>
                <w:lang w:val="nb-NO" w:bidi="en-US"/>
              </w:rPr>
              <w:t>17</w:t>
            </w:r>
          </w:p>
        </w:tc>
        <w:tc>
          <w:tcPr>
            <w:tcW w:w="709" w:type="dxa"/>
            <w:shd w:val="clear" w:color="auto" w:fill="auto"/>
            <w:vAlign w:val="center"/>
          </w:tcPr>
          <w:p w14:paraId="4218A8FF" w14:textId="77095B8E" w:rsidR="002F4452" w:rsidRPr="00220FEF" w:rsidRDefault="002F4452" w:rsidP="00614522">
            <w:pPr>
              <w:spacing w:before="40" w:after="40" w:line="228"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47182703" w14:textId="77777777" w:rsidR="002F4452" w:rsidRPr="00220FEF" w:rsidRDefault="002F4452" w:rsidP="00614522">
            <w:pPr>
              <w:tabs>
                <w:tab w:val="left" w:pos="567"/>
              </w:tabs>
              <w:spacing w:line="228" w:lineRule="auto"/>
              <w:ind w:firstLine="0"/>
              <w:contextualSpacing/>
              <w:jc w:val="center"/>
              <w:rPr>
                <w:sz w:val="22"/>
                <w:lang w:val="nb-NO" w:bidi="en-US"/>
              </w:rPr>
            </w:pPr>
          </w:p>
        </w:tc>
        <w:tc>
          <w:tcPr>
            <w:tcW w:w="453" w:type="dxa"/>
            <w:vMerge/>
            <w:shd w:val="clear" w:color="auto" w:fill="auto"/>
            <w:vAlign w:val="center"/>
          </w:tcPr>
          <w:p w14:paraId="049D78E8" w14:textId="77777777" w:rsidR="002F4452" w:rsidRPr="00220FEF" w:rsidRDefault="002F4452" w:rsidP="00614522">
            <w:pPr>
              <w:tabs>
                <w:tab w:val="left" w:pos="567"/>
              </w:tabs>
              <w:spacing w:line="228" w:lineRule="auto"/>
              <w:ind w:firstLine="0"/>
              <w:contextualSpacing/>
              <w:jc w:val="center"/>
              <w:rPr>
                <w:sz w:val="22"/>
                <w:lang w:val="nb-NO" w:bidi="en-US"/>
              </w:rPr>
            </w:pPr>
          </w:p>
        </w:tc>
      </w:tr>
      <w:tr w:rsidR="00987FF9" w:rsidRPr="00220FEF" w14:paraId="4D52DDCB" w14:textId="77777777" w:rsidTr="00ED4BF1">
        <w:trPr>
          <w:jc w:val="center"/>
        </w:trPr>
        <w:tc>
          <w:tcPr>
            <w:tcW w:w="426" w:type="dxa"/>
            <w:vMerge w:val="restart"/>
            <w:vAlign w:val="center"/>
          </w:tcPr>
          <w:p w14:paraId="7127CD51" w14:textId="77777777" w:rsidR="002F4452" w:rsidRPr="00220FEF" w:rsidRDefault="002F4452"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6</w:t>
            </w:r>
          </w:p>
        </w:tc>
        <w:tc>
          <w:tcPr>
            <w:tcW w:w="4110" w:type="dxa"/>
            <w:vMerge w:val="restart"/>
            <w:shd w:val="clear" w:color="auto" w:fill="auto"/>
          </w:tcPr>
          <w:p w14:paraId="1EFC95E3" w14:textId="77777777" w:rsidR="002F4452" w:rsidRPr="00220FEF" w:rsidRDefault="002F4452" w:rsidP="00614522">
            <w:pPr>
              <w:spacing w:line="228" w:lineRule="auto"/>
              <w:ind w:firstLine="0"/>
              <w:rPr>
                <w:sz w:val="22"/>
                <w:lang w:val="nb-NO" w:bidi="en-US"/>
              </w:rPr>
            </w:pPr>
            <w:r w:rsidRPr="00220FEF">
              <w:rPr>
                <w:sz w:val="22"/>
                <w:lang w:val="nb-NO" w:bidi="en-US"/>
              </w:rPr>
              <w:t>Tổ chức bồi dưỡng năng lực số cho giảng viên tiếng Anh các trường đại học không chuyên ngoại ngữ</w:t>
            </w:r>
          </w:p>
        </w:tc>
        <w:tc>
          <w:tcPr>
            <w:tcW w:w="497" w:type="dxa"/>
            <w:shd w:val="clear" w:color="auto" w:fill="auto"/>
            <w:vAlign w:val="center"/>
          </w:tcPr>
          <w:p w14:paraId="5B0EE9E0" w14:textId="77777777" w:rsidR="002F4452" w:rsidRPr="00220FEF" w:rsidRDefault="002F4452"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32" w:type="dxa"/>
            <w:shd w:val="clear" w:color="auto" w:fill="auto"/>
            <w:vAlign w:val="center"/>
          </w:tcPr>
          <w:p w14:paraId="662F09FE" w14:textId="6795A26D" w:rsidR="002F4452" w:rsidRPr="00220FEF" w:rsidRDefault="002F4452" w:rsidP="00614522">
            <w:pPr>
              <w:spacing w:before="40" w:after="40" w:line="228" w:lineRule="auto"/>
              <w:ind w:firstLine="0"/>
              <w:jc w:val="center"/>
              <w:rPr>
                <w:sz w:val="22"/>
                <w:lang w:val="nb-NO" w:bidi="en-US"/>
              </w:rPr>
            </w:pPr>
            <w:r w:rsidRPr="00220FEF">
              <w:rPr>
                <w:sz w:val="22"/>
                <w:lang w:val="nb-NO" w:bidi="en-US"/>
              </w:rPr>
              <w:t>25</w:t>
            </w:r>
          </w:p>
        </w:tc>
        <w:tc>
          <w:tcPr>
            <w:tcW w:w="478" w:type="dxa"/>
            <w:shd w:val="clear" w:color="auto" w:fill="auto"/>
            <w:vAlign w:val="center"/>
          </w:tcPr>
          <w:p w14:paraId="359F4A63" w14:textId="787C74AE" w:rsidR="002F4452" w:rsidRPr="00220FEF" w:rsidRDefault="002F4452" w:rsidP="00614522">
            <w:pPr>
              <w:spacing w:before="40" w:after="40" w:line="228" w:lineRule="auto"/>
              <w:ind w:firstLine="0"/>
              <w:jc w:val="center"/>
              <w:rPr>
                <w:sz w:val="22"/>
                <w:lang w:val="nb-NO" w:bidi="en-US"/>
              </w:rPr>
            </w:pPr>
            <w:r w:rsidRPr="00220FEF">
              <w:rPr>
                <w:sz w:val="22"/>
                <w:lang w:val="nb-NO" w:bidi="en-US"/>
              </w:rPr>
              <w:t>53</w:t>
            </w:r>
          </w:p>
        </w:tc>
        <w:tc>
          <w:tcPr>
            <w:tcW w:w="709" w:type="dxa"/>
            <w:shd w:val="clear" w:color="auto" w:fill="auto"/>
            <w:vAlign w:val="center"/>
          </w:tcPr>
          <w:p w14:paraId="3AF58E22" w14:textId="49D54DC6" w:rsidR="002F4452" w:rsidRPr="00220FEF" w:rsidRDefault="002F4452" w:rsidP="00614522">
            <w:pPr>
              <w:spacing w:before="40" w:after="40" w:line="228" w:lineRule="auto"/>
              <w:ind w:firstLine="0"/>
              <w:jc w:val="center"/>
              <w:rPr>
                <w:sz w:val="22"/>
                <w:lang w:val="nb-NO" w:bidi="en-US"/>
              </w:rPr>
            </w:pPr>
            <w:r w:rsidRPr="00220FEF">
              <w:rPr>
                <w:sz w:val="22"/>
                <w:lang w:val="nb-NO" w:bidi="en-US"/>
              </w:rPr>
              <w:t>38</w:t>
            </w:r>
          </w:p>
        </w:tc>
        <w:tc>
          <w:tcPr>
            <w:tcW w:w="708" w:type="dxa"/>
            <w:shd w:val="clear" w:color="auto" w:fill="auto"/>
            <w:vAlign w:val="center"/>
          </w:tcPr>
          <w:p w14:paraId="795A83D7" w14:textId="31AC9AB6" w:rsidR="002F4452" w:rsidRPr="00220FEF" w:rsidRDefault="002F4452" w:rsidP="00614522">
            <w:pPr>
              <w:spacing w:before="40" w:after="40" w:line="228" w:lineRule="auto"/>
              <w:ind w:firstLine="0"/>
              <w:jc w:val="center"/>
              <w:rPr>
                <w:sz w:val="22"/>
                <w:lang w:val="nb-NO" w:bidi="en-US"/>
              </w:rPr>
            </w:pPr>
            <w:r w:rsidRPr="00220FEF">
              <w:rPr>
                <w:sz w:val="22"/>
                <w:lang w:val="nb-NO" w:bidi="en-US"/>
              </w:rPr>
              <w:t>11</w:t>
            </w:r>
          </w:p>
        </w:tc>
        <w:tc>
          <w:tcPr>
            <w:tcW w:w="709" w:type="dxa"/>
            <w:shd w:val="clear" w:color="auto" w:fill="auto"/>
            <w:vAlign w:val="center"/>
          </w:tcPr>
          <w:p w14:paraId="2080D8FA" w14:textId="3D994396" w:rsidR="002F4452" w:rsidRPr="00220FEF" w:rsidRDefault="002F4452" w:rsidP="00614522">
            <w:pPr>
              <w:spacing w:before="40" w:after="40" w:line="228" w:lineRule="auto"/>
              <w:ind w:firstLine="0"/>
              <w:jc w:val="center"/>
              <w:rPr>
                <w:sz w:val="22"/>
                <w:lang w:val="nb-NO" w:bidi="en-US"/>
              </w:rPr>
            </w:pPr>
            <w:r w:rsidRPr="00220FEF">
              <w:rPr>
                <w:sz w:val="22"/>
                <w:lang w:val="nb-NO" w:bidi="en-US"/>
              </w:rPr>
              <w:t>1</w:t>
            </w:r>
          </w:p>
        </w:tc>
        <w:tc>
          <w:tcPr>
            <w:tcW w:w="567" w:type="dxa"/>
            <w:vMerge w:val="restart"/>
            <w:shd w:val="clear" w:color="auto" w:fill="auto"/>
            <w:vAlign w:val="center"/>
          </w:tcPr>
          <w:p w14:paraId="28AC92F1" w14:textId="77777777" w:rsidR="002F4452" w:rsidRPr="00220FEF" w:rsidRDefault="002F4452" w:rsidP="00614522">
            <w:pPr>
              <w:spacing w:line="228" w:lineRule="auto"/>
              <w:ind w:firstLine="0"/>
              <w:jc w:val="center"/>
              <w:rPr>
                <w:sz w:val="22"/>
                <w:lang w:val="nb-NO" w:bidi="en-US"/>
              </w:rPr>
            </w:pPr>
            <w:r w:rsidRPr="00220FEF">
              <w:rPr>
                <w:sz w:val="22"/>
                <w:lang w:val="nb-NO" w:bidi="en-US"/>
              </w:rPr>
              <w:t>3.70</w:t>
            </w:r>
          </w:p>
          <w:p w14:paraId="3C7100CC" w14:textId="77777777" w:rsidR="002F4452" w:rsidRPr="00220FEF" w:rsidRDefault="002F4452" w:rsidP="00614522">
            <w:pPr>
              <w:spacing w:line="228" w:lineRule="auto"/>
              <w:ind w:firstLine="0"/>
              <w:jc w:val="center"/>
              <w:rPr>
                <w:sz w:val="22"/>
                <w:lang w:val="nb-NO" w:bidi="en-US"/>
              </w:rPr>
            </w:pPr>
          </w:p>
        </w:tc>
        <w:tc>
          <w:tcPr>
            <w:tcW w:w="453" w:type="dxa"/>
            <w:vMerge w:val="restart"/>
            <w:shd w:val="clear" w:color="auto" w:fill="auto"/>
            <w:vAlign w:val="center"/>
          </w:tcPr>
          <w:p w14:paraId="7F8DDD32" w14:textId="77777777" w:rsidR="002F4452" w:rsidRPr="00220FEF" w:rsidRDefault="002F4452" w:rsidP="00614522">
            <w:pPr>
              <w:spacing w:line="228" w:lineRule="auto"/>
              <w:ind w:firstLine="0"/>
              <w:jc w:val="center"/>
              <w:rPr>
                <w:sz w:val="22"/>
                <w:lang w:val="nb-NO" w:bidi="en-US"/>
              </w:rPr>
            </w:pPr>
            <w:r w:rsidRPr="00220FEF">
              <w:rPr>
                <w:sz w:val="22"/>
                <w:lang w:val="nb-NO" w:bidi="en-US"/>
              </w:rPr>
              <w:t>2</w:t>
            </w:r>
          </w:p>
          <w:p w14:paraId="56386A4D" w14:textId="0F809189" w:rsidR="002F4452" w:rsidRPr="00220FEF" w:rsidRDefault="002F4452" w:rsidP="00614522">
            <w:pPr>
              <w:spacing w:line="228" w:lineRule="auto"/>
              <w:ind w:firstLine="0"/>
              <w:jc w:val="center"/>
              <w:rPr>
                <w:sz w:val="22"/>
                <w:lang w:val="nb-NO" w:bidi="en-US"/>
              </w:rPr>
            </w:pPr>
          </w:p>
        </w:tc>
      </w:tr>
      <w:tr w:rsidR="00987FF9" w:rsidRPr="00220FEF" w14:paraId="7EECA355" w14:textId="77777777" w:rsidTr="00ED4BF1">
        <w:trPr>
          <w:jc w:val="center"/>
        </w:trPr>
        <w:tc>
          <w:tcPr>
            <w:tcW w:w="426" w:type="dxa"/>
            <w:vMerge/>
            <w:vAlign w:val="center"/>
          </w:tcPr>
          <w:p w14:paraId="7F139C12" w14:textId="77777777" w:rsidR="002F4452" w:rsidRPr="00220FEF" w:rsidRDefault="002F4452" w:rsidP="00614522">
            <w:pPr>
              <w:tabs>
                <w:tab w:val="left" w:pos="567"/>
              </w:tabs>
              <w:spacing w:line="228" w:lineRule="auto"/>
              <w:ind w:firstLine="0"/>
              <w:contextualSpacing/>
              <w:rPr>
                <w:rFonts w:eastAsia="Times New Roman"/>
                <w:bCs/>
                <w:sz w:val="22"/>
                <w:lang w:val="en-US"/>
              </w:rPr>
            </w:pPr>
          </w:p>
        </w:tc>
        <w:tc>
          <w:tcPr>
            <w:tcW w:w="4110" w:type="dxa"/>
            <w:vMerge/>
            <w:shd w:val="clear" w:color="auto" w:fill="auto"/>
          </w:tcPr>
          <w:p w14:paraId="2E574AE3" w14:textId="77777777" w:rsidR="002F4452" w:rsidRPr="00220FEF" w:rsidRDefault="002F4452" w:rsidP="00614522">
            <w:pPr>
              <w:tabs>
                <w:tab w:val="left" w:pos="567"/>
              </w:tabs>
              <w:spacing w:line="228" w:lineRule="auto"/>
              <w:ind w:firstLine="0"/>
              <w:contextualSpacing/>
              <w:jc w:val="left"/>
              <w:rPr>
                <w:rFonts w:eastAsia="Times New Roman"/>
                <w:bCs/>
                <w:sz w:val="22"/>
                <w:lang w:val="nb-NO"/>
              </w:rPr>
            </w:pPr>
          </w:p>
        </w:tc>
        <w:tc>
          <w:tcPr>
            <w:tcW w:w="497" w:type="dxa"/>
            <w:shd w:val="clear" w:color="auto" w:fill="auto"/>
            <w:vAlign w:val="center"/>
          </w:tcPr>
          <w:p w14:paraId="65E0B31D" w14:textId="77777777" w:rsidR="002F4452" w:rsidRPr="00220FEF" w:rsidRDefault="002F4452" w:rsidP="00614522">
            <w:pPr>
              <w:tabs>
                <w:tab w:val="left" w:pos="567"/>
              </w:tabs>
              <w:spacing w:before="40" w:after="40"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32" w:type="dxa"/>
            <w:shd w:val="clear" w:color="auto" w:fill="auto"/>
            <w:vAlign w:val="center"/>
          </w:tcPr>
          <w:p w14:paraId="784458C4" w14:textId="36E8C567" w:rsidR="002F4452" w:rsidRPr="00220FEF" w:rsidRDefault="002F4452" w:rsidP="00614522">
            <w:pPr>
              <w:spacing w:before="40" w:after="40" w:line="228" w:lineRule="auto"/>
              <w:ind w:firstLine="0"/>
              <w:jc w:val="center"/>
              <w:rPr>
                <w:sz w:val="22"/>
                <w:lang w:val="nb-NO" w:bidi="en-US"/>
              </w:rPr>
            </w:pPr>
            <w:r w:rsidRPr="00220FEF">
              <w:rPr>
                <w:sz w:val="22"/>
                <w:lang w:val="nb-NO" w:bidi="en-US"/>
              </w:rPr>
              <w:t>20</w:t>
            </w:r>
          </w:p>
        </w:tc>
        <w:tc>
          <w:tcPr>
            <w:tcW w:w="478" w:type="dxa"/>
            <w:shd w:val="clear" w:color="auto" w:fill="auto"/>
            <w:vAlign w:val="center"/>
          </w:tcPr>
          <w:p w14:paraId="710E535B" w14:textId="19ABB90A" w:rsidR="002F4452" w:rsidRPr="00220FEF" w:rsidRDefault="002F4452" w:rsidP="00614522">
            <w:pPr>
              <w:spacing w:before="40" w:after="40" w:line="228" w:lineRule="auto"/>
              <w:ind w:firstLine="0"/>
              <w:jc w:val="center"/>
              <w:rPr>
                <w:sz w:val="22"/>
                <w:lang w:val="nb-NO" w:bidi="en-US"/>
              </w:rPr>
            </w:pPr>
            <w:r w:rsidRPr="00220FEF">
              <w:rPr>
                <w:sz w:val="22"/>
                <w:lang w:val="nb-NO" w:bidi="en-US"/>
              </w:rPr>
              <w:t>41</w:t>
            </w:r>
          </w:p>
        </w:tc>
        <w:tc>
          <w:tcPr>
            <w:tcW w:w="709" w:type="dxa"/>
            <w:shd w:val="clear" w:color="auto" w:fill="auto"/>
            <w:vAlign w:val="center"/>
          </w:tcPr>
          <w:p w14:paraId="4DA0C983" w14:textId="005775CE" w:rsidR="002F4452" w:rsidRPr="00220FEF" w:rsidRDefault="002F4452" w:rsidP="00614522">
            <w:pPr>
              <w:spacing w:before="40" w:after="40" w:line="228" w:lineRule="auto"/>
              <w:ind w:firstLine="0"/>
              <w:jc w:val="center"/>
              <w:rPr>
                <w:sz w:val="22"/>
                <w:lang w:val="nb-NO" w:bidi="en-US"/>
              </w:rPr>
            </w:pPr>
            <w:r w:rsidRPr="00220FEF">
              <w:rPr>
                <w:sz w:val="22"/>
                <w:lang w:val="nb-NO" w:bidi="en-US"/>
              </w:rPr>
              <w:t>30</w:t>
            </w:r>
          </w:p>
        </w:tc>
        <w:tc>
          <w:tcPr>
            <w:tcW w:w="708" w:type="dxa"/>
            <w:shd w:val="clear" w:color="auto" w:fill="auto"/>
            <w:vAlign w:val="center"/>
          </w:tcPr>
          <w:p w14:paraId="2C5F7F62" w14:textId="1425E469" w:rsidR="002F4452" w:rsidRPr="00220FEF" w:rsidRDefault="002F4452" w:rsidP="00614522">
            <w:pPr>
              <w:spacing w:before="40" w:after="40" w:line="228" w:lineRule="auto"/>
              <w:ind w:firstLine="0"/>
              <w:jc w:val="center"/>
              <w:rPr>
                <w:sz w:val="22"/>
                <w:lang w:val="nb-NO" w:bidi="en-US"/>
              </w:rPr>
            </w:pPr>
            <w:r w:rsidRPr="00220FEF">
              <w:rPr>
                <w:sz w:val="22"/>
                <w:lang w:val="nb-NO" w:bidi="en-US"/>
              </w:rPr>
              <w:t>9</w:t>
            </w:r>
          </w:p>
        </w:tc>
        <w:tc>
          <w:tcPr>
            <w:tcW w:w="709" w:type="dxa"/>
            <w:shd w:val="clear" w:color="auto" w:fill="auto"/>
            <w:vAlign w:val="center"/>
          </w:tcPr>
          <w:p w14:paraId="66A68F71" w14:textId="13D8FE81" w:rsidR="002F4452" w:rsidRPr="00220FEF" w:rsidRDefault="002F4452" w:rsidP="00614522">
            <w:pPr>
              <w:spacing w:before="40" w:after="40" w:line="228" w:lineRule="auto"/>
              <w:ind w:firstLine="0"/>
              <w:jc w:val="center"/>
              <w:rPr>
                <w:sz w:val="22"/>
                <w:lang w:val="nb-NO" w:bidi="en-US"/>
              </w:rPr>
            </w:pPr>
            <w:r w:rsidRPr="00220FEF">
              <w:rPr>
                <w:sz w:val="22"/>
                <w:lang w:val="nb-NO" w:bidi="en-US"/>
              </w:rPr>
              <w:t>1</w:t>
            </w:r>
          </w:p>
        </w:tc>
        <w:tc>
          <w:tcPr>
            <w:tcW w:w="567" w:type="dxa"/>
            <w:vMerge/>
            <w:shd w:val="clear" w:color="auto" w:fill="auto"/>
            <w:vAlign w:val="center"/>
          </w:tcPr>
          <w:p w14:paraId="1ED9CEC6" w14:textId="77777777" w:rsidR="002F4452" w:rsidRPr="00220FEF" w:rsidRDefault="002F4452" w:rsidP="00614522">
            <w:pPr>
              <w:tabs>
                <w:tab w:val="left" w:pos="567"/>
              </w:tabs>
              <w:spacing w:line="228" w:lineRule="auto"/>
              <w:ind w:firstLine="0"/>
              <w:contextualSpacing/>
              <w:jc w:val="center"/>
              <w:rPr>
                <w:rFonts w:eastAsia="Times New Roman"/>
                <w:bCs/>
                <w:sz w:val="22"/>
                <w:lang w:val="nb-NO"/>
              </w:rPr>
            </w:pPr>
          </w:p>
        </w:tc>
        <w:tc>
          <w:tcPr>
            <w:tcW w:w="453" w:type="dxa"/>
            <w:vMerge/>
            <w:shd w:val="clear" w:color="auto" w:fill="auto"/>
            <w:vAlign w:val="center"/>
          </w:tcPr>
          <w:p w14:paraId="24DE4AE9" w14:textId="77777777" w:rsidR="002F4452" w:rsidRPr="00220FEF" w:rsidRDefault="002F4452" w:rsidP="00614522">
            <w:pPr>
              <w:tabs>
                <w:tab w:val="left" w:pos="567"/>
              </w:tabs>
              <w:spacing w:line="228" w:lineRule="auto"/>
              <w:ind w:firstLine="0"/>
              <w:contextualSpacing/>
              <w:jc w:val="center"/>
              <w:rPr>
                <w:rFonts w:eastAsia="Times New Roman"/>
                <w:bCs/>
                <w:sz w:val="22"/>
                <w:lang w:val="nb-NO"/>
              </w:rPr>
            </w:pPr>
          </w:p>
        </w:tc>
      </w:tr>
      <w:tr w:rsidR="00987FF9" w:rsidRPr="00220FEF" w14:paraId="2AC06E5D" w14:textId="77777777" w:rsidTr="00ED4BF1">
        <w:trPr>
          <w:jc w:val="center"/>
        </w:trPr>
        <w:tc>
          <w:tcPr>
            <w:tcW w:w="426" w:type="dxa"/>
            <w:vMerge w:val="restart"/>
            <w:vAlign w:val="center"/>
          </w:tcPr>
          <w:p w14:paraId="5742FA26" w14:textId="77777777" w:rsidR="000B2AF5" w:rsidRPr="00220FEF" w:rsidRDefault="000B2AF5" w:rsidP="00614522">
            <w:pPr>
              <w:tabs>
                <w:tab w:val="left" w:pos="567"/>
              </w:tabs>
              <w:spacing w:line="228" w:lineRule="auto"/>
              <w:ind w:firstLine="0"/>
              <w:contextualSpacing/>
              <w:jc w:val="center"/>
              <w:rPr>
                <w:rFonts w:eastAsia="Times New Roman"/>
                <w:bCs/>
                <w:sz w:val="22"/>
                <w:lang w:val="en-US"/>
              </w:rPr>
            </w:pPr>
            <w:r w:rsidRPr="00220FEF">
              <w:rPr>
                <w:rFonts w:eastAsia="Times New Roman"/>
                <w:bCs/>
                <w:sz w:val="22"/>
                <w:lang w:val="en-US"/>
              </w:rPr>
              <w:t>7</w:t>
            </w:r>
          </w:p>
        </w:tc>
        <w:tc>
          <w:tcPr>
            <w:tcW w:w="4110" w:type="dxa"/>
            <w:vMerge w:val="restart"/>
            <w:shd w:val="clear" w:color="auto" w:fill="auto"/>
          </w:tcPr>
          <w:p w14:paraId="3F8370D3" w14:textId="77777777" w:rsidR="000B2AF5" w:rsidRPr="00220FEF" w:rsidRDefault="000B2AF5" w:rsidP="00614522">
            <w:pPr>
              <w:spacing w:line="228" w:lineRule="auto"/>
              <w:ind w:firstLine="0"/>
              <w:rPr>
                <w:sz w:val="22"/>
                <w:lang w:val="nb-NO" w:bidi="en-US"/>
              </w:rPr>
            </w:pPr>
            <w:r w:rsidRPr="00220FEF">
              <w:rPr>
                <w:sz w:val="22"/>
                <w:lang w:val="nb-NO" w:bidi="en-US"/>
              </w:rPr>
              <w:t>Tổ chức định kỳ đánh giá năng lực nghề nghiệp cho đội ngũ giảng viên tiếng Anh các trường đại học không chuyên ngoại ngữ dựa vào khung năng lực nghề nghiệp</w:t>
            </w:r>
          </w:p>
        </w:tc>
        <w:tc>
          <w:tcPr>
            <w:tcW w:w="497" w:type="dxa"/>
            <w:shd w:val="clear" w:color="auto" w:fill="auto"/>
            <w:vAlign w:val="center"/>
          </w:tcPr>
          <w:p w14:paraId="308C3382" w14:textId="77777777" w:rsidR="000B2AF5" w:rsidRPr="00220FEF" w:rsidRDefault="000B2AF5" w:rsidP="00614522">
            <w:pPr>
              <w:tabs>
                <w:tab w:val="left" w:pos="567"/>
              </w:tabs>
              <w:spacing w:beforeLines="60" w:before="144" w:afterLines="60" w:after="144" w:line="228" w:lineRule="auto"/>
              <w:ind w:firstLine="0"/>
              <w:contextualSpacing/>
              <w:jc w:val="center"/>
              <w:rPr>
                <w:rFonts w:eastAsia="Times New Roman"/>
                <w:bCs/>
                <w:sz w:val="22"/>
                <w:lang w:val="nb-NO"/>
              </w:rPr>
            </w:pPr>
            <w:r w:rsidRPr="00220FEF">
              <w:rPr>
                <w:rFonts w:eastAsia="Times New Roman"/>
                <w:bCs/>
                <w:sz w:val="22"/>
                <w:lang w:val="nb-NO"/>
              </w:rPr>
              <w:t>SL</w:t>
            </w:r>
          </w:p>
        </w:tc>
        <w:tc>
          <w:tcPr>
            <w:tcW w:w="532" w:type="dxa"/>
            <w:shd w:val="clear" w:color="auto" w:fill="auto"/>
            <w:vAlign w:val="center"/>
          </w:tcPr>
          <w:p w14:paraId="0DA0C870" w14:textId="41333FE8" w:rsidR="000B2AF5" w:rsidRPr="00220FEF" w:rsidRDefault="000B2AF5" w:rsidP="00614522">
            <w:pPr>
              <w:spacing w:beforeLines="60" w:before="144" w:afterLines="60" w:after="144" w:line="228" w:lineRule="auto"/>
              <w:ind w:firstLine="0"/>
              <w:jc w:val="center"/>
              <w:rPr>
                <w:sz w:val="22"/>
                <w:lang w:val="nb-NO" w:bidi="en-US"/>
              </w:rPr>
            </w:pPr>
            <w:r w:rsidRPr="00220FEF">
              <w:rPr>
                <w:sz w:val="22"/>
                <w:lang w:val="nb-NO" w:bidi="en-US"/>
              </w:rPr>
              <w:t>17</w:t>
            </w:r>
          </w:p>
        </w:tc>
        <w:tc>
          <w:tcPr>
            <w:tcW w:w="478" w:type="dxa"/>
            <w:shd w:val="clear" w:color="auto" w:fill="auto"/>
            <w:vAlign w:val="center"/>
          </w:tcPr>
          <w:p w14:paraId="6C362BBB" w14:textId="66276FA9" w:rsidR="000B2AF5" w:rsidRPr="00220FEF" w:rsidRDefault="000B2AF5" w:rsidP="00614522">
            <w:pPr>
              <w:spacing w:beforeLines="60" w:before="144" w:afterLines="60" w:after="144" w:line="228" w:lineRule="auto"/>
              <w:ind w:firstLine="0"/>
              <w:jc w:val="center"/>
              <w:rPr>
                <w:sz w:val="22"/>
                <w:lang w:val="nb-NO" w:bidi="en-US"/>
              </w:rPr>
            </w:pPr>
            <w:r w:rsidRPr="00220FEF">
              <w:rPr>
                <w:sz w:val="22"/>
                <w:lang w:val="nb-NO" w:bidi="en-US"/>
              </w:rPr>
              <w:t>43</w:t>
            </w:r>
          </w:p>
        </w:tc>
        <w:tc>
          <w:tcPr>
            <w:tcW w:w="709" w:type="dxa"/>
            <w:shd w:val="clear" w:color="auto" w:fill="auto"/>
            <w:vAlign w:val="center"/>
          </w:tcPr>
          <w:p w14:paraId="753883DD" w14:textId="11F39212" w:rsidR="000B2AF5" w:rsidRPr="00220FEF" w:rsidRDefault="000B2AF5" w:rsidP="00614522">
            <w:pPr>
              <w:spacing w:beforeLines="60" w:before="144" w:afterLines="60" w:after="144" w:line="228" w:lineRule="auto"/>
              <w:ind w:firstLine="0"/>
              <w:jc w:val="center"/>
              <w:rPr>
                <w:sz w:val="22"/>
                <w:lang w:val="nb-NO" w:bidi="en-US"/>
              </w:rPr>
            </w:pPr>
            <w:r w:rsidRPr="00220FEF">
              <w:rPr>
                <w:sz w:val="22"/>
                <w:lang w:val="nb-NO" w:bidi="en-US"/>
              </w:rPr>
              <w:t>48</w:t>
            </w:r>
          </w:p>
        </w:tc>
        <w:tc>
          <w:tcPr>
            <w:tcW w:w="708" w:type="dxa"/>
            <w:shd w:val="clear" w:color="auto" w:fill="auto"/>
            <w:vAlign w:val="center"/>
          </w:tcPr>
          <w:p w14:paraId="1427BAE3" w14:textId="483770B0" w:rsidR="000B2AF5" w:rsidRPr="00220FEF" w:rsidRDefault="000B2AF5" w:rsidP="00614522">
            <w:pPr>
              <w:spacing w:beforeLines="60" w:before="144" w:afterLines="60" w:after="144" w:line="228" w:lineRule="auto"/>
              <w:ind w:firstLine="0"/>
              <w:jc w:val="center"/>
              <w:rPr>
                <w:sz w:val="22"/>
                <w:lang w:val="nb-NO" w:bidi="en-US"/>
              </w:rPr>
            </w:pPr>
            <w:r w:rsidRPr="00220FEF">
              <w:rPr>
                <w:sz w:val="22"/>
                <w:lang w:val="nb-NO" w:bidi="en-US"/>
              </w:rPr>
              <w:t>20</w:t>
            </w:r>
          </w:p>
        </w:tc>
        <w:tc>
          <w:tcPr>
            <w:tcW w:w="709" w:type="dxa"/>
            <w:shd w:val="clear" w:color="auto" w:fill="auto"/>
            <w:vAlign w:val="center"/>
          </w:tcPr>
          <w:p w14:paraId="533944D8" w14:textId="11EAF9F7" w:rsidR="000B2AF5" w:rsidRPr="00220FEF" w:rsidRDefault="000B2AF5" w:rsidP="00614522">
            <w:pPr>
              <w:spacing w:beforeLines="60" w:before="144" w:afterLines="60" w:after="144" w:line="228"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5712FD04" w14:textId="5311D855" w:rsidR="000B2AF5" w:rsidRPr="00220FEF" w:rsidRDefault="000B2AF5" w:rsidP="00614522">
            <w:pPr>
              <w:spacing w:line="228" w:lineRule="auto"/>
              <w:ind w:firstLine="0"/>
              <w:jc w:val="center"/>
              <w:rPr>
                <w:sz w:val="22"/>
                <w:lang w:val="nb-NO" w:bidi="en-US"/>
              </w:rPr>
            </w:pPr>
            <w:r w:rsidRPr="00220FEF">
              <w:rPr>
                <w:sz w:val="22"/>
                <w:lang w:val="nb-NO" w:bidi="en-US"/>
              </w:rPr>
              <w:t>3.45</w:t>
            </w:r>
          </w:p>
        </w:tc>
        <w:tc>
          <w:tcPr>
            <w:tcW w:w="453" w:type="dxa"/>
            <w:vMerge w:val="restart"/>
            <w:shd w:val="clear" w:color="auto" w:fill="auto"/>
            <w:vAlign w:val="center"/>
          </w:tcPr>
          <w:p w14:paraId="156DA786" w14:textId="1FB952D2" w:rsidR="000B2AF5" w:rsidRPr="00220FEF" w:rsidRDefault="000B2AF5" w:rsidP="00614522">
            <w:pPr>
              <w:spacing w:line="228" w:lineRule="auto"/>
              <w:ind w:firstLine="0"/>
              <w:jc w:val="center"/>
              <w:rPr>
                <w:sz w:val="22"/>
                <w:lang w:val="nb-NO" w:bidi="en-US"/>
              </w:rPr>
            </w:pPr>
            <w:r w:rsidRPr="00220FEF">
              <w:rPr>
                <w:sz w:val="22"/>
                <w:lang w:val="nb-NO" w:bidi="en-US"/>
              </w:rPr>
              <w:t>6</w:t>
            </w:r>
          </w:p>
        </w:tc>
      </w:tr>
      <w:tr w:rsidR="00987FF9" w:rsidRPr="00220FEF" w14:paraId="34283BDA" w14:textId="77777777" w:rsidTr="00ED4BF1">
        <w:trPr>
          <w:jc w:val="center"/>
        </w:trPr>
        <w:tc>
          <w:tcPr>
            <w:tcW w:w="426" w:type="dxa"/>
            <w:vMerge/>
            <w:vAlign w:val="center"/>
          </w:tcPr>
          <w:p w14:paraId="33569F7B" w14:textId="77777777" w:rsidR="004B039A" w:rsidRPr="00220FEF" w:rsidRDefault="004B039A" w:rsidP="00614522">
            <w:pPr>
              <w:tabs>
                <w:tab w:val="left" w:pos="567"/>
              </w:tabs>
              <w:spacing w:line="228" w:lineRule="auto"/>
              <w:ind w:firstLine="0"/>
              <w:contextualSpacing/>
              <w:rPr>
                <w:rFonts w:eastAsia="Times New Roman"/>
                <w:bCs/>
                <w:sz w:val="22"/>
                <w:lang w:val="en-US"/>
              </w:rPr>
            </w:pPr>
          </w:p>
        </w:tc>
        <w:tc>
          <w:tcPr>
            <w:tcW w:w="4110" w:type="dxa"/>
            <w:vMerge/>
            <w:shd w:val="clear" w:color="auto" w:fill="auto"/>
          </w:tcPr>
          <w:p w14:paraId="1D310648" w14:textId="77777777" w:rsidR="004B039A" w:rsidRPr="00220FEF" w:rsidRDefault="004B039A" w:rsidP="00614522">
            <w:pPr>
              <w:tabs>
                <w:tab w:val="left" w:pos="567"/>
              </w:tabs>
              <w:spacing w:line="228" w:lineRule="auto"/>
              <w:ind w:firstLine="0"/>
              <w:contextualSpacing/>
              <w:jc w:val="left"/>
              <w:rPr>
                <w:rFonts w:eastAsia="Times New Roman"/>
                <w:bCs/>
                <w:sz w:val="22"/>
                <w:lang w:val="nb-NO"/>
              </w:rPr>
            </w:pPr>
          </w:p>
        </w:tc>
        <w:tc>
          <w:tcPr>
            <w:tcW w:w="497" w:type="dxa"/>
            <w:shd w:val="clear" w:color="auto" w:fill="auto"/>
            <w:vAlign w:val="center"/>
          </w:tcPr>
          <w:p w14:paraId="7CCAAE67" w14:textId="77777777" w:rsidR="004B039A" w:rsidRPr="00220FEF" w:rsidRDefault="004B039A" w:rsidP="00614522">
            <w:pPr>
              <w:tabs>
                <w:tab w:val="left" w:pos="567"/>
              </w:tabs>
              <w:spacing w:beforeLines="60" w:before="144" w:afterLines="60" w:after="144" w:line="228" w:lineRule="auto"/>
              <w:ind w:firstLine="0"/>
              <w:contextualSpacing/>
              <w:jc w:val="center"/>
              <w:rPr>
                <w:rFonts w:eastAsia="Times New Roman"/>
                <w:bCs/>
                <w:sz w:val="22"/>
                <w:lang w:val="nb-NO"/>
              </w:rPr>
            </w:pPr>
            <w:r w:rsidRPr="00220FEF">
              <w:rPr>
                <w:rFonts w:eastAsia="Times New Roman"/>
                <w:bCs/>
                <w:sz w:val="22"/>
                <w:lang w:val="nb-NO"/>
              </w:rPr>
              <w:t>%</w:t>
            </w:r>
          </w:p>
        </w:tc>
        <w:tc>
          <w:tcPr>
            <w:tcW w:w="532" w:type="dxa"/>
            <w:shd w:val="clear" w:color="auto" w:fill="auto"/>
            <w:vAlign w:val="center"/>
          </w:tcPr>
          <w:p w14:paraId="069192BE" w14:textId="7E842D07" w:rsidR="004B039A" w:rsidRPr="00220FEF" w:rsidRDefault="004B039A" w:rsidP="00614522">
            <w:pPr>
              <w:spacing w:beforeLines="60" w:before="144" w:afterLines="60" w:after="144" w:line="228" w:lineRule="auto"/>
              <w:ind w:firstLine="0"/>
              <w:jc w:val="center"/>
              <w:rPr>
                <w:sz w:val="22"/>
                <w:lang w:val="nb-NO" w:bidi="en-US"/>
              </w:rPr>
            </w:pPr>
            <w:r w:rsidRPr="00220FEF">
              <w:rPr>
                <w:sz w:val="22"/>
                <w:lang w:val="nb-NO" w:bidi="en-US"/>
              </w:rPr>
              <w:t>13</w:t>
            </w:r>
          </w:p>
        </w:tc>
        <w:tc>
          <w:tcPr>
            <w:tcW w:w="478" w:type="dxa"/>
            <w:shd w:val="clear" w:color="auto" w:fill="auto"/>
            <w:vAlign w:val="center"/>
          </w:tcPr>
          <w:p w14:paraId="19B7371A" w14:textId="2FC05D81" w:rsidR="004B039A" w:rsidRPr="00220FEF" w:rsidRDefault="004B039A" w:rsidP="00614522">
            <w:pPr>
              <w:spacing w:beforeLines="60" w:before="144" w:afterLines="60" w:after="144" w:line="228" w:lineRule="auto"/>
              <w:ind w:firstLine="0"/>
              <w:jc w:val="center"/>
              <w:rPr>
                <w:sz w:val="22"/>
                <w:lang w:val="nb-NO" w:bidi="en-US"/>
              </w:rPr>
            </w:pPr>
            <w:r w:rsidRPr="00220FEF">
              <w:rPr>
                <w:sz w:val="22"/>
                <w:lang w:val="nb-NO" w:bidi="en-US"/>
              </w:rPr>
              <w:t>34</w:t>
            </w:r>
          </w:p>
        </w:tc>
        <w:tc>
          <w:tcPr>
            <w:tcW w:w="709" w:type="dxa"/>
            <w:shd w:val="clear" w:color="auto" w:fill="auto"/>
            <w:vAlign w:val="center"/>
          </w:tcPr>
          <w:p w14:paraId="24C99D24" w14:textId="01CFF05D" w:rsidR="004B039A" w:rsidRPr="00220FEF" w:rsidRDefault="004B039A" w:rsidP="00614522">
            <w:pPr>
              <w:spacing w:beforeLines="60" w:before="144" w:afterLines="60" w:after="144" w:line="228" w:lineRule="auto"/>
              <w:ind w:firstLine="0"/>
              <w:jc w:val="center"/>
              <w:rPr>
                <w:sz w:val="22"/>
                <w:lang w:val="nb-NO" w:bidi="en-US"/>
              </w:rPr>
            </w:pPr>
            <w:r w:rsidRPr="00220FEF">
              <w:rPr>
                <w:sz w:val="22"/>
                <w:lang w:val="nb-NO" w:bidi="en-US"/>
              </w:rPr>
              <w:t>38</w:t>
            </w:r>
          </w:p>
        </w:tc>
        <w:tc>
          <w:tcPr>
            <w:tcW w:w="708" w:type="dxa"/>
            <w:shd w:val="clear" w:color="auto" w:fill="auto"/>
            <w:vAlign w:val="center"/>
          </w:tcPr>
          <w:p w14:paraId="659E267F" w14:textId="2144D2BD" w:rsidR="004B039A" w:rsidRPr="00220FEF" w:rsidRDefault="004B039A" w:rsidP="00614522">
            <w:pPr>
              <w:spacing w:beforeLines="60" w:before="144" w:afterLines="60" w:after="144" w:line="228" w:lineRule="auto"/>
              <w:ind w:firstLine="0"/>
              <w:jc w:val="center"/>
              <w:rPr>
                <w:sz w:val="22"/>
                <w:lang w:val="nb-NO" w:bidi="en-US"/>
              </w:rPr>
            </w:pPr>
            <w:r w:rsidRPr="00220FEF">
              <w:rPr>
                <w:sz w:val="22"/>
                <w:lang w:val="nb-NO" w:bidi="en-US"/>
              </w:rPr>
              <w:t>16</w:t>
            </w:r>
          </w:p>
        </w:tc>
        <w:tc>
          <w:tcPr>
            <w:tcW w:w="709" w:type="dxa"/>
            <w:shd w:val="clear" w:color="auto" w:fill="auto"/>
            <w:vAlign w:val="center"/>
          </w:tcPr>
          <w:p w14:paraId="7F37CDB8" w14:textId="685563EB" w:rsidR="004B039A" w:rsidRPr="00220FEF" w:rsidRDefault="004B039A" w:rsidP="00614522">
            <w:pPr>
              <w:spacing w:beforeLines="60" w:before="144" w:afterLines="60" w:after="144" w:line="228"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1ADC0827" w14:textId="77777777" w:rsidR="004B039A" w:rsidRPr="00220FEF" w:rsidRDefault="004B039A" w:rsidP="00614522">
            <w:pPr>
              <w:tabs>
                <w:tab w:val="left" w:pos="567"/>
              </w:tabs>
              <w:spacing w:line="228" w:lineRule="auto"/>
              <w:ind w:firstLine="0"/>
              <w:contextualSpacing/>
              <w:jc w:val="center"/>
              <w:rPr>
                <w:rFonts w:eastAsia="Times New Roman"/>
                <w:bCs/>
                <w:sz w:val="22"/>
                <w:lang w:val="nb-NO"/>
              </w:rPr>
            </w:pPr>
          </w:p>
        </w:tc>
        <w:tc>
          <w:tcPr>
            <w:tcW w:w="453" w:type="dxa"/>
            <w:vMerge/>
            <w:shd w:val="clear" w:color="auto" w:fill="auto"/>
            <w:vAlign w:val="center"/>
          </w:tcPr>
          <w:p w14:paraId="063180D6" w14:textId="77777777" w:rsidR="004B039A" w:rsidRPr="00220FEF" w:rsidRDefault="004B039A" w:rsidP="00614522">
            <w:pPr>
              <w:tabs>
                <w:tab w:val="left" w:pos="567"/>
              </w:tabs>
              <w:spacing w:line="228" w:lineRule="auto"/>
              <w:ind w:firstLine="0"/>
              <w:contextualSpacing/>
              <w:jc w:val="center"/>
              <w:rPr>
                <w:rFonts w:eastAsia="Times New Roman"/>
                <w:bCs/>
                <w:sz w:val="22"/>
                <w:lang w:val="nb-NO"/>
              </w:rPr>
            </w:pPr>
          </w:p>
        </w:tc>
      </w:tr>
      <w:tr w:rsidR="00987FF9" w:rsidRPr="00220FEF" w14:paraId="239A7E8C" w14:textId="77777777" w:rsidTr="00ED4BF1">
        <w:trPr>
          <w:jc w:val="center"/>
        </w:trPr>
        <w:tc>
          <w:tcPr>
            <w:tcW w:w="426" w:type="dxa"/>
          </w:tcPr>
          <w:p w14:paraId="068CF72F" w14:textId="77777777" w:rsidR="004B039A" w:rsidRPr="00220FEF" w:rsidRDefault="004B039A" w:rsidP="00614522">
            <w:pPr>
              <w:tabs>
                <w:tab w:val="left" w:pos="567"/>
              </w:tabs>
              <w:spacing w:line="228" w:lineRule="auto"/>
              <w:ind w:firstLine="0"/>
              <w:contextualSpacing/>
              <w:rPr>
                <w:rFonts w:eastAsia="Times New Roman"/>
                <w:b/>
                <w:bCs/>
                <w:sz w:val="22"/>
                <w:lang w:val="en-US"/>
              </w:rPr>
            </w:pPr>
          </w:p>
        </w:tc>
        <w:tc>
          <w:tcPr>
            <w:tcW w:w="7743" w:type="dxa"/>
            <w:gridSpan w:val="7"/>
            <w:shd w:val="clear" w:color="auto" w:fill="auto"/>
            <w:vAlign w:val="center"/>
          </w:tcPr>
          <w:p w14:paraId="68F38982" w14:textId="77777777" w:rsidR="004B039A" w:rsidRPr="00220FEF" w:rsidRDefault="004B039A" w:rsidP="00614522">
            <w:pPr>
              <w:tabs>
                <w:tab w:val="left" w:pos="567"/>
              </w:tabs>
              <w:spacing w:line="228" w:lineRule="auto"/>
              <w:ind w:firstLine="0"/>
              <w:contextualSpacing/>
              <w:jc w:val="right"/>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76CDA487">
                <v:shape id="_x0000_i1205" type="#_x0000_t75" style="width:14.4pt;height:14.4pt" o:ole="">
                  <v:imagedata r:id="rId21" o:title=""/>
                </v:shape>
                <o:OLEObject Type="Embed" ProgID="Equation.3" ShapeID="_x0000_i1205" DrawAspect="Content" ObjectID="_1771326081" r:id="rId202"/>
              </w:object>
            </w:r>
            <w:r w:rsidRPr="00220FEF">
              <w:rPr>
                <w:rFonts w:eastAsia="Times New Roman"/>
                <w:b/>
                <w:bCs/>
                <w:i/>
                <w:sz w:val="22"/>
                <w:lang w:val="en-US"/>
              </w:rPr>
              <w:t>trong bảng:</w:t>
            </w:r>
          </w:p>
        </w:tc>
        <w:tc>
          <w:tcPr>
            <w:tcW w:w="567" w:type="dxa"/>
            <w:shd w:val="clear" w:color="auto" w:fill="auto"/>
            <w:vAlign w:val="center"/>
          </w:tcPr>
          <w:p w14:paraId="61EF2C59" w14:textId="1D955E14" w:rsidR="004B039A" w:rsidRPr="00220FEF" w:rsidRDefault="004B039A" w:rsidP="00614522">
            <w:pPr>
              <w:tabs>
                <w:tab w:val="left" w:pos="567"/>
              </w:tabs>
              <w:spacing w:line="228" w:lineRule="auto"/>
              <w:ind w:firstLine="0"/>
              <w:contextualSpacing/>
              <w:rPr>
                <w:rFonts w:eastAsia="Times New Roman"/>
                <w:b/>
                <w:bCs/>
                <w:i/>
                <w:sz w:val="22"/>
                <w:lang w:val="en-US"/>
              </w:rPr>
            </w:pPr>
            <w:r w:rsidRPr="00220FEF">
              <w:rPr>
                <w:rFonts w:eastAsia="Times New Roman"/>
                <w:b/>
                <w:bCs/>
                <w:i/>
                <w:sz w:val="22"/>
                <w:lang w:val="en-US"/>
              </w:rPr>
              <w:t>3.</w:t>
            </w:r>
            <w:r w:rsidR="000B2AF5" w:rsidRPr="00220FEF">
              <w:rPr>
                <w:rFonts w:eastAsia="Times New Roman"/>
                <w:b/>
                <w:bCs/>
                <w:i/>
                <w:sz w:val="22"/>
                <w:lang w:val="en-US"/>
              </w:rPr>
              <w:t>58</w:t>
            </w:r>
          </w:p>
        </w:tc>
        <w:tc>
          <w:tcPr>
            <w:tcW w:w="453" w:type="dxa"/>
            <w:shd w:val="clear" w:color="auto" w:fill="auto"/>
            <w:vAlign w:val="center"/>
          </w:tcPr>
          <w:p w14:paraId="2F85304B" w14:textId="77777777" w:rsidR="004B039A" w:rsidRPr="00220FEF" w:rsidRDefault="004B039A" w:rsidP="00614522">
            <w:pPr>
              <w:tabs>
                <w:tab w:val="left" w:pos="567"/>
              </w:tabs>
              <w:spacing w:line="228" w:lineRule="auto"/>
              <w:ind w:firstLine="0"/>
              <w:contextualSpacing/>
              <w:rPr>
                <w:rFonts w:eastAsia="Times New Roman"/>
                <w:b/>
                <w:bCs/>
                <w:sz w:val="22"/>
                <w:lang w:val="en-US"/>
              </w:rPr>
            </w:pPr>
          </w:p>
        </w:tc>
      </w:tr>
      <w:bookmarkEnd w:id="842"/>
      <w:bookmarkEnd w:id="843"/>
    </w:tbl>
    <w:p w14:paraId="0EE0805B" w14:textId="77777777" w:rsidR="00FD14F7" w:rsidRPr="00220FEF" w:rsidRDefault="00FD14F7" w:rsidP="00FD14F7">
      <w:pPr>
        <w:tabs>
          <w:tab w:val="left" w:pos="567"/>
        </w:tabs>
        <w:spacing w:line="240" w:lineRule="auto"/>
        <w:ind w:firstLine="0"/>
        <w:contextualSpacing/>
        <w:jc w:val="right"/>
        <w:rPr>
          <w:rFonts w:eastAsiaTheme="minorEastAsia"/>
          <w:i/>
          <w:iCs/>
          <w:sz w:val="12"/>
          <w:szCs w:val="24"/>
        </w:rPr>
      </w:pPr>
    </w:p>
    <w:p w14:paraId="5E6C4A95" w14:textId="63AA42D8" w:rsidR="00D406F5" w:rsidRPr="00220FEF" w:rsidRDefault="00D406F5" w:rsidP="00D406F5">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128 phiếu khảo sát GVTA</w:t>
      </w:r>
      <w:r w:rsidRPr="00220FEF">
        <w:rPr>
          <w:rFonts w:eastAsiaTheme="minorEastAsia"/>
          <w:i/>
          <w:iCs/>
          <w:sz w:val="24"/>
          <w:szCs w:val="24"/>
          <w:lang w:val="en-SG"/>
        </w:rPr>
        <w:t>]</w:t>
      </w:r>
    </w:p>
    <w:p w14:paraId="02D2FC53" w14:textId="127E9CA6" w:rsidR="006804DC" w:rsidRPr="00220FEF" w:rsidRDefault="006804DC" w:rsidP="009277D4">
      <w:pPr>
        <w:spacing w:line="336" w:lineRule="auto"/>
        <w:ind w:firstLine="720"/>
        <w:rPr>
          <w:lang w:val="en-SG"/>
        </w:rPr>
      </w:pPr>
      <w:r w:rsidRPr="00220FEF">
        <w:rPr>
          <w:szCs w:val="26"/>
          <w:lang w:val="en-SG"/>
        </w:rPr>
        <w:lastRenderedPageBreak/>
        <w:t>Các số liệu tại Bảng 3.</w:t>
      </w:r>
      <w:r w:rsidR="00240E78" w:rsidRPr="00220FEF">
        <w:rPr>
          <w:szCs w:val="26"/>
          <w:lang w:val="en-SG"/>
        </w:rPr>
        <w:t>3</w:t>
      </w:r>
      <w:r w:rsidRPr="00220FEF">
        <w:rPr>
          <w:szCs w:val="26"/>
          <w:lang w:val="en-SG"/>
        </w:rPr>
        <w:t xml:space="preserve">. cho thấy GV đánh giá các giải pháp quản lý hoạt động bồi dưỡng </w:t>
      </w:r>
      <w:r w:rsidR="00F23884" w:rsidRPr="00220FEF">
        <w:rPr>
          <w:szCs w:val="26"/>
          <w:lang w:val="en-SG"/>
        </w:rPr>
        <w:t>bồi dưỡng năng lực nghề nghiệp cho GVTA</w:t>
      </w:r>
      <w:r w:rsidRPr="00220FEF">
        <w:rPr>
          <w:szCs w:val="26"/>
          <w:lang w:val="en-SG"/>
        </w:rPr>
        <w:t xml:space="preserve"> các trường </w:t>
      </w:r>
      <w:r w:rsidR="004C17B7" w:rsidRPr="00220FEF">
        <w:rPr>
          <w:szCs w:val="26"/>
          <w:lang w:val="en-SG"/>
        </w:rPr>
        <w:t>đại học không chuyên ngoại ngữ</w:t>
      </w:r>
      <w:r w:rsidRPr="00220FEF">
        <w:rPr>
          <w:szCs w:val="26"/>
          <w:lang w:val="en-SG"/>
        </w:rPr>
        <w:t xml:space="preserve"> ở mức độ cấp thiết (trung bình cộng của các </w:t>
      </w:r>
      <w:r w:rsidRPr="00220FEF">
        <w:rPr>
          <w:szCs w:val="26"/>
          <w:lang w:val="en-SG"/>
        </w:rPr>
        <w:object w:dxaOrig="279" w:dyaOrig="320" w14:anchorId="3E0E2808">
          <v:shape id="_x0000_i1206" type="#_x0000_t75" style="width:14.4pt;height:14.4pt" o:ole="">
            <v:imagedata r:id="rId21" o:title=""/>
          </v:shape>
          <o:OLEObject Type="Embed" ProgID="Equation.3" ShapeID="_x0000_i1206" DrawAspect="Content" ObjectID="_1771326082" r:id="rId203"/>
        </w:object>
      </w:r>
      <w:r w:rsidRPr="00220FEF">
        <w:rPr>
          <w:szCs w:val="26"/>
          <w:lang w:val="en"/>
        </w:rPr>
        <w:t>trong bảng này đạt tới</w:t>
      </w:r>
      <w:r w:rsidRPr="00220FEF">
        <w:rPr>
          <w:szCs w:val="26"/>
          <w:lang w:val="en-SG"/>
        </w:rPr>
        <w:t xml:space="preserve"> 3,5</w:t>
      </w:r>
      <w:r w:rsidR="005324BD" w:rsidRPr="00220FEF">
        <w:rPr>
          <w:szCs w:val="26"/>
          <w:lang w:val="en-SG"/>
        </w:rPr>
        <w:t>8</w:t>
      </w:r>
      <w:r w:rsidRPr="00220FEF">
        <w:rPr>
          <w:szCs w:val="26"/>
          <w:lang w:val="en-SG"/>
        </w:rPr>
        <w:t>).</w:t>
      </w:r>
      <w:r w:rsidR="005324BD" w:rsidRPr="00220FEF">
        <w:rPr>
          <w:szCs w:val="26"/>
          <w:lang w:val="en-SG"/>
        </w:rPr>
        <w:t xml:space="preserve"> </w:t>
      </w:r>
      <w:r w:rsidR="005324BD" w:rsidRPr="00220FEF">
        <w:rPr>
          <w:lang w:val="en-SG"/>
        </w:rPr>
        <w:t xml:space="preserve">Trong đó giải pháp Tổ chức cụ thể </w:t>
      </w:r>
      <w:r w:rsidR="00D85743" w:rsidRPr="00220FEF">
        <w:rPr>
          <w:lang w:val="en-SG"/>
        </w:rPr>
        <w:t>hóa</w:t>
      </w:r>
      <w:r w:rsidR="005324BD" w:rsidRPr="00220FEF">
        <w:rPr>
          <w:lang w:val="en-SG"/>
        </w:rPr>
        <w:t xml:space="preserve"> khung năng lực nghề nghiệp và vận dụng vào phát triển chương trình, nội dung và tài liệu bồi dưỡng giảng viên tiếng Anh trường ĐH không chuyên ngoại ngữ phù hợp với từng trường, ngành đào tạo được xếp mức độ cấp thiết cao nhất</w:t>
      </w:r>
      <w:r w:rsidR="008900BC" w:rsidRPr="00220FEF">
        <w:rPr>
          <w:lang w:val="en-SG"/>
        </w:rPr>
        <w:t xml:space="preserve"> </w:t>
      </w:r>
      <w:r w:rsidR="005324BD" w:rsidRPr="00220FEF">
        <w:rPr>
          <w:lang w:val="en-SG"/>
        </w:rPr>
        <w:object w:dxaOrig="279" w:dyaOrig="320" w14:anchorId="65FA5A4B">
          <v:shape id="_x0000_i1207" type="#_x0000_t75" style="width:14.4pt;height:14.4pt" o:ole="">
            <v:imagedata r:id="rId21" o:title=""/>
          </v:shape>
          <o:OLEObject Type="Embed" ProgID="Equation.3" ShapeID="_x0000_i1207" DrawAspect="Content" ObjectID="_1771326083" r:id="rId204"/>
        </w:object>
      </w:r>
      <w:r w:rsidR="005324BD" w:rsidRPr="00220FEF">
        <w:rPr>
          <w:lang w:val="en-SG"/>
        </w:rPr>
        <w:t>=3.74.</w:t>
      </w:r>
      <w:r w:rsidR="00DC0EB4" w:rsidRPr="00220FEF">
        <w:rPr>
          <w:lang w:val="en-SG"/>
        </w:rPr>
        <w:t xml:space="preserve"> Giải pháp Tổ chức bồi dưỡng năng lực số cho giảng viên tiếng Anh các trường đại học không chuyên ngoại ngữ được xếp mức độ cấp thiết thứ 2</w:t>
      </w:r>
      <w:r w:rsidR="008900BC" w:rsidRPr="00220FEF">
        <w:rPr>
          <w:lang w:val="en-SG"/>
        </w:rPr>
        <w:t xml:space="preserve"> </w:t>
      </w:r>
      <w:r w:rsidR="00DC0EB4" w:rsidRPr="00220FEF">
        <w:rPr>
          <w:lang w:val="en-SG"/>
        </w:rPr>
        <w:object w:dxaOrig="279" w:dyaOrig="320" w14:anchorId="79EBBA9B">
          <v:shape id="_x0000_i1208" type="#_x0000_t75" style="width:14.4pt;height:14.4pt" o:ole="">
            <v:imagedata r:id="rId21" o:title=""/>
          </v:shape>
          <o:OLEObject Type="Embed" ProgID="Equation.3" ShapeID="_x0000_i1208" DrawAspect="Content" ObjectID="_1771326084" r:id="rId205"/>
        </w:object>
      </w:r>
      <w:r w:rsidR="00DC0EB4" w:rsidRPr="00220FEF">
        <w:rPr>
          <w:lang w:val="en-SG"/>
        </w:rPr>
        <w:t>=3.70.</w:t>
      </w:r>
    </w:p>
    <w:p w14:paraId="1CFA8F0B" w14:textId="495FB18B" w:rsidR="008C4E3A" w:rsidRPr="00220FEF" w:rsidRDefault="008C4E3A" w:rsidP="001D7CE3">
      <w:pPr>
        <w:spacing w:line="336" w:lineRule="auto"/>
        <w:ind w:firstLine="0"/>
        <w:jc w:val="center"/>
        <w:rPr>
          <w:szCs w:val="26"/>
          <w:lang w:val="en-SG"/>
        </w:rPr>
      </w:pPr>
      <w:r w:rsidRPr="00220FEF">
        <w:rPr>
          <w:noProof/>
          <w:lang w:val="en-US"/>
        </w:rPr>
        <w:drawing>
          <wp:inline distT="0" distB="0" distL="0" distR="0" wp14:anchorId="332A6FEF" wp14:editId="775872E4">
            <wp:extent cx="5505450" cy="2986088"/>
            <wp:effectExtent l="0" t="0" r="0" b="5080"/>
            <wp:docPr id="2" name="Chart 2">
              <a:extLst xmlns:a="http://schemas.openxmlformats.org/drawingml/2006/main">
                <a:ext uri="{FF2B5EF4-FFF2-40B4-BE49-F238E27FC236}">
                  <a16:creationId xmlns:a16="http://schemas.microsoft.com/office/drawing/2014/main" id="{56C1CC8D-8EB0-45AF-AE03-83B147F519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503B71F4" w14:textId="52A852E7" w:rsidR="008C4E3A" w:rsidRPr="00220FEF" w:rsidRDefault="008C4E3A" w:rsidP="008C4E3A">
      <w:pPr>
        <w:pStyle w:val="6"/>
        <w:rPr>
          <w:sz w:val="24"/>
          <w:lang w:val="en-US"/>
        </w:rPr>
      </w:pPr>
      <w:bookmarkStart w:id="844" w:name="_Toc160695888"/>
      <w:r w:rsidRPr="00220FEF">
        <w:rPr>
          <w:sz w:val="24"/>
          <w:lang w:val="en-US"/>
        </w:rPr>
        <w:t xml:space="preserve">Biểu đồ 3.1. Biểu đồ tương quan mức độ cấp thiết của các giải pháp </w:t>
      </w:r>
      <w:r w:rsidR="00614522" w:rsidRPr="00220FEF">
        <w:rPr>
          <w:sz w:val="24"/>
          <w:lang w:val="en-US"/>
        </w:rPr>
        <w:br/>
      </w:r>
      <w:r w:rsidRPr="00220FEF">
        <w:rPr>
          <w:sz w:val="24"/>
          <w:lang w:val="en-US"/>
        </w:rPr>
        <w:t>theo đánh giá của CBQL và GVTA</w:t>
      </w:r>
      <w:bookmarkEnd w:id="844"/>
      <w:r w:rsidRPr="00220FEF">
        <w:rPr>
          <w:sz w:val="24"/>
          <w:lang w:val="en-US"/>
        </w:rPr>
        <w:t xml:space="preserve"> </w:t>
      </w:r>
    </w:p>
    <w:p w14:paraId="772B0719" w14:textId="045B0A61" w:rsidR="008C4E3A" w:rsidRPr="00220FEF" w:rsidRDefault="00BF325A" w:rsidP="00330D8D">
      <w:pPr>
        <w:autoSpaceDE w:val="0"/>
        <w:autoSpaceDN w:val="0"/>
        <w:adjustRightInd w:val="0"/>
        <w:spacing w:line="336" w:lineRule="auto"/>
        <w:rPr>
          <w:szCs w:val="26"/>
          <w:lang w:val="en-US"/>
        </w:rPr>
      </w:pPr>
      <w:r w:rsidRPr="00220FEF">
        <w:rPr>
          <w:szCs w:val="26"/>
          <w:lang w:val="en-US"/>
        </w:rPr>
        <w:t xml:space="preserve">Biểu đồ 3.1 cho thấy cả CBQL và GVTA đều </w:t>
      </w:r>
      <w:r w:rsidRPr="00220FEF">
        <w:rPr>
          <w:szCs w:val="26"/>
          <w:lang w:val="en-SG"/>
        </w:rPr>
        <w:t>đánh giá các giải pháp quản lý hoạt động bồi dưỡng bồi dưỡng năng lực nghề nghiệp cho GVTA các trường đại học không chuyên ngoại ngữ ở mức độ cấp thiết. CBQL đánh giá mức độ cấp thiết của các giải pháp là cao hơn so với đánh giá của GVTA</w:t>
      </w:r>
      <w:r w:rsidR="00330D8D" w:rsidRPr="00220FEF">
        <w:rPr>
          <w:szCs w:val="26"/>
          <w:lang w:val="en-SG"/>
        </w:rPr>
        <w:t xml:space="preserve">. Mức độ </w:t>
      </w:r>
      <w:r w:rsidR="00FA6ADC" w:rsidRPr="00220FEF">
        <w:rPr>
          <w:szCs w:val="26"/>
          <w:lang w:val="en-SG"/>
        </w:rPr>
        <w:t>cấp thiết</w:t>
      </w:r>
      <w:r w:rsidR="00330D8D" w:rsidRPr="00220FEF">
        <w:rPr>
          <w:szCs w:val="26"/>
          <w:lang w:val="en-SG"/>
        </w:rPr>
        <w:t xml:space="preserve"> của các giải pháp theo đánh giá của CBQL và GVTA có độ tương quan cao. </w:t>
      </w:r>
    </w:p>
    <w:p w14:paraId="7326B9D1" w14:textId="126F303D" w:rsidR="006804DC" w:rsidRPr="00220FEF" w:rsidRDefault="006804DC" w:rsidP="009277D4">
      <w:pPr>
        <w:pStyle w:val="30"/>
        <w:spacing w:line="336" w:lineRule="auto"/>
        <w:rPr>
          <w:lang w:val="en-SG"/>
        </w:rPr>
      </w:pPr>
      <w:bookmarkStart w:id="845" w:name="_Toc116482803"/>
      <w:bookmarkStart w:id="846" w:name="_Toc160695869"/>
      <w:r w:rsidRPr="00220FEF">
        <w:rPr>
          <w:lang w:val="en-SG"/>
        </w:rPr>
        <w:t>3.5.</w:t>
      </w:r>
      <w:r w:rsidR="00A465C4" w:rsidRPr="00220FEF">
        <w:rPr>
          <w:lang w:val="en-SG"/>
        </w:rPr>
        <w:t>7</w:t>
      </w:r>
      <w:r w:rsidRPr="00220FEF">
        <w:rPr>
          <w:lang w:val="en-SG"/>
        </w:rPr>
        <w:t xml:space="preserve">. Kết quả khảo </w:t>
      </w:r>
      <w:r w:rsidR="00ED1B76" w:rsidRPr="00220FEF">
        <w:rPr>
          <w:lang w:val="en-SG"/>
        </w:rPr>
        <w:t xml:space="preserve">nghiệm </w:t>
      </w:r>
      <w:r w:rsidRPr="00220FEF">
        <w:rPr>
          <w:lang w:val="en-SG"/>
        </w:rPr>
        <w:t>tính khả thi</w:t>
      </w:r>
      <w:bookmarkEnd w:id="845"/>
      <w:bookmarkEnd w:id="846"/>
    </w:p>
    <w:p w14:paraId="2FB37393" w14:textId="4482DB65" w:rsidR="00923677" w:rsidRPr="00220FEF" w:rsidRDefault="006804DC" w:rsidP="009277D4">
      <w:pPr>
        <w:autoSpaceDE w:val="0"/>
        <w:autoSpaceDN w:val="0"/>
        <w:adjustRightInd w:val="0"/>
        <w:spacing w:line="336" w:lineRule="auto"/>
        <w:rPr>
          <w:szCs w:val="26"/>
          <w:lang w:val="en-US"/>
        </w:rPr>
      </w:pPr>
      <w:r w:rsidRPr="00220FEF">
        <w:rPr>
          <w:szCs w:val="26"/>
          <w:lang w:val="en-US"/>
        </w:rPr>
        <w:t>Mức độ khả thi của các giải pháp quản lý hoạt động bồi dưỡng giảng viên tiếng Anh các trường Đại học không chuyên ngoại ngữ nhằm phát triển năng lực</w:t>
      </w:r>
      <w:r w:rsidR="00FD5BC9" w:rsidRPr="00220FEF">
        <w:rPr>
          <w:szCs w:val="26"/>
          <w:lang w:val="en-US"/>
        </w:rPr>
        <w:t xml:space="preserve"> theo đánh giá của CBQL</w:t>
      </w:r>
      <w:r w:rsidRPr="00220FEF">
        <w:rPr>
          <w:szCs w:val="26"/>
          <w:lang w:val="en-US"/>
        </w:rPr>
        <w:t xml:space="preserve"> thể hiện ở các số liệu trong Bảng 3.</w:t>
      </w:r>
      <w:r w:rsidR="00240E78" w:rsidRPr="00220FEF">
        <w:rPr>
          <w:szCs w:val="26"/>
          <w:lang w:val="en-US"/>
        </w:rPr>
        <w:t>4</w:t>
      </w:r>
      <w:r w:rsidR="00A56E1A" w:rsidRPr="00220FEF">
        <w:rPr>
          <w:szCs w:val="26"/>
          <w:lang w:val="en-US"/>
        </w:rPr>
        <w:t xml:space="preserve"> dưới đây.</w:t>
      </w:r>
    </w:p>
    <w:p w14:paraId="233167C8" w14:textId="418E6C37" w:rsidR="00A56E1A" w:rsidRPr="00220FEF" w:rsidRDefault="00A56E1A" w:rsidP="00A56E1A">
      <w:pPr>
        <w:pStyle w:val="5"/>
        <w:rPr>
          <w:rFonts w:eastAsiaTheme="minorEastAsia"/>
          <w:lang w:val="en-SG"/>
        </w:rPr>
      </w:pPr>
      <w:bookmarkStart w:id="847" w:name="_Toc159236087"/>
      <w:r w:rsidRPr="00220FEF">
        <w:rPr>
          <w:rFonts w:eastAsiaTheme="minorEastAsia"/>
          <w:lang w:val="en-SG"/>
        </w:rPr>
        <w:lastRenderedPageBreak/>
        <w:t xml:space="preserve">Bảng 3.4. Mức độ khả thi của các giải pháp quản lý hoạt động bồi dưỡng </w:t>
      </w:r>
      <w:r w:rsidRPr="00220FEF">
        <w:rPr>
          <w:rFonts w:eastAsiaTheme="minorEastAsia"/>
        </w:rPr>
        <w:br/>
      </w:r>
      <w:r w:rsidRPr="00220FEF">
        <w:rPr>
          <w:rFonts w:eastAsiaTheme="minorEastAsia"/>
          <w:lang w:val="en-SG"/>
        </w:rPr>
        <w:t xml:space="preserve">năng lực nghề nghiệp cho GVTA các trường đại học không chuyên ngoại ngữ </w:t>
      </w:r>
      <w:r w:rsidRPr="00220FEF">
        <w:rPr>
          <w:rFonts w:eastAsiaTheme="minorEastAsia"/>
        </w:rPr>
        <w:br/>
      </w:r>
      <w:r w:rsidRPr="00220FEF">
        <w:rPr>
          <w:rFonts w:eastAsiaTheme="minorEastAsia"/>
          <w:lang w:val="en-SG"/>
        </w:rPr>
        <w:t>theo đánh giá của CBQL</w:t>
      </w:r>
      <w:bookmarkEnd w:id="847"/>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4005"/>
        <w:gridCol w:w="426"/>
        <w:gridCol w:w="567"/>
        <w:gridCol w:w="496"/>
        <w:gridCol w:w="709"/>
        <w:gridCol w:w="708"/>
        <w:gridCol w:w="709"/>
        <w:gridCol w:w="567"/>
        <w:gridCol w:w="567"/>
      </w:tblGrid>
      <w:tr w:rsidR="00987FF9" w:rsidRPr="00220FEF" w14:paraId="512BA157" w14:textId="77777777" w:rsidTr="008D76FB">
        <w:trPr>
          <w:tblHeader/>
          <w:jc w:val="center"/>
        </w:trPr>
        <w:tc>
          <w:tcPr>
            <w:tcW w:w="426" w:type="dxa"/>
            <w:vMerge w:val="restart"/>
            <w:vAlign w:val="center"/>
          </w:tcPr>
          <w:p w14:paraId="60D7657D" w14:textId="77777777" w:rsidR="006804DC" w:rsidRPr="00220FEF" w:rsidRDefault="006804DC" w:rsidP="008D76FB">
            <w:pPr>
              <w:tabs>
                <w:tab w:val="left" w:pos="567"/>
              </w:tabs>
              <w:spacing w:line="240" w:lineRule="auto"/>
              <w:ind w:firstLine="0"/>
              <w:contextualSpacing/>
              <w:rPr>
                <w:rFonts w:eastAsia="Times New Roman"/>
                <w:b/>
                <w:bCs/>
                <w:sz w:val="22"/>
                <w:lang w:val="en-US"/>
              </w:rPr>
            </w:pPr>
            <w:bookmarkStart w:id="848" w:name="_Hlk147926469"/>
            <w:r w:rsidRPr="00220FEF">
              <w:rPr>
                <w:rFonts w:eastAsia="Times New Roman"/>
                <w:b/>
                <w:bCs/>
                <w:sz w:val="22"/>
                <w:lang w:val="en-US"/>
              </w:rPr>
              <w:t>TT</w:t>
            </w:r>
          </w:p>
        </w:tc>
        <w:tc>
          <w:tcPr>
            <w:tcW w:w="4431" w:type="dxa"/>
            <w:gridSpan w:val="2"/>
            <w:vMerge w:val="restart"/>
            <w:shd w:val="clear" w:color="auto" w:fill="auto"/>
            <w:vAlign w:val="center"/>
          </w:tcPr>
          <w:p w14:paraId="425D48A6" w14:textId="00B93B62" w:rsidR="006804DC" w:rsidRPr="00220FEF" w:rsidRDefault="00133E69" w:rsidP="008D76FB">
            <w:pPr>
              <w:spacing w:line="240" w:lineRule="auto"/>
              <w:ind w:left="120" w:firstLine="0"/>
              <w:jc w:val="center"/>
              <w:rPr>
                <w:rFonts w:eastAsia="Times New Roman"/>
                <w:b/>
                <w:bCs/>
                <w:sz w:val="22"/>
              </w:rPr>
            </w:pPr>
            <w:r w:rsidRPr="00220FEF">
              <w:rPr>
                <w:rFonts w:eastAsia="Times New Roman"/>
                <w:b/>
                <w:bCs/>
                <w:sz w:val="22"/>
                <w:lang w:val="en-SG"/>
              </w:rPr>
              <w:t>Giải</w:t>
            </w:r>
            <w:r w:rsidRPr="00220FEF">
              <w:rPr>
                <w:rFonts w:eastAsia="Times New Roman"/>
                <w:b/>
                <w:bCs/>
                <w:sz w:val="22"/>
              </w:rPr>
              <w:t xml:space="preserve"> pháp</w:t>
            </w:r>
          </w:p>
        </w:tc>
        <w:tc>
          <w:tcPr>
            <w:tcW w:w="4323" w:type="dxa"/>
            <w:gridSpan w:val="7"/>
            <w:shd w:val="clear" w:color="auto" w:fill="auto"/>
          </w:tcPr>
          <w:p w14:paraId="407B31A0" w14:textId="297C6E99" w:rsidR="006804DC" w:rsidRPr="00220FEF" w:rsidRDefault="00823DFE" w:rsidP="008D76FB">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Mức độ khả thi</w:t>
            </w:r>
          </w:p>
        </w:tc>
      </w:tr>
      <w:tr w:rsidR="00987FF9" w:rsidRPr="00220FEF" w14:paraId="78FB822C" w14:textId="77777777" w:rsidTr="008D76FB">
        <w:trPr>
          <w:tblHeader/>
          <w:jc w:val="center"/>
        </w:trPr>
        <w:tc>
          <w:tcPr>
            <w:tcW w:w="426" w:type="dxa"/>
            <w:vMerge/>
          </w:tcPr>
          <w:p w14:paraId="11D954C2" w14:textId="77777777" w:rsidR="006804DC" w:rsidRPr="00220FEF" w:rsidRDefault="006804DC" w:rsidP="008D76FB">
            <w:pPr>
              <w:tabs>
                <w:tab w:val="left" w:pos="567"/>
              </w:tabs>
              <w:spacing w:line="240" w:lineRule="auto"/>
              <w:ind w:firstLine="0"/>
              <w:contextualSpacing/>
              <w:rPr>
                <w:rFonts w:eastAsia="Times New Roman"/>
                <w:b/>
                <w:bCs/>
                <w:sz w:val="22"/>
                <w:lang w:val="en-US"/>
              </w:rPr>
            </w:pPr>
            <w:bookmarkStart w:id="849" w:name="_Hlk114500593"/>
          </w:p>
        </w:tc>
        <w:tc>
          <w:tcPr>
            <w:tcW w:w="4431" w:type="dxa"/>
            <w:gridSpan w:val="2"/>
            <w:vMerge/>
            <w:shd w:val="clear" w:color="auto" w:fill="auto"/>
          </w:tcPr>
          <w:p w14:paraId="59955B42" w14:textId="77777777" w:rsidR="006804DC" w:rsidRPr="00220FEF" w:rsidRDefault="006804DC" w:rsidP="008D76FB">
            <w:pPr>
              <w:tabs>
                <w:tab w:val="left" w:pos="567"/>
              </w:tabs>
              <w:spacing w:line="240" w:lineRule="auto"/>
              <w:ind w:firstLine="0"/>
              <w:contextualSpacing/>
              <w:rPr>
                <w:rFonts w:eastAsia="Times New Roman"/>
                <w:b/>
                <w:bCs/>
                <w:sz w:val="22"/>
                <w:lang w:val="en-US"/>
              </w:rPr>
            </w:pPr>
          </w:p>
        </w:tc>
        <w:tc>
          <w:tcPr>
            <w:tcW w:w="567" w:type="dxa"/>
            <w:shd w:val="clear" w:color="auto" w:fill="auto"/>
            <w:vAlign w:val="center"/>
          </w:tcPr>
          <w:p w14:paraId="51DAE970" w14:textId="77777777" w:rsidR="006804DC" w:rsidRPr="00220FEF" w:rsidRDefault="006804DC" w:rsidP="008D76FB">
            <w:pPr>
              <w:spacing w:line="240" w:lineRule="auto"/>
              <w:ind w:firstLine="0"/>
              <w:jc w:val="center"/>
              <w:rPr>
                <w:rFonts w:eastAsia="Times New Roman"/>
                <w:sz w:val="22"/>
                <w:lang w:val="en-SG"/>
              </w:rPr>
            </w:pPr>
            <w:r w:rsidRPr="00220FEF">
              <w:rPr>
                <w:rFonts w:eastAsia="Times New Roman"/>
                <w:sz w:val="22"/>
                <w:lang w:val="en-SG"/>
              </w:rPr>
              <w:t>Rất KT</w:t>
            </w:r>
          </w:p>
        </w:tc>
        <w:tc>
          <w:tcPr>
            <w:tcW w:w="496" w:type="dxa"/>
            <w:shd w:val="clear" w:color="auto" w:fill="auto"/>
            <w:vAlign w:val="center"/>
          </w:tcPr>
          <w:p w14:paraId="563A4E32" w14:textId="77777777" w:rsidR="006804DC" w:rsidRPr="00220FEF" w:rsidRDefault="006804DC" w:rsidP="008D76FB">
            <w:pPr>
              <w:spacing w:line="240" w:lineRule="auto"/>
              <w:ind w:firstLine="0"/>
              <w:jc w:val="center"/>
              <w:rPr>
                <w:rFonts w:eastAsia="Times New Roman"/>
                <w:sz w:val="22"/>
                <w:lang w:val="en-SG"/>
              </w:rPr>
            </w:pPr>
            <w:r w:rsidRPr="00220FEF">
              <w:rPr>
                <w:rFonts w:eastAsia="Times New Roman"/>
                <w:sz w:val="22"/>
                <w:lang w:val="en-SG"/>
              </w:rPr>
              <w:t>KT</w:t>
            </w:r>
          </w:p>
        </w:tc>
        <w:tc>
          <w:tcPr>
            <w:tcW w:w="709" w:type="dxa"/>
            <w:shd w:val="clear" w:color="auto" w:fill="auto"/>
            <w:vAlign w:val="center"/>
          </w:tcPr>
          <w:p w14:paraId="15D6AC35" w14:textId="77777777" w:rsidR="006804DC" w:rsidRPr="00220FEF" w:rsidRDefault="006804DC" w:rsidP="008D76FB">
            <w:pPr>
              <w:spacing w:line="240" w:lineRule="auto"/>
              <w:ind w:firstLine="0"/>
              <w:jc w:val="center"/>
              <w:rPr>
                <w:rFonts w:eastAsia="Times New Roman"/>
                <w:sz w:val="22"/>
                <w:lang w:val="en-SG"/>
              </w:rPr>
            </w:pPr>
            <w:r w:rsidRPr="00220FEF">
              <w:rPr>
                <w:rFonts w:eastAsia="Times New Roman"/>
                <w:sz w:val="22"/>
                <w:lang w:val="en-SG"/>
              </w:rPr>
              <w:t>Bình thường</w:t>
            </w:r>
          </w:p>
        </w:tc>
        <w:tc>
          <w:tcPr>
            <w:tcW w:w="708" w:type="dxa"/>
            <w:shd w:val="clear" w:color="auto" w:fill="auto"/>
            <w:vAlign w:val="center"/>
          </w:tcPr>
          <w:p w14:paraId="67993123" w14:textId="77777777" w:rsidR="006804DC" w:rsidRPr="00220FEF" w:rsidRDefault="006804DC" w:rsidP="008D76FB">
            <w:pPr>
              <w:spacing w:line="240" w:lineRule="auto"/>
              <w:ind w:firstLine="0"/>
              <w:jc w:val="center"/>
              <w:rPr>
                <w:rFonts w:eastAsia="Times New Roman"/>
                <w:sz w:val="22"/>
                <w:lang w:val="en-SG"/>
              </w:rPr>
            </w:pPr>
            <w:r w:rsidRPr="00220FEF">
              <w:rPr>
                <w:rFonts w:eastAsia="Times New Roman"/>
                <w:sz w:val="22"/>
                <w:lang w:val="en-SG"/>
              </w:rPr>
              <w:t>Không KT</w:t>
            </w:r>
          </w:p>
        </w:tc>
        <w:tc>
          <w:tcPr>
            <w:tcW w:w="709" w:type="dxa"/>
            <w:shd w:val="clear" w:color="auto" w:fill="auto"/>
            <w:vAlign w:val="center"/>
          </w:tcPr>
          <w:p w14:paraId="7AFEFB48" w14:textId="77777777" w:rsidR="006804DC" w:rsidRPr="00220FEF" w:rsidRDefault="006804DC" w:rsidP="008D76FB">
            <w:pPr>
              <w:spacing w:line="240" w:lineRule="auto"/>
              <w:ind w:firstLine="0"/>
              <w:jc w:val="center"/>
              <w:rPr>
                <w:rFonts w:eastAsia="Times New Roman"/>
                <w:sz w:val="22"/>
                <w:lang w:val="en-SG"/>
              </w:rPr>
            </w:pPr>
            <w:r w:rsidRPr="00220FEF">
              <w:rPr>
                <w:rFonts w:eastAsia="Times New Roman"/>
                <w:sz w:val="22"/>
                <w:lang w:val="en-SG"/>
              </w:rPr>
              <w:t>Rất không KT</w:t>
            </w:r>
          </w:p>
        </w:tc>
        <w:tc>
          <w:tcPr>
            <w:tcW w:w="567" w:type="dxa"/>
            <w:shd w:val="clear" w:color="auto" w:fill="auto"/>
            <w:vAlign w:val="center"/>
          </w:tcPr>
          <w:p w14:paraId="22FAE4C1" w14:textId="77777777" w:rsidR="006804DC" w:rsidRPr="00220FEF" w:rsidRDefault="006804DC" w:rsidP="008D76FB">
            <w:pPr>
              <w:spacing w:line="240" w:lineRule="auto"/>
              <w:ind w:firstLine="0"/>
              <w:jc w:val="center"/>
              <w:rPr>
                <w:rFonts w:eastAsia="Times New Roman"/>
                <w:sz w:val="22"/>
                <w:lang w:val="en-SG"/>
              </w:rPr>
            </w:pPr>
            <w:r w:rsidRPr="00220FEF">
              <w:rPr>
                <w:rFonts w:eastAsia="Times New Roman"/>
                <w:noProof/>
                <w:position w:val="-4"/>
                <w:sz w:val="22"/>
                <w:lang w:val="en-SG"/>
              </w:rPr>
              <w:object w:dxaOrig="279" w:dyaOrig="320" w14:anchorId="40228A7B">
                <v:shape id="_x0000_i1209" type="#_x0000_t75" style="width:14.4pt;height:14.4pt" o:ole="">
                  <v:imagedata r:id="rId21" o:title=""/>
                </v:shape>
                <o:OLEObject Type="Embed" ProgID="Equation.3" ShapeID="_x0000_i1209" DrawAspect="Content" ObjectID="_1771326085" r:id="rId207"/>
              </w:object>
            </w:r>
          </w:p>
        </w:tc>
        <w:tc>
          <w:tcPr>
            <w:tcW w:w="567" w:type="dxa"/>
            <w:shd w:val="clear" w:color="auto" w:fill="auto"/>
            <w:vAlign w:val="center"/>
          </w:tcPr>
          <w:p w14:paraId="0E2693A9" w14:textId="77777777" w:rsidR="006804DC" w:rsidRPr="00220FEF" w:rsidRDefault="006804DC"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r>
      <w:bookmarkEnd w:id="849"/>
      <w:tr w:rsidR="00987FF9" w:rsidRPr="00220FEF" w14:paraId="3B1556A4" w14:textId="77777777" w:rsidTr="008D76FB">
        <w:trPr>
          <w:jc w:val="center"/>
        </w:trPr>
        <w:tc>
          <w:tcPr>
            <w:tcW w:w="426" w:type="dxa"/>
            <w:vMerge w:val="restart"/>
            <w:vAlign w:val="center"/>
          </w:tcPr>
          <w:p w14:paraId="63BDD2A2" w14:textId="77777777" w:rsidR="00B061F1" w:rsidRPr="00220FEF" w:rsidRDefault="00B061F1"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4005" w:type="dxa"/>
            <w:vMerge w:val="restart"/>
            <w:shd w:val="clear" w:color="auto" w:fill="auto"/>
          </w:tcPr>
          <w:p w14:paraId="04468C6A" w14:textId="44B5867D" w:rsidR="00B061F1" w:rsidRPr="00220FEF" w:rsidRDefault="00BF33B6" w:rsidP="00B63794">
            <w:pPr>
              <w:spacing w:line="312" w:lineRule="auto"/>
              <w:ind w:firstLine="0"/>
              <w:rPr>
                <w:sz w:val="22"/>
                <w:lang w:val="nb-NO"/>
              </w:rPr>
            </w:pPr>
            <w:r w:rsidRPr="00220FEF">
              <w:rPr>
                <w:sz w:val="22"/>
                <w:lang w:val="nb-NO" w:bidi="en-US"/>
              </w:rPr>
              <w:t>Tổ chức các hoạt động quán triệt</w:t>
            </w:r>
            <w:r w:rsidR="00B061F1" w:rsidRPr="00220FEF">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6" w:type="dxa"/>
            <w:shd w:val="clear" w:color="auto" w:fill="auto"/>
            <w:vAlign w:val="center"/>
          </w:tcPr>
          <w:p w14:paraId="21855FC7" w14:textId="0E4E209C" w:rsidR="00B061F1" w:rsidRPr="00220FEF" w:rsidRDefault="00B061F1" w:rsidP="008D76FB">
            <w:pPr>
              <w:spacing w:before="240" w:after="24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14B821A6" w14:textId="63B2A727" w:rsidR="00B061F1" w:rsidRPr="00220FEF" w:rsidRDefault="00B061F1" w:rsidP="008D76FB">
            <w:pPr>
              <w:spacing w:before="240" w:after="240" w:line="240" w:lineRule="auto"/>
              <w:ind w:firstLine="0"/>
              <w:jc w:val="center"/>
              <w:rPr>
                <w:sz w:val="22"/>
                <w:lang w:val="nb-NO" w:bidi="en-US"/>
              </w:rPr>
            </w:pPr>
            <w:r w:rsidRPr="00220FEF">
              <w:rPr>
                <w:sz w:val="22"/>
                <w:lang w:val="nb-NO" w:bidi="en-US"/>
              </w:rPr>
              <w:t>16</w:t>
            </w:r>
          </w:p>
        </w:tc>
        <w:tc>
          <w:tcPr>
            <w:tcW w:w="496" w:type="dxa"/>
            <w:shd w:val="clear" w:color="auto" w:fill="auto"/>
            <w:vAlign w:val="center"/>
          </w:tcPr>
          <w:p w14:paraId="76EF944D" w14:textId="7E9CF2D5" w:rsidR="00B061F1" w:rsidRPr="00220FEF" w:rsidRDefault="00B061F1" w:rsidP="008D76FB">
            <w:pPr>
              <w:spacing w:before="240" w:after="240" w:line="240" w:lineRule="auto"/>
              <w:ind w:firstLine="0"/>
              <w:jc w:val="center"/>
              <w:rPr>
                <w:sz w:val="22"/>
                <w:lang w:val="nb-NO" w:bidi="en-US"/>
              </w:rPr>
            </w:pPr>
            <w:r w:rsidRPr="00220FEF">
              <w:rPr>
                <w:sz w:val="22"/>
                <w:lang w:val="nb-NO" w:bidi="en-US"/>
              </w:rPr>
              <w:t>21</w:t>
            </w:r>
          </w:p>
        </w:tc>
        <w:tc>
          <w:tcPr>
            <w:tcW w:w="709" w:type="dxa"/>
            <w:shd w:val="clear" w:color="auto" w:fill="auto"/>
            <w:vAlign w:val="center"/>
          </w:tcPr>
          <w:p w14:paraId="60193440" w14:textId="7AB36CE0" w:rsidR="00B061F1" w:rsidRPr="00220FEF" w:rsidRDefault="00B061F1" w:rsidP="008D76FB">
            <w:pPr>
              <w:spacing w:before="240" w:after="240" w:line="240" w:lineRule="auto"/>
              <w:ind w:firstLine="0"/>
              <w:jc w:val="center"/>
              <w:rPr>
                <w:sz w:val="22"/>
                <w:lang w:val="nb-NO" w:bidi="en-US"/>
              </w:rPr>
            </w:pPr>
            <w:r w:rsidRPr="00220FEF">
              <w:rPr>
                <w:sz w:val="22"/>
                <w:lang w:val="nb-NO" w:bidi="en-US"/>
              </w:rPr>
              <w:t>19</w:t>
            </w:r>
          </w:p>
        </w:tc>
        <w:tc>
          <w:tcPr>
            <w:tcW w:w="708" w:type="dxa"/>
            <w:shd w:val="clear" w:color="auto" w:fill="auto"/>
            <w:vAlign w:val="center"/>
          </w:tcPr>
          <w:p w14:paraId="41F652D7" w14:textId="46661621" w:rsidR="00B061F1" w:rsidRPr="00220FEF" w:rsidRDefault="00B061F1" w:rsidP="008D76FB">
            <w:pPr>
              <w:spacing w:before="240" w:after="240" w:line="240" w:lineRule="auto"/>
              <w:ind w:firstLine="0"/>
              <w:jc w:val="center"/>
              <w:rPr>
                <w:sz w:val="22"/>
                <w:lang w:val="nb-NO" w:bidi="en-US"/>
              </w:rPr>
            </w:pPr>
            <w:r w:rsidRPr="00220FEF">
              <w:rPr>
                <w:sz w:val="22"/>
                <w:lang w:val="nb-NO" w:bidi="en-US"/>
              </w:rPr>
              <w:t>5</w:t>
            </w:r>
          </w:p>
        </w:tc>
        <w:tc>
          <w:tcPr>
            <w:tcW w:w="709" w:type="dxa"/>
            <w:shd w:val="clear" w:color="auto" w:fill="auto"/>
            <w:vAlign w:val="center"/>
          </w:tcPr>
          <w:p w14:paraId="21D4E8E9" w14:textId="24F3A720" w:rsidR="00B061F1" w:rsidRPr="00220FEF" w:rsidRDefault="00B061F1" w:rsidP="008D76FB">
            <w:pPr>
              <w:spacing w:before="240" w:after="24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657A76F7" w14:textId="430859FC" w:rsidR="00B061F1" w:rsidRPr="00220FEF" w:rsidRDefault="00B061F1" w:rsidP="00FD14F7">
            <w:pPr>
              <w:spacing w:line="240" w:lineRule="auto"/>
              <w:ind w:firstLine="0"/>
              <w:jc w:val="center"/>
              <w:rPr>
                <w:sz w:val="22"/>
                <w:lang w:bidi="en-US"/>
              </w:rPr>
            </w:pPr>
            <w:r w:rsidRPr="00220FEF">
              <w:rPr>
                <w:sz w:val="22"/>
                <w:lang w:val="nb-NO" w:bidi="en-US"/>
              </w:rPr>
              <w:t>3.7</w:t>
            </w:r>
            <w:r w:rsidR="00FD14F7" w:rsidRPr="00220FEF">
              <w:rPr>
                <w:sz w:val="22"/>
                <w:lang w:val="nb-NO" w:bidi="en-US"/>
              </w:rPr>
              <w:t>9</w:t>
            </w:r>
          </w:p>
        </w:tc>
        <w:tc>
          <w:tcPr>
            <w:tcW w:w="567" w:type="dxa"/>
            <w:vMerge w:val="restart"/>
            <w:shd w:val="clear" w:color="auto" w:fill="auto"/>
            <w:vAlign w:val="center"/>
          </w:tcPr>
          <w:p w14:paraId="059187DA" w14:textId="3270FFE0" w:rsidR="00B061F1" w:rsidRPr="00220FEF" w:rsidRDefault="00FD14F7" w:rsidP="00FD14F7">
            <w:pPr>
              <w:spacing w:line="240" w:lineRule="auto"/>
              <w:ind w:firstLine="0"/>
              <w:jc w:val="center"/>
              <w:rPr>
                <w:sz w:val="22"/>
                <w:lang w:bidi="en-US"/>
              </w:rPr>
            </w:pPr>
            <w:r w:rsidRPr="00220FEF">
              <w:rPr>
                <w:sz w:val="22"/>
                <w:lang w:val="nb-NO" w:bidi="en-US"/>
              </w:rPr>
              <w:t>3</w:t>
            </w:r>
          </w:p>
        </w:tc>
      </w:tr>
      <w:tr w:rsidR="00987FF9" w:rsidRPr="00220FEF" w14:paraId="2E32C5FF" w14:textId="77777777" w:rsidTr="008D76FB">
        <w:trPr>
          <w:jc w:val="center"/>
        </w:trPr>
        <w:tc>
          <w:tcPr>
            <w:tcW w:w="426" w:type="dxa"/>
            <w:vMerge/>
            <w:vAlign w:val="center"/>
          </w:tcPr>
          <w:p w14:paraId="3CA99E01" w14:textId="77777777" w:rsidR="00B061F1" w:rsidRPr="00220FEF" w:rsidRDefault="00B061F1"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521F70B1" w14:textId="77777777" w:rsidR="00B061F1" w:rsidRPr="00220FEF" w:rsidRDefault="00B061F1" w:rsidP="00B63794">
            <w:pPr>
              <w:spacing w:line="312" w:lineRule="auto"/>
              <w:ind w:firstLine="0"/>
              <w:rPr>
                <w:sz w:val="22"/>
                <w:lang w:val="nb-NO"/>
              </w:rPr>
            </w:pPr>
          </w:p>
        </w:tc>
        <w:tc>
          <w:tcPr>
            <w:tcW w:w="426" w:type="dxa"/>
            <w:shd w:val="clear" w:color="auto" w:fill="auto"/>
            <w:vAlign w:val="center"/>
          </w:tcPr>
          <w:p w14:paraId="1B331876" w14:textId="77777777" w:rsidR="00B061F1" w:rsidRPr="00220FEF" w:rsidRDefault="00B061F1" w:rsidP="008D76FB">
            <w:pPr>
              <w:spacing w:before="240" w:after="24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123E1866" w14:textId="15B18996" w:rsidR="00B061F1" w:rsidRPr="00220FEF" w:rsidRDefault="00B061F1" w:rsidP="008D76FB">
            <w:pPr>
              <w:spacing w:before="240" w:after="240" w:line="240" w:lineRule="auto"/>
              <w:ind w:firstLine="0"/>
              <w:jc w:val="center"/>
              <w:rPr>
                <w:sz w:val="22"/>
                <w:lang w:val="nb-NO" w:bidi="en-US"/>
              </w:rPr>
            </w:pPr>
            <w:r w:rsidRPr="00220FEF">
              <w:rPr>
                <w:sz w:val="22"/>
                <w:lang w:val="nb-NO" w:bidi="en-US"/>
              </w:rPr>
              <w:t>26</w:t>
            </w:r>
          </w:p>
        </w:tc>
        <w:tc>
          <w:tcPr>
            <w:tcW w:w="496" w:type="dxa"/>
            <w:shd w:val="clear" w:color="auto" w:fill="auto"/>
            <w:vAlign w:val="center"/>
          </w:tcPr>
          <w:p w14:paraId="733AB700" w14:textId="56F807DF" w:rsidR="00B061F1" w:rsidRPr="00220FEF" w:rsidRDefault="00B061F1" w:rsidP="008D76FB">
            <w:pPr>
              <w:spacing w:before="240" w:after="240" w:line="240" w:lineRule="auto"/>
              <w:ind w:firstLine="0"/>
              <w:jc w:val="center"/>
              <w:rPr>
                <w:sz w:val="22"/>
                <w:lang w:val="nb-NO" w:bidi="en-US"/>
              </w:rPr>
            </w:pPr>
            <w:r w:rsidRPr="00220FEF">
              <w:rPr>
                <w:sz w:val="22"/>
                <w:lang w:val="nb-NO" w:bidi="en-US"/>
              </w:rPr>
              <w:t>34</w:t>
            </w:r>
          </w:p>
        </w:tc>
        <w:tc>
          <w:tcPr>
            <w:tcW w:w="709" w:type="dxa"/>
            <w:shd w:val="clear" w:color="auto" w:fill="auto"/>
            <w:vAlign w:val="center"/>
          </w:tcPr>
          <w:p w14:paraId="2E8B72D0" w14:textId="0452E1B0" w:rsidR="00B061F1" w:rsidRPr="00220FEF" w:rsidRDefault="00B061F1" w:rsidP="008D76FB">
            <w:pPr>
              <w:spacing w:before="240" w:after="240" w:line="240" w:lineRule="auto"/>
              <w:ind w:firstLine="0"/>
              <w:jc w:val="center"/>
              <w:rPr>
                <w:sz w:val="22"/>
                <w:lang w:val="nb-NO" w:bidi="en-US"/>
              </w:rPr>
            </w:pPr>
            <w:r w:rsidRPr="00220FEF">
              <w:rPr>
                <w:sz w:val="22"/>
                <w:lang w:val="nb-NO" w:bidi="en-US"/>
              </w:rPr>
              <w:t>31</w:t>
            </w:r>
          </w:p>
        </w:tc>
        <w:tc>
          <w:tcPr>
            <w:tcW w:w="708" w:type="dxa"/>
            <w:shd w:val="clear" w:color="auto" w:fill="auto"/>
            <w:vAlign w:val="center"/>
          </w:tcPr>
          <w:p w14:paraId="36C05A1F" w14:textId="7AA8D116" w:rsidR="00B061F1" w:rsidRPr="00220FEF" w:rsidRDefault="00B061F1" w:rsidP="008D76FB">
            <w:pPr>
              <w:spacing w:before="240" w:after="240" w:line="240" w:lineRule="auto"/>
              <w:ind w:firstLine="0"/>
              <w:jc w:val="center"/>
              <w:rPr>
                <w:sz w:val="22"/>
                <w:lang w:val="nb-NO" w:bidi="en-US"/>
              </w:rPr>
            </w:pPr>
            <w:r w:rsidRPr="00220FEF">
              <w:rPr>
                <w:sz w:val="22"/>
                <w:lang w:val="nb-NO" w:bidi="en-US"/>
              </w:rPr>
              <w:t>8</w:t>
            </w:r>
          </w:p>
        </w:tc>
        <w:tc>
          <w:tcPr>
            <w:tcW w:w="709" w:type="dxa"/>
            <w:shd w:val="clear" w:color="auto" w:fill="auto"/>
            <w:vAlign w:val="center"/>
          </w:tcPr>
          <w:p w14:paraId="0C4E38D2" w14:textId="396A2304" w:rsidR="00B061F1" w:rsidRPr="00220FEF" w:rsidRDefault="00B061F1" w:rsidP="008D76FB">
            <w:pPr>
              <w:spacing w:before="240" w:after="24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2FE696CC" w14:textId="77777777" w:rsidR="00B061F1" w:rsidRPr="00220FEF" w:rsidRDefault="00B061F1" w:rsidP="008D76FB">
            <w:pPr>
              <w:spacing w:line="240" w:lineRule="auto"/>
              <w:ind w:firstLine="0"/>
              <w:jc w:val="center"/>
              <w:rPr>
                <w:sz w:val="22"/>
                <w:lang w:val="nb-NO" w:bidi="en-US"/>
              </w:rPr>
            </w:pPr>
          </w:p>
        </w:tc>
        <w:tc>
          <w:tcPr>
            <w:tcW w:w="567" w:type="dxa"/>
            <w:vMerge/>
            <w:shd w:val="clear" w:color="auto" w:fill="auto"/>
            <w:vAlign w:val="center"/>
          </w:tcPr>
          <w:p w14:paraId="3C33E707" w14:textId="77777777" w:rsidR="00B061F1" w:rsidRPr="00220FEF" w:rsidRDefault="00B061F1" w:rsidP="008D76FB">
            <w:pPr>
              <w:tabs>
                <w:tab w:val="left" w:pos="567"/>
              </w:tabs>
              <w:spacing w:line="240" w:lineRule="auto"/>
              <w:ind w:firstLine="0"/>
              <w:contextualSpacing/>
              <w:jc w:val="center"/>
              <w:rPr>
                <w:sz w:val="22"/>
                <w:lang w:val="nb-NO" w:bidi="en-US"/>
              </w:rPr>
            </w:pPr>
          </w:p>
        </w:tc>
      </w:tr>
      <w:tr w:rsidR="00987FF9" w:rsidRPr="00220FEF" w14:paraId="7A2ACC88" w14:textId="77777777" w:rsidTr="008D76FB">
        <w:trPr>
          <w:jc w:val="center"/>
        </w:trPr>
        <w:tc>
          <w:tcPr>
            <w:tcW w:w="426" w:type="dxa"/>
            <w:vMerge w:val="restart"/>
            <w:vAlign w:val="center"/>
          </w:tcPr>
          <w:p w14:paraId="6CE281EE" w14:textId="77777777" w:rsidR="00021839" w:rsidRPr="00220FEF" w:rsidRDefault="00021839"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4005" w:type="dxa"/>
            <w:vMerge w:val="restart"/>
            <w:shd w:val="clear" w:color="auto" w:fill="auto"/>
          </w:tcPr>
          <w:p w14:paraId="489F6D70" w14:textId="6D6B9682" w:rsidR="00021839" w:rsidRPr="00220FEF" w:rsidRDefault="00021839" w:rsidP="00B63794">
            <w:pPr>
              <w:spacing w:line="312" w:lineRule="auto"/>
              <w:ind w:firstLine="0"/>
              <w:rPr>
                <w:sz w:val="22"/>
                <w:lang w:val="nb-NO"/>
              </w:rPr>
            </w:pPr>
            <w:r w:rsidRPr="00220FEF">
              <w:rPr>
                <w:sz w:val="22"/>
                <w:lang w:val="nb-NO" w:bidi="en-US"/>
              </w:rPr>
              <w:t xml:space="preserve">Tổ chức cụ thể </w:t>
            </w:r>
            <w:r w:rsidR="00D85743" w:rsidRPr="00220FEF">
              <w:rPr>
                <w:sz w:val="22"/>
                <w:lang w:val="nb-NO" w:bidi="en-US"/>
              </w:rPr>
              <w:t>hóa</w:t>
            </w:r>
            <w:r w:rsidRPr="00220FEF">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p>
        </w:tc>
        <w:tc>
          <w:tcPr>
            <w:tcW w:w="426" w:type="dxa"/>
            <w:shd w:val="clear" w:color="auto" w:fill="auto"/>
            <w:vAlign w:val="center"/>
          </w:tcPr>
          <w:p w14:paraId="273643C5" w14:textId="1DA96A1F" w:rsidR="00021839" w:rsidRPr="00220FEF" w:rsidRDefault="00021839" w:rsidP="008D76FB">
            <w:pPr>
              <w:spacing w:before="240" w:after="24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67D2AD7D" w14:textId="49BC9FE7" w:rsidR="00021839" w:rsidRPr="00220FEF" w:rsidRDefault="00021839" w:rsidP="008D76FB">
            <w:pPr>
              <w:spacing w:before="240" w:after="240" w:line="240" w:lineRule="auto"/>
              <w:ind w:firstLine="0"/>
              <w:jc w:val="center"/>
              <w:rPr>
                <w:sz w:val="22"/>
                <w:lang w:val="nb-NO" w:bidi="en-US"/>
              </w:rPr>
            </w:pPr>
            <w:r w:rsidRPr="00220FEF">
              <w:rPr>
                <w:sz w:val="22"/>
                <w:lang w:val="nb-NO" w:bidi="en-US"/>
              </w:rPr>
              <w:t>8</w:t>
            </w:r>
          </w:p>
        </w:tc>
        <w:tc>
          <w:tcPr>
            <w:tcW w:w="496" w:type="dxa"/>
            <w:shd w:val="clear" w:color="auto" w:fill="auto"/>
            <w:vAlign w:val="center"/>
          </w:tcPr>
          <w:p w14:paraId="185674D8" w14:textId="4C940CE9" w:rsidR="00021839" w:rsidRPr="00220FEF" w:rsidRDefault="00021839" w:rsidP="008D76FB">
            <w:pPr>
              <w:spacing w:before="240" w:after="240" w:line="240" w:lineRule="auto"/>
              <w:ind w:firstLine="0"/>
              <w:jc w:val="center"/>
              <w:rPr>
                <w:sz w:val="22"/>
                <w:lang w:val="nb-NO" w:bidi="en-US"/>
              </w:rPr>
            </w:pPr>
            <w:r w:rsidRPr="00220FEF">
              <w:rPr>
                <w:sz w:val="22"/>
                <w:lang w:val="nb-NO" w:bidi="en-US"/>
              </w:rPr>
              <w:t>35</w:t>
            </w:r>
          </w:p>
        </w:tc>
        <w:tc>
          <w:tcPr>
            <w:tcW w:w="709" w:type="dxa"/>
            <w:shd w:val="clear" w:color="auto" w:fill="auto"/>
            <w:vAlign w:val="center"/>
          </w:tcPr>
          <w:p w14:paraId="47CD538A" w14:textId="730FCDB3" w:rsidR="00021839" w:rsidRPr="00220FEF" w:rsidRDefault="00021839" w:rsidP="008D76FB">
            <w:pPr>
              <w:spacing w:before="240" w:after="240" w:line="240" w:lineRule="auto"/>
              <w:ind w:firstLine="0"/>
              <w:jc w:val="center"/>
              <w:rPr>
                <w:sz w:val="22"/>
                <w:lang w:val="nb-NO" w:bidi="en-US"/>
              </w:rPr>
            </w:pPr>
            <w:r w:rsidRPr="00220FEF">
              <w:rPr>
                <w:sz w:val="22"/>
                <w:lang w:val="nb-NO" w:bidi="en-US"/>
              </w:rPr>
              <w:t>16</w:t>
            </w:r>
          </w:p>
        </w:tc>
        <w:tc>
          <w:tcPr>
            <w:tcW w:w="708" w:type="dxa"/>
            <w:shd w:val="clear" w:color="auto" w:fill="auto"/>
            <w:vAlign w:val="center"/>
          </w:tcPr>
          <w:p w14:paraId="2B0AC381" w14:textId="5569D326" w:rsidR="00021839" w:rsidRPr="00220FEF" w:rsidRDefault="00021839" w:rsidP="008D76FB">
            <w:pPr>
              <w:spacing w:before="240" w:after="240" w:line="240" w:lineRule="auto"/>
              <w:ind w:firstLine="0"/>
              <w:jc w:val="center"/>
              <w:rPr>
                <w:sz w:val="22"/>
                <w:lang w:val="nb-NO" w:bidi="en-US"/>
              </w:rPr>
            </w:pPr>
            <w:r w:rsidRPr="00220FEF">
              <w:rPr>
                <w:sz w:val="22"/>
                <w:lang w:val="nb-NO" w:bidi="en-US"/>
              </w:rPr>
              <w:t>2</w:t>
            </w:r>
          </w:p>
        </w:tc>
        <w:tc>
          <w:tcPr>
            <w:tcW w:w="709" w:type="dxa"/>
            <w:shd w:val="clear" w:color="auto" w:fill="auto"/>
            <w:vAlign w:val="center"/>
          </w:tcPr>
          <w:p w14:paraId="56FAF4B1" w14:textId="4E1164BE" w:rsidR="00021839" w:rsidRPr="00220FEF" w:rsidRDefault="00021839" w:rsidP="008D76FB">
            <w:pPr>
              <w:spacing w:before="240" w:after="24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70FE0605" w14:textId="3414FA5C" w:rsidR="00021839" w:rsidRPr="00220FEF" w:rsidRDefault="00FD14F7" w:rsidP="00FD14F7">
            <w:pPr>
              <w:spacing w:line="240" w:lineRule="auto"/>
              <w:ind w:firstLine="0"/>
              <w:jc w:val="center"/>
              <w:rPr>
                <w:sz w:val="22"/>
                <w:lang w:bidi="en-US"/>
              </w:rPr>
            </w:pPr>
            <w:r w:rsidRPr="00220FEF">
              <w:rPr>
                <w:sz w:val="22"/>
                <w:lang w:val="nb-NO" w:bidi="en-US"/>
              </w:rPr>
              <w:t>3.80</w:t>
            </w:r>
          </w:p>
        </w:tc>
        <w:tc>
          <w:tcPr>
            <w:tcW w:w="567" w:type="dxa"/>
            <w:vMerge w:val="restart"/>
            <w:shd w:val="clear" w:color="auto" w:fill="auto"/>
            <w:vAlign w:val="center"/>
          </w:tcPr>
          <w:p w14:paraId="327629B5" w14:textId="23D567ED" w:rsidR="00021839" w:rsidRPr="00220FEF" w:rsidRDefault="00FD14F7" w:rsidP="00FD14F7">
            <w:pPr>
              <w:spacing w:line="240" w:lineRule="auto"/>
              <w:ind w:firstLine="0"/>
              <w:jc w:val="center"/>
              <w:rPr>
                <w:sz w:val="22"/>
                <w:lang w:bidi="en-US"/>
              </w:rPr>
            </w:pPr>
            <w:r w:rsidRPr="00220FEF">
              <w:rPr>
                <w:sz w:val="22"/>
                <w:lang w:val="nb-NO" w:bidi="en-US"/>
              </w:rPr>
              <w:t>2</w:t>
            </w:r>
          </w:p>
        </w:tc>
      </w:tr>
      <w:tr w:rsidR="00987FF9" w:rsidRPr="00220FEF" w14:paraId="353EC656" w14:textId="77777777" w:rsidTr="008D76FB">
        <w:trPr>
          <w:jc w:val="center"/>
        </w:trPr>
        <w:tc>
          <w:tcPr>
            <w:tcW w:w="426" w:type="dxa"/>
            <w:vMerge/>
            <w:vAlign w:val="center"/>
          </w:tcPr>
          <w:p w14:paraId="56F57E0F" w14:textId="77777777" w:rsidR="00021839" w:rsidRPr="00220FEF" w:rsidRDefault="00021839"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22F1DAA5" w14:textId="77777777" w:rsidR="00021839" w:rsidRPr="00220FEF" w:rsidRDefault="00021839" w:rsidP="00B63794">
            <w:pPr>
              <w:spacing w:line="312" w:lineRule="auto"/>
              <w:ind w:firstLine="0"/>
              <w:rPr>
                <w:sz w:val="22"/>
                <w:lang w:val="nb-NO"/>
              </w:rPr>
            </w:pPr>
          </w:p>
        </w:tc>
        <w:tc>
          <w:tcPr>
            <w:tcW w:w="426" w:type="dxa"/>
            <w:shd w:val="clear" w:color="auto" w:fill="auto"/>
            <w:vAlign w:val="center"/>
          </w:tcPr>
          <w:p w14:paraId="335DB393" w14:textId="77777777" w:rsidR="00021839" w:rsidRPr="00220FEF" w:rsidRDefault="00021839" w:rsidP="008D76FB">
            <w:pPr>
              <w:spacing w:before="240" w:after="24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2CBEDAC1" w14:textId="114F993C" w:rsidR="00021839" w:rsidRPr="00220FEF" w:rsidRDefault="00021839" w:rsidP="008D76FB">
            <w:pPr>
              <w:spacing w:before="240" w:after="240" w:line="240" w:lineRule="auto"/>
              <w:ind w:firstLine="0"/>
              <w:jc w:val="center"/>
              <w:rPr>
                <w:sz w:val="22"/>
                <w:lang w:val="nb-NO" w:bidi="en-US"/>
              </w:rPr>
            </w:pPr>
            <w:r w:rsidRPr="00220FEF">
              <w:rPr>
                <w:sz w:val="22"/>
                <w:lang w:val="nb-NO" w:bidi="en-US"/>
              </w:rPr>
              <w:t>13</w:t>
            </w:r>
          </w:p>
        </w:tc>
        <w:tc>
          <w:tcPr>
            <w:tcW w:w="496" w:type="dxa"/>
            <w:shd w:val="clear" w:color="auto" w:fill="auto"/>
            <w:vAlign w:val="center"/>
          </w:tcPr>
          <w:p w14:paraId="30DAFB7A" w14:textId="35B64FB7" w:rsidR="00021839" w:rsidRPr="00220FEF" w:rsidRDefault="00021839" w:rsidP="008D76FB">
            <w:pPr>
              <w:spacing w:before="240" w:after="240" w:line="240" w:lineRule="auto"/>
              <w:ind w:firstLine="0"/>
              <w:jc w:val="center"/>
              <w:rPr>
                <w:sz w:val="22"/>
                <w:lang w:val="nb-NO" w:bidi="en-US"/>
              </w:rPr>
            </w:pPr>
            <w:r w:rsidRPr="00220FEF">
              <w:rPr>
                <w:sz w:val="22"/>
                <w:lang w:val="nb-NO" w:bidi="en-US"/>
              </w:rPr>
              <w:t>57</w:t>
            </w:r>
          </w:p>
        </w:tc>
        <w:tc>
          <w:tcPr>
            <w:tcW w:w="709" w:type="dxa"/>
            <w:shd w:val="clear" w:color="auto" w:fill="auto"/>
            <w:vAlign w:val="center"/>
          </w:tcPr>
          <w:p w14:paraId="5BEE373C" w14:textId="2E1CECCF" w:rsidR="00021839" w:rsidRPr="00220FEF" w:rsidRDefault="00021839" w:rsidP="008D76FB">
            <w:pPr>
              <w:spacing w:before="240" w:after="240" w:line="240" w:lineRule="auto"/>
              <w:ind w:firstLine="0"/>
              <w:jc w:val="center"/>
              <w:rPr>
                <w:sz w:val="22"/>
                <w:lang w:val="nb-NO" w:bidi="en-US"/>
              </w:rPr>
            </w:pPr>
            <w:r w:rsidRPr="00220FEF">
              <w:rPr>
                <w:sz w:val="22"/>
                <w:lang w:val="nb-NO" w:bidi="en-US"/>
              </w:rPr>
              <w:t>26</w:t>
            </w:r>
          </w:p>
        </w:tc>
        <w:tc>
          <w:tcPr>
            <w:tcW w:w="708" w:type="dxa"/>
            <w:shd w:val="clear" w:color="auto" w:fill="auto"/>
            <w:vAlign w:val="center"/>
          </w:tcPr>
          <w:p w14:paraId="5CC9D050" w14:textId="26B5860F" w:rsidR="00021839" w:rsidRPr="00220FEF" w:rsidRDefault="00021839" w:rsidP="008D76FB">
            <w:pPr>
              <w:spacing w:before="240" w:after="240" w:line="240" w:lineRule="auto"/>
              <w:ind w:firstLine="0"/>
              <w:jc w:val="center"/>
              <w:rPr>
                <w:sz w:val="22"/>
                <w:lang w:val="nb-NO" w:bidi="en-US"/>
              </w:rPr>
            </w:pPr>
            <w:r w:rsidRPr="00220FEF">
              <w:rPr>
                <w:sz w:val="22"/>
                <w:lang w:val="nb-NO" w:bidi="en-US"/>
              </w:rPr>
              <w:t>3</w:t>
            </w:r>
          </w:p>
        </w:tc>
        <w:tc>
          <w:tcPr>
            <w:tcW w:w="709" w:type="dxa"/>
            <w:shd w:val="clear" w:color="auto" w:fill="auto"/>
            <w:vAlign w:val="center"/>
          </w:tcPr>
          <w:p w14:paraId="45496CE5" w14:textId="1CE4C485" w:rsidR="00021839" w:rsidRPr="00220FEF" w:rsidRDefault="00021839" w:rsidP="008D76FB">
            <w:pPr>
              <w:spacing w:before="240" w:after="24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2CE3733F" w14:textId="77777777" w:rsidR="00021839" w:rsidRPr="00220FEF" w:rsidRDefault="00021839" w:rsidP="008D76FB">
            <w:pPr>
              <w:spacing w:line="240" w:lineRule="auto"/>
              <w:ind w:firstLine="0"/>
              <w:jc w:val="center"/>
              <w:rPr>
                <w:sz w:val="22"/>
                <w:lang w:val="nb-NO" w:bidi="en-US"/>
              </w:rPr>
            </w:pPr>
          </w:p>
        </w:tc>
        <w:tc>
          <w:tcPr>
            <w:tcW w:w="567" w:type="dxa"/>
            <w:vMerge/>
            <w:shd w:val="clear" w:color="auto" w:fill="auto"/>
            <w:vAlign w:val="center"/>
          </w:tcPr>
          <w:p w14:paraId="2CC8FA80" w14:textId="77777777" w:rsidR="00021839" w:rsidRPr="00220FEF" w:rsidRDefault="00021839" w:rsidP="008D76FB">
            <w:pPr>
              <w:tabs>
                <w:tab w:val="left" w:pos="567"/>
              </w:tabs>
              <w:spacing w:line="240" w:lineRule="auto"/>
              <w:ind w:firstLine="0"/>
              <w:contextualSpacing/>
              <w:jc w:val="center"/>
              <w:rPr>
                <w:sz w:val="22"/>
                <w:lang w:val="nb-NO" w:bidi="en-US"/>
              </w:rPr>
            </w:pPr>
          </w:p>
        </w:tc>
      </w:tr>
      <w:tr w:rsidR="00987FF9" w:rsidRPr="00220FEF" w14:paraId="2A42AE62" w14:textId="77777777" w:rsidTr="008D76FB">
        <w:trPr>
          <w:jc w:val="center"/>
        </w:trPr>
        <w:tc>
          <w:tcPr>
            <w:tcW w:w="426" w:type="dxa"/>
            <w:vMerge w:val="restart"/>
            <w:vAlign w:val="center"/>
          </w:tcPr>
          <w:p w14:paraId="444B8FCF" w14:textId="77777777" w:rsidR="00B061F1" w:rsidRPr="00220FEF" w:rsidRDefault="00B061F1"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4005" w:type="dxa"/>
            <w:vMerge w:val="restart"/>
            <w:shd w:val="clear" w:color="auto" w:fill="auto"/>
          </w:tcPr>
          <w:p w14:paraId="21D8C561" w14:textId="2E79CE38" w:rsidR="00B061F1" w:rsidRPr="00220FEF" w:rsidRDefault="00B061F1" w:rsidP="00B63794">
            <w:pPr>
              <w:spacing w:line="312" w:lineRule="auto"/>
              <w:ind w:firstLine="0"/>
              <w:rPr>
                <w:sz w:val="22"/>
                <w:lang w:val="nb-NO"/>
              </w:rPr>
            </w:pPr>
            <w:r w:rsidRPr="00220FEF">
              <w:rPr>
                <w:sz w:val="22"/>
                <w:lang w:val="nb-NO" w:bidi="en-US"/>
              </w:rPr>
              <w:t>Quản lý xây dựng và thực hiện kế hoạch bồi dưỡng cho giảng viên tiếng Anh theo năm học dựa vào khung năng lực, phù hợp với yêu cầu thực tiễn của nhà trường</w:t>
            </w:r>
          </w:p>
        </w:tc>
        <w:tc>
          <w:tcPr>
            <w:tcW w:w="426" w:type="dxa"/>
            <w:shd w:val="clear" w:color="auto" w:fill="auto"/>
            <w:vAlign w:val="center"/>
          </w:tcPr>
          <w:p w14:paraId="1418D12A" w14:textId="4300E55A" w:rsidR="00B061F1" w:rsidRPr="00220FEF" w:rsidRDefault="00B061F1" w:rsidP="00FD14F7">
            <w:pPr>
              <w:spacing w:before="120" w:after="12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171CF135" w14:textId="107C8492" w:rsidR="00B061F1" w:rsidRPr="00220FEF" w:rsidRDefault="00B061F1" w:rsidP="00FD14F7">
            <w:pPr>
              <w:spacing w:before="120" w:after="120" w:line="240" w:lineRule="auto"/>
              <w:ind w:firstLine="0"/>
              <w:jc w:val="center"/>
              <w:rPr>
                <w:sz w:val="22"/>
                <w:lang w:val="nb-NO" w:bidi="en-US"/>
              </w:rPr>
            </w:pPr>
            <w:r w:rsidRPr="00220FEF">
              <w:rPr>
                <w:sz w:val="22"/>
                <w:lang w:val="nb-NO" w:bidi="en-US"/>
              </w:rPr>
              <w:t>7</w:t>
            </w:r>
          </w:p>
        </w:tc>
        <w:tc>
          <w:tcPr>
            <w:tcW w:w="496" w:type="dxa"/>
            <w:shd w:val="clear" w:color="auto" w:fill="auto"/>
            <w:vAlign w:val="center"/>
          </w:tcPr>
          <w:p w14:paraId="4C5E3387" w14:textId="727B91A9" w:rsidR="00B061F1" w:rsidRPr="00220FEF" w:rsidRDefault="00B061F1" w:rsidP="00FD14F7">
            <w:pPr>
              <w:spacing w:before="120" w:after="120" w:line="240" w:lineRule="auto"/>
              <w:ind w:firstLine="0"/>
              <w:jc w:val="center"/>
              <w:rPr>
                <w:sz w:val="22"/>
                <w:lang w:val="nb-NO" w:bidi="en-US"/>
              </w:rPr>
            </w:pPr>
            <w:r w:rsidRPr="00220FEF">
              <w:rPr>
                <w:sz w:val="22"/>
                <w:lang w:val="nb-NO" w:bidi="en-US"/>
              </w:rPr>
              <w:t>28</w:t>
            </w:r>
          </w:p>
        </w:tc>
        <w:tc>
          <w:tcPr>
            <w:tcW w:w="709" w:type="dxa"/>
            <w:shd w:val="clear" w:color="auto" w:fill="auto"/>
            <w:vAlign w:val="center"/>
          </w:tcPr>
          <w:p w14:paraId="54EBA180" w14:textId="707A2D1C" w:rsidR="00B061F1" w:rsidRPr="00220FEF" w:rsidRDefault="00B061F1" w:rsidP="00FD14F7">
            <w:pPr>
              <w:spacing w:before="120" w:after="120" w:line="240" w:lineRule="auto"/>
              <w:ind w:firstLine="0"/>
              <w:jc w:val="center"/>
              <w:rPr>
                <w:sz w:val="22"/>
                <w:lang w:val="nb-NO" w:bidi="en-US"/>
              </w:rPr>
            </w:pPr>
            <w:r w:rsidRPr="00220FEF">
              <w:rPr>
                <w:sz w:val="22"/>
                <w:lang w:val="nb-NO" w:bidi="en-US"/>
              </w:rPr>
              <w:t>19</w:t>
            </w:r>
          </w:p>
        </w:tc>
        <w:tc>
          <w:tcPr>
            <w:tcW w:w="708" w:type="dxa"/>
            <w:shd w:val="clear" w:color="auto" w:fill="auto"/>
            <w:vAlign w:val="center"/>
          </w:tcPr>
          <w:p w14:paraId="6E9F9512" w14:textId="0F4F48B4" w:rsidR="00B061F1" w:rsidRPr="00220FEF" w:rsidRDefault="00B061F1" w:rsidP="00FD14F7">
            <w:pPr>
              <w:spacing w:before="120" w:after="120" w:line="240" w:lineRule="auto"/>
              <w:ind w:firstLine="0"/>
              <w:jc w:val="center"/>
              <w:rPr>
                <w:sz w:val="22"/>
                <w:lang w:val="nb-NO" w:bidi="en-US"/>
              </w:rPr>
            </w:pPr>
            <w:r w:rsidRPr="00220FEF">
              <w:rPr>
                <w:sz w:val="22"/>
                <w:lang w:val="nb-NO" w:bidi="en-US"/>
              </w:rPr>
              <w:t>7</w:t>
            </w:r>
          </w:p>
        </w:tc>
        <w:tc>
          <w:tcPr>
            <w:tcW w:w="709" w:type="dxa"/>
            <w:shd w:val="clear" w:color="auto" w:fill="auto"/>
            <w:vAlign w:val="center"/>
          </w:tcPr>
          <w:p w14:paraId="7B26D11E" w14:textId="22533124" w:rsidR="00B061F1" w:rsidRPr="00220FEF" w:rsidRDefault="00B061F1" w:rsidP="00FD14F7">
            <w:pPr>
              <w:spacing w:before="120" w:after="12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4EC598F4" w14:textId="4D00B408" w:rsidR="00B061F1" w:rsidRPr="00220FEF" w:rsidRDefault="00FD14F7" w:rsidP="00FD14F7">
            <w:pPr>
              <w:spacing w:line="240" w:lineRule="auto"/>
              <w:ind w:firstLine="0"/>
              <w:jc w:val="center"/>
              <w:rPr>
                <w:sz w:val="22"/>
                <w:lang w:bidi="en-US"/>
              </w:rPr>
            </w:pPr>
            <w:r w:rsidRPr="00220FEF">
              <w:rPr>
                <w:sz w:val="22"/>
                <w:lang w:val="nb-NO" w:bidi="en-US"/>
              </w:rPr>
              <w:t>3.57</w:t>
            </w:r>
          </w:p>
        </w:tc>
        <w:tc>
          <w:tcPr>
            <w:tcW w:w="567" w:type="dxa"/>
            <w:vMerge w:val="restart"/>
            <w:shd w:val="clear" w:color="auto" w:fill="auto"/>
            <w:vAlign w:val="center"/>
          </w:tcPr>
          <w:p w14:paraId="774196CA" w14:textId="2F0774F1" w:rsidR="00B061F1" w:rsidRPr="00220FEF" w:rsidRDefault="00FD14F7" w:rsidP="00FD14F7">
            <w:pPr>
              <w:spacing w:line="240" w:lineRule="auto"/>
              <w:ind w:firstLine="0"/>
              <w:jc w:val="center"/>
              <w:rPr>
                <w:sz w:val="22"/>
                <w:lang w:bidi="en-US"/>
              </w:rPr>
            </w:pPr>
            <w:r w:rsidRPr="00220FEF">
              <w:rPr>
                <w:sz w:val="22"/>
                <w:lang w:val="nb-NO" w:bidi="en-US"/>
              </w:rPr>
              <w:t>6</w:t>
            </w:r>
          </w:p>
        </w:tc>
      </w:tr>
      <w:tr w:rsidR="00987FF9" w:rsidRPr="00220FEF" w14:paraId="39B58645" w14:textId="77777777" w:rsidTr="008D76FB">
        <w:trPr>
          <w:jc w:val="center"/>
        </w:trPr>
        <w:tc>
          <w:tcPr>
            <w:tcW w:w="426" w:type="dxa"/>
            <w:vMerge/>
          </w:tcPr>
          <w:p w14:paraId="5B28A7C3" w14:textId="77777777" w:rsidR="00B061F1" w:rsidRPr="00220FEF" w:rsidRDefault="00B061F1"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41B8CC97" w14:textId="77777777" w:rsidR="00B061F1" w:rsidRPr="00220FEF" w:rsidRDefault="00B061F1" w:rsidP="001F7892">
            <w:pPr>
              <w:spacing w:line="288" w:lineRule="auto"/>
              <w:ind w:firstLine="0"/>
              <w:rPr>
                <w:sz w:val="22"/>
                <w:lang w:val="nb-NO"/>
              </w:rPr>
            </w:pPr>
          </w:p>
        </w:tc>
        <w:tc>
          <w:tcPr>
            <w:tcW w:w="426" w:type="dxa"/>
            <w:shd w:val="clear" w:color="auto" w:fill="auto"/>
            <w:vAlign w:val="center"/>
          </w:tcPr>
          <w:p w14:paraId="698D9425" w14:textId="004B576B" w:rsidR="00B061F1" w:rsidRPr="00220FEF" w:rsidRDefault="00B061F1" w:rsidP="00FD14F7">
            <w:pPr>
              <w:spacing w:before="120" w:after="12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777940BB" w14:textId="0B53BD36" w:rsidR="00B061F1" w:rsidRPr="00220FEF" w:rsidRDefault="00B061F1" w:rsidP="00FD14F7">
            <w:pPr>
              <w:spacing w:before="120" w:after="120" w:line="240" w:lineRule="auto"/>
              <w:ind w:firstLine="0"/>
              <w:jc w:val="center"/>
              <w:rPr>
                <w:sz w:val="22"/>
                <w:lang w:val="nb-NO" w:bidi="en-US"/>
              </w:rPr>
            </w:pPr>
            <w:r w:rsidRPr="00220FEF">
              <w:rPr>
                <w:sz w:val="22"/>
                <w:lang w:val="nb-NO" w:bidi="en-US"/>
              </w:rPr>
              <w:t>11</w:t>
            </w:r>
          </w:p>
        </w:tc>
        <w:tc>
          <w:tcPr>
            <w:tcW w:w="496" w:type="dxa"/>
            <w:shd w:val="clear" w:color="auto" w:fill="auto"/>
            <w:vAlign w:val="center"/>
          </w:tcPr>
          <w:p w14:paraId="01B5385A" w14:textId="268E6BA1" w:rsidR="00B061F1" w:rsidRPr="00220FEF" w:rsidRDefault="00B061F1" w:rsidP="00FD14F7">
            <w:pPr>
              <w:spacing w:before="120" w:after="120" w:line="240" w:lineRule="auto"/>
              <w:ind w:firstLine="0"/>
              <w:jc w:val="center"/>
              <w:rPr>
                <w:sz w:val="22"/>
                <w:lang w:val="nb-NO" w:bidi="en-US"/>
              </w:rPr>
            </w:pPr>
            <w:r w:rsidRPr="00220FEF">
              <w:rPr>
                <w:sz w:val="22"/>
                <w:lang w:val="nb-NO" w:bidi="en-US"/>
              </w:rPr>
              <w:t>46</w:t>
            </w:r>
          </w:p>
        </w:tc>
        <w:tc>
          <w:tcPr>
            <w:tcW w:w="709" w:type="dxa"/>
            <w:shd w:val="clear" w:color="auto" w:fill="auto"/>
            <w:vAlign w:val="center"/>
          </w:tcPr>
          <w:p w14:paraId="203F9643" w14:textId="40C3BD01" w:rsidR="00B061F1" w:rsidRPr="00220FEF" w:rsidRDefault="00B061F1" w:rsidP="00FD14F7">
            <w:pPr>
              <w:spacing w:before="120" w:after="120" w:line="240" w:lineRule="auto"/>
              <w:ind w:firstLine="0"/>
              <w:jc w:val="center"/>
              <w:rPr>
                <w:sz w:val="22"/>
                <w:lang w:val="nb-NO" w:bidi="en-US"/>
              </w:rPr>
            </w:pPr>
            <w:r w:rsidRPr="00220FEF">
              <w:rPr>
                <w:sz w:val="22"/>
                <w:lang w:val="nb-NO" w:bidi="en-US"/>
              </w:rPr>
              <w:t>31</w:t>
            </w:r>
          </w:p>
        </w:tc>
        <w:tc>
          <w:tcPr>
            <w:tcW w:w="708" w:type="dxa"/>
            <w:shd w:val="clear" w:color="auto" w:fill="auto"/>
            <w:vAlign w:val="center"/>
          </w:tcPr>
          <w:p w14:paraId="42743958" w14:textId="3036AE13" w:rsidR="00B061F1" w:rsidRPr="00220FEF" w:rsidRDefault="00B061F1" w:rsidP="00FD14F7">
            <w:pPr>
              <w:spacing w:before="120" w:after="120" w:line="240" w:lineRule="auto"/>
              <w:ind w:firstLine="0"/>
              <w:jc w:val="center"/>
              <w:rPr>
                <w:sz w:val="22"/>
                <w:lang w:val="nb-NO" w:bidi="en-US"/>
              </w:rPr>
            </w:pPr>
            <w:r w:rsidRPr="00220FEF">
              <w:rPr>
                <w:sz w:val="22"/>
                <w:lang w:val="nb-NO" w:bidi="en-US"/>
              </w:rPr>
              <w:t>11</w:t>
            </w:r>
          </w:p>
        </w:tc>
        <w:tc>
          <w:tcPr>
            <w:tcW w:w="709" w:type="dxa"/>
            <w:shd w:val="clear" w:color="auto" w:fill="auto"/>
            <w:vAlign w:val="center"/>
          </w:tcPr>
          <w:p w14:paraId="7FC8CDDD" w14:textId="3CC0D928" w:rsidR="00B061F1" w:rsidRPr="00220FEF" w:rsidRDefault="00B061F1" w:rsidP="00FD14F7">
            <w:pPr>
              <w:spacing w:before="120" w:after="12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558EA2E0" w14:textId="77777777" w:rsidR="00B061F1" w:rsidRPr="00220FEF" w:rsidRDefault="00B061F1" w:rsidP="008D76FB">
            <w:pPr>
              <w:spacing w:line="240" w:lineRule="auto"/>
              <w:ind w:firstLine="0"/>
              <w:jc w:val="center"/>
              <w:rPr>
                <w:sz w:val="22"/>
                <w:lang w:val="nb-NO" w:bidi="en-US"/>
              </w:rPr>
            </w:pPr>
          </w:p>
        </w:tc>
        <w:tc>
          <w:tcPr>
            <w:tcW w:w="567" w:type="dxa"/>
            <w:vMerge/>
            <w:shd w:val="clear" w:color="auto" w:fill="auto"/>
            <w:vAlign w:val="center"/>
          </w:tcPr>
          <w:p w14:paraId="5C0B547F" w14:textId="77777777" w:rsidR="00B061F1" w:rsidRPr="00220FEF" w:rsidRDefault="00B061F1" w:rsidP="008D76FB">
            <w:pPr>
              <w:tabs>
                <w:tab w:val="left" w:pos="567"/>
              </w:tabs>
              <w:spacing w:line="240" w:lineRule="auto"/>
              <w:ind w:firstLine="0"/>
              <w:contextualSpacing/>
              <w:jc w:val="center"/>
              <w:rPr>
                <w:sz w:val="22"/>
                <w:lang w:val="nb-NO" w:bidi="en-US"/>
              </w:rPr>
            </w:pPr>
          </w:p>
        </w:tc>
      </w:tr>
      <w:tr w:rsidR="00987FF9" w:rsidRPr="00220FEF" w14:paraId="610BD67F" w14:textId="77777777" w:rsidTr="008D76FB">
        <w:trPr>
          <w:jc w:val="center"/>
        </w:trPr>
        <w:tc>
          <w:tcPr>
            <w:tcW w:w="426" w:type="dxa"/>
            <w:vMerge w:val="restart"/>
            <w:vAlign w:val="center"/>
          </w:tcPr>
          <w:p w14:paraId="03ECE1C2" w14:textId="77777777" w:rsidR="00B061F1" w:rsidRPr="00220FEF" w:rsidRDefault="00B061F1"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4005" w:type="dxa"/>
            <w:vMerge w:val="restart"/>
            <w:shd w:val="clear" w:color="auto" w:fill="auto"/>
          </w:tcPr>
          <w:p w14:paraId="319D770A" w14:textId="4C90EE9C" w:rsidR="00B061F1" w:rsidRPr="00220FEF" w:rsidRDefault="00BF33B6" w:rsidP="001F7892">
            <w:pPr>
              <w:spacing w:line="288" w:lineRule="auto"/>
              <w:ind w:firstLine="0"/>
              <w:rPr>
                <w:sz w:val="22"/>
                <w:lang w:val="nb-NO"/>
              </w:rPr>
            </w:pPr>
            <w:r w:rsidRPr="00220FEF">
              <w:rPr>
                <w:sz w:val="22"/>
                <w:lang w:val="nb-NO" w:bidi="en-US"/>
              </w:rPr>
              <w:t>Quản lý xây dựng và thực hiện chính sách</w:t>
            </w:r>
            <w:r w:rsidR="00B061F1" w:rsidRPr="00220FEF">
              <w:rPr>
                <w:sz w:val="22"/>
                <w:lang w:val="nb-NO" w:bidi="en-US"/>
              </w:rPr>
              <w:t xml:space="preserve"> tạo động lực phát huy hoạt động tự bồi dưỡng năng lực nghề nghiệp cho giảng viên tiếng Anh trong các trường đại học</w:t>
            </w:r>
          </w:p>
        </w:tc>
        <w:tc>
          <w:tcPr>
            <w:tcW w:w="426" w:type="dxa"/>
            <w:shd w:val="clear" w:color="auto" w:fill="auto"/>
            <w:vAlign w:val="center"/>
          </w:tcPr>
          <w:p w14:paraId="00EC90E1" w14:textId="1F077EA2" w:rsidR="00B061F1" w:rsidRPr="00220FEF" w:rsidRDefault="00B061F1" w:rsidP="00855BD4">
            <w:pPr>
              <w:spacing w:before="120" w:after="12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0E7EBDD7" w14:textId="13751742" w:rsidR="00B061F1" w:rsidRPr="00220FEF" w:rsidRDefault="00B061F1" w:rsidP="00855BD4">
            <w:pPr>
              <w:spacing w:before="120" w:after="120" w:line="240" w:lineRule="auto"/>
              <w:ind w:firstLine="0"/>
              <w:jc w:val="center"/>
              <w:rPr>
                <w:sz w:val="22"/>
                <w:lang w:val="nb-NO" w:bidi="en-US"/>
              </w:rPr>
            </w:pPr>
            <w:r w:rsidRPr="00220FEF">
              <w:rPr>
                <w:sz w:val="22"/>
                <w:lang w:val="nb-NO" w:bidi="en-US"/>
              </w:rPr>
              <w:t>8</w:t>
            </w:r>
          </w:p>
        </w:tc>
        <w:tc>
          <w:tcPr>
            <w:tcW w:w="496" w:type="dxa"/>
            <w:shd w:val="clear" w:color="auto" w:fill="auto"/>
            <w:vAlign w:val="center"/>
          </w:tcPr>
          <w:p w14:paraId="2F459A21" w14:textId="304DAACE" w:rsidR="00B061F1" w:rsidRPr="00220FEF" w:rsidRDefault="00B061F1" w:rsidP="00855BD4">
            <w:pPr>
              <w:spacing w:before="120" w:after="120" w:line="240" w:lineRule="auto"/>
              <w:ind w:firstLine="0"/>
              <w:jc w:val="center"/>
              <w:rPr>
                <w:sz w:val="22"/>
                <w:lang w:val="nb-NO" w:bidi="en-US"/>
              </w:rPr>
            </w:pPr>
            <w:r w:rsidRPr="00220FEF">
              <w:rPr>
                <w:sz w:val="22"/>
                <w:lang w:val="nb-NO" w:bidi="en-US"/>
              </w:rPr>
              <w:t>33</w:t>
            </w:r>
          </w:p>
        </w:tc>
        <w:tc>
          <w:tcPr>
            <w:tcW w:w="709" w:type="dxa"/>
            <w:shd w:val="clear" w:color="auto" w:fill="auto"/>
            <w:vAlign w:val="center"/>
          </w:tcPr>
          <w:p w14:paraId="1C36ABBC" w14:textId="0C37A5AD" w:rsidR="00B061F1" w:rsidRPr="00220FEF" w:rsidRDefault="00B061F1" w:rsidP="00855BD4">
            <w:pPr>
              <w:spacing w:before="120" w:after="120" w:line="240" w:lineRule="auto"/>
              <w:ind w:firstLine="0"/>
              <w:jc w:val="center"/>
              <w:rPr>
                <w:sz w:val="22"/>
                <w:lang w:val="nb-NO" w:bidi="en-US"/>
              </w:rPr>
            </w:pPr>
            <w:r w:rsidRPr="00220FEF">
              <w:rPr>
                <w:sz w:val="22"/>
                <w:lang w:val="nb-NO" w:bidi="en-US"/>
              </w:rPr>
              <w:t>16</w:t>
            </w:r>
          </w:p>
        </w:tc>
        <w:tc>
          <w:tcPr>
            <w:tcW w:w="708" w:type="dxa"/>
            <w:shd w:val="clear" w:color="auto" w:fill="auto"/>
            <w:vAlign w:val="center"/>
          </w:tcPr>
          <w:p w14:paraId="78670EEB" w14:textId="7C2F05A4" w:rsidR="00B061F1" w:rsidRPr="00220FEF" w:rsidRDefault="00B061F1" w:rsidP="00855BD4">
            <w:pPr>
              <w:spacing w:before="120" w:after="120" w:line="240" w:lineRule="auto"/>
              <w:ind w:firstLine="0"/>
              <w:jc w:val="center"/>
              <w:rPr>
                <w:sz w:val="22"/>
                <w:lang w:val="nb-NO" w:bidi="en-US"/>
              </w:rPr>
            </w:pPr>
            <w:r w:rsidRPr="00220FEF">
              <w:rPr>
                <w:sz w:val="22"/>
                <w:lang w:val="nb-NO" w:bidi="en-US"/>
              </w:rPr>
              <w:t>4</w:t>
            </w:r>
          </w:p>
        </w:tc>
        <w:tc>
          <w:tcPr>
            <w:tcW w:w="709" w:type="dxa"/>
            <w:shd w:val="clear" w:color="auto" w:fill="auto"/>
            <w:vAlign w:val="center"/>
          </w:tcPr>
          <w:p w14:paraId="24B437BC" w14:textId="7A93289D" w:rsidR="00B061F1" w:rsidRPr="00220FEF" w:rsidRDefault="00B061F1" w:rsidP="00855BD4">
            <w:pPr>
              <w:spacing w:before="120" w:after="12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732BD919" w14:textId="4C1E19D1" w:rsidR="00B061F1" w:rsidRPr="00220FEF" w:rsidRDefault="00FD14F7" w:rsidP="00FD14F7">
            <w:pPr>
              <w:spacing w:line="240" w:lineRule="auto"/>
              <w:ind w:firstLine="0"/>
              <w:jc w:val="center"/>
              <w:rPr>
                <w:sz w:val="22"/>
                <w:lang w:bidi="en-US"/>
              </w:rPr>
            </w:pPr>
            <w:r w:rsidRPr="00220FEF">
              <w:rPr>
                <w:sz w:val="22"/>
                <w:lang w:val="nb-NO" w:bidi="en-US"/>
              </w:rPr>
              <w:t>3.74</w:t>
            </w:r>
          </w:p>
        </w:tc>
        <w:tc>
          <w:tcPr>
            <w:tcW w:w="567" w:type="dxa"/>
            <w:vMerge w:val="restart"/>
            <w:shd w:val="clear" w:color="auto" w:fill="auto"/>
            <w:vAlign w:val="center"/>
          </w:tcPr>
          <w:p w14:paraId="1C1EB4D3" w14:textId="39D13FB7" w:rsidR="00B061F1" w:rsidRPr="00220FEF" w:rsidRDefault="00FD14F7" w:rsidP="00FD14F7">
            <w:pPr>
              <w:spacing w:line="240" w:lineRule="auto"/>
              <w:ind w:firstLine="0"/>
              <w:jc w:val="center"/>
              <w:rPr>
                <w:sz w:val="22"/>
                <w:lang w:bidi="en-US"/>
              </w:rPr>
            </w:pPr>
            <w:r w:rsidRPr="00220FEF">
              <w:rPr>
                <w:sz w:val="22"/>
                <w:lang w:val="nb-NO" w:bidi="en-US"/>
              </w:rPr>
              <w:t>4</w:t>
            </w:r>
          </w:p>
        </w:tc>
      </w:tr>
      <w:tr w:rsidR="00987FF9" w:rsidRPr="00220FEF" w14:paraId="166C2C13" w14:textId="77777777" w:rsidTr="008D76FB">
        <w:trPr>
          <w:jc w:val="center"/>
        </w:trPr>
        <w:tc>
          <w:tcPr>
            <w:tcW w:w="426" w:type="dxa"/>
            <w:vMerge/>
          </w:tcPr>
          <w:p w14:paraId="1E30A9CB" w14:textId="77777777" w:rsidR="00B061F1" w:rsidRPr="00220FEF" w:rsidRDefault="00B061F1" w:rsidP="008D76FB">
            <w:pPr>
              <w:tabs>
                <w:tab w:val="left" w:pos="567"/>
              </w:tabs>
              <w:spacing w:line="240" w:lineRule="auto"/>
              <w:ind w:firstLine="0"/>
              <w:contextualSpacing/>
              <w:jc w:val="center"/>
              <w:rPr>
                <w:rFonts w:eastAsia="Times New Roman"/>
                <w:b/>
                <w:bCs/>
                <w:sz w:val="22"/>
                <w:lang w:val="en-US"/>
              </w:rPr>
            </w:pPr>
          </w:p>
        </w:tc>
        <w:tc>
          <w:tcPr>
            <w:tcW w:w="4005" w:type="dxa"/>
            <w:vMerge/>
            <w:shd w:val="clear" w:color="auto" w:fill="auto"/>
          </w:tcPr>
          <w:p w14:paraId="4BEE9A8D" w14:textId="77777777" w:rsidR="00B061F1" w:rsidRPr="00220FEF" w:rsidRDefault="00B061F1" w:rsidP="009277D4">
            <w:pPr>
              <w:spacing w:line="264" w:lineRule="auto"/>
              <w:ind w:firstLine="0"/>
              <w:rPr>
                <w:sz w:val="22"/>
                <w:lang w:val="nb-NO"/>
              </w:rPr>
            </w:pPr>
          </w:p>
        </w:tc>
        <w:tc>
          <w:tcPr>
            <w:tcW w:w="426" w:type="dxa"/>
            <w:shd w:val="clear" w:color="auto" w:fill="auto"/>
            <w:vAlign w:val="center"/>
          </w:tcPr>
          <w:p w14:paraId="1BABE9D8" w14:textId="4838E8A4" w:rsidR="00B061F1" w:rsidRPr="00220FEF" w:rsidRDefault="00B061F1" w:rsidP="00855BD4">
            <w:pPr>
              <w:spacing w:before="120" w:after="12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2D36B60C" w14:textId="4D57AD98" w:rsidR="00B061F1" w:rsidRPr="00220FEF" w:rsidRDefault="00B061F1" w:rsidP="00855BD4">
            <w:pPr>
              <w:spacing w:before="120" w:after="120" w:line="240" w:lineRule="auto"/>
              <w:ind w:firstLine="0"/>
              <w:jc w:val="center"/>
              <w:rPr>
                <w:sz w:val="22"/>
                <w:lang w:val="nb-NO" w:bidi="en-US"/>
              </w:rPr>
            </w:pPr>
            <w:r w:rsidRPr="00220FEF">
              <w:rPr>
                <w:sz w:val="22"/>
                <w:lang w:val="nb-NO" w:bidi="en-US"/>
              </w:rPr>
              <w:t>13</w:t>
            </w:r>
          </w:p>
        </w:tc>
        <w:tc>
          <w:tcPr>
            <w:tcW w:w="496" w:type="dxa"/>
            <w:shd w:val="clear" w:color="auto" w:fill="auto"/>
            <w:vAlign w:val="center"/>
          </w:tcPr>
          <w:p w14:paraId="26F2B524" w14:textId="37AB86CC" w:rsidR="00B061F1" w:rsidRPr="00220FEF" w:rsidRDefault="00B061F1" w:rsidP="00855BD4">
            <w:pPr>
              <w:spacing w:before="120" w:after="120" w:line="240" w:lineRule="auto"/>
              <w:ind w:firstLine="0"/>
              <w:jc w:val="center"/>
              <w:rPr>
                <w:sz w:val="22"/>
                <w:lang w:val="nb-NO" w:bidi="en-US"/>
              </w:rPr>
            </w:pPr>
            <w:r w:rsidRPr="00220FEF">
              <w:rPr>
                <w:sz w:val="22"/>
                <w:lang w:val="nb-NO" w:bidi="en-US"/>
              </w:rPr>
              <w:t>54</w:t>
            </w:r>
          </w:p>
        </w:tc>
        <w:tc>
          <w:tcPr>
            <w:tcW w:w="709" w:type="dxa"/>
            <w:shd w:val="clear" w:color="auto" w:fill="auto"/>
            <w:vAlign w:val="center"/>
          </w:tcPr>
          <w:p w14:paraId="481BE432" w14:textId="4A5F0D23" w:rsidR="00B061F1" w:rsidRPr="00220FEF" w:rsidRDefault="00B061F1" w:rsidP="00855BD4">
            <w:pPr>
              <w:spacing w:before="120" w:after="120" w:line="240" w:lineRule="auto"/>
              <w:ind w:firstLine="0"/>
              <w:jc w:val="center"/>
              <w:rPr>
                <w:sz w:val="22"/>
                <w:lang w:val="nb-NO" w:bidi="en-US"/>
              </w:rPr>
            </w:pPr>
            <w:r w:rsidRPr="00220FEF">
              <w:rPr>
                <w:sz w:val="22"/>
                <w:lang w:val="nb-NO" w:bidi="en-US"/>
              </w:rPr>
              <w:t>26</w:t>
            </w:r>
          </w:p>
        </w:tc>
        <w:tc>
          <w:tcPr>
            <w:tcW w:w="708" w:type="dxa"/>
            <w:shd w:val="clear" w:color="auto" w:fill="auto"/>
            <w:vAlign w:val="center"/>
          </w:tcPr>
          <w:p w14:paraId="710E1BE4" w14:textId="3B87C711" w:rsidR="00B061F1" w:rsidRPr="00220FEF" w:rsidRDefault="00B061F1" w:rsidP="00855BD4">
            <w:pPr>
              <w:spacing w:before="120" w:after="120" w:line="240" w:lineRule="auto"/>
              <w:ind w:firstLine="0"/>
              <w:jc w:val="center"/>
              <w:rPr>
                <w:sz w:val="22"/>
                <w:lang w:val="nb-NO" w:bidi="en-US"/>
              </w:rPr>
            </w:pPr>
            <w:r w:rsidRPr="00220FEF">
              <w:rPr>
                <w:sz w:val="22"/>
                <w:lang w:val="nb-NO" w:bidi="en-US"/>
              </w:rPr>
              <w:t>7</w:t>
            </w:r>
          </w:p>
        </w:tc>
        <w:tc>
          <w:tcPr>
            <w:tcW w:w="709" w:type="dxa"/>
            <w:shd w:val="clear" w:color="auto" w:fill="auto"/>
            <w:vAlign w:val="center"/>
          </w:tcPr>
          <w:p w14:paraId="4550EFD7" w14:textId="62EC985D" w:rsidR="00B061F1" w:rsidRPr="00220FEF" w:rsidRDefault="00B061F1" w:rsidP="00855BD4">
            <w:pPr>
              <w:spacing w:before="120" w:after="12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4D0DE83E" w14:textId="77777777" w:rsidR="00B061F1" w:rsidRPr="00220FEF" w:rsidRDefault="00B061F1" w:rsidP="008D76FB">
            <w:pPr>
              <w:spacing w:line="240" w:lineRule="auto"/>
              <w:ind w:firstLine="0"/>
              <w:jc w:val="center"/>
              <w:rPr>
                <w:sz w:val="22"/>
                <w:lang w:val="nb-NO" w:bidi="en-US"/>
              </w:rPr>
            </w:pPr>
          </w:p>
        </w:tc>
        <w:tc>
          <w:tcPr>
            <w:tcW w:w="567" w:type="dxa"/>
            <w:vMerge/>
            <w:shd w:val="clear" w:color="auto" w:fill="auto"/>
            <w:vAlign w:val="center"/>
          </w:tcPr>
          <w:p w14:paraId="299363E6" w14:textId="77777777" w:rsidR="00B061F1" w:rsidRPr="00220FEF" w:rsidRDefault="00B061F1" w:rsidP="008D76FB">
            <w:pPr>
              <w:tabs>
                <w:tab w:val="left" w:pos="567"/>
              </w:tabs>
              <w:spacing w:line="240" w:lineRule="auto"/>
              <w:ind w:firstLine="0"/>
              <w:contextualSpacing/>
              <w:jc w:val="center"/>
              <w:rPr>
                <w:rFonts w:eastAsia="Times New Roman"/>
                <w:b/>
                <w:bCs/>
                <w:sz w:val="22"/>
                <w:lang w:val="en-US"/>
              </w:rPr>
            </w:pPr>
          </w:p>
        </w:tc>
      </w:tr>
      <w:tr w:rsidR="00987FF9" w:rsidRPr="00220FEF" w14:paraId="10AF9BC3" w14:textId="77777777" w:rsidTr="008D76FB">
        <w:trPr>
          <w:jc w:val="center"/>
        </w:trPr>
        <w:tc>
          <w:tcPr>
            <w:tcW w:w="426" w:type="dxa"/>
            <w:vMerge w:val="restart"/>
            <w:vAlign w:val="center"/>
          </w:tcPr>
          <w:p w14:paraId="4EE38D3F" w14:textId="77777777" w:rsidR="00021839" w:rsidRPr="00220FEF" w:rsidRDefault="00021839"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4005" w:type="dxa"/>
            <w:vMerge w:val="restart"/>
            <w:shd w:val="clear" w:color="auto" w:fill="auto"/>
          </w:tcPr>
          <w:p w14:paraId="0AAE9A82" w14:textId="569466DD" w:rsidR="00021839" w:rsidRPr="00220FEF" w:rsidRDefault="00021839" w:rsidP="001F7892">
            <w:pPr>
              <w:spacing w:line="264" w:lineRule="auto"/>
              <w:ind w:firstLine="0"/>
              <w:rPr>
                <w:sz w:val="22"/>
                <w:lang w:val="nb-NO" w:bidi="en-US"/>
              </w:rPr>
            </w:pPr>
            <w:r w:rsidRPr="00220FEF">
              <w:rPr>
                <w:sz w:val="22"/>
                <w:lang w:val="nb-NO" w:bidi="en-US"/>
              </w:rPr>
              <w:t>Tổ chức xây dựng mạng lưới hỗ trợ phát triển năng lực nghề nghiệp cho giảng viên</w:t>
            </w:r>
            <w:r w:rsidR="008900BC" w:rsidRPr="00220FEF">
              <w:rPr>
                <w:sz w:val="22"/>
                <w:lang w:val="nb-NO" w:bidi="en-US"/>
              </w:rPr>
              <w:t xml:space="preserve"> </w:t>
            </w:r>
            <w:r w:rsidRPr="00220FEF">
              <w:rPr>
                <w:sz w:val="22"/>
                <w:lang w:val="nb-NO" w:bidi="en-US"/>
              </w:rPr>
              <w:t>tiếng Anh giữa các Khoa, các trường đại học cùng lĩnh vực đào tạo</w:t>
            </w:r>
          </w:p>
        </w:tc>
        <w:tc>
          <w:tcPr>
            <w:tcW w:w="426" w:type="dxa"/>
            <w:shd w:val="clear" w:color="auto" w:fill="auto"/>
            <w:vAlign w:val="center"/>
          </w:tcPr>
          <w:p w14:paraId="676A20ED" w14:textId="3F33FB77" w:rsidR="00021839" w:rsidRPr="00220FEF" w:rsidRDefault="00021839" w:rsidP="00855BD4">
            <w:pPr>
              <w:spacing w:before="120" w:after="12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6D7E0AAC" w14:textId="1878308E" w:rsidR="00021839" w:rsidRPr="00220FEF" w:rsidRDefault="00021839" w:rsidP="00855BD4">
            <w:pPr>
              <w:spacing w:before="120" w:after="120" w:line="240" w:lineRule="auto"/>
              <w:ind w:firstLine="0"/>
              <w:jc w:val="center"/>
              <w:rPr>
                <w:sz w:val="22"/>
                <w:lang w:val="nb-NO" w:bidi="en-US"/>
              </w:rPr>
            </w:pPr>
            <w:r w:rsidRPr="00220FEF">
              <w:rPr>
                <w:sz w:val="22"/>
                <w:lang w:val="nb-NO" w:bidi="en-US"/>
              </w:rPr>
              <w:t>9</w:t>
            </w:r>
          </w:p>
        </w:tc>
        <w:tc>
          <w:tcPr>
            <w:tcW w:w="496" w:type="dxa"/>
            <w:shd w:val="clear" w:color="auto" w:fill="auto"/>
            <w:vAlign w:val="center"/>
          </w:tcPr>
          <w:p w14:paraId="176C5BE0" w14:textId="42B67F26" w:rsidR="00021839" w:rsidRPr="00220FEF" w:rsidRDefault="00021839" w:rsidP="00855BD4">
            <w:pPr>
              <w:spacing w:before="120" w:after="120" w:line="240" w:lineRule="auto"/>
              <w:ind w:firstLine="0"/>
              <w:jc w:val="center"/>
              <w:rPr>
                <w:sz w:val="22"/>
                <w:lang w:val="nb-NO" w:bidi="en-US"/>
              </w:rPr>
            </w:pPr>
            <w:r w:rsidRPr="00220FEF">
              <w:rPr>
                <w:sz w:val="22"/>
                <w:lang w:val="nb-NO" w:bidi="en-US"/>
              </w:rPr>
              <w:t>21</w:t>
            </w:r>
          </w:p>
        </w:tc>
        <w:tc>
          <w:tcPr>
            <w:tcW w:w="709" w:type="dxa"/>
            <w:shd w:val="clear" w:color="auto" w:fill="auto"/>
            <w:vAlign w:val="center"/>
          </w:tcPr>
          <w:p w14:paraId="330D6FBA" w14:textId="10A1D555" w:rsidR="00021839" w:rsidRPr="00220FEF" w:rsidRDefault="00021839" w:rsidP="00855BD4">
            <w:pPr>
              <w:spacing w:before="120" w:after="120" w:line="240" w:lineRule="auto"/>
              <w:ind w:firstLine="0"/>
              <w:jc w:val="center"/>
              <w:rPr>
                <w:sz w:val="22"/>
                <w:lang w:val="nb-NO" w:bidi="en-US"/>
              </w:rPr>
            </w:pPr>
            <w:r w:rsidRPr="00220FEF">
              <w:rPr>
                <w:sz w:val="22"/>
                <w:lang w:val="nb-NO" w:bidi="en-US"/>
              </w:rPr>
              <w:t>25</w:t>
            </w:r>
          </w:p>
        </w:tc>
        <w:tc>
          <w:tcPr>
            <w:tcW w:w="708" w:type="dxa"/>
            <w:shd w:val="clear" w:color="auto" w:fill="auto"/>
            <w:vAlign w:val="center"/>
          </w:tcPr>
          <w:p w14:paraId="2583F3C3" w14:textId="2D0D2FF5" w:rsidR="00021839" w:rsidRPr="00220FEF" w:rsidRDefault="00021839" w:rsidP="00855BD4">
            <w:pPr>
              <w:spacing w:before="120" w:after="120" w:line="240" w:lineRule="auto"/>
              <w:ind w:firstLine="0"/>
              <w:jc w:val="center"/>
              <w:rPr>
                <w:sz w:val="22"/>
                <w:lang w:val="nb-NO" w:bidi="en-US"/>
              </w:rPr>
            </w:pPr>
            <w:r w:rsidRPr="00220FEF">
              <w:rPr>
                <w:sz w:val="22"/>
                <w:lang w:val="nb-NO" w:bidi="en-US"/>
              </w:rPr>
              <w:t>6</w:t>
            </w:r>
          </w:p>
        </w:tc>
        <w:tc>
          <w:tcPr>
            <w:tcW w:w="709" w:type="dxa"/>
            <w:shd w:val="clear" w:color="auto" w:fill="auto"/>
            <w:vAlign w:val="center"/>
          </w:tcPr>
          <w:p w14:paraId="522B345D" w14:textId="027BF414" w:rsidR="00021839" w:rsidRPr="00220FEF" w:rsidRDefault="00021839" w:rsidP="00855BD4">
            <w:pPr>
              <w:spacing w:before="120" w:after="12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24EB6EF1" w14:textId="2B8632B0" w:rsidR="00021839" w:rsidRPr="00220FEF" w:rsidRDefault="00FD14F7" w:rsidP="00FD14F7">
            <w:pPr>
              <w:spacing w:line="240" w:lineRule="auto"/>
              <w:ind w:firstLine="0"/>
              <w:jc w:val="center"/>
              <w:rPr>
                <w:sz w:val="22"/>
                <w:lang w:bidi="en-US"/>
              </w:rPr>
            </w:pPr>
            <w:r w:rsidRPr="00220FEF">
              <w:rPr>
                <w:sz w:val="22"/>
                <w:lang w:val="nb-NO" w:bidi="en-US"/>
              </w:rPr>
              <w:t>3.54</w:t>
            </w:r>
          </w:p>
        </w:tc>
        <w:tc>
          <w:tcPr>
            <w:tcW w:w="567" w:type="dxa"/>
            <w:vMerge w:val="restart"/>
            <w:shd w:val="clear" w:color="auto" w:fill="auto"/>
            <w:vAlign w:val="center"/>
          </w:tcPr>
          <w:p w14:paraId="1EAA91FF" w14:textId="73C66921" w:rsidR="00021839" w:rsidRPr="00220FEF" w:rsidRDefault="00021839" w:rsidP="008D76FB">
            <w:pPr>
              <w:spacing w:line="240" w:lineRule="auto"/>
              <w:ind w:firstLine="0"/>
              <w:jc w:val="center"/>
              <w:rPr>
                <w:sz w:val="22"/>
                <w:lang w:val="nb-NO" w:bidi="en-US"/>
              </w:rPr>
            </w:pPr>
            <w:r w:rsidRPr="00220FEF">
              <w:rPr>
                <w:sz w:val="22"/>
                <w:lang w:val="nb-NO" w:bidi="en-US"/>
              </w:rPr>
              <w:t>7</w:t>
            </w:r>
          </w:p>
        </w:tc>
      </w:tr>
      <w:tr w:rsidR="00987FF9" w:rsidRPr="00220FEF" w14:paraId="15743337" w14:textId="77777777" w:rsidTr="008D76FB">
        <w:trPr>
          <w:jc w:val="center"/>
        </w:trPr>
        <w:tc>
          <w:tcPr>
            <w:tcW w:w="426" w:type="dxa"/>
            <w:vMerge/>
            <w:vAlign w:val="center"/>
          </w:tcPr>
          <w:p w14:paraId="3BF73D30" w14:textId="77777777" w:rsidR="00021839" w:rsidRPr="00220FEF" w:rsidRDefault="00021839" w:rsidP="008D76FB">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vAlign w:val="center"/>
          </w:tcPr>
          <w:p w14:paraId="16F340DE" w14:textId="77777777" w:rsidR="00021839" w:rsidRPr="00220FEF" w:rsidRDefault="00021839" w:rsidP="001F7892">
            <w:pPr>
              <w:spacing w:line="264" w:lineRule="auto"/>
              <w:ind w:firstLine="0"/>
              <w:rPr>
                <w:rFonts w:eastAsia="Times New Roman"/>
                <w:sz w:val="22"/>
                <w:lang w:val="en-SG"/>
              </w:rPr>
            </w:pPr>
          </w:p>
        </w:tc>
        <w:tc>
          <w:tcPr>
            <w:tcW w:w="426" w:type="dxa"/>
            <w:shd w:val="clear" w:color="auto" w:fill="auto"/>
            <w:vAlign w:val="center"/>
          </w:tcPr>
          <w:p w14:paraId="0D0C43BE" w14:textId="53D594BD" w:rsidR="00021839" w:rsidRPr="00220FEF" w:rsidRDefault="00021839" w:rsidP="00855BD4">
            <w:pPr>
              <w:spacing w:before="120" w:after="12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2A8F8141" w14:textId="45389A49" w:rsidR="00021839" w:rsidRPr="00220FEF" w:rsidRDefault="00021839" w:rsidP="00855BD4">
            <w:pPr>
              <w:spacing w:before="120" w:after="120" w:line="240" w:lineRule="auto"/>
              <w:ind w:firstLine="0"/>
              <w:jc w:val="center"/>
              <w:rPr>
                <w:sz w:val="22"/>
                <w:lang w:val="nb-NO" w:bidi="en-US"/>
              </w:rPr>
            </w:pPr>
            <w:r w:rsidRPr="00220FEF">
              <w:rPr>
                <w:sz w:val="22"/>
                <w:lang w:val="nb-NO" w:bidi="en-US"/>
              </w:rPr>
              <w:t>15</w:t>
            </w:r>
          </w:p>
        </w:tc>
        <w:tc>
          <w:tcPr>
            <w:tcW w:w="496" w:type="dxa"/>
            <w:shd w:val="clear" w:color="auto" w:fill="auto"/>
            <w:vAlign w:val="center"/>
          </w:tcPr>
          <w:p w14:paraId="5E5E5B0D" w14:textId="05003A09" w:rsidR="00021839" w:rsidRPr="00220FEF" w:rsidRDefault="00021839" w:rsidP="00855BD4">
            <w:pPr>
              <w:spacing w:before="120" w:after="120" w:line="240" w:lineRule="auto"/>
              <w:ind w:firstLine="0"/>
              <w:jc w:val="center"/>
              <w:rPr>
                <w:sz w:val="22"/>
                <w:lang w:val="nb-NO" w:bidi="en-US"/>
              </w:rPr>
            </w:pPr>
            <w:r w:rsidRPr="00220FEF">
              <w:rPr>
                <w:sz w:val="22"/>
                <w:lang w:val="nb-NO" w:bidi="en-US"/>
              </w:rPr>
              <w:t>34</w:t>
            </w:r>
          </w:p>
        </w:tc>
        <w:tc>
          <w:tcPr>
            <w:tcW w:w="709" w:type="dxa"/>
            <w:shd w:val="clear" w:color="auto" w:fill="auto"/>
            <w:vAlign w:val="center"/>
          </w:tcPr>
          <w:p w14:paraId="64D7E3A7" w14:textId="63D76DE0" w:rsidR="00021839" w:rsidRPr="00220FEF" w:rsidRDefault="00021839" w:rsidP="00855BD4">
            <w:pPr>
              <w:spacing w:before="120" w:after="120" w:line="240" w:lineRule="auto"/>
              <w:ind w:firstLine="0"/>
              <w:jc w:val="center"/>
              <w:rPr>
                <w:sz w:val="22"/>
                <w:lang w:val="nb-NO" w:bidi="en-US"/>
              </w:rPr>
            </w:pPr>
            <w:r w:rsidRPr="00220FEF">
              <w:rPr>
                <w:sz w:val="22"/>
                <w:lang w:val="nb-NO" w:bidi="en-US"/>
              </w:rPr>
              <w:t>41</w:t>
            </w:r>
          </w:p>
        </w:tc>
        <w:tc>
          <w:tcPr>
            <w:tcW w:w="708" w:type="dxa"/>
            <w:shd w:val="clear" w:color="auto" w:fill="auto"/>
            <w:vAlign w:val="center"/>
          </w:tcPr>
          <w:p w14:paraId="49456704" w14:textId="23882B9A" w:rsidR="00021839" w:rsidRPr="00220FEF" w:rsidRDefault="00021839" w:rsidP="00855BD4">
            <w:pPr>
              <w:spacing w:before="120" w:after="120" w:line="240" w:lineRule="auto"/>
              <w:ind w:firstLine="0"/>
              <w:jc w:val="center"/>
              <w:rPr>
                <w:sz w:val="22"/>
                <w:lang w:val="nb-NO" w:bidi="en-US"/>
              </w:rPr>
            </w:pPr>
            <w:r w:rsidRPr="00220FEF">
              <w:rPr>
                <w:sz w:val="22"/>
                <w:lang w:val="nb-NO" w:bidi="en-US"/>
              </w:rPr>
              <w:t>10</w:t>
            </w:r>
          </w:p>
        </w:tc>
        <w:tc>
          <w:tcPr>
            <w:tcW w:w="709" w:type="dxa"/>
            <w:shd w:val="clear" w:color="auto" w:fill="auto"/>
            <w:vAlign w:val="center"/>
          </w:tcPr>
          <w:p w14:paraId="068DED22" w14:textId="495A8E63" w:rsidR="00021839" w:rsidRPr="00220FEF" w:rsidRDefault="00021839" w:rsidP="00855BD4">
            <w:pPr>
              <w:spacing w:before="120" w:after="12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0DCEDB51" w14:textId="77777777" w:rsidR="00021839" w:rsidRPr="00220FEF" w:rsidRDefault="00021839" w:rsidP="008D76FB">
            <w:pPr>
              <w:spacing w:line="240" w:lineRule="auto"/>
              <w:ind w:firstLine="0"/>
              <w:jc w:val="center"/>
              <w:rPr>
                <w:sz w:val="22"/>
                <w:lang w:val="nb-NO" w:bidi="en-US"/>
              </w:rPr>
            </w:pPr>
          </w:p>
        </w:tc>
        <w:tc>
          <w:tcPr>
            <w:tcW w:w="567" w:type="dxa"/>
            <w:vMerge/>
            <w:shd w:val="clear" w:color="auto" w:fill="auto"/>
            <w:vAlign w:val="center"/>
          </w:tcPr>
          <w:p w14:paraId="53C05B1C" w14:textId="77777777" w:rsidR="00021839" w:rsidRPr="00220FEF" w:rsidRDefault="00021839" w:rsidP="008D76FB">
            <w:pPr>
              <w:tabs>
                <w:tab w:val="left" w:pos="567"/>
              </w:tabs>
              <w:spacing w:line="240" w:lineRule="auto"/>
              <w:ind w:firstLine="0"/>
              <w:contextualSpacing/>
              <w:jc w:val="center"/>
              <w:rPr>
                <w:sz w:val="22"/>
                <w:lang w:val="nb-NO" w:bidi="en-US"/>
              </w:rPr>
            </w:pPr>
          </w:p>
        </w:tc>
      </w:tr>
      <w:tr w:rsidR="00987FF9" w:rsidRPr="00220FEF" w14:paraId="1B381D44" w14:textId="77777777" w:rsidTr="008D76FB">
        <w:trPr>
          <w:jc w:val="center"/>
        </w:trPr>
        <w:tc>
          <w:tcPr>
            <w:tcW w:w="426" w:type="dxa"/>
            <w:vMerge w:val="restart"/>
            <w:vAlign w:val="center"/>
          </w:tcPr>
          <w:p w14:paraId="25DD89FE" w14:textId="77777777" w:rsidR="00021839" w:rsidRPr="00220FEF" w:rsidRDefault="00021839"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6</w:t>
            </w:r>
          </w:p>
        </w:tc>
        <w:tc>
          <w:tcPr>
            <w:tcW w:w="4005" w:type="dxa"/>
            <w:vMerge w:val="restart"/>
            <w:shd w:val="clear" w:color="auto" w:fill="auto"/>
          </w:tcPr>
          <w:p w14:paraId="3F0393EA" w14:textId="68555A40" w:rsidR="00021839" w:rsidRPr="00220FEF" w:rsidRDefault="00021839" w:rsidP="001F7892">
            <w:pPr>
              <w:spacing w:line="264" w:lineRule="auto"/>
              <w:ind w:firstLine="0"/>
              <w:rPr>
                <w:sz w:val="22"/>
                <w:lang w:val="nb-NO" w:bidi="en-US"/>
              </w:rPr>
            </w:pPr>
            <w:r w:rsidRPr="00220FEF">
              <w:rPr>
                <w:sz w:val="22"/>
                <w:lang w:val="nb-NO" w:bidi="en-US"/>
              </w:rPr>
              <w:t>Tổ chức bồi dưỡng năng lực số cho giảng viên tiếng Anh các trường đại học không chuyên ngoại ngữ</w:t>
            </w:r>
          </w:p>
        </w:tc>
        <w:tc>
          <w:tcPr>
            <w:tcW w:w="426" w:type="dxa"/>
            <w:shd w:val="clear" w:color="auto" w:fill="auto"/>
            <w:vAlign w:val="center"/>
          </w:tcPr>
          <w:p w14:paraId="074E4C28" w14:textId="501CA0C5" w:rsidR="00021839" w:rsidRPr="00220FEF" w:rsidRDefault="00021839" w:rsidP="008D76FB">
            <w:pPr>
              <w:spacing w:before="80" w:after="8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61CC4D55" w14:textId="476E3258" w:rsidR="00021839" w:rsidRPr="00220FEF" w:rsidRDefault="00021839" w:rsidP="008D76FB">
            <w:pPr>
              <w:spacing w:before="80" w:after="80" w:line="240" w:lineRule="auto"/>
              <w:ind w:firstLine="0"/>
              <w:jc w:val="center"/>
              <w:rPr>
                <w:sz w:val="22"/>
                <w:lang w:val="nb-NO" w:bidi="en-US"/>
              </w:rPr>
            </w:pPr>
            <w:r w:rsidRPr="00220FEF">
              <w:rPr>
                <w:sz w:val="22"/>
                <w:lang w:val="nb-NO" w:bidi="en-US"/>
              </w:rPr>
              <w:t>13</w:t>
            </w:r>
          </w:p>
        </w:tc>
        <w:tc>
          <w:tcPr>
            <w:tcW w:w="496" w:type="dxa"/>
            <w:shd w:val="clear" w:color="auto" w:fill="auto"/>
            <w:vAlign w:val="center"/>
          </w:tcPr>
          <w:p w14:paraId="75BF958F" w14:textId="0E582A08" w:rsidR="00021839" w:rsidRPr="00220FEF" w:rsidRDefault="00021839" w:rsidP="008D76FB">
            <w:pPr>
              <w:spacing w:before="80" w:after="80" w:line="240" w:lineRule="auto"/>
              <w:ind w:firstLine="0"/>
              <w:jc w:val="center"/>
              <w:rPr>
                <w:sz w:val="22"/>
                <w:lang w:val="nb-NO" w:bidi="en-US"/>
              </w:rPr>
            </w:pPr>
            <w:r w:rsidRPr="00220FEF">
              <w:rPr>
                <w:sz w:val="22"/>
                <w:lang w:val="nb-NO" w:bidi="en-US"/>
              </w:rPr>
              <w:t>31</w:t>
            </w:r>
          </w:p>
        </w:tc>
        <w:tc>
          <w:tcPr>
            <w:tcW w:w="709" w:type="dxa"/>
            <w:shd w:val="clear" w:color="auto" w:fill="auto"/>
            <w:vAlign w:val="center"/>
          </w:tcPr>
          <w:p w14:paraId="51D98D6D" w14:textId="30058396" w:rsidR="00021839" w:rsidRPr="00220FEF" w:rsidRDefault="00021839" w:rsidP="008D76FB">
            <w:pPr>
              <w:spacing w:before="80" w:after="80" w:line="240" w:lineRule="auto"/>
              <w:ind w:firstLine="0"/>
              <w:jc w:val="center"/>
              <w:rPr>
                <w:sz w:val="22"/>
                <w:lang w:val="nb-NO" w:bidi="en-US"/>
              </w:rPr>
            </w:pPr>
            <w:r w:rsidRPr="00220FEF">
              <w:rPr>
                <w:sz w:val="22"/>
                <w:lang w:val="nb-NO" w:bidi="en-US"/>
              </w:rPr>
              <w:t>13</w:t>
            </w:r>
          </w:p>
        </w:tc>
        <w:tc>
          <w:tcPr>
            <w:tcW w:w="708" w:type="dxa"/>
            <w:shd w:val="clear" w:color="auto" w:fill="auto"/>
            <w:vAlign w:val="center"/>
          </w:tcPr>
          <w:p w14:paraId="22137FD1" w14:textId="34335E70" w:rsidR="00021839" w:rsidRPr="00220FEF" w:rsidRDefault="00021839" w:rsidP="008D76FB">
            <w:pPr>
              <w:spacing w:before="80" w:after="80" w:line="240" w:lineRule="auto"/>
              <w:ind w:firstLine="0"/>
              <w:jc w:val="center"/>
              <w:rPr>
                <w:sz w:val="22"/>
                <w:lang w:val="nb-NO" w:bidi="en-US"/>
              </w:rPr>
            </w:pPr>
            <w:r w:rsidRPr="00220FEF">
              <w:rPr>
                <w:sz w:val="22"/>
                <w:lang w:val="nb-NO" w:bidi="en-US"/>
              </w:rPr>
              <w:t>4</w:t>
            </w:r>
          </w:p>
        </w:tc>
        <w:tc>
          <w:tcPr>
            <w:tcW w:w="709" w:type="dxa"/>
            <w:shd w:val="clear" w:color="auto" w:fill="auto"/>
            <w:vAlign w:val="center"/>
          </w:tcPr>
          <w:p w14:paraId="611B3A02" w14:textId="6355CF9D" w:rsidR="00021839" w:rsidRPr="00220FEF" w:rsidRDefault="00021839" w:rsidP="008D76FB">
            <w:pPr>
              <w:spacing w:before="80" w:after="8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6C8D4AB2" w14:textId="5DDAE4CE" w:rsidR="00021839" w:rsidRPr="00220FEF" w:rsidRDefault="00FD14F7" w:rsidP="00FD14F7">
            <w:pPr>
              <w:spacing w:line="240" w:lineRule="auto"/>
              <w:ind w:firstLine="0"/>
              <w:jc w:val="center"/>
              <w:rPr>
                <w:sz w:val="22"/>
                <w:lang w:bidi="en-US"/>
              </w:rPr>
            </w:pPr>
            <w:r w:rsidRPr="00220FEF">
              <w:rPr>
                <w:sz w:val="22"/>
                <w:lang w:val="nb-NO" w:bidi="en-US"/>
              </w:rPr>
              <w:t>3.87</w:t>
            </w:r>
          </w:p>
        </w:tc>
        <w:tc>
          <w:tcPr>
            <w:tcW w:w="567" w:type="dxa"/>
            <w:vMerge w:val="restart"/>
            <w:shd w:val="clear" w:color="auto" w:fill="auto"/>
            <w:vAlign w:val="center"/>
          </w:tcPr>
          <w:p w14:paraId="0377850E" w14:textId="3188A806" w:rsidR="00021839" w:rsidRPr="00220FEF" w:rsidRDefault="00FD14F7" w:rsidP="00FD14F7">
            <w:pPr>
              <w:spacing w:line="240" w:lineRule="auto"/>
              <w:ind w:firstLine="0"/>
              <w:jc w:val="center"/>
              <w:rPr>
                <w:sz w:val="22"/>
                <w:lang w:bidi="en-US"/>
              </w:rPr>
            </w:pPr>
            <w:r w:rsidRPr="00220FEF">
              <w:rPr>
                <w:sz w:val="22"/>
                <w:lang w:val="nb-NO" w:bidi="en-US"/>
              </w:rPr>
              <w:t>1</w:t>
            </w:r>
          </w:p>
        </w:tc>
      </w:tr>
      <w:tr w:rsidR="00987FF9" w:rsidRPr="00220FEF" w14:paraId="119983E6" w14:textId="77777777" w:rsidTr="008D76FB">
        <w:trPr>
          <w:jc w:val="center"/>
        </w:trPr>
        <w:tc>
          <w:tcPr>
            <w:tcW w:w="426" w:type="dxa"/>
            <w:vMerge/>
            <w:vAlign w:val="center"/>
          </w:tcPr>
          <w:p w14:paraId="52C76F80" w14:textId="77777777" w:rsidR="00021839" w:rsidRPr="00220FEF" w:rsidRDefault="00021839" w:rsidP="008D76FB">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480D6B60" w14:textId="77777777" w:rsidR="00021839" w:rsidRPr="00220FEF" w:rsidRDefault="00021839" w:rsidP="001F7892">
            <w:pPr>
              <w:tabs>
                <w:tab w:val="left" w:pos="567"/>
              </w:tabs>
              <w:spacing w:line="264" w:lineRule="auto"/>
              <w:ind w:firstLine="0"/>
              <w:rPr>
                <w:rFonts w:eastAsia="Times New Roman"/>
                <w:bCs/>
                <w:sz w:val="22"/>
                <w:lang w:val="nb-NO"/>
              </w:rPr>
            </w:pPr>
          </w:p>
        </w:tc>
        <w:tc>
          <w:tcPr>
            <w:tcW w:w="426" w:type="dxa"/>
            <w:shd w:val="clear" w:color="auto" w:fill="auto"/>
            <w:vAlign w:val="center"/>
          </w:tcPr>
          <w:p w14:paraId="45DD0E9A" w14:textId="589123E8" w:rsidR="00021839" w:rsidRPr="00220FEF" w:rsidRDefault="00021839" w:rsidP="008D76FB">
            <w:pPr>
              <w:spacing w:before="80" w:after="8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4C8603C9" w14:textId="28C07410" w:rsidR="00021839" w:rsidRPr="00220FEF" w:rsidRDefault="00021839" w:rsidP="008D76FB">
            <w:pPr>
              <w:spacing w:before="80" w:after="80" w:line="240" w:lineRule="auto"/>
              <w:ind w:firstLine="0"/>
              <w:jc w:val="center"/>
              <w:rPr>
                <w:sz w:val="22"/>
                <w:lang w:val="nb-NO" w:bidi="en-US"/>
              </w:rPr>
            </w:pPr>
            <w:r w:rsidRPr="00220FEF">
              <w:rPr>
                <w:sz w:val="22"/>
                <w:lang w:val="nb-NO" w:bidi="en-US"/>
              </w:rPr>
              <w:t>21</w:t>
            </w:r>
          </w:p>
        </w:tc>
        <w:tc>
          <w:tcPr>
            <w:tcW w:w="496" w:type="dxa"/>
            <w:shd w:val="clear" w:color="auto" w:fill="auto"/>
            <w:vAlign w:val="center"/>
          </w:tcPr>
          <w:p w14:paraId="4C4C07B1" w14:textId="52366172" w:rsidR="00021839" w:rsidRPr="00220FEF" w:rsidRDefault="00021839" w:rsidP="008D76FB">
            <w:pPr>
              <w:spacing w:before="80" w:after="80" w:line="240" w:lineRule="auto"/>
              <w:ind w:firstLine="0"/>
              <w:jc w:val="center"/>
              <w:rPr>
                <w:sz w:val="22"/>
                <w:lang w:val="nb-NO" w:bidi="en-US"/>
              </w:rPr>
            </w:pPr>
            <w:r w:rsidRPr="00220FEF">
              <w:rPr>
                <w:sz w:val="22"/>
                <w:lang w:val="nb-NO" w:bidi="en-US"/>
              </w:rPr>
              <w:t>51</w:t>
            </w:r>
          </w:p>
        </w:tc>
        <w:tc>
          <w:tcPr>
            <w:tcW w:w="709" w:type="dxa"/>
            <w:shd w:val="clear" w:color="auto" w:fill="auto"/>
            <w:vAlign w:val="center"/>
          </w:tcPr>
          <w:p w14:paraId="1BCFEAB1" w14:textId="77ED8936" w:rsidR="00021839" w:rsidRPr="00220FEF" w:rsidRDefault="00021839" w:rsidP="008D76FB">
            <w:pPr>
              <w:spacing w:before="80" w:after="80" w:line="240" w:lineRule="auto"/>
              <w:ind w:firstLine="0"/>
              <w:jc w:val="center"/>
              <w:rPr>
                <w:sz w:val="22"/>
                <w:lang w:val="nb-NO" w:bidi="en-US"/>
              </w:rPr>
            </w:pPr>
            <w:r w:rsidRPr="00220FEF">
              <w:rPr>
                <w:sz w:val="22"/>
                <w:lang w:val="nb-NO" w:bidi="en-US"/>
              </w:rPr>
              <w:t>21</w:t>
            </w:r>
          </w:p>
        </w:tc>
        <w:tc>
          <w:tcPr>
            <w:tcW w:w="708" w:type="dxa"/>
            <w:shd w:val="clear" w:color="auto" w:fill="auto"/>
            <w:vAlign w:val="center"/>
          </w:tcPr>
          <w:p w14:paraId="126B5687" w14:textId="5371E430" w:rsidR="00021839" w:rsidRPr="00220FEF" w:rsidRDefault="00021839" w:rsidP="008D76FB">
            <w:pPr>
              <w:spacing w:before="80" w:after="80" w:line="240" w:lineRule="auto"/>
              <w:ind w:firstLine="0"/>
              <w:jc w:val="center"/>
              <w:rPr>
                <w:sz w:val="22"/>
                <w:lang w:val="nb-NO" w:bidi="en-US"/>
              </w:rPr>
            </w:pPr>
            <w:r w:rsidRPr="00220FEF">
              <w:rPr>
                <w:sz w:val="22"/>
                <w:lang w:val="nb-NO" w:bidi="en-US"/>
              </w:rPr>
              <w:t>7</w:t>
            </w:r>
          </w:p>
        </w:tc>
        <w:tc>
          <w:tcPr>
            <w:tcW w:w="709" w:type="dxa"/>
            <w:shd w:val="clear" w:color="auto" w:fill="auto"/>
            <w:vAlign w:val="center"/>
          </w:tcPr>
          <w:p w14:paraId="3AE344CC" w14:textId="22C12172" w:rsidR="00021839" w:rsidRPr="00220FEF" w:rsidRDefault="00021839" w:rsidP="008D76FB">
            <w:pPr>
              <w:spacing w:before="80" w:after="8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3BD31216" w14:textId="77777777" w:rsidR="00021839" w:rsidRPr="00220FEF" w:rsidRDefault="00021839" w:rsidP="008D76FB">
            <w:pPr>
              <w:spacing w:line="240" w:lineRule="auto"/>
              <w:ind w:firstLine="0"/>
              <w:jc w:val="center"/>
              <w:rPr>
                <w:sz w:val="22"/>
                <w:lang w:val="nb-NO" w:bidi="en-US"/>
              </w:rPr>
            </w:pPr>
          </w:p>
        </w:tc>
        <w:tc>
          <w:tcPr>
            <w:tcW w:w="567" w:type="dxa"/>
            <w:vMerge/>
            <w:shd w:val="clear" w:color="auto" w:fill="auto"/>
            <w:vAlign w:val="center"/>
          </w:tcPr>
          <w:p w14:paraId="2B69B6E0" w14:textId="77777777" w:rsidR="00021839" w:rsidRPr="00220FEF" w:rsidRDefault="00021839" w:rsidP="008D76FB">
            <w:pPr>
              <w:tabs>
                <w:tab w:val="left" w:pos="567"/>
              </w:tabs>
              <w:spacing w:line="240" w:lineRule="auto"/>
              <w:ind w:firstLine="0"/>
              <w:contextualSpacing/>
              <w:jc w:val="center"/>
              <w:rPr>
                <w:rFonts w:eastAsia="Times New Roman"/>
                <w:bCs/>
                <w:sz w:val="22"/>
                <w:lang w:val="nb-NO"/>
              </w:rPr>
            </w:pPr>
          </w:p>
        </w:tc>
      </w:tr>
      <w:tr w:rsidR="00987FF9" w:rsidRPr="00220FEF" w14:paraId="4BB6C271" w14:textId="77777777" w:rsidTr="008D76FB">
        <w:trPr>
          <w:jc w:val="center"/>
        </w:trPr>
        <w:tc>
          <w:tcPr>
            <w:tcW w:w="426" w:type="dxa"/>
            <w:vMerge w:val="restart"/>
            <w:vAlign w:val="center"/>
          </w:tcPr>
          <w:p w14:paraId="759A6132" w14:textId="4BD23D82" w:rsidR="00B061F1" w:rsidRPr="00220FEF" w:rsidRDefault="00B061F1" w:rsidP="008D76FB">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7</w:t>
            </w:r>
          </w:p>
        </w:tc>
        <w:tc>
          <w:tcPr>
            <w:tcW w:w="4005" w:type="dxa"/>
            <w:vMerge w:val="restart"/>
            <w:shd w:val="clear" w:color="auto" w:fill="auto"/>
          </w:tcPr>
          <w:p w14:paraId="3E8FA7F6" w14:textId="5C5610CF" w:rsidR="00B061F1" w:rsidRPr="00220FEF" w:rsidRDefault="00B061F1" w:rsidP="001F7892">
            <w:pPr>
              <w:spacing w:line="264" w:lineRule="auto"/>
              <w:ind w:firstLine="0"/>
              <w:rPr>
                <w:sz w:val="22"/>
                <w:lang w:val="nb-NO" w:bidi="en-US"/>
              </w:rPr>
            </w:pPr>
            <w:r w:rsidRPr="00220FEF">
              <w:rPr>
                <w:sz w:val="22"/>
                <w:lang w:val="nb-NO" w:bidi="en-US"/>
              </w:rPr>
              <w:t>Tổ chức định kỳ đánh giá năng lực nghề nghiệp cho đội ngũ giảng viên tiếng Anh các trường đại học không chuyên ngoại ngữ dựa vào khung năng lực nghề nghiệp</w:t>
            </w:r>
          </w:p>
        </w:tc>
        <w:tc>
          <w:tcPr>
            <w:tcW w:w="426" w:type="dxa"/>
            <w:shd w:val="clear" w:color="auto" w:fill="auto"/>
            <w:vAlign w:val="center"/>
          </w:tcPr>
          <w:p w14:paraId="282B5851" w14:textId="072107E2" w:rsidR="00B061F1" w:rsidRPr="00220FEF" w:rsidRDefault="00B061F1" w:rsidP="008D76FB">
            <w:pPr>
              <w:spacing w:before="80" w:after="8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21E7EE00" w14:textId="30B14B4C" w:rsidR="00B061F1" w:rsidRPr="00220FEF" w:rsidRDefault="00B061F1" w:rsidP="008D76FB">
            <w:pPr>
              <w:spacing w:before="80" w:after="80" w:line="240" w:lineRule="auto"/>
              <w:ind w:firstLine="0"/>
              <w:jc w:val="center"/>
              <w:rPr>
                <w:sz w:val="22"/>
                <w:lang w:val="nb-NO" w:bidi="en-US"/>
              </w:rPr>
            </w:pPr>
            <w:r w:rsidRPr="00220FEF">
              <w:rPr>
                <w:sz w:val="22"/>
                <w:lang w:val="nb-NO" w:bidi="en-US"/>
              </w:rPr>
              <w:t>9</w:t>
            </w:r>
          </w:p>
        </w:tc>
        <w:tc>
          <w:tcPr>
            <w:tcW w:w="496" w:type="dxa"/>
            <w:shd w:val="clear" w:color="auto" w:fill="auto"/>
            <w:vAlign w:val="center"/>
          </w:tcPr>
          <w:p w14:paraId="59A22FEB" w14:textId="1E59B2CD" w:rsidR="00B061F1" w:rsidRPr="00220FEF" w:rsidRDefault="00B061F1" w:rsidP="008D76FB">
            <w:pPr>
              <w:spacing w:before="80" w:after="80" w:line="240" w:lineRule="auto"/>
              <w:ind w:firstLine="0"/>
              <w:jc w:val="center"/>
              <w:rPr>
                <w:sz w:val="22"/>
                <w:lang w:val="nb-NO" w:bidi="en-US"/>
              </w:rPr>
            </w:pPr>
            <w:r w:rsidRPr="00220FEF">
              <w:rPr>
                <w:sz w:val="22"/>
                <w:lang w:val="nb-NO" w:bidi="en-US"/>
              </w:rPr>
              <w:t>26</w:t>
            </w:r>
          </w:p>
        </w:tc>
        <w:tc>
          <w:tcPr>
            <w:tcW w:w="709" w:type="dxa"/>
            <w:shd w:val="clear" w:color="auto" w:fill="auto"/>
            <w:vAlign w:val="center"/>
          </w:tcPr>
          <w:p w14:paraId="3E1533DF" w14:textId="46EF1A1B" w:rsidR="00B061F1" w:rsidRPr="00220FEF" w:rsidRDefault="00B061F1" w:rsidP="008D76FB">
            <w:pPr>
              <w:spacing w:before="80" w:after="80" w:line="240" w:lineRule="auto"/>
              <w:ind w:firstLine="0"/>
              <w:jc w:val="center"/>
              <w:rPr>
                <w:sz w:val="22"/>
                <w:lang w:val="nb-NO" w:bidi="en-US"/>
              </w:rPr>
            </w:pPr>
            <w:r w:rsidRPr="00220FEF">
              <w:rPr>
                <w:sz w:val="22"/>
                <w:lang w:val="nb-NO" w:bidi="en-US"/>
              </w:rPr>
              <w:t>19</w:t>
            </w:r>
          </w:p>
        </w:tc>
        <w:tc>
          <w:tcPr>
            <w:tcW w:w="708" w:type="dxa"/>
            <w:shd w:val="clear" w:color="auto" w:fill="auto"/>
            <w:vAlign w:val="center"/>
          </w:tcPr>
          <w:p w14:paraId="4E73C242" w14:textId="0E0C65CF" w:rsidR="00B061F1" w:rsidRPr="00220FEF" w:rsidRDefault="00B061F1" w:rsidP="008D76FB">
            <w:pPr>
              <w:spacing w:before="80" w:after="80" w:line="240" w:lineRule="auto"/>
              <w:ind w:firstLine="0"/>
              <w:jc w:val="center"/>
              <w:rPr>
                <w:sz w:val="22"/>
                <w:lang w:val="nb-NO" w:bidi="en-US"/>
              </w:rPr>
            </w:pPr>
            <w:r w:rsidRPr="00220FEF">
              <w:rPr>
                <w:sz w:val="22"/>
                <w:lang w:val="nb-NO" w:bidi="en-US"/>
              </w:rPr>
              <w:t>7</w:t>
            </w:r>
          </w:p>
        </w:tc>
        <w:tc>
          <w:tcPr>
            <w:tcW w:w="709" w:type="dxa"/>
            <w:shd w:val="clear" w:color="auto" w:fill="auto"/>
            <w:vAlign w:val="center"/>
          </w:tcPr>
          <w:p w14:paraId="49F04C6C" w14:textId="042B7AEA" w:rsidR="00B061F1" w:rsidRPr="00220FEF" w:rsidRDefault="00B061F1" w:rsidP="008D76FB">
            <w:pPr>
              <w:spacing w:before="80" w:after="8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22B09B09" w14:textId="7AF0F308" w:rsidR="00B061F1" w:rsidRPr="00220FEF" w:rsidRDefault="00B061F1" w:rsidP="008D76FB">
            <w:pPr>
              <w:spacing w:line="240" w:lineRule="auto"/>
              <w:ind w:firstLine="0"/>
              <w:jc w:val="center"/>
              <w:rPr>
                <w:sz w:val="22"/>
                <w:lang w:val="nb-NO" w:bidi="en-US"/>
              </w:rPr>
            </w:pPr>
            <w:r w:rsidRPr="00220FEF">
              <w:rPr>
                <w:sz w:val="22"/>
                <w:lang w:val="nb-NO" w:bidi="en-US"/>
              </w:rPr>
              <w:t>3.61</w:t>
            </w:r>
          </w:p>
        </w:tc>
        <w:tc>
          <w:tcPr>
            <w:tcW w:w="567" w:type="dxa"/>
            <w:vMerge w:val="restart"/>
            <w:shd w:val="clear" w:color="auto" w:fill="auto"/>
            <w:vAlign w:val="center"/>
          </w:tcPr>
          <w:p w14:paraId="6C386CE7" w14:textId="6F7BC004" w:rsidR="00B061F1" w:rsidRPr="00220FEF" w:rsidRDefault="00B061F1" w:rsidP="008D76FB">
            <w:pPr>
              <w:spacing w:line="240" w:lineRule="auto"/>
              <w:ind w:firstLine="0"/>
              <w:jc w:val="center"/>
              <w:rPr>
                <w:sz w:val="22"/>
                <w:lang w:val="nb-NO" w:bidi="en-US"/>
              </w:rPr>
            </w:pPr>
            <w:r w:rsidRPr="00220FEF">
              <w:rPr>
                <w:sz w:val="22"/>
                <w:lang w:val="nb-NO" w:bidi="en-US"/>
              </w:rPr>
              <w:t>5</w:t>
            </w:r>
          </w:p>
        </w:tc>
      </w:tr>
      <w:tr w:rsidR="00987FF9" w:rsidRPr="00220FEF" w14:paraId="2E1F8737" w14:textId="77777777" w:rsidTr="008D76FB">
        <w:trPr>
          <w:jc w:val="center"/>
        </w:trPr>
        <w:tc>
          <w:tcPr>
            <w:tcW w:w="426" w:type="dxa"/>
            <w:vMerge/>
            <w:vAlign w:val="center"/>
          </w:tcPr>
          <w:p w14:paraId="3D4E51E0" w14:textId="77777777" w:rsidR="00CA5B5A" w:rsidRPr="00220FEF" w:rsidRDefault="00CA5B5A" w:rsidP="008D76FB">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00A7DCA4" w14:textId="77777777" w:rsidR="00CA5B5A" w:rsidRPr="00220FEF" w:rsidRDefault="00CA5B5A" w:rsidP="008D76FB">
            <w:pPr>
              <w:tabs>
                <w:tab w:val="left" w:pos="567"/>
              </w:tabs>
              <w:spacing w:line="240" w:lineRule="auto"/>
              <w:ind w:firstLine="0"/>
              <w:contextualSpacing/>
              <w:jc w:val="left"/>
              <w:rPr>
                <w:rFonts w:eastAsia="Times New Roman"/>
                <w:bCs/>
                <w:sz w:val="22"/>
                <w:lang w:val="nb-NO"/>
              </w:rPr>
            </w:pPr>
          </w:p>
        </w:tc>
        <w:tc>
          <w:tcPr>
            <w:tcW w:w="426" w:type="dxa"/>
            <w:shd w:val="clear" w:color="auto" w:fill="auto"/>
            <w:vAlign w:val="center"/>
          </w:tcPr>
          <w:p w14:paraId="42C82006" w14:textId="1BDFC549" w:rsidR="00CA5B5A" w:rsidRPr="00220FEF" w:rsidRDefault="00CA5B5A" w:rsidP="008D76FB">
            <w:pPr>
              <w:spacing w:before="80" w:after="8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1281529C" w14:textId="65CBB38C" w:rsidR="00CA5B5A" w:rsidRPr="00220FEF" w:rsidRDefault="00CA5B5A" w:rsidP="008D76FB">
            <w:pPr>
              <w:spacing w:before="80" w:after="80" w:line="240" w:lineRule="auto"/>
              <w:ind w:firstLine="0"/>
              <w:jc w:val="center"/>
              <w:rPr>
                <w:sz w:val="22"/>
                <w:lang w:val="nb-NO" w:bidi="en-US"/>
              </w:rPr>
            </w:pPr>
            <w:r w:rsidRPr="00220FEF">
              <w:rPr>
                <w:sz w:val="22"/>
                <w:lang w:val="nb-NO" w:bidi="en-US"/>
              </w:rPr>
              <w:t>15</w:t>
            </w:r>
          </w:p>
        </w:tc>
        <w:tc>
          <w:tcPr>
            <w:tcW w:w="496" w:type="dxa"/>
            <w:shd w:val="clear" w:color="auto" w:fill="auto"/>
            <w:vAlign w:val="center"/>
          </w:tcPr>
          <w:p w14:paraId="064AF41B" w14:textId="52B3E1EB" w:rsidR="00CA5B5A" w:rsidRPr="00220FEF" w:rsidRDefault="00CA5B5A" w:rsidP="008D76FB">
            <w:pPr>
              <w:spacing w:before="80" w:after="80" w:line="240" w:lineRule="auto"/>
              <w:ind w:firstLine="0"/>
              <w:jc w:val="center"/>
              <w:rPr>
                <w:sz w:val="22"/>
                <w:lang w:val="nb-NO" w:bidi="en-US"/>
              </w:rPr>
            </w:pPr>
            <w:r w:rsidRPr="00220FEF">
              <w:rPr>
                <w:sz w:val="22"/>
                <w:lang w:val="nb-NO" w:bidi="en-US"/>
              </w:rPr>
              <w:t>43</w:t>
            </w:r>
          </w:p>
        </w:tc>
        <w:tc>
          <w:tcPr>
            <w:tcW w:w="709" w:type="dxa"/>
            <w:shd w:val="clear" w:color="auto" w:fill="auto"/>
            <w:vAlign w:val="center"/>
          </w:tcPr>
          <w:p w14:paraId="04836397" w14:textId="59EEC8F7" w:rsidR="00CA5B5A" w:rsidRPr="00220FEF" w:rsidRDefault="00CA5B5A" w:rsidP="008D76FB">
            <w:pPr>
              <w:spacing w:before="80" w:after="80" w:line="240" w:lineRule="auto"/>
              <w:ind w:firstLine="0"/>
              <w:jc w:val="center"/>
              <w:rPr>
                <w:sz w:val="22"/>
                <w:lang w:val="nb-NO" w:bidi="en-US"/>
              </w:rPr>
            </w:pPr>
            <w:r w:rsidRPr="00220FEF">
              <w:rPr>
                <w:sz w:val="22"/>
                <w:lang w:val="nb-NO" w:bidi="en-US"/>
              </w:rPr>
              <w:t>31</w:t>
            </w:r>
          </w:p>
        </w:tc>
        <w:tc>
          <w:tcPr>
            <w:tcW w:w="708" w:type="dxa"/>
            <w:shd w:val="clear" w:color="auto" w:fill="auto"/>
            <w:vAlign w:val="center"/>
          </w:tcPr>
          <w:p w14:paraId="3F9038AD" w14:textId="38A08858" w:rsidR="00CA5B5A" w:rsidRPr="00220FEF" w:rsidRDefault="00CA5B5A" w:rsidP="008D76FB">
            <w:pPr>
              <w:spacing w:before="80" w:after="80" w:line="240" w:lineRule="auto"/>
              <w:ind w:firstLine="0"/>
              <w:jc w:val="center"/>
              <w:rPr>
                <w:sz w:val="22"/>
                <w:lang w:val="nb-NO" w:bidi="en-US"/>
              </w:rPr>
            </w:pPr>
            <w:r w:rsidRPr="00220FEF">
              <w:rPr>
                <w:sz w:val="22"/>
                <w:lang w:val="nb-NO" w:bidi="en-US"/>
              </w:rPr>
              <w:t>11</w:t>
            </w:r>
          </w:p>
        </w:tc>
        <w:tc>
          <w:tcPr>
            <w:tcW w:w="709" w:type="dxa"/>
            <w:shd w:val="clear" w:color="auto" w:fill="auto"/>
            <w:vAlign w:val="center"/>
          </w:tcPr>
          <w:p w14:paraId="1ADB0DC1" w14:textId="019B5EEE" w:rsidR="00CA5B5A" w:rsidRPr="00220FEF" w:rsidRDefault="00CA5B5A" w:rsidP="008D76FB">
            <w:pPr>
              <w:spacing w:before="80" w:after="80" w:line="240" w:lineRule="auto"/>
              <w:ind w:firstLine="0"/>
              <w:jc w:val="center"/>
              <w:rPr>
                <w:sz w:val="22"/>
                <w:lang w:val="nb-NO" w:bidi="en-US"/>
              </w:rPr>
            </w:pPr>
            <w:r w:rsidRPr="00220FEF">
              <w:rPr>
                <w:sz w:val="22"/>
                <w:lang w:val="nb-NO" w:bidi="en-US"/>
              </w:rPr>
              <w:t>0</w:t>
            </w:r>
          </w:p>
        </w:tc>
        <w:tc>
          <w:tcPr>
            <w:tcW w:w="567" w:type="dxa"/>
            <w:vMerge/>
            <w:shd w:val="clear" w:color="auto" w:fill="auto"/>
          </w:tcPr>
          <w:p w14:paraId="60AB74D6" w14:textId="77777777" w:rsidR="00CA5B5A" w:rsidRPr="00220FEF" w:rsidRDefault="00CA5B5A" w:rsidP="008D76FB">
            <w:pPr>
              <w:spacing w:line="240" w:lineRule="auto"/>
              <w:ind w:firstLine="0"/>
              <w:jc w:val="center"/>
              <w:rPr>
                <w:sz w:val="22"/>
                <w:lang w:val="nb-NO" w:bidi="en-US"/>
              </w:rPr>
            </w:pPr>
          </w:p>
        </w:tc>
        <w:tc>
          <w:tcPr>
            <w:tcW w:w="567" w:type="dxa"/>
            <w:vMerge/>
            <w:shd w:val="clear" w:color="auto" w:fill="auto"/>
            <w:vAlign w:val="center"/>
          </w:tcPr>
          <w:p w14:paraId="2CAE19C6" w14:textId="77777777" w:rsidR="00CA5B5A" w:rsidRPr="00220FEF" w:rsidRDefault="00CA5B5A" w:rsidP="008D76FB">
            <w:pPr>
              <w:spacing w:line="240" w:lineRule="auto"/>
              <w:ind w:firstLine="0"/>
              <w:jc w:val="center"/>
              <w:rPr>
                <w:sz w:val="22"/>
                <w:lang w:val="nb-NO" w:bidi="en-US"/>
              </w:rPr>
            </w:pPr>
          </w:p>
        </w:tc>
      </w:tr>
      <w:tr w:rsidR="00987FF9" w:rsidRPr="00220FEF" w14:paraId="2CEAB2CE" w14:textId="77777777" w:rsidTr="008D76FB">
        <w:trPr>
          <w:jc w:val="center"/>
        </w:trPr>
        <w:tc>
          <w:tcPr>
            <w:tcW w:w="426" w:type="dxa"/>
          </w:tcPr>
          <w:p w14:paraId="0A930AFF" w14:textId="77777777" w:rsidR="001328B4" w:rsidRPr="00220FEF" w:rsidRDefault="001328B4" w:rsidP="008D76FB">
            <w:pPr>
              <w:tabs>
                <w:tab w:val="left" w:pos="567"/>
              </w:tabs>
              <w:spacing w:line="240" w:lineRule="auto"/>
              <w:ind w:firstLine="0"/>
              <w:contextualSpacing/>
              <w:rPr>
                <w:rFonts w:eastAsia="Times New Roman"/>
                <w:b/>
                <w:bCs/>
                <w:sz w:val="22"/>
                <w:lang w:val="en-US"/>
              </w:rPr>
            </w:pPr>
          </w:p>
        </w:tc>
        <w:tc>
          <w:tcPr>
            <w:tcW w:w="7620" w:type="dxa"/>
            <w:gridSpan w:val="7"/>
            <w:shd w:val="clear" w:color="auto" w:fill="auto"/>
            <w:vAlign w:val="center"/>
          </w:tcPr>
          <w:p w14:paraId="46198D16" w14:textId="77777777" w:rsidR="001328B4" w:rsidRPr="00220FEF" w:rsidRDefault="001328B4" w:rsidP="00FD14F7">
            <w:pPr>
              <w:tabs>
                <w:tab w:val="left" w:pos="567"/>
              </w:tabs>
              <w:spacing w:before="60" w:after="60" w:line="240" w:lineRule="auto"/>
              <w:ind w:firstLine="0"/>
              <w:contextualSpacing/>
              <w:jc w:val="right"/>
              <w:rPr>
                <w:rFonts w:eastAsia="Times New Roman"/>
                <w:b/>
                <w:bCs/>
                <w:sz w:val="22"/>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0895CB06">
                <v:shape id="_x0000_i1210" type="#_x0000_t75" style="width:14.4pt;height:14.4pt" o:ole="">
                  <v:imagedata r:id="rId21" o:title=""/>
                </v:shape>
                <o:OLEObject Type="Embed" ProgID="Equation.3" ShapeID="_x0000_i1210" DrawAspect="Content" ObjectID="_1771326086" r:id="rId208"/>
              </w:object>
            </w:r>
            <w:r w:rsidRPr="00220FEF">
              <w:rPr>
                <w:rFonts w:eastAsia="Times New Roman"/>
                <w:b/>
                <w:bCs/>
                <w:i/>
                <w:sz w:val="22"/>
                <w:lang w:val="en-US"/>
              </w:rPr>
              <w:t>trong bảng:</w:t>
            </w:r>
          </w:p>
        </w:tc>
        <w:tc>
          <w:tcPr>
            <w:tcW w:w="567" w:type="dxa"/>
            <w:shd w:val="clear" w:color="auto" w:fill="auto"/>
            <w:vAlign w:val="center"/>
          </w:tcPr>
          <w:p w14:paraId="5D466486" w14:textId="62A2CB50" w:rsidR="001328B4" w:rsidRPr="00220FEF" w:rsidRDefault="00CA5B5A" w:rsidP="00FD14F7">
            <w:pPr>
              <w:spacing w:before="60" w:after="60" w:line="240" w:lineRule="auto"/>
              <w:ind w:firstLine="0"/>
              <w:jc w:val="center"/>
              <w:rPr>
                <w:rFonts w:ascii="Calibri" w:eastAsia="Times New Roman" w:hAnsi="Calibri" w:cs="Calibri"/>
                <w:sz w:val="22"/>
              </w:rPr>
            </w:pPr>
            <w:r w:rsidRPr="00220FEF">
              <w:rPr>
                <w:rFonts w:ascii="Calibri" w:hAnsi="Calibri" w:cs="Calibri"/>
                <w:sz w:val="22"/>
              </w:rPr>
              <w:t>3.</w:t>
            </w:r>
            <w:r w:rsidRPr="00220FEF">
              <w:rPr>
                <w:sz w:val="22"/>
                <w:lang w:val="nb-NO" w:bidi="en-US"/>
              </w:rPr>
              <w:t>7</w:t>
            </w:r>
            <w:r w:rsidR="00B061F1" w:rsidRPr="00220FEF">
              <w:rPr>
                <w:sz w:val="22"/>
                <w:lang w:val="nb-NO" w:bidi="en-US"/>
              </w:rPr>
              <w:t>0</w:t>
            </w:r>
          </w:p>
        </w:tc>
        <w:tc>
          <w:tcPr>
            <w:tcW w:w="567" w:type="dxa"/>
            <w:shd w:val="clear" w:color="auto" w:fill="auto"/>
            <w:vAlign w:val="center"/>
          </w:tcPr>
          <w:p w14:paraId="708B5938" w14:textId="77777777" w:rsidR="001328B4" w:rsidRPr="00220FEF" w:rsidRDefault="001328B4" w:rsidP="008D76FB">
            <w:pPr>
              <w:tabs>
                <w:tab w:val="left" w:pos="567"/>
              </w:tabs>
              <w:spacing w:line="240" w:lineRule="auto"/>
              <w:ind w:firstLine="0"/>
              <w:contextualSpacing/>
              <w:rPr>
                <w:rFonts w:eastAsia="Times New Roman"/>
                <w:b/>
                <w:bCs/>
                <w:sz w:val="22"/>
                <w:lang w:val="en-US"/>
              </w:rPr>
            </w:pPr>
          </w:p>
        </w:tc>
      </w:tr>
      <w:bookmarkEnd w:id="848"/>
    </w:tbl>
    <w:p w14:paraId="2266D3DF" w14:textId="77777777" w:rsidR="00FD14F7" w:rsidRPr="00220FEF" w:rsidRDefault="00FD14F7" w:rsidP="00FD14F7">
      <w:pPr>
        <w:tabs>
          <w:tab w:val="left" w:pos="567"/>
        </w:tabs>
        <w:spacing w:line="240" w:lineRule="auto"/>
        <w:ind w:firstLine="0"/>
        <w:contextualSpacing/>
        <w:jc w:val="right"/>
        <w:rPr>
          <w:rFonts w:eastAsiaTheme="minorEastAsia"/>
          <w:i/>
          <w:iCs/>
          <w:sz w:val="8"/>
          <w:szCs w:val="24"/>
        </w:rPr>
      </w:pPr>
    </w:p>
    <w:p w14:paraId="6788663C" w14:textId="7A791AB5" w:rsidR="0069066B" w:rsidRPr="00220FEF" w:rsidRDefault="0069066B" w:rsidP="0069066B">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61 phiếu khảo sát CBQL</w:t>
      </w:r>
      <w:r w:rsidRPr="00220FEF">
        <w:rPr>
          <w:rFonts w:eastAsiaTheme="minorEastAsia"/>
          <w:i/>
          <w:iCs/>
          <w:sz w:val="24"/>
          <w:szCs w:val="24"/>
          <w:lang w:val="en-SG"/>
        </w:rPr>
        <w:t>]</w:t>
      </w:r>
    </w:p>
    <w:p w14:paraId="0CCE7362" w14:textId="726F3F65" w:rsidR="008F68D8" w:rsidRPr="00220FEF" w:rsidRDefault="006804DC" w:rsidP="008F68D8">
      <w:pPr>
        <w:spacing w:line="312" w:lineRule="auto"/>
        <w:ind w:firstLine="720"/>
        <w:rPr>
          <w:szCs w:val="26"/>
          <w:lang w:val="en-SG"/>
        </w:rPr>
      </w:pPr>
      <w:r w:rsidRPr="00220FEF">
        <w:rPr>
          <w:szCs w:val="26"/>
          <w:lang w:val="en-SG"/>
        </w:rPr>
        <w:t>Các số liệu tại Bảng 3.</w:t>
      </w:r>
      <w:r w:rsidR="00240E78" w:rsidRPr="00220FEF">
        <w:rPr>
          <w:szCs w:val="26"/>
          <w:lang w:val="en-SG"/>
        </w:rPr>
        <w:t>4</w:t>
      </w:r>
      <w:r w:rsidRPr="00220FEF">
        <w:rPr>
          <w:szCs w:val="26"/>
          <w:lang w:val="en-SG"/>
        </w:rPr>
        <w:t xml:space="preserve">. cho thấy CBQL đánh giá các giải pháp quản lý hoạt động bồi dưỡng </w:t>
      </w:r>
      <w:r w:rsidR="00F23884" w:rsidRPr="00220FEF">
        <w:rPr>
          <w:szCs w:val="26"/>
          <w:lang w:val="en-SG"/>
        </w:rPr>
        <w:t>bồi dưỡng năng lực nghề nghiệp cho GVTA</w:t>
      </w:r>
      <w:r w:rsidRPr="00220FEF">
        <w:rPr>
          <w:szCs w:val="26"/>
          <w:lang w:val="en-SG"/>
        </w:rPr>
        <w:t xml:space="preserve"> các trường </w:t>
      </w:r>
      <w:r w:rsidR="00E12639" w:rsidRPr="00220FEF">
        <w:rPr>
          <w:szCs w:val="26"/>
          <w:lang w:val="en-SG"/>
        </w:rPr>
        <w:t xml:space="preserve">đại học </w:t>
      </w:r>
      <w:r w:rsidR="00E12639" w:rsidRPr="00220FEF">
        <w:rPr>
          <w:szCs w:val="26"/>
          <w:lang w:val="en-SG"/>
        </w:rPr>
        <w:lastRenderedPageBreak/>
        <w:t xml:space="preserve">không chuyên ngoại ngữ </w:t>
      </w:r>
      <w:r w:rsidRPr="00220FEF">
        <w:rPr>
          <w:szCs w:val="26"/>
          <w:lang w:val="en-SG"/>
        </w:rPr>
        <w:t xml:space="preserve">ở mức độ khả thi (trung bình cộng của các </w:t>
      </w:r>
      <w:r w:rsidRPr="00220FEF">
        <w:rPr>
          <w:szCs w:val="26"/>
          <w:lang w:val="en-SG"/>
        </w:rPr>
        <w:object w:dxaOrig="279" w:dyaOrig="320" w14:anchorId="6A9EAED1">
          <v:shape id="_x0000_i1211" type="#_x0000_t75" style="width:14.4pt;height:14.4pt" o:ole="">
            <v:imagedata r:id="rId21" o:title=""/>
          </v:shape>
          <o:OLEObject Type="Embed" ProgID="Equation.3" ShapeID="_x0000_i1211" DrawAspect="Content" ObjectID="_1771326087" r:id="rId209"/>
        </w:object>
      </w:r>
      <w:r w:rsidRPr="00220FEF">
        <w:rPr>
          <w:szCs w:val="26"/>
          <w:lang w:val="en"/>
        </w:rPr>
        <w:t xml:space="preserve">trong bảng này đạt </w:t>
      </w:r>
      <w:r w:rsidRPr="00220FEF">
        <w:rPr>
          <w:szCs w:val="26"/>
          <w:lang w:val="en-SG"/>
        </w:rPr>
        <w:t>3,</w:t>
      </w:r>
      <w:r w:rsidR="008F68D8" w:rsidRPr="00220FEF">
        <w:rPr>
          <w:szCs w:val="26"/>
          <w:lang w:val="en-SG"/>
        </w:rPr>
        <w:t>70</w:t>
      </w:r>
      <w:r w:rsidRPr="00220FEF">
        <w:rPr>
          <w:szCs w:val="26"/>
          <w:lang w:val="en-SG"/>
        </w:rPr>
        <w:t>).</w:t>
      </w:r>
      <w:r w:rsidR="008F68D8" w:rsidRPr="00220FEF">
        <w:rPr>
          <w:szCs w:val="26"/>
          <w:lang w:val="en-SG"/>
        </w:rPr>
        <w:t xml:space="preserve"> </w:t>
      </w:r>
      <w:r w:rsidR="008F68D8" w:rsidRPr="00220FEF">
        <w:rPr>
          <w:lang w:val="en-SG"/>
        </w:rPr>
        <w:t>Trong đó giải pháp Tổ chức bồi dưỡng năng lực số cho giảng viên tiếng Anh các trường đại học không chuyên ngoại ngữ được xếp mức độ khả thi nhất</w:t>
      </w:r>
      <w:r w:rsidR="008900BC" w:rsidRPr="00220FEF">
        <w:rPr>
          <w:lang w:val="en-SG"/>
        </w:rPr>
        <w:t xml:space="preserve"> </w:t>
      </w:r>
      <w:r w:rsidR="008F68D8" w:rsidRPr="00220FEF">
        <w:rPr>
          <w:lang w:val="en-SG"/>
        </w:rPr>
        <w:object w:dxaOrig="279" w:dyaOrig="320" w14:anchorId="1C3A8A0A">
          <v:shape id="_x0000_i1212" type="#_x0000_t75" style="width:14.4pt;height:14.4pt" o:ole="">
            <v:imagedata r:id="rId21" o:title=""/>
          </v:shape>
          <o:OLEObject Type="Embed" ProgID="Equation.3" ShapeID="_x0000_i1212" DrawAspect="Content" ObjectID="_1771326088" r:id="rId210"/>
        </w:object>
      </w:r>
      <w:r w:rsidR="008F68D8" w:rsidRPr="00220FEF">
        <w:rPr>
          <w:lang w:val="en-SG"/>
        </w:rPr>
        <w:t>=3.87.</w:t>
      </w:r>
    </w:p>
    <w:p w14:paraId="42F88949" w14:textId="4DEF46A4" w:rsidR="00BC00B1" w:rsidRPr="00220FEF" w:rsidRDefault="00FD14F7" w:rsidP="00FD14F7">
      <w:pPr>
        <w:pStyle w:val="5"/>
        <w:rPr>
          <w:rFonts w:eastAsiaTheme="minorEastAsia"/>
          <w:lang w:val="en-SG"/>
        </w:rPr>
      </w:pPr>
      <w:bookmarkStart w:id="850" w:name="_Toc144281162"/>
      <w:bookmarkStart w:id="851" w:name="_Toc159236088"/>
      <w:r w:rsidRPr="00220FEF">
        <w:rPr>
          <w:rFonts w:eastAsiaTheme="minorEastAsia"/>
          <w:lang w:val="en-SG"/>
        </w:rPr>
        <w:t>Bảng 3.</w:t>
      </w:r>
      <w:r w:rsidR="00240E78" w:rsidRPr="00220FEF">
        <w:rPr>
          <w:rFonts w:eastAsiaTheme="minorEastAsia"/>
          <w:lang w:val="en-SG"/>
        </w:rPr>
        <w:t>5</w:t>
      </w:r>
      <w:r w:rsidR="00F00CA0" w:rsidRPr="00220FEF">
        <w:rPr>
          <w:rFonts w:eastAsiaTheme="minorEastAsia"/>
          <w:lang w:val="en-SG"/>
        </w:rPr>
        <w:t>.</w:t>
      </w:r>
      <w:r w:rsidR="00BC00B1" w:rsidRPr="00220FEF">
        <w:rPr>
          <w:rFonts w:eastAsiaTheme="minorEastAsia"/>
          <w:lang w:val="en-SG"/>
        </w:rPr>
        <w:t xml:space="preserve"> Mức độ khả thi của các giải pháp quản lý hoạt động bồi dưỡng</w:t>
      </w:r>
      <w:r w:rsidRPr="00220FEF">
        <w:rPr>
          <w:rFonts w:eastAsiaTheme="minorEastAsia"/>
        </w:rPr>
        <w:br/>
      </w:r>
      <w:r w:rsidR="00BC00B1" w:rsidRPr="00220FEF">
        <w:rPr>
          <w:rFonts w:eastAsiaTheme="minorEastAsia"/>
          <w:lang w:val="en-SG"/>
        </w:rPr>
        <w:t xml:space="preserve">năng lực nghề nghiệp cho GVTA các trường </w:t>
      </w:r>
      <w:r w:rsidR="00E12639" w:rsidRPr="00220FEF">
        <w:rPr>
          <w:rFonts w:eastAsiaTheme="minorEastAsia"/>
          <w:lang w:val="en-SG"/>
        </w:rPr>
        <w:t xml:space="preserve">đại học không chuyên ngoại ngữ </w:t>
      </w:r>
      <w:r w:rsidRPr="00220FEF">
        <w:rPr>
          <w:rFonts w:eastAsiaTheme="minorEastAsia"/>
        </w:rPr>
        <w:br/>
      </w:r>
      <w:r w:rsidR="00BC00B1" w:rsidRPr="00220FEF">
        <w:rPr>
          <w:rFonts w:eastAsiaTheme="minorEastAsia"/>
          <w:lang w:val="en-SG"/>
        </w:rPr>
        <w:t>theo đánh giá của GV</w:t>
      </w:r>
      <w:bookmarkEnd w:id="850"/>
      <w:r w:rsidR="001E50B2" w:rsidRPr="00220FEF">
        <w:rPr>
          <w:rFonts w:eastAsiaTheme="minorEastAsia"/>
          <w:lang w:val="en-SG"/>
        </w:rPr>
        <w:t>TA</w:t>
      </w:r>
      <w:bookmarkEnd w:id="851"/>
    </w:p>
    <w:tbl>
      <w:tblPr>
        <w:tblW w:w="9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26"/>
        <w:gridCol w:w="4005"/>
        <w:gridCol w:w="426"/>
        <w:gridCol w:w="567"/>
        <w:gridCol w:w="478"/>
        <w:gridCol w:w="709"/>
        <w:gridCol w:w="708"/>
        <w:gridCol w:w="709"/>
        <w:gridCol w:w="567"/>
        <w:gridCol w:w="523"/>
      </w:tblGrid>
      <w:tr w:rsidR="00987FF9" w:rsidRPr="00220FEF" w14:paraId="656D4513" w14:textId="77777777" w:rsidTr="00811CBC">
        <w:trPr>
          <w:tblHeader/>
          <w:jc w:val="center"/>
        </w:trPr>
        <w:tc>
          <w:tcPr>
            <w:tcW w:w="426" w:type="dxa"/>
            <w:vMerge w:val="restart"/>
            <w:vAlign w:val="center"/>
          </w:tcPr>
          <w:p w14:paraId="579E72EE" w14:textId="77777777" w:rsidR="008F68D8" w:rsidRPr="00220FEF" w:rsidRDefault="008F68D8" w:rsidP="00811CBC">
            <w:pPr>
              <w:tabs>
                <w:tab w:val="left" w:pos="567"/>
              </w:tabs>
              <w:spacing w:line="240" w:lineRule="auto"/>
              <w:ind w:firstLine="0"/>
              <w:contextualSpacing/>
              <w:rPr>
                <w:rFonts w:eastAsia="Times New Roman"/>
                <w:b/>
                <w:bCs/>
                <w:sz w:val="22"/>
                <w:lang w:val="en-US"/>
              </w:rPr>
            </w:pPr>
            <w:r w:rsidRPr="00220FEF">
              <w:rPr>
                <w:rFonts w:eastAsia="Times New Roman"/>
                <w:b/>
                <w:bCs/>
                <w:sz w:val="22"/>
                <w:lang w:val="en-US"/>
              </w:rPr>
              <w:t>TT</w:t>
            </w:r>
          </w:p>
        </w:tc>
        <w:tc>
          <w:tcPr>
            <w:tcW w:w="4431" w:type="dxa"/>
            <w:gridSpan w:val="2"/>
            <w:vMerge w:val="restart"/>
            <w:shd w:val="clear" w:color="auto" w:fill="auto"/>
            <w:vAlign w:val="center"/>
          </w:tcPr>
          <w:p w14:paraId="74ABE9BA" w14:textId="77777777" w:rsidR="008F68D8" w:rsidRPr="00220FEF" w:rsidRDefault="008F68D8" w:rsidP="00811CBC">
            <w:pPr>
              <w:spacing w:line="240" w:lineRule="auto"/>
              <w:ind w:left="120" w:firstLine="0"/>
              <w:jc w:val="center"/>
              <w:rPr>
                <w:rFonts w:eastAsia="Times New Roman"/>
                <w:b/>
                <w:bCs/>
                <w:sz w:val="22"/>
              </w:rPr>
            </w:pPr>
            <w:r w:rsidRPr="00220FEF">
              <w:rPr>
                <w:rFonts w:eastAsia="Times New Roman"/>
                <w:b/>
                <w:bCs/>
                <w:sz w:val="22"/>
                <w:lang w:val="en-SG"/>
              </w:rPr>
              <w:t>Giải</w:t>
            </w:r>
            <w:r w:rsidRPr="00220FEF">
              <w:rPr>
                <w:rFonts w:eastAsia="Times New Roman"/>
                <w:b/>
                <w:bCs/>
                <w:sz w:val="22"/>
              </w:rPr>
              <w:t xml:space="preserve"> pháp</w:t>
            </w:r>
          </w:p>
        </w:tc>
        <w:tc>
          <w:tcPr>
            <w:tcW w:w="4261" w:type="dxa"/>
            <w:gridSpan w:val="7"/>
            <w:shd w:val="clear" w:color="auto" w:fill="auto"/>
          </w:tcPr>
          <w:p w14:paraId="0232798A" w14:textId="77777777" w:rsidR="008F68D8" w:rsidRPr="00220FEF" w:rsidRDefault="008F68D8" w:rsidP="00811CBC">
            <w:pPr>
              <w:tabs>
                <w:tab w:val="left" w:pos="567"/>
              </w:tabs>
              <w:spacing w:line="240" w:lineRule="auto"/>
              <w:ind w:firstLine="0"/>
              <w:contextualSpacing/>
              <w:jc w:val="center"/>
              <w:rPr>
                <w:rFonts w:eastAsia="Times New Roman"/>
                <w:b/>
                <w:bCs/>
                <w:sz w:val="22"/>
                <w:lang w:val="en-US"/>
              </w:rPr>
            </w:pPr>
            <w:r w:rsidRPr="00220FEF">
              <w:rPr>
                <w:rFonts w:eastAsia="Times New Roman"/>
                <w:b/>
                <w:bCs/>
                <w:sz w:val="22"/>
                <w:lang w:val="en-US"/>
              </w:rPr>
              <w:t>Mức độ khả thi</w:t>
            </w:r>
          </w:p>
        </w:tc>
      </w:tr>
      <w:tr w:rsidR="00987FF9" w:rsidRPr="00220FEF" w14:paraId="12CA1D52" w14:textId="77777777" w:rsidTr="00811CBC">
        <w:trPr>
          <w:tblHeader/>
          <w:jc w:val="center"/>
        </w:trPr>
        <w:tc>
          <w:tcPr>
            <w:tcW w:w="426" w:type="dxa"/>
            <w:vMerge/>
          </w:tcPr>
          <w:p w14:paraId="2BFFCE9C" w14:textId="77777777" w:rsidR="008F68D8" w:rsidRPr="00220FEF" w:rsidRDefault="008F68D8" w:rsidP="00811CBC">
            <w:pPr>
              <w:tabs>
                <w:tab w:val="left" w:pos="567"/>
              </w:tabs>
              <w:spacing w:line="240" w:lineRule="auto"/>
              <w:ind w:firstLine="0"/>
              <w:contextualSpacing/>
              <w:rPr>
                <w:rFonts w:eastAsia="Times New Roman"/>
                <w:b/>
                <w:bCs/>
                <w:sz w:val="22"/>
                <w:lang w:val="en-US"/>
              </w:rPr>
            </w:pPr>
          </w:p>
        </w:tc>
        <w:tc>
          <w:tcPr>
            <w:tcW w:w="4431" w:type="dxa"/>
            <w:gridSpan w:val="2"/>
            <w:vMerge/>
            <w:shd w:val="clear" w:color="auto" w:fill="auto"/>
          </w:tcPr>
          <w:p w14:paraId="0FA605F3" w14:textId="77777777" w:rsidR="008F68D8" w:rsidRPr="00220FEF" w:rsidRDefault="008F68D8" w:rsidP="00811CBC">
            <w:pPr>
              <w:tabs>
                <w:tab w:val="left" w:pos="567"/>
              </w:tabs>
              <w:spacing w:line="240" w:lineRule="auto"/>
              <w:ind w:firstLine="0"/>
              <w:contextualSpacing/>
              <w:rPr>
                <w:rFonts w:eastAsia="Times New Roman"/>
                <w:b/>
                <w:bCs/>
                <w:sz w:val="22"/>
                <w:lang w:val="en-US"/>
              </w:rPr>
            </w:pPr>
          </w:p>
        </w:tc>
        <w:tc>
          <w:tcPr>
            <w:tcW w:w="567" w:type="dxa"/>
            <w:shd w:val="clear" w:color="auto" w:fill="auto"/>
            <w:vAlign w:val="center"/>
          </w:tcPr>
          <w:p w14:paraId="6F3EF57E" w14:textId="77777777" w:rsidR="008F68D8" w:rsidRPr="00220FEF" w:rsidRDefault="008F68D8" w:rsidP="00811CBC">
            <w:pPr>
              <w:spacing w:line="240" w:lineRule="auto"/>
              <w:ind w:firstLine="0"/>
              <w:jc w:val="center"/>
              <w:rPr>
                <w:rFonts w:eastAsia="Times New Roman"/>
                <w:sz w:val="22"/>
                <w:lang w:val="en-SG"/>
              </w:rPr>
            </w:pPr>
            <w:r w:rsidRPr="00220FEF">
              <w:rPr>
                <w:rFonts w:eastAsia="Times New Roman"/>
                <w:sz w:val="22"/>
                <w:lang w:val="en-SG"/>
              </w:rPr>
              <w:t>Rất KT</w:t>
            </w:r>
          </w:p>
        </w:tc>
        <w:tc>
          <w:tcPr>
            <w:tcW w:w="478" w:type="dxa"/>
            <w:shd w:val="clear" w:color="auto" w:fill="auto"/>
            <w:vAlign w:val="center"/>
          </w:tcPr>
          <w:p w14:paraId="5D5CE825" w14:textId="77777777" w:rsidR="008F68D8" w:rsidRPr="00220FEF" w:rsidRDefault="008F68D8" w:rsidP="00811CBC">
            <w:pPr>
              <w:spacing w:line="240" w:lineRule="auto"/>
              <w:ind w:firstLine="0"/>
              <w:jc w:val="center"/>
              <w:rPr>
                <w:rFonts w:eastAsia="Times New Roman"/>
                <w:sz w:val="22"/>
                <w:lang w:val="en-SG"/>
              </w:rPr>
            </w:pPr>
            <w:r w:rsidRPr="00220FEF">
              <w:rPr>
                <w:rFonts w:eastAsia="Times New Roman"/>
                <w:sz w:val="22"/>
                <w:lang w:val="en-SG"/>
              </w:rPr>
              <w:t>KT</w:t>
            </w:r>
          </w:p>
        </w:tc>
        <w:tc>
          <w:tcPr>
            <w:tcW w:w="709" w:type="dxa"/>
            <w:shd w:val="clear" w:color="auto" w:fill="auto"/>
            <w:vAlign w:val="center"/>
          </w:tcPr>
          <w:p w14:paraId="5042B991" w14:textId="77777777" w:rsidR="008F68D8" w:rsidRPr="00220FEF" w:rsidRDefault="008F68D8" w:rsidP="00811CBC">
            <w:pPr>
              <w:spacing w:line="240" w:lineRule="auto"/>
              <w:ind w:firstLine="0"/>
              <w:jc w:val="center"/>
              <w:rPr>
                <w:rFonts w:eastAsia="Times New Roman"/>
                <w:sz w:val="22"/>
                <w:lang w:val="en-SG"/>
              </w:rPr>
            </w:pPr>
            <w:r w:rsidRPr="00220FEF">
              <w:rPr>
                <w:rFonts w:eastAsia="Times New Roman"/>
                <w:sz w:val="22"/>
                <w:lang w:val="en-SG"/>
              </w:rPr>
              <w:t>Bình thường</w:t>
            </w:r>
          </w:p>
        </w:tc>
        <w:tc>
          <w:tcPr>
            <w:tcW w:w="708" w:type="dxa"/>
            <w:shd w:val="clear" w:color="auto" w:fill="auto"/>
            <w:vAlign w:val="center"/>
          </w:tcPr>
          <w:p w14:paraId="2AD5DF9F" w14:textId="77777777" w:rsidR="008F68D8" w:rsidRPr="00220FEF" w:rsidRDefault="008F68D8" w:rsidP="00811CBC">
            <w:pPr>
              <w:spacing w:line="240" w:lineRule="auto"/>
              <w:ind w:firstLine="0"/>
              <w:jc w:val="center"/>
              <w:rPr>
                <w:rFonts w:eastAsia="Times New Roman"/>
                <w:sz w:val="22"/>
                <w:lang w:val="en-SG"/>
              </w:rPr>
            </w:pPr>
            <w:r w:rsidRPr="00220FEF">
              <w:rPr>
                <w:rFonts w:eastAsia="Times New Roman"/>
                <w:sz w:val="22"/>
                <w:lang w:val="en-SG"/>
              </w:rPr>
              <w:t>Không KT</w:t>
            </w:r>
          </w:p>
        </w:tc>
        <w:tc>
          <w:tcPr>
            <w:tcW w:w="709" w:type="dxa"/>
            <w:shd w:val="clear" w:color="auto" w:fill="auto"/>
            <w:vAlign w:val="center"/>
          </w:tcPr>
          <w:p w14:paraId="69F09879" w14:textId="77777777" w:rsidR="008F68D8" w:rsidRPr="00220FEF" w:rsidRDefault="008F68D8" w:rsidP="00811CBC">
            <w:pPr>
              <w:spacing w:line="240" w:lineRule="auto"/>
              <w:ind w:firstLine="0"/>
              <w:jc w:val="center"/>
              <w:rPr>
                <w:rFonts w:eastAsia="Times New Roman"/>
                <w:sz w:val="22"/>
                <w:lang w:val="en-SG"/>
              </w:rPr>
            </w:pPr>
            <w:r w:rsidRPr="00220FEF">
              <w:rPr>
                <w:rFonts w:eastAsia="Times New Roman"/>
                <w:sz w:val="22"/>
                <w:lang w:val="en-SG"/>
              </w:rPr>
              <w:t>Rất không KT</w:t>
            </w:r>
          </w:p>
        </w:tc>
        <w:tc>
          <w:tcPr>
            <w:tcW w:w="567" w:type="dxa"/>
            <w:shd w:val="clear" w:color="auto" w:fill="auto"/>
            <w:vAlign w:val="center"/>
          </w:tcPr>
          <w:p w14:paraId="4E163F42" w14:textId="77777777" w:rsidR="008F68D8" w:rsidRPr="00220FEF" w:rsidRDefault="008F68D8" w:rsidP="00811CBC">
            <w:pPr>
              <w:spacing w:line="240" w:lineRule="auto"/>
              <w:ind w:firstLine="0"/>
              <w:jc w:val="center"/>
              <w:rPr>
                <w:rFonts w:eastAsia="Times New Roman"/>
                <w:sz w:val="22"/>
                <w:lang w:val="en-SG"/>
              </w:rPr>
            </w:pPr>
            <w:r w:rsidRPr="00220FEF">
              <w:rPr>
                <w:rFonts w:eastAsia="Times New Roman"/>
                <w:noProof/>
                <w:position w:val="-4"/>
                <w:sz w:val="22"/>
                <w:lang w:val="en-SG"/>
              </w:rPr>
              <w:object w:dxaOrig="279" w:dyaOrig="320" w14:anchorId="2C7C9608">
                <v:shape id="_x0000_i1213" type="#_x0000_t75" style="width:14.4pt;height:14.4pt" o:ole="">
                  <v:imagedata r:id="rId21" o:title=""/>
                </v:shape>
                <o:OLEObject Type="Embed" ProgID="Equation.3" ShapeID="_x0000_i1213" DrawAspect="Content" ObjectID="_1771326089" r:id="rId211"/>
              </w:object>
            </w:r>
          </w:p>
        </w:tc>
        <w:tc>
          <w:tcPr>
            <w:tcW w:w="523" w:type="dxa"/>
            <w:shd w:val="clear" w:color="auto" w:fill="auto"/>
            <w:vAlign w:val="center"/>
          </w:tcPr>
          <w:p w14:paraId="4685B6FF" w14:textId="77777777" w:rsidR="008F68D8" w:rsidRPr="00220FEF" w:rsidRDefault="008F68D8"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Xếp thứ</w:t>
            </w:r>
          </w:p>
        </w:tc>
      </w:tr>
      <w:tr w:rsidR="00987FF9" w:rsidRPr="00220FEF" w14:paraId="44074748" w14:textId="77777777" w:rsidTr="00855BD4">
        <w:trPr>
          <w:jc w:val="center"/>
        </w:trPr>
        <w:tc>
          <w:tcPr>
            <w:tcW w:w="426" w:type="dxa"/>
            <w:vMerge w:val="restart"/>
            <w:vAlign w:val="center"/>
          </w:tcPr>
          <w:p w14:paraId="6ED38D9B" w14:textId="77777777" w:rsidR="00694C15" w:rsidRPr="00220FEF" w:rsidRDefault="00694C15"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1</w:t>
            </w:r>
          </w:p>
        </w:tc>
        <w:tc>
          <w:tcPr>
            <w:tcW w:w="4005" w:type="dxa"/>
            <w:vMerge w:val="restart"/>
            <w:shd w:val="clear" w:color="auto" w:fill="auto"/>
          </w:tcPr>
          <w:p w14:paraId="44EC63B3" w14:textId="165B3D57" w:rsidR="00694C15" w:rsidRPr="00220FEF" w:rsidRDefault="00BF33B6" w:rsidP="00855BD4">
            <w:pPr>
              <w:spacing w:line="300" w:lineRule="auto"/>
              <w:ind w:firstLine="0"/>
              <w:rPr>
                <w:sz w:val="22"/>
                <w:lang w:val="nb-NO"/>
              </w:rPr>
            </w:pPr>
            <w:r w:rsidRPr="00220FEF">
              <w:rPr>
                <w:sz w:val="22"/>
                <w:lang w:val="nb-NO" w:bidi="en-US"/>
              </w:rPr>
              <w:t>Tổ chức các hoạt động quán triệt</w:t>
            </w:r>
            <w:r w:rsidR="00694C15" w:rsidRPr="00220FEF">
              <w:rPr>
                <w:sz w:val="22"/>
                <w:lang w:val="nb-NO" w:bidi="en-US"/>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6" w:type="dxa"/>
            <w:shd w:val="clear" w:color="auto" w:fill="auto"/>
            <w:vAlign w:val="center"/>
          </w:tcPr>
          <w:p w14:paraId="3BB9B58D" w14:textId="77777777" w:rsidR="00694C15" w:rsidRPr="00220FEF" w:rsidRDefault="00694C15" w:rsidP="00855BD4">
            <w:pPr>
              <w:spacing w:before="300" w:after="30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5E76AECC" w14:textId="5080E91F" w:rsidR="00694C15" w:rsidRPr="00220FEF" w:rsidRDefault="00694C15" w:rsidP="00855BD4">
            <w:pPr>
              <w:spacing w:before="300" w:after="300" w:line="240" w:lineRule="auto"/>
              <w:ind w:firstLine="0"/>
              <w:jc w:val="center"/>
              <w:rPr>
                <w:sz w:val="22"/>
                <w:lang w:val="nb-NO" w:bidi="en-US"/>
              </w:rPr>
            </w:pPr>
            <w:r w:rsidRPr="00220FEF">
              <w:rPr>
                <w:sz w:val="22"/>
                <w:lang w:val="nb-NO" w:bidi="en-US"/>
              </w:rPr>
              <w:t>14</w:t>
            </w:r>
          </w:p>
        </w:tc>
        <w:tc>
          <w:tcPr>
            <w:tcW w:w="478" w:type="dxa"/>
            <w:shd w:val="clear" w:color="auto" w:fill="auto"/>
            <w:vAlign w:val="center"/>
          </w:tcPr>
          <w:p w14:paraId="0A1CBA61" w14:textId="41D2477F" w:rsidR="00694C15" w:rsidRPr="00220FEF" w:rsidRDefault="00694C15" w:rsidP="00855BD4">
            <w:pPr>
              <w:spacing w:before="300" w:after="300" w:line="240" w:lineRule="auto"/>
              <w:ind w:firstLine="0"/>
              <w:jc w:val="center"/>
              <w:rPr>
                <w:sz w:val="22"/>
                <w:lang w:val="nb-NO" w:bidi="en-US"/>
              </w:rPr>
            </w:pPr>
            <w:r w:rsidRPr="00220FEF">
              <w:rPr>
                <w:sz w:val="22"/>
                <w:lang w:val="nb-NO" w:bidi="en-US"/>
              </w:rPr>
              <w:t>75</w:t>
            </w:r>
          </w:p>
        </w:tc>
        <w:tc>
          <w:tcPr>
            <w:tcW w:w="709" w:type="dxa"/>
            <w:shd w:val="clear" w:color="auto" w:fill="auto"/>
            <w:vAlign w:val="center"/>
          </w:tcPr>
          <w:p w14:paraId="0B26CECB" w14:textId="169AC588" w:rsidR="00694C15" w:rsidRPr="00220FEF" w:rsidRDefault="00694C15" w:rsidP="00855BD4">
            <w:pPr>
              <w:spacing w:before="300" w:after="300" w:line="240" w:lineRule="auto"/>
              <w:ind w:firstLine="0"/>
              <w:jc w:val="center"/>
              <w:rPr>
                <w:sz w:val="22"/>
                <w:lang w:val="nb-NO" w:bidi="en-US"/>
              </w:rPr>
            </w:pPr>
            <w:r w:rsidRPr="00220FEF">
              <w:rPr>
                <w:sz w:val="22"/>
                <w:lang w:val="nb-NO" w:bidi="en-US"/>
              </w:rPr>
              <w:t>34</w:t>
            </w:r>
          </w:p>
        </w:tc>
        <w:tc>
          <w:tcPr>
            <w:tcW w:w="708" w:type="dxa"/>
            <w:shd w:val="clear" w:color="auto" w:fill="auto"/>
            <w:vAlign w:val="center"/>
          </w:tcPr>
          <w:p w14:paraId="6AD7F405" w14:textId="5C406ADC" w:rsidR="00694C15" w:rsidRPr="00220FEF" w:rsidRDefault="00694C15" w:rsidP="00855BD4">
            <w:pPr>
              <w:spacing w:before="300" w:after="300" w:line="240" w:lineRule="auto"/>
              <w:ind w:firstLine="0"/>
              <w:jc w:val="center"/>
              <w:rPr>
                <w:sz w:val="22"/>
                <w:lang w:val="nb-NO" w:bidi="en-US"/>
              </w:rPr>
            </w:pPr>
            <w:r w:rsidRPr="00220FEF">
              <w:rPr>
                <w:sz w:val="22"/>
                <w:lang w:val="nb-NO" w:bidi="en-US"/>
              </w:rPr>
              <w:t>4</w:t>
            </w:r>
          </w:p>
        </w:tc>
        <w:tc>
          <w:tcPr>
            <w:tcW w:w="709" w:type="dxa"/>
            <w:shd w:val="clear" w:color="auto" w:fill="auto"/>
            <w:vAlign w:val="center"/>
          </w:tcPr>
          <w:p w14:paraId="79B95F72" w14:textId="5CC69932" w:rsidR="00694C15" w:rsidRPr="00220FEF" w:rsidRDefault="00694C15" w:rsidP="00855BD4">
            <w:pPr>
              <w:spacing w:before="300" w:after="300" w:line="240" w:lineRule="auto"/>
              <w:ind w:firstLine="0"/>
              <w:jc w:val="center"/>
              <w:rPr>
                <w:sz w:val="22"/>
                <w:lang w:val="nb-NO" w:bidi="en-US"/>
              </w:rPr>
            </w:pPr>
            <w:r w:rsidRPr="00220FEF">
              <w:rPr>
                <w:sz w:val="22"/>
                <w:lang w:val="nb-NO" w:bidi="en-US"/>
              </w:rPr>
              <w:t>1</w:t>
            </w:r>
          </w:p>
        </w:tc>
        <w:tc>
          <w:tcPr>
            <w:tcW w:w="567" w:type="dxa"/>
            <w:vMerge w:val="restart"/>
            <w:shd w:val="clear" w:color="auto" w:fill="auto"/>
            <w:vAlign w:val="center"/>
          </w:tcPr>
          <w:p w14:paraId="39354A49" w14:textId="36D134FA" w:rsidR="00694C15" w:rsidRPr="00220FEF" w:rsidRDefault="00855BD4" w:rsidP="00855BD4">
            <w:pPr>
              <w:spacing w:line="240" w:lineRule="auto"/>
              <w:ind w:firstLine="0"/>
              <w:jc w:val="center"/>
              <w:rPr>
                <w:sz w:val="22"/>
                <w:lang w:val="nb-NO" w:bidi="en-US"/>
              </w:rPr>
            </w:pPr>
            <w:r w:rsidRPr="00220FEF">
              <w:rPr>
                <w:sz w:val="22"/>
                <w:lang w:val="nb-NO" w:bidi="en-US"/>
              </w:rPr>
              <w:t>3.76</w:t>
            </w:r>
          </w:p>
        </w:tc>
        <w:tc>
          <w:tcPr>
            <w:tcW w:w="523" w:type="dxa"/>
            <w:vMerge w:val="restart"/>
            <w:shd w:val="clear" w:color="auto" w:fill="auto"/>
            <w:vAlign w:val="center"/>
          </w:tcPr>
          <w:p w14:paraId="7398B291" w14:textId="12EA3C9B" w:rsidR="00694C15" w:rsidRPr="00220FEF" w:rsidRDefault="00855BD4" w:rsidP="00855BD4">
            <w:pPr>
              <w:spacing w:line="240" w:lineRule="auto"/>
              <w:ind w:firstLine="0"/>
              <w:jc w:val="center"/>
              <w:rPr>
                <w:sz w:val="22"/>
                <w:lang w:val="nb-NO" w:bidi="en-US"/>
              </w:rPr>
            </w:pPr>
            <w:r w:rsidRPr="00220FEF">
              <w:rPr>
                <w:sz w:val="22"/>
                <w:lang w:val="nb-NO" w:bidi="en-US"/>
              </w:rPr>
              <w:t>2</w:t>
            </w:r>
          </w:p>
        </w:tc>
      </w:tr>
      <w:tr w:rsidR="00987FF9" w:rsidRPr="00220FEF" w14:paraId="6B4DD28C" w14:textId="77777777" w:rsidTr="00855BD4">
        <w:trPr>
          <w:jc w:val="center"/>
        </w:trPr>
        <w:tc>
          <w:tcPr>
            <w:tcW w:w="426" w:type="dxa"/>
            <w:vMerge/>
            <w:vAlign w:val="center"/>
          </w:tcPr>
          <w:p w14:paraId="6646707E" w14:textId="77777777" w:rsidR="00694C15" w:rsidRPr="00220FEF" w:rsidRDefault="00694C15"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37567BB9" w14:textId="77777777" w:rsidR="00694C15" w:rsidRPr="00220FEF" w:rsidRDefault="00694C15" w:rsidP="00855BD4">
            <w:pPr>
              <w:spacing w:line="300" w:lineRule="auto"/>
              <w:ind w:firstLine="0"/>
              <w:rPr>
                <w:sz w:val="22"/>
                <w:lang w:val="nb-NO"/>
              </w:rPr>
            </w:pPr>
          </w:p>
        </w:tc>
        <w:tc>
          <w:tcPr>
            <w:tcW w:w="426" w:type="dxa"/>
            <w:shd w:val="clear" w:color="auto" w:fill="auto"/>
            <w:vAlign w:val="center"/>
          </w:tcPr>
          <w:p w14:paraId="0BD53BE8" w14:textId="77777777" w:rsidR="00694C15" w:rsidRPr="00220FEF" w:rsidRDefault="00694C15" w:rsidP="00855BD4">
            <w:pPr>
              <w:spacing w:before="300" w:after="30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0E67E2A4" w14:textId="18F31C88" w:rsidR="00694C15" w:rsidRPr="00220FEF" w:rsidRDefault="00694C15" w:rsidP="00855BD4">
            <w:pPr>
              <w:spacing w:before="300" w:after="300" w:line="240" w:lineRule="auto"/>
              <w:ind w:firstLine="0"/>
              <w:jc w:val="center"/>
              <w:rPr>
                <w:sz w:val="22"/>
                <w:lang w:val="nb-NO" w:bidi="en-US"/>
              </w:rPr>
            </w:pPr>
            <w:r w:rsidRPr="00220FEF">
              <w:rPr>
                <w:sz w:val="22"/>
                <w:lang w:val="nb-NO" w:bidi="en-US"/>
              </w:rPr>
              <w:t>11</w:t>
            </w:r>
          </w:p>
        </w:tc>
        <w:tc>
          <w:tcPr>
            <w:tcW w:w="478" w:type="dxa"/>
            <w:shd w:val="clear" w:color="auto" w:fill="auto"/>
            <w:vAlign w:val="center"/>
          </w:tcPr>
          <w:p w14:paraId="426E5943" w14:textId="57DFD6F1" w:rsidR="00694C15" w:rsidRPr="00220FEF" w:rsidRDefault="00694C15" w:rsidP="00855BD4">
            <w:pPr>
              <w:spacing w:before="300" w:after="300" w:line="240" w:lineRule="auto"/>
              <w:ind w:firstLine="0"/>
              <w:jc w:val="center"/>
              <w:rPr>
                <w:sz w:val="22"/>
                <w:lang w:val="nb-NO" w:bidi="en-US"/>
              </w:rPr>
            </w:pPr>
            <w:r w:rsidRPr="00220FEF">
              <w:rPr>
                <w:sz w:val="22"/>
                <w:lang w:val="nb-NO" w:bidi="en-US"/>
              </w:rPr>
              <w:t>59</w:t>
            </w:r>
          </w:p>
        </w:tc>
        <w:tc>
          <w:tcPr>
            <w:tcW w:w="709" w:type="dxa"/>
            <w:shd w:val="clear" w:color="auto" w:fill="auto"/>
            <w:vAlign w:val="center"/>
          </w:tcPr>
          <w:p w14:paraId="1E633536" w14:textId="2C6336F2" w:rsidR="00694C15" w:rsidRPr="00220FEF" w:rsidRDefault="00694C15" w:rsidP="00855BD4">
            <w:pPr>
              <w:spacing w:before="300" w:after="300" w:line="240" w:lineRule="auto"/>
              <w:ind w:firstLine="0"/>
              <w:jc w:val="center"/>
              <w:rPr>
                <w:sz w:val="22"/>
                <w:lang w:val="nb-NO" w:bidi="en-US"/>
              </w:rPr>
            </w:pPr>
            <w:r w:rsidRPr="00220FEF">
              <w:rPr>
                <w:sz w:val="22"/>
                <w:lang w:val="nb-NO" w:bidi="en-US"/>
              </w:rPr>
              <w:t>27</w:t>
            </w:r>
          </w:p>
        </w:tc>
        <w:tc>
          <w:tcPr>
            <w:tcW w:w="708" w:type="dxa"/>
            <w:shd w:val="clear" w:color="auto" w:fill="auto"/>
            <w:vAlign w:val="center"/>
          </w:tcPr>
          <w:p w14:paraId="5EFD123C" w14:textId="291E2C45" w:rsidR="00694C15" w:rsidRPr="00220FEF" w:rsidRDefault="00694C15" w:rsidP="00855BD4">
            <w:pPr>
              <w:spacing w:before="300" w:after="300" w:line="240" w:lineRule="auto"/>
              <w:ind w:firstLine="0"/>
              <w:jc w:val="center"/>
              <w:rPr>
                <w:sz w:val="22"/>
                <w:lang w:val="nb-NO" w:bidi="en-US"/>
              </w:rPr>
            </w:pPr>
            <w:r w:rsidRPr="00220FEF">
              <w:rPr>
                <w:sz w:val="22"/>
                <w:lang w:val="nb-NO" w:bidi="en-US"/>
              </w:rPr>
              <w:t>3</w:t>
            </w:r>
          </w:p>
        </w:tc>
        <w:tc>
          <w:tcPr>
            <w:tcW w:w="709" w:type="dxa"/>
            <w:shd w:val="clear" w:color="auto" w:fill="auto"/>
            <w:vAlign w:val="center"/>
          </w:tcPr>
          <w:p w14:paraId="2DB17BCA" w14:textId="4464AEEC" w:rsidR="00694C15" w:rsidRPr="00220FEF" w:rsidRDefault="00694C15" w:rsidP="00855BD4">
            <w:pPr>
              <w:spacing w:before="300" w:after="300" w:line="240" w:lineRule="auto"/>
              <w:ind w:firstLine="0"/>
              <w:jc w:val="center"/>
              <w:rPr>
                <w:sz w:val="22"/>
                <w:lang w:val="nb-NO" w:bidi="en-US"/>
              </w:rPr>
            </w:pPr>
            <w:r w:rsidRPr="00220FEF">
              <w:rPr>
                <w:sz w:val="22"/>
                <w:lang w:val="nb-NO" w:bidi="en-US"/>
              </w:rPr>
              <w:t>1</w:t>
            </w:r>
          </w:p>
        </w:tc>
        <w:tc>
          <w:tcPr>
            <w:tcW w:w="567" w:type="dxa"/>
            <w:vMerge/>
            <w:shd w:val="clear" w:color="auto" w:fill="auto"/>
            <w:vAlign w:val="center"/>
          </w:tcPr>
          <w:p w14:paraId="0CE6AEC1" w14:textId="77777777" w:rsidR="00694C15" w:rsidRPr="00220FEF" w:rsidRDefault="00694C15" w:rsidP="00855BD4">
            <w:pPr>
              <w:spacing w:line="240" w:lineRule="auto"/>
              <w:ind w:firstLine="0"/>
              <w:jc w:val="center"/>
              <w:rPr>
                <w:sz w:val="22"/>
                <w:lang w:val="nb-NO" w:bidi="en-US"/>
              </w:rPr>
            </w:pPr>
          </w:p>
        </w:tc>
        <w:tc>
          <w:tcPr>
            <w:tcW w:w="523" w:type="dxa"/>
            <w:vMerge/>
            <w:shd w:val="clear" w:color="auto" w:fill="auto"/>
            <w:vAlign w:val="center"/>
          </w:tcPr>
          <w:p w14:paraId="08CAE8B3" w14:textId="77777777" w:rsidR="00694C15" w:rsidRPr="00220FEF" w:rsidRDefault="00694C15" w:rsidP="00855BD4">
            <w:pPr>
              <w:tabs>
                <w:tab w:val="left" w:pos="567"/>
              </w:tabs>
              <w:spacing w:line="240" w:lineRule="auto"/>
              <w:ind w:firstLine="0"/>
              <w:contextualSpacing/>
              <w:jc w:val="center"/>
              <w:rPr>
                <w:sz w:val="22"/>
                <w:lang w:val="nb-NO" w:bidi="en-US"/>
              </w:rPr>
            </w:pPr>
          </w:p>
        </w:tc>
      </w:tr>
      <w:tr w:rsidR="00987FF9" w:rsidRPr="00220FEF" w14:paraId="7B103031" w14:textId="77777777" w:rsidTr="00855BD4">
        <w:trPr>
          <w:jc w:val="center"/>
        </w:trPr>
        <w:tc>
          <w:tcPr>
            <w:tcW w:w="426" w:type="dxa"/>
            <w:vMerge w:val="restart"/>
            <w:vAlign w:val="center"/>
          </w:tcPr>
          <w:p w14:paraId="2393358E" w14:textId="77777777" w:rsidR="00603D8E" w:rsidRPr="00220FEF" w:rsidRDefault="00603D8E"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2</w:t>
            </w:r>
          </w:p>
        </w:tc>
        <w:tc>
          <w:tcPr>
            <w:tcW w:w="4005" w:type="dxa"/>
            <w:vMerge w:val="restart"/>
            <w:shd w:val="clear" w:color="auto" w:fill="auto"/>
          </w:tcPr>
          <w:p w14:paraId="617A4341" w14:textId="072C7C43" w:rsidR="00603D8E" w:rsidRPr="00220FEF" w:rsidRDefault="00603D8E" w:rsidP="00855BD4">
            <w:pPr>
              <w:spacing w:line="300" w:lineRule="auto"/>
              <w:ind w:firstLine="0"/>
              <w:rPr>
                <w:sz w:val="22"/>
                <w:lang w:val="nb-NO"/>
              </w:rPr>
            </w:pPr>
            <w:r w:rsidRPr="00220FEF">
              <w:rPr>
                <w:sz w:val="22"/>
                <w:lang w:val="nb-NO" w:bidi="en-US"/>
              </w:rPr>
              <w:t xml:space="preserve">Tổ chức cụ thể </w:t>
            </w:r>
            <w:r w:rsidR="00D85743" w:rsidRPr="00220FEF">
              <w:rPr>
                <w:sz w:val="22"/>
                <w:lang w:val="nb-NO" w:bidi="en-US"/>
              </w:rPr>
              <w:t>hóa</w:t>
            </w:r>
            <w:r w:rsidRPr="00220FEF">
              <w:rPr>
                <w:sz w:val="22"/>
                <w:lang w:val="nb-NO" w:bidi="en-US"/>
              </w:rPr>
              <w:t xml:space="preserve"> khung năng lực nghề nghiệp và vận dụng vào phát triển chương trình, nội dung và tài liệu bồi dưỡng giảng viên tiếng Anh trường ĐH không chuyên ngoại ngữ phù hợp với từng trường, ngành đào tạo</w:t>
            </w:r>
          </w:p>
        </w:tc>
        <w:tc>
          <w:tcPr>
            <w:tcW w:w="426" w:type="dxa"/>
            <w:shd w:val="clear" w:color="auto" w:fill="auto"/>
            <w:vAlign w:val="center"/>
          </w:tcPr>
          <w:p w14:paraId="2A72F712" w14:textId="77777777" w:rsidR="00603D8E" w:rsidRPr="00220FEF" w:rsidRDefault="00603D8E" w:rsidP="00855BD4">
            <w:pPr>
              <w:spacing w:before="300" w:after="30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177D3AF1" w14:textId="5F1D4806"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14</w:t>
            </w:r>
          </w:p>
        </w:tc>
        <w:tc>
          <w:tcPr>
            <w:tcW w:w="478" w:type="dxa"/>
            <w:shd w:val="clear" w:color="auto" w:fill="auto"/>
            <w:vAlign w:val="center"/>
          </w:tcPr>
          <w:p w14:paraId="3A4AFB61" w14:textId="01610638"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69</w:t>
            </w:r>
          </w:p>
        </w:tc>
        <w:tc>
          <w:tcPr>
            <w:tcW w:w="709" w:type="dxa"/>
            <w:shd w:val="clear" w:color="auto" w:fill="auto"/>
            <w:vAlign w:val="center"/>
          </w:tcPr>
          <w:p w14:paraId="699A8B2F" w14:textId="02384560"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43</w:t>
            </w:r>
          </w:p>
        </w:tc>
        <w:tc>
          <w:tcPr>
            <w:tcW w:w="708" w:type="dxa"/>
            <w:shd w:val="clear" w:color="auto" w:fill="auto"/>
            <w:vAlign w:val="center"/>
          </w:tcPr>
          <w:p w14:paraId="68DA66D5" w14:textId="43CA1BBD"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2</w:t>
            </w:r>
          </w:p>
        </w:tc>
        <w:tc>
          <w:tcPr>
            <w:tcW w:w="709" w:type="dxa"/>
            <w:shd w:val="clear" w:color="auto" w:fill="auto"/>
            <w:vAlign w:val="center"/>
          </w:tcPr>
          <w:p w14:paraId="1DA7F4A3" w14:textId="3B96F8EA"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0</w:t>
            </w:r>
          </w:p>
        </w:tc>
        <w:tc>
          <w:tcPr>
            <w:tcW w:w="567" w:type="dxa"/>
            <w:vMerge w:val="restart"/>
            <w:shd w:val="clear" w:color="auto" w:fill="auto"/>
            <w:vAlign w:val="center"/>
          </w:tcPr>
          <w:p w14:paraId="52FE3714" w14:textId="4248A669" w:rsidR="00603D8E" w:rsidRPr="00220FEF" w:rsidRDefault="00855BD4" w:rsidP="00855BD4">
            <w:pPr>
              <w:spacing w:line="240" w:lineRule="auto"/>
              <w:ind w:firstLine="0"/>
              <w:jc w:val="center"/>
              <w:rPr>
                <w:sz w:val="22"/>
                <w:lang w:val="nb-NO" w:bidi="en-US"/>
              </w:rPr>
            </w:pPr>
            <w:r w:rsidRPr="00220FEF">
              <w:rPr>
                <w:sz w:val="22"/>
                <w:lang w:val="nb-NO" w:bidi="en-US"/>
              </w:rPr>
              <w:t>3.74</w:t>
            </w:r>
          </w:p>
        </w:tc>
        <w:tc>
          <w:tcPr>
            <w:tcW w:w="523" w:type="dxa"/>
            <w:vMerge w:val="restart"/>
            <w:shd w:val="clear" w:color="auto" w:fill="auto"/>
            <w:vAlign w:val="center"/>
          </w:tcPr>
          <w:p w14:paraId="2B8A7DFD" w14:textId="3F23BB5C" w:rsidR="00603D8E" w:rsidRPr="00220FEF" w:rsidRDefault="007B7582" w:rsidP="00855BD4">
            <w:pPr>
              <w:spacing w:line="240" w:lineRule="auto"/>
              <w:ind w:firstLine="0"/>
              <w:jc w:val="center"/>
              <w:rPr>
                <w:sz w:val="22"/>
                <w:lang w:val="nb-NO" w:bidi="en-US"/>
              </w:rPr>
            </w:pPr>
            <w:r w:rsidRPr="00220FEF">
              <w:rPr>
                <w:sz w:val="22"/>
                <w:lang w:val="nb-NO" w:bidi="en-US"/>
              </w:rPr>
              <w:t>3</w:t>
            </w:r>
          </w:p>
        </w:tc>
      </w:tr>
      <w:tr w:rsidR="00987FF9" w:rsidRPr="00220FEF" w14:paraId="46A7A7B2" w14:textId="77777777" w:rsidTr="00855BD4">
        <w:trPr>
          <w:jc w:val="center"/>
        </w:trPr>
        <w:tc>
          <w:tcPr>
            <w:tcW w:w="426" w:type="dxa"/>
            <w:vMerge/>
            <w:vAlign w:val="center"/>
          </w:tcPr>
          <w:p w14:paraId="3715CD79" w14:textId="77777777" w:rsidR="00603D8E" w:rsidRPr="00220FEF" w:rsidRDefault="00603D8E"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5A787698" w14:textId="77777777" w:rsidR="00603D8E" w:rsidRPr="00220FEF" w:rsidRDefault="00603D8E" w:rsidP="00FD14F7">
            <w:pPr>
              <w:spacing w:line="264" w:lineRule="auto"/>
              <w:ind w:firstLine="0"/>
              <w:rPr>
                <w:sz w:val="22"/>
                <w:lang w:val="nb-NO"/>
              </w:rPr>
            </w:pPr>
          </w:p>
        </w:tc>
        <w:tc>
          <w:tcPr>
            <w:tcW w:w="426" w:type="dxa"/>
            <w:shd w:val="clear" w:color="auto" w:fill="auto"/>
            <w:vAlign w:val="center"/>
          </w:tcPr>
          <w:p w14:paraId="5A6A84AD" w14:textId="77777777" w:rsidR="00603D8E" w:rsidRPr="00220FEF" w:rsidRDefault="00603D8E" w:rsidP="00855BD4">
            <w:pPr>
              <w:spacing w:before="300" w:after="30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4370CA6C" w14:textId="1A52F2BE"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11</w:t>
            </w:r>
          </w:p>
        </w:tc>
        <w:tc>
          <w:tcPr>
            <w:tcW w:w="478" w:type="dxa"/>
            <w:shd w:val="clear" w:color="auto" w:fill="auto"/>
            <w:vAlign w:val="center"/>
          </w:tcPr>
          <w:p w14:paraId="59126873" w14:textId="7B3723E8"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54</w:t>
            </w:r>
          </w:p>
        </w:tc>
        <w:tc>
          <w:tcPr>
            <w:tcW w:w="709" w:type="dxa"/>
            <w:shd w:val="clear" w:color="auto" w:fill="auto"/>
            <w:vAlign w:val="center"/>
          </w:tcPr>
          <w:p w14:paraId="323DEE1A" w14:textId="0D698707"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34</w:t>
            </w:r>
          </w:p>
        </w:tc>
        <w:tc>
          <w:tcPr>
            <w:tcW w:w="708" w:type="dxa"/>
            <w:shd w:val="clear" w:color="auto" w:fill="auto"/>
            <w:vAlign w:val="center"/>
          </w:tcPr>
          <w:p w14:paraId="0CE42B9F" w14:textId="246DC1E1"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2</w:t>
            </w:r>
          </w:p>
        </w:tc>
        <w:tc>
          <w:tcPr>
            <w:tcW w:w="709" w:type="dxa"/>
            <w:shd w:val="clear" w:color="auto" w:fill="auto"/>
            <w:vAlign w:val="center"/>
          </w:tcPr>
          <w:p w14:paraId="286A33E0" w14:textId="21B3A045" w:rsidR="00603D8E" w:rsidRPr="00220FEF" w:rsidRDefault="00603D8E" w:rsidP="00855BD4">
            <w:pPr>
              <w:spacing w:before="300" w:after="300" w:line="240" w:lineRule="auto"/>
              <w:ind w:firstLine="0"/>
              <w:jc w:val="center"/>
              <w:rPr>
                <w:sz w:val="22"/>
                <w:lang w:val="nb-NO" w:bidi="en-US"/>
              </w:rPr>
            </w:pPr>
            <w:r w:rsidRPr="00220FEF">
              <w:rPr>
                <w:rFonts w:ascii="Calibri" w:hAnsi="Calibri" w:cs="Calibri"/>
                <w:sz w:val="22"/>
              </w:rPr>
              <w:t>0</w:t>
            </w:r>
          </w:p>
        </w:tc>
        <w:tc>
          <w:tcPr>
            <w:tcW w:w="567" w:type="dxa"/>
            <w:vMerge/>
            <w:shd w:val="clear" w:color="auto" w:fill="auto"/>
            <w:vAlign w:val="center"/>
          </w:tcPr>
          <w:p w14:paraId="0D54EC4C" w14:textId="77777777" w:rsidR="00603D8E" w:rsidRPr="00220FEF" w:rsidRDefault="00603D8E" w:rsidP="00855BD4">
            <w:pPr>
              <w:spacing w:line="240" w:lineRule="auto"/>
              <w:ind w:firstLine="0"/>
              <w:jc w:val="center"/>
              <w:rPr>
                <w:sz w:val="22"/>
                <w:lang w:val="nb-NO" w:bidi="en-US"/>
              </w:rPr>
            </w:pPr>
          </w:p>
        </w:tc>
        <w:tc>
          <w:tcPr>
            <w:tcW w:w="523" w:type="dxa"/>
            <w:vMerge/>
            <w:shd w:val="clear" w:color="auto" w:fill="auto"/>
            <w:vAlign w:val="center"/>
          </w:tcPr>
          <w:p w14:paraId="0DF9E3DF" w14:textId="77777777" w:rsidR="00603D8E" w:rsidRPr="00220FEF" w:rsidRDefault="00603D8E" w:rsidP="00855BD4">
            <w:pPr>
              <w:tabs>
                <w:tab w:val="left" w:pos="567"/>
              </w:tabs>
              <w:spacing w:line="240" w:lineRule="auto"/>
              <w:ind w:firstLine="0"/>
              <w:contextualSpacing/>
              <w:jc w:val="center"/>
              <w:rPr>
                <w:sz w:val="22"/>
                <w:lang w:val="nb-NO" w:bidi="en-US"/>
              </w:rPr>
            </w:pPr>
          </w:p>
        </w:tc>
      </w:tr>
      <w:tr w:rsidR="00987FF9" w:rsidRPr="00220FEF" w14:paraId="2E518F11" w14:textId="77777777" w:rsidTr="00855BD4">
        <w:trPr>
          <w:jc w:val="center"/>
        </w:trPr>
        <w:tc>
          <w:tcPr>
            <w:tcW w:w="426" w:type="dxa"/>
            <w:vMerge w:val="restart"/>
            <w:vAlign w:val="center"/>
          </w:tcPr>
          <w:p w14:paraId="28D92EA8" w14:textId="77777777" w:rsidR="00602531" w:rsidRPr="00220FEF" w:rsidRDefault="00602531"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3</w:t>
            </w:r>
          </w:p>
        </w:tc>
        <w:tc>
          <w:tcPr>
            <w:tcW w:w="4005" w:type="dxa"/>
            <w:vMerge w:val="restart"/>
            <w:shd w:val="clear" w:color="auto" w:fill="auto"/>
          </w:tcPr>
          <w:p w14:paraId="2EDFB873" w14:textId="77777777" w:rsidR="00602531" w:rsidRPr="00220FEF" w:rsidRDefault="00602531" w:rsidP="00FD14F7">
            <w:pPr>
              <w:spacing w:line="264" w:lineRule="auto"/>
              <w:ind w:firstLine="0"/>
              <w:rPr>
                <w:sz w:val="22"/>
                <w:lang w:val="nb-NO"/>
              </w:rPr>
            </w:pPr>
            <w:r w:rsidRPr="00220FEF">
              <w:rPr>
                <w:sz w:val="22"/>
                <w:lang w:val="nb-NO" w:bidi="en-US"/>
              </w:rPr>
              <w:t>Quản lý xây dựng và thực hiện kế hoạch bồi dưỡng cho giảng viên tiếng Anh theo năm học dựa vào khung năng lực, phù hợp với yêu cầu thực tiễn của nhà trường</w:t>
            </w:r>
          </w:p>
        </w:tc>
        <w:tc>
          <w:tcPr>
            <w:tcW w:w="426" w:type="dxa"/>
            <w:shd w:val="clear" w:color="auto" w:fill="auto"/>
            <w:vAlign w:val="center"/>
          </w:tcPr>
          <w:p w14:paraId="57B3F050" w14:textId="77777777" w:rsidR="00602531" w:rsidRPr="00220FEF" w:rsidRDefault="00602531" w:rsidP="00855BD4">
            <w:pPr>
              <w:spacing w:before="160" w:after="16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2D17136B" w14:textId="1CD5684C" w:rsidR="00602531" w:rsidRPr="00220FEF" w:rsidRDefault="00602531" w:rsidP="00855BD4">
            <w:pPr>
              <w:spacing w:before="160" w:after="160" w:line="240" w:lineRule="auto"/>
              <w:ind w:firstLine="0"/>
              <w:jc w:val="center"/>
              <w:rPr>
                <w:sz w:val="22"/>
                <w:lang w:val="nb-NO" w:bidi="en-US"/>
              </w:rPr>
            </w:pPr>
            <w:r w:rsidRPr="00220FEF">
              <w:rPr>
                <w:sz w:val="22"/>
                <w:lang w:val="nb-NO" w:bidi="en-US"/>
              </w:rPr>
              <w:t>14</w:t>
            </w:r>
          </w:p>
        </w:tc>
        <w:tc>
          <w:tcPr>
            <w:tcW w:w="478" w:type="dxa"/>
            <w:shd w:val="clear" w:color="auto" w:fill="auto"/>
            <w:vAlign w:val="center"/>
          </w:tcPr>
          <w:p w14:paraId="6950A7FD" w14:textId="50463884" w:rsidR="00602531" w:rsidRPr="00220FEF" w:rsidRDefault="00602531" w:rsidP="00855BD4">
            <w:pPr>
              <w:spacing w:before="160" w:after="160" w:line="240" w:lineRule="auto"/>
              <w:ind w:firstLine="0"/>
              <w:jc w:val="center"/>
              <w:rPr>
                <w:sz w:val="22"/>
                <w:lang w:val="nb-NO" w:bidi="en-US"/>
              </w:rPr>
            </w:pPr>
            <w:r w:rsidRPr="00220FEF">
              <w:rPr>
                <w:sz w:val="22"/>
                <w:lang w:val="nb-NO" w:bidi="en-US"/>
              </w:rPr>
              <w:t>67</w:t>
            </w:r>
          </w:p>
        </w:tc>
        <w:tc>
          <w:tcPr>
            <w:tcW w:w="709" w:type="dxa"/>
            <w:shd w:val="clear" w:color="auto" w:fill="auto"/>
            <w:vAlign w:val="center"/>
          </w:tcPr>
          <w:p w14:paraId="564996FC" w14:textId="75AA83CD" w:rsidR="00602531" w:rsidRPr="00220FEF" w:rsidRDefault="00602531" w:rsidP="00855BD4">
            <w:pPr>
              <w:spacing w:before="160" w:after="160" w:line="240" w:lineRule="auto"/>
              <w:ind w:firstLine="0"/>
              <w:jc w:val="center"/>
              <w:rPr>
                <w:sz w:val="22"/>
                <w:lang w:val="nb-NO" w:bidi="en-US"/>
              </w:rPr>
            </w:pPr>
            <w:r w:rsidRPr="00220FEF">
              <w:rPr>
                <w:sz w:val="22"/>
                <w:lang w:val="nb-NO" w:bidi="en-US"/>
              </w:rPr>
              <w:t>43</w:t>
            </w:r>
          </w:p>
        </w:tc>
        <w:tc>
          <w:tcPr>
            <w:tcW w:w="708" w:type="dxa"/>
            <w:shd w:val="clear" w:color="auto" w:fill="auto"/>
            <w:vAlign w:val="center"/>
          </w:tcPr>
          <w:p w14:paraId="603227F9" w14:textId="79131BA0" w:rsidR="00602531" w:rsidRPr="00220FEF" w:rsidRDefault="00602531" w:rsidP="00855BD4">
            <w:pPr>
              <w:spacing w:before="160" w:after="160" w:line="240" w:lineRule="auto"/>
              <w:ind w:firstLine="0"/>
              <w:jc w:val="center"/>
              <w:rPr>
                <w:sz w:val="22"/>
                <w:lang w:val="nb-NO" w:bidi="en-US"/>
              </w:rPr>
            </w:pPr>
            <w:r w:rsidRPr="00220FEF">
              <w:rPr>
                <w:sz w:val="22"/>
                <w:lang w:val="nb-NO" w:bidi="en-US"/>
              </w:rPr>
              <w:t>4</w:t>
            </w:r>
          </w:p>
        </w:tc>
        <w:tc>
          <w:tcPr>
            <w:tcW w:w="709" w:type="dxa"/>
            <w:shd w:val="clear" w:color="auto" w:fill="auto"/>
            <w:vAlign w:val="center"/>
          </w:tcPr>
          <w:p w14:paraId="7F3460E8" w14:textId="4268A64C" w:rsidR="00602531" w:rsidRPr="00220FEF" w:rsidRDefault="00602531" w:rsidP="00855BD4">
            <w:pPr>
              <w:spacing w:before="160" w:after="16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3D3ABEAD" w14:textId="7824E854" w:rsidR="00602531" w:rsidRPr="00220FEF" w:rsidRDefault="00855BD4" w:rsidP="00855BD4">
            <w:pPr>
              <w:spacing w:line="240" w:lineRule="auto"/>
              <w:ind w:firstLine="0"/>
              <w:jc w:val="center"/>
              <w:rPr>
                <w:sz w:val="22"/>
                <w:lang w:val="nb-NO" w:bidi="en-US"/>
              </w:rPr>
            </w:pPr>
            <w:r w:rsidRPr="00220FEF">
              <w:rPr>
                <w:sz w:val="22"/>
                <w:lang w:val="nb-NO" w:bidi="en-US"/>
              </w:rPr>
              <w:t>3.71</w:t>
            </w:r>
          </w:p>
        </w:tc>
        <w:tc>
          <w:tcPr>
            <w:tcW w:w="523" w:type="dxa"/>
            <w:vMerge w:val="restart"/>
            <w:shd w:val="clear" w:color="auto" w:fill="auto"/>
            <w:vAlign w:val="center"/>
          </w:tcPr>
          <w:p w14:paraId="698855D4" w14:textId="3DFE4733" w:rsidR="00602531" w:rsidRPr="00220FEF" w:rsidRDefault="007B7582" w:rsidP="00855BD4">
            <w:pPr>
              <w:spacing w:line="240" w:lineRule="auto"/>
              <w:ind w:firstLine="0"/>
              <w:jc w:val="center"/>
              <w:rPr>
                <w:sz w:val="22"/>
                <w:lang w:val="nb-NO" w:bidi="en-US"/>
              </w:rPr>
            </w:pPr>
            <w:r w:rsidRPr="00220FEF">
              <w:rPr>
                <w:sz w:val="22"/>
                <w:lang w:val="nb-NO" w:bidi="en-US"/>
              </w:rPr>
              <w:t>4</w:t>
            </w:r>
          </w:p>
        </w:tc>
      </w:tr>
      <w:tr w:rsidR="00987FF9" w:rsidRPr="00220FEF" w14:paraId="4D965B83" w14:textId="77777777" w:rsidTr="00855BD4">
        <w:trPr>
          <w:jc w:val="center"/>
        </w:trPr>
        <w:tc>
          <w:tcPr>
            <w:tcW w:w="426" w:type="dxa"/>
            <w:vMerge/>
          </w:tcPr>
          <w:p w14:paraId="09EA4BFB" w14:textId="77777777" w:rsidR="00602531" w:rsidRPr="00220FEF" w:rsidRDefault="00602531"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tcPr>
          <w:p w14:paraId="7C7196A0" w14:textId="77777777" w:rsidR="00602531" w:rsidRPr="00220FEF" w:rsidRDefault="00602531" w:rsidP="00811CBC">
            <w:pPr>
              <w:spacing w:line="240" w:lineRule="auto"/>
              <w:ind w:firstLine="0"/>
              <w:rPr>
                <w:sz w:val="22"/>
                <w:lang w:val="nb-NO"/>
              </w:rPr>
            </w:pPr>
          </w:p>
        </w:tc>
        <w:tc>
          <w:tcPr>
            <w:tcW w:w="426" w:type="dxa"/>
            <w:shd w:val="clear" w:color="auto" w:fill="auto"/>
            <w:vAlign w:val="center"/>
          </w:tcPr>
          <w:p w14:paraId="2CAC6C0A" w14:textId="77777777" w:rsidR="00602531" w:rsidRPr="00220FEF" w:rsidRDefault="00602531" w:rsidP="00855BD4">
            <w:pPr>
              <w:spacing w:before="160" w:after="16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6DB99578" w14:textId="3B079D8D" w:rsidR="00602531" w:rsidRPr="00220FEF" w:rsidRDefault="00602531" w:rsidP="00855BD4">
            <w:pPr>
              <w:spacing w:before="160" w:after="160" w:line="240" w:lineRule="auto"/>
              <w:ind w:firstLine="0"/>
              <w:jc w:val="center"/>
              <w:rPr>
                <w:sz w:val="22"/>
                <w:lang w:val="nb-NO" w:bidi="en-US"/>
              </w:rPr>
            </w:pPr>
            <w:r w:rsidRPr="00220FEF">
              <w:rPr>
                <w:sz w:val="22"/>
                <w:lang w:val="nb-NO" w:bidi="en-US"/>
              </w:rPr>
              <w:t>11</w:t>
            </w:r>
          </w:p>
        </w:tc>
        <w:tc>
          <w:tcPr>
            <w:tcW w:w="478" w:type="dxa"/>
            <w:shd w:val="clear" w:color="auto" w:fill="auto"/>
            <w:vAlign w:val="center"/>
          </w:tcPr>
          <w:p w14:paraId="03A814A2" w14:textId="2E33EFE8" w:rsidR="00602531" w:rsidRPr="00220FEF" w:rsidRDefault="00602531" w:rsidP="00855BD4">
            <w:pPr>
              <w:spacing w:before="160" w:after="160" w:line="240" w:lineRule="auto"/>
              <w:ind w:firstLine="0"/>
              <w:jc w:val="center"/>
              <w:rPr>
                <w:sz w:val="22"/>
                <w:lang w:val="nb-NO" w:bidi="en-US"/>
              </w:rPr>
            </w:pPr>
            <w:r w:rsidRPr="00220FEF">
              <w:rPr>
                <w:sz w:val="22"/>
                <w:lang w:val="nb-NO" w:bidi="en-US"/>
              </w:rPr>
              <w:t>52</w:t>
            </w:r>
          </w:p>
        </w:tc>
        <w:tc>
          <w:tcPr>
            <w:tcW w:w="709" w:type="dxa"/>
            <w:shd w:val="clear" w:color="auto" w:fill="auto"/>
            <w:vAlign w:val="center"/>
          </w:tcPr>
          <w:p w14:paraId="622C3E07" w14:textId="19876E47" w:rsidR="00602531" w:rsidRPr="00220FEF" w:rsidRDefault="00602531" w:rsidP="00855BD4">
            <w:pPr>
              <w:spacing w:before="160" w:after="160" w:line="240" w:lineRule="auto"/>
              <w:ind w:firstLine="0"/>
              <w:jc w:val="center"/>
              <w:rPr>
                <w:sz w:val="22"/>
                <w:lang w:val="nb-NO" w:bidi="en-US"/>
              </w:rPr>
            </w:pPr>
            <w:r w:rsidRPr="00220FEF">
              <w:rPr>
                <w:sz w:val="22"/>
                <w:lang w:val="nb-NO" w:bidi="en-US"/>
              </w:rPr>
              <w:t>34</w:t>
            </w:r>
          </w:p>
        </w:tc>
        <w:tc>
          <w:tcPr>
            <w:tcW w:w="708" w:type="dxa"/>
            <w:shd w:val="clear" w:color="auto" w:fill="auto"/>
            <w:vAlign w:val="center"/>
          </w:tcPr>
          <w:p w14:paraId="56546EB4" w14:textId="7B9E48D8" w:rsidR="00602531" w:rsidRPr="00220FEF" w:rsidRDefault="00602531" w:rsidP="00855BD4">
            <w:pPr>
              <w:spacing w:before="160" w:after="160" w:line="240" w:lineRule="auto"/>
              <w:ind w:firstLine="0"/>
              <w:jc w:val="center"/>
              <w:rPr>
                <w:sz w:val="22"/>
                <w:lang w:val="nb-NO" w:bidi="en-US"/>
              </w:rPr>
            </w:pPr>
            <w:r w:rsidRPr="00220FEF">
              <w:rPr>
                <w:sz w:val="22"/>
                <w:lang w:val="nb-NO" w:bidi="en-US"/>
              </w:rPr>
              <w:t>3</w:t>
            </w:r>
          </w:p>
        </w:tc>
        <w:tc>
          <w:tcPr>
            <w:tcW w:w="709" w:type="dxa"/>
            <w:shd w:val="clear" w:color="auto" w:fill="auto"/>
            <w:vAlign w:val="center"/>
          </w:tcPr>
          <w:p w14:paraId="0027D945" w14:textId="025D895F" w:rsidR="00602531" w:rsidRPr="00220FEF" w:rsidRDefault="00602531" w:rsidP="00855BD4">
            <w:pPr>
              <w:spacing w:before="160" w:after="16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13C6D26F" w14:textId="77777777" w:rsidR="00602531" w:rsidRPr="00220FEF" w:rsidRDefault="00602531" w:rsidP="00855BD4">
            <w:pPr>
              <w:spacing w:line="240" w:lineRule="auto"/>
              <w:ind w:firstLine="0"/>
              <w:jc w:val="center"/>
              <w:rPr>
                <w:sz w:val="22"/>
                <w:lang w:val="nb-NO" w:bidi="en-US"/>
              </w:rPr>
            </w:pPr>
          </w:p>
        </w:tc>
        <w:tc>
          <w:tcPr>
            <w:tcW w:w="523" w:type="dxa"/>
            <w:vMerge/>
            <w:shd w:val="clear" w:color="auto" w:fill="auto"/>
            <w:vAlign w:val="center"/>
          </w:tcPr>
          <w:p w14:paraId="4D839FCD" w14:textId="77777777" w:rsidR="00602531" w:rsidRPr="00220FEF" w:rsidRDefault="00602531" w:rsidP="00855BD4">
            <w:pPr>
              <w:tabs>
                <w:tab w:val="left" w:pos="567"/>
              </w:tabs>
              <w:spacing w:line="240" w:lineRule="auto"/>
              <w:ind w:firstLine="0"/>
              <w:contextualSpacing/>
              <w:jc w:val="center"/>
              <w:rPr>
                <w:sz w:val="22"/>
                <w:lang w:val="nb-NO" w:bidi="en-US"/>
              </w:rPr>
            </w:pPr>
          </w:p>
        </w:tc>
      </w:tr>
      <w:tr w:rsidR="00987FF9" w:rsidRPr="00220FEF" w14:paraId="3DF1F30C" w14:textId="77777777" w:rsidTr="00855BD4">
        <w:trPr>
          <w:jc w:val="center"/>
        </w:trPr>
        <w:tc>
          <w:tcPr>
            <w:tcW w:w="426" w:type="dxa"/>
            <w:vMerge w:val="restart"/>
            <w:vAlign w:val="center"/>
          </w:tcPr>
          <w:p w14:paraId="1C418D0E" w14:textId="77777777" w:rsidR="00602531" w:rsidRPr="00220FEF" w:rsidRDefault="00602531"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4</w:t>
            </w:r>
          </w:p>
        </w:tc>
        <w:tc>
          <w:tcPr>
            <w:tcW w:w="4005" w:type="dxa"/>
            <w:vMerge w:val="restart"/>
            <w:shd w:val="clear" w:color="auto" w:fill="auto"/>
          </w:tcPr>
          <w:p w14:paraId="19CD0B1C" w14:textId="074C846E" w:rsidR="00602531" w:rsidRPr="00220FEF" w:rsidRDefault="00BF33B6" w:rsidP="00811CBC">
            <w:pPr>
              <w:spacing w:line="240" w:lineRule="auto"/>
              <w:ind w:firstLine="0"/>
              <w:rPr>
                <w:sz w:val="22"/>
                <w:lang w:val="nb-NO"/>
              </w:rPr>
            </w:pPr>
            <w:r w:rsidRPr="00220FEF">
              <w:rPr>
                <w:sz w:val="22"/>
                <w:lang w:val="nb-NO" w:bidi="en-US"/>
              </w:rPr>
              <w:t>Quản lý xây dựng và thực hiện chính sách</w:t>
            </w:r>
            <w:r w:rsidR="00602531" w:rsidRPr="00220FEF">
              <w:rPr>
                <w:sz w:val="22"/>
                <w:lang w:val="nb-NO" w:bidi="en-US"/>
              </w:rPr>
              <w:t xml:space="preserve"> tạo động lực phát huy hoạt động tự bồi dưỡng năng lực nghề nghiệp cho giảng viên tiếng Anh trong các trường đại học</w:t>
            </w:r>
          </w:p>
        </w:tc>
        <w:tc>
          <w:tcPr>
            <w:tcW w:w="426" w:type="dxa"/>
            <w:shd w:val="clear" w:color="auto" w:fill="auto"/>
            <w:vAlign w:val="center"/>
          </w:tcPr>
          <w:p w14:paraId="6A2FED69" w14:textId="7777777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4BB3D6D8" w14:textId="140FF17A" w:rsidR="00602531" w:rsidRPr="00220FEF" w:rsidRDefault="00602531" w:rsidP="00855BD4">
            <w:pPr>
              <w:spacing w:before="120" w:after="120" w:line="240" w:lineRule="auto"/>
              <w:ind w:firstLine="0"/>
              <w:jc w:val="center"/>
              <w:rPr>
                <w:sz w:val="22"/>
                <w:lang w:val="nb-NO" w:bidi="en-US"/>
              </w:rPr>
            </w:pPr>
            <w:r w:rsidRPr="00220FEF">
              <w:rPr>
                <w:sz w:val="22"/>
                <w:lang w:val="nb-NO" w:bidi="en-US"/>
              </w:rPr>
              <w:t>13</w:t>
            </w:r>
          </w:p>
        </w:tc>
        <w:tc>
          <w:tcPr>
            <w:tcW w:w="478" w:type="dxa"/>
            <w:shd w:val="clear" w:color="auto" w:fill="auto"/>
            <w:vAlign w:val="center"/>
          </w:tcPr>
          <w:p w14:paraId="4D46066B" w14:textId="638A26FF" w:rsidR="00602531" w:rsidRPr="00220FEF" w:rsidRDefault="00602531" w:rsidP="00855BD4">
            <w:pPr>
              <w:spacing w:before="120" w:after="120" w:line="240" w:lineRule="auto"/>
              <w:ind w:firstLine="0"/>
              <w:jc w:val="center"/>
              <w:rPr>
                <w:sz w:val="22"/>
                <w:lang w:val="nb-NO" w:bidi="en-US"/>
              </w:rPr>
            </w:pPr>
            <w:r w:rsidRPr="00220FEF">
              <w:rPr>
                <w:sz w:val="22"/>
                <w:lang w:val="nb-NO" w:bidi="en-US"/>
              </w:rPr>
              <w:t>67</w:t>
            </w:r>
          </w:p>
        </w:tc>
        <w:tc>
          <w:tcPr>
            <w:tcW w:w="709" w:type="dxa"/>
            <w:shd w:val="clear" w:color="auto" w:fill="auto"/>
            <w:vAlign w:val="center"/>
          </w:tcPr>
          <w:p w14:paraId="12710A92" w14:textId="10A5DF1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38</w:t>
            </w:r>
          </w:p>
        </w:tc>
        <w:tc>
          <w:tcPr>
            <w:tcW w:w="708" w:type="dxa"/>
            <w:shd w:val="clear" w:color="auto" w:fill="auto"/>
            <w:vAlign w:val="center"/>
          </w:tcPr>
          <w:p w14:paraId="15AF3266" w14:textId="3FC3156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9</w:t>
            </w:r>
          </w:p>
        </w:tc>
        <w:tc>
          <w:tcPr>
            <w:tcW w:w="709" w:type="dxa"/>
            <w:shd w:val="clear" w:color="auto" w:fill="auto"/>
            <w:vAlign w:val="center"/>
          </w:tcPr>
          <w:p w14:paraId="7D2D1EBC" w14:textId="68D1584B" w:rsidR="00602531" w:rsidRPr="00220FEF" w:rsidRDefault="00602531" w:rsidP="00855BD4">
            <w:pPr>
              <w:spacing w:before="120" w:after="120" w:line="240" w:lineRule="auto"/>
              <w:ind w:firstLine="0"/>
              <w:jc w:val="center"/>
              <w:rPr>
                <w:sz w:val="22"/>
                <w:lang w:val="nb-NO" w:bidi="en-US"/>
              </w:rPr>
            </w:pPr>
            <w:r w:rsidRPr="00220FEF">
              <w:rPr>
                <w:sz w:val="22"/>
                <w:lang w:val="nb-NO" w:bidi="en-US"/>
              </w:rPr>
              <w:t>1</w:t>
            </w:r>
          </w:p>
        </w:tc>
        <w:tc>
          <w:tcPr>
            <w:tcW w:w="567" w:type="dxa"/>
            <w:vMerge w:val="restart"/>
            <w:shd w:val="clear" w:color="auto" w:fill="auto"/>
            <w:vAlign w:val="center"/>
          </w:tcPr>
          <w:p w14:paraId="0E97312E" w14:textId="3AF1C4B8" w:rsidR="00602531" w:rsidRPr="00220FEF" w:rsidRDefault="00855BD4" w:rsidP="00855BD4">
            <w:pPr>
              <w:spacing w:line="240" w:lineRule="auto"/>
              <w:ind w:firstLine="0"/>
              <w:jc w:val="center"/>
              <w:rPr>
                <w:sz w:val="22"/>
                <w:lang w:val="nb-NO" w:bidi="en-US"/>
              </w:rPr>
            </w:pPr>
            <w:r w:rsidRPr="00220FEF">
              <w:rPr>
                <w:sz w:val="22"/>
                <w:lang w:val="nb-NO" w:bidi="en-US"/>
              </w:rPr>
              <w:t>3.64</w:t>
            </w:r>
          </w:p>
        </w:tc>
        <w:tc>
          <w:tcPr>
            <w:tcW w:w="523" w:type="dxa"/>
            <w:vMerge w:val="restart"/>
            <w:shd w:val="clear" w:color="auto" w:fill="auto"/>
            <w:vAlign w:val="center"/>
          </w:tcPr>
          <w:p w14:paraId="7CE6D122" w14:textId="5EFE49AA" w:rsidR="00602531" w:rsidRPr="00220FEF" w:rsidRDefault="007B7582" w:rsidP="00855BD4">
            <w:pPr>
              <w:spacing w:line="240" w:lineRule="auto"/>
              <w:ind w:firstLine="0"/>
              <w:jc w:val="center"/>
              <w:rPr>
                <w:sz w:val="22"/>
                <w:lang w:val="nb-NO" w:bidi="en-US"/>
              </w:rPr>
            </w:pPr>
            <w:r w:rsidRPr="00220FEF">
              <w:rPr>
                <w:sz w:val="22"/>
                <w:lang w:val="nb-NO" w:bidi="en-US"/>
              </w:rPr>
              <w:t>6</w:t>
            </w:r>
          </w:p>
        </w:tc>
      </w:tr>
      <w:tr w:rsidR="00987FF9" w:rsidRPr="00220FEF" w14:paraId="6F822FC8" w14:textId="77777777" w:rsidTr="00855BD4">
        <w:trPr>
          <w:jc w:val="center"/>
        </w:trPr>
        <w:tc>
          <w:tcPr>
            <w:tcW w:w="426" w:type="dxa"/>
            <w:vMerge/>
          </w:tcPr>
          <w:p w14:paraId="0605EA35" w14:textId="77777777" w:rsidR="00602531" w:rsidRPr="00220FEF" w:rsidRDefault="00602531" w:rsidP="00811CBC">
            <w:pPr>
              <w:tabs>
                <w:tab w:val="left" w:pos="567"/>
              </w:tabs>
              <w:spacing w:line="240" w:lineRule="auto"/>
              <w:ind w:firstLine="0"/>
              <w:contextualSpacing/>
              <w:jc w:val="center"/>
              <w:rPr>
                <w:rFonts w:eastAsia="Times New Roman"/>
                <w:b/>
                <w:bCs/>
                <w:sz w:val="22"/>
                <w:lang w:val="en-US"/>
              </w:rPr>
            </w:pPr>
          </w:p>
        </w:tc>
        <w:tc>
          <w:tcPr>
            <w:tcW w:w="4005" w:type="dxa"/>
            <w:vMerge/>
            <w:shd w:val="clear" w:color="auto" w:fill="auto"/>
          </w:tcPr>
          <w:p w14:paraId="2BF69460" w14:textId="77777777" w:rsidR="00602531" w:rsidRPr="00220FEF" w:rsidRDefault="00602531" w:rsidP="00811CBC">
            <w:pPr>
              <w:spacing w:line="240" w:lineRule="auto"/>
              <w:ind w:firstLine="0"/>
              <w:rPr>
                <w:sz w:val="22"/>
                <w:lang w:val="nb-NO"/>
              </w:rPr>
            </w:pPr>
          </w:p>
        </w:tc>
        <w:tc>
          <w:tcPr>
            <w:tcW w:w="426" w:type="dxa"/>
            <w:shd w:val="clear" w:color="auto" w:fill="auto"/>
            <w:vAlign w:val="center"/>
          </w:tcPr>
          <w:p w14:paraId="2DA6E54B" w14:textId="7777777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76B72D7C" w14:textId="596BC193" w:rsidR="00602531" w:rsidRPr="00220FEF" w:rsidRDefault="00602531" w:rsidP="00855BD4">
            <w:pPr>
              <w:spacing w:before="120" w:after="120" w:line="240" w:lineRule="auto"/>
              <w:ind w:firstLine="0"/>
              <w:jc w:val="center"/>
              <w:rPr>
                <w:sz w:val="22"/>
                <w:lang w:val="nb-NO" w:bidi="en-US"/>
              </w:rPr>
            </w:pPr>
            <w:r w:rsidRPr="00220FEF">
              <w:rPr>
                <w:sz w:val="22"/>
                <w:lang w:val="nb-NO" w:bidi="en-US"/>
              </w:rPr>
              <w:t>10</w:t>
            </w:r>
          </w:p>
        </w:tc>
        <w:tc>
          <w:tcPr>
            <w:tcW w:w="478" w:type="dxa"/>
            <w:shd w:val="clear" w:color="auto" w:fill="auto"/>
            <w:vAlign w:val="center"/>
          </w:tcPr>
          <w:p w14:paraId="6C58D393" w14:textId="15EE09DC" w:rsidR="00602531" w:rsidRPr="00220FEF" w:rsidRDefault="00602531" w:rsidP="00855BD4">
            <w:pPr>
              <w:spacing w:before="120" w:after="120" w:line="240" w:lineRule="auto"/>
              <w:ind w:firstLine="0"/>
              <w:jc w:val="center"/>
              <w:rPr>
                <w:sz w:val="22"/>
                <w:lang w:val="nb-NO" w:bidi="en-US"/>
              </w:rPr>
            </w:pPr>
            <w:r w:rsidRPr="00220FEF">
              <w:rPr>
                <w:sz w:val="22"/>
                <w:lang w:val="nb-NO" w:bidi="en-US"/>
              </w:rPr>
              <w:t>52</w:t>
            </w:r>
          </w:p>
        </w:tc>
        <w:tc>
          <w:tcPr>
            <w:tcW w:w="709" w:type="dxa"/>
            <w:shd w:val="clear" w:color="auto" w:fill="auto"/>
            <w:vAlign w:val="center"/>
          </w:tcPr>
          <w:p w14:paraId="26B98D0A" w14:textId="67FD052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30</w:t>
            </w:r>
          </w:p>
        </w:tc>
        <w:tc>
          <w:tcPr>
            <w:tcW w:w="708" w:type="dxa"/>
            <w:shd w:val="clear" w:color="auto" w:fill="auto"/>
            <w:vAlign w:val="center"/>
          </w:tcPr>
          <w:p w14:paraId="37647BFF" w14:textId="70BB86E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7</w:t>
            </w:r>
          </w:p>
        </w:tc>
        <w:tc>
          <w:tcPr>
            <w:tcW w:w="709" w:type="dxa"/>
            <w:shd w:val="clear" w:color="auto" w:fill="auto"/>
            <w:vAlign w:val="center"/>
          </w:tcPr>
          <w:p w14:paraId="24F5A46E" w14:textId="65332EAC" w:rsidR="00602531" w:rsidRPr="00220FEF" w:rsidRDefault="00602531" w:rsidP="00855BD4">
            <w:pPr>
              <w:spacing w:before="120" w:after="120" w:line="240" w:lineRule="auto"/>
              <w:ind w:firstLine="0"/>
              <w:jc w:val="center"/>
              <w:rPr>
                <w:sz w:val="22"/>
                <w:lang w:val="nb-NO" w:bidi="en-US"/>
              </w:rPr>
            </w:pPr>
            <w:r w:rsidRPr="00220FEF">
              <w:rPr>
                <w:sz w:val="22"/>
                <w:lang w:val="nb-NO" w:bidi="en-US"/>
              </w:rPr>
              <w:t>1</w:t>
            </w:r>
          </w:p>
        </w:tc>
        <w:tc>
          <w:tcPr>
            <w:tcW w:w="567" w:type="dxa"/>
            <w:vMerge/>
            <w:shd w:val="clear" w:color="auto" w:fill="auto"/>
            <w:vAlign w:val="center"/>
          </w:tcPr>
          <w:p w14:paraId="7EB1CBAD" w14:textId="77777777" w:rsidR="00602531" w:rsidRPr="00220FEF" w:rsidRDefault="00602531" w:rsidP="00855BD4">
            <w:pPr>
              <w:spacing w:line="240" w:lineRule="auto"/>
              <w:ind w:firstLine="0"/>
              <w:jc w:val="center"/>
              <w:rPr>
                <w:sz w:val="22"/>
                <w:lang w:val="nb-NO" w:bidi="en-US"/>
              </w:rPr>
            </w:pPr>
          </w:p>
        </w:tc>
        <w:tc>
          <w:tcPr>
            <w:tcW w:w="523" w:type="dxa"/>
            <w:vMerge/>
            <w:shd w:val="clear" w:color="auto" w:fill="auto"/>
            <w:vAlign w:val="center"/>
          </w:tcPr>
          <w:p w14:paraId="05DFA323" w14:textId="77777777" w:rsidR="00602531" w:rsidRPr="00220FEF" w:rsidRDefault="00602531" w:rsidP="00855BD4">
            <w:pPr>
              <w:tabs>
                <w:tab w:val="left" w:pos="567"/>
              </w:tabs>
              <w:spacing w:line="240" w:lineRule="auto"/>
              <w:ind w:firstLine="0"/>
              <w:contextualSpacing/>
              <w:jc w:val="center"/>
              <w:rPr>
                <w:rFonts w:eastAsia="Times New Roman"/>
                <w:b/>
                <w:bCs/>
                <w:sz w:val="22"/>
                <w:lang w:val="en-US"/>
              </w:rPr>
            </w:pPr>
          </w:p>
        </w:tc>
      </w:tr>
      <w:tr w:rsidR="00987FF9" w:rsidRPr="00220FEF" w14:paraId="7AE4FAF7" w14:textId="77777777" w:rsidTr="00855BD4">
        <w:trPr>
          <w:jc w:val="center"/>
        </w:trPr>
        <w:tc>
          <w:tcPr>
            <w:tcW w:w="426" w:type="dxa"/>
            <w:vMerge w:val="restart"/>
            <w:vAlign w:val="center"/>
          </w:tcPr>
          <w:p w14:paraId="70700317" w14:textId="77777777" w:rsidR="00694C15" w:rsidRPr="00220FEF" w:rsidRDefault="00694C15"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5</w:t>
            </w:r>
          </w:p>
        </w:tc>
        <w:tc>
          <w:tcPr>
            <w:tcW w:w="4005" w:type="dxa"/>
            <w:vMerge w:val="restart"/>
            <w:shd w:val="clear" w:color="auto" w:fill="auto"/>
          </w:tcPr>
          <w:p w14:paraId="143377E1" w14:textId="1DEA2CF5" w:rsidR="00694C15" w:rsidRPr="00220FEF" w:rsidRDefault="00694C15" w:rsidP="00811CBC">
            <w:pPr>
              <w:spacing w:line="240" w:lineRule="auto"/>
              <w:ind w:firstLine="0"/>
              <w:rPr>
                <w:sz w:val="22"/>
                <w:lang w:val="nb-NO" w:bidi="en-US"/>
              </w:rPr>
            </w:pPr>
            <w:r w:rsidRPr="00220FEF">
              <w:rPr>
                <w:sz w:val="22"/>
                <w:lang w:val="nb-NO" w:bidi="en-US"/>
              </w:rPr>
              <w:t>Tổ chức xây dựng mạng lưới hỗ trợ phát triển năng lực nghề nghiệp cho giảng viên</w:t>
            </w:r>
            <w:r w:rsidR="008900BC" w:rsidRPr="00220FEF">
              <w:rPr>
                <w:sz w:val="22"/>
                <w:lang w:val="nb-NO" w:bidi="en-US"/>
              </w:rPr>
              <w:t xml:space="preserve"> </w:t>
            </w:r>
            <w:r w:rsidRPr="00220FEF">
              <w:rPr>
                <w:sz w:val="22"/>
                <w:lang w:val="nb-NO" w:bidi="en-US"/>
              </w:rPr>
              <w:t>tiếng Anh giữa các Khoa, các trường đại học cùng lĩnh vực đào tạo</w:t>
            </w:r>
          </w:p>
        </w:tc>
        <w:tc>
          <w:tcPr>
            <w:tcW w:w="426" w:type="dxa"/>
            <w:shd w:val="clear" w:color="auto" w:fill="auto"/>
            <w:vAlign w:val="center"/>
          </w:tcPr>
          <w:p w14:paraId="158AA338" w14:textId="77777777" w:rsidR="00694C15" w:rsidRPr="00220FEF" w:rsidRDefault="00694C15" w:rsidP="00855BD4">
            <w:pPr>
              <w:spacing w:before="120" w:after="12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02A462D4" w14:textId="3838034C" w:rsidR="00694C15" w:rsidRPr="00220FEF" w:rsidRDefault="00694C15" w:rsidP="00855BD4">
            <w:pPr>
              <w:spacing w:before="120" w:after="120" w:line="240" w:lineRule="auto"/>
              <w:ind w:firstLine="0"/>
              <w:jc w:val="center"/>
              <w:rPr>
                <w:sz w:val="22"/>
                <w:lang w:val="nb-NO" w:bidi="en-US"/>
              </w:rPr>
            </w:pPr>
            <w:r w:rsidRPr="00220FEF">
              <w:rPr>
                <w:sz w:val="22"/>
                <w:lang w:val="nb-NO" w:bidi="en-US"/>
              </w:rPr>
              <w:t>17</w:t>
            </w:r>
          </w:p>
        </w:tc>
        <w:tc>
          <w:tcPr>
            <w:tcW w:w="478" w:type="dxa"/>
            <w:shd w:val="clear" w:color="auto" w:fill="auto"/>
            <w:vAlign w:val="center"/>
          </w:tcPr>
          <w:p w14:paraId="77701D6E" w14:textId="57E34696" w:rsidR="00694C15" w:rsidRPr="00220FEF" w:rsidRDefault="00694C15" w:rsidP="00855BD4">
            <w:pPr>
              <w:spacing w:before="120" w:after="120" w:line="240" w:lineRule="auto"/>
              <w:ind w:firstLine="0"/>
              <w:jc w:val="center"/>
              <w:rPr>
                <w:sz w:val="22"/>
                <w:lang w:val="nb-NO" w:bidi="en-US"/>
              </w:rPr>
            </w:pPr>
            <w:r w:rsidRPr="00220FEF">
              <w:rPr>
                <w:sz w:val="22"/>
                <w:lang w:val="nb-NO" w:bidi="en-US"/>
              </w:rPr>
              <w:t>58</w:t>
            </w:r>
          </w:p>
        </w:tc>
        <w:tc>
          <w:tcPr>
            <w:tcW w:w="709" w:type="dxa"/>
            <w:shd w:val="clear" w:color="auto" w:fill="auto"/>
            <w:vAlign w:val="center"/>
          </w:tcPr>
          <w:p w14:paraId="2325EA91" w14:textId="4517C960" w:rsidR="00694C15" w:rsidRPr="00220FEF" w:rsidRDefault="00694C15" w:rsidP="00855BD4">
            <w:pPr>
              <w:spacing w:before="120" w:after="120" w:line="240" w:lineRule="auto"/>
              <w:ind w:firstLine="0"/>
              <w:jc w:val="center"/>
              <w:rPr>
                <w:sz w:val="22"/>
                <w:lang w:val="nb-NO" w:bidi="en-US"/>
              </w:rPr>
            </w:pPr>
            <w:r w:rsidRPr="00220FEF">
              <w:rPr>
                <w:sz w:val="22"/>
                <w:lang w:val="nb-NO" w:bidi="en-US"/>
              </w:rPr>
              <w:t>50</w:t>
            </w:r>
          </w:p>
        </w:tc>
        <w:tc>
          <w:tcPr>
            <w:tcW w:w="708" w:type="dxa"/>
            <w:shd w:val="clear" w:color="auto" w:fill="auto"/>
            <w:vAlign w:val="center"/>
          </w:tcPr>
          <w:p w14:paraId="00A492EC" w14:textId="3C953C65" w:rsidR="00694C15" w:rsidRPr="00220FEF" w:rsidRDefault="00694C15" w:rsidP="00855BD4">
            <w:pPr>
              <w:spacing w:before="120" w:after="120" w:line="240" w:lineRule="auto"/>
              <w:ind w:firstLine="0"/>
              <w:jc w:val="center"/>
              <w:rPr>
                <w:sz w:val="22"/>
                <w:lang w:val="nb-NO" w:bidi="en-US"/>
              </w:rPr>
            </w:pPr>
            <w:r w:rsidRPr="00220FEF">
              <w:rPr>
                <w:sz w:val="22"/>
                <w:lang w:val="nb-NO" w:bidi="en-US"/>
              </w:rPr>
              <w:t>3</w:t>
            </w:r>
          </w:p>
        </w:tc>
        <w:tc>
          <w:tcPr>
            <w:tcW w:w="709" w:type="dxa"/>
            <w:shd w:val="clear" w:color="auto" w:fill="auto"/>
            <w:vAlign w:val="center"/>
          </w:tcPr>
          <w:p w14:paraId="44A51DD5" w14:textId="443AC456" w:rsidR="00694C15" w:rsidRPr="00220FEF" w:rsidRDefault="00694C15" w:rsidP="00855BD4">
            <w:pPr>
              <w:spacing w:before="120" w:after="12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0F784DEA" w14:textId="68149764" w:rsidR="00694C15" w:rsidRPr="00220FEF" w:rsidRDefault="00855BD4" w:rsidP="00855BD4">
            <w:pPr>
              <w:spacing w:line="240" w:lineRule="auto"/>
              <w:ind w:firstLine="0"/>
              <w:jc w:val="center"/>
              <w:rPr>
                <w:sz w:val="22"/>
                <w:lang w:val="nb-NO" w:bidi="en-US"/>
              </w:rPr>
            </w:pPr>
            <w:r w:rsidRPr="00220FEF">
              <w:rPr>
                <w:sz w:val="22"/>
                <w:lang w:val="nb-NO" w:bidi="en-US"/>
              </w:rPr>
              <w:t>3.70</w:t>
            </w:r>
          </w:p>
        </w:tc>
        <w:tc>
          <w:tcPr>
            <w:tcW w:w="523" w:type="dxa"/>
            <w:vMerge w:val="restart"/>
            <w:shd w:val="clear" w:color="auto" w:fill="auto"/>
            <w:vAlign w:val="center"/>
          </w:tcPr>
          <w:p w14:paraId="1551B6F8" w14:textId="5C5CEC4D" w:rsidR="00694C15" w:rsidRPr="00220FEF" w:rsidRDefault="00855BD4" w:rsidP="00855BD4">
            <w:pPr>
              <w:spacing w:line="240" w:lineRule="auto"/>
              <w:ind w:firstLine="0"/>
              <w:jc w:val="center"/>
              <w:rPr>
                <w:sz w:val="22"/>
                <w:lang w:val="nb-NO" w:bidi="en-US"/>
              </w:rPr>
            </w:pPr>
            <w:r w:rsidRPr="00220FEF">
              <w:rPr>
                <w:sz w:val="22"/>
                <w:lang w:val="nb-NO" w:bidi="en-US"/>
              </w:rPr>
              <w:t>5</w:t>
            </w:r>
          </w:p>
        </w:tc>
      </w:tr>
      <w:tr w:rsidR="00987FF9" w:rsidRPr="00220FEF" w14:paraId="0366C603" w14:textId="77777777" w:rsidTr="00855BD4">
        <w:trPr>
          <w:jc w:val="center"/>
        </w:trPr>
        <w:tc>
          <w:tcPr>
            <w:tcW w:w="426" w:type="dxa"/>
            <w:vMerge/>
            <w:vAlign w:val="center"/>
          </w:tcPr>
          <w:p w14:paraId="3D7CE2BF" w14:textId="77777777" w:rsidR="00694C15" w:rsidRPr="00220FEF" w:rsidRDefault="00694C15" w:rsidP="00811CBC">
            <w:pPr>
              <w:tabs>
                <w:tab w:val="left" w:pos="567"/>
              </w:tabs>
              <w:spacing w:line="240" w:lineRule="auto"/>
              <w:ind w:firstLine="0"/>
              <w:contextualSpacing/>
              <w:jc w:val="center"/>
              <w:rPr>
                <w:rFonts w:eastAsia="Times New Roman"/>
                <w:bCs/>
                <w:sz w:val="22"/>
                <w:lang w:val="en-US"/>
              </w:rPr>
            </w:pPr>
          </w:p>
        </w:tc>
        <w:tc>
          <w:tcPr>
            <w:tcW w:w="4005" w:type="dxa"/>
            <w:vMerge/>
            <w:shd w:val="clear" w:color="auto" w:fill="auto"/>
            <w:vAlign w:val="center"/>
          </w:tcPr>
          <w:p w14:paraId="7B138D87" w14:textId="77777777" w:rsidR="00694C15" w:rsidRPr="00220FEF" w:rsidRDefault="00694C15" w:rsidP="00811CBC">
            <w:pPr>
              <w:spacing w:line="240" w:lineRule="auto"/>
              <w:ind w:firstLine="0"/>
              <w:rPr>
                <w:rFonts w:eastAsia="Times New Roman"/>
                <w:sz w:val="22"/>
                <w:lang w:val="en-SG"/>
              </w:rPr>
            </w:pPr>
          </w:p>
        </w:tc>
        <w:tc>
          <w:tcPr>
            <w:tcW w:w="426" w:type="dxa"/>
            <w:shd w:val="clear" w:color="auto" w:fill="auto"/>
            <w:vAlign w:val="center"/>
          </w:tcPr>
          <w:p w14:paraId="38297392" w14:textId="77777777" w:rsidR="00694C15" w:rsidRPr="00220FEF" w:rsidRDefault="00694C15" w:rsidP="00855BD4">
            <w:pPr>
              <w:spacing w:before="120" w:after="12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294387E0" w14:textId="1D8AE253" w:rsidR="00694C15" w:rsidRPr="00220FEF" w:rsidRDefault="00694C15" w:rsidP="00855BD4">
            <w:pPr>
              <w:spacing w:before="120" w:after="120" w:line="240" w:lineRule="auto"/>
              <w:ind w:firstLine="0"/>
              <w:jc w:val="center"/>
              <w:rPr>
                <w:sz w:val="22"/>
                <w:lang w:val="nb-NO" w:bidi="en-US"/>
              </w:rPr>
            </w:pPr>
            <w:r w:rsidRPr="00220FEF">
              <w:rPr>
                <w:sz w:val="22"/>
                <w:lang w:val="nb-NO" w:bidi="en-US"/>
              </w:rPr>
              <w:t>13</w:t>
            </w:r>
          </w:p>
        </w:tc>
        <w:tc>
          <w:tcPr>
            <w:tcW w:w="478" w:type="dxa"/>
            <w:shd w:val="clear" w:color="auto" w:fill="auto"/>
            <w:vAlign w:val="center"/>
          </w:tcPr>
          <w:p w14:paraId="1EC05C11" w14:textId="74193DC6" w:rsidR="00694C15" w:rsidRPr="00220FEF" w:rsidRDefault="00694C15" w:rsidP="00855BD4">
            <w:pPr>
              <w:spacing w:before="120" w:after="120" w:line="240" w:lineRule="auto"/>
              <w:ind w:firstLine="0"/>
              <w:jc w:val="center"/>
              <w:rPr>
                <w:sz w:val="22"/>
                <w:lang w:val="nb-NO" w:bidi="en-US"/>
              </w:rPr>
            </w:pPr>
            <w:r w:rsidRPr="00220FEF">
              <w:rPr>
                <w:sz w:val="22"/>
                <w:lang w:val="nb-NO" w:bidi="en-US"/>
              </w:rPr>
              <w:t>45</w:t>
            </w:r>
          </w:p>
        </w:tc>
        <w:tc>
          <w:tcPr>
            <w:tcW w:w="709" w:type="dxa"/>
            <w:shd w:val="clear" w:color="auto" w:fill="auto"/>
            <w:vAlign w:val="center"/>
          </w:tcPr>
          <w:p w14:paraId="5498BAC9" w14:textId="0763DAE8" w:rsidR="00694C15" w:rsidRPr="00220FEF" w:rsidRDefault="00694C15" w:rsidP="00855BD4">
            <w:pPr>
              <w:spacing w:before="120" w:after="120" w:line="240" w:lineRule="auto"/>
              <w:ind w:firstLine="0"/>
              <w:jc w:val="center"/>
              <w:rPr>
                <w:sz w:val="22"/>
                <w:lang w:val="nb-NO" w:bidi="en-US"/>
              </w:rPr>
            </w:pPr>
            <w:r w:rsidRPr="00220FEF">
              <w:rPr>
                <w:sz w:val="22"/>
                <w:lang w:val="nb-NO" w:bidi="en-US"/>
              </w:rPr>
              <w:t>39</w:t>
            </w:r>
          </w:p>
        </w:tc>
        <w:tc>
          <w:tcPr>
            <w:tcW w:w="708" w:type="dxa"/>
            <w:shd w:val="clear" w:color="auto" w:fill="auto"/>
            <w:vAlign w:val="center"/>
          </w:tcPr>
          <w:p w14:paraId="02429D38" w14:textId="1CD1A111" w:rsidR="00694C15" w:rsidRPr="00220FEF" w:rsidRDefault="00694C15" w:rsidP="00855BD4">
            <w:pPr>
              <w:spacing w:before="120" w:after="120" w:line="240" w:lineRule="auto"/>
              <w:ind w:firstLine="0"/>
              <w:jc w:val="center"/>
              <w:rPr>
                <w:sz w:val="22"/>
                <w:lang w:val="nb-NO" w:bidi="en-US"/>
              </w:rPr>
            </w:pPr>
            <w:r w:rsidRPr="00220FEF">
              <w:rPr>
                <w:sz w:val="22"/>
                <w:lang w:val="nb-NO" w:bidi="en-US"/>
              </w:rPr>
              <w:t>2</w:t>
            </w:r>
          </w:p>
        </w:tc>
        <w:tc>
          <w:tcPr>
            <w:tcW w:w="709" w:type="dxa"/>
            <w:shd w:val="clear" w:color="auto" w:fill="auto"/>
            <w:vAlign w:val="center"/>
          </w:tcPr>
          <w:p w14:paraId="50962BE8" w14:textId="311CD827" w:rsidR="00694C15" w:rsidRPr="00220FEF" w:rsidRDefault="00694C15" w:rsidP="00855BD4">
            <w:pPr>
              <w:spacing w:before="120" w:after="12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2C1F56D3" w14:textId="77777777" w:rsidR="00694C15" w:rsidRPr="00220FEF" w:rsidRDefault="00694C15" w:rsidP="00855BD4">
            <w:pPr>
              <w:spacing w:line="240" w:lineRule="auto"/>
              <w:ind w:firstLine="0"/>
              <w:jc w:val="center"/>
              <w:rPr>
                <w:sz w:val="22"/>
                <w:lang w:val="nb-NO" w:bidi="en-US"/>
              </w:rPr>
            </w:pPr>
          </w:p>
        </w:tc>
        <w:tc>
          <w:tcPr>
            <w:tcW w:w="523" w:type="dxa"/>
            <w:vMerge/>
            <w:shd w:val="clear" w:color="auto" w:fill="auto"/>
            <w:vAlign w:val="center"/>
          </w:tcPr>
          <w:p w14:paraId="4952AA94" w14:textId="77777777" w:rsidR="00694C15" w:rsidRPr="00220FEF" w:rsidRDefault="00694C15" w:rsidP="00855BD4">
            <w:pPr>
              <w:tabs>
                <w:tab w:val="left" w:pos="567"/>
              </w:tabs>
              <w:spacing w:line="240" w:lineRule="auto"/>
              <w:ind w:firstLine="0"/>
              <w:contextualSpacing/>
              <w:jc w:val="center"/>
              <w:rPr>
                <w:sz w:val="22"/>
                <w:lang w:val="nb-NO" w:bidi="en-US"/>
              </w:rPr>
            </w:pPr>
          </w:p>
        </w:tc>
      </w:tr>
      <w:tr w:rsidR="00987FF9" w:rsidRPr="00220FEF" w14:paraId="195B7218" w14:textId="77777777" w:rsidTr="00855BD4">
        <w:trPr>
          <w:jc w:val="center"/>
        </w:trPr>
        <w:tc>
          <w:tcPr>
            <w:tcW w:w="426" w:type="dxa"/>
            <w:vMerge w:val="restart"/>
            <w:vAlign w:val="center"/>
          </w:tcPr>
          <w:p w14:paraId="18C71731" w14:textId="77777777" w:rsidR="00D73F94" w:rsidRPr="00220FEF" w:rsidRDefault="00D73F94"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6</w:t>
            </w:r>
          </w:p>
        </w:tc>
        <w:tc>
          <w:tcPr>
            <w:tcW w:w="4005" w:type="dxa"/>
            <w:vMerge w:val="restart"/>
            <w:shd w:val="clear" w:color="auto" w:fill="auto"/>
          </w:tcPr>
          <w:p w14:paraId="28D16BD3" w14:textId="77777777" w:rsidR="00D73F94" w:rsidRPr="00220FEF" w:rsidRDefault="00D73F94" w:rsidP="00811CBC">
            <w:pPr>
              <w:spacing w:line="240" w:lineRule="auto"/>
              <w:ind w:firstLine="0"/>
              <w:rPr>
                <w:sz w:val="22"/>
                <w:lang w:val="nb-NO" w:bidi="en-US"/>
              </w:rPr>
            </w:pPr>
            <w:r w:rsidRPr="00220FEF">
              <w:rPr>
                <w:sz w:val="22"/>
                <w:lang w:val="nb-NO" w:bidi="en-US"/>
              </w:rPr>
              <w:t>Tổ chức bồi dưỡng năng lực số cho giảng viên tiếng Anh các trường đại học không chuyên ngoại ngữ</w:t>
            </w:r>
          </w:p>
        </w:tc>
        <w:tc>
          <w:tcPr>
            <w:tcW w:w="426" w:type="dxa"/>
            <w:shd w:val="clear" w:color="auto" w:fill="auto"/>
            <w:vAlign w:val="center"/>
          </w:tcPr>
          <w:p w14:paraId="052239E6" w14:textId="77777777" w:rsidR="00D73F94" w:rsidRPr="00220FEF" w:rsidRDefault="00D73F94" w:rsidP="00855BD4">
            <w:pPr>
              <w:spacing w:before="60" w:after="6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0D13E188" w14:textId="7874A97B" w:rsidR="00D73F94" w:rsidRPr="00220FEF" w:rsidRDefault="00D73F94" w:rsidP="00855BD4">
            <w:pPr>
              <w:spacing w:before="60" w:after="60" w:line="240" w:lineRule="auto"/>
              <w:ind w:firstLine="0"/>
              <w:jc w:val="center"/>
              <w:rPr>
                <w:sz w:val="22"/>
                <w:lang w:val="nb-NO" w:bidi="en-US"/>
              </w:rPr>
            </w:pPr>
            <w:r w:rsidRPr="00220FEF">
              <w:rPr>
                <w:sz w:val="22"/>
                <w:lang w:val="nb-NO" w:bidi="en-US"/>
              </w:rPr>
              <w:t>15</w:t>
            </w:r>
          </w:p>
        </w:tc>
        <w:tc>
          <w:tcPr>
            <w:tcW w:w="478" w:type="dxa"/>
            <w:shd w:val="clear" w:color="auto" w:fill="auto"/>
            <w:vAlign w:val="center"/>
          </w:tcPr>
          <w:p w14:paraId="4EBFE1FE" w14:textId="6893DC82" w:rsidR="00D73F94" w:rsidRPr="00220FEF" w:rsidRDefault="00D73F94" w:rsidP="00855BD4">
            <w:pPr>
              <w:spacing w:before="60" w:after="60" w:line="240" w:lineRule="auto"/>
              <w:ind w:firstLine="0"/>
              <w:jc w:val="center"/>
              <w:rPr>
                <w:sz w:val="22"/>
                <w:lang w:val="nb-NO" w:bidi="en-US"/>
              </w:rPr>
            </w:pPr>
            <w:r w:rsidRPr="00220FEF">
              <w:rPr>
                <w:sz w:val="22"/>
                <w:lang w:val="nb-NO" w:bidi="en-US"/>
              </w:rPr>
              <w:t>69</w:t>
            </w:r>
          </w:p>
        </w:tc>
        <w:tc>
          <w:tcPr>
            <w:tcW w:w="709" w:type="dxa"/>
            <w:shd w:val="clear" w:color="auto" w:fill="auto"/>
            <w:vAlign w:val="center"/>
          </w:tcPr>
          <w:p w14:paraId="324DA0F8" w14:textId="2CE44FDB" w:rsidR="00D73F94" w:rsidRPr="00220FEF" w:rsidRDefault="00D73F94" w:rsidP="00855BD4">
            <w:pPr>
              <w:spacing w:before="60" w:after="60" w:line="240" w:lineRule="auto"/>
              <w:ind w:firstLine="0"/>
              <w:jc w:val="center"/>
              <w:rPr>
                <w:sz w:val="22"/>
                <w:lang w:val="nb-NO" w:bidi="en-US"/>
              </w:rPr>
            </w:pPr>
            <w:r w:rsidRPr="00220FEF">
              <w:rPr>
                <w:sz w:val="22"/>
                <w:lang w:val="nb-NO" w:bidi="en-US"/>
              </w:rPr>
              <w:t>43</w:t>
            </w:r>
          </w:p>
        </w:tc>
        <w:tc>
          <w:tcPr>
            <w:tcW w:w="708" w:type="dxa"/>
            <w:shd w:val="clear" w:color="auto" w:fill="auto"/>
            <w:vAlign w:val="center"/>
          </w:tcPr>
          <w:p w14:paraId="67251FCF" w14:textId="7FD86A2A" w:rsidR="00D73F94" w:rsidRPr="00220FEF" w:rsidRDefault="00D73F94" w:rsidP="00855BD4">
            <w:pPr>
              <w:spacing w:before="60" w:after="60" w:line="240" w:lineRule="auto"/>
              <w:ind w:firstLine="0"/>
              <w:jc w:val="center"/>
              <w:rPr>
                <w:sz w:val="22"/>
                <w:lang w:val="nb-NO" w:bidi="en-US"/>
              </w:rPr>
            </w:pPr>
            <w:r w:rsidRPr="00220FEF">
              <w:rPr>
                <w:sz w:val="22"/>
                <w:lang w:val="nb-NO" w:bidi="en-US"/>
              </w:rPr>
              <w:t>1</w:t>
            </w:r>
          </w:p>
        </w:tc>
        <w:tc>
          <w:tcPr>
            <w:tcW w:w="709" w:type="dxa"/>
            <w:shd w:val="clear" w:color="auto" w:fill="auto"/>
            <w:vAlign w:val="center"/>
          </w:tcPr>
          <w:p w14:paraId="1642409D" w14:textId="0A75E4CB" w:rsidR="00D73F94" w:rsidRPr="00220FEF" w:rsidRDefault="00D73F94" w:rsidP="00855BD4">
            <w:pPr>
              <w:spacing w:before="60" w:after="6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7A916C1D" w14:textId="7900BB48" w:rsidR="00D73F94" w:rsidRPr="00220FEF" w:rsidRDefault="00855BD4" w:rsidP="00855BD4">
            <w:pPr>
              <w:spacing w:line="240" w:lineRule="auto"/>
              <w:ind w:firstLine="0"/>
              <w:jc w:val="center"/>
              <w:rPr>
                <w:sz w:val="22"/>
                <w:lang w:val="nb-NO" w:bidi="en-US"/>
              </w:rPr>
            </w:pPr>
            <w:r w:rsidRPr="00220FEF">
              <w:rPr>
                <w:sz w:val="22"/>
                <w:lang w:val="nb-NO" w:bidi="en-US"/>
              </w:rPr>
              <w:t>3.77</w:t>
            </w:r>
          </w:p>
        </w:tc>
        <w:tc>
          <w:tcPr>
            <w:tcW w:w="523" w:type="dxa"/>
            <w:vMerge w:val="restart"/>
            <w:shd w:val="clear" w:color="auto" w:fill="auto"/>
            <w:vAlign w:val="center"/>
          </w:tcPr>
          <w:p w14:paraId="2E9B5D6A" w14:textId="73E2353D" w:rsidR="00D73F94" w:rsidRPr="00220FEF" w:rsidRDefault="00855BD4" w:rsidP="00855BD4">
            <w:pPr>
              <w:spacing w:line="240" w:lineRule="auto"/>
              <w:ind w:firstLine="0"/>
              <w:jc w:val="center"/>
              <w:rPr>
                <w:sz w:val="22"/>
                <w:lang w:val="nb-NO" w:bidi="en-US"/>
              </w:rPr>
            </w:pPr>
            <w:r w:rsidRPr="00220FEF">
              <w:rPr>
                <w:sz w:val="22"/>
                <w:lang w:val="nb-NO" w:bidi="en-US"/>
              </w:rPr>
              <w:t>1</w:t>
            </w:r>
          </w:p>
        </w:tc>
      </w:tr>
      <w:tr w:rsidR="00987FF9" w:rsidRPr="00220FEF" w14:paraId="2FB841AD" w14:textId="77777777" w:rsidTr="00855BD4">
        <w:trPr>
          <w:jc w:val="center"/>
        </w:trPr>
        <w:tc>
          <w:tcPr>
            <w:tcW w:w="426" w:type="dxa"/>
            <w:vMerge/>
            <w:vAlign w:val="center"/>
          </w:tcPr>
          <w:p w14:paraId="6434BA3D" w14:textId="77777777" w:rsidR="00D73F94" w:rsidRPr="00220FEF" w:rsidRDefault="00D73F94" w:rsidP="00811CBC">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55D9A6DA" w14:textId="77777777" w:rsidR="00D73F94" w:rsidRPr="00220FEF" w:rsidRDefault="00D73F94" w:rsidP="00811CBC">
            <w:pPr>
              <w:tabs>
                <w:tab w:val="left" w:pos="567"/>
              </w:tabs>
              <w:spacing w:line="240" w:lineRule="auto"/>
              <w:ind w:firstLine="0"/>
              <w:contextualSpacing/>
              <w:jc w:val="left"/>
              <w:rPr>
                <w:rFonts w:eastAsia="Times New Roman"/>
                <w:bCs/>
                <w:sz w:val="22"/>
                <w:lang w:val="nb-NO"/>
              </w:rPr>
            </w:pPr>
          </w:p>
        </w:tc>
        <w:tc>
          <w:tcPr>
            <w:tcW w:w="426" w:type="dxa"/>
            <w:shd w:val="clear" w:color="auto" w:fill="auto"/>
            <w:vAlign w:val="center"/>
          </w:tcPr>
          <w:p w14:paraId="19E2DA3B" w14:textId="77777777" w:rsidR="00D73F94" w:rsidRPr="00220FEF" w:rsidRDefault="00D73F94" w:rsidP="00855BD4">
            <w:pPr>
              <w:spacing w:before="60" w:after="6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2EDAC587" w14:textId="3E292D44" w:rsidR="00D73F94" w:rsidRPr="00220FEF" w:rsidRDefault="00D73F94" w:rsidP="00855BD4">
            <w:pPr>
              <w:spacing w:before="60" w:after="60" w:line="240" w:lineRule="auto"/>
              <w:ind w:firstLine="0"/>
              <w:jc w:val="center"/>
              <w:rPr>
                <w:sz w:val="22"/>
                <w:lang w:val="nb-NO" w:bidi="en-US"/>
              </w:rPr>
            </w:pPr>
            <w:r w:rsidRPr="00220FEF">
              <w:rPr>
                <w:sz w:val="22"/>
                <w:lang w:val="nb-NO" w:bidi="en-US"/>
              </w:rPr>
              <w:t>12</w:t>
            </w:r>
          </w:p>
        </w:tc>
        <w:tc>
          <w:tcPr>
            <w:tcW w:w="478" w:type="dxa"/>
            <w:shd w:val="clear" w:color="auto" w:fill="auto"/>
            <w:vAlign w:val="center"/>
          </w:tcPr>
          <w:p w14:paraId="19D89972" w14:textId="23591663" w:rsidR="00D73F94" w:rsidRPr="00220FEF" w:rsidRDefault="00D73F94" w:rsidP="00855BD4">
            <w:pPr>
              <w:spacing w:before="60" w:after="60" w:line="240" w:lineRule="auto"/>
              <w:ind w:firstLine="0"/>
              <w:jc w:val="center"/>
              <w:rPr>
                <w:sz w:val="22"/>
                <w:lang w:val="nb-NO" w:bidi="en-US"/>
              </w:rPr>
            </w:pPr>
            <w:r w:rsidRPr="00220FEF">
              <w:rPr>
                <w:sz w:val="22"/>
                <w:lang w:val="nb-NO" w:bidi="en-US"/>
              </w:rPr>
              <w:t>54</w:t>
            </w:r>
          </w:p>
        </w:tc>
        <w:tc>
          <w:tcPr>
            <w:tcW w:w="709" w:type="dxa"/>
            <w:shd w:val="clear" w:color="auto" w:fill="auto"/>
            <w:vAlign w:val="center"/>
          </w:tcPr>
          <w:p w14:paraId="2583763E" w14:textId="0005ADC8" w:rsidR="00D73F94" w:rsidRPr="00220FEF" w:rsidRDefault="00D73F94" w:rsidP="00855BD4">
            <w:pPr>
              <w:spacing w:before="60" w:after="60" w:line="240" w:lineRule="auto"/>
              <w:ind w:firstLine="0"/>
              <w:jc w:val="center"/>
              <w:rPr>
                <w:sz w:val="22"/>
                <w:lang w:val="nb-NO" w:bidi="en-US"/>
              </w:rPr>
            </w:pPr>
            <w:r w:rsidRPr="00220FEF">
              <w:rPr>
                <w:sz w:val="22"/>
                <w:lang w:val="nb-NO" w:bidi="en-US"/>
              </w:rPr>
              <w:t>34</w:t>
            </w:r>
          </w:p>
        </w:tc>
        <w:tc>
          <w:tcPr>
            <w:tcW w:w="708" w:type="dxa"/>
            <w:shd w:val="clear" w:color="auto" w:fill="auto"/>
            <w:vAlign w:val="center"/>
          </w:tcPr>
          <w:p w14:paraId="3F5BFB78" w14:textId="25FD1F01" w:rsidR="00D73F94" w:rsidRPr="00220FEF" w:rsidRDefault="00D73F94" w:rsidP="00855BD4">
            <w:pPr>
              <w:spacing w:before="60" w:after="60" w:line="240" w:lineRule="auto"/>
              <w:ind w:firstLine="0"/>
              <w:jc w:val="center"/>
              <w:rPr>
                <w:sz w:val="22"/>
                <w:lang w:val="nb-NO" w:bidi="en-US"/>
              </w:rPr>
            </w:pPr>
            <w:r w:rsidRPr="00220FEF">
              <w:rPr>
                <w:sz w:val="22"/>
                <w:lang w:val="nb-NO" w:bidi="en-US"/>
              </w:rPr>
              <w:t>1</w:t>
            </w:r>
          </w:p>
        </w:tc>
        <w:tc>
          <w:tcPr>
            <w:tcW w:w="709" w:type="dxa"/>
            <w:shd w:val="clear" w:color="auto" w:fill="auto"/>
            <w:vAlign w:val="center"/>
          </w:tcPr>
          <w:p w14:paraId="46CB075B" w14:textId="07954CE2" w:rsidR="00D73F94" w:rsidRPr="00220FEF" w:rsidRDefault="00D73F94" w:rsidP="00855BD4">
            <w:pPr>
              <w:spacing w:before="60" w:after="60" w:line="240" w:lineRule="auto"/>
              <w:ind w:firstLine="0"/>
              <w:jc w:val="center"/>
              <w:rPr>
                <w:sz w:val="22"/>
                <w:lang w:val="nb-NO" w:bidi="en-US"/>
              </w:rPr>
            </w:pPr>
            <w:r w:rsidRPr="00220FEF">
              <w:rPr>
                <w:sz w:val="22"/>
                <w:lang w:val="nb-NO" w:bidi="en-US"/>
              </w:rPr>
              <w:t>0</w:t>
            </w:r>
          </w:p>
        </w:tc>
        <w:tc>
          <w:tcPr>
            <w:tcW w:w="567" w:type="dxa"/>
            <w:vMerge/>
            <w:shd w:val="clear" w:color="auto" w:fill="auto"/>
            <w:vAlign w:val="center"/>
          </w:tcPr>
          <w:p w14:paraId="75E602F3" w14:textId="77777777" w:rsidR="00D73F94" w:rsidRPr="00220FEF" w:rsidRDefault="00D73F94" w:rsidP="00855BD4">
            <w:pPr>
              <w:spacing w:line="240" w:lineRule="auto"/>
              <w:ind w:firstLine="0"/>
              <w:jc w:val="center"/>
              <w:rPr>
                <w:sz w:val="22"/>
                <w:lang w:val="nb-NO" w:bidi="en-US"/>
              </w:rPr>
            </w:pPr>
          </w:p>
        </w:tc>
        <w:tc>
          <w:tcPr>
            <w:tcW w:w="523" w:type="dxa"/>
            <w:vMerge/>
            <w:shd w:val="clear" w:color="auto" w:fill="auto"/>
            <w:vAlign w:val="center"/>
          </w:tcPr>
          <w:p w14:paraId="140C1CC4" w14:textId="77777777" w:rsidR="00D73F94" w:rsidRPr="00220FEF" w:rsidRDefault="00D73F94" w:rsidP="00855BD4">
            <w:pPr>
              <w:tabs>
                <w:tab w:val="left" w:pos="567"/>
              </w:tabs>
              <w:spacing w:line="240" w:lineRule="auto"/>
              <w:ind w:firstLine="0"/>
              <w:contextualSpacing/>
              <w:jc w:val="center"/>
              <w:rPr>
                <w:rFonts w:eastAsia="Times New Roman"/>
                <w:bCs/>
                <w:sz w:val="22"/>
                <w:lang w:val="nb-NO"/>
              </w:rPr>
            </w:pPr>
          </w:p>
        </w:tc>
      </w:tr>
      <w:tr w:rsidR="00987FF9" w:rsidRPr="00220FEF" w14:paraId="035FC8C4" w14:textId="77777777" w:rsidTr="00855BD4">
        <w:trPr>
          <w:jc w:val="center"/>
        </w:trPr>
        <w:tc>
          <w:tcPr>
            <w:tcW w:w="426" w:type="dxa"/>
            <w:vMerge w:val="restart"/>
            <w:vAlign w:val="center"/>
          </w:tcPr>
          <w:p w14:paraId="4ABC65B6" w14:textId="77777777" w:rsidR="00602531" w:rsidRPr="00220FEF" w:rsidRDefault="00602531" w:rsidP="00811CBC">
            <w:pPr>
              <w:tabs>
                <w:tab w:val="left" w:pos="567"/>
              </w:tabs>
              <w:spacing w:line="240" w:lineRule="auto"/>
              <w:ind w:firstLine="0"/>
              <w:contextualSpacing/>
              <w:jc w:val="center"/>
              <w:rPr>
                <w:rFonts w:eastAsia="Times New Roman"/>
                <w:bCs/>
                <w:sz w:val="22"/>
                <w:lang w:val="en-US"/>
              </w:rPr>
            </w:pPr>
            <w:r w:rsidRPr="00220FEF">
              <w:rPr>
                <w:rFonts w:eastAsia="Times New Roman"/>
                <w:bCs/>
                <w:sz w:val="22"/>
                <w:lang w:val="en-US"/>
              </w:rPr>
              <w:t>7</w:t>
            </w:r>
          </w:p>
        </w:tc>
        <w:tc>
          <w:tcPr>
            <w:tcW w:w="4005" w:type="dxa"/>
            <w:vMerge w:val="restart"/>
            <w:shd w:val="clear" w:color="auto" w:fill="auto"/>
          </w:tcPr>
          <w:p w14:paraId="3896C51E" w14:textId="77777777" w:rsidR="00602531" w:rsidRPr="00220FEF" w:rsidRDefault="00602531" w:rsidP="00811CBC">
            <w:pPr>
              <w:spacing w:line="240" w:lineRule="auto"/>
              <w:ind w:firstLine="0"/>
              <w:rPr>
                <w:sz w:val="22"/>
                <w:lang w:val="nb-NO" w:bidi="en-US"/>
              </w:rPr>
            </w:pPr>
            <w:r w:rsidRPr="00220FEF">
              <w:rPr>
                <w:sz w:val="22"/>
                <w:lang w:val="nb-NO" w:bidi="en-US"/>
              </w:rPr>
              <w:t>Tổ chức định kỳ đánh giá năng lực nghề nghiệp cho đội ngũ giảng viên tiếng Anh các trường đại học không chuyên ngoại ngữ dựa vào khung năng lực nghề nghiệp</w:t>
            </w:r>
          </w:p>
        </w:tc>
        <w:tc>
          <w:tcPr>
            <w:tcW w:w="426" w:type="dxa"/>
            <w:shd w:val="clear" w:color="auto" w:fill="auto"/>
            <w:vAlign w:val="center"/>
          </w:tcPr>
          <w:p w14:paraId="0B14ED1D" w14:textId="7777777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SL</w:t>
            </w:r>
          </w:p>
        </w:tc>
        <w:tc>
          <w:tcPr>
            <w:tcW w:w="567" w:type="dxa"/>
            <w:shd w:val="clear" w:color="auto" w:fill="auto"/>
            <w:vAlign w:val="center"/>
          </w:tcPr>
          <w:p w14:paraId="3CD92383" w14:textId="21135676" w:rsidR="00602531" w:rsidRPr="00220FEF" w:rsidRDefault="00602531" w:rsidP="00855BD4">
            <w:pPr>
              <w:spacing w:before="120" w:after="120" w:line="240" w:lineRule="auto"/>
              <w:ind w:firstLine="0"/>
              <w:jc w:val="center"/>
              <w:rPr>
                <w:sz w:val="22"/>
                <w:lang w:val="nb-NO" w:bidi="en-US"/>
              </w:rPr>
            </w:pPr>
            <w:r w:rsidRPr="00220FEF">
              <w:rPr>
                <w:sz w:val="22"/>
                <w:lang w:val="nb-NO" w:bidi="en-US"/>
              </w:rPr>
              <w:t>16</w:t>
            </w:r>
          </w:p>
        </w:tc>
        <w:tc>
          <w:tcPr>
            <w:tcW w:w="478" w:type="dxa"/>
            <w:shd w:val="clear" w:color="auto" w:fill="auto"/>
            <w:vAlign w:val="center"/>
          </w:tcPr>
          <w:p w14:paraId="71343858" w14:textId="603F62EF" w:rsidR="00602531" w:rsidRPr="00220FEF" w:rsidRDefault="00602531" w:rsidP="00855BD4">
            <w:pPr>
              <w:spacing w:before="120" w:after="120" w:line="240" w:lineRule="auto"/>
              <w:ind w:firstLine="0"/>
              <w:jc w:val="center"/>
              <w:rPr>
                <w:sz w:val="22"/>
                <w:lang w:val="nb-NO" w:bidi="en-US"/>
              </w:rPr>
            </w:pPr>
            <w:r w:rsidRPr="00220FEF">
              <w:rPr>
                <w:sz w:val="22"/>
                <w:lang w:val="nb-NO" w:bidi="en-US"/>
              </w:rPr>
              <w:t>54</w:t>
            </w:r>
          </w:p>
        </w:tc>
        <w:tc>
          <w:tcPr>
            <w:tcW w:w="709" w:type="dxa"/>
            <w:shd w:val="clear" w:color="auto" w:fill="auto"/>
            <w:vAlign w:val="center"/>
          </w:tcPr>
          <w:p w14:paraId="7B628D6A" w14:textId="3089FB4B" w:rsidR="00602531" w:rsidRPr="00220FEF" w:rsidRDefault="00602531" w:rsidP="00855BD4">
            <w:pPr>
              <w:spacing w:before="120" w:after="120" w:line="240" w:lineRule="auto"/>
              <w:ind w:firstLine="0"/>
              <w:jc w:val="center"/>
              <w:rPr>
                <w:sz w:val="22"/>
                <w:lang w:val="nb-NO" w:bidi="en-US"/>
              </w:rPr>
            </w:pPr>
            <w:r w:rsidRPr="00220FEF">
              <w:rPr>
                <w:sz w:val="22"/>
                <w:lang w:val="nb-NO" w:bidi="en-US"/>
              </w:rPr>
              <w:t>50</w:t>
            </w:r>
          </w:p>
        </w:tc>
        <w:tc>
          <w:tcPr>
            <w:tcW w:w="708" w:type="dxa"/>
            <w:shd w:val="clear" w:color="auto" w:fill="auto"/>
            <w:vAlign w:val="center"/>
          </w:tcPr>
          <w:p w14:paraId="0ED808AF" w14:textId="43502927" w:rsidR="00602531" w:rsidRPr="00220FEF" w:rsidRDefault="00602531" w:rsidP="00855BD4">
            <w:pPr>
              <w:spacing w:before="120" w:after="120" w:line="240" w:lineRule="auto"/>
              <w:ind w:firstLine="0"/>
              <w:jc w:val="center"/>
              <w:rPr>
                <w:sz w:val="22"/>
                <w:lang w:val="nb-NO" w:bidi="en-US"/>
              </w:rPr>
            </w:pPr>
            <w:r w:rsidRPr="00220FEF">
              <w:rPr>
                <w:sz w:val="22"/>
                <w:lang w:val="nb-NO" w:bidi="en-US"/>
              </w:rPr>
              <w:t>8</w:t>
            </w:r>
          </w:p>
        </w:tc>
        <w:tc>
          <w:tcPr>
            <w:tcW w:w="709" w:type="dxa"/>
            <w:shd w:val="clear" w:color="auto" w:fill="auto"/>
            <w:vAlign w:val="center"/>
          </w:tcPr>
          <w:p w14:paraId="10D1C7B7" w14:textId="537C5BCC" w:rsidR="00602531" w:rsidRPr="00220FEF" w:rsidRDefault="00602531" w:rsidP="00855BD4">
            <w:pPr>
              <w:spacing w:before="120" w:after="120" w:line="240" w:lineRule="auto"/>
              <w:ind w:firstLine="0"/>
              <w:jc w:val="center"/>
              <w:rPr>
                <w:sz w:val="22"/>
                <w:lang w:val="nb-NO" w:bidi="en-US"/>
              </w:rPr>
            </w:pPr>
            <w:r w:rsidRPr="00220FEF">
              <w:rPr>
                <w:sz w:val="22"/>
                <w:lang w:val="nb-NO" w:bidi="en-US"/>
              </w:rPr>
              <w:t>0</w:t>
            </w:r>
          </w:p>
        </w:tc>
        <w:tc>
          <w:tcPr>
            <w:tcW w:w="567" w:type="dxa"/>
            <w:vMerge w:val="restart"/>
            <w:shd w:val="clear" w:color="auto" w:fill="auto"/>
            <w:vAlign w:val="center"/>
          </w:tcPr>
          <w:p w14:paraId="5AE77C6A" w14:textId="3F215C6A" w:rsidR="00602531" w:rsidRPr="00220FEF" w:rsidRDefault="00602531" w:rsidP="00855BD4">
            <w:pPr>
              <w:spacing w:line="240" w:lineRule="auto"/>
              <w:ind w:firstLine="0"/>
              <w:jc w:val="center"/>
              <w:rPr>
                <w:sz w:val="22"/>
                <w:lang w:val="nb-NO" w:bidi="en-US"/>
              </w:rPr>
            </w:pPr>
            <w:r w:rsidRPr="00220FEF">
              <w:rPr>
                <w:sz w:val="22"/>
                <w:lang w:val="nb-NO" w:bidi="en-US"/>
              </w:rPr>
              <w:t>3.61</w:t>
            </w:r>
          </w:p>
        </w:tc>
        <w:tc>
          <w:tcPr>
            <w:tcW w:w="523" w:type="dxa"/>
            <w:vMerge w:val="restart"/>
            <w:shd w:val="clear" w:color="auto" w:fill="auto"/>
            <w:vAlign w:val="center"/>
          </w:tcPr>
          <w:p w14:paraId="7D9CCC8A" w14:textId="205FBB29" w:rsidR="00602531" w:rsidRPr="00220FEF" w:rsidRDefault="007B7582" w:rsidP="00855BD4">
            <w:pPr>
              <w:spacing w:line="240" w:lineRule="auto"/>
              <w:ind w:firstLine="0"/>
              <w:jc w:val="center"/>
              <w:rPr>
                <w:sz w:val="22"/>
                <w:lang w:val="nb-NO" w:bidi="en-US"/>
              </w:rPr>
            </w:pPr>
            <w:r w:rsidRPr="00220FEF">
              <w:rPr>
                <w:sz w:val="22"/>
                <w:lang w:val="nb-NO" w:bidi="en-US"/>
              </w:rPr>
              <w:t>7</w:t>
            </w:r>
          </w:p>
        </w:tc>
      </w:tr>
      <w:tr w:rsidR="00987FF9" w:rsidRPr="00220FEF" w14:paraId="7CFD2754" w14:textId="77777777" w:rsidTr="00855BD4">
        <w:trPr>
          <w:jc w:val="center"/>
        </w:trPr>
        <w:tc>
          <w:tcPr>
            <w:tcW w:w="426" w:type="dxa"/>
            <w:vMerge/>
            <w:vAlign w:val="center"/>
          </w:tcPr>
          <w:p w14:paraId="0CA5B9C8" w14:textId="77777777" w:rsidR="00FC3631" w:rsidRPr="00220FEF" w:rsidRDefault="00FC3631" w:rsidP="00811CBC">
            <w:pPr>
              <w:tabs>
                <w:tab w:val="left" w:pos="567"/>
              </w:tabs>
              <w:spacing w:line="240" w:lineRule="auto"/>
              <w:ind w:firstLine="0"/>
              <w:contextualSpacing/>
              <w:rPr>
                <w:rFonts w:eastAsia="Times New Roman"/>
                <w:bCs/>
                <w:sz w:val="22"/>
                <w:lang w:val="en-US"/>
              </w:rPr>
            </w:pPr>
          </w:p>
        </w:tc>
        <w:tc>
          <w:tcPr>
            <w:tcW w:w="4005" w:type="dxa"/>
            <w:vMerge/>
            <w:shd w:val="clear" w:color="auto" w:fill="auto"/>
          </w:tcPr>
          <w:p w14:paraId="4CD4F86F" w14:textId="77777777" w:rsidR="00FC3631" w:rsidRPr="00220FEF" w:rsidRDefault="00FC3631" w:rsidP="00811CBC">
            <w:pPr>
              <w:tabs>
                <w:tab w:val="left" w:pos="567"/>
              </w:tabs>
              <w:spacing w:line="240" w:lineRule="auto"/>
              <w:ind w:firstLine="0"/>
              <w:contextualSpacing/>
              <w:jc w:val="left"/>
              <w:rPr>
                <w:rFonts w:eastAsia="Times New Roman"/>
                <w:bCs/>
                <w:sz w:val="22"/>
                <w:lang w:val="nb-NO"/>
              </w:rPr>
            </w:pPr>
          </w:p>
        </w:tc>
        <w:tc>
          <w:tcPr>
            <w:tcW w:w="426" w:type="dxa"/>
            <w:shd w:val="clear" w:color="auto" w:fill="auto"/>
            <w:vAlign w:val="center"/>
          </w:tcPr>
          <w:p w14:paraId="214B9ECE" w14:textId="77777777" w:rsidR="00FC3631" w:rsidRPr="00220FEF" w:rsidRDefault="00FC3631" w:rsidP="00855BD4">
            <w:pPr>
              <w:spacing w:before="120" w:after="120" w:line="240" w:lineRule="auto"/>
              <w:ind w:firstLine="0"/>
              <w:jc w:val="center"/>
              <w:rPr>
                <w:sz w:val="22"/>
                <w:lang w:val="nb-NO" w:bidi="en-US"/>
              </w:rPr>
            </w:pPr>
            <w:r w:rsidRPr="00220FEF">
              <w:rPr>
                <w:sz w:val="22"/>
                <w:lang w:val="nb-NO" w:bidi="en-US"/>
              </w:rPr>
              <w:t>%</w:t>
            </w:r>
          </w:p>
        </w:tc>
        <w:tc>
          <w:tcPr>
            <w:tcW w:w="567" w:type="dxa"/>
            <w:shd w:val="clear" w:color="auto" w:fill="auto"/>
            <w:vAlign w:val="center"/>
          </w:tcPr>
          <w:p w14:paraId="6D180E90" w14:textId="705398C0" w:rsidR="00FC3631" w:rsidRPr="00220FEF" w:rsidRDefault="00FC3631" w:rsidP="00855BD4">
            <w:pPr>
              <w:spacing w:before="120" w:after="120" w:line="240" w:lineRule="auto"/>
              <w:ind w:firstLine="0"/>
              <w:jc w:val="center"/>
              <w:rPr>
                <w:sz w:val="22"/>
                <w:lang w:val="nb-NO" w:bidi="en-US"/>
              </w:rPr>
            </w:pPr>
            <w:r w:rsidRPr="00220FEF">
              <w:rPr>
                <w:sz w:val="22"/>
                <w:lang w:val="nb-NO" w:bidi="en-US"/>
              </w:rPr>
              <w:t>13</w:t>
            </w:r>
          </w:p>
        </w:tc>
        <w:tc>
          <w:tcPr>
            <w:tcW w:w="478" w:type="dxa"/>
            <w:shd w:val="clear" w:color="auto" w:fill="auto"/>
            <w:vAlign w:val="center"/>
          </w:tcPr>
          <w:p w14:paraId="4EF3A053" w14:textId="5217F14A" w:rsidR="00FC3631" w:rsidRPr="00220FEF" w:rsidRDefault="00FC3631" w:rsidP="00855BD4">
            <w:pPr>
              <w:spacing w:before="120" w:after="120" w:line="240" w:lineRule="auto"/>
              <w:ind w:firstLine="0"/>
              <w:jc w:val="center"/>
              <w:rPr>
                <w:sz w:val="22"/>
                <w:lang w:val="nb-NO" w:bidi="en-US"/>
              </w:rPr>
            </w:pPr>
            <w:r w:rsidRPr="00220FEF">
              <w:rPr>
                <w:sz w:val="22"/>
                <w:lang w:val="nb-NO" w:bidi="en-US"/>
              </w:rPr>
              <w:t>42</w:t>
            </w:r>
          </w:p>
        </w:tc>
        <w:tc>
          <w:tcPr>
            <w:tcW w:w="709" w:type="dxa"/>
            <w:shd w:val="clear" w:color="auto" w:fill="auto"/>
            <w:vAlign w:val="center"/>
          </w:tcPr>
          <w:p w14:paraId="735A6D49" w14:textId="7B908151" w:rsidR="00FC3631" w:rsidRPr="00220FEF" w:rsidRDefault="00FC3631" w:rsidP="00855BD4">
            <w:pPr>
              <w:spacing w:before="120" w:after="120" w:line="240" w:lineRule="auto"/>
              <w:ind w:firstLine="0"/>
              <w:jc w:val="center"/>
              <w:rPr>
                <w:sz w:val="22"/>
                <w:lang w:val="nb-NO" w:bidi="en-US"/>
              </w:rPr>
            </w:pPr>
            <w:r w:rsidRPr="00220FEF">
              <w:rPr>
                <w:sz w:val="22"/>
                <w:lang w:val="nb-NO" w:bidi="en-US"/>
              </w:rPr>
              <w:t>39</w:t>
            </w:r>
          </w:p>
        </w:tc>
        <w:tc>
          <w:tcPr>
            <w:tcW w:w="708" w:type="dxa"/>
            <w:shd w:val="clear" w:color="auto" w:fill="auto"/>
            <w:vAlign w:val="center"/>
          </w:tcPr>
          <w:p w14:paraId="6F1F8141" w14:textId="71BDEDAB" w:rsidR="00FC3631" w:rsidRPr="00220FEF" w:rsidRDefault="00FC3631" w:rsidP="00855BD4">
            <w:pPr>
              <w:spacing w:before="120" w:after="120" w:line="240" w:lineRule="auto"/>
              <w:ind w:firstLine="0"/>
              <w:jc w:val="center"/>
              <w:rPr>
                <w:sz w:val="22"/>
                <w:lang w:val="nb-NO" w:bidi="en-US"/>
              </w:rPr>
            </w:pPr>
            <w:r w:rsidRPr="00220FEF">
              <w:rPr>
                <w:sz w:val="22"/>
                <w:lang w:val="nb-NO" w:bidi="en-US"/>
              </w:rPr>
              <w:t>6</w:t>
            </w:r>
          </w:p>
        </w:tc>
        <w:tc>
          <w:tcPr>
            <w:tcW w:w="709" w:type="dxa"/>
            <w:shd w:val="clear" w:color="auto" w:fill="auto"/>
            <w:vAlign w:val="center"/>
          </w:tcPr>
          <w:p w14:paraId="26AE7EA5" w14:textId="1E53B308" w:rsidR="00FC3631" w:rsidRPr="00220FEF" w:rsidRDefault="00FC3631" w:rsidP="00855BD4">
            <w:pPr>
              <w:spacing w:before="120" w:after="120" w:line="240" w:lineRule="auto"/>
              <w:ind w:firstLine="0"/>
              <w:jc w:val="center"/>
              <w:rPr>
                <w:sz w:val="22"/>
                <w:lang w:val="nb-NO" w:bidi="en-US"/>
              </w:rPr>
            </w:pPr>
            <w:r w:rsidRPr="00220FEF">
              <w:rPr>
                <w:sz w:val="22"/>
                <w:lang w:val="nb-NO" w:bidi="en-US"/>
              </w:rPr>
              <w:t>0</w:t>
            </w:r>
          </w:p>
        </w:tc>
        <w:tc>
          <w:tcPr>
            <w:tcW w:w="567" w:type="dxa"/>
            <w:vMerge/>
            <w:shd w:val="clear" w:color="auto" w:fill="auto"/>
          </w:tcPr>
          <w:p w14:paraId="0F3D464D" w14:textId="77777777" w:rsidR="00FC3631" w:rsidRPr="00220FEF" w:rsidRDefault="00FC3631" w:rsidP="00811CBC">
            <w:pPr>
              <w:spacing w:after="200" w:line="240" w:lineRule="auto"/>
              <w:ind w:firstLine="0"/>
              <w:jc w:val="center"/>
              <w:rPr>
                <w:sz w:val="22"/>
                <w:lang w:val="nb-NO" w:bidi="en-US"/>
              </w:rPr>
            </w:pPr>
          </w:p>
        </w:tc>
        <w:tc>
          <w:tcPr>
            <w:tcW w:w="523" w:type="dxa"/>
            <w:vMerge/>
            <w:shd w:val="clear" w:color="auto" w:fill="auto"/>
            <w:vAlign w:val="center"/>
          </w:tcPr>
          <w:p w14:paraId="3CBEC0F4" w14:textId="77777777" w:rsidR="00FC3631" w:rsidRPr="00220FEF" w:rsidRDefault="00FC3631" w:rsidP="00811CBC">
            <w:pPr>
              <w:spacing w:after="200" w:line="240" w:lineRule="auto"/>
              <w:ind w:firstLine="0"/>
              <w:jc w:val="center"/>
              <w:rPr>
                <w:sz w:val="22"/>
                <w:lang w:val="nb-NO" w:bidi="en-US"/>
              </w:rPr>
            </w:pPr>
          </w:p>
        </w:tc>
      </w:tr>
      <w:tr w:rsidR="00987FF9" w:rsidRPr="00220FEF" w14:paraId="778F97C4" w14:textId="77777777" w:rsidTr="00811CBC">
        <w:trPr>
          <w:jc w:val="center"/>
        </w:trPr>
        <w:tc>
          <w:tcPr>
            <w:tcW w:w="426" w:type="dxa"/>
          </w:tcPr>
          <w:p w14:paraId="16DAC7CA" w14:textId="77777777" w:rsidR="008F68D8" w:rsidRPr="00220FEF" w:rsidRDefault="008F68D8" w:rsidP="00811CBC">
            <w:pPr>
              <w:tabs>
                <w:tab w:val="left" w:pos="567"/>
              </w:tabs>
              <w:spacing w:line="240" w:lineRule="auto"/>
              <w:ind w:firstLine="0"/>
              <w:contextualSpacing/>
              <w:rPr>
                <w:rFonts w:eastAsia="Times New Roman"/>
                <w:b/>
                <w:bCs/>
                <w:sz w:val="22"/>
                <w:lang w:val="en-US"/>
              </w:rPr>
            </w:pPr>
          </w:p>
        </w:tc>
        <w:tc>
          <w:tcPr>
            <w:tcW w:w="7602" w:type="dxa"/>
            <w:gridSpan w:val="7"/>
            <w:shd w:val="clear" w:color="auto" w:fill="auto"/>
            <w:vAlign w:val="center"/>
          </w:tcPr>
          <w:p w14:paraId="622F570A" w14:textId="77777777" w:rsidR="008F68D8" w:rsidRPr="00220FEF" w:rsidRDefault="008F68D8" w:rsidP="00811CBC">
            <w:pPr>
              <w:tabs>
                <w:tab w:val="left" w:pos="567"/>
              </w:tabs>
              <w:spacing w:line="240" w:lineRule="auto"/>
              <w:ind w:firstLine="0"/>
              <w:contextualSpacing/>
              <w:jc w:val="right"/>
              <w:rPr>
                <w:rFonts w:eastAsia="Times New Roman"/>
                <w:b/>
                <w:bCs/>
                <w:sz w:val="22"/>
                <w:lang w:val="en-US"/>
              </w:rPr>
            </w:pPr>
            <w:r w:rsidRPr="00220FEF">
              <w:rPr>
                <w:rFonts w:eastAsia="Times New Roman"/>
                <w:b/>
                <w:bCs/>
                <w:i/>
                <w:sz w:val="22"/>
                <w:lang w:val="en-US"/>
              </w:rPr>
              <w:t xml:space="preserve">Trung bình cộng của các giá trị </w:t>
            </w:r>
            <w:r w:rsidRPr="00220FEF">
              <w:rPr>
                <w:rFonts w:eastAsia="Times New Roman"/>
                <w:b/>
                <w:bCs/>
                <w:sz w:val="22"/>
                <w:lang w:val="en-US"/>
              </w:rPr>
              <w:object w:dxaOrig="279" w:dyaOrig="320" w14:anchorId="42948AD2">
                <v:shape id="_x0000_i1214" type="#_x0000_t75" style="width:14.4pt;height:14.4pt" o:ole="">
                  <v:imagedata r:id="rId21" o:title=""/>
                </v:shape>
                <o:OLEObject Type="Embed" ProgID="Equation.3" ShapeID="_x0000_i1214" DrawAspect="Content" ObjectID="_1771326090" r:id="rId212"/>
              </w:object>
            </w:r>
            <w:r w:rsidRPr="00220FEF">
              <w:rPr>
                <w:rFonts w:eastAsia="Times New Roman"/>
                <w:b/>
                <w:bCs/>
                <w:i/>
                <w:sz w:val="22"/>
                <w:lang w:val="en-US"/>
              </w:rPr>
              <w:t>trong bảng:</w:t>
            </w:r>
          </w:p>
        </w:tc>
        <w:tc>
          <w:tcPr>
            <w:tcW w:w="567" w:type="dxa"/>
            <w:shd w:val="clear" w:color="auto" w:fill="auto"/>
            <w:vAlign w:val="center"/>
          </w:tcPr>
          <w:p w14:paraId="0598249F" w14:textId="2460C304" w:rsidR="008F68D8" w:rsidRPr="00220FEF" w:rsidRDefault="00861553" w:rsidP="00811CBC">
            <w:pPr>
              <w:spacing w:after="200" w:line="240" w:lineRule="auto"/>
              <w:ind w:firstLine="0"/>
              <w:jc w:val="center"/>
              <w:rPr>
                <w:rFonts w:eastAsia="Times New Roman"/>
                <w:b/>
                <w:bCs/>
                <w:i/>
                <w:sz w:val="22"/>
                <w:lang w:val="en-US"/>
              </w:rPr>
            </w:pPr>
            <w:r w:rsidRPr="00220FEF">
              <w:rPr>
                <w:rFonts w:eastAsia="Times New Roman"/>
                <w:b/>
                <w:bCs/>
                <w:i/>
                <w:sz w:val="22"/>
                <w:lang w:val="en-US"/>
              </w:rPr>
              <w:t>3.70</w:t>
            </w:r>
          </w:p>
        </w:tc>
        <w:tc>
          <w:tcPr>
            <w:tcW w:w="523" w:type="dxa"/>
            <w:shd w:val="clear" w:color="auto" w:fill="auto"/>
            <w:vAlign w:val="center"/>
          </w:tcPr>
          <w:p w14:paraId="38C1A2CE" w14:textId="77777777" w:rsidR="008F68D8" w:rsidRPr="00220FEF" w:rsidRDefault="008F68D8" w:rsidP="00811CBC">
            <w:pPr>
              <w:tabs>
                <w:tab w:val="left" w:pos="567"/>
              </w:tabs>
              <w:spacing w:line="240" w:lineRule="auto"/>
              <w:ind w:firstLine="0"/>
              <w:contextualSpacing/>
              <w:jc w:val="center"/>
              <w:rPr>
                <w:rFonts w:eastAsia="Times New Roman"/>
                <w:b/>
                <w:bCs/>
                <w:sz w:val="22"/>
                <w:lang w:val="en-US"/>
              </w:rPr>
            </w:pPr>
          </w:p>
        </w:tc>
      </w:tr>
    </w:tbl>
    <w:p w14:paraId="77D4FDC6" w14:textId="64D2F4A0" w:rsidR="0069066B" w:rsidRPr="00220FEF" w:rsidRDefault="0069066B" w:rsidP="0069066B">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EE6E81" w:rsidRPr="00220FEF">
        <w:rPr>
          <w:rFonts w:eastAsiaTheme="minorEastAsia"/>
          <w:i/>
          <w:iCs/>
          <w:sz w:val="24"/>
          <w:szCs w:val="24"/>
          <w:lang w:val="en-SG"/>
        </w:rPr>
        <w:t>Kết quả xử lý từ 128 phiếu khảo sát GVTA</w:t>
      </w:r>
      <w:r w:rsidRPr="00220FEF">
        <w:rPr>
          <w:rFonts w:eastAsiaTheme="minorEastAsia"/>
          <w:i/>
          <w:iCs/>
          <w:sz w:val="24"/>
          <w:szCs w:val="24"/>
          <w:lang w:val="en-SG"/>
        </w:rPr>
        <w:t>]</w:t>
      </w:r>
    </w:p>
    <w:p w14:paraId="2F704317" w14:textId="173C9A47" w:rsidR="00861553" w:rsidRPr="00220FEF" w:rsidRDefault="006804DC" w:rsidP="009233AA">
      <w:pPr>
        <w:spacing w:line="312" w:lineRule="auto"/>
        <w:ind w:firstLine="720"/>
        <w:rPr>
          <w:lang w:val="en-SG"/>
        </w:rPr>
      </w:pPr>
      <w:r w:rsidRPr="00220FEF">
        <w:rPr>
          <w:szCs w:val="26"/>
          <w:lang w:val="en-SG"/>
        </w:rPr>
        <w:lastRenderedPageBreak/>
        <w:t>Các số liệu tại Bảng 3.</w:t>
      </w:r>
      <w:r w:rsidR="00240E78" w:rsidRPr="00220FEF">
        <w:rPr>
          <w:szCs w:val="26"/>
          <w:lang w:val="en-SG"/>
        </w:rPr>
        <w:t>5</w:t>
      </w:r>
      <w:r w:rsidRPr="00220FEF">
        <w:rPr>
          <w:szCs w:val="26"/>
          <w:lang w:val="en-SG"/>
        </w:rPr>
        <w:t>. cho thấy GV</w:t>
      </w:r>
      <w:r w:rsidR="001E50B2" w:rsidRPr="00220FEF">
        <w:rPr>
          <w:szCs w:val="26"/>
          <w:lang w:val="en-SG"/>
        </w:rPr>
        <w:t>TA</w:t>
      </w:r>
      <w:r w:rsidRPr="00220FEF">
        <w:rPr>
          <w:szCs w:val="26"/>
          <w:lang w:val="en-SG"/>
        </w:rPr>
        <w:t xml:space="preserve"> đánh giá các giải pháp quản lý hoạt động bồi dưỡng </w:t>
      </w:r>
      <w:r w:rsidR="00F23884" w:rsidRPr="00220FEF">
        <w:rPr>
          <w:szCs w:val="26"/>
          <w:lang w:val="en-SG"/>
        </w:rPr>
        <w:t>năng lực nghề nghiệp cho GVTA</w:t>
      </w:r>
      <w:r w:rsidRPr="00220FEF">
        <w:rPr>
          <w:szCs w:val="26"/>
          <w:lang w:val="en-SG"/>
        </w:rPr>
        <w:t xml:space="preserve"> các trường </w:t>
      </w:r>
      <w:r w:rsidR="00240E78" w:rsidRPr="00220FEF">
        <w:rPr>
          <w:szCs w:val="26"/>
          <w:lang w:val="en-SG"/>
        </w:rPr>
        <w:t>đại học không chuyên ngoại ngữ</w:t>
      </w:r>
      <w:r w:rsidRPr="00220FEF">
        <w:rPr>
          <w:szCs w:val="26"/>
          <w:lang w:val="en-SG"/>
        </w:rPr>
        <w:t xml:space="preserve"> ở mức độ khả thi (trung bình cộng của các </w:t>
      </w:r>
      <w:r w:rsidRPr="00220FEF">
        <w:rPr>
          <w:szCs w:val="26"/>
          <w:lang w:val="en-SG"/>
        </w:rPr>
        <w:object w:dxaOrig="279" w:dyaOrig="320" w14:anchorId="7CB41FA5">
          <v:shape id="_x0000_i1215" type="#_x0000_t75" style="width:14.4pt;height:14.4pt" o:ole="">
            <v:imagedata r:id="rId21" o:title=""/>
          </v:shape>
          <o:OLEObject Type="Embed" ProgID="Equation.3" ShapeID="_x0000_i1215" DrawAspect="Content" ObjectID="_1771326091" r:id="rId213"/>
        </w:object>
      </w:r>
      <w:r w:rsidRPr="00220FEF">
        <w:rPr>
          <w:szCs w:val="26"/>
          <w:lang w:val="en"/>
        </w:rPr>
        <w:t xml:space="preserve">trong bảng này đạt </w:t>
      </w:r>
      <w:r w:rsidRPr="00220FEF">
        <w:rPr>
          <w:szCs w:val="26"/>
          <w:lang w:val="en-SG"/>
        </w:rPr>
        <w:t>3,70).</w:t>
      </w:r>
      <w:r w:rsidR="00861553" w:rsidRPr="00220FEF">
        <w:rPr>
          <w:szCs w:val="26"/>
          <w:lang w:val="en-SG"/>
        </w:rPr>
        <w:t xml:space="preserve"> </w:t>
      </w:r>
      <w:r w:rsidR="003339A9" w:rsidRPr="00220FEF">
        <w:rPr>
          <w:lang w:val="en-SG"/>
        </w:rPr>
        <w:t>Trong đó giải pháp Tổ chức bồi dưỡng năng lực số cho giảng viên tiếng Anh các trường đại học không chuyên ngoại ngữ được xếp mức độ khả thi nhất</w:t>
      </w:r>
      <w:r w:rsidR="008900BC" w:rsidRPr="00220FEF">
        <w:rPr>
          <w:lang w:val="en-SG"/>
        </w:rPr>
        <w:t xml:space="preserve"> </w:t>
      </w:r>
      <w:r w:rsidR="003339A9" w:rsidRPr="00220FEF">
        <w:rPr>
          <w:lang w:val="en-SG"/>
        </w:rPr>
        <w:object w:dxaOrig="279" w:dyaOrig="320" w14:anchorId="7ECAAE4E">
          <v:shape id="_x0000_i1216" type="#_x0000_t75" style="width:14.4pt;height:14.4pt" o:ole="">
            <v:imagedata r:id="rId21" o:title=""/>
          </v:shape>
          <o:OLEObject Type="Embed" ProgID="Equation.3" ShapeID="_x0000_i1216" DrawAspect="Content" ObjectID="_1771326092" r:id="rId214"/>
        </w:object>
      </w:r>
      <w:r w:rsidR="003339A9" w:rsidRPr="00220FEF">
        <w:rPr>
          <w:lang w:val="en-SG"/>
        </w:rPr>
        <w:t>=3.77.</w:t>
      </w:r>
    </w:p>
    <w:p w14:paraId="1D56B7C5" w14:textId="77777777" w:rsidR="001D7CE3" w:rsidRPr="00220FEF" w:rsidRDefault="001D7CE3" w:rsidP="001D7CE3">
      <w:pPr>
        <w:spacing w:line="240" w:lineRule="auto"/>
        <w:ind w:firstLine="720"/>
        <w:rPr>
          <w:sz w:val="12"/>
          <w:lang w:val="en-SG"/>
        </w:rPr>
      </w:pPr>
    </w:p>
    <w:p w14:paraId="0AF75C9B" w14:textId="6BB56C8E" w:rsidR="0087328B" w:rsidRPr="00220FEF" w:rsidRDefault="0087328B" w:rsidP="001D7CE3">
      <w:pPr>
        <w:spacing w:line="312" w:lineRule="auto"/>
        <w:ind w:firstLine="0"/>
        <w:jc w:val="center"/>
        <w:rPr>
          <w:szCs w:val="26"/>
          <w:lang w:val="en-SG"/>
        </w:rPr>
      </w:pPr>
      <w:r w:rsidRPr="00220FEF">
        <w:rPr>
          <w:noProof/>
          <w:lang w:val="en-US"/>
        </w:rPr>
        <w:drawing>
          <wp:inline distT="0" distB="0" distL="0" distR="0" wp14:anchorId="2A126A8B" wp14:editId="1F8E10B8">
            <wp:extent cx="5267325" cy="2795588"/>
            <wp:effectExtent l="0" t="0" r="9525" b="5080"/>
            <wp:docPr id="14" name="Chart 14">
              <a:extLst xmlns:a="http://schemas.openxmlformats.org/drawingml/2006/main">
                <a:ext uri="{FF2B5EF4-FFF2-40B4-BE49-F238E27FC236}">
                  <a16:creationId xmlns:a16="http://schemas.microsoft.com/office/drawing/2014/main" id="{749F9794-81A1-4D9D-88F9-EE06DA96C8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60424E9D" w14:textId="6E863451" w:rsidR="00FA2230" w:rsidRPr="00220FEF" w:rsidRDefault="00FA2230" w:rsidP="00FA2230">
      <w:pPr>
        <w:pStyle w:val="6"/>
        <w:rPr>
          <w:sz w:val="24"/>
          <w:lang w:val="en-US"/>
        </w:rPr>
      </w:pPr>
      <w:bookmarkStart w:id="852" w:name="_Toc160695889"/>
      <w:r w:rsidRPr="00220FEF">
        <w:rPr>
          <w:sz w:val="24"/>
          <w:lang w:val="en-US"/>
        </w:rPr>
        <w:t xml:space="preserve">Biểu đồ 3.2. Biểu đồ tương quan mức độ khả thi của các giải pháp </w:t>
      </w:r>
      <w:r w:rsidR="00614522" w:rsidRPr="00220FEF">
        <w:rPr>
          <w:sz w:val="24"/>
          <w:lang w:val="en-US"/>
        </w:rPr>
        <w:br/>
      </w:r>
      <w:r w:rsidRPr="00220FEF">
        <w:rPr>
          <w:sz w:val="24"/>
          <w:lang w:val="en-US"/>
        </w:rPr>
        <w:t>theo đánh giá của CBQL và GVTA</w:t>
      </w:r>
      <w:bookmarkEnd w:id="852"/>
      <w:r w:rsidRPr="00220FEF">
        <w:rPr>
          <w:sz w:val="24"/>
          <w:lang w:val="en-US"/>
        </w:rPr>
        <w:t xml:space="preserve"> </w:t>
      </w:r>
    </w:p>
    <w:p w14:paraId="2986BCD8" w14:textId="2D91F054" w:rsidR="0087328B" w:rsidRPr="00220FEF" w:rsidRDefault="00330D8D" w:rsidP="00614522">
      <w:pPr>
        <w:autoSpaceDE w:val="0"/>
        <w:autoSpaceDN w:val="0"/>
        <w:adjustRightInd w:val="0"/>
        <w:spacing w:line="336" w:lineRule="auto"/>
        <w:rPr>
          <w:szCs w:val="26"/>
          <w:lang w:val="en-SG"/>
        </w:rPr>
      </w:pPr>
      <w:r w:rsidRPr="00220FEF">
        <w:rPr>
          <w:szCs w:val="26"/>
          <w:lang w:val="en-US"/>
        </w:rPr>
        <w:t xml:space="preserve">Biểu đồ 3.2 cho thấy cả CBQL và GVTA đều </w:t>
      </w:r>
      <w:r w:rsidRPr="00220FEF">
        <w:rPr>
          <w:szCs w:val="26"/>
          <w:lang w:val="en-SG"/>
        </w:rPr>
        <w:t xml:space="preserve">đánh giá các giải pháp quản lý hoạt động bồi dưỡng bồi dưỡng năng lực nghề nghiệp cho GVTA các trường đại học không chuyên ngoại ngữ ở mức độ khả thi. Mức độ khả thi của các giải pháp theo đánh giá của CBQL và GVTA có </w:t>
      </w:r>
      <w:r w:rsidR="00022618" w:rsidRPr="00220FEF">
        <w:rPr>
          <w:szCs w:val="26"/>
          <w:lang w:val="en-SG"/>
        </w:rPr>
        <w:t>sự</w:t>
      </w:r>
      <w:r w:rsidRPr="00220FEF">
        <w:rPr>
          <w:szCs w:val="26"/>
          <w:lang w:val="en-SG"/>
        </w:rPr>
        <w:t xml:space="preserve"> tương quan</w:t>
      </w:r>
      <w:r w:rsidR="00022618" w:rsidRPr="00220FEF">
        <w:rPr>
          <w:szCs w:val="26"/>
          <w:lang w:val="en-SG"/>
        </w:rPr>
        <w:t>,</w:t>
      </w:r>
      <w:r w:rsidRPr="00220FEF">
        <w:rPr>
          <w:szCs w:val="26"/>
          <w:lang w:val="en-SG"/>
        </w:rPr>
        <w:t xml:space="preserve"> </w:t>
      </w:r>
      <w:r w:rsidR="00022618" w:rsidRPr="00220FEF">
        <w:rPr>
          <w:szCs w:val="26"/>
          <w:lang w:val="en-SG"/>
        </w:rPr>
        <w:t>độ lệch không quá 0,16.</w:t>
      </w:r>
    </w:p>
    <w:p w14:paraId="639AA558" w14:textId="5B84F908" w:rsidR="006804DC" w:rsidRPr="00220FEF" w:rsidRDefault="006804DC" w:rsidP="009233AA">
      <w:pPr>
        <w:pStyle w:val="20"/>
        <w:rPr>
          <w:lang w:val="en-SG"/>
        </w:rPr>
      </w:pPr>
      <w:bookmarkStart w:id="853" w:name="_Toc116482804"/>
      <w:bookmarkStart w:id="854" w:name="_Toc148073491"/>
      <w:bookmarkStart w:id="855" w:name="_Toc160695870"/>
      <w:r w:rsidRPr="00220FEF">
        <w:rPr>
          <w:lang w:val="en-SG"/>
        </w:rPr>
        <w:t xml:space="preserve">3.6. Thử nghiệm </w:t>
      </w:r>
      <w:r w:rsidR="00247DA9" w:rsidRPr="00220FEF">
        <w:rPr>
          <w:lang w:val="en-SG"/>
        </w:rPr>
        <w:t>giải pháp</w:t>
      </w:r>
      <w:bookmarkEnd w:id="853"/>
      <w:bookmarkEnd w:id="854"/>
      <w:bookmarkEnd w:id="855"/>
    </w:p>
    <w:p w14:paraId="06EBD378" w14:textId="4814A896" w:rsidR="00CF6717" w:rsidRPr="00220FEF" w:rsidRDefault="006804DC" w:rsidP="009233AA">
      <w:pPr>
        <w:tabs>
          <w:tab w:val="left" w:pos="567"/>
        </w:tabs>
        <w:spacing w:line="312" w:lineRule="auto"/>
        <w:ind w:firstLine="0"/>
        <w:rPr>
          <w:rFonts w:eastAsia="Times New Roman"/>
          <w:bCs/>
          <w:spacing w:val="4"/>
          <w:szCs w:val="26"/>
          <w:lang w:val="en-US"/>
        </w:rPr>
      </w:pPr>
      <w:r w:rsidRPr="00220FEF">
        <w:rPr>
          <w:rFonts w:eastAsia="Times New Roman"/>
          <w:spacing w:val="-2"/>
          <w:szCs w:val="26"/>
        </w:rPr>
        <w:tab/>
      </w:r>
      <w:bookmarkStart w:id="856" w:name="_Hlk132099608"/>
      <w:r w:rsidRPr="00220FEF">
        <w:rPr>
          <w:rFonts w:eastAsia="Times New Roman"/>
          <w:spacing w:val="4"/>
          <w:szCs w:val="26"/>
          <w:lang w:val="en-US"/>
        </w:rPr>
        <w:t xml:space="preserve">Trong </w:t>
      </w:r>
      <w:r w:rsidR="0043423C" w:rsidRPr="00220FEF">
        <w:rPr>
          <w:rFonts w:eastAsia="Times New Roman"/>
          <w:spacing w:val="4"/>
          <w:szCs w:val="26"/>
          <w:lang w:val="en-US"/>
        </w:rPr>
        <w:t>07</w:t>
      </w:r>
      <w:r w:rsidRPr="00220FEF">
        <w:rPr>
          <w:rFonts w:eastAsia="Times New Roman"/>
          <w:spacing w:val="4"/>
          <w:szCs w:val="26"/>
          <w:lang w:val="en-US"/>
        </w:rPr>
        <w:t xml:space="preserve"> giải pháp khảo nghiệm</w:t>
      </w:r>
      <w:r w:rsidR="005C23D1" w:rsidRPr="00220FEF">
        <w:rPr>
          <w:rFonts w:eastAsia="Times New Roman"/>
          <w:spacing w:val="4"/>
          <w:szCs w:val="26"/>
          <w:lang w:val="en-US"/>
        </w:rPr>
        <w:t>, t</w:t>
      </w:r>
      <w:r w:rsidRPr="00220FEF">
        <w:rPr>
          <w:rFonts w:eastAsia="Times New Roman"/>
          <w:bCs/>
          <w:iCs/>
          <w:spacing w:val="4"/>
          <w:szCs w:val="26"/>
        </w:rPr>
        <w:t>rong nghiên cứu đề tài luận án này nghiên cứu sinh chọn</w:t>
      </w:r>
      <w:r w:rsidRPr="00220FEF">
        <w:rPr>
          <w:rFonts w:eastAsia="Times New Roman"/>
          <w:bCs/>
          <w:iCs/>
          <w:spacing w:val="4"/>
          <w:szCs w:val="26"/>
          <w:lang w:val="en-US"/>
        </w:rPr>
        <w:t xml:space="preserve"> </w:t>
      </w:r>
      <w:r w:rsidRPr="00220FEF">
        <w:rPr>
          <w:rFonts w:eastAsia="Times New Roman"/>
          <w:b/>
          <w:bCs/>
          <w:spacing w:val="4"/>
          <w:szCs w:val="26"/>
        </w:rPr>
        <w:t>Giải pháp</w:t>
      </w:r>
      <w:r w:rsidRPr="00220FEF">
        <w:rPr>
          <w:rFonts w:eastAsia="Times New Roman"/>
          <w:b/>
          <w:bCs/>
          <w:spacing w:val="4"/>
          <w:szCs w:val="26"/>
          <w:lang w:val="pt-BR"/>
        </w:rPr>
        <w:t xml:space="preserve"> </w:t>
      </w:r>
      <w:r w:rsidR="0043423C" w:rsidRPr="00220FEF">
        <w:rPr>
          <w:rFonts w:eastAsia="Times New Roman"/>
          <w:b/>
          <w:bCs/>
          <w:spacing w:val="4"/>
          <w:szCs w:val="26"/>
          <w:lang w:val="pt-BR"/>
        </w:rPr>
        <w:t>6</w:t>
      </w:r>
      <w:r w:rsidRPr="00220FEF">
        <w:rPr>
          <w:rFonts w:eastAsia="Times New Roman"/>
          <w:b/>
          <w:bCs/>
          <w:i/>
          <w:spacing w:val="4"/>
          <w:szCs w:val="26"/>
          <w:lang w:val="en-SG"/>
        </w:rPr>
        <w:t xml:space="preserve"> </w:t>
      </w:r>
      <w:r w:rsidRPr="00220FEF">
        <w:rPr>
          <w:rFonts w:eastAsia="Times New Roman"/>
          <w:bCs/>
          <w:i/>
          <w:spacing w:val="4"/>
          <w:szCs w:val="26"/>
          <w:lang w:val="en-SG"/>
        </w:rPr>
        <w:t>“</w:t>
      </w:r>
      <w:r w:rsidR="00240E78" w:rsidRPr="00220FEF">
        <w:rPr>
          <w:rFonts w:eastAsia="Times New Roman"/>
          <w:bCs/>
          <w:i/>
          <w:spacing w:val="4"/>
          <w:szCs w:val="26"/>
          <w:lang w:val="en-SG"/>
        </w:rPr>
        <w:t>Tổ chức bồi dưỡng năng lực số cho giảng viên tiếng Anh các trường đại học không chuyên ngoại ngữ</w:t>
      </w:r>
      <w:r w:rsidRPr="00220FEF">
        <w:rPr>
          <w:rFonts w:eastAsia="Times New Roman"/>
          <w:bCs/>
          <w:i/>
          <w:spacing w:val="4"/>
          <w:szCs w:val="26"/>
          <w:lang w:val="en-SG"/>
        </w:rPr>
        <w:t>”</w:t>
      </w:r>
      <w:r w:rsidRPr="00220FEF">
        <w:rPr>
          <w:rFonts w:eastAsia="Times New Roman"/>
          <w:b/>
          <w:bCs/>
          <w:i/>
          <w:spacing w:val="4"/>
          <w:szCs w:val="26"/>
          <w:lang w:val="en-SG"/>
        </w:rPr>
        <w:t xml:space="preserve"> </w:t>
      </w:r>
      <w:r w:rsidRPr="00220FEF">
        <w:rPr>
          <w:rFonts w:eastAsia="Times New Roman"/>
          <w:spacing w:val="4"/>
          <w:szCs w:val="26"/>
        </w:rPr>
        <w:t>để thử nghiệm</w:t>
      </w:r>
      <w:r w:rsidRPr="00220FEF">
        <w:rPr>
          <w:rFonts w:eastAsia="Times New Roman"/>
          <w:b/>
          <w:spacing w:val="4"/>
          <w:szCs w:val="26"/>
        </w:rPr>
        <w:t xml:space="preserve"> </w:t>
      </w:r>
      <w:r w:rsidR="00FC6A28" w:rsidRPr="00220FEF">
        <w:rPr>
          <w:rFonts w:eastAsia="Times New Roman"/>
          <w:bCs/>
          <w:spacing w:val="4"/>
          <w:szCs w:val="26"/>
          <w:lang w:val="en-US"/>
        </w:rPr>
        <w:t xml:space="preserve">vì </w:t>
      </w:r>
      <w:r w:rsidR="00CF6717" w:rsidRPr="00220FEF">
        <w:rPr>
          <w:rFonts w:eastAsia="Times New Roman"/>
          <w:bCs/>
          <w:spacing w:val="4"/>
          <w:szCs w:val="26"/>
          <w:lang w:val="en-US"/>
        </w:rPr>
        <w:t>những lý do sau:</w:t>
      </w:r>
    </w:p>
    <w:bookmarkEnd w:id="856"/>
    <w:p w14:paraId="290F9AF3" w14:textId="1AFE7AC5" w:rsidR="00D94741" w:rsidRPr="00220FEF" w:rsidRDefault="003D6E24" w:rsidP="009233AA">
      <w:pPr>
        <w:spacing w:line="312" w:lineRule="auto"/>
      </w:pPr>
      <w:r w:rsidRPr="00220FEF">
        <w:rPr>
          <w:lang w:val="en-US"/>
        </w:rPr>
        <w:t xml:space="preserve">- </w:t>
      </w:r>
      <w:r w:rsidR="00746972" w:rsidRPr="00220FEF">
        <w:t>Bồi dưỡng năng lực số là một giai đoạn quan trọng trong quá trình đào tạo và phát triển cá nhân. Năng lực số được hiểu như khả năng xử lý thông tin, tính toán, kiến thức kỹ thuật, đồng thời bao gồm khả năng sử dụng các công cụ công nghệ và phần mềm để giải quyết các vấn đề phức tạp.</w:t>
      </w:r>
      <w:r w:rsidR="00D94741" w:rsidRPr="00220FEF">
        <w:t xml:space="preserve"> Trong thời đại của công nghệ số, sự hiện diện của các thiết bị điện tử, mạng internet và các phần mềm giáo dục đa dạng </w:t>
      </w:r>
      <w:r w:rsidR="00D94741" w:rsidRPr="00220FEF">
        <w:lastRenderedPageBreak/>
        <w:t xml:space="preserve">đã đem đến rất nhiều cơ hội và </w:t>
      </w:r>
      <w:r w:rsidR="001E0354" w:rsidRPr="00220FEF">
        <w:t>thách thức</w:t>
      </w:r>
      <w:r w:rsidR="00D94741" w:rsidRPr="00220FEF">
        <w:t xml:space="preserve"> đòi hỏi giảng viên phải có năng lực số.</w:t>
      </w:r>
      <w:r w:rsidR="00CF6717" w:rsidRPr="00220FEF">
        <w:t xml:space="preserve"> Năng lực này là nền tảng, công cụ để triển khai, phát triển các năng lực khác.</w:t>
      </w:r>
    </w:p>
    <w:p w14:paraId="519594DC" w14:textId="52D99FFE" w:rsidR="00D94741" w:rsidRPr="00220FEF" w:rsidRDefault="00D94741" w:rsidP="009233AA">
      <w:pPr>
        <w:spacing w:line="312" w:lineRule="auto"/>
        <w:rPr>
          <w:lang w:val="en-US"/>
        </w:rPr>
      </w:pPr>
      <w:r w:rsidRPr="00220FEF">
        <w:t xml:space="preserve">Ngoài ra, bồi dưỡng năng lực </w:t>
      </w:r>
      <w:r w:rsidRPr="00220FEF">
        <w:rPr>
          <w:lang w:val="en-US"/>
        </w:rPr>
        <w:t xml:space="preserve">số và </w:t>
      </w:r>
      <w:r w:rsidRPr="00220FEF">
        <w:t xml:space="preserve">ứng dụng công nghệ thông tin vào giảng dạy còn giúp </w:t>
      </w:r>
      <w:r w:rsidRPr="00220FEF">
        <w:rPr>
          <w:lang w:val="en-US"/>
        </w:rPr>
        <w:t>giảng</w:t>
      </w:r>
      <w:r w:rsidRPr="00220FEF">
        <w:t xml:space="preserve"> viên đạt được hiệu quả cao hơn trong công việc</w:t>
      </w:r>
      <w:r w:rsidR="003C22C9" w:rsidRPr="00220FEF">
        <w:rPr>
          <w:lang w:val="en-US"/>
        </w:rPr>
        <w:t>,</w:t>
      </w:r>
      <w:r w:rsidRPr="00220FEF">
        <w:t xml:space="preserve"> tối ưu hóa quá trình dạy và học, giảm thiểu thời gian và công sức để chuẩn bị tài liệu học tập</w:t>
      </w:r>
      <w:r w:rsidRPr="00220FEF">
        <w:rPr>
          <w:lang w:val="en-US"/>
        </w:rPr>
        <w:t xml:space="preserve">. </w:t>
      </w:r>
      <w:r w:rsidR="005C23D1" w:rsidRPr="00220FEF">
        <w:rPr>
          <w:lang w:val="en-US"/>
        </w:rPr>
        <w:t xml:space="preserve">Năng lực số giúp giảng viên tiếng Anh tiếp cận với các công nghệ số như phần mềm giảng dạy, trang web, ứng dụng và các tài nguyên số khác để nâng cao chất lượng giảng dạy và học tập. Nó cũng giúp giảng viên tiếng Anh sử dụng các công cụ đa phương tiện để tạo ra các bài giảng hấp dẫn và hiệu quả hơn cho SV. </w:t>
      </w:r>
      <w:r w:rsidRPr="00220FEF">
        <w:rPr>
          <w:lang w:val="en-US"/>
        </w:rPr>
        <w:t xml:space="preserve">GV sử dụng các thiết bị điện tử và phần mềm giáo dục để tăng cường sự tương tác và tiếp cận với SV, sử dụng các công cụ giáo dục để theo dõi tiến độ của SV, quản lý nội dung giảng dạy và đánh giá hiệu quả của các hoạt động dạy học, đồng thời cung cấp cho SV các phương tiện học tập đa dạng và hấp dẫn. </w:t>
      </w:r>
    </w:p>
    <w:p w14:paraId="49622FC8" w14:textId="3A4441F9" w:rsidR="00D94741" w:rsidRPr="00220FEF" w:rsidRDefault="005C23D1" w:rsidP="009233AA">
      <w:pPr>
        <w:spacing w:line="312" w:lineRule="auto"/>
        <w:rPr>
          <w:lang w:val="en-US"/>
        </w:rPr>
      </w:pPr>
      <w:r w:rsidRPr="00220FEF">
        <w:rPr>
          <w:rFonts w:eastAsia="Times New Roman"/>
          <w:bCs/>
          <w:szCs w:val="26"/>
          <w:lang w:val="en-US"/>
        </w:rPr>
        <w:t>Bồi dưỡng năng lực số g</w:t>
      </w:r>
      <w:r w:rsidRPr="00220FEF">
        <w:rPr>
          <w:lang w:val="en-US"/>
        </w:rPr>
        <w:t>iúp giảng viên tiếng Anh giảm thiểu thời gian và chi phí cho việc chuẩn bị bài giảng. Năng lực số giúp giảng viên tiếng Anh sử dụng các công cụ và tài nguyên số để chuẩn bị bài giảng nhanh chóng và tiết kiệm chi phí. Điều này giúp giảng viên tiếng Anh có thời gian vật chất và năng lượng để tập trung hơn vào việc phát triển các năng lực khác.</w:t>
      </w:r>
    </w:p>
    <w:p w14:paraId="67A3CF89" w14:textId="636DD428" w:rsidR="003D6E24" w:rsidRPr="00220FEF" w:rsidRDefault="003D6E24" w:rsidP="009233AA">
      <w:pPr>
        <w:spacing w:line="312" w:lineRule="auto"/>
        <w:rPr>
          <w:rFonts w:eastAsia="Times New Roman"/>
          <w:bCs/>
          <w:szCs w:val="26"/>
          <w:lang w:val="en-US"/>
        </w:rPr>
      </w:pPr>
      <w:r w:rsidRPr="00220FEF">
        <w:rPr>
          <w:rFonts w:eastAsia="Times New Roman"/>
          <w:bCs/>
          <w:szCs w:val="26"/>
          <w:lang w:val="en-US"/>
        </w:rPr>
        <w:t xml:space="preserve">- Giải pháp </w:t>
      </w:r>
      <w:r w:rsidR="0043423C" w:rsidRPr="00220FEF">
        <w:rPr>
          <w:rFonts w:eastAsia="Times New Roman"/>
          <w:bCs/>
          <w:szCs w:val="26"/>
          <w:lang w:val="en-US"/>
        </w:rPr>
        <w:t>6</w:t>
      </w:r>
      <w:r w:rsidRPr="00220FEF">
        <w:rPr>
          <w:rFonts w:eastAsia="Times New Roman"/>
          <w:bCs/>
          <w:szCs w:val="26"/>
          <w:lang w:val="en-US"/>
        </w:rPr>
        <w:t xml:space="preserve"> không những giúp nâng cao năng lực số cho GVTA mà còn là công cụ để triển khai các giải pháp quản lý khác một cách đồng bộ, hiệu quả, kịp thời và tiết kiệm kinh phí.</w:t>
      </w:r>
    </w:p>
    <w:p w14:paraId="20D99B29" w14:textId="3137E6E9" w:rsidR="003D6E24" w:rsidRPr="00220FEF" w:rsidRDefault="003D6E24" w:rsidP="009233AA">
      <w:pPr>
        <w:spacing w:line="312" w:lineRule="auto"/>
        <w:rPr>
          <w:szCs w:val="26"/>
          <w:lang w:val="en-US"/>
        </w:rPr>
      </w:pPr>
      <w:r w:rsidRPr="00220FEF">
        <w:rPr>
          <w:szCs w:val="26"/>
          <w:lang w:val="en-US"/>
        </w:rPr>
        <w:t xml:space="preserve">+ Thông qua giải pháp </w:t>
      </w:r>
      <w:r w:rsidR="0043423C" w:rsidRPr="00220FEF">
        <w:rPr>
          <w:szCs w:val="26"/>
          <w:lang w:val="en-US"/>
        </w:rPr>
        <w:t>6</w:t>
      </w:r>
      <w:r w:rsidRPr="00220FEF">
        <w:rPr>
          <w:szCs w:val="26"/>
          <w:lang w:val="en-US"/>
        </w:rPr>
        <w:t xml:space="preserve">, GVTA sẽ thấy được tầm quan trọng và lợi ích mà năng lực số mang lại, từ đó </w:t>
      </w:r>
      <w:r w:rsidR="00F57600" w:rsidRPr="00220FEF">
        <w:rPr>
          <w:szCs w:val="26"/>
          <w:lang w:val="en-US"/>
        </w:rPr>
        <w:t xml:space="preserve">cải thiện và </w:t>
      </w:r>
      <w:r w:rsidRPr="00220FEF">
        <w:rPr>
          <w:szCs w:val="26"/>
        </w:rPr>
        <w:t>nâng cao nhận thức</w:t>
      </w:r>
      <w:r w:rsidRPr="00220FEF">
        <w:rPr>
          <w:szCs w:val="26"/>
          <w:lang w:val="en-US"/>
        </w:rPr>
        <w:t xml:space="preserve"> của GVTA</w:t>
      </w:r>
      <w:r w:rsidRPr="00220FEF">
        <w:rPr>
          <w:szCs w:val="26"/>
        </w:rPr>
        <w:t xml:space="preserve"> về hoạt động bồi dưỡng năng lực nghề nghiệp </w:t>
      </w:r>
      <w:r w:rsidRPr="00220FEF">
        <w:rPr>
          <w:szCs w:val="26"/>
          <w:lang w:val="en-US"/>
        </w:rPr>
        <w:t xml:space="preserve">của mình. </w:t>
      </w:r>
      <w:r w:rsidR="00F57600" w:rsidRPr="00220FEF">
        <w:rPr>
          <w:szCs w:val="26"/>
          <w:lang w:val="en-US"/>
        </w:rPr>
        <w:t xml:space="preserve">Việc chinh phục được những thử thách công nghệ mới lại khơi dậy trong mỗi GV những đam mê, nhiệt huyết. Ý thức của GV về </w:t>
      </w:r>
      <w:r w:rsidR="00F57600" w:rsidRPr="00220FEF">
        <w:rPr>
          <w:szCs w:val="26"/>
        </w:rPr>
        <w:t>hoạt động bồi dưỡng năng lực nghề nghiệp</w:t>
      </w:r>
      <w:r w:rsidR="00F57600" w:rsidRPr="00220FEF">
        <w:rPr>
          <w:szCs w:val="26"/>
          <w:lang w:val="en-US"/>
        </w:rPr>
        <w:t xml:space="preserve">, do đó, lại được truyền lửa một cách tự nhiên. Giải pháp </w:t>
      </w:r>
      <w:r w:rsidR="00C04512" w:rsidRPr="00220FEF">
        <w:rPr>
          <w:szCs w:val="26"/>
          <w:lang w:val="en-US"/>
        </w:rPr>
        <w:t>này</w:t>
      </w:r>
      <w:r w:rsidR="00F57600" w:rsidRPr="00220FEF">
        <w:rPr>
          <w:szCs w:val="26"/>
          <w:lang w:val="en-US"/>
        </w:rPr>
        <w:t xml:space="preserve"> sẽ giúp triển khai Giải pháp 1</w:t>
      </w:r>
      <w:r w:rsidR="00A85C7F" w:rsidRPr="00220FEF">
        <w:rPr>
          <w:szCs w:val="26"/>
          <w:lang w:val="en-US"/>
        </w:rPr>
        <w:t xml:space="preserve"> (</w:t>
      </w:r>
      <w:r w:rsidR="00BF33B6" w:rsidRPr="00220FEF">
        <w:rPr>
          <w:rFonts w:eastAsia="Times New Roman"/>
          <w:bCs/>
          <w:i/>
          <w:szCs w:val="26"/>
          <w:lang w:val="en-SG"/>
        </w:rPr>
        <w:t>Tổ chức các hoạt động quán triệt</w:t>
      </w:r>
      <w:r w:rsidR="00523D04" w:rsidRPr="00220FEF">
        <w:rPr>
          <w:rFonts w:eastAsia="Times New Roman"/>
          <w:bCs/>
          <w:i/>
          <w:szCs w:val="26"/>
          <w:lang w:val="en-SG"/>
        </w:rPr>
        <w:t xml:space="preserve"> nhận thức cho cán bộ quản lý, giảng viên về ý nghĩa và tầm quan trọng của hoạt động bồi dưỡng và quản lý hoạt động bồi dưỡng năng lực nghề nghiệp cho giảng viên tiếng Anh các trường đại học không chuyên ngoại ngữ</w:t>
      </w:r>
      <w:r w:rsidR="00A85C7F" w:rsidRPr="00220FEF">
        <w:rPr>
          <w:szCs w:val="26"/>
          <w:lang w:val="en-US"/>
        </w:rPr>
        <w:t>) một cách hoàn toàn tự nguyện, tự nhiên, không bị gượng ép.</w:t>
      </w:r>
    </w:p>
    <w:p w14:paraId="5A155968" w14:textId="13EE8A54" w:rsidR="00FC1BA6" w:rsidRPr="00220FEF" w:rsidRDefault="00A85C7F" w:rsidP="00855BD4">
      <w:pPr>
        <w:spacing w:line="307" w:lineRule="auto"/>
        <w:rPr>
          <w:szCs w:val="26"/>
        </w:rPr>
      </w:pPr>
      <w:r w:rsidRPr="00220FEF">
        <w:rPr>
          <w:szCs w:val="26"/>
          <w:lang w:val="en-US"/>
        </w:rPr>
        <w:t xml:space="preserve">+ Giải pháp </w:t>
      </w:r>
      <w:r w:rsidR="0043423C" w:rsidRPr="00220FEF">
        <w:rPr>
          <w:szCs w:val="26"/>
          <w:lang w:val="en-US"/>
        </w:rPr>
        <w:t>6</w:t>
      </w:r>
      <w:r w:rsidRPr="00220FEF">
        <w:rPr>
          <w:szCs w:val="26"/>
          <w:lang w:val="en-US"/>
        </w:rPr>
        <w:t xml:space="preserve"> là công cụ hỗ trợ triển khai Giải pháp </w:t>
      </w:r>
      <w:r w:rsidR="003D4D3C" w:rsidRPr="00220FEF">
        <w:rPr>
          <w:szCs w:val="26"/>
          <w:lang w:val="en-US"/>
        </w:rPr>
        <w:t>4</w:t>
      </w:r>
      <w:r w:rsidR="00FC1BA6" w:rsidRPr="00220FEF">
        <w:rPr>
          <w:szCs w:val="26"/>
          <w:lang w:val="en-US"/>
        </w:rPr>
        <w:t xml:space="preserve"> </w:t>
      </w:r>
      <w:r w:rsidRPr="00220FEF">
        <w:rPr>
          <w:szCs w:val="26"/>
          <w:lang w:val="en-US"/>
        </w:rPr>
        <w:t>(</w:t>
      </w:r>
      <w:r w:rsidR="003D4D3C" w:rsidRPr="00220FEF">
        <w:rPr>
          <w:rFonts w:eastAsia="Times New Roman"/>
          <w:bCs/>
          <w:i/>
          <w:szCs w:val="26"/>
          <w:lang w:val="en-SG"/>
        </w:rPr>
        <w:t>Tổ chức xây dựng mạng lưới hỗ trợ phát triển năng lực nghề nghiệp cho giảng viên</w:t>
      </w:r>
      <w:r w:rsidR="008900BC" w:rsidRPr="00220FEF">
        <w:rPr>
          <w:rFonts w:eastAsia="Times New Roman"/>
          <w:bCs/>
          <w:i/>
          <w:szCs w:val="26"/>
          <w:lang w:val="en-SG"/>
        </w:rPr>
        <w:t xml:space="preserve"> </w:t>
      </w:r>
      <w:r w:rsidR="003D4D3C" w:rsidRPr="00220FEF">
        <w:rPr>
          <w:rFonts w:eastAsia="Times New Roman"/>
          <w:bCs/>
          <w:i/>
          <w:szCs w:val="26"/>
          <w:lang w:val="en-SG"/>
        </w:rPr>
        <w:t>tiếng Anh giữa các Khoa, các trường đại học cùng lĩnh vực đào tạo</w:t>
      </w:r>
      <w:r w:rsidR="00FC1BA6" w:rsidRPr="00220FEF">
        <w:rPr>
          <w:szCs w:val="26"/>
          <w:lang w:val="en-US"/>
        </w:rPr>
        <w:t xml:space="preserve">) một cách hiệu quả. Khi công </w:t>
      </w:r>
      <w:r w:rsidR="00FC1BA6" w:rsidRPr="00220FEF">
        <w:rPr>
          <w:szCs w:val="26"/>
          <w:lang w:val="en-US"/>
        </w:rPr>
        <w:lastRenderedPageBreak/>
        <w:t>nghệ số đặt trong môi trường mạng</w:t>
      </w:r>
      <w:r w:rsidRPr="00220FEF">
        <w:rPr>
          <w:szCs w:val="26"/>
          <w:lang w:val="en-US"/>
        </w:rPr>
        <w:t xml:space="preserve"> </w:t>
      </w:r>
      <w:r w:rsidR="003D4E16" w:rsidRPr="00220FEF">
        <w:rPr>
          <w:szCs w:val="26"/>
          <w:lang w:val="en-US"/>
        </w:rPr>
        <w:t>kết nối</w:t>
      </w:r>
      <w:r w:rsidR="00FC1BA6" w:rsidRPr="00220FEF">
        <w:rPr>
          <w:szCs w:val="26"/>
          <w:lang w:val="en-US"/>
        </w:rPr>
        <w:t xml:space="preserve"> sẽ giúp tri thức được lan toả theo cấp số nhân</w:t>
      </w:r>
      <w:r w:rsidR="00804079" w:rsidRPr="00220FEF">
        <w:rPr>
          <w:szCs w:val="26"/>
          <w:lang w:val="en-US"/>
        </w:rPr>
        <w:t xml:space="preserve"> một cách hiệu quả và kịp thời nhất</w:t>
      </w:r>
      <w:r w:rsidR="00FC1BA6" w:rsidRPr="00220FEF">
        <w:rPr>
          <w:szCs w:val="26"/>
          <w:lang w:val="en-US"/>
        </w:rPr>
        <w:t xml:space="preserve">. Từ đó </w:t>
      </w:r>
      <w:r w:rsidR="00FC1BA6" w:rsidRPr="00220FEF">
        <w:rPr>
          <w:szCs w:val="26"/>
        </w:rPr>
        <w:t xml:space="preserve">giúp xây dựng môi trường học tập chuyên nghiệp, khuyến khích sự học hỏi và chia sẻ kinh nghiệm trong cộng đồng </w:t>
      </w:r>
      <w:r w:rsidR="00CC496B" w:rsidRPr="00220FEF">
        <w:rPr>
          <w:szCs w:val="26"/>
          <w:lang w:val="en-US"/>
        </w:rPr>
        <w:t>GV</w:t>
      </w:r>
      <w:r w:rsidR="00FC1BA6" w:rsidRPr="00220FEF">
        <w:rPr>
          <w:szCs w:val="26"/>
        </w:rPr>
        <w:t>. Điều này tạo động lực và cam kết trong việc phát triển năng lực nghề nghiệp</w:t>
      </w:r>
      <w:r w:rsidR="00804079" w:rsidRPr="00220FEF">
        <w:rPr>
          <w:szCs w:val="26"/>
          <w:lang w:val="en-US"/>
        </w:rPr>
        <w:t xml:space="preserve"> không những đối với GVTA và cả những GV chuyên ngành khoa học khác</w:t>
      </w:r>
      <w:r w:rsidR="00FC1BA6" w:rsidRPr="00220FEF">
        <w:rPr>
          <w:szCs w:val="26"/>
        </w:rPr>
        <w:t>.</w:t>
      </w:r>
    </w:p>
    <w:p w14:paraId="734CEC46" w14:textId="6E058E31" w:rsidR="005C23D1" w:rsidRPr="00220FEF" w:rsidRDefault="005C23D1" w:rsidP="00855BD4">
      <w:pPr>
        <w:spacing w:line="307" w:lineRule="auto"/>
        <w:rPr>
          <w:szCs w:val="26"/>
          <w:lang w:val="en-US"/>
        </w:rPr>
      </w:pPr>
      <w:r w:rsidRPr="00220FEF">
        <w:rPr>
          <w:szCs w:val="26"/>
          <w:lang w:val="en-US"/>
        </w:rPr>
        <w:t>Năng lực số là công cụ, là tiền đề để triển khai bồi dưỡng năng lực khác một cách hiệu quả, kịp thời và tiết kiệm chi phí.</w:t>
      </w:r>
      <w:r w:rsidR="008900BC" w:rsidRPr="00220FEF">
        <w:rPr>
          <w:szCs w:val="26"/>
          <w:lang w:val="en-US"/>
        </w:rPr>
        <w:t xml:space="preserve"> </w:t>
      </w:r>
      <w:r w:rsidR="00082FAD" w:rsidRPr="00220FEF">
        <w:rPr>
          <w:szCs w:val="26"/>
          <w:lang w:val="en-US"/>
        </w:rPr>
        <w:t xml:space="preserve">Với lẽ đó, </w:t>
      </w:r>
      <w:r w:rsidR="00082FAD" w:rsidRPr="00220FEF">
        <w:rPr>
          <w:rFonts w:eastAsia="Times New Roman"/>
          <w:bCs/>
          <w:iCs/>
          <w:szCs w:val="26"/>
        </w:rPr>
        <w:t>nghiên cứu sinh chọn</w:t>
      </w:r>
      <w:r w:rsidR="00082FAD" w:rsidRPr="00220FEF">
        <w:rPr>
          <w:rFonts w:eastAsia="Times New Roman"/>
          <w:bCs/>
          <w:iCs/>
          <w:szCs w:val="26"/>
          <w:lang w:val="en-US"/>
        </w:rPr>
        <w:t xml:space="preserve"> </w:t>
      </w:r>
      <w:r w:rsidR="00082FAD" w:rsidRPr="00220FEF">
        <w:rPr>
          <w:rFonts w:eastAsia="Times New Roman"/>
          <w:b/>
          <w:bCs/>
          <w:spacing w:val="-2"/>
          <w:szCs w:val="26"/>
        </w:rPr>
        <w:t>Giải pháp</w:t>
      </w:r>
      <w:r w:rsidR="00082FAD" w:rsidRPr="00220FEF">
        <w:rPr>
          <w:rFonts w:eastAsia="Times New Roman"/>
          <w:b/>
          <w:bCs/>
          <w:spacing w:val="-2"/>
          <w:szCs w:val="26"/>
          <w:lang w:val="pt-BR"/>
        </w:rPr>
        <w:t xml:space="preserve"> </w:t>
      </w:r>
      <w:r w:rsidR="0043423C" w:rsidRPr="00220FEF">
        <w:rPr>
          <w:rFonts w:eastAsia="Times New Roman"/>
          <w:b/>
          <w:bCs/>
          <w:spacing w:val="-2"/>
          <w:szCs w:val="26"/>
          <w:lang w:val="pt-BR"/>
        </w:rPr>
        <w:t>6</w:t>
      </w:r>
      <w:r w:rsidR="00082FAD" w:rsidRPr="00220FEF">
        <w:rPr>
          <w:rFonts w:eastAsia="Times New Roman"/>
          <w:b/>
          <w:bCs/>
          <w:i/>
          <w:szCs w:val="26"/>
          <w:lang w:val="en-SG"/>
        </w:rPr>
        <w:t xml:space="preserve"> </w:t>
      </w:r>
      <w:r w:rsidR="00082FAD" w:rsidRPr="00220FEF">
        <w:rPr>
          <w:rFonts w:eastAsia="Times New Roman"/>
          <w:bCs/>
          <w:i/>
          <w:szCs w:val="26"/>
          <w:lang w:val="en-SG"/>
        </w:rPr>
        <w:t>“</w:t>
      </w:r>
      <w:r w:rsidR="0034401F" w:rsidRPr="00220FEF">
        <w:rPr>
          <w:rFonts w:eastAsia="Times New Roman"/>
          <w:bCs/>
          <w:i/>
          <w:szCs w:val="26"/>
          <w:lang w:val="en-SG"/>
        </w:rPr>
        <w:t>Tổ chức bồi dưỡng năng lực số cho giảng viên tiếng Anh các trường đại học không chuyên ngoại ngữ</w:t>
      </w:r>
      <w:r w:rsidR="00082FAD" w:rsidRPr="00220FEF">
        <w:rPr>
          <w:rFonts w:eastAsia="Times New Roman"/>
          <w:bCs/>
          <w:i/>
          <w:szCs w:val="26"/>
          <w:lang w:val="en-SG"/>
        </w:rPr>
        <w:t>”</w:t>
      </w:r>
      <w:r w:rsidR="00082FAD" w:rsidRPr="00220FEF">
        <w:rPr>
          <w:rFonts w:eastAsia="Times New Roman"/>
          <w:b/>
          <w:bCs/>
          <w:i/>
          <w:szCs w:val="26"/>
          <w:lang w:val="en-SG"/>
        </w:rPr>
        <w:t xml:space="preserve"> </w:t>
      </w:r>
      <w:r w:rsidR="00082FAD" w:rsidRPr="00220FEF">
        <w:rPr>
          <w:rFonts w:eastAsia="Times New Roman"/>
          <w:szCs w:val="26"/>
        </w:rPr>
        <w:t>để thử nghiệm</w:t>
      </w:r>
      <w:r w:rsidR="00082FAD" w:rsidRPr="00220FEF">
        <w:rPr>
          <w:rFonts w:eastAsia="Times New Roman"/>
          <w:szCs w:val="26"/>
          <w:lang w:val="en-US"/>
        </w:rPr>
        <w:t>.</w:t>
      </w:r>
    </w:p>
    <w:p w14:paraId="351F6160" w14:textId="77777777" w:rsidR="006804DC" w:rsidRPr="00220FEF" w:rsidRDefault="006804DC" w:rsidP="00855BD4">
      <w:pPr>
        <w:pStyle w:val="30"/>
        <w:spacing w:line="307" w:lineRule="auto"/>
        <w:rPr>
          <w:lang w:val="en-SG"/>
        </w:rPr>
      </w:pPr>
      <w:bookmarkStart w:id="857" w:name="_Toc116482805"/>
      <w:bookmarkStart w:id="858" w:name="_Toc148073492"/>
      <w:bookmarkStart w:id="859" w:name="_Toc160695871"/>
      <w:r w:rsidRPr="00220FEF">
        <w:rPr>
          <w:lang w:val="en-SG"/>
        </w:rPr>
        <w:t>3.6.1. Mục đích thử nghiệm</w:t>
      </w:r>
      <w:bookmarkEnd w:id="857"/>
      <w:bookmarkEnd w:id="858"/>
      <w:bookmarkEnd w:id="859"/>
    </w:p>
    <w:p w14:paraId="0FE75EE5" w14:textId="49176D26" w:rsidR="006804DC" w:rsidRPr="00220FEF" w:rsidRDefault="006804DC" w:rsidP="00855BD4">
      <w:pPr>
        <w:tabs>
          <w:tab w:val="left" w:pos="567"/>
        </w:tabs>
        <w:spacing w:line="307" w:lineRule="auto"/>
        <w:ind w:firstLine="0"/>
        <w:rPr>
          <w:rFonts w:eastAsia="Times New Roman"/>
          <w:bCs/>
          <w:szCs w:val="26"/>
          <w:lang w:val="en-US"/>
        </w:rPr>
      </w:pPr>
      <w:r w:rsidRPr="00220FEF">
        <w:rPr>
          <w:rFonts w:eastAsia="Times New Roman"/>
          <w:bCs/>
          <w:szCs w:val="26"/>
          <w:lang w:val="en-US"/>
        </w:rPr>
        <w:tab/>
        <w:t>Mục đích của thử nghiệm giải pháp quản lý này là nhằm</w:t>
      </w:r>
      <w:r w:rsidRPr="00220FEF">
        <w:rPr>
          <w:rFonts w:eastAsia="Times New Roman"/>
          <w:szCs w:val="26"/>
          <w:lang w:val="en-US"/>
        </w:rPr>
        <w:t xml:space="preserve"> </w:t>
      </w:r>
      <w:r w:rsidRPr="00220FEF">
        <w:rPr>
          <w:rFonts w:eastAsia="Times New Roman"/>
          <w:bCs/>
          <w:szCs w:val="26"/>
          <w:lang w:val="en-US"/>
        </w:rPr>
        <w:t>nâng cao năng lực</w:t>
      </w:r>
      <w:r w:rsidR="004B7E4B" w:rsidRPr="00220FEF">
        <w:rPr>
          <w:rFonts w:eastAsia="Times New Roman"/>
          <w:bCs/>
          <w:szCs w:val="26"/>
          <w:lang w:val="en-US"/>
        </w:rPr>
        <w:t xml:space="preserve"> số, năng lực</w:t>
      </w:r>
      <w:r w:rsidRPr="00220FEF">
        <w:rPr>
          <w:rFonts w:eastAsia="Times New Roman"/>
          <w:bCs/>
          <w:szCs w:val="26"/>
          <w:lang w:val="en-US"/>
        </w:rPr>
        <w:t xml:space="preserve"> ứng dụng CNTT trong giảng dạy và bồi dưỡng giảng viên tiếng Anh các trường đại học không chuyên ngoại ngữ theo khung năng lực, từ đó nâng cao nhận thức về hoạt động bồi, dưỡng đảm bảo hoạt động bồi dưỡng và quản lý hoạt động bồi dưỡng phải được hiểu, được triển khai đúng và đáp ứng được nhu cầu của bản thân giảng viên và cơ sở giáo dục.</w:t>
      </w:r>
    </w:p>
    <w:p w14:paraId="22C3308F" w14:textId="3759585B" w:rsidR="00E004EA" w:rsidRPr="00220FEF" w:rsidRDefault="00E004EA" w:rsidP="00855BD4">
      <w:pPr>
        <w:tabs>
          <w:tab w:val="left" w:pos="567"/>
        </w:tabs>
        <w:spacing w:line="307" w:lineRule="auto"/>
        <w:ind w:firstLine="0"/>
        <w:rPr>
          <w:szCs w:val="26"/>
        </w:rPr>
      </w:pPr>
      <w:bookmarkStart w:id="860" w:name="_Hlk142984764"/>
      <w:r w:rsidRPr="00220FEF">
        <w:rPr>
          <w:szCs w:val="26"/>
        </w:rPr>
        <w:tab/>
      </w:r>
      <w:r w:rsidRPr="00220FEF">
        <w:rPr>
          <w:rFonts w:eastAsia="Times New Roman"/>
          <w:bCs/>
          <w:szCs w:val="26"/>
          <w:lang w:val="en-US"/>
        </w:rPr>
        <w:t>Mục đích của thử nghiệm giải pháp quản lý này là nhằm</w:t>
      </w:r>
      <w:r w:rsidRPr="00220FEF">
        <w:rPr>
          <w:rFonts w:eastAsia="Times New Roman"/>
          <w:szCs w:val="26"/>
          <w:lang w:val="en-US"/>
        </w:rPr>
        <w:t xml:space="preserve"> b</w:t>
      </w:r>
      <w:r w:rsidRPr="00220FEF">
        <w:rPr>
          <w:szCs w:val="26"/>
        </w:rPr>
        <w:t>ồi dưỡng năng lực số giúp giảng viên tiếng Anh nắm vững các công cụ và ứng dụng số hóa hiện đại, từ đó nâng cao chất lượng giảng dạy, tiếp cận kiến thức và xu hướng giáo dục mới, tạo môi trường học tập chuyên nghiệp và tiết kiệm thời gian và tài nguyên.</w:t>
      </w:r>
      <w:bookmarkEnd w:id="860"/>
    </w:p>
    <w:p w14:paraId="11446581" w14:textId="12D22C46" w:rsidR="00A152CC" w:rsidRPr="00220FEF" w:rsidRDefault="00A152CC" w:rsidP="00855BD4">
      <w:pPr>
        <w:tabs>
          <w:tab w:val="left" w:pos="567"/>
        </w:tabs>
        <w:spacing w:line="307" w:lineRule="auto"/>
        <w:ind w:firstLine="0"/>
        <w:rPr>
          <w:rFonts w:eastAsia="Times New Roman"/>
          <w:bCs/>
          <w:szCs w:val="26"/>
          <w:lang w:val="en-US"/>
        </w:rPr>
      </w:pPr>
      <w:r w:rsidRPr="00220FEF">
        <w:rPr>
          <w:rFonts w:eastAsia="Times New Roman"/>
          <w:bCs/>
          <w:szCs w:val="26"/>
          <w:lang w:val="en-US"/>
        </w:rPr>
        <w:tab/>
      </w:r>
      <w:r w:rsidR="006804DC" w:rsidRPr="00220FEF">
        <w:rPr>
          <w:rFonts w:eastAsia="Times New Roman"/>
          <w:bCs/>
          <w:szCs w:val="26"/>
          <w:lang w:val="en-US"/>
        </w:rPr>
        <w:tab/>
      </w:r>
      <w:bookmarkStart w:id="861" w:name="_Hlk116542270"/>
      <w:r w:rsidR="006804DC" w:rsidRPr="00220FEF">
        <w:rPr>
          <w:rFonts w:eastAsia="Times New Roman"/>
          <w:bCs/>
          <w:szCs w:val="26"/>
          <w:lang w:val="en-US"/>
        </w:rPr>
        <w:t xml:space="preserve">Bồi dưỡng </w:t>
      </w:r>
      <w:bookmarkEnd w:id="861"/>
      <w:r w:rsidR="004B7E4B" w:rsidRPr="00220FEF">
        <w:rPr>
          <w:rFonts w:eastAsia="Times New Roman"/>
          <w:bCs/>
          <w:szCs w:val="26"/>
          <w:lang w:val="en-US"/>
        </w:rPr>
        <w:t>năng lực số</w:t>
      </w:r>
      <w:r w:rsidR="006804DC" w:rsidRPr="00220FEF">
        <w:rPr>
          <w:rFonts w:eastAsia="Times New Roman"/>
          <w:bCs/>
          <w:szCs w:val="26"/>
          <w:lang w:val="en-US"/>
        </w:rPr>
        <w:t>, bản chất là để là tích hợp công nghệ với năng lực chuyên môn và nghiệp vụ sư phạm, trao quyền cho giảng viên để sử dụng hiệu quả công nghệ mới. Từng bước hỗ trợ bồi dưỡng giảng viên trong việc sử dụng hiệu quả CNTT vào cải tiến</w:t>
      </w:r>
      <w:r w:rsidR="004B7E4B" w:rsidRPr="00220FEF">
        <w:rPr>
          <w:rFonts w:eastAsia="Times New Roman"/>
          <w:bCs/>
          <w:szCs w:val="26"/>
          <w:lang w:val="en-US"/>
        </w:rPr>
        <w:t xml:space="preserve"> công tác</w:t>
      </w:r>
      <w:r w:rsidR="006804DC" w:rsidRPr="00220FEF">
        <w:rPr>
          <w:rFonts w:eastAsia="Times New Roman"/>
          <w:bCs/>
          <w:szCs w:val="26"/>
          <w:lang w:val="en-US"/>
        </w:rPr>
        <w:t xml:space="preserve"> giảng dạy, học tập</w:t>
      </w:r>
      <w:r w:rsidRPr="00220FEF">
        <w:rPr>
          <w:rFonts w:eastAsia="Times New Roman"/>
          <w:bCs/>
          <w:szCs w:val="26"/>
          <w:lang w:val="en-US"/>
        </w:rPr>
        <w:t xml:space="preserve">, </w:t>
      </w:r>
      <w:r w:rsidR="006804DC" w:rsidRPr="00220FEF">
        <w:rPr>
          <w:rFonts w:eastAsia="Times New Roman"/>
          <w:bCs/>
          <w:szCs w:val="26"/>
          <w:lang w:val="en-US"/>
        </w:rPr>
        <w:t>nghiên cứu khoa học</w:t>
      </w:r>
      <w:r w:rsidRPr="00220FEF">
        <w:rPr>
          <w:rFonts w:eastAsia="Times New Roman"/>
          <w:bCs/>
          <w:szCs w:val="26"/>
          <w:lang w:val="en-US"/>
        </w:rPr>
        <w:t xml:space="preserve"> và xây dựng môi trường học tập chuyên nghiệp, khuyến khích sự học hỏi và chia sẻ kinh nghiệm giữa giảng viên, từ đó xây dựng mạng lưới liên kết trong cộng đồng giảng viên.</w:t>
      </w:r>
    </w:p>
    <w:p w14:paraId="638023B3" w14:textId="77777777" w:rsidR="006804DC" w:rsidRPr="00220FEF" w:rsidRDefault="006804DC" w:rsidP="00855BD4">
      <w:pPr>
        <w:pStyle w:val="30"/>
        <w:spacing w:line="307" w:lineRule="auto"/>
        <w:rPr>
          <w:lang w:val="en-SG"/>
        </w:rPr>
      </w:pPr>
      <w:bookmarkStart w:id="862" w:name="_Toc116482806"/>
      <w:bookmarkStart w:id="863" w:name="_Toc148073493"/>
      <w:bookmarkStart w:id="864" w:name="_Toc160695872"/>
      <w:r w:rsidRPr="00220FEF">
        <w:rPr>
          <w:lang w:val="en-SG"/>
        </w:rPr>
        <w:t>3.6.2. Nội dung thử nghiệm</w:t>
      </w:r>
      <w:bookmarkEnd w:id="862"/>
      <w:bookmarkEnd w:id="863"/>
      <w:bookmarkEnd w:id="864"/>
    </w:p>
    <w:p w14:paraId="45E66B95" w14:textId="530F25F0" w:rsidR="006804DC" w:rsidRPr="00220FEF" w:rsidRDefault="006804DC" w:rsidP="00855BD4">
      <w:pPr>
        <w:spacing w:line="307" w:lineRule="auto"/>
        <w:ind w:firstLine="720"/>
        <w:rPr>
          <w:bCs/>
          <w:i/>
          <w:szCs w:val="26"/>
          <w:lang w:val="en-SG"/>
        </w:rPr>
      </w:pPr>
      <w:r w:rsidRPr="00220FEF">
        <w:rPr>
          <w:bCs/>
          <w:szCs w:val="26"/>
        </w:rPr>
        <w:t>Thử nghiệm các nội dung và cách thức triển khai giải pháp</w:t>
      </w:r>
      <w:r w:rsidRPr="00220FEF">
        <w:rPr>
          <w:bCs/>
          <w:szCs w:val="26"/>
          <w:lang w:val="en-SG"/>
        </w:rPr>
        <w:t xml:space="preserve"> </w:t>
      </w:r>
      <w:r w:rsidR="0043423C" w:rsidRPr="00220FEF">
        <w:rPr>
          <w:bCs/>
          <w:i/>
          <w:szCs w:val="26"/>
          <w:lang w:val="en-SG"/>
        </w:rPr>
        <w:t>6</w:t>
      </w:r>
      <w:r w:rsidR="00AF2C24" w:rsidRPr="00220FEF">
        <w:rPr>
          <w:bCs/>
          <w:i/>
          <w:szCs w:val="26"/>
          <w:lang w:val="en-SG"/>
        </w:rPr>
        <w:t>.</w:t>
      </w:r>
      <w:r w:rsidR="00AF2C24" w:rsidRPr="00220FEF">
        <w:rPr>
          <w:bCs/>
          <w:i/>
          <w:szCs w:val="26"/>
          <w:lang w:val="en-SG"/>
        </w:rPr>
        <w:tab/>
      </w:r>
      <w:r w:rsidR="000D54BB" w:rsidRPr="00220FEF">
        <w:rPr>
          <w:bCs/>
          <w:i/>
          <w:szCs w:val="26"/>
          <w:lang w:val="en-SG"/>
        </w:rPr>
        <w:t>Tổ chức bồi dưỡng năng lực số cho giảng viên tiếng Anh các trường đại học không chuyên ngoại ngữ</w:t>
      </w:r>
      <w:r w:rsidRPr="00220FEF">
        <w:rPr>
          <w:bCs/>
          <w:i/>
          <w:szCs w:val="26"/>
          <w:lang w:val="en-US"/>
        </w:rPr>
        <w:t xml:space="preserve">. </w:t>
      </w:r>
    </w:p>
    <w:p w14:paraId="33BA2000" w14:textId="602E7027" w:rsidR="006804DC" w:rsidRPr="00220FEF" w:rsidRDefault="006804DC" w:rsidP="00B63794">
      <w:pPr>
        <w:spacing w:line="324" w:lineRule="auto"/>
        <w:ind w:firstLine="720"/>
        <w:rPr>
          <w:bCs/>
          <w:szCs w:val="26"/>
          <w:lang w:val="en-SG"/>
        </w:rPr>
      </w:pPr>
      <w:r w:rsidRPr="00220FEF">
        <w:rPr>
          <w:bCs/>
          <w:szCs w:val="26"/>
          <w:lang w:val="en-SG"/>
        </w:rPr>
        <w:t xml:space="preserve">Thử nghiệm điều tra tần suất và mức độ thuần thục trong việc sử dụng các phần mềm/ ứng dụng để xây dựng nội dung bài giảng, kiểm tra, đánh giá sinh viên của GVTA các trường </w:t>
      </w:r>
      <w:r w:rsidR="00133E69" w:rsidRPr="00220FEF">
        <w:rPr>
          <w:bCs/>
          <w:szCs w:val="26"/>
          <w:lang w:val="en-SG"/>
        </w:rPr>
        <w:t xml:space="preserve">đại học không chuyên ngoại ngữ </w:t>
      </w:r>
      <w:r w:rsidRPr="00220FEF">
        <w:rPr>
          <w:bCs/>
          <w:szCs w:val="26"/>
          <w:lang w:val="en-SG"/>
        </w:rPr>
        <w:t>trước và sau khi tiến hành BD. Khảo sát nội dung bồi dưỡng tập trung vào việc ứng dụng các phần mềm/ ứng dụng sau:</w:t>
      </w:r>
    </w:p>
    <w:p w14:paraId="066A76EC" w14:textId="77777777" w:rsidR="006804DC" w:rsidRPr="00220FEF" w:rsidRDefault="0040455D" w:rsidP="00B63794">
      <w:pPr>
        <w:numPr>
          <w:ilvl w:val="0"/>
          <w:numId w:val="23"/>
        </w:numPr>
        <w:spacing w:line="324" w:lineRule="auto"/>
        <w:contextualSpacing/>
        <w:jc w:val="left"/>
        <w:rPr>
          <w:rFonts w:eastAsia="Times New Roman"/>
          <w:bCs/>
          <w:szCs w:val="26"/>
          <w:lang w:val="en-US"/>
        </w:rPr>
      </w:pPr>
      <w:bookmarkStart w:id="865" w:name="_Hlk117493053"/>
      <w:r w:rsidRPr="00220FEF">
        <w:rPr>
          <w:rFonts w:eastAsia="Times New Roman"/>
          <w:bCs/>
          <w:szCs w:val="26"/>
          <w:lang w:val="en-US"/>
        </w:rPr>
        <w:lastRenderedPageBreak/>
        <w:t xml:space="preserve">Phần mềm </w:t>
      </w:r>
      <w:r w:rsidR="006804DC" w:rsidRPr="00220FEF">
        <w:rPr>
          <w:rFonts w:eastAsia="Times New Roman"/>
          <w:bCs/>
          <w:szCs w:val="26"/>
          <w:lang w:val="en-US"/>
        </w:rPr>
        <w:t>Microsoft Office Powerpoint</w:t>
      </w:r>
    </w:p>
    <w:p w14:paraId="3D60E3D2" w14:textId="77777777" w:rsidR="006804DC" w:rsidRPr="00220FEF" w:rsidRDefault="006804DC" w:rsidP="00B63794">
      <w:pPr>
        <w:numPr>
          <w:ilvl w:val="0"/>
          <w:numId w:val="23"/>
        </w:numPr>
        <w:spacing w:line="324" w:lineRule="auto"/>
        <w:contextualSpacing/>
        <w:jc w:val="left"/>
        <w:rPr>
          <w:rFonts w:eastAsia="Times New Roman"/>
          <w:bCs/>
          <w:szCs w:val="26"/>
          <w:lang w:val="en-US"/>
        </w:rPr>
      </w:pPr>
      <w:r w:rsidRPr="00220FEF">
        <w:rPr>
          <w:rFonts w:eastAsia="Times New Roman"/>
          <w:bCs/>
          <w:szCs w:val="26"/>
          <w:lang w:val="en-US"/>
        </w:rPr>
        <w:t>Phần mềm Microsoft Forms</w:t>
      </w:r>
    </w:p>
    <w:p w14:paraId="4910CFF2" w14:textId="77777777" w:rsidR="006804DC" w:rsidRPr="00220FEF" w:rsidRDefault="006804DC" w:rsidP="00B63794">
      <w:pPr>
        <w:numPr>
          <w:ilvl w:val="0"/>
          <w:numId w:val="23"/>
        </w:numPr>
        <w:spacing w:line="324" w:lineRule="auto"/>
        <w:contextualSpacing/>
        <w:jc w:val="left"/>
        <w:rPr>
          <w:rFonts w:eastAsia="Times New Roman"/>
          <w:bCs/>
          <w:szCs w:val="26"/>
          <w:lang w:val="en-US"/>
        </w:rPr>
      </w:pPr>
      <w:r w:rsidRPr="00220FEF">
        <w:rPr>
          <w:rFonts w:eastAsia="Times New Roman"/>
          <w:bCs/>
          <w:szCs w:val="26"/>
          <w:lang w:val="en-US"/>
        </w:rPr>
        <w:t>Ứng dụng Padlet</w:t>
      </w:r>
    </w:p>
    <w:p w14:paraId="25065CE5" w14:textId="77777777" w:rsidR="006804DC" w:rsidRPr="00220FEF" w:rsidRDefault="006804DC" w:rsidP="00B63794">
      <w:pPr>
        <w:numPr>
          <w:ilvl w:val="0"/>
          <w:numId w:val="23"/>
        </w:numPr>
        <w:spacing w:line="324" w:lineRule="auto"/>
        <w:contextualSpacing/>
        <w:jc w:val="left"/>
        <w:rPr>
          <w:rFonts w:eastAsia="Times New Roman"/>
          <w:bCs/>
          <w:szCs w:val="26"/>
          <w:lang w:val="en-US"/>
        </w:rPr>
      </w:pPr>
      <w:r w:rsidRPr="00220FEF">
        <w:rPr>
          <w:rFonts w:eastAsia="Times New Roman"/>
          <w:bCs/>
          <w:szCs w:val="26"/>
          <w:lang w:val="en-US"/>
        </w:rPr>
        <w:t>Phần mềm Liveworksheet</w:t>
      </w:r>
    </w:p>
    <w:p w14:paraId="002678D7" w14:textId="77777777" w:rsidR="006804DC" w:rsidRPr="00220FEF" w:rsidRDefault="006804DC" w:rsidP="00B63794">
      <w:pPr>
        <w:numPr>
          <w:ilvl w:val="0"/>
          <w:numId w:val="23"/>
        </w:numPr>
        <w:spacing w:line="324" w:lineRule="auto"/>
        <w:contextualSpacing/>
        <w:jc w:val="left"/>
        <w:rPr>
          <w:rFonts w:eastAsia="Times New Roman"/>
          <w:bCs/>
          <w:szCs w:val="26"/>
          <w:lang w:val="en-US"/>
        </w:rPr>
      </w:pPr>
      <w:r w:rsidRPr="00220FEF">
        <w:rPr>
          <w:rFonts w:eastAsia="Times New Roman"/>
          <w:bCs/>
          <w:szCs w:val="26"/>
          <w:lang w:val="en-US"/>
        </w:rPr>
        <w:t>Ứng dụng Otter</w:t>
      </w:r>
    </w:p>
    <w:p w14:paraId="5EF673B2" w14:textId="77777777" w:rsidR="006804DC" w:rsidRPr="00220FEF" w:rsidRDefault="006804DC" w:rsidP="00B63794">
      <w:pPr>
        <w:numPr>
          <w:ilvl w:val="0"/>
          <w:numId w:val="23"/>
        </w:numPr>
        <w:spacing w:line="324" w:lineRule="auto"/>
        <w:contextualSpacing/>
        <w:jc w:val="left"/>
        <w:rPr>
          <w:rFonts w:eastAsia="Times New Roman"/>
          <w:bCs/>
          <w:szCs w:val="26"/>
          <w:lang w:val="en-US"/>
        </w:rPr>
      </w:pPr>
      <w:r w:rsidRPr="00220FEF">
        <w:rPr>
          <w:rFonts w:eastAsia="Times New Roman"/>
          <w:bCs/>
          <w:szCs w:val="26"/>
          <w:lang w:val="en-US"/>
        </w:rPr>
        <w:t>Ứng dụng Quizizz</w:t>
      </w:r>
    </w:p>
    <w:p w14:paraId="2FC15838" w14:textId="77777777" w:rsidR="006804DC" w:rsidRPr="00220FEF" w:rsidRDefault="006804DC" w:rsidP="00B63794">
      <w:pPr>
        <w:numPr>
          <w:ilvl w:val="0"/>
          <w:numId w:val="23"/>
        </w:numPr>
        <w:spacing w:line="324" w:lineRule="auto"/>
        <w:contextualSpacing/>
        <w:jc w:val="left"/>
        <w:rPr>
          <w:rFonts w:eastAsia="Times New Roman"/>
          <w:bCs/>
          <w:szCs w:val="26"/>
          <w:lang w:val="en-US"/>
        </w:rPr>
      </w:pPr>
      <w:r w:rsidRPr="00220FEF">
        <w:rPr>
          <w:rFonts w:eastAsia="Times New Roman"/>
          <w:bCs/>
          <w:szCs w:val="26"/>
          <w:lang w:val="en-US"/>
        </w:rPr>
        <w:t>Phần mềm Microsoft Teams</w:t>
      </w:r>
    </w:p>
    <w:p w14:paraId="27623B6E" w14:textId="77777777" w:rsidR="001B2E48" w:rsidRPr="00220FEF" w:rsidRDefault="001B2E48" w:rsidP="00B63794">
      <w:pPr>
        <w:numPr>
          <w:ilvl w:val="0"/>
          <w:numId w:val="23"/>
        </w:numPr>
        <w:spacing w:line="324" w:lineRule="auto"/>
        <w:contextualSpacing/>
        <w:jc w:val="left"/>
        <w:rPr>
          <w:rFonts w:eastAsia="Times New Roman"/>
          <w:bCs/>
          <w:szCs w:val="26"/>
          <w:lang w:val="en-US"/>
        </w:rPr>
      </w:pPr>
      <w:bookmarkStart w:id="866" w:name="_Hlk123413900"/>
      <w:r w:rsidRPr="00220FEF">
        <w:rPr>
          <w:rFonts w:eastAsia="Times New Roman"/>
          <w:bCs/>
          <w:szCs w:val="26"/>
          <w:lang w:val="en-US"/>
        </w:rPr>
        <w:t>Ứng dụng Prezi</w:t>
      </w:r>
    </w:p>
    <w:p w14:paraId="7E8EB1B1" w14:textId="77777777" w:rsidR="006804DC" w:rsidRPr="00220FEF" w:rsidRDefault="006804DC" w:rsidP="00B63794">
      <w:pPr>
        <w:pStyle w:val="30"/>
        <w:spacing w:line="324" w:lineRule="auto"/>
        <w:rPr>
          <w:lang w:val="en-SG"/>
        </w:rPr>
      </w:pPr>
      <w:bookmarkStart w:id="867" w:name="_Toc116482807"/>
      <w:bookmarkStart w:id="868" w:name="_Toc148073494"/>
      <w:bookmarkStart w:id="869" w:name="_Toc160695873"/>
      <w:bookmarkEnd w:id="865"/>
      <w:bookmarkEnd w:id="866"/>
      <w:r w:rsidRPr="00220FEF">
        <w:rPr>
          <w:lang w:val="en-SG"/>
        </w:rPr>
        <w:t>3.6.3. Thời gian, hình thức, đối tượng</w:t>
      </w:r>
      <w:r w:rsidR="002066F9" w:rsidRPr="00220FEF">
        <w:rPr>
          <w:lang w:val="en-SG"/>
        </w:rPr>
        <w:t>, địa điểm</w:t>
      </w:r>
      <w:r w:rsidRPr="00220FEF">
        <w:rPr>
          <w:lang w:val="en-SG"/>
        </w:rPr>
        <w:t xml:space="preserve"> thử nghiệm</w:t>
      </w:r>
      <w:bookmarkEnd w:id="867"/>
      <w:bookmarkEnd w:id="868"/>
      <w:bookmarkEnd w:id="869"/>
    </w:p>
    <w:p w14:paraId="4343BF1F" w14:textId="650261A6" w:rsidR="006804DC" w:rsidRPr="00220FEF" w:rsidRDefault="006804DC" w:rsidP="00B63794">
      <w:pPr>
        <w:spacing w:line="324" w:lineRule="auto"/>
        <w:ind w:firstLine="720"/>
        <w:rPr>
          <w:szCs w:val="26"/>
          <w:lang w:val="en-US"/>
        </w:rPr>
      </w:pPr>
      <w:bookmarkStart w:id="870" w:name="_Hlk132102322"/>
      <w:r w:rsidRPr="00220FEF">
        <w:rPr>
          <w:szCs w:val="26"/>
          <w:lang w:val="en-SG"/>
        </w:rPr>
        <w:t xml:space="preserve">- </w:t>
      </w:r>
      <w:r w:rsidR="002066F9" w:rsidRPr="00220FEF">
        <w:rPr>
          <w:szCs w:val="26"/>
          <w:lang w:val="en-SG"/>
        </w:rPr>
        <w:t>T</w:t>
      </w:r>
      <w:r w:rsidRPr="00220FEF">
        <w:rPr>
          <w:szCs w:val="26"/>
          <w:lang w:val="en-SG"/>
        </w:rPr>
        <w:t xml:space="preserve">hời gian: </w:t>
      </w:r>
      <w:r w:rsidR="006D3C0F" w:rsidRPr="00220FEF">
        <w:rPr>
          <w:szCs w:val="26"/>
          <w:lang w:val="en-SG"/>
        </w:rPr>
        <w:t>Khảo sát</w:t>
      </w:r>
      <w:r w:rsidR="007A379D" w:rsidRPr="00220FEF">
        <w:rPr>
          <w:szCs w:val="26"/>
          <w:lang w:val="en-SG"/>
        </w:rPr>
        <w:t xml:space="preserve"> trước khi tiến hành bồi dưỡng</w:t>
      </w:r>
      <w:r w:rsidR="006D3C0F" w:rsidRPr="00220FEF">
        <w:rPr>
          <w:szCs w:val="26"/>
          <w:lang w:val="en-SG"/>
        </w:rPr>
        <w:t xml:space="preserve"> tháng</w:t>
      </w:r>
      <w:r w:rsidR="007A379D" w:rsidRPr="00220FEF">
        <w:rPr>
          <w:szCs w:val="26"/>
          <w:lang w:val="en-SG"/>
        </w:rPr>
        <w:t xml:space="preserve"> 11/ 2022. Tiến hành tổ chức bồi dưỡng </w:t>
      </w:r>
      <w:r w:rsidR="002066F9" w:rsidRPr="00220FEF">
        <w:rPr>
          <w:szCs w:val="26"/>
        </w:rPr>
        <w:t>ngày 08 tháng 12 năm 2022.</w:t>
      </w:r>
      <w:r w:rsidR="007A379D" w:rsidRPr="00220FEF">
        <w:rPr>
          <w:szCs w:val="26"/>
          <w:lang w:val="en-US"/>
        </w:rPr>
        <w:t xml:space="preserve"> </w:t>
      </w:r>
      <w:r w:rsidR="007A379D" w:rsidRPr="00220FEF">
        <w:rPr>
          <w:szCs w:val="26"/>
          <w:lang w:val="en-SG"/>
        </w:rPr>
        <w:t>Khảo sát sau khi tiến hành bồi dưỡng</w:t>
      </w:r>
      <w:r w:rsidR="0043423C" w:rsidRPr="00220FEF">
        <w:rPr>
          <w:szCs w:val="26"/>
          <w:lang w:val="en-SG"/>
        </w:rPr>
        <w:t xml:space="preserve">. Thực hiện phỏng vấn sâu các </w:t>
      </w:r>
      <w:r w:rsidR="004038BC" w:rsidRPr="00220FEF">
        <w:rPr>
          <w:szCs w:val="26"/>
          <w:lang w:val="en-SG"/>
        </w:rPr>
        <w:t>giải</w:t>
      </w:r>
      <w:r w:rsidR="0043423C" w:rsidRPr="00220FEF">
        <w:rPr>
          <w:szCs w:val="26"/>
          <w:lang w:val="en-SG"/>
        </w:rPr>
        <w:t xml:space="preserve"> pháp quản lý sau bồi dưỡng</w:t>
      </w:r>
      <w:r w:rsidR="00BC4572" w:rsidRPr="00220FEF">
        <w:rPr>
          <w:szCs w:val="26"/>
          <w:lang w:val="en-SG"/>
        </w:rPr>
        <w:t>.</w:t>
      </w:r>
    </w:p>
    <w:p w14:paraId="1907F0CA" w14:textId="77777777" w:rsidR="006804DC" w:rsidRPr="00220FEF" w:rsidRDefault="006804DC" w:rsidP="00B63794">
      <w:pPr>
        <w:spacing w:line="324" w:lineRule="auto"/>
        <w:ind w:firstLine="720"/>
        <w:rPr>
          <w:szCs w:val="26"/>
          <w:lang w:val="en-SG"/>
        </w:rPr>
      </w:pPr>
      <w:r w:rsidRPr="00220FEF">
        <w:rPr>
          <w:szCs w:val="26"/>
          <w:lang w:val="en-SG"/>
        </w:rPr>
        <w:t xml:space="preserve">- Hình thức: </w:t>
      </w:r>
      <w:r w:rsidR="00FC3C23" w:rsidRPr="00220FEF">
        <w:rPr>
          <w:szCs w:val="26"/>
          <w:lang w:val="en-SG"/>
        </w:rPr>
        <w:t xml:space="preserve">trực tiếp kết hợp trực tuyến </w:t>
      </w:r>
    </w:p>
    <w:p w14:paraId="60AD37C5" w14:textId="77777777" w:rsidR="006804DC" w:rsidRPr="00220FEF" w:rsidRDefault="006804DC" w:rsidP="00B63794">
      <w:pPr>
        <w:spacing w:line="324" w:lineRule="auto"/>
        <w:ind w:firstLine="720"/>
        <w:rPr>
          <w:szCs w:val="26"/>
          <w:lang w:val="en-SG"/>
        </w:rPr>
      </w:pPr>
      <w:r w:rsidRPr="00220FEF">
        <w:rPr>
          <w:szCs w:val="26"/>
          <w:lang w:val="en-SG"/>
        </w:rPr>
        <w:t xml:space="preserve">- Đối tượng: </w:t>
      </w:r>
      <w:r w:rsidR="00FC3C23" w:rsidRPr="00220FEF">
        <w:rPr>
          <w:szCs w:val="26"/>
          <w:lang w:val="en-SG"/>
        </w:rPr>
        <w:t>Trực tiếp gồm 18 GVTA trường ĐH Điện lực và các giảng viên tiếng Anh các trường ĐH không chuyên ngoại ngữ</w:t>
      </w:r>
      <w:r w:rsidRPr="00220FEF">
        <w:rPr>
          <w:szCs w:val="26"/>
          <w:lang w:val="en-SG"/>
        </w:rPr>
        <w:t xml:space="preserve"> </w:t>
      </w:r>
      <w:r w:rsidR="00FC3C23" w:rsidRPr="00220FEF">
        <w:rPr>
          <w:szCs w:val="26"/>
          <w:lang w:val="en-SG"/>
        </w:rPr>
        <w:t xml:space="preserve">khác tập huấn trực tiếp qua Zoom </w:t>
      </w:r>
      <w:r w:rsidRPr="00220FEF">
        <w:rPr>
          <w:szCs w:val="26"/>
          <w:lang w:val="en-SG"/>
        </w:rPr>
        <w:t>(tự nguyện tham gia)</w:t>
      </w:r>
    </w:p>
    <w:p w14:paraId="704157DB" w14:textId="77777777" w:rsidR="002F44D3" w:rsidRPr="00220FEF" w:rsidRDefault="002F44D3" w:rsidP="00B63794">
      <w:pPr>
        <w:spacing w:line="324" w:lineRule="auto"/>
        <w:ind w:firstLine="720"/>
        <w:rPr>
          <w:szCs w:val="26"/>
          <w:lang w:val="en-SG"/>
        </w:rPr>
      </w:pPr>
      <w:r w:rsidRPr="00220FEF">
        <w:rPr>
          <w:szCs w:val="26"/>
          <w:lang w:val="en-SG"/>
        </w:rPr>
        <w:t xml:space="preserve">- Địa điểm: </w:t>
      </w:r>
      <w:r w:rsidRPr="00220FEF">
        <w:rPr>
          <w:szCs w:val="26"/>
        </w:rPr>
        <w:t>M203 Khoa Ngoại ngữ - Trường Đại học Điện lực.</w:t>
      </w:r>
      <w:r w:rsidRPr="00220FEF">
        <w:rPr>
          <w:szCs w:val="26"/>
          <w:lang w:val="en-SG"/>
        </w:rPr>
        <w:t xml:space="preserve"> </w:t>
      </w:r>
    </w:p>
    <w:p w14:paraId="15D45DDA" w14:textId="77777777" w:rsidR="006804DC" w:rsidRPr="00220FEF" w:rsidRDefault="006804DC" w:rsidP="00B63794">
      <w:pPr>
        <w:pStyle w:val="30"/>
        <w:spacing w:line="324" w:lineRule="auto"/>
        <w:rPr>
          <w:lang w:val="en-SG"/>
        </w:rPr>
      </w:pPr>
      <w:bookmarkStart w:id="871" w:name="_Toc116482808"/>
      <w:bookmarkStart w:id="872" w:name="_Toc148073495"/>
      <w:bookmarkStart w:id="873" w:name="_Toc160695874"/>
      <w:bookmarkEnd w:id="870"/>
      <w:r w:rsidRPr="00220FEF">
        <w:rPr>
          <w:lang w:val="en-SG"/>
        </w:rPr>
        <w:t>3.6.4. Tổ chức thử nghiệm</w:t>
      </w:r>
      <w:bookmarkEnd w:id="871"/>
      <w:bookmarkEnd w:id="872"/>
      <w:bookmarkEnd w:id="873"/>
    </w:p>
    <w:p w14:paraId="0F214040" w14:textId="118105AD" w:rsidR="006804DC" w:rsidRPr="00220FEF" w:rsidRDefault="006804DC" w:rsidP="00B63794">
      <w:pPr>
        <w:spacing w:line="324" w:lineRule="auto"/>
        <w:ind w:firstLine="720"/>
        <w:rPr>
          <w:i/>
          <w:szCs w:val="26"/>
          <w:lang w:val="en-SG"/>
        </w:rPr>
      </w:pPr>
      <w:r w:rsidRPr="00220FEF">
        <w:rPr>
          <w:szCs w:val="26"/>
          <w:lang w:val="en-SG"/>
        </w:rPr>
        <w:t xml:space="preserve">- Bước 1. Nghiên cứu sinh đề xuất ý tưởng thử nghiệm </w:t>
      </w:r>
      <w:r w:rsidR="000D54BB" w:rsidRPr="00220FEF">
        <w:rPr>
          <w:bCs/>
          <w:i/>
          <w:szCs w:val="26"/>
          <w:lang w:val="en-SG"/>
        </w:rPr>
        <w:t>Tổ chức bồi dưỡng năng lực số cho giảng viên tiếng Anh các trường đại học không chuyên ngoại ngữ</w:t>
      </w:r>
      <w:r w:rsidR="00374E3B" w:rsidRPr="00220FEF">
        <w:rPr>
          <w:bCs/>
          <w:i/>
          <w:szCs w:val="26"/>
          <w:lang w:val="en-US"/>
        </w:rPr>
        <w:t>.</w:t>
      </w:r>
    </w:p>
    <w:p w14:paraId="09AA98BE" w14:textId="77777777" w:rsidR="006804DC" w:rsidRPr="00220FEF" w:rsidRDefault="006804DC" w:rsidP="00B63794">
      <w:pPr>
        <w:spacing w:line="324" w:lineRule="auto"/>
        <w:ind w:firstLine="0"/>
        <w:rPr>
          <w:szCs w:val="26"/>
          <w:lang w:val="en-SG"/>
        </w:rPr>
      </w:pPr>
      <w:r w:rsidRPr="00220FEF">
        <w:rPr>
          <w:szCs w:val="26"/>
          <w:lang w:val="en-SG"/>
        </w:rPr>
        <w:t>Khi đề xuất ý tưởng, nghiên cứu sinh trình bày rõ lý do, mục đích và ý nghĩa của việc thử nghiệm giải pháp quản lý đối với kết quả khoa học của luận án tiến sĩ mà nghiên cứu sinh đang nghiên cứu và đối với công tác bồi dưỡng của Nhà trường.</w:t>
      </w:r>
    </w:p>
    <w:p w14:paraId="70B25B0E" w14:textId="77777777" w:rsidR="006804DC" w:rsidRPr="00220FEF" w:rsidRDefault="006804DC" w:rsidP="00B63794">
      <w:pPr>
        <w:spacing w:line="324" w:lineRule="auto"/>
        <w:ind w:firstLine="720"/>
        <w:rPr>
          <w:szCs w:val="26"/>
          <w:lang w:val="en-SG"/>
        </w:rPr>
      </w:pPr>
      <w:r w:rsidRPr="00220FEF">
        <w:rPr>
          <w:szCs w:val="26"/>
          <w:lang w:val="en-SG"/>
        </w:rPr>
        <w:t>- Bước 2. Mời giảng viên tiếng Anh các trường ĐH không chuyên ngoại ngữ quan tâm tham gia. Khi mời các giảng viên tiếng Anh các trường ĐH không chuyên ngoại ngữ tham gia, nghiên cứu sinh trình bày chi tiết về nội dung và cách thức triển khai, các điều kiện triển khai giải pháp cần thử nghiệm.</w:t>
      </w:r>
    </w:p>
    <w:p w14:paraId="055C2479" w14:textId="28A5E6DA" w:rsidR="006804DC" w:rsidRPr="00220FEF" w:rsidRDefault="006804DC" w:rsidP="00B63794">
      <w:pPr>
        <w:spacing w:line="324" w:lineRule="auto"/>
        <w:ind w:firstLine="720"/>
        <w:rPr>
          <w:bCs/>
          <w:szCs w:val="26"/>
          <w:lang w:val="en-SG"/>
        </w:rPr>
      </w:pPr>
      <w:r w:rsidRPr="00220FEF">
        <w:rPr>
          <w:szCs w:val="26"/>
          <w:lang w:val="en-SG"/>
        </w:rPr>
        <w:t>- Bước 3: Khảo sát trước khi tiến hành bồi dưỡng</w:t>
      </w:r>
      <w:r w:rsidR="002273C4" w:rsidRPr="00220FEF">
        <w:rPr>
          <w:szCs w:val="26"/>
          <w:lang w:val="en-SG"/>
        </w:rPr>
        <w:t xml:space="preserve"> nhằm xác định nhu cầu bồi dưỡng. </w:t>
      </w:r>
      <w:r w:rsidR="005418BD" w:rsidRPr="00220FEF">
        <w:rPr>
          <w:szCs w:val="26"/>
          <w:lang w:val="en-SG"/>
        </w:rPr>
        <w:t>Kết quả khảo sát cho thấy 100% các GV tham gia khảo sát</w:t>
      </w:r>
      <w:r w:rsidR="00C7281A" w:rsidRPr="00220FEF">
        <w:rPr>
          <w:szCs w:val="26"/>
          <w:lang w:val="en-SG"/>
        </w:rPr>
        <w:t xml:space="preserve"> chưa từng sử dụng ứng dụng </w:t>
      </w:r>
      <w:r w:rsidR="00C7281A" w:rsidRPr="00220FEF">
        <w:rPr>
          <w:sz w:val="24"/>
          <w:szCs w:val="24"/>
        </w:rPr>
        <w:t>Prezi</w:t>
      </w:r>
      <w:r w:rsidR="00C7281A" w:rsidRPr="00220FEF">
        <w:rPr>
          <w:sz w:val="24"/>
          <w:szCs w:val="24"/>
          <w:lang w:val="en-US"/>
        </w:rPr>
        <w:t xml:space="preserve"> </w:t>
      </w:r>
      <w:r w:rsidR="00C7281A" w:rsidRPr="00220FEF">
        <w:rPr>
          <w:bCs/>
          <w:szCs w:val="26"/>
          <w:lang w:val="en-SG"/>
        </w:rPr>
        <w:t xml:space="preserve">để xây dựng nội dung bài giảng, kiểm tra, đánh giá sinh viên. </w:t>
      </w:r>
    </w:p>
    <w:p w14:paraId="28C207D2" w14:textId="21932A92" w:rsidR="00C7281A" w:rsidRPr="00220FEF" w:rsidRDefault="006804DC" w:rsidP="009233AA">
      <w:pPr>
        <w:spacing w:line="312" w:lineRule="auto"/>
        <w:ind w:firstLine="720"/>
        <w:rPr>
          <w:bCs/>
          <w:szCs w:val="26"/>
          <w:lang w:val="en-SG"/>
        </w:rPr>
      </w:pPr>
      <w:r w:rsidRPr="00220FEF">
        <w:rPr>
          <w:szCs w:val="26"/>
          <w:lang w:val="en-SG"/>
        </w:rPr>
        <w:t>- Bước 4: Tổ chức bồi dưỡng</w:t>
      </w:r>
      <w:r w:rsidR="00C7281A" w:rsidRPr="00220FEF">
        <w:rPr>
          <w:szCs w:val="26"/>
          <w:lang w:val="en-SG"/>
        </w:rPr>
        <w:t xml:space="preserve">. Kết quả khảo sát trước khi tiến hành bồi dưỡng cho thấy 100% các GV tham gia khảo sát chưa từng sử dụng ứng dụng </w:t>
      </w:r>
      <w:r w:rsidR="00C7281A" w:rsidRPr="00220FEF">
        <w:rPr>
          <w:sz w:val="24"/>
          <w:szCs w:val="24"/>
        </w:rPr>
        <w:t>Prezi</w:t>
      </w:r>
      <w:r w:rsidR="00C94F1F" w:rsidRPr="00220FEF">
        <w:rPr>
          <w:sz w:val="24"/>
          <w:szCs w:val="24"/>
          <w:lang w:val="en-US"/>
        </w:rPr>
        <w:t>.</w:t>
      </w:r>
      <w:r w:rsidR="00C7281A" w:rsidRPr="00220FEF">
        <w:rPr>
          <w:sz w:val="24"/>
          <w:szCs w:val="24"/>
          <w:lang w:val="en-US"/>
        </w:rPr>
        <w:t xml:space="preserve"> </w:t>
      </w:r>
      <w:r w:rsidR="00C94F1F" w:rsidRPr="00220FEF">
        <w:rPr>
          <w:bCs/>
          <w:szCs w:val="26"/>
          <w:lang w:val="en-SG"/>
        </w:rPr>
        <w:lastRenderedPageBreak/>
        <w:t xml:space="preserve">Do vậy, </w:t>
      </w:r>
      <w:r w:rsidR="00C94F1F" w:rsidRPr="00220FEF">
        <w:rPr>
          <w:szCs w:val="26"/>
          <w:lang w:val="en-SG"/>
        </w:rPr>
        <w:t xml:space="preserve">nghiên cứu sinh đề xuất tổ chức tập huấn sử dụng ứng dụng </w:t>
      </w:r>
      <w:r w:rsidR="00C94F1F" w:rsidRPr="00220FEF">
        <w:rPr>
          <w:sz w:val="24"/>
          <w:szCs w:val="24"/>
        </w:rPr>
        <w:t>Prezi</w:t>
      </w:r>
      <w:r w:rsidR="00C94F1F" w:rsidRPr="00220FEF">
        <w:rPr>
          <w:sz w:val="24"/>
          <w:szCs w:val="24"/>
          <w:lang w:val="en-US"/>
        </w:rPr>
        <w:t xml:space="preserve"> </w:t>
      </w:r>
      <w:r w:rsidR="00C94F1F" w:rsidRPr="00220FEF">
        <w:rPr>
          <w:bCs/>
          <w:szCs w:val="26"/>
          <w:lang w:val="en-SG"/>
        </w:rPr>
        <w:t>trong xây dựng nội dung bài giảng, kiểm tra, đánh giá sinh viên.</w:t>
      </w:r>
    </w:p>
    <w:p w14:paraId="1E1DB88E" w14:textId="36515F46" w:rsidR="006804DC" w:rsidRPr="00220FEF" w:rsidRDefault="006804DC" w:rsidP="009233AA">
      <w:pPr>
        <w:spacing w:line="312" w:lineRule="auto"/>
        <w:ind w:firstLine="720"/>
        <w:rPr>
          <w:szCs w:val="26"/>
          <w:lang w:val="en-SG"/>
        </w:rPr>
      </w:pPr>
      <w:r w:rsidRPr="00220FEF">
        <w:rPr>
          <w:szCs w:val="26"/>
          <w:lang w:val="en-SG"/>
        </w:rPr>
        <w:t>- Bước 5: Khảo sát sau khi tiến hành bồi dưỡng</w:t>
      </w:r>
      <w:r w:rsidR="001A5867" w:rsidRPr="00220FEF">
        <w:rPr>
          <w:szCs w:val="26"/>
          <w:lang w:val="en-SG"/>
        </w:rPr>
        <w:t>. Khảo sát về Tần suất và mức độ thuần thục trong sử dụng một số phần mềm/ ứng dụng của GVTA. Phỏng vấn Trưởng Khoa và Trưởng bộ môn tiếng Anh về kiểm tra, đánh giá hoạt động BD và sử dụng kết quả BD.</w:t>
      </w:r>
    </w:p>
    <w:p w14:paraId="753DDAB4" w14:textId="77777777" w:rsidR="006804DC" w:rsidRPr="00220FEF" w:rsidRDefault="006804DC" w:rsidP="009233AA">
      <w:pPr>
        <w:pStyle w:val="30"/>
        <w:rPr>
          <w:lang w:val="en-SG"/>
        </w:rPr>
      </w:pPr>
      <w:bookmarkStart w:id="874" w:name="_Toc116482809"/>
      <w:bookmarkStart w:id="875" w:name="_Toc148073496"/>
      <w:bookmarkStart w:id="876" w:name="_Toc160695875"/>
      <w:r w:rsidRPr="00220FEF">
        <w:rPr>
          <w:lang w:val="en-SG"/>
        </w:rPr>
        <w:t>3.6.5. Phân tích kết quả thử nghiệm</w:t>
      </w:r>
      <w:bookmarkEnd w:id="874"/>
      <w:bookmarkEnd w:id="875"/>
      <w:bookmarkEnd w:id="876"/>
    </w:p>
    <w:p w14:paraId="60FC114B" w14:textId="780613FF" w:rsidR="008D70C7" w:rsidRPr="00220FEF" w:rsidRDefault="00371CAC" w:rsidP="009233AA">
      <w:pPr>
        <w:pStyle w:val="40"/>
      </w:pPr>
      <w:r w:rsidRPr="00220FEF">
        <w:t xml:space="preserve">3.6.5.1. Tần suất sử dụng một số phần mềm/ ứng dụng của GVTA các trường </w:t>
      </w:r>
      <w:r w:rsidR="000256D3" w:rsidRPr="00220FEF">
        <w:t>đại học không chuyên ngoại ngữ</w:t>
      </w:r>
    </w:p>
    <w:p w14:paraId="41304549" w14:textId="0AFD5061" w:rsidR="007518C3" w:rsidRPr="00220FEF" w:rsidRDefault="007518C3" w:rsidP="009233AA">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Tần suất GVTA các trường Đại học không chuyên ngoại ngữ sử dụng một số phần mềm/ ứng dụng trước khi tập huấn bồi dưỡng năng lực được thể hiện ở những số liệu tại Bảng 3.</w:t>
      </w:r>
      <w:r w:rsidR="00F14FE0" w:rsidRPr="00220FEF">
        <w:rPr>
          <w:rFonts w:eastAsia="Times New Roman"/>
          <w:bCs/>
          <w:szCs w:val="26"/>
          <w:lang w:val="en-US"/>
        </w:rPr>
        <w:t>6</w:t>
      </w:r>
      <w:r w:rsidRPr="00220FEF">
        <w:rPr>
          <w:rFonts w:eastAsia="Times New Roman"/>
          <w:bCs/>
          <w:szCs w:val="26"/>
          <w:lang w:val="en-US"/>
        </w:rPr>
        <w:t xml:space="preserve"> dưới đây.</w:t>
      </w:r>
    </w:p>
    <w:p w14:paraId="379BE76F" w14:textId="508E70F9" w:rsidR="00BC00B1" w:rsidRPr="00220FEF" w:rsidRDefault="00BC00B1" w:rsidP="00FD14F7">
      <w:pPr>
        <w:pStyle w:val="5"/>
        <w:rPr>
          <w:rFonts w:eastAsiaTheme="minorEastAsia"/>
          <w:lang w:val="en-SG"/>
        </w:rPr>
      </w:pPr>
      <w:bookmarkStart w:id="877" w:name="_Toc144281163"/>
      <w:bookmarkStart w:id="878" w:name="_Toc159236089"/>
      <w:r w:rsidRPr="00220FEF">
        <w:rPr>
          <w:rFonts w:eastAsiaTheme="minorEastAsia"/>
          <w:lang w:val="en-SG"/>
        </w:rPr>
        <w:t>Bảng 3.</w:t>
      </w:r>
      <w:r w:rsidR="000F1556" w:rsidRPr="00220FEF">
        <w:rPr>
          <w:rFonts w:eastAsiaTheme="minorEastAsia"/>
          <w:lang w:val="en-SG"/>
        </w:rPr>
        <w:t>6</w:t>
      </w:r>
      <w:r w:rsidR="00F00CA0" w:rsidRPr="00220FEF">
        <w:rPr>
          <w:rFonts w:eastAsiaTheme="minorEastAsia"/>
          <w:lang w:val="en-SG"/>
        </w:rPr>
        <w:t>.</w:t>
      </w:r>
      <w:r w:rsidRPr="00220FEF">
        <w:rPr>
          <w:rFonts w:eastAsiaTheme="minorEastAsia"/>
          <w:lang w:val="en-SG"/>
        </w:rPr>
        <w:t xml:space="preserve"> Tần suất sử dụng một số phần mềm/ ứng dụng của GVTA </w:t>
      </w:r>
      <w:r w:rsidR="00FD14F7" w:rsidRPr="00220FEF">
        <w:rPr>
          <w:rFonts w:eastAsiaTheme="minorEastAsia"/>
        </w:rPr>
        <w:br/>
      </w:r>
      <w:r w:rsidRPr="00220FEF">
        <w:rPr>
          <w:rFonts w:eastAsiaTheme="minorEastAsia"/>
          <w:lang w:val="en-SG"/>
        </w:rPr>
        <w:t xml:space="preserve">các trường </w:t>
      </w:r>
      <w:r w:rsidR="000256D3" w:rsidRPr="00220FEF">
        <w:rPr>
          <w:rFonts w:eastAsiaTheme="minorEastAsia"/>
          <w:lang w:val="en-SG"/>
        </w:rPr>
        <w:t>đại học không chuyên ngoại ngữ</w:t>
      </w:r>
      <w:r w:rsidRPr="00220FEF">
        <w:rPr>
          <w:rFonts w:eastAsiaTheme="minorEastAsia"/>
          <w:lang w:val="en-SG"/>
        </w:rPr>
        <w:t xml:space="preserve"> trước khi tiến hành BD</w:t>
      </w:r>
      <w:bookmarkEnd w:id="877"/>
      <w:bookmarkEnd w:id="878"/>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68"/>
        <w:gridCol w:w="2088"/>
        <w:gridCol w:w="639"/>
        <w:gridCol w:w="673"/>
        <w:gridCol w:w="851"/>
        <w:gridCol w:w="850"/>
        <w:gridCol w:w="851"/>
        <w:gridCol w:w="850"/>
        <w:gridCol w:w="709"/>
        <w:gridCol w:w="762"/>
      </w:tblGrid>
      <w:tr w:rsidR="00987FF9" w:rsidRPr="00220FEF" w14:paraId="5CE1E111" w14:textId="77777777" w:rsidTr="00811CBC">
        <w:trPr>
          <w:jc w:val="center"/>
        </w:trPr>
        <w:tc>
          <w:tcPr>
            <w:tcW w:w="568" w:type="dxa"/>
            <w:vMerge w:val="restart"/>
            <w:vAlign w:val="center"/>
          </w:tcPr>
          <w:p w14:paraId="45CEDE66" w14:textId="77777777" w:rsidR="008D70C7" w:rsidRPr="00220FEF" w:rsidRDefault="008D70C7" w:rsidP="008D76FB">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bCs/>
                <w:sz w:val="24"/>
                <w:szCs w:val="24"/>
                <w:lang w:val="en-US"/>
              </w:rPr>
              <w:br w:type="page"/>
              <w:t>TT</w:t>
            </w:r>
          </w:p>
        </w:tc>
        <w:tc>
          <w:tcPr>
            <w:tcW w:w="2727" w:type="dxa"/>
            <w:gridSpan w:val="2"/>
            <w:vMerge w:val="restart"/>
            <w:shd w:val="clear" w:color="auto" w:fill="auto"/>
            <w:vAlign w:val="center"/>
          </w:tcPr>
          <w:p w14:paraId="2C36C35A" w14:textId="669A8EA8" w:rsidR="008D70C7" w:rsidRPr="00220FEF" w:rsidRDefault="008D70C7" w:rsidP="008D76FB">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sz w:val="24"/>
                <w:szCs w:val="24"/>
                <w:lang w:val="en-US"/>
              </w:rPr>
              <w:t>Tần suất sử dụng</w:t>
            </w:r>
          </w:p>
        </w:tc>
        <w:tc>
          <w:tcPr>
            <w:tcW w:w="5546" w:type="dxa"/>
            <w:gridSpan w:val="7"/>
            <w:shd w:val="clear" w:color="auto" w:fill="auto"/>
            <w:vAlign w:val="center"/>
          </w:tcPr>
          <w:p w14:paraId="7AA9BDC3" w14:textId="5A9C0BE8" w:rsidR="00CB19CE" w:rsidRPr="00220FEF" w:rsidRDefault="008D76FB" w:rsidP="008D76FB">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bCs/>
                <w:sz w:val="24"/>
                <w:szCs w:val="24"/>
                <w:lang w:val="en-US"/>
              </w:rPr>
              <w:t>Kết quả đánh giá</w:t>
            </w:r>
          </w:p>
        </w:tc>
      </w:tr>
      <w:tr w:rsidR="00987FF9" w:rsidRPr="00220FEF" w14:paraId="3C7D8638" w14:textId="77777777" w:rsidTr="00811CBC">
        <w:trPr>
          <w:jc w:val="center"/>
        </w:trPr>
        <w:tc>
          <w:tcPr>
            <w:tcW w:w="568" w:type="dxa"/>
            <w:vMerge/>
            <w:vAlign w:val="center"/>
          </w:tcPr>
          <w:p w14:paraId="6084337F" w14:textId="77777777" w:rsidR="00DB34EC" w:rsidRPr="00220FEF" w:rsidRDefault="00DB34EC" w:rsidP="008D76FB">
            <w:pPr>
              <w:tabs>
                <w:tab w:val="left" w:pos="567"/>
              </w:tabs>
              <w:spacing w:line="240" w:lineRule="auto"/>
              <w:ind w:firstLine="0"/>
              <w:contextualSpacing/>
              <w:jc w:val="center"/>
              <w:rPr>
                <w:rFonts w:eastAsia="Times New Roman"/>
                <w:b/>
                <w:bCs/>
                <w:sz w:val="24"/>
                <w:szCs w:val="24"/>
                <w:lang w:val="en-US"/>
              </w:rPr>
            </w:pPr>
          </w:p>
        </w:tc>
        <w:tc>
          <w:tcPr>
            <w:tcW w:w="2727" w:type="dxa"/>
            <w:gridSpan w:val="2"/>
            <w:vMerge/>
            <w:shd w:val="clear" w:color="auto" w:fill="auto"/>
            <w:vAlign w:val="center"/>
          </w:tcPr>
          <w:p w14:paraId="4AB885AC" w14:textId="77777777" w:rsidR="00DB34EC" w:rsidRPr="00220FEF" w:rsidRDefault="00DB34EC" w:rsidP="008D76FB">
            <w:pPr>
              <w:tabs>
                <w:tab w:val="left" w:pos="567"/>
              </w:tabs>
              <w:spacing w:line="240" w:lineRule="auto"/>
              <w:ind w:firstLine="0"/>
              <w:contextualSpacing/>
              <w:jc w:val="center"/>
              <w:rPr>
                <w:rFonts w:eastAsia="Times New Roman"/>
                <w:b/>
                <w:bCs/>
                <w:sz w:val="24"/>
                <w:szCs w:val="24"/>
                <w:lang w:val="en-US"/>
              </w:rPr>
            </w:pPr>
          </w:p>
        </w:tc>
        <w:tc>
          <w:tcPr>
            <w:tcW w:w="673" w:type="dxa"/>
            <w:shd w:val="clear" w:color="auto" w:fill="auto"/>
            <w:vAlign w:val="center"/>
          </w:tcPr>
          <w:p w14:paraId="23ECFEF6" w14:textId="525FBF56" w:rsidR="00DB34EC" w:rsidRPr="00220FEF" w:rsidRDefault="001000F6"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Rất TX</w:t>
            </w:r>
          </w:p>
        </w:tc>
        <w:tc>
          <w:tcPr>
            <w:tcW w:w="851" w:type="dxa"/>
            <w:shd w:val="clear" w:color="auto" w:fill="auto"/>
            <w:vAlign w:val="center"/>
          </w:tcPr>
          <w:p w14:paraId="55FDF749" w14:textId="5ED0A37C" w:rsidR="00DB34EC" w:rsidRPr="00220FEF" w:rsidRDefault="00DB34EC"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TX</w:t>
            </w:r>
          </w:p>
        </w:tc>
        <w:tc>
          <w:tcPr>
            <w:tcW w:w="850" w:type="dxa"/>
            <w:shd w:val="clear" w:color="auto" w:fill="auto"/>
            <w:vAlign w:val="center"/>
          </w:tcPr>
          <w:p w14:paraId="0B049625" w14:textId="4ABE70BC" w:rsidR="00DB34EC" w:rsidRPr="00220FEF" w:rsidRDefault="00DB34EC"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Thỉnh thoảng</w:t>
            </w:r>
          </w:p>
        </w:tc>
        <w:tc>
          <w:tcPr>
            <w:tcW w:w="851" w:type="dxa"/>
            <w:shd w:val="clear" w:color="auto" w:fill="auto"/>
            <w:vAlign w:val="center"/>
          </w:tcPr>
          <w:p w14:paraId="4A00CF20" w14:textId="051CA7B0" w:rsidR="00DB34EC" w:rsidRPr="00220FEF" w:rsidRDefault="001000F6"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 xml:space="preserve">Không </w:t>
            </w:r>
            <w:r w:rsidR="00DB34EC" w:rsidRPr="00220FEF">
              <w:rPr>
                <w:rFonts w:eastAsia="Times New Roman"/>
                <w:sz w:val="24"/>
                <w:szCs w:val="24"/>
                <w:lang w:val="en-SG"/>
              </w:rPr>
              <w:t>TX</w:t>
            </w:r>
          </w:p>
        </w:tc>
        <w:tc>
          <w:tcPr>
            <w:tcW w:w="850" w:type="dxa"/>
            <w:shd w:val="clear" w:color="auto" w:fill="auto"/>
            <w:vAlign w:val="center"/>
          </w:tcPr>
          <w:p w14:paraId="1C16D59F" w14:textId="28E4AE1E" w:rsidR="00DB34EC" w:rsidRPr="00220FEF" w:rsidRDefault="001000F6"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Chưa bao giờ</w:t>
            </w:r>
          </w:p>
        </w:tc>
        <w:tc>
          <w:tcPr>
            <w:tcW w:w="709" w:type="dxa"/>
            <w:shd w:val="clear" w:color="auto" w:fill="auto"/>
            <w:vAlign w:val="center"/>
          </w:tcPr>
          <w:p w14:paraId="330DE3D1" w14:textId="77777777" w:rsidR="00DB34EC" w:rsidRPr="00220FEF" w:rsidRDefault="00DB34EC" w:rsidP="008D76FB">
            <w:pPr>
              <w:spacing w:line="240" w:lineRule="auto"/>
              <w:ind w:firstLine="0"/>
              <w:jc w:val="center"/>
              <w:rPr>
                <w:rFonts w:eastAsia="Times New Roman"/>
                <w:sz w:val="24"/>
                <w:szCs w:val="24"/>
                <w:lang w:val="en-SG"/>
              </w:rPr>
            </w:pPr>
            <w:r w:rsidRPr="00220FEF">
              <w:rPr>
                <w:rFonts w:eastAsia="Times New Roman"/>
                <w:noProof/>
                <w:position w:val="-4"/>
                <w:sz w:val="24"/>
                <w:szCs w:val="24"/>
                <w:lang w:val="en-SG"/>
              </w:rPr>
              <w:object w:dxaOrig="279" w:dyaOrig="320" w14:anchorId="252EE9BD">
                <v:shape id="_x0000_i1217" type="#_x0000_t75" style="width:14.4pt;height:14.4pt" o:ole="">
                  <v:imagedata r:id="rId21" o:title=""/>
                </v:shape>
                <o:OLEObject Type="Embed" ProgID="Equation.3" ShapeID="_x0000_i1217" DrawAspect="Content" ObjectID="_1771326093" r:id="rId216"/>
              </w:object>
            </w:r>
          </w:p>
        </w:tc>
        <w:tc>
          <w:tcPr>
            <w:tcW w:w="762" w:type="dxa"/>
            <w:shd w:val="clear" w:color="auto" w:fill="auto"/>
            <w:vAlign w:val="center"/>
          </w:tcPr>
          <w:p w14:paraId="36E9A577" w14:textId="77777777" w:rsidR="00DB34EC" w:rsidRPr="00220FEF" w:rsidRDefault="00DB34EC"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Xếp thứ</w:t>
            </w:r>
          </w:p>
        </w:tc>
      </w:tr>
      <w:tr w:rsidR="00987FF9" w:rsidRPr="00220FEF" w14:paraId="2104FE5E" w14:textId="77777777" w:rsidTr="00811CBC">
        <w:trPr>
          <w:trHeight w:val="322"/>
          <w:jc w:val="center"/>
        </w:trPr>
        <w:tc>
          <w:tcPr>
            <w:tcW w:w="568" w:type="dxa"/>
            <w:vMerge w:val="restart"/>
            <w:vAlign w:val="center"/>
          </w:tcPr>
          <w:p w14:paraId="3692F0D4"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1</w:t>
            </w:r>
          </w:p>
        </w:tc>
        <w:tc>
          <w:tcPr>
            <w:tcW w:w="2088" w:type="dxa"/>
            <w:vMerge w:val="restart"/>
            <w:shd w:val="clear" w:color="auto" w:fill="auto"/>
            <w:vAlign w:val="center"/>
          </w:tcPr>
          <w:p w14:paraId="3E2DD0BA"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Microsoft Office Powerpoint</w:t>
            </w:r>
          </w:p>
        </w:tc>
        <w:tc>
          <w:tcPr>
            <w:tcW w:w="639" w:type="dxa"/>
            <w:shd w:val="clear" w:color="auto" w:fill="auto"/>
            <w:vAlign w:val="bottom"/>
          </w:tcPr>
          <w:p w14:paraId="7EAD55FE" w14:textId="57C854E8"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5AC8FD17"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851" w:type="dxa"/>
            <w:shd w:val="clear" w:color="auto" w:fill="auto"/>
            <w:vAlign w:val="center"/>
          </w:tcPr>
          <w:p w14:paraId="6BA23318"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10</w:t>
            </w:r>
          </w:p>
        </w:tc>
        <w:tc>
          <w:tcPr>
            <w:tcW w:w="850" w:type="dxa"/>
            <w:shd w:val="clear" w:color="auto" w:fill="auto"/>
            <w:vAlign w:val="center"/>
          </w:tcPr>
          <w:p w14:paraId="488F1475"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851" w:type="dxa"/>
            <w:shd w:val="clear" w:color="auto" w:fill="auto"/>
            <w:vAlign w:val="center"/>
          </w:tcPr>
          <w:p w14:paraId="3410A658"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7DCA4FA3"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16FD3B66" w14:textId="2D662C6B" w:rsidR="008D70C7" w:rsidRPr="00220FEF" w:rsidRDefault="008D76FB" w:rsidP="008D76FB">
            <w:pPr>
              <w:spacing w:line="240" w:lineRule="auto"/>
              <w:ind w:firstLine="0"/>
              <w:jc w:val="center"/>
              <w:rPr>
                <w:rFonts w:eastAsia="Times New Roman"/>
                <w:sz w:val="24"/>
                <w:szCs w:val="24"/>
                <w:lang w:val="en-US"/>
              </w:rPr>
            </w:pPr>
            <w:r w:rsidRPr="00220FEF">
              <w:rPr>
                <w:rFonts w:eastAsia="Times New Roman"/>
                <w:sz w:val="24"/>
                <w:szCs w:val="24"/>
                <w:lang w:val="en-US"/>
              </w:rPr>
              <w:t>4.06</w:t>
            </w:r>
          </w:p>
        </w:tc>
        <w:tc>
          <w:tcPr>
            <w:tcW w:w="762" w:type="dxa"/>
            <w:vMerge w:val="restart"/>
            <w:shd w:val="clear" w:color="auto" w:fill="auto"/>
            <w:vAlign w:val="center"/>
          </w:tcPr>
          <w:p w14:paraId="0BDC646A"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1</w:t>
            </w:r>
          </w:p>
        </w:tc>
      </w:tr>
      <w:tr w:rsidR="00987FF9" w:rsidRPr="00220FEF" w14:paraId="62ACD97F" w14:textId="77777777" w:rsidTr="00811CBC">
        <w:trPr>
          <w:jc w:val="center"/>
        </w:trPr>
        <w:tc>
          <w:tcPr>
            <w:tcW w:w="568" w:type="dxa"/>
            <w:vMerge/>
            <w:vAlign w:val="center"/>
          </w:tcPr>
          <w:p w14:paraId="579F170A"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0D43D1FF" w14:textId="77777777" w:rsidR="008D70C7" w:rsidRPr="00220FEF" w:rsidRDefault="008D70C7" w:rsidP="00811CBC">
            <w:pPr>
              <w:spacing w:line="240" w:lineRule="auto"/>
              <w:ind w:firstLine="0"/>
              <w:rPr>
                <w:rFonts w:eastAsiaTheme="minorHAnsi"/>
                <w:sz w:val="24"/>
                <w:szCs w:val="24"/>
                <w:lang w:val="nb-NO"/>
              </w:rPr>
            </w:pPr>
          </w:p>
        </w:tc>
        <w:tc>
          <w:tcPr>
            <w:tcW w:w="639" w:type="dxa"/>
            <w:shd w:val="clear" w:color="auto" w:fill="auto"/>
          </w:tcPr>
          <w:p w14:paraId="7DDBE4AC"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77E08DCC" w14:textId="04B5D2DF"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851" w:type="dxa"/>
            <w:shd w:val="clear" w:color="auto" w:fill="auto"/>
            <w:vAlign w:val="center"/>
          </w:tcPr>
          <w:p w14:paraId="7CACB9ED" w14:textId="6BBF041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56</w:t>
            </w:r>
          </w:p>
        </w:tc>
        <w:tc>
          <w:tcPr>
            <w:tcW w:w="850" w:type="dxa"/>
            <w:shd w:val="clear" w:color="auto" w:fill="auto"/>
            <w:vAlign w:val="center"/>
          </w:tcPr>
          <w:p w14:paraId="0965ABD1" w14:textId="1A0C024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1" w:type="dxa"/>
            <w:shd w:val="clear" w:color="auto" w:fill="auto"/>
            <w:vAlign w:val="center"/>
          </w:tcPr>
          <w:p w14:paraId="1C7D2800" w14:textId="59BF37AD"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08744EE3" w14:textId="17C7CD4E"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103077E"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1C437359"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r>
      <w:tr w:rsidR="00987FF9" w:rsidRPr="00220FEF" w14:paraId="64AF398B" w14:textId="77777777" w:rsidTr="00811CBC">
        <w:trPr>
          <w:trHeight w:val="180"/>
          <w:jc w:val="center"/>
        </w:trPr>
        <w:tc>
          <w:tcPr>
            <w:tcW w:w="568" w:type="dxa"/>
            <w:vMerge w:val="restart"/>
            <w:vAlign w:val="center"/>
          </w:tcPr>
          <w:p w14:paraId="1C20D7DF"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2</w:t>
            </w:r>
          </w:p>
        </w:tc>
        <w:tc>
          <w:tcPr>
            <w:tcW w:w="2088" w:type="dxa"/>
            <w:vMerge w:val="restart"/>
            <w:shd w:val="clear" w:color="auto" w:fill="auto"/>
            <w:vAlign w:val="center"/>
          </w:tcPr>
          <w:p w14:paraId="33064DB8"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Microsoft Forms</w:t>
            </w:r>
          </w:p>
        </w:tc>
        <w:tc>
          <w:tcPr>
            <w:tcW w:w="639" w:type="dxa"/>
            <w:shd w:val="clear" w:color="auto" w:fill="auto"/>
          </w:tcPr>
          <w:p w14:paraId="13E05F2B" w14:textId="0FA35CF3"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21AFA780"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6AB999C9"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850" w:type="dxa"/>
            <w:shd w:val="clear" w:color="auto" w:fill="auto"/>
            <w:vAlign w:val="center"/>
          </w:tcPr>
          <w:p w14:paraId="6D4DAE60"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8</w:t>
            </w:r>
          </w:p>
        </w:tc>
        <w:tc>
          <w:tcPr>
            <w:tcW w:w="851" w:type="dxa"/>
            <w:shd w:val="clear" w:color="auto" w:fill="auto"/>
            <w:vAlign w:val="center"/>
          </w:tcPr>
          <w:p w14:paraId="58278A77"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850" w:type="dxa"/>
            <w:shd w:val="clear" w:color="auto" w:fill="auto"/>
            <w:vAlign w:val="center"/>
          </w:tcPr>
          <w:p w14:paraId="7FF7DF27"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16E5C19B" w14:textId="43C2D113" w:rsidR="008D70C7" w:rsidRPr="00220FEF" w:rsidRDefault="008D76FB" w:rsidP="008D76FB">
            <w:pPr>
              <w:spacing w:line="240" w:lineRule="auto"/>
              <w:ind w:firstLine="0"/>
              <w:jc w:val="center"/>
              <w:rPr>
                <w:rFonts w:eastAsia="Times New Roman"/>
                <w:sz w:val="24"/>
                <w:szCs w:val="24"/>
                <w:lang w:val="en-US"/>
              </w:rPr>
            </w:pPr>
            <w:r w:rsidRPr="00220FEF">
              <w:rPr>
                <w:rFonts w:eastAsia="Times New Roman"/>
                <w:sz w:val="24"/>
                <w:szCs w:val="24"/>
                <w:lang w:val="en-US"/>
              </w:rPr>
              <w:t>3.00</w:t>
            </w:r>
          </w:p>
        </w:tc>
        <w:tc>
          <w:tcPr>
            <w:tcW w:w="762" w:type="dxa"/>
            <w:vMerge w:val="restart"/>
            <w:shd w:val="clear" w:color="auto" w:fill="auto"/>
            <w:vAlign w:val="center"/>
          </w:tcPr>
          <w:p w14:paraId="074106D1"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4</w:t>
            </w:r>
          </w:p>
        </w:tc>
      </w:tr>
      <w:tr w:rsidR="00987FF9" w:rsidRPr="00220FEF" w14:paraId="357E6C75" w14:textId="77777777" w:rsidTr="00811CBC">
        <w:trPr>
          <w:jc w:val="center"/>
        </w:trPr>
        <w:tc>
          <w:tcPr>
            <w:tcW w:w="568" w:type="dxa"/>
            <w:vMerge/>
            <w:vAlign w:val="center"/>
          </w:tcPr>
          <w:p w14:paraId="313F7D7C"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6BBDDEC7" w14:textId="77777777" w:rsidR="008D70C7" w:rsidRPr="00220FEF" w:rsidRDefault="008D70C7" w:rsidP="00811CBC">
            <w:pPr>
              <w:spacing w:line="240" w:lineRule="auto"/>
              <w:ind w:firstLine="0"/>
              <w:rPr>
                <w:rFonts w:eastAsiaTheme="minorHAnsi"/>
                <w:sz w:val="24"/>
                <w:szCs w:val="24"/>
                <w:lang w:val="nb-NO"/>
              </w:rPr>
            </w:pPr>
          </w:p>
        </w:tc>
        <w:tc>
          <w:tcPr>
            <w:tcW w:w="639" w:type="dxa"/>
            <w:shd w:val="clear" w:color="auto" w:fill="auto"/>
          </w:tcPr>
          <w:p w14:paraId="6E18653C"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38F0B332" w14:textId="4E677048"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5175D82" w14:textId="671BDA90"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850" w:type="dxa"/>
            <w:shd w:val="clear" w:color="auto" w:fill="auto"/>
            <w:vAlign w:val="center"/>
          </w:tcPr>
          <w:p w14:paraId="6C6AFD9F" w14:textId="329CAD1E"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44</w:t>
            </w:r>
          </w:p>
        </w:tc>
        <w:tc>
          <w:tcPr>
            <w:tcW w:w="851" w:type="dxa"/>
            <w:shd w:val="clear" w:color="auto" w:fill="auto"/>
            <w:vAlign w:val="center"/>
          </w:tcPr>
          <w:p w14:paraId="5F909BD8" w14:textId="3FAA13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850" w:type="dxa"/>
            <w:shd w:val="clear" w:color="auto" w:fill="auto"/>
            <w:vAlign w:val="center"/>
          </w:tcPr>
          <w:p w14:paraId="49B79AA4" w14:textId="7AB9A594"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23B45202"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57BAD4B1"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r>
      <w:tr w:rsidR="00987FF9" w:rsidRPr="00220FEF" w14:paraId="38EFBBFA" w14:textId="77777777" w:rsidTr="00811CBC">
        <w:trPr>
          <w:trHeight w:val="305"/>
          <w:jc w:val="center"/>
        </w:trPr>
        <w:tc>
          <w:tcPr>
            <w:tcW w:w="568" w:type="dxa"/>
            <w:vMerge w:val="restart"/>
            <w:vAlign w:val="center"/>
          </w:tcPr>
          <w:p w14:paraId="4E139C65"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3</w:t>
            </w:r>
          </w:p>
        </w:tc>
        <w:tc>
          <w:tcPr>
            <w:tcW w:w="2088" w:type="dxa"/>
            <w:vMerge w:val="restart"/>
            <w:shd w:val="clear" w:color="auto" w:fill="auto"/>
            <w:vAlign w:val="center"/>
          </w:tcPr>
          <w:p w14:paraId="6163AB00"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Padlet</w:t>
            </w:r>
          </w:p>
        </w:tc>
        <w:tc>
          <w:tcPr>
            <w:tcW w:w="639" w:type="dxa"/>
            <w:shd w:val="clear" w:color="auto" w:fill="auto"/>
          </w:tcPr>
          <w:p w14:paraId="47A416CF" w14:textId="4B5F0FB8"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7D0BEE0B"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4DB81CF2"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2B3B60FC"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851" w:type="dxa"/>
            <w:shd w:val="clear" w:color="auto" w:fill="auto"/>
            <w:vAlign w:val="center"/>
          </w:tcPr>
          <w:p w14:paraId="20045AB2"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8</w:t>
            </w:r>
          </w:p>
        </w:tc>
        <w:tc>
          <w:tcPr>
            <w:tcW w:w="850" w:type="dxa"/>
            <w:shd w:val="clear" w:color="auto" w:fill="auto"/>
            <w:vAlign w:val="center"/>
          </w:tcPr>
          <w:p w14:paraId="62182C83"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709" w:type="dxa"/>
            <w:vMerge w:val="restart"/>
            <w:shd w:val="clear" w:color="auto" w:fill="auto"/>
            <w:vAlign w:val="center"/>
          </w:tcPr>
          <w:p w14:paraId="7DCCF8A6" w14:textId="23DB9554" w:rsidR="008D70C7" w:rsidRPr="00220FEF" w:rsidRDefault="008D76FB" w:rsidP="008D76FB">
            <w:pPr>
              <w:spacing w:line="240" w:lineRule="auto"/>
              <w:ind w:firstLine="0"/>
              <w:jc w:val="center"/>
              <w:rPr>
                <w:rFonts w:eastAsia="Times New Roman"/>
                <w:sz w:val="24"/>
                <w:szCs w:val="24"/>
                <w:lang w:val="en-US"/>
              </w:rPr>
            </w:pPr>
            <w:r w:rsidRPr="00220FEF">
              <w:rPr>
                <w:rFonts w:eastAsia="Times New Roman"/>
                <w:sz w:val="24"/>
                <w:szCs w:val="24"/>
                <w:lang w:val="en-US"/>
              </w:rPr>
              <w:t>2.39</w:t>
            </w:r>
          </w:p>
        </w:tc>
        <w:tc>
          <w:tcPr>
            <w:tcW w:w="762" w:type="dxa"/>
            <w:vMerge w:val="restart"/>
            <w:shd w:val="clear" w:color="auto" w:fill="auto"/>
            <w:vAlign w:val="center"/>
          </w:tcPr>
          <w:p w14:paraId="3B6BFDAD"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r>
      <w:tr w:rsidR="00987FF9" w:rsidRPr="00220FEF" w14:paraId="4F851F90" w14:textId="77777777" w:rsidTr="00811CBC">
        <w:trPr>
          <w:jc w:val="center"/>
        </w:trPr>
        <w:tc>
          <w:tcPr>
            <w:tcW w:w="568" w:type="dxa"/>
            <w:vMerge/>
            <w:vAlign w:val="center"/>
          </w:tcPr>
          <w:p w14:paraId="600B2F66"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28264422" w14:textId="77777777" w:rsidR="008D70C7" w:rsidRPr="00220FEF" w:rsidRDefault="008D70C7" w:rsidP="00811CBC">
            <w:pPr>
              <w:spacing w:line="240" w:lineRule="auto"/>
              <w:ind w:firstLine="0"/>
              <w:rPr>
                <w:rFonts w:eastAsiaTheme="minorHAnsi"/>
                <w:sz w:val="24"/>
                <w:szCs w:val="24"/>
                <w:lang w:val="nb-NO"/>
              </w:rPr>
            </w:pPr>
          </w:p>
        </w:tc>
        <w:tc>
          <w:tcPr>
            <w:tcW w:w="639" w:type="dxa"/>
            <w:shd w:val="clear" w:color="auto" w:fill="auto"/>
          </w:tcPr>
          <w:p w14:paraId="5F108B4A"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18BC85E7" w14:textId="714B47A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1369B79A" w14:textId="3F12077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59B549C3" w14:textId="31B44A73"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39</w:t>
            </w:r>
          </w:p>
        </w:tc>
        <w:tc>
          <w:tcPr>
            <w:tcW w:w="851" w:type="dxa"/>
            <w:shd w:val="clear" w:color="auto" w:fill="auto"/>
            <w:vAlign w:val="center"/>
          </w:tcPr>
          <w:p w14:paraId="1ADBAE3C" w14:textId="6C98F3CB"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44</w:t>
            </w:r>
          </w:p>
        </w:tc>
        <w:tc>
          <w:tcPr>
            <w:tcW w:w="850" w:type="dxa"/>
            <w:shd w:val="clear" w:color="auto" w:fill="auto"/>
            <w:vAlign w:val="center"/>
          </w:tcPr>
          <w:p w14:paraId="78B7F8F4" w14:textId="42CDA0AB"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709" w:type="dxa"/>
            <w:vMerge/>
            <w:shd w:val="clear" w:color="auto" w:fill="auto"/>
            <w:vAlign w:val="center"/>
          </w:tcPr>
          <w:p w14:paraId="44D69B95"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781B6F2E" w14:textId="77777777" w:rsidR="008D70C7" w:rsidRPr="00220FEF" w:rsidRDefault="008D70C7" w:rsidP="008D76FB">
            <w:pPr>
              <w:tabs>
                <w:tab w:val="left" w:pos="567"/>
              </w:tabs>
              <w:spacing w:line="240" w:lineRule="auto"/>
              <w:ind w:firstLine="0"/>
              <w:contextualSpacing/>
              <w:jc w:val="center"/>
              <w:rPr>
                <w:rFonts w:eastAsia="Times New Roman"/>
                <w:b/>
                <w:bCs/>
                <w:sz w:val="24"/>
                <w:szCs w:val="24"/>
                <w:lang w:val="en-US"/>
              </w:rPr>
            </w:pPr>
          </w:p>
        </w:tc>
      </w:tr>
      <w:tr w:rsidR="00987FF9" w:rsidRPr="00220FEF" w14:paraId="5F50CBCA" w14:textId="77777777" w:rsidTr="00811CBC">
        <w:trPr>
          <w:jc w:val="center"/>
        </w:trPr>
        <w:tc>
          <w:tcPr>
            <w:tcW w:w="568" w:type="dxa"/>
            <w:vMerge w:val="restart"/>
            <w:vAlign w:val="center"/>
          </w:tcPr>
          <w:p w14:paraId="4118A7DC"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4</w:t>
            </w:r>
          </w:p>
        </w:tc>
        <w:tc>
          <w:tcPr>
            <w:tcW w:w="2088" w:type="dxa"/>
            <w:vMerge w:val="restart"/>
            <w:shd w:val="clear" w:color="auto" w:fill="auto"/>
            <w:vAlign w:val="center"/>
          </w:tcPr>
          <w:p w14:paraId="69EC86E0"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Liveworksheet</w:t>
            </w:r>
          </w:p>
        </w:tc>
        <w:tc>
          <w:tcPr>
            <w:tcW w:w="639" w:type="dxa"/>
            <w:shd w:val="clear" w:color="auto" w:fill="auto"/>
          </w:tcPr>
          <w:p w14:paraId="31FF250E" w14:textId="04076019"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243D5039"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5F3B4EC8"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014A31B7"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8</w:t>
            </w:r>
          </w:p>
        </w:tc>
        <w:tc>
          <w:tcPr>
            <w:tcW w:w="851" w:type="dxa"/>
            <w:shd w:val="clear" w:color="auto" w:fill="auto"/>
            <w:vAlign w:val="center"/>
          </w:tcPr>
          <w:p w14:paraId="1661F1E8"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850" w:type="dxa"/>
            <w:shd w:val="clear" w:color="auto" w:fill="auto"/>
            <w:vAlign w:val="center"/>
          </w:tcPr>
          <w:p w14:paraId="4689FC24"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6C8B2DF4" w14:textId="39FC7FAC" w:rsidR="008D70C7" w:rsidRPr="00220FEF" w:rsidRDefault="008D76FB" w:rsidP="008D76FB">
            <w:pPr>
              <w:spacing w:line="240" w:lineRule="auto"/>
              <w:ind w:firstLine="0"/>
              <w:jc w:val="center"/>
              <w:rPr>
                <w:rFonts w:eastAsia="Times New Roman"/>
                <w:sz w:val="24"/>
                <w:szCs w:val="24"/>
                <w:lang w:val="en-US"/>
              </w:rPr>
            </w:pPr>
            <w:r w:rsidRPr="00220FEF">
              <w:rPr>
                <w:rFonts w:eastAsia="Times New Roman"/>
                <w:sz w:val="24"/>
                <w:szCs w:val="24"/>
                <w:lang w:val="en-US"/>
              </w:rPr>
              <w:t>3.11</w:t>
            </w:r>
          </w:p>
        </w:tc>
        <w:tc>
          <w:tcPr>
            <w:tcW w:w="762" w:type="dxa"/>
            <w:vMerge w:val="restart"/>
            <w:shd w:val="clear" w:color="auto" w:fill="auto"/>
            <w:vAlign w:val="center"/>
          </w:tcPr>
          <w:p w14:paraId="326ECA39"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3</w:t>
            </w:r>
          </w:p>
        </w:tc>
      </w:tr>
      <w:tr w:rsidR="00987FF9" w:rsidRPr="00220FEF" w14:paraId="79018632" w14:textId="77777777" w:rsidTr="00811CBC">
        <w:trPr>
          <w:jc w:val="center"/>
        </w:trPr>
        <w:tc>
          <w:tcPr>
            <w:tcW w:w="568" w:type="dxa"/>
            <w:vMerge/>
            <w:vAlign w:val="center"/>
          </w:tcPr>
          <w:p w14:paraId="39A6F17B" w14:textId="77777777" w:rsidR="008D70C7" w:rsidRPr="00220FEF" w:rsidRDefault="008D70C7" w:rsidP="008D76FB">
            <w:pPr>
              <w:tabs>
                <w:tab w:val="left" w:pos="567"/>
              </w:tabs>
              <w:spacing w:line="240" w:lineRule="auto"/>
              <w:ind w:firstLine="0"/>
              <w:contextualSpacing/>
              <w:jc w:val="center"/>
              <w:rPr>
                <w:rFonts w:eastAsia="Times New Roman"/>
                <w:b/>
                <w:bCs/>
                <w:sz w:val="24"/>
                <w:szCs w:val="24"/>
                <w:lang w:val="en-US"/>
              </w:rPr>
            </w:pPr>
          </w:p>
        </w:tc>
        <w:tc>
          <w:tcPr>
            <w:tcW w:w="2088" w:type="dxa"/>
            <w:vMerge/>
            <w:shd w:val="clear" w:color="auto" w:fill="auto"/>
            <w:vAlign w:val="center"/>
          </w:tcPr>
          <w:p w14:paraId="548AC124" w14:textId="77777777" w:rsidR="008D70C7" w:rsidRPr="00220FEF" w:rsidRDefault="008D70C7" w:rsidP="00811CBC">
            <w:pPr>
              <w:spacing w:line="240" w:lineRule="auto"/>
              <w:ind w:firstLine="0"/>
              <w:rPr>
                <w:rFonts w:eastAsiaTheme="minorHAnsi"/>
                <w:sz w:val="24"/>
                <w:szCs w:val="24"/>
                <w:lang w:val="nb-NO"/>
              </w:rPr>
            </w:pPr>
          </w:p>
        </w:tc>
        <w:tc>
          <w:tcPr>
            <w:tcW w:w="639" w:type="dxa"/>
            <w:shd w:val="clear" w:color="auto" w:fill="auto"/>
          </w:tcPr>
          <w:p w14:paraId="6A206A87"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78A39ED2" w14:textId="7007E4A5"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3810E011" w14:textId="65998594"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850" w:type="dxa"/>
            <w:shd w:val="clear" w:color="auto" w:fill="auto"/>
            <w:vAlign w:val="center"/>
          </w:tcPr>
          <w:p w14:paraId="7A70B6BA" w14:textId="4DA6673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44</w:t>
            </w:r>
          </w:p>
        </w:tc>
        <w:tc>
          <w:tcPr>
            <w:tcW w:w="851" w:type="dxa"/>
            <w:shd w:val="clear" w:color="auto" w:fill="auto"/>
            <w:vAlign w:val="center"/>
          </w:tcPr>
          <w:p w14:paraId="511EF382" w14:textId="03D28AC4"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22</w:t>
            </w:r>
          </w:p>
        </w:tc>
        <w:tc>
          <w:tcPr>
            <w:tcW w:w="850" w:type="dxa"/>
            <w:shd w:val="clear" w:color="auto" w:fill="auto"/>
            <w:vAlign w:val="center"/>
          </w:tcPr>
          <w:p w14:paraId="2B709878" w14:textId="3F22364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1996100F"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2CF2C879" w14:textId="77777777" w:rsidR="008D70C7" w:rsidRPr="00220FEF" w:rsidRDefault="008D70C7" w:rsidP="008D76FB">
            <w:pPr>
              <w:tabs>
                <w:tab w:val="left" w:pos="567"/>
              </w:tabs>
              <w:spacing w:line="240" w:lineRule="auto"/>
              <w:ind w:firstLine="0"/>
              <w:contextualSpacing/>
              <w:jc w:val="center"/>
              <w:rPr>
                <w:rFonts w:eastAsia="Times New Roman"/>
                <w:b/>
                <w:bCs/>
                <w:sz w:val="24"/>
                <w:szCs w:val="24"/>
                <w:lang w:val="en-US"/>
              </w:rPr>
            </w:pPr>
          </w:p>
        </w:tc>
      </w:tr>
      <w:tr w:rsidR="00987FF9" w:rsidRPr="00220FEF" w14:paraId="4699211A" w14:textId="77777777" w:rsidTr="00811CBC">
        <w:trPr>
          <w:trHeight w:val="157"/>
          <w:jc w:val="center"/>
        </w:trPr>
        <w:tc>
          <w:tcPr>
            <w:tcW w:w="568" w:type="dxa"/>
            <w:vMerge w:val="restart"/>
            <w:vAlign w:val="center"/>
          </w:tcPr>
          <w:p w14:paraId="4A862DDD"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5</w:t>
            </w:r>
          </w:p>
        </w:tc>
        <w:tc>
          <w:tcPr>
            <w:tcW w:w="2088" w:type="dxa"/>
            <w:vMerge w:val="restart"/>
            <w:shd w:val="clear" w:color="auto" w:fill="auto"/>
            <w:vAlign w:val="center"/>
          </w:tcPr>
          <w:p w14:paraId="189A6150"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Otter</w:t>
            </w:r>
          </w:p>
        </w:tc>
        <w:tc>
          <w:tcPr>
            <w:tcW w:w="639" w:type="dxa"/>
            <w:shd w:val="clear" w:color="auto" w:fill="auto"/>
          </w:tcPr>
          <w:p w14:paraId="7593EE5C" w14:textId="1B9E160A"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472C3762"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6557D1A"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18AD0166"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13</w:t>
            </w:r>
          </w:p>
        </w:tc>
        <w:tc>
          <w:tcPr>
            <w:tcW w:w="851" w:type="dxa"/>
            <w:shd w:val="clear" w:color="auto" w:fill="auto"/>
            <w:vAlign w:val="center"/>
          </w:tcPr>
          <w:p w14:paraId="401B6D50"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3</w:t>
            </w:r>
          </w:p>
        </w:tc>
        <w:tc>
          <w:tcPr>
            <w:tcW w:w="850" w:type="dxa"/>
            <w:shd w:val="clear" w:color="auto" w:fill="auto"/>
            <w:vAlign w:val="center"/>
          </w:tcPr>
          <w:p w14:paraId="773D65EF"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709" w:type="dxa"/>
            <w:vMerge w:val="restart"/>
            <w:shd w:val="clear" w:color="auto" w:fill="auto"/>
            <w:vAlign w:val="center"/>
          </w:tcPr>
          <w:p w14:paraId="0672F0DE" w14:textId="26BAC041" w:rsidR="008D70C7" w:rsidRPr="00220FEF" w:rsidRDefault="008D76FB" w:rsidP="008D76FB">
            <w:pPr>
              <w:spacing w:line="240" w:lineRule="auto"/>
              <w:ind w:firstLine="0"/>
              <w:jc w:val="center"/>
              <w:rPr>
                <w:rFonts w:eastAsia="Times New Roman"/>
                <w:sz w:val="24"/>
                <w:szCs w:val="24"/>
                <w:lang w:val="en-US"/>
              </w:rPr>
            </w:pPr>
            <w:r w:rsidRPr="00220FEF">
              <w:rPr>
                <w:rFonts w:eastAsia="Times New Roman"/>
                <w:sz w:val="24"/>
                <w:szCs w:val="24"/>
                <w:lang w:val="en-US"/>
              </w:rPr>
              <w:t>2.61</w:t>
            </w:r>
          </w:p>
        </w:tc>
        <w:tc>
          <w:tcPr>
            <w:tcW w:w="762" w:type="dxa"/>
            <w:vMerge w:val="restart"/>
            <w:shd w:val="clear" w:color="auto" w:fill="auto"/>
            <w:vAlign w:val="center"/>
          </w:tcPr>
          <w:p w14:paraId="028F1805"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5</w:t>
            </w:r>
          </w:p>
        </w:tc>
      </w:tr>
      <w:tr w:rsidR="00987FF9" w:rsidRPr="00220FEF" w14:paraId="2626F8FF" w14:textId="77777777" w:rsidTr="00811CBC">
        <w:trPr>
          <w:jc w:val="center"/>
        </w:trPr>
        <w:tc>
          <w:tcPr>
            <w:tcW w:w="568" w:type="dxa"/>
            <w:vMerge/>
            <w:vAlign w:val="center"/>
          </w:tcPr>
          <w:p w14:paraId="7B97BF81"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079ABFA3" w14:textId="77777777" w:rsidR="008D70C7" w:rsidRPr="00220FEF" w:rsidRDefault="008D70C7" w:rsidP="00811CBC">
            <w:pPr>
              <w:spacing w:line="240" w:lineRule="auto"/>
              <w:ind w:firstLine="0"/>
              <w:rPr>
                <w:rFonts w:eastAsia="Times New Roman"/>
                <w:sz w:val="24"/>
                <w:szCs w:val="24"/>
                <w:lang w:val="en-SG"/>
              </w:rPr>
            </w:pPr>
          </w:p>
        </w:tc>
        <w:tc>
          <w:tcPr>
            <w:tcW w:w="639" w:type="dxa"/>
            <w:shd w:val="clear" w:color="auto" w:fill="auto"/>
          </w:tcPr>
          <w:p w14:paraId="56B688C9"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33AA662E" w14:textId="79DB8333"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2B1EC06A" w14:textId="1E88262B"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5C863D8" w14:textId="682D0F3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72</w:t>
            </w:r>
          </w:p>
        </w:tc>
        <w:tc>
          <w:tcPr>
            <w:tcW w:w="851" w:type="dxa"/>
            <w:shd w:val="clear" w:color="auto" w:fill="auto"/>
            <w:vAlign w:val="center"/>
          </w:tcPr>
          <w:p w14:paraId="03AB3E4C" w14:textId="23ACC742"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17</w:t>
            </w:r>
          </w:p>
        </w:tc>
        <w:tc>
          <w:tcPr>
            <w:tcW w:w="850" w:type="dxa"/>
            <w:shd w:val="clear" w:color="auto" w:fill="auto"/>
            <w:vAlign w:val="center"/>
          </w:tcPr>
          <w:p w14:paraId="5B81A181" w14:textId="3664FD8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709" w:type="dxa"/>
            <w:vMerge/>
            <w:shd w:val="clear" w:color="auto" w:fill="auto"/>
            <w:vAlign w:val="center"/>
          </w:tcPr>
          <w:p w14:paraId="171DBF09"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6B3688B2"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r>
      <w:tr w:rsidR="00987FF9" w:rsidRPr="00220FEF" w14:paraId="5C1B55D6" w14:textId="77777777" w:rsidTr="00811CBC">
        <w:trPr>
          <w:jc w:val="center"/>
        </w:trPr>
        <w:tc>
          <w:tcPr>
            <w:tcW w:w="568" w:type="dxa"/>
            <w:vMerge w:val="restart"/>
            <w:vAlign w:val="center"/>
          </w:tcPr>
          <w:p w14:paraId="402B0A81"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6</w:t>
            </w:r>
          </w:p>
        </w:tc>
        <w:tc>
          <w:tcPr>
            <w:tcW w:w="2088" w:type="dxa"/>
            <w:vMerge w:val="restart"/>
            <w:shd w:val="clear" w:color="auto" w:fill="auto"/>
            <w:vAlign w:val="center"/>
          </w:tcPr>
          <w:p w14:paraId="4E3ED5B9"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Quizizz</w:t>
            </w:r>
          </w:p>
        </w:tc>
        <w:tc>
          <w:tcPr>
            <w:tcW w:w="639" w:type="dxa"/>
            <w:shd w:val="clear" w:color="auto" w:fill="auto"/>
          </w:tcPr>
          <w:p w14:paraId="5B99F265" w14:textId="5BE37CED"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3BF504E1"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41C8ECB4"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42D7B5F"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6FE2DE60"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13</w:t>
            </w:r>
          </w:p>
        </w:tc>
        <w:tc>
          <w:tcPr>
            <w:tcW w:w="850" w:type="dxa"/>
            <w:shd w:val="clear" w:color="auto" w:fill="auto"/>
            <w:vAlign w:val="center"/>
          </w:tcPr>
          <w:p w14:paraId="6D79F42B"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709" w:type="dxa"/>
            <w:vMerge w:val="restart"/>
            <w:shd w:val="clear" w:color="auto" w:fill="auto"/>
            <w:vAlign w:val="center"/>
          </w:tcPr>
          <w:p w14:paraId="5E880A28" w14:textId="656E3E20" w:rsidR="008D70C7" w:rsidRPr="00220FEF" w:rsidRDefault="008D76FB" w:rsidP="008D76FB">
            <w:pPr>
              <w:spacing w:line="240" w:lineRule="auto"/>
              <w:ind w:firstLine="0"/>
              <w:jc w:val="center"/>
              <w:rPr>
                <w:rFonts w:eastAsia="Times New Roman"/>
                <w:sz w:val="24"/>
                <w:szCs w:val="24"/>
                <w:lang w:val="en-US"/>
              </w:rPr>
            </w:pPr>
            <w:r w:rsidRPr="00220FEF">
              <w:rPr>
                <w:rFonts w:eastAsia="Times New Roman"/>
                <w:sz w:val="24"/>
                <w:szCs w:val="24"/>
                <w:lang w:val="en-US"/>
              </w:rPr>
              <w:t>1.72</w:t>
            </w:r>
          </w:p>
        </w:tc>
        <w:tc>
          <w:tcPr>
            <w:tcW w:w="762" w:type="dxa"/>
            <w:vMerge w:val="restart"/>
            <w:shd w:val="clear" w:color="auto" w:fill="auto"/>
            <w:vAlign w:val="center"/>
          </w:tcPr>
          <w:p w14:paraId="23FA805E"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7</w:t>
            </w:r>
          </w:p>
        </w:tc>
      </w:tr>
      <w:tr w:rsidR="00987FF9" w:rsidRPr="00220FEF" w14:paraId="36E92E65" w14:textId="77777777" w:rsidTr="00811CBC">
        <w:trPr>
          <w:jc w:val="center"/>
        </w:trPr>
        <w:tc>
          <w:tcPr>
            <w:tcW w:w="568" w:type="dxa"/>
            <w:vMerge/>
            <w:vAlign w:val="center"/>
          </w:tcPr>
          <w:p w14:paraId="1FB8DBB8"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11D1E7AE" w14:textId="77777777" w:rsidR="008D70C7" w:rsidRPr="00220FEF" w:rsidRDefault="008D70C7" w:rsidP="00811CBC">
            <w:pPr>
              <w:spacing w:line="240" w:lineRule="auto"/>
              <w:ind w:firstLine="0"/>
              <w:rPr>
                <w:rFonts w:eastAsiaTheme="minorHAnsi"/>
                <w:sz w:val="24"/>
                <w:szCs w:val="24"/>
                <w:lang w:val="nb-NO"/>
              </w:rPr>
            </w:pPr>
          </w:p>
        </w:tc>
        <w:tc>
          <w:tcPr>
            <w:tcW w:w="639" w:type="dxa"/>
            <w:shd w:val="clear" w:color="auto" w:fill="auto"/>
          </w:tcPr>
          <w:p w14:paraId="3CB1BCC7"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09A3EB79" w14:textId="7545461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708D37E0" w14:textId="5B5DFF20"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74A5920B" w14:textId="4011507B"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EE0B200" w14:textId="73496110"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72</w:t>
            </w:r>
          </w:p>
        </w:tc>
        <w:tc>
          <w:tcPr>
            <w:tcW w:w="850" w:type="dxa"/>
            <w:shd w:val="clear" w:color="auto" w:fill="auto"/>
            <w:vAlign w:val="center"/>
          </w:tcPr>
          <w:p w14:paraId="5D19632B" w14:textId="611D8F9B"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709" w:type="dxa"/>
            <w:vMerge/>
            <w:shd w:val="clear" w:color="auto" w:fill="auto"/>
            <w:vAlign w:val="center"/>
          </w:tcPr>
          <w:p w14:paraId="31FE592A"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c>
          <w:tcPr>
            <w:tcW w:w="762" w:type="dxa"/>
            <w:vMerge/>
            <w:shd w:val="clear" w:color="auto" w:fill="auto"/>
            <w:vAlign w:val="center"/>
          </w:tcPr>
          <w:p w14:paraId="05AF735B"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p>
        </w:tc>
      </w:tr>
      <w:tr w:rsidR="00987FF9" w:rsidRPr="00220FEF" w14:paraId="0307BB10" w14:textId="77777777" w:rsidTr="00811CBC">
        <w:trPr>
          <w:jc w:val="center"/>
        </w:trPr>
        <w:tc>
          <w:tcPr>
            <w:tcW w:w="568" w:type="dxa"/>
            <w:vMerge w:val="restart"/>
            <w:vAlign w:val="center"/>
          </w:tcPr>
          <w:p w14:paraId="2AA5A558"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7</w:t>
            </w:r>
          </w:p>
        </w:tc>
        <w:tc>
          <w:tcPr>
            <w:tcW w:w="2088" w:type="dxa"/>
            <w:vMerge w:val="restart"/>
            <w:shd w:val="clear" w:color="auto" w:fill="auto"/>
            <w:vAlign w:val="center"/>
          </w:tcPr>
          <w:p w14:paraId="2FC4F3D7"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Microsoft Teams</w:t>
            </w:r>
          </w:p>
        </w:tc>
        <w:tc>
          <w:tcPr>
            <w:tcW w:w="639" w:type="dxa"/>
            <w:shd w:val="clear" w:color="auto" w:fill="auto"/>
          </w:tcPr>
          <w:p w14:paraId="31CB54E6" w14:textId="4848505F"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6084D491"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62DBB6C9"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0" w:type="dxa"/>
            <w:shd w:val="clear" w:color="auto" w:fill="auto"/>
            <w:vAlign w:val="center"/>
          </w:tcPr>
          <w:p w14:paraId="22001D61"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7973DC57"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6CD8E818"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15C2AD7D" w14:textId="51523A86" w:rsidR="008D70C7" w:rsidRPr="00220FEF" w:rsidRDefault="008D76FB" w:rsidP="008D76FB">
            <w:pPr>
              <w:spacing w:line="240" w:lineRule="auto"/>
              <w:ind w:firstLine="0"/>
              <w:jc w:val="center"/>
              <w:rPr>
                <w:rFonts w:eastAsia="Times New Roman"/>
                <w:sz w:val="24"/>
                <w:szCs w:val="24"/>
                <w:lang w:val="en-US"/>
              </w:rPr>
            </w:pPr>
            <w:r w:rsidRPr="00220FEF">
              <w:rPr>
                <w:rFonts w:eastAsia="Times New Roman"/>
                <w:sz w:val="24"/>
                <w:szCs w:val="24"/>
                <w:lang w:val="en-US"/>
              </w:rPr>
              <w:t>3.56</w:t>
            </w:r>
          </w:p>
        </w:tc>
        <w:tc>
          <w:tcPr>
            <w:tcW w:w="762" w:type="dxa"/>
            <w:vMerge w:val="restart"/>
            <w:shd w:val="clear" w:color="auto" w:fill="auto"/>
            <w:vAlign w:val="center"/>
          </w:tcPr>
          <w:p w14:paraId="68864B68"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2</w:t>
            </w:r>
          </w:p>
        </w:tc>
      </w:tr>
      <w:tr w:rsidR="00987FF9" w:rsidRPr="00220FEF" w14:paraId="3A44BC15" w14:textId="77777777" w:rsidTr="00811CBC">
        <w:trPr>
          <w:jc w:val="center"/>
        </w:trPr>
        <w:tc>
          <w:tcPr>
            <w:tcW w:w="568" w:type="dxa"/>
            <w:vMerge/>
            <w:vAlign w:val="center"/>
          </w:tcPr>
          <w:p w14:paraId="5AA005F7"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2088" w:type="dxa"/>
            <w:vMerge/>
            <w:shd w:val="clear" w:color="auto" w:fill="auto"/>
            <w:vAlign w:val="center"/>
          </w:tcPr>
          <w:p w14:paraId="4811B491" w14:textId="77777777" w:rsidR="008D70C7" w:rsidRPr="00220FEF" w:rsidRDefault="008D70C7" w:rsidP="00811CBC">
            <w:pPr>
              <w:spacing w:line="240" w:lineRule="auto"/>
              <w:ind w:firstLine="0"/>
              <w:rPr>
                <w:rFonts w:eastAsiaTheme="minorHAnsi"/>
                <w:sz w:val="24"/>
                <w:szCs w:val="24"/>
                <w:lang w:val="nb-NO"/>
              </w:rPr>
            </w:pPr>
          </w:p>
        </w:tc>
        <w:tc>
          <w:tcPr>
            <w:tcW w:w="639" w:type="dxa"/>
            <w:shd w:val="clear" w:color="auto" w:fill="auto"/>
          </w:tcPr>
          <w:p w14:paraId="6A48F55E"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0BF9F70F" w14:textId="7D9DF4D4"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F87C11C" w14:textId="461B239F"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61</w:t>
            </w:r>
          </w:p>
        </w:tc>
        <w:tc>
          <w:tcPr>
            <w:tcW w:w="850" w:type="dxa"/>
            <w:shd w:val="clear" w:color="auto" w:fill="auto"/>
            <w:vAlign w:val="center"/>
          </w:tcPr>
          <w:p w14:paraId="66080DA9" w14:textId="1A325D56"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851" w:type="dxa"/>
            <w:shd w:val="clear" w:color="auto" w:fill="auto"/>
            <w:vAlign w:val="center"/>
          </w:tcPr>
          <w:p w14:paraId="5E00F8F7" w14:textId="1933662A"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665BFD23" w14:textId="63E31C64"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20B06A5"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2C0AED77" w14:textId="77777777" w:rsidR="008D70C7" w:rsidRPr="00220FEF" w:rsidRDefault="008D70C7" w:rsidP="008D76FB">
            <w:pPr>
              <w:tabs>
                <w:tab w:val="left" w:pos="567"/>
              </w:tabs>
              <w:spacing w:line="240" w:lineRule="auto"/>
              <w:ind w:firstLine="0"/>
              <w:contextualSpacing/>
              <w:jc w:val="center"/>
              <w:rPr>
                <w:rFonts w:eastAsia="Times New Roman"/>
                <w:b/>
                <w:bCs/>
                <w:sz w:val="24"/>
                <w:szCs w:val="24"/>
                <w:lang w:val="en-US"/>
              </w:rPr>
            </w:pPr>
          </w:p>
        </w:tc>
      </w:tr>
      <w:tr w:rsidR="00987FF9" w:rsidRPr="00220FEF" w14:paraId="589049E4" w14:textId="77777777" w:rsidTr="00811CBC">
        <w:trPr>
          <w:trHeight w:val="277"/>
          <w:jc w:val="center"/>
        </w:trPr>
        <w:tc>
          <w:tcPr>
            <w:tcW w:w="568" w:type="dxa"/>
            <w:vMerge w:val="restart"/>
            <w:vAlign w:val="center"/>
          </w:tcPr>
          <w:p w14:paraId="79F040E6"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8</w:t>
            </w:r>
          </w:p>
        </w:tc>
        <w:tc>
          <w:tcPr>
            <w:tcW w:w="2088" w:type="dxa"/>
            <w:vMerge w:val="restart"/>
            <w:shd w:val="clear" w:color="auto" w:fill="auto"/>
            <w:vAlign w:val="center"/>
          </w:tcPr>
          <w:p w14:paraId="10F6BE81"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Prezi</w:t>
            </w:r>
          </w:p>
        </w:tc>
        <w:tc>
          <w:tcPr>
            <w:tcW w:w="639" w:type="dxa"/>
            <w:shd w:val="clear" w:color="auto" w:fill="auto"/>
          </w:tcPr>
          <w:p w14:paraId="64F71395" w14:textId="4FE63B85" w:rsidR="008D70C7" w:rsidRPr="00220FEF" w:rsidRDefault="005962FE" w:rsidP="008D76FB">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673" w:type="dxa"/>
            <w:shd w:val="clear" w:color="auto" w:fill="auto"/>
            <w:vAlign w:val="center"/>
          </w:tcPr>
          <w:p w14:paraId="75B72839"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E8EFE88"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1EC76992"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6329C86C"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4FAD4E3"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18</w:t>
            </w:r>
          </w:p>
        </w:tc>
        <w:tc>
          <w:tcPr>
            <w:tcW w:w="709" w:type="dxa"/>
            <w:vMerge w:val="restart"/>
            <w:shd w:val="clear" w:color="auto" w:fill="auto"/>
            <w:vAlign w:val="center"/>
          </w:tcPr>
          <w:p w14:paraId="35C5F9C2" w14:textId="7777777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1.00</w:t>
            </w:r>
          </w:p>
        </w:tc>
        <w:tc>
          <w:tcPr>
            <w:tcW w:w="762" w:type="dxa"/>
            <w:vMerge w:val="restart"/>
            <w:shd w:val="clear" w:color="auto" w:fill="auto"/>
            <w:vAlign w:val="center"/>
          </w:tcPr>
          <w:p w14:paraId="070B5388"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r>
      <w:tr w:rsidR="00987FF9" w:rsidRPr="00220FEF" w14:paraId="19FAA7E9" w14:textId="77777777" w:rsidTr="00811CBC">
        <w:trPr>
          <w:jc w:val="center"/>
        </w:trPr>
        <w:tc>
          <w:tcPr>
            <w:tcW w:w="568" w:type="dxa"/>
            <w:vMerge/>
          </w:tcPr>
          <w:p w14:paraId="326FA697" w14:textId="77777777" w:rsidR="008D70C7" w:rsidRPr="00220FEF" w:rsidRDefault="008D70C7" w:rsidP="008D76FB">
            <w:pPr>
              <w:tabs>
                <w:tab w:val="left" w:pos="567"/>
              </w:tabs>
              <w:spacing w:line="240" w:lineRule="auto"/>
              <w:ind w:firstLine="0"/>
              <w:contextualSpacing/>
              <w:rPr>
                <w:rFonts w:eastAsia="Times New Roman"/>
                <w:b/>
                <w:bCs/>
                <w:sz w:val="24"/>
                <w:szCs w:val="24"/>
                <w:lang w:val="en-US"/>
              </w:rPr>
            </w:pPr>
          </w:p>
        </w:tc>
        <w:tc>
          <w:tcPr>
            <w:tcW w:w="2088" w:type="dxa"/>
            <w:vMerge/>
            <w:shd w:val="clear" w:color="auto" w:fill="auto"/>
            <w:vAlign w:val="center"/>
          </w:tcPr>
          <w:p w14:paraId="0056C4E1" w14:textId="77777777" w:rsidR="008D70C7" w:rsidRPr="00220FEF" w:rsidRDefault="008D70C7" w:rsidP="008D76FB">
            <w:pPr>
              <w:spacing w:line="240" w:lineRule="auto"/>
              <w:ind w:firstLine="0"/>
              <w:rPr>
                <w:rFonts w:eastAsiaTheme="minorHAnsi"/>
                <w:sz w:val="24"/>
                <w:szCs w:val="24"/>
                <w:lang w:val="nb-NO"/>
              </w:rPr>
            </w:pPr>
          </w:p>
        </w:tc>
        <w:tc>
          <w:tcPr>
            <w:tcW w:w="639" w:type="dxa"/>
            <w:shd w:val="clear" w:color="auto" w:fill="auto"/>
          </w:tcPr>
          <w:p w14:paraId="1BCB8CEF" w14:textId="77777777" w:rsidR="008D70C7" w:rsidRPr="00220FEF" w:rsidRDefault="008D70C7" w:rsidP="008D76FB">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673" w:type="dxa"/>
            <w:shd w:val="clear" w:color="auto" w:fill="auto"/>
            <w:vAlign w:val="center"/>
          </w:tcPr>
          <w:p w14:paraId="6AEA7235" w14:textId="2FC6768E"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3F2C4B1F" w14:textId="1AC51EF1"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214AC572" w14:textId="1740CBA2"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4C857071" w14:textId="2BD0D5A7"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36378A93" w14:textId="05A12C4E" w:rsidR="008D70C7" w:rsidRPr="00220FEF" w:rsidRDefault="008D70C7" w:rsidP="008D76FB">
            <w:pPr>
              <w:spacing w:line="240" w:lineRule="auto"/>
              <w:ind w:firstLine="0"/>
              <w:jc w:val="center"/>
              <w:rPr>
                <w:rFonts w:eastAsia="Times New Roman"/>
                <w:sz w:val="24"/>
                <w:szCs w:val="24"/>
                <w:lang w:val="en-US"/>
              </w:rPr>
            </w:pPr>
            <w:r w:rsidRPr="00220FEF">
              <w:rPr>
                <w:rFonts w:eastAsia="Times New Roman"/>
                <w:sz w:val="24"/>
                <w:szCs w:val="24"/>
                <w:lang w:val="en-US"/>
              </w:rPr>
              <w:t>100</w:t>
            </w:r>
          </w:p>
        </w:tc>
        <w:tc>
          <w:tcPr>
            <w:tcW w:w="709" w:type="dxa"/>
            <w:vMerge/>
            <w:shd w:val="clear" w:color="auto" w:fill="auto"/>
          </w:tcPr>
          <w:p w14:paraId="0BCBF5FC" w14:textId="77777777" w:rsidR="008D70C7" w:rsidRPr="00220FEF" w:rsidRDefault="008D70C7" w:rsidP="008D76FB">
            <w:pPr>
              <w:tabs>
                <w:tab w:val="left" w:pos="567"/>
              </w:tabs>
              <w:spacing w:line="240" w:lineRule="auto"/>
              <w:ind w:firstLine="0"/>
              <w:contextualSpacing/>
              <w:jc w:val="center"/>
              <w:rPr>
                <w:rFonts w:eastAsia="Times New Roman"/>
                <w:bCs/>
                <w:sz w:val="24"/>
                <w:szCs w:val="24"/>
                <w:lang w:val="en-US"/>
              </w:rPr>
            </w:pPr>
          </w:p>
        </w:tc>
        <w:tc>
          <w:tcPr>
            <w:tcW w:w="762" w:type="dxa"/>
            <w:vMerge/>
            <w:shd w:val="clear" w:color="auto" w:fill="auto"/>
            <w:vAlign w:val="center"/>
          </w:tcPr>
          <w:p w14:paraId="2AA86A16" w14:textId="77777777" w:rsidR="008D70C7" w:rsidRPr="00220FEF" w:rsidRDefault="008D70C7" w:rsidP="008D76FB">
            <w:pPr>
              <w:tabs>
                <w:tab w:val="left" w:pos="567"/>
              </w:tabs>
              <w:spacing w:line="240" w:lineRule="auto"/>
              <w:ind w:firstLine="0"/>
              <w:contextualSpacing/>
              <w:jc w:val="center"/>
              <w:rPr>
                <w:rFonts w:eastAsia="Times New Roman"/>
                <w:b/>
                <w:bCs/>
                <w:sz w:val="24"/>
                <w:szCs w:val="24"/>
                <w:lang w:val="en-US"/>
              </w:rPr>
            </w:pPr>
          </w:p>
        </w:tc>
      </w:tr>
      <w:tr w:rsidR="00987FF9" w:rsidRPr="00220FEF" w14:paraId="6DD6041A" w14:textId="77777777" w:rsidTr="00811CBC">
        <w:trPr>
          <w:jc w:val="center"/>
        </w:trPr>
        <w:tc>
          <w:tcPr>
            <w:tcW w:w="568" w:type="dxa"/>
          </w:tcPr>
          <w:p w14:paraId="400847EC" w14:textId="77777777" w:rsidR="008D70C7" w:rsidRPr="00220FEF" w:rsidRDefault="008D70C7" w:rsidP="008D76FB">
            <w:pPr>
              <w:tabs>
                <w:tab w:val="left" w:pos="567"/>
              </w:tabs>
              <w:spacing w:line="240" w:lineRule="auto"/>
              <w:ind w:firstLine="0"/>
              <w:contextualSpacing/>
              <w:rPr>
                <w:rFonts w:eastAsia="Times New Roman"/>
                <w:b/>
                <w:bCs/>
                <w:sz w:val="24"/>
                <w:szCs w:val="24"/>
                <w:lang w:val="en-US"/>
              </w:rPr>
            </w:pPr>
          </w:p>
        </w:tc>
        <w:tc>
          <w:tcPr>
            <w:tcW w:w="6802" w:type="dxa"/>
            <w:gridSpan w:val="7"/>
            <w:shd w:val="clear" w:color="auto" w:fill="auto"/>
            <w:vAlign w:val="center"/>
          </w:tcPr>
          <w:p w14:paraId="18BBFE01" w14:textId="77777777" w:rsidR="008D70C7" w:rsidRPr="00220FEF" w:rsidRDefault="008D70C7" w:rsidP="008D76FB">
            <w:pPr>
              <w:tabs>
                <w:tab w:val="left" w:pos="567"/>
              </w:tabs>
              <w:spacing w:line="240" w:lineRule="auto"/>
              <w:ind w:firstLine="0"/>
              <w:contextualSpacing/>
              <w:jc w:val="right"/>
              <w:rPr>
                <w:rFonts w:eastAsia="Times New Roman"/>
                <w:b/>
                <w:bCs/>
                <w:sz w:val="24"/>
                <w:szCs w:val="24"/>
                <w:lang w:val="en-US"/>
              </w:rPr>
            </w:pPr>
            <w:r w:rsidRPr="00220FEF">
              <w:rPr>
                <w:rFonts w:eastAsia="Times New Roman"/>
                <w:b/>
                <w:bCs/>
                <w:i/>
                <w:sz w:val="24"/>
                <w:szCs w:val="24"/>
                <w:lang w:val="en-US"/>
              </w:rPr>
              <w:t xml:space="preserve">Trung bình cộng của các giá trị </w:t>
            </w:r>
            <w:r w:rsidRPr="00220FEF">
              <w:rPr>
                <w:rFonts w:eastAsia="Times New Roman"/>
                <w:b/>
                <w:bCs/>
                <w:sz w:val="24"/>
                <w:szCs w:val="24"/>
                <w:lang w:val="en-US"/>
              </w:rPr>
              <w:object w:dxaOrig="279" w:dyaOrig="320" w14:anchorId="13C9C79D">
                <v:shape id="_x0000_i1218" type="#_x0000_t75" style="width:14.4pt;height:14.4pt" o:ole="">
                  <v:imagedata r:id="rId21" o:title=""/>
                </v:shape>
                <o:OLEObject Type="Embed" ProgID="Equation.3" ShapeID="_x0000_i1218" DrawAspect="Content" ObjectID="_1771326094" r:id="rId217"/>
              </w:object>
            </w:r>
            <w:r w:rsidRPr="00220FEF">
              <w:rPr>
                <w:rFonts w:eastAsia="Times New Roman"/>
                <w:b/>
                <w:bCs/>
                <w:i/>
                <w:sz w:val="24"/>
                <w:szCs w:val="24"/>
                <w:lang w:val="en-US"/>
              </w:rPr>
              <w:t>trong bảng:</w:t>
            </w:r>
          </w:p>
        </w:tc>
        <w:tc>
          <w:tcPr>
            <w:tcW w:w="709" w:type="dxa"/>
            <w:shd w:val="clear" w:color="auto" w:fill="auto"/>
            <w:vAlign w:val="center"/>
          </w:tcPr>
          <w:p w14:paraId="7F0C3AF6" w14:textId="77777777" w:rsidR="008D70C7" w:rsidRPr="00220FEF" w:rsidRDefault="008D70C7" w:rsidP="008D76FB">
            <w:pPr>
              <w:tabs>
                <w:tab w:val="left" w:pos="567"/>
              </w:tabs>
              <w:spacing w:line="240" w:lineRule="auto"/>
              <w:ind w:firstLine="0"/>
              <w:contextualSpacing/>
              <w:rPr>
                <w:rFonts w:eastAsia="Times New Roman"/>
                <w:b/>
                <w:bCs/>
                <w:i/>
                <w:sz w:val="24"/>
                <w:szCs w:val="24"/>
                <w:lang w:val="en-US"/>
              </w:rPr>
            </w:pPr>
            <w:r w:rsidRPr="00220FEF">
              <w:rPr>
                <w:rFonts w:eastAsia="Times New Roman"/>
                <w:b/>
                <w:bCs/>
                <w:i/>
                <w:sz w:val="24"/>
                <w:szCs w:val="24"/>
                <w:lang w:val="en-US"/>
              </w:rPr>
              <w:t>2.68</w:t>
            </w:r>
          </w:p>
        </w:tc>
        <w:tc>
          <w:tcPr>
            <w:tcW w:w="762" w:type="dxa"/>
            <w:shd w:val="clear" w:color="auto" w:fill="auto"/>
            <w:vAlign w:val="center"/>
          </w:tcPr>
          <w:p w14:paraId="133EDDF7" w14:textId="77777777" w:rsidR="008D70C7" w:rsidRPr="00220FEF" w:rsidRDefault="008D70C7" w:rsidP="008D76FB">
            <w:pPr>
              <w:tabs>
                <w:tab w:val="left" w:pos="567"/>
              </w:tabs>
              <w:spacing w:line="240" w:lineRule="auto"/>
              <w:ind w:firstLine="0"/>
              <w:contextualSpacing/>
              <w:rPr>
                <w:rFonts w:eastAsia="Times New Roman"/>
                <w:b/>
                <w:bCs/>
                <w:sz w:val="24"/>
                <w:szCs w:val="24"/>
                <w:lang w:val="en-US"/>
              </w:rPr>
            </w:pPr>
          </w:p>
        </w:tc>
      </w:tr>
    </w:tbl>
    <w:p w14:paraId="0390E444" w14:textId="77777777" w:rsidR="00FD14F7" w:rsidRPr="00220FEF" w:rsidRDefault="006E6B51" w:rsidP="00FD14F7">
      <w:pPr>
        <w:tabs>
          <w:tab w:val="left" w:pos="567"/>
        </w:tabs>
        <w:spacing w:line="240" w:lineRule="auto"/>
        <w:ind w:firstLine="0"/>
        <w:contextualSpacing/>
        <w:jc w:val="right"/>
        <w:rPr>
          <w:rFonts w:eastAsia="Times New Roman"/>
          <w:bCs/>
          <w:sz w:val="10"/>
          <w:szCs w:val="26"/>
        </w:rPr>
      </w:pPr>
      <w:r w:rsidRPr="00220FEF">
        <w:rPr>
          <w:rFonts w:eastAsia="Times New Roman"/>
          <w:bCs/>
          <w:szCs w:val="26"/>
          <w:lang w:val="en-US"/>
        </w:rPr>
        <w:tab/>
      </w:r>
    </w:p>
    <w:p w14:paraId="4871C492" w14:textId="6891B614" w:rsidR="006E6B51" w:rsidRPr="00220FEF" w:rsidRDefault="006E6B51" w:rsidP="006E6B51">
      <w:pPr>
        <w:tabs>
          <w:tab w:val="left" w:pos="567"/>
        </w:tabs>
        <w:spacing w:line="360" w:lineRule="auto"/>
        <w:ind w:firstLine="0"/>
        <w:contextualSpacing/>
        <w:jc w:val="right"/>
        <w:rPr>
          <w:rFonts w:eastAsiaTheme="minorEastAsia"/>
          <w:i/>
          <w:iCs/>
          <w:sz w:val="24"/>
          <w:szCs w:val="24"/>
          <w:lang w:val="en-SG"/>
        </w:rPr>
      </w:pPr>
      <w:r w:rsidRPr="00220FEF">
        <w:rPr>
          <w:rFonts w:eastAsia="Times New Roman"/>
          <w:bCs/>
          <w:szCs w:val="26"/>
          <w:lang w:val="en-US"/>
        </w:rPr>
        <w:tab/>
      </w:r>
      <w:r w:rsidRPr="00220FEF">
        <w:rPr>
          <w:rFonts w:eastAsiaTheme="minorEastAsia"/>
          <w:i/>
          <w:iCs/>
          <w:sz w:val="24"/>
          <w:szCs w:val="24"/>
          <w:lang w:val="en-SG"/>
        </w:rPr>
        <w:t>[</w:t>
      </w:r>
      <w:r w:rsidR="00CB19CE" w:rsidRPr="00220FEF">
        <w:rPr>
          <w:rFonts w:eastAsiaTheme="minorEastAsia"/>
          <w:i/>
          <w:iCs/>
          <w:sz w:val="24"/>
          <w:szCs w:val="24"/>
          <w:lang w:val="en-SG"/>
        </w:rPr>
        <w:t>Kết quả xử lý từ 18 phiếu khảo sát GVTA</w:t>
      </w:r>
      <w:r w:rsidRPr="00220FEF">
        <w:rPr>
          <w:rFonts w:eastAsiaTheme="minorEastAsia"/>
          <w:i/>
          <w:iCs/>
          <w:sz w:val="24"/>
          <w:szCs w:val="24"/>
          <w:lang w:val="en-SG"/>
        </w:rPr>
        <w:t>]</w:t>
      </w:r>
    </w:p>
    <w:p w14:paraId="46683C33" w14:textId="21A4305F" w:rsidR="007518C3" w:rsidRPr="00220FEF" w:rsidRDefault="00811CBC" w:rsidP="00811CBC">
      <w:pPr>
        <w:tabs>
          <w:tab w:val="left" w:pos="567"/>
        </w:tabs>
        <w:spacing w:line="312" w:lineRule="auto"/>
        <w:ind w:firstLine="0"/>
        <w:contextualSpacing/>
        <w:rPr>
          <w:rFonts w:eastAsia="Times New Roman"/>
          <w:bCs/>
          <w:szCs w:val="26"/>
          <w:lang w:val="nb-NO"/>
        </w:rPr>
      </w:pPr>
      <w:r w:rsidRPr="00220FEF">
        <w:rPr>
          <w:rFonts w:eastAsia="Times New Roman"/>
          <w:bCs/>
          <w:sz w:val="24"/>
          <w:szCs w:val="24"/>
          <w:lang w:val="en-US"/>
        </w:rPr>
        <w:tab/>
      </w:r>
      <w:r w:rsidR="007518C3" w:rsidRPr="00220FEF">
        <w:rPr>
          <w:rFonts w:eastAsia="Times New Roman"/>
          <w:bCs/>
          <w:szCs w:val="26"/>
          <w:lang w:val="en-US"/>
        </w:rPr>
        <w:t>Số liệu tại Bảng 3.</w:t>
      </w:r>
      <w:r w:rsidR="000F1556" w:rsidRPr="00220FEF">
        <w:rPr>
          <w:rFonts w:eastAsia="Times New Roman"/>
          <w:bCs/>
          <w:szCs w:val="26"/>
          <w:lang w:val="en-US"/>
        </w:rPr>
        <w:t>6</w:t>
      </w:r>
      <w:r w:rsidR="007518C3" w:rsidRPr="00220FEF">
        <w:rPr>
          <w:rFonts w:eastAsia="Times New Roman"/>
          <w:bCs/>
          <w:szCs w:val="26"/>
          <w:lang w:val="en-US"/>
        </w:rPr>
        <w:t xml:space="preserve"> cho thấy tần suất GVTA các trường Đại học không chuyên ngoại ngữ sử dụng một số phần mềm/ ứng dụng trước khi tập huấn bồi dưỡng năng lực đạt mức độ Trung bình. Trung bình cộng các giá trị trong bảng này là 2.68. Trong 8 nội dung khảo sát thì </w:t>
      </w:r>
      <w:r w:rsidR="00F6763C" w:rsidRPr="00220FEF">
        <w:rPr>
          <w:rFonts w:eastAsia="Times New Roman"/>
          <w:bCs/>
          <w:szCs w:val="26"/>
          <w:lang w:val="en-US"/>
        </w:rPr>
        <w:t xml:space="preserve">tần suất ứng dụng </w:t>
      </w:r>
      <w:r w:rsidR="00F6763C" w:rsidRPr="00220FEF">
        <w:rPr>
          <w:szCs w:val="26"/>
        </w:rPr>
        <w:t xml:space="preserve">Microsoft Office </w:t>
      </w:r>
      <w:r w:rsidR="00F6763C" w:rsidRPr="00220FEF">
        <w:rPr>
          <w:szCs w:val="26"/>
        </w:rPr>
        <w:lastRenderedPageBreak/>
        <w:t>Powerpoint</w:t>
      </w:r>
      <w:r w:rsidR="00F6763C" w:rsidRPr="00220FEF">
        <w:rPr>
          <w:rFonts w:eastAsia="Times New Roman"/>
          <w:bCs/>
          <w:szCs w:val="26"/>
          <w:lang w:val="en-US"/>
        </w:rPr>
        <w:t xml:space="preserve"> được đánh giá là thường xuyên nhất, giá trị</w:t>
      </w:r>
      <w:r w:rsidR="008900BC" w:rsidRPr="00220FEF">
        <w:rPr>
          <w:rFonts w:eastAsia="Times New Roman"/>
          <w:bCs/>
          <w:szCs w:val="26"/>
          <w:lang w:val="en-US"/>
        </w:rPr>
        <w:t xml:space="preserve"> </w:t>
      </w:r>
      <w:r w:rsidR="00F6763C" w:rsidRPr="00220FEF">
        <w:rPr>
          <w:rFonts w:eastAsia="Times New Roman"/>
          <w:bCs/>
          <w:szCs w:val="26"/>
          <w:lang w:val="en-US"/>
        </w:rPr>
        <w:object w:dxaOrig="279" w:dyaOrig="320" w14:anchorId="3EFB7E3E">
          <v:shape id="_x0000_i1219" type="#_x0000_t75" style="width:14.4pt;height:14.4pt" o:ole="">
            <v:imagedata r:id="rId21" o:title=""/>
          </v:shape>
          <o:OLEObject Type="Embed" ProgID="Equation.3" ShapeID="_x0000_i1219" DrawAspect="Content" ObjectID="_1771326095" r:id="rId218"/>
        </w:object>
      </w:r>
      <w:r w:rsidR="00F6763C" w:rsidRPr="00220FEF">
        <w:rPr>
          <w:rFonts w:eastAsia="Times New Roman"/>
          <w:bCs/>
          <w:szCs w:val="26"/>
          <w:lang w:val="en-US"/>
        </w:rPr>
        <w:t xml:space="preserve">là </w:t>
      </w:r>
      <w:r w:rsidR="00F6763C" w:rsidRPr="00220FEF">
        <w:rPr>
          <w:rFonts w:eastAsia="Times New Roman"/>
          <w:bCs/>
          <w:szCs w:val="26"/>
          <w:lang w:val="nb-NO"/>
        </w:rPr>
        <w:t>4.06. T</w:t>
      </w:r>
      <w:r w:rsidR="007518C3" w:rsidRPr="00220FEF">
        <w:rPr>
          <w:rFonts w:eastAsia="Times New Roman"/>
          <w:bCs/>
          <w:szCs w:val="26"/>
          <w:lang w:val="en-US"/>
        </w:rPr>
        <w:t>ần suất ứng dụng Prezi được đánh giá là yếu nhất, giá trị</w:t>
      </w:r>
      <w:r w:rsidR="008900BC" w:rsidRPr="00220FEF">
        <w:rPr>
          <w:rFonts w:eastAsia="Times New Roman"/>
          <w:bCs/>
          <w:szCs w:val="26"/>
          <w:lang w:val="en-US"/>
        </w:rPr>
        <w:t xml:space="preserve"> </w:t>
      </w:r>
      <w:r w:rsidR="007518C3" w:rsidRPr="00220FEF">
        <w:rPr>
          <w:rFonts w:eastAsia="Times New Roman"/>
          <w:bCs/>
          <w:szCs w:val="26"/>
          <w:lang w:val="en-US"/>
        </w:rPr>
        <w:object w:dxaOrig="279" w:dyaOrig="320" w14:anchorId="5126F0CE">
          <v:shape id="_x0000_i1220" type="#_x0000_t75" style="width:14.4pt;height:14.4pt" o:ole="">
            <v:imagedata r:id="rId21" o:title=""/>
          </v:shape>
          <o:OLEObject Type="Embed" ProgID="Equation.3" ShapeID="_x0000_i1220" DrawAspect="Content" ObjectID="_1771326096" r:id="rId219"/>
        </w:object>
      </w:r>
      <w:r w:rsidR="007518C3" w:rsidRPr="00220FEF">
        <w:rPr>
          <w:rFonts w:eastAsia="Times New Roman"/>
          <w:bCs/>
          <w:szCs w:val="26"/>
          <w:lang w:val="en-US"/>
        </w:rPr>
        <w:t xml:space="preserve">là </w:t>
      </w:r>
      <w:r w:rsidR="00950759" w:rsidRPr="00220FEF">
        <w:rPr>
          <w:rFonts w:eastAsia="Times New Roman"/>
          <w:bCs/>
          <w:szCs w:val="26"/>
          <w:lang w:val="nb-NO"/>
        </w:rPr>
        <w:t>1</w:t>
      </w:r>
      <w:r w:rsidR="007518C3" w:rsidRPr="00220FEF">
        <w:rPr>
          <w:rFonts w:eastAsia="Times New Roman"/>
          <w:bCs/>
          <w:szCs w:val="26"/>
          <w:lang w:val="nb-NO"/>
        </w:rPr>
        <w:t xml:space="preserve">. </w:t>
      </w:r>
      <w:r w:rsidR="00950759" w:rsidRPr="00220FEF">
        <w:rPr>
          <w:rFonts w:eastAsia="Times New Roman"/>
          <w:bCs/>
          <w:szCs w:val="26"/>
          <w:lang w:val="nb-NO"/>
        </w:rPr>
        <w:t xml:space="preserve">Cả 18 GVTA tham gia khảo sát thì chưa có GV nào từng sử dụng ứng dụng Prezi </w:t>
      </w:r>
      <w:r w:rsidR="005F59AA" w:rsidRPr="00220FEF">
        <w:rPr>
          <w:rFonts w:eastAsia="Times New Roman"/>
          <w:bCs/>
          <w:szCs w:val="26"/>
          <w:lang w:val="nb-NO"/>
        </w:rPr>
        <w:t>cho</w:t>
      </w:r>
      <w:r w:rsidR="00950759" w:rsidRPr="00220FEF">
        <w:rPr>
          <w:rFonts w:eastAsia="Times New Roman"/>
          <w:bCs/>
          <w:szCs w:val="26"/>
          <w:lang w:val="nb-NO"/>
        </w:rPr>
        <w:t xml:space="preserve"> bất kỳ một hoạt động giảng dạy</w:t>
      </w:r>
      <w:r w:rsidR="005B45D7" w:rsidRPr="00220FEF">
        <w:rPr>
          <w:rFonts w:eastAsia="Times New Roman"/>
          <w:bCs/>
          <w:szCs w:val="26"/>
          <w:lang w:val="nb-NO"/>
        </w:rPr>
        <w:t xml:space="preserve"> nào</w:t>
      </w:r>
      <w:r w:rsidR="00950759" w:rsidRPr="00220FEF">
        <w:rPr>
          <w:rFonts w:eastAsia="Times New Roman"/>
          <w:bCs/>
          <w:szCs w:val="26"/>
          <w:lang w:val="nb-NO"/>
        </w:rPr>
        <w:t xml:space="preserve">. </w:t>
      </w:r>
    </w:p>
    <w:p w14:paraId="00B0AB6F" w14:textId="394B6F1E" w:rsidR="00923677" w:rsidRPr="00220FEF" w:rsidRDefault="007518C3" w:rsidP="00811CBC">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t>Tần suất GVTA các trường Đại học không chuyên ngoại ngữ sử dụng một số phần mềm/ ứng dụng sau khi tập huấn bồi dưỡng năng lực được thể hiện ở những số liệu tại Bảng 3.</w:t>
      </w:r>
      <w:r w:rsidR="000F1556" w:rsidRPr="00220FEF">
        <w:rPr>
          <w:rFonts w:eastAsia="Times New Roman"/>
          <w:bCs/>
          <w:szCs w:val="26"/>
          <w:lang w:val="en-US"/>
        </w:rPr>
        <w:t>7</w:t>
      </w:r>
      <w:r w:rsidRPr="00220FEF">
        <w:rPr>
          <w:rFonts w:eastAsia="Times New Roman"/>
          <w:bCs/>
          <w:szCs w:val="26"/>
          <w:lang w:val="en-US"/>
        </w:rPr>
        <w:t xml:space="preserve"> dưới đây.</w:t>
      </w:r>
    </w:p>
    <w:p w14:paraId="7F6FFD14" w14:textId="39031201" w:rsidR="00BC00B1" w:rsidRPr="00220FEF" w:rsidRDefault="00BC00B1" w:rsidP="00FD14F7">
      <w:pPr>
        <w:pStyle w:val="5"/>
        <w:rPr>
          <w:rFonts w:eastAsiaTheme="minorEastAsia"/>
          <w:lang w:val="en-SG"/>
        </w:rPr>
      </w:pPr>
      <w:bookmarkStart w:id="879" w:name="_Toc144281164"/>
      <w:bookmarkStart w:id="880" w:name="_Toc159236090"/>
      <w:r w:rsidRPr="00220FEF">
        <w:rPr>
          <w:rFonts w:eastAsiaTheme="minorEastAsia"/>
          <w:lang w:val="en-SG"/>
        </w:rPr>
        <w:t>Bảng 3.</w:t>
      </w:r>
      <w:r w:rsidR="000F1556" w:rsidRPr="00220FEF">
        <w:rPr>
          <w:rFonts w:eastAsiaTheme="minorEastAsia"/>
          <w:lang w:val="en-SG"/>
        </w:rPr>
        <w:t>7</w:t>
      </w:r>
      <w:r w:rsidR="003550BD" w:rsidRPr="00220FEF">
        <w:rPr>
          <w:rFonts w:eastAsiaTheme="minorEastAsia"/>
          <w:lang w:val="en-SG"/>
        </w:rPr>
        <w:t>.</w:t>
      </w:r>
      <w:r w:rsidRPr="00220FEF">
        <w:rPr>
          <w:rFonts w:eastAsiaTheme="minorEastAsia"/>
          <w:lang w:val="en-SG"/>
        </w:rPr>
        <w:t xml:space="preserve"> Tần suất sử dụng một số phần mềm/ ứng dụng của GVTA các trường </w:t>
      </w:r>
      <w:r w:rsidR="00FD14F7" w:rsidRPr="00220FEF">
        <w:rPr>
          <w:rFonts w:eastAsiaTheme="minorEastAsia"/>
        </w:rPr>
        <w:br/>
      </w:r>
      <w:r w:rsidR="000256D3" w:rsidRPr="00220FEF">
        <w:rPr>
          <w:rFonts w:eastAsiaTheme="minorEastAsia"/>
          <w:lang w:val="en-SG"/>
        </w:rPr>
        <w:t>đại học không chuyên ngoại ngữ</w:t>
      </w:r>
      <w:r w:rsidRPr="00220FEF">
        <w:rPr>
          <w:rFonts w:eastAsiaTheme="minorEastAsia"/>
          <w:lang w:val="en-SG"/>
        </w:rPr>
        <w:t xml:space="preserve"> sau khi tiến hành BD.</w:t>
      </w:r>
      <w:bookmarkEnd w:id="879"/>
      <w:bookmarkEnd w:id="880"/>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68"/>
        <w:gridCol w:w="1984"/>
        <w:gridCol w:w="780"/>
        <w:gridCol w:w="850"/>
        <w:gridCol w:w="851"/>
        <w:gridCol w:w="850"/>
        <w:gridCol w:w="851"/>
        <w:gridCol w:w="850"/>
        <w:gridCol w:w="709"/>
        <w:gridCol w:w="479"/>
      </w:tblGrid>
      <w:tr w:rsidR="00987FF9" w:rsidRPr="00220FEF" w14:paraId="7B8F1BC0" w14:textId="77777777" w:rsidTr="00811CBC">
        <w:trPr>
          <w:trHeight w:val="20"/>
          <w:jc w:val="center"/>
        </w:trPr>
        <w:tc>
          <w:tcPr>
            <w:tcW w:w="568" w:type="dxa"/>
            <w:vMerge w:val="restart"/>
            <w:vAlign w:val="center"/>
          </w:tcPr>
          <w:p w14:paraId="34785FF0" w14:textId="77777777" w:rsidR="008D70C7" w:rsidRPr="00220FEF" w:rsidRDefault="008D70C7" w:rsidP="00811CBC">
            <w:pPr>
              <w:tabs>
                <w:tab w:val="left" w:pos="567"/>
              </w:tabs>
              <w:spacing w:line="240" w:lineRule="auto"/>
              <w:ind w:firstLine="0"/>
              <w:contextualSpacing/>
              <w:rPr>
                <w:rFonts w:eastAsia="Times New Roman"/>
                <w:b/>
                <w:bCs/>
                <w:sz w:val="24"/>
                <w:szCs w:val="24"/>
                <w:lang w:val="en-US"/>
              </w:rPr>
            </w:pPr>
            <w:bookmarkStart w:id="881" w:name="_Hlk132110505"/>
            <w:r w:rsidRPr="00220FEF">
              <w:rPr>
                <w:rFonts w:eastAsia="Times New Roman"/>
                <w:b/>
                <w:bCs/>
                <w:sz w:val="24"/>
                <w:szCs w:val="24"/>
                <w:lang w:val="en-US"/>
              </w:rPr>
              <w:br w:type="page"/>
              <w:t>TT</w:t>
            </w:r>
          </w:p>
        </w:tc>
        <w:tc>
          <w:tcPr>
            <w:tcW w:w="2764" w:type="dxa"/>
            <w:gridSpan w:val="2"/>
            <w:vMerge w:val="restart"/>
            <w:shd w:val="clear" w:color="auto" w:fill="auto"/>
            <w:vAlign w:val="center"/>
          </w:tcPr>
          <w:p w14:paraId="090549B1" w14:textId="77777777" w:rsidR="008D70C7" w:rsidRPr="00220FEF" w:rsidRDefault="008D70C7" w:rsidP="00811CBC">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sz w:val="24"/>
                <w:szCs w:val="24"/>
                <w:lang w:val="en-US"/>
              </w:rPr>
              <w:t xml:space="preserve">Tần suất sử dụng </w:t>
            </w:r>
          </w:p>
        </w:tc>
        <w:tc>
          <w:tcPr>
            <w:tcW w:w="5440" w:type="dxa"/>
            <w:gridSpan w:val="7"/>
            <w:shd w:val="clear" w:color="auto" w:fill="auto"/>
          </w:tcPr>
          <w:p w14:paraId="3C509C75" w14:textId="58CBABFF" w:rsidR="008D70C7" w:rsidRPr="00220FEF" w:rsidRDefault="00811CBC" w:rsidP="00811CBC">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bCs/>
                <w:sz w:val="24"/>
                <w:szCs w:val="24"/>
                <w:lang w:val="en-US"/>
              </w:rPr>
              <w:t>Kết quả đánh giá</w:t>
            </w:r>
          </w:p>
        </w:tc>
      </w:tr>
      <w:tr w:rsidR="00987FF9" w:rsidRPr="00220FEF" w14:paraId="4271D6FA" w14:textId="77777777" w:rsidTr="00811CBC">
        <w:trPr>
          <w:trHeight w:val="20"/>
          <w:jc w:val="center"/>
        </w:trPr>
        <w:tc>
          <w:tcPr>
            <w:tcW w:w="568" w:type="dxa"/>
            <w:vMerge/>
          </w:tcPr>
          <w:p w14:paraId="3C28A07E" w14:textId="77777777" w:rsidR="00DB34EC" w:rsidRPr="00220FEF" w:rsidRDefault="00DB34EC" w:rsidP="00811CBC">
            <w:pPr>
              <w:tabs>
                <w:tab w:val="left" w:pos="567"/>
              </w:tabs>
              <w:spacing w:line="240" w:lineRule="auto"/>
              <w:ind w:firstLine="0"/>
              <w:contextualSpacing/>
              <w:rPr>
                <w:rFonts w:eastAsia="Times New Roman"/>
                <w:b/>
                <w:bCs/>
                <w:sz w:val="24"/>
                <w:szCs w:val="24"/>
                <w:lang w:val="en-US"/>
              </w:rPr>
            </w:pPr>
          </w:p>
        </w:tc>
        <w:tc>
          <w:tcPr>
            <w:tcW w:w="2764" w:type="dxa"/>
            <w:gridSpan w:val="2"/>
            <w:vMerge/>
            <w:shd w:val="clear" w:color="auto" w:fill="auto"/>
          </w:tcPr>
          <w:p w14:paraId="7DA1D278" w14:textId="77777777" w:rsidR="00DB34EC" w:rsidRPr="00220FEF" w:rsidRDefault="00DB34EC" w:rsidP="00811CBC">
            <w:pPr>
              <w:tabs>
                <w:tab w:val="left" w:pos="567"/>
              </w:tabs>
              <w:spacing w:line="240" w:lineRule="auto"/>
              <w:ind w:firstLine="0"/>
              <w:contextualSpacing/>
              <w:rPr>
                <w:rFonts w:eastAsia="Times New Roman"/>
                <w:b/>
                <w:bCs/>
                <w:sz w:val="24"/>
                <w:szCs w:val="24"/>
                <w:lang w:val="en-US"/>
              </w:rPr>
            </w:pPr>
          </w:p>
        </w:tc>
        <w:tc>
          <w:tcPr>
            <w:tcW w:w="850" w:type="dxa"/>
            <w:shd w:val="clear" w:color="auto" w:fill="auto"/>
            <w:vAlign w:val="center"/>
          </w:tcPr>
          <w:p w14:paraId="4414377C" w14:textId="37F8A481" w:rsidR="00DB34EC" w:rsidRPr="00220FEF" w:rsidRDefault="001000F6"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Rất TX</w:t>
            </w:r>
          </w:p>
        </w:tc>
        <w:tc>
          <w:tcPr>
            <w:tcW w:w="851" w:type="dxa"/>
            <w:shd w:val="clear" w:color="auto" w:fill="auto"/>
            <w:vAlign w:val="center"/>
          </w:tcPr>
          <w:p w14:paraId="56A16D7B" w14:textId="63F41401" w:rsidR="00DB34EC" w:rsidRPr="00220FEF" w:rsidRDefault="00DB34EC"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TX</w:t>
            </w:r>
          </w:p>
        </w:tc>
        <w:tc>
          <w:tcPr>
            <w:tcW w:w="850" w:type="dxa"/>
            <w:shd w:val="clear" w:color="auto" w:fill="auto"/>
            <w:vAlign w:val="center"/>
          </w:tcPr>
          <w:p w14:paraId="09F1F4EF" w14:textId="167F9035" w:rsidR="00DB34EC" w:rsidRPr="00220FEF" w:rsidRDefault="00DB34EC"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Thỉnh thoảng</w:t>
            </w:r>
          </w:p>
        </w:tc>
        <w:tc>
          <w:tcPr>
            <w:tcW w:w="851" w:type="dxa"/>
            <w:shd w:val="clear" w:color="auto" w:fill="auto"/>
            <w:vAlign w:val="center"/>
          </w:tcPr>
          <w:p w14:paraId="224E21DC" w14:textId="25B04C72" w:rsidR="00DB34EC" w:rsidRPr="00220FEF" w:rsidRDefault="001000F6"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 xml:space="preserve">Không </w:t>
            </w:r>
            <w:r w:rsidR="00DB34EC" w:rsidRPr="00220FEF">
              <w:rPr>
                <w:rFonts w:eastAsia="Times New Roman"/>
                <w:sz w:val="24"/>
                <w:szCs w:val="24"/>
                <w:lang w:val="en-SG"/>
              </w:rPr>
              <w:t>TX</w:t>
            </w:r>
          </w:p>
        </w:tc>
        <w:tc>
          <w:tcPr>
            <w:tcW w:w="850" w:type="dxa"/>
            <w:shd w:val="clear" w:color="auto" w:fill="auto"/>
            <w:vAlign w:val="center"/>
          </w:tcPr>
          <w:p w14:paraId="2A75AEC5" w14:textId="19B97A20" w:rsidR="00DB34EC" w:rsidRPr="00220FEF" w:rsidRDefault="001000F6"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sz w:val="24"/>
                <w:szCs w:val="24"/>
                <w:lang w:val="en-SG"/>
              </w:rPr>
              <w:t>Chưa bao giờ</w:t>
            </w:r>
          </w:p>
        </w:tc>
        <w:tc>
          <w:tcPr>
            <w:tcW w:w="709" w:type="dxa"/>
            <w:shd w:val="clear" w:color="auto" w:fill="auto"/>
            <w:vAlign w:val="center"/>
          </w:tcPr>
          <w:p w14:paraId="7FBE77BB" w14:textId="77777777" w:rsidR="00DB34EC" w:rsidRPr="00220FEF" w:rsidRDefault="00DB34EC" w:rsidP="00811CBC">
            <w:pPr>
              <w:spacing w:line="240" w:lineRule="auto"/>
              <w:ind w:firstLine="0"/>
              <w:jc w:val="center"/>
              <w:rPr>
                <w:rFonts w:eastAsia="Times New Roman"/>
                <w:sz w:val="24"/>
                <w:szCs w:val="24"/>
                <w:lang w:val="en-SG"/>
              </w:rPr>
            </w:pPr>
            <w:r w:rsidRPr="00220FEF">
              <w:rPr>
                <w:rFonts w:eastAsia="Times New Roman"/>
                <w:noProof/>
                <w:position w:val="-4"/>
                <w:sz w:val="24"/>
                <w:szCs w:val="24"/>
                <w:lang w:val="en-SG"/>
              </w:rPr>
              <w:object w:dxaOrig="279" w:dyaOrig="320" w14:anchorId="5DF0F855">
                <v:shape id="_x0000_i1221" type="#_x0000_t75" style="width:14.4pt;height:14.4pt" o:ole="">
                  <v:imagedata r:id="rId21" o:title=""/>
                </v:shape>
                <o:OLEObject Type="Embed" ProgID="Equation.3" ShapeID="_x0000_i1221" DrawAspect="Content" ObjectID="_1771326097" r:id="rId220"/>
              </w:object>
            </w:r>
          </w:p>
        </w:tc>
        <w:tc>
          <w:tcPr>
            <w:tcW w:w="479" w:type="dxa"/>
            <w:shd w:val="clear" w:color="auto" w:fill="auto"/>
            <w:vAlign w:val="center"/>
          </w:tcPr>
          <w:p w14:paraId="49043BAA" w14:textId="77777777" w:rsidR="00DB34EC" w:rsidRPr="00220FEF" w:rsidRDefault="00DB34EC"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Xếp thứ</w:t>
            </w:r>
          </w:p>
        </w:tc>
      </w:tr>
      <w:tr w:rsidR="00987FF9" w:rsidRPr="00220FEF" w14:paraId="6BF56217" w14:textId="77777777" w:rsidTr="00811CBC">
        <w:trPr>
          <w:trHeight w:val="20"/>
          <w:jc w:val="center"/>
        </w:trPr>
        <w:tc>
          <w:tcPr>
            <w:tcW w:w="568" w:type="dxa"/>
            <w:vMerge w:val="restart"/>
            <w:vAlign w:val="center"/>
          </w:tcPr>
          <w:p w14:paraId="24511614"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bookmarkStart w:id="882" w:name="_Hlk132362937"/>
            <w:r w:rsidRPr="00220FEF">
              <w:rPr>
                <w:rFonts w:eastAsia="Times New Roman"/>
                <w:bCs/>
                <w:sz w:val="24"/>
                <w:szCs w:val="24"/>
                <w:lang w:val="en-US"/>
              </w:rPr>
              <w:t>1</w:t>
            </w:r>
          </w:p>
        </w:tc>
        <w:tc>
          <w:tcPr>
            <w:tcW w:w="1984" w:type="dxa"/>
            <w:vMerge w:val="restart"/>
            <w:shd w:val="clear" w:color="auto" w:fill="auto"/>
            <w:vAlign w:val="center"/>
          </w:tcPr>
          <w:p w14:paraId="55C8CE43"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Microsoft Office Powerpoint</w:t>
            </w:r>
          </w:p>
        </w:tc>
        <w:tc>
          <w:tcPr>
            <w:tcW w:w="780" w:type="dxa"/>
            <w:shd w:val="clear" w:color="auto" w:fill="auto"/>
            <w:vAlign w:val="bottom"/>
          </w:tcPr>
          <w:p w14:paraId="139DC7BE" w14:textId="0C49DEDD"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270490FA"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753A8F33"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0" w:type="dxa"/>
            <w:shd w:val="clear" w:color="auto" w:fill="auto"/>
            <w:vAlign w:val="center"/>
          </w:tcPr>
          <w:p w14:paraId="62948333"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1" w:type="dxa"/>
            <w:shd w:val="clear" w:color="auto" w:fill="auto"/>
            <w:vAlign w:val="center"/>
          </w:tcPr>
          <w:p w14:paraId="767A161D"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44AF4787"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1357DC97"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4.28</w:t>
            </w:r>
          </w:p>
          <w:p w14:paraId="2CB63877" w14:textId="77777777" w:rsidR="008D70C7" w:rsidRPr="00220FEF"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65A0FC21"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1</w:t>
            </w:r>
          </w:p>
        </w:tc>
      </w:tr>
      <w:tr w:rsidR="00987FF9" w:rsidRPr="00220FEF" w14:paraId="59CE91EE" w14:textId="77777777" w:rsidTr="00811CBC">
        <w:trPr>
          <w:trHeight w:val="20"/>
          <w:jc w:val="center"/>
        </w:trPr>
        <w:tc>
          <w:tcPr>
            <w:tcW w:w="568" w:type="dxa"/>
            <w:vMerge/>
            <w:vAlign w:val="center"/>
          </w:tcPr>
          <w:p w14:paraId="3FC0FFF8"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6A28B16C" w14:textId="77777777" w:rsidR="008D70C7" w:rsidRPr="00220FEF" w:rsidRDefault="008D70C7" w:rsidP="00811CBC">
            <w:pPr>
              <w:spacing w:line="240" w:lineRule="auto"/>
              <w:ind w:firstLine="0"/>
              <w:rPr>
                <w:rFonts w:eastAsiaTheme="minorHAnsi"/>
                <w:sz w:val="24"/>
                <w:szCs w:val="24"/>
                <w:lang w:val="nb-NO"/>
              </w:rPr>
            </w:pPr>
          </w:p>
        </w:tc>
        <w:tc>
          <w:tcPr>
            <w:tcW w:w="780" w:type="dxa"/>
            <w:shd w:val="clear" w:color="auto" w:fill="auto"/>
          </w:tcPr>
          <w:p w14:paraId="362B5E64"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38D0FA38" w14:textId="132D6E80"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851" w:type="dxa"/>
            <w:shd w:val="clear" w:color="auto" w:fill="auto"/>
            <w:vAlign w:val="center"/>
          </w:tcPr>
          <w:p w14:paraId="441C12A8" w14:textId="50F4E6E3"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61</w:t>
            </w:r>
          </w:p>
        </w:tc>
        <w:tc>
          <w:tcPr>
            <w:tcW w:w="850" w:type="dxa"/>
            <w:shd w:val="clear" w:color="auto" w:fill="auto"/>
            <w:vAlign w:val="center"/>
          </w:tcPr>
          <w:p w14:paraId="0404887B" w14:textId="5E4A69C1"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3CF49B2B" w14:textId="67C8026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0EF19B36" w14:textId="7F111BD4"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65DC313E"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4B5A146E"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r>
      <w:tr w:rsidR="00987FF9" w:rsidRPr="00220FEF" w14:paraId="13E33D02" w14:textId="77777777" w:rsidTr="00811CBC">
        <w:trPr>
          <w:trHeight w:val="20"/>
          <w:jc w:val="center"/>
        </w:trPr>
        <w:tc>
          <w:tcPr>
            <w:tcW w:w="568" w:type="dxa"/>
            <w:vMerge w:val="restart"/>
            <w:vAlign w:val="center"/>
          </w:tcPr>
          <w:p w14:paraId="64C14CB9"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2</w:t>
            </w:r>
          </w:p>
        </w:tc>
        <w:tc>
          <w:tcPr>
            <w:tcW w:w="1984" w:type="dxa"/>
            <w:vMerge w:val="restart"/>
            <w:shd w:val="clear" w:color="auto" w:fill="auto"/>
            <w:vAlign w:val="center"/>
          </w:tcPr>
          <w:p w14:paraId="66A9394F"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Microsoft Forms</w:t>
            </w:r>
          </w:p>
        </w:tc>
        <w:tc>
          <w:tcPr>
            <w:tcW w:w="780" w:type="dxa"/>
            <w:shd w:val="clear" w:color="auto" w:fill="auto"/>
          </w:tcPr>
          <w:p w14:paraId="05087F51" w14:textId="1A8BF090"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32090451"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851" w:type="dxa"/>
            <w:shd w:val="clear" w:color="auto" w:fill="auto"/>
            <w:vAlign w:val="center"/>
          </w:tcPr>
          <w:p w14:paraId="1EF7729E"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10</w:t>
            </w:r>
          </w:p>
        </w:tc>
        <w:tc>
          <w:tcPr>
            <w:tcW w:w="850" w:type="dxa"/>
            <w:shd w:val="clear" w:color="auto" w:fill="auto"/>
            <w:vAlign w:val="center"/>
          </w:tcPr>
          <w:p w14:paraId="15F4CD0D"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851" w:type="dxa"/>
            <w:shd w:val="clear" w:color="auto" w:fill="auto"/>
            <w:vAlign w:val="center"/>
          </w:tcPr>
          <w:p w14:paraId="6B6B214B"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07E93595"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18B94802"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4.06</w:t>
            </w:r>
          </w:p>
          <w:p w14:paraId="170C3505" w14:textId="77777777" w:rsidR="008D70C7" w:rsidRPr="00220FEF"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4A5AAE73"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2</w:t>
            </w:r>
          </w:p>
        </w:tc>
      </w:tr>
      <w:tr w:rsidR="00987FF9" w:rsidRPr="00220FEF" w14:paraId="544DEA52" w14:textId="77777777" w:rsidTr="00811CBC">
        <w:trPr>
          <w:trHeight w:val="20"/>
          <w:jc w:val="center"/>
        </w:trPr>
        <w:tc>
          <w:tcPr>
            <w:tcW w:w="568" w:type="dxa"/>
            <w:vMerge/>
            <w:vAlign w:val="center"/>
          </w:tcPr>
          <w:p w14:paraId="0FA8374B"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435DE940" w14:textId="77777777" w:rsidR="008D70C7" w:rsidRPr="00220FEF" w:rsidRDefault="008D70C7" w:rsidP="00811CBC">
            <w:pPr>
              <w:spacing w:line="240" w:lineRule="auto"/>
              <w:ind w:firstLine="0"/>
              <w:rPr>
                <w:rFonts w:eastAsiaTheme="minorHAnsi"/>
                <w:sz w:val="24"/>
                <w:szCs w:val="24"/>
                <w:lang w:val="nb-NO"/>
              </w:rPr>
            </w:pPr>
          </w:p>
        </w:tc>
        <w:tc>
          <w:tcPr>
            <w:tcW w:w="780" w:type="dxa"/>
            <w:shd w:val="clear" w:color="auto" w:fill="auto"/>
          </w:tcPr>
          <w:p w14:paraId="04CA0E27"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568D8FBC" w14:textId="4E65A23B"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851" w:type="dxa"/>
            <w:shd w:val="clear" w:color="auto" w:fill="auto"/>
            <w:vAlign w:val="center"/>
          </w:tcPr>
          <w:p w14:paraId="0FD00787" w14:textId="2C0D81FC"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56</w:t>
            </w:r>
          </w:p>
        </w:tc>
        <w:tc>
          <w:tcPr>
            <w:tcW w:w="850" w:type="dxa"/>
            <w:shd w:val="clear" w:color="auto" w:fill="auto"/>
            <w:vAlign w:val="center"/>
          </w:tcPr>
          <w:p w14:paraId="3ABD6C8F" w14:textId="1D405E24"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1" w:type="dxa"/>
            <w:shd w:val="clear" w:color="auto" w:fill="auto"/>
            <w:vAlign w:val="center"/>
          </w:tcPr>
          <w:p w14:paraId="0FFA6B5D" w14:textId="49684A64"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14F59838" w14:textId="40FACAD3"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2CDD501F"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41577C72"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r>
      <w:tr w:rsidR="00987FF9" w:rsidRPr="00220FEF" w14:paraId="7546C8C1" w14:textId="77777777" w:rsidTr="00811CBC">
        <w:trPr>
          <w:trHeight w:val="20"/>
          <w:jc w:val="center"/>
        </w:trPr>
        <w:tc>
          <w:tcPr>
            <w:tcW w:w="568" w:type="dxa"/>
            <w:vMerge w:val="restart"/>
            <w:vAlign w:val="center"/>
          </w:tcPr>
          <w:p w14:paraId="4C231B83"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3</w:t>
            </w:r>
          </w:p>
        </w:tc>
        <w:tc>
          <w:tcPr>
            <w:tcW w:w="1984" w:type="dxa"/>
            <w:vMerge w:val="restart"/>
            <w:shd w:val="clear" w:color="auto" w:fill="auto"/>
            <w:vAlign w:val="center"/>
          </w:tcPr>
          <w:p w14:paraId="79E3549E"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Padlet</w:t>
            </w:r>
          </w:p>
        </w:tc>
        <w:tc>
          <w:tcPr>
            <w:tcW w:w="780" w:type="dxa"/>
            <w:shd w:val="clear" w:color="auto" w:fill="auto"/>
          </w:tcPr>
          <w:p w14:paraId="21321E0C" w14:textId="4896AB42"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1AB77486"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AFDFB12"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850" w:type="dxa"/>
            <w:shd w:val="clear" w:color="auto" w:fill="auto"/>
            <w:vAlign w:val="center"/>
          </w:tcPr>
          <w:p w14:paraId="4C959278"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15</w:t>
            </w:r>
          </w:p>
        </w:tc>
        <w:tc>
          <w:tcPr>
            <w:tcW w:w="851" w:type="dxa"/>
            <w:shd w:val="clear" w:color="auto" w:fill="auto"/>
            <w:vAlign w:val="center"/>
          </w:tcPr>
          <w:p w14:paraId="2120D086"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02EC70BC"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43AD9DC9"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3.06</w:t>
            </w:r>
          </w:p>
          <w:p w14:paraId="768AF86B" w14:textId="77777777" w:rsidR="008D70C7" w:rsidRPr="00220FEF"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4C690DE4"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7</w:t>
            </w:r>
          </w:p>
        </w:tc>
      </w:tr>
      <w:tr w:rsidR="00987FF9" w:rsidRPr="00220FEF" w14:paraId="2FE943DD" w14:textId="77777777" w:rsidTr="00811CBC">
        <w:trPr>
          <w:trHeight w:val="20"/>
          <w:jc w:val="center"/>
        </w:trPr>
        <w:tc>
          <w:tcPr>
            <w:tcW w:w="568" w:type="dxa"/>
            <w:vMerge/>
          </w:tcPr>
          <w:p w14:paraId="379087A7"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3EB0EF1B" w14:textId="77777777" w:rsidR="008D70C7" w:rsidRPr="00220FEF" w:rsidRDefault="008D70C7" w:rsidP="00811CBC">
            <w:pPr>
              <w:spacing w:line="240" w:lineRule="auto"/>
              <w:ind w:firstLine="0"/>
              <w:rPr>
                <w:rFonts w:eastAsiaTheme="minorHAnsi"/>
                <w:sz w:val="24"/>
                <w:szCs w:val="24"/>
                <w:lang w:val="nb-NO"/>
              </w:rPr>
            </w:pPr>
          </w:p>
        </w:tc>
        <w:tc>
          <w:tcPr>
            <w:tcW w:w="780" w:type="dxa"/>
            <w:shd w:val="clear" w:color="auto" w:fill="auto"/>
          </w:tcPr>
          <w:p w14:paraId="24D1A5B1"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19CE4AB3" w14:textId="7043DB1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1A146EE0" w14:textId="7638E468"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0" w:type="dxa"/>
            <w:shd w:val="clear" w:color="auto" w:fill="auto"/>
            <w:vAlign w:val="center"/>
          </w:tcPr>
          <w:p w14:paraId="1CEE438B" w14:textId="7F9F6F13"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83</w:t>
            </w:r>
          </w:p>
        </w:tc>
        <w:tc>
          <w:tcPr>
            <w:tcW w:w="851" w:type="dxa"/>
            <w:shd w:val="clear" w:color="auto" w:fill="auto"/>
            <w:vAlign w:val="center"/>
          </w:tcPr>
          <w:p w14:paraId="7BA1FFDD" w14:textId="22753180"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10E1AF5C" w14:textId="04F8D03F"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3D110974"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51A48759" w14:textId="77777777" w:rsidR="008D70C7" w:rsidRPr="00220FEF" w:rsidRDefault="008D70C7" w:rsidP="00811CBC">
            <w:pPr>
              <w:tabs>
                <w:tab w:val="left" w:pos="567"/>
              </w:tabs>
              <w:spacing w:line="240" w:lineRule="auto"/>
              <w:ind w:firstLine="0"/>
              <w:contextualSpacing/>
              <w:jc w:val="center"/>
              <w:rPr>
                <w:rFonts w:eastAsia="Times New Roman"/>
                <w:b/>
                <w:bCs/>
                <w:sz w:val="24"/>
                <w:szCs w:val="24"/>
                <w:lang w:val="en-US"/>
              </w:rPr>
            </w:pPr>
          </w:p>
        </w:tc>
      </w:tr>
      <w:tr w:rsidR="00987FF9" w:rsidRPr="00220FEF" w14:paraId="6A7632D0" w14:textId="77777777" w:rsidTr="00811CBC">
        <w:trPr>
          <w:trHeight w:val="20"/>
          <w:jc w:val="center"/>
        </w:trPr>
        <w:tc>
          <w:tcPr>
            <w:tcW w:w="568" w:type="dxa"/>
            <w:vMerge w:val="restart"/>
            <w:vAlign w:val="center"/>
          </w:tcPr>
          <w:p w14:paraId="22DD49A8"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4</w:t>
            </w:r>
          </w:p>
        </w:tc>
        <w:tc>
          <w:tcPr>
            <w:tcW w:w="1984" w:type="dxa"/>
            <w:vMerge w:val="restart"/>
            <w:shd w:val="clear" w:color="auto" w:fill="auto"/>
            <w:vAlign w:val="center"/>
          </w:tcPr>
          <w:p w14:paraId="1E5F79BD"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Liveworksheet</w:t>
            </w:r>
          </w:p>
        </w:tc>
        <w:tc>
          <w:tcPr>
            <w:tcW w:w="780" w:type="dxa"/>
            <w:shd w:val="clear" w:color="auto" w:fill="auto"/>
          </w:tcPr>
          <w:p w14:paraId="4FCE1AFB" w14:textId="20A95F61"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30EDE86D"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31FA5DE3"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12</w:t>
            </w:r>
          </w:p>
        </w:tc>
        <w:tc>
          <w:tcPr>
            <w:tcW w:w="850" w:type="dxa"/>
            <w:shd w:val="clear" w:color="auto" w:fill="auto"/>
            <w:vAlign w:val="center"/>
          </w:tcPr>
          <w:p w14:paraId="6CF0A175"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666EF718"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4A0A3BA5"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059F0050"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3.67</w:t>
            </w:r>
          </w:p>
          <w:p w14:paraId="3FDBA899" w14:textId="77777777" w:rsidR="008D70C7" w:rsidRPr="00220FEF"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68DFBD83"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4</w:t>
            </w:r>
          </w:p>
        </w:tc>
      </w:tr>
      <w:tr w:rsidR="00987FF9" w:rsidRPr="00220FEF" w14:paraId="13A45E2B" w14:textId="77777777" w:rsidTr="00811CBC">
        <w:trPr>
          <w:trHeight w:val="20"/>
          <w:jc w:val="center"/>
        </w:trPr>
        <w:tc>
          <w:tcPr>
            <w:tcW w:w="568" w:type="dxa"/>
            <w:vMerge/>
          </w:tcPr>
          <w:p w14:paraId="538848CD" w14:textId="77777777" w:rsidR="008D70C7" w:rsidRPr="00220FEF" w:rsidRDefault="008D70C7" w:rsidP="00811CBC">
            <w:pPr>
              <w:tabs>
                <w:tab w:val="left" w:pos="567"/>
              </w:tabs>
              <w:spacing w:line="240" w:lineRule="auto"/>
              <w:ind w:firstLine="0"/>
              <w:contextualSpacing/>
              <w:jc w:val="center"/>
              <w:rPr>
                <w:rFonts w:eastAsia="Times New Roman"/>
                <w:b/>
                <w:bCs/>
                <w:sz w:val="24"/>
                <w:szCs w:val="24"/>
                <w:lang w:val="en-US"/>
              </w:rPr>
            </w:pPr>
          </w:p>
        </w:tc>
        <w:tc>
          <w:tcPr>
            <w:tcW w:w="1984" w:type="dxa"/>
            <w:vMerge/>
            <w:shd w:val="clear" w:color="auto" w:fill="auto"/>
            <w:vAlign w:val="center"/>
          </w:tcPr>
          <w:p w14:paraId="2E5DC840" w14:textId="77777777" w:rsidR="008D70C7" w:rsidRPr="00220FEF" w:rsidRDefault="008D70C7" w:rsidP="00811CBC">
            <w:pPr>
              <w:spacing w:line="240" w:lineRule="auto"/>
              <w:ind w:firstLine="0"/>
              <w:rPr>
                <w:rFonts w:eastAsiaTheme="minorHAnsi"/>
                <w:sz w:val="24"/>
                <w:szCs w:val="24"/>
                <w:lang w:val="nb-NO"/>
              </w:rPr>
            </w:pPr>
          </w:p>
        </w:tc>
        <w:tc>
          <w:tcPr>
            <w:tcW w:w="780" w:type="dxa"/>
            <w:shd w:val="clear" w:color="auto" w:fill="auto"/>
          </w:tcPr>
          <w:p w14:paraId="5ED808AE"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20D1D55A" w14:textId="5859C512"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2CF2A4E1" w14:textId="06EA289F"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67</w:t>
            </w:r>
          </w:p>
        </w:tc>
        <w:tc>
          <w:tcPr>
            <w:tcW w:w="850" w:type="dxa"/>
            <w:shd w:val="clear" w:color="auto" w:fill="auto"/>
            <w:vAlign w:val="center"/>
          </w:tcPr>
          <w:p w14:paraId="73AC14A4" w14:textId="60251082"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851" w:type="dxa"/>
            <w:shd w:val="clear" w:color="auto" w:fill="auto"/>
            <w:vAlign w:val="center"/>
          </w:tcPr>
          <w:p w14:paraId="2BA0CDAB" w14:textId="08F746A3"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2FED6C9" w14:textId="115D94EA"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1582C9AB"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557F6722" w14:textId="77777777" w:rsidR="008D70C7" w:rsidRPr="00220FEF" w:rsidRDefault="008D70C7" w:rsidP="00811CBC">
            <w:pPr>
              <w:tabs>
                <w:tab w:val="left" w:pos="567"/>
              </w:tabs>
              <w:spacing w:line="240" w:lineRule="auto"/>
              <w:ind w:firstLine="0"/>
              <w:contextualSpacing/>
              <w:jc w:val="center"/>
              <w:rPr>
                <w:rFonts w:eastAsia="Times New Roman"/>
                <w:b/>
                <w:bCs/>
                <w:sz w:val="24"/>
                <w:szCs w:val="24"/>
                <w:lang w:val="en-US"/>
              </w:rPr>
            </w:pPr>
          </w:p>
        </w:tc>
      </w:tr>
      <w:tr w:rsidR="00987FF9" w:rsidRPr="00220FEF" w14:paraId="0D88A2CB" w14:textId="77777777" w:rsidTr="00811CBC">
        <w:trPr>
          <w:trHeight w:val="20"/>
          <w:jc w:val="center"/>
        </w:trPr>
        <w:tc>
          <w:tcPr>
            <w:tcW w:w="568" w:type="dxa"/>
            <w:vMerge w:val="restart"/>
            <w:vAlign w:val="center"/>
          </w:tcPr>
          <w:p w14:paraId="23BD50CB"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5</w:t>
            </w:r>
          </w:p>
        </w:tc>
        <w:tc>
          <w:tcPr>
            <w:tcW w:w="1984" w:type="dxa"/>
            <w:vMerge w:val="restart"/>
            <w:shd w:val="clear" w:color="auto" w:fill="auto"/>
            <w:vAlign w:val="center"/>
          </w:tcPr>
          <w:p w14:paraId="30D145ED"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Otter</w:t>
            </w:r>
          </w:p>
        </w:tc>
        <w:tc>
          <w:tcPr>
            <w:tcW w:w="780" w:type="dxa"/>
            <w:shd w:val="clear" w:color="auto" w:fill="auto"/>
          </w:tcPr>
          <w:p w14:paraId="67746831" w14:textId="109D9AF3"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77CE0A7F"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1" w:type="dxa"/>
            <w:shd w:val="clear" w:color="auto" w:fill="auto"/>
            <w:vAlign w:val="center"/>
          </w:tcPr>
          <w:p w14:paraId="36759D27"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0" w:type="dxa"/>
            <w:shd w:val="clear" w:color="auto" w:fill="auto"/>
            <w:vAlign w:val="center"/>
          </w:tcPr>
          <w:p w14:paraId="591AB41D"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707C994B"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7711CD80"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0105A010"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3.72</w:t>
            </w:r>
          </w:p>
          <w:p w14:paraId="4FDA4354" w14:textId="77777777" w:rsidR="008D70C7" w:rsidRPr="00220FEF"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0355CC3B"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3</w:t>
            </w:r>
          </w:p>
        </w:tc>
      </w:tr>
      <w:tr w:rsidR="00987FF9" w:rsidRPr="00220FEF" w14:paraId="01E3C5DC" w14:textId="77777777" w:rsidTr="00811CBC">
        <w:trPr>
          <w:trHeight w:val="20"/>
          <w:jc w:val="center"/>
        </w:trPr>
        <w:tc>
          <w:tcPr>
            <w:tcW w:w="568" w:type="dxa"/>
            <w:vMerge/>
            <w:vAlign w:val="center"/>
          </w:tcPr>
          <w:p w14:paraId="4DD9F16E"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3D0FDED4" w14:textId="77777777" w:rsidR="008D70C7" w:rsidRPr="00220FEF" w:rsidRDefault="008D70C7" w:rsidP="00811CBC">
            <w:pPr>
              <w:spacing w:line="240" w:lineRule="auto"/>
              <w:ind w:firstLine="0"/>
              <w:rPr>
                <w:rFonts w:eastAsia="Times New Roman"/>
                <w:sz w:val="24"/>
                <w:szCs w:val="24"/>
                <w:lang w:val="en-SG"/>
              </w:rPr>
            </w:pPr>
          </w:p>
        </w:tc>
        <w:tc>
          <w:tcPr>
            <w:tcW w:w="780" w:type="dxa"/>
            <w:shd w:val="clear" w:color="auto" w:fill="auto"/>
          </w:tcPr>
          <w:p w14:paraId="24E44B00"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651E0CA0" w14:textId="4E26833D"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4CD736DB" w14:textId="368597C6"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61</w:t>
            </w:r>
          </w:p>
        </w:tc>
        <w:tc>
          <w:tcPr>
            <w:tcW w:w="850" w:type="dxa"/>
            <w:shd w:val="clear" w:color="auto" w:fill="auto"/>
            <w:vAlign w:val="center"/>
          </w:tcPr>
          <w:p w14:paraId="77605C80" w14:textId="3E1C4DE3"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851" w:type="dxa"/>
            <w:shd w:val="clear" w:color="auto" w:fill="auto"/>
            <w:vAlign w:val="center"/>
          </w:tcPr>
          <w:p w14:paraId="46C99EC0" w14:textId="5EE4D7D4"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3FDBF627" w14:textId="0C38BC1B"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47F1E2A"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4BB535F5"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r>
      <w:tr w:rsidR="00987FF9" w:rsidRPr="00220FEF" w14:paraId="43C3EC4F" w14:textId="77777777" w:rsidTr="00811CBC">
        <w:trPr>
          <w:trHeight w:val="20"/>
          <w:jc w:val="center"/>
        </w:trPr>
        <w:tc>
          <w:tcPr>
            <w:tcW w:w="568" w:type="dxa"/>
            <w:vMerge w:val="restart"/>
            <w:vAlign w:val="center"/>
          </w:tcPr>
          <w:p w14:paraId="1A2A31D6"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6</w:t>
            </w:r>
          </w:p>
        </w:tc>
        <w:tc>
          <w:tcPr>
            <w:tcW w:w="1984" w:type="dxa"/>
            <w:vMerge w:val="restart"/>
            <w:shd w:val="clear" w:color="auto" w:fill="auto"/>
            <w:vAlign w:val="center"/>
          </w:tcPr>
          <w:p w14:paraId="5FC698F6"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Quizizz</w:t>
            </w:r>
          </w:p>
        </w:tc>
        <w:tc>
          <w:tcPr>
            <w:tcW w:w="780" w:type="dxa"/>
            <w:shd w:val="clear" w:color="auto" w:fill="auto"/>
          </w:tcPr>
          <w:p w14:paraId="60E70B61" w14:textId="11C7FBE9"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1AAC654D"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62B70560"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8</w:t>
            </w:r>
          </w:p>
        </w:tc>
        <w:tc>
          <w:tcPr>
            <w:tcW w:w="850" w:type="dxa"/>
            <w:shd w:val="clear" w:color="auto" w:fill="auto"/>
            <w:vAlign w:val="center"/>
          </w:tcPr>
          <w:p w14:paraId="22561BE1"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10</w:t>
            </w:r>
          </w:p>
        </w:tc>
        <w:tc>
          <w:tcPr>
            <w:tcW w:w="851" w:type="dxa"/>
            <w:shd w:val="clear" w:color="auto" w:fill="auto"/>
            <w:vAlign w:val="center"/>
          </w:tcPr>
          <w:p w14:paraId="5C783EB5"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0C0A99E5"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0DBEAE80"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3.44</w:t>
            </w:r>
          </w:p>
          <w:p w14:paraId="673922D7" w14:textId="77777777" w:rsidR="008D70C7" w:rsidRPr="00220FEF"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15FA70BE"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r>
      <w:tr w:rsidR="00987FF9" w:rsidRPr="00220FEF" w14:paraId="6390B209" w14:textId="77777777" w:rsidTr="00811CBC">
        <w:trPr>
          <w:trHeight w:val="20"/>
          <w:jc w:val="center"/>
        </w:trPr>
        <w:tc>
          <w:tcPr>
            <w:tcW w:w="568" w:type="dxa"/>
            <w:vMerge/>
            <w:vAlign w:val="center"/>
          </w:tcPr>
          <w:p w14:paraId="4E4D70E2"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0BF0744F" w14:textId="77777777" w:rsidR="008D70C7" w:rsidRPr="00220FEF" w:rsidRDefault="008D70C7" w:rsidP="00811CBC">
            <w:pPr>
              <w:spacing w:line="240" w:lineRule="auto"/>
              <w:ind w:firstLine="0"/>
              <w:rPr>
                <w:rFonts w:eastAsiaTheme="minorHAnsi"/>
                <w:sz w:val="24"/>
                <w:szCs w:val="24"/>
                <w:lang w:val="nb-NO"/>
              </w:rPr>
            </w:pPr>
          </w:p>
        </w:tc>
        <w:tc>
          <w:tcPr>
            <w:tcW w:w="780" w:type="dxa"/>
            <w:shd w:val="clear" w:color="auto" w:fill="auto"/>
          </w:tcPr>
          <w:p w14:paraId="22AAA4E3"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0784560F" w14:textId="77951459"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7AE63CC3" w14:textId="2D3A918B"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44</w:t>
            </w:r>
          </w:p>
        </w:tc>
        <w:tc>
          <w:tcPr>
            <w:tcW w:w="850" w:type="dxa"/>
            <w:shd w:val="clear" w:color="auto" w:fill="auto"/>
            <w:vAlign w:val="center"/>
          </w:tcPr>
          <w:p w14:paraId="6DB5F155" w14:textId="3AEE5B09"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56</w:t>
            </w:r>
          </w:p>
        </w:tc>
        <w:tc>
          <w:tcPr>
            <w:tcW w:w="851" w:type="dxa"/>
            <w:shd w:val="clear" w:color="auto" w:fill="auto"/>
            <w:vAlign w:val="center"/>
          </w:tcPr>
          <w:p w14:paraId="77F84AAD" w14:textId="6527446E"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0B55D858" w14:textId="2E7919D6"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759676E"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c>
          <w:tcPr>
            <w:tcW w:w="479" w:type="dxa"/>
            <w:vMerge/>
            <w:shd w:val="clear" w:color="auto" w:fill="auto"/>
            <w:vAlign w:val="center"/>
          </w:tcPr>
          <w:p w14:paraId="3BE1E165"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p>
        </w:tc>
      </w:tr>
      <w:tr w:rsidR="00987FF9" w:rsidRPr="00220FEF" w14:paraId="2434309C" w14:textId="77777777" w:rsidTr="00811CBC">
        <w:trPr>
          <w:trHeight w:val="20"/>
          <w:jc w:val="center"/>
        </w:trPr>
        <w:tc>
          <w:tcPr>
            <w:tcW w:w="568" w:type="dxa"/>
            <w:vMerge w:val="restart"/>
            <w:vAlign w:val="center"/>
          </w:tcPr>
          <w:p w14:paraId="410AF503"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7</w:t>
            </w:r>
          </w:p>
        </w:tc>
        <w:tc>
          <w:tcPr>
            <w:tcW w:w="1984" w:type="dxa"/>
            <w:vMerge w:val="restart"/>
            <w:shd w:val="clear" w:color="auto" w:fill="auto"/>
            <w:vAlign w:val="center"/>
          </w:tcPr>
          <w:p w14:paraId="5C664396"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Microsoft Teams</w:t>
            </w:r>
          </w:p>
        </w:tc>
        <w:tc>
          <w:tcPr>
            <w:tcW w:w="780" w:type="dxa"/>
            <w:shd w:val="clear" w:color="auto" w:fill="auto"/>
          </w:tcPr>
          <w:p w14:paraId="5A3BC6FA" w14:textId="6D7260EE"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424D5DD4"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1" w:type="dxa"/>
            <w:shd w:val="clear" w:color="auto" w:fill="auto"/>
            <w:vAlign w:val="center"/>
          </w:tcPr>
          <w:p w14:paraId="2D157545"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10</w:t>
            </w:r>
          </w:p>
        </w:tc>
        <w:tc>
          <w:tcPr>
            <w:tcW w:w="850" w:type="dxa"/>
            <w:shd w:val="clear" w:color="auto" w:fill="auto"/>
            <w:vAlign w:val="center"/>
          </w:tcPr>
          <w:p w14:paraId="2B409715"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851" w:type="dxa"/>
            <w:shd w:val="clear" w:color="auto" w:fill="auto"/>
            <w:vAlign w:val="center"/>
          </w:tcPr>
          <w:p w14:paraId="67F0D140"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1C986F2D"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1EEDCC8B"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3.67</w:t>
            </w:r>
          </w:p>
          <w:p w14:paraId="23CCB701" w14:textId="77777777" w:rsidR="008D70C7" w:rsidRPr="00220FEF" w:rsidRDefault="008D70C7" w:rsidP="00811CBC">
            <w:pPr>
              <w:spacing w:line="240" w:lineRule="auto"/>
              <w:ind w:firstLine="0"/>
              <w:jc w:val="center"/>
              <w:rPr>
                <w:rFonts w:eastAsia="Times New Roman"/>
                <w:sz w:val="24"/>
                <w:szCs w:val="24"/>
                <w:lang w:val="en-US"/>
              </w:rPr>
            </w:pPr>
          </w:p>
        </w:tc>
        <w:tc>
          <w:tcPr>
            <w:tcW w:w="479" w:type="dxa"/>
            <w:vMerge w:val="restart"/>
            <w:shd w:val="clear" w:color="auto" w:fill="auto"/>
            <w:vAlign w:val="center"/>
          </w:tcPr>
          <w:p w14:paraId="7F957847"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5</w:t>
            </w:r>
          </w:p>
        </w:tc>
      </w:tr>
      <w:tr w:rsidR="00987FF9" w:rsidRPr="00220FEF" w14:paraId="310A5CAF" w14:textId="77777777" w:rsidTr="00811CBC">
        <w:trPr>
          <w:trHeight w:val="20"/>
          <w:jc w:val="center"/>
        </w:trPr>
        <w:tc>
          <w:tcPr>
            <w:tcW w:w="568" w:type="dxa"/>
            <w:vMerge/>
          </w:tcPr>
          <w:p w14:paraId="01398B0C"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1797EB95" w14:textId="77777777" w:rsidR="008D70C7" w:rsidRPr="00220FEF" w:rsidRDefault="008D70C7" w:rsidP="00811CBC">
            <w:pPr>
              <w:spacing w:line="240" w:lineRule="auto"/>
              <w:ind w:firstLine="0"/>
              <w:rPr>
                <w:rFonts w:eastAsiaTheme="minorHAnsi"/>
                <w:sz w:val="24"/>
                <w:szCs w:val="24"/>
                <w:lang w:val="nb-NO"/>
              </w:rPr>
            </w:pPr>
          </w:p>
        </w:tc>
        <w:tc>
          <w:tcPr>
            <w:tcW w:w="780" w:type="dxa"/>
            <w:shd w:val="clear" w:color="auto" w:fill="auto"/>
          </w:tcPr>
          <w:p w14:paraId="3A356AA7"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2E495E80" w14:textId="76E0F3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4FBB1DC7" w14:textId="2EE91C6F"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56</w:t>
            </w:r>
          </w:p>
        </w:tc>
        <w:tc>
          <w:tcPr>
            <w:tcW w:w="850" w:type="dxa"/>
            <w:shd w:val="clear" w:color="auto" w:fill="auto"/>
            <w:vAlign w:val="center"/>
          </w:tcPr>
          <w:p w14:paraId="58724DDB" w14:textId="3FF4A012"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39</w:t>
            </w:r>
          </w:p>
        </w:tc>
        <w:tc>
          <w:tcPr>
            <w:tcW w:w="851" w:type="dxa"/>
            <w:shd w:val="clear" w:color="auto" w:fill="auto"/>
            <w:vAlign w:val="center"/>
          </w:tcPr>
          <w:p w14:paraId="3421C059" w14:textId="26ADB2E6"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0DDCDE7E" w14:textId="70B4EBA8"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6D50382D"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3987FD3A" w14:textId="77777777" w:rsidR="008D70C7" w:rsidRPr="00220FEF" w:rsidRDefault="008D70C7" w:rsidP="00811CBC">
            <w:pPr>
              <w:tabs>
                <w:tab w:val="left" w:pos="567"/>
              </w:tabs>
              <w:spacing w:line="240" w:lineRule="auto"/>
              <w:ind w:firstLine="0"/>
              <w:contextualSpacing/>
              <w:jc w:val="center"/>
              <w:rPr>
                <w:rFonts w:eastAsia="Times New Roman"/>
                <w:b/>
                <w:bCs/>
                <w:sz w:val="24"/>
                <w:szCs w:val="24"/>
                <w:lang w:val="en-US"/>
              </w:rPr>
            </w:pPr>
          </w:p>
        </w:tc>
      </w:tr>
      <w:tr w:rsidR="00987FF9" w:rsidRPr="00220FEF" w14:paraId="3D93BCC8" w14:textId="77777777" w:rsidTr="00811CBC">
        <w:trPr>
          <w:trHeight w:val="20"/>
          <w:jc w:val="center"/>
        </w:trPr>
        <w:tc>
          <w:tcPr>
            <w:tcW w:w="568" w:type="dxa"/>
            <w:vMerge w:val="restart"/>
            <w:vAlign w:val="center"/>
          </w:tcPr>
          <w:p w14:paraId="75926B68"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8</w:t>
            </w:r>
          </w:p>
        </w:tc>
        <w:tc>
          <w:tcPr>
            <w:tcW w:w="1984" w:type="dxa"/>
            <w:vMerge w:val="restart"/>
            <w:shd w:val="clear" w:color="auto" w:fill="auto"/>
            <w:vAlign w:val="center"/>
          </w:tcPr>
          <w:p w14:paraId="0D2F59B7" w14:textId="77777777" w:rsidR="008D70C7" w:rsidRPr="00220FEF" w:rsidRDefault="008D70C7" w:rsidP="00811CBC">
            <w:pPr>
              <w:spacing w:line="240" w:lineRule="auto"/>
              <w:ind w:firstLine="0"/>
              <w:rPr>
                <w:rFonts w:eastAsiaTheme="minorHAnsi"/>
                <w:sz w:val="24"/>
                <w:szCs w:val="24"/>
                <w:lang w:val="nb-NO"/>
              </w:rPr>
            </w:pPr>
            <w:r w:rsidRPr="00220FEF">
              <w:rPr>
                <w:sz w:val="24"/>
                <w:szCs w:val="24"/>
              </w:rPr>
              <w:t>Prezi</w:t>
            </w:r>
          </w:p>
        </w:tc>
        <w:tc>
          <w:tcPr>
            <w:tcW w:w="780" w:type="dxa"/>
            <w:shd w:val="clear" w:color="auto" w:fill="auto"/>
          </w:tcPr>
          <w:p w14:paraId="6C91685E" w14:textId="3205CCCD" w:rsidR="008D70C7" w:rsidRPr="00220FEF" w:rsidRDefault="005962FE" w:rsidP="00811CBC">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215DC268"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24F7C4C2"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850" w:type="dxa"/>
            <w:shd w:val="clear" w:color="auto" w:fill="auto"/>
            <w:vAlign w:val="center"/>
          </w:tcPr>
          <w:p w14:paraId="50440A10"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851" w:type="dxa"/>
            <w:shd w:val="clear" w:color="auto" w:fill="auto"/>
            <w:vAlign w:val="center"/>
          </w:tcPr>
          <w:p w14:paraId="5D42DB82"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9</w:t>
            </w:r>
          </w:p>
        </w:tc>
        <w:tc>
          <w:tcPr>
            <w:tcW w:w="850" w:type="dxa"/>
            <w:shd w:val="clear" w:color="auto" w:fill="auto"/>
            <w:vAlign w:val="center"/>
          </w:tcPr>
          <w:p w14:paraId="68EBDFF1"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3BFB18F6" w14:textId="7777777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2.61</w:t>
            </w:r>
          </w:p>
        </w:tc>
        <w:tc>
          <w:tcPr>
            <w:tcW w:w="479" w:type="dxa"/>
            <w:vMerge w:val="restart"/>
            <w:shd w:val="clear" w:color="auto" w:fill="auto"/>
            <w:vAlign w:val="center"/>
          </w:tcPr>
          <w:p w14:paraId="2AF96B3D"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r>
      <w:bookmarkEnd w:id="882"/>
      <w:tr w:rsidR="00987FF9" w:rsidRPr="00220FEF" w14:paraId="69291D58" w14:textId="77777777" w:rsidTr="00811CBC">
        <w:trPr>
          <w:trHeight w:val="20"/>
          <w:jc w:val="center"/>
        </w:trPr>
        <w:tc>
          <w:tcPr>
            <w:tcW w:w="568" w:type="dxa"/>
            <w:vMerge/>
          </w:tcPr>
          <w:p w14:paraId="67BE1248" w14:textId="77777777" w:rsidR="008D70C7" w:rsidRPr="00220FEF" w:rsidRDefault="008D70C7" w:rsidP="00811CBC">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01D034E5" w14:textId="77777777" w:rsidR="008D70C7" w:rsidRPr="00220FEF" w:rsidRDefault="008D70C7" w:rsidP="00811CBC">
            <w:pPr>
              <w:spacing w:line="240" w:lineRule="auto"/>
              <w:ind w:firstLine="0"/>
              <w:rPr>
                <w:rFonts w:eastAsiaTheme="minorHAnsi"/>
                <w:sz w:val="24"/>
                <w:szCs w:val="24"/>
                <w:lang w:val="nb-NO"/>
              </w:rPr>
            </w:pPr>
          </w:p>
        </w:tc>
        <w:tc>
          <w:tcPr>
            <w:tcW w:w="780" w:type="dxa"/>
            <w:shd w:val="clear" w:color="auto" w:fill="auto"/>
          </w:tcPr>
          <w:p w14:paraId="2B89D56A" w14:textId="77777777" w:rsidR="008D70C7" w:rsidRPr="00220FEF" w:rsidRDefault="008D70C7" w:rsidP="00811CBC">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61CCFB08" w14:textId="3D49FB28"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FC7433E" w14:textId="5A3504AC"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0" w:type="dxa"/>
            <w:shd w:val="clear" w:color="auto" w:fill="auto"/>
            <w:vAlign w:val="center"/>
          </w:tcPr>
          <w:p w14:paraId="6A6B5320" w14:textId="3F011DD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39</w:t>
            </w:r>
          </w:p>
        </w:tc>
        <w:tc>
          <w:tcPr>
            <w:tcW w:w="851" w:type="dxa"/>
            <w:shd w:val="clear" w:color="auto" w:fill="auto"/>
            <w:vAlign w:val="center"/>
          </w:tcPr>
          <w:p w14:paraId="3260D5E8" w14:textId="28E29567"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50</w:t>
            </w:r>
          </w:p>
        </w:tc>
        <w:tc>
          <w:tcPr>
            <w:tcW w:w="850" w:type="dxa"/>
            <w:shd w:val="clear" w:color="auto" w:fill="auto"/>
            <w:vAlign w:val="center"/>
          </w:tcPr>
          <w:p w14:paraId="47FAF29B" w14:textId="178A5129" w:rsidR="008D70C7" w:rsidRPr="00220FEF" w:rsidRDefault="008D70C7" w:rsidP="00811CBC">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tcPr>
          <w:p w14:paraId="013A0F89" w14:textId="77777777" w:rsidR="008D70C7" w:rsidRPr="00220FEF" w:rsidRDefault="008D70C7" w:rsidP="00811CBC">
            <w:pPr>
              <w:tabs>
                <w:tab w:val="left" w:pos="567"/>
              </w:tabs>
              <w:spacing w:line="240" w:lineRule="auto"/>
              <w:ind w:firstLine="0"/>
              <w:contextualSpacing/>
              <w:jc w:val="center"/>
              <w:rPr>
                <w:rFonts w:eastAsia="Times New Roman"/>
                <w:bCs/>
                <w:sz w:val="24"/>
                <w:szCs w:val="24"/>
                <w:lang w:val="en-US"/>
              </w:rPr>
            </w:pPr>
          </w:p>
        </w:tc>
        <w:tc>
          <w:tcPr>
            <w:tcW w:w="479" w:type="dxa"/>
            <w:vMerge/>
            <w:shd w:val="clear" w:color="auto" w:fill="auto"/>
            <w:vAlign w:val="center"/>
          </w:tcPr>
          <w:p w14:paraId="2B72AB79" w14:textId="77777777" w:rsidR="008D70C7" w:rsidRPr="00220FEF" w:rsidRDefault="008D70C7" w:rsidP="00811CBC">
            <w:pPr>
              <w:tabs>
                <w:tab w:val="left" w:pos="567"/>
              </w:tabs>
              <w:spacing w:line="240" w:lineRule="auto"/>
              <w:ind w:firstLine="0"/>
              <w:contextualSpacing/>
              <w:jc w:val="center"/>
              <w:rPr>
                <w:rFonts w:eastAsia="Times New Roman"/>
                <w:b/>
                <w:bCs/>
                <w:sz w:val="24"/>
                <w:szCs w:val="24"/>
                <w:lang w:val="en-US"/>
              </w:rPr>
            </w:pPr>
          </w:p>
        </w:tc>
      </w:tr>
      <w:tr w:rsidR="00987FF9" w:rsidRPr="00220FEF" w14:paraId="401F71B9" w14:textId="77777777" w:rsidTr="00811CBC">
        <w:trPr>
          <w:trHeight w:val="20"/>
          <w:jc w:val="center"/>
        </w:trPr>
        <w:tc>
          <w:tcPr>
            <w:tcW w:w="568" w:type="dxa"/>
          </w:tcPr>
          <w:p w14:paraId="69579CE2" w14:textId="77777777" w:rsidR="008D70C7" w:rsidRPr="00220FEF" w:rsidRDefault="008D70C7" w:rsidP="00811CBC">
            <w:pPr>
              <w:tabs>
                <w:tab w:val="left" w:pos="567"/>
              </w:tabs>
              <w:spacing w:line="240" w:lineRule="auto"/>
              <w:ind w:firstLine="0"/>
              <w:contextualSpacing/>
              <w:rPr>
                <w:rFonts w:eastAsia="Times New Roman"/>
                <w:b/>
                <w:bCs/>
                <w:sz w:val="24"/>
                <w:szCs w:val="24"/>
                <w:lang w:val="en-US"/>
              </w:rPr>
            </w:pPr>
          </w:p>
        </w:tc>
        <w:tc>
          <w:tcPr>
            <w:tcW w:w="7016" w:type="dxa"/>
            <w:gridSpan w:val="7"/>
            <w:shd w:val="clear" w:color="auto" w:fill="auto"/>
            <w:vAlign w:val="center"/>
          </w:tcPr>
          <w:p w14:paraId="612A7F70" w14:textId="77777777" w:rsidR="008D70C7" w:rsidRPr="00220FEF" w:rsidRDefault="008D70C7" w:rsidP="00811CBC">
            <w:pPr>
              <w:tabs>
                <w:tab w:val="left" w:pos="567"/>
              </w:tabs>
              <w:spacing w:line="240" w:lineRule="auto"/>
              <w:ind w:firstLine="0"/>
              <w:contextualSpacing/>
              <w:jc w:val="right"/>
              <w:rPr>
                <w:rFonts w:eastAsia="Times New Roman"/>
                <w:b/>
                <w:bCs/>
                <w:sz w:val="24"/>
                <w:szCs w:val="24"/>
                <w:lang w:val="en-US"/>
              </w:rPr>
            </w:pPr>
            <w:r w:rsidRPr="00220FEF">
              <w:rPr>
                <w:rFonts w:eastAsia="Times New Roman"/>
                <w:b/>
                <w:bCs/>
                <w:i/>
                <w:sz w:val="24"/>
                <w:szCs w:val="24"/>
                <w:lang w:val="en-US"/>
              </w:rPr>
              <w:t xml:space="preserve">Trung bình cộng của các giá trị </w:t>
            </w:r>
            <w:r w:rsidRPr="00220FEF">
              <w:rPr>
                <w:rFonts w:eastAsia="Times New Roman"/>
                <w:b/>
                <w:bCs/>
                <w:sz w:val="24"/>
                <w:szCs w:val="24"/>
                <w:lang w:val="en-US"/>
              </w:rPr>
              <w:object w:dxaOrig="279" w:dyaOrig="320" w14:anchorId="0073CB7F">
                <v:shape id="_x0000_i1222" type="#_x0000_t75" style="width:14.4pt;height:14.4pt" o:ole="">
                  <v:imagedata r:id="rId21" o:title=""/>
                </v:shape>
                <o:OLEObject Type="Embed" ProgID="Equation.3" ShapeID="_x0000_i1222" DrawAspect="Content" ObjectID="_1771326098" r:id="rId221"/>
              </w:object>
            </w:r>
            <w:r w:rsidRPr="00220FEF">
              <w:rPr>
                <w:rFonts w:eastAsia="Times New Roman"/>
                <w:b/>
                <w:bCs/>
                <w:i/>
                <w:sz w:val="24"/>
                <w:szCs w:val="24"/>
                <w:lang w:val="en-US"/>
              </w:rPr>
              <w:t>trong bảng:</w:t>
            </w:r>
          </w:p>
        </w:tc>
        <w:tc>
          <w:tcPr>
            <w:tcW w:w="709" w:type="dxa"/>
            <w:shd w:val="clear" w:color="auto" w:fill="auto"/>
            <w:vAlign w:val="center"/>
          </w:tcPr>
          <w:p w14:paraId="3667D6C3" w14:textId="77777777" w:rsidR="008D70C7" w:rsidRPr="00220FEF" w:rsidRDefault="008D70C7" w:rsidP="00811CBC">
            <w:pPr>
              <w:tabs>
                <w:tab w:val="left" w:pos="567"/>
              </w:tabs>
              <w:spacing w:line="240" w:lineRule="auto"/>
              <w:ind w:firstLine="0"/>
              <w:contextualSpacing/>
              <w:rPr>
                <w:rFonts w:eastAsia="Times New Roman"/>
                <w:b/>
                <w:bCs/>
                <w:i/>
                <w:sz w:val="24"/>
                <w:szCs w:val="24"/>
                <w:lang w:val="en-US"/>
              </w:rPr>
            </w:pPr>
            <w:r w:rsidRPr="00220FEF">
              <w:rPr>
                <w:rFonts w:eastAsia="Times New Roman"/>
                <w:b/>
                <w:bCs/>
                <w:i/>
                <w:sz w:val="24"/>
                <w:szCs w:val="24"/>
                <w:lang w:val="en-US"/>
              </w:rPr>
              <w:t>3.56</w:t>
            </w:r>
          </w:p>
        </w:tc>
        <w:tc>
          <w:tcPr>
            <w:tcW w:w="479" w:type="dxa"/>
            <w:shd w:val="clear" w:color="auto" w:fill="auto"/>
            <w:vAlign w:val="center"/>
          </w:tcPr>
          <w:p w14:paraId="48A6BFF8" w14:textId="77777777" w:rsidR="008D70C7" w:rsidRPr="00220FEF" w:rsidRDefault="008D70C7" w:rsidP="00811CBC">
            <w:pPr>
              <w:tabs>
                <w:tab w:val="left" w:pos="567"/>
              </w:tabs>
              <w:spacing w:line="240" w:lineRule="auto"/>
              <w:ind w:firstLine="0"/>
              <w:contextualSpacing/>
              <w:rPr>
                <w:rFonts w:eastAsia="Times New Roman"/>
                <w:b/>
                <w:bCs/>
                <w:sz w:val="24"/>
                <w:szCs w:val="24"/>
                <w:lang w:val="en-US"/>
              </w:rPr>
            </w:pPr>
          </w:p>
        </w:tc>
      </w:tr>
    </w:tbl>
    <w:bookmarkEnd w:id="881"/>
    <w:p w14:paraId="45D68A0D" w14:textId="77777777" w:rsidR="00FD14F7" w:rsidRPr="00220FEF" w:rsidRDefault="001F499E" w:rsidP="006E6B51">
      <w:pPr>
        <w:tabs>
          <w:tab w:val="left" w:pos="567"/>
        </w:tabs>
        <w:spacing w:line="360" w:lineRule="auto"/>
        <w:ind w:firstLine="0"/>
        <w:contextualSpacing/>
        <w:jc w:val="right"/>
        <w:rPr>
          <w:rFonts w:eastAsia="Times New Roman"/>
          <w:bCs/>
          <w:sz w:val="6"/>
          <w:szCs w:val="26"/>
        </w:rPr>
      </w:pPr>
      <w:r w:rsidRPr="00220FEF">
        <w:rPr>
          <w:rFonts w:eastAsia="Times New Roman"/>
          <w:bCs/>
          <w:szCs w:val="26"/>
          <w:lang w:val="en-US"/>
        </w:rPr>
        <w:tab/>
      </w:r>
      <w:r w:rsidR="006E6B51" w:rsidRPr="00220FEF">
        <w:rPr>
          <w:rFonts w:eastAsia="Times New Roman"/>
          <w:bCs/>
          <w:szCs w:val="26"/>
          <w:lang w:val="en-US"/>
        </w:rPr>
        <w:tab/>
      </w:r>
    </w:p>
    <w:p w14:paraId="467F4EE9" w14:textId="527AFED2" w:rsidR="006E6B51" w:rsidRPr="00220FEF" w:rsidRDefault="006E6B51" w:rsidP="006E6B51">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CB19CE" w:rsidRPr="00220FEF">
        <w:rPr>
          <w:rFonts w:eastAsiaTheme="minorEastAsia"/>
          <w:i/>
          <w:iCs/>
          <w:sz w:val="24"/>
          <w:szCs w:val="24"/>
          <w:lang w:val="en-SG"/>
        </w:rPr>
        <w:t>Kết quả xử lý từ 18 phiếu khảo sát GVTA</w:t>
      </w:r>
      <w:r w:rsidRPr="00220FEF">
        <w:rPr>
          <w:rFonts w:eastAsiaTheme="minorEastAsia"/>
          <w:i/>
          <w:iCs/>
          <w:sz w:val="24"/>
          <w:szCs w:val="24"/>
          <w:lang w:val="en-SG"/>
        </w:rPr>
        <w:t>]</w:t>
      </w:r>
    </w:p>
    <w:p w14:paraId="4280592F" w14:textId="66700BD4" w:rsidR="005423A4" w:rsidRPr="00220FEF" w:rsidRDefault="00811CBC" w:rsidP="001F499E">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tab/>
      </w:r>
      <w:r w:rsidR="001F499E" w:rsidRPr="00220FEF">
        <w:rPr>
          <w:rFonts w:eastAsia="Times New Roman"/>
          <w:bCs/>
          <w:szCs w:val="26"/>
          <w:lang w:val="en-US"/>
        </w:rPr>
        <w:t>Số liệu tại Bảng 3.</w:t>
      </w:r>
      <w:r w:rsidR="000F1556" w:rsidRPr="00220FEF">
        <w:rPr>
          <w:rFonts w:eastAsia="Times New Roman"/>
          <w:bCs/>
          <w:szCs w:val="26"/>
          <w:lang w:val="en-US"/>
        </w:rPr>
        <w:t xml:space="preserve">7 </w:t>
      </w:r>
      <w:r w:rsidR="001F499E" w:rsidRPr="00220FEF">
        <w:rPr>
          <w:rFonts w:eastAsia="Times New Roman"/>
          <w:bCs/>
          <w:szCs w:val="26"/>
          <w:lang w:val="en-US"/>
        </w:rPr>
        <w:t xml:space="preserve">cho thấy tần suất GVTA các trường Đại học không chuyên ngoại ngữ sử dụng một số phần mềm/ ứng dụng sau khi tập huấn bồi dưỡng năng lực đạt mức độ </w:t>
      </w:r>
      <w:r w:rsidR="00E412EB" w:rsidRPr="00220FEF">
        <w:rPr>
          <w:rFonts w:eastAsia="Times New Roman"/>
          <w:bCs/>
          <w:szCs w:val="26"/>
          <w:lang w:val="en-US"/>
        </w:rPr>
        <w:t>Thường xuyên</w:t>
      </w:r>
      <w:r w:rsidR="00B73AE3" w:rsidRPr="00220FEF">
        <w:rPr>
          <w:rFonts w:eastAsia="Times New Roman"/>
          <w:bCs/>
          <w:szCs w:val="26"/>
          <w:lang w:val="en-US"/>
        </w:rPr>
        <w:t xml:space="preserve"> (tăng từ mức độ Trung Bình lên Thường Xuyên)</w:t>
      </w:r>
      <w:r w:rsidR="001F499E" w:rsidRPr="00220FEF">
        <w:rPr>
          <w:rFonts w:eastAsia="Times New Roman"/>
          <w:bCs/>
          <w:szCs w:val="26"/>
          <w:lang w:val="en-US"/>
        </w:rPr>
        <w:t xml:space="preserve">. Trung bình cộng các giá trị trong bảng này là </w:t>
      </w:r>
      <w:r w:rsidR="00E412EB" w:rsidRPr="00220FEF">
        <w:rPr>
          <w:rFonts w:eastAsia="Times New Roman"/>
          <w:bCs/>
          <w:szCs w:val="26"/>
          <w:lang w:val="en-US"/>
        </w:rPr>
        <w:t>3.56</w:t>
      </w:r>
      <w:r w:rsidR="001F499E" w:rsidRPr="00220FEF">
        <w:rPr>
          <w:rFonts w:eastAsia="Times New Roman"/>
          <w:bCs/>
          <w:szCs w:val="26"/>
          <w:lang w:val="en-US"/>
        </w:rPr>
        <w:t xml:space="preserve">. Trong 8 nội dung khảo sát thì tần suất ứng dụng </w:t>
      </w:r>
      <w:r w:rsidR="001F499E" w:rsidRPr="00220FEF">
        <w:rPr>
          <w:szCs w:val="26"/>
        </w:rPr>
        <w:t>Microsoft Office Powerpoint</w:t>
      </w:r>
      <w:r w:rsidR="001F499E" w:rsidRPr="00220FEF">
        <w:rPr>
          <w:rFonts w:eastAsia="Times New Roman"/>
          <w:bCs/>
          <w:szCs w:val="26"/>
          <w:lang w:val="en-US"/>
        </w:rPr>
        <w:t xml:space="preserve"> </w:t>
      </w:r>
      <w:r w:rsidR="00E412EB" w:rsidRPr="00220FEF">
        <w:rPr>
          <w:rFonts w:eastAsia="Times New Roman"/>
          <w:bCs/>
          <w:szCs w:val="26"/>
          <w:lang w:val="en-US"/>
        </w:rPr>
        <w:t xml:space="preserve">vẫn </w:t>
      </w:r>
      <w:r w:rsidR="001F499E" w:rsidRPr="00220FEF">
        <w:rPr>
          <w:rFonts w:eastAsia="Times New Roman"/>
          <w:bCs/>
          <w:szCs w:val="26"/>
          <w:lang w:val="en-US"/>
        </w:rPr>
        <w:t>được đánh giá là thường xuyên nhất, giá trị</w:t>
      </w:r>
      <w:r w:rsidR="008900BC" w:rsidRPr="00220FEF">
        <w:rPr>
          <w:rFonts w:eastAsia="Times New Roman"/>
          <w:bCs/>
          <w:szCs w:val="26"/>
          <w:lang w:val="en-US"/>
        </w:rPr>
        <w:t xml:space="preserve"> </w:t>
      </w:r>
      <w:r w:rsidR="001F499E" w:rsidRPr="00220FEF">
        <w:rPr>
          <w:rFonts w:eastAsia="Times New Roman"/>
          <w:bCs/>
          <w:szCs w:val="26"/>
          <w:lang w:val="en-US"/>
        </w:rPr>
        <w:object w:dxaOrig="279" w:dyaOrig="320" w14:anchorId="755268DA">
          <v:shape id="_x0000_i1223" type="#_x0000_t75" style="width:14.4pt;height:14.4pt" o:ole="">
            <v:imagedata r:id="rId21" o:title=""/>
          </v:shape>
          <o:OLEObject Type="Embed" ProgID="Equation.3" ShapeID="_x0000_i1223" DrawAspect="Content" ObjectID="_1771326099" r:id="rId222"/>
        </w:object>
      </w:r>
      <w:r w:rsidR="001F499E" w:rsidRPr="00220FEF">
        <w:rPr>
          <w:rFonts w:eastAsia="Times New Roman"/>
          <w:bCs/>
          <w:szCs w:val="26"/>
          <w:lang w:val="en-US"/>
        </w:rPr>
        <w:t xml:space="preserve">là </w:t>
      </w:r>
      <w:r w:rsidR="001F499E" w:rsidRPr="00220FEF">
        <w:rPr>
          <w:rFonts w:eastAsia="Times New Roman"/>
          <w:bCs/>
          <w:szCs w:val="26"/>
          <w:lang w:val="nb-NO"/>
        </w:rPr>
        <w:t>4.</w:t>
      </w:r>
      <w:r w:rsidR="00E412EB" w:rsidRPr="00220FEF">
        <w:rPr>
          <w:rFonts w:eastAsia="Times New Roman"/>
          <w:bCs/>
          <w:szCs w:val="26"/>
          <w:lang w:val="nb-NO"/>
        </w:rPr>
        <w:t>28</w:t>
      </w:r>
      <w:r w:rsidR="001F499E" w:rsidRPr="00220FEF">
        <w:rPr>
          <w:rFonts w:eastAsia="Times New Roman"/>
          <w:bCs/>
          <w:szCs w:val="26"/>
          <w:lang w:val="nb-NO"/>
        </w:rPr>
        <w:t>. T</w:t>
      </w:r>
      <w:r w:rsidR="001F499E" w:rsidRPr="00220FEF">
        <w:rPr>
          <w:rFonts w:eastAsia="Times New Roman"/>
          <w:bCs/>
          <w:szCs w:val="26"/>
          <w:lang w:val="en-US"/>
        </w:rPr>
        <w:t>ần suất ứng dụng Prezi</w:t>
      </w:r>
      <w:r w:rsidR="00E412EB" w:rsidRPr="00220FEF">
        <w:rPr>
          <w:rFonts w:eastAsia="Times New Roman"/>
          <w:bCs/>
          <w:szCs w:val="26"/>
          <w:lang w:val="en-US"/>
        </w:rPr>
        <w:t xml:space="preserve"> tuy vẫn</w:t>
      </w:r>
      <w:r w:rsidR="001F499E" w:rsidRPr="00220FEF">
        <w:rPr>
          <w:rFonts w:eastAsia="Times New Roman"/>
          <w:bCs/>
          <w:szCs w:val="26"/>
          <w:lang w:val="en-US"/>
        </w:rPr>
        <w:t xml:space="preserve"> được đánh giá là yếu nhất</w:t>
      </w:r>
      <w:r w:rsidR="00E412EB" w:rsidRPr="00220FEF">
        <w:rPr>
          <w:rFonts w:eastAsia="Times New Roman"/>
          <w:bCs/>
          <w:szCs w:val="26"/>
          <w:lang w:val="en-US"/>
        </w:rPr>
        <w:t xml:space="preserve"> nhưng</w:t>
      </w:r>
      <w:r w:rsidR="001F499E" w:rsidRPr="00220FEF">
        <w:rPr>
          <w:rFonts w:eastAsia="Times New Roman"/>
          <w:bCs/>
          <w:szCs w:val="26"/>
          <w:lang w:val="en-US"/>
        </w:rPr>
        <w:t xml:space="preserve"> giá tr</w:t>
      </w:r>
      <w:r w:rsidR="00E412EB" w:rsidRPr="00220FEF">
        <w:rPr>
          <w:rFonts w:eastAsia="Times New Roman"/>
          <w:bCs/>
          <w:szCs w:val="26"/>
          <w:lang w:val="en-US"/>
        </w:rPr>
        <w:t>ị</w:t>
      </w:r>
      <w:r w:rsidR="001F499E" w:rsidRPr="00220FEF">
        <w:rPr>
          <w:rFonts w:eastAsia="Times New Roman"/>
          <w:bCs/>
          <w:szCs w:val="26"/>
          <w:lang w:val="en-US"/>
        </w:rPr>
        <w:t xml:space="preserve"> </w:t>
      </w:r>
      <w:r w:rsidR="001F499E" w:rsidRPr="00220FEF">
        <w:rPr>
          <w:rFonts w:eastAsia="Times New Roman"/>
          <w:bCs/>
          <w:szCs w:val="26"/>
          <w:lang w:val="en-US"/>
        </w:rPr>
        <w:object w:dxaOrig="279" w:dyaOrig="320" w14:anchorId="758D695B">
          <v:shape id="_x0000_i1224" type="#_x0000_t75" style="width:14.4pt;height:14.4pt" o:ole="">
            <v:imagedata r:id="rId21" o:title=""/>
          </v:shape>
          <o:OLEObject Type="Embed" ProgID="Equation.3" ShapeID="_x0000_i1224" DrawAspect="Content" ObjectID="_1771326100" r:id="rId223"/>
        </w:object>
      </w:r>
      <w:r w:rsidR="00E412EB" w:rsidRPr="00220FEF">
        <w:rPr>
          <w:rFonts w:eastAsia="Times New Roman"/>
          <w:bCs/>
          <w:szCs w:val="26"/>
          <w:lang w:val="en-US"/>
        </w:rPr>
        <w:t xml:space="preserve"> đã tăng từ 1 lên </w:t>
      </w:r>
      <w:r w:rsidR="00E412EB" w:rsidRPr="00220FEF">
        <w:rPr>
          <w:rFonts w:eastAsia="Times New Roman"/>
          <w:bCs/>
          <w:szCs w:val="26"/>
          <w:lang w:val="nb-NO"/>
        </w:rPr>
        <w:t>2.61</w:t>
      </w:r>
      <w:r w:rsidR="001F499E" w:rsidRPr="00220FEF">
        <w:rPr>
          <w:rFonts w:eastAsia="Times New Roman"/>
          <w:bCs/>
          <w:szCs w:val="26"/>
          <w:lang w:val="nb-NO"/>
        </w:rPr>
        <w:t xml:space="preserve">. </w:t>
      </w:r>
    </w:p>
    <w:p w14:paraId="115A9DE0" w14:textId="5910DDBE" w:rsidR="001F499E" w:rsidRPr="00220FEF" w:rsidRDefault="005423A4" w:rsidP="001F499E">
      <w:pPr>
        <w:tabs>
          <w:tab w:val="left" w:pos="567"/>
        </w:tabs>
        <w:spacing w:line="312" w:lineRule="auto"/>
        <w:ind w:firstLine="0"/>
        <w:contextualSpacing/>
        <w:rPr>
          <w:rFonts w:eastAsia="Times New Roman"/>
          <w:bCs/>
          <w:spacing w:val="4"/>
          <w:szCs w:val="24"/>
          <w:lang w:val="en-US"/>
        </w:rPr>
      </w:pPr>
      <w:r w:rsidRPr="00220FEF">
        <w:rPr>
          <w:rFonts w:eastAsia="Times New Roman"/>
          <w:bCs/>
          <w:szCs w:val="24"/>
          <w:lang w:val="nb-NO"/>
        </w:rPr>
        <w:tab/>
      </w:r>
      <w:r w:rsidR="0031471A" w:rsidRPr="00220FEF">
        <w:rPr>
          <w:rFonts w:eastAsia="Times New Roman"/>
          <w:bCs/>
          <w:spacing w:val="4"/>
          <w:szCs w:val="24"/>
          <w:lang w:val="nb-NO"/>
        </w:rPr>
        <w:t xml:space="preserve">Việc </w:t>
      </w:r>
      <w:r w:rsidR="00F67F58" w:rsidRPr="00220FEF">
        <w:rPr>
          <w:rFonts w:eastAsia="Times New Roman"/>
          <w:bCs/>
          <w:spacing w:val="4"/>
          <w:szCs w:val="24"/>
          <w:lang w:val="nb-NO"/>
        </w:rPr>
        <w:t>ứng dụng Prezi cho phép người sử dụng có thể tích hợp sản phẩm của các ứng dụng/ phần mềm khác vào tạo các bản trình chiếu lý giải vì sao t</w:t>
      </w:r>
      <w:r w:rsidR="00BF370B" w:rsidRPr="00220FEF">
        <w:rPr>
          <w:rFonts w:eastAsia="Times New Roman"/>
          <w:bCs/>
          <w:spacing w:val="4"/>
          <w:szCs w:val="24"/>
          <w:lang w:val="nb-NO"/>
        </w:rPr>
        <w:t xml:space="preserve">ần suất </w:t>
      </w:r>
      <w:r w:rsidR="008144A2" w:rsidRPr="00220FEF">
        <w:rPr>
          <w:rFonts w:eastAsia="Times New Roman"/>
          <w:bCs/>
          <w:spacing w:val="4"/>
          <w:szCs w:val="24"/>
          <w:lang w:val="nb-NO"/>
        </w:rPr>
        <w:lastRenderedPageBreak/>
        <w:t>sử</w:t>
      </w:r>
      <w:r w:rsidR="00BF370B" w:rsidRPr="00220FEF">
        <w:rPr>
          <w:rFonts w:eastAsia="Times New Roman"/>
          <w:bCs/>
          <w:spacing w:val="4"/>
          <w:szCs w:val="24"/>
          <w:lang w:val="nb-NO"/>
        </w:rPr>
        <w:t xml:space="preserve"> dụng</w:t>
      </w:r>
      <w:r w:rsidR="008144A2" w:rsidRPr="00220FEF">
        <w:rPr>
          <w:rFonts w:eastAsia="Times New Roman"/>
          <w:bCs/>
          <w:spacing w:val="4"/>
          <w:szCs w:val="24"/>
          <w:lang w:val="nb-NO"/>
        </w:rPr>
        <w:t xml:space="preserve"> các ứng dụng/ phần mềm khác </w:t>
      </w:r>
      <w:r w:rsidR="00F67F58" w:rsidRPr="00220FEF">
        <w:rPr>
          <w:rFonts w:eastAsia="Times New Roman"/>
          <w:bCs/>
          <w:spacing w:val="4"/>
          <w:szCs w:val="24"/>
          <w:lang w:val="nb-NO"/>
        </w:rPr>
        <w:t xml:space="preserve">cũng </w:t>
      </w:r>
      <w:r w:rsidR="008144A2" w:rsidRPr="00220FEF">
        <w:rPr>
          <w:rFonts w:eastAsia="Times New Roman"/>
          <w:bCs/>
          <w:spacing w:val="4"/>
          <w:szCs w:val="24"/>
          <w:lang w:val="nb-NO"/>
        </w:rPr>
        <w:t>đều tăng lên</w:t>
      </w:r>
      <w:r w:rsidRPr="00220FEF">
        <w:rPr>
          <w:rFonts w:eastAsia="Times New Roman"/>
          <w:bCs/>
          <w:spacing w:val="4"/>
          <w:szCs w:val="24"/>
          <w:lang w:val="nb-NO"/>
        </w:rPr>
        <w:t xml:space="preserve"> từ 0.11 đến 1.72 (Biểu đồ</w:t>
      </w:r>
      <w:r w:rsidR="001B5256" w:rsidRPr="00220FEF">
        <w:rPr>
          <w:rFonts w:eastAsia="Times New Roman"/>
          <w:bCs/>
          <w:spacing w:val="4"/>
          <w:szCs w:val="24"/>
          <w:lang w:val="nb-NO"/>
        </w:rPr>
        <w:t xml:space="preserve"> </w:t>
      </w:r>
      <w:r w:rsidR="008C4E3A" w:rsidRPr="00220FEF">
        <w:rPr>
          <w:rFonts w:eastAsia="Times New Roman"/>
          <w:bCs/>
          <w:spacing w:val="4"/>
          <w:szCs w:val="24"/>
          <w:lang w:val="nb-NO"/>
        </w:rPr>
        <w:t>3.3</w:t>
      </w:r>
      <w:r w:rsidR="001B5256" w:rsidRPr="00220FEF">
        <w:rPr>
          <w:rFonts w:eastAsia="Times New Roman"/>
          <w:bCs/>
          <w:spacing w:val="4"/>
          <w:szCs w:val="24"/>
          <w:lang w:val="nb-NO"/>
        </w:rPr>
        <w:t>)</w:t>
      </w:r>
      <w:r w:rsidR="00F67F58" w:rsidRPr="00220FEF">
        <w:rPr>
          <w:rFonts w:eastAsia="Times New Roman"/>
          <w:bCs/>
          <w:spacing w:val="4"/>
          <w:szCs w:val="24"/>
          <w:lang w:val="en-US"/>
        </w:rPr>
        <w:t xml:space="preserve"> </w:t>
      </w:r>
    </w:p>
    <w:p w14:paraId="6051BF1F" w14:textId="1ED604B2" w:rsidR="003E09E9" w:rsidRPr="00220FEF" w:rsidRDefault="003E09E9" w:rsidP="003E09E9">
      <w:pPr>
        <w:tabs>
          <w:tab w:val="left" w:pos="567"/>
        </w:tabs>
        <w:spacing w:line="312" w:lineRule="auto"/>
        <w:ind w:firstLine="0"/>
        <w:contextualSpacing/>
        <w:jc w:val="center"/>
        <w:rPr>
          <w:rFonts w:eastAsia="Times New Roman"/>
          <w:bCs/>
          <w:szCs w:val="24"/>
          <w:lang w:val="en-US"/>
        </w:rPr>
      </w:pPr>
      <w:r w:rsidRPr="00220FEF">
        <w:rPr>
          <w:noProof/>
          <w:sz w:val="24"/>
          <w:lang w:val="en-US"/>
        </w:rPr>
        <w:drawing>
          <wp:inline distT="0" distB="0" distL="0" distR="0" wp14:anchorId="137EF064" wp14:editId="5F53D121">
            <wp:extent cx="5148470" cy="2385391"/>
            <wp:effectExtent l="0" t="0" r="14605" b="15240"/>
            <wp:docPr id="9" name="Chart 9">
              <a:extLst xmlns:a="http://schemas.openxmlformats.org/drawingml/2006/main">
                <a:ext uri="{FF2B5EF4-FFF2-40B4-BE49-F238E27FC236}">
                  <a16:creationId xmlns:a16="http://schemas.microsoft.com/office/drawing/2014/main" id="{C4608782-C110-45D2-B86B-349014B133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p w14:paraId="79199F0C" w14:textId="7F08DDF6" w:rsidR="005423A4" w:rsidRPr="00220FEF" w:rsidRDefault="005423A4" w:rsidP="00FD14F7">
      <w:pPr>
        <w:pStyle w:val="6"/>
      </w:pPr>
      <w:bookmarkStart w:id="883" w:name="_Toc160695890"/>
      <w:r w:rsidRPr="00220FEF">
        <w:rPr>
          <w:sz w:val="24"/>
          <w:lang w:val="en-US"/>
        </w:rPr>
        <w:t>Biểu đồ</w:t>
      </w:r>
      <w:r w:rsidR="001B5256" w:rsidRPr="00220FEF">
        <w:rPr>
          <w:sz w:val="24"/>
          <w:lang w:val="en-US"/>
        </w:rPr>
        <w:t xml:space="preserve"> </w:t>
      </w:r>
      <w:r w:rsidR="00811CBC" w:rsidRPr="00220FEF">
        <w:rPr>
          <w:sz w:val="24"/>
          <w:lang w:val="en-US"/>
        </w:rPr>
        <w:t>3.</w:t>
      </w:r>
      <w:r w:rsidR="008C4E3A" w:rsidRPr="00220FEF">
        <w:rPr>
          <w:sz w:val="24"/>
          <w:lang w:val="en-US"/>
        </w:rPr>
        <w:t>3</w:t>
      </w:r>
      <w:r w:rsidR="00811CBC" w:rsidRPr="00220FEF">
        <w:rPr>
          <w:sz w:val="24"/>
          <w:lang w:val="en-US"/>
        </w:rPr>
        <w:t>.</w:t>
      </w:r>
      <w:r w:rsidRPr="00220FEF">
        <w:rPr>
          <w:sz w:val="24"/>
        </w:rPr>
        <w:t xml:space="preserve"> </w:t>
      </w:r>
      <w:r w:rsidRPr="00220FEF">
        <w:rPr>
          <w:lang w:val="en-SG"/>
        </w:rPr>
        <w:t xml:space="preserve">Tần suất sử dụng một số phần mềm/ ứng dụng của GVTA </w:t>
      </w:r>
      <w:r w:rsidR="00FD14F7" w:rsidRPr="00220FEF">
        <w:br/>
      </w:r>
      <w:r w:rsidRPr="00220FEF">
        <w:rPr>
          <w:lang w:val="en-SG"/>
        </w:rPr>
        <w:t xml:space="preserve">các trường </w:t>
      </w:r>
      <w:r w:rsidR="000256D3" w:rsidRPr="00220FEF">
        <w:rPr>
          <w:lang w:val="en-SG"/>
        </w:rPr>
        <w:t>đại học không chuyên ngoại ngữ</w:t>
      </w:r>
      <w:r w:rsidRPr="00220FEF">
        <w:rPr>
          <w:lang w:val="en-SG"/>
        </w:rPr>
        <w:t xml:space="preserve"> tr</w:t>
      </w:r>
      <w:r w:rsidR="00FD14F7" w:rsidRPr="00220FEF">
        <w:rPr>
          <w:lang w:val="en-SG"/>
        </w:rPr>
        <w:t>ước và sau khi tiến hành BD</w:t>
      </w:r>
      <w:bookmarkEnd w:id="883"/>
    </w:p>
    <w:p w14:paraId="25039156" w14:textId="77777777" w:rsidR="00FD14F7" w:rsidRPr="00220FEF" w:rsidRDefault="00FD14F7" w:rsidP="00FD14F7">
      <w:pPr>
        <w:pStyle w:val="6"/>
        <w:spacing w:line="240" w:lineRule="auto"/>
        <w:rPr>
          <w:sz w:val="10"/>
        </w:rPr>
      </w:pPr>
    </w:p>
    <w:p w14:paraId="5C6761C8" w14:textId="0B8235AF" w:rsidR="005320D9" w:rsidRPr="00220FEF" w:rsidRDefault="00E412EB" w:rsidP="00E412EB">
      <w:pPr>
        <w:spacing w:line="312" w:lineRule="auto"/>
        <w:ind w:firstLine="720"/>
        <w:rPr>
          <w:szCs w:val="26"/>
          <w:lang w:val="en-SG"/>
        </w:rPr>
      </w:pPr>
      <w:r w:rsidRPr="00220FEF">
        <w:rPr>
          <w:szCs w:val="26"/>
          <w:lang w:val="en-SG"/>
        </w:rPr>
        <w:t xml:space="preserve">Để so sánh trung bình của hai biến định lượng có đặc điểm là mỗi quan sát trong biến này có sự tương đồng theo cặp với một quan sát ở biến còn lại </w:t>
      </w:r>
      <w:r w:rsidR="00374E3B" w:rsidRPr="00220FEF">
        <w:rPr>
          <w:szCs w:val="26"/>
          <w:lang w:val="en-SG"/>
        </w:rPr>
        <w:t>(</w:t>
      </w:r>
      <w:r w:rsidRPr="00220FEF">
        <w:rPr>
          <w:szCs w:val="26"/>
          <w:lang w:val="en-SG"/>
        </w:rPr>
        <w:t>trước và sau khi khảo sát</w:t>
      </w:r>
      <w:r w:rsidR="00374E3B" w:rsidRPr="00220FEF">
        <w:rPr>
          <w:szCs w:val="26"/>
          <w:lang w:val="en-SG"/>
        </w:rPr>
        <w:t>)</w:t>
      </w:r>
      <w:r w:rsidRPr="00220FEF">
        <w:rPr>
          <w:szCs w:val="26"/>
          <w:lang w:val="en-SG"/>
        </w:rPr>
        <w:t xml:space="preserve">, Kiểm định Paired-Samples T Test được sử dụng. </w:t>
      </w:r>
      <w:r w:rsidR="005320D9" w:rsidRPr="00220FEF">
        <w:rPr>
          <w:szCs w:val="26"/>
          <w:lang w:val="en-SG"/>
        </w:rPr>
        <w:t>Mục đích của kiểm định Paired-Samples T Test dưới đây nhằm đánh giá/ so sánh tần suất</w:t>
      </w:r>
      <w:r w:rsidR="00A627CB" w:rsidRPr="00220FEF">
        <w:rPr>
          <w:szCs w:val="26"/>
          <w:lang w:val="en-SG"/>
        </w:rPr>
        <w:t xml:space="preserve"> sử dụng</w:t>
      </w:r>
      <w:r w:rsidR="005320D9" w:rsidRPr="00220FEF">
        <w:rPr>
          <w:szCs w:val="26"/>
          <w:lang w:val="en-SG"/>
        </w:rPr>
        <w:t xml:space="preserve"> </w:t>
      </w:r>
      <w:r w:rsidR="00374E3B" w:rsidRPr="00220FEF">
        <w:rPr>
          <w:bCs/>
          <w:szCs w:val="26"/>
          <w:lang w:val="en-SG"/>
        </w:rPr>
        <w:t>một số</w:t>
      </w:r>
      <w:r w:rsidR="005320D9" w:rsidRPr="00220FEF">
        <w:rPr>
          <w:bCs/>
          <w:szCs w:val="26"/>
          <w:lang w:val="en-SG"/>
        </w:rPr>
        <w:t xml:space="preserve"> phần mềm/ ứng dụng để xây dựng nội dung bài giảng, kiểm tra, đánh giá sinh viên của GVTA các trường </w:t>
      </w:r>
      <w:r w:rsidR="000256D3" w:rsidRPr="00220FEF">
        <w:rPr>
          <w:bCs/>
          <w:szCs w:val="26"/>
          <w:lang w:val="en-SG"/>
        </w:rPr>
        <w:t>đại học không chuyên ngoại ngữ</w:t>
      </w:r>
      <w:r w:rsidR="005320D9" w:rsidRPr="00220FEF">
        <w:rPr>
          <w:bCs/>
          <w:szCs w:val="26"/>
          <w:lang w:val="en-SG"/>
        </w:rPr>
        <w:t xml:space="preserve"> trước và sau khi tiến hành BD</w:t>
      </w:r>
      <w:r w:rsidR="005320D9" w:rsidRPr="00220FEF">
        <w:rPr>
          <w:szCs w:val="26"/>
          <w:lang w:val="en-SG"/>
        </w:rPr>
        <w:t>.</w:t>
      </w:r>
    </w:p>
    <w:p w14:paraId="00D4B9F5" w14:textId="211035D4" w:rsidR="00BC00B1" w:rsidRPr="00220FEF" w:rsidRDefault="00BC00B1" w:rsidP="00FD14F7">
      <w:pPr>
        <w:pStyle w:val="5"/>
        <w:rPr>
          <w:rFonts w:eastAsiaTheme="minorEastAsia"/>
          <w:lang w:val="en-SG"/>
        </w:rPr>
      </w:pPr>
      <w:bookmarkStart w:id="884" w:name="_Toc144281165"/>
      <w:bookmarkStart w:id="885" w:name="_Toc159236091"/>
      <w:r w:rsidRPr="00220FEF">
        <w:rPr>
          <w:rFonts w:eastAsiaTheme="minorEastAsia"/>
          <w:lang w:val="en-SG"/>
        </w:rPr>
        <w:t>Bảng 3.</w:t>
      </w:r>
      <w:r w:rsidR="000F1556" w:rsidRPr="00220FEF">
        <w:rPr>
          <w:rFonts w:eastAsiaTheme="minorEastAsia"/>
          <w:lang w:val="en-SG"/>
        </w:rPr>
        <w:t>8</w:t>
      </w:r>
      <w:r w:rsidR="003550BD" w:rsidRPr="00220FEF">
        <w:rPr>
          <w:rFonts w:eastAsiaTheme="minorEastAsia"/>
          <w:lang w:val="en-SG"/>
        </w:rPr>
        <w:t>.</w:t>
      </w:r>
      <w:r w:rsidRPr="00220FEF">
        <w:rPr>
          <w:rFonts w:eastAsiaTheme="minorEastAsia"/>
          <w:lang w:val="en-SG"/>
        </w:rPr>
        <w:t xml:space="preserve"> Tần suất sử dụng các phần mềm/ ứng dụng của GVTA các trường </w:t>
      </w:r>
      <w:r w:rsidR="000256D3" w:rsidRPr="00220FEF">
        <w:rPr>
          <w:rFonts w:eastAsiaTheme="minorEastAsia"/>
          <w:lang w:val="en-SG"/>
        </w:rPr>
        <w:t>đại học</w:t>
      </w:r>
      <w:r w:rsidR="00FD14F7" w:rsidRPr="00220FEF">
        <w:rPr>
          <w:rFonts w:eastAsiaTheme="minorEastAsia"/>
        </w:rPr>
        <w:br/>
      </w:r>
      <w:r w:rsidR="000256D3" w:rsidRPr="00220FEF">
        <w:rPr>
          <w:rFonts w:eastAsiaTheme="minorEastAsia"/>
          <w:lang w:val="en-SG"/>
        </w:rPr>
        <w:t>không chuyên ngoại ngữ</w:t>
      </w:r>
      <w:r w:rsidRPr="00220FEF">
        <w:rPr>
          <w:rFonts w:eastAsiaTheme="minorEastAsia"/>
          <w:lang w:val="en-SG"/>
        </w:rPr>
        <w:t xml:space="preserve"> trước và sau khi tiến hành BD.</w:t>
      </w:r>
      <w:bookmarkEnd w:id="884"/>
      <w:bookmarkEnd w:id="885"/>
    </w:p>
    <w:tbl>
      <w:tblPr>
        <w:tblW w:w="7677" w:type="dxa"/>
        <w:jc w:val="center"/>
        <w:tblLook w:val="04A0" w:firstRow="1" w:lastRow="0" w:firstColumn="1" w:lastColumn="0" w:noHBand="0" w:noVBand="1"/>
      </w:tblPr>
      <w:tblGrid>
        <w:gridCol w:w="3234"/>
        <w:gridCol w:w="2862"/>
        <w:gridCol w:w="1581"/>
      </w:tblGrid>
      <w:tr w:rsidR="00B63794" w:rsidRPr="00220FEF" w14:paraId="1C5D5BD4" w14:textId="77777777" w:rsidTr="00BA3FB5">
        <w:trPr>
          <w:trHeight w:val="300"/>
          <w:jc w:val="center"/>
        </w:trPr>
        <w:tc>
          <w:tcPr>
            <w:tcW w:w="6096" w:type="dxa"/>
            <w:gridSpan w:val="2"/>
            <w:tcBorders>
              <w:top w:val="nil"/>
              <w:left w:val="nil"/>
              <w:bottom w:val="nil"/>
              <w:right w:val="nil"/>
            </w:tcBorders>
            <w:shd w:val="clear" w:color="auto" w:fill="auto"/>
            <w:noWrap/>
            <w:vAlign w:val="bottom"/>
            <w:hideMark/>
          </w:tcPr>
          <w:p w14:paraId="143AA5F5" w14:textId="77777777" w:rsidR="00B448BD" w:rsidRPr="00220FEF" w:rsidRDefault="00B448BD" w:rsidP="00FD14F7">
            <w:pPr>
              <w:spacing w:line="264" w:lineRule="auto"/>
              <w:ind w:firstLine="0"/>
              <w:jc w:val="left"/>
              <w:rPr>
                <w:rFonts w:eastAsia="Times New Roman"/>
                <w:b/>
                <w:sz w:val="24"/>
                <w:szCs w:val="24"/>
                <w:lang w:val="en-US"/>
              </w:rPr>
            </w:pPr>
            <w:r w:rsidRPr="00220FEF">
              <w:rPr>
                <w:rFonts w:eastAsia="Times New Roman"/>
                <w:b/>
                <w:sz w:val="24"/>
                <w:szCs w:val="24"/>
                <w:lang w:val="en-US"/>
              </w:rPr>
              <w:t>t-Test: Two-Sample Assuming Equal Variances</w:t>
            </w:r>
          </w:p>
        </w:tc>
        <w:tc>
          <w:tcPr>
            <w:tcW w:w="1581" w:type="dxa"/>
            <w:tcBorders>
              <w:top w:val="nil"/>
              <w:left w:val="nil"/>
              <w:bottom w:val="nil"/>
              <w:right w:val="nil"/>
            </w:tcBorders>
            <w:shd w:val="clear" w:color="auto" w:fill="auto"/>
            <w:noWrap/>
            <w:vAlign w:val="bottom"/>
            <w:hideMark/>
          </w:tcPr>
          <w:p w14:paraId="28FD66CC" w14:textId="77777777" w:rsidR="00B448BD" w:rsidRPr="00220FEF" w:rsidRDefault="00B448BD" w:rsidP="00FD14F7">
            <w:pPr>
              <w:spacing w:line="264" w:lineRule="auto"/>
              <w:ind w:firstLine="0"/>
              <w:jc w:val="left"/>
              <w:rPr>
                <w:rFonts w:eastAsia="Times New Roman"/>
                <w:sz w:val="24"/>
                <w:szCs w:val="24"/>
                <w:lang w:val="en-US"/>
              </w:rPr>
            </w:pPr>
          </w:p>
        </w:tc>
      </w:tr>
      <w:tr w:rsidR="00B63794" w:rsidRPr="00220FEF" w14:paraId="3453A386" w14:textId="77777777" w:rsidTr="00BA3FB5">
        <w:trPr>
          <w:trHeight w:val="300"/>
          <w:jc w:val="center"/>
        </w:trPr>
        <w:tc>
          <w:tcPr>
            <w:tcW w:w="3234" w:type="dxa"/>
            <w:tcBorders>
              <w:top w:val="single" w:sz="8" w:space="0" w:color="auto"/>
              <w:left w:val="nil"/>
              <w:bottom w:val="single" w:sz="4" w:space="0" w:color="auto"/>
              <w:right w:val="nil"/>
            </w:tcBorders>
            <w:shd w:val="clear" w:color="auto" w:fill="auto"/>
            <w:noWrap/>
            <w:vAlign w:val="bottom"/>
            <w:hideMark/>
          </w:tcPr>
          <w:p w14:paraId="2B093E95" w14:textId="77777777" w:rsidR="00B448BD" w:rsidRPr="00220FEF" w:rsidRDefault="00B448BD" w:rsidP="00FD14F7">
            <w:pPr>
              <w:spacing w:line="264" w:lineRule="auto"/>
              <w:ind w:firstLine="0"/>
              <w:jc w:val="center"/>
              <w:rPr>
                <w:rFonts w:eastAsia="Times New Roman"/>
                <w:i/>
                <w:iCs/>
                <w:sz w:val="24"/>
                <w:szCs w:val="24"/>
                <w:lang w:val="en-US"/>
              </w:rPr>
            </w:pPr>
            <w:r w:rsidRPr="00220FEF">
              <w:rPr>
                <w:rFonts w:eastAsia="Times New Roman"/>
                <w:i/>
                <w:iCs/>
                <w:sz w:val="24"/>
                <w:szCs w:val="24"/>
                <w:lang w:val="en-US"/>
              </w:rPr>
              <w:t> </w:t>
            </w:r>
          </w:p>
        </w:tc>
        <w:tc>
          <w:tcPr>
            <w:tcW w:w="2862" w:type="dxa"/>
            <w:tcBorders>
              <w:top w:val="single" w:sz="8" w:space="0" w:color="auto"/>
              <w:left w:val="nil"/>
              <w:bottom w:val="single" w:sz="4" w:space="0" w:color="auto"/>
              <w:right w:val="nil"/>
            </w:tcBorders>
            <w:shd w:val="clear" w:color="auto" w:fill="auto"/>
            <w:noWrap/>
            <w:vAlign w:val="bottom"/>
            <w:hideMark/>
          </w:tcPr>
          <w:p w14:paraId="1CB2A2E3" w14:textId="77777777" w:rsidR="00B448BD" w:rsidRPr="00220FEF" w:rsidRDefault="00B448BD" w:rsidP="00FD14F7">
            <w:pPr>
              <w:spacing w:line="264" w:lineRule="auto"/>
              <w:ind w:firstLine="0"/>
              <w:jc w:val="center"/>
              <w:rPr>
                <w:rFonts w:eastAsia="Times New Roman"/>
                <w:i/>
                <w:iCs/>
                <w:sz w:val="24"/>
                <w:szCs w:val="24"/>
                <w:lang w:val="en-US"/>
              </w:rPr>
            </w:pPr>
            <w:r w:rsidRPr="00220FEF">
              <w:rPr>
                <w:rFonts w:eastAsia="Times New Roman"/>
                <w:i/>
                <w:iCs/>
                <w:sz w:val="24"/>
                <w:szCs w:val="24"/>
                <w:lang w:val="en-US"/>
              </w:rPr>
              <w:t>Variable 1</w:t>
            </w:r>
          </w:p>
        </w:tc>
        <w:tc>
          <w:tcPr>
            <w:tcW w:w="1581" w:type="dxa"/>
            <w:tcBorders>
              <w:top w:val="single" w:sz="8" w:space="0" w:color="auto"/>
              <w:left w:val="nil"/>
              <w:bottom w:val="single" w:sz="4" w:space="0" w:color="auto"/>
              <w:right w:val="nil"/>
            </w:tcBorders>
            <w:shd w:val="clear" w:color="auto" w:fill="auto"/>
            <w:noWrap/>
            <w:vAlign w:val="bottom"/>
            <w:hideMark/>
          </w:tcPr>
          <w:p w14:paraId="0C1FA041" w14:textId="77777777" w:rsidR="00B448BD" w:rsidRPr="00220FEF" w:rsidRDefault="00B448BD" w:rsidP="00FD14F7">
            <w:pPr>
              <w:spacing w:line="264" w:lineRule="auto"/>
              <w:ind w:firstLine="0"/>
              <w:jc w:val="center"/>
              <w:rPr>
                <w:rFonts w:eastAsia="Times New Roman"/>
                <w:i/>
                <w:iCs/>
                <w:sz w:val="24"/>
                <w:szCs w:val="24"/>
                <w:lang w:val="en-US"/>
              </w:rPr>
            </w:pPr>
            <w:r w:rsidRPr="00220FEF">
              <w:rPr>
                <w:rFonts w:eastAsia="Times New Roman"/>
                <w:i/>
                <w:iCs/>
                <w:sz w:val="24"/>
                <w:szCs w:val="24"/>
                <w:lang w:val="en-US"/>
              </w:rPr>
              <w:t>Variable 2</w:t>
            </w:r>
          </w:p>
        </w:tc>
      </w:tr>
      <w:tr w:rsidR="00B63794" w:rsidRPr="00220FEF" w14:paraId="2CDCF840"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07B51138"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Mean</w:t>
            </w:r>
          </w:p>
        </w:tc>
        <w:tc>
          <w:tcPr>
            <w:tcW w:w="2862" w:type="dxa"/>
            <w:tcBorders>
              <w:top w:val="nil"/>
              <w:left w:val="nil"/>
              <w:bottom w:val="nil"/>
              <w:right w:val="nil"/>
            </w:tcBorders>
            <w:shd w:val="clear" w:color="auto" w:fill="auto"/>
            <w:noWrap/>
            <w:vAlign w:val="bottom"/>
            <w:hideMark/>
          </w:tcPr>
          <w:p w14:paraId="48623409"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2.680555556</w:t>
            </w:r>
          </w:p>
        </w:tc>
        <w:tc>
          <w:tcPr>
            <w:tcW w:w="1581" w:type="dxa"/>
            <w:tcBorders>
              <w:top w:val="nil"/>
              <w:left w:val="nil"/>
              <w:bottom w:val="nil"/>
              <w:right w:val="nil"/>
            </w:tcBorders>
            <w:shd w:val="clear" w:color="auto" w:fill="auto"/>
            <w:noWrap/>
            <w:vAlign w:val="bottom"/>
            <w:hideMark/>
          </w:tcPr>
          <w:p w14:paraId="7A731AED"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3.5625</w:t>
            </w:r>
          </w:p>
        </w:tc>
      </w:tr>
      <w:tr w:rsidR="00B63794" w:rsidRPr="00220FEF" w14:paraId="7F948E5B"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342C765C"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Variance</w:t>
            </w:r>
          </w:p>
        </w:tc>
        <w:tc>
          <w:tcPr>
            <w:tcW w:w="2862" w:type="dxa"/>
            <w:tcBorders>
              <w:top w:val="nil"/>
              <w:left w:val="nil"/>
              <w:bottom w:val="nil"/>
              <w:right w:val="nil"/>
            </w:tcBorders>
            <w:shd w:val="clear" w:color="auto" w:fill="auto"/>
            <w:noWrap/>
            <w:vAlign w:val="bottom"/>
            <w:hideMark/>
          </w:tcPr>
          <w:p w14:paraId="28C5695C"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0.96803351</w:t>
            </w:r>
          </w:p>
        </w:tc>
        <w:tc>
          <w:tcPr>
            <w:tcW w:w="1581" w:type="dxa"/>
            <w:tcBorders>
              <w:top w:val="nil"/>
              <w:left w:val="nil"/>
              <w:bottom w:val="nil"/>
              <w:right w:val="nil"/>
            </w:tcBorders>
            <w:shd w:val="clear" w:color="auto" w:fill="auto"/>
            <w:noWrap/>
            <w:vAlign w:val="bottom"/>
            <w:hideMark/>
          </w:tcPr>
          <w:p w14:paraId="3867C244"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0.282572751</w:t>
            </w:r>
          </w:p>
        </w:tc>
      </w:tr>
      <w:tr w:rsidR="00B63794" w:rsidRPr="00220FEF" w14:paraId="3B5D1BE9"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0126293B"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Observations</w:t>
            </w:r>
          </w:p>
        </w:tc>
        <w:tc>
          <w:tcPr>
            <w:tcW w:w="2862" w:type="dxa"/>
            <w:tcBorders>
              <w:top w:val="nil"/>
              <w:left w:val="nil"/>
              <w:bottom w:val="nil"/>
              <w:right w:val="nil"/>
            </w:tcBorders>
            <w:shd w:val="clear" w:color="auto" w:fill="auto"/>
            <w:noWrap/>
            <w:vAlign w:val="bottom"/>
            <w:hideMark/>
          </w:tcPr>
          <w:p w14:paraId="30086CC3"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8</w:t>
            </w:r>
          </w:p>
        </w:tc>
        <w:tc>
          <w:tcPr>
            <w:tcW w:w="1581" w:type="dxa"/>
            <w:tcBorders>
              <w:top w:val="nil"/>
              <w:left w:val="nil"/>
              <w:bottom w:val="nil"/>
              <w:right w:val="nil"/>
            </w:tcBorders>
            <w:shd w:val="clear" w:color="auto" w:fill="auto"/>
            <w:noWrap/>
            <w:vAlign w:val="bottom"/>
            <w:hideMark/>
          </w:tcPr>
          <w:p w14:paraId="4E4154C0"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8</w:t>
            </w:r>
          </w:p>
        </w:tc>
      </w:tr>
      <w:tr w:rsidR="00B63794" w:rsidRPr="00220FEF" w14:paraId="1152EAA1"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7E0486D1"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Pooled Variance</w:t>
            </w:r>
          </w:p>
        </w:tc>
        <w:tc>
          <w:tcPr>
            <w:tcW w:w="2862" w:type="dxa"/>
            <w:tcBorders>
              <w:top w:val="nil"/>
              <w:left w:val="nil"/>
              <w:bottom w:val="nil"/>
              <w:right w:val="nil"/>
            </w:tcBorders>
            <w:shd w:val="clear" w:color="auto" w:fill="auto"/>
            <w:noWrap/>
            <w:vAlign w:val="bottom"/>
            <w:hideMark/>
          </w:tcPr>
          <w:p w14:paraId="0EB50394"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0.625303131</w:t>
            </w:r>
          </w:p>
        </w:tc>
        <w:tc>
          <w:tcPr>
            <w:tcW w:w="1581" w:type="dxa"/>
            <w:tcBorders>
              <w:top w:val="nil"/>
              <w:left w:val="nil"/>
              <w:bottom w:val="nil"/>
              <w:right w:val="nil"/>
            </w:tcBorders>
            <w:shd w:val="clear" w:color="auto" w:fill="auto"/>
            <w:noWrap/>
            <w:vAlign w:val="bottom"/>
            <w:hideMark/>
          </w:tcPr>
          <w:p w14:paraId="5156FDC9" w14:textId="77777777" w:rsidR="00B448BD" w:rsidRPr="00220FEF" w:rsidRDefault="00B448BD" w:rsidP="00FD14F7">
            <w:pPr>
              <w:spacing w:line="264" w:lineRule="auto"/>
              <w:ind w:firstLine="0"/>
              <w:jc w:val="right"/>
              <w:rPr>
                <w:rFonts w:eastAsia="Times New Roman"/>
                <w:sz w:val="24"/>
                <w:szCs w:val="24"/>
                <w:lang w:val="en-US"/>
              </w:rPr>
            </w:pPr>
          </w:p>
        </w:tc>
      </w:tr>
      <w:tr w:rsidR="00B63794" w:rsidRPr="00220FEF" w14:paraId="6EE0A57A"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34FFD777"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Hypothesized Mean Difference</w:t>
            </w:r>
          </w:p>
        </w:tc>
        <w:tc>
          <w:tcPr>
            <w:tcW w:w="2862" w:type="dxa"/>
            <w:tcBorders>
              <w:top w:val="nil"/>
              <w:left w:val="nil"/>
              <w:bottom w:val="nil"/>
              <w:right w:val="nil"/>
            </w:tcBorders>
            <w:shd w:val="clear" w:color="auto" w:fill="auto"/>
            <w:noWrap/>
            <w:vAlign w:val="bottom"/>
            <w:hideMark/>
          </w:tcPr>
          <w:p w14:paraId="55F9B3D1"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0</w:t>
            </w:r>
          </w:p>
        </w:tc>
        <w:tc>
          <w:tcPr>
            <w:tcW w:w="1581" w:type="dxa"/>
            <w:tcBorders>
              <w:top w:val="nil"/>
              <w:left w:val="nil"/>
              <w:bottom w:val="nil"/>
              <w:right w:val="nil"/>
            </w:tcBorders>
            <w:shd w:val="clear" w:color="auto" w:fill="auto"/>
            <w:noWrap/>
            <w:vAlign w:val="bottom"/>
            <w:hideMark/>
          </w:tcPr>
          <w:p w14:paraId="67742C9E" w14:textId="77777777" w:rsidR="00B448BD" w:rsidRPr="00220FEF" w:rsidRDefault="00B448BD" w:rsidP="00FD14F7">
            <w:pPr>
              <w:spacing w:line="264" w:lineRule="auto"/>
              <w:ind w:firstLine="0"/>
              <w:jc w:val="right"/>
              <w:rPr>
                <w:rFonts w:eastAsia="Times New Roman"/>
                <w:sz w:val="24"/>
                <w:szCs w:val="24"/>
                <w:lang w:val="en-US"/>
              </w:rPr>
            </w:pPr>
          </w:p>
        </w:tc>
      </w:tr>
      <w:tr w:rsidR="00B63794" w:rsidRPr="00220FEF" w14:paraId="7BF3E004"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3B3931BB"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df</w:t>
            </w:r>
          </w:p>
        </w:tc>
        <w:tc>
          <w:tcPr>
            <w:tcW w:w="2862" w:type="dxa"/>
            <w:tcBorders>
              <w:top w:val="nil"/>
              <w:left w:val="nil"/>
              <w:bottom w:val="nil"/>
              <w:right w:val="nil"/>
            </w:tcBorders>
            <w:shd w:val="clear" w:color="auto" w:fill="auto"/>
            <w:noWrap/>
            <w:vAlign w:val="bottom"/>
            <w:hideMark/>
          </w:tcPr>
          <w:p w14:paraId="1C35A8E1"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14</w:t>
            </w:r>
          </w:p>
        </w:tc>
        <w:tc>
          <w:tcPr>
            <w:tcW w:w="1581" w:type="dxa"/>
            <w:tcBorders>
              <w:top w:val="nil"/>
              <w:left w:val="nil"/>
              <w:bottom w:val="nil"/>
              <w:right w:val="nil"/>
            </w:tcBorders>
            <w:shd w:val="clear" w:color="auto" w:fill="auto"/>
            <w:noWrap/>
            <w:vAlign w:val="bottom"/>
            <w:hideMark/>
          </w:tcPr>
          <w:p w14:paraId="519C8053" w14:textId="77777777" w:rsidR="00B448BD" w:rsidRPr="00220FEF" w:rsidRDefault="00B448BD" w:rsidP="00FD14F7">
            <w:pPr>
              <w:spacing w:line="264" w:lineRule="auto"/>
              <w:ind w:firstLine="0"/>
              <w:jc w:val="right"/>
              <w:rPr>
                <w:rFonts w:eastAsia="Times New Roman"/>
                <w:sz w:val="24"/>
                <w:szCs w:val="24"/>
                <w:lang w:val="en-US"/>
              </w:rPr>
            </w:pPr>
          </w:p>
        </w:tc>
      </w:tr>
      <w:tr w:rsidR="00B63794" w:rsidRPr="00220FEF" w14:paraId="1418BFB4"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55E600EC"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t Stat</w:t>
            </w:r>
          </w:p>
        </w:tc>
        <w:tc>
          <w:tcPr>
            <w:tcW w:w="2862" w:type="dxa"/>
            <w:tcBorders>
              <w:top w:val="nil"/>
              <w:left w:val="nil"/>
              <w:bottom w:val="nil"/>
              <w:right w:val="nil"/>
            </w:tcBorders>
            <w:shd w:val="clear" w:color="auto" w:fill="auto"/>
            <w:noWrap/>
            <w:vAlign w:val="bottom"/>
            <w:hideMark/>
          </w:tcPr>
          <w:p w14:paraId="73BE4728"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-2.230621701</w:t>
            </w:r>
          </w:p>
        </w:tc>
        <w:tc>
          <w:tcPr>
            <w:tcW w:w="1581" w:type="dxa"/>
            <w:tcBorders>
              <w:top w:val="nil"/>
              <w:left w:val="nil"/>
              <w:bottom w:val="nil"/>
              <w:right w:val="nil"/>
            </w:tcBorders>
            <w:shd w:val="clear" w:color="auto" w:fill="auto"/>
            <w:noWrap/>
            <w:vAlign w:val="bottom"/>
            <w:hideMark/>
          </w:tcPr>
          <w:p w14:paraId="65BCB92C" w14:textId="77777777" w:rsidR="00B448BD" w:rsidRPr="00220FEF" w:rsidRDefault="00B448BD" w:rsidP="00FD14F7">
            <w:pPr>
              <w:spacing w:line="264" w:lineRule="auto"/>
              <w:ind w:firstLine="0"/>
              <w:jc w:val="right"/>
              <w:rPr>
                <w:rFonts w:eastAsia="Times New Roman"/>
                <w:sz w:val="24"/>
                <w:szCs w:val="24"/>
                <w:lang w:val="en-US"/>
              </w:rPr>
            </w:pPr>
          </w:p>
        </w:tc>
      </w:tr>
      <w:tr w:rsidR="00B63794" w:rsidRPr="00220FEF" w14:paraId="180AB478"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147F1364"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P(T&lt;=t) one-tail</w:t>
            </w:r>
          </w:p>
        </w:tc>
        <w:tc>
          <w:tcPr>
            <w:tcW w:w="2862" w:type="dxa"/>
            <w:tcBorders>
              <w:top w:val="nil"/>
              <w:left w:val="nil"/>
              <w:bottom w:val="nil"/>
              <w:right w:val="nil"/>
            </w:tcBorders>
            <w:shd w:val="clear" w:color="auto" w:fill="auto"/>
            <w:noWrap/>
            <w:vAlign w:val="bottom"/>
            <w:hideMark/>
          </w:tcPr>
          <w:p w14:paraId="6A17A33D"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0.021289994</w:t>
            </w:r>
          </w:p>
        </w:tc>
        <w:tc>
          <w:tcPr>
            <w:tcW w:w="1581" w:type="dxa"/>
            <w:tcBorders>
              <w:top w:val="nil"/>
              <w:left w:val="nil"/>
              <w:bottom w:val="nil"/>
              <w:right w:val="nil"/>
            </w:tcBorders>
            <w:shd w:val="clear" w:color="auto" w:fill="auto"/>
            <w:noWrap/>
            <w:vAlign w:val="bottom"/>
            <w:hideMark/>
          </w:tcPr>
          <w:p w14:paraId="27DE590B" w14:textId="77777777" w:rsidR="00B448BD" w:rsidRPr="00220FEF" w:rsidRDefault="00B448BD" w:rsidP="00FD14F7">
            <w:pPr>
              <w:spacing w:line="264" w:lineRule="auto"/>
              <w:ind w:firstLine="0"/>
              <w:jc w:val="right"/>
              <w:rPr>
                <w:rFonts w:eastAsia="Times New Roman"/>
                <w:sz w:val="24"/>
                <w:szCs w:val="24"/>
                <w:lang w:val="en-US"/>
              </w:rPr>
            </w:pPr>
          </w:p>
        </w:tc>
      </w:tr>
      <w:tr w:rsidR="00B63794" w:rsidRPr="00220FEF" w14:paraId="03259BE1"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6DBA1F48"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t Critical one-tail</w:t>
            </w:r>
          </w:p>
        </w:tc>
        <w:tc>
          <w:tcPr>
            <w:tcW w:w="2862" w:type="dxa"/>
            <w:tcBorders>
              <w:top w:val="nil"/>
              <w:left w:val="nil"/>
              <w:bottom w:val="nil"/>
              <w:right w:val="nil"/>
            </w:tcBorders>
            <w:shd w:val="clear" w:color="auto" w:fill="auto"/>
            <w:noWrap/>
            <w:vAlign w:val="bottom"/>
            <w:hideMark/>
          </w:tcPr>
          <w:p w14:paraId="184EF622"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1.761310136</w:t>
            </w:r>
          </w:p>
        </w:tc>
        <w:tc>
          <w:tcPr>
            <w:tcW w:w="1581" w:type="dxa"/>
            <w:tcBorders>
              <w:top w:val="nil"/>
              <w:left w:val="nil"/>
              <w:bottom w:val="nil"/>
              <w:right w:val="nil"/>
            </w:tcBorders>
            <w:shd w:val="clear" w:color="auto" w:fill="auto"/>
            <w:noWrap/>
            <w:vAlign w:val="bottom"/>
            <w:hideMark/>
          </w:tcPr>
          <w:p w14:paraId="28453C43" w14:textId="77777777" w:rsidR="00B448BD" w:rsidRPr="00220FEF" w:rsidRDefault="00B448BD" w:rsidP="00FD14F7">
            <w:pPr>
              <w:spacing w:line="264" w:lineRule="auto"/>
              <w:ind w:firstLine="0"/>
              <w:jc w:val="right"/>
              <w:rPr>
                <w:rFonts w:eastAsia="Times New Roman"/>
                <w:sz w:val="24"/>
                <w:szCs w:val="24"/>
                <w:lang w:val="en-US"/>
              </w:rPr>
            </w:pPr>
          </w:p>
        </w:tc>
      </w:tr>
      <w:tr w:rsidR="00B63794" w:rsidRPr="00220FEF" w14:paraId="47EA218D" w14:textId="77777777" w:rsidTr="00BA3FB5">
        <w:trPr>
          <w:trHeight w:val="300"/>
          <w:jc w:val="center"/>
        </w:trPr>
        <w:tc>
          <w:tcPr>
            <w:tcW w:w="3234" w:type="dxa"/>
            <w:tcBorders>
              <w:top w:val="nil"/>
              <w:left w:val="nil"/>
              <w:bottom w:val="nil"/>
              <w:right w:val="nil"/>
            </w:tcBorders>
            <w:shd w:val="clear" w:color="auto" w:fill="auto"/>
            <w:noWrap/>
            <w:vAlign w:val="bottom"/>
            <w:hideMark/>
          </w:tcPr>
          <w:p w14:paraId="54D9A96E" w14:textId="77777777" w:rsidR="00B448BD" w:rsidRPr="00220FEF" w:rsidRDefault="00B448BD" w:rsidP="00FD14F7">
            <w:pPr>
              <w:spacing w:line="264" w:lineRule="auto"/>
              <w:ind w:firstLine="0"/>
              <w:jc w:val="left"/>
              <w:rPr>
                <w:rFonts w:eastAsia="Times New Roman"/>
                <w:sz w:val="24"/>
                <w:szCs w:val="24"/>
                <w:lang w:val="en-US"/>
              </w:rPr>
            </w:pPr>
            <w:bookmarkStart w:id="886" w:name="_Hlk123982042"/>
            <w:r w:rsidRPr="00220FEF">
              <w:rPr>
                <w:rFonts w:eastAsia="Times New Roman"/>
                <w:sz w:val="24"/>
                <w:szCs w:val="24"/>
                <w:lang w:val="en-US"/>
              </w:rPr>
              <w:t>P(T&lt;=t) two-tail</w:t>
            </w:r>
            <w:bookmarkEnd w:id="886"/>
          </w:p>
        </w:tc>
        <w:tc>
          <w:tcPr>
            <w:tcW w:w="2862" w:type="dxa"/>
            <w:tcBorders>
              <w:top w:val="nil"/>
              <w:left w:val="nil"/>
              <w:bottom w:val="nil"/>
              <w:right w:val="nil"/>
            </w:tcBorders>
            <w:shd w:val="clear" w:color="auto" w:fill="auto"/>
            <w:noWrap/>
            <w:vAlign w:val="bottom"/>
            <w:hideMark/>
          </w:tcPr>
          <w:p w14:paraId="3D45BEA0"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0.042579989</w:t>
            </w:r>
          </w:p>
        </w:tc>
        <w:tc>
          <w:tcPr>
            <w:tcW w:w="1581" w:type="dxa"/>
            <w:tcBorders>
              <w:top w:val="nil"/>
              <w:left w:val="nil"/>
              <w:bottom w:val="nil"/>
              <w:right w:val="nil"/>
            </w:tcBorders>
            <w:shd w:val="clear" w:color="auto" w:fill="auto"/>
            <w:noWrap/>
            <w:vAlign w:val="bottom"/>
            <w:hideMark/>
          </w:tcPr>
          <w:p w14:paraId="37AECC8D" w14:textId="77777777" w:rsidR="00B448BD" w:rsidRPr="00220FEF" w:rsidRDefault="00B448BD" w:rsidP="00FD14F7">
            <w:pPr>
              <w:spacing w:line="264" w:lineRule="auto"/>
              <w:ind w:firstLine="0"/>
              <w:jc w:val="right"/>
              <w:rPr>
                <w:rFonts w:eastAsia="Times New Roman"/>
                <w:sz w:val="24"/>
                <w:szCs w:val="24"/>
                <w:lang w:val="en-US"/>
              </w:rPr>
            </w:pPr>
          </w:p>
        </w:tc>
      </w:tr>
      <w:tr w:rsidR="00B63794" w:rsidRPr="00220FEF" w14:paraId="0FB13A5E" w14:textId="77777777" w:rsidTr="00BA3FB5">
        <w:trPr>
          <w:trHeight w:val="315"/>
          <w:jc w:val="center"/>
        </w:trPr>
        <w:tc>
          <w:tcPr>
            <w:tcW w:w="3234" w:type="dxa"/>
            <w:tcBorders>
              <w:top w:val="nil"/>
              <w:left w:val="nil"/>
              <w:bottom w:val="single" w:sz="8" w:space="0" w:color="auto"/>
              <w:right w:val="nil"/>
            </w:tcBorders>
            <w:shd w:val="clear" w:color="auto" w:fill="auto"/>
            <w:noWrap/>
            <w:vAlign w:val="bottom"/>
            <w:hideMark/>
          </w:tcPr>
          <w:p w14:paraId="7C160060"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t Critical two-tail</w:t>
            </w:r>
          </w:p>
        </w:tc>
        <w:tc>
          <w:tcPr>
            <w:tcW w:w="2862" w:type="dxa"/>
            <w:tcBorders>
              <w:top w:val="nil"/>
              <w:left w:val="nil"/>
              <w:bottom w:val="single" w:sz="8" w:space="0" w:color="auto"/>
              <w:right w:val="nil"/>
            </w:tcBorders>
            <w:shd w:val="clear" w:color="auto" w:fill="auto"/>
            <w:noWrap/>
            <w:vAlign w:val="bottom"/>
            <w:hideMark/>
          </w:tcPr>
          <w:p w14:paraId="73196120" w14:textId="77777777" w:rsidR="00B448BD" w:rsidRPr="00220FEF" w:rsidRDefault="00B448BD" w:rsidP="00FD14F7">
            <w:pPr>
              <w:spacing w:line="264" w:lineRule="auto"/>
              <w:ind w:firstLine="0"/>
              <w:jc w:val="right"/>
              <w:rPr>
                <w:rFonts w:eastAsia="Times New Roman"/>
                <w:sz w:val="24"/>
                <w:szCs w:val="24"/>
                <w:lang w:val="en-US"/>
              </w:rPr>
            </w:pPr>
            <w:r w:rsidRPr="00220FEF">
              <w:rPr>
                <w:rFonts w:eastAsia="Times New Roman"/>
                <w:sz w:val="24"/>
                <w:szCs w:val="24"/>
                <w:lang w:val="en-US"/>
              </w:rPr>
              <w:t>2.144786688</w:t>
            </w:r>
          </w:p>
        </w:tc>
        <w:tc>
          <w:tcPr>
            <w:tcW w:w="1581" w:type="dxa"/>
            <w:tcBorders>
              <w:top w:val="nil"/>
              <w:left w:val="nil"/>
              <w:bottom w:val="single" w:sz="8" w:space="0" w:color="auto"/>
              <w:right w:val="nil"/>
            </w:tcBorders>
            <w:shd w:val="clear" w:color="auto" w:fill="auto"/>
            <w:noWrap/>
            <w:vAlign w:val="bottom"/>
            <w:hideMark/>
          </w:tcPr>
          <w:p w14:paraId="2FB00B60" w14:textId="77777777" w:rsidR="00B448BD" w:rsidRPr="00220FEF" w:rsidRDefault="00B448BD" w:rsidP="00FD14F7">
            <w:pPr>
              <w:spacing w:line="264" w:lineRule="auto"/>
              <w:ind w:firstLine="0"/>
              <w:jc w:val="left"/>
              <w:rPr>
                <w:rFonts w:eastAsia="Times New Roman"/>
                <w:sz w:val="24"/>
                <w:szCs w:val="24"/>
                <w:lang w:val="en-US"/>
              </w:rPr>
            </w:pPr>
            <w:r w:rsidRPr="00220FEF">
              <w:rPr>
                <w:rFonts w:eastAsia="Times New Roman"/>
                <w:sz w:val="24"/>
                <w:szCs w:val="24"/>
                <w:lang w:val="en-US"/>
              </w:rPr>
              <w:t> </w:t>
            </w:r>
          </w:p>
        </w:tc>
      </w:tr>
    </w:tbl>
    <w:p w14:paraId="60A81886" w14:textId="57710816" w:rsidR="00DF53DA" w:rsidRPr="00220FEF" w:rsidRDefault="00DF53DA" w:rsidP="009233AA">
      <w:pPr>
        <w:spacing w:line="300" w:lineRule="auto"/>
        <w:ind w:firstLine="720"/>
        <w:rPr>
          <w:lang w:val="en-US"/>
        </w:rPr>
      </w:pPr>
      <w:r w:rsidRPr="00220FEF">
        <w:rPr>
          <w:lang w:val="en-SG"/>
        </w:rPr>
        <w:lastRenderedPageBreak/>
        <w:t>Dữ liệu trong bảng 3.</w:t>
      </w:r>
      <w:r w:rsidR="000F1556" w:rsidRPr="00220FEF">
        <w:rPr>
          <w:lang w:val="en-SG"/>
        </w:rPr>
        <w:t>8</w:t>
      </w:r>
      <w:r w:rsidRPr="00220FEF">
        <w:rPr>
          <w:lang w:val="en-SG"/>
        </w:rPr>
        <w:t xml:space="preserve"> cho thấy để chắc chắn không có sự khác biệt giữa các giá trị trung bình, </w:t>
      </w:r>
      <w:r w:rsidRPr="00220FEF">
        <w:rPr>
          <w:b/>
          <w:lang w:val="en-SG"/>
        </w:rPr>
        <w:t>Hypothesized Mean Difference</w:t>
      </w:r>
      <w:r w:rsidRPr="00220FEF">
        <w:rPr>
          <w:lang w:val="en-SG"/>
        </w:rPr>
        <w:t xml:space="preserve"> được đặt thành 0, </w:t>
      </w:r>
      <w:r w:rsidR="00FB2FD6" w:rsidRPr="00220FEF">
        <w:rPr>
          <w:b/>
        </w:rPr>
        <w:t>Alpha</w:t>
      </w:r>
      <w:r w:rsidR="00FB2FD6" w:rsidRPr="00220FEF">
        <w:t xml:space="preserve"> </w:t>
      </w:r>
      <w:r w:rsidR="00FB2FD6" w:rsidRPr="00220FEF">
        <w:rPr>
          <w:lang w:val="en-US"/>
        </w:rPr>
        <w:t xml:space="preserve">được đặt ở mức 0.05 </w:t>
      </w:r>
      <w:r w:rsidR="00FB2FD6" w:rsidRPr="00220FEF">
        <w:t>(tương đương với độ tin cậy 95%)</w:t>
      </w:r>
      <w:r w:rsidR="00FB2FD6" w:rsidRPr="00220FEF">
        <w:rPr>
          <w:lang w:val="en-US"/>
        </w:rPr>
        <w:t xml:space="preserve">. Kết quả cho thấy giá trị </w:t>
      </w:r>
      <w:r w:rsidR="00FB2FD6" w:rsidRPr="00220FEF">
        <w:rPr>
          <w:b/>
          <w:lang w:val="en-US"/>
        </w:rPr>
        <w:t>p</w:t>
      </w:r>
      <w:r w:rsidR="00FB2FD6" w:rsidRPr="00220FEF">
        <w:rPr>
          <w:lang w:val="en-US"/>
        </w:rPr>
        <w:t xml:space="preserve">, trong trường hợp này là </w:t>
      </w:r>
      <w:r w:rsidR="000C025C" w:rsidRPr="00220FEF">
        <w:rPr>
          <w:b/>
          <w:lang w:val="en-US"/>
        </w:rPr>
        <w:t xml:space="preserve">P(T&lt;=t) two-tail = 0.04 </w:t>
      </w:r>
      <w:r w:rsidR="00FB2FD6" w:rsidRPr="00220FEF">
        <w:rPr>
          <w:lang w:val="en-US"/>
        </w:rPr>
        <w:t>nhỏ hơn alpha</w:t>
      </w:r>
      <w:r w:rsidR="000C025C" w:rsidRPr="00220FEF">
        <w:rPr>
          <w:lang w:val="en-US"/>
        </w:rPr>
        <w:t xml:space="preserve"> (0.05)</w:t>
      </w:r>
      <w:r w:rsidR="00FB2FD6" w:rsidRPr="00220FEF">
        <w:rPr>
          <w:lang w:val="en-US"/>
        </w:rPr>
        <w:t xml:space="preserve"> chứng tỏ có sự khác biệt đáng kể</w:t>
      </w:r>
      <w:r w:rsidR="000C025C" w:rsidRPr="00220FEF">
        <w:rPr>
          <w:lang w:val="en-US"/>
        </w:rPr>
        <w:t>, có ý nghĩa về mặt thống kê.</w:t>
      </w:r>
    </w:p>
    <w:p w14:paraId="2BC1BA87" w14:textId="6C8AC3DF" w:rsidR="00EB450A" w:rsidRPr="00220FEF" w:rsidRDefault="00165174" w:rsidP="009233AA">
      <w:pPr>
        <w:spacing w:line="300" w:lineRule="auto"/>
        <w:ind w:firstLine="720"/>
        <w:rPr>
          <w:bCs/>
          <w:szCs w:val="26"/>
          <w:lang w:val="en-US"/>
        </w:rPr>
      </w:pPr>
      <w:r w:rsidRPr="00220FEF">
        <w:rPr>
          <w:lang w:val="en-SG"/>
        </w:rPr>
        <w:t>Bảng </w:t>
      </w:r>
      <w:r w:rsidRPr="00220FEF">
        <w:rPr>
          <w:i/>
          <w:iCs/>
          <w:lang w:val="en-SG"/>
        </w:rPr>
        <w:t>3.</w:t>
      </w:r>
      <w:r w:rsidR="000F1556" w:rsidRPr="00220FEF">
        <w:rPr>
          <w:i/>
          <w:iCs/>
          <w:lang w:val="en-SG"/>
        </w:rPr>
        <w:t>8</w:t>
      </w:r>
      <w:r w:rsidRPr="00220FEF">
        <w:rPr>
          <w:lang w:val="en-SG"/>
        </w:rPr>
        <w:t xml:space="preserve"> cung cấp thông tin về </w:t>
      </w:r>
      <w:r w:rsidRPr="00220FEF">
        <w:rPr>
          <w:i/>
          <w:iCs/>
          <w:lang w:val="en-SG"/>
        </w:rPr>
        <w:t>Mean</w:t>
      </w:r>
      <w:r w:rsidRPr="00220FEF">
        <w:rPr>
          <w:lang w:val="en-SG"/>
        </w:rPr>
        <w:t xml:space="preserve"> thể hiện trung bình mức điểm đánh giá của hai lần khảo sát. Có thể thấy được rằng, ở lần khảo sát 2, tần suất </w:t>
      </w:r>
      <w:r w:rsidRPr="00220FEF">
        <w:rPr>
          <w:bCs/>
          <w:lang w:val="en-SG"/>
        </w:rPr>
        <w:t xml:space="preserve">sử dụng các phần mềm/ ứng dụng để xây dựng nội dung bài giảng, kiểm tra, đánh giá sinh viên của GVTA các trường </w:t>
      </w:r>
      <w:r w:rsidR="000256D3" w:rsidRPr="00220FEF">
        <w:rPr>
          <w:bCs/>
          <w:lang w:val="en-SG"/>
        </w:rPr>
        <w:t>đại học không chuyên ngoại ngữ</w:t>
      </w:r>
      <w:r w:rsidRPr="00220FEF">
        <w:rPr>
          <w:bCs/>
          <w:lang w:val="en-SG"/>
        </w:rPr>
        <w:t xml:space="preserve"> đã tăng lên từ </w:t>
      </w:r>
      <w:r w:rsidR="001B5814" w:rsidRPr="00220FEF">
        <w:rPr>
          <w:bCs/>
          <w:lang w:val="en-SG"/>
        </w:rPr>
        <w:t>2</w:t>
      </w:r>
      <w:r w:rsidRPr="00220FEF">
        <w:rPr>
          <w:bCs/>
          <w:lang w:val="en-SG"/>
        </w:rPr>
        <w:t>.</w:t>
      </w:r>
      <w:r w:rsidR="00E46D3F" w:rsidRPr="00220FEF">
        <w:rPr>
          <w:bCs/>
          <w:lang w:val="en-SG"/>
        </w:rPr>
        <w:t>68</w:t>
      </w:r>
      <w:r w:rsidRPr="00220FEF">
        <w:rPr>
          <w:bCs/>
          <w:lang w:val="en-SG"/>
        </w:rPr>
        <w:t xml:space="preserve"> lên 3.</w:t>
      </w:r>
      <w:r w:rsidR="003F6277" w:rsidRPr="00220FEF">
        <w:rPr>
          <w:bCs/>
          <w:lang w:val="en-SG"/>
        </w:rPr>
        <w:t>56</w:t>
      </w:r>
      <w:r w:rsidRPr="00220FEF">
        <w:rPr>
          <w:lang w:val="en-SG"/>
        </w:rPr>
        <w:t xml:space="preserve">. </w:t>
      </w:r>
      <w:r w:rsidR="00374E3B" w:rsidRPr="00220FEF">
        <w:rPr>
          <w:lang w:val="en-SG"/>
        </w:rPr>
        <w:t xml:space="preserve">Chứng tỏ giải pháp quản lý </w:t>
      </w:r>
      <w:r w:rsidR="000D54BB" w:rsidRPr="00220FEF">
        <w:rPr>
          <w:bCs/>
          <w:i/>
          <w:szCs w:val="26"/>
          <w:lang w:val="en-SG"/>
        </w:rPr>
        <w:t>Tổ chức bồi dưỡng năng lực số cho giảng viên tiếng Anh các trường đại học không chuyên ngoại ngữ</w:t>
      </w:r>
      <w:r w:rsidR="00374E3B" w:rsidRPr="00220FEF">
        <w:rPr>
          <w:bCs/>
          <w:i/>
          <w:szCs w:val="26"/>
          <w:lang w:val="en-US"/>
        </w:rPr>
        <w:t xml:space="preserve"> </w:t>
      </w:r>
      <w:r w:rsidR="00374E3B" w:rsidRPr="00220FEF">
        <w:rPr>
          <w:bCs/>
          <w:szCs w:val="26"/>
          <w:lang w:val="en-US"/>
        </w:rPr>
        <w:t xml:space="preserve">bước đầu đã có hiệu quả trong việc nâng cao ý thức và tần suất ứng dụng CNTT vào giảng dạy. </w:t>
      </w:r>
    </w:p>
    <w:p w14:paraId="421D8B75" w14:textId="3517C3A5" w:rsidR="00371CAC" w:rsidRPr="00220FEF" w:rsidRDefault="00371CAC" w:rsidP="009233AA">
      <w:pPr>
        <w:pStyle w:val="40"/>
        <w:spacing w:line="300" w:lineRule="auto"/>
      </w:pPr>
      <w:r w:rsidRPr="00220FEF">
        <w:t xml:space="preserve">3.6.5.2. Mức độ thuần thục khi sử dụng một số phần mềm/ ứng dụng của GVTA các trường </w:t>
      </w:r>
      <w:r w:rsidR="000256D3" w:rsidRPr="00220FEF">
        <w:t>đại học không chuyên ngoại ngữ</w:t>
      </w:r>
    </w:p>
    <w:p w14:paraId="027BED1C" w14:textId="462997A2" w:rsidR="007518C3" w:rsidRPr="00220FEF" w:rsidRDefault="007518C3" w:rsidP="009233AA">
      <w:pPr>
        <w:tabs>
          <w:tab w:val="left" w:pos="567"/>
        </w:tabs>
        <w:spacing w:line="300" w:lineRule="auto"/>
        <w:ind w:firstLine="0"/>
        <w:contextualSpacing/>
        <w:rPr>
          <w:rFonts w:eastAsia="Times New Roman"/>
          <w:bCs/>
          <w:szCs w:val="26"/>
          <w:lang w:val="en-US"/>
        </w:rPr>
      </w:pPr>
      <w:r w:rsidRPr="00220FEF">
        <w:rPr>
          <w:rFonts w:eastAsia="Times New Roman"/>
          <w:bCs/>
          <w:szCs w:val="26"/>
          <w:lang w:val="en-US"/>
        </w:rPr>
        <w:tab/>
      </w:r>
      <w:r w:rsidR="007B4CCA" w:rsidRPr="00220FEF">
        <w:rPr>
          <w:rFonts w:eastAsia="Times New Roman"/>
          <w:bCs/>
          <w:szCs w:val="26"/>
          <w:lang w:val="en-US"/>
        </w:rPr>
        <w:t xml:space="preserve">Mức độ thuần thục khi sử dụng các phần mềm/ ứng dụng của GVTA các trường </w:t>
      </w:r>
      <w:r w:rsidR="000256D3" w:rsidRPr="00220FEF">
        <w:rPr>
          <w:rFonts w:eastAsia="Times New Roman"/>
          <w:bCs/>
          <w:szCs w:val="26"/>
          <w:lang w:val="en-US"/>
        </w:rPr>
        <w:t>đại học không chuyên ngoại ngữ</w:t>
      </w:r>
      <w:r w:rsidR="007B4CCA" w:rsidRPr="00220FEF">
        <w:rPr>
          <w:rFonts w:eastAsia="Times New Roman"/>
          <w:bCs/>
          <w:szCs w:val="26"/>
          <w:lang w:val="en-US"/>
        </w:rPr>
        <w:t xml:space="preserve"> trước </w:t>
      </w:r>
      <w:r w:rsidRPr="00220FEF">
        <w:rPr>
          <w:rFonts w:eastAsia="Times New Roman"/>
          <w:bCs/>
          <w:szCs w:val="26"/>
          <w:lang w:val="en-US"/>
        </w:rPr>
        <w:t>khi tập huấn bồi dưỡng năng lực</w:t>
      </w:r>
      <w:r w:rsidR="007B4CCA" w:rsidRPr="00220FEF">
        <w:rPr>
          <w:rFonts w:eastAsia="Times New Roman"/>
          <w:bCs/>
          <w:szCs w:val="26"/>
          <w:lang w:val="en-US"/>
        </w:rPr>
        <w:t xml:space="preserve"> số</w:t>
      </w:r>
      <w:r w:rsidRPr="00220FEF">
        <w:rPr>
          <w:rFonts w:eastAsia="Times New Roman"/>
          <w:bCs/>
          <w:szCs w:val="26"/>
          <w:lang w:val="en-US"/>
        </w:rPr>
        <w:t xml:space="preserve"> được thể hiện </w:t>
      </w:r>
      <w:r w:rsidR="007B4CCA" w:rsidRPr="00220FEF">
        <w:rPr>
          <w:rFonts w:eastAsia="Times New Roman"/>
          <w:bCs/>
          <w:szCs w:val="26"/>
          <w:lang w:val="en-US"/>
        </w:rPr>
        <w:t>ở</w:t>
      </w:r>
      <w:r w:rsidRPr="00220FEF">
        <w:rPr>
          <w:rFonts w:eastAsia="Times New Roman"/>
          <w:bCs/>
          <w:szCs w:val="26"/>
          <w:lang w:val="en-US"/>
        </w:rPr>
        <w:t xml:space="preserve"> Bảng 3</w:t>
      </w:r>
      <w:r w:rsidR="000F1556" w:rsidRPr="00220FEF">
        <w:rPr>
          <w:rFonts w:eastAsia="Times New Roman"/>
          <w:bCs/>
          <w:szCs w:val="26"/>
          <w:lang w:val="en-US"/>
        </w:rPr>
        <w:t>.9</w:t>
      </w:r>
      <w:r w:rsidRPr="00220FEF">
        <w:rPr>
          <w:rFonts w:eastAsia="Times New Roman"/>
          <w:bCs/>
          <w:szCs w:val="26"/>
          <w:lang w:val="en-US"/>
        </w:rPr>
        <w:t xml:space="preserve"> dưới đây.</w:t>
      </w:r>
    </w:p>
    <w:p w14:paraId="579078B7" w14:textId="53FB2C02" w:rsidR="00BC00B1" w:rsidRPr="00220FEF" w:rsidRDefault="00BC00B1" w:rsidP="00FD14F7">
      <w:pPr>
        <w:pStyle w:val="5"/>
        <w:rPr>
          <w:rFonts w:eastAsiaTheme="minorEastAsia"/>
          <w:lang w:val="en-SG"/>
        </w:rPr>
      </w:pPr>
      <w:bookmarkStart w:id="887" w:name="_Toc144281166"/>
      <w:bookmarkStart w:id="888" w:name="_Toc159236092"/>
      <w:r w:rsidRPr="00220FEF">
        <w:rPr>
          <w:rFonts w:eastAsiaTheme="minorEastAsia"/>
          <w:lang w:val="en-SG"/>
        </w:rPr>
        <w:t>Bảng 3.</w:t>
      </w:r>
      <w:r w:rsidR="009901E9" w:rsidRPr="00220FEF">
        <w:rPr>
          <w:rFonts w:eastAsiaTheme="minorEastAsia"/>
          <w:lang w:val="en-SG"/>
        </w:rPr>
        <w:t>9</w:t>
      </w:r>
      <w:r w:rsidR="00F00CA0" w:rsidRPr="00220FEF">
        <w:rPr>
          <w:rFonts w:eastAsiaTheme="minorEastAsia"/>
          <w:lang w:val="en-SG"/>
        </w:rPr>
        <w:t>.</w:t>
      </w:r>
      <w:r w:rsidRPr="00220FEF">
        <w:rPr>
          <w:rFonts w:eastAsiaTheme="minorEastAsia"/>
          <w:lang w:val="en-SG"/>
        </w:rPr>
        <w:t xml:space="preserve"> Mức độ thuần thục khi sử dụng các phần mềm/ ứng dụng của GVTA </w:t>
      </w:r>
      <w:r w:rsidR="00FD14F7" w:rsidRPr="00220FEF">
        <w:rPr>
          <w:rFonts w:eastAsiaTheme="minorEastAsia"/>
        </w:rPr>
        <w:br/>
      </w:r>
      <w:r w:rsidRPr="00220FEF">
        <w:rPr>
          <w:rFonts w:eastAsiaTheme="minorEastAsia"/>
          <w:lang w:val="en-SG"/>
        </w:rPr>
        <w:t xml:space="preserve">các trường </w:t>
      </w:r>
      <w:r w:rsidR="000256D3" w:rsidRPr="00220FEF">
        <w:rPr>
          <w:rFonts w:eastAsiaTheme="minorEastAsia"/>
          <w:lang w:val="en-SG"/>
        </w:rPr>
        <w:t>đại học không chuyên ngoại ngữ</w:t>
      </w:r>
      <w:r w:rsidRPr="00220FEF">
        <w:rPr>
          <w:rFonts w:eastAsiaTheme="minorEastAsia"/>
          <w:lang w:val="en-SG"/>
        </w:rPr>
        <w:t xml:space="preserve"> trước khi tiến hành BD.</w:t>
      </w:r>
      <w:bookmarkEnd w:id="887"/>
      <w:bookmarkEnd w:id="888"/>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780"/>
        <w:gridCol w:w="762"/>
        <w:gridCol w:w="851"/>
        <w:gridCol w:w="850"/>
        <w:gridCol w:w="851"/>
        <w:gridCol w:w="850"/>
        <w:gridCol w:w="709"/>
        <w:gridCol w:w="745"/>
      </w:tblGrid>
      <w:tr w:rsidR="00987FF9" w:rsidRPr="00220FEF" w14:paraId="33F99057" w14:textId="77777777" w:rsidTr="009233AA">
        <w:trPr>
          <w:trHeight w:val="20"/>
          <w:tblHeader/>
          <w:jc w:val="center"/>
        </w:trPr>
        <w:tc>
          <w:tcPr>
            <w:tcW w:w="568" w:type="dxa"/>
            <w:vMerge w:val="restart"/>
            <w:vAlign w:val="center"/>
          </w:tcPr>
          <w:p w14:paraId="384D63CE"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r w:rsidRPr="00220FEF">
              <w:rPr>
                <w:rFonts w:eastAsia="Times New Roman"/>
                <w:b/>
                <w:bCs/>
                <w:sz w:val="24"/>
                <w:szCs w:val="24"/>
                <w:lang w:val="en-US"/>
              </w:rPr>
              <w:br w:type="page"/>
              <w:t>TT</w:t>
            </w:r>
          </w:p>
        </w:tc>
        <w:tc>
          <w:tcPr>
            <w:tcW w:w="2764" w:type="dxa"/>
            <w:gridSpan w:val="2"/>
            <w:vMerge w:val="restart"/>
            <w:shd w:val="clear" w:color="auto" w:fill="auto"/>
            <w:vAlign w:val="center"/>
          </w:tcPr>
          <w:p w14:paraId="0BFAA929"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sz w:val="24"/>
                <w:szCs w:val="24"/>
                <w:lang w:val="en-US"/>
              </w:rPr>
              <w:t>Mức độ thuần thục</w:t>
            </w:r>
          </w:p>
        </w:tc>
        <w:tc>
          <w:tcPr>
            <w:tcW w:w="5618" w:type="dxa"/>
            <w:gridSpan w:val="7"/>
            <w:shd w:val="clear" w:color="auto" w:fill="auto"/>
          </w:tcPr>
          <w:p w14:paraId="2A383CC6"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bCs/>
                <w:sz w:val="24"/>
                <w:szCs w:val="24"/>
                <w:lang w:val="en-US"/>
              </w:rPr>
              <w:t>Kết quả đánh giá</w:t>
            </w:r>
          </w:p>
          <w:p w14:paraId="4A803838" w14:textId="1D52AA80" w:rsidR="008D70C7" w:rsidRPr="00220FEF" w:rsidRDefault="008D70C7" w:rsidP="00B06E0D">
            <w:pPr>
              <w:tabs>
                <w:tab w:val="left" w:pos="567"/>
              </w:tabs>
              <w:spacing w:line="240" w:lineRule="auto"/>
              <w:ind w:firstLine="0"/>
              <w:contextualSpacing/>
              <w:jc w:val="center"/>
              <w:rPr>
                <w:rFonts w:eastAsia="Times New Roman"/>
                <w:b/>
                <w:bCs/>
                <w:sz w:val="8"/>
                <w:szCs w:val="24"/>
                <w:lang w:val="en-US"/>
              </w:rPr>
            </w:pPr>
          </w:p>
        </w:tc>
      </w:tr>
      <w:tr w:rsidR="00987FF9" w:rsidRPr="00220FEF" w14:paraId="6E45DAEE" w14:textId="77777777" w:rsidTr="009233AA">
        <w:trPr>
          <w:trHeight w:val="20"/>
          <w:tblHeader/>
          <w:jc w:val="center"/>
        </w:trPr>
        <w:tc>
          <w:tcPr>
            <w:tcW w:w="568" w:type="dxa"/>
            <w:vMerge/>
          </w:tcPr>
          <w:p w14:paraId="082324D6"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2764" w:type="dxa"/>
            <w:gridSpan w:val="2"/>
            <w:vMerge/>
            <w:shd w:val="clear" w:color="auto" w:fill="auto"/>
          </w:tcPr>
          <w:p w14:paraId="4748E74E"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762" w:type="dxa"/>
            <w:shd w:val="clear" w:color="auto" w:fill="auto"/>
            <w:vAlign w:val="center"/>
          </w:tcPr>
          <w:p w14:paraId="52DE72B4" w14:textId="4B30A1FD" w:rsidR="008D70C7" w:rsidRPr="00220FEF" w:rsidRDefault="00D72841"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RT</w:t>
            </w:r>
          </w:p>
        </w:tc>
        <w:tc>
          <w:tcPr>
            <w:tcW w:w="851" w:type="dxa"/>
            <w:shd w:val="clear" w:color="auto" w:fill="auto"/>
            <w:vAlign w:val="center"/>
          </w:tcPr>
          <w:p w14:paraId="3AE3354A"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Tốt</w:t>
            </w:r>
          </w:p>
        </w:tc>
        <w:tc>
          <w:tcPr>
            <w:tcW w:w="850" w:type="dxa"/>
            <w:shd w:val="clear" w:color="auto" w:fill="auto"/>
            <w:vAlign w:val="center"/>
          </w:tcPr>
          <w:p w14:paraId="39801FD1"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Khá</w:t>
            </w:r>
          </w:p>
        </w:tc>
        <w:tc>
          <w:tcPr>
            <w:tcW w:w="851" w:type="dxa"/>
            <w:shd w:val="clear" w:color="auto" w:fill="auto"/>
            <w:vAlign w:val="center"/>
          </w:tcPr>
          <w:p w14:paraId="035156CB"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TB</w:t>
            </w:r>
          </w:p>
        </w:tc>
        <w:tc>
          <w:tcPr>
            <w:tcW w:w="850" w:type="dxa"/>
            <w:shd w:val="clear" w:color="auto" w:fill="auto"/>
            <w:vAlign w:val="center"/>
          </w:tcPr>
          <w:p w14:paraId="627B5042"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Yếu</w:t>
            </w:r>
          </w:p>
        </w:tc>
        <w:tc>
          <w:tcPr>
            <w:tcW w:w="709" w:type="dxa"/>
            <w:shd w:val="clear" w:color="auto" w:fill="auto"/>
            <w:vAlign w:val="center"/>
          </w:tcPr>
          <w:p w14:paraId="2FC2DBC2"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noProof/>
                <w:position w:val="-4"/>
                <w:sz w:val="24"/>
                <w:szCs w:val="24"/>
                <w:lang w:val="en-SG"/>
              </w:rPr>
              <w:object w:dxaOrig="279" w:dyaOrig="320" w14:anchorId="4D0FBEAB">
                <v:shape id="_x0000_i1225" type="#_x0000_t75" style="width:14.4pt;height:14.4pt" o:ole="">
                  <v:imagedata r:id="rId21" o:title=""/>
                </v:shape>
                <o:OLEObject Type="Embed" ProgID="Equation.3" ShapeID="_x0000_i1225" DrawAspect="Content" ObjectID="_1771326101" r:id="rId225"/>
              </w:object>
            </w:r>
          </w:p>
        </w:tc>
        <w:tc>
          <w:tcPr>
            <w:tcW w:w="745" w:type="dxa"/>
            <w:shd w:val="clear" w:color="auto" w:fill="auto"/>
          </w:tcPr>
          <w:p w14:paraId="61755B8B"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Xếp thứ</w:t>
            </w:r>
          </w:p>
        </w:tc>
      </w:tr>
      <w:tr w:rsidR="00987FF9" w:rsidRPr="00220FEF" w14:paraId="7D49AF82" w14:textId="77777777" w:rsidTr="009233AA">
        <w:trPr>
          <w:trHeight w:val="20"/>
          <w:jc w:val="center"/>
        </w:trPr>
        <w:tc>
          <w:tcPr>
            <w:tcW w:w="568" w:type="dxa"/>
            <w:vMerge w:val="restart"/>
            <w:vAlign w:val="center"/>
          </w:tcPr>
          <w:p w14:paraId="08ECCAD6"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1</w:t>
            </w:r>
          </w:p>
        </w:tc>
        <w:tc>
          <w:tcPr>
            <w:tcW w:w="1984" w:type="dxa"/>
            <w:vMerge w:val="restart"/>
            <w:shd w:val="clear" w:color="auto" w:fill="auto"/>
            <w:vAlign w:val="center"/>
          </w:tcPr>
          <w:p w14:paraId="7F2E1648"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Microsoft Office Powerpoint</w:t>
            </w:r>
          </w:p>
        </w:tc>
        <w:tc>
          <w:tcPr>
            <w:tcW w:w="780" w:type="dxa"/>
            <w:shd w:val="clear" w:color="auto" w:fill="auto"/>
            <w:vAlign w:val="bottom"/>
          </w:tcPr>
          <w:p w14:paraId="2619BE3F" w14:textId="34B659BE"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44A4348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851" w:type="dxa"/>
            <w:shd w:val="clear" w:color="auto" w:fill="auto"/>
            <w:vAlign w:val="center"/>
          </w:tcPr>
          <w:p w14:paraId="6A80F1D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10</w:t>
            </w:r>
          </w:p>
        </w:tc>
        <w:tc>
          <w:tcPr>
            <w:tcW w:w="850" w:type="dxa"/>
            <w:shd w:val="clear" w:color="auto" w:fill="auto"/>
            <w:vAlign w:val="center"/>
          </w:tcPr>
          <w:p w14:paraId="6FCBBA05"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851" w:type="dxa"/>
            <w:shd w:val="clear" w:color="auto" w:fill="auto"/>
            <w:vAlign w:val="center"/>
          </w:tcPr>
          <w:p w14:paraId="75AC52F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6EF8B9C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56FD047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4.06</w:t>
            </w:r>
          </w:p>
          <w:p w14:paraId="43A0B048" w14:textId="77777777" w:rsidR="008D70C7" w:rsidRPr="00220FEF"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6978158"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1</w:t>
            </w:r>
          </w:p>
        </w:tc>
      </w:tr>
      <w:tr w:rsidR="00987FF9" w:rsidRPr="00220FEF" w14:paraId="366FC07C" w14:textId="77777777" w:rsidTr="009233AA">
        <w:trPr>
          <w:trHeight w:val="20"/>
          <w:jc w:val="center"/>
        </w:trPr>
        <w:tc>
          <w:tcPr>
            <w:tcW w:w="568" w:type="dxa"/>
            <w:vMerge/>
            <w:vAlign w:val="center"/>
          </w:tcPr>
          <w:p w14:paraId="0EDF0451"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1CB55518" w14:textId="77777777" w:rsidR="008D70C7" w:rsidRPr="00220FEF" w:rsidRDefault="008D70C7" w:rsidP="00B06E0D">
            <w:pPr>
              <w:spacing w:line="240" w:lineRule="auto"/>
              <w:ind w:firstLine="0"/>
              <w:rPr>
                <w:rFonts w:eastAsiaTheme="minorHAnsi"/>
                <w:sz w:val="24"/>
                <w:szCs w:val="24"/>
                <w:lang w:val="nb-NO"/>
              </w:rPr>
            </w:pPr>
          </w:p>
        </w:tc>
        <w:tc>
          <w:tcPr>
            <w:tcW w:w="780" w:type="dxa"/>
            <w:shd w:val="clear" w:color="auto" w:fill="auto"/>
          </w:tcPr>
          <w:p w14:paraId="738E4000"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333A2860" w14:textId="4764FD7E"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851" w:type="dxa"/>
            <w:shd w:val="clear" w:color="auto" w:fill="auto"/>
            <w:vAlign w:val="center"/>
          </w:tcPr>
          <w:p w14:paraId="592BC5C3" w14:textId="085D951B"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56</w:t>
            </w:r>
          </w:p>
        </w:tc>
        <w:tc>
          <w:tcPr>
            <w:tcW w:w="850" w:type="dxa"/>
            <w:shd w:val="clear" w:color="auto" w:fill="auto"/>
            <w:vAlign w:val="center"/>
          </w:tcPr>
          <w:p w14:paraId="7F4EB057" w14:textId="092DE77B"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851" w:type="dxa"/>
            <w:shd w:val="clear" w:color="auto" w:fill="auto"/>
            <w:vAlign w:val="center"/>
          </w:tcPr>
          <w:p w14:paraId="08CFE608" w14:textId="411615C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2AB86E17" w14:textId="074E40B3"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0064302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1E978901"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71B45AB3" w14:textId="77777777" w:rsidTr="009233AA">
        <w:trPr>
          <w:trHeight w:val="20"/>
          <w:jc w:val="center"/>
        </w:trPr>
        <w:tc>
          <w:tcPr>
            <w:tcW w:w="568" w:type="dxa"/>
            <w:vMerge w:val="restart"/>
            <w:vAlign w:val="center"/>
          </w:tcPr>
          <w:p w14:paraId="78382418"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2</w:t>
            </w:r>
          </w:p>
        </w:tc>
        <w:tc>
          <w:tcPr>
            <w:tcW w:w="1984" w:type="dxa"/>
            <w:vMerge w:val="restart"/>
            <w:shd w:val="clear" w:color="auto" w:fill="auto"/>
            <w:vAlign w:val="center"/>
          </w:tcPr>
          <w:p w14:paraId="1CCD9EC3"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Microsoft Forms</w:t>
            </w:r>
          </w:p>
        </w:tc>
        <w:tc>
          <w:tcPr>
            <w:tcW w:w="780" w:type="dxa"/>
            <w:shd w:val="clear" w:color="auto" w:fill="auto"/>
          </w:tcPr>
          <w:p w14:paraId="17506400" w14:textId="046BC467"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02192095"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190399A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8</w:t>
            </w:r>
          </w:p>
        </w:tc>
        <w:tc>
          <w:tcPr>
            <w:tcW w:w="850" w:type="dxa"/>
            <w:shd w:val="clear" w:color="auto" w:fill="auto"/>
            <w:vAlign w:val="center"/>
          </w:tcPr>
          <w:p w14:paraId="3A2B0F0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851" w:type="dxa"/>
            <w:shd w:val="clear" w:color="auto" w:fill="auto"/>
            <w:vAlign w:val="center"/>
          </w:tcPr>
          <w:p w14:paraId="20ECBBE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850" w:type="dxa"/>
            <w:shd w:val="clear" w:color="auto" w:fill="auto"/>
            <w:vAlign w:val="center"/>
          </w:tcPr>
          <w:p w14:paraId="34F1CC36"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3B34030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3.17</w:t>
            </w:r>
          </w:p>
          <w:p w14:paraId="55658527" w14:textId="77777777" w:rsidR="008D70C7" w:rsidRPr="00220FEF"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32B1FFF0"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4</w:t>
            </w:r>
          </w:p>
        </w:tc>
      </w:tr>
      <w:tr w:rsidR="00987FF9" w:rsidRPr="00220FEF" w14:paraId="7B7219AC" w14:textId="77777777" w:rsidTr="009233AA">
        <w:trPr>
          <w:trHeight w:val="20"/>
          <w:jc w:val="center"/>
        </w:trPr>
        <w:tc>
          <w:tcPr>
            <w:tcW w:w="568" w:type="dxa"/>
            <w:vMerge/>
            <w:vAlign w:val="center"/>
          </w:tcPr>
          <w:p w14:paraId="2F086DEE"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716E0253" w14:textId="77777777" w:rsidR="008D70C7" w:rsidRPr="00220FEF" w:rsidRDefault="008D70C7" w:rsidP="00B06E0D">
            <w:pPr>
              <w:spacing w:line="240" w:lineRule="auto"/>
              <w:ind w:firstLine="0"/>
              <w:rPr>
                <w:rFonts w:eastAsiaTheme="minorHAnsi"/>
                <w:sz w:val="24"/>
                <w:szCs w:val="24"/>
                <w:lang w:val="nb-NO"/>
              </w:rPr>
            </w:pPr>
          </w:p>
        </w:tc>
        <w:tc>
          <w:tcPr>
            <w:tcW w:w="780" w:type="dxa"/>
            <w:shd w:val="clear" w:color="auto" w:fill="auto"/>
          </w:tcPr>
          <w:p w14:paraId="245C1334"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7B597ED7" w14:textId="6014B87D"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3363ECDA" w14:textId="15F68CB9"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44</w:t>
            </w:r>
          </w:p>
        </w:tc>
        <w:tc>
          <w:tcPr>
            <w:tcW w:w="850" w:type="dxa"/>
            <w:shd w:val="clear" w:color="auto" w:fill="auto"/>
            <w:vAlign w:val="center"/>
          </w:tcPr>
          <w:p w14:paraId="1B822CA8" w14:textId="2E814B9B"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851" w:type="dxa"/>
            <w:shd w:val="clear" w:color="auto" w:fill="auto"/>
            <w:vAlign w:val="center"/>
          </w:tcPr>
          <w:p w14:paraId="6BF7EB1E" w14:textId="313E4E3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850" w:type="dxa"/>
            <w:shd w:val="clear" w:color="auto" w:fill="auto"/>
            <w:vAlign w:val="center"/>
          </w:tcPr>
          <w:p w14:paraId="2103BFAF" w14:textId="3E4AF303"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27DD51B3"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7094118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5B1702D5" w14:textId="77777777" w:rsidTr="009233AA">
        <w:trPr>
          <w:trHeight w:val="20"/>
          <w:jc w:val="center"/>
        </w:trPr>
        <w:tc>
          <w:tcPr>
            <w:tcW w:w="568" w:type="dxa"/>
            <w:vMerge w:val="restart"/>
            <w:vAlign w:val="center"/>
          </w:tcPr>
          <w:p w14:paraId="634FD863"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3</w:t>
            </w:r>
          </w:p>
        </w:tc>
        <w:tc>
          <w:tcPr>
            <w:tcW w:w="1984" w:type="dxa"/>
            <w:vMerge w:val="restart"/>
            <w:shd w:val="clear" w:color="auto" w:fill="auto"/>
            <w:vAlign w:val="center"/>
          </w:tcPr>
          <w:p w14:paraId="092D4661"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Padlet</w:t>
            </w:r>
          </w:p>
        </w:tc>
        <w:tc>
          <w:tcPr>
            <w:tcW w:w="780" w:type="dxa"/>
            <w:shd w:val="clear" w:color="auto" w:fill="auto"/>
          </w:tcPr>
          <w:p w14:paraId="28F1A6BF" w14:textId="64CA4C1D"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5996A701"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0391C55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0A4CEE6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851" w:type="dxa"/>
            <w:shd w:val="clear" w:color="auto" w:fill="auto"/>
            <w:vAlign w:val="center"/>
          </w:tcPr>
          <w:p w14:paraId="4463B88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850" w:type="dxa"/>
            <w:shd w:val="clear" w:color="auto" w:fill="auto"/>
            <w:vAlign w:val="center"/>
          </w:tcPr>
          <w:p w14:paraId="40AB8A62"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w:t>
            </w:r>
          </w:p>
        </w:tc>
        <w:tc>
          <w:tcPr>
            <w:tcW w:w="709" w:type="dxa"/>
            <w:vMerge w:val="restart"/>
            <w:shd w:val="clear" w:color="auto" w:fill="auto"/>
            <w:vAlign w:val="center"/>
          </w:tcPr>
          <w:p w14:paraId="0FE89BEF"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2.33</w:t>
            </w:r>
          </w:p>
          <w:p w14:paraId="69B2DA7E" w14:textId="77777777" w:rsidR="008D70C7" w:rsidRPr="00220FEF"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D74F63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r>
      <w:tr w:rsidR="00987FF9" w:rsidRPr="00220FEF" w14:paraId="39FD9FCD" w14:textId="77777777" w:rsidTr="009233AA">
        <w:trPr>
          <w:trHeight w:val="20"/>
          <w:jc w:val="center"/>
        </w:trPr>
        <w:tc>
          <w:tcPr>
            <w:tcW w:w="568" w:type="dxa"/>
            <w:vMerge/>
          </w:tcPr>
          <w:p w14:paraId="1CD49792"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22C78EFD" w14:textId="77777777" w:rsidR="008D70C7" w:rsidRPr="00220FEF" w:rsidRDefault="008D70C7" w:rsidP="00B06E0D">
            <w:pPr>
              <w:spacing w:line="240" w:lineRule="auto"/>
              <w:ind w:firstLine="0"/>
              <w:rPr>
                <w:rFonts w:eastAsiaTheme="minorHAnsi"/>
                <w:sz w:val="24"/>
                <w:szCs w:val="24"/>
                <w:lang w:val="nb-NO"/>
              </w:rPr>
            </w:pPr>
          </w:p>
        </w:tc>
        <w:tc>
          <w:tcPr>
            <w:tcW w:w="780" w:type="dxa"/>
            <w:shd w:val="clear" w:color="auto" w:fill="auto"/>
          </w:tcPr>
          <w:p w14:paraId="5CC5364F"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14C14999" w14:textId="5C5996ED"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56311E57" w14:textId="73FFDDF5"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3565CC71" w14:textId="39F2F45E"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39</w:t>
            </w:r>
          </w:p>
        </w:tc>
        <w:tc>
          <w:tcPr>
            <w:tcW w:w="851" w:type="dxa"/>
            <w:shd w:val="clear" w:color="auto" w:fill="auto"/>
            <w:vAlign w:val="center"/>
          </w:tcPr>
          <w:p w14:paraId="1D60E6EA" w14:textId="3895976F"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39</w:t>
            </w:r>
          </w:p>
        </w:tc>
        <w:tc>
          <w:tcPr>
            <w:tcW w:w="850" w:type="dxa"/>
            <w:shd w:val="clear" w:color="auto" w:fill="auto"/>
            <w:vAlign w:val="center"/>
          </w:tcPr>
          <w:p w14:paraId="29876D03" w14:textId="5DDF5CA2"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17</w:t>
            </w:r>
          </w:p>
        </w:tc>
        <w:tc>
          <w:tcPr>
            <w:tcW w:w="709" w:type="dxa"/>
            <w:vMerge/>
            <w:shd w:val="clear" w:color="auto" w:fill="auto"/>
            <w:vAlign w:val="center"/>
          </w:tcPr>
          <w:p w14:paraId="4B6DC2F0"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4CDC4987"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2544D420" w14:textId="77777777" w:rsidTr="009233AA">
        <w:trPr>
          <w:trHeight w:val="20"/>
          <w:jc w:val="center"/>
        </w:trPr>
        <w:tc>
          <w:tcPr>
            <w:tcW w:w="568" w:type="dxa"/>
            <w:vMerge w:val="restart"/>
            <w:vAlign w:val="center"/>
          </w:tcPr>
          <w:p w14:paraId="51E85A8E"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4</w:t>
            </w:r>
          </w:p>
        </w:tc>
        <w:tc>
          <w:tcPr>
            <w:tcW w:w="1984" w:type="dxa"/>
            <w:vMerge w:val="restart"/>
            <w:shd w:val="clear" w:color="auto" w:fill="auto"/>
            <w:vAlign w:val="center"/>
          </w:tcPr>
          <w:p w14:paraId="59E6E6AE"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Liveworksheet</w:t>
            </w:r>
          </w:p>
        </w:tc>
        <w:tc>
          <w:tcPr>
            <w:tcW w:w="780" w:type="dxa"/>
            <w:shd w:val="clear" w:color="auto" w:fill="auto"/>
          </w:tcPr>
          <w:p w14:paraId="0A2C8D09" w14:textId="30A3946F"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6A2B545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1B5008D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8</w:t>
            </w:r>
          </w:p>
        </w:tc>
        <w:tc>
          <w:tcPr>
            <w:tcW w:w="850" w:type="dxa"/>
            <w:shd w:val="clear" w:color="auto" w:fill="auto"/>
            <w:vAlign w:val="center"/>
          </w:tcPr>
          <w:p w14:paraId="686FFB8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1" w:type="dxa"/>
            <w:shd w:val="clear" w:color="auto" w:fill="auto"/>
            <w:vAlign w:val="center"/>
          </w:tcPr>
          <w:p w14:paraId="2B10E7DF"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850" w:type="dxa"/>
            <w:shd w:val="clear" w:color="auto" w:fill="auto"/>
            <w:vAlign w:val="center"/>
          </w:tcPr>
          <w:p w14:paraId="429C2596"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7B5AC195"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3.22</w:t>
            </w:r>
          </w:p>
          <w:p w14:paraId="63C16604" w14:textId="77777777" w:rsidR="008D70C7" w:rsidRPr="00220FEF"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D738F15"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3</w:t>
            </w:r>
          </w:p>
        </w:tc>
      </w:tr>
      <w:tr w:rsidR="00987FF9" w:rsidRPr="00220FEF" w14:paraId="2E326134" w14:textId="77777777" w:rsidTr="009233AA">
        <w:trPr>
          <w:trHeight w:val="20"/>
          <w:jc w:val="center"/>
        </w:trPr>
        <w:tc>
          <w:tcPr>
            <w:tcW w:w="568" w:type="dxa"/>
            <w:vMerge/>
          </w:tcPr>
          <w:p w14:paraId="5C8A8BA4"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c>
          <w:tcPr>
            <w:tcW w:w="1984" w:type="dxa"/>
            <w:vMerge/>
            <w:shd w:val="clear" w:color="auto" w:fill="auto"/>
            <w:vAlign w:val="center"/>
          </w:tcPr>
          <w:p w14:paraId="4A1BFF60" w14:textId="77777777" w:rsidR="008D70C7" w:rsidRPr="00220FEF" w:rsidRDefault="008D70C7" w:rsidP="00B06E0D">
            <w:pPr>
              <w:spacing w:line="240" w:lineRule="auto"/>
              <w:ind w:firstLine="0"/>
              <w:rPr>
                <w:rFonts w:eastAsiaTheme="minorHAnsi"/>
                <w:sz w:val="24"/>
                <w:szCs w:val="24"/>
                <w:lang w:val="nb-NO"/>
              </w:rPr>
            </w:pPr>
          </w:p>
        </w:tc>
        <w:tc>
          <w:tcPr>
            <w:tcW w:w="780" w:type="dxa"/>
            <w:shd w:val="clear" w:color="auto" w:fill="auto"/>
          </w:tcPr>
          <w:p w14:paraId="2F20D5D3"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19B7D23A" w14:textId="5CF18E7D"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3C08B4FE" w14:textId="39F430DF"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44</w:t>
            </w:r>
          </w:p>
        </w:tc>
        <w:tc>
          <w:tcPr>
            <w:tcW w:w="850" w:type="dxa"/>
            <w:shd w:val="clear" w:color="auto" w:fill="auto"/>
            <w:vAlign w:val="center"/>
          </w:tcPr>
          <w:p w14:paraId="35143769" w14:textId="68039E38"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851" w:type="dxa"/>
            <w:shd w:val="clear" w:color="auto" w:fill="auto"/>
            <w:vAlign w:val="center"/>
          </w:tcPr>
          <w:p w14:paraId="639E8764" w14:textId="6DD9C7EC"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22</w:t>
            </w:r>
          </w:p>
        </w:tc>
        <w:tc>
          <w:tcPr>
            <w:tcW w:w="850" w:type="dxa"/>
            <w:shd w:val="clear" w:color="auto" w:fill="auto"/>
            <w:vAlign w:val="center"/>
          </w:tcPr>
          <w:p w14:paraId="53BCF5C6" w14:textId="56D7930E"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132D7CBB"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5316D691"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5022F813" w14:textId="77777777" w:rsidTr="009233AA">
        <w:trPr>
          <w:trHeight w:val="20"/>
          <w:jc w:val="center"/>
        </w:trPr>
        <w:tc>
          <w:tcPr>
            <w:tcW w:w="568" w:type="dxa"/>
            <w:vMerge w:val="restart"/>
            <w:vAlign w:val="center"/>
          </w:tcPr>
          <w:p w14:paraId="5DC7CA47"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5</w:t>
            </w:r>
          </w:p>
        </w:tc>
        <w:tc>
          <w:tcPr>
            <w:tcW w:w="1984" w:type="dxa"/>
            <w:vMerge w:val="restart"/>
            <w:shd w:val="clear" w:color="auto" w:fill="auto"/>
            <w:vAlign w:val="center"/>
          </w:tcPr>
          <w:p w14:paraId="54A7DD15"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Otter</w:t>
            </w:r>
          </w:p>
        </w:tc>
        <w:tc>
          <w:tcPr>
            <w:tcW w:w="780" w:type="dxa"/>
            <w:shd w:val="clear" w:color="auto" w:fill="auto"/>
          </w:tcPr>
          <w:p w14:paraId="46D95FEC" w14:textId="33B3D626"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1C41ACC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1E8E82DF"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C3F7569"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13</w:t>
            </w:r>
          </w:p>
        </w:tc>
        <w:tc>
          <w:tcPr>
            <w:tcW w:w="851" w:type="dxa"/>
            <w:shd w:val="clear" w:color="auto" w:fill="auto"/>
            <w:vAlign w:val="center"/>
          </w:tcPr>
          <w:p w14:paraId="0988132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w:t>
            </w:r>
          </w:p>
        </w:tc>
        <w:tc>
          <w:tcPr>
            <w:tcW w:w="850" w:type="dxa"/>
            <w:shd w:val="clear" w:color="auto" w:fill="auto"/>
            <w:vAlign w:val="center"/>
          </w:tcPr>
          <w:p w14:paraId="4453F9D0"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709" w:type="dxa"/>
            <w:vMerge w:val="restart"/>
            <w:shd w:val="clear" w:color="auto" w:fill="auto"/>
            <w:vAlign w:val="center"/>
          </w:tcPr>
          <w:p w14:paraId="64A38C4F"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2.61</w:t>
            </w:r>
          </w:p>
          <w:p w14:paraId="714A942E" w14:textId="77777777" w:rsidR="008D70C7" w:rsidRPr="00220FEF"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55238E9D"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5</w:t>
            </w:r>
          </w:p>
        </w:tc>
      </w:tr>
      <w:tr w:rsidR="00987FF9" w:rsidRPr="00220FEF" w14:paraId="39A70E2C" w14:textId="77777777" w:rsidTr="009233AA">
        <w:trPr>
          <w:trHeight w:val="20"/>
          <w:jc w:val="center"/>
        </w:trPr>
        <w:tc>
          <w:tcPr>
            <w:tcW w:w="568" w:type="dxa"/>
            <w:vMerge/>
            <w:vAlign w:val="center"/>
          </w:tcPr>
          <w:p w14:paraId="6893BEFA"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07126101" w14:textId="77777777" w:rsidR="008D70C7" w:rsidRPr="00220FEF" w:rsidRDefault="008D70C7" w:rsidP="00B06E0D">
            <w:pPr>
              <w:spacing w:line="240" w:lineRule="auto"/>
              <w:ind w:firstLine="0"/>
              <w:rPr>
                <w:rFonts w:eastAsia="Times New Roman"/>
                <w:sz w:val="24"/>
                <w:szCs w:val="24"/>
                <w:lang w:val="en-SG"/>
              </w:rPr>
            </w:pPr>
          </w:p>
        </w:tc>
        <w:tc>
          <w:tcPr>
            <w:tcW w:w="780" w:type="dxa"/>
            <w:shd w:val="clear" w:color="auto" w:fill="auto"/>
          </w:tcPr>
          <w:p w14:paraId="67201138"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5441717A" w14:textId="273176B3"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6DAB30E1" w14:textId="2FA3791C"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B7F2697" w14:textId="2D69F6F9"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72</w:t>
            </w:r>
          </w:p>
        </w:tc>
        <w:tc>
          <w:tcPr>
            <w:tcW w:w="851" w:type="dxa"/>
            <w:shd w:val="clear" w:color="auto" w:fill="auto"/>
            <w:vAlign w:val="center"/>
          </w:tcPr>
          <w:p w14:paraId="37F85CA0" w14:textId="5534731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17</w:t>
            </w:r>
          </w:p>
        </w:tc>
        <w:tc>
          <w:tcPr>
            <w:tcW w:w="850" w:type="dxa"/>
            <w:shd w:val="clear" w:color="auto" w:fill="auto"/>
            <w:vAlign w:val="center"/>
          </w:tcPr>
          <w:p w14:paraId="4E0643EF" w14:textId="583021E1"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709" w:type="dxa"/>
            <w:vMerge/>
            <w:shd w:val="clear" w:color="auto" w:fill="auto"/>
            <w:vAlign w:val="center"/>
          </w:tcPr>
          <w:p w14:paraId="6169118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16D30D0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7235AE4B" w14:textId="77777777" w:rsidTr="009233AA">
        <w:trPr>
          <w:trHeight w:val="20"/>
          <w:jc w:val="center"/>
        </w:trPr>
        <w:tc>
          <w:tcPr>
            <w:tcW w:w="568" w:type="dxa"/>
            <w:vMerge w:val="restart"/>
            <w:vAlign w:val="center"/>
          </w:tcPr>
          <w:p w14:paraId="58D77EE8"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6</w:t>
            </w:r>
          </w:p>
        </w:tc>
        <w:tc>
          <w:tcPr>
            <w:tcW w:w="1984" w:type="dxa"/>
            <w:vMerge w:val="restart"/>
            <w:shd w:val="clear" w:color="auto" w:fill="auto"/>
            <w:vAlign w:val="center"/>
          </w:tcPr>
          <w:p w14:paraId="5E2C6AB6"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Quizizz</w:t>
            </w:r>
          </w:p>
        </w:tc>
        <w:tc>
          <w:tcPr>
            <w:tcW w:w="780" w:type="dxa"/>
            <w:shd w:val="clear" w:color="auto" w:fill="auto"/>
          </w:tcPr>
          <w:p w14:paraId="6906BF8D" w14:textId="385634E2"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42EF729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770BFA0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21848D7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7534698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14</w:t>
            </w:r>
          </w:p>
        </w:tc>
        <w:tc>
          <w:tcPr>
            <w:tcW w:w="850" w:type="dxa"/>
            <w:shd w:val="clear" w:color="auto" w:fill="auto"/>
            <w:vAlign w:val="center"/>
          </w:tcPr>
          <w:p w14:paraId="76C1ECB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709" w:type="dxa"/>
            <w:vMerge w:val="restart"/>
            <w:shd w:val="clear" w:color="auto" w:fill="auto"/>
            <w:vAlign w:val="center"/>
          </w:tcPr>
          <w:p w14:paraId="08A3D03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1.78</w:t>
            </w:r>
          </w:p>
          <w:p w14:paraId="0F77F227" w14:textId="77777777" w:rsidR="008D70C7" w:rsidRPr="00220FEF"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79174A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7</w:t>
            </w:r>
          </w:p>
        </w:tc>
      </w:tr>
      <w:tr w:rsidR="00987FF9" w:rsidRPr="00220FEF" w14:paraId="6772BCE0" w14:textId="77777777" w:rsidTr="009233AA">
        <w:trPr>
          <w:trHeight w:val="20"/>
          <w:jc w:val="center"/>
        </w:trPr>
        <w:tc>
          <w:tcPr>
            <w:tcW w:w="568" w:type="dxa"/>
            <w:vMerge/>
            <w:vAlign w:val="center"/>
          </w:tcPr>
          <w:p w14:paraId="106C5BD9"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280C5D30" w14:textId="77777777" w:rsidR="008D70C7" w:rsidRPr="00220FEF" w:rsidRDefault="008D70C7" w:rsidP="00B06E0D">
            <w:pPr>
              <w:spacing w:line="240" w:lineRule="auto"/>
              <w:ind w:firstLine="0"/>
              <w:rPr>
                <w:rFonts w:eastAsiaTheme="minorHAnsi"/>
                <w:sz w:val="24"/>
                <w:szCs w:val="24"/>
                <w:lang w:val="nb-NO"/>
              </w:rPr>
            </w:pPr>
          </w:p>
        </w:tc>
        <w:tc>
          <w:tcPr>
            <w:tcW w:w="780" w:type="dxa"/>
            <w:shd w:val="clear" w:color="auto" w:fill="auto"/>
          </w:tcPr>
          <w:p w14:paraId="7D5FCD9B"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5F5FA4F9" w14:textId="49909D7D"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7348D36C" w14:textId="4BF69BB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4BE3D6D0" w14:textId="4EC01351"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7EB4B7B6" w14:textId="39B1FCD8"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78</w:t>
            </w:r>
          </w:p>
        </w:tc>
        <w:tc>
          <w:tcPr>
            <w:tcW w:w="850" w:type="dxa"/>
            <w:shd w:val="clear" w:color="auto" w:fill="auto"/>
            <w:vAlign w:val="center"/>
          </w:tcPr>
          <w:p w14:paraId="75F8AC43" w14:textId="7C3DABF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22</w:t>
            </w:r>
          </w:p>
        </w:tc>
        <w:tc>
          <w:tcPr>
            <w:tcW w:w="709" w:type="dxa"/>
            <w:vMerge/>
            <w:shd w:val="clear" w:color="auto" w:fill="auto"/>
            <w:vAlign w:val="center"/>
          </w:tcPr>
          <w:p w14:paraId="5FF57CF3"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45" w:type="dxa"/>
            <w:vMerge/>
            <w:shd w:val="clear" w:color="auto" w:fill="auto"/>
            <w:vAlign w:val="center"/>
          </w:tcPr>
          <w:p w14:paraId="67C764CB"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7BA72574" w14:textId="77777777" w:rsidTr="009233AA">
        <w:trPr>
          <w:trHeight w:val="20"/>
          <w:jc w:val="center"/>
        </w:trPr>
        <w:tc>
          <w:tcPr>
            <w:tcW w:w="568" w:type="dxa"/>
            <w:vMerge w:val="restart"/>
            <w:vAlign w:val="center"/>
          </w:tcPr>
          <w:p w14:paraId="37C4C441"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7</w:t>
            </w:r>
          </w:p>
        </w:tc>
        <w:tc>
          <w:tcPr>
            <w:tcW w:w="1984" w:type="dxa"/>
            <w:vMerge w:val="restart"/>
            <w:shd w:val="clear" w:color="auto" w:fill="auto"/>
            <w:vAlign w:val="center"/>
          </w:tcPr>
          <w:p w14:paraId="12A9B427"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Microsoft Teams</w:t>
            </w:r>
          </w:p>
        </w:tc>
        <w:tc>
          <w:tcPr>
            <w:tcW w:w="780" w:type="dxa"/>
            <w:shd w:val="clear" w:color="auto" w:fill="auto"/>
          </w:tcPr>
          <w:p w14:paraId="1370FB09" w14:textId="13B73D22"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705B4AF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795765C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13</w:t>
            </w:r>
          </w:p>
        </w:tc>
        <w:tc>
          <w:tcPr>
            <w:tcW w:w="850" w:type="dxa"/>
            <w:shd w:val="clear" w:color="auto" w:fill="auto"/>
            <w:vAlign w:val="center"/>
          </w:tcPr>
          <w:p w14:paraId="28E970B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851" w:type="dxa"/>
            <w:shd w:val="clear" w:color="auto" w:fill="auto"/>
            <w:vAlign w:val="center"/>
          </w:tcPr>
          <w:p w14:paraId="1E961771"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850" w:type="dxa"/>
            <w:shd w:val="clear" w:color="auto" w:fill="auto"/>
            <w:vAlign w:val="center"/>
          </w:tcPr>
          <w:p w14:paraId="7F0E004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572E50E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3.67</w:t>
            </w:r>
          </w:p>
          <w:p w14:paraId="26E394E7" w14:textId="77777777" w:rsidR="008D70C7" w:rsidRPr="00220FEF" w:rsidRDefault="008D70C7" w:rsidP="00B06E0D">
            <w:pPr>
              <w:spacing w:line="240" w:lineRule="auto"/>
              <w:ind w:firstLine="0"/>
              <w:jc w:val="center"/>
              <w:rPr>
                <w:rFonts w:eastAsia="Times New Roman"/>
                <w:sz w:val="24"/>
                <w:szCs w:val="24"/>
                <w:lang w:val="en-US"/>
              </w:rPr>
            </w:pPr>
          </w:p>
        </w:tc>
        <w:tc>
          <w:tcPr>
            <w:tcW w:w="745" w:type="dxa"/>
            <w:vMerge w:val="restart"/>
            <w:shd w:val="clear" w:color="auto" w:fill="auto"/>
            <w:vAlign w:val="center"/>
          </w:tcPr>
          <w:p w14:paraId="03D41E9D"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2</w:t>
            </w:r>
          </w:p>
        </w:tc>
      </w:tr>
      <w:tr w:rsidR="00987FF9" w:rsidRPr="00220FEF" w14:paraId="1239864D" w14:textId="77777777" w:rsidTr="009233AA">
        <w:trPr>
          <w:trHeight w:val="20"/>
          <w:jc w:val="center"/>
        </w:trPr>
        <w:tc>
          <w:tcPr>
            <w:tcW w:w="568" w:type="dxa"/>
            <w:vMerge/>
          </w:tcPr>
          <w:p w14:paraId="5654CABA"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1984" w:type="dxa"/>
            <w:vMerge/>
            <w:shd w:val="clear" w:color="auto" w:fill="auto"/>
            <w:vAlign w:val="center"/>
          </w:tcPr>
          <w:p w14:paraId="0DF21784" w14:textId="77777777" w:rsidR="008D70C7" w:rsidRPr="00220FEF" w:rsidRDefault="008D70C7" w:rsidP="00B06E0D">
            <w:pPr>
              <w:spacing w:line="240" w:lineRule="auto"/>
              <w:ind w:firstLine="0"/>
              <w:rPr>
                <w:rFonts w:eastAsiaTheme="minorHAnsi"/>
                <w:sz w:val="24"/>
                <w:szCs w:val="24"/>
                <w:lang w:val="nb-NO"/>
              </w:rPr>
            </w:pPr>
          </w:p>
        </w:tc>
        <w:tc>
          <w:tcPr>
            <w:tcW w:w="780" w:type="dxa"/>
            <w:shd w:val="clear" w:color="auto" w:fill="auto"/>
          </w:tcPr>
          <w:p w14:paraId="1B7CE38B"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21321501" w14:textId="64FAA666"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195C821C" w14:textId="7ECE9382"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72</w:t>
            </w:r>
          </w:p>
        </w:tc>
        <w:tc>
          <w:tcPr>
            <w:tcW w:w="850" w:type="dxa"/>
            <w:shd w:val="clear" w:color="auto" w:fill="auto"/>
            <w:vAlign w:val="center"/>
          </w:tcPr>
          <w:p w14:paraId="0CF82F3C" w14:textId="55FDD71D"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22</w:t>
            </w:r>
          </w:p>
        </w:tc>
        <w:tc>
          <w:tcPr>
            <w:tcW w:w="851" w:type="dxa"/>
            <w:shd w:val="clear" w:color="auto" w:fill="auto"/>
            <w:vAlign w:val="center"/>
          </w:tcPr>
          <w:p w14:paraId="2838DA14" w14:textId="06325B2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850" w:type="dxa"/>
            <w:shd w:val="clear" w:color="auto" w:fill="auto"/>
            <w:vAlign w:val="center"/>
          </w:tcPr>
          <w:p w14:paraId="2812FD78" w14:textId="54E015C0"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B92B40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4610EBF9"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0AA0DAB9" w14:textId="77777777" w:rsidTr="009233AA">
        <w:trPr>
          <w:trHeight w:val="20"/>
          <w:jc w:val="center"/>
        </w:trPr>
        <w:tc>
          <w:tcPr>
            <w:tcW w:w="568" w:type="dxa"/>
            <w:vMerge w:val="restart"/>
            <w:vAlign w:val="center"/>
          </w:tcPr>
          <w:p w14:paraId="43E1FF7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8</w:t>
            </w:r>
          </w:p>
        </w:tc>
        <w:tc>
          <w:tcPr>
            <w:tcW w:w="1984" w:type="dxa"/>
            <w:vMerge w:val="restart"/>
            <w:shd w:val="clear" w:color="auto" w:fill="auto"/>
            <w:vAlign w:val="center"/>
          </w:tcPr>
          <w:p w14:paraId="5011E9EB" w14:textId="77777777" w:rsidR="008D70C7" w:rsidRPr="00220FEF" w:rsidRDefault="008D70C7" w:rsidP="00B06E0D">
            <w:pPr>
              <w:spacing w:line="240" w:lineRule="auto"/>
              <w:ind w:firstLine="0"/>
              <w:rPr>
                <w:rFonts w:eastAsiaTheme="minorHAnsi"/>
                <w:sz w:val="24"/>
                <w:szCs w:val="24"/>
                <w:lang w:val="nb-NO"/>
              </w:rPr>
            </w:pPr>
            <w:r w:rsidRPr="00220FEF">
              <w:rPr>
                <w:sz w:val="24"/>
                <w:szCs w:val="24"/>
              </w:rPr>
              <w:t>Prezi</w:t>
            </w:r>
          </w:p>
        </w:tc>
        <w:tc>
          <w:tcPr>
            <w:tcW w:w="780" w:type="dxa"/>
            <w:shd w:val="clear" w:color="auto" w:fill="auto"/>
          </w:tcPr>
          <w:p w14:paraId="5A47C1F9" w14:textId="5E7BAED8"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762" w:type="dxa"/>
            <w:shd w:val="clear" w:color="auto" w:fill="auto"/>
            <w:vAlign w:val="center"/>
          </w:tcPr>
          <w:p w14:paraId="0DE952F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4B216C1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C3D2A7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3193DFB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10FA5550"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18</w:t>
            </w:r>
          </w:p>
        </w:tc>
        <w:tc>
          <w:tcPr>
            <w:tcW w:w="709" w:type="dxa"/>
            <w:vMerge w:val="restart"/>
            <w:shd w:val="clear" w:color="auto" w:fill="auto"/>
            <w:vAlign w:val="center"/>
          </w:tcPr>
          <w:p w14:paraId="6EA78BC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1.00</w:t>
            </w:r>
          </w:p>
        </w:tc>
        <w:tc>
          <w:tcPr>
            <w:tcW w:w="745" w:type="dxa"/>
            <w:vMerge w:val="restart"/>
            <w:shd w:val="clear" w:color="auto" w:fill="auto"/>
            <w:vAlign w:val="center"/>
          </w:tcPr>
          <w:p w14:paraId="2CA9D6C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r>
      <w:tr w:rsidR="00987FF9" w:rsidRPr="00220FEF" w14:paraId="74211703" w14:textId="77777777" w:rsidTr="009233AA">
        <w:trPr>
          <w:trHeight w:val="20"/>
          <w:jc w:val="center"/>
        </w:trPr>
        <w:tc>
          <w:tcPr>
            <w:tcW w:w="568" w:type="dxa"/>
            <w:vMerge/>
          </w:tcPr>
          <w:p w14:paraId="57F3A38D"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38D648D7" w14:textId="77777777" w:rsidR="008D70C7" w:rsidRPr="00220FEF" w:rsidRDefault="008D70C7" w:rsidP="00B06E0D">
            <w:pPr>
              <w:spacing w:line="240" w:lineRule="auto"/>
              <w:ind w:firstLine="0"/>
              <w:rPr>
                <w:rFonts w:eastAsiaTheme="minorHAnsi"/>
                <w:sz w:val="24"/>
                <w:szCs w:val="24"/>
                <w:lang w:val="nb-NO"/>
              </w:rPr>
            </w:pPr>
          </w:p>
        </w:tc>
        <w:tc>
          <w:tcPr>
            <w:tcW w:w="780" w:type="dxa"/>
            <w:shd w:val="clear" w:color="auto" w:fill="auto"/>
          </w:tcPr>
          <w:p w14:paraId="0FB53A2C"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762" w:type="dxa"/>
            <w:shd w:val="clear" w:color="auto" w:fill="auto"/>
            <w:vAlign w:val="center"/>
          </w:tcPr>
          <w:p w14:paraId="36856A33" w14:textId="33AF4922"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3747F38E" w14:textId="669563C8"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E575DEF" w14:textId="0C21E5F9"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1" w:type="dxa"/>
            <w:shd w:val="clear" w:color="auto" w:fill="auto"/>
            <w:vAlign w:val="center"/>
          </w:tcPr>
          <w:p w14:paraId="58BB8160" w14:textId="0B802DAB"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2C5F1AC4" w14:textId="4F64B30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100</w:t>
            </w:r>
          </w:p>
        </w:tc>
        <w:tc>
          <w:tcPr>
            <w:tcW w:w="709" w:type="dxa"/>
            <w:vMerge/>
            <w:shd w:val="clear" w:color="auto" w:fill="auto"/>
          </w:tcPr>
          <w:p w14:paraId="57929157"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45" w:type="dxa"/>
            <w:vMerge/>
            <w:shd w:val="clear" w:color="auto" w:fill="auto"/>
            <w:vAlign w:val="center"/>
          </w:tcPr>
          <w:p w14:paraId="2CDEA307"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058C39E4" w14:textId="77777777" w:rsidTr="009233AA">
        <w:trPr>
          <w:trHeight w:val="20"/>
          <w:jc w:val="center"/>
        </w:trPr>
        <w:tc>
          <w:tcPr>
            <w:tcW w:w="568" w:type="dxa"/>
          </w:tcPr>
          <w:p w14:paraId="347CB544"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6928" w:type="dxa"/>
            <w:gridSpan w:val="7"/>
            <w:shd w:val="clear" w:color="auto" w:fill="auto"/>
            <w:vAlign w:val="center"/>
          </w:tcPr>
          <w:p w14:paraId="2F42D030" w14:textId="77777777" w:rsidR="008D70C7" w:rsidRPr="00220FEF" w:rsidRDefault="008D70C7" w:rsidP="00B06E0D">
            <w:pPr>
              <w:tabs>
                <w:tab w:val="left" w:pos="567"/>
              </w:tabs>
              <w:spacing w:line="240" w:lineRule="auto"/>
              <w:ind w:firstLine="0"/>
              <w:contextualSpacing/>
              <w:jc w:val="right"/>
              <w:rPr>
                <w:rFonts w:eastAsia="Times New Roman"/>
                <w:b/>
                <w:bCs/>
                <w:sz w:val="24"/>
                <w:szCs w:val="24"/>
                <w:lang w:val="en-US"/>
              </w:rPr>
            </w:pPr>
            <w:r w:rsidRPr="00220FEF">
              <w:rPr>
                <w:rFonts w:eastAsia="Times New Roman"/>
                <w:b/>
                <w:bCs/>
                <w:i/>
                <w:sz w:val="24"/>
                <w:szCs w:val="24"/>
                <w:lang w:val="en-US"/>
              </w:rPr>
              <w:t xml:space="preserve">Trung bình cộng của các giá trị </w:t>
            </w:r>
            <w:r w:rsidRPr="00220FEF">
              <w:rPr>
                <w:rFonts w:eastAsia="Times New Roman"/>
                <w:b/>
                <w:bCs/>
                <w:sz w:val="24"/>
                <w:szCs w:val="24"/>
                <w:lang w:val="en-US"/>
              </w:rPr>
              <w:object w:dxaOrig="279" w:dyaOrig="320" w14:anchorId="701294A3">
                <v:shape id="_x0000_i1226" type="#_x0000_t75" style="width:14.4pt;height:14.4pt" o:ole="">
                  <v:imagedata r:id="rId21" o:title=""/>
                </v:shape>
                <o:OLEObject Type="Embed" ProgID="Equation.3" ShapeID="_x0000_i1226" DrawAspect="Content" ObjectID="_1771326102" r:id="rId226"/>
              </w:object>
            </w:r>
            <w:r w:rsidRPr="00220FEF">
              <w:rPr>
                <w:rFonts w:eastAsia="Times New Roman"/>
                <w:b/>
                <w:bCs/>
                <w:i/>
                <w:sz w:val="24"/>
                <w:szCs w:val="24"/>
                <w:lang w:val="en-US"/>
              </w:rPr>
              <w:t>trong bảng:</w:t>
            </w:r>
          </w:p>
        </w:tc>
        <w:tc>
          <w:tcPr>
            <w:tcW w:w="709" w:type="dxa"/>
            <w:shd w:val="clear" w:color="auto" w:fill="auto"/>
            <w:vAlign w:val="center"/>
          </w:tcPr>
          <w:p w14:paraId="31399D27" w14:textId="77777777" w:rsidR="008D70C7" w:rsidRPr="00220FEF" w:rsidRDefault="008D70C7" w:rsidP="00B06E0D">
            <w:pPr>
              <w:tabs>
                <w:tab w:val="left" w:pos="567"/>
              </w:tabs>
              <w:spacing w:line="240" w:lineRule="auto"/>
              <w:ind w:firstLine="0"/>
              <w:contextualSpacing/>
              <w:rPr>
                <w:rFonts w:eastAsia="Times New Roman"/>
                <w:b/>
                <w:bCs/>
                <w:i/>
                <w:sz w:val="24"/>
                <w:szCs w:val="24"/>
                <w:lang w:val="en-US"/>
              </w:rPr>
            </w:pPr>
            <w:r w:rsidRPr="00220FEF">
              <w:rPr>
                <w:rFonts w:eastAsia="Times New Roman"/>
                <w:b/>
                <w:bCs/>
                <w:i/>
                <w:sz w:val="24"/>
                <w:szCs w:val="24"/>
                <w:lang w:val="en-US"/>
              </w:rPr>
              <w:t>2.73</w:t>
            </w:r>
          </w:p>
        </w:tc>
        <w:tc>
          <w:tcPr>
            <w:tcW w:w="745" w:type="dxa"/>
            <w:shd w:val="clear" w:color="auto" w:fill="auto"/>
            <w:vAlign w:val="center"/>
          </w:tcPr>
          <w:p w14:paraId="0A4EA13C"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r>
    </w:tbl>
    <w:p w14:paraId="52751439" w14:textId="77777777" w:rsidR="009233AA" w:rsidRPr="00220FEF" w:rsidRDefault="007B4CCA" w:rsidP="006E6B51">
      <w:pPr>
        <w:tabs>
          <w:tab w:val="left" w:pos="567"/>
        </w:tabs>
        <w:spacing w:line="360" w:lineRule="auto"/>
        <w:ind w:firstLine="0"/>
        <w:contextualSpacing/>
        <w:jc w:val="right"/>
        <w:rPr>
          <w:rFonts w:eastAsia="Times New Roman"/>
          <w:bCs/>
          <w:sz w:val="6"/>
          <w:szCs w:val="26"/>
        </w:rPr>
      </w:pPr>
      <w:r w:rsidRPr="00220FEF">
        <w:rPr>
          <w:rFonts w:eastAsia="Times New Roman"/>
          <w:bCs/>
          <w:szCs w:val="26"/>
          <w:lang w:val="en-US"/>
        </w:rPr>
        <w:tab/>
      </w:r>
      <w:r w:rsidR="006E6B51" w:rsidRPr="00220FEF">
        <w:rPr>
          <w:rFonts w:eastAsia="Times New Roman"/>
          <w:bCs/>
          <w:szCs w:val="26"/>
          <w:lang w:val="en-US"/>
        </w:rPr>
        <w:tab/>
      </w:r>
      <w:r w:rsidR="006E6B51" w:rsidRPr="00220FEF">
        <w:rPr>
          <w:rFonts w:eastAsia="Times New Roman"/>
          <w:bCs/>
          <w:szCs w:val="26"/>
          <w:lang w:val="en-US"/>
        </w:rPr>
        <w:tab/>
      </w:r>
    </w:p>
    <w:p w14:paraId="4F8EFA1E" w14:textId="7095ADB7" w:rsidR="006E6B51" w:rsidRPr="00220FEF" w:rsidRDefault="006E6B51" w:rsidP="006E6B51">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CB19CE" w:rsidRPr="00220FEF">
        <w:rPr>
          <w:rFonts w:eastAsiaTheme="minorEastAsia"/>
          <w:i/>
          <w:iCs/>
          <w:sz w:val="24"/>
          <w:szCs w:val="24"/>
          <w:lang w:val="en-SG"/>
        </w:rPr>
        <w:t>Kết quả xử lý từ 18 phiếu khảo sát GVTA</w:t>
      </w:r>
      <w:r w:rsidRPr="00220FEF">
        <w:rPr>
          <w:rFonts w:eastAsiaTheme="minorEastAsia"/>
          <w:i/>
          <w:iCs/>
          <w:sz w:val="24"/>
          <w:szCs w:val="24"/>
          <w:lang w:val="en-SG"/>
        </w:rPr>
        <w:t>]</w:t>
      </w:r>
    </w:p>
    <w:p w14:paraId="6F95910E" w14:textId="3A77639C" w:rsidR="007B4CCA" w:rsidRPr="00220FEF" w:rsidRDefault="00B06E0D" w:rsidP="00B06E0D">
      <w:pPr>
        <w:tabs>
          <w:tab w:val="left" w:pos="567"/>
        </w:tabs>
        <w:spacing w:line="312" w:lineRule="auto"/>
        <w:ind w:firstLine="0"/>
        <w:contextualSpacing/>
        <w:rPr>
          <w:rFonts w:eastAsia="Times New Roman"/>
          <w:bCs/>
          <w:szCs w:val="26"/>
          <w:lang w:val="nb-NO"/>
        </w:rPr>
      </w:pPr>
      <w:r w:rsidRPr="00220FEF">
        <w:rPr>
          <w:rFonts w:eastAsia="Times New Roman"/>
          <w:bCs/>
          <w:szCs w:val="26"/>
          <w:lang w:val="en-US"/>
        </w:rPr>
        <w:lastRenderedPageBreak/>
        <w:tab/>
      </w:r>
      <w:r w:rsidR="007B4CCA" w:rsidRPr="00220FEF">
        <w:rPr>
          <w:rFonts w:eastAsia="Times New Roman"/>
          <w:bCs/>
          <w:szCs w:val="26"/>
          <w:lang w:val="en-US"/>
        </w:rPr>
        <w:t>Số liệu tại Bảng 3.</w:t>
      </w:r>
      <w:r w:rsidR="009901E9" w:rsidRPr="00220FEF">
        <w:rPr>
          <w:rFonts w:eastAsia="Times New Roman"/>
          <w:bCs/>
          <w:szCs w:val="26"/>
          <w:lang w:val="en-US"/>
        </w:rPr>
        <w:t>9</w:t>
      </w:r>
      <w:r w:rsidR="007B4CCA" w:rsidRPr="00220FEF">
        <w:rPr>
          <w:rFonts w:eastAsia="Times New Roman"/>
          <w:bCs/>
          <w:szCs w:val="26"/>
          <w:lang w:val="en-US"/>
        </w:rPr>
        <w:t xml:space="preserve"> cho thấy mức độ thuần thục của GVTA các trường Đại học không chuyên ngoại ngữ trong sử dụng một số phần mềm/ ứng dụng trước khi tập huấn bồi dưỡng năng lực đạt mức độ Trung bình. Trung bình cộng các giá trị trong bảng này là 2.73. Trong 8 nội dung khảo sát thì mức độ thuần thục của GVTA đối với việc sử dụng ứng dụng </w:t>
      </w:r>
      <w:r w:rsidR="007B4CCA" w:rsidRPr="00220FEF">
        <w:rPr>
          <w:szCs w:val="26"/>
        </w:rPr>
        <w:t>Microsoft Office Powerpoint</w:t>
      </w:r>
      <w:r w:rsidR="007B4CCA" w:rsidRPr="00220FEF">
        <w:rPr>
          <w:rFonts w:eastAsia="Times New Roman"/>
          <w:bCs/>
          <w:szCs w:val="26"/>
          <w:lang w:val="en-US"/>
        </w:rPr>
        <w:t xml:space="preserve"> được đánh giá là thuần thục nhất nhất, giá trị</w:t>
      </w:r>
      <w:r w:rsidR="008900BC" w:rsidRPr="00220FEF">
        <w:rPr>
          <w:rFonts w:eastAsia="Times New Roman"/>
          <w:bCs/>
          <w:szCs w:val="26"/>
          <w:lang w:val="en-US"/>
        </w:rPr>
        <w:t xml:space="preserve"> </w:t>
      </w:r>
      <w:r w:rsidR="007B4CCA" w:rsidRPr="00220FEF">
        <w:rPr>
          <w:rFonts w:eastAsia="Times New Roman"/>
          <w:bCs/>
          <w:szCs w:val="26"/>
          <w:lang w:val="en-US"/>
        </w:rPr>
        <w:object w:dxaOrig="279" w:dyaOrig="320" w14:anchorId="13DD2E59">
          <v:shape id="_x0000_i1227" type="#_x0000_t75" style="width:14.4pt;height:14.4pt" o:ole="">
            <v:imagedata r:id="rId21" o:title=""/>
          </v:shape>
          <o:OLEObject Type="Embed" ProgID="Equation.3" ShapeID="_x0000_i1227" DrawAspect="Content" ObjectID="_1771326103" r:id="rId227"/>
        </w:object>
      </w:r>
      <w:r w:rsidR="007B4CCA" w:rsidRPr="00220FEF">
        <w:rPr>
          <w:rFonts w:eastAsia="Times New Roman"/>
          <w:bCs/>
          <w:szCs w:val="26"/>
          <w:lang w:val="en-US"/>
        </w:rPr>
        <w:t xml:space="preserve">là </w:t>
      </w:r>
      <w:r w:rsidR="007B4CCA" w:rsidRPr="00220FEF">
        <w:rPr>
          <w:rFonts w:eastAsia="Times New Roman"/>
          <w:bCs/>
          <w:szCs w:val="26"/>
          <w:lang w:val="nb-NO"/>
        </w:rPr>
        <w:t xml:space="preserve">4.06. </w:t>
      </w:r>
      <w:r w:rsidR="004A3A2B" w:rsidRPr="00220FEF">
        <w:rPr>
          <w:rFonts w:eastAsia="Times New Roman"/>
          <w:bCs/>
          <w:szCs w:val="26"/>
          <w:lang w:val="en-US"/>
        </w:rPr>
        <w:t xml:space="preserve">Mức độ thuần thục của GVTA đối với việc sử dụng ứng dụng </w:t>
      </w:r>
      <w:r w:rsidR="004A3A2B" w:rsidRPr="00220FEF">
        <w:rPr>
          <w:szCs w:val="26"/>
          <w:lang w:val="en-US"/>
        </w:rPr>
        <w:t>Prezi</w:t>
      </w:r>
      <w:r w:rsidR="004A3A2B" w:rsidRPr="00220FEF">
        <w:rPr>
          <w:rFonts w:eastAsia="Times New Roman"/>
          <w:bCs/>
          <w:szCs w:val="26"/>
          <w:lang w:val="en-US"/>
        </w:rPr>
        <w:t xml:space="preserve"> được đánh giá là kém nhất, giá trị</w:t>
      </w:r>
      <w:r w:rsidR="008900BC" w:rsidRPr="00220FEF">
        <w:rPr>
          <w:rFonts w:eastAsia="Times New Roman"/>
          <w:bCs/>
          <w:szCs w:val="26"/>
          <w:lang w:val="en-US"/>
        </w:rPr>
        <w:t xml:space="preserve"> </w:t>
      </w:r>
      <w:r w:rsidR="004A3A2B" w:rsidRPr="00220FEF">
        <w:rPr>
          <w:rFonts w:eastAsia="Times New Roman"/>
          <w:bCs/>
          <w:szCs w:val="26"/>
          <w:lang w:val="en-US"/>
        </w:rPr>
        <w:object w:dxaOrig="279" w:dyaOrig="320" w14:anchorId="2747CCFF">
          <v:shape id="_x0000_i1228" type="#_x0000_t75" style="width:14.4pt;height:14.4pt" o:ole="">
            <v:imagedata r:id="rId21" o:title=""/>
          </v:shape>
          <o:OLEObject Type="Embed" ProgID="Equation.3" ShapeID="_x0000_i1228" DrawAspect="Content" ObjectID="_1771326104" r:id="rId228"/>
        </w:object>
      </w:r>
      <w:r w:rsidR="004A3A2B" w:rsidRPr="00220FEF">
        <w:rPr>
          <w:rFonts w:eastAsia="Times New Roman"/>
          <w:bCs/>
          <w:szCs w:val="26"/>
          <w:lang w:val="en-US"/>
        </w:rPr>
        <w:t xml:space="preserve">là </w:t>
      </w:r>
      <w:r w:rsidR="004A3A2B" w:rsidRPr="00220FEF">
        <w:rPr>
          <w:rFonts w:eastAsia="Times New Roman"/>
          <w:bCs/>
          <w:szCs w:val="26"/>
          <w:lang w:val="nb-NO"/>
        </w:rPr>
        <w:t>1.00</w:t>
      </w:r>
      <w:r w:rsidR="007B4CCA" w:rsidRPr="00220FEF">
        <w:rPr>
          <w:rFonts w:eastAsia="Times New Roman"/>
          <w:bCs/>
          <w:szCs w:val="26"/>
          <w:lang w:val="nb-NO"/>
        </w:rPr>
        <w:t xml:space="preserve">. Cả 18 GVTA tham gia khảo sát thì chưa có GV nào từng sử dụng ứng dụng Prezi cho bất kỳ một hoạt động giảng dạy nào. </w:t>
      </w:r>
    </w:p>
    <w:p w14:paraId="57EAACE3" w14:textId="54C7579E" w:rsidR="007B4CCA" w:rsidRPr="00220FEF" w:rsidRDefault="007B4CCA" w:rsidP="00B06E0D">
      <w:pPr>
        <w:tabs>
          <w:tab w:val="left" w:pos="567"/>
        </w:tabs>
        <w:spacing w:line="312" w:lineRule="auto"/>
        <w:ind w:firstLine="0"/>
        <w:contextualSpacing/>
        <w:rPr>
          <w:rFonts w:eastAsia="Times New Roman"/>
          <w:bCs/>
          <w:szCs w:val="26"/>
          <w:lang w:val="en-US"/>
        </w:rPr>
      </w:pPr>
      <w:r w:rsidRPr="00220FEF">
        <w:rPr>
          <w:rFonts w:eastAsia="Times New Roman"/>
          <w:bCs/>
          <w:szCs w:val="26"/>
          <w:lang w:val="en-US"/>
        </w:rPr>
        <w:tab/>
      </w:r>
      <w:r w:rsidR="004A3A2B" w:rsidRPr="00220FEF">
        <w:rPr>
          <w:rFonts w:eastAsia="Times New Roman"/>
          <w:bCs/>
          <w:szCs w:val="26"/>
          <w:lang w:val="en-US"/>
        </w:rPr>
        <w:t xml:space="preserve">Mức độ thuần thục khi sử dụng các phần mềm/ ứng dụng của GVTA các trường </w:t>
      </w:r>
      <w:r w:rsidR="000256D3" w:rsidRPr="00220FEF">
        <w:rPr>
          <w:rFonts w:eastAsia="Times New Roman"/>
          <w:bCs/>
          <w:szCs w:val="26"/>
          <w:lang w:val="en-US"/>
        </w:rPr>
        <w:t>đại học không chuyên ngoại ngữ</w:t>
      </w:r>
      <w:r w:rsidR="004A3A2B" w:rsidRPr="00220FEF">
        <w:rPr>
          <w:rFonts w:eastAsia="Times New Roman"/>
          <w:bCs/>
          <w:szCs w:val="26"/>
          <w:lang w:val="en-US"/>
        </w:rPr>
        <w:t xml:space="preserve"> sau khi tập huấn bồi dưỡng năng lực số được thể hiện ở Bảng 3.</w:t>
      </w:r>
      <w:r w:rsidR="009901E9" w:rsidRPr="00220FEF">
        <w:rPr>
          <w:rFonts w:eastAsia="Times New Roman"/>
          <w:bCs/>
          <w:szCs w:val="26"/>
          <w:lang w:val="en-US"/>
        </w:rPr>
        <w:t>10</w:t>
      </w:r>
      <w:r w:rsidR="004A3A2B" w:rsidRPr="00220FEF">
        <w:rPr>
          <w:rFonts w:eastAsia="Times New Roman"/>
          <w:bCs/>
          <w:szCs w:val="26"/>
          <w:lang w:val="en-US"/>
        </w:rPr>
        <w:t xml:space="preserve"> dưới đây.</w:t>
      </w:r>
    </w:p>
    <w:p w14:paraId="218F8F95" w14:textId="6E33C953" w:rsidR="00BC00B1" w:rsidRPr="00220FEF" w:rsidRDefault="00BC00B1" w:rsidP="009233AA">
      <w:pPr>
        <w:pStyle w:val="5"/>
        <w:rPr>
          <w:rFonts w:eastAsiaTheme="minorEastAsia"/>
        </w:rPr>
      </w:pPr>
      <w:bookmarkStart w:id="889" w:name="_Toc144281167"/>
      <w:bookmarkStart w:id="890" w:name="_Toc159236093"/>
      <w:r w:rsidRPr="00220FEF">
        <w:rPr>
          <w:rFonts w:eastAsiaTheme="minorEastAsia"/>
          <w:lang w:val="en-SG"/>
        </w:rPr>
        <w:t>Bảng 3.</w:t>
      </w:r>
      <w:r w:rsidR="009901E9" w:rsidRPr="00220FEF">
        <w:rPr>
          <w:rFonts w:eastAsiaTheme="minorEastAsia"/>
          <w:lang w:val="en-SG"/>
        </w:rPr>
        <w:t>10</w:t>
      </w:r>
      <w:r w:rsidR="00F00CA0" w:rsidRPr="00220FEF">
        <w:rPr>
          <w:rFonts w:eastAsiaTheme="minorEastAsia"/>
          <w:lang w:val="en-SG"/>
        </w:rPr>
        <w:t>.</w:t>
      </w:r>
      <w:r w:rsidRPr="00220FEF">
        <w:rPr>
          <w:rFonts w:eastAsiaTheme="minorEastAsia"/>
          <w:lang w:val="en-SG"/>
        </w:rPr>
        <w:t xml:space="preserve"> Mức độ thuần thục khi sử dụng các phần mềm/ ứng dụng của GVTA </w:t>
      </w:r>
      <w:r w:rsidR="009233AA" w:rsidRPr="00220FEF">
        <w:rPr>
          <w:rFonts w:eastAsiaTheme="minorEastAsia"/>
        </w:rPr>
        <w:br/>
      </w:r>
      <w:r w:rsidRPr="00220FEF">
        <w:rPr>
          <w:rFonts w:eastAsiaTheme="minorEastAsia"/>
          <w:lang w:val="en-SG"/>
        </w:rPr>
        <w:t xml:space="preserve">các trường </w:t>
      </w:r>
      <w:r w:rsidR="000256D3" w:rsidRPr="00220FEF">
        <w:rPr>
          <w:rFonts w:eastAsiaTheme="minorEastAsia"/>
          <w:lang w:val="en-SG"/>
        </w:rPr>
        <w:t>đại học không chuyên ngoại ngữ</w:t>
      </w:r>
      <w:r w:rsidRPr="00220FEF">
        <w:rPr>
          <w:rFonts w:eastAsiaTheme="minorEastAsia"/>
          <w:lang w:val="en-SG"/>
        </w:rPr>
        <w:t xml:space="preserve"> sau khi tiến hành BD</w:t>
      </w:r>
      <w:bookmarkEnd w:id="889"/>
      <w:bookmarkEnd w:id="890"/>
    </w:p>
    <w:tbl>
      <w:tblPr>
        <w:tblW w:w="8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1049"/>
        <w:gridCol w:w="850"/>
        <w:gridCol w:w="664"/>
        <w:gridCol w:w="726"/>
        <w:gridCol w:w="673"/>
        <w:gridCol w:w="850"/>
        <w:gridCol w:w="709"/>
        <w:gridCol w:w="776"/>
      </w:tblGrid>
      <w:tr w:rsidR="00987FF9" w:rsidRPr="00220FEF" w14:paraId="02D41CBB" w14:textId="77777777" w:rsidTr="00B06E0D">
        <w:trPr>
          <w:trHeight w:val="20"/>
          <w:tblHeader/>
          <w:jc w:val="center"/>
        </w:trPr>
        <w:tc>
          <w:tcPr>
            <w:tcW w:w="568" w:type="dxa"/>
            <w:vMerge w:val="restart"/>
            <w:vAlign w:val="center"/>
          </w:tcPr>
          <w:p w14:paraId="0D86A60B"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bookmarkStart w:id="891" w:name="_Hlk132110640"/>
            <w:r w:rsidRPr="00220FEF">
              <w:rPr>
                <w:rFonts w:eastAsia="Times New Roman"/>
                <w:b/>
                <w:bCs/>
                <w:sz w:val="24"/>
                <w:szCs w:val="24"/>
                <w:lang w:val="en-US"/>
              </w:rPr>
              <w:br w:type="page"/>
              <w:t>TT</w:t>
            </w:r>
          </w:p>
        </w:tc>
        <w:tc>
          <w:tcPr>
            <w:tcW w:w="3033" w:type="dxa"/>
            <w:gridSpan w:val="2"/>
            <w:vMerge w:val="restart"/>
            <w:shd w:val="clear" w:color="auto" w:fill="auto"/>
            <w:vAlign w:val="center"/>
          </w:tcPr>
          <w:p w14:paraId="019CB650"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sz w:val="24"/>
                <w:szCs w:val="24"/>
                <w:lang w:val="en-US"/>
              </w:rPr>
              <w:t>Mức độ thuần thục</w:t>
            </w:r>
          </w:p>
        </w:tc>
        <w:tc>
          <w:tcPr>
            <w:tcW w:w="5248" w:type="dxa"/>
            <w:gridSpan w:val="7"/>
            <w:shd w:val="clear" w:color="auto" w:fill="auto"/>
          </w:tcPr>
          <w:p w14:paraId="740AC505"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r w:rsidRPr="00220FEF">
              <w:rPr>
                <w:rFonts w:eastAsia="Times New Roman"/>
                <w:b/>
                <w:bCs/>
                <w:sz w:val="24"/>
                <w:szCs w:val="24"/>
                <w:lang w:val="en-US"/>
              </w:rPr>
              <w:t>Kết quả đánh giá</w:t>
            </w:r>
          </w:p>
          <w:p w14:paraId="5C35463B" w14:textId="0763A8DA" w:rsidR="008D70C7" w:rsidRPr="00220FEF" w:rsidRDefault="008D70C7" w:rsidP="00B06E0D">
            <w:pPr>
              <w:tabs>
                <w:tab w:val="left" w:pos="567"/>
              </w:tabs>
              <w:spacing w:line="240" w:lineRule="auto"/>
              <w:ind w:firstLine="0"/>
              <w:contextualSpacing/>
              <w:jc w:val="center"/>
              <w:rPr>
                <w:rFonts w:eastAsia="Times New Roman"/>
                <w:b/>
                <w:bCs/>
                <w:sz w:val="8"/>
                <w:szCs w:val="24"/>
                <w:lang w:val="en-US"/>
              </w:rPr>
            </w:pPr>
          </w:p>
        </w:tc>
      </w:tr>
      <w:tr w:rsidR="00987FF9" w:rsidRPr="00220FEF" w14:paraId="3EBD2807" w14:textId="77777777" w:rsidTr="00B06E0D">
        <w:trPr>
          <w:trHeight w:val="20"/>
          <w:tblHeader/>
          <w:jc w:val="center"/>
        </w:trPr>
        <w:tc>
          <w:tcPr>
            <w:tcW w:w="568" w:type="dxa"/>
            <w:vMerge/>
          </w:tcPr>
          <w:p w14:paraId="1E5ED680"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3033" w:type="dxa"/>
            <w:gridSpan w:val="2"/>
            <w:vMerge/>
            <w:shd w:val="clear" w:color="auto" w:fill="auto"/>
          </w:tcPr>
          <w:p w14:paraId="3757B88E"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850" w:type="dxa"/>
            <w:shd w:val="clear" w:color="auto" w:fill="auto"/>
            <w:vAlign w:val="center"/>
          </w:tcPr>
          <w:p w14:paraId="3B4FF814" w14:textId="13A0A28C" w:rsidR="008D70C7" w:rsidRPr="00220FEF" w:rsidRDefault="00D72841"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RT</w:t>
            </w:r>
          </w:p>
        </w:tc>
        <w:tc>
          <w:tcPr>
            <w:tcW w:w="664" w:type="dxa"/>
            <w:shd w:val="clear" w:color="auto" w:fill="auto"/>
            <w:vAlign w:val="center"/>
          </w:tcPr>
          <w:p w14:paraId="05ECDE9A"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Tốt</w:t>
            </w:r>
          </w:p>
        </w:tc>
        <w:tc>
          <w:tcPr>
            <w:tcW w:w="726" w:type="dxa"/>
            <w:shd w:val="clear" w:color="auto" w:fill="auto"/>
            <w:vAlign w:val="center"/>
          </w:tcPr>
          <w:p w14:paraId="6B246A6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Khá</w:t>
            </w:r>
          </w:p>
        </w:tc>
        <w:tc>
          <w:tcPr>
            <w:tcW w:w="673" w:type="dxa"/>
            <w:shd w:val="clear" w:color="auto" w:fill="auto"/>
            <w:vAlign w:val="center"/>
          </w:tcPr>
          <w:p w14:paraId="6F139F1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TB</w:t>
            </w:r>
          </w:p>
        </w:tc>
        <w:tc>
          <w:tcPr>
            <w:tcW w:w="850" w:type="dxa"/>
            <w:shd w:val="clear" w:color="auto" w:fill="auto"/>
            <w:vAlign w:val="center"/>
          </w:tcPr>
          <w:p w14:paraId="5ECAA731"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Yếu</w:t>
            </w:r>
          </w:p>
        </w:tc>
        <w:tc>
          <w:tcPr>
            <w:tcW w:w="709" w:type="dxa"/>
            <w:shd w:val="clear" w:color="auto" w:fill="auto"/>
            <w:vAlign w:val="center"/>
          </w:tcPr>
          <w:p w14:paraId="1F7CF66B"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noProof/>
                <w:position w:val="-4"/>
                <w:sz w:val="24"/>
                <w:szCs w:val="24"/>
                <w:lang w:val="en-SG"/>
              </w:rPr>
              <w:object w:dxaOrig="279" w:dyaOrig="320" w14:anchorId="0890231D">
                <v:shape id="_x0000_i1229" type="#_x0000_t75" style="width:14.4pt;height:14.4pt" o:ole="">
                  <v:imagedata r:id="rId21" o:title=""/>
                </v:shape>
                <o:OLEObject Type="Embed" ProgID="Equation.3" ShapeID="_x0000_i1229" DrawAspect="Content" ObjectID="_1771326105" r:id="rId229"/>
              </w:object>
            </w:r>
          </w:p>
        </w:tc>
        <w:tc>
          <w:tcPr>
            <w:tcW w:w="776" w:type="dxa"/>
            <w:shd w:val="clear" w:color="auto" w:fill="auto"/>
          </w:tcPr>
          <w:p w14:paraId="180624C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r w:rsidRPr="00220FEF">
              <w:rPr>
                <w:rFonts w:eastAsia="Times New Roman"/>
                <w:bCs/>
                <w:sz w:val="24"/>
                <w:szCs w:val="24"/>
                <w:lang w:val="en-US"/>
              </w:rPr>
              <w:t>Xếp thứ</w:t>
            </w:r>
          </w:p>
        </w:tc>
      </w:tr>
      <w:tr w:rsidR="00987FF9" w:rsidRPr="00220FEF" w14:paraId="1A5E9A16" w14:textId="77777777" w:rsidTr="00B06E0D">
        <w:trPr>
          <w:trHeight w:val="20"/>
          <w:jc w:val="center"/>
        </w:trPr>
        <w:tc>
          <w:tcPr>
            <w:tcW w:w="568" w:type="dxa"/>
            <w:vMerge w:val="restart"/>
            <w:vAlign w:val="center"/>
          </w:tcPr>
          <w:p w14:paraId="79B5708D"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1</w:t>
            </w:r>
          </w:p>
        </w:tc>
        <w:tc>
          <w:tcPr>
            <w:tcW w:w="1984" w:type="dxa"/>
            <w:vMerge w:val="restart"/>
            <w:shd w:val="clear" w:color="auto" w:fill="auto"/>
            <w:vAlign w:val="center"/>
          </w:tcPr>
          <w:p w14:paraId="40ABD386"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Microsoft Office Powerpoint</w:t>
            </w:r>
          </w:p>
        </w:tc>
        <w:tc>
          <w:tcPr>
            <w:tcW w:w="1049" w:type="dxa"/>
            <w:shd w:val="clear" w:color="auto" w:fill="auto"/>
            <w:vAlign w:val="bottom"/>
          </w:tcPr>
          <w:p w14:paraId="1ADE90BA" w14:textId="04B4B85A"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6762E943"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664" w:type="dxa"/>
            <w:shd w:val="clear" w:color="auto" w:fill="auto"/>
            <w:vAlign w:val="center"/>
          </w:tcPr>
          <w:p w14:paraId="589BAA4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726" w:type="dxa"/>
            <w:shd w:val="clear" w:color="auto" w:fill="auto"/>
            <w:vAlign w:val="center"/>
          </w:tcPr>
          <w:p w14:paraId="66E1023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673" w:type="dxa"/>
            <w:shd w:val="clear" w:color="auto" w:fill="auto"/>
            <w:vAlign w:val="center"/>
          </w:tcPr>
          <w:p w14:paraId="611F0BA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7F0F531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09F4A85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4.17</w:t>
            </w:r>
          </w:p>
          <w:p w14:paraId="09EB4151" w14:textId="77777777" w:rsidR="008D70C7" w:rsidRPr="00220FEF"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213571E1"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1</w:t>
            </w:r>
          </w:p>
        </w:tc>
      </w:tr>
      <w:tr w:rsidR="00987FF9" w:rsidRPr="00220FEF" w14:paraId="61FD6BB4" w14:textId="77777777" w:rsidTr="00B06E0D">
        <w:trPr>
          <w:trHeight w:val="20"/>
          <w:jc w:val="center"/>
        </w:trPr>
        <w:tc>
          <w:tcPr>
            <w:tcW w:w="568" w:type="dxa"/>
            <w:vMerge/>
            <w:vAlign w:val="center"/>
          </w:tcPr>
          <w:p w14:paraId="3A49ED33"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411D81A3" w14:textId="77777777" w:rsidR="008D70C7" w:rsidRPr="00220FEF"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24032854"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282ED763" w14:textId="65357021"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28</w:t>
            </w:r>
          </w:p>
        </w:tc>
        <w:tc>
          <w:tcPr>
            <w:tcW w:w="664" w:type="dxa"/>
            <w:shd w:val="clear" w:color="auto" w:fill="auto"/>
            <w:vAlign w:val="center"/>
          </w:tcPr>
          <w:p w14:paraId="2809C5A3" w14:textId="4E1B9899"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61</w:t>
            </w:r>
          </w:p>
        </w:tc>
        <w:tc>
          <w:tcPr>
            <w:tcW w:w="726" w:type="dxa"/>
            <w:shd w:val="clear" w:color="auto" w:fill="auto"/>
            <w:vAlign w:val="center"/>
          </w:tcPr>
          <w:p w14:paraId="19EFBB6F" w14:textId="13BA1408"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673" w:type="dxa"/>
            <w:shd w:val="clear" w:color="auto" w:fill="auto"/>
            <w:vAlign w:val="center"/>
          </w:tcPr>
          <w:p w14:paraId="1CF6542A" w14:textId="649F205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310783A2" w14:textId="47A8949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0851B66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41CFF52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5C1DD364" w14:textId="77777777" w:rsidTr="00B06E0D">
        <w:trPr>
          <w:trHeight w:val="20"/>
          <w:jc w:val="center"/>
        </w:trPr>
        <w:tc>
          <w:tcPr>
            <w:tcW w:w="568" w:type="dxa"/>
            <w:vMerge w:val="restart"/>
            <w:vAlign w:val="center"/>
          </w:tcPr>
          <w:p w14:paraId="5219C69C"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2</w:t>
            </w:r>
          </w:p>
        </w:tc>
        <w:tc>
          <w:tcPr>
            <w:tcW w:w="1984" w:type="dxa"/>
            <w:vMerge w:val="restart"/>
            <w:shd w:val="clear" w:color="auto" w:fill="auto"/>
            <w:vAlign w:val="center"/>
          </w:tcPr>
          <w:p w14:paraId="41E52FEE"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Microsoft Forms</w:t>
            </w:r>
          </w:p>
        </w:tc>
        <w:tc>
          <w:tcPr>
            <w:tcW w:w="1049" w:type="dxa"/>
            <w:shd w:val="clear" w:color="auto" w:fill="auto"/>
          </w:tcPr>
          <w:p w14:paraId="106C8E76" w14:textId="3EC936C2"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2FA205E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75C9623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726" w:type="dxa"/>
            <w:shd w:val="clear" w:color="auto" w:fill="auto"/>
            <w:vAlign w:val="center"/>
          </w:tcPr>
          <w:p w14:paraId="49CA602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673" w:type="dxa"/>
            <w:shd w:val="clear" w:color="auto" w:fill="auto"/>
            <w:vAlign w:val="center"/>
          </w:tcPr>
          <w:p w14:paraId="73D88A2B"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5397C12"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1959A079"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3.61</w:t>
            </w:r>
          </w:p>
          <w:p w14:paraId="1E6E04F2" w14:textId="77777777" w:rsidR="008D70C7" w:rsidRPr="00220FEF"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7DC07A39"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4</w:t>
            </w:r>
          </w:p>
        </w:tc>
      </w:tr>
      <w:tr w:rsidR="00987FF9" w:rsidRPr="00220FEF" w14:paraId="009F32FB" w14:textId="77777777" w:rsidTr="00B06E0D">
        <w:trPr>
          <w:trHeight w:val="20"/>
          <w:jc w:val="center"/>
        </w:trPr>
        <w:tc>
          <w:tcPr>
            <w:tcW w:w="568" w:type="dxa"/>
            <w:vMerge/>
            <w:vAlign w:val="center"/>
          </w:tcPr>
          <w:p w14:paraId="7F4398BD"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5F477CB3" w14:textId="77777777" w:rsidR="008D70C7" w:rsidRPr="00220FEF"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5487CA8C"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78724FCC" w14:textId="2959C079"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546C3760" w14:textId="7339A45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61</w:t>
            </w:r>
          </w:p>
        </w:tc>
        <w:tc>
          <w:tcPr>
            <w:tcW w:w="726" w:type="dxa"/>
            <w:shd w:val="clear" w:color="auto" w:fill="auto"/>
            <w:vAlign w:val="center"/>
          </w:tcPr>
          <w:p w14:paraId="569537DD" w14:textId="05629B4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39</w:t>
            </w:r>
          </w:p>
        </w:tc>
        <w:tc>
          <w:tcPr>
            <w:tcW w:w="673" w:type="dxa"/>
            <w:shd w:val="clear" w:color="auto" w:fill="auto"/>
            <w:vAlign w:val="center"/>
          </w:tcPr>
          <w:p w14:paraId="358CF8E5" w14:textId="32EB2458"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7C353A56" w14:textId="01DE16FE"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210BEA95"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61331AF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7FC3D6C6" w14:textId="77777777" w:rsidTr="00B06E0D">
        <w:trPr>
          <w:trHeight w:val="20"/>
          <w:jc w:val="center"/>
        </w:trPr>
        <w:tc>
          <w:tcPr>
            <w:tcW w:w="568" w:type="dxa"/>
            <w:vMerge w:val="restart"/>
            <w:vAlign w:val="center"/>
          </w:tcPr>
          <w:p w14:paraId="76737D34"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3</w:t>
            </w:r>
          </w:p>
        </w:tc>
        <w:tc>
          <w:tcPr>
            <w:tcW w:w="1984" w:type="dxa"/>
            <w:vMerge w:val="restart"/>
            <w:shd w:val="clear" w:color="auto" w:fill="auto"/>
            <w:vAlign w:val="center"/>
          </w:tcPr>
          <w:p w14:paraId="479732AC"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Padlet</w:t>
            </w:r>
          </w:p>
        </w:tc>
        <w:tc>
          <w:tcPr>
            <w:tcW w:w="1049" w:type="dxa"/>
            <w:shd w:val="clear" w:color="auto" w:fill="auto"/>
          </w:tcPr>
          <w:p w14:paraId="0E7FBC64" w14:textId="5329EEA2"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556AFBE1"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044DBF62"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726" w:type="dxa"/>
            <w:shd w:val="clear" w:color="auto" w:fill="auto"/>
            <w:vAlign w:val="center"/>
          </w:tcPr>
          <w:p w14:paraId="35B3C182"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12</w:t>
            </w:r>
          </w:p>
        </w:tc>
        <w:tc>
          <w:tcPr>
            <w:tcW w:w="673" w:type="dxa"/>
            <w:shd w:val="clear" w:color="auto" w:fill="auto"/>
            <w:vAlign w:val="center"/>
          </w:tcPr>
          <w:p w14:paraId="4C1366D3"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1F5C9B40"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3EBC9D9F"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3.33</w:t>
            </w:r>
          </w:p>
          <w:p w14:paraId="64F7BF84" w14:textId="77777777" w:rsidR="008D70C7" w:rsidRPr="00220FEF"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0F7B143B"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6</w:t>
            </w:r>
          </w:p>
        </w:tc>
      </w:tr>
      <w:tr w:rsidR="00987FF9" w:rsidRPr="00220FEF" w14:paraId="3AE00463" w14:textId="77777777" w:rsidTr="00B06E0D">
        <w:trPr>
          <w:trHeight w:val="20"/>
          <w:jc w:val="center"/>
        </w:trPr>
        <w:tc>
          <w:tcPr>
            <w:tcW w:w="568" w:type="dxa"/>
            <w:vMerge/>
          </w:tcPr>
          <w:p w14:paraId="171364BD"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5E0C7569" w14:textId="77777777" w:rsidR="008D70C7" w:rsidRPr="00220FEF"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1F011350"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074EB98F" w14:textId="4024CBA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72316017" w14:textId="5EA5235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726" w:type="dxa"/>
            <w:shd w:val="clear" w:color="auto" w:fill="auto"/>
            <w:vAlign w:val="center"/>
          </w:tcPr>
          <w:p w14:paraId="6B403496" w14:textId="004A1D33"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67</w:t>
            </w:r>
          </w:p>
        </w:tc>
        <w:tc>
          <w:tcPr>
            <w:tcW w:w="673" w:type="dxa"/>
            <w:shd w:val="clear" w:color="auto" w:fill="auto"/>
            <w:vAlign w:val="center"/>
          </w:tcPr>
          <w:p w14:paraId="192E3D6E" w14:textId="364ED76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1DF75DD5" w14:textId="09AAC598"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35D7890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28B174F1"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1EDC83C5" w14:textId="77777777" w:rsidTr="00B06E0D">
        <w:trPr>
          <w:trHeight w:val="20"/>
          <w:jc w:val="center"/>
        </w:trPr>
        <w:tc>
          <w:tcPr>
            <w:tcW w:w="568" w:type="dxa"/>
            <w:vMerge w:val="restart"/>
            <w:vAlign w:val="center"/>
          </w:tcPr>
          <w:p w14:paraId="3F1524B4"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4</w:t>
            </w:r>
          </w:p>
        </w:tc>
        <w:tc>
          <w:tcPr>
            <w:tcW w:w="1984" w:type="dxa"/>
            <w:vMerge w:val="restart"/>
            <w:shd w:val="clear" w:color="auto" w:fill="auto"/>
            <w:vAlign w:val="center"/>
          </w:tcPr>
          <w:p w14:paraId="292DE5F5"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Liveworksheet</w:t>
            </w:r>
          </w:p>
        </w:tc>
        <w:tc>
          <w:tcPr>
            <w:tcW w:w="1049" w:type="dxa"/>
            <w:shd w:val="clear" w:color="auto" w:fill="auto"/>
          </w:tcPr>
          <w:p w14:paraId="60DBB64D" w14:textId="501F3247"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67EDA10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664" w:type="dxa"/>
            <w:shd w:val="clear" w:color="auto" w:fill="auto"/>
            <w:vAlign w:val="center"/>
          </w:tcPr>
          <w:p w14:paraId="2248844F"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13</w:t>
            </w:r>
          </w:p>
        </w:tc>
        <w:tc>
          <w:tcPr>
            <w:tcW w:w="726" w:type="dxa"/>
            <w:shd w:val="clear" w:color="auto" w:fill="auto"/>
            <w:vAlign w:val="center"/>
          </w:tcPr>
          <w:p w14:paraId="5308859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673" w:type="dxa"/>
            <w:shd w:val="clear" w:color="auto" w:fill="auto"/>
            <w:vAlign w:val="center"/>
          </w:tcPr>
          <w:p w14:paraId="08F9E93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7674CA61"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7984DE8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3.83</w:t>
            </w:r>
          </w:p>
          <w:p w14:paraId="795AB60A" w14:textId="77777777" w:rsidR="008D70C7" w:rsidRPr="00220FEF"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2806905A"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3</w:t>
            </w:r>
          </w:p>
        </w:tc>
      </w:tr>
      <w:tr w:rsidR="00987FF9" w:rsidRPr="00220FEF" w14:paraId="1AFD1CF1" w14:textId="77777777" w:rsidTr="00B06E0D">
        <w:trPr>
          <w:trHeight w:val="20"/>
          <w:jc w:val="center"/>
        </w:trPr>
        <w:tc>
          <w:tcPr>
            <w:tcW w:w="568" w:type="dxa"/>
            <w:vMerge/>
          </w:tcPr>
          <w:p w14:paraId="0CB7E374"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059D862D" w14:textId="77777777" w:rsidR="008D70C7" w:rsidRPr="00220FEF"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07312632"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03930856" w14:textId="776B100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664" w:type="dxa"/>
            <w:shd w:val="clear" w:color="auto" w:fill="auto"/>
            <w:vAlign w:val="center"/>
          </w:tcPr>
          <w:p w14:paraId="3AB37940" w14:textId="615335D5"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72</w:t>
            </w:r>
          </w:p>
        </w:tc>
        <w:tc>
          <w:tcPr>
            <w:tcW w:w="726" w:type="dxa"/>
            <w:shd w:val="clear" w:color="auto" w:fill="auto"/>
            <w:vAlign w:val="center"/>
          </w:tcPr>
          <w:p w14:paraId="123F53F6" w14:textId="5045234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22</w:t>
            </w:r>
          </w:p>
        </w:tc>
        <w:tc>
          <w:tcPr>
            <w:tcW w:w="673" w:type="dxa"/>
            <w:shd w:val="clear" w:color="auto" w:fill="auto"/>
            <w:vAlign w:val="center"/>
          </w:tcPr>
          <w:p w14:paraId="2284B154" w14:textId="0767B1D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7939664" w14:textId="301E446C"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53FD60FB"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3A7E512E"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6F526B5D" w14:textId="77777777" w:rsidTr="00B06E0D">
        <w:trPr>
          <w:trHeight w:val="20"/>
          <w:jc w:val="center"/>
        </w:trPr>
        <w:tc>
          <w:tcPr>
            <w:tcW w:w="568" w:type="dxa"/>
            <w:vMerge w:val="restart"/>
            <w:vAlign w:val="center"/>
          </w:tcPr>
          <w:p w14:paraId="7B4C0B1C"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5</w:t>
            </w:r>
          </w:p>
        </w:tc>
        <w:tc>
          <w:tcPr>
            <w:tcW w:w="1984" w:type="dxa"/>
            <w:vMerge w:val="restart"/>
            <w:shd w:val="clear" w:color="auto" w:fill="auto"/>
            <w:vAlign w:val="center"/>
          </w:tcPr>
          <w:p w14:paraId="2F532EE7"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Otter</w:t>
            </w:r>
          </w:p>
        </w:tc>
        <w:tc>
          <w:tcPr>
            <w:tcW w:w="1049" w:type="dxa"/>
            <w:shd w:val="clear" w:color="auto" w:fill="auto"/>
          </w:tcPr>
          <w:p w14:paraId="253B25F7" w14:textId="2F97ED06"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692C4A99"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6336AF90"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726" w:type="dxa"/>
            <w:shd w:val="clear" w:color="auto" w:fill="auto"/>
            <w:vAlign w:val="center"/>
          </w:tcPr>
          <w:p w14:paraId="43FA1B4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12</w:t>
            </w:r>
          </w:p>
        </w:tc>
        <w:tc>
          <w:tcPr>
            <w:tcW w:w="673" w:type="dxa"/>
            <w:shd w:val="clear" w:color="auto" w:fill="auto"/>
            <w:vAlign w:val="center"/>
          </w:tcPr>
          <w:p w14:paraId="6CF639B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3D109B56"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41241047"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3.33</w:t>
            </w:r>
          </w:p>
          <w:p w14:paraId="1F914C10" w14:textId="77777777" w:rsidR="008D70C7" w:rsidRPr="00220FEF"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241FB43E"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7</w:t>
            </w:r>
          </w:p>
        </w:tc>
      </w:tr>
      <w:tr w:rsidR="00987FF9" w:rsidRPr="00220FEF" w14:paraId="2D94BE90" w14:textId="77777777" w:rsidTr="00B06E0D">
        <w:trPr>
          <w:trHeight w:val="20"/>
          <w:jc w:val="center"/>
        </w:trPr>
        <w:tc>
          <w:tcPr>
            <w:tcW w:w="568" w:type="dxa"/>
            <w:vMerge/>
            <w:vAlign w:val="center"/>
          </w:tcPr>
          <w:p w14:paraId="47EDBB82"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063F3349" w14:textId="77777777" w:rsidR="008D70C7" w:rsidRPr="00220FEF" w:rsidRDefault="008D70C7" w:rsidP="00B06E0D">
            <w:pPr>
              <w:spacing w:line="240" w:lineRule="auto"/>
              <w:ind w:firstLine="0"/>
              <w:jc w:val="left"/>
              <w:rPr>
                <w:rFonts w:eastAsia="Times New Roman"/>
                <w:sz w:val="24"/>
                <w:szCs w:val="24"/>
                <w:lang w:val="en-SG"/>
              </w:rPr>
            </w:pPr>
          </w:p>
        </w:tc>
        <w:tc>
          <w:tcPr>
            <w:tcW w:w="1049" w:type="dxa"/>
            <w:shd w:val="clear" w:color="auto" w:fill="auto"/>
          </w:tcPr>
          <w:p w14:paraId="419F2ED1"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12D3E3B7" w14:textId="1433A95F"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65D3AA83" w14:textId="1CF5559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726" w:type="dxa"/>
            <w:shd w:val="clear" w:color="auto" w:fill="auto"/>
            <w:vAlign w:val="center"/>
          </w:tcPr>
          <w:p w14:paraId="044144ED" w14:textId="0AE13E8D"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67</w:t>
            </w:r>
          </w:p>
        </w:tc>
        <w:tc>
          <w:tcPr>
            <w:tcW w:w="673" w:type="dxa"/>
            <w:shd w:val="clear" w:color="auto" w:fill="auto"/>
            <w:vAlign w:val="center"/>
          </w:tcPr>
          <w:p w14:paraId="56FDE9B3" w14:textId="7E295FA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65FB5B4E" w14:textId="14470E2B"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6EAB306"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24E2D867"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458986D7" w14:textId="77777777" w:rsidTr="00B06E0D">
        <w:trPr>
          <w:trHeight w:val="20"/>
          <w:jc w:val="center"/>
        </w:trPr>
        <w:tc>
          <w:tcPr>
            <w:tcW w:w="568" w:type="dxa"/>
            <w:vMerge w:val="restart"/>
            <w:vAlign w:val="center"/>
          </w:tcPr>
          <w:p w14:paraId="3E5F574E"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6</w:t>
            </w:r>
          </w:p>
        </w:tc>
        <w:tc>
          <w:tcPr>
            <w:tcW w:w="1984" w:type="dxa"/>
            <w:vMerge w:val="restart"/>
            <w:shd w:val="clear" w:color="auto" w:fill="auto"/>
            <w:vAlign w:val="center"/>
          </w:tcPr>
          <w:p w14:paraId="6AA51FA1"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Quizizz</w:t>
            </w:r>
          </w:p>
        </w:tc>
        <w:tc>
          <w:tcPr>
            <w:tcW w:w="1049" w:type="dxa"/>
            <w:shd w:val="clear" w:color="auto" w:fill="auto"/>
          </w:tcPr>
          <w:p w14:paraId="5BBB4A97" w14:textId="50C3950B"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3B295A4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664" w:type="dxa"/>
            <w:shd w:val="clear" w:color="auto" w:fill="auto"/>
            <w:vAlign w:val="center"/>
          </w:tcPr>
          <w:p w14:paraId="3C79EE7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726" w:type="dxa"/>
            <w:shd w:val="clear" w:color="auto" w:fill="auto"/>
            <w:vAlign w:val="center"/>
          </w:tcPr>
          <w:p w14:paraId="2CBE8222"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673" w:type="dxa"/>
            <w:shd w:val="clear" w:color="auto" w:fill="auto"/>
            <w:vAlign w:val="center"/>
          </w:tcPr>
          <w:p w14:paraId="23931497"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5C89AE35"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28ED20CA"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3.44</w:t>
            </w:r>
          </w:p>
          <w:p w14:paraId="2C0FB0B0" w14:textId="77777777" w:rsidR="008D70C7" w:rsidRPr="00220FEF"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70FA1877"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5</w:t>
            </w:r>
          </w:p>
        </w:tc>
      </w:tr>
      <w:tr w:rsidR="00987FF9" w:rsidRPr="00220FEF" w14:paraId="753BF6A1" w14:textId="77777777" w:rsidTr="00B06E0D">
        <w:trPr>
          <w:trHeight w:val="20"/>
          <w:jc w:val="center"/>
        </w:trPr>
        <w:tc>
          <w:tcPr>
            <w:tcW w:w="568" w:type="dxa"/>
            <w:vMerge/>
            <w:vAlign w:val="center"/>
          </w:tcPr>
          <w:p w14:paraId="4806B874"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44DF0585" w14:textId="77777777" w:rsidR="008D70C7" w:rsidRPr="00220FEF"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3AE38ED1"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46EAB70D" w14:textId="04F7373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664" w:type="dxa"/>
            <w:shd w:val="clear" w:color="auto" w:fill="auto"/>
            <w:vAlign w:val="center"/>
          </w:tcPr>
          <w:p w14:paraId="357D405F" w14:textId="1B0D867B"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33</w:t>
            </w:r>
          </w:p>
        </w:tc>
        <w:tc>
          <w:tcPr>
            <w:tcW w:w="726" w:type="dxa"/>
            <w:shd w:val="clear" w:color="auto" w:fill="auto"/>
            <w:vAlign w:val="center"/>
          </w:tcPr>
          <w:p w14:paraId="211B3D67" w14:textId="70ECE630"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61</w:t>
            </w:r>
          </w:p>
        </w:tc>
        <w:tc>
          <w:tcPr>
            <w:tcW w:w="673" w:type="dxa"/>
            <w:shd w:val="clear" w:color="auto" w:fill="auto"/>
            <w:vAlign w:val="center"/>
          </w:tcPr>
          <w:p w14:paraId="2D0F576F" w14:textId="4B47A08B"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409A0DF3" w14:textId="15E6DDEC"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115E7D6"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c>
          <w:tcPr>
            <w:tcW w:w="776" w:type="dxa"/>
            <w:vMerge/>
            <w:shd w:val="clear" w:color="auto" w:fill="auto"/>
            <w:vAlign w:val="center"/>
          </w:tcPr>
          <w:p w14:paraId="706BDE4C"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p>
        </w:tc>
      </w:tr>
      <w:tr w:rsidR="00987FF9" w:rsidRPr="00220FEF" w14:paraId="2360D785" w14:textId="77777777" w:rsidTr="00B06E0D">
        <w:trPr>
          <w:trHeight w:val="20"/>
          <w:jc w:val="center"/>
        </w:trPr>
        <w:tc>
          <w:tcPr>
            <w:tcW w:w="568" w:type="dxa"/>
            <w:vMerge w:val="restart"/>
            <w:vAlign w:val="center"/>
          </w:tcPr>
          <w:p w14:paraId="1871636B"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7</w:t>
            </w:r>
          </w:p>
        </w:tc>
        <w:tc>
          <w:tcPr>
            <w:tcW w:w="1984" w:type="dxa"/>
            <w:vMerge w:val="restart"/>
            <w:shd w:val="clear" w:color="auto" w:fill="auto"/>
            <w:vAlign w:val="center"/>
          </w:tcPr>
          <w:p w14:paraId="50FFCD1F"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Microsoft Teams</w:t>
            </w:r>
          </w:p>
        </w:tc>
        <w:tc>
          <w:tcPr>
            <w:tcW w:w="1049" w:type="dxa"/>
            <w:shd w:val="clear" w:color="auto" w:fill="auto"/>
          </w:tcPr>
          <w:p w14:paraId="006D0285" w14:textId="13AD5772"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71065D23"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664" w:type="dxa"/>
            <w:shd w:val="clear" w:color="auto" w:fill="auto"/>
            <w:vAlign w:val="center"/>
          </w:tcPr>
          <w:p w14:paraId="1C300A18"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16</w:t>
            </w:r>
          </w:p>
        </w:tc>
        <w:tc>
          <w:tcPr>
            <w:tcW w:w="726" w:type="dxa"/>
            <w:shd w:val="clear" w:color="auto" w:fill="auto"/>
            <w:vAlign w:val="center"/>
          </w:tcPr>
          <w:p w14:paraId="79FFFBD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673" w:type="dxa"/>
            <w:shd w:val="clear" w:color="auto" w:fill="auto"/>
            <w:vAlign w:val="center"/>
          </w:tcPr>
          <w:p w14:paraId="6C6CEE4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29FEC43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2DBAF78E"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4.00</w:t>
            </w:r>
          </w:p>
          <w:p w14:paraId="78B7E08B" w14:textId="77777777" w:rsidR="008D70C7" w:rsidRPr="00220FEF" w:rsidRDefault="008D70C7" w:rsidP="00B06E0D">
            <w:pPr>
              <w:spacing w:line="240" w:lineRule="auto"/>
              <w:ind w:firstLine="0"/>
              <w:jc w:val="center"/>
              <w:rPr>
                <w:rFonts w:eastAsia="Times New Roman"/>
                <w:sz w:val="24"/>
                <w:szCs w:val="24"/>
                <w:lang w:val="en-US"/>
              </w:rPr>
            </w:pPr>
          </w:p>
        </w:tc>
        <w:tc>
          <w:tcPr>
            <w:tcW w:w="776" w:type="dxa"/>
            <w:vMerge w:val="restart"/>
            <w:shd w:val="clear" w:color="auto" w:fill="auto"/>
            <w:vAlign w:val="center"/>
          </w:tcPr>
          <w:p w14:paraId="412E2C28"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2</w:t>
            </w:r>
          </w:p>
        </w:tc>
      </w:tr>
      <w:tr w:rsidR="00987FF9" w:rsidRPr="00220FEF" w14:paraId="157DD355" w14:textId="77777777" w:rsidTr="00B06E0D">
        <w:trPr>
          <w:trHeight w:val="20"/>
          <w:jc w:val="center"/>
        </w:trPr>
        <w:tc>
          <w:tcPr>
            <w:tcW w:w="568" w:type="dxa"/>
            <w:vMerge/>
          </w:tcPr>
          <w:p w14:paraId="5538CCC0"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p>
        </w:tc>
        <w:tc>
          <w:tcPr>
            <w:tcW w:w="1984" w:type="dxa"/>
            <w:vMerge/>
            <w:shd w:val="clear" w:color="auto" w:fill="auto"/>
            <w:vAlign w:val="center"/>
          </w:tcPr>
          <w:p w14:paraId="7F13CDDE" w14:textId="77777777" w:rsidR="008D70C7" w:rsidRPr="00220FEF" w:rsidRDefault="008D70C7" w:rsidP="00B06E0D">
            <w:pPr>
              <w:spacing w:line="240" w:lineRule="auto"/>
              <w:ind w:firstLine="0"/>
              <w:jc w:val="left"/>
              <w:rPr>
                <w:rFonts w:eastAsiaTheme="minorHAnsi"/>
                <w:sz w:val="24"/>
                <w:szCs w:val="24"/>
                <w:lang w:val="nb-NO"/>
              </w:rPr>
            </w:pPr>
          </w:p>
        </w:tc>
        <w:tc>
          <w:tcPr>
            <w:tcW w:w="1049" w:type="dxa"/>
            <w:shd w:val="clear" w:color="auto" w:fill="auto"/>
          </w:tcPr>
          <w:p w14:paraId="35CDC1F9"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31973EE8" w14:textId="54DC7003"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664" w:type="dxa"/>
            <w:shd w:val="clear" w:color="auto" w:fill="auto"/>
            <w:vAlign w:val="center"/>
          </w:tcPr>
          <w:p w14:paraId="12550EC5" w14:textId="27C215A8"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89</w:t>
            </w:r>
          </w:p>
        </w:tc>
        <w:tc>
          <w:tcPr>
            <w:tcW w:w="726" w:type="dxa"/>
            <w:shd w:val="clear" w:color="auto" w:fill="auto"/>
            <w:vAlign w:val="center"/>
          </w:tcPr>
          <w:p w14:paraId="64244FCA" w14:textId="5BC59D74"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673" w:type="dxa"/>
            <w:shd w:val="clear" w:color="auto" w:fill="auto"/>
            <w:vAlign w:val="center"/>
          </w:tcPr>
          <w:p w14:paraId="6015E95F" w14:textId="473659A9"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850" w:type="dxa"/>
            <w:shd w:val="clear" w:color="auto" w:fill="auto"/>
            <w:vAlign w:val="center"/>
          </w:tcPr>
          <w:p w14:paraId="43A6DE6B" w14:textId="0B1A7F2A"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vAlign w:val="center"/>
          </w:tcPr>
          <w:p w14:paraId="73AF80D7"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2EEEAD5F"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25E25AF4" w14:textId="77777777" w:rsidTr="00B06E0D">
        <w:trPr>
          <w:trHeight w:val="20"/>
          <w:jc w:val="center"/>
        </w:trPr>
        <w:tc>
          <w:tcPr>
            <w:tcW w:w="568" w:type="dxa"/>
            <w:vMerge w:val="restart"/>
            <w:vAlign w:val="center"/>
          </w:tcPr>
          <w:p w14:paraId="172111BD" w14:textId="77777777" w:rsidR="008D70C7" w:rsidRPr="00220FEF" w:rsidRDefault="008D70C7" w:rsidP="00B06E0D">
            <w:pPr>
              <w:tabs>
                <w:tab w:val="left" w:pos="567"/>
              </w:tabs>
              <w:spacing w:line="240" w:lineRule="auto"/>
              <w:ind w:firstLine="0"/>
              <w:contextualSpacing/>
              <w:rPr>
                <w:rFonts w:eastAsia="Times New Roman"/>
                <w:bCs/>
                <w:sz w:val="24"/>
                <w:szCs w:val="24"/>
                <w:lang w:val="en-US"/>
              </w:rPr>
            </w:pPr>
            <w:r w:rsidRPr="00220FEF">
              <w:rPr>
                <w:rFonts w:eastAsia="Times New Roman"/>
                <w:bCs/>
                <w:sz w:val="24"/>
                <w:szCs w:val="24"/>
                <w:lang w:val="en-US"/>
              </w:rPr>
              <w:t>8</w:t>
            </w:r>
          </w:p>
        </w:tc>
        <w:tc>
          <w:tcPr>
            <w:tcW w:w="1984" w:type="dxa"/>
            <w:vMerge w:val="restart"/>
            <w:shd w:val="clear" w:color="auto" w:fill="auto"/>
            <w:vAlign w:val="center"/>
          </w:tcPr>
          <w:p w14:paraId="6AB2396D" w14:textId="77777777" w:rsidR="008D70C7" w:rsidRPr="00220FEF" w:rsidRDefault="008D70C7" w:rsidP="00B06E0D">
            <w:pPr>
              <w:spacing w:line="240" w:lineRule="auto"/>
              <w:ind w:firstLine="0"/>
              <w:jc w:val="left"/>
              <w:rPr>
                <w:rFonts w:eastAsiaTheme="minorHAnsi"/>
                <w:sz w:val="24"/>
                <w:szCs w:val="24"/>
                <w:lang w:val="nb-NO"/>
              </w:rPr>
            </w:pPr>
            <w:r w:rsidRPr="00220FEF">
              <w:rPr>
                <w:sz w:val="24"/>
                <w:szCs w:val="24"/>
              </w:rPr>
              <w:t>Prezi</w:t>
            </w:r>
          </w:p>
        </w:tc>
        <w:tc>
          <w:tcPr>
            <w:tcW w:w="1049" w:type="dxa"/>
            <w:shd w:val="clear" w:color="auto" w:fill="auto"/>
          </w:tcPr>
          <w:p w14:paraId="52520C86" w14:textId="38B6D476" w:rsidR="008D70C7" w:rsidRPr="00220FEF" w:rsidRDefault="005962FE" w:rsidP="00B06E0D">
            <w:pPr>
              <w:spacing w:line="240" w:lineRule="auto"/>
              <w:ind w:firstLine="0"/>
              <w:jc w:val="center"/>
              <w:rPr>
                <w:rFonts w:eastAsia="Times New Roman"/>
                <w:sz w:val="24"/>
                <w:szCs w:val="24"/>
                <w:lang w:val="en-SG"/>
              </w:rPr>
            </w:pPr>
            <w:r w:rsidRPr="00220FEF">
              <w:rPr>
                <w:rFonts w:eastAsia="Times New Roman"/>
                <w:sz w:val="24"/>
                <w:szCs w:val="24"/>
                <w:lang w:val="en-SG"/>
              </w:rPr>
              <w:t>SL</w:t>
            </w:r>
          </w:p>
        </w:tc>
        <w:tc>
          <w:tcPr>
            <w:tcW w:w="850" w:type="dxa"/>
            <w:shd w:val="clear" w:color="auto" w:fill="auto"/>
            <w:vAlign w:val="center"/>
          </w:tcPr>
          <w:p w14:paraId="30B7492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027EE452"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726" w:type="dxa"/>
            <w:shd w:val="clear" w:color="auto" w:fill="auto"/>
            <w:vAlign w:val="center"/>
          </w:tcPr>
          <w:p w14:paraId="5909CE4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13</w:t>
            </w:r>
          </w:p>
        </w:tc>
        <w:tc>
          <w:tcPr>
            <w:tcW w:w="673" w:type="dxa"/>
            <w:shd w:val="clear" w:color="auto" w:fill="auto"/>
            <w:vAlign w:val="center"/>
          </w:tcPr>
          <w:p w14:paraId="683AF48C"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3</w:t>
            </w:r>
          </w:p>
        </w:tc>
        <w:tc>
          <w:tcPr>
            <w:tcW w:w="850" w:type="dxa"/>
            <w:shd w:val="clear" w:color="auto" w:fill="auto"/>
            <w:vAlign w:val="center"/>
          </w:tcPr>
          <w:p w14:paraId="38C49AA4"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val="restart"/>
            <w:shd w:val="clear" w:color="auto" w:fill="auto"/>
            <w:vAlign w:val="center"/>
          </w:tcPr>
          <w:p w14:paraId="696D621D" w14:textId="777777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2.94</w:t>
            </w:r>
          </w:p>
        </w:tc>
        <w:tc>
          <w:tcPr>
            <w:tcW w:w="776" w:type="dxa"/>
            <w:vMerge w:val="restart"/>
            <w:shd w:val="clear" w:color="auto" w:fill="auto"/>
            <w:vAlign w:val="center"/>
          </w:tcPr>
          <w:p w14:paraId="2459D8E4"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nb-NO"/>
              </w:rPr>
            </w:pPr>
            <w:r w:rsidRPr="00220FEF">
              <w:rPr>
                <w:rFonts w:eastAsia="Times New Roman"/>
                <w:bCs/>
                <w:sz w:val="24"/>
                <w:szCs w:val="24"/>
                <w:lang w:val="nb-NO"/>
              </w:rPr>
              <w:t>8</w:t>
            </w:r>
          </w:p>
        </w:tc>
      </w:tr>
      <w:tr w:rsidR="00987FF9" w:rsidRPr="00220FEF" w14:paraId="0B061150" w14:textId="77777777" w:rsidTr="00B06E0D">
        <w:trPr>
          <w:trHeight w:val="20"/>
          <w:jc w:val="center"/>
        </w:trPr>
        <w:tc>
          <w:tcPr>
            <w:tcW w:w="568" w:type="dxa"/>
            <w:vMerge/>
          </w:tcPr>
          <w:p w14:paraId="77C7F7FD"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1984" w:type="dxa"/>
            <w:vMerge/>
            <w:shd w:val="clear" w:color="auto" w:fill="auto"/>
            <w:vAlign w:val="center"/>
          </w:tcPr>
          <w:p w14:paraId="4D818B56" w14:textId="77777777" w:rsidR="008D70C7" w:rsidRPr="00220FEF" w:rsidRDefault="008D70C7" w:rsidP="00B06E0D">
            <w:pPr>
              <w:spacing w:line="240" w:lineRule="auto"/>
              <w:ind w:firstLine="0"/>
              <w:rPr>
                <w:rFonts w:eastAsiaTheme="minorHAnsi"/>
                <w:sz w:val="24"/>
                <w:szCs w:val="24"/>
                <w:lang w:val="nb-NO"/>
              </w:rPr>
            </w:pPr>
          </w:p>
        </w:tc>
        <w:tc>
          <w:tcPr>
            <w:tcW w:w="1049" w:type="dxa"/>
            <w:shd w:val="clear" w:color="auto" w:fill="auto"/>
          </w:tcPr>
          <w:p w14:paraId="7DCB47C4" w14:textId="77777777" w:rsidR="008D70C7" w:rsidRPr="00220FEF" w:rsidRDefault="008D70C7" w:rsidP="00B06E0D">
            <w:pPr>
              <w:spacing w:line="240" w:lineRule="auto"/>
              <w:ind w:firstLine="0"/>
              <w:jc w:val="center"/>
              <w:rPr>
                <w:rFonts w:eastAsia="Times New Roman"/>
                <w:sz w:val="24"/>
                <w:szCs w:val="24"/>
                <w:lang w:val="en-SG"/>
              </w:rPr>
            </w:pPr>
            <w:r w:rsidRPr="00220FEF">
              <w:rPr>
                <w:rFonts w:eastAsia="Times New Roman"/>
                <w:sz w:val="24"/>
                <w:szCs w:val="24"/>
                <w:lang w:val="en-SG"/>
              </w:rPr>
              <w:t>%</w:t>
            </w:r>
          </w:p>
        </w:tc>
        <w:tc>
          <w:tcPr>
            <w:tcW w:w="850" w:type="dxa"/>
            <w:shd w:val="clear" w:color="auto" w:fill="auto"/>
            <w:vAlign w:val="center"/>
          </w:tcPr>
          <w:p w14:paraId="7A8D2F1F" w14:textId="128D2EC6"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664" w:type="dxa"/>
            <w:shd w:val="clear" w:color="auto" w:fill="auto"/>
            <w:vAlign w:val="center"/>
          </w:tcPr>
          <w:p w14:paraId="1555C175" w14:textId="4D482477"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11</w:t>
            </w:r>
          </w:p>
        </w:tc>
        <w:tc>
          <w:tcPr>
            <w:tcW w:w="726" w:type="dxa"/>
            <w:shd w:val="clear" w:color="auto" w:fill="auto"/>
            <w:vAlign w:val="center"/>
          </w:tcPr>
          <w:p w14:paraId="15EB6F76" w14:textId="63ABCE75"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72</w:t>
            </w:r>
          </w:p>
        </w:tc>
        <w:tc>
          <w:tcPr>
            <w:tcW w:w="673" w:type="dxa"/>
            <w:shd w:val="clear" w:color="auto" w:fill="auto"/>
            <w:vAlign w:val="center"/>
          </w:tcPr>
          <w:p w14:paraId="041FC010" w14:textId="511C478D"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17</w:t>
            </w:r>
          </w:p>
        </w:tc>
        <w:tc>
          <w:tcPr>
            <w:tcW w:w="850" w:type="dxa"/>
            <w:shd w:val="clear" w:color="auto" w:fill="auto"/>
            <w:vAlign w:val="center"/>
          </w:tcPr>
          <w:p w14:paraId="5117D025" w14:textId="44F1DF63" w:rsidR="008D70C7" w:rsidRPr="00220FEF" w:rsidRDefault="008D70C7" w:rsidP="00B06E0D">
            <w:pPr>
              <w:spacing w:line="240" w:lineRule="auto"/>
              <w:ind w:firstLine="0"/>
              <w:jc w:val="center"/>
              <w:rPr>
                <w:rFonts w:eastAsia="Times New Roman"/>
                <w:sz w:val="24"/>
                <w:szCs w:val="24"/>
                <w:lang w:val="en-US"/>
              </w:rPr>
            </w:pPr>
            <w:r w:rsidRPr="00220FEF">
              <w:rPr>
                <w:rFonts w:eastAsia="Times New Roman"/>
                <w:sz w:val="24"/>
                <w:szCs w:val="24"/>
                <w:lang w:val="en-US"/>
              </w:rPr>
              <w:t>0</w:t>
            </w:r>
          </w:p>
        </w:tc>
        <w:tc>
          <w:tcPr>
            <w:tcW w:w="709" w:type="dxa"/>
            <w:vMerge/>
            <w:shd w:val="clear" w:color="auto" w:fill="auto"/>
          </w:tcPr>
          <w:p w14:paraId="19990D56" w14:textId="77777777" w:rsidR="008D70C7" w:rsidRPr="00220FEF" w:rsidRDefault="008D70C7" w:rsidP="00B06E0D">
            <w:pPr>
              <w:tabs>
                <w:tab w:val="left" w:pos="567"/>
              </w:tabs>
              <w:spacing w:line="240" w:lineRule="auto"/>
              <w:ind w:firstLine="0"/>
              <w:contextualSpacing/>
              <w:jc w:val="center"/>
              <w:rPr>
                <w:rFonts w:eastAsia="Times New Roman"/>
                <w:bCs/>
                <w:sz w:val="24"/>
                <w:szCs w:val="24"/>
                <w:lang w:val="en-US"/>
              </w:rPr>
            </w:pPr>
          </w:p>
        </w:tc>
        <w:tc>
          <w:tcPr>
            <w:tcW w:w="776" w:type="dxa"/>
            <w:vMerge/>
            <w:shd w:val="clear" w:color="auto" w:fill="auto"/>
            <w:vAlign w:val="center"/>
          </w:tcPr>
          <w:p w14:paraId="1FA15351" w14:textId="77777777" w:rsidR="008D70C7" w:rsidRPr="00220FEF" w:rsidRDefault="008D70C7" w:rsidP="00B06E0D">
            <w:pPr>
              <w:tabs>
                <w:tab w:val="left" w:pos="567"/>
              </w:tabs>
              <w:spacing w:line="240" w:lineRule="auto"/>
              <w:ind w:firstLine="0"/>
              <w:contextualSpacing/>
              <w:jc w:val="center"/>
              <w:rPr>
                <w:rFonts w:eastAsia="Times New Roman"/>
                <w:b/>
                <w:bCs/>
                <w:sz w:val="24"/>
                <w:szCs w:val="24"/>
                <w:lang w:val="en-US"/>
              </w:rPr>
            </w:pPr>
          </w:p>
        </w:tc>
      </w:tr>
      <w:tr w:rsidR="00987FF9" w:rsidRPr="00220FEF" w14:paraId="7547D0EC" w14:textId="77777777" w:rsidTr="00B06E0D">
        <w:trPr>
          <w:trHeight w:val="20"/>
          <w:jc w:val="center"/>
        </w:trPr>
        <w:tc>
          <w:tcPr>
            <w:tcW w:w="568" w:type="dxa"/>
          </w:tcPr>
          <w:p w14:paraId="02D2D719"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c>
          <w:tcPr>
            <w:tcW w:w="6796" w:type="dxa"/>
            <w:gridSpan w:val="7"/>
            <w:shd w:val="clear" w:color="auto" w:fill="auto"/>
            <w:vAlign w:val="center"/>
          </w:tcPr>
          <w:p w14:paraId="6D9293ED" w14:textId="77777777" w:rsidR="008D70C7" w:rsidRPr="00220FEF" w:rsidRDefault="008D70C7" w:rsidP="00B06E0D">
            <w:pPr>
              <w:tabs>
                <w:tab w:val="left" w:pos="567"/>
              </w:tabs>
              <w:spacing w:line="240" w:lineRule="auto"/>
              <w:ind w:firstLine="0"/>
              <w:contextualSpacing/>
              <w:jc w:val="right"/>
              <w:rPr>
                <w:rFonts w:eastAsia="Times New Roman"/>
                <w:b/>
                <w:bCs/>
                <w:sz w:val="24"/>
                <w:szCs w:val="24"/>
                <w:lang w:val="en-US"/>
              </w:rPr>
            </w:pPr>
            <w:r w:rsidRPr="00220FEF">
              <w:rPr>
                <w:rFonts w:eastAsia="Times New Roman"/>
                <w:b/>
                <w:bCs/>
                <w:i/>
                <w:sz w:val="24"/>
                <w:szCs w:val="24"/>
                <w:lang w:val="en-US"/>
              </w:rPr>
              <w:t xml:space="preserve">Trung bình cộng của các giá trị </w:t>
            </w:r>
            <w:r w:rsidRPr="00220FEF">
              <w:rPr>
                <w:rFonts w:eastAsia="Times New Roman"/>
                <w:b/>
                <w:bCs/>
                <w:sz w:val="24"/>
                <w:szCs w:val="24"/>
                <w:lang w:val="en-US"/>
              </w:rPr>
              <w:object w:dxaOrig="279" w:dyaOrig="320" w14:anchorId="1C9FC629">
                <v:shape id="_x0000_i1230" type="#_x0000_t75" style="width:14.4pt;height:14.4pt" o:ole="">
                  <v:imagedata r:id="rId21" o:title=""/>
                </v:shape>
                <o:OLEObject Type="Embed" ProgID="Equation.3" ShapeID="_x0000_i1230" DrawAspect="Content" ObjectID="_1771326106" r:id="rId230"/>
              </w:object>
            </w:r>
            <w:r w:rsidRPr="00220FEF">
              <w:rPr>
                <w:rFonts w:eastAsia="Times New Roman"/>
                <w:b/>
                <w:bCs/>
                <w:i/>
                <w:sz w:val="24"/>
                <w:szCs w:val="24"/>
                <w:lang w:val="en-US"/>
              </w:rPr>
              <w:t>trong bảng:</w:t>
            </w:r>
          </w:p>
        </w:tc>
        <w:tc>
          <w:tcPr>
            <w:tcW w:w="709" w:type="dxa"/>
            <w:shd w:val="clear" w:color="auto" w:fill="auto"/>
            <w:vAlign w:val="center"/>
          </w:tcPr>
          <w:p w14:paraId="2B41CDA2" w14:textId="77777777" w:rsidR="008D70C7" w:rsidRPr="00220FEF" w:rsidRDefault="008D70C7" w:rsidP="00B06E0D">
            <w:pPr>
              <w:tabs>
                <w:tab w:val="left" w:pos="567"/>
              </w:tabs>
              <w:spacing w:line="240" w:lineRule="auto"/>
              <w:ind w:firstLine="0"/>
              <w:contextualSpacing/>
              <w:rPr>
                <w:rFonts w:eastAsia="Times New Roman"/>
                <w:b/>
                <w:bCs/>
                <w:i/>
                <w:sz w:val="24"/>
                <w:szCs w:val="24"/>
                <w:lang w:val="en-US"/>
              </w:rPr>
            </w:pPr>
            <w:r w:rsidRPr="00220FEF">
              <w:rPr>
                <w:rFonts w:eastAsia="Times New Roman"/>
                <w:b/>
                <w:bCs/>
                <w:i/>
                <w:sz w:val="24"/>
                <w:szCs w:val="24"/>
                <w:lang w:val="en-US"/>
              </w:rPr>
              <w:t>3.58</w:t>
            </w:r>
          </w:p>
        </w:tc>
        <w:tc>
          <w:tcPr>
            <w:tcW w:w="776" w:type="dxa"/>
            <w:shd w:val="clear" w:color="auto" w:fill="auto"/>
            <w:vAlign w:val="center"/>
          </w:tcPr>
          <w:p w14:paraId="167A84DD" w14:textId="77777777" w:rsidR="008D70C7" w:rsidRPr="00220FEF" w:rsidRDefault="008D70C7" w:rsidP="00B06E0D">
            <w:pPr>
              <w:tabs>
                <w:tab w:val="left" w:pos="567"/>
              </w:tabs>
              <w:spacing w:line="240" w:lineRule="auto"/>
              <w:ind w:firstLine="0"/>
              <w:contextualSpacing/>
              <w:rPr>
                <w:rFonts w:eastAsia="Times New Roman"/>
                <w:b/>
                <w:bCs/>
                <w:sz w:val="24"/>
                <w:szCs w:val="24"/>
                <w:lang w:val="en-US"/>
              </w:rPr>
            </w:pPr>
          </w:p>
        </w:tc>
      </w:tr>
    </w:tbl>
    <w:bookmarkEnd w:id="891"/>
    <w:p w14:paraId="53BF6432" w14:textId="77777777" w:rsidR="009233AA" w:rsidRPr="00220FEF" w:rsidRDefault="00E96634" w:rsidP="006E6B51">
      <w:pPr>
        <w:tabs>
          <w:tab w:val="left" w:pos="567"/>
        </w:tabs>
        <w:spacing w:line="360" w:lineRule="auto"/>
        <w:ind w:firstLine="0"/>
        <w:contextualSpacing/>
        <w:jc w:val="right"/>
        <w:rPr>
          <w:rFonts w:eastAsia="Times New Roman"/>
          <w:bCs/>
          <w:sz w:val="8"/>
          <w:szCs w:val="26"/>
        </w:rPr>
      </w:pPr>
      <w:r w:rsidRPr="00220FEF">
        <w:rPr>
          <w:rFonts w:eastAsia="Times New Roman"/>
          <w:bCs/>
          <w:sz w:val="24"/>
          <w:szCs w:val="24"/>
          <w:lang w:val="en-US"/>
        </w:rPr>
        <w:tab/>
      </w:r>
      <w:r w:rsidR="004A3A2B" w:rsidRPr="00220FEF">
        <w:rPr>
          <w:rFonts w:eastAsia="Times New Roman"/>
          <w:bCs/>
          <w:szCs w:val="26"/>
          <w:lang w:val="en-US"/>
        </w:rPr>
        <w:tab/>
      </w:r>
      <w:r w:rsidR="006E6B51" w:rsidRPr="00220FEF">
        <w:rPr>
          <w:rFonts w:eastAsia="Times New Roman"/>
          <w:bCs/>
          <w:szCs w:val="26"/>
          <w:lang w:val="en-US"/>
        </w:rPr>
        <w:tab/>
      </w:r>
      <w:r w:rsidR="006E6B51" w:rsidRPr="00220FEF">
        <w:rPr>
          <w:rFonts w:eastAsia="Times New Roman"/>
          <w:bCs/>
          <w:szCs w:val="26"/>
          <w:lang w:val="en-US"/>
        </w:rPr>
        <w:tab/>
      </w:r>
    </w:p>
    <w:p w14:paraId="3B1E2C03" w14:textId="7073B37E" w:rsidR="006E6B51" w:rsidRPr="00220FEF" w:rsidRDefault="006E6B51" w:rsidP="006E6B51">
      <w:pPr>
        <w:tabs>
          <w:tab w:val="left" w:pos="567"/>
        </w:tabs>
        <w:spacing w:line="360" w:lineRule="auto"/>
        <w:ind w:firstLine="0"/>
        <w:contextualSpacing/>
        <w:jc w:val="right"/>
        <w:rPr>
          <w:rFonts w:eastAsiaTheme="minorEastAsia"/>
          <w:i/>
          <w:iCs/>
          <w:sz w:val="24"/>
          <w:szCs w:val="24"/>
          <w:lang w:val="en-SG"/>
        </w:rPr>
      </w:pPr>
      <w:r w:rsidRPr="00220FEF">
        <w:rPr>
          <w:rFonts w:eastAsiaTheme="minorEastAsia"/>
          <w:i/>
          <w:iCs/>
          <w:sz w:val="24"/>
          <w:szCs w:val="24"/>
          <w:lang w:val="en-SG"/>
        </w:rPr>
        <w:t>[</w:t>
      </w:r>
      <w:r w:rsidR="00CB19CE" w:rsidRPr="00220FEF">
        <w:rPr>
          <w:rFonts w:eastAsiaTheme="minorEastAsia"/>
          <w:i/>
          <w:iCs/>
          <w:sz w:val="24"/>
          <w:szCs w:val="24"/>
          <w:lang w:val="en-SG"/>
        </w:rPr>
        <w:t>Kết quả xử lý từ 18 phiếu khảo sát GVTA</w:t>
      </w:r>
      <w:r w:rsidRPr="00220FEF">
        <w:rPr>
          <w:rFonts w:eastAsiaTheme="minorEastAsia"/>
          <w:i/>
          <w:iCs/>
          <w:sz w:val="24"/>
          <w:szCs w:val="24"/>
          <w:lang w:val="en-SG"/>
        </w:rPr>
        <w:t>]</w:t>
      </w:r>
    </w:p>
    <w:p w14:paraId="5F26E83E" w14:textId="4FD0566C" w:rsidR="004A3A2B" w:rsidRPr="00220FEF" w:rsidRDefault="009901E9" w:rsidP="00DB5AB8">
      <w:pPr>
        <w:tabs>
          <w:tab w:val="left" w:pos="567"/>
        </w:tabs>
        <w:spacing w:line="336" w:lineRule="auto"/>
        <w:ind w:firstLine="0"/>
        <w:contextualSpacing/>
        <w:rPr>
          <w:rFonts w:eastAsia="Times New Roman"/>
          <w:bCs/>
          <w:szCs w:val="24"/>
          <w:lang w:val="nb-NO"/>
        </w:rPr>
      </w:pPr>
      <w:r w:rsidRPr="00220FEF">
        <w:rPr>
          <w:rFonts w:eastAsia="Times New Roman"/>
          <w:bCs/>
          <w:szCs w:val="24"/>
          <w:lang w:val="nb-NO"/>
        </w:rPr>
        <w:tab/>
      </w:r>
      <w:r w:rsidR="004A3A2B" w:rsidRPr="00220FEF">
        <w:rPr>
          <w:rFonts w:eastAsia="Times New Roman"/>
          <w:bCs/>
          <w:szCs w:val="24"/>
          <w:lang w:val="nb-NO"/>
        </w:rPr>
        <w:t>Số liệu tại Bảng 3.</w:t>
      </w:r>
      <w:r w:rsidRPr="00220FEF">
        <w:rPr>
          <w:rFonts w:eastAsia="Times New Roman"/>
          <w:bCs/>
          <w:szCs w:val="24"/>
          <w:lang w:val="nb-NO"/>
        </w:rPr>
        <w:t>10</w:t>
      </w:r>
      <w:r w:rsidR="004A3A2B" w:rsidRPr="00220FEF">
        <w:rPr>
          <w:rFonts w:eastAsia="Times New Roman"/>
          <w:bCs/>
          <w:szCs w:val="24"/>
          <w:lang w:val="nb-NO"/>
        </w:rPr>
        <w:t xml:space="preserve"> cho thấy mức độ thuần thục của GVTA các trường Đại học không chuyên ngoại ngữ trong sử dụng một số phần mềm/ ứng dụng sau khi tập huấn bồi dưỡng năng lực đạt mức độ Tốt. Trung bình cộng các giá trị trong bảng </w:t>
      </w:r>
      <w:r w:rsidR="004A3A2B" w:rsidRPr="00220FEF">
        <w:rPr>
          <w:rFonts w:eastAsia="Times New Roman"/>
          <w:bCs/>
          <w:szCs w:val="24"/>
          <w:lang w:val="nb-NO"/>
        </w:rPr>
        <w:lastRenderedPageBreak/>
        <w:t>này là 3.58. Trong 8 nội dung khảo sát thì mức độ thuần thục của GVTA đối với việc sử dụng ứng dụng Microsoft Office Powerpoint vẫn được đánh giá là thuần thục nhất nhất, giá trị</w:t>
      </w:r>
      <w:r w:rsidR="008900BC" w:rsidRPr="00220FEF">
        <w:rPr>
          <w:rFonts w:eastAsia="Times New Roman"/>
          <w:bCs/>
          <w:szCs w:val="24"/>
          <w:lang w:val="nb-NO"/>
        </w:rPr>
        <w:t xml:space="preserve"> </w:t>
      </w:r>
      <w:r w:rsidR="004A3A2B" w:rsidRPr="00220FEF">
        <w:rPr>
          <w:rFonts w:eastAsia="Times New Roman"/>
          <w:bCs/>
          <w:szCs w:val="24"/>
          <w:lang w:val="nb-NO"/>
        </w:rPr>
        <w:object w:dxaOrig="279" w:dyaOrig="320" w14:anchorId="3881D655">
          <v:shape id="_x0000_i1231" type="#_x0000_t75" style="width:14.4pt;height:14.4pt" o:ole="">
            <v:imagedata r:id="rId21" o:title=""/>
          </v:shape>
          <o:OLEObject Type="Embed" ProgID="Equation.3" ShapeID="_x0000_i1231" DrawAspect="Content" ObjectID="_1771326107" r:id="rId231"/>
        </w:object>
      </w:r>
      <w:r w:rsidR="004A3A2B" w:rsidRPr="00220FEF">
        <w:rPr>
          <w:rFonts w:eastAsia="Times New Roman"/>
          <w:bCs/>
          <w:szCs w:val="24"/>
          <w:lang w:val="nb-NO"/>
        </w:rPr>
        <w:t>là 4.17. Mức độ thuần thục của GVTA đối với việc sử dụng ứng dụng Prezi tuy vẫn được đánh giá là kém nhất, nhưng giá trị</w:t>
      </w:r>
      <w:r w:rsidR="008900BC" w:rsidRPr="00220FEF">
        <w:rPr>
          <w:rFonts w:eastAsia="Times New Roman"/>
          <w:bCs/>
          <w:szCs w:val="24"/>
          <w:lang w:val="nb-NO"/>
        </w:rPr>
        <w:t xml:space="preserve"> </w:t>
      </w:r>
      <w:r w:rsidR="004A3A2B" w:rsidRPr="00220FEF">
        <w:rPr>
          <w:rFonts w:eastAsia="Times New Roman"/>
          <w:bCs/>
          <w:szCs w:val="24"/>
          <w:lang w:val="nb-NO"/>
        </w:rPr>
        <w:object w:dxaOrig="279" w:dyaOrig="320" w14:anchorId="680840A3">
          <v:shape id="_x0000_i1232" type="#_x0000_t75" style="width:14.4pt;height:14.4pt" o:ole="">
            <v:imagedata r:id="rId21" o:title=""/>
          </v:shape>
          <o:OLEObject Type="Embed" ProgID="Equation.3" ShapeID="_x0000_i1232" DrawAspect="Content" ObjectID="_1771326108" r:id="rId232"/>
        </w:object>
      </w:r>
      <w:r w:rsidR="004A3A2B" w:rsidRPr="00220FEF">
        <w:rPr>
          <w:rFonts w:eastAsia="Times New Roman"/>
          <w:bCs/>
          <w:szCs w:val="24"/>
          <w:lang w:val="nb-NO"/>
        </w:rPr>
        <w:t xml:space="preserve">đã tăng từ 1.00 lên 2.94. </w:t>
      </w:r>
    </w:p>
    <w:p w14:paraId="383ACE00" w14:textId="1A8C0618" w:rsidR="001B5256" w:rsidRPr="00220FEF" w:rsidRDefault="009901E9" w:rsidP="00DB5AB8">
      <w:pPr>
        <w:tabs>
          <w:tab w:val="left" w:pos="567"/>
        </w:tabs>
        <w:spacing w:line="336" w:lineRule="auto"/>
        <w:ind w:firstLine="0"/>
        <w:contextualSpacing/>
        <w:rPr>
          <w:rFonts w:eastAsia="Times New Roman"/>
          <w:bCs/>
          <w:szCs w:val="24"/>
          <w:lang w:val="en-US"/>
        </w:rPr>
      </w:pPr>
      <w:r w:rsidRPr="00220FEF">
        <w:rPr>
          <w:rFonts w:eastAsia="Times New Roman"/>
          <w:bCs/>
          <w:szCs w:val="24"/>
          <w:lang w:val="nb-NO"/>
        </w:rPr>
        <w:tab/>
      </w:r>
      <w:r w:rsidR="001B5256" w:rsidRPr="00220FEF">
        <w:rPr>
          <w:rFonts w:eastAsia="Times New Roman"/>
          <w:bCs/>
          <w:szCs w:val="24"/>
          <w:lang w:val="nb-NO"/>
        </w:rPr>
        <w:t xml:space="preserve">Việc ứng dụng Prezi cho phép người sử dụng có thể tích hợp sản phẩm của các ứng dụng/ phần mềm khác vào tạo các bản trình chiếu lý giải vì mức độ thuần thục khi sử dụng các phần mềm/ ứng dụng của GVTA các trường </w:t>
      </w:r>
      <w:r w:rsidR="000256D3" w:rsidRPr="00220FEF">
        <w:rPr>
          <w:rFonts w:eastAsia="Times New Roman"/>
          <w:bCs/>
          <w:szCs w:val="24"/>
          <w:lang w:val="nb-NO"/>
        </w:rPr>
        <w:t>đại học không chuyên ngoại ngữ</w:t>
      </w:r>
      <w:r w:rsidR="001B5256" w:rsidRPr="00220FEF">
        <w:rPr>
          <w:rFonts w:eastAsia="Times New Roman"/>
          <w:bCs/>
          <w:szCs w:val="24"/>
          <w:lang w:val="nb-NO"/>
        </w:rPr>
        <w:t xml:space="preserve"> sau khi tiến hành BD đều tăng lên từ 0.11 đến 1.</w:t>
      </w:r>
      <w:r w:rsidR="003E09E9" w:rsidRPr="00220FEF">
        <w:rPr>
          <w:rFonts w:eastAsia="Times New Roman"/>
          <w:bCs/>
          <w:szCs w:val="24"/>
          <w:lang w:val="nb-NO"/>
        </w:rPr>
        <w:t>94</w:t>
      </w:r>
      <w:r w:rsidR="001B5256" w:rsidRPr="00220FEF">
        <w:rPr>
          <w:rFonts w:eastAsia="Times New Roman"/>
          <w:bCs/>
          <w:szCs w:val="24"/>
          <w:lang w:val="nb-NO"/>
        </w:rPr>
        <w:t xml:space="preserve"> (Biểu đồ </w:t>
      </w:r>
      <w:r w:rsidR="008C4E3A" w:rsidRPr="00220FEF">
        <w:rPr>
          <w:rFonts w:eastAsia="Times New Roman"/>
          <w:bCs/>
          <w:szCs w:val="24"/>
          <w:lang w:val="nb-NO"/>
        </w:rPr>
        <w:t>3.4</w:t>
      </w:r>
      <w:r w:rsidR="001B5256" w:rsidRPr="00220FEF">
        <w:rPr>
          <w:rFonts w:eastAsia="Times New Roman"/>
          <w:bCs/>
          <w:szCs w:val="24"/>
          <w:lang w:val="nb-NO"/>
        </w:rPr>
        <w:t>)</w:t>
      </w:r>
      <w:r w:rsidR="001B5256" w:rsidRPr="00220FEF">
        <w:rPr>
          <w:rFonts w:eastAsia="Times New Roman"/>
          <w:bCs/>
          <w:szCs w:val="24"/>
          <w:lang w:val="en-US"/>
        </w:rPr>
        <w:t xml:space="preserve"> </w:t>
      </w:r>
    </w:p>
    <w:p w14:paraId="71CAFFAB" w14:textId="206057F2" w:rsidR="003E09E9" w:rsidRPr="00220FEF" w:rsidRDefault="003E09E9" w:rsidP="003E09E9">
      <w:pPr>
        <w:tabs>
          <w:tab w:val="left" w:pos="567"/>
        </w:tabs>
        <w:spacing w:line="312" w:lineRule="auto"/>
        <w:ind w:firstLine="0"/>
        <w:contextualSpacing/>
        <w:jc w:val="center"/>
        <w:rPr>
          <w:rFonts w:eastAsia="Times New Roman"/>
          <w:bCs/>
          <w:szCs w:val="24"/>
          <w:lang w:val="en-US"/>
        </w:rPr>
      </w:pPr>
      <w:r w:rsidRPr="00220FEF">
        <w:rPr>
          <w:noProof/>
          <w:lang w:val="en-US"/>
        </w:rPr>
        <w:drawing>
          <wp:inline distT="0" distB="0" distL="0" distR="0" wp14:anchorId="2B1A9025" wp14:editId="54B7DF79">
            <wp:extent cx="4811486" cy="3048000"/>
            <wp:effectExtent l="0" t="0" r="27305" b="19050"/>
            <wp:docPr id="8" name="Chart 8">
              <a:extLst xmlns:a="http://schemas.openxmlformats.org/drawingml/2006/main">
                <a:ext uri="{FF2B5EF4-FFF2-40B4-BE49-F238E27FC236}">
                  <a16:creationId xmlns:a16="http://schemas.microsoft.com/office/drawing/2014/main" id="{59E5FBEB-E518-4027-9084-B734465F7A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14:paraId="635E38B9" w14:textId="62B45D12" w:rsidR="001B5256" w:rsidRPr="00220FEF" w:rsidRDefault="001B5256" w:rsidP="009233AA">
      <w:pPr>
        <w:pStyle w:val="6"/>
        <w:rPr>
          <w:szCs w:val="26"/>
          <w:lang w:val="nb-NO"/>
        </w:rPr>
      </w:pPr>
      <w:bookmarkStart w:id="892" w:name="_Toc160695891"/>
      <w:r w:rsidRPr="00220FEF">
        <w:rPr>
          <w:lang w:val="en-US"/>
        </w:rPr>
        <w:t xml:space="preserve">Biểu đồ </w:t>
      </w:r>
      <w:r w:rsidR="00B06E0D" w:rsidRPr="00220FEF">
        <w:rPr>
          <w:lang w:val="en-US"/>
        </w:rPr>
        <w:t>3.</w:t>
      </w:r>
      <w:r w:rsidR="008C4E3A" w:rsidRPr="00220FEF">
        <w:rPr>
          <w:lang w:val="en-US"/>
        </w:rPr>
        <w:t>4</w:t>
      </w:r>
      <w:r w:rsidRPr="00220FEF">
        <w:t xml:space="preserve">. </w:t>
      </w:r>
      <w:r w:rsidRPr="00220FEF">
        <w:rPr>
          <w:lang w:val="en-SG"/>
        </w:rPr>
        <w:t xml:space="preserve">Mức độ thuần thục khi sử dụng các phần mềm/ ứng dụng </w:t>
      </w:r>
      <w:r w:rsidR="009233AA" w:rsidRPr="00220FEF">
        <w:br/>
      </w:r>
      <w:r w:rsidRPr="00220FEF">
        <w:rPr>
          <w:lang w:val="en-SG"/>
        </w:rPr>
        <w:t xml:space="preserve">của GVTA các trường </w:t>
      </w:r>
      <w:r w:rsidR="000256D3" w:rsidRPr="00220FEF">
        <w:rPr>
          <w:lang w:val="en-SG"/>
        </w:rPr>
        <w:t>đại học không chuyên ngoại ngữ</w:t>
      </w:r>
      <w:r w:rsidRPr="00220FEF">
        <w:rPr>
          <w:lang w:val="en-SG"/>
        </w:rPr>
        <w:t xml:space="preserve"> trước </w:t>
      </w:r>
      <w:r w:rsidR="009233AA" w:rsidRPr="00220FEF">
        <w:br/>
      </w:r>
      <w:r w:rsidRPr="00220FEF">
        <w:rPr>
          <w:lang w:val="en-SG"/>
        </w:rPr>
        <w:t>và sau khi tiến hành BD</w:t>
      </w:r>
      <w:bookmarkEnd w:id="892"/>
    </w:p>
    <w:p w14:paraId="2D8AC32B" w14:textId="77777777" w:rsidR="00B63794" w:rsidRPr="00220FEF" w:rsidRDefault="00E96634" w:rsidP="00B63794">
      <w:pPr>
        <w:tabs>
          <w:tab w:val="left" w:pos="567"/>
        </w:tabs>
        <w:spacing w:line="240" w:lineRule="auto"/>
        <w:ind w:firstLine="0"/>
        <w:contextualSpacing/>
        <w:rPr>
          <w:rFonts w:eastAsia="Times New Roman"/>
          <w:bCs/>
          <w:szCs w:val="26"/>
        </w:rPr>
      </w:pPr>
      <w:r w:rsidRPr="00220FEF">
        <w:rPr>
          <w:rFonts w:eastAsia="Times New Roman"/>
          <w:bCs/>
          <w:szCs w:val="26"/>
          <w:lang w:val="en-US"/>
        </w:rPr>
        <w:tab/>
      </w:r>
    </w:p>
    <w:p w14:paraId="72A86BC3" w14:textId="7E55443C" w:rsidR="00374E3B" w:rsidRPr="00220FEF" w:rsidRDefault="00B63794" w:rsidP="00DB5AB8">
      <w:pPr>
        <w:tabs>
          <w:tab w:val="left" w:pos="567"/>
        </w:tabs>
        <w:spacing w:line="336" w:lineRule="auto"/>
        <w:ind w:firstLine="0"/>
        <w:contextualSpacing/>
        <w:rPr>
          <w:rFonts w:eastAsia="Times New Roman"/>
          <w:bCs/>
          <w:szCs w:val="24"/>
          <w:lang w:val="nb-NO"/>
        </w:rPr>
      </w:pPr>
      <w:r w:rsidRPr="00220FEF">
        <w:rPr>
          <w:rFonts w:eastAsia="Times New Roman"/>
          <w:bCs/>
          <w:szCs w:val="24"/>
        </w:rPr>
        <w:tab/>
      </w:r>
      <w:r w:rsidR="00374E3B" w:rsidRPr="00220FEF">
        <w:rPr>
          <w:rFonts w:eastAsia="Times New Roman"/>
          <w:bCs/>
          <w:szCs w:val="24"/>
          <w:lang w:val="nb-NO"/>
        </w:rPr>
        <w:t xml:space="preserve">Để so sánh trung bình của hai biến định lượng có đặc điểm là mỗi quan sát trong biến này có sự tương đồng theo cặp với một quan sát ở biến còn lại (trước và sau khi khảo sát), Kiểm định Paired-Samples T Test được sử dụng. Mục đích của kiểm định Paired-Samples T Test dưới đây nhằm đánh giá/ so sánh mức độ thuần thục trong việc sử dụng các phần mềm/ ứng dụng để xây dựng nội dung bài giảng, kiểm tra, đánh giá sinh viên của GVTA các trường </w:t>
      </w:r>
      <w:r w:rsidR="000256D3" w:rsidRPr="00220FEF">
        <w:rPr>
          <w:rFonts w:eastAsia="Times New Roman"/>
          <w:bCs/>
          <w:szCs w:val="24"/>
          <w:lang w:val="nb-NO"/>
        </w:rPr>
        <w:t>đại học không chuyên ngoại ngữ</w:t>
      </w:r>
      <w:r w:rsidR="00374E3B" w:rsidRPr="00220FEF">
        <w:rPr>
          <w:rFonts w:eastAsia="Times New Roman"/>
          <w:bCs/>
          <w:szCs w:val="24"/>
          <w:lang w:val="nb-NO"/>
        </w:rPr>
        <w:t xml:space="preserve"> trước và sau khi tiến hành BD</w:t>
      </w:r>
      <w:r w:rsidR="00E4201A" w:rsidRPr="00220FEF">
        <w:rPr>
          <w:rFonts w:eastAsia="Times New Roman"/>
          <w:bCs/>
          <w:szCs w:val="24"/>
          <w:lang w:val="nb-NO"/>
        </w:rPr>
        <w:t>.</w:t>
      </w:r>
    </w:p>
    <w:p w14:paraId="3A447EC8" w14:textId="017873A4" w:rsidR="00BC00B1" w:rsidRPr="00220FEF" w:rsidRDefault="00BC00B1" w:rsidP="009233AA">
      <w:pPr>
        <w:pStyle w:val="5"/>
        <w:rPr>
          <w:rFonts w:eastAsiaTheme="minorEastAsia"/>
          <w:lang w:val="en-SG"/>
        </w:rPr>
      </w:pPr>
      <w:bookmarkStart w:id="893" w:name="_Toc144281168"/>
      <w:bookmarkStart w:id="894" w:name="_Toc159236094"/>
      <w:r w:rsidRPr="00220FEF">
        <w:rPr>
          <w:rFonts w:eastAsiaTheme="minorEastAsia"/>
          <w:lang w:val="en-SG"/>
        </w:rPr>
        <w:lastRenderedPageBreak/>
        <w:t>Bảng 3.</w:t>
      </w:r>
      <w:r w:rsidR="00A3128B" w:rsidRPr="00220FEF">
        <w:rPr>
          <w:rFonts w:eastAsiaTheme="minorEastAsia"/>
          <w:lang w:val="en-SG"/>
        </w:rPr>
        <w:t>11</w:t>
      </w:r>
      <w:r w:rsidR="003550BD" w:rsidRPr="00220FEF">
        <w:rPr>
          <w:rFonts w:eastAsiaTheme="minorEastAsia"/>
          <w:lang w:val="en-SG"/>
        </w:rPr>
        <w:t>.</w:t>
      </w:r>
      <w:r w:rsidRPr="00220FEF">
        <w:rPr>
          <w:rFonts w:eastAsiaTheme="minorEastAsia"/>
          <w:lang w:val="en-SG"/>
        </w:rPr>
        <w:t xml:space="preserve"> Mức độ thuần thục khi sử dụng các phần mềm/ ứng dụng của GVTA </w:t>
      </w:r>
      <w:r w:rsidR="009233AA" w:rsidRPr="00220FEF">
        <w:rPr>
          <w:rFonts w:eastAsiaTheme="minorEastAsia"/>
        </w:rPr>
        <w:br/>
      </w:r>
      <w:r w:rsidRPr="00220FEF">
        <w:rPr>
          <w:rFonts w:eastAsiaTheme="minorEastAsia"/>
          <w:lang w:val="en-SG"/>
        </w:rPr>
        <w:t xml:space="preserve">các trường </w:t>
      </w:r>
      <w:r w:rsidR="000256D3" w:rsidRPr="00220FEF">
        <w:rPr>
          <w:rFonts w:eastAsiaTheme="minorEastAsia"/>
          <w:lang w:val="en-SG"/>
        </w:rPr>
        <w:t>đại học không chuyên ngoại ngữ</w:t>
      </w:r>
      <w:r w:rsidRPr="00220FEF">
        <w:rPr>
          <w:rFonts w:eastAsiaTheme="minorEastAsia"/>
          <w:lang w:val="en-SG"/>
        </w:rPr>
        <w:t xml:space="preserve"> trước và sau khi tiến hành BD.</w:t>
      </w:r>
      <w:bookmarkEnd w:id="893"/>
      <w:bookmarkEnd w:id="894"/>
    </w:p>
    <w:tbl>
      <w:tblPr>
        <w:tblW w:w="7189" w:type="dxa"/>
        <w:jc w:val="center"/>
        <w:tblLook w:val="04A0" w:firstRow="1" w:lastRow="0" w:firstColumn="1" w:lastColumn="0" w:noHBand="0" w:noVBand="1"/>
      </w:tblPr>
      <w:tblGrid>
        <w:gridCol w:w="3482"/>
        <w:gridCol w:w="2047"/>
        <w:gridCol w:w="1660"/>
      </w:tblGrid>
      <w:tr w:rsidR="00987FF9" w:rsidRPr="00220FEF" w14:paraId="3A7EDC00" w14:textId="77777777" w:rsidTr="00FB2FD6">
        <w:trPr>
          <w:trHeight w:val="300"/>
          <w:jc w:val="center"/>
        </w:trPr>
        <w:tc>
          <w:tcPr>
            <w:tcW w:w="5529" w:type="dxa"/>
            <w:gridSpan w:val="2"/>
            <w:tcBorders>
              <w:top w:val="nil"/>
              <w:left w:val="nil"/>
              <w:bottom w:val="nil"/>
              <w:right w:val="nil"/>
            </w:tcBorders>
            <w:shd w:val="clear" w:color="auto" w:fill="auto"/>
            <w:noWrap/>
            <w:vAlign w:val="bottom"/>
            <w:hideMark/>
          </w:tcPr>
          <w:p w14:paraId="3A6A3F89" w14:textId="77777777" w:rsidR="00057238" w:rsidRPr="00220FEF" w:rsidRDefault="00057238" w:rsidP="00BA3FB5">
            <w:pPr>
              <w:spacing w:line="312" w:lineRule="auto"/>
              <w:ind w:firstLine="0"/>
              <w:jc w:val="left"/>
              <w:rPr>
                <w:rFonts w:eastAsia="Times New Roman"/>
                <w:b/>
                <w:szCs w:val="24"/>
                <w:lang w:val="en-US"/>
              </w:rPr>
            </w:pPr>
            <w:r w:rsidRPr="00220FEF">
              <w:rPr>
                <w:rFonts w:eastAsia="Times New Roman"/>
                <w:b/>
                <w:szCs w:val="24"/>
                <w:lang w:val="en-US"/>
              </w:rPr>
              <w:t>t-Test: Two-Sample Assuming Equal Variances</w:t>
            </w:r>
          </w:p>
        </w:tc>
        <w:tc>
          <w:tcPr>
            <w:tcW w:w="1660" w:type="dxa"/>
            <w:tcBorders>
              <w:top w:val="nil"/>
              <w:left w:val="nil"/>
              <w:bottom w:val="nil"/>
              <w:right w:val="nil"/>
            </w:tcBorders>
            <w:shd w:val="clear" w:color="auto" w:fill="auto"/>
            <w:noWrap/>
            <w:vAlign w:val="bottom"/>
            <w:hideMark/>
          </w:tcPr>
          <w:p w14:paraId="19144A9B" w14:textId="77777777" w:rsidR="00057238" w:rsidRPr="00220FEF" w:rsidRDefault="00057238" w:rsidP="00BA3FB5">
            <w:pPr>
              <w:spacing w:line="312" w:lineRule="auto"/>
              <w:ind w:firstLine="0"/>
              <w:jc w:val="left"/>
              <w:rPr>
                <w:rFonts w:eastAsia="Times New Roman"/>
                <w:szCs w:val="24"/>
                <w:lang w:val="en-US"/>
              </w:rPr>
            </w:pPr>
          </w:p>
        </w:tc>
      </w:tr>
      <w:tr w:rsidR="00987FF9" w:rsidRPr="00220FEF" w14:paraId="557EF1F1" w14:textId="77777777" w:rsidTr="00FB2FD6">
        <w:trPr>
          <w:trHeight w:val="315"/>
          <w:jc w:val="center"/>
        </w:trPr>
        <w:tc>
          <w:tcPr>
            <w:tcW w:w="3482" w:type="dxa"/>
            <w:tcBorders>
              <w:top w:val="nil"/>
              <w:left w:val="nil"/>
              <w:bottom w:val="nil"/>
              <w:right w:val="nil"/>
            </w:tcBorders>
            <w:shd w:val="clear" w:color="auto" w:fill="auto"/>
            <w:noWrap/>
            <w:vAlign w:val="bottom"/>
            <w:hideMark/>
          </w:tcPr>
          <w:p w14:paraId="2FCAAE9D" w14:textId="77777777" w:rsidR="00057238" w:rsidRPr="00220FEF" w:rsidRDefault="00057238" w:rsidP="00BA3FB5">
            <w:pPr>
              <w:spacing w:line="312" w:lineRule="auto"/>
              <w:ind w:firstLine="0"/>
              <w:jc w:val="left"/>
              <w:rPr>
                <w:rFonts w:eastAsia="Times New Roman"/>
                <w:szCs w:val="24"/>
                <w:lang w:val="en-US"/>
              </w:rPr>
            </w:pPr>
          </w:p>
        </w:tc>
        <w:tc>
          <w:tcPr>
            <w:tcW w:w="2047" w:type="dxa"/>
            <w:tcBorders>
              <w:top w:val="nil"/>
              <w:left w:val="nil"/>
              <w:bottom w:val="nil"/>
              <w:right w:val="nil"/>
            </w:tcBorders>
            <w:shd w:val="clear" w:color="auto" w:fill="auto"/>
            <w:noWrap/>
            <w:vAlign w:val="bottom"/>
            <w:hideMark/>
          </w:tcPr>
          <w:p w14:paraId="0D9982DF" w14:textId="77777777" w:rsidR="00057238" w:rsidRPr="00220FEF" w:rsidRDefault="00057238" w:rsidP="00BA3FB5">
            <w:pPr>
              <w:spacing w:line="312" w:lineRule="auto"/>
              <w:ind w:firstLine="0"/>
              <w:jc w:val="left"/>
              <w:rPr>
                <w:rFonts w:eastAsia="Times New Roman"/>
                <w:szCs w:val="24"/>
                <w:lang w:val="en-US"/>
              </w:rPr>
            </w:pPr>
          </w:p>
        </w:tc>
        <w:tc>
          <w:tcPr>
            <w:tcW w:w="1660" w:type="dxa"/>
            <w:tcBorders>
              <w:top w:val="nil"/>
              <w:left w:val="nil"/>
              <w:bottom w:val="nil"/>
              <w:right w:val="nil"/>
            </w:tcBorders>
            <w:shd w:val="clear" w:color="auto" w:fill="auto"/>
            <w:noWrap/>
            <w:vAlign w:val="bottom"/>
            <w:hideMark/>
          </w:tcPr>
          <w:p w14:paraId="553E6393" w14:textId="77777777" w:rsidR="00057238" w:rsidRPr="00220FEF" w:rsidRDefault="00057238" w:rsidP="00BA3FB5">
            <w:pPr>
              <w:spacing w:line="312" w:lineRule="auto"/>
              <w:ind w:firstLine="0"/>
              <w:jc w:val="left"/>
              <w:rPr>
                <w:rFonts w:eastAsia="Times New Roman"/>
                <w:szCs w:val="24"/>
                <w:lang w:val="en-US"/>
              </w:rPr>
            </w:pPr>
          </w:p>
        </w:tc>
      </w:tr>
      <w:tr w:rsidR="00987FF9" w:rsidRPr="00220FEF" w14:paraId="4E2471E2" w14:textId="77777777" w:rsidTr="00FB2FD6">
        <w:trPr>
          <w:trHeight w:val="300"/>
          <w:jc w:val="center"/>
        </w:trPr>
        <w:tc>
          <w:tcPr>
            <w:tcW w:w="3482" w:type="dxa"/>
            <w:tcBorders>
              <w:top w:val="single" w:sz="8" w:space="0" w:color="auto"/>
              <w:left w:val="nil"/>
              <w:bottom w:val="single" w:sz="4" w:space="0" w:color="auto"/>
              <w:right w:val="nil"/>
            </w:tcBorders>
            <w:shd w:val="clear" w:color="auto" w:fill="auto"/>
            <w:noWrap/>
            <w:vAlign w:val="bottom"/>
            <w:hideMark/>
          </w:tcPr>
          <w:p w14:paraId="021487D7" w14:textId="77777777" w:rsidR="00057238" w:rsidRPr="00220FEF" w:rsidRDefault="00057238" w:rsidP="00BA3FB5">
            <w:pPr>
              <w:spacing w:line="312" w:lineRule="auto"/>
              <w:ind w:firstLine="0"/>
              <w:jc w:val="center"/>
              <w:rPr>
                <w:rFonts w:eastAsia="Times New Roman"/>
                <w:i/>
                <w:iCs/>
                <w:sz w:val="24"/>
                <w:szCs w:val="24"/>
                <w:lang w:val="en-US"/>
              </w:rPr>
            </w:pPr>
            <w:r w:rsidRPr="00220FEF">
              <w:rPr>
                <w:rFonts w:eastAsia="Times New Roman"/>
                <w:i/>
                <w:iCs/>
                <w:sz w:val="24"/>
                <w:szCs w:val="24"/>
                <w:lang w:val="en-US"/>
              </w:rPr>
              <w:t> </w:t>
            </w:r>
          </w:p>
        </w:tc>
        <w:tc>
          <w:tcPr>
            <w:tcW w:w="2047" w:type="dxa"/>
            <w:tcBorders>
              <w:top w:val="single" w:sz="8" w:space="0" w:color="auto"/>
              <w:left w:val="nil"/>
              <w:bottom w:val="single" w:sz="4" w:space="0" w:color="auto"/>
              <w:right w:val="nil"/>
            </w:tcBorders>
            <w:shd w:val="clear" w:color="auto" w:fill="auto"/>
            <w:noWrap/>
            <w:vAlign w:val="bottom"/>
            <w:hideMark/>
          </w:tcPr>
          <w:p w14:paraId="68ABFC0C" w14:textId="77777777" w:rsidR="00057238" w:rsidRPr="00220FEF" w:rsidRDefault="00057238" w:rsidP="00BA3FB5">
            <w:pPr>
              <w:spacing w:line="312" w:lineRule="auto"/>
              <w:ind w:firstLine="0"/>
              <w:jc w:val="center"/>
              <w:rPr>
                <w:rFonts w:eastAsia="Times New Roman"/>
                <w:i/>
                <w:iCs/>
                <w:sz w:val="24"/>
                <w:szCs w:val="24"/>
                <w:lang w:val="en-US"/>
              </w:rPr>
            </w:pPr>
            <w:r w:rsidRPr="00220FEF">
              <w:rPr>
                <w:rFonts w:eastAsia="Times New Roman"/>
                <w:i/>
                <w:iCs/>
                <w:sz w:val="24"/>
                <w:szCs w:val="24"/>
                <w:lang w:val="en-US"/>
              </w:rPr>
              <w:t>Variable 1</w:t>
            </w:r>
          </w:p>
        </w:tc>
        <w:tc>
          <w:tcPr>
            <w:tcW w:w="1660" w:type="dxa"/>
            <w:tcBorders>
              <w:top w:val="single" w:sz="8" w:space="0" w:color="auto"/>
              <w:left w:val="nil"/>
              <w:bottom w:val="single" w:sz="4" w:space="0" w:color="auto"/>
              <w:right w:val="nil"/>
            </w:tcBorders>
            <w:shd w:val="clear" w:color="auto" w:fill="auto"/>
            <w:noWrap/>
            <w:vAlign w:val="bottom"/>
            <w:hideMark/>
          </w:tcPr>
          <w:p w14:paraId="28F15A5D" w14:textId="77777777" w:rsidR="00057238" w:rsidRPr="00220FEF" w:rsidRDefault="00057238" w:rsidP="00BA3FB5">
            <w:pPr>
              <w:spacing w:line="312" w:lineRule="auto"/>
              <w:ind w:firstLine="0"/>
              <w:jc w:val="center"/>
              <w:rPr>
                <w:rFonts w:eastAsia="Times New Roman"/>
                <w:i/>
                <w:iCs/>
                <w:sz w:val="24"/>
                <w:szCs w:val="24"/>
                <w:lang w:val="en-US"/>
              </w:rPr>
            </w:pPr>
            <w:r w:rsidRPr="00220FEF">
              <w:rPr>
                <w:rFonts w:eastAsia="Times New Roman"/>
                <w:i/>
                <w:iCs/>
                <w:sz w:val="24"/>
                <w:szCs w:val="24"/>
                <w:lang w:val="en-US"/>
              </w:rPr>
              <w:t>Variable 2</w:t>
            </w:r>
          </w:p>
        </w:tc>
      </w:tr>
      <w:tr w:rsidR="00987FF9" w:rsidRPr="00220FEF" w14:paraId="002D3E82"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6731CB9B"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Mean</w:t>
            </w:r>
          </w:p>
        </w:tc>
        <w:tc>
          <w:tcPr>
            <w:tcW w:w="2047" w:type="dxa"/>
            <w:tcBorders>
              <w:top w:val="nil"/>
              <w:left w:val="nil"/>
              <w:bottom w:val="nil"/>
              <w:right w:val="nil"/>
            </w:tcBorders>
            <w:shd w:val="clear" w:color="auto" w:fill="auto"/>
            <w:noWrap/>
            <w:vAlign w:val="bottom"/>
            <w:hideMark/>
          </w:tcPr>
          <w:p w14:paraId="7C5CF7B6"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2.729166667</w:t>
            </w:r>
          </w:p>
        </w:tc>
        <w:tc>
          <w:tcPr>
            <w:tcW w:w="1660" w:type="dxa"/>
            <w:tcBorders>
              <w:top w:val="nil"/>
              <w:left w:val="nil"/>
              <w:bottom w:val="nil"/>
              <w:right w:val="nil"/>
            </w:tcBorders>
            <w:shd w:val="clear" w:color="auto" w:fill="auto"/>
            <w:noWrap/>
            <w:vAlign w:val="bottom"/>
            <w:hideMark/>
          </w:tcPr>
          <w:p w14:paraId="1597EB5E"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3.583333333</w:t>
            </w:r>
          </w:p>
        </w:tc>
      </w:tr>
      <w:tr w:rsidR="00987FF9" w:rsidRPr="00220FEF" w14:paraId="6628683D"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62C3AE08"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Variance</w:t>
            </w:r>
          </w:p>
        </w:tc>
        <w:tc>
          <w:tcPr>
            <w:tcW w:w="2047" w:type="dxa"/>
            <w:tcBorders>
              <w:top w:val="nil"/>
              <w:left w:val="nil"/>
              <w:bottom w:val="nil"/>
              <w:right w:val="nil"/>
            </w:tcBorders>
            <w:shd w:val="clear" w:color="auto" w:fill="auto"/>
            <w:noWrap/>
            <w:vAlign w:val="bottom"/>
            <w:hideMark/>
          </w:tcPr>
          <w:p w14:paraId="07F85A94"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1.019786155</w:t>
            </w:r>
          </w:p>
        </w:tc>
        <w:tc>
          <w:tcPr>
            <w:tcW w:w="1660" w:type="dxa"/>
            <w:tcBorders>
              <w:top w:val="nil"/>
              <w:left w:val="nil"/>
              <w:bottom w:val="nil"/>
              <w:right w:val="nil"/>
            </w:tcBorders>
            <w:shd w:val="clear" w:color="auto" w:fill="auto"/>
            <w:noWrap/>
            <w:vAlign w:val="bottom"/>
            <w:hideMark/>
          </w:tcPr>
          <w:p w14:paraId="5DB79051"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0.161375661</w:t>
            </w:r>
          </w:p>
        </w:tc>
      </w:tr>
      <w:tr w:rsidR="00987FF9" w:rsidRPr="00220FEF" w14:paraId="3B009C0D"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3733CCD2"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Observations</w:t>
            </w:r>
          </w:p>
        </w:tc>
        <w:tc>
          <w:tcPr>
            <w:tcW w:w="2047" w:type="dxa"/>
            <w:tcBorders>
              <w:top w:val="nil"/>
              <w:left w:val="nil"/>
              <w:bottom w:val="nil"/>
              <w:right w:val="nil"/>
            </w:tcBorders>
            <w:shd w:val="clear" w:color="auto" w:fill="auto"/>
            <w:noWrap/>
            <w:vAlign w:val="bottom"/>
            <w:hideMark/>
          </w:tcPr>
          <w:p w14:paraId="594553E7"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8</w:t>
            </w:r>
          </w:p>
        </w:tc>
        <w:tc>
          <w:tcPr>
            <w:tcW w:w="1660" w:type="dxa"/>
            <w:tcBorders>
              <w:top w:val="nil"/>
              <w:left w:val="nil"/>
              <w:bottom w:val="nil"/>
              <w:right w:val="nil"/>
            </w:tcBorders>
            <w:shd w:val="clear" w:color="auto" w:fill="auto"/>
            <w:noWrap/>
            <w:vAlign w:val="bottom"/>
            <w:hideMark/>
          </w:tcPr>
          <w:p w14:paraId="53B0A6EC"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8</w:t>
            </w:r>
          </w:p>
        </w:tc>
      </w:tr>
      <w:tr w:rsidR="00987FF9" w:rsidRPr="00220FEF" w14:paraId="09DBE369"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216F8347"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Pooled Variance</w:t>
            </w:r>
          </w:p>
        </w:tc>
        <w:tc>
          <w:tcPr>
            <w:tcW w:w="2047" w:type="dxa"/>
            <w:tcBorders>
              <w:top w:val="nil"/>
              <w:left w:val="nil"/>
              <w:bottom w:val="nil"/>
              <w:right w:val="nil"/>
            </w:tcBorders>
            <w:shd w:val="clear" w:color="auto" w:fill="auto"/>
            <w:noWrap/>
            <w:vAlign w:val="bottom"/>
            <w:hideMark/>
          </w:tcPr>
          <w:p w14:paraId="4E0C0B7D"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0.590580908</w:t>
            </w:r>
          </w:p>
        </w:tc>
        <w:tc>
          <w:tcPr>
            <w:tcW w:w="1660" w:type="dxa"/>
            <w:tcBorders>
              <w:top w:val="nil"/>
              <w:left w:val="nil"/>
              <w:bottom w:val="nil"/>
              <w:right w:val="nil"/>
            </w:tcBorders>
            <w:shd w:val="clear" w:color="auto" w:fill="auto"/>
            <w:noWrap/>
            <w:vAlign w:val="bottom"/>
            <w:hideMark/>
          </w:tcPr>
          <w:p w14:paraId="3F21AC4D" w14:textId="77777777" w:rsidR="00057238" w:rsidRPr="00220FEF" w:rsidRDefault="00057238" w:rsidP="00BA3FB5">
            <w:pPr>
              <w:spacing w:line="312" w:lineRule="auto"/>
              <w:ind w:firstLine="0"/>
              <w:jc w:val="right"/>
              <w:rPr>
                <w:rFonts w:eastAsia="Times New Roman"/>
                <w:sz w:val="24"/>
                <w:szCs w:val="24"/>
                <w:lang w:val="en-US"/>
              </w:rPr>
            </w:pPr>
          </w:p>
        </w:tc>
      </w:tr>
      <w:tr w:rsidR="00987FF9" w:rsidRPr="00220FEF" w14:paraId="440B1939"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53AFFA07"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Hypothesized Mean Difference</w:t>
            </w:r>
          </w:p>
        </w:tc>
        <w:tc>
          <w:tcPr>
            <w:tcW w:w="2047" w:type="dxa"/>
            <w:tcBorders>
              <w:top w:val="nil"/>
              <w:left w:val="nil"/>
              <w:bottom w:val="nil"/>
              <w:right w:val="nil"/>
            </w:tcBorders>
            <w:shd w:val="clear" w:color="auto" w:fill="auto"/>
            <w:noWrap/>
            <w:vAlign w:val="bottom"/>
            <w:hideMark/>
          </w:tcPr>
          <w:p w14:paraId="2117B1F1"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0</w:t>
            </w:r>
          </w:p>
        </w:tc>
        <w:tc>
          <w:tcPr>
            <w:tcW w:w="1660" w:type="dxa"/>
            <w:tcBorders>
              <w:top w:val="nil"/>
              <w:left w:val="nil"/>
              <w:bottom w:val="nil"/>
              <w:right w:val="nil"/>
            </w:tcBorders>
            <w:shd w:val="clear" w:color="auto" w:fill="auto"/>
            <w:noWrap/>
            <w:vAlign w:val="bottom"/>
            <w:hideMark/>
          </w:tcPr>
          <w:p w14:paraId="25122466" w14:textId="77777777" w:rsidR="00057238" w:rsidRPr="00220FEF" w:rsidRDefault="00057238" w:rsidP="00BA3FB5">
            <w:pPr>
              <w:spacing w:line="312" w:lineRule="auto"/>
              <w:ind w:firstLine="0"/>
              <w:jc w:val="right"/>
              <w:rPr>
                <w:rFonts w:eastAsia="Times New Roman"/>
                <w:sz w:val="24"/>
                <w:szCs w:val="24"/>
                <w:lang w:val="en-US"/>
              </w:rPr>
            </w:pPr>
          </w:p>
        </w:tc>
      </w:tr>
      <w:tr w:rsidR="00987FF9" w:rsidRPr="00220FEF" w14:paraId="36E7FC67"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78D37413"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df</w:t>
            </w:r>
          </w:p>
        </w:tc>
        <w:tc>
          <w:tcPr>
            <w:tcW w:w="2047" w:type="dxa"/>
            <w:tcBorders>
              <w:top w:val="nil"/>
              <w:left w:val="nil"/>
              <w:bottom w:val="nil"/>
              <w:right w:val="nil"/>
            </w:tcBorders>
            <w:shd w:val="clear" w:color="auto" w:fill="auto"/>
            <w:noWrap/>
            <w:vAlign w:val="bottom"/>
            <w:hideMark/>
          </w:tcPr>
          <w:p w14:paraId="6318EAF8"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14</w:t>
            </w:r>
          </w:p>
        </w:tc>
        <w:tc>
          <w:tcPr>
            <w:tcW w:w="1660" w:type="dxa"/>
            <w:tcBorders>
              <w:top w:val="nil"/>
              <w:left w:val="nil"/>
              <w:bottom w:val="nil"/>
              <w:right w:val="nil"/>
            </w:tcBorders>
            <w:shd w:val="clear" w:color="auto" w:fill="auto"/>
            <w:noWrap/>
            <w:vAlign w:val="bottom"/>
            <w:hideMark/>
          </w:tcPr>
          <w:p w14:paraId="4DFB25DA" w14:textId="77777777" w:rsidR="00057238" w:rsidRPr="00220FEF" w:rsidRDefault="00057238" w:rsidP="00BA3FB5">
            <w:pPr>
              <w:spacing w:line="312" w:lineRule="auto"/>
              <w:ind w:firstLine="0"/>
              <w:jc w:val="right"/>
              <w:rPr>
                <w:rFonts w:eastAsia="Times New Roman"/>
                <w:sz w:val="24"/>
                <w:szCs w:val="24"/>
                <w:lang w:val="en-US"/>
              </w:rPr>
            </w:pPr>
          </w:p>
        </w:tc>
      </w:tr>
      <w:tr w:rsidR="00987FF9" w:rsidRPr="00220FEF" w14:paraId="18BF0D27"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7CCADDF2"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t Stat</w:t>
            </w:r>
          </w:p>
        </w:tc>
        <w:tc>
          <w:tcPr>
            <w:tcW w:w="2047" w:type="dxa"/>
            <w:tcBorders>
              <w:top w:val="nil"/>
              <w:left w:val="nil"/>
              <w:bottom w:val="nil"/>
              <w:right w:val="nil"/>
            </w:tcBorders>
            <w:shd w:val="clear" w:color="auto" w:fill="auto"/>
            <w:noWrap/>
            <w:vAlign w:val="bottom"/>
            <w:hideMark/>
          </w:tcPr>
          <w:p w14:paraId="0DB187A6"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-2.222966476</w:t>
            </w:r>
          </w:p>
        </w:tc>
        <w:tc>
          <w:tcPr>
            <w:tcW w:w="1660" w:type="dxa"/>
            <w:tcBorders>
              <w:top w:val="nil"/>
              <w:left w:val="nil"/>
              <w:bottom w:val="nil"/>
              <w:right w:val="nil"/>
            </w:tcBorders>
            <w:shd w:val="clear" w:color="auto" w:fill="auto"/>
            <w:noWrap/>
            <w:vAlign w:val="bottom"/>
            <w:hideMark/>
          </w:tcPr>
          <w:p w14:paraId="6EADB329" w14:textId="77777777" w:rsidR="00057238" w:rsidRPr="00220FEF" w:rsidRDefault="00057238" w:rsidP="00BA3FB5">
            <w:pPr>
              <w:spacing w:line="312" w:lineRule="auto"/>
              <w:ind w:firstLine="0"/>
              <w:jc w:val="right"/>
              <w:rPr>
                <w:rFonts w:eastAsia="Times New Roman"/>
                <w:sz w:val="24"/>
                <w:szCs w:val="24"/>
                <w:lang w:val="en-US"/>
              </w:rPr>
            </w:pPr>
          </w:p>
        </w:tc>
      </w:tr>
      <w:tr w:rsidR="00987FF9" w:rsidRPr="00220FEF" w14:paraId="7BE84ADB"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74686250"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P(T&lt;=t) one-tail</w:t>
            </w:r>
          </w:p>
        </w:tc>
        <w:tc>
          <w:tcPr>
            <w:tcW w:w="2047" w:type="dxa"/>
            <w:tcBorders>
              <w:top w:val="nil"/>
              <w:left w:val="nil"/>
              <w:bottom w:val="nil"/>
              <w:right w:val="nil"/>
            </w:tcBorders>
            <w:shd w:val="clear" w:color="auto" w:fill="auto"/>
            <w:noWrap/>
            <w:vAlign w:val="bottom"/>
            <w:hideMark/>
          </w:tcPr>
          <w:p w14:paraId="63908C66"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0.021598692</w:t>
            </w:r>
          </w:p>
        </w:tc>
        <w:tc>
          <w:tcPr>
            <w:tcW w:w="1660" w:type="dxa"/>
            <w:tcBorders>
              <w:top w:val="nil"/>
              <w:left w:val="nil"/>
              <w:bottom w:val="nil"/>
              <w:right w:val="nil"/>
            </w:tcBorders>
            <w:shd w:val="clear" w:color="auto" w:fill="auto"/>
            <w:noWrap/>
            <w:vAlign w:val="bottom"/>
            <w:hideMark/>
          </w:tcPr>
          <w:p w14:paraId="3B671047" w14:textId="77777777" w:rsidR="00057238" w:rsidRPr="00220FEF" w:rsidRDefault="00057238" w:rsidP="00BA3FB5">
            <w:pPr>
              <w:spacing w:line="312" w:lineRule="auto"/>
              <w:ind w:firstLine="0"/>
              <w:jc w:val="right"/>
              <w:rPr>
                <w:rFonts w:eastAsia="Times New Roman"/>
                <w:sz w:val="24"/>
                <w:szCs w:val="24"/>
                <w:lang w:val="en-US"/>
              </w:rPr>
            </w:pPr>
          </w:p>
        </w:tc>
      </w:tr>
      <w:tr w:rsidR="00987FF9" w:rsidRPr="00220FEF" w14:paraId="6E7F2731"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198CB650"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t Critical one-tail</w:t>
            </w:r>
          </w:p>
        </w:tc>
        <w:tc>
          <w:tcPr>
            <w:tcW w:w="2047" w:type="dxa"/>
            <w:tcBorders>
              <w:top w:val="nil"/>
              <w:left w:val="nil"/>
              <w:bottom w:val="nil"/>
              <w:right w:val="nil"/>
            </w:tcBorders>
            <w:shd w:val="clear" w:color="auto" w:fill="auto"/>
            <w:noWrap/>
            <w:vAlign w:val="bottom"/>
            <w:hideMark/>
          </w:tcPr>
          <w:p w14:paraId="463ACD31"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1.761310136</w:t>
            </w:r>
          </w:p>
        </w:tc>
        <w:tc>
          <w:tcPr>
            <w:tcW w:w="1660" w:type="dxa"/>
            <w:tcBorders>
              <w:top w:val="nil"/>
              <w:left w:val="nil"/>
              <w:bottom w:val="nil"/>
              <w:right w:val="nil"/>
            </w:tcBorders>
            <w:shd w:val="clear" w:color="auto" w:fill="auto"/>
            <w:noWrap/>
            <w:vAlign w:val="bottom"/>
            <w:hideMark/>
          </w:tcPr>
          <w:p w14:paraId="58DE9822" w14:textId="77777777" w:rsidR="00057238" w:rsidRPr="00220FEF" w:rsidRDefault="00057238" w:rsidP="00BA3FB5">
            <w:pPr>
              <w:spacing w:line="312" w:lineRule="auto"/>
              <w:ind w:firstLine="0"/>
              <w:jc w:val="right"/>
              <w:rPr>
                <w:rFonts w:eastAsia="Times New Roman"/>
                <w:sz w:val="24"/>
                <w:szCs w:val="24"/>
                <w:lang w:val="en-US"/>
              </w:rPr>
            </w:pPr>
          </w:p>
        </w:tc>
      </w:tr>
      <w:tr w:rsidR="00987FF9" w:rsidRPr="00220FEF" w14:paraId="4A2AA4B9" w14:textId="77777777" w:rsidTr="00FB2FD6">
        <w:trPr>
          <w:trHeight w:val="300"/>
          <w:jc w:val="center"/>
        </w:trPr>
        <w:tc>
          <w:tcPr>
            <w:tcW w:w="3482" w:type="dxa"/>
            <w:tcBorders>
              <w:top w:val="nil"/>
              <w:left w:val="nil"/>
              <w:bottom w:val="nil"/>
              <w:right w:val="nil"/>
            </w:tcBorders>
            <w:shd w:val="clear" w:color="auto" w:fill="auto"/>
            <w:noWrap/>
            <w:vAlign w:val="bottom"/>
            <w:hideMark/>
          </w:tcPr>
          <w:p w14:paraId="1F0F70A6"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P(T&lt;=t) two-tail</w:t>
            </w:r>
          </w:p>
        </w:tc>
        <w:tc>
          <w:tcPr>
            <w:tcW w:w="2047" w:type="dxa"/>
            <w:tcBorders>
              <w:top w:val="nil"/>
              <w:left w:val="nil"/>
              <w:bottom w:val="nil"/>
              <w:right w:val="nil"/>
            </w:tcBorders>
            <w:shd w:val="clear" w:color="auto" w:fill="auto"/>
            <w:noWrap/>
            <w:vAlign w:val="bottom"/>
            <w:hideMark/>
          </w:tcPr>
          <w:p w14:paraId="2E614EDF"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0.043197384</w:t>
            </w:r>
          </w:p>
        </w:tc>
        <w:tc>
          <w:tcPr>
            <w:tcW w:w="1660" w:type="dxa"/>
            <w:tcBorders>
              <w:top w:val="nil"/>
              <w:left w:val="nil"/>
              <w:bottom w:val="nil"/>
              <w:right w:val="nil"/>
            </w:tcBorders>
            <w:shd w:val="clear" w:color="auto" w:fill="auto"/>
            <w:noWrap/>
            <w:vAlign w:val="bottom"/>
            <w:hideMark/>
          </w:tcPr>
          <w:p w14:paraId="661B8E30" w14:textId="77777777" w:rsidR="00057238" w:rsidRPr="00220FEF" w:rsidRDefault="00057238" w:rsidP="00BA3FB5">
            <w:pPr>
              <w:spacing w:line="312" w:lineRule="auto"/>
              <w:ind w:firstLine="0"/>
              <w:jc w:val="right"/>
              <w:rPr>
                <w:rFonts w:eastAsia="Times New Roman"/>
                <w:sz w:val="24"/>
                <w:szCs w:val="24"/>
                <w:lang w:val="en-US"/>
              </w:rPr>
            </w:pPr>
          </w:p>
        </w:tc>
      </w:tr>
      <w:tr w:rsidR="00987FF9" w:rsidRPr="00220FEF" w14:paraId="794C3DA2" w14:textId="77777777" w:rsidTr="00FB2FD6">
        <w:trPr>
          <w:trHeight w:val="315"/>
          <w:jc w:val="center"/>
        </w:trPr>
        <w:tc>
          <w:tcPr>
            <w:tcW w:w="3482" w:type="dxa"/>
            <w:tcBorders>
              <w:top w:val="nil"/>
              <w:left w:val="nil"/>
              <w:bottom w:val="single" w:sz="8" w:space="0" w:color="auto"/>
              <w:right w:val="nil"/>
            </w:tcBorders>
            <w:shd w:val="clear" w:color="auto" w:fill="auto"/>
            <w:noWrap/>
            <w:vAlign w:val="bottom"/>
            <w:hideMark/>
          </w:tcPr>
          <w:p w14:paraId="60FE2C84"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t Critical two-tail</w:t>
            </w:r>
          </w:p>
        </w:tc>
        <w:tc>
          <w:tcPr>
            <w:tcW w:w="2047" w:type="dxa"/>
            <w:tcBorders>
              <w:top w:val="nil"/>
              <w:left w:val="nil"/>
              <w:bottom w:val="single" w:sz="8" w:space="0" w:color="auto"/>
              <w:right w:val="nil"/>
            </w:tcBorders>
            <w:shd w:val="clear" w:color="auto" w:fill="auto"/>
            <w:noWrap/>
            <w:vAlign w:val="bottom"/>
            <w:hideMark/>
          </w:tcPr>
          <w:p w14:paraId="11FE9F98" w14:textId="77777777" w:rsidR="00057238" w:rsidRPr="00220FEF" w:rsidRDefault="00057238" w:rsidP="00BA3FB5">
            <w:pPr>
              <w:spacing w:line="312" w:lineRule="auto"/>
              <w:ind w:firstLine="0"/>
              <w:jc w:val="right"/>
              <w:rPr>
                <w:rFonts w:eastAsia="Times New Roman"/>
                <w:sz w:val="24"/>
                <w:szCs w:val="24"/>
                <w:lang w:val="en-US"/>
              </w:rPr>
            </w:pPr>
            <w:r w:rsidRPr="00220FEF">
              <w:rPr>
                <w:rFonts w:eastAsia="Times New Roman"/>
                <w:sz w:val="24"/>
                <w:szCs w:val="24"/>
                <w:lang w:val="en-US"/>
              </w:rPr>
              <w:t>2.144786688</w:t>
            </w:r>
          </w:p>
        </w:tc>
        <w:tc>
          <w:tcPr>
            <w:tcW w:w="1660" w:type="dxa"/>
            <w:tcBorders>
              <w:top w:val="nil"/>
              <w:left w:val="nil"/>
              <w:bottom w:val="single" w:sz="8" w:space="0" w:color="auto"/>
              <w:right w:val="nil"/>
            </w:tcBorders>
            <w:shd w:val="clear" w:color="auto" w:fill="auto"/>
            <w:noWrap/>
            <w:vAlign w:val="bottom"/>
            <w:hideMark/>
          </w:tcPr>
          <w:p w14:paraId="703D4350" w14:textId="77777777" w:rsidR="00057238" w:rsidRPr="00220FEF" w:rsidRDefault="00057238" w:rsidP="00BA3FB5">
            <w:pPr>
              <w:spacing w:line="312" w:lineRule="auto"/>
              <w:ind w:firstLine="0"/>
              <w:jc w:val="left"/>
              <w:rPr>
                <w:rFonts w:eastAsia="Times New Roman"/>
                <w:sz w:val="24"/>
                <w:szCs w:val="24"/>
                <w:lang w:val="en-US"/>
              </w:rPr>
            </w:pPr>
            <w:r w:rsidRPr="00220FEF">
              <w:rPr>
                <w:rFonts w:eastAsia="Times New Roman"/>
                <w:sz w:val="24"/>
                <w:szCs w:val="24"/>
                <w:lang w:val="en-US"/>
              </w:rPr>
              <w:t> </w:t>
            </w:r>
          </w:p>
        </w:tc>
      </w:tr>
    </w:tbl>
    <w:p w14:paraId="04F91759" w14:textId="77777777" w:rsidR="009233AA" w:rsidRPr="00220FEF" w:rsidRDefault="009233AA" w:rsidP="009233AA">
      <w:pPr>
        <w:spacing w:line="240" w:lineRule="auto"/>
        <w:ind w:firstLine="720"/>
        <w:rPr>
          <w:sz w:val="14"/>
        </w:rPr>
      </w:pPr>
    </w:p>
    <w:p w14:paraId="08A6DF3C" w14:textId="14C7779C" w:rsidR="00FB2FD6" w:rsidRPr="00220FEF" w:rsidRDefault="00FB2FD6" w:rsidP="0004370D">
      <w:pPr>
        <w:spacing w:line="336" w:lineRule="auto"/>
        <w:ind w:firstLine="720"/>
        <w:rPr>
          <w:lang w:val="en-US"/>
        </w:rPr>
      </w:pPr>
      <w:r w:rsidRPr="00220FEF">
        <w:rPr>
          <w:lang w:val="en-SG"/>
        </w:rPr>
        <w:t>Dữ liệu trong bảng 3.</w:t>
      </w:r>
      <w:r w:rsidR="00A3128B" w:rsidRPr="00220FEF">
        <w:rPr>
          <w:lang w:val="en-SG"/>
        </w:rPr>
        <w:t>11</w:t>
      </w:r>
      <w:r w:rsidRPr="00220FEF">
        <w:rPr>
          <w:lang w:val="en-SG"/>
        </w:rPr>
        <w:t xml:space="preserve"> cho thấy để chắc chắn không có sự khác biệt giữa các giá trị trung bình, </w:t>
      </w:r>
      <w:r w:rsidRPr="00220FEF">
        <w:rPr>
          <w:b/>
          <w:lang w:val="en-SG"/>
        </w:rPr>
        <w:t>Hypothesized Mean Difference</w:t>
      </w:r>
      <w:r w:rsidRPr="00220FEF">
        <w:rPr>
          <w:lang w:val="en-SG"/>
        </w:rPr>
        <w:t xml:space="preserve"> được đặt thành 0, </w:t>
      </w:r>
      <w:r w:rsidRPr="00220FEF">
        <w:rPr>
          <w:b/>
        </w:rPr>
        <w:t>Alpha</w:t>
      </w:r>
      <w:r w:rsidRPr="00220FEF">
        <w:t xml:space="preserve"> </w:t>
      </w:r>
      <w:r w:rsidRPr="00220FEF">
        <w:rPr>
          <w:lang w:val="en-US"/>
        </w:rPr>
        <w:t xml:space="preserve">được đặt ở mức 0.05 </w:t>
      </w:r>
      <w:r w:rsidRPr="00220FEF">
        <w:t>(tương đương với độ tin cậy 95%)</w:t>
      </w:r>
      <w:r w:rsidRPr="00220FEF">
        <w:rPr>
          <w:lang w:val="en-US"/>
        </w:rPr>
        <w:t xml:space="preserve">. </w:t>
      </w:r>
      <w:r w:rsidR="000C025C" w:rsidRPr="00220FEF">
        <w:rPr>
          <w:lang w:val="en-US"/>
        </w:rPr>
        <w:t xml:space="preserve">Kết quả cho thấy giá trị </w:t>
      </w:r>
      <w:r w:rsidR="000C025C" w:rsidRPr="00220FEF">
        <w:rPr>
          <w:b/>
          <w:lang w:val="en-US"/>
        </w:rPr>
        <w:t>p</w:t>
      </w:r>
      <w:r w:rsidR="000C025C" w:rsidRPr="00220FEF">
        <w:rPr>
          <w:lang w:val="en-US"/>
        </w:rPr>
        <w:t xml:space="preserve">, trong trường hợp này là </w:t>
      </w:r>
      <w:r w:rsidR="000C025C" w:rsidRPr="00220FEF">
        <w:rPr>
          <w:b/>
          <w:lang w:val="en-US"/>
        </w:rPr>
        <w:t xml:space="preserve">P(T&lt;=t) two-tail = 0.04 </w:t>
      </w:r>
      <w:r w:rsidR="000C025C" w:rsidRPr="00220FEF">
        <w:rPr>
          <w:lang w:val="en-US"/>
        </w:rPr>
        <w:t>nhỏ hơn alpha (0.05) chứng tỏ có sự khác biệt đáng kể, có ý nghĩa về mặt thống kê.</w:t>
      </w:r>
    </w:p>
    <w:p w14:paraId="04CEAD88" w14:textId="0986B53B" w:rsidR="00BA3FB5" w:rsidRPr="00220FEF" w:rsidRDefault="00FB2FD6" w:rsidP="0004370D">
      <w:pPr>
        <w:spacing w:line="336" w:lineRule="auto"/>
        <w:ind w:firstLine="720"/>
        <w:rPr>
          <w:bCs/>
          <w:szCs w:val="26"/>
          <w:lang w:val="en-US"/>
        </w:rPr>
      </w:pPr>
      <w:r w:rsidRPr="00220FEF">
        <w:rPr>
          <w:lang w:val="en-SG"/>
        </w:rPr>
        <w:t>Bảng </w:t>
      </w:r>
      <w:r w:rsidRPr="00220FEF">
        <w:rPr>
          <w:iCs/>
          <w:lang w:val="en-SG"/>
        </w:rPr>
        <w:t>3.</w:t>
      </w:r>
      <w:r w:rsidR="00A3128B" w:rsidRPr="00220FEF">
        <w:rPr>
          <w:iCs/>
          <w:lang w:val="en-SG"/>
        </w:rPr>
        <w:t>11</w:t>
      </w:r>
      <w:r w:rsidRPr="00220FEF">
        <w:rPr>
          <w:lang w:val="en-SG"/>
        </w:rPr>
        <w:t xml:space="preserve"> cung cấp thông tin về </w:t>
      </w:r>
      <w:r w:rsidRPr="00220FEF">
        <w:rPr>
          <w:i/>
          <w:iCs/>
          <w:lang w:val="en-SG"/>
        </w:rPr>
        <w:t>Mean</w:t>
      </w:r>
      <w:r w:rsidRPr="00220FEF">
        <w:rPr>
          <w:lang w:val="en-SG"/>
        </w:rPr>
        <w:t xml:space="preserve"> thể hiện trung bình mức điểm đánh giá của hai lần khảo sát. </w:t>
      </w:r>
      <w:r w:rsidR="005E086A" w:rsidRPr="00220FEF">
        <w:rPr>
          <w:lang w:val="en-SG"/>
        </w:rPr>
        <w:t xml:space="preserve">Có thể thấy được rằng, ở lần khảo sát 2, mức độ thuần thục khi </w:t>
      </w:r>
      <w:r w:rsidR="005E086A" w:rsidRPr="00220FEF">
        <w:rPr>
          <w:bCs/>
          <w:lang w:val="en-SG"/>
        </w:rPr>
        <w:t xml:space="preserve">sử dụng các phần mềm/ ứng dụng để xây dựng nội dung bài giảng, kiểm tra, đánh giá sinh viên của GVTA các trường </w:t>
      </w:r>
      <w:r w:rsidR="000256D3" w:rsidRPr="00220FEF">
        <w:rPr>
          <w:bCs/>
          <w:lang w:val="en-SG"/>
        </w:rPr>
        <w:t>đại học không chuyên ngoại ngữ</w:t>
      </w:r>
      <w:r w:rsidR="005E086A" w:rsidRPr="00220FEF">
        <w:rPr>
          <w:bCs/>
          <w:lang w:val="en-SG"/>
        </w:rPr>
        <w:t xml:space="preserve"> </w:t>
      </w:r>
      <w:r w:rsidRPr="00220FEF">
        <w:rPr>
          <w:bCs/>
          <w:lang w:val="en-SG"/>
        </w:rPr>
        <w:t>đã tăng lên từ 2.</w:t>
      </w:r>
      <w:r w:rsidR="005E086A" w:rsidRPr="00220FEF">
        <w:rPr>
          <w:bCs/>
          <w:lang w:val="en-SG"/>
        </w:rPr>
        <w:t>73</w:t>
      </w:r>
      <w:r w:rsidRPr="00220FEF">
        <w:rPr>
          <w:bCs/>
          <w:lang w:val="en-SG"/>
        </w:rPr>
        <w:t xml:space="preserve"> lên 3.5</w:t>
      </w:r>
      <w:r w:rsidR="005E086A" w:rsidRPr="00220FEF">
        <w:rPr>
          <w:bCs/>
          <w:lang w:val="en-SG"/>
        </w:rPr>
        <w:t>8</w:t>
      </w:r>
      <w:r w:rsidRPr="00220FEF">
        <w:rPr>
          <w:lang w:val="en-SG"/>
        </w:rPr>
        <w:t xml:space="preserve">. </w:t>
      </w:r>
      <w:r w:rsidR="00374E3B" w:rsidRPr="00220FEF">
        <w:rPr>
          <w:lang w:val="en-SG"/>
        </w:rPr>
        <w:t xml:space="preserve">Chứng tỏ giải pháp quản lý </w:t>
      </w:r>
      <w:r w:rsidR="000D54BB" w:rsidRPr="00220FEF">
        <w:rPr>
          <w:bCs/>
          <w:i/>
          <w:szCs w:val="26"/>
          <w:lang w:val="en-SG"/>
        </w:rPr>
        <w:t>Tổ chức bồi dưỡng năng lực số cho giảng viên tiếng Anh các trường đại học không chuyên ngoại ngữ</w:t>
      </w:r>
      <w:r w:rsidR="00374E3B" w:rsidRPr="00220FEF">
        <w:rPr>
          <w:bCs/>
          <w:i/>
          <w:szCs w:val="26"/>
          <w:lang w:val="en-US"/>
        </w:rPr>
        <w:t xml:space="preserve"> </w:t>
      </w:r>
      <w:r w:rsidR="00374E3B" w:rsidRPr="00220FEF">
        <w:rPr>
          <w:bCs/>
          <w:szCs w:val="26"/>
          <w:lang w:val="en-US"/>
        </w:rPr>
        <w:t>bước đầu đã có hiệu quả trong việc nâng cao ý thức, tần suất và mức độ thuần thục trong ứng dụng CNTT vào giảng dạy.</w:t>
      </w:r>
    </w:p>
    <w:p w14:paraId="4D5EE44E" w14:textId="09B48C6C" w:rsidR="00176CCA" w:rsidRPr="00220FEF" w:rsidRDefault="00176CCA" w:rsidP="0004370D">
      <w:pPr>
        <w:pStyle w:val="40"/>
        <w:spacing w:line="336" w:lineRule="auto"/>
      </w:pPr>
      <w:r w:rsidRPr="00220FEF">
        <w:t xml:space="preserve">3.6.5.3. </w:t>
      </w:r>
      <w:r w:rsidR="00D01689" w:rsidRPr="00220FEF">
        <w:t xml:space="preserve">Sử </w:t>
      </w:r>
      <w:r w:rsidRPr="00220FEF">
        <w:t xml:space="preserve">dụng kết quả </w:t>
      </w:r>
      <w:r w:rsidR="00CB19CE" w:rsidRPr="00220FEF">
        <w:t>bồi dưỡng</w:t>
      </w:r>
    </w:p>
    <w:p w14:paraId="436DEE84" w14:textId="50338DB6" w:rsidR="003E1214" w:rsidRPr="00220FEF" w:rsidRDefault="00287E3F" w:rsidP="00D30F36">
      <w:pPr>
        <w:spacing w:line="336" w:lineRule="auto"/>
        <w:ind w:firstLine="720"/>
        <w:rPr>
          <w:lang w:val="en-SG"/>
        </w:rPr>
      </w:pPr>
      <w:r w:rsidRPr="00220FEF">
        <w:rPr>
          <w:lang w:val="en-SG"/>
        </w:rPr>
        <w:t xml:space="preserve">Kết quả phỏng vấn GV và CBQL tại cơ sở nơi NCS tiến hành thử nghiệm giải pháp </w:t>
      </w:r>
      <w:r w:rsidR="003132CA" w:rsidRPr="00220FEF">
        <w:rPr>
          <w:lang w:val="en-SG"/>
        </w:rPr>
        <w:t>6</w:t>
      </w:r>
      <w:r w:rsidRPr="00220FEF">
        <w:rPr>
          <w:lang w:val="en-SG"/>
        </w:rPr>
        <w:t xml:space="preserve"> cho thấy</w:t>
      </w:r>
      <w:r w:rsidR="00D30F36" w:rsidRPr="00220FEF">
        <w:rPr>
          <w:lang w:val="en-SG"/>
        </w:rPr>
        <w:t xml:space="preserve"> công tác quản lý hoạt động BD tại đơn vị thử nghiệm giải pháp có hiệu quả ngay từ khâu khảo sát nhu cầu. Việc BD đáp ứng được nhu cầu của đội ngũ GVTA đã đem lại những hiệu quả trong công tác giảng dạy và nghiên cứu khoa </w:t>
      </w:r>
      <w:r w:rsidR="00D30F36" w:rsidRPr="00220FEF">
        <w:rPr>
          <w:lang w:val="en-SG"/>
        </w:rPr>
        <w:lastRenderedPageBreak/>
        <w:t>học. S</w:t>
      </w:r>
      <w:r w:rsidR="00D01689" w:rsidRPr="00220FEF">
        <w:rPr>
          <w:lang w:val="en-SG"/>
        </w:rPr>
        <w:t>au khi tổ chức BD,</w:t>
      </w:r>
      <w:r w:rsidRPr="00220FEF">
        <w:rPr>
          <w:lang w:val="en-SG"/>
        </w:rPr>
        <w:t xml:space="preserve"> Khoa là đơn vị đầu mối </w:t>
      </w:r>
      <w:r w:rsidR="00020428" w:rsidRPr="00220FEF">
        <w:rPr>
          <w:lang w:val="en-SG"/>
        </w:rPr>
        <w:t xml:space="preserve">tiếp tục </w:t>
      </w:r>
      <w:r w:rsidRPr="00220FEF">
        <w:rPr>
          <w:lang w:val="en-SG"/>
        </w:rPr>
        <w:t>thực hiện</w:t>
      </w:r>
      <w:r w:rsidR="00D01689" w:rsidRPr="00220FEF">
        <w:rPr>
          <w:lang w:val="en-SG"/>
        </w:rPr>
        <w:t xml:space="preserve"> </w:t>
      </w:r>
      <w:r w:rsidRPr="00220FEF">
        <w:rPr>
          <w:lang w:val="en-SG"/>
        </w:rPr>
        <w:t xml:space="preserve">các bước quản lý </w:t>
      </w:r>
      <w:r w:rsidR="00D01689" w:rsidRPr="00220FEF">
        <w:rPr>
          <w:lang w:val="en-SG"/>
        </w:rPr>
        <w:t xml:space="preserve">sau </w:t>
      </w:r>
      <w:r w:rsidRPr="00220FEF">
        <w:rPr>
          <w:lang w:val="en-SG"/>
        </w:rPr>
        <w:t>bồi dưỡng</w:t>
      </w:r>
      <w:r w:rsidR="00AB21D2" w:rsidRPr="00220FEF">
        <w:rPr>
          <w:lang w:val="en-SG"/>
        </w:rPr>
        <w:t>. Kết quả cho thấy hoạt động bồi dưỡng và quản lý hoạt động bồi dưỡng năng lực số cho giảng viên tiếng Anh theo khung năng lực nghề nghiệp GV tiếng Anh các trường ĐH không chuyên ngoại ngữ có tác dụng tích cực, mang lại những chuyển biến đáng khích lệ. C</w:t>
      </w:r>
      <w:r w:rsidR="00D01689" w:rsidRPr="00220FEF">
        <w:rPr>
          <w:lang w:val="en-SG"/>
        </w:rPr>
        <w:t>ụ thể như sau:</w:t>
      </w:r>
      <w:r w:rsidR="008900BC" w:rsidRPr="00220FEF">
        <w:rPr>
          <w:lang w:val="en-SG"/>
        </w:rPr>
        <w:t xml:space="preserve"> </w:t>
      </w:r>
    </w:p>
    <w:p w14:paraId="1E7301EF" w14:textId="503AA91F" w:rsidR="00020428" w:rsidRPr="00220FEF" w:rsidRDefault="00D01689" w:rsidP="0004370D">
      <w:pPr>
        <w:spacing w:line="336" w:lineRule="auto"/>
        <w:ind w:firstLine="720"/>
        <w:rPr>
          <w:lang w:val="en-SG"/>
        </w:rPr>
      </w:pPr>
      <w:r w:rsidRPr="00220FEF">
        <w:rPr>
          <w:lang w:val="en-SG"/>
        </w:rPr>
        <w:t>- Trưởng khoa Ngoại ngữ chỉ đạo việc viết báo cáo kết quả thu được sau tập huấn, yêu cầu GV đề xuất ý tưởng phát triển và ứng dụng nội dung BD vào hoạt động giảng dạy, nghiên cứu khoa học</w:t>
      </w:r>
      <w:r w:rsidR="003132CA" w:rsidRPr="00220FEF">
        <w:rPr>
          <w:lang w:val="en-SG"/>
        </w:rPr>
        <w:t>.</w:t>
      </w:r>
      <w:r w:rsidR="00020428" w:rsidRPr="00220FEF">
        <w:rPr>
          <w:lang w:val="en-SG"/>
        </w:rPr>
        <w:t xml:space="preserve"> Kết quả cho thấy: </w:t>
      </w:r>
    </w:p>
    <w:p w14:paraId="59D9F768" w14:textId="23B8F77F" w:rsidR="00020428" w:rsidRPr="00220FEF" w:rsidRDefault="00020428" w:rsidP="0004370D">
      <w:pPr>
        <w:spacing w:line="336" w:lineRule="auto"/>
        <w:ind w:firstLine="720"/>
        <w:rPr>
          <w:lang w:val="en-SG"/>
        </w:rPr>
      </w:pPr>
      <w:r w:rsidRPr="00220FEF">
        <w:rPr>
          <w:lang w:val="en-SG"/>
        </w:rPr>
        <w:t xml:space="preserve">+ 01 GV đã đăng ký đề tài khoa học cấp cơ sở về việc ứng dụng công nghệ số, ứng dụng Prezi vào hoạt động giảng dạy, nghiên cứu khoa học. </w:t>
      </w:r>
    </w:p>
    <w:p w14:paraId="38350C5C" w14:textId="66520337" w:rsidR="00020428" w:rsidRPr="00220FEF" w:rsidRDefault="00020428" w:rsidP="0004370D">
      <w:pPr>
        <w:spacing w:line="336" w:lineRule="auto"/>
        <w:ind w:firstLine="720"/>
        <w:rPr>
          <w:lang w:val="en-SG"/>
        </w:rPr>
      </w:pPr>
      <w:r w:rsidRPr="00220FEF">
        <w:rPr>
          <w:lang w:val="en-SG"/>
        </w:rPr>
        <w:t>+ GV ứng dụng Prezi vào trong giảng dạy</w:t>
      </w:r>
      <w:r w:rsidR="00387729" w:rsidRPr="00220FEF">
        <w:rPr>
          <w:lang w:val="en-SG"/>
        </w:rPr>
        <w:t xml:space="preserve"> </w:t>
      </w:r>
      <w:r w:rsidRPr="00220FEF">
        <w:rPr>
          <w:lang w:val="en-SG"/>
        </w:rPr>
        <w:t xml:space="preserve">để tạo bài giảng thú vị và độc đáo, </w:t>
      </w:r>
      <w:r w:rsidR="00387729" w:rsidRPr="00220FEF">
        <w:rPr>
          <w:lang w:val="en-SG"/>
        </w:rPr>
        <w:t>lồng ghép</w:t>
      </w:r>
      <w:r w:rsidRPr="00220FEF">
        <w:rPr>
          <w:lang w:val="en-SG"/>
        </w:rPr>
        <w:t xml:space="preserve"> hình ảnh, video và âm thanh để giúp sinh viên hiểu bài học một cách dễ dàng hơn.</w:t>
      </w:r>
      <w:r w:rsidR="00387729" w:rsidRPr="00220FEF">
        <w:rPr>
          <w:lang w:val="en-SG"/>
        </w:rPr>
        <w:t xml:space="preserve"> GV cũng sử </w:t>
      </w:r>
      <w:r w:rsidRPr="00220FEF">
        <w:rPr>
          <w:lang w:val="en-SG"/>
        </w:rPr>
        <w:t xml:space="preserve">các mẫu bài giảng </w:t>
      </w:r>
      <w:r w:rsidR="00387729" w:rsidRPr="00220FEF">
        <w:rPr>
          <w:lang w:val="en-SG"/>
        </w:rPr>
        <w:t xml:space="preserve">mà Prezi cung cấp </w:t>
      </w:r>
      <w:r w:rsidRPr="00220FEF">
        <w:rPr>
          <w:lang w:val="en-SG"/>
        </w:rPr>
        <w:t>để thiết kế bài giảng một cách nhanh chóng hiệu quả</w:t>
      </w:r>
      <w:r w:rsidR="00387729" w:rsidRPr="00220FEF">
        <w:rPr>
          <w:lang w:val="en-SG"/>
        </w:rPr>
        <w:t xml:space="preserve"> và hấp dẫn. </w:t>
      </w:r>
    </w:p>
    <w:p w14:paraId="253998E1" w14:textId="068C6655" w:rsidR="00020428" w:rsidRPr="00220FEF" w:rsidRDefault="00387729" w:rsidP="0004370D">
      <w:pPr>
        <w:spacing w:line="336" w:lineRule="auto"/>
        <w:ind w:firstLine="720"/>
        <w:rPr>
          <w:spacing w:val="2"/>
          <w:lang w:val="en-SG"/>
        </w:rPr>
      </w:pPr>
      <w:r w:rsidRPr="00220FEF">
        <w:rPr>
          <w:spacing w:val="2"/>
          <w:lang w:val="en-SG"/>
        </w:rPr>
        <w:t>+ GV ứng dụng Prezi vào n</w:t>
      </w:r>
      <w:r w:rsidR="00020428" w:rsidRPr="00220FEF">
        <w:rPr>
          <w:spacing w:val="2"/>
          <w:lang w:val="en-SG"/>
        </w:rPr>
        <w:t xml:space="preserve">ghiên cứu: </w:t>
      </w:r>
      <w:r w:rsidRPr="00220FEF">
        <w:rPr>
          <w:spacing w:val="2"/>
          <w:lang w:val="en-SG"/>
        </w:rPr>
        <w:t xml:space="preserve">GV cũng sử dụng </w:t>
      </w:r>
      <w:r w:rsidR="00020428" w:rsidRPr="00220FEF">
        <w:rPr>
          <w:spacing w:val="2"/>
          <w:lang w:val="en-SG"/>
        </w:rPr>
        <w:t xml:space="preserve">Prezi để trình bày các nghiên cứu </w:t>
      </w:r>
      <w:r w:rsidRPr="00220FEF">
        <w:rPr>
          <w:spacing w:val="2"/>
          <w:lang w:val="en-SG"/>
        </w:rPr>
        <w:t xml:space="preserve">khoa học </w:t>
      </w:r>
      <w:r w:rsidR="00020428" w:rsidRPr="00220FEF">
        <w:rPr>
          <w:spacing w:val="2"/>
          <w:lang w:val="en-SG"/>
        </w:rPr>
        <w:t xml:space="preserve">của </w:t>
      </w:r>
      <w:r w:rsidRPr="00220FEF">
        <w:rPr>
          <w:spacing w:val="2"/>
          <w:lang w:val="en-SG"/>
        </w:rPr>
        <w:t>mình</w:t>
      </w:r>
      <w:r w:rsidR="00020428" w:rsidRPr="00220FEF">
        <w:rPr>
          <w:spacing w:val="2"/>
          <w:lang w:val="en-SG"/>
        </w:rPr>
        <w:t xml:space="preserve"> một cách chuyên nghiệp và thuyết phục. </w:t>
      </w:r>
      <w:r w:rsidRPr="00220FEF">
        <w:rPr>
          <w:spacing w:val="2"/>
          <w:lang w:val="en-SG"/>
        </w:rPr>
        <w:t>GV</w:t>
      </w:r>
      <w:r w:rsidR="00020428" w:rsidRPr="00220FEF">
        <w:rPr>
          <w:spacing w:val="2"/>
          <w:lang w:val="en-SG"/>
        </w:rPr>
        <w:t xml:space="preserve"> sử dụng Prezi để hiển thị các số liệu thống kê, biểu đồ, hình ảnh và video liên quan đến nghiên cứu của </w:t>
      </w:r>
      <w:r w:rsidRPr="00220FEF">
        <w:rPr>
          <w:spacing w:val="2"/>
          <w:lang w:val="en-SG"/>
        </w:rPr>
        <w:t xml:space="preserve">mình, cũng như sử dụng </w:t>
      </w:r>
      <w:r w:rsidR="00020428" w:rsidRPr="00220FEF">
        <w:rPr>
          <w:spacing w:val="2"/>
          <w:lang w:val="en-SG"/>
        </w:rPr>
        <w:t xml:space="preserve">Prezi </w:t>
      </w:r>
      <w:r w:rsidRPr="00220FEF">
        <w:rPr>
          <w:spacing w:val="2"/>
          <w:lang w:val="en-SG"/>
        </w:rPr>
        <w:t>để</w:t>
      </w:r>
      <w:r w:rsidR="00020428" w:rsidRPr="00220FEF">
        <w:rPr>
          <w:spacing w:val="2"/>
          <w:lang w:val="en-SG"/>
        </w:rPr>
        <w:t xml:space="preserve"> cung cấp </w:t>
      </w:r>
      <w:r w:rsidRPr="00220FEF">
        <w:rPr>
          <w:spacing w:val="2"/>
          <w:lang w:val="en-SG"/>
        </w:rPr>
        <w:t>các</w:t>
      </w:r>
      <w:r w:rsidR="00020428" w:rsidRPr="00220FEF">
        <w:rPr>
          <w:spacing w:val="2"/>
          <w:lang w:val="en-SG"/>
        </w:rPr>
        <w:t xml:space="preserve"> công cụ để </w:t>
      </w:r>
      <w:r w:rsidRPr="00220FEF">
        <w:rPr>
          <w:spacing w:val="2"/>
          <w:lang w:val="en-SG"/>
        </w:rPr>
        <w:t xml:space="preserve">tạo </w:t>
      </w:r>
      <w:r w:rsidR="00020428" w:rsidRPr="00220FEF">
        <w:rPr>
          <w:spacing w:val="2"/>
          <w:lang w:val="en-SG"/>
        </w:rPr>
        <w:t>bản trình bày</w:t>
      </w:r>
      <w:r w:rsidRPr="00220FEF">
        <w:rPr>
          <w:spacing w:val="2"/>
          <w:lang w:val="en-SG"/>
        </w:rPr>
        <w:t xml:space="preserve"> </w:t>
      </w:r>
      <w:r w:rsidR="00020428" w:rsidRPr="00220FEF">
        <w:rPr>
          <w:spacing w:val="2"/>
          <w:lang w:val="en-SG"/>
        </w:rPr>
        <w:t>cho các sự kiện, hội nghị</w:t>
      </w:r>
      <w:r w:rsidR="00940D7A" w:rsidRPr="00220FEF">
        <w:rPr>
          <w:spacing w:val="2"/>
          <w:lang w:val="en-SG"/>
        </w:rPr>
        <w:t xml:space="preserve">, </w:t>
      </w:r>
      <w:r w:rsidR="00020428" w:rsidRPr="00220FEF">
        <w:rPr>
          <w:spacing w:val="2"/>
          <w:lang w:val="en-SG"/>
        </w:rPr>
        <w:t xml:space="preserve">các </w:t>
      </w:r>
      <w:r w:rsidRPr="00220FEF">
        <w:rPr>
          <w:spacing w:val="2"/>
          <w:lang w:val="en-SG"/>
        </w:rPr>
        <w:t>bài</w:t>
      </w:r>
      <w:r w:rsidR="00020428" w:rsidRPr="00220FEF">
        <w:rPr>
          <w:spacing w:val="2"/>
          <w:lang w:val="en-SG"/>
        </w:rPr>
        <w:t xml:space="preserve"> thuyết trình </w:t>
      </w:r>
      <w:r w:rsidRPr="00220FEF">
        <w:rPr>
          <w:spacing w:val="2"/>
          <w:lang w:val="en-SG"/>
        </w:rPr>
        <w:t>một cách</w:t>
      </w:r>
      <w:r w:rsidR="00020428" w:rsidRPr="00220FEF">
        <w:rPr>
          <w:spacing w:val="2"/>
          <w:lang w:val="en-SG"/>
        </w:rPr>
        <w:t xml:space="preserve"> độc đáo và ấn tượng, giúp thu hút sự chú ý của khán giả và truyền tải thông điệp một cách hiệu quả.</w:t>
      </w:r>
    </w:p>
    <w:p w14:paraId="2DAAB559" w14:textId="30342A52" w:rsidR="00020428" w:rsidRPr="00220FEF" w:rsidRDefault="00387729" w:rsidP="0004370D">
      <w:pPr>
        <w:spacing w:line="336" w:lineRule="auto"/>
        <w:ind w:firstLine="720"/>
        <w:rPr>
          <w:lang w:val="en-SG"/>
        </w:rPr>
      </w:pPr>
      <w:r w:rsidRPr="00220FEF">
        <w:rPr>
          <w:lang w:val="en-SG"/>
        </w:rPr>
        <w:t xml:space="preserve">+ GV ứng dụng Prezi </w:t>
      </w:r>
      <w:r w:rsidR="00584089" w:rsidRPr="00220FEF">
        <w:rPr>
          <w:lang w:val="en-SG"/>
        </w:rPr>
        <w:t>vào</w:t>
      </w:r>
      <w:r w:rsidRPr="00220FEF">
        <w:rPr>
          <w:lang w:val="en-SG"/>
        </w:rPr>
        <w:t xml:space="preserve"> hoạt động h</w:t>
      </w:r>
      <w:r w:rsidR="00020428" w:rsidRPr="00220FEF">
        <w:rPr>
          <w:lang w:val="en-SG"/>
        </w:rPr>
        <w:t xml:space="preserve">ỗ trợ học tập từ xa: </w:t>
      </w:r>
      <w:r w:rsidRPr="00220FEF">
        <w:rPr>
          <w:lang w:val="en-SG"/>
        </w:rPr>
        <w:t>G</w:t>
      </w:r>
      <w:r w:rsidR="00020428" w:rsidRPr="00220FEF">
        <w:rPr>
          <w:lang w:val="en-SG"/>
        </w:rPr>
        <w:t>iảng viên tạo các bài giảng trực tuyến</w:t>
      </w:r>
      <w:r w:rsidR="00940D7A" w:rsidRPr="00220FEF">
        <w:rPr>
          <w:lang w:val="en-SG"/>
        </w:rPr>
        <w:t xml:space="preserve">, </w:t>
      </w:r>
      <w:r w:rsidR="00020428" w:rsidRPr="00220FEF">
        <w:rPr>
          <w:lang w:val="en-SG"/>
        </w:rPr>
        <w:t>bài thuyết trình để giúp sinh viên hiểu bài học một cách dễ dàng hơn</w:t>
      </w:r>
      <w:r w:rsidR="00CA57D0" w:rsidRPr="00220FEF">
        <w:rPr>
          <w:lang w:val="en-SG"/>
        </w:rPr>
        <w:t>, đóng góp vào phát triển ngân hàng bài giảng số, bài tập số.</w:t>
      </w:r>
      <w:r w:rsidR="00020428" w:rsidRPr="00220FEF">
        <w:rPr>
          <w:lang w:val="en-SG"/>
        </w:rPr>
        <w:t xml:space="preserve"> Bên cạnh đó, Prezi còn cho phép </w:t>
      </w:r>
      <w:r w:rsidRPr="00220FEF">
        <w:rPr>
          <w:lang w:val="en-SG"/>
        </w:rPr>
        <w:t xml:space="preserve">GV </w:t>
      </w:r>
      <w:r w:rsidR="00020428" w:rsidRPr="00220FEF">
        <w:rPr>
          <w:lang w:val="en-SG"/>
        </w:rPr>
        <w:t>chia sẻ các bài giảng hoặc bản trình bày của mình với sinh viên thông qua email hoặc các nền tảng mạng xã hộ</w:t>
      </w:r>
      <w:r w:rsidR="00CA57D0" w:rsidRPr="00220FEF">
        <w:rPr>
          <w:lang w:val="en-SG"/>
        </w:rPr>
        <w:t>i.</w:t>
      </w:r>
      <w:r w:rsidR="008A280A" w:rsidRPr="00220FEF">
        <w:rPr>
          <w:lang w:val="en-SG"/>
        </w:rPr>
        <w:t xml:space="preserve"> </w:t>
      </w:r>
    </w:p>
    <w:p w14:paraId="3504862F" w14:textId="22ED077F" w:rsidR="00387729" w:rsidRPr="00220FEF" w:rsidRDefault="00387729" w:rsidP="0004370D">
      <w:pPr>
        <w:spacing w:line="336" w:lineRule="auto"/>
        <w:ind w:firstLine="720"/>
        <w:rPr>
          <w:lang w:val="en-SG"/>
        </w:rPr>
      </w:pPr>
      <w:r w:rsidRPr="00220FEF">
        <w:rPr>
          <w:lang w:val="en-SG"/>
        </w:rPr>
        <w:t xml:space="preserve">+ Các giảng viên Bộ môn tiếng Anh đã chia sẻ nội dung được BD, hướng dẫn SV sử dụng Prezi thay vì sử dụng các ứng dụng trước đây vào bài thuyết trình, bài tập nhóm và chia sẻ bài tập lên </w:t>
      </w:r>
      <w:bookmarkStart w:id="895" w:name="_Hlk132359296"/>
      <w:r w:rsidRPr="00220FEF">
        <w:rPr>
          <w:lang w:val="en-SG"/>
        </w:rPr>
        <w:t>hệ thống bài tập mở trong thư viện của trường</w:t>
      </w:r>
      <w:bookmarkEnd w:id="895"/>
      <w:r w:rsidRPr="00220FEF">
        <w:rPr>
          <w:lang w:val="en-SG"/>
        </w:rPr>
        <w:t>.</w:t>
      </w:r>
      <w:r w:rsidR="00E025B9" w:rsidRPr="00220FEF">
        <w:rPr>
          <w:lang w:val="en-SG"/>
        </w:rPr>
        <w:t xml:space="preserve"> Từ đó hình thành một môi trường học tập chuyên nghiệp, khuyến khích sự học hỏi và chia sẻ kinh nghiệm trong cộng đồng sinh viên và giảng viên.</w:t>
      </w:r>
    </w:p>
    <w:p w14:paraId="3539A447" w14:textId="21C8F643" w:rsidR="00AB21D2" w:rsidRPr="00220FEF" w:rsidRDefault="00DC5B74" w:rsidP="00AB21D2">
      <w:pPr>
        <w:spacing w:line="336" w:lineRule="auto"/>
        <w:ind w:firstLine="720"/>
        <w:rPr>
          <w:lang w:val="en-SG"/>
        </w:rPr>
      </w:pPr>
      <w:r w:rsidRPr="00220FEF">
        <w:rPr>
          <w:lang w:val="en-SG"/>
        </w:rPr>
        <w:lastRenderedPageBreak/>
        <w:t>Như vậy, thông qua hoạt động bồi dưỡng năng lực số, cụ thể là ứng dụng Prezi vào giảng dạy và nghiên cứu, hoạt động bồi dưỡng này không những đem lại những hiệu quả rõ rệt trong công tác giảng dạy và nghiên cứu</w:t>
      </w:r>
      <w:r w:rsidR="003D188F" w:rsidRPr="00220FEF">
        <w:rPr>
          <w:lang w:val="en-SG"/>
        </w:rPr>
        <w:t xml:space="preserve"> mà còn góp phần nâng cao nhận thức và ý thức của CB, GV về hoạt động BD</w:t>
      </w:r>
      <w:r w:rsidR="00F25F0D" w:rsidRPr="00220FEF">
        <w:rPr>
          <w:lang w:val="en-SG"/>
        </w:rPr>
        <w:t>, tạo được một phong trào thi đua, trao đổi về học thuật</w:t>
      </w:r>
      <w:r w:rsidR="008E4BE5" w:rsidRPr="00220FEF">
        <w:rPr>
          <w:lang w:val="en-SG"/>
        </w:rPr>
        <w:t>,</w:t>
      </w:r>
      <w:r w:rsidR="00E025B9" w:rsidRPr="00220FEF">
        <w:rPr>
          <w:lang w:val="en-SG"/>
        </w:rPr>
        <w:t xml:space="preserve"> mạng </w:t>
      </w:r>
      <w:r w:rsidR="00102C1E" w:rsidRPr="00220FEF">
        <w:rPr>
          <w:lang w:val="en-SG"/>
        </w:rPr>
        <w:t>lưới</w:t>
      </w:r>
      <w:r w:rsidR="008E4BE5" w:rsidRPr="00220FEF">
        <w:rPr>
          <w:lang w:val="en-SG"/>
        </w:rPr>
        <w:t xml:space="preserve"> phát triển </w:t>
      </w:r>
      <w:r w:rsidR="00F25F0D" w:rsidRPr="00220FEF">
        <w:rPr>
          <w:lang w:val="en-SG"/>
        </w:rPr>
        <w:t>năng lực</w:t>
      </w:r>
      <w:r w:rsidR="008E4BE5" w:rsidRPr="00220FEF">
        <w:rPr>
          <w:lang w:val="en-SG"/>
        </w:rPr>
        <w:t xml:space="preserve">, </w:t>
      </w:r>
      <w:r w:rsidR="00F25F0D" w:rsidRPr="00220FEF">
        <w:rPr>
          <w:lang w:val="en-SG"/>
        </w:rPr>
        <w:t xml:space="preserve">đặc biệt là năng lực số trong khối GV và lan toả sang SV. Sản phẩm của hoạt động BD là đo lường được thông qua đề tài khoa học, các bài giảng số và bài tập nhóm của SV được chia sẻ công khai trên hệ thống bài tập mở trong thư viện của trường. </w:t>
      </w:r>
      <w:r w:rsidR="001D47DB" w:rsidRPr="00220FEF">
        <w:rPr>
          <w:lang w:val="en-SG"/>
        </w:rPr>
        <w:t xml:space="preserve">Hơn nữa, </w:t>
      </w:r>
      <w:r w:rsidR="003132CA" w:rsidRPr="00220FEF">
        <w:rPr>
          <w:lang w:val="en-SG"/>
        </w:rPr>
        <w:t xml:space="preserve">việc </w:t>
      </w:r>
      <w:r w:rsidR="001D47DB" w:rsidRPr="00220FEF">
        <w:rPr>
          <w:lang w:val="en-SG"/>
        </w:rPr>
        <w:t>k</w:t>
      </w:r>
      <w:r w:rsidR="00621A9B" w:rsidRPr="00220FEF">
        <w:rPr>
          <w:lang w:val="en-SG"/>
        </w:rPr>
        <w:t>hoa Ngoại ngữ và Bộ môn tiếng Anh cũng</w:t>
      </w:r>
      <w:r w:rsidR="001D47DB" w:rsidRPr="00220FEF">
        <w:rPr>
          <w:lang w:val="en-SG"/>
        </w:rPr>
        <w:t xml:space="preserve"> đang</w:t>
      </w:r>
      <w:r w:rsidR="00621A9B" w:rsidRPr="00220FEF">
        <w:rPr>
          <w:lang w:val="en-SG"/>
        </w:rPr>
        <w:t xml:space="preserve"> lên kế hoạch xây dựng chiến lược phát triển ngân hàng bài giảng số, bài tập số</w:t>
      </w:r>
      <w:r w:rsidR="003132CA" w:rsidRPr="00220FEF">
        <w:rPr>
          <w:lang w:val="en-SG"/>
        </w:rPr>
        <w:t xml:space="preserve"> cho thấy hoạt động bồi dưỡng và quản lý hoạt động bồi dưỡng năng lực số cho giảng viên tiếng Anh theo khung năng lực nghề nghiệp GV tiếng Anh các trường ĐH không chuyên ngoại ngữ </w:t>
      </w:r>
      <w:r w:rsidR="00AB21D2" w:rsidRPr="00220FEF">
        <w:rPr>
          <w:lang w:val="en-SG"/>
        </w:rPr>
        <w:t xml:space="preserve">đã mang lại những kết quả và chuyển biến </w:t>
      </w:r>
      <w:r w:rsidR="008032A6" w:rsidRPr="00220FEF">
        <w:rPr>
          <w:lang w:val="en-SG"/>
        </w:rPr>
        <w:t>tích cực</w:t>
      </w:r>
      <w:r w:rsidR="00AB21D2" w:rsidRPr="00220FEF">
        <w:rPr>
          <w:lang w:val="en-SG"/>
        </w:rPr>
        <w:t>. Các biện pháp bồi dưỡng năng lực chuyên sâu, phù hợp với khung năng lực nghề nghiệp của giáo viên, đã đóng góp vào việc nâng cao chất lượng giảng dạy và hỗ trợ sinh viên hiệu quả hơn.</w:t>
      </w:r>
    </w:p>
    <w:p w14:paraId="0FAE8A90" w14:textId="4AD8662E" w:rsidR="00AB21D2" w:rsidRPr="00220FEF" w:rsidRDefault="00AB21D2" w:rsidP="00AB21D2">
      <w:pPr>
        <w:spacing w:line="336" w:lineRule="auto"/>
        <w:ind w:firstLine="720"/>
        <w:rPr>
          <w:lang w:val="en-SG"/>
        </w:rPr>
      </w:pPr>
      <w:r w:rsidRPr="00220FEF">
        <w:rPr>
          <w:lang w:val="en-SG"/>
        </w:rPr>
        <w:t xml:space="preserve">Ngoài ra, </w:t>
      </w:r>
      <w:r w:rsidR="008032A6" w:rsidRPr="00220FEF">
        <w:rPr>
          <w:lang w:val="en-SG"/>
        </w:rPr>
        <w:t>s</w:t>
      </w:r>
      <w:r w:rsidRPr="00220FEF">
        <w:rPr>
          <w:lang w:val="en-SG"/>
        </w:rPr>
        <w:t xml:space="preserve">ự hỗ trợ </w:t>
      </w:r>
      <w:r w:rsidR="008032A6" w:rsidRPr="00220FEF">
        <w:rPr>
          <w:lang w:val="en-SG"/>
        </w:rPr>
        <w:t>kịp thời</w:t>
      </w:r>
      <w:r w:rsidRPr="00220FEF">
        <w:rPr>
          <w:lang w:val="en-SG"/>
        </w:rPr>
        <w:t xml:space="preserve"> từ hệ thống quản lý đã giúp </w:t>
      </w:r>
      <w:r w:rsidR="008032A6" w:rsidRPr="00220FEF">
        <w:rPr>
          <w:lang w:val="en-SG"/>
        </w:rPr>
        <w:t>giảng</w:t>
      </w:r>
      <w:r w:rsidRPr="00220FEF">
        <w:rPr>
          <w:lang w:val="en-SG"/>
        </w:rPr>
        <w:t xml:space="preserve"> viên tiếng Anh cảm thấy được đánh giá, khích </w:t>
      </w:r>
      <w:r w:rsidR="008032A6" w:rsidRPr="00220FEF">
        <w:rPr>
          <w:lang w:val="en-SG"/>
        </w:rPr>
        <w:t xml:space="preserve">lệ </w:t>
      </w:r>
      <w:r w:rsidRPr="00220FEF">
        <w:rPr>
          <w:lang w:val="en-SG"/>
        </w:rPr>
        <w:t xml:space="preserve">và có động lực để phát triển năng lực chuyên môn của mình. Những chuyển biến tích cực này không chỉ tạo ra một môi trường làm việc tích cực cho </w:t>
      </w:r>
      <w:r w:rsidR="008032A6" w:rsidRPr="00220FEF">
        <w:rPr>
          <w:lang w:val="en-SG"/>
        </w:rPr>
        <w:t>giảng</w:t>
      </w:r>
      <w:r w:rsidRPr="00220FEF">
        <w:rPr>
          <w:lang w:val="en-SG"/>
        </w:rPr>
        <w:t xml:space="preserve"> viên </w:t>
      </w:r>
      <w:r w:rsidR="008032A6" w:rsidRPr="00220FEF">
        <w:rPr>
          <w:lang w:val="en-SG"/>
        </w:rPr>
        <w:t xml:space="preserve">TA </w:t>
      </w:r>
      <w:r w:rsidRPr="00220FEF">
        <w:rPr>
          <w:lang w:val="en-SG"/>
        </w:rPr>
        <w:t xml:space="preserve">mà còn </w:t>
      </w:r>
      <w:r w:rsidR="008032A6" w:rsidRPr="00220FEF">
        <w:rPr>
          <w:lang w:val="en-SG"/>
        </w:rPr>
        <w:t>tác động</w:t>
      </w:r>
      <w:r w:rsidRPr="00220FEF">
        <w:rPr>
          <w:lang w:val="en-SG"/>
        </w:rPr>
        <w:t xml:space="preserve"> tích cực đến trải nghiệm học tập của sinh viên. Từ đó, </w:t>
      </w:r>
      <w:r w:rsidR="008032A6" w:rsidRPr="00220FEF">
        <w:rPr>
          <w:lang w:val="en-SG"/>
        </w:rPr>
        <w:t>góp phần</w:t>
      </w:r>
      <w:r w:rsidRPr="00220FEF">
        <w:rPr>
          <w:lang w:val="en-SG"/>
        </w:rPr>
        <w:t xml:space="preserve"> đáp ứng được nhu cầu ngày càng cao về </w:t>
      </w:r>
      <w:r w:rsidR="008032A6" w:rsidRPr="00220FEF">
        <w:rPr>
          <w:lang w:val="en-SG"/>
        </w:rPr>
        <w:t xml:space="preserve">chất lượng dạy và học </w:t>
      </w:r>
      <w:r w:rsidRPr="00220FEF">
        <w:rPr>
          <w:lang w:val="en-SG"/>
        </w:rPr>
        <w:t xml:space="preserve">tiếng Anh </w:t>
      </w:r>
      <w:r w:rsidR="008032A6" w:rsidRPr="00220FEF">
        <w:rPr>
          <w:lang w:val="en-SG"/>
        </w:rPr>
        <w:t>tại các trường</w:t>
      </w:r>
      <w:r w:rsidR="00F52400" w:rsidRPr="00220FEF">
        <w:rPr>
          <w:lang w:val="en-SG"/>
        </w:rPr>
        <w:t xml:space="preserve"> đại học</w:t>
      </w:r>
      <w:r w:rsidR="008032A6" w:rsidRPr="00220FEF">
        <w:rPr>
          <w:lang w:val="en-SG"/>
        </w:rPr>
        <w:t xml:space="preserve"> không chuyên ngoại ngữ</w:t>
      </w:r>
      <w:r w:rsidRPr="00220FEF">
        <w:rPr>
          <w:lang w:val="en-SG"/>
        </w:rPr>
        <w:t>.</w:t>
      </w:r>
    </w:p>
    <w:p w14:paraId="30033EF8" w14:textId="77777777" w:rsidR="000F2C10" w:rsidRPr="00220FEF" w:rsidRDefault="000F2C10">
      <w:pPr>
        <w:spacing w:after="160" w:line="259" w:lineRule="auto"/>
        <w:ind w:firstLine="0"/>
        <w:jc w:val="left"/>
        <w:rPr>
          <w:rFonts w:eastAsia="Times New Roman"/>
          <w:b/>
          <w:bCs/>
          <w:szCs w:val="24"/>
          <w:lang w:val="en-US" w:eastAsia="x-none"/>
        </w:rPr>
      </w:pPr>
      <w:bookmarkStart w:id="896" w:name="_Toc148073497"/>
      <w:r w:rsidRPr="00220FEF">
        <w:rPr>
          <w:lang w:val="en-US"/>
        </w:rPr>
        <w:br w:type="page"/>
      </w:r>
    </w:p>
    <w:p w14:paraId="50B08BAD" w14:textId="466872A7" w:rsidR="002978F3" w:rsidRPr="00220FEF" w:rsidRDefault="006804DC" w:rsidP="000F2C10">
      <w:pPr>
        <w:pStyle w:val="20"/>
        <w:jc w:val="center"/>
      </w:pPr>
      <w:bookmarkStart w:id="897" w:name="_Toc160695876"/>
      <w:r w:rsidRPr="00220FEF">
        <w:lastRenderedPageBreak/>
        <w:t>Kết luận Chương 3</w:t>
      </w:r>
      <w:bookmarkEnd w:id="896"/>
      <w:bookmarkEnd w:id="897"/>
    </w:p>
    <w:p w14:paraId="1FEB3EB8" w14:textId="4051E686" w:rsidR="006804DC" w:rsidRPr="00220FEF" w:rsidRDefault="006804DC" w:rsidP="0004370D">
      <w:pPr>
        <w:tabs>
          <w:tab w:val="left" w:pos="567"/>
        </w:tabs>
        <w:spacing w:line="336" w:lineRule="auto"/>
        <w:ind w:firstLine="0"/>
        <w:rPr>
          <w:rFonts w:eastAsia="Times New Roman"/>
          <w:bCs/>
          <w:szCs w:val="26"/>
          <w:lang w:val="en-US"/>
        </w:rPr>
      </w:pPr>
      <w:r w:rsidRPr="00220FEF">
        <w:rPr>
          <w:rFonts w:eastAsia="Times New Roman"/>
          <w:bCs/>
          <w:szCs w:val="26"/>
          <w:lang w:val="en-US"/>
        </w:rPr>
        <w:tab/>
        <w:t>Trên cơ sở nghiên cứu lý luận và thực tiễn về việc quản lý hoạt động</w:t>
      </w:r>
      <w:r w:rsidRPr="00220FEF">
        <w:rPr>
          <w:rFonts w:eastAsia="Times New Roman"/>
          <w:bCs/>
          <w:szCs w:val="26"/>
          <w:lang w:val="en-US"/>
        </w:rPr>
        <w:br/>
        <w:t xml:space="preserve">BDGV tiếng Anh các trường </w:t>
      </w:r>
      <w:r w:rsidR="00AA19FA" w:rsidRPr="00220FEF">
        <w:rPr>
          <w:rFonts w:eastAsia="Times New Roman"/>
          <w:bCs/>
          <w:szCs w:val="26"/>
          <w:lang w:val="en-US"/>
        </w:rPr>
        <w:t>đại học không chuyên ngoại ngữ</w:t>
      </w:r>
      <w:r w:rsidRPr="00220FEF">
        <w:rPr>
          <w:rFonts w:eastAsia="Times New Roman"/>
          <w:bCs/>
          <w:szCs w:val="26"/>
          <w:lang w:val="en-US"/>
        </w:rPr>
        <w:t xml:space="preserve">, </w:t>
      </w:r>
      <w:r w:rsidR="00E86689" w:rsidRPr="00220FEF">
        <w:rPr>
          <w:rFonts w:eastAsia="Times New Roman"/>
          <w:bCs/>
          <w:szCs w:val="26"/>
          <w:lang w:val="en-US"/>
        </w:rPr>
        <w:t>07</w:t>
      </w:r>
      <w:r w:rsidRPr="00220FEF">
        <w:rPr>
          <w:rFonts w:eastAsia="Times New Roman"/>
          <w:bCs/>
          <w:szCs w:val="26"/>
          <w:lang w:val="en-US"/>
        </w:rPr>
        <w:t xml:space="preserve"> giải pháp </w:t>
      </w:r>
      <w:r w:rsidR="00E86689" w:rsidRPr="00220FEF">
        <w:rPr>
          <w:rFonts w:eastAsia="Times New Roman"/>
          <w:bCs/>
          <w:szCs w:val="26"/>
          <w:lang w:val="en-US"/>
        </w:rPr>
        <w:t xml:space="preserve">quản lý </w:t>
      </w:r>
      <w:r w:rsidRPr="00220FEF">
        <w:rPr>
          <w:rFonts w:eastAsia="Times New Roman"/>
          <w:bCs/>
          <w:szCs w:val="26"/>
          <w:lang w:val="en-US"/>
        </w:rPr>
        <w:t>đã được đề xuất:</w:t>
      </w:r>
    </w:p>
    <w:p w14:paraId="49874BB9" w14:textId="13BC6DD2" w:rsidR="00495257" w:rsidRPr="00220FEF" w:rsidRDefault="006804DC" w:rsidP="0004370D">
      <w:pPr>
        <w:tabs>
          <w:tab w:val="left" w:pos="567"/>
        </w:tabs>
        <w:spacing w:line="336" w:lineRule="auto"/>
        <w:ind w:firstLine="0"/>
        <w:rPr>
          <w:rFonts w:eastAsia="Times New Roman"/>
          <w:bCs/>
          <w:i/>
          <w:spacing w:val="-2"/>
          <w:szCs w:val="26"/>
          <w:lang w:val="en-US"/>
        </w:rPr>
      </w:pPr>
      <w:bookmarkStart w:id="898" w:name="_Hlk147826024"/>
      <w:r w:rsidRPr="00220FEF">
        <w:rPr>
          <w:rFonts w:eastAsia="Times New Roman"/>
          <w:bCs/>
          <w:szCs w:val="26"/>
          <w:lang w:val="en-US"/>
        </w:rPr>
        <w:tab/>
      </w:r>
      <w:bookmarkEnd w:id="898"/>
      <w:r w:rsidR="00495257" w:rsidRPr="00220FEF">
        <w:rPr>
          <w:rFonts w:eastAsia="Times New Roman"/>
          <w:spacing w:val="-2"/>
          <w:szCs w:val="26"/>
          <w:lang w:val="en-US"/>
        </w:rPr>
        <w:t>Giải pháp 1 “</w:t>
      </w:r>
      <w:r w:rsidR="00BF33B6" w:rsidRPr="00220FEF">
        <w:rPr>
          <w:rFonts w:eastAsia="Times New Roman"/>
          <w:bCs/>
          <w:i/>
          <w:spacing w:val="-2"/>
          <w:szCs w:val="26"/>
          <w:lang w:val="en-SG"/>
        </w:rPr>
        <w:t>Tổ chức các hoạt động quán triệt</w:t>
      </w:r>
      <w:r w:rsidR="00495257" w:rsidRPr="00220FEF">
        <w:rPr>
          <w:rFonts w:eastAsia="Times New Roman"/>
          <w:bCs/>
          <w:i/>
          <w:spacing w:val="-2"/>
          <w:szCs w:val="26"/>
          <w:lang w:val="en-SG"/>
        </w:rPr>
        <w:t xml:space="preserve"> nhận thức cho cán bộ quản lý, giảng viên về ý nghĩa và tầm quan trọng của hoạt động bồi dưỡng và quản lý hoạt động bồi dưỡng năng lực nghề nghiệp cho giảng viên tiếng Anh các trường đại học không chuyên ngoại ngữ”</w:t>
      </w:r>
      <w:r w:rsidR="00495257" w:rsidRPr="00220FEF">
        <w:rPr>
          <w:rFonts w:eastAsia="Times New Roman"/>
          <w:bCs/>
          <w:i/>
          <w:spacing w:val="-2"/>
          <w:szCs w:val="26"/>
          <w:lang w:val="en-US"/>
        </w:rPr>
        <w:t xml:space="preserve"> </w:t>
      </w:r>
    </w:p>
    <w:p w14:paraId="6670D38B" w14:textId="52EA2696" w:rsidR="00495257" w:rsidRPr="00220FEF" w:rsidRDefault="00495257" w:rsidP="0004370D">
      <w:pPr>
        <w:tabs>
          <w:tab w:val="left" w:pos="567"/>
        </w:tabs>
        <w:spacing w:line="336" w:lineRule="auto"/>
        <w:ind w:firstLine="0"/>
        <w:rPr>
          <w:rFonts w:eastAsia="Times New Roman"/>
          <w:spacing w:val="-2"/>
          <w:szCs w:val="26"/>
          <w:lang w:val="en-US"/>
        </w:rPr>
      </w:pPr>
      <w:r w:rsidRPr="00220FEF">
        <w:rPr>
          <w:rFonts w:eastAsia="Times New Roman"/>
          <w:spacing w:val="-2"/>
          <w:szCs w:val="26"/>
          <w:lang w:val="en-US"/>
        </w:rPr>
        <w:tab/>
        <w:t>Giải pháp 2 “</w:t>
      </w:r>
      <w:r w:rsidRPr="00220FEF">
        <w:rPr>
          <w:rFonts w:eastAsia="Times New Roman"/>
          <w:i/>
          <w:spacing w:val="-2"/>
          <w:szCs w:val="26"/>
          <w:lang w:val="en-US"/>
        </w:rPr>
        <w:t xml:space="preserve">Tổ chức cụ thể </w:t>
      </w:r>
      <w:r w:rsidR="00D85743" w:rsidRPr="00220FEF">
        <w:rPr>
          <w:rFonts w:eastAsia="Times New Roman"/>
          <w:i/>
          <w:spacing w:val="-2"/>
          <w:szCs w:val="26"/>
          <w:lang w:val="en-US"/>
        </w:rPr>
        <w:t>hóa</w:t>
      </w:r>
      <w:r w:rsidRPr="00220FEF">
        <w:rPr>
          <w:rFonts w:eastAsia="Times New Roman"/>
          <w:i/>
          <w:spacing w:val="-2"/>
          <w:szCs w:val="26"/>
          <w:lang w:val="en-US"/>
        </w:rPr>
        <w:t xml:space="preserve"> khung năng lực nghề nghiệp vận dụng vào phát triển chương trình, nội dung và tài liệu bồi dưỡng giảng viên tiếng Anh trường ĐH không chuyên ngoại ngữ phù hợp với từng trường, ngành đào tạo</w:t>
      </w:r>
      <w:r w:rsidRPr="00220FEF">
        <w:rPr>
          <w:rFonts w:eastAsia="Times New Roman"/>
          <w:spacing w:val="-2"/>
          <w:szCs w:val="26"/>
          <w:lang w:val="en-US"/>
        </w:rPr>
        <w:t>.”</w:t>
      </w:r>
    </w:p>
    <w:p w14:paraId="1FF09A1C" w14:textId="0452AD39" w:rsidR="00495257" w:rsidRPr="00220FEF" w:rsidRDefault="00495257" w:rsidP="0004370D">
      <w:pPr>
        <w:tabs>
          <w:tab w:val="left" w:pos="567"/>
        </w:tabs>
        <w:spacing w:line="336" w:lineRule="auto"/>
        <w:ind w:firstLine="0"/>
        <w:rPr>
          <w:rFonts w:eastAsia="Times New Roman"/>
          <w:bCs/>
          <w:i/>
          <w:spacing w:val="-2"/>
          <w:szCs w:val="26"/>
          <w:lang w:val="en-SG"/>
        </w:rPr>
      </w:pPr>
      <w:r w:rsidRPr="00220FEF">
        <w:rPr>
          <w:rFonts w:eastAsia="Times New Roman"/>
          <w:spacing w:val="-2"/>
          <w:szCs w:val="26"/>
          <w:lang w:val="en-US"/>
        </w:rPr>
        <w:tab/>
        <w:t>Giải pháp 3</w:t>
      </w:r>
      <w:r w:rsidRPr="00220FEF">
        <w:rPr>
          <w:rFonts w:eastAsia="Times New Roman"/>
          <w:bCs/>
          <w:i/>
          <w:spacing w:val="-2"/>
          <w:szCs w:val="26"/>
          <w:lang w:val="en-SG"/>
        </w:rPr>
        <w:t xml:space="preserve"> “Quản lý xây dựng và thực hiện kế hoạch bồi dưỡng cho giảng viên tiếng Anh theo năm học dựa vào khung năng lực, phù hợp với yêu cầu thực tiễn của nhà trường”</w:t>
      </w:r>
      <w:r w:rsidRPr="00220FEF">
        <w:rPr>
          <w:rFonts w:eastAsia="Times New Roman"/>
          <w:bCs/>
          <w:i/>
          <w:spacing w:val="-2"/>
          <w:szCs w:val="26"/>
          <w:lang w:val="en-SG"/>
        </w:rPr>
        <w:tab/>
      </w:r>
      <w:r w:rsidRPr="00220FEF">
        <w:rPr>
          <w:rFonts w:eastAsia="Times New Roman"/>
          <w:spacing w:val="-2"/>
          <w:szCs w:val="26"/>
          <w:lang w:val="en-US"/>
        </w:rPr>
        <w:t>Giải pháp 4</w:t>
      </w:r>
      <w:r w:rsidRPr="00220FEF">
        <w:rPr>
          <w:rFonts w:eastAsia="Times New Roman"/>
          <w:bCs/>
          <w:i/>
          <w:spacing w:val="-2"/>
          <w:szCs w:val="26"/>
          <w:lang w:val="en-SG"/>
        </w:rPr>
        <w:t xml:space="preserve"> “Tổ chức xây dựng mạng lưới hỗ trợ phát triển năng lực nghề nghiệp cho giảng viên</w:t>
      </w:r>
      <w:r w:rsidR="008900BC" w:rsidRPr="00220FEF">
        <w:rPr>
          <w:rFonts w:eastAsia="Times New Roman"/>
          <w:bCs/>
          <w:i/>
          <w:spacing w:val="-2"/>
          <w:szCs w:val="26"/>
          <w:lang w:val="en-SG"/>
        </w:rPr>
        <w:t xml:space="preserve"> </w:t>
      </w:r>
      <w:r w:rsidRPr="00220FEF">
        <w:rPr>
          <w:rFonts w:eastAsia="Times New Roman"/>
          <w:bCs/>
          <w:i/>
          <w:spacing w:val="-2"/>
          <w:szCs w:val="26"/>
          <w:lang w:val="en-SG"/>
        </w:rPr>
        <w:t>tiếng Anh giữa các Khoa, các trường đại học cùng lĩnh vực đào tạo”</w:t>
      </w:r>
    </w:p>
    <w:p w14:paraId="6C54F9E3" w14:textId="7DFA1433" w:rsidR="00495257" w:rsidRPr="00220FEF" w:rsidRDefault="00495257" w:rsidP="0004370D">
      <w:pPr>
        <w:tabs>
          <w:tab w:val="left" w:pos="567"/>
        </w:tabs>
        <w:spacing w:line="336" w:lineRule="auto"/>
        <w:ind w:firstLine="0"/>
        <w:rPr>
          <w:rFonts w:eastAsia="Times New Roman"/>
          <w:bCs/>
          <w:i/>
          <w:spacing w:val="-2"/>
          <w:szCs w:val="26"/>
          <w:lang w:val="en-SG"/>
        </w:rPr>
      </w:pPr>
      <w:r w:rsidRPr="00220FEF">
        <w:rPr>
          <w:rFonts w:eastAsia="Times New Roman"/>
          <w:spacing w:val="-2"/>
          <w:szCs w:val="26"/>
          <w:lang w:val="en-US"/>
        </w:rPr>
        <w:tab/>
        <w:t>Giải pháp 5</w:t>
      </w:r>
      <w:r w:rsidRPr="00220FEF">
        <w:rPr>
          <w:rFonts w:eastAsia="Times New Roman"/>
          <w:bCs/>
          <w:i/>
          <w:spacing w:val="-2"/>
          <w:szCs w:val="26"/>
          <w:lang w:val="en-SG"/>
        </w:rPr>
        <w:t xml:space="preserve"> “</w:t>
      </w:r>
      <w:r w:rsidR="00BF33B6" w:rsidRPr="00220FEF">
        <w:rPr>
          <w:rFonts w:eastAsia="Times New Roman"/>
          <w:bCs/>
          <w:i/>
          <w:spacing w:val="-2"/>
          <w:szCs w:val="26"/>
          <w:lang w:val="en-SG"/>
        </w:rPr>
        <w:t>Quản lý xây dựng và thực hiện chính sách</w:t>
      </w:r>
      <w:r w:rsidRPr="00220FEF">
        <w:rPr>
          <w:rFonts w:eastAsia="Times New Roman"/>
          <w:bCs/>
          <w:i/>
          <w:spacing w:val="-2"/>
          <w:szCs w:val="26"/>
          <w:lang w:val="en-SG"/>
        </w:rPr>
        <w:t xml:space="preserve"> tạo động lực phát huy hoạt động tự bồi dưỡng năng lực nghề nghiệp cho giảng viên tiếng Anh trong các trường đại học”</w:t>
      </w:r>
      <w:r w:rsidRPr="00220FEF">
        <w:rPr>
          <w:rFonts w:eastAsia="Times New Roman"/>
          <w:bCs/>
          <w:i/>
          <w:spacing w:val="-2"/>
          <w:szCs w:val="26"/>
          <w:lang w:val="en-SG"/>
        </w:rPr>
        <w:tab/>
      </w:r>
    </w:p>
    <w:p w14:paraId="130371E1" w14:textId="77777777" w:rsidR="00495257" w:rsidRPr="00220FEF" w:rsidRDefault="00495257" w:rsidP="0004370D">
      <w:pPr>
        <w:tabs>
          <w:tab w:val="left" w:pos="567"/>
        </w:tabs>
        <w:spacing w:line="336" w:lineRule="auto"/>
        <w:ind w:firstLine="0"/>
        <w:rPr>
          <w:rFonts w:eastAsia="Times New Roman"/>
          <w:bCs/>
          <w:i/>
          <w:spacing w:val="-2"/>
          <w:szCs w:val="26"/>
          <w:lang w:val="en-SG"/>
        </w:rPr>
      </w:pPr>
      <w:r w:rsidRPr="00220FEF">
        <w:rPr>
          <w:rFonts w:eastAsia="Times New Roman"/>
          <w:spacing w:val="-2"/>
          <w:szCs w:val="26"/>
          <w:lang w:val="en-US"/>
        </w:rPr>
        <w:tab/>
        <w:t>Giải pháp 6</w:t>
      </w:r>
      <w:r w:rsidRPr="00220FEF">
        <w:rPr>
          <w:rFonts w:eastAsia="Times New Roman"/>
          <w:bCs/>
          <w:i/>
          <w:spacing w:val="-2"/>
          <w:szCs w:val="26"/>
          <w:lang w:val="en-SG"/>
        </w:rPr>
        <w:t xml:space="preserve"> “Tổ chức bồi dưỡng năng lực số cho giảng viên tiếng Anh các trường đại học không chuyên ngoại ngữ”</w:t>
      </w:r>
    </w:p>
    <w:p w14:paraId="06347452" w14:textId="77777777" w:rsidR="00495257" w:rsidRPr="00220FEF" w:rsidRDefault="00495257" w:rsidP="0004370D">
      <w:pPr>
        <w:tabs>
          <w:tab w:val="left" w:pos="567"/>
        </w:tabs>
        <w:spacing w:line="336" w:lineRule="auto"/>
        <w:ind w:firstLine="0"/>
        <w:rPr>
          <w:rFonts w:eastAsia="Times New Roman"/>
          <w:bCs/>
          <w:i/>
          <w:spacing w:val="-2"/>
          <w:szCs w:val="26"/>
          <w:lang w:val="en-SG"/>
        </w:rPr>
      </w:pPr>
      <w:r w:rsidRPr="00220FEF">
        <w:rPr>
          <w:rFonts w:eastAsia="Times New Roman"/>
          <w:spacing w:val="-2"/>
          <w:szCs w:val="26"/>
          <w:lang w:val="en-US"/>
        </w:rPr>
        <w:tab/>
        <w:t>Giải pháp 7</w:t>
      </w:r>
      <w:r w:rsidRPr="00220FEF">
        <w:rPr>
          <w:rFonts w:eastAsia="Times New Roman"/>
          <w:bCs/>
          <w:i/>
          <w:spacing w:val="-2"/>
          <w:szCs w:val="26"/>
          <w:lang w:val="en-SG"/>
        </w:rPr>
        <w:t xml:space="preserve"> “Tổ chức định kỳ đánh giá năng lực nghề nghiệp cho đội ngũ </w:t>
      </w:r>
      <w:bookmarkStart w:id="899" w:name="_Hlk147996762"/>
      <w:r w:rsidRPr="00220FEF">
        <w:rPr>
          <w:rFonts w:eastAsia="Times New Roman"/>
          <w:bCs/>
          <w:i/>
          <w:spacing w:val="-2"/>
          <w:szCs w:val="26"/>
          <w:lang w:val="en-SG"/>
        </w:rPr>
        <w:t xml:space="preserve">giảng viên tiếng Anh </w:t>
      </w:r>
      <w:bookmarkEnd w:id="899"/>
      <w:r w:rsidRPr="00220FEF">
        <w:rPr>
          <w:rFonts w:eastAsia="Times New Roman"/>
          <w:bCs/>
          <w:i/>
          <w:spacing w:val="-2"/>
          <w:szCs w:val="26"/>
          <w:lang w:val="en-SG"/>
        </w:rPr>
        <w:t>các trường đại học không chuyên ngoại ngữ dựa vào khung năng lực nghề nghiệp”</w:t>
      </w:r>
      <w:r w:rsidRPr="00220FEF">
        <w:rPr>
          <w:rFonts w:eastAsia="Times New Roman"/>
          <w:bCs/>
          <w:i/>
          <w:spacing w:val="-2"/>
          <w:szCs w:val="26"/>
          <w:lang w:val="en-SG"/>
        </w:rPr>
        <w:tab/>
      </w:r>
    </w:p>
    <w:p w14:paraId="595E7303" w14:textId="738F8D87" w:rsidR="006804DC" w:rsidRPr="00220FEF" w:rsidRDefault="006804DC" w:rsidP="0004370D">
      <w:pPr>
        <w:tabs>
          <w:tab w:val="left" w:pos="567"/>
        </w:tabs>
        <w:spacing w:line="336" w:lineRule="auto"/>
        <w:ind w:firstLine="0"/>
        <w:rPr>
          <w:rFonts w:eastAsia="Times New Roman"/>
          <w:bCs/>
          <w:szCs w:val="26"/>
          <w:lang w:val="en-US"/>
        </w:rPr>
      </w:pPr>
      <w:r w:rsidRPr="00220FEF">
        <w:rPr>
          <w:rFonts w:eastAsia="Times New Roman"/>
          <w:bCs/>
          <w:szCs w:val="26"/>
          <w:lang w:val="en-US"/>
        </w:rPr>
        <w:tab/>
        <w:t xml:space="preserve">Các giải pháp quản lý hoạt động bồi dưỡng GVTA các trường </w:t>
      </w:r>
      <w:r w:rsidR="000256D3" w:rsidRPr="00220FEF">
        <w:rPr>
          <w:rFonts w:eastAsia="Times New Roman"/>
          <w:bCs/>
          <w:szCs w:val="26"/>
          <w:lang w:val="en-US"/>
        </w:rPr>
        <w:t xml:space="preserve">đại học không chuyên ngoại ngữ </w:t>
      </w:r>
      <w:r w:rsidRPr="00220FEF">
        <w:rPr>
          <w:rFonts w:eastAsia="Times New Roman"/>
          <w:bCs/>
          <w:szCs w:val="26"/>
          <w:lang w:val="en-US"/>
        </w:rPr>
        <w:t xml:space="preserve">là một thể thống nhất, đồng bộ có tác động qua lại, bổ trợ lẫn nhau. Dù mỗi giải pháp có mục đích, quy trình triển khai, và điều kiện để thực thi khác nhau nhưng đều chung một mục tiêu hướng tới nâng cao </w:t>
      </w:r>
      <w:r w:rsidR="00E86689" w:rsidRPr="00220FEF">
        <w:rPr>
          <w:rFonts w:eastAsia="Times New Roman"/>
          <w:bCs/>
          <w:szCs w:val="26"/>
          <w:lang w:val="en-US"/>
        </w:rPr>
        <w:t xml:space="preserve">năng lực nghề nghiệp cho </w:t>
      </w:r>
      <w:r w:rsidRPr="00220FEF">
        <w:rPr>
          <w:rFonts w:eastAsia="Times New Roman"/>
          <w:bCs/>
          <w:szCs w:val="26"/>
          <w:lang w:val="en-US"/>
        </w:rPr>
        <w:t>đội ngũ GVTA</w:t>
      </w:r>
      <w:r w:rsidR="00E86689" w:rsidRPr="00220FEF">
        <w:rPr>
          <w:rFonts w:eastAsia="Times New Roman"/>
          <w:bCs/>
          <w:szCs w:val="26"/>
          <w:lang w:val="en-US"/>
        </w:rPr>
        <w:t xml:space="preserve"> các trường ĐH không chuyên ngoại ngữ</w:t>
      </w:r>
      <w:r w:rsidRPr="00220FEF">
        <w:rPr>
          <w:rFonts w:eastAsia="Times New Roman"/>
          <w:bCs/>
          <w:szCs w:val="26"/>
          <w:lang w:val="en-US"/>
        </w:rPr>
        <w:t xml:space="preserve"> đáp ứng được yêu cầu đổi mới giáo dục và hội nhập </w:t>
      </w:r>
      <w:r w:rsidR="00E86689" w:rsidRPr="00220FEF">
        <w:rPr>
          <w:rFonts w:eastAsia="Times New Roman"/>
          <w:bCs/>
          <w:szCs w:val="26"/>
          <w:lang w:val="en-US"/>
        </w:rPr>
        <w:t xml:space="preserve">giáo dục </w:t>
      </w:r>
      <w:r w:rsidRPr="00220FEF">
        <w:rPr>
          <w:rFonts w:eastAsia="Times New Roman"/>
          <w:bCs/>
          <w:szCs w:val="26"/>
          <w:lang w:val="en-US"/>
        </w:rPr>
        <w:t>quốc tế.</w:t>
      </w:r>
    </w:p>
    <w:p w14:paraId="176F27F0" w14:textId="4E8B3463" w:rsidR="006804DC" w:rsidRPr="00220FEF" w:rsidRDefault="006804DC" w:rsidP="0004370D">
      <w:pPr>
        <w:tabs>
          <w:tab w:val="left" w:pos="567"/>
        </w:tabs>
        <w:spacing w:line="336" w:lineRule="auto"/>
        <w:ind w:firstLine="0"/>
        <w:rPr>
          <w:rFonts w:eastAsia="Times New Roman"/>
          <w:bCs/>
          <w:szCs w:val="26"/>
          <w:lang w:val="en-US"/>
        </w:rPr>
      </w:pPr>
      <w:r w:rsidRPr="00220FEF">
        <w:rPr>
          <w:rFonts w:eastAsia="Times New Roman"/>
          <w:bCs/>
          <w:szCs w:val="26"/>
          <w:lang w:val="en-US"/>
        </w:rPr>
        <w:tab/>
      </w:r>
      <w:r w:rsidR="00E86689" w:rsidRPr="00220FEF">
        <w:rPr>
          <w:rFonts w:eastAsia="Times New Roman"/>
          <w:bCs/>
          <w:szCs w:val="26"/>
          <w:lang w:val="en-US"/>
        </w:rPr>
        <w:t>T</w:t>
      </w:r>
      <w:r w:rsidRPr="00220FEF">
        <w:rPr>
          <w:rFonts w:eastAsia="Times New Roman"/>
          <w:bCs/>
          <w:szCs w:val="26"/>
          <w:lang w:val="en-US"/>
        </w:rPr>
        <w:t>ính khả thi và tính cấp thiết của</w:t>
      </w:r>
      <w:r w:rsidR="00E86689" w:rsidRPr="00220FEF">
        <w:rPr>
          <w:rFonts w:eastAsia="Times New Roman"/>
          <w:bCs/>
          <w:szCs w:val="26"/>
          <w:lang w:val="en-US"/>
        </w:rPr>
        <w:t xml:space="preserve"> </w:t>
      </w:r>
      <w:r w:rsidRPr="00220FEF">
        <w:rPr>
          <w:rFonts w:eastAsia="Times New Roman"/>
          <w:bCs/>
          <w:szCs w:val="26"/>
          <w:lang w:val="en-US"/>
        </w:rPr>
        <w:t xml:space="preserve">những giải pháp </w:t>
      </w:r>
      <w:r w:rsidR="00577358" w:rsidRPr="00220FEF">
        <w:rPr>
          <w:rFonts w:eastAsia="Times New Roman"/>
          <w:bCs/>
          <w:szCs w:val="26"/>
          <w:lang w:val="en-US"/>
        </w:rPr>
        <w:t xml:space="preserve">quản lý </w:t>
      </w:r>
      <w:r w:rsidR="00E86689" w:rsidRPr="00220FEF">
        <w:rPr>
          <w:rFonts w:eastAsia="Times New Roman"/>
          <w:bCs/>
          <w:szCs w:val="26"/>
          <w:lang w:val="en-US"/>
        </w:rPr>
        <w:t>được</w:t>
      </w:r>
      <w:r w:rsidRPr="00220FEF">
        <w:rPr>
          <w:rFonts w:eastAsia="Times New Roman"/>
          <w:bCs/>
          <w:szCs w:val="26"/>
          <w:lang w:val="en-US"/>
        </w:rPr>
        <w:t xml:space="preserve"> đề xuất</w:t>
      </w:r>
      <w:r w:rsidR="00E86689" w:rsidRPr="00220FEF">
        <w:rPr>
          <w:rFonts w:eastAsia="Times New Roman"/>
          <w:bCs/>
          <w:szCs w:val="26"/>
          <w:lang w:val="en-US"/>
        </w:rPr>
        <w:t xml:space="preserve"> cũng đã được khảo nghiệm</w:t>
      </w:r>
      <w:r w:rsidRPr="00220FEF">
        <w:rPr>
          <w:rFonts w:eastAsia="Times New Roman"/>
          <w:bCs/>
          <w:szCs w:val="26"/>
          <w:lang w:val="en-US"/>
        </w:rPr>
        <w:t xml:space="preserve">, </w:t>
      </w:r>
      <w:r w:rsidR="00577358" w:rsidRPr="00220FEF">
        <w:rPr>
          <w:rFonts w:eastAsia="Times New Roman"/>
          <w:bCs/>
          <w:szCs w:val="26"/>
          <w:lang w:val="en-US"/>
        </w:rPr>
        <w:t>kết quả cho</w:t>
      </w:r>
      <w:r w:rsidRPr="00220FEF">
        <w:rPr>
          <w:rFonts w:eastAsia="Times New Roman"/>
          <w:bCs/>
          <w:szCs w:val="26"/>
          <w:lang w:val="en-US"/>
        </w:rPr>
        <w:t xml:space="preserve"> thấy những giải pháp quản lý hoạt động</w:t>
      </w:r>
      <w:r w:rsidR="00E86689" w:rsidRPr="00220FEF">
        <w:rPr>
          <w:rFonts w:eastAsia="Times New Roman"/>
          <w:bCs/>
          <w:szCs w:val="26"/>
          <w:lang w:val="en-US"/>
        </w:rPr>
        <w:t xml:space="preserve"> </w:t>
      </w:r>
      <w:r w:rsidRPr="00220FEF">
        <w:rPr>
          <w:rFonts w:eastAsia="Times New Roman"/>
          <w:bCs/>
          <w:szCs w:val="26"/>
          <w:lang w:val="en-US"/>
        </w:rPr>
        <w:t xml:space="preserve">BD </w:t>
      </w:r>
      <w:r w:rsidR="00E86689" w:rsidRPr="00220FEF">
        <w:rPr>
          <w:rFonts w:eastAsia="Times New Roman"/>
          <w:bCs/>
          <w:szCs w:val="26"/>
          <w:lang w:val="en-US"/>
        </w:rPr>
        <w:lastRenderedPageBreak/>
        <w:t xml:space="preserve">giảng viên tiếng Anh </w:t>
      </w:r>
      <w:r w:rsidRPr="00220FEF">
        <w:rPr>
          <w:rFonts w:eastAsia="Times New Roman"/>
          <w:bCs/>
          <w:szCs w:val="26"/>
          <w:lang w:val="en-US"/>
        </w:rPr>
        <w:t xml:space="preserve">các trường </w:t>
      </w:r>
      <w:r w:rsidR="00AA19FA" w:rsidRPr="00220FEF">
        <w:rPr>
          <w:rFonts w:eastAsia="Times New Roman"/>
          <w:bCs/>
          <w:szCs w:val="26"/>
          <w:lang w:val="en-US"/>
        </w:rPr>
        <w:t>đại học không chuyên ngoại ngữ</w:t>
      </w:r>
      <w:r w:rsidRPr="00220FEF">
        <w:rPr>
          <w:rFonts w:eastAsia="Times New Roman"/>
          <w:bCs/>
          <w:szCs w:val="26"/>
          <w:lang w:val="en-US"/>
        </w:rPr>
        <w:t xml:space="preserve"> là thực sự cần thiết và khả thi. Từ đó, </w:t>
      </w:r>
      <w:r w:rsidR="00905EC9" w:rsidRPr="00220FEF">
        <w:rPr>
          <w:rFonts w:eastAsia="Times New Roman"/>
          <w:bCs/>
          <w:szCs w:val="26"/>
          <w:lang w:val="en-US"/>
        </w:rPr>
        <w:t xml:space="preserve">NCS </w:t>
      </w:r>
      <w:r w:rsidRPr="00220FEF">
        <w:rPr>
          <w:rFonts w:eastAsia="Times New Roman"/>
          <w:bCs/>
          <w:szCs w:val="26"/>
          <w:lang w:val="en-US"/>
        </w:rPr>
        <w:t xml:space="preserve">tiến hành thử nghiệm giải pháp </w:t>
      </w:r>
      <w:r w:rsidR="00577358" w:rsidRPr="00220FEF">
        <w:rPr>
          <w:rFonts w:eastAsia="Times New Roman"/>
          <w:bCs/>
          <w:szCs w:val="26"/>
          <w:lang w:val="en-US"/>
        </w:rPr>
        <w:t>6</w:t>
      </w:r>
      <w:r w:rsidRPr="00220FEF">
        <w:rPr>
          <w:rFonts w:eastAsia="Times New Roman"/>
          <w:bCs/>
          <w:szCs w:val="26"/>
          <w:lang w:val="en-US"/>
        </w:rPr>
        <w:t xml:space="preserve"> </w:t>
      </w:r>
      <w:r w:rsidRPr="00220FEF">
        <w:rPr>
          <w:rFonts w:eastAsia="Times New Roman"/>
          <w:bCs/>
          <w:i/>
          <w:szCs w:val="26"/>
          <w:lang w:val="en-SG"/>
        </w:rPr>
        <w:t>“</w:t>
      </w:r>
      <w:r w:rsidR="000D54BB" w:rsidRPr="00220FEF">
        <w:rPr>
          <w:rFonts w:eastAsia="Times New Roman"/>
          <w:bCs/>
          <w:i/>
          <w:szCs w:val="26"/>
          <w:lang w:val="en-SG"/>
        </w:rPr>
        <w:t>Tổ chức bồi dưỡng năng lực số cho giảng viên tiếng Anh các trường đại học không chuyên ngoại ngữ</w:t>
      </w:r>
      <w:r w:rsidRPr="00220FEF">
        <w:rPr>
          <w:rFonts w:eastAsia="Times New Roman"/>
          <w:bCs/>
          <w:i/>
          <w:szCs w:val="26"/>
          <w:lang w:val="en-SG"/>
        </w:rPr>
        <w:t>”</w:t>
      </w:r>
      <w:r w:rsidRPr="00220FEF">
        <w:rPr>
          <w:rFonts w:eastAsia="Times New Roman"/>
          <w:bCs/>
          <w:szCs w:val="26"/>
          <w:lang w:val="en-US"/>
        </w:rPr>
        <w:t xml:space="preserve">. Kết quả thử nghiệm </w:t>
      </w:r>
      <w:r w:rsidR="00D06AAB" w:rsidRPr="00220FEF">
        <w:rPr>
          <w:rFonts w:eastAsia="Times New Roman"/>
          <w:bCs/>
          <w:szCs w:val="26"/>
          <w:lang w:val="en-US"/>
        </w:rPr>
        <w:t>cho thấy</w:t>
      </w:r>
      <w:r w:rsidRPr="00220FEF">
        <w:rPr>
          <w:rFonts w:eastAsia="Times New Roman"/>
          <w:bCs/>
          <w:szCs w:val="26"/>
          <w:lang w:val="en-US"/>
        </w:rPr>
        <w:t xml:space="preserve"> giải pháp </w:t>
      </w:r>
      <w:r w:rsidR="00D06AAB" w:rsidRPr="00220FEF">
        <w:rPr>
          <w:rFonts w:eastAsia="Times New Roman"/>
          <w:bCs/>
          <w:szCs w:val="26"/>
          <w:lang w:val="en-US"/>
        </w:rPr>
        <w:t>6</w:t>
      </w:r>
      <w:r w:rsidRPr="00220FEF">
        <w:rPr>
          <w:rFonts w:eastAsia="Times New Roman"/>
          <w:bCs/>
          <w:szCs w:val="26"/>
          <w:lang w:val="en-US"/>
        </w:rPr>
        <w:t xml:space="preserve"> </w:t>
      </w:r>
      <w:r w:rsidR="00704684" w:rsidRPr="00220FEF">
        <w:rPr>
          <w:rFonts w:eastAsia="Times New Roman"/>
          <w:bCs/>
          <w:szCs w:val="26"/>
          <w:lang w:val="en-US"/>
        </w:rPr>
        <w:t>có hiệu quả trong việc nâng cao tần suất sử dụng và mức độ thuần thục trong ứng dụng CNTT vào giảng dạy</w:t>
      </w:r>
      <w:r w:rsidRPr="00220FEF">
        <w:rPr>
          <w:rFonts w:eastAsia="Times New Roman"/>
          <w:bCs/>
          <w:szCs w:val="26"/>
          <w:lang w:val="en-US"/>
        </w:rPr>
        <w:t xml:space="preserve">, phù hợp với điều kiện thực tế và đáp ứng được yêu cầu đổi mới </w:t>
      </w:r>
      <w:r w:rsidR="000C1A67" w:rsidRPr="00220FEF">
        <w:rPr>
          <w:rFonts w:eastAsia="Times New Roman"/>
          <w:bCs/>
          <w:szCs w:val="26"/>
          <w:lang w:val="en-US"/>
        </w:rPr>
        <w:t>giáo dục</w:t>
      </w:r>
      <w:r w:rsidRPr="00220FEF">
        <w:rPr>
          <w:rFonts w:eastAsia="Times New Roman"/>
          <w:bCs/>
          <w:szCs w:val="26"/>
          <w:lang w:val="en-US"/>
        </w:rPr>
        <w:t xml:space="preserve"> hiện nay.</w:t>
      </w:r>
      <w:r w:rsidR="00884973" w:rsidRPr="00220FEF">
        <w:rPr>
          <w:rFonts w:eastAsia="Times New Roman"/>
          <w:bCs/>
          <w:szCs w:val="26"/>
          <w:lang w:val="en-US"/>
        </w:rPr>
        <w:t xml:space="preserve"> Giải pháp này cho thấy</w:t>
      </w:r>
      <w:r w:rsidR="00D06AAB" w:rsidRPr="00220FEF">
        <w:rPr>
          <w:rFonts w:eastAsia="Times New Roman"/>
          <w:bCs/>
          <w:szCs w:val="26"/>
          <w:lang w:val="en-US"/>
        </w:rPr>
        <w:t xml:space="preserve"> </w:t>
      </w:r>
      <w:r w:rsidR="00D06AAB" w:rsidRPr="00220FEF">
        <w:rPr>
          <w:lang w:val="en-SG"/>
        </w:rPr>
        <w:t>hoạt động bồi dưỡng và quản lý hoạt động bồi dưỡng năng lực số cho giảng viên tiếng Anh theo khung năng lực nghề nghiệp GV tiếng Anh các trường ĐH không chuyên ngoại ngữ có tác dụng tích cực, mang lại những chuyển biến đáng khích lệ</w:t>
      </w:r>
      <w:r w:rsidR="00884973" w:rsidRPr="00220FEF">
        <w:rPr>
          <w:lang w:val="en-SG"/>
        </w:rPr>
        <w:t xml:space="preserve">. </w:t>
      </w:r>
    </w:p>
    <w:p w14:paraId="1E5BE09B" w14:textId="77777777" w:rsidR="006804DC" w:rsidRPr="00220FEF" w:rsidRDefault="006804DC" w:rsidP="0004370D">
      <w:pPr>
        <w:tabs>
          <w:tab w:val="left" w:pos="567"/>
        </w:tabs>
        <w:spacing w:line="336" w:lineRule="auto"/>
        <w:ind w:firstLine="0"/>
        <w:rPr>
          <w:rFonts w:eastAsia="Times New Roman"/>
          <w:b/>
          <w:bCs/>
          <w:szCs w:val="26"/>
        </w:rPr>
      </w:pPr>
    </w:p>
    <w:p w14:paraId="45C4598C" w14:textId="77777777" w:rsidR="006804DC" w:rsidRPr="00220FEF" w:rsidRDefault="006804DC" w:rsidP="009233AA">
      <w:pPr>
        <w:pStyle w:val="10"/>
        <w:rPr>
          <w:kern w:val="36"/>
          <w:lang w:val="en-SG" w:eastAsia="en-SG"/>
        </w:rPr>
      </w:pPr>
      <w:r w:rsidRPr="00220FEF">
        <w:rPr>
          <w:lang w:val="en-SG"/>
        </w:rPr>
        <w:br w:type="page"/>
      </w:r>
      <w:bookmarkStart w:id="900" w:name="_Toc116482810"/>
      <w:bookmarkStart w:id="901" w:name="_Toc148073498"/>
      <w:bookmarkStart w:id="902" w:name="_Toc160695877"/>
      <w:r w:rsidRPr="00220FEF">
        <w:lastRenderedPageBreak/>
        <w:t>KẾT</w:t>
      </w:r>
      <w:r w:rsidRPr="00220FEF">
        <w:rPr>
          <w:kern w:val="36"/>
          <w:lang w:val="en-SG" w:eastAsia="en-SG"/>
        </w:rPr>
        <w:t xml:space="preserve"> </w:t>
      </w:r>
      <w:r w:rsidRPr="00220FEF">
        <w:t>LUẬN</w:t>
      </w:r>
      <w:r w:rsidRPr="00220FEF">
        <w:rPr>
          <w:kern w:val="36"/>
          <w:lang w:val="en-SG" w:eastAsia="en-SG"/>
        </w:rPr>
        <w:t xml:space="preserve"> </w:t>
      </w:r>
      <w:r w:rsidRPr="00220FEF">
        <w:t>VÀ</w:t>
      </w:r>
      <w:r w:rsidRPr="00220FEF">
        <w:rPr>
          <w:kern w:val="36"/>
          <w:lang w:val="en-SG" w:eastAsia="en-SG"/>
        </w:rPr>
        <w:t xml:space="preserve"> </w:t>
      </w:r>
      <w:r w:rsidRPr="00220FEF">
        <w:t>KIẾN</w:t>
      </w:r>
      <w:r w:rsidRPr="00220FEF">
        <w:rPr>
          <w:kern w:val="36"/>
          <w:lang w:val="en-SG" w:eastAsia="en-SG"/>
        </w:rPr>
        <w:t xml:space="preserve"> </w:t>
      </w:r>
      <w:r w:rsidRPr="00220FEF">
        <w:t>NGHỊ</w:t>
      </w:r>
      <w:bookmarkEnd w:id="900"/>
      <w:bookmarkEnd w:id="901"/>
      <w:bookmarkEnd w:id="902"/>
    </w:p>
    <w:p w14:paraId="18AC3564" w14:textId="77777777" w:rsidR="006804DC" w:rsidRPr="00220FEF" w:rsidRDefault="006804DC" w:rsidP="009233AA">
      <w:pPr>
        <w:pStyle w:val="20"/>
        <w:rPr>
          <w:lang w:val="en-SG"/>
        </w:rPr>
      </w:pPr>
      <w:bookmarkStart w:id="903" w:name="_Toc116482811"/>
      <w:bookmarkStart w:id="904" w:name="_Toc148073499"/>
      <w:bookmarkStart w:id="905" w:name="_Toc160695878"/>
      <w:r w:rsidRPr="00220FEF">
        <w:rPr>
          <w:lang w:val="en-SG"/>
        </w:rPr>
        <w:t>1. Kết luận</w:t>
      </w:r>
      <w:bookmarkEnd w:id="903"/>
      <w:bookmarkEnd w:id="904"/>
      <w:bookmarkEnd w:id="905"/>
    </w:p>
    <w:p w14:paraId="2188F587" w14:textId="65E5B14F" w:rsidR="006804DC" w:rsidRPr="00220FEF" w:rsidRDefault="006804DC" w:rsidP="003D1AC0">
      <w:pPr>
        <w:spacing w:line="312" w:lineRule="auto"/>
        <w:ind w:left="8" w:firstLine="566"/>
        <w:rPr>
          <w:szCs w:val="26"/>
        </w:rPr>
      </w:pPr>
      <w:r w:rsidRPr="00220FEF">
        <w:rPr>
          <w:bCs/>
          <w:szCs w:val="26"/>
          <w:lang w:val="en-SG"/>
        </w:rPr>
        <w:tab/>
        <w:t>T</w:t>
      </w:r>
      <w:r w:rsidRPr="00220FEF">
        <w:rPr>
          <w:szCs w:val="26"/>
          <w:lang w:val="en-SG"/>
        </w:rPr>
        <w:t xml:space="preserve">rong bối cảnh ngày càng toàn cầu hóa gắn </w:t>
      </w:r>
      <w:r w:rsidRPr="00220FEF">
        <w:rPr>
          <w:szCs w:val="26"/>
        </w:rPr>
        <w:t xml:space="preserve">với mục tiêu xây dựng nguồn nhân lực chất lượng cao, </w:t>
      </w:r>
      <w:r w:rsidRPr="00220FEF">
        <w:rPr>
          <w:szCs w:val="26"/>
          <w:lang w:val="en-SG"/>
        </w:rPr>
        <w:t>nâng cao chất lượng đào tạo ở bậc ĐH và hội nhập quốc tế, và xu hướng</w:t>
      </w:r>
      <w:r w:rsidRPr="00220FEF">
        <w:rPr>
          <w:szCs w:val="26"/>
        </w:rPr>
        <w:t xml:space="preserve"> tự chủ đối với </w:t>
      </w:r>
      <w:r w:rsidRPr="00220FEF">
        <w:rPr>
          <w:szCs w:val="26"/>
          <w:lang w:val="en-SG"/>
        </w:rPr>
        <w:t>ngành</w:t>
      </w:r>
      <w:r w:rsidRPr="00220FEF">
        <w:rPr>
          <w:szCs w:val="26"/>
        </w:rPr>
        <w:t xml:space="preserve"> giáo dục, việc đổi mới phương </w:t>
      </w:r>
      <w:r w:rsidRPr="00220FEF">
        <w:rPr>
          <w:szCs w:val="26"/>
          <w:lang w:val="en-SG"/>
        </w:rPr>
        <w:t>pháp</w:t>
      </w:r>
      <w:r w:rsidRPr="00220FEF">
        <w:rPr>
          <w:szCs w:val="26"/>
        </w:rPr>
        <w:t xml:space="preserve"> dạy </w:t>
      </w:r>
      <w:r w:rsidRPr="00220FEF">
        <w:rPr>
          <w:szCs w:val="26"/>
          <w:lang w:val="en-SG"/>
        </w:rPr>
        <w:t xml:space="preserve">và học </w:t>
      </w:r>
      <w:r w:rsidRPr="00220FEF">
        <w:rPr>
          <w:szCs w:val="26"/>
        </w:rPr>
        <w:t xml:space="preserve">ngoại ngữ tại các trường đại học </w:t>
      </w:r>
      <w:r w:rsidRPr="00220FEF">
        <w:rPr>
          <w:szCs w:val="26"/>
          <w:lang w:val="en-SG"/>
        </w:rPr>
        <w:t>ở</w:t>
      </w:r>
      <w:r w:rsidRPr="00220FEF">
        <w:rPr>
          <w:szCs w:val="26"/>
        </w:rPr>
        <w:t xml:space="preserve"> Việt Nam </w:t>
      </w:r>
      <w:r w:rsidRPr="00220FEF">
        <w:rPr>
          <w:szCs w:val="26"/>
          <w:lang w:val="en-SG"/>
        </w:rPr>
        <w:t>cần</w:t>
      </w:r>
      <w:r w:rsidRPr="00220FEF">
        <w:rPr>
          <w:szCs w:val="26"/>
        </w:rPr>
        <w:t xml:space="preserve"> được triển khai quyết liệt.</w:t>
      </w:r>
      <w:r w:rsidRPr="00220FEF">
        <w:rPr>
          <w:szCs w:val="26"/>
          <w:lang w:val="en-SG"/>
        </w:rPr>
        <w:t xml:space="preserve"> Để tạo ra một thế hệ trẻ có năng lực tiếng Anh tốt có thể đảm nhận những trọng trách quan trọng trong việc xây dựng đất nước và hội nhập quốc tế thì vai trò của đội ngũ giảng viên tiếng Anh là vô cùng quan trọng. Do vậy, cần nâng cao năng lực</w:t>
      </w:r>
      <w:r w:rsidR="00307278" w:rsidRPr="00220FEF">
        <w:rPr>
          <w:szCs w:val="26"/>
          <w:lang w:val="en-SG"/>
        </w:rPr>
        <w:t xml:space="preserve"> nghề nghiệp cho</w:t>
      </w:r>
      <w:r w:rsidRPr="00220FEF">
        <w:rPr>
          <w:szCs w:val="26"/>
          <w:lang w:val="en-SG"/>
        </w:rPr>
        <w:t xml:space="preserve"> đội ngũ giảng viên tiếng Anh và</w:t>
      </w:r>
      <w:r w:rsidRPr="00220FEF">
        <w:rPr>
          <w:szCs w:val="26"/>
        </w:rPr>
        <w:t xml:space="preserve"> đổi mới phương thức quản lý hoạt động bồi dưỡng </w:t>
      </w:r>
      <w:r w:rsidR="00024247" w:rsidRPr="00220FEF">
        <w:rPr>
          <w:spacing w:val="2"/>
          <w:szCs w:val="26"/>
          <w:lang w:val="en-US"/>
        </w:rPr>
        <w:t>năng lực nghề nghiệp cho</w:t>
      </w:r>
      <w:r w:rsidR="00024247" w:rsidRPr="00220FEF">
        <w:rPr>
          <w:szCs w:val="26"/>
          <w:lang w:val="en-US"/>
        </w:rPr>
        <w:t xml:space="preserve"> </w:t>
      </w:r>
      <w:r w:rsidRPr="00220FEF">
        <w:rPr>
          <w:szCs w:val="26"/>
        </w:rPr>
        <w:t>giảng viên tiếng Anh</w:t>
      </w:r>
      <w:r w:rsidR="000C1A67" w:rsidRPr="00220FEF">
        <w:rPr>
          <w:szCs w:val="26"/>
          <w:lang w:val="en-US"/>
        </w:rPr>
        <w:t xml:space="preserve"> </w:t>
      </w:r>
      <w:r w:rsidR="000C1A67" w:rsidRPr="00220FEF">
        <w:rPr>
          <w:szCs w:val="26"/>
          <w:lang w:val="en-SG"/>
        </w:rPr>
        <w:t xml:space="preserve">trong các trường </w:t>
      </w:r>
      <w:r w:rsidR="00AA19FA" w:rsidRPr="00220FEF">
        <w:rPr>
          <w:szCs w:val="26"/>
          <w:lang w:val="en-SG"/>
        </w:rPr>
        <w:t>đại học không chuyên ngoại ngữ</w:t>
      </w:r>
      <w:r w:rsidRPr="00220FEF">
        <w:rPr>
          <w:szCs w:val="26"/>
        </w:rPr>
        <w:t>.</w:t>
      </w:r>
    </w:p>
    <w:p w14:paraId="1E3FF85D" w14:textId="05C8DA03"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Luận án đã xây dựng khung lý luận về quản lý hoạt động bồi dưỡng </w:t>
      </w:r>
      <w:r w:rsidR="00307278" w:rsidRPr="00220FEF">
        <w:rPr>
          <w:rFonts w:eastAsia="Times New Roman"/>
          <w:bCs/>
          <w:szCs w:val="26"/>
          <w:lang w:val="en-US"/>
        </w:rPr>
        <w:t xml:space="preserve">năng lực nghề nghiệp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làm rõ lý luận về đổi mới GD và những yêu cầu đối với GVTA các trường </w:t>
      </w:r>
      <w:r w:rsidR="000256D3" w:rsidRPr="00220FEF">
        <w:rPr>
          <w:rFonts w:eastAsia="Times New Roman"/>
          <w:bCs/>
          <w:szCs w:val="26"/>
          <w:lang w:val="en-US"/>
        </w:rPr>
        <w:t>đại học không chuyên ngoại ngữ</w:t>
      </w:r>
      <w:r w:rsidRPr="00220FEF">
        <w:rPr>
          <w:rFonts w:eastAsia="Times New Roman"/>
          <w:bCs/>
          <w:szCs w:val="26"/>
          <w:lang w:val="en-US"/>
        </w:rPr>
        <w:t>, từ đó, chỉ rõ yêu cầu mới đối với</w:t>
      </w:r>
      <w:r w:rsidR="00CB5601" w:rsidRPr="00220FEF">
        <w:rPr>
          <w:rFonts w:eastAsia="Times New Roman"/>
          <w:bCs/>
          <w:szCs w:val="26"/>
          <w:lang w:val="en-US"/>
        </w:rPr>
        <w:t xml:space="preserve"> </w:t>
      </w:r>
      <w:r w:rsidRPr="00220FEF">
        <w:rPr>
          <w:rFonts w:eastAsia="Times New Roman"/>
          <w:bCs/>
          <w:szCs w:val="26"/>
          <w:lang w:val="en-US"/>
        </w:rPr>
        <w:t xml:space="preserve">năng lực nghề nghiệp và hoạt động BD </w:t>
      </w:r>
      <w:r w:rsidR="00307278" w:rsidRPr="00220FEF">
        <w:rPr>
          <w:rFonts w:eastAsia="Times New Roman"/>
          <w:bCs/>
          <w:szCs w:val="26"/>
          <w:lang w:val="en-US"/>
        </w:rPr>
        <w:t xml:space="preserve">năng lực nghề nghiệp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Sự phát triển của khoa học công nghệ và xu hướng toàn cầu </w:t>
      </w:r>
      <w:r w:rsidR="00D85743" w:rsidRPr="00220FEF">
        <w:rPr>
          <w:rFonts w:eastAsia="Times New Roman"/>
          <w:bCs/>
          <w:szCs w:val="26"/>
          <w:lang w:val="en-US"/>
        </w:rPr>
        <w:t>hóa</w:t>
      </w:r>
      <w:r w:rsidRPr="00220FEF">
        <w:rPr>
          <w:rFonts w:eastAsia="Times New Roman"/>
          <w:bCs/>
          <w:szCs w:val="26"/>
          <w:lang w:val="en-US"/>
        </w:rPr>
        <w:t xml:space="preserve"> đã đặt ra nhiều cơ hội cũng như thách thức đối với quản lý hoạt động BD </w:t>
      </w:r>
      <w:r w:rsidR="00307278" w:rsidRPr="00220FEF">
        <w:rPr>
          <w:rFonts w:eastAsia="Times New Roman"/>
          <w:bCs/>
          <w:szCs w:val="26"/>
          <w:lang w:val="en-US"/>
        </w:rPr>
        <w:t xml:space="preserve">năng lực nghề nghiệp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theo hướng tăng cường vai trò tự chủ của nhà trường trong tất cả các khâu của quy trình quản lý</w:t>
      </w:r>
      <w:r w:rsidR="00307278" w:rsidRPr="00220FEF">
        <w:rPr>
          <w:rFonts w:eastAsia="Times New Roman"/>
          <w:bCs/>
          <w:szCs w:val="26"/>
          <w:lang w:val="en-US"/>
        </w:rPr>
        <w:t>,</w:t>
      </w:r>
      <w:r w:rsidRPr="00220FEF">
        <w:rPr>
          <w:rFonts w:eastAsia="Times New Roman"/>
          <w:bCs/>
          <w:szCs w:val="26"/>
          <w:lang w:val="en-US"/>
        </w:rPr>
        <w:t xml:space="preserve"> từ xác định nhu cầu BD, xác định rõ các năng lực cần bồi dưỡng, từ đó làm căn cứ để lập kế hoạch BD, tổ chức, chỉ đạo thực hiện và kiểm tra, đánh giá việc thực hiện kế hoạch BD.</w:t>
      </w:r>
    </w:p>
    <w:p w14:paraId="1727C3BB" w14:textId="40E873E4"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Trên cơ sở khung lý luận về quản lý hoạt động BD</w:t>
      </w:r>
      <w:r w:rsidR="00BC4157" w:rsidRPr="00220FEF">
        <w:rPr>
          <w:rFonts w:eastAsia="Times New Roman"/>
          <w:bCs/>
          <w:szCs w:val="26"/>
          <w:lang w:val="en-US"/>
        </w:rPr>
        <w:t xml:space="preserve"> năng lực nghề nghiệp cho</w:t>
      </w:r>
      <w:r w:rsidRPr="00220FEF">
        <w:rPr>
          <w:rFonts w:eastAsia="Times New Roman"/>
          <w:bCs/>
          <w:szCs w:val="26"/>
          <w:lang w:val="en-US"/>
        </w:rPr>
        <w:t xml:space="preserve"> 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luận án đã phân tích, đánh giá thực trạng năng lực </w:t>
      </w:r>
      <w:r w:rsidR="002524FD" w:rsidRPr="00220FEF">
        <w:rPr>
          <w:rFonts w:eastAsia="Times New Roman"/>
          <w:bCs/>
          <w:szCs w:val="26"/>
          <w:lang w:val="en-US"/>
        </w:rPr>
        <w:t xml:space="preserve">nghề nghiệp </w:t>
      </w:r>
      <w:r w:rsidRPr="00220FEF">
        <w:rPr>
          <w:rFonts w:eastAsia="Times New Roman"/>
          <w:bCs/>
          <w:szCs w:val="26"/>
          <w:lang w:val="en-US"/>
        </w:rPr>
        <w:t xml:space="preserve">của GVTA các trường </w:t>
      </w:r>
      <w:r w:rsidR="000256D3" w:rsidRPr="00220FEF">
        <w:rPr>
          <w:rFonts w:eastAsia="Times New Roman"/>
          <w:bCs/>
          <w:szCs w:val="26"/>
          <w:lang w:val="en-US"/>
        </w:rPr>
        <w:t>đại học không chuyên ngoại ngữ</w:t>
      </w:r>
      <w:r w:rsidRPr="00220FEF">
        <w:rPr>
          <w:rFonts w:eastAsia="Times New Roman"/>
          <w:bCs/>
          <w:szCs w:val="26"/>
          <w:lang w:val="en-US"/>
        </w:rPr>
        <w:t>, thực trạng quản lý hoạt động BD</w:t>
      </w:r>
      <w:r w:rsidR="002524FD" w:rsidRPr="00220FEF">
        <w:rPr>
          <w:rFonts w:eastAsia="Times New Roman"/>
          <w:bCs/>
          <w:szCs w:val="26"/>
          <w:lang w:val="en-US"/>
        </w:rPr>
        <w:t xml:space="preserve"> năng lực nghề nghiệp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Từ đó xác định những yếu tố ảnh hưởng đến công tác quản lý hoạt động BD </w:t>
      </w:r>
      <w:r w:rsidR="00BC4157" w:rsidRPr="00220FEF">
        <w:rPr>
          <w:rFonts w:eastAsia="Times New Roman"/>
          <w:bCs/>
          <w:szCs w:val="26"/>
          <w:lang w:val="en-US"/>
        </w:rPr>
        <w:t xml:space="preserve">năng lực nghề nghiệp cho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Phân tích, đánh giá xác định rõ những hạn chế và nguyên nhân dẫn đến những hạn chế đó. Qua đánh giá thực trạng năng lực </w:t>
      </w:r>
      <w:r w:rsidR="00BC4157" w:rsidRPr="00220FEF">
        <w:rPr>
          <w:rFonts w:eastAsia="Times New Roman"/>
          <w:bCs/>
          <w:szCs w:val="26"/>
          <w:lang w:val="en-US"/>
        </w:rPr>
        <w:t xml:space="preserve">nghề nghiệp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cho thấy, bên cạnh những kết quả tích cực thì vẫn còn một số hạn chế đó là: một bộ phận 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w:t>
      </w:r>
      <w:r w:rsidR="001868D5" w:rsidRPr="00220FEF">
        <w:rPr>
          <w:rFonts w:eastAsia="Times New Roman"/>
          <w:bCs/>
          <w:szCs w:val="26"/>
          <w:lang w:val="en-US"/>
        </w:rPr>
        <w:t>hiện</w:t>
      </w:r>
      <w:r w:rsidRPr="00220FEF">
        <w:rPr>
          <w:rFonts w:eastAsia="Times New Roman"/>
          <w:bCs/>
          <w:szCs w:val="26"/>
          <w:lang w:val="en-US"/>
        </w:rPr>
        <w:t xml:space="preserve"> nay còn nhận thức chưa đầy đủ về hoạt động bồi dưỡng, </w:t>
      </w:r>
      <w:r w:rsidRPr="00220FEF">
        <w:rPr>
          <w:rFonts w:eastAsia="Times New Roman"/>
          <w:bCs/>
          <w:szCs w:val="26"/>
          <w:lang w:val="en-US"/>
        </w:rPr>
        <w:lastRenderedPageBreak/>
        <w:t>chưa ý thức được tầm quan trọng của việc bồi dưỡng và tự bồi dưỡng, đặc biệt là còn yếu kém về năng lực nghiên cứu khoa học</w:t>
      </w:r>
      <w:r w:rsidR="00163E93" w:rsidRPr="00220FEF">
        <w:rPr>
          <w:rFonts w:eastAsia="Times New Roman"/>
          <w:bCs/>
          <w:szCs w:val="26"/>
          <w:lang w:val="en-US"/>
        </w:rPr>
        <w:t xml:space="preserve"> và năng lực số</w:t>
      </w:r>
      <w:r w:rsidRPr="00220FEF">
        <w:rPr>
          <w:rFonts w:eastAsia="Times New Roman"/>
          <w:bCs/>
          <w:szCs w:val="26"/>
          <w:lang w:val="en-US"/>
        </w:rPr>
        <w:t xml:space="preserve">. Qua đánh giá thực trạng quản lý hoạt động BD </w:t>
      </w:r>
      <w:r w:rsidR="00BC4157" w:rsidRPr="00220FEF">
        <w:rPr>
          <w:rFonts w:eastAsia="Times New Roman"/>
          <w:bCs/>
          <w:szCs w:val="26"/>
          <w:lang w:val="en-US"/>
        </w:rPr>
        <w:t xml:space="preserve">năng lực nghề nghiệp cho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cho thấy, công tác xây dựng chiến lược BD, chính sách cho BD còn chưa thật thoả đáng, chưa thật sự tạo động lực khuyến khích GV và công tác chỉ đạo đánh giá GVTA còn chưa sát sao. </w:t>
      </w:r>
    </w:p>
    <w:p w14:paraId="6B8C9C65" w14:textId="40E23188"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Trên cơ sở lý luận và thực tiễn, luận án đã đề xuất </w:t>
      </w:r>
      <w:r w:rsidR="00AE5368" w:rsidRPr="00220FEF">
        <w:rPr>
          <w:rFonts w:eastAsia="Times New Roman"/>
          <w:bCs/>
          <w:szCs w:val="26"/>
          <w:lang w:val="en-US"/>
        </w:rPr>
        <w:t>07</w:t>
      </w:r>
      <w:r w:rsidRPr="00220FEF">
        <w:rPr>
          <w:rFonts w:eastAsia="Times New Roman"/>
          <w:bCs/>
          <w:szCs w:val="26"/>
          <w:lang w:val="en-US"/>
        </w:rPr>
        <w:t xml:space="preserve"> giải pháp quản lý</w:t>
      </w:r>
      <w:r w:rsidRPr="00220FEF">
        <w:rPr>
          <w:rFonts w:eastAsia="Times New Roman"/>
          <w:bCs/>
          <w:szCs w:val="26"/>
          <w:lang w:val="en-US"/>
        </w:rPr>
        <w:br/>
        <w:t xml:space="preserve">hoạt động BD </w:t>
      </w:r>
      <w:r w:rsidR="00BC4157" w:rsidRPr="00220FEF">
        <w:rPr>
          <w:rFonts w:eastAsia="Times New Roman"/>
          <w:bCs/>
          <w:szCs w:val="26"/>
          <w:lang w:val="en-US"/>
        </w:rPr>
        <w:t xml:space="preserve">năng lực nghề nghiệp cho </w:t>
      </w:r>
      <w:r w:rsidRPr="00220FEF">
        <w:rPr>
          <w:rFonts w:eastAsia="Times New Roman"/>
          <w:bCs/>
          <w:szCs w:val="26"/>
          <w:lang w:val="en-US"/>
        </w:rPr>
        <w:t xml:space="preserve">GVTA các trường </w:t>
      </w:r>
      <w:r w:rsidR="000256D3" w:rsidRPr="00220FEF">
        <w:rPr>
          <w:rFonts w:eastAsia="Times New Roman"/>
          <w:bCs/>
          <w:szCs w:val="26"/>
          <w:lang w:val="en-US"/>
        </w:rPr>
        <w:t>đại học không chuyên ngoại ngữ</w:t>
      </w:r>
      <w:r w:rsidRPr="00220FEF">
        <w:rPr>
          <w:rFonts w:eastAsia="Times New Roman"/>
          <w:bCs/>
          <w:szCs w:val="26"/>
          <w:lang w:val="en-US"/>
        </w:rPr>
        <w:t>. Các giải pháp này có thể áp dụng để khắc phục những hạn chế trong việc quản lý hoạt động BD</w:t>
      </w:r>
      <w:r w:rsidR="00BC4157" w:rsidRPr="00220FEF">
        <w:rPr>
          <w:rFonts w:eastAsia="Times New Roman"/>
          <w:bCs/>
          <w:szCs w:val="26"/>
          <w:lang w:val="en-US"/>
        </w:rPr>
        <w:t xml:space="preserve"> năng lực nghề nghiệp cho</w:t>
      </w:r>
      <w:r w:rsidRPr="00220FEF">
        <w:rPr>
          <w:rFonts w:eastAsia="Times New Roman"/>
          <w:bCs/>
          <w:szCs w:val="26"/>
          <w:lang w:val="en-US"/>
        </w:rPr>
        <w:t xml:space="preserve"> GVTA các trường </w:t>
      </w:r>
      <w:r w:rsidR="000256D3" w:rsidRPr="00220FEF">
        <w:rPr>
          <w:rFonts w:eastAsia="Times New Roman"/>
          <w:bCs/>
          <w:szCs w:val="26"/>
          <w:lang w:val="en-US"/>
        </w:rPr>
        <w:t>đại học không chuyên ngoại ngữ</w:t>
      </w:r>
      <w:r w:rsidRPr="00220FEF">
        <w:rPr>
          <w:rFonts w:eastAsia="Times New Roman"/>
          <w:bCs/>
          <w:szCs w:val="26"/>
          <w:lang w:val="en-US"/>
        </w:rPr>
        <w:t xml:space="preserve">, góp phần hiện thực </w:t>
      </w:r>
      <w:r w:rsidR="00D85743" w:rsidRPr="00220FEF">
        <w:rPr>
          <w:rFonts w:eastAsia="Times New Roman"/>
          <w:bCs/>
          <w:szCs w:val="26"/>
          <w:lang w:val="en-US"/>
        </w:rPr>
        <w:t>hóa</w:t>
      </w:r>
      <w:r w:rsidRPr="00220FEF">
        <w:rPr>
          <w:rFonts w:eastAsia="Times New Roman"/>
          <w:bCs/>
          <w:szCs w:val="26"/>
          <w:lang w:val="en-US"/>
        </w:rPr>
        <w:t xml:space="preserve"> mục tiêu</w:t>
      </w:r>
      <w:r w:rsidR="000256D3" w:rsidRPr="00220FEF">
        <w:rPr>
          <w:rFonts w:eastAsia="Times New Roman"/>
          <w:bCs/>
          <w:szCs w:val="26"/>
          <w:lang w:val="en-US"/>
        </w:rPr>
        <w:t xml:space="preserve"> </w:t>
      </w:r>
      <w:r w:rsidRPr="00220FEF">
        <w:rPr>
          <w:rFonts w:eastAsia="Times New Roman"/>
          <w:bCs/>
          <w:szCs w:val="26"/>
          <w:lang w:val="en-US"/>
        </w:rPr>
        <w:t xml:space="preserve">đổi mới GD&amp;ĐT. </w:t>
      </w:r>
      <w:r w:rsidRPr="00220FEF">
        <w:rPr>
          <w:rFonts w:eastAsia="Times New Roman"/>
          <w:szCs w:val="26"/>
        </w:rPr>
        <w:t>Các giải pháp</w:t>
      </w:r>
      <w:r w:rsidRPr="00220FEF">
        <w:rPr>
          <w:rFonts w:eastAsia="Times New Roman"/>
          <w:szCs w:val="26"/>
          <w:lang w:val="en-US"/>
        </w:rPr>
        <w:t xml:space="preserve"> quản lý hoạt động bồi dưỡng </w:t>
      </w:r>
      <w:r w:rsidR="00FB0FC8" w:rsidRPr="00220FEF">
        <w:rPr>
          <w:rFonts w:eastAsia="Times New Roman"/>
          <w:bCs/>
          <w:szCs w:val="26"/>
          <w:lang w:val="en-US"/>
        </w:rPr>
        <w:t xml:space="preserve">năng lực nghề nghiệp </w:t>
      </w:r>
      <w:r w:rsidRPr="00220FEF">
        <w:rPr>
          <w:rFonts w:eastAsia="Times New Roman"/>
          <w:szCs w:val="26"/>
          <w:lang w:val="en-US"/>
        </w:rPr>
        <w:t xml:space="preserve">GVTA các trường </w:t>
      </w:r>
      <w:r w:rsidR="000256D3" w:rsidRPr="00220FEF">
        <w:rPr>
          <w:rFonts w:eastAsia="Times New Roman"/>
          <w:szCs w:val="26"/>
          <w:lang w:val="en-US"/>
        </w:rPr>
        <w:t>đại học không chuyên ngoại ngữ</w:t>
      </w:r>
      <w:r w:rsidRPr="00220FEF">
        <w:rPr>
          <w:rFonts w:eastAsia="Times New Roman"/>
          <w:bCs/>
          <w:szCs w:val="26"/>
          <w:lang w:val="en-US"/>
        </w:rPr>
        <w:t xml:space="preserve"> được đề xuất dựa trên yêu cầu phát triển phẩm chất, năng lực của người GVTA trong giai đoạn tới, đó là những giải pháp có tính </w:t>
      </w:r>
      <w:r w:rsidRPr="00220FEF">
        <w:rPr>
          <w:rFonts w:eastAsia="Times New Roman"/>
          <w:szCs w:val="26"/>
          <w:lang w:val="en-US"/>
        </w:rPr>
        <w:t xml:space="preserve">đồng bộ, thống nhất có tác động qua lại, bổ trợ lẫn nhau. </w:t>
      </w:r>
      <w:r w:rsidRPr="00220FEF">
        <w:rPr>
          <w:rFonts w:eastAsia="Times New Roman"/>
          <w:bCs/>
          <w:szCs w:val="26"/>
          <w:lang w:val="en-US"/>
        </w:rPr>
        <w:t xml:space="preserve">Các giải pháp được đề xuất nhằm tối đa </w:t>
      </w:r>
      <w:r w:rsidR="00D85743" w:rsidRPr="00220FEF">
        <w:rPr>
          <w:rFonts w:eastAsia="Times New Roman"/>
          <w:bCs/>
          <w:szCs w:val="26"/>
          <w:lang w:val="en-US"/>
        </w:rPr>
        <w:t>hóa</w:t>
      </w:r>
      <w:r w:rsidRPr="00220FEF">
        <w:rPr>
          <w:rFonts w:eastAsia="Times New Roman"/>
          <w:bCs/>
          <w:szCs w:val="26"/>
          <w:lang w:val="en-US"/>
        </w:rPr>
        <w:t xml:space="preserve"> những mặt mạnh và giảm thiểu các </w:t>
      </w:r>
      <w:r w:rsidR="00163E93" w:rsidRPr="00220FEF">
        <w:rPr>
          <w:rFonts w:eastAsia="Times New Roman"/>
          <w:bCs/>
          <w:szCs w:val="26"/>
          <w:lang w:val="en-US"/>
        </w:rPr>
        <w:t>hạn chế</w:t>
      </w:r>
      <w:r w:rsidRPr="00220FEF">
        <w:rPr>
          <w:rFonts w:eastAsia="Times New Roman"/>
          <w:bCs/>
          <w:szCs w:val="26"/>
          <w:lang w:val="en-US"/>
        </w:rPr>
        <w:t xml:space="preserve"> trong quản lý hoạt động </w:t>
      </w:r>
      <w:r w:rsidRPr="00220FEF">
        <w:rPr>
          <w:rFonts w:eastAsia="Times New Roman"/>
          <w:szCs w:val="26"/>
          <w:lang w:val="en-US"/>
        </w:rPr>
        <w:t xml:space="preserve">bồi dưỡng </w:t>
      </w:r>
      <w:r w:rsidR="002524FD" w:rsidRPr="00220FEF">
        <w:rPr>
          <w:rFonts w:eastAsia="Times New Roman"/>
          <w:bCs/>
          <w:szCs w:val="26"/>
          <w:lang w:val="en-US"/>
        </w:rPr>
        <w:t xml:space="preserve">năng lực nghề nghiệp cho </w:t>
      </w:r>
      <w:r w:rsidRPr="00220FEF">
        <w:rPr>
          <w:rFonts w:eastAsia="Times New Roman"/>
          <w:szCs w:val="26"/>
          <w:lang w:val="en-US"/>
        </w:rPr>
        <w:t>GVTA</w:t>
      </w:r>
      <w:r w:rsidRPr="00220FEF">
        <w:rPr>
          <w:rFonts w:eastAsia="Times New Roman"/>
          <w:bCs/>
          <w:szCs w:val="26"/>
          <w:lang w:val="en-US"/>
        </w:rPr>
        <w:t xml:space="preserve">, góp phần nâng cao chất lượng và hiệu quả quản lý hoạt động </w:t>
      </w:r>
      <w:r w:rsidRPr="00220FEF">
        <w:rPr>
          <w:rFonts w:eastAsia="Times New Roman"/>
          <w:szCs w:val="26"/>
          <w:lang w:val="en-US"/>
        </w:rPr>
        <w:t xml:space="preserve">bồi dưỡng </w:t>
      </w:r>
      <w:r w:rsidR="00B70972" w:rsidRPr="00220FEF">
        <w:rPr>
          <w:rFonts w:eastAsia="Times New Roman"/>
          <w:szCs w:val="26"/>
          <w:lang w:val="en-US"/>
        </w:rPr>
        <w:t xml:space="preserve">năng lực nghề nghiệp </w:t>
      </w:r>
      <w:r w:rsidRPr="00220FEF">
        <w:rPr>
          <w:rFonts w:eastAsia="Times New Roman"/>
          <w:szCs w:val="26"/>
          <w:lang w:val="en-US"/>
        </w:rPr>
        <w:t xml:space="preserve">GVTA các trường </w:t>
      </w:r>
      <w:r w:rsidR="000256D3" w:rsidRPr="00220FEF">
        <w:rPr>
          <w:rFonts w:eastAsia="Times New Roman"/>
          <w:szCs w:val="26"/>
          <w:lang w:val="en-US"/>
        </w:rPr>
        <w:t>đại học không chuyên ngoại ngữ</w:t>
      </w:r>
      <w:r w:rsidRPr="00220FEF">
        <w:rPr>
          <w:rFonts w:eastAsia="Times New Roman"/>
          <w:bCs/>
          <w:szCs w:val="26"/>
          <w:lang w:val="en-US"/>
        </w:rPr>
        <w:t>.</w:t>
      </w:r>
    </w:p>
    <w:p w14:paraId="0C58C921" w14:textId="5B8CAFB0" w:rsidR="006804DC" w:rsidRPr="00220FEF" w:rsidRDefault="006804DC" w:rsidP="009233AA">
      <w:pPr>
        <w:pStyle w:val="20"/>
        <w:rPr>
          <w:lang w:val="en-SG"/>
        </w:rPr>
      </w:pPr>
      <w:bookmarkStart w:id="906" w:name="_Toc116482812"/>
      <w:bookmarkStart w:id="907" w:name="_Toc148073500"/>
      <w:bookmarkStart w:id="908" w:name="_Toc160695879"/>
      <w:r w:rsidRPr="00220FEF">
        <w:rPr>
          <w:lang w:val="en-SG"/>
        </w:rPr>
        <w:t>2. K</w:t>
      </w:r>
      <w:r w:rsidR="009D2637" w:rsidRPr="00220FEF">
        <w:rPr>
          <w:lang w:val="en-SG"/>
        </w:rPr>
        <w:t xml:space="preserve">huyến </w:t>
      </w:r>
      <w:r w:rsidRPr="00220FEF">
        <w:rPr>
          <w:lang w:val="en-SG"/>
        </w:rPr>
        <w:t>nghị</w:t>
      </w:r>
      <w:bookmarkEnd w:id="906"/>
      <w:bookmarkEnd w:id="907"/>
      <w:bookmarkEnd w:id="908"/>
    </w:p>
    <w:p w14:paraId="4528A2F9" w14:textId="77777777" w:rsidR="006804DC" w:rsidRPr="00220FEF" w:rsidRDefault="006804DC" w:rsidP="003D1AC0">
      <w:pPr>
        <w:tabs>
          <w:tab w:val="left" w:pos="0"/>
        </w:tabs>
        <w:spacing w:line="312" w:lineRule="auto"/>
        <w:ind w:firstLine="0"/>
        <w:contextualSpacing/>
        <w:rPr>
          <w:b/>
          <w:szCs w:val="26"/>
          <w:lang w:val="en-SG"/>
        </w:rPr>
      </w:pPr>
      <w:r w:rsidRPr="00220FEF">
        <w:rPr>
          <w:b/>
          <w:szCs w:val="26"/>
          <w:lang w:val="en-SG"/>
        </w:rPr>
        <w:t xml:space="preserve">2.1. </w:t>
      </w:r>
      <w:r w:rsidRPr="00220FEF">
        <w:rPr>
          <w:b/>
          <w:szCs w:val="26"/>
        </w:rPr>
        <w:t>Lãnh đ</w:t>
      </w:r>
      <w:r w:rsidRPr="00220FEF">
        <w:rPr>
          <w:b/>
          <w:szCs w:val="26"/>
          <w:lang w:val="en-SG"/>
        </w:rPr>
        <w:t>ạ</w:t>
      </w:r>
      <w:r w:rsidRPr="00220FEF">
        <w:rPr>
          <w:b/>
          <w:szCs w:val="26"/>
        </w:rPr>
        <w:t xml:space="preserve">o </w:t>
      </w:r>
      <w:r w:rsidRPr="00220FEF">
        <w:rPr>
          <w:b/>
          <w:szCs w:val="26"/>
          <w:lang w:val="en-SG"/>
        </w:rPr>
        <w:t>Bộ</w:t>
      </w:r>
      <w:r w:rsidRPr="00220FEF">
        <w:rPr>
          <w:b/>
          <w:szCs w:val="26"/>
        </w:rPr>
        <w:t xml:space="preserve"> </w:t>
      </w:r>
      <w:r w:rsidRPr="00220FEF">
        <w:rPr>
          <w:b/>
          <w:szCs w:val="26"/>
          <w:lang w:val="en-SG"/>
        </w:rPr>
        <w:t>Giáo dục và Đào tạo</w:t>
      </w:r>
    </w:p>
    <w:p w14:paraId="4300F5D6" w14:textId="77777777"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Để nâng cao chất lượng đội ngũ GV thì phải đưa hoạt động BD và tự BD vào định mức lao động của GV, Bộ GD&amp;ĐT cần nghiên cứu, khảo sát và ban hành quy định về định mức thời gian vật chất để GV có điều kiện phát triển bản thân. Ngoài định mức về giờ giảng, định mức về nghiên cứu khoa học, cần có cả định mức phục vụ cộng đồng.</w:t>
      </w:r>
    </w:p>
    <w:p w14:paraId="16E3E23E" w14:textId="1C4E847B"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Bộ GD&amp;ĐT cần nghiên cứu và ban hành </w:t>
      </w:r>
      <w:bookmarkStart w:id="909" w:name="_Hlk116766987"/>
      <w:r w:rsidRPr="00220FEF">
        <w:rPr>
          <w:rFonts w:eastAsia="Times New Roman"/>
          <w:bCs/>
          <w:szCs w:val="26"/>
        </w:rPr>
        <w:t>Bộ tiêu chí</w:t>
      </w:r>
      <w:r w:rsidRPr="00220FEF">
        <w:rPr>
          <w:rFonts w:eastAsia="Times New Roman"/>
          <w:bCs/>
          <w:szCs w:val="26"/>
          <w:lang w:val="en-US"/>
        </w:rPr>
        <w:t xml:space="preserve"> đánh giá năng lực giảng viên tiếng Anh các</w:t>
      </w:r>
      <w:r w:rsidRPr="00220FEF">
        <w:rPr>
          <w:rFonts w:eastAsia="Times New Roman"/>
          <w:bCs/>
          <w:szCs w:val="26"/>
        </w:rPr>
        <w:t xml:space="preserve"> </w:t>
      </w:r>
      <w:r w:rsidRPr="00220FEF">
        <w:rPr>
          <w:rFonts w:eastAsia="Times New Roman"/>
          <w:bCs/>
          <w:szCs w:val="26"/>
          <w:lang w:val="en-US"/>
        </w:rPr>
        <w:t xml:space="preserve">trường </w:t>
      </w:r>
      <w:r w:rsidRPr="00220FEF">
        <w:rPr>
          <w:rFonts w:eastAsia="Times New Roman"/>
          <w:bCs/>
          <w:szCs w:val="26"/>
        </w:rPr>
        <w:t>đại học không chuyên ngoại ngữ</w:t>
      </w:r>
      <w:bookmarkEnd w:id="909"/>
      <w:r w:rsidRPr="00220FEF">
        <w:rPr>
          <w:rFonts w:eastAsia="Times New Roman"/>
          <w:bCs/>
          <w:szCs w:val="26"/>
          <w:lang w:val="en-US"/>
        </w:rPr>
        <w:t xml:space="preserve">, Khung năng lực nghề nghiệp GVTA để từ đó các trường </w:t>
      </w:r>
      <w:r w:rsidR="000256D3" w:rsidRPr="00220FEF">
        <w:rPr>
          <w:rFonts w:eastAsia="Times New Roman"/>
          <w:bCs/>
          <w:szCs w:val="26"/>
          <w:lang w:val="en-US"/>
        </w:rPr>
        <w:t>đại học không chuyên ngoại ngữ</w:t>
      </w:r>
      <w:r w:rsidRPr="00220FEF">
        <w:rPr>
          <w:rFonts w:eastAsia="Times New Roman"/>
          <w:bCs/>
          <w:szCs w:val="26"/>
          <w:lang w:val="en-US"/>
        </w:rPr>
        <w:t xml:space="preserve"> có căn cứ để để đánh giá, bồi dưỡng và điều chỉnh hoạt động bồi dưỡng cho phù hợp.</w:t>
      </w:r>
      <w:r w:rsidR="008900BC" w:rsidRPr="00220FEF">
        <w:rPr>
          <w:rFonts w:eastAsia="Times New Roman"/>
          <w:bCs/>
          <w:szCs w:val="26"/>
          <w:lang w:val="en-US"/>
        </w:rPr>
        <w:t xml:space="preserve"> </w:t>
      </w:r>
    </w:p>
    <w:p w14:paraId="3F6B33A6" w14:textId="34CD31CA"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Cần thống nhất nội dung và phương thức đánh giá </w:t>
      </w:r>
      <w:r w:rsidR="008427BF" w:rsidRPr="00220FEF">
        <w:rPr>
          <w:rFonts w:eastAsia="Times New Roman"/>
          <w:bCs/>
          <w:szCs w:val="26"/>
          <w:lang w:val="en-US"/>
        </w:rPr>
        <w:t xml:space="preserve">năng lực </w:t>
      </w:r>
      <w:r w:rsidR="00CC4F5E" w:rsidRPr="00220FEF">
        <w:rPr>
          <w:rFonts w:eastAsia="Times New Roman"/>
          <w:bCs/>
          <w:szCs w:val="26"/>
          <w:lang w:val="en-US"/>
        </w:rPr>
        <w:t>nghề nghiệp cho giảng viên tiếng Anh</w:t>
      </w:r>
      <w:r w:rsidRPr="00220FEF">
        <w:rPr>
          <w:rFonts w:eastAsia="Times New Roman"/>
          <w:bCs/>
          <w:szCs w:val="26"/>
          <w:lang w:val="en-US"/>
        </w:rPr>
        <w:t xml:space="preserve"> các trường đại học không chuyên ngoại ngữ, từ đó các nhà quản lý có thể đánh giá năng lực giảng viên tiếng Anh các trường đại học không chuyên ngoại ngữ một cách khách quan và sát với thực tiễn hơn.</w:t>
      </w:r>
    </w:p>
    <w:p w14:paraId="0EA939F4" w14:textId="499E164E" w:rsidR="006804DC" w:rsidRPr="00220FEF" w:rsidRDefault="006804DC" w:rsidP="003D1AC0">
      <w:pPr>
        <w:tabs>
          <w:tab w:val="left" w:pos="0"/>
        </w:tabs>
        <w:spacing w:line="312" w:lineRule="auto"/>
        <w:ind w:firstLine="0"/>
        <w:contextualSpacing/>
        <w:rPr>
          <w:b/>
          <w:bCs/>
          <w:szCs w:val="26"/>
        </w:rPr>
      </w:pPr>
      <w:r w:rsidRPr="00220FEF">
        <w:rPr>
          <w:b/>
          <w:bCs/>
          <w:szCs w:val="26"/>
          <w:lang w:val="en-SG"/>
        </w:rPr>
        <w:lastRenderedPageBreak/>
        <w:t xml:space="preserve">2.2. Đối với </w:t>
      </w:r>
      <w:r w:rsidRPr="00220FEF">
        <w:rPr>
          <w:b/>
          <w:bCs/>
          <w:szCs w:val="26"/>
        </w:rPr>
        <w:t xml:space="preserve">Ban Giám hiệu các trường </w:t>
      </w:r>
      <w:r w:rsidR="00AA19FA" w:rsidRPr="00220FEF">
        <w:rPr>
          <w:b/>
          <w:bCs/>
          <w:szCs w:val="26"/>
          <w:lang w:val="en-SG"/>
        </w:rPr>
        <w:t>đại học không chuyên ngoại ngữ</w:t>
      </w:r>
      <w:r w:rsidRPr="00220FEF">
        <w:rPr>
          <w:b/>
          <w:bCs/>
          <w:szCs w:val="26"/>
        </w:rPr>
        <w:t xml:space="preserve"> </w:t>
      </w:r>
    </w:p>
    <w:p w14:paraId="0D210688" w14:textId="2DBD5366"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Xem xét vận dụng Khung năng lực nghề nghiệp của GVTA để </w:t>
      </w:r>
      <w:r w:rsidR="00EB7798" w:rsidRPr="00220FEF">
        <w:rPr>
          <w:rFonts w:eastAsia="Times New Roman"/>
          <w:bCs/>
          <w:szCs w:val="26"/>
          <w:lang w:val="en-US"/>
        </w:rPr>
        <w:t xml:space="preserve">(1) Đánh </w:t>
      </w:r>
      <w:r w:rsidRPr="00220FEF">
        <w:rPr>
          <w:rFonts w:eastAsia="Times New Roman"/>
          <w:bCs/>
          <w:szCs w:val="26"/>
          <w:lang w:val="en-US"/>
        </w:rPr>
        <w:t xml:space="preserve">giá và xây dựng </w:t>
      </w:r>
      <w:r w:rsidR="00DC3835" w:rsidRPr="00220FEF">
        <w:rPr>
          <w:rFonts w:eastAsia="Times New Roman"/>
          <w:bCs/>
          <w:szCs w:val="26"/>
          <w:lang w:val="en-US"/>
        </w:rPr>
        <w:t>kế hoạch bồi dưỡng</w:t>
      </w:r>
      <w:r w:rsidRPr="00220FEF">
        <w:rPr>
          <w:rFonts w:eastAsia="Times New Roman"/>
          <w:bCs/>
          <w:szCs w:val="26"/>
          <w:lang w:val="en-US"/>
        </w:rPr>
        <w:t xml:space="preserve"> GVTA</w:t>
      </w:r>
      <w:r w:rsidR="00EB7798" w:rsidRPr="00220FEF">
        <w:rPr>
          <w:rFonts w:eastAsia="Times New Roman"/>
          <w:bCs/>
          <w:szCs w:val="26"/>
          <w:lang w:val="en-US"/>
        </w:rPr>
        <w:t>; (2)</w:t>
      </w:r>
      <w:r w:rsidR="00696B19" w:rsidRPr="00220FEF">
        <w:rPr>
          <w:rFonts w:eastAsia="Times New Roman"/>
          <w:bCs/>
          <w:szCs w:val="26"/>
          <w:lang w:val="en-US"/>
        </w:rPr>
        <w:t xml:space="preserve"> </w:t>
      </w:r>
      <w:r w:rsidR="00EB7798" w:rsidRPr="00220FEF">
        <w:rPr>
          <w:rFonts w:eastAsia="Times New Roman"/>
          <w:bCs/>
          <w:szCs w:val="26"/>
          <w:lang w:val="en-US"/>
        </w:rPr>
        <w:t xml:space="preserve">Đảm bảo chất lượng giảng dạy; (3) </w:t>
      </w:r>
      <w:r w:rsidR="00EB7798" w:rsidRPr="00220FEF">
        <w:t>Phát triển chuyên môn và nghiệp vụ</w:t>
      </w:r>
      <w:r w:rsidR="00EB7798" w:rsidRPr="00220FEF">
        <w:rPr>
          <w:lang w:val="en-US"/>
        </w:rPr>
        <w:t xml:space="preserve">; (4) </w:t>
      </w:r>
      <w:r w:rsidR="00EB7798" w:rsidRPr="00220FEF">
        <w:t>Theo dõi và đánh giá năng lực</w:t>
      </w:r>
      <w:r w:rsidR="00EB7798" w:rsidRPr="00220FEF">
        <w:rPr>
          <w:lang w:val="en-US"/>
        </w:rPr>
        <w:t xml:space="preserve"> của </w:t>
      </w:r>
      <w:r w:rsidR="00EB7798" w:rsidRPr="00220FEF">
        <w:rPr>
          <w:rFonts w:eastAsia="Times New Roman"/>
          <w:bCs/>
          <w:szCs w:val="26"/>
          <w:lang w:val="en-US"/>
        </w:rPr>
        <w:t>GVTA</w:t>
      </w:r>
      <w:r w:rsidR="00EB7798" w:rsidRPr="00220FEF">
        <w:rPr>
          <w:lang w:val="en-US"/>
        </w:rPr>
        <w:t xml:space="preserve">; (5) </w:t>
      </w:r>
      <w:r w:rsidR="00EB7798" w:rsidRPr="00220FEF">
        <w:t>Xây dựng cộng đồng học thuật</w:t>
      </w:r>
      <w:r w:rsidR="00EB7798" w:rsidRPr="00220FEF">
        <w:rPr>
          <w:lang w:val="en-US"/>
        </w:rPr>
        <w:t>.</w:t>
      </w:r>
    </w:p>
    <w:p w14:paraId="47044E6C" w14:textId="24720892" w:rsidR="006804DC"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Xem xét vận dụng các giải pháp quản lý hoạt động bồi dưỡng</w:t>
      </w:r>
      <w:r w:rsidR="00455DAB" w:rsidRPr="00220FEF">
        <w:rPr>
          <w:rFonts w:eastAsia="Times New Roman"/>
          <w:bCs/>
          <w:szCs w:val="26"/>
          <w:lang w:val="en-US"/>
        </w:rPr>
        <w:t xml:space="preserve"> năng lực nghề nghiệp cho</w:t>
      </w:r>
      <w:r w:rsidRPr="00220FEF">
        <w:rPr>
          <w:rFonts w:eastAsia="Times New Roman"/>
          <w:bCs/>
          <w:szCs w:val="26"/>
          <w:lang w:val="en-US"/>
        </w:rPr>
        <w:t xml:space="preserve"> GVTA đã đề xuất trong luận án vào triển khai các hoạt động bồi dưỡng.</w:t>
      </w:r>
    </w:p>
    <w:p w14:paraId="0B4155DC" w14:textId="1A8550C4" w:rsidR="006B5698" w:rsidRPr="00220FEF" w:rsidRDefault="006804DC" w:rsidP="003D1AC0">
      <w:pPr>
        <w:tabs>
          <w:tab w:val="left" w:pos="567"/>
        </w:tabs>
        <w:spacing w:line="312" w:lineRule="auto"/>
        <w:ind w:firstLine="0"/>
        <w:rPr>
          <w:rFonts w:eastAsia="Times New Roman"/>
          <w:bCs/>
          <w:szCs w:val="26"/>
          <w:lang w:val="en-US"/>
        </w:rPr>
      </w:pPr>
      <w:r w:rsidRPr="00220FEF">
        <w:rPr>
          <w:rFonts w:eastAsia="Times New Roman"/>
          <w:bCs/>
          <w:szCs w:val="26"/>
          <w:lang w:val="en-US"/>
        </w:rPr>
        <w:tab/>
        <w:t>Xem xét xây dựng cơ chế, chính sách tạo điều kiện về thời gian, hỗ trợ về kinh phí cho đội ngũ GVTA được tham gia các hoạt động bồi dưỡng và tự bồi dưỡng.</w:t>
      </w:r>
    </w:p>
    <w:p w14:paraId="2755B932" w14:textId="39218140" w:rsidR="00476C99" w:rsidRPr="00220FEF" w:rsidRDefault="00476C99" w:rsidP="00476C99">
      <w:pPr>
        <w:tabs>
          <w:tab w:val="left" w:pos="0"/>
        </w:tabs>
        <w:spacing w:line="312" w:lineRule="auto"/>
        <w:ind w:firstLine="0"/>
        <w:contextualSpacing/>
        <w:rPr>
          <w:b/>
          <w:bCs/>
          <w:szCs w:val="26"/>
        </w:rPr>
      </w:pPr>
      <w:r w:rsidRPr="00220FEF">
        <w:rPr>
          <w:b/>
          <w:bCs/>
          <w:szCs w:val="26"/>
          <w:lang w:val="en-SG"/>
        </w:rPr>
        <w:t xml:space="preserve">2.3. Đối với </w:t>
      </w:r>
      <w:r w:rsidRPr="00220FEF">
        <w:rPr>
          <w:b/>
          <w:bCs/>
          <w:szCs w:val="26"/>
          <w:lang w:val="en-US"/>
        </w:rPr>
        <w:t>Khoa tiếng Anh (Tổ chuyên môn)</w:t>
      </w:r>
      <w:r w:rsidRPr="00220FEF">
        <w:rPr>
          <w:b/>
          <w:bCs/>
          <w:szCs w:val="26"/>
        </w:rPr>
        <w:t xml:space="preserve"> các trường </w:t>
      </w:r>
      <w:r w:rsidRPr="00220FEF">
        <w:rPr>
          <w:b/>
          <w:bCs/>
          <w:szCs w:val="26"/>
          <w:lang w:val="en-SG"/>
        </w:rPr>
        <w:t>đại học không chuyên ngoại ngữ</w:t>
      </w:r>
      <w:r w:rsidRPr="00220FEF">
        <w:rPr>
          <w:b/>
          <w:bCs/>
          <w:szCs w:val="26"/>
        </w:rPr>
        <w:t xml:space="preserve"> </w:t>
      </w:r>
    </w:p>
    <w:p w14:paraId="1EAE70AF" w14:textId="36185A79" w:rsidR="00476C99" w:rsidRPr="00220FEF" w:rsidRDefault="00476C99" w:rsidP="00476C99">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Xem xét vận dụng Khung năng lực nghề nghiệp của GVTA để đánh giá và xây dựng kế hoạch </w:t>
      </w:r>
      <w:r w:rsidR="00E102DA" w:rsidRPr="00220FEF">
        <w:rPr>
          <w:szCs w:val="24"/>
          <w:lang w:val="en-US"/>
        </w:rPr>
        <w:t>bồi dưỡng năng lực</w:t>
      </w:r>
      <w:r w:rsidR="00E102DA" w:rsidRPr="00220FEF">
        <w:rPr>
          <w:szCs w:val="24"/>
        </w:rPr>
        <w:t xml:space="preserve"> nghề nghiệp cho giảng viên </w:t>
      </w:r>
      <w:r w:rsidR="00E102DA" w:rsidRPr="00220FEF">
        <w:rPr>
          <w:szCs w:val="24"/>
          <w:lang w:val="en-US"/>
        </w:rPr>
        <w:t xml:space="preserve">tiếng Anh </w:t>
      </w:r>
      <w:r w:rsidR="00E102DA" w:rsidRPr="00220FEF">
        <w:rPr>
          <w:szCs w:val="24"/>
        </w:rPr>
        <w:t>trong phạm vi khoa hoặc bộ môn của mình</w:t>
      </w:r>
      <w:r w:rsidR="00E102DA" w:rsidRPr="00220FEF">
        <w:rPr>
          <w:szCs w:val="24"/>
          <w:lang w:val="en-US"/>
        </w:rPr>
        <w:t>.</w:t>
      </w:r>
      <w:r w:rsidRPr="00220FEF">
        <w:rPr>
          <w:rFonts w:eastAsia="Times New Roman"/>
          <w:bCs/>
          <w:szCs w:val="26"/>
          <w:lang w:val="en-US"/>
        </w:rPr>
        <w:tab/>
      </w:r>
    </w:p>
    <w:p w14:paraId="2525A1EC" w14:textId="3AC80488" w:rsidR="00476C99" w:rsidRPr="00220FEF" w:rsidRDefault="00476C99" w:rsidP="00476C99">
      <w:pPr>
        <w:tabs>
          <w:tab w:val="left" w:pos="567"/>
        </w:tabs>
        <w:spacing w:line="312" w:lineRule="auto"/>
        <w:ind w:firstLine="0"/>
        <w:rPr>
          <w:rFonts w:eastAsia="Times New Roman"/>
          <w:bCs/>
          <w:szCs w:val="26"/>
          <w:lang w:val="en-US"/>
        </w:rPr>
      </w:pPr>
      <w:r w:rsidRPr="00220FEF">
        <w:rPr>
          <w:rFonts w:eastAsia="Times New Roman"/>
          <w:bCs/>
          <w:szCs w:val="26"/>
          <w:lang w:val="en-US"/>
        </w:rPr>
        <w:tab/>
        <w:t xml:space="preserve">Xem xét vận dụng các giải pháp quản lý hoạt động bồi dưỡng năng lực nghề nghiệp cho GVTA đã đề xuất trong luận án vào </w:t>
      </w:r>
      <w:r w:rsidR="00E102DA" w:rsidRPr="00220FEF">
        <w:rPr>
          <w:szCs w:val="24"/>
        </w:rPr>
        <w:t>đánh giá hiệu suất</w:t>
      </w:r>
      <w:r w:rsidR="00155505" w:rsidRPr="00220FEF">
        <w:rPr>
          <w:szCs w:val="24"/>
        </w:rPr>
        <w:t xml:space="preserve"> </w:t>
      </w:r>
      <w:r w:rsidR="00E102DA" w:rsidRPr="00220FEF">
        <w:rPr>
          <w:szCs w:val="24"/>
        </w:rPr>
        <w:t xml:space="preserve">và xác định nhu cầu bồi dưỡng </w:t>
      </w:r>
      <w:r w:rsidR="00E102DA" w:rsidRPr="00220FEF">
        <w:rPr>
          <w:szCs w:val="24"/>
          <w:lang w:val="en-US"/>
        </w:rPr>
        <w:t>năng lực</w:t>
      </w:r>
      <w:r w:rsidR="00E102DA" w:rsidRPr="00220FEF">
        <w:rPr>
          <w:szCs w:val="24"/>
        </w:rPr>
        <w:t xml:space="preserve"> nghề nghiệp dựa trên đánh giá đó.</w:t>
      </w:r>
    </w:p>
    <w:p w14:paraId="3636C3B6" w14:textId="1A1341DD" w:rsidR="009D2637" w:rsidRPr="00220FEF" w:rsidRDefault="009D2637" w:rsidP="009D2637">
      <w:pPr>
        <w:tabs>
          <w:tab w:val="left" w:pos="0"/>
        </w:tabs>
        <w:spacing w:line="312" w:lineRule="auto"/>
        <w:ind w:firstLine="0"/>
        <w:contextualSpacing/>
        <w:rPr>
          <w:b/>
          <w:bCs/>
          <w:szCs w:val="26"/>
        </w:rPr>
      </w:pPr>
      <w:r w:rsidRPr="00220FEF">
        <w:rPr>
          <w:b/>
          <w:bCs/>
          <w:szCs w:val="26"/>
          <w:lang w:val="en-SG"/>
        </w:rPr>
        <w:t>2.</w:t>
      </w:r>
      <w:r w:rsidR="00476C99" w:rsidRPr="00220FEF">
        <w:rPr>
          <w:b/>
          <w:bCs/>
          <w:szCs w:val="26"/>
          <w:lang w:val="en-SG"/>
        </w:rPr>
        <w:t>4</w:t>
      </w:r>
      <w:r w:rsidRPr="00220FEF">
        <w:rPr>
          <w:b/>
          <w:bCs/>
          <w:szCs w:val="26"/>
          <w:lang w:val="en-SG"/>
        </w:rPr>
        <w:t xml:space="preserve">. Đối với </w:t>
      </w:r>
      <w:r w:rsidRPr="00220FEF">
        <w:rPr>
          <w:b/>
          <w:bCs/>
          <w:szCs w:val="26"/>
          <w:lang w:val="en-US"/>
        </w:rPr>
        <w:t>giảng viên tiếng Anh</w:t>
      </w:r>
      <w:r w:rsidRPr="00220FEF">
        <w:rPr>
          <w:b/>
          <w:bCs/>
          <w:szCs w:val="26"/>
        </w:rPr>
        <w:t xml:space="preserve"> các trường </w:t>
      </w:r>
      <w:r w:rsidR="00AA19FA" w:rsidRPr="00220FEF">
        <w:rPr>
          <w:b/>
          <w:bCs/>
          <w:szCs w:val="26"/>
          <w:lang w:val="en-SG"/>
        </w:rPr>
        <w:t>đại học không chuyên ngoại ngữ</w:t>
      </w:r>
      <w:r w:rsidRPr="00220FEF">
        <w:rPr>
          <w:b/>
          <w:bCs/>
          <w:szCs w:val="26"/>
        </w:rPr>
        <w:t xml:space="preserve"> </w:t>
      </w:r>
    </w:p>
    <w:p w14:paraId="23D6B099" w14:textId="790F4C75" w:rsidR="00BB6659" w:rsidRPr="00220FEF" w:rsidRDefault="008B7E9E" w:rsidP="006343A1">
      <w:pPr>
        <w:tabs>
          <w:tab w:val="left" w:pos="567"/>
        </w:tabs>
        <w:spacing w:line="312" w:lineRule="auto"/>
        <w:ind w:firstLine="0"/>
        <w:rPr>
          <w:rFonts w:eastAsia="Times New Roman"/>
          <w:bCs/>
          <w:szCs w:val="26"/>
          <w:lang w:val="en-US"/>
        </w:rPr>
      </w:pPr>
      <w:r w:rsidRPr="00220FEF">
        <w:rPr>
          <w:rFonts w:eastAsia="Times New Roman"/>
          <w:bCs/>
          <w:szCs w:val="26"/>
          <w:lang w:val="en-US"/>
        </w:rPr>
        <w:tab/>
        <w:t>Cần</w:t>
      </w:r>
      <w:r w:rsidR="006343A1" w:rsidRPr="00220FEF">
        <w:rPr>
          <w:rFonts w:eastAsia="Times New Roman"/>
          <w:bCs/>
          <w:szCs w:val="26"/>
          <w:lang w:val="en-US"/>
        </w:rPr>
        <w:t xml:space="preserve"> nhận thức </w:t>
      </w:r>
      <w:r w:rsidR="0058058D" w:rsidRPr="00220FEF">
        <w:rPr>
          <w:rFonts w:eastAsia="Times New Roman"/>
          <w:bCs/>
          <w:szCs w:val="26"/>
          <w:lang w:val="en-US"/>
        </w:rPr>
        <w:t>đúng đắn v</w:t>
      </w:r>
      <w:r w:rsidRPr="00220FEF">
        <w:rPr>
          <w:rFonts w:eastAsia="Times New Roman"/>
          <w:bCs/>
          <w:szCs w:val="26"/>
          <w:lang w:val="en-US"/>
        </w:rPr>
        <w:t xml:space="preserve">ề vai trò của tiếng Anh chuyên ngành trong các </w:t>
      </w:r>
      <w:r w:rsidR="00E33461" w:rsidRPr="00220FEF">
        <w:rPr>
          <w:rFonts w:eastAsia="Times New Roman"/>
          <w:bCs/>
          <w:szCs w:val="26"/>
          <w:lang w:val="en-US"/>
        </w:rPr>
        <w:t xml:space="preserve">trường </w:t>
      </w:r>
      <w:r w:rsidR="00AA19FA" w:rsidRPr="00220FEF">
        <w:rPr>
          <w:rFonts w:eastAsia="Times New Roman"/>
          <w:bCs/>
          <w:szCs w:val="26"/>
          <w:lang w:val="en-US"/>
        </w:rPr>
        <w:t>đại học không chuyên ngoại ngữ</w:t>
      </w:r>
      <w:r w:rsidR="00BB6659" w:rsidRPr="00220FEF">
        <w:rPr>
          <w:rFonts w:eastAsia="Times New Roman"/>
          <w:bCs/>
          <w:szCs w:val="26"/>
          <w:lang w:val="en-US"/>
        </w:rPr>
        <w:t xml:space="preserve">. </w:t>
      </w:r>
    </w:p>
    <w:p w14:paraId="6973ED57" w14:textId="026F7EA5" w:rsidR="008B7E9E" w:rsidRPr="00220FEF" w:rsidRDefault="00BB6659" w:rsidP="006343A1">
      <w:pPr>
        <w:tabs>
          <w:tab w:val="left" w:pos="567"/>
        </w:tabs>
        <w:spacing w:line="312" w:lineRule="auto"/>
        <w:ind w:firstLine="0"/>
        <w:rPr>
          <w:rFonts w:eastAsia="Times New Roman"/>
          <w:bCs/>
          <w:szCs w:val="26"/>
          <w:lang w:val="en-US"/>
        </w:rPr>
      </w:pPr>
      <w:r w:rsidRPr="00220FEF">
        <w:rPr>
          <w:rFonts w:eastAsia="Times New Roman"/>
          <w:bCs/>
          <w:szCs w:val="26"/>
          <w:lang w:val="en-US"/>
        </w:rPr>
        <w:tab/>
        <w:t>Xây dựng kế hoạch, lộ trình bồi dưỡng</w:t>
      </w:r>
      <w:r w:rsidR="00C51747" w:rsidRPr="00220FEF">
        <w:rPr>
          <w:rFonts w:eastAsia="Times New Roman"/>
          <w:bCs/>
          <w:szCs w:val="26"/>
          <w:lang w:val="en-US"/>
        </w:rPr>
        <w:t xml:space="preserve"> cá nhân gắn liền với </w:t>
      </w:r>
      <w:r w:rsidR="00453C29" w:rsidRPr="00220FEF">
        <w:rPr>
          <w:rFonts w:eastAsia="Times New Roman"/>
          <w:bCs/>
          <w:szCs w:val="26"/>
          <w:lang w:val="en-US"/>
        </w:rPr>
        <w:t>kế hoạch</w:t>
      </w:r>
      <w:r w:rsidR="00C51747" w:rsidRPr="00220FEF">
        <w:rPr>
          <w:rFonts w:eastAsia="Times New Roman"/>
          <w:bCs/>
          <w:szCs w:val="26"/>
          <w:lang w:val="en-US"/>
        </w:rPr>
        <w:t xml:space="preserve"> phát triển nhà trường</w:t>
      </w:r>
      <w:r w:rsidRPr="00220FEF">
        <w:rPr>
          <w:rFonts w:eastAsia="Times New Roman"/>
          <w:bCs/>
          <w:szCs w:val="26"/>
          <w:lang w:val="en-US"/>
        </w:rPr>
        <w:t xml:space="preserve">, </w:t>
      </w:r>
      <w:r w:rsidR="00280289" w:rsidRPr="00220FEF">
        <w:rPr>
          <w:rFonts w:eastAsia="Times New Roman"/>
          <w:bCs/>
          <w:szCs w:val="26"/>
          <w:lang w:val="en-US"/>
        </w:rPr>
        <w:t xml:space="preserve">gắn tiếng Anh với các chuyên ngành của </w:t>
      </w:r>
      <w:r w:rsidRPr="00220FEF">
        <w:rPr>
          <w:rFonts w:eastAsia="Times New Roman"/>
          <w:bCs/>
          <w:szCs w:val="26"/>
          <w:lang w:val="en-US"/>
        </w:rPr>
        <w:t xml:space="preserve">nhà </w:t>
      </w:r>
      <w:r w:rsidR="00280289" w:rsidRPr="00220FEF">
        <w:rPr>
          <w:rFonts w:eastAsia="Times New Roman"/>
          <w:bCs/>
          <w:szCs w:val="26"/>
          <w:lang w:val="en-US"/>
        </w:rPr>
        <w:t xml:space="preserve">trường để </w:t>
      </w:r>
      <w:r w:rsidR="00EE3524" w:rsidRPr="00220FEF">
        <w:rPr>
          <w:rFonts w:eastAsia="Times New Roman"/>
          <w:bCs/>
          <w:szCs w:val="26"/>
          <w:lang w:val="en-US"/>
        </w:rPr>
        <w:t xml:space="preserve">tiếng Anh </w:t>
      </w:r>
      <w:r w:rsidR="00280289" w:rsidRPr="00220FEF">
        <w:rPr>
          <w:rFonts w:eastAsia="Times New Roman"/>
          <w:bCs/>
          <w:szCs w:val="26"/>
          <w:lang w:val="en-US"/>
        </w:rPr>
        <w:t>đi vào thực tiễn của các chuyên ngành, góp phần nâng cao chất lượng các chương trình đào tạo của nhà trường</w:t>
      </w:r>
      <w:r w:rsidRPr="00220FEF">
        <w:rPr>
          <w:rFonts w:eastAsia="Times New Roman"/>
          <w:bCs/>
          <w:szCs w:val="26"/>
          <w:lang w:val="en-US"/>
        </w:rPr>
        <w:t>.</w:t>
      </w:r>
      <w:r w:rsidR="00EE3524" w:rsidRPr="00220FEF">
        <w:rPr>
          <w:rFonts w:eastAsia="Times New Roman"/>
          <w:bCs/>
          <w:szCs w:val="26"/>
          <w:lang w:val="en-US"/>
        </w:rPr>
        <w:t xml:space="preserve"> </w:t>
      </w:r>
    </w:p>
    <w:p w14:paraId="3D38627D" w14:textId="717901C2" w:rsidR="0058058D" w:rsidRPr="00220FEF" w:rsidRDefault="00BB6659" w:rsidP="00BB6659">
      <w:pPr>
        <w:tabs>
          <w:tab w:val="left" w:pos="567"/>
        </w:tabs>
        <w:spacing w:line="312" w:lineRule="auto"/>
        <w:ind w:firstLine="0"/>
        <w:rPr>
          <w:rFonts w:eastAsia="Times New Roman"/>
          <w:bCs/>
          <w:szCs w:val="26"/>
          <w:lang w:val="en-US"/>
        </w:rPr>
      </w:pPr>
      <w:r w:rsidRPr="00220FEF">
        <w:rPr>
          <w:rFonts w:eastAsia="Times New Roman"/>
          <w:bCs/>
          <w:szCs w:val="26"/>
          <w:lang w:val="en-US"/>
        </w:rPr>
        <w:tab/>
      </w:r>
      <w:r w:rsidR="006343A1" w:rsidRPr="00220FEF">
        <w:rPr>
          <w:rFonts w:eastAsia="Times New Roman"/>
          <w:bCs/>
          <w:szCs w:val="26"/>
          <w:lang w:val="en-US"/>
        </w:rPr>
        <w:t>Tăng cường</w:t>
      </w:r>
      <w:r w:rsidR="0058058D" w:rsidRPr="00220FEF">
        <w:rPr>
          <w:rFonts w:eastAsia="Times New Roman"/>
          <w:bCs/>
          <w:szCs w:val="26"/>
          <w:lang w:val="en-US"/>
        </w:rPr>
        <w:t xml:space="preserve"> cộng tác, phối hợp với các GV chuyên ngành khoa học khác, các chuyên gia từ các nền tảng nghề nghiệp và chuyên ngành khác</w:t>
      </w:r>
      <w:r w:rsidR="00FD381A" w:rsidRPr="00220FEF">
        <w:rPr>
          <w:rFonts w:eastAsia="Times New Roman"/>
          <w:bCs/>
          <w:szCs w:val="26"/>
          <w:lang w:val="en-US"/>
        </w:rPr>
        <w:t xml:space="preserve"> trong và ngoài nhà trường</w:t>
      </w:r>
      <w:r w:rsidR="0058058D" w:rsidRPr="00220FEF">
        <w:rPr>
          <w:rFonts w:eastAsia="Times New Roman"/>
          <w:bCs/>
          <w:szCs w:val="26"/>
          <w:lang w:val="en-US"/>
        </w:rPr>
        <w:t xml:space="preserve"> để phát triển chuyên môn trong cả hoạt động đào tạo, nghiên cứu khoa học và hoạt động phục vụ cộng đồng. </w:t>
      </w:r>
    </w:p>
    <w:bookmarkEnd w:id="41"/>
    <w:p w14:paraId="64879D7B" w14:textId="7F4961C3" w:rsidR="006B5698" w:rsidRPr="00220FEF" w:rsidRDefault="006B5698" w:rsidP="006343A1">
      <w:pPr>
        <w:tabs>
          <w:tab w:val="left" w:pos="567"/>
        </w:tabs>
        <w:spacing w:line="312" w:lineRule="auto"/>
        <w:ind w:firstLine="0"/>
        <w:rPr>
          <w:rFonts w:eastAsia="Times New Roman"/>
          <w:bCs/>
          <w:szCs w:val="26"/>
          <w:lang w:val="en-US"/>
        </w:rPr>
      </w:pPr>
      <w:r w:rsidRPr="00220FEF">
        <w:rPr>
          <w:rFonts w:eastAsia="Times New Roman"/>
          <w:bCs/>
          <w:szCs w:val="26"/>
          <w:lang w:val="en-US"/>
        </w:rPr>
        <w:br w:type="page"/>
      </w:r>
    </w:p>
    <w:p w14:paraId="41B1593E" w14:textId="77777777" w:rsidR="006B5698" w:rsidRPr="00220FEF" w:rsidRDefault="006B5698" w:rsidP="009233AA">
      <w:pPr>
        <w:pStyle w:val="10"/>
      </w:pPr>
      <w:bookmarkStart w:id="910" w:name="_Toc92379118"/>
      <w:bookmarkStart w:id="911" w:name="_Toc148073501"/>
      <w:bookmarkStart w:id="912" w:name="_Toc160695880"/>
      <w:bookmarkStart w:id="913" w:name="_Hlk140479015"/>
      <w:bookmarkStart w:id="914" w:name="_Hlk141944198"/>
      <w:bookmarkEnd w:id="420"/>
      <w:r w:rsidRPr="00220FEF">
        <w:lastRenderedPageBreak/>
        <w:t>TÀI LIỆU THAM KHẢO</w:t>
      </w:r>
      <w:bookmarkEnd w:id="910"/>
      <w:bookmarkEnd w:id="911"/>
      <w:bookmarkEnd w:id="912"/>
    </w:p>
    <w:p w14:paraId="4BB96608" w14:textId="77777777" w:rsidR="006B5698" w:rsidRPr="00220FEF" w:rsidRDefault="006B5698" w:rsidP="00B06E0D">
      <w:pPr>
        <w:spacing w:line="312" w:lineRule="auto"/>
        <w:ind w:firstLine="0"/>
        <w:rPr>
          <w:b/>
          <w:bCs/>
          <w:szCs w:val="26"/>
        </w:rPr>
      </w:pPr>
      <w:bookmarkStart w:id="915" w:name="_Hlk147824443"/>
      <w:bookmarkStart w:id="916" w:name="_Hlk147475182"/>
      <w:r w:rsidRPr="00220FEF">
        <w:rPr>
          <w:b/>
          <w:bCs/>
          <w:szCs w:val="26"/>
        </w:rPr>
        <w:t>Tài liệu tiếng Việt</w:t>
      </w:r>
    </w:p>
    <w:p w14:paraId="130286BE" w14:textId="4581B18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Đinh Quang Báo (2011)</w:t>
      </w:r>
      <w:r w:rsidR="0099532E" w:rsidRPr="00220FEF">
        <w:rPr>
          <w:rFonts w:ascii="Times New Roman" w:hAnsi="Times New Roman" w:cs="Times New Roman"/>
          <w:sz w:val="24"/>
          <w:szCs w:val="24"/>
        </w:rPr>
        <w:t xml:space="preserve">, </w:t>
      </w:r>
      <w:r w:rsidRPr="00220FEF">
        <w:rPr>
          <w:rFonts w:ascii="Times New Roman" w:hAnsi="Times New Roman" w:cs="Times New Roman"/>
          <w:sz w:val="24"/>
          <w:szCs w:val="24"/>
        </w:rPr>
        <w:t>Những vấn đề định hướng xây dựng chương trình đào tạo giáo viên từ thực trạng chất lượng sinh viên và đội ngũ giáo viên. Hội thảo khoa học “Nghiên cứu đề xuất các giải pháp cải cách công tác đào tạo giáo viên”. Trường Đại học Giáo dục - Đại học Quốc gia Hà Nội, ngày 30/12/2011</w:t>
      </w:r>
    </w:p>
    <w:p w14:paraId="62F7E177"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Đặng Quốc Bảo, Nguyễn Quốc Chí và Nguyễn Thị Mỹ Lộc (1999), Khoa học tổ chức và quản lý một số vấn đề lý luận và thực tiễn, NXB Thống kê, Hà Nội</w:t>
      </w:r>
    </w:p>
    <w:p w14:paraId="5A918625"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Hoàng Hòa Bình (2015), Năng lực và đánh giá theo năng lực, Tạp chí khoa học ĐHSP TP HCM, Số 6(71) năm 2015</w:t>
      </w:r>
    </w:p>
    <w:p w14:paraId="1BD41335" w14:textId="7D7DE9F2" w:rsidR="007A3E02" w:rsidRPr="00220FEF" w:rsidRDefault="00181DC6"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Bùi Thị Nga, Lê Vũ Toàn, Lưu Đức Long, 2020, Giáo dục đại học: Cơ hội và thách thức trong chuyển đổi số, Tạp chí Thông tin &amp; truyền thông Số 5+6 tháng 6/2020</w:t>
      </w:r>
    </w:p>
    <w:p w14:paraId="31F1A2F5"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Bộ Giáo dục và Đào tạo (2018), Thông tư số 20/2018 TT - BGDĐT của Bộ trưởng Bộ Giáo dục và đào tạo về Chuẩn nghề nghiệp giáo viên cơ sở giáo dục phổ thông</w:t>
      </w:r>
    </w:p>
    <w:p w14:paraId="1E056E84" w14:textId="1B847032"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Bộ Giáo dục và Đào tạo (2008)</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xml:space="preserve"> Quyết định Số: 16/2008/QĐ-BGDĐT của Bộ trưởng Bộ Giáo dục và Đào tạo ban hành Quy định về đạo đức nhà giáo</w:t>
      </w:r>
    </w:p>
    <w:p w14:paraId="516D8BCE" w14:textId="42D0F413"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Bộ Giáo dục và Đào tạo (2020)</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xml:space="preserve"> Thông tư 04/2022/TT-BGDĐT ngày 26/10/2020 của Bộ trưởng Bộ Giáo dục và Đào tạo quy định mã số, tiêu chuẩn chức danh nghề nghiệp, bổ nhiệm và xếp lương đối với viên chức giảng dạy trong các cơ sở giáo dục đại học công lập</w:t>
      </w:r>
    </w:p>
    <w:p w14:paraId="72992D1B" w14:textId="226697C9" w:rsidR="007A3E02" w:rsidRPr="00220FEF" w:rsidRDefault="00F84D09"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 xml:space="preserve">Bộ Giáo dục và Đào tạo </w:t>
      </w:r>
      <w:r w:rsidR="007A3E02" w:rsidRPr="00220FEF">
        <w:rPr>
          <w:rFonts w:ascii="Times New Roman" w:hAnsi="Times New Roman" w:cs="Times New Roman"/>
          <w:sz w:val="24"/>
          <w:szCs w:val="24"/>
        </w:rPr>
        <w:t>(2020)</w:t>
      </w:r>
      <w:r w:rsidR="0099532E" w:rsidRPr="00220FEF">
        <w:rPr>
          <w:rFonts w:ascii="Times New Roman" w:hAnsi="Times New Roman" w:cs="Times New Roman"/>
          <w:sz w:val="24"/>
          <w:szCs w:val="24"/>
        </w:rPr>
        <w:t>,</w:t>
      </w:r>
      <w:r w:rsidR="007A3E02" w:rsidRPr="00220FEF">
        <w:rPr>
          <w:rFonts w:ascii="Times New Roman" w:hAnsi="Times New Roman" w:cs="Times New Roman"/>
          <w:sz w:val="24"/>
          <w:szCs w:val="24"/>
        </w:rPr>
        <w:t xml:space="preserve"> Thông tư 20/2020/TT-BGDĐT ngày 27 tháng 07 năm 2020 </w:t>
      </w:r>
    </w:p>
    <w:p w14:paraId="79646BC0" w14:textId="3F9C5EE5" w:rsidR="007A3E02" w:rsidRPr="00220FEF" w:rsidRDefault="00F84D09"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 xml:space="preserve">Bộ Giáo dục và Đào tạo </w:t>
      </w:r>
      <w:r w:rsidR="007A3E02" w:rsidRPr="00220FEF">
        <w:rPr>
          <w:rFonts w:ascii="Times New Roman" w:hAnsi="Times New Roman" w:cs="Times New Roman"/>
          <w:sz w:val="24"/>
          <w:szCs w:val="24"/>
        </w:rPr>
        <w:t>(2014)</w:t>
      </w:r>
      <w:r w:rsidR="0099532E" w:rsidRPr="00220FEF">
        <w:rPr>
          <w:rFonts w:ascii="Times New Roman" w:hAnsi="Times New Roman" w:cs="Times New Roman"/>
          <w:sz w:val="24"/>
          <w:szCs w:val="24"/>
        </w:rPr>
        <w:t>,</w:t>
      </w:r>
      <w:r w:rsidR="007A3E02" w:rsidRPr="00220FEF">
        <w:rPr>
          <w:rFonts w:ascii="Times New Roman" w:hAnsi="Times New Roman" w:cs="Times New Roman"/>
          <w:sz w:val="24"/>
          <w:szCs w:val="24"/>
        </w:rPr>
        <w:t xml:space="preserve"> Thông tư số 01/2014/TT-BGDĐT ngày 24/01/2014 ban hành Khung năng lực ngoại ngữ 6 bậc dùng cho Việt Nam</w:t>
      </w:r>
    </w:p>
    <w:p w14:paraId="1C86AA33" w14:textId="7D8E164E" w:rsidR="007A3E02" w:rsidRPr="00220FEF" w:rsidRDefault="00F84D09"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 xml:space="preserve">Bộ Giáo dục và Đào tạo </w:t>
      </w:r>
      <w:r w:rsidR="007A3E02" w:rsidRPr="00220FEF">
        <w:rPr>
          <w:rFonts w:ascii="Times New Roman" w:hAnsi="Times New Roman" w:cs="Times New Roman"/>
          <w:sz w:val="24"/>
          <w:szCs w:val="24"/>
        </w:rPr>
        <w:t>(2015)</w:t>
      </w:r>
      <w:r w:rsidR="0099532E" w:rsidRPr="00220FEF">
        <w:rPr>
          <w:rFonts w:ascii="Times New Roman" w:hAnsi="Times New Roman" w:cs="Times New Roman"/>
          <w:sz w:val="24"/>
          <w:szCs w:val="24"/>
        </w:rPr>
        <w:t>,</w:t>
      </w:r>
      <w:r w:rsidR="007A3E02" w:rsidRPr="00220FEF">
        <w:rPr>
          <w:rFonts w:ascii="Times New Roman" w:hAnsi="Times New Roman" w:cs="Times New Roman"/>
          <w:sz w:val="24"/>
          <w:szCs w:val="24"/>
        </w:rPr>
        <w:t xml:space="preserve"> Quyết định số 729/QĐ-BGDĐT ngày 11/3/2015 ban hành Định dạng đề thi đánh giá năng lực sử dụng tiếng Anh từ bậc 3 đến bậc 5 theo Khung năng lực ngoại ngữ 6 bậc dùng cho Việt Nam</w:t>
      </w:r>
    </w:p>
    <w:p w14:paraId="753C2D55" w14:textId="64DEEB54"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Bộ Giáo dục và Đào tạo</w:t>
      </w:r>
      <w:r w:rsidR="0099532E" w:rsidRPr="00220FEF">
        <w:rPr>
          <w:rFonts w:ascii="Times New Roman" w:hAnsi="Times New Roman" w:cs="Times New Roman"/>
          <w:sz w:val="24"/>
          <w:szCs w:val="24"/>
        </w:rPr>
        <w:t xml:space="preserve"> (</w:t>
      </w:r>
      <w:r w:rsidRPr="00220FEF">
        <w:rPr>
          <w:rFonts w:ascii="Times New Roman" w:hAnsi="Times New Roman" w:cs="Times New Roman"/>
          <w:sz w:val="24"/>
          <w:szCs w:val="24"/>
        </w:rPr>
        <w:t>2013</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xml:space="preserve">, Chương trình bồi dưỡng phương pháp giảng dạy tiếng Anh dành cho </w:t>
      </w:r>
      <w:r w:rsidR="00F84D09" w:rsidRPr="00220FEF">
        <w:rPr>
          <w:rFonts w:ascii="Times New Roman" w:hAnsi="Times New Roman" w:cs="Times New Roman"/>
          <w:sz w:val="24"/>
          <w:szCs w:val="24"/>
        </w:rPr>
        <w:t>giảng</w:t>
      </w:r>
      <w:r w:rsidRPr="00220FEF">
        <w:rPr>
          <w:rFonts w:ascii="Times New Roman" w:hAnsi="Times New Roman" w:cs="Times New Roman"/>
          <w:sz w:val="24"/>
          <w:szCs w:val="24"/>
        </w:rPr>
        <w:t xml:space="preserve"> viên cao đẳng và </w:t>
      </w:r>
      <w:r w:rsidR="00F84D09" w:rsidRPr="00220FEF">
        <w:rPr>
          <w:rFonts w:ascii="Times New Roman" w:hAnsi="Times New Roman" w:cs="Times New Roman"/>
          <w:sz w:val="24"/>
          <w:szCs w:val="24"/>
        </w:rPr>
        <w:t>đ</w:t>
      </w:r>
      <w:r w:rsidRPr="00220FEF">
        <w:rPr>
          <w:rFonts w:ascii="Times New Roman" w:hAnsi="Times New Roman" w:cs="Times New Roman"/>
          <w:sz w:val="24"/>
          <w:szCs w:val="24"/>
        </w:rPr>
        <w:t>ại học không chuyên ngữ</w:t>
      </w:r>
    </w:p>
    <w:p w14:paraId="20A408AC"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Bộ Nội vụ (2006), Quyết định 06/2006/QĐ-BNV ngày 21/3/2006 về việc Ban hành Quy chế đánh giá xếp loại giáo viên mầm non và giáo viên phổ thông công lập, Hà Nội</w:t>
      </w:r>
    </w:p>
    <w:p w14:paraId="4FED6C73" w14:textId="3A585EB5"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Bộ Giáo dục &amp; Đào tạo (2016)</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xml:space="preserve"> Hội nghị tổng kết năm học 2014-2015, triển khai nhiệm vụ trọng tâm năm học 2015-2016 của Bộ Giáo dục &amp; Đào tạo</w:t>
      </w:r>
    </w:p>
    <w:p w14:paraId="626659EE"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Bộ Giáo dục và Đào tạo (2000), Quy chế về NCKH của giảng viên trong các trường đại học và cao đẳng, Hà Nội</w:t>
      </w:r>
    </w:p>
    <w:p w14:paraId="06FE4092" w14:textId="77777777" w:rsidR="00BC48C0" w:rsidRPr="00220FEF" w:rsidRDefault="00BC48C0" w:rsidP="009233AA">
      <w:pPr>
        <w:pStyle w:val="ListParagraph"/>
        <w:numPr>
          <w:ilvl w:val="0"/>
          <w:numId w:val="25"/>
        </w:numPr>
        <w:spacing w:after="160" w:line="336" w:lineRule="auto"/>
        <w:ind w:left="360"/>
        <w:rPr>
          <w:rFonts w:ascii="Times New Roman" w:hAnsi="Times New Roman" w:cs="Times New Roman"/>
          <w:sz w:val="24"/>
          <w:szCs w:val="24"/>
        </w:rPr>
      </w:pPr>
      <w:r w:rsidRPr="00220FEF">
        <w:rPr>
          <w:rFonts w:ascii="Times New Roman" w:hAnsi="Times New Roman"/>
          <w:sz w:val="26"/>
        </w:rPr>
        <w:lastRenderedPageBreak/>
        <w:t>Đặng Thành Hưng (2012), Năng lực và giáo dục theo tiếp cận năng lực, Tạp chí Quản lý Giáo dục, (43), tháng 12-2012</w:t>
      </w:r>
    </w:p>
    <w:p w14:paraId="6DD631CA"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Quốc Chí, Nguyễn Thị Mỹ Lộc (1997), Những cơ sở khoa học về quản lý giáo dục, Trường cán bộ quản lý giáo dục và đào tạo TW1, Hà Nội</w:t>
      </w:r>
    </w:p>
    <w:p w14:paraId="4D410A31"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Đức Chính, Nguyễn Thị Phương Nga (Chủ nhiệm 2006), Đề tài “Nghiên cứu xây dựng các tiêu chí đánh giá hoạt động giảng cần được học và nghiên cứu khoa học của giảng viên trong ĐH NG ", Đại học Quốc gia Hà Nội</w:t>
      </w:r>
    </w:p>
    <w:p w14:paraId="5330E4B9"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Vũ Quốc Chung và Nguyễn Văn Cường (2009), Cải cách đào tạo bồi dưỡng giáo viên theo định hướng chuẩn và năng lực nghề nghiệp, Tạp chí Giáo dục, số 219, kỳ 1</w:t>
      </w:r>
    </w:p>
    <w:p w14:paraId="15C36EC4"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pacing w:val="4"/>
          <w:sz w:val="24"/>
          <w:szCs w:val="24"/>
        </w:rPr>
      </w:pPr>
      <w:r w:rsidRPr="00220FEF">
        <w:rPr>
          <w:rFonts w:ascii="Times New Roman" w:hAnsi="Times New Roman" w:cs="Times New Roman"/>
          <w:spacing w:val="4"/>
          <w:sz w:val="24"/>
          <w:szCs w:val="24"/>
        </w:rPr>
        <w:t>Đỗ Minh Cương và Nguyễn Thị Doan (2001), Phát triển nguồn nhân lực GD ĐH Việt Nam</w:t>
      </w:r>
    </w:p>
    <w:p w14:paraId="057D1BB7"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Văn Cường và Bernd Meier (2011), Cơ sở đổi mới phương pháp dạy học Potsdam, Hà Nội</w:t>
      </w:r>
    </w:p>
    <w:p w14:paraId="2B9CEC09"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Đại học Thái Nguyên (2013), Chuẩn hóa năng lực ngoại ngữ cho cán bộ giảng dạy và sinh viên của Đại học Thái Nguyên giai đoạn 2013-2015 và 2016-2020</w:t>
      </w:r>
    </w:p>
    <w:p w14:paraId="3E17E3B8"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Thế Dân (2016), Phát triển đội ngũ giảng viên các trường đại học sư phạm kỹ thuật theo hướng tiếp cận năng lực</w:t>
      </w:r>
    </w:p>
    <w:p w14:paraId="3587EA81"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Đảng cộng sản Việt Nam (2021), Nghị quyết Đại hội Đảng toàn quốc lần thứ XIII</w:t>
      </w:r>
    </w:p>
    <w:p w14:paraId="3A3C167A" w14:textId="6B36219D"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Đảng cộng sản Việt Nam (2012)</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xml:space="preserve"> Nghị quyết số 20-NQ/TW ngày 01 tháng 11 năm 2012 của Ban Chấp hành Trung ương Đảng về phát triển khoa học và công nghệ phục vụ sự nghiệp công nghiệp hóa, hiện đại hóa</w:t>
      </w:r>
    </w:p>
    <w:p w14:paraId="2E372854"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pacing w:val="4"/>
          <w:sz w:val="24"/>
          <w:szCs w:val="24"/>
        </w:rPr>
      </w:pPr>
      <w:r w:rsidRPr="00220FEF">
        <w:rPr>
          <w:rFonts w:ascii="Times New Roman" w:hAnsi="Times New Roman" w:cs="Times New Roman"/>
          <w:spacing w:val="4"/>
          <w:sz w:val="24"/>
          <w:szCs w:val="24"/>
        </w:rPr>
        <w:t>Nguyễn Minh Đạo (1997), Cơ sở của khoa học quản lý, NXB Chính trị Quốc gia, Hà Nội</w:t>
      </w:r>
    </w:p>
    <w:p w14:paraId="1512E879"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Văn Đệ (2009), Giải pháp nâng cao năng lực ĐNGV các trường đại học ở vùng Đồng bằng sông Cửu Long trong bối cảnh hội nhập, Tạp chí Khoa học</w:t>
      </w:r>
    </w:p>
    <w:p w14:paraId="116D2827"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Hữu Độ (2019), Đổi mới mô hình tập huấn, bồi dưỡng giáo viên cho chương trình mới, Trung tâm Truyền thông Giáo dục</w:t>
      </w:r>
    </w:p>
    <w:p w14:paraId="23AA0A81" w14:textId="1510336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Đỗ Thị Xuân Dung, Cái Ngọc Duy Anh</w:t>
      </w:r>
      <w:r w:rsidR="0099532E" w:rsidRPr="00220FEF">
        <w:rPr>
          <w:rFonts w:ascii="Times New Roman" w:hAnsi="Times New Roman" w:cs="Times New Roman"/>
          <w:sz w:val="24"/>
          <w:szCs w:val="24"/>
        </w:rPr>
        <w:t xml:space="preserve"> (</w:t>
      </w:r>
      <w:r w:rsidRPr="00220FEF">
        <w:rPr>
          <w:rFonts w:ascii="Times New Roman" w:hAnsi="Times New Roman" w:cs="Times New Roman"/>
          <w:sz w:val="24"/>
          <w:szCs w:val="24"/>
        </w:rPr>
        <w:t>2010</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Dạy và học tiếng Anh chuyên ngành trong tình hình mới: Thách thức và Giải pháp, TẠP CHÍ KHOA HỌC, Đại học Huế, Số 60, 2010</w:t>
      </w:r>
    </w:p>
    <w:p w14:paraId="4D61C264"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Minh Đường (1996), Bồi dưỡng và đào tạo lại nhân lực trong thời kỳ mới, Đề tài KX_07</w:t>
      </w:r>
    </w:p>
    <w:p w14:paraId="3A6B53C4"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lastRenderedPageBreak/>
        <w:t>Vũ Hải Hà (2019), Vận dụng đường hướng tham gia trực tiếp trong công tác bồi dưỡng giáo viên tiếng Anh ở Việt Nam, Tạp chí Nghiên cứu Nước ngoài, Tập 35, Số 2 (2019) 30-43</w:t>
      </w:r>
    </w:p>
    <w:p w14:paraId="42794D16"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Phan Thị Thanh Hải (2022), Phát triển năng lực của giảng viên đáp ứng yêu cầu chuyển đổi số trong giáo dục đại học, Tạp chí điện tử, Lý luận chính trị, http://lyluanchinhtri.vn/home/index.php/dao-tao-boi-duong/item/4462-phat-trien-nang-luc-cua-giang-vien-dap-ung-yeu-cau-chuyen-doi-so-trong-giao-duc-dai-hoc.html</w:t>
      </w:r>
    </w:p>
    <w:p w14:paraId="428F1863"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Ngô Vũ Thu Hằng (2019), Hoạt động phát triển bồi dưỡng giáo viên trên thế giới, Chương trình bồi dưỡng giáo viên, trường ĐH sư phạm Hà Nội</w:t>
      </w:r>
    </w:p>
    <w:p w14:paraId="06A76E2D" w14:textId="23143FA8"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Phạm Văn Hiền</w:t>
      </w:r>
      <w:r w:rsidR="0099532E" w:rsidRPr="00220FEF">
        <w:rPr>
          <w:rFonts w:ascii="Times New Roman" w:hAnsi="Times New Roman" w:cs="Times New Roman"/>
          <w:sz w:val="24"/>
          <w:szCs w:val="24"/>
        </w:rPr>
        <w:t xml:space="preserve"> (</w:t>
      </w:r>
      <w:r w:rsidRPr="00220FEF">
        <w:rPr>
          <w:rFonts w:ascii="Times New Roman" w:hAnsi="Times New Roman" w:cs="Times New Roman"/>
          <w:sz w:val="24"/>
          <w:szCs w:val="24"/>
        </w:rPr>
        <w:t>2020</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Đào tạo, bồi dưỡng giáo viên tiểu học: Kinh nghiệm từ một số nước phát triển và đề xuất cho Việt Nam, Tạp chí Giáo dục tháng 5/ 2020. Tr 7-11</w:t>
      </w:r>
    </w:p>
    <w:p w14:paraId="603A7083" w14:textId="5ADAD14B"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Hội nghị Trung ương (2013)</w:t>
      </w:r>
      <w:r w:rsidR="0099532E" w:rsidRPr="00220FEF">
        <w:rPr>
          <w:rFonts w:ascii="Times New Roman" w:hAnsi="Times New Roman" w:cs="Times New Roman"/>
          <w:sz w:val="24"/>
          <w:szCs w:val="24"/>
        </w:rPr>
        <w:t>,</w:t>
      </w:r>
      <w:r w:rsidRPr="00220FEF">
        <w:rPr>
          <w:rFonts w:ascii="Times New Roman" w:hAnsi="Times New Roman" w:cs="Times New Roman"/>
          <w:sz w:val="24"/>
          <w:szCs w:val="24"/>
        </w:rPr>
        <w:t xml:space="preserve"> Nghị quyết số 29-NQ/TW ngày 4/11/2013 Hội nghị Trung ương 8 khóa XI về đổi mới căn bản, toàn diện giáo dục và đào tạo</w:t>
      </w:r>
    </w:p>
    <w:p w14:paraId="3CFB4C53"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Phạm Xuân Hùng (2013), Phát triển chương trình đào tạo, bồi dưỡng giảng viên đại học tiếp cận khung năng lực, Tạp chí Quản lý giáo dục, số 48, tháng 5 năm 2013</w:t>
      </w:r>
    </w:p>
    <w:p w14:paraId="0FABD3DD"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Đặng Thành Hưng (2014), Năng lực và giáo dục tiếp cận năng lực, Kỷ yếu hội thảo: Giáo dục theo hướng tiếp cận phát triển năng lực người học, VL2154, tr. 25</w:t>
      </w:r>
    </w:p>
    <w:p w14:paraId="4DEB723E"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Thu Hương (2012), Xây dựng đội ngũ giảng viên trong trường đại học - Thực trạng và giải pháp, Tạp chí Khoa học Đại học quốc gia, Luật học số 28</w:t>
      </w:r>
    </w:p>
    <w:p w14:paraId="5C8A8DC3"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Quỳnh Hương (2020), Phát triển đội ngũ giảng viên tại cơ sở giáo dục đại học tại Việt Nam, Tạp chí công thương</w:t>
      </w:r>
    </w:p>
    <w:p w14:paraId="4A6D587E" w14:textId="10395D3C"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Trần Đăng Khởi (2019)</w:t>
      </w:r>
      <w:r w:rsidR="00773F99" w:rsidRPr="00220FEF">
        <w:rPr>
          <w:rFonts w:ascii="Times New Roman" w:hAnsi="Times New Roman" w:cs="Times New Roman"/>
          <w:sz w:val="24"/>
          <w:szCs w:val="24"/>
        </w:rPr>
        <w:t>,</w:t>
      </w:r>
      <w:r w:rsidRPr="00220FEF">
        <w:rPr>
          <w:rFonts w:ascii="Times New Roman" w:hAnsi="Times New Roman" w:cs="Times New Roman"/>
          <w:sz w:val="24"/>
          <w:szCs w:val="24"/>
        </w:rPr>
        <w:t xml:space="preserve"> Quản lý hoạt động bồi dưỡng giáo viên Trung Học Cơ Sở theo tiếp cận năng lực, Luận án tiến sĩ chuyên ngành Quản lý giáo dục</w:t>
      </w:r>
    </w:p>
    <w:p w14:paraId="5FE8ADC4" w14:textId="685711F5"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Trương Bạch Lê</w:t>
      </w:r>
      <w:r w:rsidR="00773F99" w:rsidRPr="00220FEF">
        <w:rPr>
          <w:rFonts w:ascii="Times New Roman" w:hAnsi="Times New Roman" w:cs="Times New Roman"/>
          <w:sz w:val="24"/>
          <w:szCs w:val="24"/>
        </w:rPr>
        <w:t xml:space="preserve"> </w:t>
      </w:r>
      <w:r w:rsidRPr="00220FEF">
        <w:rPr>
          <w:rFonts w:ascii="Times New Roman" w:hAnsi="Times New Roman" w:cs="Times New Roman"/>
          <w:sz w:val="24"/>
          <w:szCs w:val="24"/>
        </w:rPr>
        <w:t>(2016)</w:t>
      </w:r>
      <w:r w:rsidR="00773F99" w:rsidRPr="00220FEF">
        <w:rPr>
          <w:rFonts w:ascii="Times New Roman" w:hAnsi="Times New Roman" w:cs="Times New Roman"/>
          <w:sz w:val="24"/>
          <w:szCs w:val="24"/>
        </w:rPr>
        <w:t>,</w:t>
      </w:r>
      <w:r w:rsidRPr="00220FEF">
        <w:rPr>
          <w:rFonts w:ascii="Times New Roman" w:hAnsi="Times New Roman" w:cs="Times New Roman"/>
          <w:sz w:val="24"/>
          <w:szCs w:val="24"/>
        </w:rPr>
        <w:t xml:space="preserve"> Xác định nhu cầu phát triển nghiệp vụ giảng dạy tiếng Anh chuyên ngành trong các trường Cao đẳng và Đại học ở Huế, Khoa học Giáo dục, Số 132 - tháng 9/2016</w:t>
      </w:r>
    </w:p>
    <w:p w14:paraId="7C5F29CB" w14:textId="72D69578"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Thanh Loan</w:t>
      </w:r>
      <w:r w:rsidR="00773F99" w:rsidRPr="00220FEF">
        <w:rPr>
          <w:rFonts w:ascii="Times New Roman" w:hAnsi="Times New Roman" w:cs="Times New Roman"/>
          <w:sz w:val="24"/>
          <w:szCs w:val="24"/>
        </w:rPr>
        <w:t xml:space="preserve"> (2016)</w:t>
      </w:r>
      <w:r w:rsidRPr="00220FEF">
        <w:rPr>
          <w:rFonts w:ascii="Times New Roman" w:hAnsi="Times New Roman" w:cs="Times New Roman"/>
          <w:sz w:val="24"/>
          <w:szCs w:val="24"/>
        </w:rPr>
        <w:t>, Hệ thống đào tạo công chức của Trung Quốc – Kinh nghiệm áp dụng cho Việt Nam, Học viện Cán bộ quản lý xây dựng và đô thị, Xây dựng &amp; Đô Thị Số 50.2016, tr83</w:t>
      </w:r>
    </w:p>
    <w:p w14:paraId="69D338AB"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Mỹ Lộc (2004), Nghiên cứu xây dựng một quy trình đào tạo giáo viên chất lượng cao trong đại học đa ngành, đa lĩnh vực, Đề tài đặc biệt cấp ĐHQGHN, Chủ trì đề tài</w:t>
      </w:r>
    </w:p>
    <w:p w14:paraId="6731F5EC"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Dương Thanh Mai (2015), Chiến lược đào tạo giáo viên đáp ứng toàn cầu hóa Nhật Bản - Kinh nghiệm cho Việt Nam, Trung tâm Ngoại ngữ, Trường Đại học Sư Phạm TP. Hồ Chí Minh</w:t>
      </w:r>
    </w:p>
    <w:p w14:paraId="02B45DF7"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lastRenderedPageBreak/>
        <w:t>Trần Thị Bạch Mai (1997), Xây dựng mô hình công tác phát triển bồi dưỡng cán bộ giảng dạy phục vụ yêu cầu đổi mới giáo dục và đào tạo ở Việt Nam, Đề tài KH &amp; CN cấp bộ, mã số B96.52-11</w:t>
      </w:r>
    </w:p>
    <w:p w14:paraId="5C85908A"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Dương Thu Mai, Nguyễn Thị Chi, Phạm Thị Thu Hà (2017), Xây dựng năng lực đánh giá cho giáo sinh ngành sư phạm tiếng Anh tại Đại học Quốc gia Hà Nội dựa trên nguyên tắc về tính giá trị, Tạp chí Nghiên cứu Nước ngoài, Tập 33, Số 1 (2017) 60-72</w:t>
      </w:r>
    </w:p>
    <w:p w14:paraId="0B06E6BD" w14:textId="2D311801"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Nghị Quyết TW (2012)</w:t>
      </w:r>
      <w:r w:rsidR="00773F99" w:rsidRPr="00220FEF">
        <w:rPr>
          <w:rFonts w:ascii="Times New Roman" w:hAnsi="Times New Roman" w:cs="Times New Roman"/>
          <w:sz w:val="24"/>
          <w:szCs w:val="24"/>
        </w:rPr>
        <w:t>,</w:t>
      </w:r>
      <w:r w:rsidRPr="00220FEF">
        <w:rPr>
          <w:rFonts w:ascii="Times New Roman" w:hAnsi="Times New Roman" w:cs="Times New Roman"/>
          <w:sz w:val="24"/>
          <w:szCs w:val="24"/>
        </w:rPr>
        <w:t xml:space="preserve"> Nghị quyết số 20-NQ/TW ngày 01/11/2012 về chiến lược phát triển khoa học công nghệ giai đoạn 2011–2020</w:t>
      </w:r>
    </w:p>
    <w:p w14:paraId="22CE9AA8" w14:textId="42995DE8"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Phạm Thu Nguyệt &amp; Trịnh Thúy Hoa</w:t>
      </w:r>
      <w:r w:rsidR="00773F99" w:rsidRPr="00220FEF">
        <w:rPr>
          <w:rFonts w:ascii="Times New Roman" w:hAnsi="Times New Roman" w:cs="Times New Roman"/>
          <w:sz w:val="24"/>
          <w:szCs w:val="24"/>
        </w:rPr>
        <w:t xml:space="preserve"> (</w:t>
      </w:r>
      <w:r w:rsidRPr="00220FEF">
        <w:rPr>
          <w:rFonts w:ascii="Times New Roman" w:hAnsi="Times New Roman" w:cs="Times New Roman"/>
          <w:sz w:val="24"/>
          <w:szCs w:val="24"/>
        </w:rPr>
        <w:t>2008</w:t>
      </w:r>
      <w:r w:rsidR="00773F99" w:rsidRPr="00220FEF">
        <w:rPr>
          <w:rFonts w:ascii="Times New Roman" w:hAnsi="Times New Roman" w:cs="Times New Roman"/>
          <w:sz w:val="24"/>
          <w:szCs w:val="24"/>
        </w:rPr>
        <w:t>)</w:t>
      </w:r>
      <w:r w:rsidRPr="00220FEF">
        <w:rPr>
          <w:rFonts w:ascii="Times New Roman" w:hAnsi="Times New Roman" w:cs="Times New Roman"/>
          <w:sz w:val="24"/>
          <w:szCs w:val="24"/>
        </w:rPr>
        <w:t>, Tạp chí hoạt động khoa học số 4. 2008</w:t>
      </w:r>
    </w:p>
    <w:p w14:paraId="6B0FE922" w14:textId="3EE9623B"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Phùng Xuân Nhạ</w:t>
      </w:r>
      <w:r w:rsidR="00773F99" w:rsidRPr="00220FEF">
        <w:rPr>
          <w:rFonts w:ascii="Times New Roman" w:hAnsi="Times New Roman" w:cs="Times New Roman"/>
          <w:sz w:val="24"/>
          <w:szCs w:val="24"/>
        </w:rPr>
        <w:t xml:space="preserve"> (</w:t>
      </w:r>
      <w:r w:rsidRPr="00220FEF">
        <w:rPr>
          <w:rFonts w:ascii="Times New Roman" w:hAnsi="Times New Roman" w:cs="Times New Roman"/>
          <w:sz w:val="24"/>
          <w:szCs w:val="24"/>
        </w:rPr>
        <w:t>2018</w:t>
      </w:r>
      <w:r w:rsidR="00773F99" w:rsidRPr="00220FEF">
        <w:rPr>
          <w:rFonts w:ascii="Times New Roman" w:hAnsi="Times New Roman" w:cs="Times New Roman"/>
          <w:sz w:val="24"/>
          <w:szCs w:val="24"/>
        </w:rPr>
        <w:t>)</w:t>
      </w:r>
      <w:r w:rsidRPr="00220FEF">
        <w:rPr>
          <w:rFonts w:ascii="Times New Roman" w:hAnsi="Times New Roman" w:cs="Times New Roman"/>
          <w:sz w:val="24"/>
          <w:szCs w:val="24"/>
        </w:rPr>
        <w:t>, Giáo dục Việt Nam trong bối cảnh cuộc cách mạng công nghiệp lần thứ tư, Tạp chí Ban tuyên giáo Trung ương</w:t>
      </w:r>
    </w:p>
    <w:p w14:paraId="5C6FAFD7"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Phạm Thị Tố Như (2014), Năng lực ứng dụng công nghệ thông tin trong giảng dạy của giáo viên khoa tiếng Anh, trường đại học Ngoại Ngữ, Đại học Đà Nẵng - thực trạng và giải pháp, Tạp chí Khoa học và Công nghệ Đại học Đà Nẵng, số 10(83).2014</w:t>
      </w:r>
    </w:p>
    <w:p w14:paraId="43B9B9ED"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Thu Phương (2018), Quản lý hoạt động bồi dưỡng giáo viên tiếng Anh các trường trung học phổ thông theo tiếp cận năng lực, Luận án Tiến sĩ QLGD</w:t>
      </w:r>
    </w:p>
    <w:p w14:paraId="471E8560"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Trịnh Ngọc Thạch (2008), Hoàn thiện mô hình quản lý đào tạo nguồn nhân lực chất lượng cao trong các trường đại học Việt Nam, Luận án Tiến sĩ QLGD, Hà Nội</w:t>
      </w:r>
    </w:p>
    <w:p w14:paraId="78EF8A44"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Lương Việt Thái (chủ nhiệm đề tài), Nguyễn Hồng Thuận, Phạm Thanh Tâm… (2011), Phát triển Chương trình giáo dục phổ thông theo định hướng phát triển năng lực người học, Đề tài nghiên cứu khoa học, Mã số: B2008-37-52 TĐ, Hà Nội,, tr.18-19</w:t>
      </w:r>
    </w:p>
    <w:p w14:paraId="18983D1B"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Bách Thắng (2015), Phát triển đội ngũ giảng viên Trường Đại học An Giang theo tiếp cận quản lý nhân lực, Luận án tiến sĩ chuyên ngành quản lý giáo dục, Đại học Sư phạm Hà Nội</w:t>
      </w:r>
    </w:p>
    <w:p w14:paraId="236CE597" w14:textId="1A6A45E1"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Trần Thị Phương Thảo (2014)</w:t>
      </w:r>
      <w:r w:rsidR="00773F99" w:rsidRPr="00220FEF">
        <w:rPr>
          <w:rFonts w:ascii="Times New Roman" w:hAnsi="Times New Roman" w:cs="Times New Roman"/>
          <w:sz w:val="24"/>
          <w:szCs w:val="24"/>
        </w:rPr>
        <w:t>,</w:t>
      </w:r>
      <w:r w:rsidRPr="00220FEF">
        <w:rPr>
          <w:rFonts w:ascii="Times New Roman" w:hAnsi="Times New Roman" w:cs="Times New Roman"/>
          <w:sz w:val="24"/>
          <w:szCs w:val="24"/>
        </w:rPr>
        <w:t xml:space="preserve"> Năng lực liên văn hóa trong giảng dạy và học ngoại ngữ: Nhìn từ lớp học, Tạp chí Khoa học Trường Đại học Cần Thơ</w:t>
      </w:r>
    </w:p>
    <w:p w14:paraId="23B08ED9" w14:textId="6222A56F"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Thanh Thảo, Nguyễn An Phú, Trần Thị Nhinh, Đặng Thanh Tuấn</w:t>
      </w:r>
      <w:r w:rsidR="00773F99" w:rsidRPr="00220FEF">
        <w:rPr>
          <w:rFonts w:ascii="Times New Roman" w:hAnsi="Times New Roman" w:cs="Times New Roman"/>
          <w:sz w:val="24"/>
          <w:szCs w:val="24"/>
        </w:rPr>
        <w:t xml:space="preserve"> (</w:t>
      </w:r>
      <w:r w:rsidRPr="00220FEF">
        <w:rPr>
          <w:rFonts w:ascii="Times New Roman" w:hAnsi="Times New Roman" w:cs="Times New Roman"/>
          <w:sz w:val="24"/>
          <w:szCs w:val="24"/>
        </w:rPr>
        <w:t>2020</w:t>
      </w:r>
      <w:r w:rsidR="00773F99" w:rsidRPr="00220FEF">
        <w:rPr>
          <w:rFonts w:ascii="Times New Roman" w:hAnsi="Times New Roman" w:cs="Times New Roman"/>
          <w:sz w:val="24"/>
          <w:szCs w:val="24"/>
        </w:rPr>
        <w:t>)</w:t>
      </w:r>
      <w:r w:rsidRPr="00220FEF">
        <w:rPr>
          <w:rFonts w:ascii="Times New Roman" w:hAnsi="Times New Roman" w:cs="Times New Roman"/>
          <w:sz w:val="24"/>
          <w:szCs w:val="24"/>
        </w:rPr>
        <w:t>, Những năng lực then chốt của giảng viên đại học ở Việt Nam trong thời đại giáo dục 4.0, tạp chí Công thương</w:t>
      </w:r>
    </w:p>
    <w:p w14:paraId="4764EF20" w14:textId="4788EA1E"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Thu Thơm</w:t>
      </w:r>
      <w:r w:rsidR="00DC59B2" w:rsidRPr="00220FEF">
        <w:rPr>
          <w:rFonts w:ascii="Times New Roman" w:hAnsi="Times New Roman" w:cs="Times New Roman"/>
          <w:sz w:val="24"/>
          <w:szCs w:val="24"/>
        </w:rPr>
        <w:t xml:space="preserve"> (</w:t>
      </w:r>
      <w:r w:rsidRPr="00220FEF">
        <w:rPr>
          <w:rFonts w:ascii="Times New Roman" w:hAnsi="Times New Roman" w:cs="Times New Roman"/>
          <w:sz w:val="24"/>
          <w:szCs w:val="24"/>
        </w:rPr>
        <w:t>2020</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Kinh nghiệm về quản lý hoạt động bồi dưỡng năng lực dạy học cho giáo viên tại một số quốc gia trên thế giới và bài học áp dụng cho Việt Nam, Tạp chí Giáo dục, Số 474 (Kì 2 - 3/2020), tr 61-64</w:t>
      </w:r>
    </w:p>
    <w:p w14:paraId="063685BB"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Thông tư liên tịch số 36/2014/TTLT-BGDĐT-BN của bộ Giáo Dục và Đào Tạo và bộ Nội Vụ về quy định mã số và tiêu chuẩn chức danh nghề nghiệp viên chức giảng dạy trong các cơ sở giáo dục đại học công lập</w:t>
      </w:r>
    </w:p>
    <w:p w14:paraId="74B50802"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lastRenderedPageBreak/>
        <w:t>Đỗ Ngọc Thống (2011), “Xây dựng chương trình giáo dục phổ thông theo hướng tiếp cận năng lực”, Tạp chí Khoa học Giáo dục, (68), tháng 5-2011, tr.22</w:t>
      </w:r>
    </w:p>
    <w:p w14:paraId="1C10D29B" w14:textId="77777777" w:rsidR="00035203" w:rsidRPr="00220FEF" w:rsidRDefault="003160A7"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Lan Phương (2022), Đổi mới giáo dục theo hướng mở và hội nhập quốc tế, Tạp chí Khoa học Giáo dục Việt Nam Tập 18, Số S1</w:t>
      </w:r>
    </w:p>
    <w:p w14:paraId="7036B9DB" w14:textId="4170F59A" w:rsidR="00035203" w:rsidRPr="00220FEF" w:rsidRDefault="00035203"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Ngọc Trân, 2018, Hội nhập quốc tế và giáo dục đại học,</w:t>
      </w:r>
      <w:r w:rsidR="008900BC" w:rsidRPr="00220FEF">
        <w:rPr>
          <w:rFonts w:ascii="Times New Roman" w:hAnsi="Times New Roman" w:cs="Times New Roman"/>
          <w:sz w:val="24"/>
          <w:szCs w:val="24"/>
        </w:rPr>
        <w:t xml:space="preserve"> </w:t>
      </w:r>
      <w:r w:rsidRPr="00220FEF">
        <w:rPr>
          <w:rFonts w:ascii="Times New Roman" w:hAnsi="Times New Roman" w:cs="Times New Roman"/>
          <w:sz w:val="24"/>
          <w:szCs w:val="24"/>
        </w:rPr>
        <w:t>Kỷ yếu Hội thảo Giáo dục 2018, Nhà xuất bản Đại học Quốc gia Thành phố Hồ Chí Minh, 2018, trang 117</w:t>
      </w:r>
    </w:p>
    <w:p w14:paraId="24DF30E8"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Quang Thuấn (2017), Nghiên cứu khoa học và đào tạo ngoại ngữ trong các trường đại học ở Việt Nam hiện nay, Tạp chí Khoa học ĐHQGHN: Nghiên cứu Giáo dục, Tập 33, Số 3 (2017) 42-53</w:t>
      </w:r>
    </w:p>
    <w:p w14:paraId="2163F565"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Phạm Văn Thuần (2010), Các giải pháp về quản lý đội ngũ giảng viên trong đại học đa ngành, đa lĩnh vực ở Việt Nam theo quan điểm tự chủ và trách nhiệm xã hội</w:t>
      </w:r>
    </w:p>
    <w:p w14:paraId="12C9F79D" w14:textId="5D1730C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Thị Bích Thủy</w:t>
      </w:r>
      <w:r w:rsidR="008900BC" w:rsidRPr="00220FEF">
        <w:rPr>
          <w:rFonts w:ascii="Times New Roman" w:hAnsi="Times New Roman" w:cs="Times New Roman"/>
          <w:sz w:val="24"/>
          <w:szCs w:val="24"/>
        </w:rPr>
        <w:t xml:space="preserve"> </w:t>
      </w:r>
      <w:r w:rsidRPr="00220FEF">
        <w:rPr>
          <w:rFonts w:ascii="Times New Roman" w:hAnsi="Times New Roman" w:cs="Times New Roman"/>
          <w:sz w:val="24"/>
          <w:szCs w:val="24"/>
        </w:rPr>
        <w:t>(2020), Đổi mới và nâng cao kiến thức, vai trò của giáo viên khi áp dụng phương pháp Học cộng tác trong giảng dạy tiếng Anh tại một trường đại học Việt Nam, Tạp chí Khoa học Giáo dục Việt Nam, Số 36 tháng 12/2020</w:t>
      </w:r>
    </w:p>
    <w:p w14:paraId="692D064B"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Đoàn Văn Tình (2015), “Liên kết giữa trường đại học và doanh nghiệp: Kinh nghiệm quốc tế và liên hệ với Việt Nam”, Tạp chí Kinh tế và Dự báo, Bộ Kế hoạch và Đầu tư, số 13, trang 46-48</w:t>
      </w:r>
    </w:p>
    <w:p w14:paraId="7F57574A"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Đinh Văn Toàn, Nguyễn Hoàng Sơn, Nguyễn Huy Chương, Nghiên cứu xây dựng khung năng lực đánh giá năng lực ngoại ngữ dành cho giảng viên tiếng Anh, Đại học Ngoại Ngữ - Đại học Quốc gia Hà Nội, thư viện số, Đại học Quốc gia Hà Nội</w:t>
      </w:r>
    </w:p>
    <w:p w14:paraId="54BCAF3D" w14:textId="77777777"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Nguyễn Kiên Trường và nhóm dịch giả biên dịch (2004), Phương pháp lãnh đạo và quản lý nhà trường hiệu quả, Xb. lần 1. - Hà Nội: Chính trị Quốc gia</w:t>
      </w:r>
    </w:p>
    <w:p w14:paraId="659B8CA7" w14:textId="5595777D" w:rsidR="007A3E02" w:rsidRPr="00220FEF" w:rsidRDefault="007A3E02" w:rsidP="009233AA">
      <w:pPr>
        <w:pStyle w:val="ListParagraph"/>
        <w:numPr>
          <w:ilvl w:val="0"/>
          <w:numId w:val="25"/>
        </w:numPr>
        <w:spacing w:after="160" w:line="336" w:lineRule="auto"/>
        <w:ind w:left="360"/>
        <w:jc w:val="both"/>
        <w:rPr>
          <w:rFonts w:ascii="Times New Roman" w:hAnsi="Times New Roman" w:cs="Times New Roman"/>
          <w:sz w:val="24"/>
          <w:szCs w:val="24"/>
        </w:rPr>
      </w:pPr>
      <w:r w:rsidRPr="00220FEF">
        <w:rPr>
          <w:rFonts w:ascii="Times New Roman" w:hAnsi="Times New Roman" w:cs="Times New Roman"/>
          <w:sz w:val="24"/>
          <w:szCs w:val="24"/>
        </w:rPr>
        <w:t>Hoàng Văn Vân (2008), Những yếu tố ảnh hưởng đến chất lượng đào tạo tiếng Anh không chuyên ở Đại học Quốc gia Hà Nội, Tạp chí Khoa học ĐHQGHN, Ngoại ngữ 24 (2008) 22-37</w:t>
      </w:r>
    </w:p>
    <w:p w14:paraId="6215EA8C" w14:textId="7DD3EB86" w:rsidR="007A3E02" w:rsidRPr="00220FEF" w:rsidRDefault="007A3E02" w:rsidP="007A3E02">
      <w:pPr>
        <w:pStyle w:val="ListParagraph"/>
        <w:spacing w:after="160" w:line="259" w:lineRule="auto"/>
        <w:jc w:val="both"/>
        <w:rPr>
          <w:rFonts w:ascii="Times New Roman" w:hAnsi="Times New Roman" w:cs="Times New Roman"/>
          <w:sz w:val="24"/>
          <w:szCs w:val="24"/>
        </w:rPr>
      </w:pPr>
    </w:p>
    <w:p w14:paraId="43EF5857" w14:textId="77777777" w:rsidR="00B06E0D" w:rsidRPr="00220FEF" w:rsidRDefault="00B06E0D">
      <w:pPr>
        <w:spacing w:after="160" w:line="259" w:lineRule="auto"/>
        <w:ind w:firstLine="0"/>
        <w:jc w:val="left"/>
        <w:rPr>
          <w:rFonts w:eastAsiaTheme="minorHAnsi"/>
          <w:b/>
          <w:bCs/>
          <w:sz w:val="24"/>
          <w:szCs w:val="26"/>
          <w:lang w:val="en-SG"/>
        </w:rPr>
      </w:pPr>
      <w:r w:rsidRPr="00220FEF">
        <w:rPr>
          <w:b/>
          <w:bCs/>
          <w:sz w:val="24"/>
          <w:szCs w:val="26"/>
        </w:rPr>
        <w:br w:type="page"/>
      </w:r>
    </w:p>
    <w:p w14:paraId="75AE4405" w14:textId="363254E3" w:rsidR="007A3E02" w:rsidRPr="00220FEF" w:rsidRDefault="007A3E02" w:rsidP="00B06E0D">
      <w:pPr>
        <w:pStyle w:val="ListParagraph"/>
        <w:spacing w:after="160" w:line="259" w:lineRule="auto"/>
        <w:ind w:left="0"/>
        <w:jc w:val="both"/>
        <w:rPr>
          <w:rFonts w:ascii="Times New Roman" w:hAnsi="Times New Roman" w:cs="Times New Roman"/>
          <w:sz w:val="24"/>
          <w:szCs w:val="26"/>
        </w:rPr>
      </w:pPr>
      <w:r w:rsidRPr="00220FEF">
        <w:rPr>
          <w:rFonts w:ascii="Times New Roman" w:hAnsi="Times New Roman" w:cs="Times New Roman"/>
          <w:b/>
          <w:bCs/>
          <w:sz w:val="24"/>
          <w:szCs w:val="26"/>
        </w:rPr>
        <w:lastRenderedPageBreak/>
        <w:t>Tài liệu tiếng Anh</w:t>
      </w:r>
    </w:p>
    <w:p w14:paraId="45FF7EBF" w14:textId="77777777" w:rsidR="007A3E02" w:rsidRPr="00220FEF" w:rsidRDefault="007A3E02" w:rsidP="007A3E02">
      <w:pPr>
        <w:pStyle w:val="ListParagraph"/>
        <w:spacing w:after="160" w:line="259" w:lineRule="auto"/>
        <w:jc w:val="both"/>
        <w:rPr>
          <w:rFonts w:ascii="Times New Roman" w:hAnsi="Times New Roman" w:cs="Times New Roman"/>
          <w:sz w:val="24"/>
          <w:szCs w:val="24"/>
        </w:rPr>
      </w:pPr>
    </w:p>
    <w:p w14:paraId="1B6FC62D"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Academic Immpressions (2016), “The State of Professional Development in Higher Education 2016”, https://www.academicimpressions.com/sites/default/files/pd-report-2016.pdf retrieved 18/01/2021</w:t>
      </w:r>
    </w:p>
    <w:p w14:paraId="2A126838" w14:textId="1AB972BB"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Adele Gordon (2017)</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Restructuring teacher education. Issues in Education Policy, number 6. Centre for Education Policy Development</w:t>
      </w:r>
    </w:p>
    <w:p w14:paraId="1F34E4D8" w14:textId="79080EF5" w:rsidR="007A3E02" w:rsidRPr="00220FEF" w:rsidRDefault="007A3E02" w:rsidP="009233AA">
      <w:pPr>
        <w:pStyle w:val="ListParagraph"/>
        <w:numPr>
          <w:ilvl w:val="0"/>
          <w:numId w:val="25"/>
        </w:numPr>
        <w:spacing w:after="160" w:line="259" w:lineRule="auto"/>
        <w:ind w:left="567" w:hanging="567"/>
        <w:rPr>
          <w:rFonts w:ascii="Times New Roman" w:hAnsi="Times New Roman" w:cs="Times New Roman"/>
          <w:sz w:val="24"/>
          <w:szCs w:val="24"/>
        </w:rPr>
      </w:pPr>
      <w:r w:rsidRPr="00220FEF">
        <w:rPr>
          <w:rFonts w:ascii="Times New Roman" w:hAnsi="Times New Roman" w:cs="Times New Roman"/>
          <w:sz w:val="24"/>
          <w:szCs w:val="24"/>
        </w:rPr>
        <w:t>Amirian, Z. &amp; Tavakoli, M. (2009)</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Reassessing the ESP Courses Offered to Engineering Students in Iran. English for Specific Purposes, 23(8). Retrieved March 11, 2010, from http://www.esp-world.info/Articles_23/manuscript.%20ESP%20World.pdf</w:t>
      </w:r>
    </w:p>
    <w:p w14:paraId="4B3BE44C" w14:textId="4802E711"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Anthony, L. (1998)</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Defining ESP and the Role of ESP Practitioners. In: http://antlab.sciwasida.ac.jp/ .Retrieved in September, 2018.</w:t>
      </w:r>
    </w:p>
    <w:p w14:paraId="53B2096E" w14:textId="4361D82E"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Bojovic, M. (2006)</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Teaching foreign languages for specific purposes: Teacher development. In The proceedings of the 31st Annual Association of Teacher Education Conference (pp. 487-493). Retrieved from: http://www.pef.unilj.si/atee/978-961-6637-06-0/487-493.pdf</w:t>
      </w:r>
    </w:p>
    <w:p w14:paraId="7020A849"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Boyatzis, R.E. (1982), The Competent Manager, John Wiley and Sons, New York, NY</w:t>
      </w:r>
    </w:p>
    <w:p w14:paraId="2FE4E4DE"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Boyatzis, R.E., Cowen, S.S., Kolb, D.A. et al. (1995), Innovation in Professional Education: Steps on a Journey from Teaching to Learning. Jossey-Bass, San Francisco, CA</w:t>
      </w:r>
    </w:p>
    <w:p w14:paraId="7B2CE54C" w14:textId="2E6A52C3"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Brosh, H. (1996)</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Perceived characteristics of an effective language teacher. Foreign Language Annals, 29(2),125-138</w:t>
      </w:r>
    </w:p>
    <w:p w14:paraId="04658DD9"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Chen, Y.-J., &amp; Lin, S.-C. (2009). Exploring characteristics for effective EFL teachers from the perceptions of junior high school students in Tainan. STUT Journal of Humanities and Social Sciences, 2, 219-249</w:t>
      </w:r>
    </w:p>
    <w:p w14:paraId="46FF6D69" w14:textId="63DAF1CF"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Council of Europe</w:t>
      </w:r>
      <w:r w:rsidR="00DC59B2" w:rsidRPr="00220FEF">
        <w:rPr>
          <w:rFonts w:ascii="Times New Roman" w:hAnsi="Times New Roman" w:cs="Times New Roman"/>
          <w:sz w:val="24"/>
          <w:szCs w:val="24"/>
        </w:rPr>
        <w:t xml:space="preserve"> (</w:t>
      </w:r>
      <w:r w:rsidRPr="00220FEF">
        <w:rPr>
          <w:rFonts w:ascii="Times New Roman" w:hAnsi="Times New Roman" w:cs="Times New Roman"/>
          <w:sz w:val="24"/>
          <w:szCs w:val="24"/>
        </w:rPr>
        <w:t>2018</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Common European Framework Of Reference For Languages: Learning, Teaching, Assessment Companion Volume With New Descriptors</w:t>
      </w:r>
    </w:p>
    <w:p w14:paraId="50153C18"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Dang Thi Kim Anh ,Hoa Thi Mai Nguyen &amp;Truc Thi Thanh Le (2013), The impacts of globalisation on EFL teacher education through English as a medium of instruction: an example from Vietnam, Taylor and Francis Online, Pages 52-72</w:t>
      </w:r>
    </w:p>
    <w:p w14:paraId="59AF5496"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Derek Glover &amp; Sue Law (2005), Managing Professional Development in Education, Taylor &amp; Francis e-Learning</w:t>
      </w:r>
    </w:p>
    <w:p w14:paraId="364CDF9A"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Deslandes G., (2014), “Management in Xenophon's Philosophy: a Retrospective Analysis”, 38th Annual Research Conference, Philosophy of Management, 2014, July 14–16, Chicago</w:t>
      </w:r>
    </w:p>
    <w:p w14:paraId="3E2ADA02" w14:textId="599B8E65"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Ding, A., &amp; Bruce, I. (2017)</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The English for academic purposes practitioner: Operating on the edge of academia. Cham: Springer International Publishing. 10.1007/978-3-319-59737-9_4</w:t>
      </w:r>
    </w:p>
    <w:p w14:paraId="0CFA4803" w14:textId="3FB29E98"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Dudley-Evans T (1998)</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St John M. Developments in English for Specific Purpose. Cambridge, CUP</w:t>
      </w:r>
    </w:p>
    <w:p w14:paraId="78A940ED" w14:textId="04F89A0E"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Dudley-Evans, T., &amp; St John, M.J. (1998)</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Developments in ESP: A Multi-disciplinary Approach. Cambridge: Cambridge University Press</w:t>
      </w:r>
    </w:p>
    <w:p w14:paraId="102CB9E3"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lastRenderedPageBreak/>
        <w:t>Dudzik &amp; Tran (2012), National Foreign Language Project 2020, 2013</w:t>
      </w:r>
    </w:p>
    <w:p w14:paraId="1EE401A0"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European Commission (2013), Supporting teacher competence development for better learning outcomes, Education and Training</w:t>
      </w:r>
    </w:p>
    <w:p w14:paraId="2C1F0788" w14:textId="503AC8E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Fielding, G.D.; Schalock, H.D.(1985)</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Promoting the professional developmentof teachers and administrators. Eugene, Oregon: ERIC Clearinghouseon Educational Management</w:t>
      </w:r>
    </w:p>
    <w:p w14:paraId="3D70ACEC"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Françoise Delamare Le Deist &amp;Jonathan Winterton (2007), What Is Competence?, Pages 27-46 | Published online: 17 Feb 2007</w:t>
      </w:r>
    </w:p>
    <w:p w14:paraId="26A69C46" w14:textId="220990DA"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Frank, Prabbal (2009)</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Thao túng con người: Phương pháp tiếp cận tích cực (2 ed.). New Delhi: Nhà xuất bản Sterling Pvt. Ltd, 2009. trang 3–7. ISBN 978-81-207-4352-6</w:t>
      </w:r>
    </w:p>
    <w:p w14:paraId="60C5E84B"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Fred C. Lunenburg, Allan C. Orstein (2012), Education administration Concept and Practice, Sixth Edition, Wadsworth Cengage Learning, USA</w:t>
      </w:r>
    </w:p>
    <w:p w14:paraId="236D6E4C"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Fredmund Malik, (2017), Managing Performing Living: Effective Management for a New World - Second Edition 4</w:t>
      </w:r>
    </w:p>
    <w:p w14:paraId="382D2669"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G Diaz-Maggioli - Eric Digest, (2003), Professional development for language teachers, academia.edu</w:t>
      </w:r>
    </w:p>
    <w:p w14:paraId="37276AF4" w14:textId="6FACCB0D"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Ganser, T. (2000)</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“An ambitious vision of professional development forteachers”. In: NASSP Bulletin,84(618), 6-12</w:t>
      </w:r>
    </w:p>
    <w:p w14:paraId="7E3EE030"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Glatthorn, A. (1995), “Teacher development”. In: Anderson, L. (Ed.), International encyclopedia of teaching and teacher education (secondedition). London: Pergamon Press, tr41</w:t>
      </w:r>
    </w:p>
    <w:p w14:paraId="4D2B9190"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Guy Lapostolle &amp;Thierry Chevaillier, (2011), Teacher training in France in the early 2010s, Journal of Education for Teaching, Volume 37, 2011 – Issue 4</w:t>
      </w:r>
    </w:p>
    <w:p w14:paraId="1B7C3288"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Hui Sun (2007), Reflections and Suggestions on the Development of ESP Teaching in China, Journal of Cambridge Studies Vo2. No.1</w:t>
      </w:r>
    </w:p>
    <w:p w14:paraId="06AB507E"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Hussein Hassan Ibrahim (2019), The Role of an Ideal ESP Practitioner, Open Journal of Modern Linguistics &gt; Vol.9 No.2, April 2019</w:t>
      </w:r>
    </w:p>
    <w:p w14:paraId="753BB761" w14:textId="52F69B4C"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Hutchinson, T and Waters, A. (1987)</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English for specific purposes, A learning-centered approach. Cambridge: Cambridge University Press</w:t>
      </w:r>
    </w:p>
    <w:p w14:paraId="0EF6FAA1"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Hymes, D. (1974), Foundations of Sociolinguistics: An Ethnographic Approach, Philadelphia: Univeristy of Pennsylvania</w:t>
      </w:r>
    </w:p>
    <w:p w14:paraId="33F9A5AA"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INCA (International Review of Curriculum and Assessment Frameworks Archive) (2003). Báo cáo về Xu hướng giáo dục tiểu học trên thế giới (báo cáo số 9) - bản tiếng Anh và bản dịch tiếng Việt - http://www/qca.org.uk</w:t>
      </w:r>
    </w:p>
    <w:p w14:paraId="0B5546EC"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Jacques Nimier (1996), Giáo viên rèn luyện tâm lý. NXB Giáo dục</w:t>
      </w:r>
    </w:p>
    <w:p w14:paraId="618E8F3E"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Jenna Marie Copper and George William (2019), Professional Development in the Twenty-First Century: YouTube Teacher Training and Professional Development, Advanced Online Education and Training Technologies, Pages: 15, DOI: 10.4018/978-1-5225-7010-3.ch011</w:t>
      </w:r>
    </w:p>
    <w:p w14:paraId="351A309D"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Jerry W. Gilley (n.d), Principles of Human Resource Development</w:t>
      </w:r>
    </w:p>
    <w:p w14:paraId="48C7D0E0"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Jessica Rose Pesce (2015), Professional Development for Teaching in Higher Education: Faculty Perceptions and Attitudes, eScholarship@BC, Boston College University Libraries, Persistent link: http://hdl.handle.net/2345/bc-ir:10413</w:t>
      </w:r>
    </w:p>
    <w:p w14:paraId="34A4F30C"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lastRenderedPageBreak/>
        <w:t>K. S. Adeyemo, C. Sehoole (2016), Higher Education And The Challenges Of Skills Production In The Philippines, South African Journal of Higher Education · January 2016 DOI: 10.20853/29-2-475</w:t>
      </w:r>
    </w:p>
    <w:p w14:paraId="370CECC0" w14:textId="64A72DD8"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K. Schwab (2016)</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The Fourth Industrial Revolution: what it means, how to respond https://www.weforum.org/agenda/2016/01/the-fourth-industrial-revolution-what-it-means-and-how-to-respond/</w:t>
      </w:r>
    </w:p>
    <w:p w14:paraId="05E34FFB" w14:textId="3B002AF4"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K. Schwab (2017)</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The Fourth Industrial Revolution, Crown Business Publisher</w:t>
      </w:r>
    </w:p>
    <w:p w14:paraId="7C7FF592"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Karin Crawford (2008), Continuing Professional Development in Higher Education: The Academic Perspective, International Journal for Academic Development · June 2008, https://www.researchgate.net/publication/237957108</w:t>
      </w:r>
    </w:p>
    <w:p w14:paraId="53FCD461" w14:textId="188D4C65"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M. Barber - M. Mourshed (2007)</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How the world’s best-performing school systems come out on top. London, McKinsey &amp; Company</w:t>
      </w:r>
    </w:p>
    <w:p w14:paraId="256C6E46"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Manuela Delfino and Donatella Persico (2019), Self-Regulated Learning: Issues and Challenges for Initial Teacher Training, Handbook of Research on New Media Literacy at the K-12 Level: Issues and Challenges, Pages: 16, DOI: 10.4018/978-1-60566-120-9.ch052</w:t>
      </w:r>
    </w:p>
    <w:p w14:paraId="4BCF2F86"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McDade, Sharon A. (1987), Higher Education Leadership: Enhancing Skills through Professional Development Programs. ASHE/ERIC Higher Education Report No. 5, ERIC Number: ED293479, ISBN: ISBN-0-913317-40-3, p138</w:t>
      </w:r>
    </w:p>
    <w:p w14:paraId="665EF514" w14:textId="63C6D8DC"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Mertin, P. A. (2014)</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The role of the culture of Japanese students in acquisition of academic English: An ethnographic study. Journal of Research in International Education, 13(3), 190-202. doi:10.1177/1475240914553388</w:t>
      </w:r>
    </w:p>
    <w:p w14:paraId="63ECF274"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Michelle Hodara, Mary Martinez-Wenzl, David Stevens &amp; Christopher Mazzeo (2016), Improving credit mobility for community college transfer students, Education Northwest</w:t>
      </w:r>
    </w:p>
    <w:p w14:paraId="141E4574"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Mohammad Kaosar Ahmed, (2014), The ESP Teacher: Issues, Tasks and Challenges, English for Specific Purposes World, ISSN 1682-3257, www.esp-world.info, Issue 42, Vol. 15, 2014</w:t>
      </w:r>
    </w:p>
    <w:p w14:paraId="685B2989"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Murphy Jennifer (2014), Managing Professional Development of Academic Staff to Enhance University Performance, University of Bath</w:t>
      </w:r>
    </w:p>
    <w:p w14:paraId="0C556808" w14:textId="14838E7B"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Neff, P., &amp; Rucynski, J., Jr. (2013)</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Tasks for integrating language and culture teaching. English Teaching Forum, 51(2), 12-23</w:t>
      </w:r>
    </w:p>
    <w:p w14:paraId="4384A6AA" w14:textId="424C8608"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Nguyen Thanh Tung. (2005)</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Incorporating culture into English language teaching in Vietnam. (Doctorate), The University of Melbourne. Retrieved from https://ezp.lib.unimelb.edu.au/login?url=https://search.ebscohost.com/login.aspx?direct=true&amp;db=ir00004a&amp;AN=irunimelb.303978&amp;site=eds-live&amp;scope=site Available from EBSCOhost ir00004a database.</w:t>
      </w:r>
    </w:p>
    <w:p w14:paraId="52FAA498" w14:textId="0B7989C9"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Nguyen, T.K.T. (2007)</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ESP practice at Ho Chi Minh City University of Social Sciences and Humanities and some recommendations. English Language Teaching at Tertiary Level in Vietnam: Problems and solutions. Ho Chi Minh city: National University Publisher.</w:t>
      </w:r>
    </w:p>
    <w:p w14:paraId="74893714"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Niyozova Aziza Ilyosovna (2020), The Importance of English Language, International Journal On Orange Technologies, Volume: 02 Issue: 01 | Jul-Aug 2020 www.researchparks.org</w:t>
      </w:r>
    </w:p>
    <w:p w14:paraId="4F12EEA1" w14:textId="4BB8CEC9"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lastRenderedPageBreak/>
        <w:t>Norman L. (2013-10-02)</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"Chapter Two: Of Poetry and Politics: The Managerial Culture of Sixteenth-Century England"</w:t>
      </w:r>
    </w:p>
    <w:p w14:paraId="245973C7"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OECD (2002), Definition and Selection of Competencies: Theoretical and Conceptual Foundation, tr.12</w:t>
      </w:r>
    </w:p>
    <w:p w14:paraId="16BB523E"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Ömür Çoban (2020), Information and Communication Technologies Literacy: Planning of Teachers' Information and Communication Technologies Training in Turkey, Utilizing Technology, Knowledge, and Smart Systems in Educational Administration and Leadership, Pages: 23, DOI: 10.4018/978-1-7998-1408-5.ch009</w:t>
      </w:r>
    </w:p>
    <w:p w14:paraId="2B4EC9CD" w14:textId="731F84B1"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Organisation for Economic Co-operation and Development (OECD, 2005)</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Teachers matter: Attracting, developing and retaining effective teachers. 6th edn, Paris, OECD Publishing</w:t>
      </w:r>
    </w:p>
    <w:p w14:paraId="08A07692" w14:textId="78875025"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Palgrave Macmillan ( 2013)</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p. 18. ISBN 978-1-137-34029-0</w:t>
      </w:r>
    </w:p>
    <w:p w14:paraId="0EF18241" w14:textId="6836CD1B"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Peng, P. (2010)</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A study of some important issues in ESP translation teaching. Chinese ESP Journal, 1, 161-166.</w:t>
      </w:r>
    </w:p>
    <w:p w14:paraId="621EA877" w14:textId="55A4CCA4"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 xml:space="preserve">Peter Earley &amp; Sara Budd </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2004</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Leading and Managing Continuing Professional Development, Paul Chapman Publishing Ltd</w:t>
      </w:r>
    </w:p>
    <w:p w14:paraId="4D31C78E"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Peter Iver, Leadership and Elizabethan Culture., Leadership and Elizabethan Culture</w:t>
      </w:r>
    </w:p>
    <w:p w14:paraId="09C162C3"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Pierre Besnard (1998), Bernard Lietard, Đào tạo bồi dưỡng thường xuyên, NXB Giáo dục</w:t>
      </w:r>
    </w:p>
    <w:p w14:paraId="5AF693F4"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Ponamarev O. N,) Пономарев О. Н. (2012), Повышение квалификации учителей: проблемы и пути решения в россиском образования, Пензенский институт развития образования, Пензень 2012. (121)</w:t>
      </w:r>
    </w:p>
    <w:p w14:paraId="4096CB90" w14:textId="22A74243"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R. J. Yinger - M. S. Hendricks-Lee (2011)</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The language of standards and teacher education reform. Educational Policy</w:t>
      </w:r>
    </w:p>
    <w:p w14:paraId="740C1792" w14:textId="56DB7DB6"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Saovapa Wichadee (2012), Factors related to professional development of English language university teachers in Thailand, Journal of Education for Teaching International research and pedagogy,</w:t>
      </w:r>
      <w:r w:rsidR="008900BC" w:rsidRPr="00220FEF">
        <w:rPr>
          <w:rFonts w:ascii="Times New Roman" w:hAnsi="Times New Roman" w:cs="Times New Roman"/>
          <w:sz w:val="24"/>
          <w:szCs w:val="24"/>
        </w:rPr>
        <w:t xml:space="preserve"> </w:t>
      </w:r>
      <w:r w:rsidRPr="00220FEF">
        <w:rPr>
          <w:rFonts w:ascii="Times New Roman" w:hAnsi="Times New Roman" w:cs="Times New Roman"/>
          <w:sz w:val="24"/>
          <w:szCs w:val="24"/>
        </w:rPr>
        <w:t>Volume 38, 2012 - Issue 5, Pages 615-627 | Published online: 15 Nov 2012</w:t>
      </w:r>
    </w:p>
    <w:p w14:paraId="0EF12817" w14:textId="42F0EE6F"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Savas, B. (2009)</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Role of Functional Academic Literacy in ESP Teaching: ESP Teacher Training in Turkey for Sustainable Development. The Journal of International Social Research. Volume 2 / 9, Fall 2009, 395-406</w:t>
      </w:r>
    </w:p>
    <w:p w14:paraId="549BAB22" w14:textId="538B440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 xml:space="preserve">Sonia Blandford, </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2005</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Managing Professional Developemt in Schools, Taylor &amp; Francis e-Learning</w:t>
      </w:r>
    </w:p>
    <w:p w14:paraId="73011AB4"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SS Gulshan. Management Principles and Practices by Lallan Prasad and SS Gulshan. Excel Books India. pp. 6–. ISBN 978-93-5062-099-1</w:t>
      </w:r>
    </w:p>
    <w:p w14:paraId="0C6A660D" w14:textId="25C148CD"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Tellez, K., &amp; Waxman, H. C. (2005)</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Quality teachers for English language learners. A review of the research: Laboratory for Student Success (LSS), The Mid-Atlantic Regional Educational Laboratory</w:t>
      </w:r>
    </w:p>
    <w:p w14:paraId="68D9C189"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Thomas Olsson, Katarina Martensson &amp; Torgny Roxa (2010), Pedagogical Competence – A development Perspective from Lund University, Division for Development of Teaching and Learning, Uppsala University</w:t>
      </w:r>
    </w:p>
    <w:p w14:paraId="04E2832F" w14:textId="7C692FEF"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Thompson, S. (2008)</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Defining a 'good teacher'. Simply! Have you got what it takes? Modern English Teacher(1), 5-10</w:t>
      </w:r>
    </w:p>
    <w:p w14:paraId="00CF5076"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lastRenderedPageBreak/>
        <w:t>Tiffany and Beth L. Hewett (2017), Training Instructors to Teach Multimodal Composition in Online Courses, Handbook of Research on Writing and Composing in the Age of MOOCs, Pages: 22, DOI: 10.4018/978-1-5225-1718-4.ch021</w:t>
      </w:r>
    </w:p>
    <w:p w14:paraId="2C4E5CB1"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Tom Bisschoff, Bennie Grobler (1998), The management of teacher competence, Professional Development in Education, 24:2-211, Publisher Routledge</w:t>
      </w:r>
    </w:p>
    <w:p w14:paraId="5546B104"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Tran Le Huu Nghia (2015), Vietnamese Students’ Perception of English Teacher Qualities: Implications for Teacher Professional Development, International Journal of Academic Research in Education and Review, Vol. 3(1), pp. 7-19</w:t>
      </w:r>
    </w:p>
    <w:p w14:paraId="1401CD12" w14:textId="26855C45"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Tremblay Denyse (2002), The Competency-Based Approach: Helping learners become autonomous. In Adult Education - A Lifelong Journey</w:t>
      </w:r>
      <w:r w:rsidR="0090785A" w:rsidRPr="00220FEF">
        <w:rPr>
          <w:rFonts w:ascii="Times New Roman" w:hAnsi="Times New Roman" w:cs="Times New Roman"/>
          <w:sz w:val="24"/>
          <w:szCs w:val="24"/>
        </w:rPr>
        <w:t xml:space="preserve">, </w:t>
      </w:r>
      <w:r w:rsidRPr="00220FEF">
        <w:rPr>
          <w:rFonts w:ascii="Times New Roman" w:hAnsi="Times New Roman" w:cs="Times New Roman"/>
          <w:sz w:val="24"/>
          <w:szCs w:val="24"/>
        </w:rPr>
        <w:t>tr.5</w:t>
      </w:r>
    </w:p>
    <w:p w14:paraId="2424E8D5"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UNESCO (2015) Book: Critical issues for formulating new teacher policies in Latin America and the Caribbean: the current debate, UNESCO Office Santiago and Regional Bureau for Education in Latin America and the Caribbean</w:t>
      </w:r>
    </w:p>
    <w:p w14:paraId="3704FD2F"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Utah Education Association (2012), Educators Taking the Lead: A Vision for Fostering Excellence in Teaching and Learning, Educational Excellence</w:t>
      </w:r>
    </w:p>
    <w:p w14:paraId="5571CAB1"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Utami Widiati, Nur Hayati (2015), Teacher Professional Education in Indonesia and ASEAN 2015: Lessons Learned From English Language Teacher Education Programs, ASEAN Integration and the Role of ELT, p121-p142</w:t>
      </w:r>
    </w:p>
    <w:p w14:paraId="0979C13F" w14:textId="2DB6E07F"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Villegas-Reimers, E. (2003)</w:t>
      </w:r>
      <w:r w:rsidR="00DC59B2" w:rsidRPr="00220FEF">
        <w:rPr>
          <w:rFonts w:ascii="Times New Roman" w:hAnsi="Times New Roman" w:cs="Times New Roman"/>
          <w:sz w:val="24"/>
          <w:szCs w:val="24"/>
        </w:rPr>
        <w:t xml:space="preserve">, </w:t>
      </w:r>
      <w:r w:rsidRPr="00220FEF">
        <w:rPr>
          <w:rFonts w:ascii="Times New Roman" w:hAnsi="Times New Roman" w:cs="Times New Roman"/>
          <w:sz w:val="24"/>
          <w:szCs w:val="24"/>
        </w:rPr>
        <w:t>Teacher professional development: An international review of the literature. UNESCO, International Institute for Educational Planning</w:t>
      </w:r>
    </w:p>
    <w:p w14:paraId="1EF7324E"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Weinert F. E. (2001), Vergleichende Leistungsmessung in Schulen – eineumstrittene Selbstverstondlichkeit, In F. E. Weinert (eds), Leistungsmessung in Schulen, Weinheim und Basejl: Beltz Verlag. tr.25</w:t>
      </w:r>
    </w:p>
    <w:p w14:paraId="0C519874" w14:textId="36D2C022"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Weinert, F. E. (2001)</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xml:space="preserve"> Concept of competence: A conceptual clarification. In D. S. Rychen &amp; L. H. Salganik (Eds.), Defining and selecting key competencies (p. 45–65). Hogrefe &amp; Huber Publishers</w:t>
      </w:r>
    </w:p>
    <w:p w14:paraId="315263DF"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Whetten, D. A. and Cameron, K. S. (1995), Developing Management Skills 3rd ed., Harper Collins, New York, NY</w:t>
      </w:r>
    </w:p>
    <w:p w14:paraId="40CE31A9" w14:textId="77777777"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William J Rothwell and H.C karennas (1998), Mastering Instructional design process- Asystemmatic Approach, Second Edition, Jossey-Bass/Pfeiffer</w:t>
      </w:r>
    </w:p>
    <w:p w14:paraId="4153FD75" w14:textId="4EE773C9" w:rsidR="007A3E02" w:rsidRPr="00220FEF" w:rsidRDefault="007A3E02" w:rsidP="00B06E0D">
      <w:pPr>
        <w:pStyle w:val="ListParagraph"/>
        <w:numPr>
          <w:ilvl w:val="0"/>
          <w:numId w:val="25"/>
        </w:numPr>
        <w:spacing w:after="160" w:line="259" w:lineRule="auto"/>
        <w:ind w:left="567" w:hanging="567"/>
        <w:jc w:val="both"/>
        <w:rPr>
          <w:rFonts w:ascii="Times New Roman" w:hAnsi="Times New Roman" w:cs="Times New Roman"/>
          <w:sz w:val="24"/>
          <w:szCs w:val="24"/>
        </w:rPr>
      </w:pPr>
      <w:r w:rsidRPr="00220FEF">
        <w:rPr>
          <w:rFonts w:ascii="Times New Roman" w:hAnsi="Times New Roman" w:cs="Times New Roman"/>
          <w:sz w:val="24"/>
          <w:szCs w:val="24"/>
        </w:rPr>
        <w:t xml:space="preserve">Yngve Troye NORDKVELLE </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2006</w:t>
      </w:r>
      <w:r w:rsidR="00DC59B2" w:rsidRPr="00220FEF">
        <w:rPr>
          <w:rFonts w:ascii="Times New Roman" w:hAnsi="Times New Roman" w:cs="Times New Roman"/>
          <w:sz w:val="24"/>
          <w:szCs w:val="24"/>
        </w:rPr>
        <w:t>)</w:t>
      </w:r>
      <w:r w:rsidRPr="00220FEF">
        <w:rPr>
          <w:rFonts w:ascii="Times New Roman" w:hAnsi="Times New Roman" w:cs="Times New Roman"/>
          <w:sz w:val="24"/>
          <w:szCs w:val="24"/>
        </w:rPr>
        <w:t>, Professional Development of Higher Education Teachers, Can Distance Education Make A Difference?, Turkish Online Journal of Distance Education-TOJDE January 2006 ISSN 1302-6488 Volume: 7 Number: 1 Article: 8</w:t>
      </w:r>
    </w:p>
    <w:bookmarkEnd w:id="913"/>
    <w:bookmarkEnd w:id="915"/>
    <w:p w14:paraId="4A5EE054" w14:textId="77777777" w:rsidR="0056518D" w:rsidRPr="00220FEF" w:rsidRDefault="0056518D" w:rsidP="006804DC">
      <w:pPr>
        <w:tabs>
          <w:tab w:val="left" w:pos="567"/>
        </w:tabs>
        <w:spacing w:line="312" w:lineRule="auto"/>
        <w:ind w:firstLine="0"/>
        <w:rPr>
          <w:rFonts w:eastAsia="Times New Roman"/>
          <w:bCs/>
          <w:szCs w:val="24"/>
          <w:lang w:val="en-US"/>
        </w:rPr>
      </w:pPr>
    </w:p>
    <w:p w14:paraId="34D0DAC5" w14:textId="77777777" w:rsidR="00041423" w:rsidRPr="00220FEF" w:rsidRDefault="00041423">
      <w:pPr>
        <w:spacing w:after="160" w:line="259" w:lineRule="auto"/>
        <w:ind w:firstLine="0"/>
        <w:jc w:val="left"/>
        <w:rPr>
          <w:rFonts w:eastAsia="Times New Roman"/>
          <w:b/>
          <w:bCs/>
          <w:szCs w:val="24"/>
          <w:lang w:val="en-US"/>
        </w:rPr>
      </w:pPr>
      <w:bookmarkStart w:id="917" w:name="_Toc57249903"/>
      <w:bookmarkStart w:id="918" w:name="_Toc57410306"/>
      <w:bookmarkStart w:id="919" w:name="_Toc100749990"/>
      <w:bookmarkStart w:id="920" w:name="_Toc116482813"/>
      <w:r w:rsidRPr="00220FEF">
        <w:rPr>
          <w:rFonts w:eastAsia="Times New Roman"/>
          <w:b/>
          <w:bCs/>
          <w:szCs w:val="24"/>
          <w:lang w:val="en-US"/>
        </w:rPr>
        <w:br w:type="page"/>
      </w:r>
    </w:p>
    <w:p w14:paraId="4B6592C1" w14:textId="4ED99451" w:rsidR="007B102E" w:rsidRPr="00220FEF" w:rsidRDefault="007B102E" w:rsidP="00591CA3">
      <w:pPr>
        <w:pStyle w:val="10"/>
      </w:pPr>
      <w:bookmarkStart w:id="921" w:name="_Toc148073502"/>
      <w:bookmarkStart w:id="922" w:name="_Toc160695881"/>
      <w:bookmarkEnd w:id="914"/>
      <w:bookmarkEnd w:id="916"/>
      <w:r w:rsidRPr="00220FEF">
        <w:lastRenderedPageBreak/>
        <w:t>DANH MỤC CÁC CÔNG TRÌNH KHOA HỌC</w:t>
      </w:r>
      <w:r w:rsidR="007101A9" w:rsidRPr="00220FEF">
        <w:t xml:space="preserve"> </w:t>
      </w:r>
      <w:r w:rsidRPr="00220FEF">
        <w:t>CỦA TÁC GIẢ</w:t>
      </w:r>
      <w:bookmarkStart w:id="923" w:name="_Toc57249904"/>
      <w:bookmarkStart w:id="924" w:name="_Toc57410307"/>
      <w:bookmarkEnd w:id="917"/>
      <w:bookmarkEnd w:id="918"/>
      <w:r w:rsidR="00D208D2" w:rsidRPr="00220FEF">
        <w:t xml:space="preserve">    </w:t>
      </w:r>
      <w:r w:rsidRPr="00220FEF">
        <w:t>CÓ LIÊN QUAN ĐẾN LUẬN ÁN</w:t>
      </w:r>
      <w:bookmarkEnd w:id="919"/>
      <w:bookmarkEnd w:id="921"/>
      <w:bookmarkEnd w:id="922"/>
      <w:bookmarkEnd w:id="923"/>
      <w:bookmarkEnd w:id="924"/>
    </w:p>
    <w:p w14:paraId="12BBD221" w14:textId="77777777" w:rsidR="007B102E" w:rsidRPr="00220FEF" w:rsidRDefault="007B102E" w:rsidP="00614522">
      <w:pPr>
        <w:pStyle w:val="001"/>
        <w:spacing w:line="240" w:lineRule="auto"/>
        <w:rPr>
          <w:sz w:val="18"/>
        </w:rPr>
      </w:pPr>
    </w:p>
    <w:p w14:paraId="4A78F190" w14:textId="0B08A37F" w:rsidR="00512018" w:rsidRPr="00220FEF" w:rsidRDefault="00512018" w:rsidP="00B06E0D">
      <w:pPr>
        <w:pStyle w:val="ListParagraph"/>
        <w:numPr>
          <w:ilvl w:val="0"/>
          <w:numId w:val="24"/>
        </w:numPr>
        <w:spacing w:after="160" w:line="312" w:lineRule="auto"/>
        <w:ind w:left="357"/>
        <w:jc w:val="both"/>
        <w:rPr>
          <w:rFonts w:ascii="Times New Roman" w:hAnsi="Times New Roman"/>
          <w:sz w:val="26"/>
        </w:rPr>
      </w:pPr>
      <w:bookmarkStart w:id="925" w:name="_Hlk95981329"/>
      <w:r w:rsidRPr="00220FEF">
        <w:rPr>
          <w:rFonts w:ascii="Times New Roman" w:hAnsi="Times New Roman"/>
          <w:sz w:val="26"/>
        </w:rPr>
        <w:t>Đỗ Thanh Tú (2020), Kinh nghiệm quốc tế về quản lý đào tạo, bồi dưỡng giáo viên: Bài học dành cho Việt Nam, Tạp chí Quản lý giáo dục</w:t>
      </w:r>
      <w:r w:rsidR="001E5019" w:rsidRPr="00220FEF">
        <w:rPr>
          <w:rFonts w:ascii="Times New Roman" w:hAnsi="Times New Roman"/>
          <w:sz w:val="26"/>
        </w:rPr>
        <w:t>.</w:t>
      </w:r>
    </w:p>
    <w:p w14:paraId="1CD7F649" w14:textId="31545333" w:rsidR="00712F20" w:rsidRPr="00220FEF" w:rsidRDefault="00712F20" w:rsidP="00B06E0D">
      <w:pPr>
        <w:pStyle w:val="ListParagraph"/>
        <w:numPr>
          <w:ilvl w:val="0"/>
          <w:numId w:val="24"/>
        </w:numPr>
        <w:spacing w:after="160" w:line="312" w:lineRule="auto"/>
        <w:ind w:left="357"/>
        <w:jc w:val="both"/>
        <w:rPr>
          <w:rFonts w:ascii="Times New Roman" w:hAnsi="Times New Roman"/>
          <w:sz w:val="26"/>
        </w:rPr>
      </w:pPr>
      <w:r w:rsidRPr="00220FEF">
        <w:rPr>
          <w:rFonts w:ascii="Times New Roman" w:hAnsi="Times New Roman"/>
          <w:sz w:val="26"/>
        </w:rPr>
        <w:t>Đỗ Thanh Tú (2021), “</w:t>
      </w:r>
      <w:r w:rsidR="00AF4E84" w:rsidRPr="00220FEF">
        <w:rPr>
          <w:rFonts w:ascii="Times New Roman" w:hAnsi="Times New Roman"/>
          <w:sz w:val="26"/>
        </w:rPr>
        <w:t xml:space="preserve">Issues and Challenges </w:t>
      </w:r>
      <w:r w:rsidR="0094544D" w:rsidRPr="00220FEF">
        <w:rPr>
          <w:rFonts w:ascii="Times New Roman" w:hAnsi="Times New Roman"/>
          <w:sz w:val="26"/>
        </w:rPr>
        <w:t>o</w:t>
      </w:r>
      <w:r w:rsidR="00AF4E84" w:rsidRPr="00220FEF">
        <w:rPr>
          <w:rFonts w:ascii="Times New Roman" w:hAnsi="Times New Roman"/>
          <w:sz w:val="26"/>
        </w:rPr>
        <w:t>f Teacher Training on Virtual Delivery - An Integrative Review</w:t>
      </w:r>
      <w:bookmarkStart w:id="926" w:name="_Hlk95981347"/>
      <w:bookmarkEnd w:id="925"/>
      <w:r w:rsidRPr="00220FEF">
        <w:rPr>
          <w:rFonts w:ascii="Times New Roman" w:hAnsi="Times New Roman"/>
          <w:sz w:val="26"/>
        </w:rPr>
        <w:t xml:space="preserve">”, Kỷ yếu hội thảo khoa học quốc tế, Tạp chí Quản lý giáo dục, </w:t>
      </w:r>
      <w:bookmarkEnd w:id="926"/>
      <w:r w:rsidRPr="00220FEF">
        <w:rPr>
          <w:rFonts w:ascii="Times New Roman" w:hAnsi="Times New Roman"/>
          <w:sz w:val="26"/>
        </w:rPr>
        <w:t>Volume 13, Số 9A</w:t>
      </w:r>
      <w:r w:rsidR="001E5019" w:rsidRPr="00220FEF">
        <w:rPr>
          <w:rFonts w:ascii="Times New Roman" w:hAnsi="Times New Roman"/>
          <w:sz w:val="26"/>
        </w:rPr>
        <w:t>.</w:t>
      </w:r>
    </w:p>
    <w:p w14:paraId="2410013F" w14:textId="2195DBD7" w:rsidR="00712F20" w:rsidRPr="00220FEF" w:rsidRDefault="00712F20" w:rsidP="00841A52">
      <w:pPr>
        <w:pStyle w:val="ListParagraph"/>
        <w:numPr>
          <w:ilvl w:val="0"/>
          <w:numId w:val="24"/>
        </w:numPr>
        <w:spacing w:after="160" w:line="312" w:lineRule="auto"/>
        <w:ind w:left="357"/>
        <w:rPr>
          <w:rFonts w:ascii="Times New Roman" w:hAnsi="Times New Roman"/>
          <w:sz w:val="26"/>
        </w:rPr>
      </w:pPr>
      <w:r w:rsidRPr="00220FEF">
        <w:rPr>
          <w:rFonts w:ascii="Times New Roman" w:hAnsi="Times New Roman"/>
          <w:sz w:val="26"/>
        </w:rPr>
        <w:t>Do Thanh Tu, Duong Thi Thu Huyen (2021),</w:t>
      </w:r>
      <w:bookmarkStart w:id="927" w:name="_Hlk95981372"/>
      <w:r w:rsidR="00512018" w:rsidRPr="00220FEF">
        <w:rPr>
          <w:rFonts w:ascii="Times New Roman" w:hAnsi="Times New Roman"/>
          <w:sz w:val="26"/>
        </w:rPr>
        <w:t xml:space="preserve"> “</w:t>
      </w:r>
      <w:r w:rsidRPr="00220FEF">
        <w:rPr>
          <w:rFonts w:ascii="Times New Roman" w:hAnsi="Times New Roman"/>
          <w:sz w:val="26"/>
        </w:rPr>
        <w:t>Management of Human Resources in Education</w:t>
      </w:r>
      <w:bookmarkEnd w:id="927"/>
      <w:r w:rsidRPr="00220FEF">
        <w:rPr>
          <w:rFonts w:ascii="Times New Roman" w:hAnsi="Times New Roman"/>
          <w:sz w:val="26"/>
        </w:rPr>
        <w:t xml:space="preserve">”, ICRMAT 2021, DOI: 10.15439/2021KM93, ISSN 2300-5963 ACSIS, Vol. 28, </w:t>
      </w:r>
      <w:hyperlink r:id="rId234" w:history="1">
        <w:r w:rsidRPr="00220FEF">
          <w:rPr>
            <w:rFonts w:ascii="Times New Roman" w:hAnsi="Times New Roman"/>
            <w:sz w:val="26"/>
          </w:rPr>
          <w:t>https://annals-csis.org/proceedings/icrmat2021/</w:t>
        </w:r>
      </w:hyperlink>
      <w:bookmarkStart w:id="928" w:name="_Hlk95981432"/>
      <w:r w:rsidR="00897DAE" w:rsidRPr="00220FEF">
        <w:rPr>
          <w:rFonts w:ascii="Times New Roman" w:hAnsi="Times New Roman"/>
          <w:sz w:val="26"/>
        </w:rPr>
        <w:t>(Poland)</w:t>
      </w:r>
      <w:r w:rsidR="00572D33" w:rsidRPr="00220FEF">
        <w:rPr>
          <w:rFonts w:ascii="Times New Roman" w:hAnsi="Times New Roman"/>
          <w:sz w:val="26"/>
        </w:rPr>
        <w:t xml:space="preserve"> </w:t>
      </w:r>
    </w:p>
    <w:p w14:paraId="150CA69B" w14:textId="0DCA9F77" w:rsidR="00712F20" w:rsidRPr="00220FEF" w:rsidRDefault="00AF4E84" w:rsidP="00B06E0D">
      <w:pPr>
        <w:pStyle w:val="ListParagraph"/>
        <w:numPr>
          <w:ilvl w:val="0"/>
          <w:numId w:val="24"/>
        </w:numPr>
        <w:spacing w:after="160" w:line="312" w:lineRule="auto"/>
        <w:ind w:left="357"/>
        <w:jc w:val="both"/>
        <w:rPr>
          <w:rFonts w:ascii="Times New Roman" w:hAnsi="Times New Roman"/>
          <w:sz w:val="26"/>
        </w:rPr>
      </w:pPr>
      <w:r w:rsidRPr="00220FEF">
        <w:rPr>
          <w:rFonts w:ascii="Times New Roman" w:hAnsi="Times New Roman"/>
          <w:sz w:val="26"/>
        </w:rPr>
        <w:t xml:space="preserve">Do Thanh Tu </w:t>
      </w:r>
      <w:r w:rsidR="00712F20" w:rsidRPr="00220FEF">
        <w:rPr>
          <w:rFonts w:ascii="Times New Roman" w:hAnsi="Times New Roman"/>
          <w:sz w:val="26"/>
        </w:rPr>
        <w:t xml:space="preserve">(2021), “Reality of </w:t>
      </w:r>
      <w:bookmarkStart w:id="929" w:name="_Hlk88947448"/>
      <w:r w:rsidR="00712F20" w:rsidRPr="00220FEF">
        <w:rPr>
          <w:rFonts w:ascii="Times New Roman" w:hAnsi="Times New Roman"/>
          <w:sz w:val="26"/>
        </w:rPr>
        <w:t xml:space="preserve">professional development for English lecturers at </w:t>
      </w:r>
      <w:bookmarkStart w:id="930" w:name="_Hlk88944161"/>
      <w:r w:rsidR="00712F20" w:rsidRPr="00220FEF">
        <w:rPr>
          <w:rFonts w:ascii="Times New Roman" w:hAnsi="Times New Roman"/>
          <w:sz w:val="26"/>
        </w:rPr>
        <w:t xml:space="preserve">non-foreign-language-major </w:t>
      </w:r>
      <w:bookmarkEnd w:id="930"/>
      <w:r w:rsidR="00712F20" w:rsidRPr="00220FEF">
        <w:rPr>
          <w:rFonts w:ascii="Times New Roman" w:hAnsi="Times New Roman"/>
          <w:sz w:val="26"/>
        </w:rPr>
        <w:t>universities in the current context”, Tạp chí Quản lý giáo dục, Volume 13, số 12A</w:t>
      </w:r>
      <w:r w:rsidR="001E5019" w:rsidRPr="00220FEF">
        <w:rPr>
          <w:rFonts w:ascii="Times New Roman" w:hAnsi="Times New Roman"/>
          <w:sz w:val="26"/>
        </w:rPr>
        <w:t>.</w:t>
      </w:r>
    </w:p>
    <w:p w14:paraId="199EF0E6" w14:textId="14D6F9AD" w:rsidR="001E5019" w:rsidRPr="00220FEF" w:rsidRDefault="001E5019" w:rsidP="00B06E0D">
      <w:pPr>
        <w:pStyle w:val="ListParagraph"/>
        <w:numPr>
          <w:ilvl w:val="0"/>
          <w:numId w:val="24"/>
        </w:numPr>
        <w:spacing w:after="160" w:line="312" w:lineRule="auto"/>
        <w:ind w:left="357"/>
        <w:jc w:val="both"/>
        <w:rPr>
          <w:rFonts w:ascii="Times New Roman" w:hAnsi="Times New Roman"/>
          <w:sz w:val="26"/>
        </w:rPr>
      </w:pPr>
      <w:r w:rsidRPr="00220FEF">
        <w:rPr>
          <w:rFonts w:ascii="Times New Roman" w:hAnsi="Times New Roman"/>
          <w:sz w:val="26"/>
        </w:rPr>
        <w:t>Do Thanh Tu, Tran Huu Hoan, Nguyen Thi Van Khanh, Ha Thanh Huong (2022), “Professional development for ESL lecturers – a struggle to integrate ICT into teaching”, Conhecimento &amp; Diversidade-Knowledge &amp; Diversity ISSN: 2237-8049, DOI: 10.18316/rcd.v14i35.10661.</w:t>
      </w:r>
    </w:p>
    <w:p w14:paraId="6F93A17B" w14:textId="418C47FF" w:rsidR="001E5019" w:rsidRPr="00220FEF" w:rsidRDefault="001E5019" w:rsidP="00B06E0D">
      <w:pPr>
        <w:pStyle w:val="ListParagraph"/>
        <w:numPr>
          <w:ilvl w:val="0"/>
          <w:numId w:val="24"/>
        </w:numPr>
        <w:spacing w:after="160" w:line="312" w:lineRule="auto"/>
        <w:ind w:left="357"/>
        <w:jc w:val="both"/>
        <w:rPr>
          <w:rFonts w:ascii="Times New Roman" w:hAnsi="Times New Roman"/>
          <w:sz w:val="26"/>
        </w:rPr>
      </w:pPr>
      <w:r w:rsidRPr="00220FEF">
        <w:rPr>
          <w:rFonts w:ascii="Times New Roman" w:hAnsi="Times New Roman"/>
          <w:sz w:val="26"/>
        </w:rPr>
        <w:t xml:space="preserve">Trần Thị Thu Yến, Nguyễn Thị Hạnh, Đỗ Thanh Tú (2023), “Thực trạng quản lý dạy học tiếng Anh cho sinh viên không chuyên theo tiếp cận năng lực: Nhìn từ cấp độ môn học”, Tạp chí Quản lý giáo dục, Volume 15, Số 4. </w:t>
      </w:r>
    </w:p>
    <w:p w14:paraId="1A1D5991" w14:textId="77777777" w:rsidR="00180A3A" w:rsidRPr="00220FEF" w:rsidRDefault="00897DAE" w:rsidP="00180A3A">
      <w:pPr>
        <w:pStyle w:val="ListParagraph"/>
        <w:numPr>
          <w:ilvl w:val="0"/>
          <w:numId w:val="24"/>
        </w:numPr>
        <w:spacing w:after="160" w:line="312" w:lineRule="auto"/>
        <w:ind w:left="357"/>
        <w:jc w:val="both"/>
        <w:rPr>
          <w:rFonts w:ascii="Times New Roman" w:hAnsi="Times New Roman"/>
          <w:sz w:val="26"/>
        </w:rPr>
      </w:pPr>
      <w:r w:rsidRPr="00220FEF">
        <w:rPr>
          <w:rFonts w:ascii="Times New Roman" w:hAnsi="Times New Roman"/>
          <w:sz w:val="26"/>
        </w:rPr>
        <w:t>Duong Thi Thu Huyen, Do Thanh Tu (2023) “The role of teacher leaders in language classrooms: A case study in National Academy of Education Management, Vietnam”, Annals of Computer Science and Information Systems, Volume 34, Proceedings of the Third International Conference on Research in Management &amp; Technovation WEB: ISBN 978-83-965897-8-1 ISSN: 2300-5963 DOI: 10.15439/978-83-965897-8-1 (Poland)</w:t>
      </w:r>
      <w:r w:rsidR="00572D33" w:rsidRPr="00220FEF">
        <w:rPr>
          <w:rFonts w:ascii="Times New Roman" w:hAnsi="Times New Roman"/>
          <w:sz w:val="26"/>
        </w:rPr>
        <w:t xml:space="preserve"> </w:t>
      </w:r>
    </w:p>
    <w:p w14:paraId="5A729ACA" w14:textId="77777777" w:rsidR="007A3D58" w:rsidRPr="00220FEF" w:rsidRDefault="007A3D58" w:rsidP="007A3D58">
      <w:pPr>
        <w:tabs>
          <w:tab w:val="left" w:pos="567"/>
        </w:tabs>
        <w:spacing w:line="312" w:lineRule="auto"/>
        <w:ind w:firstLine="0"/>
        <w:jc w:val="center"/>
        <w:outlineLvl w:val="0"/>
        <w:rPr>
          <w:rFonts w:eastAsia="Times New Roman"/>
          <w:b/>
          <w:bCs/>
          <w:szCs w:val="24"/>
          <w:lang w:val="en-US"/>
        </w:rPr>
        <w:sectPr w:rsidR="007A3D58" w:rsidRPr="00220FEF" w:rsidSect="008900BC">
          <w:headerReference w:type="default" r:id="rId235"/>
          <w:pgSz w:w="11907" w:h="16840" w:code="9"/>
          <w:pgMar w:top="1701" w:right="1134" w:bottom="1701" w:left="1985" w:header="1021" w:footer="720" w:gutter="0"/>
          <w:pgNumType w:start="1"/>
          <w:cols w:space="720"/>
          <w:docGrid w:linePitch="360"/>
        </w:sectPr>
      </w:pPr>
      <w:bookmarkStart w:id="931" w:name="_Toc148073503"/>
      <w:bookmarkEnd w:id="928"/>
      <w:bookmarkEnd w:id="929"/>
    </w:p>
    <w:p w14:paraId="674B1F30" w14:textId="1BBDC671" w:rsidR="006804DC" w:rsidRPr="00220FEF" w:rsidRDefault="006804DC" w:rsidP="007A3D58">
      <w:pPr>
        <w:tabs>
          <w:tab w:val="left" w:pos="567"/>
        </w:tabs>
        <w:spacing w:line="312" w:lineRule="auto"/>
        <w:ind w:firstLine="0"/>
        <w:jc w:val="center"/>
        <w:outlineLvl w:val="0"/>
        <w:rPr>
          <w:rFonts w:eastAsia="Times New Roman"/>
          <w:b/>
          <w:bCs/>
          <w:szCs w:val="24"/>
          <w:lang w:val="en-US"/>
        </w:rPr>
      </w:pPr>
      <w:r w:rsidRPr="00220FEF">
        <w:rPr>
          <w:rFonts w:eastAsia="Times New Roman"/>
          <w:b/>
          <w:bCs/>
          <w:szCs w:val="24"/>
          <w:lang w:val="en-US"/>
        </w:rPr>
        <w:lastRenderedPageBreak/>
        <w:t>PHỤ LỤC</w:t>
      </w:r>
      <w:bookmarkEnd w:id="920"/>
      <w:bookmarkEnd w:id="931"/>
    </w:p>
    <w:p w14:paraId="47F87504" w14:textId="77777777" w:rsidR="006804DC" w:rsidRPr="00220FEF" w:rsidRDefault="006804DC" w:rsidP="006804DC">
      <w:pPr>
        <w:keepNext/>
        <w:keepLines/>
        <w:spacing w:before="200" w:line="276" w:lineRule="auto"/>
        <w:ind w:firstLine="0"/>
        <w:jc w:val="left"/>
        <w:outlineLvl w:val="1"/>
        <w:rPr>
          <w:rFonts w:eastAsia="Times New Roman"/>
          <w:bCs/>
          <w:sz w:val="24"/>
          <w:szCs w:val="24"/>
          <w:lang w:val="en-SG"/>
        </w:rPr>
      </w:pPr>
      <w:bookmarkStart w:id="932" w:name="_Toc116482814"/>
      <w:bookmarkStart w:id="933" w:name="_Toc148073504"/>
      <w:r w:rsidRPr="00220FEF">
        <w:rPr>
          <w:rFonts w:eastAsia="Times New Roman"/>
          <w:b/>
          <w:bCs/>
          <w:sz w:val="24"/>
          <w:szCs w:val="24"/>
          <w:lang w:val="en-SG"/>
        </w:rPr>
        <w:t>Phụ lục 1. Phiếu khảo sát số 1 (Dành cho giảng viên)</w:t>
      </w:r>
      <w:bookmarkEnd w:id="932"/>
      <w:bookmarkEnd w:id="933"/>
    </w:p>
    <w:p w14:paraId="21ADE89B" w14:textId="77777777" w:rsidR="006804DC" w:rsidRPr="00220FEF" w:rsidRDefault="006804DC" w:rsidP="006804DC">
      <w:pPr>
        <w:spacing w:after="200" w:line="276" w:lineRule="auto"/>
        <w:ind w:firstLine="0"/>
        <w:jc w:val="left"/>
        <w:rPr>
          <w:rFonts w:eastAsia="Times New Roman"/>
          <w:sz w:val="24"/>
          <w:szCs w:val="24"/>
          <w:lang w:val="en-SG"/>
        </w:rPr>
      </w:pPr>
    </w:p>
    <w:p w14:paraId="4DC19789" w14:textId="77777777" w:rsidR="004A5484" w:rsidRPr="00220FEF" w:rsidRDefault="004A5484" w:rsidP="004A5484">
      <w:pPr>
        <w:spacing w:after="200" w:line="276" w:lineRule="auto"/>
        <w:ind w:right="-259" w:firstLine="0"/>
        <w:jc w:val="center"/>
        <w:rPr>
          <w:rFonts w:eastAsia="Times New Roman"/>
          <w:b/>
          <w:sz w:val="24"/>
          <w:szCs w:val="24"/>
          <w:lang w:val="en-SG"/>
        </w:rPr>
      </w:pPr>
      <w:bookmarkStart w:id="934" w:name="_Hlk147826209"/>
      <w:r w:rsidRPr="00220FEF">
        <w:rPr>
          <w:rFonts w:eastAsia="Times New Roman"/>
          <w:b/>
          <w:sz w:val="24"/>
          <w:szCs w:val="24"/>
          <w:lang w:val="en-SG"/>
        </w:rPr>
        <w:t>PHIẾU KHẢO SÁT SỐ 1</w:t>
      </w:r>
    </w:p>
    <w:p w14:paraId="16DF5137" w14:textId="77777777" w:rsidR="004A5484" w:rsidRPr="00220FEF" w:rsidRDefault="004A5484" w:rsidP="004A5484">
      <w:pPr>
        <w:spacing w:after="200" w:line="276" w:lineRule="auto"/>
        <w:ind w:right="-259" w:firstLine="0"/>
        <w:jc w:val="center"/>
        <w:rPr>
          <w:rFonts w:eastAsia="Times New Roman"/>
          <w:sz w:val="24"/>
          <w:szCs w:val="24"/>
          <w:lang w:val="en-SG"/>
        </w:rPr>
      </w:pPr>
      <w:r w:rsidRPr="00220FEF">
        <w:rPr>
          <w:rFonts w:eastAsia="Times New Roman"/>
          <w:sz w:val="24"/>
          <w:szCs w:val="24"/>
          <w:lang w:val="en-SG"/>
        </w:rPr>
        <w:t>(Dành cho giảng viên)</w:t>
      </w:r>
    </w:p>
    <w:p w14:paraId="103B7AC8" w14:textId="77777777" w:rsidR="004A5484" w:rsidRPr="00220FEF" w:rsidRDefault="004A5484" w:rsidP="004A5484">
      <w:pPr>
        <w:spacing w:after="200" w:line="276" w:lineRule="auto"/>
        <w:ind w:left="260" w:firstLine="566"/>
        <w:rPr>
          <w:rFonts w:eastAsia="Times New Roman"/>
          <w:i/>
          <w:sz w:val="24"/>
          <w:szCs w:val="24"/>
          <w:lang w:val="en-SG"/>
        </w:rPr>
      </w:pPr>
      <w:r w:rsidRPr="00220FEF">
        <w:rPr>
          <w:rFonts w:eastAsia="Times New Roman"/>
          <w:i/>
          <w:sz w:val="24"/>
          <w:szCs w:val="24"/>
          <w:lang w:val="en-SG"/>
        </w:rPr>
        <w:t xml:space="preserve">Để đánh giá thực trạng hoạt động bồi dưỡng năng lực nghề nghiệp cho giảng viên tiếng Anh các trường Đại học không chuyên ngoại ngữ và đưa ra căn cứ cho việc xác định các giải pháp nâng cao chất lượng quản lý hoạt động bồi dưỡng năng lực nghề nghiệp cho giảng viên tiếng Anh các trường Đại học không chuyên ngoại ngữ, xin Quý Thầy/ Cô cho ý kiến về các vấn đề dưới đây bằng cách đánh dấu X vào ô thích hợp. </w:t>
      </w:r>
    </w:p>
    <w:p w14:paraId="54E20F4A" w14:textId="77777777" w:rsidR="004A5484" w:rsidRPr="00220FEF" w:rsidRDefault="004A5484" w:rsidP="004A5484">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7F717267" w14:textId="77777777" w:rsidR="004A5484" w:rsidRPr="00220FEF" w:rsidRDefault="004A5484" w:rsidP="004A5484">
      <w:pPr>
        <w:spacing w:line="276" w:lineRule="auto"/>
        <w:ind w:firstLine="0"/>
        <w:jc w:val="left"/>
        <w:rPr>
          <w:rFonts w:eastAsia="Times New Roman"/>
          <w:sz w:val="6"/>
          <w:szCs w:val="24"/>
          <w:lang w:val="en-SG"/>
        </w:rPr>
      </w:pPr>
    </w:p>
    <w:p w14:paraId="3E3EE888" w14:textId="77777777" w:rsidR="004A5484" w:rsidRPr="00220FEF" w:rsidRDefault="004A5484" w:rsidP="00841A52">
      <w:pPr>
        <w:tabs>
          <w:tab w:val="left" w:pos="980"/>
        </w:tabs>
        <w:spacing w:line="360" w:lineRule="auto"/>
        <w:ind w:firstLine="0"/>
        <w:jc w:val="left"/>
        <w:rPr>
          <w:rFonts w:eastAsia="Times New Roman"/>
          <w:w w:val="99"/>
          <w:sz w:val="24"/>
          <w:szCs w:val="24"/>
          <w:lang w:val="en-SG"/>
        </w:rPr>
      </w:pPr>
      <w:r w:rsidRPr="00220FEF">
        <w:rPr>
          <w:rFonts w:eastAsia="Times New Roman"/>
          <w:sz w:val="24"/>
          <w:szCs w:val="24"/>
          <w:lang w:val="en-SG"/>
        </w:rPr>
        <w:t xml:space="preserve">1. </w:t>
      </w:r>
      <w:r w:rsidRPr="00220FEF">
        <w:rPr>
          <w:rFonts w:eastAsia="Times New Roman"/>
          <w:w w:val="99"/>
          <w:sz w:val="24"/>
          <w:szCs w:val="24"/>
          <w:lang w:val="en-SG"/>
        </w:rPr>
        <w:t>Họ và tên (không bắt buộc): ............................................................................................</w:t>
      </w:r>
    </w:p>
    <w:p w14:paraId="0E6B80DA" w14:textId="77777777" w:rsidR="004A5484" w:rsidRPr="00220FEF" w:rsidRDefault="004A5484" w:rsidP="00841A52">
      <w:pPr>
        <w:spacing w:line="360" w:lineRule="auto"/>
        <w:ind w:firstLine="0"/>
        <w:jc w:val="left"/>
        <w:rPr>
          <w:rFonts w:eastAsia="Times New Roman"/>
          <w:sz w:val="24"/>
          <w:szCs w:val="24"/>
          <w:lang w:val="en-SG"/>
        </w:rPr>
      </w:pPr>
      <w:r w:rsidRPr="00220FEF">
        <w:rPr>
          <w:rFonts w:eastAsia="Times New Roman"/>
          <w:sz w:val="24"/>
          <w:szCs w:val="24"/>
          <w:lang w:val="en-SG"/>
        </w:rPr>
        <w:t>2. Đơn vị công tác/Trường: .................................................................................................</w:t>
      </w:r>
    </w:p>
    <w:p w14:paraId="4D3ADDB2" w14:textId="46438415" w:rsidR="004A5484" w:rsidRPr="00220FEF" w:rsidRDefault="004A5484" w:rsidP="00841A52">
      <w:pPr>
        <w:tabs>
          <w:tab w:val="left" w:pos="980"/>
        </w:tabs>
        <w:spacing w:line="360" w:lineRule="auto"/>
        <w:ind w:firstLine="0"/>
        <w:jc w:val="left"/>
        <w:rPr>
          <w:rFonts w:eastAsia="Times New Roman"/>
          <w:sz w:val="24"/>
          <w:szCs w:val="24"/>
          <w:lang w:val="en-SG"/>
        </w:rPr>
      </w:pPr>
      <w:r w:rsidRPr="00220FEF">
        <w:rPr>
          <w:rFonts w:eastAsia="Times New Roman"/>
          <w:sz w:val="24"/>
          <w:szCs w:val="24"/>
          <w:lang w:val="en-SG"/>
        </w:rPr>
        <w:t xml:space="preserve">3. Trình độ: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Cử nhân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Thạc sỹ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Tiến sỹ</w:t>
      </w:r>
      <w:r w:rsidR="008900BC" w:rsidRPr="00220FEF">
        <w:rPr>
          <w:rFonts w:eastAsia="Times New Roman"/>
          <w:sz w:val="24"/>
          <w:szCs w:val="24"/>
          <w:lang w:val="en-SG"/>
        </w:rPr>
        <w:t xml:space="preserve"> </w:t>
      </w:r>
    </w:p>
    <w:p w14:paraId="6657DFD6" w14:textId="77777777" w:rsidR="004A5484" w:rsidRPr="00220FEF" w:rsidRDefault="004A5484" w:rsidP="00841A52">
      <w:pPr>
        <w:tabs>
          <w:tab w:val="left" w:pos="1040"/>
        </w:tabs>
        <w:spacing w:line="360" w:lineRule="auto"/>
        <w:ind w:firstLine="0"/>
        <w:jc w:val="left"/>
        <w:rPr>
          <w:rFonts w:eastAsia="Times New Roman"/>
          <w:sz w:val="24"/>
          <w:szCs w:val="24"/>
          <w:lang w:val="en-SG"/>
        </w:rPr>
      </w:pPr>
      <w:r w:rsidRPr="00220FEF">
        <w:rPr>
          <w:rFonts w:eastAsia="Times New Roman"/>
          <w:sz w:val="24"/>
          <w:szCs w:val="24"/>
          <w:lang w:val="en-SG"/>
        </w:rPr>
        <w:t>4. Chức vụ: ..........................................................................................................................</w:t>
      </w:r>
    </w:p>
    <w:p w14:paraId="5432FD57" w14:textId="77777777" w:rsidR="004A5484" w:rsidRPr="00220FEF" w:rsidRDefault="004A5484" w:rsidP="00841A52">
      <w:pPr>
        <w:spacing w:after="200" w:line="360"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432DE253" w14:textId="77777777" w:rsidR="004A5484" w:rsidRPr="00220FEF" w:rsidRDefault="004A5484" w:rsidP="004A5484">
      <w:pPr>
        <w:spacing w:after="200" w:line="277" w:lineRule="auto"/>
        <w:ind w:left="120" w:right="320" w:firstLine="0"/>
        <w:rPr>
          <w:rFonts w:eastAsia="Times New Roman"/>
          <w:b/>
          <w:sz w:val="24"/>
          <w:lang w:val="en-SG"/>
        </w:rPr>
      </w:pPr>
      <w:r w:rsidRPr="00220FEF">
        <w:rPr>
          <w:rFonts w:eastAsia="Times New Roman"/>
          <w:b/>
          <w:sz w:val="24"/>
          <w:szCs w:val="24"/>
          <w:lang w:val="en-SG"/>
        </w:rPr>
        <w:t xml:space="preserve">Câu 1. Xin Thầy/Cô cho biết mức độ cần thiết </w:t>
      </w:r>
      <w:r w:rsidRPr="00220FEF">
        <w:rPr>
          <w:rFonts w:eastAsia="Times New Roman"/>
          <w:b/>
          <w:sz w:val="24"/>
          <w:lang w:val="en-SG"/>
        </w:rPr>
        <w:t>của một số</w:t>
      </w:r>
      <w:r w:rsidRPr="00220FEF">
        <w:rPr>
          <w:rFonts w:eastAsia="Times New Roman"/>
          <w:b/>
          <w:lang w:val="en-SG"/>
        </w:rPr>
        <w:t xml:space="preserve"> </w:t>
      </w:r>
      <w:r w:rsidRPr="00220FEF">
        <w:rPr>
          <w:rFonts w:eastAsia="Times New Roman"/>
          <w:b/>
          <w:sz w:val="24"/>
          <w:lang w:val="en-SG"/>
        </w:rPr>
        <w:t xml:space="preserve">hoạt động bồi dưỡng năng lực nghề nghiệp cho giảng viên tiếng Anh các trường Đại học không chuyên </w:t>
      </w:r>
      <w:r w:rsidRPr="00220FEF">
        <w:rPr>
          <w:rFonts w:eastAsia="Times New Roman"/>
          <w:b/>
          <w:sz w:val="24"/>
          <w:szCs w:val="24"/>
          <w:lang w:val="en-SG"/>
        </w:rPr>
        <w:t xml:space="preserve">ngoại ngữ </w:t>
      </w:r>
    </w:p>
    <w:p w14:paraId="52505D52" w14:textId="77777777" w:rsidR="004A5484" w:rsidRPr="00220FEF" w:rsidRDefault="004A5484" w:rsidP="004A5484">
      <w:pPr>
        <w:spacing w:after="200" w:line="276" w:lineRule="auto"/>
        <w:ind w:left="120" w:firstLine="0"/>
        <w:jc w:val="left"/>
        <w:rPr>
          <w:rFonts w:eastAsia="Times New Roman"/>
          <w:sz w:val="24"/>
          <w:lang w:val="en-SG"/>
        </w:rPr>
      </w:pPr>
      <w:r w:rsidRPr="00220FEF">
        <w:rPr>
          <w:rFonts w:eastAsia="Times New Roman"/>
          <w:sz w:val="24"/>
          <w:lang w:val="en-SG"/>
        </w:rPr>
        <w:t>(Các mức độ: 1. Rất không cần thiết, 2. Không cần thiết, 3. Bình thường, 4. Cần thiết, 5. Rất cần thiết)</w:t>
      </w:r>
    </w:p>
    <w:tbl>
      <w:tblPr>
        <w:tblStyle w:val="TableGrid4"/>
        <w:tblW w:w="8771" w:type="dxa"/>
        <w:tblInd w:w="120" w:type="dxa"/>
        <w:tblLook w:val="04A0" w:firstRow="1" w:lastRow="0" w:firstColumn="1" w:lastColumn="0" w:noHBand="0" w:noVBand="1"/>
      </w:tblPr>
      <w:tblGrid>
        <w:gridCol w:w="584"/>
        <w:gridCol w:w="6067"/>
        <w:gridCol w:w="425"/>
        <w:gridCol w:w="425"/>
        <w:gridCol w:w="425"/>
        <w:gridCol w:w="426"/>
        <w:gridCol w:w="419"/>
      </w:tblGrid>
      <w:tr w:rsidR="00841A52" w:rsidRPr="00220FEF" w14:paraId="2D06433A" w14:textId="77777777" w:rsidTr="00841A52">
        <w:tc>
          <w:tcPr>
            <w:tcW w:w="584" w:type="dxa"/>
            <w:vMerge w:val="restart"/>
            <w:vAlign w:val="center"/>
          </w:tcPr>
          <w:p w14:paraId="70190474" w14:textId="77777777" w:rsidR="00841A52" w:rsidRPr="00220FEF" w:rsidRDefault="00841A52" w:rsidP="00841A52">
            <w:pPr>
              <w:spacing w:line="276" w:lineRule="auto"/>
              <w:ind w:firstLine="0"/>
              <w:jc w:val="center"/>
              <w:rPr>
                <w:rFonts w:eastAsia="Times New Roman"/>
                <w:b/>
                <w:w w:val="99"/>
                <w:sz w:val="24"/>
                <w:lang w:val="en-SG"/>
              </w:rPr>
            </w:pPr>
            <w:r w:rsidRPr="00220FEF">
              <w:rPr>
                <w:rFonts w:eastAsia="Times New Roman"/>
                <w:b/>
                <w:w w:val="99"/>
                <w:sz w:val="24"/>
                <w:lang w:val="en-SG"/>
              </w:rPr>
              <w:t>TT</w:t>
            </w:r>
          </w:p>
        </w:tc>
        <w:tc>
          <w:tcPr>
            <w:tcW w:w="6067" w:type="dxa"/>
            <w:vMerge w:val="restart"/>
            <w:vAlign w:val="center"/>
          </w:tcPr>
          <w:p w14:paraId="0ACCC50A" w14:textId="77777777" w:rsidR="00841A52" w:rsidRPr="00220FEF" w:rsidRDefault="00841A52" w:rsidP="00841A52">
            <w:pPr>
              <w:spacing w:line="276" w:lineRule="auto"/>
              <w:ind w:firstLine="0"/>
              <w:jc w:val="center"/>
              <w:rPr>
                <w:rFonts w:eastAsia="Times New Roman"/>
                <w:b/>
                <w:sz w:val="24"/>
                <w:lang w:val="en-SG"/>
              </w:rPr>
            </w:pPr>
            <w:r w:rsidRPr="00220FEF">
              <w:rPr>
                <w:rFonts w:eastAsia="Times New Roman"/>
                <w:b/>
                <w:sz w:val="24"/>
                <w:szCs w:val="24"/>
                <w:lang w:val="en-SG"/>
              </w:rPr>
              <w:t>Nội dung bồi dưỡng</w:t>
            </w:r>
          </w:p>
        </w:tc>
        <w:tc>
          <w:tcPr>
            <w:tcW w:w="2120" w:type="dxa"/>
            <w:gridSpan w:val="5"/>
            <w:vAlign w:val="center"/>
          </w:tcPr>
          <w:p w14:paraId="6CAFBD83" w14:textId="77777777" w:rsidR="00841A52" w:rsidRPr="00220FEF" w:rsidRDefault="00841A52" w:rsidP="00841A52">
            <w:pPr>
              <w:spacing w:line="276" w:lineRule="auto"/>
              <w:ind w:firstLine="0"/>
              <w:jc w:val="center"/>
              <w:rPr>
                <w:rFonts w:eastAsia="Times New Roman"/>
                <w:b/>
                <w:sz w:val="24"/>
                <w:lang w:val="en-SG"/>
              </w:rPr>
            </w:pPr>
            <w:r w:rsidRPr="00220FEF">
              <w:rPr>
                <w:rFonts w:eastAsia="Times New Roman"/>
                <w:b/>
                <w:sz w:val="24"/>
                <w:lang w:val="en-SG"/>
              </w:rPr>
              <w:t>Mức độ cần thiết</w:t>
            </w:r>
          </w:p>
        </w:tc>
      </w:tr>
      <w:tr w:rsidR="00841A52" w:rsidRPr="00220FEF" w14:paraId="1D26C65C" w14:textId="77777777" w:rsidTr="00841A52">
        <w:tc>
          <w:tcPr>
            <w:tcW w:w="584" w:type="dxa"/>
            <w:vMerge/>
            <w:vAlign w:val="center"/>
          </w:tcPr>
          <w:p w14:paraId="644DCCA1" w14:textId="77777777" w:rsidR="00841A52" w:rsidRPr="00220FEF" w:rsidRDefault="00841A52" w:rsidP="00841A52">
            <w:pPr>
              <w:spacing w:line="276" w:lineRule="auto"/>
              <w:ind w:firstLine="0"/>
              <w:jc w:val="center"/>
              <w:rPr>
                <w:rFonts w:eastAsia="Times New Roman"/>
                <w:sz w:val="24"/>
                <w:lang w:val="en-SG"/>
              </w:rPr>
            </w:pPr>
          </w:p>
        </w:tc>
        <w:tc>
          <w:tcPr>
            <w:tcW w:w="6067" w:type="dxa"/>
            <w:vMerge/>
            <w:vAlign w:val="center"/>
          </w:tcPr>
          <w:p w14:paraId="17B01E0C" w14:textId="77777777" w:rsidR="00841A52" w:rsidRPr="00220FEF" w:rsidRDefault="00841A52" w:rsidP="00841A52">
            <w:pPr>
              <w:spacing w:line="276" w:lineRule="auto"/>
              <w:ind w:firstLine="0"/>
              <w:jc w:val="center"/>
              <w:rPr>
                <w:rFonts w:eastAsia="Times New Roman"/>
                <w:sz w:val="24"/>
                <w:lang w:val="en-SG"/>
              </w:rPr>
            </w:pPr>
          </w:p>
        </w:tc>
        <w:tc>
          <w:tcPr>
            <w:tcW w:w="425" w:type="dxa"/>
            <w:vAlign w:val="center"/>
          </w:tcPr>
          <w:p w14:paraId="5A7D78DE"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1</w:t>
            </w:r>
          </w:p>
        </w:tc>
        <w:tc>
          <w:tcPr>
            <w:tcW w:w="425" w:type="dxa"/>
            <w:vAlign w:val="center"/>
          </w:tcPr>
          <w:p w14:paraId="1A92B391"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2</w:t>
            </w:r>
          </w:p>
        </w:tc>
        <w:tc>
          <w:tcPr>
            <w:tcW w:w="425" w:type="dxa"/>
            <w:vAlign w:val="center"/>
          </w:tcPr>
          <w:p w14:paraId="08FF9021"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3</w:t>
            </w:r>
          </w:p>
        </w:tc>
        <w:tc>
          <w:tcPr>
            <w:tcW w:w="426" w:type="dxa"/>
            <w:vAlign w:val="center"/>
          </w:tcPr>
          <w:p w14:paraId="4F48FC48"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4</w:t>
            </w:r>
          </w:p>
        </w:tc>
        <w:tc>
          <w:tcPr>
            <w:tcW w:w="419" w:type="dxa"/>
            <w:vAlign w:val="center"/>
          </w:tcPr>
          <w:p w14:paraId="3E033C22"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5</w:t>
            </w:r>
          </w:p>
        </w:tc>
      </w:tr>
      <w:tr w:rsidR="00987FF9" w:rsidRPr="00220FEF" w14:paraId="72451704" w14:textId="77777777" w:rsidTr="00841A52">
        <w:tc>
          <w:tcPr>
            <w:tcW w:w="584" w:type="dxa"/>
          </w:tcPr>
          <w:p w14:paraId="73948160" w14:textId="77777777" w:rsidR="004A5484" w:rsidRPr="00220FEF" w:rsidRDefault="004A5484" w:rsidP="004A5484">
            <w:pPr>
              <w:spacing w:line="276" w:lineRule="auto"/>
              <w:ind w:firstLine="0"/>
              <w:jc w:val="center"/>
              <w:rPr>
                <w:rFonts w:eastAsia="Times New Roman"/>
                <w:sz w:val="24"/>
                <w:lang w:val="en-SG"/>
              </w:rPr>
            </w:pPr>
            <w:r w:rsidRPr="00220FEF">
              <w:rPr>
                <w:rFonts w:eastAsia="Times New Roman"/>
                <w:sz w:val="24"/>
                <w:lang w:val="en-SG"/>
              </w:rPr>
              <w:t>1</w:t>
            </w:r>
          </w:p>
        </w:tc>
        <w:tc>
          <w:tcPr>
            <w:tcW w:w="6067" w:type="dxa"/>
          </w:tcPr>
          <w:p w14:paraId="2334246E"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lực chuyên môn</w:t>
            </w:r>
          </w:p>
        </w:tc>
        <w:tc>
          <w:tcPr>
            <w:tcW w:w="425" w:type="dxa"/>
          </w:tcPr>
          <w:p w14:paraId="226660D0"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4C9CBEAA"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344B54F4"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4906DC46"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273D35C9"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0CC5F3BC" w14:textId="77777777" w:rsidTr="00841A52">
        <w:tc>
          <w:tcPr>
            <w:tcW w:w="584" w:type="dxa"/>
          </w:tcPr>
          <w:p w14:paraId="5F90DABB" w14:textId="77777777" w:rsidR="004A5484" w:rsidRPr="00220FEF" w:rsidRDefault="004A5484" w:rsidP="004A5484">
            <w:pPr>
              <w:spacing w:line="276" w:lineRule="auto"/>
              <w:ind w:firstLine="0"/>
              <w:jc w:val="center"/>
              <w:rPr>
                <w:rFonts w:eastAsia="Times New Roman"/>
                <w:sz w:val="24"/>
                <w:lang w:val="en-SG"/>
              </w:rPr>
            </w:pPr>
            <w:r w:rsidRPr="00220FEF">
              <w:rPr>
                <w:rFonts w:eastAsia="Times New Roman"/>
                <w:sz w:val="24"/>
                <w:lang w:val="en-SG"/>
              </w:rPr>
              <w:t>2</w:t>
            </w:r>
          </w:p>
        </w:tc>
        <w:tc>
          <w:tcPr>
            <w:tcW w:w="6067" w:type="dxa"/>
          </w:tcPr>
          <w:p w14:paraId="53240F86"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Nghiệp vụ sư phạm</w:t>
            </w:r>
          </w:p>
        </w:tc>
        <w:tc>
          <w:tcPr>
            <w:tcW w:w="425" w:type="dxa"/>
          </w:tcPr>
          <w:p w14:paraId="29746E7C"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72BF469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2F04DE63"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68D43E6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316BB9DC"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4F847B6F" w14:textId="77777777" w:rsidTr="00841A52">
        <w:tc>
          <w:tcPr>
            <w:tcW w:w="584" w:type="dxa"/>
          </w:tcPr>
          <w:p w14:paraId="2124195D" w14:textId="77777777" w:rsidR="004A5484" w:rsidRPr="00220FEF" w:rsidRDefault="004A5484" w:rsidP="004A5484">
            <w:pPr>
              <w:spacing w:line="276" w:lineRule="auto"/>
              <w:ind w:firstLine="0"/>
              <w:jc w:val="center"/>
              <w:rPr>
                <w:rFonts w:eastAsia="Times New Roman"/>
                <w:sz w:val="24"/>
                <w:lang w:val="en-SG"/>
              </w:rPr>
            </w:pPr>
            <w:r w:rsidRPr="00220FEF">
              <w:rPr>
                <w:rFonts w:eastAsia="Times New Roman"/>
                <w:sz w:val="24"/>
                <w:lang w:val="en-SG"/>
              </w:rPr>
              <w:t>3</w:t>
            </w:r>
          </w:p>
        </w:tc>
        <w:tc>
          <w:tcPr>
            <w:tcW w:w="6067" w:type="dxa"/>
          </w:tcPr>
          <w:p w14:paraId="00EDC2C1"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lực nghiên cứu khoa học</w:t>
            </w:r>
          </w:p>
        </w:tc>
        <w:tc>
          <w:tcPr>
            <w:tcW w:w="425" w:type="dxa"/>
          </w:tcPr>
          <w:p w14:paraId="3C5521E8"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2902992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63BB14C2"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1B184646"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0D4C9F35"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5927E827" w14:textId="77777777" w:rsidTr="00841A52">
        <w:tc>
          <w:tcPr>
            <w:tcW w:w="584" w:type="dxa"/>
          </w:tcPr>
          <w:p w14:paraId="28804098" w14:textId="77777777" w:rsidR="004A5484" w:rsidRPr="00220FEF" w:rsidRDefault="004A5484" w:rsidP="004A5484">
            <w:pPr>
              <w:spacing w:line="276" w:lineRule="auto"/>
              <w:ind w:firstLine="0"/>
              <w:jc w:val="center"/>
              <w:rPr>
                <w:rFonts w:eastAsia="Times New Roman"/>
                <w:sz w:val="24"/>
                <w:lang w:val="en-SG"/>
              </w:rPr>
            </w:pPr>
            <w:r w:rsidRPr="00220FEF">
              <w:rPr>
                <w:rFonts w:eastAsia="Times New Roman"/>
                <w:sz w:val="24"/>
                <w:lang w:val="en-SG"/>
              </w:rPr>
              <w:t>4</w:t>
            </w:r>
          </w:p>
        </w:tc>
        <w:tc>
          <w:tcPr>
            <w:tcW w:w="6067" w:type="dxa"/>
          </w:tcPr>
          <w:p w14:paraId="5B3AD6F1"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lực phát triển quan hệ xã hội</w:t>
            </w:r>
          </w:p>
        </w:tc>
        <w:tc>
          <w:tcPr>
            <w:tcW w:w="425" w:type="dxa"/>
          </w:tcPr>
          <w:p w14:paraId="7B54BF94"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7D467D69"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14460DAC"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5E8741F2"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05F9BF2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7C0A7FDE" w14:textId="77777777" w:rsidTr="00841A52">
        <w:tc>
          <w:tcPr>
            <w:tcW w:w="584" w:type="dxa"/>
          </w:tcPr>
          <w:p w14:paraId="6B0212F5" w14:textId="77777777" w:rsidR="004A5484" w:rsidRPr="00220FEF" w:rsidRDefault="004A5484" w:rsidP="004A5484">
            <w:pPr>
              <w:spacing w:line="276" w:lineRule="auto"/>
              <w:ind w:firstLine="0"/>
              <w:jc w:val="center"/>
              <w:rPr>
                <w:rFonts w:eastAsia="Times New Roman"/>
                <w:sz w:val="24"/>
                <w:lang w:val="en-SG"/>
              </w:rPr>
            </w:pPr>
            <w:r w:rsidRPr="00220FEF">
              <w:rPr>
                <w:rFonts w:eastAsia="Times New Roman"/>
                <w:sz w:val="24"/>
                <w:lang w:val="en-SG"/>
              </w:rPr>
              <w:t>5</w:t>
            </w:r>
          </w:p>
        </w:tc>
        <w:tc>
          <w:tcPr>
            <w:tcW w:w="6067" w:type="dxa"/>
          </w:tcPr>
          <w:p w14:paraId="499E2555"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lực phát triển nghề nghiệp</w:t>
            </w:r>
          </w:p>
        </w:tc>
        <w:tc>
          <w:tcPr>
            <w:tcW w:w="425" w:type="dxa"/>
          </w:tcPr>
          <w:p w14:paraId="530B101C"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6A75E107"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4746C819"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017738E8"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55CEDD3E"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5CAAE5B9" w14:textId="77777777" w:rsidTr="00841A52">
        <w:tc>
          <w:tcPr>
            <w:tcW w:w="584" w:type="dxa"/>
          </w:tcPr>
          <w:p w14:paraId="39D865FA" w14:textId="77777777" w:rsidR="004A5484" w:rsidRPr="00220FEF" w:rsidRDefault="004A5484" w:rsidP="004A5484">
            <w:pPr>
              <w:spacing w:line="276" w:lineRule="auto"/>
              <w:ind w:firstLine="0"/>
              <w:jc w:val="center"/>
              <w:rPr>
                <w:rFonts w:eastAsia="Times New Roman"/>
                <w:sz w:val="24"/>
                <w:lang w:val="en-SG"/>
              </w:rPr>
            </w:pPr>
            <w:r w:rsidRPr="00220FEF">
              <w:rPr>
                <w:rFonts w:eastAsia="Times New Roman"/>
                <w:sz w:val="24"/>
                <w:lang w:val="en-SG"/>
              </w:rPr>
              <w:t>6</w:t>
            </w:r>
          </w:p>
        </w:tc>
        <w:tc>
          <w:tcPr>
            <w:tcW w:w="6067" w:type="dxa"/>
          </w:tcPr>
          <w:p w14:paraId="3DCD0B40" w14:textId="77777777" w:rsidR="004A5484" w:rsidRPr="00220FEF" w:rsidRDefault="004A5484" w:rsidP="004A5484">
            <w:pPr>
              <w:spacing w:line="276" w:lineRule="auto"/>
              <w:ind w:firstLine="0"/>
              <w:jc w:val="left"/>
              <w:rPr>
                <w:rFonts w:eastAsia="Times New Roman"/>
                <w:sz w:val="24"/>
                <w:lang w:val="en-SG"/>
              </w:rPr>
            </w:pPr>
            <w:r w:rsidRPr="00220FEF">
              <w:rPr>
                <w:rFonts w:eastAsiaTheme="minorHAnsi"/>
                <w:sz w:val="24"/>
                <w:szCs w:val="24"/>
                <w:lang w:val="nb-NO"/>
              </w:rPr>
              <w:t>Năng lực số</w:t>
            </w:r>
          </w:p>
        </w:tc>
        <w:tc>
          <w:tcPr>
            <w:tcW w:w="425" w:type="dxa"/>
          </w:tcPr>
          <w:p w14:paraId="7E357182"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63509191"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24ED65EF"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426C37C6"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4CA47860"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bl>
    <w:p w14:paraId="63B7CF52" w14:textId="77777777" w:rsidR="00841A52" w:rsidRPr="00220FEF" w:rsidRDefault="00841A52" w:rsidP="00841A52">
      <w:pPr>
        <w:spacing w:after="200" w:line="240" w:lineRule="auto"/>
        <w:ind w:left="160" w:firstLine="0"/>
        <w:jc w:val="left"/>
        <w:rPr>
          <w:rFonts w:eastAsia="Times New Roman"/>
          <w:sz w:val="8"/>
          <w:szCs w:val="24"/>
          <w:lang w:val="en-SG"/>
        </w:rPr>
      </w:pPr>
    </w:p>
    <w:p w14:paraId="46F990BD" w14:textId="1D9975A7" w:rsidR="004A5484" w:rsidRPr="00220FEF" w:rsidRDefault="004A5484" w:rsidP="00841A52">
      <w:pPr>
        <w:spacing w:after="200" w:line="276" w:lineRule="auto"/>
        <w:ind w:left="160" w:firstLine="0"/>
        <w:jc w:val="left"/>
        <w:rPr>
          <w:rFonts w:eastAsia="Times New Roman"/>
          <w:sz w:val="24"/>
          <w:szCs w:val="24"/>
          <w:lang w:val="en-SG"/>
        </w:rPr>
      </w:pPr>
      <w:r w:rsidRPr="00220FEF">
        <w:rPr>
          <w:rFonts w:eastAsia="Times New Roman"/>
          <w:sz w:val="24"/>
          <w:szCs w:val="24"/>
          <w:lang w:val="en-SG"/>
        </w:rPr>
        <w:t xml:space="preserve">Năng lực khác (xin bổ sung): </w:t>
      </w:r>
    </w:p>
    <w:p w14:paraId="23433A9F" w14:textId="652CAD04"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7DF668B0" w14:textId="711B19E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6F327933" w14:textId="77777777" w:rsidR="004A5484" w:rsidRPr="00220FEF" w:rsidRDefault="004A5484" w:rsidP="004A5484">
      <w:pPr>
        <w:spacing w:after="200" w:line="0" w:lineRule="atLeast"/>
        <w:ind w:left="120" w:firstLine="0"/>
        <w:jc w:val="left"/>
        <w:rPr>
          <w:rFonts w:eastAsia="Times New Roman"/>
          <w:b/>
          <w:sz w:val="24"/>
          <w:szCs w:val="24"/>
          <w:lang w:val="en-SG"/>
        </w:rPr>
      </w:pPr>
      <w:r w:rsidRPr="00220FEF">
        <w:rPr>
          <w:rFonts w:eastAsia="Times New Roman"/>
          <w:b/>
          <w:sz w:val="24"/>
          <w:szCs w:val="24"/>
          <w:lang w:val="en-SG"/>
        </w:rPr>
        <w:lastRenderedPageBreak/>
        <w:t>Câu 2: Tần suất các khóa/ hoạt động bồi dưỡng Thầy/Cô đã tham gia:</w:t>
      </w:r>
    </w:p>
    <w:p w14:paraId="7E6091DC" w14:textId="77777777" w:rsidR="004A5484" w:rsidRPr="00220FEF" w:rsidRDefault="004A5484" w:rsidP="004A5484">
      <w:pPr>
        <w:spacing w:after="200" w:line="277" w:lineRule="auto"/>
        <w:ind w:left="120" w:right="320" w:firstLine="0"/>
        <w:jc w:val="left"/>
        <w:rPr>
          <w:rFonts w:eastAsia="Times New Roman"/>
          <w:sz w:val="24"/>
          <w:szCs w:val="24"/>
          <w:lang w:val="en-SG"/>
        </w:rPr>
      </w:pPr>
      <w:r w:rsidRPr="00220FEF">
        <w:rPr>
          <w:rFonts w:eastAsia="Times New Roman"/>
          <w:sz w:val="24"/>
          <w:szCs w:val="24"/>
          <w:lang w:val="en-SG"/>
        </w:rPr>
        <w:t>(Tần suất: 1. Chưa bao giờ, 2. Không thường xuyên, 3. Thỉnh thoảng, 4. Thường xuyên, 5. Rất thường xuyên)</w:t>
      </w:r>
    </w:p>
    <w:tbl>
      <w:tblPr>
        <w:tblStyle w:val="TableGrid4"/>
        <w:tblW w:w="8912" w:type="dxa"/>
        <w:tblInd w:w="120" w:type="dxa"/>
        <w:tblLook w:val="04A0" w:firstRow="1" w:lastRow="0" w:firstColumn="1" w:lastColumn="0" w:noHBand="0" w:noVBand="1"/>
      </w:tblPr>
      <w:tblGrid>
        <w:gridCol w:w="584"/>
        <w:gridCol w:w="6208"/>
        <w:gridCol w:w="425"/>
        <w:gridCol w:w="425"/>
        <w:gridCol w:w="425"/>
        <w:gridCol w:w="426"/>
        <w:gridCol w:w="419"/>
      </w:tblGrid>
      <w:tr w:rsidR="00841A52" w:rsidRPr="00220FEF" w14:paraId="04D2C212" w14:textId="77777777" w:rsidTr="00841A52">
        <w:tc>
          <w:tcPr>
            <w:tcW w:w="584" w:type="dxa"/>
            <w:vMerge w:val="restart"/>
            <w:vAlign w:val="center"/>
          </w:tcPr>
          <w:p w14:paraId="59C89A55" w14:textId="77777777" w:rsidR="00841A52" w:rsidRPr="00220FEF" w:rsidRDefault="00841A52" w:rsidP="00841A52">
            <w:pPr>
              <w:spacing w:line="276" w:lineRule="auto"/>
              <w:ind w:firstLine="0"/>
              <w:jc w:val="center"/>
              <w:rPr>
                <w:rFonts w:eastAsia="Times New Roman"/>
                <w:b/>
                <w:w w:val="99"/>
                <w:sz w:val="24"/>
                <w:lang w:val="en-SG"/>
              </w:rPr>
            </w:pPr>
            <w:r w:rsidRPr="00220FEF">
              <w:rPr>
                <w:rFonts w:eastAsia="Times New Roman"/>
                <w:b/>
                <w:w w:val="99"/>
                <w:sz w:val="24"/>
                <w:lang w:val="en-SG"/>
              </w:rPr>
              <w:t>TT</w:t>
            </w:r>
          </w:p>
        </w:tc>
        <w:tc>
          <w:tcPr>
            <w:tcW w:w="6208" w:type="dxa"/>
            <w:vMerge w:val="restart"/>
            <w:vAlign w:val="center"/>
          </w:tcPr>
          <w:p w14:paraId="7FD5A0FE" w14:textId="77777777" w:rsidR="00841A52" w:rsidRPr="00220FEF" w:rsidRDefault="00841A52" w:rsidP="00841A52">
            <w:pPr>
              <w:spacing w:line="240" w:lineRule="auto"/>
              <w:ind w:firstLine="0"/>
              <w:jc w:val="center"/>
              <w:rPr>
                <w:rFonts w:eastAsia="Times New Roman"/>
                <w:b/>
                <w:sz w:val="24"/>
                <w:szCs w:val="24"/>
                <w:lang w:val="en-SG"/>
              </w:rPr>
            </w:pPr>
            <w:r w:rsidRPr="00220FEF">
              <w:rPr>
                <w:rFonts w:eastAsia="Times New Roman"/>
                <w:b/>
                <w:sz w:val="24"/>
                <w:szCs w:val="24"/>
                <w:lang w:val="en-SG"/>
              </w:rPr>
              <w:t>Các khóa bồi dưỡng</w:t>
            </w:r>
          </w:p>
        </w:tc>
        <w:tc>
          <w:tcPr>
            <w:tcW w:w="2120" w:type="dxa"/>
            <w:gridSpan w:val="5"/>
            <w:vAlign w:val="center"/>
          </w:tcPr>
          <w:p w14:paraId="418E229D" w14:textId="77777777" w:rsidR="00841A52" w:rsidRPr="00220FEF" w:rsidRDefault="00841A52" w:rsidP="00841A52">
            <w:pPr>
              <w:spacing w:line="240" w:lineRule="auto"/>
              <w:ind w:firstLine="0"/>
              <w:jc w:val="center"/>
              <w:rPr>
                <w:rFonts w:eastAsia="Times New Roman"/>
                <w:b/>
                <w:sz w:val="24"/>
                <w:szCs w:val="24"/>
                <w:lang w:val="en-SG"/>
              </w:rPr>
            </w:pPr>
            <w:r w:rsidRPr="00220FEF">
              <w:rPr>
                <w:rFonts w:eastAsia="Times New Roman"/>
                <w:b/>
                <w:w w:val="99"/>
                <w:sz w:val="24"/>
                <w:szCs w:val="24"/>
                <w:lang w:val="en-SG"/>
              </w:rPr>
              <w:t>Tần suất tham gia</w:t>
            </w:r>
          </w:p>
        </w:tc>
      </w:tr>
      <w:tr w:rsidR="00841A52" w:rsidRPr="00220FEF" w14:paraId="7EF577E3" w14:textId="77777777" w:rsidTr="00841A52">
        <w:tc>
          <w:tcPr>
            <w:tcW w:w="584" w:type="dxa"/>
            <w:vMerge/>
            <w:vAlign w:val="center"/>
          </w:tcPr>
          <w:p w14:paraId="246BE8A2" w14:textId="77777777" w:rsidR="00841A52" w:rsidRPr="00220FEF" w:rsidRDefault="00841A52" w:rsidP="00841A52">
            <w:pPr>
              <w:spacing w:line="276" w:lineRule="auto"/>
              <w:ind w:firstLine="0"/>
              <w:jc w:val="center"/>
              <w:rPr>
                <w:rFonts w:eastAsia="Times New Roman"/>
                <w:sz w:val="24"/>
                <w:lang w:val="en-SG"/>
              </w:rPr>
            </w:pPr>
          </w:p>
        </w:tc>
        <w:tc>
          <w:tcPr>
            <w:tcW w:w="6208" w:type="dxa"/>
            <w:vMerge/>
            <w:vAlign w:val="center"/>
          </w:tcPr>
          <w:p w14:paraId="5AC85C40" w14:textId="77777777" w:rsidR="00841A52" w:rsidRPr="00220FEF" w:rsidRDefault="00841A52" w:rsidP="00841A52">
            <w:pPr>
              <w:spacing w:line="276" w:lineRule="auto"/>
              <w:ind w:firstLine="0"/>
              <w:jc w:val="center"/>
              <w:rPr>
                <w:rFonts w:eastAsia="Times New Roman"/>
                <w:sz w:val="24"/>
                <w:lang w:val="en-SG"/>
              </w:rPr>
            </w:pPr>
          </w:p>
        </w:tc>
        <w:tc>
          <w:tcPr>
            <w:tcW w:w="425" w:type="dxa"/>
            <w:vAlign w:val="center"/>
          </w:tcPr>
          <w:p w14:paraId="5387F571"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1</w:t>
            </w:r>
          </w:p>
        </w:tc>
        <w:tc>
          <w:tcPr>
            <w:tcW w:w="425" w:type="dxa"/>
            <w:vAlign w:val="center"/>
          </w:tcPr>
          <w:p w14:paraId="21DFC300"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2</w:t>
            </w:r>
          </w:p>
        </w:tc>
        <w:tc>
          <w:tcPr>
            <w:tcW w:w="425" w:type="dxa"/>
            <w:vAlign w:val="center"/>
          </w:tcPr>
          <w:p w14:paraId="20488D66"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3</w:t>
            </w:r>
          </w:p>
        </w:tc>
        <w:tc>
          <w:tcPr>
            <w:tcW w:w="426" w:type="dxa"/>
            <w:vAlign w:val="center"/>
          </w:tcPr>
          <w:p w14:paraId="1A6556F3"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4</w:t>
            </w:r>
          </w:p>
        </w:tc>
        <w:tc>
          <w:tcPr>
            <w:tcW w:w="419" w:type="dxa"/>
            <w:vAlign w:val="center"/>
          </w:tcPr>
          <w:p w14:paraId="3CC57A66" w14:textId="77777777" w:rsidR="00841A52" w:rsidRPr="00220FEF" w:rsidRDefault="00841A52" w:rsidP="00841A52">
            <w:pPr>
              <w:spacing w:line="276" w:lineRule="auto"/>
              <w:ind w:firstLine="0"/>
              <w:jc w:val="center"/>
              <w:rPr>
                <w:rFonts w:eastAsia="Times New Roman"/>
                <w:sz w:val="24"/>
                <w:lang w:val="en-SG"/>
              </w:rPr>
            </w:pPr>
            <w:r w:rsidRPr="00220FEF">
              <w:rPr>
                <w:rFonts w:eastAsia="Times New Roman"/>
                <w:sz w:val="24"/>
                <w:lang w:val="en-SG"/>
              </w:rPr>
              <w:t>5</w:t>
            </w:r>
          </w:p>
        </w:tc>
      </w:tr>
      <w:tr w:rsidR="00987FF9" w:rsidRPr="00220FEF" w14:paraId="0454E8AC" w14:textId="77777777" w:rsidTr="00841A52">
        <w:tc>
          <w:tcPr>
            <w:tcW w:w="584" w:type="dxa"/>
            <w:vAlign w:val="center"/>
          </w:tcPr>
          <w:p w14:paraId="2A0541B1" w14:textId="77777777" w:rsidR="004A5484" w:rsidRPr="00220FEF" w:rsidRDefault="004A5484" w:rsidP="00841A52">
            <w:pPr>
              <w:spacing w:line="276" w:lineRule="auto"/>
              <w:ind w:firstLine="0"/>
              <w:jc w:val="center"/>
              <w:rPr>
                <w:rFonts w:eastAsia="Times New Roman"/>
                <w:sz w:val="24"/>
                <w:lang w:val="en-SG"/>
              </w:rPr>
            </w:pPr>
            <w:r w:rsidRPr="00220FEF">
              <w:rPr>
                <w:rFonts w:eastAsia="Times New Roman"/>
                <w:sz w:val="24"/>
                <w:lang w:val="en-SG"/>
              </w:rPr>
              <w:t>1</w:t>
            </w:r>
          </w:p>
        </w:tc>
        <w:tc>
          <w:tcPr>
            <w:tcW w:w="6208" w:type="dxa"/>
          </w:tcPr>
          <w:p w14:paraId="26B5F174"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lực chuyên môn</w:t>
            </w:r>
          </w:p>
        </w:tc>
        <w:tc>
          <w:tcPr>
            <w:tcW w:w="425" w:type="dxa"/>
          </w:tcPr>
          <w:p w14:paraId="2CFCB3E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758F5B31"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17AA6DA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003E3788"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6DE4F9E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4EDB9CE4" w14:textId="77777777" w:rsidTr="00841A52">
        <w:tc>
          <w:tcPr>
            <w:tcW w:w="584" w:type="dxa"/>
            <w:vAlign w:val="center"/>
          </w:tcPr>
          <w:p w14:paraId="486EBBD1" w14:textId="77777777" w:rsidR="004A5484" w:rsidRPr="00220FEF" w:rsidRDefault="004A5484" w:rsidP="00841A52">
            <w:pPr>
              <w:spacing w:line="276" w:lineRule="auto"/>
              <w:ind w:firstLine="0"/>
              <w:jc w:val="center"/>
              <w:rPr>
                <w:rFonts w:eastAsia="Times New Roman"/>
                <w:sz w:val="24"/>
                <w:lang w:val="en-SG"/>
              </w:rPr>
            </w:pPr>
            <w:r w:rsidRPr="00220FEF">
              <w:rPr>
                <w:rFonts w:eastAsia="Times New Roman"/>
                <w:sz w:val="24"/>
                <w:lang w:val="en-SG"/>
              </w:rPr>
              <w:t>2</w:t>
            </w:r>
          </w:p>
        </w:tc>
        <w:tc>
          <w:tcPr>
            <w:tcW w:w="6208" w:type="dxa"/>
          </w:tcPr>
          <w:p w14:paraId="5B2816A4"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Nghiệp vụ sư phạm</w:t>
            </w:r>
          </w:p>
        </w:tc>
        <w:tc>
          <w:tcPr>
            <w:tcW w:w="425" w:type="dxa"/>
          </w:tcPr>
          <w:p w14:paraId="2BF989FD"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1F2F84C8"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7D05A646"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5CC8BF6B"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1C644C9B"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44C7EA48" w14:textId="77777777" w:rsidTr="00841A52">
        <w:tc>
          <w:tcPr>
            <w:tcW w:w="584" w:type="dxa"/>
            <w:vAlign w:val="center"/>
          </w:tcPr>
          <w:p w14:paraId="5A1EB4B6" w14:textId="77777777" w:rsidR="004A5484" w:rsidRPr="00220FEF" w:rsidRDefault="004A5484" w:rsidP="00841A52">
            <w:pPr>
              <w:spacing w:line="276" w:lineRule="auto"/>
              <w:ind w:firstLine="0"/>
              <w:jc w:val="center"/>
              <w:rPr>
                <w:rFonts w:eastAsia="Times New Roman"/>
                <w:sz w:val="24"/>
                <w:lang w:val="en-SG"/>
              </w:rPr>
            </w:pPr>
            <w:r w:rsidRPr="00220FEF">
              <w:rPr>
                <w:rFonts w:eastAsia="Times New Roman"/>
                <w:sz w:val="24"/>
                <w:lang w:val="en-SG"/>
              </w:rPr>
              <w:t>3</w:t>
            </w:r>
          </w:p>
        </w:tc>
        <w:tc>
          <w:tcPr>
            <w:tcW w:w="6208" w:type="dxa"/>
          </w:tcPr>
          <w:p w14:paraId="67079ACF"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lực nghiên cứu khoa học</w:t>
            </w:r>
          </w:p>
        </w:tc>
        <w:tc>
          <w:tcPr>
            <w:tcW w:w="425" w:type="dxa"/>
          </w:tcPr>
          <w:p w14:paraId="29CAD83C"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65D631E3"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6544C53A"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1A4F3443"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6B94C148"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2881AB23" w14:textId="77777777" w:rsidTr="00841A52">
        <w:tc>
          <w:tcPr>
            <w:tcW w:w="584" w:type="dxa"/>
            <w:vAlign w:val="center"/>
          </w:tcPr>
          <w:p w14:paraId="4473A133" w14:textId="77777777" w:rsidR="004A5484" w:rsidRPr="00220FEF" w:rsidRDefault="004A5484" w:rsidP="00841A52">
            <w:pPr>
              <w:spacing w:line="276" w:lineRule="auto"/>
              <w:ind w:firstLine="0"/>
              <w:jc w:val="center"/>
              <w:rPr>
                <w:rFonts w:eastAsia="Times New Roman"/>
                <w:sz w:val="24"/>
                <w:lang w:val="en-SG"/>
              </w:rPr>
            </w:pPr>
            <w:r w:rsidRPr="00220FEF">
              <w:rPr>
                <w:rFonts w:eastAsia="Times New Roman"/>
                <w:sz w:val="24"/>
                <w:lang w:val="en-SG"/>
              </w:rPr>
              <w:t>4</w:t>
            </w:r>
          </w:p>
        </w:tc>
        <w:tc>
          <w:tcPr>
            <w:tcW w:w="6208" w:type="dxa"/>
          </w:tcPr>
          <w:p w14:paraId="22FC0196"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lực phát triển quan hệ xã hội</w:t>
            </w:r>
          </w:p>
        </w:tc>
        <w:tc>
          <w:tcPr>
            <w:tcW w:w="425" w:type="dxa"/>
          </w:tcPr>
          <w:p w14:paraId="38D5AC16"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7837A49A"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09B29545"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23152C25"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7E4B4421"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1B722D3B" w14:textId="77777777" w:rsidTr="00841A52">
        <w:tc>
          <w:tcPr>
            <w:tcW w:w="584" w:type="dxa"/>
            <w:vAlign w:val="center"/>
          </w:tcPr>
          <w:p w14:paraId="118F2F04" w14:textId="77777777" w:rsidR="004A5484" w:rsidRPr="00220FEF" w:rsidRDefault="004A5484" w:rsidP="00841A52">
            <w:pPr>
              <w:spacing w:line="276" w:lineRule="auto"/>
              <w:ind w:firstLine="0"/>
              <w:jc w:val="center"/>
              <w:rPr>
                <w:rFonts w:eastAsia="Times New Roman"/>
                <w:sz w:val="24"/>
                <w:lang w:val="en-SG"/>
              </w:rPr>
            </w:pPr>
            <w:r w:rsidRPr="00220FEF">
              <w:rPr>
                <w:rFonts w:eastAsia="Times New Roman"/>
                <w:sz w:val="24"/>
                <w:lang w:val="en-SG"/>
              </w:rPr>
              <w:t>5</w:t>
            </w:r>
          </w:p>
        </w:tc>
        <w:tc>
          <w:tcPr>
            <w:tcW w:w="6208" w:type="dxa"/>
          </w:tcPr>
          <w:p w14:paraId="3D0B6300"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Năng lực phát triển nghề nghiệp</w:t>
            </w:r>
          </w:p>
        </w:tc>
        <w:tc>
          <w:tcPr>
            <w:tcW w:w="425" w:type="dxa"/>
          </w:tcPr>
          <w:p w14:paraId="78E1D9D4"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0B6E8A43"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2ABAE3B7"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5EBE9FDF"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52081749"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r w:rsidR="00987FF9" w:rsidRPr="00220FEF" w14:paraId="5DE1207D" w14:textId="77777777" w:rsidTr="00841A52">
        <w:tc>
          <w:tcPr>
            <w:tcW w:w="584" w:type="dxa"/>
            <w:vAlign w:val="center"/>
          </w:tcPr>
          <w:p w14:paraId="063DDE85" w14:textId="77777777" w:rsidR="004A5484" w:rsidRPr="00220FEF" w:rsidRDefault="004A5484" w:rsidP="00841A52">
            <w:pPr>
              <w:spacing w:line="276" w:lineRule="auto"/>
              <w:ind w:firstLine="0"/>
              <w:jc w:val="center"/>
              <w:rPr>
                <w:rFonts w:eastAsia="Times New Roman"/>
                <w:sz w:val="24"/>
                <w:lang w:val="en-SG"/>
              </w:rPr>
            </w:pPr>
            <w:r w:rsidRPr="00220FEF">
              <w:rPr>
                <w:rFonts w:eastAsia="Times New Roman"/>
                <w:sz w:val="24"/>
                <w:lang w:val="en-SG"/>
              </w:rPr>
              <w:t>6</w:t>
            </w:r>
          </w:p>
        </w:tc>
        <w:tc>
          <w:tcPr>
            <w:tcW w:w="6208" w:type="dxa"/>
          </w:tcPr>
          <w:p w14:paraId="0E8E3CA2" w14:textId="77777777" w:rsidR="004A5484" w:rsidRPr="00220FEF" w:rsidRDefault="004A5484" w:rsidP="004A5484">
            <w:pPr>
              <w:spacing w:line="276" w:lineRule="auto"/>
              <w:ind w:firstLine="0"/>
              <w:jc w:val="left"/>
              <w:rPr>
                <w:rFonts w:eastAsia="Times New Roman"/>
                <w:sz w:val="24"/>
                <w:lang w:val="en-SG"/>
              </w:rPr>
            </w:pPr>
            <w:r w:rsidRPr="00220FEF">
              <w:rPr>
                <w:rFonts w:eastAsiaTheme="minorHAnsi"/>
                <w:sz w:val="24"/>
                <w:szCs w:val="24"/>
                <w:lang w:val="nb-NO"/>
              </w:rPr>
              <w:t>Năng lực số</w:t>
            </w:r>
          </w:p>
        </w:tc>
        <w:tc>
          <w:tcPr>
            <w:tcW w:w="425" w:type="dxa"/>
          </w:tcPr>
          <w:p w14:paraId="01B8BBB1"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2705288E"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5" w:type="dxa"/>
          </w:tcPr>
          <w:p w14:paraId="0BF18C5C"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26" w:type="dxa"/>
          </w:tcPr>
          <w:p w14:paraId="4CA25573"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c>
          <w:tcPr>
            <w:tcW w:w="419" w:type="dxa"/>
          </w:tcPr>
          <w:p w14:paraId="0AB5072E" w14:textId="77777777" w:rsidR="004A5484" w:rsidRPr="00220FEF" w:rsidRDefault="004A5484" w:rsidP="004A5484">
            <w:pPr>
              <w:spacing w:line="240" w:lineRule="auto"/>
              <w:ind w:firstLine="0"/>
              <w:jc w:val="left"/>
              <w:rPr>
                <w:sz w:val="22"/>
                <w:lang w:val="en-SG"/>
              </w:rPr>
            </w:pPr>
            <w:r w:rsidRPr="00220FEF">
              <w:rPr>
                <w:rFonts w:eastAsia="Webdings"/>
                <w:lang w:val="en-SG"/>
              </w:rPr>
              <w:t></w:t>
            </w:r>
          </w:p>
        </w:tc>
      </w:tr>
    </w:tbl>
    <w:p w14:paraId="7F65EDDB" w14:textId="77777777" w:rsidR="00841A52" w:rsidRPr="00220FEF" w:rsidRDefault="00841A52" w:rsidP="00841A52">
      <w:pPr>
        <w:spacing w:after="200" w:line="240" w:lineRule="auto"/>
        <w:ind w:left="160" w:firstLine="0"/>
        <w:jc w:val="left"/>
        <w:rPr>
          <w:rFonts w:eastAsia="Times New Roman"/>
          <w:sz w:val="2"/>
          <w:lang w:val="en-SG"/>
        </w:rPr>
      </w:pPr>
    </w:p>
    <w:p w14:paraId="7BB3428D" w14:textId="77777777" w:rsidR="00841A52" w:rsidRPr="00220FEF" w:rsidRDefault="004A5484" w:rsidP="00841A52">
      <w:pPr>
        <w:tabs>
          <w:tab w:val="right" w:leader="dot" w:pos="8789"/>
        </w:tabs>
        <w:spacing w:after="200" w:line="240" w:lineRule="auto"/>
        <w:ind w:left="160" w:firstLine="0"/>
        <w:jc w:val="left"/>
        <w:rPr>
          <w:rFonts w:eastAsia="Times New Roman"/>
          <w:sz w:val="24"/>
          <w:lang w:val="en-SG"/>
        </w:rPr>
      </w:pPr>
      <w:r w:rsidRPr="00220FEF">
        <w:rPr>
          <w:rFonts w:eastAsia="Times New Roman"/>
          <w:sz w:val="24"/>
          <w:lang w:val="en-SG"/>
        </w:rPr>
        <w:t>Khác (xin bổ sung):</w:t>
      </w:r>
    </w:p>
    <w:p w14:paraId="486BB0B1" w14:textId="270D1EA6" w:rsidR="00841A52" w:rsidRPr="00220FEF" w:rsidRDefault="004A5484" w:rsidP="00841A52">
      <w:pPr>
        <w:tabs>
          <w:tab w:val="right" w:leader="dot" w:pos="8789"/>
        </w:tabs>
        <w:spacing w:after="200" w:line="240" w:lineRule="auto"/>
        <w:ind w:left="160" w:firstLine="0"/>
        <w:jc w:val="left"/>
        <w:rPr>
          <w:rFonts w:eastAsia="Times New Roman"/>
          <w:sz w:val="24"/>
          <w:szCs w:val="24"/>
          <w:lang w:val="en-SG"/>
        </w:rPr>
      </w:pPr>
      <w:r w:rsidRPr="00220FEF">
        <w:rPr>
          <w:rFonts w:eastAsia="Times New Roman"/>
          <w:sz w:val="24"/>
          <w:lang w:val="en-SG"/>
        </w:rPr>
        <w:t xml:space="preserve"> </w:t>
      </w:r>
      <w:r w:rsidR="00841A52" w:rsidRPr="00220FEF">
        <w:rPr>
          <w:rFonts w:eastAsia="Times New Roman"/>
          <w:sz w:val="24"/>
          <w:szCs w:val="24"/>
          <w:lang w:val="en-SG"/>
        </w:rPr>
        <w:tab/>
      </w:r>
    </w:p>
    <w:p w14:paraId="66664007" w14:textId="7777777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717CB97F" w14:textId="3F7A0DAE" w:rsidR="004A5484" w:rsidRPr="00220FEF" w:rsidRDefault="004A5484" w:rsidP="00841A52">
      <w:pPr>
        <w:spacing w:after="200" w:line="276" w:lineRule="auto"/>
        <w:ind w:left="160" w:firstLine="0"/>
        <w:jc w:val="left"/>
        <w:rPr>
          <w:rFonts w:eastAsia="Times New Roman"/>
          <w:b/>
          <w:i/>
          <w:sz w:val="24"/>
          <w:szCs w:val="24"/>
          <w:lang w:val="en-SG"/>
        </w:rPr>
      </w:pPr>
      <w:r w:rsidRPr="00220FEF">
        <w:rPr>
          <w:rFonts w:eastAsia="Times New Roman"/>
          <w:b/>
          <w:i/>
          <w:sz w:val="24"/>
          <w:szCs w:val="24"/>
          <w:lang w:val="en-SG"/>
        </w:rPr>
        <w:t xml:space="preserve">Câu 3: Xin Thầy/Cô cho biết yếu tố dưới đây gây cản trở như thế nào tới sự tham gia các khóa bồi dưỡng giảng viên? </w:t>
      </w:r>
    </w:p>
    <w:p w14:paraId="58E5243D" w14:textId="1051A5CE" w:rsidR="004A5484" w:rsidRPr="00220FEF" w:rsidRDefault="004A5484" w:rsidP="004A5484">
      <w:pPr>
        <w:spacing w:after="200" w:line="276" w:lineRule="auto"/>
        <w:ind w:firstLine="0"/>
        <w:jc w:val="left"/>
        <w:rPr>
          <w:rFonts w:eastAsia="Times New Roman"/>
          <w:sz w:val="24"/>
          <w:szCs w:val="24"/>
          <w:lang w:val="en-SG"/>
        </w:rPr>
      </w:pPr>
      <w:r w:rsidRPr="00220FEF">
        <w:rPr>
          <w:rFonts w:eastAsia="Times New Roman"/>
          <w:bCs/>
          <w:sz w:val="24"/>
          <w:szCs w:val="24"/>
          <w:lang w:val="en-SG"/>
        </w:rPr>
        <w:t xml:space="preserve">(Mức độ gây cản trở: </w:t>
      </w:r>
      <w:r w:rsidRPr="00220FEF">
        <w:rPr>
          <w:rFonts w:eastAsia="Times New Roman"/>
          <w:sz w:val="24"/>
          <w:szCs w:val="24"/>
          <w:lang w:val="en-SG"/>
        </w:rPr>
        <w:t>1. Không cản trở</w:t>
      </w:r>
      <w:r w:rsidR="008900BC" w:rsidRPr="00220FEF">
        <w:rPr>
          <w:rFonts w:eastAsia="Times New Roman"/>
          <w:sz w:val="24"/>
          <w:szCs w:val="24"/>
          <w:lang w:val="en-SG"/>
        </w:rPr>
        <w:t xml:space="preserve"> </w:t>
      </w:r>
      <w:r w:rsidRPr="00220FEF">
        <w:rPr>
          <w:rFonts w:eastAsia="Times New Roman"/>
          <w:sz w:val="24"/>
          <w:szCs w:val="24"/>
          <w:lang w:val="en-SG"/>
        </w:rPr>
        <w:t>2. Cản trở ít</w:t>
      </w:r>
      <w:r w:rsidR="008900BC" w:rsidRPr="00220FEF">
        <w:rPr>
          <w:rFonts w:eastAsia="Times New Roman"/>
          <w:sz w:val="24"/>
          <w:szCs w:val="24"/>
          <w:lang w:val="en-SG"/>
        </w:rPr>
        <w:t xml:space="preserve"> </w:t>
      </w:r>
      <w:r w:rsidRPr="00220FEF">
        <w:rPr>
          <w:rFonts w:eastAsia="Times New Roman"/>
          <w:sz w:val="24"/>
          <w:szCs w:val="24"/>
          <w:lang w:val="en-SG"/>
        </w:rPr>
        <w:t>3. Cản trở</w:t>
      </w:r>
      <w:r w:rsidR="008900BC" w:rsidRPr="00220FEF">
        <w:rPr>
          <w:rFonts w:eastAsia="Times New Roman"/>
          <w:sz w:val="24"/>
          <w:szCs w:val="24"/>
          <w:lang w:val="en-SG"/>
        </w:rPr>
        <w:t xml:space="preserve"> </w:t>
      </w:r>
      <w:r w:rsidRPr="00220FEF">
        <w:rPr>
          <w:rFonts w:eastAsia="Times New Roman"/>
          <w:sz w:val="24"/>
          <w:szCs w:val="24"/>
          <w:lang w:val="en-SG"/>
        </w:rPr>
        <w:t>4. Khá cản trở</w:t>
      </w:r>
      <w:r w:rsidR="008900BC" w:rsidRPr="00220FEF">
        <w:rPr>
          <w:rFonts w:eastAsia="Times New Roman"/>
          <w:sz w:val="24"/>
          <w:szCs w:val="24"/>
          <w:lang w:val="en-SG"/>
        </w:rPr>
        <w:t xml:space="preserve"> </w:t>
      </w:r>
      <w:r w:rsidRPr="00220FEF">
        <w:rPr>
          <w:rFonts w:eastAsia="Times New Roman"/>
          <w:sz w:val="24"/>
          <w:szCs w:val="24"/>
          <w:lang w:val="en-SG"/>
        </w:rPr>
        <w:t>5. Cực kỳ cản trở)</w:t>
      </w:r>
    </w:p>
    <w:tbl>
      <w:tblPr>
        <w:tblStyle w:val="TableGrid4"/>
        <w:tblW w:w="8973" w:type="dxa"/>
        <w:jc w:val="center"/>
        <w:tblLook w:val="04A0" w:firstRow="1" w:lastRow="0" w:firstColumn="1" w:lastColumn="0" w:noHBand="0" w:noVBand="1"/>
      </w:tblPr>
      <w:tblGrid>
        <w:gridCol w:w="565"/>
        <w:gridCol w:w="5465"/>
        <w:gridCol w:w="589"/>
        <w:gridCol w:w="589"/>
        <w:gridCol w:w="589"/>
        <w:gridCol w:w="591"/>
        <w:gridCol w:w="585"/>
      </w:tblGrid>
      <w:tr w:rsidR="00841A52" w:rsidRPr="00220FEF" w14:paraId="410F8F1D" w14:textId="77777777" w:rsidTr="00841A52">
        <w:trPr>
          <w:trHeight w:val="351"/>
          <w:tblHeader/>
          <w:jc w:val="center"/>
        </w:trPr>
        <w:tc>
          <w:tcPr>
            <w:tcW w:w="565" w:type="dxa"/>
            <w:vMerge w:val="restart"/>
            <w:vAlign w:val="center"/>
          </w:tcPr>
          <w:p w14:paraId="69AC0F99"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TT</w:t>
            </w:r>
          </w:p>
        </w:tc>
        <w:tc>
          <w:tcPr>
            <w:tcW w:w="5465" w:type="dxa"/>
            <w:vMerge w:val="restart"/>
            <w:vAlign w:val="center"/>
          </w:tcPr>
          <w:p w14:paraId="08DF5FD0"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Các yếu tố</w:t>
            </w:r>
          </w:p>
        </w:tc>
        <w:tc>
          <w:tcPr>
            <w:tcW w:w="2943" w:type="dxa"/>
            <w:gridSpan w:val="5"/>
            <w:vAlign w:val="center"/>
          </w:tcPr>
          <w:p w14:paraId="7C6B725F" w14:textId="77777777" w:rsidR="00841A52" w:rsidRPr="00220FEF" w:rsidRDefault="00841A52" w:rsidP="00841A52">
            <w:pPr>
              <w:spacing w:line="276" w:lineRule="auto"/>
              <w:ind w:firstLine="0"/>
              <w:jc w:val="center"/>
              <w:rPr>
                <w:rFonts w:eastAsia="Times New Roman"/>
                <w:b/>
                <w:bCs/>
                <w:sz w:val="24"/>
                <w:szCs w:val="24"/>
                <w:lang w:val="en-SG"/>
              </w:rPr>
            </w:pPr>
            <w:r w:rsidRPr="00220FEF">
              <w:rPr>
                <w:rFonts w:eastAsia="Times New Roman"/>
                <w:b/>
                <w:bCs/>
                <w:sz w:val="24"/>
                <w:szCs w:val="24"/>
                <w:lang w:val="en-SG"/>
              </w:rPr>
              <w:t>Mức độ gây cản trở</w:t>
            </w:r>
          </w:p>
        </w:tc>
      </w:tr>
      <w:tr w:rsidR="00841A52" w:rsidRPr="00220FEF" w14:paraId="31DD4333" w14:textId="77777777" w:rsidTr="00841A52">
        <w:trPr>
          <w:trHeight w:val="325"/>
          <w:tblHeader/>
          <w:jc w:val="center"/>
        </w:trPr>
        <w:tc>
          <w:tcPr>
            <w:tcW w:w="565" w:type="dxa"/>
            <w:vMerge/>
            <w:vAlign w:val="center"/>
          </w:tcPr>
          <w:p w14:paraId="0CF214E5" w14:textId="77777777" w:rsidR="00841A52" w:rsidRPr="00220FEF" w:rsidRDefault="00841A52" w:rsidP="00841A52">
            <w:pPr>
              <w:spacing w:line="276" w:lineRule="auto"/>
              <w:ind w:firstLine="0"/>
              <w:jc w:val="center"/>
              <w:rPr>
                <w:rFonts w:eastAsia="Times New Roman"/>
                <w:sz w:val="24"/>
                <w:szCs w:val="24"/>
                <w:lang w:val="en-SG"/>
              </w:rPr>
            </w:pPr>
          </w:p>
        </w:tc>
        <w:tc>
          <w:tcPr>
            <w:tcW w:w="5465" w:type="dxa"/>
            <w:vMerge/>
            <w:vAlign w:val="center"/>
          </w:tcPr>
          <w:p w14:paraId="3E184200" w14:textId="77777777" w:rsidR="00841A52" w:rsidRPr="00220FEF" w:rsidRDefault="00841A52" w:rsidP="00841A52">
            <w:pPr>
              <w:spacing w:line="276" w:lineRule="auto"/>
              <w:ind w:firstLine="0"/>
              <w:jc w:val="center"/>
              <w:rPr>
                <w:rFonts w:eastAsia="Times New Roman"/>
                <w:sz w:val="24"/>
                <w:szCs w:val="24"/>
                <w:lang w:val="en-SG"/>
              </w:rPr>
            </w:pPr>
          </w:p>
        </w:tc>
        <w:tc>
          <w:tcPr>
            <w:tcW w:w="589" w:type="dxa"/>
            <w:vAlign w:val="center"/>
          </w:tcPr>
          <w:p w14:paraId="43A8C54E"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9" w:type="dxa"/>
            <w:vAlign w:val="center"/>
          </w:tcPr>
          <w:p w14:paraId="3CA609DE"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9" w:type="dxa"/>
            <w:vAlign w:val="center"/>
          </w:tcPr>
          <w:p w14:paraId="48D55CE5"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91" w:type="dxa"/>
            <w:vAlign w:val="center"/>
          </w:tcPr>
          <w:p w14:paraId="3C598F77"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5" w:type="dxa"/>
            <w:vAlign w:val="center"/>
          </w:tcPr>
          <w:p w14:paraId="52E18CA4"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1BDD8EDE" w14:textId="77777777" w:rsidTr="00841A52">
        <w:trPr>
          <w:trHeight w:val="351"/>
          <w:jc w:val="center"/>
        </w:trPr>
        <w:tc>
          <w:tcPr>
            <w:tcW w:w="565" w:type="dxa"/>
            <w:vAlign w:val="center"/>
          </w:tcPr>
          <w:p w14:paraId="1067CA48"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465" w:type="dxa"/>
          </w:tcPr>
          <w:p w14:paraId="78C7DBF5" w14:textId="77777777" w:rsidR="004A5484" w:rsidRPr="00220FEF" w:rsidRDefault="004A5484" w:rsidP="004A5484">
            <w:pPr>
              <w:spacing w:line="240" w:lineRule="auto"/>
              <w:ind w:firstLine="0"/>
              <w:jc w:val="left"/>
              <w:rPr>
                <w:rFonts w:eastAsia="Times New Roman"/>
                <w:sz w:val="24"/>
                <w:szCs w:val="24"/>
                <w:lang w:val="en-SG"/>
              </w:rPr>
            </w:pPr>
            <w:r w:rsidRPr="00220FEF">
              <w:rPr>
                <w:rFonts w:eastAsia="Times New Roman"/>
                <w:sz w:val="24"/>
                <w:szCs w:val="24"/>
                <w:lang w:val="en-SG"/>
              </w:rPr>
              <w:t>Chính sách đãi ngộ về tài chính</w:t>
            </w:r>
          </w:p>
        </w:tc>
        <w:tc>
          <w:tcPr>
            <w:tcW w:w="589" w:type="dxa"/>
            <w:vAlign w:val="center"/>
          </w:tcPr>
          <w:p w14:paraId="264E41DD"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23417881"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21B8AFB4"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453940C4"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407677C5"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CF6631E" w14:textId="77777777" w:rsidTr="00841A52">
        <w:trPr>
          <w:trHeight w:val="351"/>
          <w:jc w:val="center"/>
        </w:trPr>
        <w:tc>
          <w:tcPr>
            <w:tcW w:w="565" w:type="dxa"/>
            <w:vAlign w:val="center"/>
          </w:tcPr>
          <w:p w14:paraId="1DBEAD5F"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465" w:type="dxa"/>
          </w:tcPr>
          <w:p w14:paraId="370DDD5E" w14:textId="77777777" w:rsidR="004A5484" w:rsidRPr="00220FEF" w:rsidRDefault="004A5484" w:rsidP="004A5484">
            <w:pPr>
              <w:spacing w:line="240" w:lineRule="auto"/>
              <w:ind w:firstLine="0"/>
              <w:jc w:val="left"/>
              <w:rPr>
                <w:rFonts w:eastAsia="Times New Roman"/>
                <w:sz w:val="24"/>
                <w:szCs w:val="24"/>
                <w:lang w:val="en-SG"/>
              </w:rPr>
            </w:pPr>
            <w:r w:rsidRPr="00220FEF">
              <w:rPr>
                <w:rFonts w:eastAsia="Times New Roman"/>
                <w:sz w:val="24"/>
                <w:szCs w:val="24"/>
                <w:lang w:val="en-SG"/>
              </w:rPr>
              <w:t>Chính sách đãi ngộ thời gian</w:t>
            </w:r>
          </w:p>
        </w:tc>
        <w:tc>
          <w:tcPr>
            <w:tcW w:w="589" w:type="dxa"/>
            <w:vAlign w:val="center"/>
          </w:tcPr>
          <w:p w14:paraId="29F24068"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4D9DA6C7"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341407B2"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7F78049D"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3A55E9C8"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FDEBE11" w14:textId="77777777" w:rsidTr="00841A52">
        <w:trPr>
          <w:trHeight w:val="351"/>
          <w:jc w:val="center"/>
        </w:trPr>
        <w:tc>
          <w:tcPr>
            <w:tcW w:w="565" w:type="dxa"/>
            <w:vAlign w:val="center"/>
          </w:tcPr>
          <w:p w14:paraId="634537FC"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465" w:type="dxa"/>
          </w:tcPr>
          <w:p w14:paraId="7181A053" w14:textId="77777777" w:rsidR="004A5484" w:rsidRPr="00220FEF" w:rsidRDefault="004A5484" w:rsidP="004A5484">
            <w:pPr>
              <w:spacing w:line="240" w:lineRule="auto"/>
              <w:ind w:firstLine="0"/>
              <w:jc w:val="left"/>
              <w:rPr>
                <w:rFonts w:eastAsia="Times New Roman"/>
                <w:sz w:val="24"/>
                <w:szCs w:val="24"/>
                <w:lang w:val="en-SG"/>
              </w:rPr>
            </w:pPr>
            <w:r w:rsidRPr="00220FEF">
              <w:rPr>
                <w:rFonts w:eastAsia="Times New Roman"/>
                <w:sz w:val="24"/>
                <w:szCs w:val="24"/>
                <w:lang w:val="en-SG"/>
              </w:rPr>
              <w:t>Chính sách sử dụng và bổ nhiệm</w:t>
            </w:r>
          </w:p>
        </w:tc>
        <w:tc>
          <w:tcPr>
            <w:tcW w:w="589" w:type="dxa"/>
            <w:vAlign w:val="center"/>
          </w:tcPr>
          <w:p w14:paraId="14F091EE"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6C1B2203"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67F4C306"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33EAB9C9"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4EE6307B"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03E4DBD" w14:textId="77777777" w:rsidTr="00841A52">
        <w:trPr>
          <w:trHeight w:val="325"/>
          <w:jc w:val="center"/>
        </w:trPr>
        <w:tc>
          <w:tcPr>
            <w:tcW w:w="565" w:type="dxa"/>
            <w:vAlign w:val="center"/>
          </w:tcPr>
          <w:p w14:paraId="4F2E74C8"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465" w:type="dxa"/>
          </w:tcPr>
          <w:p w14:paraId="4442F7FE"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Vấn đề tâm lý (ngại thay đổi, thiếu động lực, nhiệt huyết)</w:t>
            </w:r>
          </w:p>
        </w:tc>
        <w:tc>
          <w:tcPr>
            <w:tcW w:w="589" w:type="dxa"/>
            <w:vAlign w:val="center"/>
          </w:tcPr>
          <w:p w14:paraId="5830B539"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5FA51F66"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5CB28822"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481D78C3"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2DAEA6B6"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B37A670" w14:textId="77777777" w:rsidTr="00841A52">
        <w:trPr>
          <w:trHeight w:val="351"/>
          <w:jc w:val="center"/>
        </w:trPr>
        <w:tc>
          <w:tcPr>
            <w:tcW w:w="565" w:type="dxa"/>
            <w:vAlign w:val="center"/>
          </w:tcPr>
          <w:p w14:paraId="1139194A"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5</w:t>
            </w:r>
          </w:p>
        </w:tc>
        <w:tc>
          <w:tcPr>
            <w:tcW w:w="5465" w:type="dxa"/>
          </w:tcPr>
          <w:p w14:paraId="568BE640" w14:textId="77777777" w:rsidR="004A5484" w:rsidRPr="00220FEF" w:rsidRDefault="004A5484" w:rsidP="004A5484">
            <w:pPr>
              <w:spacing w:line="240" w:lineRule="auto"/>
              <w:ind w:firstLine="0"/>
              <w:jc w:val="left"/>
              <w:rPr>
                <w:rFonts w:eastAsia="Times New Roman"/>
                <w:sz w:val="24"/>
                <w:szCs w:val="24"/>
                <w:lang w:val="en-SG"/>
              </w:rPr>
            </w:pPr>
            <w:r w:rsidRPr="00220FEF">
              <w:rPr>
                <w:rFonts w:eastAsia="Times New Roman"/>
                <w:sz w:val="24"/>
                <w:szCs w:val="24"/>
                <w:lang w:val="en-SG"/>
              </w:rPr>
              <w:t xml:space="preserve">Việc rà soát, đánh giá năng lực trước hoặc/và sau khi bồi dưỡng gây tâm lý căng thẳng, áp lực </w:t>
            </w:r>
          </w:p>
        </w:tc>
        <w:tc>
          <w:tcPr>
            <w:tcW w:w="589" w:type="dxa"/>
            <w:vAlign w:val="center"/>
          </w:tcPr>
          <w:p w14:paraId="500D1232"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207FE60D"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65A94B0D"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2AB112C2"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66295891"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E0FB841" w14:textId="77777777" w:rsidTr="00841A52">
        <w:trPr>
          <w:trHeight w:val="351"/>
          <w:jc w:val="center"/>
        </w:trPr>
        <w:tc>
          <w:tcPr>
            <w:tcW w:w="565" w:type="dxa"/>
            <w:vAlign w:val="center"/>
          </w:tcPr>
          <w:p w14:paraId="00F908E2"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6</w:t>
            </w:r>
          </w:p>
        </w:tc>
        <w:tc>
          <w:tcPr>
            <w:tcW w:w="5465" w:type="dxa"/>
          </w:tcPr>
          <w:p w14:paraId="6CD672AE"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Khối lượng công việc quá tải</w:t>
            </w:r>
          </w:p>
        </w:tc>
        <w:tc>
          <w:tcPr>
            <w:tcW w:w="589" w:type="dxa"/>
            <w:vAlign w:val="center"/>
          </w:tcPr>
          <w:p w14:paraId="79FA8055"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1A1A43AD"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7CA314FE"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1769499D"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3D39D0E5"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5DD3AD6" w14:textId="77777777" w:rsidTr="00841A52">
        <w:trPr>
          <w:trHeight w:val="351"/>
          <w:jc w:val="center"/>
        </w:trPr>
        <w:tc>
          <w:tcPr>
            <w:tcW w:w="565" w:type="dxa"/>
            <w:vAlign w:val="center"/>
          </w:tcPr>
          <w:p w14:paraId="6C1C985C"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7</w:t>
            </w:r>
          </w:p>
        </w:tc>
        <w:tc>
          <w:tcPr>
            <w:tcW w:w="5465" w:type="dxa"/>
          </w:tcPr>
          <w:p w14:paraId="200E0047"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Thiếu cơ sở vật chất (Phòng học, thiết bị dạy học, internet...)</w:t>
            </w:r>
          </w:p>
        </w:tc>
        <w:tc>
          <w:tcPr>
            <w:tcW w:w="589" w:type="dxa"/>
            <w:vAlign w:val="center"/>
          </w:tcPr>
          <w:p w14:paraId="542D6B33"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6D766156"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718109F7"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7E682DF5"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7DB7F920" w14:textId="77777777" w:rsidR="004A5484" w:rsidRPr="00220FEF" w:rsidRDefault="004A5484" w:rsidP="00841A52">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bl>
    <w:p w14:paraId="3D5D90DC" w14:textId="77777777" w:rsidR="00841A52" w:rsidRPr="00220FEF" w:rsidRDefault="00841A52" w:rsidP="00841A52">
      <w:pPr>
        <w:spacing w:after="200" w:line="240" w:lineRule="auto"/>
        <w:ind w:left="160" w:firstLine="0"/>
        <w:jc w:val="left"/>
        <w:rPr>
          <w:rFonts w:eastAsia="Times New Roman"/>
          <w:sz w:val="8"/>
          <w:lang w:val="en-SG"/>
        </w:rPr>
      </w:pPr>
    </w:p>
    <w:p w14:paraId="2C2750A2" w14:textId="77777777" w:rsidR="00841A52" w:rsidRPr="00220FEF" w:rsidRDefault="004A5484" w:rsidP="00841A52">
      <w:pPr>
        <w:tabs>
          <w:tab w:val="right" w:leader="dot" w:pos="8789"/>
        </w:tabs>
        <w:spacing w:after="200" w:line="276" w:lineRule="auto"/>
        <w:ind w:left="160" w:firstLine="0"/>
        <w:jc w:val="left"/>
        <w:rPr>
          <w:rFonts w:eastAsia="Times New Roman"/>
          <w:sz w:val="24"/>
          <w:lang w:val="en-SG"/>
        </w:rPr>
      </w:pPr>
      <w:r w:rsidRPr="00220FEF">
        <w:rPr>
          <w:rFonts w:eastAsia="Times New Roman"/>
          <w:sz w:val="24"/>
          <w:lang w:val="en-SG"/>
        </w:rPr>
        <w:t xml:space="preserve">Khác (xin bổ sung): </w:t>
      </w:r>
    </w:p>
    <w:p w14:paraId="7811393A" w14:textId="7B4D125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47CD5AF5" w14:textId="7777777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6596BFF1" w14:textId="498B177F" w:rsidR="004A5484" w:rsidRPr="00220FEF" w:rsidRDefault="004A5484" w:rsidP="00841A52">
      <w:pPr>
        <w:spacing w:after="200" w:line="276" w:lineRule="auto"/>
        <w:ind w:left="160" w:firstLine="0"/>
        <w:jc w:val="left"/>
        <w:rPr>
          <w:rFonts w:eastAsia="Times New Roman"/>
          <w:b/>
          <w:sz w:val="24"/>
          <w:szCs w:val="24"/>
          <w:lang w:val="en-SG"/>
        </w:rPr>
      </w:pPr>
      <w:r w:rsidRPr="00220FEF">
        <w:rPr>
          <w:rFonts w:eastAsia="Times New Roman"/>
          <w:b/>
          <w:sz w:val="24"/>
          <w:szCs w:val="24"/>
          <w:lang w:val="en-SG"/>
        </w:rPr>
        <w:lastRenderedPageBreak/>
        <w:t xml:space="preserve">Câu 4. Xin Thầy/Cô cho biết thực trạng năng lực chuyên môn của giảng viên tiếng Anh các trường Đại học không chuyên ngoại ngữ </w:t>
      </w:r>
    </w:p>
    <w:p w14:paraId="634E7969" w14:textId="77777777" w:rsidR="004A5484" w:rsidRPr="00220FEF" w:rsidRDefault="004A5484" w:rsidP="004A5484">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826" w:type="dxa"/>
        <w:tblInd w:w="-5" w:type="dxa"/>
        <w:tblLook w:val="04A0" w:firstRow="1" w:lastRow="0" w:firstColumn="1" w:lastColumn="0" w:noHBand="0" w:noVBand="1"/>
      </w:tblPr>
      <w:tblGrid>
        <w:gridCol w:w="772"/>
        <w:gridCol w:w="5153"/>
        <w:gridCol w:w="580"/>
        <w:gridCol w:w="580"/>
        <w:gridCol w:w="580"/>
        <w:gridCol w:w="581"/>
        <w:gridCol w:w="580"/>
      </w:tblGrid>
      <w:tr w:rsidR="00841A52" w:rsidRPr="00220FEF" w14:paraId="5046A11A" w14:textId="77777777" w:rsidTr="00841A52">
        <w:trPr>
          <w:tblHeader/>
        </w:trPr>
        <w:tc>
          <w:tcPr>
            <w:tcW w:w="772" w:type="dxa"/>
            <w:vMerge w:val="restart"/>
            <w:vAlign w:val="bottom"/>
          </w:tcPr>
          <w:p w14:paraId="54948A75" w14:textId="77777777" w:rsidR="00841A52" w:rsidRPr="00220FEF" w:rsidRDefault="00841A52" w:rsidP="00841A52">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153" w:type="dxa"/>
            <w:vMerge w:val="restart"/>
            <w:vAlign w:val="bottom"/>
          </w:tcPr>
          <w:p w14:paraId="6190981F"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Năng lực chuyên môn</w:t>
            </w:r>
          </w:p>
        </w:tc>
        <w:tc>
          <w:tcPr>
            <w:tcW w:w="2901" w:type="dxa"/>
            <w:gridSpan w:val="5"/>
          </w:tcPr>
          <w:p w14:paraId="0328D381"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841A52" w:rsidRPr="00220FEF" w14:paraId="119F540C" w14:textId="77777777" w:rsidTr="00841A52">
        <w:trPr>
          <w:tblHeader/>
        </w:trPr>
        <w:tc>
          <w:tcPr>
            <w:tcW w:w="772" w:type="dxa"/>
            <w:vMerge/>
          </w:tcPr>
          <w:p w14:paraId="409F46DA" w14:textId="77777777" w:rsidR="00841A52" w:rsidRPr="00220FEF" w:rsidRDefault="00841A52" w:rsidP="00841A52">
            <w:pPr>
              <w:spacing w:line="276" w:lineRule="auto"/>
              <w:ind w:firstLine="0"/>
              <w:jc w:val="center"/>
              <w:rPr>
                <w:rFonts w:eastAsia="Times New Roman"/>
                <w:sz w:val="24"/>
                <w:szCs w:val="24"/>
                <w:lang w:val="en-SG"/>
              </w:rPr>
            </w:pPr>
          </w:p>
        </w:tc>
        <w:tc>
          <w:tcPr>
            <w:tcW w:w="5153" w:type="dxa"/>
            <w:vMerge/>
          </w:tcPr>
          <w:p w14:paraId="396DF2F6" w14:textId="77777777" w:rsidR="00841A52" w:rsidRPr="00220FEF" w:rsidRDefault="00841A52" w:rsidP="00841A52">
            <w:pPr>
              <w:spacing w:line="276" w:lineRule="auto"/>
              <w:ind w:firstLine="0"/>
              <w:jc w:val="left"/>
              <w:rPr>
                <w:rFonts w:eastAsia="Times New Roman"/>
                <w:sz w:val="24"/>
                <w:szCs w:val="24"/>
                <w:lang w:val="en-SG"/>
              </w:rPr>
            </w:pPr>
          </w:p>
        </w:tc>
        <w:tc>
          <w:tcPr>
            <w:tcW w:w="580" w:type="dxa"/>
          </w:tcPr>
          <w:p w14:paraId="4A0E9212"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2C069A0D"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1450B293"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76DF80AC"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77584D6D"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1A73CE20" w14:textId="77777777" w:rsidTr="00841A52">
        <w:tc>
          <w:tcPr>
            <w:tcW w:w="772" w:type="dxa"/>
            <w:vAlign w:val="center"/>
          </w:tcPr>
          <w:p w14:paraId="2868172B"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153" w:type="dxa"/>
          </w:tcPr>
          <w:p w14:paraId="3C4D990C" w14:textId="77777777" w:rsidR="004A5484" w:rsidRPr="00220FEF" w:rsidRDefault="004A5484" w:rsidP="00841A52">
            <w:pPr>
              <w:widowControl w:val="0"/>
              <w:autoSpaceDE w:val="0"/>
              <w:autoSpaceDN w:val="0"/>
              <w:spacing w:line="259" w:lineRule="auto"/>
              <w:ind w:left="66" w:firstLine="0"/>
              <w:rPr>
                <w:rFonts w:eastAsia="Times New Roman"/>
                <w:sz w:val="24"/>
                <w:szCs w:val="24"/>
                <w:lang w:val="nb-NO" w:bidi="en-US"/>
              </w:rPr>
            </w:pPr>
            <w:r w:rsidRPr="00220FEF">
              <w:rPr>
                <w:rFonts w:eastAsia="Times New Roman"/>
                <w:sz w:val="24"/>
                <w:szCs w:val="24"/>
                <w:lang w:val="nb-NO" w:bidi="en-US"/>
              </w:rPr>
              <w:t>Cập nhật tri thức và định hướng đổi mới giáo dục đại học trong nước và quốc tế</w:t>
            </w:r>
          </w:p>
        </w:tc>
        <w:tc>
          <w:tcPr>
            <w:tcW w:w="580" w:type="dxa"/>
            <w:vAlign w:val="center"/>
          </w:tcPr>
          <w:p w14:paraId="07F545B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77F531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AA3979D"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10FC17FD"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230EFF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ECCD716" w14:textId="77777777" w:rsidTr="00841A52">
        <w:tc>
          <w:tcPr>
            <w:tcW w:w="772" w:type="dxa"/>
            <w:vAlign w:val="center"/>
          </w:tcPr>
          <w:p w14:paraId="67B755D9"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153" w:type="dxa"/>
          </w:tcPr>
          <w:p w14:paraId="7F6556D2" w14:textId="77777777" w:rsidR="004A5484" w:rsidRPr="00220FEF" w:rsidRDefault="004A5484" w:rsidP="00841A52">
            <w:pPr>
              <w:widowControl w:val="0"/>
              <w:autoSpaceDE w:val="0"/>
              <w:autoSpaceDN w:val="0"/>
              <w:spacing w:line="259" w:lineRule="auto"/>
              <w:ind w:left="66" w:firstLine="0"/>
              <w:rPr>
                <w:rFonts w:eastAsia="Times New Roman"/>
                <w:sz w:val="24"/>
                <w:szCs w:val="24"/>
                <w:lang w:val="nb-NO" w:bidi="en-US"/>
              </w:rPr>
            </w:pPr>
            <w:r w:rsidRPr="00220FEF">
              <w:rPr>
                <w:rFonts w:eastAsia="Times New Roman"/>
                <w:sz w:val="24"/>
                <w:szCs w:val="24"/>
                <w:lang w:val="nb-NO" w:bidi="en-US"/>
              </w:rPr>
              <w:t>Có kiến thức về văn hóa của các nước nói tiếng Anh, có thể lồng ghép các kiến thức về văn hóa của các nước nói tiếng Anh trong bài giảng trên lớp</w:t>
            </w:r>
          </w:p>
        </w:tc>
        <w:tc>
          <w:tcPr>
            <w:tcW w:w="580" w:type="dxa"/>
            <w:vAlign w:val="center"/>
          </w:tcPr>
          <w:p w14:paraId="6DC0B33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4A7573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2C9888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3888BCE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0C3B392"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B70ED8F" w14:textId="77777777" w:rsidTr="00841A52">
        <w:tc>
          <w:tcPr>
            <w:tcW w:w="772" w:type="dxa"/>
            <w:vAlign w:val="center"/>
          </w:tcPr>
          <w:p w14:paraId="336421F6"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153" w:type="dxa"/>
          </w:tcPr>
          <w:p w14:paraId="2377B256" w14:textId="77777777" w:rsidR="004A5484" w:rsidRPr="00220FEF" w:rsidRDefault="004A5484" w:rsidP="00841A52">
            <w:pPr>
              <w:widowControl w:val="0"/>
              <w:autoSpaceDE w:val="0"/>
              <w:autoSpaceDN w:val="0"/>
              <w:spacing w:line="259" w:lineRule="auto"/>
              <w:ind w:left="66" w:firstLine="0"/>
              <w:rPr>
                <w:rFonts w:eastAsia="Times New Roman"/>
                <w:sz w:val="24"/>
                <w:szCs w:val="24"/>
                <w:lang w:val="nb-NO" w:bidi="en-US"/>
              </w:rPr>
            </w:pPr>
            <w:r w:rsidRPr="00220FEF">
              <w:rPr>
                <w:rFonts w:eastAsia="Times New Roman"/>
                <w:sz w:val="24"/>
                <w:szCs w:val="24"/>
                <w:lang w:val="nb-NO" w:bidi="en-US"/>
              </w:rPr>
              <w:t xml:space="preserve">Có kiến thức về </w:t>
            </w:r>
            <w:r w:rsidRPr="00220FEF">
              <w:rPr>
                <w:rFonts w:eastAsia="Times New Roman"/>
                <w:bCs/>
                <w:sz w:val="24"/>
                <w:szCs w:val="24"/>
                <w:lang w:val="en-SG" w:bidi="en-US"/>
              </w:rPr>
              <w:t>ngôn ngữ và văn hóa chuyên ngành khoa học khác phục vụ giảng dạy tiếng Anh chuyên ngành</w:t>
            </w:r>
          </w:p>
        </w:tc>
        <w:tc>
          <w:tcPr>
            <w:tcW w:w="580" w:type="dxa"/>
            <w:vAlign w:val="center"/>
          </w:tcPr>
          <w:p w14:paraId="42014A2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686D43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D88539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31FAB8BE"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A8E2D6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bl>
    <w:p w14:paraId="63726F1C" w14:textId="77777777" w:rsidR="00841A52" w:rsidRPr="00220FEF" w:rsidRDefault="00841A52" w:rsidP="00841A52">
      <w:pPr>
        <w:spacing w:after="200" w:line="240" w:lineRule="auto"/>
        <w:ind w:left="160" w:firstLine="0"/>
        <w:jc w:val="left"/>
        <w:rPr>
          <w:rFonts w:eastAsia="Times New Roman"/>
          <w:sz w:val="2"/>
          <w:szCs w:val="24"/>
        </w:rPr>
      </w:pPr>
    </w:p>
    <w:p w14:paraId="485EE35D" w14:textId="77777777" w:rsidR="00841A52" w:rsidRPr="00220FEF" w:rsidRDefault="004A5484" w:rsidP="00841A52">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75181F5B" w14:textId="7B4530A9" w:rsidR="00841A52" w:rsidRPr="00220FEF" w:rsidRDefault="00841A52" w:rsidP="00841A52">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3977EA28" w14:textId="7777777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4520D2D2" w14:textId="77BEFDB6" w:rsidR="004A5484" w:rsidRPr="00220FEF" w:rsidRDefault="004A5484" w:rsidP="00841A52">
      <w:pPr>
        <w:spacing w:after="200" w:line="276" w:lineRule="auto"/>
        <w:ind w:left="160" w:firstLine="0"/>
        <w:jc w:val="left"/>
        <w:rPr>
          <w:rFonts w:eastAsia="Times New Roman"/>
          <w:b/>
          <w:sz w:val="24"/>
          <w:szCs w:val="24"/>
          <w:lang w:val="en-SG"/>
        </w:rPr>
      </w:pPr>
      <w:r w:rsidRPr="00220FEF">
        <w:rPr>
          <w:rFonts w:eastAsia="Times New Roman"/>
          <w:b/>
          <w:sz w:val="24"/>
          <w:szCs w:val="24"/>
          <w:lang w:val="en-SG"/>
        </w:rPr>
        <w:t xml:space="preserve">Câu 5. Xin Thầy/Cô cho biết thực trạng về năng lực sư phạm của giảng viên tiếng Anh các trường Đại học không chuyên ngoại ngữ </w:t>
      </w:r>
    </w:p>
    <w:p w14:paraId="1744923E" w14:textId="77777777" w:rsidR="004A5484" w:rsidRPr="00220FEF" w:rsidRDefault="004A5484" w:rsidP="004A5484">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971" w:type="dxa"/>
        <w:jc w:val="center"/>
        <w:tblLook w:val="04A0" w:firstRow="1" w:lastRow="0" w:firstColumn="1" w:lastColumn="0" w:noHBand="0" w:noVBand="1"/>
      </w:tblPr>
      <w:tblGrid>
        <w:gridCol w:w="534"/>
        <w:gridCol w:w="5551"/>
        <w:gridCol w:w="577"/>
        <w:gridCol w:w="577"/>
        <w:gridCol w:w="577"/>
        <w:gridCol w:w="578"/>
        <w:gridCol w:w="577"/>
      </w:tblGrid>
      <w:tr w:rsidR="00841A52" w:rsidRPr="00220FEF" w14:paraId="7BD9FFEE" w14:textId="77777777" w:rsidTr="00841A52">
        <w:trPr>
          <w:tblHeader/>
          <w:jc w:val="center"/>
        </w:trPr>
        <w:tc>
          <w:tcPr>
            <w:tcW w:w="534" w:type="dxa"/>
            <w:vMerge w:val="restart"/>
            <w:vAlign w:val="center"/>
          </w:tcPr>
          <w:p w14:paraId="3CAB00BB" w14:textId="77777777" w:rsidR="00841A52" w:rsidRPr="00220FEF" w:rsidRDefault="00841A52" w:rsidP="00841A52">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51" w:type="dxa"/>
            <w:vMerge w:val="restart"/>
            <w:vAlign w:val="center"/>
          </w:tcPr>
          <w:p w14:paraId="0747E638"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Năng lực sư phạm</w:t>
            </w:r>
          </w:p>
        </w:tc>
        <w:tc>
          <w:tcPr>
            <w:tcW w:w="2886" w:type="dxa"/>
            <w:gridSpan w:val="5"/>
            <w:vAlign w:val="center"/>
          </w:tcPr>
          <w:p w14:paraId="6C57B57A"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841A52" w:rsidRPr="00220FEF" w14:paraId="72529824" w14:textId="77777777" w:rsidTr="00841A52">
        <w:trPr>
          <w:tblHeader/>
          <w:jc w:val="center"/>
        </w:trPr>
        <w:tc>
          <w:tcPr>
            <w:tcW w:w="534" w:type="dxa"/>
            <w:vMerge/>
            <w:vAlign w:val="center"/>
          </w:tcPr>
          <w:p w14:paraId="753C3BFA" w14:textId="77777777" w:rsidR="00841A52" w:rsidRPr="00220FEF" w:rsidRDefault="00841A52" w:rsidP="00841A52">
            <w:pPr>
              <w:spacing w:line="276" w:lineRule="auto"/>
              <w:ind w:firstLine="0"/>
              <w:jc w:val="center"/>
              <w:rPr>
                <w:rFonts w:eastAsia="Times New Roman"/>
                <w:sz w:val="24"/>
                <w:szCs w:val="24"/>
                <w:lang w:val="en-SG"/>
              </w:rPr>
            </w:pPr>
          </w:p>
        </w:tc>
        <w:tc>
          <w:tcPr>
            <w:tcW w:w="5551" w:type="dxa"/>
            <w:vMerge/>
            <w:vAlign w:val="center"/>
          </w:tcPr>
          <w:p w14:paraId="22D5E307" w14:textId="77777777" w:rsidR="00841A52" w:rsidRPr="00220FEF" w:rsidRDefault="00841A52" w:rsidP="00841A52">
            <w:pPr>
              <w:spacing w:line="276" w:lineRule="auto"/>
              <w:ind w:firstLine="0"/>
              <w:jc w:val="center"/>
              <w:rPr>
                <w:rFonts w:eastAsia="Times New Roman"/>
                <w:sz w:val="24"/>
                <w:szCs w:val="24"/>
                <w:lang w:val="en-SG"/>
              </w:rPr>
            </w:pPr>
          </w:p>
        </w:tc>
        <w:tc>
          <w:tcPr>
            <w:tcW w:w="577" w:type="dxa"/>
            <w:vAlign w:val="center"/>
          </w:tcPr>
          <w:p w14:paraId="02734B1B"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77" w:type="dxa"/>
            <w:vAlign w:val="center"/>
          </w:tcPr>
          <w:p w14:paraId="1C14E9D5"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77" w:type="dxa"/>
            <w:vAlign w:val="center"/>
          </w:tcPr>
          <w:p w14:paraId="695B4B7F"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78" w:type="dxa"/>
            <w:vAlign w:val="center"/>
          </w:tcPr>
          <w:p w14:paraId="6E6C440A"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77" w:type="dxa"/>
            <w:vAlign w:val="center"/>
          </w:tcPr>
          <w:p w14:paraId="4A7B2BF8" w14:textId="77777777" w:rsidR="00841A52" w:rsidRPr="00220FEF" w:rsidRDefault="00841A52" w:rsidP="00841A52">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657C2227" w14:textId="77777777" w:rsidTr="00841A52">
        <w:trPr>
          <w:jc w:val="center"/>
        </w:trPr>
        <w:tc>
          <w:tcPr>
            <w:tcW w:w="534" w:type="dxa"/>
            <w:vAlign w:val="center"/>
          </w:tcPr>
          <w:p w14:paraId="65A38F1E"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51" w:type="dxa"/>
          </w:tcPr>
          <w:p w14:paraId="4EB65D6C"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Có kiến thức và kĩ năng về nghiệp vụ sư phạm; hỗ trợ đồng nghiệp và người học phát triển nghề nghiệp</w:t>
            </w:r>
          </w:p>
        </w:tc>
        <w:tc>
          <w:tcPr>
            <w:tcW w:w="577" w:type="dxa"/>
            <w:vAlign w:val="center"/>
          </w:tcPr>
          <w:p w14:paraId="452AC4D0"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14CD2B7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1E094E2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6607BA1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17A8CE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1609202" w14:textId="77777777" w:rsidTr="00841A52">
        <w:trPr>
          <w:jc w:val="center"/>
        </w:trPr>
        <w:tc>
          <w:tcPr>
            <w:tcW w:w="534" w:type="dxa"/>
            <w:vAlign w:val="center"/>
          </w:tcPr>
          <w:p w14:paraId="663720C3"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51" w:type="dxa"/>
          </w:tcPr>
          <w:p w14:paraId="6BF0B693"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Thực hiện đổi mới phương pháp dạy học, vận dụng linh hoạt các phương pháp và kĩ thuật trong thiết kế và tổ chức dạy học.</w:t>
            </w:r>
          </w:p>
        </w:tc>
        <w:tc>
          <w:tcPr>
            <w:tcW w:w="577" w:type="dxa"/>
            <w:vAlign w:val="center"/>
          </w:tcPr>
          <w:p w14:paraId="0C99082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65DACFF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1668B34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49B2C3B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6A0B5FA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43E4604A" w14:textId="77777777" w:rsidTr="00841A52">
        <w:trPr>
          <w:jc w:val="center"/>
        </w:trPr>
        <w:tc>
          <w:tcPr>
            <w:tcW w:w="534" w:type="dxa"/>
            <w:vAlign w:val="center"/>
          </w:tcPr>
          <w:p w14:paraId="00CE2D7F"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51" w:type="dxa"/>
          </w:tcPr>
          <w:p w14:paraId="00B421A7"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Ứng dụng CNTT và truyền thông trong dạy học, kiểm tra đánh giá và nghiên cứu khoa học</w:t>
            </w:r>
          </w:p>
        </w:tc>
        <w:tc>
          <w:tcPr>
            <w:tcW w:w="577" w:type="dxa"/>
            <w:vAlign w:val="center"/>
          </w:tcPr>
          <w:p w14:paraId="197BC63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3C6FA99E"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22CAF31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5EDCB60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4405AB3"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03616C9C" w14:textId="77777777" w:rsidTr="00841A52">
        <w:trPr>
          <w:jc w:val="center"/>
        </w:trPr>
        <w:tc>
          <w:tcPr>
            <w:tcW w:w="534" w:type="dxa"/>
            <w:vAlign w:val="center"/>
          </w:tcPr>
          <w:p w14:paraId="2B4ED9DD"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5551" w:type="dxa"/>
          </w:tcPr>
          <w:p w14:paraId="0B08CB1B"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Xử lý các tình huống sư phạm nảy sinh trong quá trình dạy học</w:t>
            </w:r>
          </w:p>
        </w:tc>
        <w:tc>
          <w:tcPr>
            <w:tcW w:w="577" w:type="dxa"/>
            <w:vAlign w:val="center"/>
          </w:tcPr>
          <w:p w14:paraId="6B6479C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08A10FF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25EDC7E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2E1AAE9A"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0A920F0"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35A82FE" w14:textId="77777777" w:rsidTr="00841A52">
        <w:trPr>
          <w:jc w:val="center"/>
        </w:trPr>
        <w:tc>
          <w:tcPr>
            <w:tcW w:w="534" w:type="dxa"/>
            <w:vAlign w:val="center"/>
          </w:tcPr>
          <w:p w14:paraId="4B9052D8"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5551" w:type="dxa"/>
          </w:tcPr>
          <w:p w14:paraId="7AC70ED1"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577" w:type="dxa"/>
            <w:vAlign w:val="center"/>
          </w:tcPr>
          <w:p w14:paraId="41906CC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CA9C3B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77C630D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094DE2B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0BFF11CC"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08D29AE5" w14:textId="77777777" w:rsidTr="00841A52">
        <w:trPr>
          <w:jc w:val="center"/>
        </w:trPr>
        <w:tc>
          <w:tcPr>
            <w:tcW w:w="534" w:type="dxa"/>
            <w:vAlign w:val="center"/>
          </w:tcPr>
          <w:p w14:paraId="526039D7"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6</w:t>
            </w:r>
          </w:p>
        </w:tc>
        <w:tc>
          <w:tcPr>
            <w:tcW w:w="5551" w:type="dxa"/>
          </w:tcPr>
          <w:p w14:paraId="5097D8B4" w14:textId="51C4B64B" w:rsidR="004A5484" w:rsidRPr="00220FEF" w:rsidRDefault="00E16317" w:rsidP="004A5484">
            <w:pPr>
              <w:spacing w:line="240" w:lineRule="auto"/>
              <w:ind w:firstLine="0"/>
              <w:rPr>
                <w:sz w:val="24"/>
                <w:szCs w:val="24"/>
                <w:lang w:val="nb-NO" w:bidi="en-US"/>
              </w:rPr>
            </w:pPr>
            <w:r w:rsidRPr="00220FEF">
              <w:rPr>
                <w:sz w:val="24"/>
                <w:szCs w:val="24"/>
                <w:lang w:val="nb-NO" w:bidi="en-US"/>
              </w:rPr>
              <w:t>Phát triển chương trình đào tạo, chương trình môn học</w:t>
            </w:r>
          </w:p>
        </w:tc>
        <w:tc>
          <w:tcPr>
            <w:tcW w:w="577" w:type="dxa"/>
            <w:vAlign w:val="center"/>
          </w:tcPr>
          <w:p w14:paraId="6C6144E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6A9E72F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BAD6E8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27763A7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7DAD9FA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47367879" w14:textId="77777777" w:rsidTr="00841A52">
        <w:trPr>
          <w:jc w:val="center"/>
        </w:trPr>
        <w:tc>
          <w:tcPr>
            <w:tcW w:w="534" w:type="dxa"/>
            <w:vAlign w:val="center"/>
          </w:tcPr>
          <w:p w14:paraId="128CF2C6"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7</w:t>
            </w:r>
          </w:p>
        </w:tc>
        <w:tc>
          <w:tcPr>
            <w:tcW w:w="5551" w:type="dxa"/>
          </w:tcPr>
          <w:p w14:paraId="444A5685" w14:textId="77777777" w:rsidR="004A5484" w:rsidRPr="00220FEF" w:rsidRDefault="004A5484" w:rsidP="004A5484">
            <w:pPr>
              <w:widowControl w:val="0"/>
              <w:autoSpaceDE w:val="0"/>
              <w:autoSpaceDN w:val="0"/>
              <w:spacing w:after="160" w:line="259" w:lineRule="auto"/>
              <w:ind w:firstLine="0"/>
              <w:jc w:val="left"/>
              <w:rPr>
                <w:rFonts w:eastAsia="Times New Roman"/>
                <w:sz w:val="24"/>
                <w:szCs w:val="24"/>
                <w:lang w:val="nb-NO" w:bidi="en-US"/>
              </w:rPr>
            </w:pPr>
            <w:r w:rsidRPr="00220FEF">
              <w:rPr>
                <w:rFonts w:eastAsia="Times New Roman"/>
                <w:sz w:val="24"/>
                <w:szCs w:val="24"/>
                <w:lang w:val="nb-NO" w:bidi="en-US"/>
              </w:rPr>
              <w:t>Tư vấn, hỗ trợ người học</w:t>
            </w:r>
          </w:p>
        </w:tc>
        <w:tc>
          <w:tcPr>
            <w:tcW w:w="577" w:type="dxa"/>
            <w:vAlign w:val="center"/>
          </w:tcPr>
          <w:p w14:paraId="72E5F5D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7B145A6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6DCBE1D"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6D764E40"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6EA4E6C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44FE8886" w14:textId="77777777" w:rsidTr="00841A52">
        <w:trPr>
          <w:jc w:val="center"/>
        </w:trPr>
        <w:tc>
          <w:tcPr>
            <w:tcW w:w="534" w:type="dxa"/>
            <w:vAlign w:val="center"/>
          </w:tcPr>
          <w:p w14:paraId="0FB89081"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8</w:t>
            </w:r>
          </w:p>
        </w:tc>
        <w:tc>
          <w:tcPr>
            <w:tcW w:w="5551" w:type="dxa"/>
          </w:tcPr>
          <w:p w14:paraId="368C5079"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 xml:space="preserve"> Năng lực phân tích nhu cầu của người học và phân tích các hình thức diễn ngôn để chuẩn bị khóa học.</w:t>
            </w:r>
          </w:p>
        </w:tc>
        <w:tc>
          <w:tcPr>
            <w:tcW w:w="577" w:type="dxa"/>
            <w:vAlign w:val="center"/>
          </w:tcPr>
          <w:p w14:paraId="3FF800DB"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2845B5AA"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15570803"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46DB18FB"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E5A305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0215C0FB" w14:textId="77777777" w:rsidTr="00841A52">
        <w:trPr>
          <w:jc w:val="center"/>
        </w:trPr>
        <w:tc>
          <w:tcPr>
            <w:tcW w:w="534" w:type="dxa"/>
            <w:vAlign w:val="center"/>
          </w:tcPr>
          <w:p w14:paraId="73C8589D"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9</w:t>
            </w:r>
          </w:p>
        </w:tc>
        <w:tc>
          <w:tcPr>
            <w:tcW w:w="5551" w:type="dxa"/>
          </w:tcPr>
          <w:p w14:paraId="67FC7A5D"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 xml:space="preserve">Năng lực thiết kế / phát triển giáo trình và tài liệu cho </w:t>
            </w:r>
            <w:r w:rsidRPr="00220FEF">
              <w:rPr>
                <w:sz w:val="24"/>
                <w:szCs w:val="24"/>
                <w:lang w:val="nb-NO" w:bidi="en-US"/>
              </w:rPr>
              <w:lastRenderedPageBreak/>
              <w:t>các khóa học tiếng Anh chuyên ngành.</w:t>
            </w:r>
          </w:p>
        </w:tc>
        <w:tc>
          <w:tcPr>
            <w:tcW w:w="577" w:type="dxa"/>
            <w:vAlign w:val="center"/>
          </w:tcPr>
          <w:p w14:paraId="5BEF4163"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lastRenderedPageBreak/>
              <w:t></w:t>
            </w:r>
          </w:p>
        </w:tc>
        <w:tc>
          <w:tcPr>
            <w:tcW w:w="577" w:type="dxa"/>
            <w:vAlign w:val="center"/>
          </w:tcPr>
          <w:p w14:paraId="04AC599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62F6D66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328BABEC"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334F3E4C"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2C93A4E7" w14:textId="77777777" w:rsidTr="00841A52">
        <w:trPr>
          <w:jc w:val="center"/>
        </w:trPr>
        <w:tc>
          <w:tcPr>
            <w:tcW w:w="534" w:type="dxa"/>
            <w:vAlign w:val="center"/>
          </w:tcPr>
          <w:p w14:paraId="179908B8"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10</w:t>
            </w:r>
          </w:p>
        </w:tc>
        <w:tc>
          <w:tcPr>
            <w:tcW w:w="5551" w:type="dxa"/>
          </w:tcPr>
          <w:p w14:paraId="64F042C6"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Năng lực khai thác các văn bản chuyên ngành để sinh viên phát triển kiến thức và kỹ năng ngôn ngữ cụ thể được sử dụng trong lĩnh vực chuyên môn.</w:t>
            </w:r>
          </w:p>
        </w:tc>
        <w:tc>
          <w:tcPr>
            <w:tcW w:w="577" w:type="dxa"/>
            <w:vAlign w:val="center"/>
          </w:tcPr>
          <w:p w14:paraId="703EA52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2E52D9B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3B76B71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5459D77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15AD188D"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EE023F0" w14:textId="77777777" w:rsidTr="00841A52">
        <w:trPr>
          <w:jc w:val="center"/>
        </w:trPr>
        <w:tc>
          <w:tcPr>
            <w:tcW w:w="534" w:type="dxa"/>
            <w:vAlign w:val="center"/>
          </w:tcPr>
          <w:p w14:paraId="3729F6EE"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11</w:t>
            </w:r>
          </w:p>
        </w:tc>
        <w:tc>
          <w:tcPr>
            <w:tcW w:w="5551" w:type="dxa"/>
          </w:tcPr>
          <w:p w14:paraId="5FF2C719"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Năng lực xây dựng nhận thức của sinh viên về các đặc điểm văn hóa và ngôn ngữ của cộng đồng nghề nghiệp mà họ thuộc về</w:t>
            </w:r>
          </w:p>
        </w:tc>
        <w:tc>
          <w:tcPr>
            <w:tcW w:w="577" w:type="dxa"/>
            <w:vAlign w:val="center"/>
          </w:tcPr>
          <w:p w14:paraId="7FCD049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7735EE0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6AF915A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70C0676E"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204CD6FB"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8AF5712" w14:textId="77777777" w:rsidTr="00841A52">
        <w:trPr>
          <w:jc w:val="center"/>
        </w:trPr>
        <w:tc>
          <w:tcPr>
            <w:tcW w:w="534" w:type="dxa"/>
            <w:vAlign w:val="center"/>
          </w:tcPr>
          <w:p w14:paraId="37CF9657"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12</w:t>
            </w:r>
          </w:p>
        </w:tc>
        <w:tc>
          <w:tcPr>
            <w:tcW w:w="5551" w:type="dxa"/>
          </w:tcPr>
          <w:p w14:paraId="31C74D84"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Năng lực đánh giá học sinh và đánh giá các khóa học tiếng Anh chuyên ngành.</w:t>
            </w:r>
          </w:p>
        </w:tc>
        <w:tc>
          <w:tcPr>
            <w:tcW w:w="577" w:type="dxa"/>
            <w:vAlign w:val="center"/>
          </w:tcPr>
          <w:p w14:paraId="45F5867D"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7735327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4EDDDCE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306FF2C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51C11E2C"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08B510E" w14:textId="77777777" w:rsidTr="00841A52">
        <w:trPr>
          <w:jc w:val="center"/>
        </w:trPr>
        <w:tc>
          <w:tcPr>
            <w:tcW w:w="534" w:type="dxa"/>
            <w:vAlign w:val="center"/>
          </w:tcPr>
          <w:p w14:paraId="79AC4C9D"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13</w:t>
            </w:r>
          </w:p>
        </w:tc>
        <w:tc>
          <w:tcPr>
            <w:tcW w:w="5551" w:type="dxa"/>
          </w:tcPr>
          <w:p w14:paraId="620425A2"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Năng lực cộng tác làm việc với sinh viên và giảng viên chuyên ngành trong tất cả các giai đoạn của quy trình tiếng Anh chuyên ngành.</w:t>
            </w:r>
          </w:p>
        </w:tc>
        <w:tc>
          <w:tcPr>
            <w:tcW w:w="577" w:type="dxa"/>
            <w:vAlign w:val="center"/>
          </w:tcPr>
          <w:p w14:paraId="5424A8C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1D6B5D2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3AE1042C"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8" w:type="dxa"/>
            <w:vAlign w:val="center"/>
          </w:tcPr>
          <w:p w14:paraId="6569DA82"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77" w:type="dxa"/>
            <w:vAlign w:val="center"/>
          </w:tcPr>
          <w:p w14:paraId="28F094DB"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bl>
    <w:p w14:paraId="112D5C27" w14:textId="77777777" w:rsidR="00841A52" w:rsidRPr="00220FEF" w:rsidRDefault="00841A52" w:rsidP="00841A52">
      <w:pPr>
        <w:spacing w:after="200" w:line="240" w:lineRule="auto"/>
        <w:ind w:left="160" w:firstLine="0"/>
        <w:jc w:val="left"/>
        <w:rPr>
          <w:rFonts w:eastAsia="Times New Roman"/>
          <w:sz w:val="2"/>
          <w:szCs w:val="24"/>
        </w:rPr>
      </w:pPr>
    </w:p>
    <w:p w14:paraId="0D8F9BD1" w14:textId="77777777" w:rsidR="00841A52" w:rsidRPr="00220FEF" w:rsidRDefault="00841A52" w:rsidP="00841A52">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59595CCB" w14:textId="77777777" w:rsidR="00841A52" w:rsidRPr="00220FEF" w:rsidRDefault="00841A52" w:rsidP="00841A52">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5449B69B" w14:textId="7777777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1945367A" w14:textId="77777777" w:rsidR="004A5484" w:rsidRPr="00220FEF" w:rsidRDefault="004A5484" w:rsidP="004A5484">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t xml:space="preserve">Câu 6. Xin Thầy/Cô cho biết thực trạng năng lực nghiên cứu khoa học của giảng viên tiếng Anh các trường Đại học không chuyên ngoại ngữ </w:t>
      </w:r>
    </w:p>
    <w:p w14:paraId="0F479288" w14:textId="77777777" w:rsidR="004A5484" w:rsidRPr="00220FEF" w:rsidRDefault="004A5484" w:rsidP="004A5484">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841A52" w:rsidRPr="00220FEF" w14:paraId="25385774" w14:textId="77777777" w:rsidTr="00841A52">
        <w:trPr>
          <w:tblHeader/>
        </w:trPr>
        <w:tc>
          <w:tcPr>
            <w:tcW w:w="539" w:type="dxa"/>
            <w:vMerge w:val="restart"/>
            <w:vAlign w:val="center"/>
          </w:tcPr>
          <w:p w14:paraId="47CD2553" w14:textId="77777777" w:rsidR="00841A52" w:rsidRPr="00220FEF" w:rsidRDefault="00841A52" w:rsidP="00841A52">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241DCAA7"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Năng lực nghiên cứu khoa học</w:t>
            </w:r>
          </w:p>
        </w:tc>
        <w:tc>
          <w:tcPr>
            <w:tcW w:w="2901" w:type="dxa"/>
            <w:gridSpan w:val="5"/>
            <w:vAlign w:val="center"/>
          </w:tcPr>
          <w:p w14:paraId="25F438EB"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841A52" w:rsidRPr="00220FEF" w14:paraId="7F0FC14C" w14:textId="77777777" w:rsidTr="00841A52">
        <w:trPr>
          <w:tblHeader/>
        </w:trPr>
        <w:tc>
          <w:tcPr>
            <w:tcW w:w="539" w:type="dxa"/>
            <w:vMerge/>
          </w:tcPr>
          <w:p w14:paraId="7D7FCCF0" w14:textId="77777777" w:rsidR="00841A52" w:rsidRPr="00220FEF" w:rsidRDefault="00841A52" w:rsidP="004A5484">
            <w:pPr>
              <w:spacing w:line="276" w:lineRule="auto"/>
              <w:ind w:firstLine="0"/>
              <w:jc w:val="center"/>
              <w:rPr>
                <w:rFonts w:eastAsia="Times New Roman"/>
                <w:sz w:val="24"/>
                <w:szCs w:val="24"/>
                <w:lang w:val="en-SG"/>
              </w:rPr>
            </w:pPr>
          </w:p>
        </w:tc>
        <w:tc>
          <w:tcPr>
            <w:tcW w:w="5528" w:type="dxa"/>
            <w:vMerge/>
          </w:tcPr>
          <w:p w14:paraId="2AE5FE30" w14:textId="77777777" w:rsidR="00841A52" w:rsidRPr="00220FEF" w:rsidRDefault="00841A52" w:rsidP="004A5484">
            <w:pPr>
              <w:spacing w:line="276" w:lineRule="auto"/>
              <w:ind w:firstLine="0"/>
              <w:jc w:val="left"/>
              <w:rPr>
                <w:rFonts w:eastAsia="Times New Roman"/>
                <w:sz w:val="24"/>
                <w:szCs w:val="24"/>
                <w:lang w:val="en-SG"/>
              </w:rPr>
            </w:pPr>
          </w:p>
        </w:tc>
        <w:tc>
          <w:tcPr>
            <w:tcW w:w="580" w:type="dxa"/>
          </w:tcPr>
          <w:p w14:paraId="54553999"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648F8B54"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71E1132B"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62A949E9"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13856210"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04686619" w14:textId="77777777" w:rsidTr="00841A52">
        <w:tc>
          <w:tcPr>
            <w:tcW w:w="539" w:type="dxa"/>
            <w:vAlign w:val="center"/>
          </w:tcPr>
          <w:p w14:paraId="1A777760"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742B4D9A" w14:textId="77777777" w:rsidR="004A5484" w:rsidRPr="00220FEF" w:rsidRDefault="004A5484" w:rsidP="004A5484">
            <w:pPr>
              <w:spacing w:line="240" w:lineRule="auto"/>
              <w:ind w:firstLine="0"/>
              <w:rPr>
                <w:sz w:val="24"/>
                <w:szCs w:val="24"/>
                <w:lang w:val="nb-NO" w:bidi="en-US"/>
              </w:rPr>
            </w:pPr>
            <w:r w:rsidRPr="00220FEF">
              <w:rPr>
                <w:rFonts w:eastAsia="Times New Roman"/>
                <w:sz w:val="24"/>
                <w:szCs w:val="24"/>
                <w:lang w:val="en-SG"/>
              </w:rPr>
              <w:t xml:space="preserve">Tham gia </w:t>
            </w:r>
            <w:r w:rsidRPr="00220FEF">
              <w:rPr>
                <w:sz w:val="24"/>
                <w:szCs w:val="24"/>
                <w:lang w:val="nb-NO" w:bidi="en-US"/>
              </w:rPr>
              <w:t>đề tài, dự án, công trình khoa học,</w:t>
            </w:r>
            <w:r w:rsidRPr="00220FEF">
              <w:rPr>
                <w:rFonts w:eastAsia="Times New Roman"/>
                <w:sz w:val="24"/>
                <w:szCs w:val="24"/>
                <w:lang w:val="en-SG"/>
              </w:rPr>
              <w:t xml:space="preserve"> viết giáo trình, </w:t>
            </w:r>
            <w:r w:rsidRPr="00220FEF">
              <w:rPr>
                <w:sz w:val="24"/>
                <w:szCs w:val="24"/>
                <w:lang w:val="nb-NO" w:bidi="en-US"/>
              </w:rPr>
              <w:t>tài liệu chuyên khảo.</w:t>
            </w:r>
          </w:p>
        </w:tc>
        <w:tc>
          <w:tcPr>
            <w:tcW w:w="580" w:type="dxa"/>
            <w:vAlign w:val="center"/>
          </w:tcPr>
          <w:p w14:paraId="3C4D01D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14C300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2DA783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6242DED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A6D0BB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80C4414" w14:textId="77777777" w:rsidTr="00841A52">
        <w:tc>
          <w:tcPr>
            <w:tcW w:w="539" w:type="dxa"/>
            <w:vAlign w:val="center"/>
          </w:tcPr>
          <w:p w14:paraId="34217A0A"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0353AAE0"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Công bố kết quả nghiên cứu và xuất bản ấn phẩm, học liệu phục vụ đào tạo, bồi dưỡng.</w:t>
            </w:r>
          </w:p>
        </w:tc>
        <w:tc>
          <w:tcPr>
            <w:tcW w:w="580" w:type="dxa"/>
            <w:vAlign w:val="center"/>
          </w:tcPr>
          <w:p w14:paraId="3BCF13AA"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23234C2"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B1EB25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3ACB8D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43B753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221FAA86" w14:textId="77777777" w:rsidTr="00841A52">
        <w:tc>
          <w:tcPr>
            <w:tcW w:w="539" w:type="dxa"/>
            <w:vAlign w:val="center"/>
          </w:tcPr>
          <w:p w14:paraId="299C743B"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7223C16A"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Trình bày báo cáo, phản biện tại các hội nghị, hội thảo trong nước và quốc tế.</w:t>
            </w:r>
          </w:p>
        </w:tc>
        <w:tc>
          <w:tcPr>
            <w:tcW w:w="580" w:type="dxa"/>
            <w:vAlign w:val="center"/>
          </w:tcPr>
          <w:p w14:paraId="60BFF25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EC211E2"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634F01B"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27EC0FF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62CDCC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6565175" w14:textId="77777777" w:rsidTr="00841A52">
        <w:tc>
          <w:tcPr>
            <w:tcW w:w="539" w:type="dxa"/>
            <w:vAlign w:val="center"/>
          </w:tcPr>
          <w:p w14:paraId="33DD886F"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5528" w:type="dxa"/>
          </w:tcPr>
          <w:p w14:paraId="54C7D52D"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Ứng dụng kết quả nghiên cứu khoa học vào thực tiễn.</w:t>
            </w:r>
          </w:p>
        </w:tc>
        <w:tc>
          <w:tcPr>
            <w:tcW w:w="580" w:type="dxa"/>
            <w:vAlign w:val="center"/>
          </w:tcPr>
          <w:p w14:paraId="114A0ACC"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08CF9B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B54D7D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20EA3931"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4A0C29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1B40208" w14:textId="77777777" w:rsidTr="00841A52">
        <w:tc>
          <w:tcPr>
            <w:tcW w:w="539" w:type="dxa"/>
            <w:vAlign w:val="center"/>
          </w:tcPr>
          <w:p w14:paraId="287FC23B"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5528" w:type="dxa"/>
          </w:tcPr>
          <w:p w14:paraId="484B2B46"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Hướng dẫn nghiên cứu khoa học: Hướng dẫn người học viết báo cáo thực tập, viết khóa luận, viết luận văn...</w:t>
            </w:r>
          </w:p>
        </w:tc>
        <w:tc>
          <w:tcPr>
            <w:tcW w:w="580" w:type="dxa"/>
            <w:vAlign w:val="center"/>
          </w:tcPr>
          <w:p w14:paraId="06C7EE1B"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F0634D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C25C3F7"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7FDBCCD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E4E6CE3"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480C48FB" w14:textId="77777777" w:rsidTr="00841A52">
        <w:tc>
          <w:tcPr>
            <w:tcW w:w="539" w:type="dxa"/>
            <w:vAlign w:val="center"/>
          </w:tcPr>
          <w:p w14:paraId="41BE9DE9" w14:textId="77777777" w:rsidR="004A5484" w:rsidRPr="00220FEF" w:rsidRDefault="004A5484" w:rsidP="00841A52">
            <w:pPr>
              <w:spacing w:line="240" w:lineRule="auto"/>
              <w:ind w:firstLine="0"/>
              <w:jc w:val="center"/>
              <w:rPr>
                <w:rFonts w:eastAsia="Times New Roman"/>
                <w:sz w:val="24"/>
                <w:szCs w:val="24"/>
                <w:lang w:val="en-SG"/>
              </w:rPr>
            </w:pPr>
            <w:r w:rsidRPr="00220FEF">
              <w:rPr>
                <w:rFonts w:eastAsia="Times New Roman"/>
                <w:sz w:val="24"/>
                <w:szCs w:val="24"/>
                <w:lang w:val="en-SG"/>
              </w:rPr>
              <w:t>6</w:t>
            </w:r>
          </w:p>
        </w:tc>
        <w:tc>
          <w:tcPr>
            <w:tcW w:w="5528" w:type="dxa"/>
          </w:tcPr>
          <w:p w14:paraId="48BCC58A" w14:textId="77777777" w:rsidR="004A5484" w:rsidRPr="00220FEF" w:rsidRDefault="004A5484" w:rsidP="004A5484">
            <w:pPr>
              <w:spacing w:line="240" w:lineRule="auto"/>
              <w:ind w:firstLine="0"/>
              <w:rPr>
                <w:sz w:val="24"/>
                <w:szCs w:val="24"/>
                <w:lang w:val="nb-NO" w:bidi="en-US"/>
              </w:rPr>
            </w:pPr>
            <w:r w:rsidRPr="00220FEF">
              <w:rPr>
                <w:rFonts w:eastAsia="Times New Roman"/>
                <w:sz w:val="24"/>
                <w:szCs w:val="24"/>
                <w:lang w:val="en-SG"/>
              </w:rPr>
              <w:t>Phối hợp với giảng viên chuyên ngành khoa học khác để công bố các công trình nghiên cứu thuộc chuyên ngành khoa học khác (không phải chuyên ngành tiếng Anh)</w:t>
            </w:r>
          </w:p>
        </w:tc>
        <w:tc>
          <w:tcPr>
            <w:tcW w:w="580" w:type="dxa"/>
            <w:vAlign w:val="center"/>
          </w:tcPr>
          <w:p w14:paraId="0CF32D6E"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82296D2"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200E98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80BC7D2"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6FD8CB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bl>
    <w:p w14:paraId="18D1FC8F" w14:textId="77777777" w:rsidR="00841A52" w:rsidRPr="00220FEF" w:rsidRDefault="00841A52" w:rsidP="00841A52">
      <w:pPr>
        <w:tabs>
          <w:tab w:val="right" w:leader="dot" w:pos="8789"/>
        </w:tabs>
        <w:spacing w:line="240" w:lineRule="auto"/>
        <w:ind w:left="159" w:firstLine="0"/>
        <w:jc w:val="left"/>
        <w:rPr>
          <w:rFonts w:eastAsia="Times New Roman"/>
          <w:sz w:val="24"/>
          <w:szCs w:val="24"/>
        </w:rPr>
      </w:pPr>
    </w:p>
    <w:p w14:paraId="2E4D2EB7" w14:textId="77777777" w:rsidR="00841A52" w:rsidRPr="00220FEF" w:rsidRDefault="00841A52" w:rsidP="00841A52">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6205FF8A" w14:textId="77777777" w:rsidR="00841A52" w:rsidRPr="00220FEF" w:rsidRDefault="00841A52" w:rsidP="00841A52">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1B2941E7" w14:textId="7777777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00A19FD5" w14:textId="77777777" w:rsidR="004A5484" w:rsidRPr="00220FEF" w:rsidRDefault="004A5484" w:rsidP="004A5484">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lastRenderedPageBreak/>
        <w:t xml:space="preserve">Câu 7. Xin Thầy/Cô cho biết thực trạng năng lực phát triển quan hệ xã hội của giảng viên tiếng Anh các trường Đại học không chuyên ngoại ngữ </w:t>
      </w:r>
    </w:p>
    <w:p w14:paraId="537D6C0B" w14:textId="77777777" w:rsidR="004A5484" w:rsidRPr="00220FEF" w:rsidRDefault="004A5484" w:rsidP="004A5484">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841A52" w:rsidRPr="00220FEF" w14:paraId="5A7802F2" w14:textId="77777777" w:rsidTr="00841A52">
        <w:trPr>
          <w:tblHeader/>
        </w:trPr>
        <w:tc>
          <w:tcPr>
            <w:tcW w:w="539" w:type="dxa"/>
            <w:vMerge w:val="restart"/>
            <w:vAlign w:val="center"/>
          </w:tcPr>
          <w:p w14:paraId="0DA6CEA6" w14:textId="77777777" w:rsidR="00841A52" w:rsidRPr="00220FEF" w:rsidRDefault="00841A52" w:rsidP="00841A52">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53525D6B"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Năng lực phát triển quan hệ xã hội</w:t>
            </w:r>
          </w:p>
        </w:tc>
        <w:tc>
          <w:tcPr>
            <w:tcW w:w="2901" w:type="dxa"/>
            <w:gridSpan w:val="5"/>
            <w:vAlign w:val="center"/>
          </w:tcPr>
          <w:p w14:paraId="19D6A4AB"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Mức độ thực hiện</w:t>
            </w:r>
          </w:p>
        </w:tc>
      </w:tr>
      <w:tr w:rsidR="00841A52" w:rsidRPr="00220FEF" w14:paraId="468127DB" w14:textId="77777777" w:rsidTr="00841A52">
        <w:trPr>
          <w:tblHeader/>
        </w:trPr>
        <w:tc>
          <w:tcPr>
            <w:tcW w:w="539" w:type="dxa"/>
            <w:vMerge/>
          </w:tcPr>
          <w:p w14:paraId="4915DB0D" w14:textId="77777777" w:rsidR="00841A52" w:rsidRPr="00220FEF" w:rsidRDefault="00841A52" w:rsidP="004A5484">
            <w:pPr>
              <w:spacing w:line="276" w:lineRule="auto"/>
              <w:ind w:firstLine="0"/>
              <w:jc w:val="center"/>
              <w:rPr>
                <w:rFonts w:eastAsia="Times New Roman"/>
                <w:sz w:val="24"/>
                <w:szCs w:val="24"/>
                <w:lang w:val="en-SG"/>
              </w:rPr>
            </w:pPr>
          </w:p>
        </w:tc>
        <w:tc>
          <w:tcPr>
            <w:tcW w:w="5528" w:type="dxa"/>
            <w:vMerge/>
          </w:tcPr>
          <w:p w14:paraId="66815318" w14:textId="77777777" w:rsidR="00841A52" w:rsidRPr="00220FEF" w:rsidRDefault="00841A52" w:rsidP="004A5484">
            <w:pPr>
              <w:spacing w:line="276" w:lineRule="auto"/>
              <w:ind w:firstLine="0"/>
              <w:jc w:val="left"/>
              <w:rPr>
                <w:rFonts w:eastAsia="Times New Roman"/>
                <w:sz w:val="24"/>
                <w:szCs w:val="24"/>
                <w:lang w:val="en-SG"/>
              </w:rPr>
            </w:pPr>
          </w:p>
        </w:tc>
        <w:tc>
          <w:tcPr>
            <w:tcW w:w="580" w:type="dxa"/>
          </w:tcPr>
          <w:p w14:paraId="0A5DA39A"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455A034B"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293D1E80"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28C7EE91"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1917F0E4"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0822AC9E" w14:textId="77777777" w:rsidTr="008D66AA">
        <w:tc>
          <w:tcPr>
            <w:tcW w:w="539" w:type="dxa"/>
            <w:vAlign w:val="center"/>
          </w:tcPr>
          <w:p w14:paraId="63E2CBE8"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0EB56AD6"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Phát triển quan hệ với các tổ chức xã hội và các cơ sở giáo dục</w:t>
            </w:r>
          </w:p>
        </w:tc>
        <w:tc>
          <w:tcPr>
            <w:tcW w:w="580" w:type="dxa"/>
            <w:vAlign w:val="center"/>
          </w:tcPr>
          <w:p w14:paraId="60D0484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1713F3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0929A4F"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7336C288"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6D1C296"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20939F10" w14:textId="77777777" w:rsidTr="008D66AA">
        <w:tc>
          <w:tcPr>
            <w:tcW w:w="539" w:type="dxa"/>
            <w:vAlign w:val="center"/>
          </w:tcPr>
          <w:p w14:paraId="3544DEC0"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2E222BD1"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Phát triển quan hệ với cộng đồng nghề nghiệp với giới khoa học chuyên ngành, hiệp hội, tổ chức, doanh nghiệp.</w:t>
            </w:r>
          </w:p>
        </w:tc>
        <w:tc>
          <w:tcPr>
            <w:tcW w:w="580" w:type="dxa"/>
            <w:vAlign w:val="center"/>
          </w:tcPr>
          <w:p w14:paraId="6FF7B003"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C28610C"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41FC9E0"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29058E9"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6AFC7E0"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26AC657D" w14:textId="77777777" w:rsidTr="008D66AA">
        <w:tc>
          <w:tcPr>
            <w:tcW w:w="539" w:type="dxa"/>
            <w:vAlign w:val="center"/>
          </w:tcPr>
          <w:p w14:paraId="5A49F59D"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626068D7" w14:textId="77777777" w:rsidR="004A5484" w:rsidRPr="00220FEF" w:rsidRDefault="004A5484" w:rsidP="004A5484">
            <w:pPr>
              <w:spacing w:line="240" w:lineRule="auto"/>
              <w:ind w:firstLine="0"/>
              <w:rPr>
                <w:sz w:val="24"/>
                <w:szCs w:val="24"/>
                <w:lang w:val="nb-NO" w:bidi="en-US"/>
              </w:rPr>
            </w:pPr>
            <w:r w:rsidRPr="00220FEF">
              <w:rPr>
                <w:sz w:val="24"/>
                <w:szCs w:val="24"/>
                <w:lang w:val="nb-NO" w:bidi="en-US"/>
              </w:rPr>
              <w:t>Tham gia các hoạt đông cộng đồng, các hiệp hội trong cộng đồng.</w:t>
            </w:r>
          </w:p>
        </w:tc>
        <w:tc>
          <w:tcPr>
            <w:tcW w:w="580" w:type="dxa"/>
            <w:vAlign w:val="center"/>
          </w:tcPr>
          <w:p w14:paraId="27A2F40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1783D95"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CDF47D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CD393E4"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BDD5FAD" w14:textId="77777777" w:rsidR="004A5484" w:rsidRPr="00220FEF" w:rsidRDefault="004A5484" w:rsidP="00841A52">
            <w:pPr>
              <w:spacing w:line="240" w:lineRule="auto"/>
              <w:ind w:firstLine="0"/>
              <w:jc w:val="center"/>
              <w:rPr>
                <w:sz w:val="24"/>
                <w:szCs w:val="24"/>
                <w:lang w:val="en-SG"/>
              </w:rPr>
            </w:pPr>
            <w:r w:rsidRPr="00220FEF">
              <w:rPr>
                <w:rFonts w:eastAsia="Webdings"/>
                <w:sz w:val="24"/>
                <w:szCs w:val="24"/>
                <w:lang w:val="en-SG"/>
              </w:rPr>
              <w:t></w:t>
            </w:r>
          </w:p>
        </w:tc>
      </w:tr>
    </w:tbl>
    <w:p w14:paraId="56C446FE" w14:textId="77777777" w:rsidR="00841A52" w:rsidRPr="00220FEF" w:rsidRDefault="00841A52" w:rsidP="00841A52">
      <w:pPr>
        <w:tabs>
          <w:tab w:val="right" w:leader="dot" w:pos="8789"/>
        </w:tabs>
        <w:spacing w:line="240" w:lineRule="auto"/>
        <w:ind w:left="159" w:firstLine="0"/>
        <w:jc w:val="left"/>
        <w:rPr>
          <w:rFonts w:eastAsia="Times New Roman"/>
          <w:sz w:val="10"/>
          <w:szCs w:val="24"/>
          <w:lang w:val="en-SG"/>
        </w:rPr>
      </w:pPr>
    </w:p>
    <w:p w14:paraId="0689052C" w14:textId="77777777" w:rsidR="00841A52" w:rsidRPr="00220FEF" w:rsidRDefault="00841A52" w:rsidP="00841A52">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5198224E" w14:textId="77777777" w:rsidR="00841A52" w:rsidRPr="00220FEF" w:rsidRDefault="00841A52" w:rsidP="00841A52">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5468E273" w14:textId="77777777" w:rsidR="00841A52" w:rsidRPr="00220FEF" w:rsidRDefault="00841A52" w:rsidP="00841A52">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51513B0B" w14:textId="77777777" w:rsidR="004A5484" w:rsidRPr="00220FEF" w:rsidRDefault="004A5484" w:rsidP="004A5484">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t xml:space="preserve">Câu 8. Xin Thầy/Cô cho biết thực trạng phát triển nghề nghiệp của giảng viên tiếng Anh các trường Đại học không chuyên ngoại ngữ </w:t>
      </w:r>
    </w:p>
    <w:p w14:paraId="345305B0" w14:textId="77777777" w:rsidR="004A5484" w:rsidRPr="00220FEF" w:rsidRDefault="004A5484" w:rsidP="004A5484">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841A52" w:rsidRPr="00220FEF" w14:paraId="7187BCB1" w14:textId="77777777" w:rsidTr="008D66AA">
        <w:trPr>
          <w:tblHeader/>
        </w:trPr>
        <w:tc>
          <w:tcPr>
            <w:tcW w:w="539" w:type="dxa"/>
            <w:vMerge w:val="restart"/>
            <w:vAlign w:val="center"/>
          </w:tcPr>
          <w:p w14:paraId="700E11F8" w14:textId="77777777" w:rsidR="00841A52" w:rsidRPr="00220FEF" w:rsidRDefault="00841A52" w:rsidP="00841A52">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66D4398C" w14:textId="7A1343FF"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Năng lực phát triển nghề nghiệp</w:t>
            </w:r>
          </w:p>
        </w:tc>
        <w:tc>
          <w:tcPr>
            <w:tcW w:w="2901" w:type="dxa"/>
            <w:gridSpan w:val="5"/>
            <w:vAlign w:val="center"/>
          </w:tcPr>
          <w:p w14:paraId="76B0A3C5" w14:textId="77777777" w:rsidR="00841A52" w:rsidRPr="00220FEF" w:rsidRDefault="00841A52" w:rsidP="00841A52">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841A52" w:rsidRPr="00220FEF" w14:paraId="1F0A02CD" w14:textId="77777777" w:rsidTr="008D66AA">
        <w:trPr>
          <w:tblHeader/>
        </w:trPr>
        <w:tc>
          <w:tcPr>
            <w:tcW w:w="539" w:type="dxa"/>
            <w:vMerge/>
          </w:tcPr>
          <w:p w14:paraId="7F5EC384" w14:textId="77777777" w:rsidR="00841A52" w:rsidRPr="00220FEF" w:rsidRDefault="00841A52" w:rsidP="004A5484">
            <w:pPr>
              <w:spacing w:line="276" w:lineRule="auto"/>
              <w:ind w:firstLine="0"/>
              <w:jc w:val="center"/>
              <w:rPr>
                <w:rFonts w:eastAsia="Times New Roman"/>
                <w:sz w:val="24"/>
                <w:szCs w:val="24"/>
                <w:lang w:val="en-SG"/>
              </w:rPr>
            </w:pPr>
          </w:p>
        </w:tc>
        <w:tc>
          <w:tcPr>
            <w:tcW w:w="5528" w:type="dxa"/>
            <w:vMerge/>
          </w:tcPr>
          <w:p w14:paraId="717F8A79" w14:textId="77777777" w:rsidR="00841A52" w:rsidRPr="00220FEF" w:rsidRDefault="00841A52" w:rsidP="004A5484">
            <w:pPr>
              <w:spacing w:line="276" w:lineRule="auto"/>
              <w:ind w:firstLine="0"/>
              <w:jc w:val="left"/>
              <w:rPr>
                <w:rFonts w:eastAsia="Times New Roman"/>
                <w:sz w:val="24"/>
                <w:szCs w:val="24"/>
                <w:lang w:val="en-SG"/>
              </w:rPr>
            </w:pPr>
          </w:p>
        </w:tc>
        <w:tc>
          <w:tcPr>
            <w:tcW w:w="580" w:type="dxa"/>
          </w:tcPr>
          <w:p w14:paraId="44F036F9"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4E79C167"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2FFD692E"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27B8DE9B"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7A40B26D" w14:textId="77777777" w:rsidR="00841A52" w:rsidRPr="00220FEF" w:rsidRDefault="00841A52" w:rsidP="004A5484">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3E023130" w14:textId="77777777" w:rsidTr="008D66AA">
        <w:tc>
          <w:tcPr>
            <w:tcW w:w="539" w:type="dxa"/>
            <w:vAlign w:val="center"/>
          </w:tcPr>
          <w:p w14:paraId="5E1A280B"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2C7F2954" w14:textId="77777777" w:rsidR="004A5484" w:rsidRPr="00220FEF" w:rsidRDefault="004A5484" w:rsidP="004A5484">
            <w:pPr>
              <w:spacing w:line="240" w:lineRule="auto"/>
              <w:ind w:firstLine="0"/>
              <w:jc w:val="left"/>
              <w:rPr>
                <w:sz w:val="24"/>
                <w:szCs w:val="24"/>
                <w:lang w:val="nb-NO" w:bidi="en-US"/>
              </w:rPr>
            </w:pPr>
            <w:r w:rsidRPr="00220FEF">
              <w:rPr>
                <w:sz w:val="24"/>
                <w:szCs w:val="24"/>
                <w:lang w:val="nb-NO" w:bidi="en-US"/>
              </w:rPr>
              <w:t>Năng lực định hướng mục tiêu phát triển nghề nghiệp</w:t>
            </w:r>
          </w:p>
        </w:tc>
        <w:tc>
          <w:tcPr>
            <w:tcW w:w="580" w:type="dxa"/>
            <w:vAlign w:val="center"/>
          </w:tcPr>
          <w:p w14:paraId="2561549B"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1F79707"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2699D6B"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18C8DC5A"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CBA314C"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987FA09" w14:textId="77777777" w:rsidTr="008D66AA">
        <w:tc>
          <w:tcPr>
            <w:tcW w:w="539" w:type="dxa"/>
            <w:vAlign w:val="center"/>
          </w:tcPr>
          <w:p w14:paraId="7525CC96"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462681A4" w14:textId="58DFBECD" w:rsidR="004A5484" w:rsidRPr="00220FEF" w:rsidRDefault="004A5484" w:rsidP="004A5484">
            <w:pPr>
              <w:spacing w:line="240" w:lineRule="auto"/>
              <w:ind w:firstLine="0"/>
              <w:jc w:val="left"/>
              <w:rPr>
                <w:sz w:val="24"/>
                <w:szCs w:val="24"/>
                <w:lang w:val="nb-NO" w:bidi="en-US"/>
              </w:rPr>
            </w:pPr>
            <w:r w:rsidRPr="00220FEF">
              <w:rPr>
                <w:sz w:val="24"/>
                <w:szCs w:val="24"/>
                <w:lang w:val="nb-NO" w:bidi="en-US"/>
              </w:rPr>
              <w:t xml:space="preserve">Năng lực lập kế hoạch và hiện thực </w:t>
            </w:r>
            <w:r w:rsidR="00D85743" w:rsidRPr="00220FEF">
              <w:rPr>
                <w:sz w:val="24"/>
                <w:szCs w:val="24"/>
                <w:lang w:val="nb-NO" w:bidi="en-US"/>
              </w:rPr>
              <w:t>hóa</w:t>
            </w:r>
            <w:r w:rsidRPr="00220FEF">
              <w:rPr>
                <w:sz w:val="24"/>
                <w:szCs w:val="24"/>
                <w:lang w:val="nb-NO" w:bidi="en-US"/>
              </w:rPr>
              <w:t xml:space="preserve"> mục tiêu phát triển nghề nghiệp</w:t>
            </w:r>
          </w:p>
        </w:tc>
        <w:tc>
          <w:tcPr>
            <w:tcW w:w="580" w:type="dxa"/>
            <w:vAlign w:val="center"/>
          </w:tcPr>
          <w:p w14:paraId="4E4840D3"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4EBCD19"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52807E2"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0BC32DBD"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9BE6DD2"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C142101" w14:textId="77777777" w:rsidTr="008D66AA">
        <w:tc>
          <w:tcPr>
            <w:tcW w:w="539" w:type="dxa"/>
            <w:vAlign w:val="center"/>
          </w:tcPr>
          <w:p w14:paraId="709028EC"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657ED719" w14:textId="77777777" w:rsidR="004A5484" w:rsidRPr="00220FEF" w:rsidRDefault="004A5484" w:rsidP="004A5484">
            <w:pPr>
              <w:spacing w:line="240" w:lineRule="auto"/>
              <w:ind w:firstLine="0"/>
              <w:jc w:val="left"/>
              <w:rPr>
                <w:sz w:val="24"/>
                <w:szCs w:val="24"/>
                <w:lang w:val="nb-NO" w:bidi="en-US"/>
              </w:rPr>
            </w:pPr>
            <w:r w:rsidRPr="00220FEF">
              <w:rPr>
                <w:sz w:val="24"/>
                <w:szCs w:val="24"/>
                <w:lang w:val="nb-NO" w:bidi="en-US"/>
              </w:rPr>
              <w:t>Năng lực học tập suốt đời: Năng lực tự học, từ bồi dưỡng và nghiên cứu khoa học</w:t>
            </w:r>
          </w:p>
        </w:tc>
        <w:tc>
          <w:tcPr>
            <w:tcW w:w="580" w:type="dxa"/>
            <w:vAlign w:val="center"/>
          </w:tcPr>
          <w:p w14:paraId="4E0ED38A"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9D63FD5"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B5B9B08"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245754C7"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55C2C16"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06683A1" w14:textId="77777777" w:rsidTr="008D66AA">
        <w:tc>
          <w:tcPr>
            <w:tcW w:w="539" w:type="dxa"/>
            <w:vAlign w:val="center"/>
          </w:tcPr>
          <w:p w14:paraId="2B431B7A"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5528" w:type="dxa"/>
          </w:tcPr>
          <w:p w14:paraId="4881D164" w14:textId="77777777" w:rsidR="004A5484" w:rsidRPr="00220FEF" w:rsidRDefault="004A5484" w:rsidP="004A5484">
            <w:pPr>
              <w:spacing w:line="240" w:lineRule="auto"/>
              <w:ind w:firstLine="0"/>
              <w:jc w:val="left"/>
              <w:rPr>
                <w:sz w:val="24"/>
                <w:szCs w:val="24"/>
                <w:lang w:val="nb-NO" w:bidi="en-US"/>
              </w:rPr>
            </w:pPr>
            <w:r w:rsidRPr="00220FEF">
              <w:rPr>
                <w:sz w:val="24"/>
                <w:szCs w:val="24"/>
                <w:lang w:val="nb-NO" w:bidi="en-US"/>
              </w:rPr>
              <w:t>Năng lực hợp tác, chia sẻ, chuyển giao tri thức và công nghệ</w:t>
            </w:r>
          </w:p>
        </w:tc>
        <w:tc>
          <w:tcPr>
            <w:tcW w:w="580" w:type="dxa"/>
            <w:vAlign w:val="center"/>
          </w:tcPr>
          <w:p w14:paraId="374ABA67"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8DDC96D"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F85236D"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31ACFBB8"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44183B4"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9B16926" w14:textId="77777777" w:rsidTr="008D66AA">
        <w:tc>
          <w:tcPr>
            <w:tcW w:w="539" w:type="dxa"/>
            <w:vAlign w:val="center"/>
          </w:tcPr>
          <w:p w14:paraId="27D49F44" w14:textId="77777777" w:rsidR="004A5484" w:rsidRPr="00220FEF" w:rsidRDefault="004A5484" w:rsidP="008D66AA">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5528" w:type="dxa"/>
          </w:tcPr>
          <w:p w14:paraId="22EEBD36" w14:textId="77777777" w:rsidR="004A5484" w:rsidRPr="00220FEF" w:rsidRDefault="004A5484" w:rsidP="004A5484">
            <w:pPr>
              <w:spacing w:line="240" w:lineRule="auto"/>
              <w:ind w:firstLine="0"/>
              <w:jc w:val="left"/>
              <w:rPr>
                <w:sz w:val="24"/>
                <w:szCs w:val="24"/>
                <w:lang w:val="nb-NO" w:bidi="en-US"/>
              </w:rPr>
            </w:pPr>
            <w:r w:rsidRPr="00220FEF">
              <w:rPr>
                <w:sz w:val="24"/>
                <w:szCs w:val="24"/>
                <w:lang w:val="nb-NO" w:bidi="en-US"/>
              </w:rPr>
              <w:t xml:space="preserve">Năng lực thích ứng </w:t>
            </w:r>
          </w:p>
        </w:tc>
        <w:tc>
          <w:tcPr>
            <w:tcW w:w="580" w:type="dxa"/>
            <w:vAlign w:val="center"/>
          </w:tcPr>
          <w:p w14:paraId="3BDD7B5D"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AD261D9"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4008B1D"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13E5A3BE"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BC75915" w14:textId="77777777" w:rsidR="004A5484" w:rsidRPr="00220FEF" w:rsidRDefault="004A5484" w:rsidP="008D66AA">
            <w:pPr>
              <w:spacing w:line="240" w:lineRule="auto"/>
              <w:ind w:firstLine="0"/>
              <w:jc w:val="center"/>
              <w:rPr>
                <w:sz w:val="24"/>
                <w:szCs w:val="24"/>
                <w:lang w:val="en-SG"/>
              </w:rPr>
            </w:pPr>
            <w:r w:rsidRPr="00220FEF">
              <w:rPr>
                <w:rFonts w:eastAsia="Webdings"/>
                <w:sz w:val="24"/>
                <w:szCs w:val="24"/>
                <w:lang w:val="en-SG"/>
              </w:rPr>
              <w:t></w:t>
            </w:r>
          </w:p>
        </w:tc>
      </w:tr>
    </w:tbl>
    <w:p w14:paraId="6672C694" w14:textId="77777777" w:rsidR="008D66AA" w:rsidRPr="00220FEF" w:rsidRDefault="008D66AA" w:rsidP="008D66AA">
      <w:pPr>
        <w:tabs>
          <w:tab w:val="right" w:leader="dot" w:pos="8789"/>
        </w:tabs>
        <w:spacing w:line="240" w:lineRule="auto"/>
        <w:ind w:left="159" w:firstLine="0"/>
        <w:jc w:val="left"/>
        <w:rPr>
          <w:rFonts w:eastAsia="Times New Roman"/>
          <w:sz w:val="24"/>
          <w:szCs w:val="24"/>
        </w:rPr>
      </w:pPr>
    </w:p>
    <w:p w14:paraId="7DEC9D05"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7950B8AE"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28C9F2C2"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13E4C26F" w14:textId="77777777" w:rsidR="008D66AA" w:rsidRPr="00220FEF" w:rsidRDefault="008D66AA">
      <w:pPr>
        <w:spacing w:after="160" w:line="259" w:lineRule="auto"/>
        <w:ind w:firstLine="0"/>
        <w:jc w:val="left"/>
        <w:rPr>
          <w:rFonts w:eastAsia="Times New Roman"/>
          <w:b/>
          <w:sz w:val="24"/>
          <w:szCs w:val="24"/>
          <w:lang w:val="en-US"/>
        </w:rPr>
      </w:pPr>
      <w:r w:rsidRPr="00220FEF">
        <w:rPr>
          <w:rFonts w:eastAsia="Times New Roman"/>
          <w:b/>
          <w:sz w:val="24"/>
          <w:szCs w:val="24"/>
          <w:lang w:val="en-US"/>
        </w:rPr>
        <w:br w:type="page"/>
      </w:r>
    </w:p>
    <w:p w14:paraId="5C1683CC" w14:textId="5C390E41" w:rsidR="004A5484" w:rsidRPr="00220FEF" w:rsidRDefault="004A5484" w:rsidP="004A5484">
      <w:pPr>
        <w:spacing w:line="277" w:lineRule="auto"/>
        <w:ind w:left="120" w:right="320" w:firstLine="0"/>
        <w:rPr>
          <w:rFonts w:eastAsia="Times New Roman"/>
          <w:b/>
          <w:sz w:val="24"/>
          <w:szCs w:val="24"/>
          <w:lang w:val="en-US"/>
        </w:rPr>
      </w:pPr>
      <w:r w:rsidRPr="00220FEF">
        <w:rPr>
          <w:rFonts w:eastAsia="Times New Roman"/>
          <w:b/>
          <w:sz w:val="24"/>
          <w:szCs w:val="24"/>
          <w:lang w:val="en-US"/>
        </w:rPr>
        <w:lastRenderedPageBreak/>
        <w:t xml:space="preserve">Câu 9. Xin Thầy/Cô cho biết thực trạng năng lực số của giảng viên tiếng Anh các trường Đại học không chuyên ngoại ngữ </w:t>
      </w:r>
    </w:p>
    <w:p w14:paraId="66CB0EC9" w14:textId="77777777" w:rsidR="004A5484" w:rsidRPr="00220FEF" w:rsidRDefault="004A5484" w:rsidP="004A5484">
      <w:pPr>
        <w:spacing w:line="276" w:lineRule="auto"/>
        <w:ind w:left="120" w:firstLine="0"/>
        <w:jc w:val="left"/>
        <w:rPr>
          <w:rFonts w:eastAsia="Times New Roman"/>
          <w:sz w:val="24"/>
          <w:szCs w:val="24"/>
          <w:lang w:val="en-US"/>
        </w:rPr>
      </w:pPr>
      <w:r w:rsidRPr="00220FEF">
        <w:rPr>
          <w:rFonts w:eastAsia="Times New Roman"/>
          <w:sz w:val="24"/>
          <w:szCs w:val="24"/>
          <w:lang w:val="en-US"/>
        </w:rPr>
        <w:t>(Các mức độ thực hiện: 1. Yếu, 2. Trung bình, 3. Khá, 4. Tốt, 5. Rất tốt)</w:t>
      </w:r>
    </w:p>
    <w:tbl>
      <w:tblPr>
        <w:tblStyle w:val="TableGrid5"/>
        <w:tblW w:w="8968" w:type="dxa"/>
        <w:tblInd w:w="-5" w:type="dxa"/>
        <w:tblLook w:val="04A0" w:firstRow="1" w:lastRow="0" w:firstColumn="1" w:lastColumn="0" w:noHBand="0" w:noVBand="1"/>
      </w:tblPr>
      <w:tblGrid>
        <w:gridCol w:w="539"/>
        <w:gridCol w:w="5528"/>
        <w:gridCol w:w="580"/>
        <w:gridCol w:w="580"/>
        <w:gridCol w:w="580"/>
        <w:gridCol w:w="581"/>
        <w:gridCol w:w="580"/>
      </w:tblGrid>
      <w:tr w:rsidR="008D66AA" w:rsidRPr="00220FEF" w14:paraId="00C52EEF" w14:textId="77777777" w:rsidTr="008D66AA">
        <w:trPr>
          <w:tblHeader/>
        </w:trPr>
        <w:tc>
          <w:tcPr>
            <w:tcW w:w="539" w:type="dxa"/>
            <w:vMerge w:val="restart"/>
            <w:vAlign w:val="center"/>
          </w:tcPr>
          <w:p w14:paraId="6E299F64" w14:textId="77777777" w:rsidR="008D66AA" w:rsidRPr="00220FEF" w:rsidRDefault="008D66AA" w:rsidP="008D66AA">
            <w:pPr>
              <w:spacing w:line="276" w:lineRule="auto"/>
              <w:ind w:firstLine="0"/>
              <w:jc w:val="center"/>
              <w:rPr>
                <w:rFonts w:eastAsia="Times New Roman"/>
                <w:b/>
                <w:w w:val="99"/>
                <w:sz w:val="24"/>
                <w:szCs w:val="24"/>
                <w:lang w:val="en-US"/>
              </w:rPr>
            </w:pPr>
            <w:r w:rsidRPr="00220FEF">
              <w:rPr>
                <w:rFonts w:eastAsia="Times New Roman"/>
                <w:b/>
                <w:w w:val="99"/>
                <w:sz w:val="24"/>
                <w:szCs w:val="24"/>
                <w:lang w:val="en-US"/>
              </w:rPr>
              <w:t>TT</w:t>
            </w:r>
          </w:p>
        </w:tc>
        <w:tc>
          <w:tcPr>
            <w:tcW w:w="5528" w:type="dxa"/>
            <w:vMerge w:val="restart"/>
            <w:vAlign w:val="center"/>
          </w:tcPr>
          <w:p w14:paraId="4DD4A262" w14:textId="60D59BD7" w:rsidR="008D66AA" w:rsidRPr="00220FEF" w:rsidRDefault="008D66AA" w:rsidP="008D66AA">
            <w:pPr>
              <w:spacing w:line="276" w:lineRule="auto"/>
              <w:ind w:firstLine="0"/>
              <w:jc w:val="center"/>
              <w:rPr>
                <w:rFonts w:eastAsia="Times New Roman"/>
                <w:sz w:val="24"/>
                <w:szCs w:val="24"/>
                <w:lang w:val="en-US"/>
              </w:rPr>
            </w:pPr>
            <w:r w:rsidRPr="00220FEF">
              <w:rPr>
                <w:rFonts w:eastAsia="Times New Roman"/>
                <w:b/>
                <w:sz w:val="24"/>
                <w:szCs w:val="24"/>
                <w:lang w:val="en-US"/>
              </w:rPr>
              <w:t>Năng lực phát triển nghề nghiệp</w:t>
            </w:r>
          </w:p>
        </w:tc>
        <w:tc>
          <w:tcPr>
            <w:tcW w:w="2901" w:type="dxa"/>
            <w:gridSpan w:val="5"/>
            <w:vAlign w:val="center"/>
          </w:tcPr>
          <w:p w14:paraId="71666888" w14:textId="77777777" w:rsidR="008D66AA" w:rsidRPr="00220FEF" w:rsidRDefault="008D66AA" w:rsidP="008D66AA">
            <w:pPr>
              <w:spacing w:line="276" w:lineRule="auto"/>
              <w:ind w:firstLine="0"/>
              <w:jc w:val="center"/>
              <w:rPr>
                <w:rFonts w:eastAsia="Times New Roman"/>
                <w:b/>
                <w:sz w:val="24"/>
                <w:szCs w:val="24"/>
                <w:lang w:val="en-US"/>
              </w:rPr>
            </w:pPr>
            <w:r w:rsidRPr="00220FEF">
              <w:rPr>
                <w:rFonts w:eastAsia="Times New Roman"/>
                <w:b/>
                <w:sz w:val="24"/>
                <w:szCs w:val="24"/>
                <w:lang w:val="en-US"/>
              </w:rPr>
              <w:t>Mức độ thực hiện</w:t>
            </w:r>
          </w:p>
        </w:tc>
      </w:tr>
      <w:tr w:rsidR="008D66AA" w:rsidRPr="00220FEF" w14:paraId="1FEFB211" w14:textId="77777777" w:rsidTr="008D66AA">
        <w:trPr>
          <w:tblHeader/>
        </w:trPr>
        <w:tc>
          <w:tcPr>
            <w:tcW w:w="539" w:type="dxa"/>
            <w:vMerge/>
          </w:tcPr>
          <w:p w14:paraId="27A62E50" w14:textId="77777777" w:rsidR="008D66AA" w:rsidRPr="00220FEF" w:rsidRDefault="008D66AA" w:rsidP="004A5484">
            <w:pPr>
              <w:spacing w:line="276" w:lineRule="auto"/>
              <w:ind w:firstLine="0"/>
              <w:jc w:val="center"/>
              <w:rPr>
                <w:rFonts w:eastAsia="Times New Roman"/>
                <w:sz w:val="24"/>
                <w:szCs w:val="24"/>
                <w:lang w:val="en-US"/>
              </w:rPr>
            </w:pPr>
          </w:p>
        </w:tc>
        <w:tc>
          <w:tcPr>
            <w:tcW w:w="5528" w:type="dxa"/>
            <w:vMerge/>
          </w:tcPr>
          <w:p w14:paraId="2D4B8257" w14:textId="77777777" w:rsidR="008D66AA" w:rsidRPr="00220FEF" w:rsidRDefault="008D66AA" w:rsidP="004A5484">
            <w:pPr>
              <w:spacing w:line="276" w:lineRule="auto"/>
              <w:ind w:firstLine="0"/>
              <w:jc w:val="left"/>
              <w:rPr>
                <w:rFonts w:eastAsia="Times New Roman"/>
                <w:sz w:val="24"/>
                <w:szCs w:val="24"/>
                <w:lang w:val="en-US"/>
              </w:rPr>
            </w:pPr>
          </w:p>
        </w:tc>
        <w:tc>
          <w:tcPr>
            <w:tcW w:w="580" w:type="dxa"/>
          </w:tcPr>
          <w:p w14:paraId="44D40954" w14:textId="77777777" w:rsidR="008D66AA" w:rsidRPr="00220FEF" w:rsidRDefault="008D66AA" w:rsidP="004A5484">
            <w:pPr>
              <w:spacing w:line="276" w:lineRule="auto"/>
              <w:ind w:firstLine="0"/>
              <w:jc w:val="center"/>
              <w:rPr>
                <w:rFonts w:eastAsia="Times New Roman"/>
                <w:sz w:val="24"/>
                <w:szCs w:val="24"/>
                <w:lang w:val="en-US"/>
              </w:rPr>
            </w:pPr>
            <w:r w:rsidRPr="00220FEF">
              <w:rPr>
                <w:rFonts w:eastAsia="Times New Roman"/>
                <w:sz w:val="24"/>
                <w:szCs w:val="24"/>
                <w:lang w:val="en-US"/>
              </w:rPr>
              <w:t>1</w:t>
            </w:r>
          </w:p>
        </w:tc>
        <w:tc>
          <w:tcPr>
            <w:tcW w:w="580" w:type="dxa"/>
          </w:tcPr>
          <w:p w14:paraId="1576A2D0" w14:textId="77777777" w:rsidR="008D66AA" w:rsidRPr="00220FEF" w:rsidRDefault="008D66AA" w:rsidP="004A5484">
            <w:pPr>
              <w:spacing w:line="276" w:lineRule="auto"/>
              <w:ind w:firstLine="0"/>
              <w:jc w:val="center"/>
              <w:rPr>
                <w:rFonts w:eastAsia="Times New Roman"/>
                <w:sz w:val="24"/>
                <w:szCs w:val="24"/>
                <w:lang w:val="en-US"/>
              </w:rPr>
            </w:pPr>
            <w:r w:rsidRPr="00220FEF">
              <w:rPr>
                <w:rFonts w:eastAsia="Times New Roman"/>
                <w:sz w:val="24"/>
                <w:szCs w:val="24"/>
                <w:lang w:val="en-US"/>
              </w:rPr>
              <w:t>2</w:t>
            </w:r>
          </w:p>
        </w:tc>
        <w:tc>
          <w:tcPr>
            <w:tcW w:w="580" w:type="dxa"/>
          </w:tcPr>
          <w:p w14:paraId="0350C5B5" w14:textId="77777777" w:rsidR="008D66AA" w:rsidRPr="00220FEF" w:rsidRDefault="008D66AA" w:rsidP="004A5484">
            <w:pPr>
              <w:spacing w:line="276" w:lineRule="auto"/>
              <w:ind w:firstLine="0"/>
              <w:jc w:val="center"/>
              <w:rPr>
                <w:rFonts w:eastAsia="Times New Roman"/>
                <w:sz w:val="24"/>
                <w:szCs w:val="24"/>
                <w:lang w:val="en-US"/>
              </w:rPr>
            </w:pPr>
            <w:r w:rsidRPr="00220FEF">
              <w:rPr>
                <w:rFonts w:eastAsia="Times New Roman"/>
                <w:sz w:val="24"/>
                <w:szCs w:val="24"/>
                <w:lang w:val="en-US"/>
              </w:rPr>
              <w:t>3</w:t>
            </w:r>
          </w:p>
        </w:tc>
        <w:tc>
          <w:tcPr>
            <w:tcW w:w="581" w:type="dxa"/>
          </w:tcPr>
          <w:p w14:paraId="4CBD5073" w14:textId="77777777" w:rsidR="008D66AA" w:rsidRPr="00220FEF" w:rsidRDefault="008D66AA" w:rsidP="004A5484">
            <w:pPr>
              <w:spacing w:line="276" w:lineRule="auto"/>
              <w:ind w:firstLine="0"/>
              <w:jc w:val="center"/>
              <w:rPr>
                <w:rFonts w:eastAsia="Times New Roman"/>
                <w:sz w:val="24"/>
                <w:szCs w:val="24"/>
                <w:lang w:val="en-US"/>
              </w:rPr>
            </w:pPr>
            <w:r w:rsidRPr="00220FEF">
              <w:rPr>
                <w:rFonts w:eastAsia="Times New Roman"/>
                <w:sz w:val="24"/>
                <w:szCs w:val="24"/>
                <w:lang w:val="en-US"/>
              </w:rPr>
              <w:t>4</w:t>
            </w:r>
          </w:p>
        </w:tc>
        <w:tc>
          <w:tcPr>
            <w:tcW w:w="580" w:type="dxa"/>
          </w:tcPr>
          <w:p w14:paraId="15C41F41" w14:textId="77777777" w:rsidR="008D66AA" w:rsidRPr="00220FEF" w:rsidRDefault="008D66AA" w:rsidP="004A5484">
            <w:pPr>
              <w:spacing w:line="276" w:lineRule="auto"/>
              <w:ind w:firstLine="0"/>
              <w:jc w:val="center"/>
              <w:rPr>
                <w:rFonts w:eastAsia="Times New Roman"/>
                <w:sz w:val="24"/>
                <w:szCs w:val="24"/>
                <w:lang w:val="en-US"/>
              </w:rPr>
            </w:pPr>
            <w:r w:rsidRPr="00220FEF">
              <w:rPr>
                <w:rFonts w:eastAsia="Times New Roman"/>
                <w:sz w:val="24"/>
                <w:szCs w:val="24"/>
                <w:lang w:val="en-US"/>
              </w:rPr>
              <w:t>5</w:t>
            </w:r>
          </w:p>
        </w:tc>
      </w:tr>
      <w:tr w:rsidR="00987FF9" w:rsidRPr="00220FEF" w14:paraId="16F1326D" w14:textId="77777777" w:rsidTr="008D66AA">
        <w:tc>
          <w:tcPr>
            <w:tcW w:w="539" w:type="dxa"/>
            <w:vAlign w:val="center"/>
          </w:tcPr>
          <w:p w14:paraId="498F0B85" w14:textId="77777777" w:rsidR="004A5484" w:rsidRPr="00220FEF" w:rsidRDefault="004A5484" w:rsidP="008D66AA">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5528" w:type="dxa"/>
          </w:tcPr>
          <w:p w14:paraId="0FB9C2E3" w14:textId="77777777" w:rsidR="004A5484" w:rsidRPr="00220FEF"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vận hành thiết bị và phần mềm</w:t>
            </w:r>
          </w:p>
        </w:tc>
        <w:tc>
          <w:tcPr>
            <w:tcW w:w="580" w:type="dxa"/>
            <w:vAlign w:val="center"/>
          </w:tcPr>
          <w:p w14:paraId="64764293"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7E4DF84"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125F83D4"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75510A52"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105CF5E"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38F007C3" w14:textId="77777777" w:rsidTr="008D66AA">
        <w:tc>
          <w:tcPr>
            <w:tcW w:w="539" w:type="dxa"/>
            <w:vAlign w:val="center"/>
          </w:tcPr>
          <w:p w14:paraId="3E283AF1" w14:textId="77777777" w:rsidR="004A5484" w:rsidRPr="00220FEF" w:rsidRDefault="004A5484" w:rsidP="008D66AA">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5528" w:type="dxa"/>
          </w:tcPr>
          <w:p w14:paraId="286A03FF" w14:textId="77777777" w:rsidR="004A5484" w:rsidRPr="00220FEF"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khai thác, quản lý và lưu trữ thông tin và dữ liệu số</w:t>
            </w:r>
          </w:p>
        </w:tc>
        <w:tc>
          <w:tcPr>
            <w:tcW w:w="580" w:type="dxa"/>
            <w:vAlign w:val="center"/>
          </w:tcPr>
          <w:p w14:paraId="06281C51"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BD2F843"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78AFBF3"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29F0A2C6"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FA14566"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20C4E886" w14:textId="77777777" w:rsidTr="008D66AA">
        <w:tc>
          <w:tcPr>
            <w:tcW w:w="539" w:type="dxa"/>
            <w:vAlign w:val="center"/>
          </w:tcPr>
          <w:p w14:paraId="6B669609" w14:textId="77777777" w:rsidR="004A5484" w:rsidRPr="00220FEF" w:rsidRDefault="004A5484" w:rsidP="008D66AA">
            <w:pPr>
              <w:spacing w:line="240" w:lineRule="auto"/>
              <w:ind w:firstLine="0"/>
              <w:jc w:val="center"/>
              <w:rPr>
                <w:rFonts w:eastAsia="Times New Roman"/>
                <w:sz w:val="24"/>
                <w:szCs w:val="24"/>
                <w:lang w:val="en-US"/>
              </w:rPr>
            </w:pPr>
            <w:r w:rsidRPr="00220FEF">
              <w:rPr>
                <w:rFonts w:eastAsia="Times New Roman"/>
                <w:sz w:val="24"/>
                <w:szCs w:val="24"/>
                <w:lang w:val="en-US"/>
              </w:rPr>
              <w:t>3</w:t>
            </w:r>
          </w:p>
        </w:tc>
        <w:tc>
          <w:tcPr>
            <w:tcW w:w="5528" w:type="dxa"/>
          </w:tcPr>
          <w:p w14:paraId="5996BB13" w14:textId="77777777" w:rsidR="004A5484" w:rsidRPr="00220FEF"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sáng tạo nội dung, xây dựng bài giảng số</w:t>
            </w:r>
          </w:p>
        </w:tc>
        <w:tc>
          <w:tcPr>
            <w:tcW w:w="580" w:type="dxa"/>
            <w:vAlign w:val="center"/>
          </w:tcPr>
          <w:p w14:paraId="06939FA6"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8604B50"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51363C1D"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28AD0EA3"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12173E7C"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2493328C" w14:textId="77777777" w:rsidTr="008D66AA">
        <w:tc>
          <w:tcPr>
            <w:tcW w:w="539" w:type="dxa"/>
            <w:vAlign w:val="center"/>
          </w:tcPr>
          <w:p w14:paraId="3D192F7A" w14:textId="77777777" w:rsidR="004A5484" w:rsidRPr="00220FEF" w:rsidRDefault="004A5484" w:rsidP="008D66AA">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5528" w:type="dxa"/>
          </w:tcPr>
          <w:p w14:paraId="0A3F2A26" w14:textId="77777777" w:rsidR="004A5484" w:rsidRPr="00220FEF"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ứng dụng CNTT trong dạy học để phát triển người học một cách toàn diện</w:t>
            </w:r>
          </w:p>
        </w:tc>
        <w:tc>
          <w:tcPr>
            <w:tcW w:w="580" w:type="dxa"/>
            <w:vAlign w:val="center"/>
          </w:tcPr>
          <w:p w14:paraId="3440AA94"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FDCC124"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2EA3F98"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2F9688EE"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3D0FDCB7"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44F1B547" w14:textId="77777777" w:rsidTr="008D66AA">
        <w:tc>
          <w:tcPr>
            <w:tcW w:w="539" w:type="dxa"/>
            <w:vAlign w:val="center"/>
          </w:tcPr>
          <w:p w14:paraId="3E06E513" w14:textId="77777777" w:rsidR="004A5484" w:rsidRPr="00220FEF" w:rsidRDefault="004A5484" w:rsidP="008D66AA">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5528" w:type="dxa"/>
          </w:tcPr>
          <w:p w14:paraId="298ED6EE" w14:textId="2D0C09E5" w:rsidR="004A5484" w:rsidRPr="00220FEF"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 xml:space="preserve">Năng lực ứng dụng CNTT, số </w:t>
            </w:r>
            <w:r w:rsidR="00D85743" w:rsidRPr="00220FEF">
              <w:rPr>
                <w:rFonts w:eastAsia="Times New Roman"/>
                <w:bCs/>
                <w:sz w:val="24"/>
                <w:szCs w:val="24"/>
                <w:lang w:val="nb-NO"/>
              </w:rPr>
              <w:t>hóa</w:t>
            </w:r>
            <w:r w:rsidRPr="00220FEF">
              <w:rPr>
                <w:rFonts w:eastAsia="Times New Roman"/>
                <w:bCs/>
                <w:sz w:val="24"/>
                <w:szCs w:val="24"/>
                <w:lang w:val="nb-NO"/>
              </w:rPr>
              <w:t xml:space="preserve"> trong kiểm tra, đánh giá</w:t>
            </w:r>
          </w:p>
        </w:tc>
        <w:tc>
          <w:tcPr>
            <w:tcW w:w="580" w:type="dxa"/>
            <w:vAlign w:val="center"/>
          </w:tcPr>
          <w:p w14:paraId="67D837CF"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CE1E7BF"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31848BA4"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44EDD2CB"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2BC82C5"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42A1988C" w14:textId="77777777" w:rsidTr="008D66AA">
        <w:tc>
          <w:tcPr>
            <w:tcW w:w="539" w:type="dxa"/>
            <w:vAlign w:val="center"/>
          </w:tcPr>
          <w:p w14:paraId="07C44C6C" w14:textId="77777777" w:rsidR="004A5484" w:rsidRPr="00220FEF" w:rsidRDefault="004A5484" w:rsidP="008D66AA">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5528" w:type="dxa"/>
          </w:tcPr>
          <w:p w14:paraId="10B486BB" w14:textId="77777777" w:rsidR="004A5484" w:rsidRPr="00220FEF"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 xml:space="preserve">Năng lực giao tiếp, hợp tác, chia sẻ trong môi trường số </w:t>
            </w:r>
          </w:p>
        </w:tc>
        <w:tc>
          <w:tcPr>
            <w:tcW w:w="580" w:type="dxa"/>
            <w:vAlign w:val="center"/>
          </w:tcPr>
          <w:p w14:paraId="78A16FF3"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450AA12"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5996ADB"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69A4FFC4"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9F4E27C"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14CC3E3C" w14:textId="77777777" w:rsidTr="008D66AA">
        <w:tc>
          <w:tcPr>
            <w:tcW w:w="539" w:type="dxa"/>
            <w:vAlign w:val="center"/>
          </w:tcPr>
          <w:p w14:paraId="4C66031B" w14:textId="77777777" w:rsidR="004A5484" w:rsidRPr="00220FEF" w:rsidRDefault="004A5484" w:rsidP="008D66AA">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5528" w:type="dxa"/>
          </w:tcPr>
          <w:p w14:paraId="00921142" w14:textId="77777777" w:rsidR="004A5484" w:rsidRPr="00220FEF" w:rsidRDefault="004A5484" w:rsidP="004A5484">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an toàn và an sinh số</w:t>
            </w:r>
          </w:p>
        </w:tc>
        <w:tc>
          <w:tcPr>
            <w:tcW w:w="580" w:type="dxa"/>
            <w:vAlign w:val="center"/>
          </w:tcPr>
          <w:p w14:paraId="7EACBA69"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3783925"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6350E24"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6C6C62C7"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1516551F" w14:textId="77777777" w:rsidR="004A5484" w:rsidRPr="00220FEF" w:rsidRDefault="004A5484" w:rsidP="008D66AA">
            <w:pPr>
              <w:spacing w:line="240" w:lineRule="auto"/>
              <w:ind w:firstLine="0"/>
              <w:jc w:val="center"/>
              <w:rPr>
                <w:sz w:val="24"/>
                <w:szCs w:val="24"/>
                <w:lang w:val="en-US"/>
              </w:rPr>
            </w:pPr>
            <w:r w:rsidRPr="00220FEF">
              <w:rPr>
                <w:rFonts w:eastAsia="Webdings"/>
                <w:sz w:val="24"/>
                <w:szCs w:val="24"/>
                <w:lang w:val="en-US"/>
              </w:rPr>
              <w:t></w:t>
            </w:r>
          </w:p>
        </w:tc>
      </w:tr>
    </w:tbl>
    <w:p w14:paraId="69D61C6B" w14:textId="77777777" w:rsidR="008D66AA" w:rsidRPr="00220FEF" w:rsidRDefault="008D66AA" w:rsidP="008D66AA">
      <w:pPr>
        <w:tabs>
          <w:tab w:val="right" w:leader="dot" w:pos="8789"/>
        </w:tabs>
        <w:spacing w:line="240" w:lineRule="auto"/>
        <w:ind w:left="159" w:firstLine="0"/>
        <w:jc w:val="left"/>
        <w:rPr>
          <w:rFonts w:eastAsia="Times New Roman"/>
          <w:sz w:val="16"/>
          <w:szCs w:val="24"/>
        </w:rPr>
      </w:pPr>
    </w:p>
    <w:p w14:paraId="7DC87732"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0E91AF2E"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05FA2E7D"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0E523CB6" w14:textId="17BA262F" w:rsidR="004A5484" w:rsidRPr="00220FEF" w:rsidRDefault="004A5484" w:rsidP="008D66AA">
      <w:pPr>
        <w:spacing w:line="300" w:lineRule="auto"/>
        <w:ind w:left="119" w:right="600" w:firstLine="0"/>
        <w:rPr>
          <w:rFonts w:eastAsia="Times New Roman"/>
          <w:b/>
          <w:i/>
          <w:sz w:val="24"/>
          <w:szCs w:val="24"/>
          <w:lang w:val="en-SG"/>
        </w:rPr>
      </w:pPr>
      <w:r w:rsidRPr="00220FEF">
        <w:rPr>
          <w:rFonts w:eastAsia="Times New Roman"/>
          <w:b/>
          <w:i/>
          <w:sz w:val="24"/>
          <w:szCs w:val="24"/>
          <w:lang w:val="en-SG"/>
        </w:rPr>
        <w:t xml:space="preserve">Câu 10: Thầy/Cô đánh giá thực trạng hoạt động bồi dưỡng năng lực nghề nghiệp giảng viên tiếng Anh các trường Đại học không chuyên ngoại ngữ </w:t>
      </w:r>
    </w:p>
    <w:p w14:paraId="03EFD089" w14:textId="77777777" w:rsidR="004A5484" w:rsidRPr="00220FEF" w:rsidRDefault="004A5484" w:rsidP="008D66AA">
      <w:pPr>
        <w:spacing w:line="276" w:lineRule="auto"/>
        <w:ind w:left="119" w:firstLine="0"/>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815" w:type="dxa"/>
        <w:jc w:val="center"/>
        <w:tblLook w:val="04A0" w:firstRow="1" w:lastRow="0" w:firstColumn="1" w:lastColumn="0" w:noHBand="0" w:noVBand="1"/>
      </w:tblPr>
      <w:tblGrid>
        <w:gridCol w:w="575"/>
        <w:gridCol w:w="5360"/>
        <w:gridCol w:w="576"/>
        <w:gridCol w:w="576"/>
        <w:gridCol w:w="576"/>
        <w:gridCol w:w="576"/>
        <w:gridCol w:w="576"/>
      </w:tblGrid>
      <w:tr w:rsidR="008D66AA" w:rsidRPr="00220FEF" w14:paraId="564F9BAA" w14:textId="77777777" w:rsidTr="008D66AA">
        <w:trPr>
          <w:tblHeader/>
          <w:jc w:val="center"/>
        </w:trPr>
        <w:tc>
          <w:tcPr>
            <w:tcW w:w="575" w:type="dxa"/>
            <w:vMerge w:val="restart"/>
            <w:vAlign w:val="center"/>
          </w:tcPr>
          <w:p w14:paraId="221FD703" w14:textId="77777777" w:rsidR="008D66AA" w:rsidRPr="00220FEF" w:rsidRDefault="008D66AA" w:rsidP="008D66AA">
            <w:pPr>
              <w:spacing w:line="240"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360" w:type="dxa"/>
            <w:vMerge w:val="restart"/>
            <w:vAlign w:val="center"/>
          </w:tcPr>
          <w:p w14:paraId="3A884D41" w14:textId="77777777" w:rsidR="008D66AA" w:rsidRPr="00220FEF" w:rsidRDefault="008D66AA" w:rsidP="008D66AA">
            <w:pPr>
              <w:spacing w:line="240" w:lineRule="auto"/>
              <w:ind w:firstLine="0"/>
              <w:jc w:val="center"/>
              <w:rPr>
                <w:rFonts w:eastAsia="Times New Roman"/>
                <w:b/>
                <w:sz w:val="24"/>
                <w:szCs w:val="24"/>
                <w:lang w:val="en-SG"/>
              </w:rPr>
            </w:pPr>
            <w:r w:rsidRPr="00220FEF">
              <w:rPr>
                <w:rFonts w:eastAsia="Times New Roman"/>
                <w:b/>
                <w:sz w:val="24"/>
                <w:szCs w:val="24"/>
                <w:lang w:val="en-SG"/>
              </w:rPr>
              <w:t>Nội dung</w:t>
            </w:r>
          </w:p>
        </w:tc>
        <w:tc>
          <w:tcPr>
            <w:tcW w:w="2880" w:type="dxa"/>
            <w:gridSpan w:val="5"/>
            <w:vAlign w:val="center"/>
          </w:tcPr>
          <w:p w14:paraId="1A08952D" w14:textId="77777777" w:rsidR="008D66AA" w:rsidRPr="00220FEF" w:rsidRDefault="008D66AA" w:rsidP="008D66AA">
            <w:pPr>
              <w:spacing w:line="240"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8D66AA" w:rsidRPr="00220FEF" w14:paraId="2D27EF24" w14:textId="77777777" w:rsidTr="008D66AA">
        <w:trPr>
          <w:tblHeader/>
          <w:jc w:val="center"/>
        </w:trPr>
        <w:tc>
          <w:tcPr>
            <w:tcW w:w="575" w:type="dxa"/>
            <w:vMerge/>
          </w:tcPr>
          <w:p w14:paraId="4713AB10" w14:textId="77777777" w:rsidR="008D66AA" w:rsidRPr="00220FEF" w:rsidRDefault="008D66AA" w:rsidP="004A5484">
            <w:pPr>
              <w:spacing w:line="276" w:lineRule="auto"/>
              <w:ind w:firstLine="0"/>
              <w:jc w:val="left"/>
              <w:rPr>
                <w:rFonts w:eastAsia="Times New Roman"/>
                <w:sz w:val="24"/>
                <w:szCs w:val="24"/>
                <w:lang w:val="en-SG"/>
              </w:rPr>
            </w:pPr>
          </w:p>
        </w:tc>
        <w:tc>
          <w:tcPr>
            <w:tcW w:w="5360" w:type="dxa"/>
            <w:vMerge/>
          </w:tcPr>
          <w:p w14:paraId="58966AA4" w14:textId="77777777" w:rsidR="008D66AA" w:rsidRPr="00220FEF" w:rsidRDefault="008D66AA" w:rsidP="004A5484">
            <w:pPr>
              <w:spacing w:line="276" w:lineRule="auto"/>
              <w:ind w:firstLine="0"/>
              <w:jc w:val="left"/>
              <w:rPr>
                <w:rFonts w:eastAsia="Times New Roman"/>
                <w:sz w:val="24"/>
                <w:szCs w:val="24"/>
                <w:lang w:val="en-SG"/>
              </w:rPr>
            </w:pPr>
          </w:p>
        </w:tc>
        <w:tc>
          <w:tcPr>
            <w:tcW w:w="576" w:type="dxa"/>
          </w:tcPr>
          <w:p w14:paraId="1D85E9A6" w14:textId="77777777" w:rsidR="008D66AA" w:rsidRPr="00220FEF" w:rsidRDefault="008D66AA" w:rsidP="004A5484">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76" w:type="dxa"/>
          </w:tcPr>
          <w:p w14:paraId="35615781" w14:textId="77777777" w:rsidR="008D66AA" w:rsidRPr="00220FEF" w:rsidRDefault="008D66AA" w:rsidP="004A5484">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76" w:type="dxa"/>
          </w:tcPr>
          <w:p w14:paraId="7266AD4D" w14:textId="77777777" w:rsidR="008D66AA" w:rsidRPr="00220FEF" w:rsidRDefault="008D66AA" w:rsidP="004A5484">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76" w:type="dxa"/>
          </w:tcPr>
          <w:p w14:paraId="68136113" w14:textId="77777777" w:rsidR="008D66AA" w:rsidRPr="00220FEF" w:rsidRDefault="008D66AA" w:rsidP="004A5484">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76" w:type="dxa"/>
          </w:tcPr>
          <w:p w14:paraId="4A800AB7" w14:textId="77777777" w:rsidR="008D66AA" w:rsidRPr="00220FEF" w:rsidRDefault="008D66AA" w:rsidP="004A5484">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5BB0BF98" w14:textId="77777777" w:rsidTr="008D66AA">
        <w:trPr>
          <w:jc w:val="center"/>
        </w:trPr>
        <w:tc>
          <w:tcPr>
            <w:tcW w:w="575" w:type="dxa"/>
            <w:vAlign w:val="center"/>
          </w:tcPr>
          <w:p w14:paraId="700DF7B1"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I</w:t>
            </w:r>
          </w:p>
        </w:tc>
        <w:tc>
          <w:tcPr>
            <w:tcW w:w="5360" w:type="dxa"/>
          </w:tcPr>
          <w:p w14:paraId="62E4234E" w14:textId="77777777" w:rsidR="004A5484" w:rsidRPr="00220FEF" w:rsidRDefault="004A5484" w:rsidP="004A5484">
            <w:pPr>
              <w:spacing w:line="0" w:lineRule="atLeast"/>
              <w:ind w:firstLine="0"/>
              <w:contextualSpacing/>
              <w:jc w:val="left"/>
              <w:rPr>
                <w:rFonts w:eastAsia="Times New Roman"/>
                <w:sz w:val="24"/>
                <w:szCs w:val="24"/>
                <w:lang w:val="en-SG"/>
              </w:rPr>
            </w:pPr>
            <w:r w:rsidRPr="00220FEF">
              <w:rPr>
                <w:rFonts w:eastAsia="Times New Roman"/>
                <w:sz w:val="24"/>
                <w:szCs w:val="24"/>
                <w:lang w:val="en-SG"/>
              </w:rPr>
              <w:t>Mục tiêu bồi dưỡng năng lực nghề nghiệp đáp ứng:</w:t>
            </w:r>
          </w:p>
        </w:tc>
        <w:tc>
          <w:tcPr>
            <w:tcW w:w="576" w:type="dxa"/>
            <w:vAlign w:val="center"/>
          </w:tcPr>
          <w:p w14:paraId="652B57A7"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ACE863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0000967"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C75A64F"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87A022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9BC4EC6" w14:textId="77777777" w:rsidTr="008D66AA">
        <w:trPr>
          <w:jc w:val="center"/>
        </w:trPr>
        <w:tc>
          <w:tcPr>
            <w:tcW w:w="575" w:type="dxa"/>
            <w:vMerge w:val="restart"/>
            <w:vAlign w:val="center"/>
          </w:tcPr>
          <w:p w14:paraId="26B323FB"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41780E07" w14:textId="77777777" w:rsidR="004A5484" w:rsidRPr="00220FEF" w:rsidRDefault="004A5484" w:rsidP="004A5484">
            <w:pPr>
              <w:numPr>
                <w:ilvl w:val="0"/>
                <w:numId w:val="12"/>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chuyên môn</w:t>
            </w:r>
          </w:p>
        </w:tc>
        <w:tc>
          <w:tcPr>
            <w:tcW w:w="576" w:type="dxa"/>
            <w:vAlign w:val="center"/>
          </w:tcPr>
          <w:p w14:paraId="35BF0513"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C327E4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8230B23"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36F111C"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6F03F61"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D5913A9" w14:textId="77777777" w:rsidTr="008D66AA">
        <w:trPr>
          <w:jc w:val="center"/>
        </w:trPr>
        <w:tc>
          <w:tcPr>
            <w:tcW w:w="575" w:type="dxa"/>
            <w:vMerge/>
            <w:vAlign w:val="center"/>
          </w:tcPr>
          <w:p w14:paraId="1826AFF0"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1F3851E5" w14:textId="77777777" w:rsidR="004A5484" w:rsidRPr="00220FEF" w:rsidRDefault="004A5484" w:rsidP="004A5484">
            <w:pPr>
              <w:numPr>
                <w:ilvl w:val="0"/>
                <w:numId w:val="12"/>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sư phạm</w:t>
            </w:r>
          </w:p>
        </w:tc>
        <w:tc>
          <w:tcPr>
            <w:tcW w:w="576" w:type="dxa"/>
            <w:vAlign w:val="center"/>
          </w:tcPr>
          <w:p w14:paraId="4EAA9183"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09D27D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80DD6AB"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5F1321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11C7FA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AA021F7" w14:textId="77777777" w:rsidTr="008D66AA">
        <w:trPr>
          <w:jc w:val="center"/>
        </w:trPr>
        <w:tc>
          <w:tcPr>
            <w:tcW w:w="575" w:type="dxa"/>
            <w:vMerge/>
            <w:vAlign w:val="center"/>
          </w:tcPr>
          <w:p w14:paraId="1D5421E0"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3FA44765" w14:textId="77777777" w:rsidR="004A5484" w:rsidRPr="00220FEF" w:rsidRDefault="004A5484" w:rsidP="004A5484">
            <w:pPr>
              <w:numPr>
                <w:ilvl w:val="0"/>
                <w:numId w:val="12"/>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nghiên cứu khoa học</w:t>
            </w:r>
          </w:p>
        </w:tc>
        <w:tc>
          <w:tcPr>
            <w:tcW w:w="576" w:type="dxa"/>
            <w:vAlign w:val="center"/>
          </w:tcPr>
          <w:p w14:paraId="1C53D04D"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66ACEF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A9203DD"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EAB08FB"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2845AE6"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7C50961" w14:textId="77777777" w:rsidTr="008D66AA">
        <w:trPr>
          <w:jc w:val="center"/>
        </w:trPr>
        <w:tc>
          <w:tcPr>
            <w:tcW w:w="575" w:type="dxa"/>
            <w:vMerge/>
            <w:vAlign w:val="center"/>
          </w:tcPr>
          <w:p w14:paraId="4C43D6AC"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618F6B6F" w14:textId="2CD771E8" w:rsidR="004A5484" w:rsidRPr="00220FEF" w:rsidRDefault="004A5484" w:rsidP="004A5484">
            <w:pPr>
              <w:numPr>
                <w:ilvl w:val="0"/>
                <w:numId w:val="12"/>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phát triển quan hệ xã hội</w:t>
            </w:r>
            <w:r w:rsidR="008900BC" w:rsidRPr="00220FEF">
              <w:rPr>
                <w:rFonts w:eastAsia="Times New Roman"/>
                <w:sz w:val="24"/>
                <w:szCs w:val="24"/>
                <w:lang w:val="en-SG"/>
              </w:rPr>
              <w:t xml:space="preserve"> </w:t>
            </w:r>
          </w:p>
        </w:tc>
        <w:tc>
          <w:tcPr>
            <w:tcW w:w="576" w:type="dxa"/>
            <w:vAlign w:val="center"/>
          </w:tcPr>
          <w:p w14:paraId="56197131"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91845E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33EBEB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926EF0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5ACF87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04331D9" w14:textId="77777777" w:rsidTr="008D66AA">
        <w:trPr>
          <w:jc w:val="center"/>
        </w:trPr>
        <w:tc>
          <w:tcPr>
            <w:tcW w:w="575" w:type="dxa"/>
            <w:vMerge/>
            <w:vAlign w:val="center"/>
          </w:tcPr>
          <w:p w14:paraId="5D05BCC2"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40273552" w14:textId="77777777" w:rsidR="004A5484" w:rsidRPr="00220FEF" w:rsidRDefault="004A5484" w:rsidP="004A5484">
            <w:pPr>
              <w:numPr>
                <w:ilvl w:val="0"/>
                <w:numId w:val="12"/>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nghề nghiệp, phát triển bản thân</w:t>
            </w:r>
          </w:p>
        </w:tc>
        <w:tc>
          <w:tcPr>
            <w:tcW w:w="576" w:type="dxa"/>
            <w:vAlign w:val="center"/>
          </w:tcPr>
          <w:p w14:paraId="3B35524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7A205D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DC7151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980391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71A1FD0"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3A7DB6D" w14:textId="77777777" w:rsidTr="008D66AA">
        <w:trPr>
          <w:jc w:val="center"/>
        </w:trPr>
        <w:tc>
          <w:tcPr>
            <w:tcW w:w="575" w:type="dxa"/>
            <w:vMerge/>
            <w:vAlign w:val="center"/>
          </w:tcPr>
          <w:p w14:paraId="0CDC3005"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762AEFA7" w14:textId="77777777" w:rsidR="004A5484" w:rsidRPr="00220FEF" w:rsidRDefault="004A5484" w:rsidP="004A5484">
            <w:pPr>
              <w:numPr>
                <w:ilvl w:val="0"/>
                <w:numId w:val="12"/>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số</w:t>
            </w:r>
          </w:p>
        </w:tc>
        <w:tc>
          <w:tcPr>
            <w:tcW w:w="576" w:type="dxa"/>
            <w:vAlign w:val="center"/>
          </w:tcPr>
          <w:p w14:paraId="6838D094"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6A6A1CB"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199D56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59C45B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72AE533"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EDB467A" w14:textId="77777777" w:rsidTr="008D66AA">
        <w:trPr>
          <w:jc w:val="center"/>
        </w:trPr>
        <w:tc>
          <w:tcPr>
            <w:tcW w:w="575" w:type="dxa"/>
            <w:vMerge/>
            <w:vAlign w:val="center"/>
          </w:tcPr>
          <w:p w14:paraId="1999AEDB"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37D5BB43" w14:textId="77777777" w:rsidR="004A5484" w:rsidRPr="00220FEF" w:rsidRDefault="004A5484" w:rsidP="004A5484">
            <w:pPr>
              <w:numPr>
                <w:ilvl w:val="0"/>
                <w:numId w:val="12"/>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6" w:type="dxa"/>
            <w:vAlign w:val="center"/>
          </w:tcPr>
          <w:p w14:paraId="1D7DB98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B44499C"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5C8DB63"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595263B"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5E860ED"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3FD8D77" w14:textId="77777777" w:rsidTr="008D66AA">
        <w:trPr>
          <w:jc w:val="center"/>
        </w:trPr>
        <w:tc>
          <w:tcPr>
            <w:tcW w:w="575" w:type="dxa"/>
            <w:vAlign w:val="center"/>
          </w:tcPr>
          <w:p w14:paraId="3D2BA31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II</w:t>
            </w:r>
          </w:p>
        </w:tc>
        <w:tc>
          <w:tcPr>
            <w:tcW w:w="5360" w:type="dxa"/>
          </w:tcPr>
          <w:p w14:paraId="4E1D85D9"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 xml:space="preserve">Xác định nội dung bồi dưỡng </w:t>
            </w:r>
          </w:p>
        </w:tc>
        <w:tc>
          <w:tcPr>
            <w:tcW w:w="576" w:type="dxa"/>
            <w:vAlign w:val="center"/>
          </w:tcPr>
          <w:p w14:paraId="5DA4A867"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10DD57B4"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167A5787"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6E7CA64A"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3F045354" w14:textId="77777777" w:rsidR="004A5484" w:rsidRPr="00220FEF" w:rsidRDefault="004A5484" w:rsidP="008D66AA">
            <w:pPr>
              <w:spacing w:line="276" w:lineRule="auto"/>
              <w:ind w:firstLine="0"/>
              <w:jc w:val="center"/>
              <w:rPr>
                <w:rFonts w:eastAsia="Times New Roman"/>
                <w:sz w:val="24"/>
                <w:szCs w:val="24"/>
                <w:lang w:val="en-SG"/>
              </w:rPr>
            </w:pPr>
          </w:p>
        </w:tc>
      </w:tr>
      <w:tr w:rsidR="00987FF9" w:rsidRPr="00220FEF" w14:paraId="2443ACBA" w14:textId="77777777" w:rsidTr="008D66AA">
        <w:trPr>
          <w:jc w:val="center"/>
        </w:trPr>
        <w:tc>
          <w:tcPr>
            <w:tcW w:w="575" w:type="dxa"/>
            <w:vMerge w:val="restart"/>
            <w:vAlign w:val="center"/>
          </w:tcPr>
          <w:p w14:paraId="5128E0CD" w14:textId="77777777" w:rsidR="004A5484" w:rsidRPr="00220FEF" w:rsidRDefault="004A5484" w:rsidP="008D66AA">
            <w:pPr>
              <w:spacing w:line="276" w:lineRule="auto"/>
              <w:ind w:firstLine="0"/>
              <w:jc w:val="center"/>
              <w:rPr>
                <w:rFonts w:eastAsia="Times New Roman"/>
                <w:sz w:val="24"/>
                <w:szCs w:val="24"/>
                <w:lang w:val="en-SG"/>
              </w:rPr>
            </w:pPr>
          </w:p>
          <w:p w14:paraId="2844F8C2"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7907ED9C" w14:textId="77777777" w:rsidR="004A5484" w:rsidRPr="00220FEF" w:rsidRDefault="004A5484" w:rsidP="009D6A01">
            <w:pPr>
              <w:numPr>
                <w:ilvl w:val="0"/>
                <w:numId w:val="30"/>
              </w:numPr>
              <w:spacing w:line="0" w:lineRule="atLeast"/>
              <w:contextualSpacing/>
              <w:jc w:val="left"/>
              <w:rPr>
                <w:rFonts w:eastAsia="Times New Roman"/>
                <w:sz w:val="24"/>
                <w:szCs w:val="24"/>
                <w:lang w:val="en-SG"/>
              </w:rPr>
            </w:pPr>
            <w:r w:rsidRPr="00220FEF">
              <w:rPr>
                <w:rFonts w:eastAsia="Times New Roman"/>
                <w:sz w:val="24"/>
                <w:szCs w:val="24"/>
                <w:lang w:val="en-SG"/>
              </w:rPr>
              <w:t>Phù hợp với các mục tiêu/ sứ mạng/tầm nhìn của khoa/trường</w:t>
            </w:r>
          </w:p>
        </w:tc>
        <w:tc>
          <w:tcPr>
            <w:tcW w:w="576" w:type="dxa"/>
            <w:vAlign w:val="center"/>
          </w:tcPr>
          <w:p w14:paraId="4033704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06768A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A278B9D"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A23ECEA"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F448F8C"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4C23CC8" w14:textId="77777777" w:rsidTr="008D66AA">
        <w:trPr>
          <w:jc w:val="center"/>
        </w:trPr>
        <w:tc>
          <w:tcPr>
            <w:tcW w:w="575" w:type="dxa"/>
            <w:vMerge/>
            <w:vAlign w:val="center"/>
          </w:tcPr>
          <w:p w14:paraId="53461E41"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440396C7" w14:textId="77777777" w:rsidR="004A5484" w:rsidRPr="00220FEF" w:rsidRDefault="004A5484" w:rsidP="009D6A01">
            <w:pPr>
              <w:numPr>
                <w:ilvl w:val="0"/>
                <w:numId w:val="30"/>
              </w:numPr>
              <w:spacing w:line="0" w:lineRule="atLeast"/>
              <w:contextualSpacing/>
              <w:jc w:val="left"/>
              <w:rPr>
                <w:rFonts w:eastAsia="Times New Roman"/>
                <w:sz w:val="24"/>
                <w:szCs w:val="24"/>
                <w:lang w:val="en-SG"/>
              </w:rPr>
            </w:pPr>
            <w:r w:rsidRPr="00220FEF">
              <w:rPr>
                <w:rFonts w:eastAsia="Times New Roman"/>
                <w:sz w:val="24"/>
                <w:szCs w:val="24"/>
                <w:lang w:val="en-SG"/>
              </w:rPr>
              <w:t>Dựa trên kết quả đánh giá năng lực nghề nghiệp GV</w:t>
            </w:r>
          </w:p>
        </w:tc>
        <w:tc>
          <w:tcPr>
            <w:tcW w:w="576" w:type="dxa"/>
            <w:vAlign w:val="center"/>
          </w:tcPr>
          <w:p w14:paraId="58BC311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6B47FFF"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59F3367"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783C120"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4949FC6"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711008A" w14:textId="77777777" w:rsidTr="008D66AA">
        <w:trPr>
          <w:jc w:val="center"/>
        </w:trPr>
        <w:tc>
          <w:tcPr>
            <w:tcW w:w="575" w:type="dxa"/>
            <w:vMerge/>
            <w:vAlign w:val="center"/>
          </w:tcPr>
          <w:p w14:paraId="6AA293EE"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7A11F20A" w14:textId="77777777" w:rsidR="004A5484" w:rsidRPr="00220FEF" w:rsidRDefault="004A5484" w:rsidP="009D6A01">
            <w:pPr>
              <w:numPr>
                <w:ilvl w:val="0"/>
                <w:numId w:val="30"/>
              </w:numPr>
              <w:spacing w:line="0" w:lineRule="atLeast"/>
              <w:contextualSpacing/>
              <w:jc w:val="left"/>
              <w:rPr>
                <w:rFonts w:eastAsia="Times New Roman"/>
                <w:sz w:val="24"/>
                <w:szCs w:val="24"/>
                <w:lang w:val="en-SG"/>
              </w:rPr>
            </w:pPr>
            <w:r w:rsidRPr="00220FEF">
              <w:rPr>
                <w:rFonts w:eastAsia="Times New Roman"/>
                <w:sz w:val="24"/>
                <w:szCs w:val="24"/>
                <w:lang w:val="en-SG"/>
              </w:rPr>
              <w:t>Dựa trên căn cứ vào kết quả xác định nhu cầu bồi dưỡng GV</w:t>
            </w:r>
          </w:p>
        </w:tc>
        <w:tc>
          <w:tcPr>
            <w:tcW w:w="576" w:type="dxa"/>
            <w:vAlign w:val="center"/>
          </w:tcPr>
          <w:p w14:paraId="1D7F6F0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CD25F7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DA62E5A"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B4D1AC6"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808DCF1"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E7355BF" w14:textId="77777777" w:rsidTr="008D66AA">
        <w:trPr>
          <w:jc w:val="center"/>
        </w:trPr>
        <w:tc>
          <w:tcPr>
            <w:tcW w:w="575" w:type="dxa"/>
            <w:vMerge/>
            <w:vAlign w:val="center"/>
          </w:tcPr>
          <w:p w14:paraId="324E72B2"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0692D1DC" w14:textId="77777777" w:rsidR="004A5484" w:rsidRPr="00220FEF" w:rsidRDefault="004A5484" w:rsidP="009D6A01">
            <w:pPr>
              <w:numPr>
                <w:ilvl w:val="0"/>
                <w:numId w:val="30"/>
              </w:numPr>
              <w:spacing w:line="0" w:lineRule="atLeast"/>
              <w:contextualSpacing/>
              <w:jc w:val="left"/>
              <w:rPr>
                <w:rFonts w:eastAsia="Times New Roman"/>
                <w:sz w:val="24"/>
                <w:szCs w:val="24"/>
                <w:lang w:val="en-SG"/>
              </w:rPr>
            </w:pPr>
            <w:r w:rsidRPr="00220FEF">
              <w:rPr>
                <w:rFonts w:eastAsia="Times New Roman"/>
                <w:sz w:val="24"/>
                <w:szCs w:val="24"/>
                <w:lang w:val="en-SG"/>
              </w:rPr>
              <w:t>Dựa trên yêu cầu của Bộ, đề án Ngoại ngữ…</w:t>
            </w:r>
          </w:p>
        </w:tc>
        <w:tc>
          <w:tcPr>
            <w:tcW w:w="576" w:type="dxa"/>
            <w:vAlign w:val="center"/>
          </w:tcPr>
          <w:p w14:paraId="4989AB6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18271E1"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4579330"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EB67918"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95073B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6B71878" w14:textId="77777777" w:rsidTr="008D66AA">
        <w:trPr>
          <w:jc w:val="center"/>
        </w:trPr>
        <w:tc>
          <w:tcPr>
            <w:tcW w:w="575" w:type="dxa"/>
            <w:vMerge/>
            <w:vAlign w:val="center"/>
          </w:tcPr>
          <w:p w14:paraId="39AD514F"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49152422" w14:textId="77777777" w:rsidR="004A5484" w:rsidRPr="00220FEF" w:rsidRDefault="004A5484" w:rsidP="009D6A01">
            <w:pPr>
              <w:numPr>
                <w:ilvl w:val="0"/>
                <w:numId w:val="30"/>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6" w:type="dxa"/>
            <w:vAlign w:val="center"/>
          </w:tcPr>
          <w:p w14:paraId="4B17FD6C"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262069A"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5A43124"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6FDFAD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88CA588"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7ACC56C" w14:textId="77777777" w:rsidTr="008D66AA">
        <w:trPr>
          <w:jc w:val="center"/>
        </w:trPr>
        <w:tc>
          <w:tcPr>
            <w:tcW w:w="575" w:type="dxa"/>
            <w:vAlign w:val="center"/>
          </w:tcPr>
          <w:p w14:paraId="093260B4"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III</w:t>
            </w:r>
          </w:p>
        </w:tc>
        <w:tc>
          <w:tcPr>
            <w:tcW w:w="5360" w:type="dxa"/>
          </w:tcPr>
          <w:p w14:paraId="6CB49A34"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Hình thức bồi dưỡng năng lực nghề nghiệp</w:t>
            </w:r>
          </w:p>
        </w:tc>
        <w:tc>
          <w:tcPr>
            <w:tcW w:w="576" w:type="dxa"/>
            <w:vAlign w:val="center"/>
          </w:tcPr>
          <w:p w14:paraId="678C9B4C"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182EADB8"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51CB3007"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7AFE619E"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0BF3EBE1" w14:textId="77777777" w:rsidR="004A5484" w:rsidRPr="00220FEF" w:rsidRDefault="004A5484" w:rsidP="008D66AA">
            <w:pPr>
              <w:spacing w:line="276" w:lineRule="auto"/>
              <w:ind w:firstLine="0"/>
              <w:jc w:val="center"/>
              <w:rPr>
                <w:rFonts w:eastAsia="Times New Roman"/>
                <w:sz w:val="24"/>
                <w:szCs w:val="24"/>
                <w:lang w:val="en-SG"/>
              </w:rPr>
            </w:pPr>
          </w:p>
        </w:tc>
      </w:tr>
      <w:tr w:rsidR="00987FF9" w:rsidRPr="00220FEF" w14:paraId="67C6B9BB" w14:textId="77777777" w:rsidTr="008D66AA">
        <w:trPr>
          <w:jc w:val="center"/>
        </w:trPr>
        <w:tc>
          <w:tcPr>
            <w:tcW w:w="575" w:type="dxa"/>
            <w:vMerge w:val="restart"/>
            <w:vAlign w:val="center"/>
          </w:tcPr>
          <w:p w14:paraId="2A1E79EE"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6E38740D" w14:textId="77777777" w:rsidR="004A5484" w:rsidRPr="00220FEF" w:rsidRDefault="004A5484" w:rsidP="009D6A01">
            <w:pPr>
              <w:numPr>
                <w:ilvl w:val="0"/>
                <w:numId w:val="27"/>
              </w:numPr>
              <w:spacing w:line="0" w:lineRule="atLeast"/>
              <w:contextualSpacing/>
              <w:jc w:val="left"/>
              <w:rPr>
                <w:rFonts w:eastAsia="Times New Roman"/>
                <w:sz w:val="24"/>
                <w:szCs w:val="24"/>
                <w:lang w:val="en-SG"/>
              </w:rPr>
            </w:pPr>
            <w:r w:rsidRPr="00220FEF">
              <w:rPr>
                <w:rFonts w:eastAsia="Times New Roman"/>
                <w:sz w:val="24"/>
                <w:szCs w:val="24"/>
                <w:lang w:val="en-SG"/>
              </w:rPr>
              <w:t>Tập trung/ trực tiếp</w:t>
            </w:r>
          </w:p>
        </w:tc>
        <w:tc>
          <w:tcPr>
            <w:tcW w:w="576" w:type="dxa"/>
            <w:vAlign w:val="center"/>
          </w:tcPr>
          <w:p w14:paraId="06C919B3"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BEBAEFB"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BA4D3E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D626DE2"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41E419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21334E5" w14:textId="77777777" w:rsidTr="008D66AA">
        <w:trPr>
          <w:jc w:val="center"/>
        </w:trPr>
        <w:tc>
          <w:tcPr>
            <w:tcW w:w="575" w:type="dxa"/>
            <w:vMerge/>
            <w:vAlign w:val="center"/>
          </w:tcPr>
          <w:p w14:paraId="4DD03B83" w14:textId="77777777" w:rsidR="004A5484" w:rsidRPr="00220FEF" w:rsidRDefault="004A5484" w:rsidP="008D66AA">
            <w:pPr>
              <w:spacing w:line="276" w:lineRule="auto"/>
              <w:ind w:firstLine="0"/>
              <w:jc w:val="center"/>
              <w:rPr>
                <w:rFonts w:eastAsia="Times New Roman"/>
                <w:sz w:val="24"/>
                <w:szCs w:val="24"/>
                <w:lang w:val="en-SG"/>
              </w:rPr>
            </w:pPr>
          </w:p>
        </w:tc>
        <w:tc>
          <w:tcPr>
            <w:tcW w:w="5360" w:type="dxa"/>
          </w:tcPr>
          <w:p w14:paraId="4887DEBD" w14:textId="77777777" w:rsidR="004A5484" w:rsidRPr="00220FEF" w:rsidRDefault="004A5484" w:rsidP="009D6A01">
            <w:pPr>
              <w:numPr>
                <w:ilvl w:val="0"/>
                <w:numId w:val="27"/>
              </w:numPr>
              <w:spacing w:line="0" w:lineRule="atLeast"/>
              <w:contextualSpacing/>
              <w:jc w:val="left"/>
              <w:rPr>
                <w:rFonts w:eastAsia="Times New Roman"/>
                <w:sz w:val="24"/>
                <w:szCs w:val="24"/>
                <w:lang w:val="en-SG"/>
              </w:rPr>
            </w:pPr>
            <w:r w:rsidRPr="00220FEF">
              <w:rPr>
                <w:rFonts w:eastAsia="Times New Roman"/>
                <w:sz w:val="24"/>
                <w:szCs w:val="24"/>
                <w:lang w:val="en-SG"/>
              </w:rPr>
              <w:t>Trực tuyến</w:t>
            </w:r>
          </w:p>
        </w:tc>
        <w:tc>
          <w:tcPr>
            <w:tcW w:w="576" w:type="dxa"/>
            <w:vAlign w:val="center"/>
          </w:tcPr>
          <w:p w14:paraId="1F78E3CF"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BC84C4B"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E23E01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159B6F0"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9CBFF6F"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E42CC22" w14:textId="77777777" w:rsidTr="008D66AA">
        <w:trPr>
          <w:jc w:val="center"/>
        </w:trPr>
        <w:tc>
          <w:tcPr>
            <w:tcW w:w="575" w:type="dxa"/>
            <w:vAlign w:val="center"/>
          </w:tcPr>
          <w:p w14:paraId="55E0FA80"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IV</w:t>
            </w:r>
          </w:p>
        </w:tc>
        <w:tc>
          <w:tcPr>
            <w:tcW w:w="5360" w:type="dxa"/>
          </w:tcPr>
          <w:p w14:paraId="32F6DB04"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Đánh giá kết quả hoạt động bồi dưỡng năng lực nghề nghiệp</w:t>
            </w:r>
          </w:p>
        </w:tc>
        <w:tc>
          <w:tcPr>
            <w:tcW w:w="576" w:type="dxa"/>
            <w:vAlign w:val="center"/>
          </w:tcPr>
          <w:p w14:paraId="433CEC1D"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133AEF34"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56F74920"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67BD230B" w14:textId="77777777" w:rsidR="004A5484" w:rsidRPr="00220FEF" w:rsidRDefault="004A5484" w:rsidP="008D66AA">
            <w:pPr>
              <w:spacing w:line="276" w:lineRule="auto"/>
              <w:ind w:firstLine="0"/>
              <w:jc w:val="center"/>
              <w:rPr>
                <w:rFonts w:eastAsia="Times New Roman"/>
                <w:sz w:val="24"/>
                <w:szCs w:val="24"/>
                <w:lang w:val="en-SG"/>
              </w:rPr>
            </w:pPr>
          </w:p>
        </w:tc>
        <w:tc>
          <w:tcPr>
            <w:tcW w:w="576" w:type="dxa"/>
            <w:vAlign w:val="center"/>
          </w:tcPr>
          <w:p w14:paraId="5DF655B4" w14:textId="77777777" w:rsidR="004A5484" w:rsidRPr="00220FEF" w:rsidRDefault="004A5484" w:rsidP="008D66AA">
            <w:pPr>
              <w:spacing w:line="276" w:lineRule="auto"/>
              <w:ind w:firstLine="0"/>
              <w:jc w:val="center"/>
              <w:rPr>
                <w:rFonts w:eastAsia="Times New Roman"/>
                <w:sz w:val="24"/>
                <w:szCs w:val="24"/>
                <w:lang w:val="en-SG"/>
              </w:rPr>
            </w:pPr>
          </w:p>
        </w:tc>
      </w:tr>
      <w:tr w:rsidR="00987FF9" w:rsidRPr="00220FEF" w14:paraId="17553F0A" w14:textId="77777777" w:rsidTr="008D66AA">
        <w:trPr>
          <w:jc w:val="center"/>
        </w:trPr>
        <w:tc>
          <w:tcPr>
            <w:tcW w:w="575" w:type="dxa"/>
            <w:vMerge w:val="restart"/>
          </w:tcPr>
          <w:p w14:paraId="739E03D9" w14:textId="77777777" w:rsidR="004A5484" w:rsidRPr="00220FEF" w:rsidRDefault="004A5484" w:rsidP="004A5484">
            <w:pPr>
              <w:spacing w:line="276" w:lineRule="auto"/>
              <w:ind w:firstLine="0"/>
              <w:jc w:val="left"/>
              <w:rPr>
                <w:rFonts w:eastAsia="Times New Roman"/>
                <w:sz w:val="24"/>
                <w:szCs w:val="24"/>
                <w:lang w:val="en-SG"/>
              </w:rPr>
            </w:pPr>
          </w:p>
        </w:tc>
        <w:tc>
          <w:tcPr>
            <w:tcW w:w="5360" w:type="dxa"/>
          </w:tcPr>
          <w:p w14:paraId="10069153" w14:textId="77777777" w:rsidR="004A5484" w:rsidRPr="00220FEF" w:rsidRDefault="004A5484" w:rsidP="009D6A01">
            <w:pPr>
              <w:numPr>
                <w:ilvl w:val="0"/>
                <w:numId w:val="15"/>
              </w:numPr>
              <w:spacing w:line="0" w:lineRule="atLeast"/>
              <w:contextualSpacing/>
              <w:jc w:val="left"/>
              <w:rPr>
                <w:rFonts w:eastAsia="Times New Roman"/>
                <w:sz w:val="24"/>
                <w:szCs w:val="24"/>
                <w:lang w:val="en-SG"/>
              </w:rPr>
            </w:pPr>
            <w:r w:rsidRPr="00220FEF">
              <w:rPr>
                <w:rFonts w:eastAsia="Times New Roman"/>
                <w:sz w:val="24"/>
                <w:szCs w:val="24"/>
                <w:lang w:val="en-SG"/>
              </w:rPr>
              <w:t>Phương pháp kiểm tra đánh giá kết quả BD phù hợp với mục tiêu của chương trình BD</w:t>
            </w:r>
          </w:p>
        </w:tc>
        <w:tc>
          <w:tcPr>
            <w:tcW w:w="576" w:type="dxa"/>
            <w:vAlign w:val="center"/>
          </w:tcPr>
          <w:p w14:paraId="6701C96F"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A998E93"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FFF82C7"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8490348"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40FA5B6"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E518E05" w14:textId="77777777" w:rsidTr="008D66AA">
        <w:trPr>
          <w:jc w:val="center"/>
        </w:trPr>
        <w:tc>
          <w:tcPr>
            <w:tcW w:w="575" w:type="dxa"/>
            <w:vMerge/>
          </w:tcPr>
          <w:p w14:paraId="3C60294A" w14:textId="77777777" w:rsidR="004A5484" w:rsidRPr="00220FEF" w:rsidRDefault="004A5484" w:rsidP="004A5484">
            <w:pPr>
              <w:spacing w:line="276" w:lineRule="auto"/>
              <w:ind w:firstLine="0"/>
              <w:jc w:val="left"/>
              <w:rPr>
                <w:rFonts w:eastAsia="Times New Roman"/>
                <w:sz w:val="24"/>
                <w:szCs w:val="24"/>
                <w:lang w:val="en-SG"/>
              </w:rPr>
            </w:pPr>
          </w:p>
        </w:tc>
        <w:tc>
          <w:tcPr>
            <w:tcW w:w="5360" w:type="dxa"/>
          </w:tcPr>
          <w:p w14:paraId="501CE0BC" w14:textId="77777777" w:rsidR="004A5484" w:rsidRPr="00220FEF" w:rsidRDefault="004A5484" w:rsidP="00DA63BB">
            <w:pPr>
              <w:numPr>
                <w:ilvl w:val="0"/>
                <w:numId w:val="15"/>
              </w:numPr>
              <w:spacing w:line="0" w:lineRule="atLeast"/>
              <w:contextualSpacing/>
              <w:jc w:val="left"/>
              <w:rPr>
                <w:rFonts w:eastAsia="Times New Roman"/>
                <w:sz w:val="24"/>
                <w:szCs w:val="24"/>
                <w:lang w:val="en-SG"/>
              </w:rPr>
            </w:pPr>
            <w:r w:rsidRPr="00220FEF">
              <w:rPr>
                <w:rFonts w:eastAsia="Times New Roman"/>
                <w:sz w:val="24"/>
                <w:szCs w:val="24"/>
                <w:lang w:val="en-SG"/>
              </w:rPr>
              <w:t>Các bài kiểm tra đánh giá tập trung vào đo lường mức độ vận dụng tri thức vào thực tiễn phát triển năng lực nghề nghiệp GV</w:t>
            </w:r>
          </w:p>
        </w:tc>
        <w:tc>
          <w:tcPr>
            <w:tcW w:w="576" w:type="dxa"/>
            <w:vAlign w:val="center"/>
          </w:tcPr>
          <w:p w14:paraId="7EE678DD"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AB7BE0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602FE06"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BD7E4F9"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4781886"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4782E2E" w14:textId="77777777" w:rsidTr="008D66AA">
        <w:trPr>
          <w:jc w:val="center"/>
        </w:trPr>
        <w:tc>
          <w:tcPr>
            <w:tcW w:w="575" w:type="dxa"/>
          </w:tcPr>
          <w:p w14:paraId="69C21847" w14:textId="77777777" w:rsidR="004A5484" w:rsidRPr="00220FEF" w:rsidRDefault="004A5484" w:rsidP="004A5484">
            <w:pPr>
              <w:spacing w:line="276" w:lineRule="auto"/>
              <w:ind w:firstLine="0"/>
              <w:jc w:val="left"/>
              <w:rPr>
                <w:rFonts w:eastAsia="Times New Roman"/>
                <w:sz w:val="24"/>
                <w:szCs w:val="24"/>
                <w:lang w:val="en-SG"/>
              </w:rPr>
            </w:pPr>
          </w:p>
        </w:tc>
        <w:tc>
          <w:tcPr>
            <w:tcW w:w="5360" w:type="dxa"/>
          </w:tcPr>
          <w:p w14:paraId="562A3A0D" w14:textId="77777777" w:rsidR="004A5484" w:rsidRPr="00220FEF" w:rsidRDefault="004A5484" w:rsidP="009D6A01">
            <w:pPr>
              <w:numPr>
                <w:ilvl w:val="0"/>
                <w:numId w:val="15"/>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6" w:type="dxa"/>
            <w:vAlign w:val="center"/>
          </w:tcPr>
          <w:p w14:paraId="2D01F1E5"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EA9AA9E"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E0353BB"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0AFE8BA"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77FFF76" w14:textId="77777777" w:rsidR="004A5484" w:rsidRPr="00220FEF" w:rsidRDefault="004A5484" w:rsidP="008D66AA">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bl>
    <w:p w14:paraId="43B428EE" w14:textId="77777777" w:rsidR="008D66AA" w:rsidRPr="00220FEF" w:rsidRDefault="008D66AA" w:rsidP="008D66AA">
      <w:pPr>
        <w:spacing w:after="200" w:line="240" w:lineRule="auto"/>
        <w:ind w:left="120" w:right="600" w:firstLine="0"/>
        <w:rPr>
          <w:rFonts w:eastAsia="Times New Roman"/>
          <w:b/>
          <w:i/>
          <w:sz w:val="4"/>
          <w:szCs w:val="24"/>
        </w:rPr>
      </w:pPr>
    </w:p>
    <w:p w14:paraId="01906C2A" w14:textId="5B57940B" w:rsidR="004A5484" w:rsidRPr="00220FEF" w:rsidRDefault="004A5484" w:rsidP="008D66AA">
      <w:pPr>
        <w:spacing w:line="300" w:lineRule="auto"/>
        <w:ind w:left="119" w:right="600" w:firstLine="0"/>
        <w:rPr>
          <w:rFonts w:eastAsia="Times New Roman"/>
          <w:b/>
          <w:i/>
          <w:sz w:val="24"/>
          <w:szCs w:val="24"/>
          <w:lang w:val="en-SG"/>
        </w:rPr>
      </w:pPr>
      <w:r w:rsidRPr="00220FEF">
        <w:rPr>
          <w:rFonts w:eastAsia="Times New Roman"/>
          <w:b/>
          <w:i/>
          <w:sz w:val="24"/>
          <w:szCs w:val="24"/>
          <w:lang w:val="en-SG"/>
        </w:rPr>
        <w:t>Câu 11: Thầy/Cô đánh giá thực trạng quản lý hoạt động bồi dưỡng giảng viên tiếng Anh các trường Đại học không chuyên ngoại ngữ nhằm phát triển năng lực</w:t>
      </w:r>
    </w:p>
    <w:p w14:paraId="1C922562" w14:textId="77777777" w:rsidR="004A5484" w:rsidRPr="00220FEF" w:rsidRDefault="004A5484" w:rsidP="008D66AA">
      <w:pPr>
        <w:spacing w:line="276" w:lineRule="auto"/>
        <w:ind w:left="119"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812" w:type="dxa"/>
        <w:tblInd w:w="120" w:type="dxa"/>
        <w:tblLook w:val="04A0" w:firstRow="1" w:lastRow="0" w:firstColumn="1" w:lastColumn="0" w:noHBand="0" w:noVBand="1"/>
      </w:tblPr>
      <w:tblGrid>
        <w:gridCol w:w="630"/>
        <w:gridCol w:w="5312"/>
        <w:gridCol w:w="574"/>
        <w:gridCol w:w="574"/>
        <w:gridCol w:w="574"/>
        <w:gridCol w:w="574"/>
        <w:gridCol w:w="574"/>
      </w:tblGrid>
      <w:tr w:rsidR="008D66AA" w:rsidRPr="00220FEF" w14:paraId="5D00A059" w14:textId="77777777" w:rsidTr="00B90661">
        <w:trPr>
          <w:tblHeader/>
        </w:trPr>
        <w:tc>
          <w:tcPr>
            <w:tcW w:w="630" w:type="dxa"/>
            <w:vMerge w:val="restart"/>
            <w:vAlign w:val="center"/>
          </w:tcPr>
          <w:p w14:paraId="2DB0D4D4" w14:textId="77777777" w:rsidR="008D66AA" w:rsidRPr="00220FEF" w:rsidRDefault="008D66AA" w:rsidP="008D66AA">
            <w:pPr>
              <w:spacing w:line="240"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312" w:type="dxa"/>
            <w:vMerge w:val="restart"/>
            <w:vAlign w:val="center"/>
          </w:tcPr>
          <w:p w14:paraId="73E19F25" w14:textId="77777777" w:rsidR="008D66AA" w:rsidRPr="00220FEF" w:rsidRDefault="008D66AA" w:rsidP="008D66AA">
            <w:pPr>
              <w:spacing w:line="240" w:lineRule="auto"/>
              <w:ind w:firstLine="0"/>
              <w:jc w:val="center"/>
              <w:rPr>
                <w:rFonts w:eastAsia="Times New Roman"/>
                <w:b/>
                <w:sz w:val="24"/>
                <w:szCs w:val="24"/>
                <w:lang w:val="en-SG"/>
              </w:rPr>
            </w:pPr>
            <w:r w:rsidRPr="00220FEF">
              <w:rPr>
                <w:rFonts w:eastAsia="Times New Roman"/>
                <w:b/>
                <w:sz w:val="24"/>
                <w:szCs w:val="24"/>
                <w:lang w:val="en-SG"/>
              </w:rPr>
              <w:t>Nội dung</w:t>
            </w:r>
          </w:p>
        </w:tc>
        <w:tc>
          <w:tcPr>
            <w:tcW w:w="2870" w:type="dxa"/>
            <w:gridSpan w:val="5"/>
            <w:vAlign w:val="center"/>
          </w:tcPr>
          <w:p w14:paraId="31A333A2" w14:textId="77777777" w:rsidR="008D66AA" w:rsidRPr="00220FEF" w:rsidRDefault="008D66AA" w:rsidP="00B90661">
            <w:pPr>
              <w:spacing w:line="240"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8D66AA" w:rsidRPr="00220FEF" w14:paraId="2950DD76" w14:textId="77777777" w:rsidTr="00B90661">
        <w:trPr>
          <w:tblHeader/>
        </w:trPr>
        <w:tc>
          <w:tcPr>
            <w:tcW w:w="630" w:type="dxa"/>
            <w:vMerge/>
          </w:tcPr>
          <w:p w14:paraId="7C144FA5" w14:textId="77777777" w:rsidR="008D66AA" w:rsidRPr="00220FEF" w:rsidRDefault="008D66AA" w:rsidP="004A5484">
            <w:pPr>
              <w:spacing w:line="276" w:lineRule="auto"/>
              <w:ind w:firstLine="0"/>
              <w:jc w:val="left"/>
              <w:rPr>
                <w:rFonts w:eastAsia="Times New Roman"/>
                <w:sz w:val="24"/>
                <w:szCs w:val="24"/>
                <w:lang w:val="en-SG"/>
              </w:rPr>
            </w:pPr>
          </w:p>
        </w:tc>
        <w:tc>
          <w:tcPr>
            <w:tcW w:w="5312" w:type="dxa"/>
            <w:vMerge/>
          </w:tcPr>
          <w:p w14:paraId="32405A90" w14:textId="77777777" w:rsidR="008D66AA" w:rsidRPr="00220FEF" w:rsidRDefault="008D66AA" w:rsidP="004A5484">
            <w:pPr>
              <w:spacing w:line="276" w:lineRule="auto"/>
              <w:ind w:firstLine="0"/>
              <w:jc w:val="left"/>
              <w:rPr>
                <w:rFonts w:eastAsia="Times New Roman"/>
                <w:sz w:val="24"/>
                <w:szCs w:val="24"/>
                <w:lang w:val="en-SG"/>
              </w:rPr>
            </w:pPr>
          </w:p>
        </w:tc>
        <w:tc>
          <w:tcPr>
            <w:tcW w:w="574" w:type="dxa"/>
            <w:vAlign w:val="center"/>
          </w:tcPr>
          <w:p w14:paraId="69DF1642" w14:textId="77777777" w:rsidR="008D66AA" w:rsidRPr="00220FEF" w:rsidRDefault="008D66AA" w:rsidP="00B90661">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74" w:type="dxa"/>
            <w:vAlign w:val="center"/>
          </w:tcPr>
          <w:p w14:paraId="2E65DAEA" w14:textId="77777777" w:rsidR="008D66AA" w:rsidRPr="00220FEF" w:rsidRDefault="008D66AA" w:rsidP="00B90661">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74" w:type="dxa"/>
            <w:vAlign w:val="center"/>
          </w:tcPr>
          <w:p w14:paraId="148BFCEE" w14:textId="77777777" w:rsidR="008D66AA" w:rsidRPr="00220FEF" w:rsidRDefault="008D66AA" w:rsidP="00B90661">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74" w:type="dxa"/>
            <w:vAlign w:val="center"/>
          </w:tcPr>
          <w:p w14:paraId="5972F998" w14:textId="77777777" w:rsidR="008D66AA" w:rsidRPr="00220FEF" w:rsidRDefault="008D66AA" w:rsidP="00B90661">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74" w:type="dxa"/>
            <w:vAlign w:val="center"/>
          </w:tcPr>
          <w:p w14:paraId="2ADE32D5" w14:textId="77777777" w:rsidR="008D66AA" w:rsidRPr="00220FEF" w:rsidRDefault="008D66AA" w:rsidP="00B90661">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0CC3E6F6" w14:textId="77777777" w:rsidTr="00B90661">
        <w:tc>
          <w:tcPr>
            <w:tcW w:w="630" w:type="dxa"/>
          </w:tcPr>
          <w:p w14:paraId="1E4CC7AB" w14:textId="77777777" w:rsidR="004A5484" w:rsidRPr="00220FEF" w:rsidRDefault="004A5484" w:rsidP="004A5484">
            <w:pPr>
              <w:spacing w:line="276" w:lineRule="auto"/>
              <w:ind w:firstLine="0"/>
              <w:jc w:val="left"/>
              <w:rPr>
                <w:rFonts w:eastAsia="Times New Roman"/>
                <w:sz w:val="24"/>
                <w:szCs w:val="24"/>
                <w:lang w:val="en-SG"/>
              </w:rPr>
            </w:pPr>
            <w:bookmarkStart w:id="935" w:name="_Hlk132099507"/>
            <w:r w:rsidRPr="00220FEF">
              <w:rPr>
                <w:rFonts w:eastAsia="Times New Roman"/>
                <w:sz w:val="24"/>
                <w:szCs w:val="24"/>
                <w:lang w:val="en-SG"/>
              </w:rPr>
              <w:t>I</w:t>
            </w:r>
          </w:p>
        </w:tc>
        <w:tc>
          <w:tcPr>
            <w:tcW w:w="5312" w:type="dxa"/>
          </w:tcPr>
          <w:p w14:paraId="0294AFC2"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Xác định nhu cầu bồi dưỡng</w:t>
            </w:r>
          </w:p>
        </w:tc>
        <w:tc>
          <w:tcPr>
            <w:tcW w:w="574" w:type="dxa"/>
            <w:vAlign w:val="center"/>
          </w:tcPr>
          <w:p w14:paraId="1D2767A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BBFC0F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65AB20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06C786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C53FAA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EF212A9" w14:textId="77777777" w:rsidTr="00B90661">
        <w:tc>
          <w:tcPr>
            <w:tcW w:w="630" w:type="dxa"/>
            <w:vMerge w:val="restart"/>
          </w:tcPr>
          <w:p w14:paraId="52801C5F"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17CD3A69" w14:textId="77777777" w:rsidR="004A5484" w:rsidRPr="00220FEF" w:rsidRDefault="004A5484" w:rsidP="009D6A01">
            <w:pPr>
              <w:numPr>
                <w:ilvl w:val="0"/>
                <w:numId w:val="27"/>
              </w:numPr>
              <w:spacing w:line="0" w:lineRule="atLeast"/>
              <w:contextualSpacing/>
              <w:jc w:val="left"/>
              <w:rPr>
                <w:rFonts w:eastAsia="Times New Roman"/>
                <w:sz w:val="24"/>
                <w:szCs w:val="24"/>
                <w:lang w:val="en-SG"/>
              </w:rPr>
            </w:pPr>
            <w:r w:rsidRPr="00220FEF">
              <w:rPr>
                <w:rFonts w:eastAsia="Times New Roman"/>
                <w:sz w:val="24"/>
                <w:szCs w:val="24"/>
                <w:lang w:val="en-SG"/>
              </w:rPr>
              <w:t xml:space="preserve">Để bổ sung bằng cấp, chứng chỉ </w:t>
            </w:r>
          </w:p>
        </w:tc>
        <w:tc>
          <w:tcPr>
            <w:tcW w:w="574" w:type="dxa"/>
            <w:vAlign w:val="center"/>
          </w:tcPr>
          <w:p w14:paraId="3746961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9F83F2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39AA1D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E40830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F0C63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146DF5B" w14:textId="77777777" w:rsidTr="00B90661">
        <w:tc>
          <w:tcPr>
            <w:tcW w:w="630" w:type="dxa"/>
            <w:vMerge/>
          </w:tcPr>
          <w:p w14:paraId="27C2CAF1"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76F0489A" w14:textId="77777777" w:rsidR="004A5484" w:rsidRPr="00220FEF" w:rsidRDefault="004A5484" w:rsidP="009D6A01">
            <w:pPr>
              <w:numPr>
                <w:ilvl w:val="0"/>
                <w:numId w:val="27"/>
              </w:numPr>
              <w:spacing w:line="0" w:lineRule="atLeast"/>
              <w:contextualSpacing/>
              <w:jc w:val="left"/>
              <w:rPr>
                <w:rFonts w:eastAsia="Times New Roman"/>
                <w:sz w:val="24"/>
                <w:szCs w:val="24"/>
                <w:lang w:val="en-SG"/>
              </w:rPr>
            </w:pPr>
            <w:r w:rsidRPr="00220FEF">
              <w:rPr>
                <w:rFonts w:eastAsia="Times New Roman"/>
                <w:sz w:val="24"/>
                <w:szCs w:val="24"/>
                <w:lang w:val="en-SG"/>
              </w:rPr>
              <w:t>Để cập nhật kiến thức và kỹ năng mới</w:t>
            </w:r>
          </w:p>
        </w:tc>
        <w:tc>
          <w:tcPr>
            <w:tcW w:w="574" w:type="dxa"/>
            <w:vAlign w:val="center"/>
          </w:tcPr>
          <w:p w14:paraId="7B1E3FF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288E90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960ACF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CD7C65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CE0A5D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5F36CA6" w14:textId="77777777" w:rsidTr="00B90661">
        <w:tc>
          <w:tcPr>
            <w:tcW w:w="630" w:type="dxa"/>
            <w:vMerge/>
          </w:tcPr>
          <w:p w14:paraId="66F36D03"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23AA0CD2" w14:textId="77777777" w:rsidR="004A5484" w:rsidRPr="00220FEF" w:rsidRDefault="004A5484" w:rsidP="009D6A01">
            <w:pPr>
              <w:numPr>
                <w:ilvl w:val="0"/>
                <w:numId w:val="27"/>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4DBA8A0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84D780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F01427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E60688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3963EC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4EFF1DF" w14:textId="77777777" w:rsidTr="00B90661">
        <w:tc>
          <w:tcPr>
            <w:tcW w:w="630" w:type="dxa"/>
          </w:tcPr>
          <w:p w14:paraId="769C0F04"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II</w:t>
            </w:r>
          </w:p>
        </w:tc>
        <w:tc>
          <w:tcPr>
            <w:tcW w:w="5312" w:type="dxa"/>
          </w:tcPr>
          <w:p w14:paraId="5BF9102D"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Lập kế hoạch bồi dưỡng</w:t>
            </w:r>
          </w:p>
        </w:tc>
        <w:tc>
          <w:tcPr>
            <w:tcW w:w="574" w:type="dxa"/>
            <w:vAlign w:val="center"/>
          </w:tcPr>
          <w:p w14:paraId="7CEE74C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302B56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9F5485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1E5265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EFCD7C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7DB9CBF" w14:textId="77777777" w:rsidTr="00B90661">
        <w:tc>
          <w:tcPr>
            <w:tcW w:w="630" w:type="dxa"/>
            <w:vMerge w:val="restart"/>
          </w:tcPr>
          <w:p w14:paraId="241ED167"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4D542AA5" w14:textId="77777777" w:rsidR="004A5484" w:rsidRPr="00220FEF" w:rsidRDefault="004A5484" w:rsidP="009D6A01">
            <w:pPr>
              <w:numPr>
                <w:ilvl w:val="0"/>
                <w:numId w:val="26"/>
              </w:numPr>
              <w:spacing w:line="0" w:lineRule="atLeast"/>
              <w:contextualSpacing/>
              <w:jc w:val="left"/>
              <w:rPr>
                <w:rFonts w:eastAsia="Times New Roman"/>
                <w:sz w:val="24"/>
                <w:szCs w:val="24"/>
                <w:lang w:val="en-SG"/>
              </w:rPr>
            </w:pPr>
            <w:r w:rsidRPr="00220FEF">
              <w:rPr>
                <w:rFonts w:eastAsia="Times New Roman"/>
                <w:sz w:val="24"/>
                <w:szCs w:val="24"/>
                <w:lang w:val="en-SG"/>
              </w:rPr>
              <w:t>Lập kế hoạch/lộ trình bồi dưỡng bằng văn bản</w:t>
            </w:r>
          </w:p>
        </w:tc>
        <w:tc>
          <w:tcPr>
            <w:tcW w:w="574" w:type="dxa"/>
            <w:vAlign w:val="center"/>
          </w:tcPr>
          <w:p w14:paraId="30F4C7B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99DC3A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4674B7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9C6C26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91C259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C94B3C9" w14:textId="77777777" w:rsidTr="00B90661">
        <w:tc>
          <w:tcPr>
            <w:tcW w:w="630" w:type="dxa"/>
            <w:vMerge/>
          </w:tcPr>
          <w:p w14:paraId="6F194BBD"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87B7145" w14:textId="77777777" w:rsidR="004A5484" w:rsidRPr="00220FEF" w:rsidRDefault="004A5484" w:rsidP="009D6A01">
            <w:pPr>
              <w:numPr>
                <w:ilvl w:val="0"/>
                <w:numId w:val="26"/>
              </w:numPr>
              <w:spacing w:line="0" w:lineRule="atLeast"/>
              <w:contextualSpacing/>
              <w:jc w:val="left"/>
              <w:rPr>
                <w:rFonts w:eastAsia="Times New Roman"/>
                <w:sz w:val="24"/>
                <w:szCs w:val="24"/>
                <w:lang w:val="en-SG"/>
              </w:rPr>
            </w:pPr>
            <w:r w:rsidRPr="00220FEF">
              <w:rPr>
                <w:rFonts w:eastAsia="Times New Roman"/>
                <w:sz w:val="24"/>
                <w:szCs w:val="24"/>
                <w:lang w:val="en-SG"/>
              </w:rPr>
              <w:t xml:space="preserve">Có mô hình đầu tư vào hoạt động bồi dưỡng </w:t>
            </w:r>
          </w:p>
        </w:tc>
        <w:tc>
          <w:tcPr>
            <w:tcW w:w="574" w:type="dxa"/>
            <w:vAlign w:val="center"/>
          </w:tcPr>
          <w:p w14:paraId="72B5353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CC74DF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50674D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3BE195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EDF6E3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F03934C" w14:textId="77777777" w:rsidTr="00B90661">
        <w:tc>
          <w:tcPr>
            <w:tcW w:w="630" w:type="dxa"/>
            <w:vMerge/>
          </w:tcPr>
          <w:p w14:paraId="4FC204A7"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1396451" w14:textId="77777777" w:rsidR="004A5484" w:rsidRPr="00220FEF" w:rsidRDefault="004A5484" w:rsidP="009D6A01">
            <w:pPr>
              <w:numPr>
                <w:ilvl w:val="0"/>
                <w:numId w:val="26"/>
              </w:numPr>
              <w:spacing w:line="0" w:lineRule="atLeast"/>
              <w:contextualSpacing/>
              <w:jc w:val="left"/>
              <w:rPr>
                <w:rFonts w:eastAsia="Times New Roman"/>
                <w:sz w:val="24"/>
                <w:szCs w:val="24"/>
                <w:lang w:val="en-SG"/>
              </w:rPr>
            </w:pPr>
            <w:r w:rsidRPr="00220FEF">
              <w:rPr>
                <w:rFonts w:eastAsia="Times New Roman"/>
                <w:sz w:val="24"/>
                <w:szCs w:val="24"/>
                <w:lang w:val="en-SG"/>
              </w:rPr>
              <w:t>Dựa trên kết quả đánh giá năng lực GV</w:t>
            </w:r>
          </w:p>
        </w:tc>
        <w:tc>
          <w:tcPr>
            <w:tcW w:w="574" w:type="dxa"/>
            <w:vAlign w:val="center"/>
          </w:tcPr>
          <w:p w14:paraId="71CA559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A4327D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D5D8CE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8F41DC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826AE9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2BEF070" w14:textId="77777777" w:rsidTr="00B90661">
        <w:tc>
          <w:tcPr>
            <w:tcW w:w="630" w:type="dxa"/>
            <w:vMerge/>
          </w:tcPr>
          <w:p w14:paraId="67367AF0"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0172919" w14:textId="77777777" w:rsidR="004A5484" w:rsidRPr="00220FEF" w:rsidRDefault="004A5484" w:rsidP="009D6A01">
            <w:pPr>
              <w:numPr>
                <w:ilvl w:val="0"/>
                <w:numId w:val="26"/>
              </w:numPr>
              <w:spacing w:line="0" w:lineRule="atLeast"/>
              <w:contextualSpacing/>
              <w:jc w:val="left"/>
              <w:rPr>
                <w:rFonts w:eastAsia="Times New Roman"/>
                <w:sz w:val="24"/>
                <w:szCs w:val="24"/>
                <w:lang w:val="en-SG"/>
              </w:rPr>
            </w:pPr>
            <w:r w:rsidRPr="00220FEF">
              <w:rPr>
                <w:rFonts w:eastAsia="Times New Roman"/>
                <w:sz w:val="24"/>
                <w:szCs w:val="24"/>
                <w:lang w:val="en-SG"/>
              </w:rPr>
              <w:t>Dựa trên căn cứ vào kết quả xác định nhu cầu bồi dưỡng GV</w:t>
            </w:r>
          </w:p>
        </w:tc>
        <w:tc>
          <w:tcPr>
            <w:tcW w:w="574" w:type="dxa"/>
            <w:vAlign w:val="center"/>
          </w:tcPr>
          <w:p w14:paraId="03906AB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65BB98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7E8C32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793DD4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E9DB1E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5AA5DEF" w14:textId="77777777" w:rsidTr="00B90661">
        <w:tc>
          <w:tcPr>
            <w:tcW w:w="630" w:type="dxa"/>
            <w:vMerge/>
          </w:tcPr>
          <w:p w14:paraId="521AECC0"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DF96973" w14:textId="77777777" w:rsidR="004A5484" w:rsidRPr="00220FEF" w:rsidRDefault="004A5484" w:rsidP="009D6A01">
            <w:pPr>
              <w:numPr>
                <w:ilvl w:val="0"/>
                <w:numId w:val="26"/>
              </w:numPr>
              <w:spacing w:line="0" w:lineRule="atLeast"/>
              <w:contextualSpacing/>
              <w:jc w:val="left"/>
              <w:rPr>
                <w:rFonts w:eastAsia="Times New Roman"/>
                <w:sz w:val="24"/>
                <w:szCs w:val="24"/>
                <w:lang w:val="en-SG"/>
              </w:rPr>
            </w:pPr>
            <w:r w:rsidRPr="00220FEF">
              <w:rPr>
                <w:rFonts w:eastAsia="Times New Roman"/>
                <w:sz w:val="24"/>
                <w:szCs w:val="24"/>
                <w:lang w:val="en-SG"/>
              </w:rPr>
              <w:t>Có đề ra tiến độ thực hiện một cách hợp lý, khả thi</w:t>
            </w:r>
          </w:p>
        </w:tc>
        <w:tc>
          <w:tcPr>
            <w:tcW w:w="574" w:type="dxa"/>
            <w:vAlign w:val="center"/>
          </w:tcPr>
          <w:p w14:paraId="144F499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0C7774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F37D2E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BA3E32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94D4DB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A20A721" w14:textId="77777777" w:rsidTr="00B90661">
        <w:tc>
          <w:tcPr>
            <w:tcW w:w="630" w:type="dxa"/>
            <w:vMerge/>
          </w:tcPr>
          <w:p w14:paraId="53E28379"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3DA9725" w14:textId="77777777" w:rsidR="004A5484" w:rsidRPr="00220FEF" w:rsidRDefault="004A5484" w:rsidP="009D6A01">
            <w:pPr>
              <w:numPr>
                <w:ilvl w:val="0"/>
                <w:numId w:val="26"/>
              </w:numPr>
              <w:spacing w:line="0" w:lineRule="atLeast"/>
              <w:contextualSpacing/>
              <w:jc w:val="left"/>
              <w:rPr>
                <w:rFonts w:eastAsia="Times New Roman"/>
                <w:sz w:val="24"/>
                <w:szCs w:val="24"/>
                <w:lang w:val="en-SG"/>
              </w:rPr>
            </w:pPr>
            <w:r w:rsidRPr="00220FEF">
              <w:rPr>
                <w:rFonts w:eastAsia="Times New Roman"/>
                <w:sz w:val="24"/>
                <w:szCs w:val="24"/>
                <w:lang w:val="en-SG"/>
              </w:rPr>
              <w:t>Có phân công trách nhiệm rõ ràng</w:t>
            </w:r>
          </w:p>
        </w:tc>
        <w:tc>
          <w:tcPr>
            <w:tcW w:w="574" w:type="dxa"/>
            <w:vAlign w:val="center"/>
          </w:tcPr>
          <w:p w14:paraId="63E5264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8FA68B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98FA55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6C706A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C56D47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67B495D" w14:textId="77777777" w:rsidTr="00B90661">
        <w:tc>
          <w:tcPr>
            <w:tcW w:w="630" w:type="dxa"/>
            <w:vMerge/>
          </w:tcPr>
          <w:p w14:paraId="21B859AF"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85546FF" w14:textId="77777777" w:rsidR="004A5484" w:rsidRPr="00220FEF" w:rsidRDefault="004A5484" w:rsidP="009D6A01">
            <w:pPr>
              <w:numPr>
                <w:ilvl w:val="0"/>
                <w:numId w:val="26"/>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3A9175D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9634ED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1D55B3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119FCD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D04A6A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951ACD6" w14:textId="77777777" w:rsidTr="00B90661">
        <w:tc>
          <w:tcPr>
            <w:tcW w:w="630" w:type="dxa"/>
          </w:tcPr>
          <w:p w14:paraId="32BA3AD8"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III</w:t>
            </w:r>
          </w:p>
        </w:tc>
        <w:tc>
          <w:tcPr>
            <w:tcW w:w="5312" w:type="dxa"/>
          </w:tcPr>
          <w:p w14:paraId="2D7043F1"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Tổ chức thực hiện kế hoạch bồi dưỡng</w:t>
            </w:r>
          </w:p>
        </w:tc>
        <w:tc>
          <w:tcPr>
            <w:tcW w:w="574" w:type="dxa"/>
            <w:vAlign w:val="center"/>
          </w:tcPr>
          <w:p w14:paraId="46EB355D"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486B0F32"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4E32C5E8"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0CDF3FD5"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6BA08D17" w14:textId="77777777" w:rsidR="004A5484" w:rsidRPr="00220FEF" w:rsidRDefault="004A5484" w:rsidP="00B90661">
            <w:pPr>
              <w:spacing w:line="276" w:lineRule="auto"/>
              <w:ind w:firstLine="0"/>
              <w:jc w:val="center"/>
              <w:rPr>
                <w:rFonts w:eastAsia="Times New Roman"/>
                <w:sz w:val="24"/>
                <w:szCs w:val="24"/>
                <w:lang w:val="en-SG"/>
              </w:rPr>
            </w:pPr>
          </w:p>
        </w:tc>
      </w:tr>
      <w:tr w:rsidR="00987FF9" w:rsidRPr="00220FEF" w14:paraId="470A93EC" w14:textId="77777777" w:rsidTr="00B90661">
        <w:tc>
          <w:tcPr>
            <w:tcW w:w="630" w:type="dxa"/>
            <w:vMerge w:val="restart"/>
          </w:tcPr>
          <w:p w14:paraId="1D603C6D"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FFADB4C" w14:textId="77777777" w:rsidR="004A5484" w:rsidRPr="00220FEF" w:rsidRDefault="004A5484" w:rsidP="009D6A01">
            <w:pPr>
              <w:numPr>
                <w:ilvl w:val="0"/>
                <w:numId w:val="13"/>
              </w:numPr>
              <w:spacing w:line="0" w:lineRule="atLeast"/>
              <w:contextualSpacing/>
              <w:jc w:val="left"/>
              <w:rPr>
                <w:rFonts w:eastAsia="Times New Roman"/>
                <w:sz w:val="24"/>
                <w:szCs w:val="24"/>
                <w:lang w:val="en-SG"/>
              </w:rPr>
            </w:pPr>
            <w:r w:rsidRPr="00220FEF">
              <w:rPr>
                <w:rFonts w:eastAsia="Times New Roman"/>
                <w:sz w:val="24"/>
                <w:szCs w:val="24"/>
                <w:lang w:val="en-SG"/>
              </w:rPr>
              <w:t>Lựa chọn/ cử đúng đối tượng đi học các khóa bồi dưỡng</w:t>
            </w:r>
          </w:p>
        </w:tc>
        <w:tc>
          <w:tcPr>
            <w:tcW w:w="574" w:type="dxa"/>
            <w:vAlign w:val="center"/>
          </w:tcPr>
          <w:p w14:paraId="25BBA0D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A1634B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0F13DC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1DCBBD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C1EDCD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0AD0381" w14:textId="77777777" w:rsidTr="00B90661">
        <w:tc>
          <w:tcPr>
            <w:tcW w:w="630" w:type="dxa"/>
            <w:vMerge/>
          </w:tcPr>
          <w:p w14:paraId="7BD99594"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54C4E97" w14:textId="73DB9260" w:rsidR="004A5484" w:rsidRPr="00220FEF" w:rsidRDefault="004A5484" w:rsidP="009D6A01">
            <w:pPr>
              <w:numPr>
                <w:ilvl w:val="0"/>
                <w:numId w:val="13"/>
              </w:numPr>
              <w:spacing w:line="0" w:lineRule="atLeast"/>
              <w:contextualSpacing/>
              <w:jc w:val="left"/>
              <w:rPr>
                <w:rFonts w:eastAsia="Times New Roman"/>
                <w:sz w:val="24"/>
                <w:szCs w:val="24"/>
                <w:lang w:val="en-SG"/>
              </w:rPr>
            </w:pPr>
            <w:r w:rsidRPr="00220FEF">
              <w:rPr>
                <w:rFonts w:eastAsia="Times New Roman"/>
                <w:sz w:val="24"/>
                <w:szCs w:val="24"/>
                <w:lang w:val="en-SG"/>
              </w:rPr>
              <w:t>K</w:t>
            </w:r>
            <w:r w:rsidR="00D85743" w:rsidRPr="00220FEF">
              <w:rPr>
                <w:rFonts w:eastAsia="Times New Roman"/>
                <w:sz w:val="24"/>
                <w:szCs w:val="24"/>
                <w:lang w:val="en-SG"/>
              </w:rPr>
              <w:t>hóa</w:t>
            </w:r>
            <w:r w:rsidRPr="00220FEF">
              <w:rPr>
                <w:rFonts w:eastAsia="Times New Roman"/>
                <w:sz w:val="24"/>
                <w:szCs w:val="24"/>
                <w:lang w:val="en-SG"/>
              </w:rPr>
              <w:t xml:space="preserve"> bồi dưỡng phù hợp về thời gian, địa điểm</w:t>
            </w:r>
          </w:p>
        </w:tc>
        <w:tc>
          <w:tcPr>
            <w:tcW w:w="574" w:type="dxa"/>
            <w:vAlign w:val="center"/>
          </w:tcPr>
          <w:p w14:paraId="3B6FF29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0B953E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0D3C93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7DAFAB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6D190C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6699B19" w14:textId="77777777" w:rsidTr="00B90661">
        <w:tc>
          <w:tcPr>
            <w:tcW w:w="630" w:type="dxa"/>
            <w:vMerge/>
          </w:tcPr>
          <w:p w14:paraId="686C4F97"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1E364AFE" w14:textId="77777777" w:rsidR="004A5484" w:rsidRPr="00220FEF" w:rsidRDefault="004A5484" w:rsidP="009D6A01">
            <w:pPr>
              <w:numPr>
                <w:ilvl w:val="0"/>
                <w:numId w:val="13"/>
              </w:numPr>
              <w:spacing w:line="0" w:lineRule="atLeast"/>
              <w:contextualSpacing/>
              <w:jc w:val="left"/>
              <w:rPr>
                <w:rFonts w:eastAsia="Times New Roman"/>
                <w:sz w:val="24"/>
                <w:szCs w:val="24"/>
                <w:lang w:val="en-SG"/>
              </w:rPr>
            </w:pPr>
            <w:r w:rsidRPr="00220FEF">
              <w:rPr>
                <w:rFonts w:eastAsia="Times New Roman"/>
                <w:sz w:val="24"/>
                <w:szCs w:val="24"/>
                <w:lang w:val="en-SG"/>
              </w:rPr>
              <w:t>Hình thức tổ chức phù hợp hiệu quả</w:t>
            </w:r>
          </w:p>
        </w:tc>
        <w:tc>
          <w:tcPr>
            <w:tcW w:w="574" w:type="dxa"/>
            <w:vAlign w:val="center"/>
          </w:tcPr>
          <w:p w14:paraId="23E7C4C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D7492E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C33AF5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5DB2C4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43F2B3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8DBE41C" w14:textId="77777777" w:rsidTr="00B90661">
        <w:tc>
          <w:tcPr>
            <w:tcW w:w="630" w:type="dxa"/>
            <w:vMerge/>
          </w:tcPr>
          <w:p w14:paraId="0C6FD7E4"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9B9F615" w14:textId="77777777" w:rsidR="004A5484" w:rsidRPr="00220FEF" w:rsidRDefault="004A5484" w:rsidP="009D6A01">
            <w:pPr>
              <w:numPr>
                <w:ilvl w:val="0"/>
                <w:numId w:val="13"/>
              </w:numPr>
              <w:spacing w:line="0" w:lineRule="atLeast"/>
              <w:contextualSpacing/>
              <w:jc w:val="left"/>
              <w:rPr>
                <w:rFonts w:eastAsia="Times New Roman"/>
                <w:sz w:val="24"/>
                <w:szCs w:val="24"/>
                <w:lang w:val="en-SG"/>
              </w:rPr>
            </w:pPr>
            <w:r w:rsidRPr="00220FEF">
              <w:rPr>
                <w:rFonts w:eastAsia="Times New Roman"/>
                <w:sz w:val="24"/>
                <w:szCs w:val="24"/>
                <w:lang w:val="en-SG"/>
              </w:rPr>
              <w:t>Cơ sở vật chất phù hợp</w:t>
            </w:r>
          </w:p>
        </w:tc>
        <w:tc>
          <w:tcPr>
            <w:tcW w:w="574" w:type="dxa"/>
            <w:vAlign w:val="center"/>
          </w:tcPr>
          <w:p w14:paraId="2E225C9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74617D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70C916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8330C9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976AD1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B503AA8" w14:textId="77777777" w:rsidTr="00B90661">
        <w:tc>
          <w:tcPr>
            <w:tcW w:w="630" w:type="dxa"/>
            <w:vMerge/>
          </w:tcPr>
          <w:p w14:paraId="06CAF764"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3817C6A" w14:textId="77777777" w:rsidR="004A5484" w:rsidRPr="00220FEF" w:rsidRDefault="004A5484" w:rsidP="009D6A01">
            <w:pPr>
              <w:numPr>
                <w:ilvl w:val="0"/>
                <w:numId w:val="13"/>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098EB41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2A0B2E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9FCE14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55B169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27E88B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34F2400" w14:textId="77777777" w:rsidTr="00B90661">
        <w:tc>
          <w:tcPr>
            <w:tcW w:w="630" w:type="dxa"/>
          </w:tcPr>
          <w:p w14:paraId="4FE73F3C"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IV</w:t>
            </w:r>
          </w:p>
        </w:tc>
        <w:tc>
          <w:tcPr>
            <w:tcW w:w="5312" w:type="dxa"/>
          </w:tcPr>
          <w:p w14:paraId="7571B28A"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Chỉ đạo thực hiện kế hoạch bồi dưỡng</w:t>
            </w:r>
          </w:p>
        </w:tc>
        <w:tc>
          <w:tcPr>
            <w:tcW w:w="574" w:type="dxa"/>
            <w:vAlign w:val="center"/>
          </w:tcPr>
          <w:p w14:paraId="25DB5EDB"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6BD2C1CF"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0F6222A1"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42D73ADA"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55F99828" w14:textId="77777777" w:rsidR="004A5484" w:rsidRPr="00220FEF" w:rsidRDefault="004A5484" w:rsidP="00B90661">
            <w:pPr>
              <w:spacing w:line="276" w:lineRule="auto"/>
              <w:ind w:firstLine="0"/>
              <w:jc w:val="center"/>
              <w:rPr>
                <w:rFonts w:eastAsia="Times New Roman"/>
                <w:sz w:val="24"/>
                <w:szCs w:val="24"/>
                <w:lang w:val="en-SG"/>
              </w:rPr>
            </w:pPr>
          </w:p>
        </w:tc>
      </w:tr>
      <w:tr w:rsidR="00987FF9" w:rsidRPr="00220FEF" w14:paraId="705B13FF" w14:textId="77777777" w:rsidTr="00B90661">
        <w:tc>
          <w:tcPr>
            <w:tcW w:w="630" w:type="dxa"/>
            <w:vMerge w:val="restart"/>
          </w:tcPr>
          <w:p w14:paraId="6E24FC4C"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1BEFE9D2" w14:textId="77777777" w:rsidR="004A5484" w:rsidRPr="00220FEF" w:rsidRDefault="004A5484" w:rsidP="009D6A01">
            <w:pPr>
              <w:numPr>
                <w:ilvl w:val="0"/>
                <w:numId w:val="14"/>
              </w:numPr>
              <w:spacing w:line="0" w:lineRule="atLeast"/>
              <w:contextualSpacing/>
              <w:jc w:val="left"/>
              <w:rPr>
                <w:rFonts w:eastAsia="Times New Roman"/>
                <w:sz w:val="24"/>
                <w:szCs w:val="24"/>
                <w:lang w:val="en-SG"/>
              </w:rPr>
            </w:pPr>
            <w:r w:rsidRPr="00220FEF">
              <w:rPr>
                <w:rFonts w:eastAsia="Times New Roman"/>
                <w:sz w:val="24"/>
                <w:szCs w:val="24"/>
                <w:lang w:val="en-SG"/>
              </w:rPr>
              <w:t>Lãnh đạo tạo môi trường thuận lợi cho thực hiện kế hoạch bồi dưỡng</w:t>
            </w:r>
          </w:p>
        </w:tc>
        <w:tc>
          <w:tcPr>
            <w:tcW w:w="574" w:type="dxa"/>
            <w:vAlign w:val="center"/>
          </w:tcPr>
          <w:p w14:paraId="5DE9DAA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F762FC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414C45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BBCCA4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4A8874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0B365E3" w14:textId="77777777" w:rsidTr="00B90661">
        <w:tc>
          <w:tcPr>
            <w:tcW w:w="630" w:type="dxa"/>
            <w:vMerge/>
          </w:tcPr>
          <w:p w14:paraId="711B0FFA"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640CADA" w14:textId="77777777" w:rsidR="004A5484" w:rsidRPr="00220FEF" w:rsidRDefault="004A5484" w:rsidP="009D6A01">
            <w:pPr>
              <w:numPr>
                <w:ilvl w:val="0"/>
                <w:numId w:val="14"/>
              </w:numPr>
              <w:spacing w:line="0" w:lineRule="atLeast"/>
              <w:contextualSpacing/>
              <w:jc w:val="left"/>
              <w:rPr>
                <w:rFonts w:eastAsia="Times New Roman"/>
                <w:sz w:val="24"/>
                <w:szCs w:val="24"/>
                <w:lang w:val="en-SG"/>
              </w:rPr>
            </w:pPr>
            <w:r w:rsidRPr="00220FEF">
              <w:rPr>
                <w:rFonts w:eastAsia="Times New Roman"/>
                <w:sz w:val="24"/>
                <w:szCs w:val="24"/>
                <w:lang w:val="en-SG"/>
              </w:rPr>
              <w:t>Lãnh đạo thường xuyên đôn đốc thực hiện kế hoạch bồi dưỡng</w:t>
            </w:r>
          </w:p>
        </w:tc>
        <w:tc>
          <w:tcPr>
            <w:tcW w:w="574" w:type="dxa"/>
            <w:vAlign w:val="center"/>
          </w:tcPr>
          <w:p w14:paraId="6EB2EFB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1A386F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97C936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2FDE0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665F6A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A85148D" w14:textId="77777777" w:rsidTr="00B90661">
        <w:tc>
          <w:tcPr>
            <w:tcW w:w="630" w:type="dxa"/>
            <w:vMerge/>
          </w:tcPr>
          <w:p w14:paraId="5D58A8C7"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2D4FC90A" w14:textId="77777777" w:rsidR="004A5484" w:rsidRPr="00220FEF" w:rsidRDefault="004A5484" w:rsidP="009D6A01">
            <w:pPr>
              <w:numPr>
                <w:ilvl w:val="0"/>
                <w:numId w:val="14"/>
              </w:numPr>
              <w:spacing w:line="0" w:lineRule="atLeast"/>
              <w:contextualSpacing/>
              <w:jc w:val="left"/>
              <w:rPr>
                <w:rFonts w:eastAsia="Times New Roman"/>
                <w:sz w:val="24"/>
                <w:szCs w:val="24"/>
                <w:lang w:val="en-SG"/>
              </w:rPr>
            </w:pPr>
            <w:r w:rsidRPr="00220FEF">
              <w:rPr>
                <w:rFonts w:eastAsia="Times New Roman"/>
                <w:sz w:val="24"/>
                <w:szCs w:val="24"/>
                <w:lang w:val="en-SG"/>
              </w:rPr>
              <w:t>Lãnh đạo thường xuyên chỉ đạo giải quyết những vướng mắc phát sinh trong quá trình thực hiện kế hoạch.</w:t>
            </w:r>
          </w:p>
        </w:tc>
        <w:tc>
          <w:tcPr>
            <w:tcW w:w="574" w:type="dxa"/>
            <w:vAlign w:val="center"/>
          </w:tcPr>
          <w:p w14:paraId="68E049F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F817D1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5A7B8D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E6AC47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1007B4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6FB384E" w14:textId="77777777" w:rsidTr="00B90661">
        <w:tc>
          <w:tcPr>
            <w:tcW w:w="630" w:type="dxa"/>
            <w:vMerge/>
          </w:tcPr>
          <w:p w14:paraId="7E7237F1"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7ED906C4" w14:textId="77777777" w:rsidR="004A5484" w:rsidRPr="00220FEF" w:rsidRDefault="004A5484" w:rsidP="009D6A01">
            <w:pPr>
              <w:numPr>
                <w:ilvl w:val="0"/>
                <w:numId w:val="14"/>
              </w:numPr>
              <w:spacing w:line="0" w:lineRule="atLeast"/>
              <w:contextualSpacing/>
              <w:jc w:val="left"/>
              <w:rPr>
                <w:rFonts w:eastAsia="Times New Roman"/>
                <w:sz w:val="24"/>
                <w:szCs w:val="24"/>
                <w:lang w:val="en-SG"/>
              </w:rPr>
            </w:pPr>
            <w:r w:rsidRPr="00220FEF">
              <w:rPr>
                <w:rFonts w:eastAsia="Times New Roman"/>
                <w:sz w:val="24"/>
                <w:szCs w:val="24"/>
                <w:lang w:val="en-SG"/>
              </w:rPr>
              <w:t>Lãnh đạo thực hiện điều chỉnh kế hoạch khi cần thiết</w:t>
            </w:r>
          </w:p>
        </w:tc>
        <w:tc>
          <w:tcPr>
            <w:tcW w:w="574" w:type="dxa"/>
            <w:vAlign w:val="center"/>
          </w:tcPr>
          <w:p w14:paraId="66E594E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08E139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592987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3EFFCC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8C209B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3A03DE8" w14:textId="77777777" w:rsidTr="00B90661">
        <w:tc>
          <w:tcPr>
            <w:tcW w:w="630" w:type="dxa"/>
            <w:vMerge/>
          </w:tcPr>
          <w:p w14:paraId="6EABA9C0"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4A9C2B67" w14:textId="77777777" w:rsidR="004A5484" w:rsidRPr="00220FEF" w:rsidRDefault="004A5484" w:rsidP="009D6A01">
            <w:pPr>
              <w:numPr>
                <w:ilvl w:val="0"/>
                <w:numId w:val="14"/>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6439E39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DDC5A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5F4FD7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2ACE85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E5951B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9B57AFB" w14:textId="77777777" w:rsidTr="00B90661">
        <w:tc>
          <w:tcPr>
            <w:tcW w:w="630" w:type="dxa"/>
          </w:tcPr>
          <w:p w14:paraId="7573CD1D"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V</w:t>
            </w:r>
          </w:p>
        </w:tc>
        <w:tc>
          <w:tcPr>
            <w:tcW w:w="5312" w:type="dxa"/>
          </w:tcPr>
          <w:p w14:paraId="7690B796" w14:textId="77777777" w:rsidR="004A5484" w:rsidRPr="00220FEF" w:rsidRDefault="004A5484" w:rsidP="004A5484">
            <w:pPr>
              <w:spacing w:line="240" w:lineRule="auto"/>
              <w:ind w:firstLine="0"/>
              <w:jc w:val="left"/>
              <w:rPr>
                <w:rFonts w:eastAsia="Times New Roman"/>
                <w:sz w:val="24"/>
                <w:szCs w:val="24"/>
                <w:lang w:val="en-SG"/>
              </w:rPr>
            </w:pPr>
            <w:r w:rsidRPr="00220FEF">
              <w:rPr>
                <w:rFonts w:eastAsia="Times New Roman"/>
                <w:sz w:val="24"/>
                <w:szCs w:val="24"/>
                <w:lang w:val="en-SG"/>
              </w:rPr>
              <w:t>Lựa chọn đơn vị, chuyên gia bồi dưỡng</w:t>
            </w:r>
          </w:p>
        </w:tc>
        <w:tc>
          <w:tcPr>
            <w:tcW w:w="574" w:type="dxa"/>
            <w:vAlign w:val="center"/>
          </w:tcPr>
          <w:p w14:paraId="28DFDE9E"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2F6C273F"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632A592D"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6AAC0383"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640FB591" w14:textId="77777777" w:rsidR="004A5484" w:rsidRPr="00220FEF" w:rsidRDefault="004A5484" w:rsidP="00B90661">
            <w:pPr>
              <w:spacing w:line="276" w:lineRule="auto"/>
              <w:ind w:firstLine="0"/>
              <w:jc w:val="center"/>
              <w:rPr>
                <w:rFonts w:eastAsia="Times New Roman"/>
                <w:sz w:val="24"/>
                <w:szCs w:val="24"/>
                <w:lang w:val="en-SG"/>
              </w:rPr>
            </w:pPr>
          </w:p>
        </w:tc>
      </w:tr>
      <w:tr w:rsidR="00987FF9" w:rsidRPr="00220FEF" w14:paraId="1591BF5B" w14:textId="77777777" w:rsidTr="00B90661">
        <w:tc>
          <w:tcPr>
            <w:tcW w:w="630" w:type="dxa"/>
            <w:vMerge w:val="restart"/>
          </w:tcPr>
          <w:p w14:paraId="523BB9F6"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5859F6D8" w14:textId="77777777" w:rsidR="004A5484" w:rsidRPr="00220FEF" w:rsidRDefault="004A5484" w:rsidP="009D6A01">
            <w:pPr>
              <w:numPr>
                <w:ilvl w:val="0"/>
                <w:numId w:val="19"/>
              </w:numPr>
              <w:spacing w:line="0" w:lineRule="atLeast"/>
              <w:contextualSpacing/>
              <w:jc w:val="left"/>
              <w:rPr>
                <w:rFonts w:eastAsia="Times New Roman"/>
                <w:sz w:val="24"/>
                <w:szCs w:val="24"/>
                <w:lang w:val="en-SG"/>
              </w:rPr>
            </w:pPr>
            <w:r w:rsidRPr="00220FEF">
              <w:rPr>
                <w:rFonts w:eastAsia="Times New Roman"/>
                <w:sz w:val="24"/>
                <w:szCs w:val="24"/>
                <w:lang w:val="en-SG"/>
              </w:rPr>
              <w:t>Lựa chọn đơn vị uy tín, chất lượng</w:t>
            </w:r>
          </w:p>
        </w:tc>
        <w:tc>
          <w:tcPr>
            <w:tcW w:w="574" w:type="dxa"/>
            <w:vAlign w:val="center"/>
          </w:tcPr>
          <w:p w14:paraId="0E5FAC9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76BDFF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07BBD6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61EEF5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BD1AAC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49CC4A7" w14:textId="77777777" w:rsidTr="00B90661">
        <w:tc>
          <w:tcPr>
            <w:tcW w:w="630" w:type="dxa"/>
            <w:vMerge/>
          </w:tcPr>
          <w:p w14:paraId="1366D3D6"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AD9810C" w14:textId="77777777" w:rsidR="004A5484" w:rsidRPr="00220FEF" w:rsidRDefault="004A5484" w:rsidP="009D6A01">
            <w:pPr>
              <w:numPr>
                <w:ilvl w:val="0"/>
                <w:numId w:val="19"/>
              </w:numPr>
              <w:spacing w:line="0" w:lineRule="atLeast"/>
              <w:contextualSpacing/>
              <w:jc w:val="left"/>
              <w:rPr>
                <w:rFonts w:eastAsia="Times New Roman"/>
                <w:sz w:val="24"/>
                <w:szCs w:val="24"/>
                <w:lang w:val="en-SG"/>
              </w:rPr>
            </w:pPr>
            <w:r w:rsidRPr="00220FEF">
              <w:rPr>
                <w:rFonts w:eastAsia="Times New Roman"/>
                <w:sz w:val="24"/>
                <w:szCs w:val="24"/>
                <w:lang w:val="en-SG"/>
              </w:rPr>
              <w:t>Lựa chọn chuyên gia uy tín</w:t>
            </w:r>
          </w:p>
        </w:tc>
        <w:tc>
          <w:tcPr>
            <w:tcW w:w="574" w:type="dxa"/>
            <w:vAlign w:val="center"/>
          </w:tcPr>
          <w:p w14:paraId="35388E1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5AEDA7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FFF311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C0A10F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93AECD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91BFE9E" w14:textId="77777777" w:rsidTr="00B90661">
        <w:tc>
          <w:tcPr>
            <w:tcW w:w="630" w:type="dxa"/>
            <w:vMerge/>
          </w:tcPr>
          <w:p w14:paraId="4D311E9F"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70709F70" w14:textId="77777777" w:rsidR="004A5484" w:rsidRPr="00220FEF" w:rsidRDefault="004A5484" w:rsidP="009D6A01">
            <w:pPr>
              <w:numPr>
                <w:ilvl w:val="0"/>
                <w:numId w:val="19"/>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2BA1782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C8C7D8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4B7EDA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F24B1D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DC8BD8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F19C115" w14:textId="77777777" w:rsidTr="00B90661">
        <w:tc>
          <w:tcPr>
            <w:tcW w:w="630" w:type="dxa"/>
          </w:tcPr>
          <w:p w14:paraId="2203E90A"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VI</w:t>
            </w:r>
          </w:p>
        </w:tc>
        <w:tc>
          <w:tcPr>
            <w:tcW w:w="5312" w:type="dxa"/>
          </w:tcPr>
          <w:p w14:paraId="0B0FDEDB" w14:textId="15E4D59B" w:rsidR="004A5484" w:rsidRPr="00220FEF" w:rsidRDefault="00DD684C" w:rsidP="00DD684C">
            <w:pPr>
              <w:spacing w:line="240" w:lineRule="auto"/>
              <w:ind w:firstLine="0"/>
              <w:jc w:val="left"/>
              <w:rPr>
                <w:rFonts w:eastAsia="Times New Roman"/>
                <w:sz w:val="24"/>
                <w:szCs w:val="24"/>
                <w:lang w:val="en-SG"/>
              </w:rPr>
            </w:pPr>
            <w:r w:rsidRPr="00220FEF">
              <w:rPr>
                <w:rFonts w:eastAsia="Times New Roman"/>
                <w:sz w:val="24"/>
                <w:szCs w:val="24"/>
                <w:lang w:val="en-SG"/>
              </w:rPr>
              <w:t>Điều kiện thực hiện bồi dưỡng</w:t>
            </w:r>
          </w:p>
        </w:tc>
        <w:tc>
          <w:tcPr>
            <w:tcW w:w="574" w:type="dxa"/>
            <w:vAlign w:val="center"/>
          </w:tcPr>
          <w:p w14:paraId="7AE53033"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45772105"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063A867A"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0E4598A4"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1EFD8666" w14:textId="77777777" w:rsidR="004A5484" w:rsidRPr="00220FEF" w:rsidRDefault="004A5484" w:rsidP="00B90661">
            <w:pPr>
              <w:spacing w:line="276" w:lineRule="auto"/>
              <w:ind w:firstLine="0"/>
              <w:jc w:val="center"/>
              <w:rPr>
                <w:rFonts w:eastAsia="Times New Roman"/>
                <w:sz w:val="24"/>
                <w:szCs w:val="24"/>
                <w:lang w:val="en-SG"/>
              </w:rPr>
            </w:pPr>
          </w:p>
        </w:tc>
      </w:tr>
      <w:tr w:rsidR="00987FF9" w:rsidRPr="00220FEF" w14:paraId="66AB9520" w14:textId="77777777" w:rsidTr="00B90661">
        <w:tc>
          <w:tcPr>
            <w:tcW w:w="630" w:type="dxa"/>
            <w:vMerge w:val="restart"/>
          </w:tcPr>
          <w:p w14:paraId="1A112E27"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20245AD2"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Các văn bản pháp quy, tài liệu chỉ đạo, hướng dẫn hoạt động bồi dưỡng</w:t>
            </w:r>
          </w:p>
        </w:tc>
        <w:tc>
          <w:tcPr>
            <w:tcW w:w="574" w:type="dxa"/>
            <w:vAlign w:val="center"/>
          </w:tcPr>
          <w:p w14:paraId="2DBCFD2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648E3B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553AFF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691F56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87FB76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A5A4319" w14:textId="77777777" w:rsidTr="00B90661">
        <w:tc>
          <w:tcPr>
            <w:tcW w:w="630" w:type="dxa"/>
            <w:vMerge/>
          </w:tcPr>
          <w:p w14:paraId="5F84DAFE"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6D23179"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Nội dung, chương trình bồi dưỡng</w:t>
            </w:r>
          </w:p>
        </w:tc>
        <w:tc>
          <w:tcPr>
            <w:tcW w:w="574" w:type="dxa"/>
            <w:vAlign w:val="center"/>
          </w:tcPr>
          <w:p w14:paraId="48C0915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E94EB7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21AB9F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65CB18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D13C43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FFF9FEA" w14:textId="77777777" w:rsidTr="00B90661">
        <w:tc>
          <w:tcPr>
            <w:tcW w:w="630" w:type="dxa"/>
            <w:vMerge/>
          </w:tcPr>
          <w:p w14:paraId="03CCF1E0"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867BF0B"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Môi trường, địa điểm, thời gian tổ chức</w:t>
            </w:r>
          </w:p>
        </w:tc>
        <w:tc>
          <w:tcPr>
            <w:tcW w:w="574" w:type="dxa"/>
            <w:vAlign w:val="center"/>
          </w:tcPr>
          <w:p w14:paraId="6F18EA5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9E2707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F02021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B17EDC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00A8E3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859925A" w14:textId="77777777" w:rsidTr="00B90661">
        <w:tc>
          <w:tcPr>
            <w:tcW w:w="630" w:type="dxa"/>
            <w:vMerge/>
          </w:tcPr>
          <w:p w14:paraId="1CA6A11D"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F7F857D"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Hình thức, phương pháp tổ chức hoạt động bồi dưỡng</w:t>
            </w:r>
          </w:p>
        </w:tc>
        <w:tc>
          <w:tcPr>
            <w:tcW w:w="574" w:type="dxa"/>
            <w:vAlign w:val="center"/>
          </w:tcPr>
          <w:p w14:paraId="1A30EFD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26DE65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D2B872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9EBD4C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74FB82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E875578" w14:textId="77777777" w:rsidTr="00B90661">
        <w:tc>
          <w:tcPr>
            <w:tcW w:w="630" w:type="dxa"/>
            <w:vMerge/>
          </w:tcPr>
          <w:p w14:paraId="1F507824"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D1DB0DA"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Cơ sở vật chất, phương tiện kỹ thuật, mạng internet…phục vụ hoạt động bồi dưỡng</w:t>
            </w:r>
          </w:p>
        </w:tc>
        <w:tc>
          <w:tcPr>
            <w:tcW w:w="574" w:type="dxa"/>
            <w:vAlign w:val="center"/>
          </w:tcPr>
          <w:p w14:paraId="271688B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688AA1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3F19EE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76AC5E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6365C7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DAE5637" w14:textId="77777777" w:rsidTr="00B90661">
        <w:tc>
          <w:tcPr>
            <w:tcW w:w="630" w:type="dxa"/>
            <w:vMerge/>
          </w:tcPr>
          <w:p w14:paraId="38E6B48F"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5A9B53C"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Tài liệu hướng dẫn, tài liệu tham khảo …phục vụ hoạt động bồi dưỡng</w:t>
            </w:r>
          </w:p>
        </w:tc>
        <w:tc>
          <w:tcPr>
            <w:tcW w:w="574" w:type="dxa"/>
            <w:vAlign w:val="center"/>
          </w:tcPr>
          <w:p w14:paraId="5A9A65C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03EAEB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FC0E01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561D54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53F04F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DC0E8B6" w14:textId="77777777" w:rsidTr="00B90661">
        <w:tc>
          <w:tcPr>
            <w:tcW w:w="630" w:type="dxa"/>
            <w:vMerge/>
          </w:tcPr>
          <w:p w14:paraId="642E57B1"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0E707BA"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Nguồn kinh phí tài chính phục vụ hoạt động bồi dưỡng</w:t>
            </w:r>
          </w:p>
        </w:tc>
        <w:tc>
          <w:tcPr>
            <w:tcW w:w="574" w:type="dxa"/>
            <w:vAlign w:val="center"/>
          </w:tcPr>
          <w:p w14:paraId="1A20500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4AACDC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7A4E55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C00291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D34CD9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CB108CB" w14:textId="77777777" w:rsidTr="00B90661">
        <w:tc>
          <w:tcPr>
            <w:tcW w:w="630" w:type="dxa"/>
            <w:vMerge/>
          </w:tcPr>
          <w:p w14:paraId="2CAC5E71"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BAFE419"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Đơn vị, chuyên gia bồi dưỡng</w:t>
            </w:r>
          </w:p>
        </w:tc>
        <w:tc>
          <w:tcPr>
            <w:tcW w:w="574" w:type="dxa"/>
            <w:vAlign w:val="center"/>
          </w:tcPr>
          <w:p w14:paraId="55CE851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ED5E1C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E43A89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4A7C1A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2BC4BB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E92E900" w14:textId="77777777" w:rsidTr="00B90661">
        <w:tc>
          <w:tcPr>
            <w:tcW w:w="630" w:type="dxa"/>
            <w:vMerge/>
          </w:tcPr>
          <w:p w14:paraId="4EAB0366"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11AE4DFA"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Ý thức tham gia bồi dưỡng của GV</w:t>
            </w:r>
          </w:p>
        </w:tc>
        <w:tc>
          <w:tcPr>
            <w:tcW w:w="574" w:type="dxa"/>
            <w:vAlign w:val="center"/>
          </w:tcPr>
          <w:p w14:paraId="66F2353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4EFED5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3723B6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05E2C8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7DFC4E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085CA5D" w14:textId="77777777" w:rsidTr="00B90661">
        <w:tc>
          <w:tcPr>
            <w:tcW w:w="630" w:type="dxa"/>
            <w:vMerge/>
          </w:tcPr>
          <w:p w14:paraId="45019FA8"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A56D721"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Chính sách đãi ngộ, sử dụng GV sau bồi dưỡng</w:t>
            </w:r>
          </w:p>
        </w:tc>
        <w:tc>
          <w:tcPr>
            <w:tcW w:w="574" w:type="dxa"/>
            <w:vAlign w:val="center"/>
          </w:tcPr>
          <w:p w14:paraId="20880ACC"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E12E69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625D8D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4FCBF1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F3ADEE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C2D705F" w14:textId="77777777" w:rsidTr="00B90661">
        <w:tc>
          <w:tcPr>
            <w:tcW w:w="630" w:type="dxa"/>
            <w:vMerge/>
          </w:tcPr>
          <w:p w14:paraId="67B11D3C"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10BB83A1" w14:textId="77777777" w:rsidR="004A5484" w:rsidRPr="00220FEF" w:rsidRDefault="004A5484" w:rsidP="009D6A01">
            <w:pPr>
              <w:numPr>
                <w:ilvl w:val="0"/>
                <w:numId w:val="28"/>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04B5827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25BEEC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BE4C57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278AA1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A222D3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5F0D5FD" w14:textId="77777777" w:rsidTr="00B90661">
        <w:tc>
          <w:tcPr>
            <w:tcW w:w="630" w:type="dxa"/>
          </w:tcPr>
          <w:p w14:paraId="663CBABC"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VII</w:t>
            </w:r>
          </w:p>
        </w:tc>
        <w:tc>
          <w:tcPr>
            <w:tcW w:w="5312" w:type="dxa"/>
          </w:tcPr>
          <w:p w14:paraId="42D4B06A"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 xml:space="preserve">Kiểm tra, đánh giá hoạt động bồi dưỡng </w:t>
            </w:r>
          </w:p>
        </w:tc>
        <w:tc>
          <w:tcPr>
            <w:tcW w:w="574" w:type="dxa"/>
            <w:vAlign w:val="center"/>
          </w:tcPr>
          <w:p w14:paraId="74809E7B"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054CDBEF"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709E0E0D"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7A8E0BB2"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366398FC" w14:textId="77777777" w:rsidR="004A5484" w:rsidRPr="00220FEF" w:rsidRDefault="004A5484" w:rsidP="00B90661">
            <w:pPr>
              <w:spacing w:line="276" w:lineRule="auto"/>
              <w:ind w:firstLine="0"/>
              <w:jc w:val="center"/>
              <w:rPr>
                <w:rFonts w:eastAsia="Times New Roman"/>
                <w:sz w:val="24"/>
                <w:szCs w:val="24"/>
                <w:lang w:val="en-SG"/>
              </w:rPr>
            </w:pPr>
          </w:p>
        </w:tc>
      </w:tr>
      <w:tr w:rsidR="00987FF9" w:rsidRPr="00220FEF" w14:paraId="6DDEAE11" w14:textId="77777777" w:rsidTr="00B90661">
        <w:tc>
          <w:tcPr>
            <w:tcW w:w="630" w:type="dxa"/>
            <w:vMerge w:val="restart"/>
          </w:tcPr>
          <w:p w14:paraId="234E079B"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3867DBC" w14:textId="77777777" w:rsidR="004A5484" w:rsidRPr="00220FEF" w:rsidRDefault="004A5484" w:rsidP="009D6A01">
            <w:pPr>
              <w:numPr>
                <w:ilvl w:val="0"/>
                <w:numId w:val="29"/>
              </w:numPr>
              <w:spacing w:line="0" w:lineRule="atLeast"/>
              <w:contextualSpacing/>
              <w:jc w:val="left"/>
              <w:rPr>
                <w:rFonts w:eastAsia="Times New Roman"/>
                <w:sz w:val="24"/>
                <w:szCs w:val="24"/>
                <w:lang w:val="en-SG"/>
              </w:rPr>
            </w:pPr>
            <w:r w:rsidRPr="00220FEF">
              <w:rPr>
                <w:rFonts w:eastAsia="Times New Roman"/>
                <w:sz w:val="24"/>
                <w:szCs w:val="24"/>
                <w:lang w:val="en-SG"/>
              </w:rPr>
              <w:t>Lãnh đạo nhà trường thường xuyên đánh giá việc thực hiện kế hoạch bồi dưỡng</w:t>
            </w:r>
          </w:p>
        </w:tc>
        <w:tc>
          <w:tcPr>
            <w:tcW w:w="574" w:type="dxa"/>
            <w:vAlign w:val="center"/>
          </w:tcPr>
          <w:p w14:paraId="5992402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AB4147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9824CE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6CD502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D88A2E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B8546D1" w14:textId="77777777" w:rsidTr="00B90661">
        <w:tc>
          <w:tcPr>
            <w:tcW w:w="630" w:type="dxa"/>
            <w:vMerge/>
          </w:tcPr>
          <w:p w14:paraId="12C8B1D2"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85A91A4" w14:textId="77777777" w:rsidR="004A5484" w:rsidRPr="00220FEF" w:rsidRDefault="004A5484" w:rsidP="009D6A01">
            <w:pPr>
              <w:numPr>
                <w:ilvl w:val="0"/>
                <w:numId w:val="29"/>
              </w:numPr>
              <w:spacing w:line="0" w:lineRule="atLeast"/>
              <w:contextualSpacing/>
              <w:jc w:val="left"/>
              <w:rPr>
                <w:rFonts w:eastAsia="Times New Roman"/>
                <w:sz w:val="24"/>
                <w:szCs w:val="24"/>
                <w:lang w:val="en-SG"/>
              </w:rPr>
            </w:pPr>
            <w:r w:rsidRPr="00220FEF">
              <w:rPr>
                <w:rFonts w:eastAsia="Times New Roman"/>
                <w:sz w:val="24"/>
                <w:szCs w:val="24"/>
                <w:lang w:val="en-SG"/>
              </w:rPr>
              <w:t>Đánh giá việc rút kinh nghiệm thực hiện kế hoạch bồi dưỡng</w:t>
            </w:r>
          </w:p>
        </w:tc>
        <w:tc>
          <w:tcPr>
            <w:tcW w:w="574" w:type="dxa"/>
            <w:vAlign w:val="center"/>
          </w:tcPr>
          <w:p w14:paraId="05921DF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193667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ECEBAC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BDF1137"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7A4776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6DED5FE" w14:textId="77777777" w:rsidTr="00B90661">
        <w:tc>
          <w:tcPr>
            <w:tcW w:w="630" w:type="dxa"/>
            <w:vMerge/>
          </w:tcPr>
          <w:p w14:paraId="02FA93B3"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200F059" w14:textId="77777777" w:rsidR="004A5484" w:rsidRPr="00220FEF" w:rsidRDefault="004A5484" w:rsidP="009D6A01">
            <w:pPr>
              <w:numPr>
                <w:ilvl w:val="0"/>
                <w:numId w:val="29"/>
              </w:numPr>
              <w:spacing w:line="0" w:lineRule="atLeast"/>
              <w:contextualSpacing/>
              <w:jc w:val="left"/>
              <w:rPr>
                <w:rFonts w:eastAsia="Times New Roman"/>
                <w:sz w:val="24"/>
                <w:szCs w:val="24"/>
                <w:lang w:val="en-SG"/>
              </w:rPr>
            </w:pPr>
            <w:r w:rsidRPr="00220FEF">
              <w:rPr>
                <w:rFonts w:eastAsia="Times New Roman"/>
                <w:sz w:val="24"/>
                <w:szCs w:val="24"/>
                <w:lang w:val="en-SG"/>
              </w:rPr>
              <w:t>Đánh giá công tác tổng kết, thi đua khen thưởng cá nhân và tập thể có thành tích trong hoạt động bồi dưỡng</w:t>
            </w:r>
          </w:p>
        </w:tc>
        <w:tc>
          <w:tcPr>
            <w:tcW w:w="574" w:type="dxa"/>
            <w:vAlign w:val="center"/>
          </w:tcPr>
          <w:p w14:paraId="59117A9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E9A130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7D8071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596107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902AE2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2DF0B2B" w14:textId="77777777" w:rsidTr="00B90661">
        <w:tc>
          <w:tcPr>
            <w:tcW w:w="630" w:type="dxa"/>
            <w:vMerge/>
          </w:tcPr>
          <w:p w14:paraId="0DC45F59"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418A864A" w14:textId="77777777" w:rsidR="004A5484" w:rsidRPr="00220FEF" w:rsidRDefault="004A5484" w:rsidP="009D6A01">
            <w:pPr>
              <w:numPr>
                <w:ilvl w:val="0"/>
                <w:numId w:val="29"/>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7A4E9E1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514F1EA"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F91722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9D51B5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F866BB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8363F9D" w14:textId="77777777" w:rsidTr="00B90661">
        <w:tc>
          <w:tcPr>
            <w:tcW w:w="630" w:type="dxa"/>
          </w:tcPr>
          <w:p w14:paraId="71BC5998"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VIII</w:t>
            </w:r>
          </w:p>
        </w:tc>
        <w:tc>
          <w:tcPr>
            <w:tcW w:w="5312" w:type="dxa"/>
          </w:tcPr>
          <w:p w14:paraId="61C6087D" w14:textId="05D2FF5B"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Sử dụng kết quả bồi dưỡng: Sau khi kết thúc k</w:t>
            </w:r>
            <w:r w:rsidR="00D85743" w:rsidRPr="00220FEF">
              <w:rPr>
                <w:rFonts w:eastAsia="Times New Roman"/>
                <w:sz w:val="24"/>
                <w:szCs w:val="24"/>
                <w:lang w:val="en-SG"/>
              </w:rPr>
              <w:t>hóa</w:t>
            </w:r>
            <w:r w:rsidRPr="00220FEF">
              <w:rPr>
                <w:rFonts w:eastAsia="Times New Roman"/>
                <w:sz w:val="24"/>
                <w:szCs w:val="24"/>
                <w:lang w:val="en-SG"/>
              </w:rPr>
              <w:t xml:space="preserve"> bồi dưỡng, người được cử đi bồi dưỡng phải:</w:t>
            </w:r>
          </w:p>
        </w:tc>
        <w:tc>
          <w:tcPr>
            <w:tcW w:w="574" w:type="dxa"/>
            <w:vAlign w:val="center"/>
          </w:tcPr>
          <w:p w14:paraId="05408F63"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18C972A1"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033F3DAB"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2C2D7EEC" w14:textId="77777777" w:rsidR="004A5484" w:rsidRPr="00220FEF" w:rsidRDefault="004A5484" w:rsidP="00B90661">
            <w:pPr>
              <w:spacing w:line="276" w:lineRule="auto"/>
              <w:ind w:firstLine="0"/>
              <w:jc w:val="center"/>
              <w:rPr>
                <w:rFonts w:eastAsia="Times New Roman"/>
                <w:sz w:val="24"/>
                <w:szCs w:val="24"/>
                <w:lang w:val="en-SG"/>
              </w:rPr>
            </w:pPr>
          </w:p>
        </w:tc>
        <w:tc>
          <w:tcPr>
            <w:tcW w:w="574" w:type="dxa"/>
            <w:vAlign w:val="center"/>
          </w:tcPr>
          <w:p w14:paraId="686AE73F" w14:textId="77777777" w:rsidR="004A5484" w:rsidRPr="00220FEF" w:rsidRDefault="004A5484" w:rsidP="00B90661">
            <w:pPr>
              <w:spacing w:line="276" w:lineRule="auto"/>
              <w:ind w:firstLine="0"/>
              <w:jc w:val="center"/>
              <w:rPr>
                <w:rFonts w:eastAsia="Times New Roman"/>
                <w:sz w:val="24"/>
                <w:szCs w:val="24"/>
                <w:lang w:val="en-SG"/>
              </w:rPr>
            </w:pPr>
          </w:p>
        </w:tc>
      </w:tr>
      <w:tr w:rsidR="00987FF9" w:rsidRPr="00220FEF" w14:paraId="6A9AB5F5" w14:textId="77777777" w:rsidTr="00B90661">
        <w:tc>
          <w:tcPr>
            <w:tcW w:w="630" w:type="dxa"/>
            <w:vMerge w:val="restart"/>
          </w:tcPr>
          <w:p w14:paraId="0433612D"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4223A77B" w14:textId="77777777" w:rsidR="004A5484" w:rsidRPr="00220FEF" w:rsidRDefault="004A5484" w:rsidP="009D6A01">
            <w:pPr>
              <w:numPr>
                <w:ilvl w:val="0"/>
                <w:numId w:val="16"/>
              </w:numPr>
              <w:spacing w:line="0" w:lineRule="atLeast"/>
              <w:contextualSpacing/>
              <w:jc w:val="left"/>
              <w:rPr>
                <w:rFonts w:eastAsia="Times New Roman"/>
                <w:sz w:val="24"/>
                <w:szCs w:val="24"/>
                <w:lang w:val="en-SG"/>
              </w:rPr>
            </w:pPr>
            <w:r w:rsidRPr="00220FEF">
              <w:rPr>
                <w:sz w:val="24"/>
                <w:szCs w:val="24"/>
                <w:lang w:val="en-SG"/>
              </w:rPr>
              <w:t>Viết báo cáo</w:t>
            </w:r>
          </w:p>
        </w:tc>
        <w:tc>
          <w:tcPr>
            <w:tcW w:w="574" w:type="dxa"/>
            <w:vAlign w:val="center"/>
          </w:tcPr>
          <w:p w14:paraId="6CDCF2FF"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3630E41"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A26C9E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D1D5BB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A556F46"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E933148" w14:textId="77777777" w:rsidTr="00B90661">
        <w:tc>
          <w:tcPr>
            <w:tcW w:w="630" w:type="dxa"/>
            <w:vMerge/>
          </w:tcPr>
          <w:p w14:paraId="4C435690"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4E5CB4FE" w14:textId="77777777" w:rsidR="004A5484" w:rsidRPr="00220FEF" w:rsidRDefault="004A5484" w:rsidP="009D6A01">
            <w:pPr>
              <w:numPr>
                <w:ilvl w:val="0"/>
                <w:numId w:val="16"/>
              </w:numPr>
              <w:spacing w:line="0" w:lineRule="atLeast"/>
              <w:contextualSpacing/>
              <w:jc w:val="left"/>
              <w:rPr>
                <w:rFonts w:eastAsia="Times New Roman"/>
                <w:sz w:val="24"/>
                <w:szCs w:val="24"/>
                <w:lang w:val="en-SG"/>
              </w:rPr>
            </w:pPr>
            <w:r w:rsidRPr="00220FEF">
              <w:rPr>
                <w:sz w:val="24"/>
                <w:szCs w:val="24"/>
                <w:lang w:val="en-SG"/>
              </w:rPr>
              <w:t>Trình bày/ báo cáo kết quả bồi dưỡng tại đơn vị</w:t>
            </w:r>
          </w:p>
        </w:tc>
        <w:tc>
          <w:tcPr>
            <w:tcW w:w="574" w:type="dxa"/>
            <w:vAlign w:val="center"/>
          </w:tcPr>
          <w:p w14:paraId="5598569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03E5198"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1CD084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1C3D11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038D01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919BE64" w14:textId="77777777" w:rsidTr="00B90661">
        <w:tc>
          <w:tcPr>
            <w:tcW w:w="630" w:type="dxa"/>
            <w:vMerge/>
          </w:tcPr>
          <w:p w14:paraId="4FD682D4"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7365D987" w14:textId="77777777" w:rsidR="004A5484" w:rsidRPr="00220FEF" w:rsidRDefault="004A5484" w:rsidP="009D6A01">
            <w:pPr>
              <w:numPr>
                <w:ilvl w:val="0"/>
                <w:numId w:val="16"/>
              </w:numPr>
              <w:spacing w:line="0" w:lineRule="atLeast"/>
              <w:contextualSpacing/>
              <w:jc w:val="left"/>
              <w:rPr>
                <w:rFonts w:eastAsia="Times New Roman"/>
                <w:sz w:val="24"/>
                <w:szCs w:val="24"/>
                <w:lang w:val="en-SG"/>
              </w:rPr>
            </w:pPr>
            <w:r w:rsidRPr="00220FEF">
              <w:rPr>
                <w:rFonts w:eastAsia="Times New Roman"/>
                <w:sz w:val="24"/>
                <w:szCs w:val="24"/>
                <w:lang w:val="en-SG"/>
              </w:rPr>
              <w:t>Chia sẻ các nguồn tài liệu thu thập được trong quá trình bồi dưỡng.</w:t>
            </w:r>
          </w:p>
        </w:tc>
        <w:tc>
          <w:tcPr>
            <w:tcW w:w="574" w:type="dxa"/>
            <w:vAlign w:val="center"/>
          </w:tcPr>
          <w:p w14:paraId="2556FA1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4C438E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6C84193"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B8872B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CA5361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9606152" w14:textId="77777777" w:rsidTr="00B90661">
        <w:tc>
          <w:tcPr>
            <w:tcW w:w="630" w:type="dxa"/>
            <w:vMerge/>
          </w:tcPr>
          <w:p w14:paraId="2BA9E396"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2F8CC27E" w14:textId="77777777" w:rsidR="004A5484" w:rsidRPr="00220FEF" w:rsidRDefault="004A5484" w:rsidP="009D6A01">
            <w:pPr>
              <w:numPr>
                <w:ilvl w:val="0"/>
                <w:numId w:val="16"/>
              </w:numPr>
              <w:spacing w:line="0" w:lineRule="atLeast"/>
              <w:contextualSpacing/>
              <w:jc w:val="left"/>
              <w:rPr>
                <w:rFonts w:eastAsia="Times New Roman"/>
                <w:sz w:val="24"/>
                <w:szCs w:val="24"/>
                <w:lang w:val="en-SG"/>
              </w:rPr>
            </w:pPr>
            <w:r w:rsidRPr="00220FEF">
              <w:rPr>
                <w:rFonts w:eastAsia="Times New Roman"/>
                <w:sz w:val="24"/>
                <w:szCs w:val="24"/>
                <w:lang w:val="en-SG"/>
              </w:rPr>
              <w:t>Ứng dụng vào thực tiễn giảng dạy, nghiên cứu.</w:t>
            </w:r>
          </w:p>
        </w:tc>
        <w:tc>
          <w:tcPr>
            <w:tcW w:w="574" w:type="dxa"/>
            <w:vAlign w:val="center"/>
          </w:tcPr>
          <w:p w14:paraId="460E1CD0"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6742484"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0A9A45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7123C8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1A9C7BD"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52FEB6B" w14:textId="77777777" w:rsidTr="00B90661">
        <w:tc>
          <w:tcPr>
            <w:tcW w:w="630" w:type="dxa"/>
            <w:vMerge/>
          </w:tcPr>
          <w:p w14:paraId="61826173"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1E170BC" w14:textId="77777777" w:rsidR="004A5484" w:rsidRPr="00220FEF" w:rsidRDefault="004A5484" w:rsidP="009D6A01">
            <w:pPr>
              <w:numPr>
                <w:ilvl w:val="0"/>
                <w:numId w:val="16"/>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20AED515"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E3158F9"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62F3A32"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CD8862E"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9A0497B" w14:textId="77777777" w:rsidR="004A5484" w:rsidRPr="00220FEF" w:rsidRDefault="004A5484"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bookmarkEnd w:id="935"/>
    </w:tbl>
    <w:p w14:paraId="0D0331B4" w14:textId="77777777" w:rsidR="008D66AA" w:rsidRPr="00220FEF" w:rsidRDefault="008D66AA" w:rsidP="008D66AA">
      <w:pPr>
        <w:tabs>
          <w:tab w:val="right" w:leader="dot" w:pos="8789"/>
        </w:tabs>
        <w:spacing w:line="240" w:lineRule="auto"/>
        <w:ind w:left="159" w:firstLine="0"/>
        <w:jc w:val="left"/>
        <w:rPr>
          <w:rFonts w:eastAsia="Times New Roman"/>
          <w:sz w:val="16"/>
          <w:szCs w:val="24"/>
          <w:lang w:val="en-SG"/>
        </w:rPr>
      </w:pPr>
    </w:p>
    <w:p w14:paraId="230EB1FA"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05CE9559"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61441C6B"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47D1E376" w14:textId="77777777" w:rsidR="004A5484" w:rsidRPr="00220FEF" w:rsidRDefault="004A5484" w:rsidP="004A5484">
      <w:pPr>
        <w:spacing w:after="200" w:line="0" w:lineRule="atLeast"/>
        <w:ind w:right="20" w:firstLine="0"/>
        <w:jc w:val="center"/>
        <w:rPr>
          <w:rFonts w:eastAsia="Times New Roman"/>
          <w:b/>
          <w:i/>
          <w:sz w:val="24"/>
          <w:szCs w:val="24"/>
          <w:lang w:val="en-SG"/>
        </w:rPr>
      </w:pPr>
      <w:r w:rsidRPr="00220FEF">
        <w:rPr>
          <w:rFonts w:eastAsia="Times New Roman"/>
          <w:b/>
          <w:i/>
          <w:sz w:val="24"/>
          <w:szCs w:val="24"/>
          <w:lang w:val="en-SG"/>
        </w:rPr>
        <w:t>Xin chân thành cám ơn ý kiến đóng góp của quý thầy cô</w:t>
      </w:r>
    </w:p>
    <w:p w14:paraId="10D53E56" w14:textId="77777777" w:rsidR="006804DC" w:rsidRPr="00220FEF" w:rsidRDefault="006804DC" w:rsidP="006804DC">
      <w:pPr>
        <w:spacing w:after="200" w:line="276" w:lineRule="auto"/>
        <w:ind w:firstLine="0"/>
        <w:jc w:val="left"/>
        <w:rPr>
          <w:rFonts w:eastAsia="Times New Roman"/>
          <w:b/>
          <w:sz w:val="24"/>
          <w:szCs w:val="24"/>
          <w:lang w:val="en-SG"/>
        </w:rPr>
      </w:pPr>
      <w:r w:rsidRPr="00220FEF">
        <w:rPr>
          <w:rFonts w:eastAsia="Times New Roman"/>
          <w:b/>
          <w:sz w:val="24"/>
          <w:szCs w:val="24"/>
          <w:lang w:val="en-SG"/>
        </w:rPr>
        <w:br w:type="page"/>
      </w:r>
    </w:p>
    <w:p w14:paraId="5FC52B41" w14:textId="77777777" w:rsidR="006804DC" w:rsidRPr="00220FEF" w:rsidRDefault="006804DC" w:rsidP="006804DC">
      <w:pPr>
        <w:keepNext/>
        <w:keepLines/>
        <w:spacing w:before="200" w:line="276" w:lineRule="auto"/>
        <w:ind w:firstLine="0"/>
        <w:jc w:val="left"/>
        <w:outlineLvl w:val="1"/>
        <w:rPr>
          <w:rFonts w:eastAsia="Times New Roman"/>
          <w:bCs/>
          <w:sz w:val="24"/>
          <w:szCs w:val="24"/>
          <w:lang w:val="en-SG"/>
        </w:rPr>
      </w:pPr>
      <w:bookmarkStart w:id="936" w:name="_Toc116482815"/>
      <w:bookmarkStart w:id="937" w:name="_Toc148073505"/>
      <w:bookmarkEnd w:id="934"/>
      <w:r w:rsidRPr="00220FEF">
        <w:rPr>
          <w:rFonts w:eastAsia="Times New Roman"/>
          <w:b/>
          <w:bCs/>
          <w:sz w:val="24"/>
          <w:szCs w:val="24"/>
          <w:lang w:val="en-SG"/>
        </w:rPr>
        <w:lastRenderedPageBreak/>
        <w:t xml:space="preserve">Phụ lục 2. Phiếu khảo sát số </w:t>
      </w:r>
      <w:r w:rsidR="0074502A" w:rsidRPr="00220FEF">
        <w:rPr>
          <w:rFonts w:eastAsia="Times New Roman"/>
          <w:b/>
          <w:bCs/>
          <w:sz w:val="24"/>
          <w:szCs w:val="24"/>
          <w:lang w:val="en-SG"/>
        </w:rPr>
        <w:t>2</w:t>
      </w:r>
      <w:r w:rsidRPr="00220FEF">
        <w:rPr>
          <w:rFonts w:eastAsia="Times New Roman"/>
          <w:b/>
          <w:bCs/>
          <w:sz w:val="24"/>
          <w:szCs w:val="24"/>
          <w:lang w:val="en-SG"/>
        </w:rPr>
        <w:t xml:space="preserve"> (Dành cho CBQL)</w:t>
      </w:r>
      <w:bookmarkEnd w:id="936"/>
      <w:bookmarkEnd w:id="937"/>
    </w:p>
    <w:p w14:paraId="2A194E6E" w14:textId="77777777" w:rsidR="006804DC" w:rsidRPr="00220FEF" w:rsidRDefault="006804DC" w:rsidP="006804DC">
      <w:pPr>
        <w:spacing w:after="200" w:line="276" w:lineRule="auto"/>
        <w:ind w:firstLine="0"/>
        <w:jc w:val="left"/>
        <w:rPr>
          <w:rFonts w:eastAsia="Times New Roman"/>
          <w:sz w:val="24"/>
          <w:szCs w:val="24"/>
          <w:lang w:val="en-SG"/>
        </w:rPr>
      </w:pPr>
    </w:p>
    <w:p w14:paraId="27E2A86E" w14:textId="77777777" w:rsidR="006804DC" w:rsidRPr="00220FEF" w:rsidRDefault="006804DC" w:rsidP="006804DC">
      <w:pPr>
        <w:spacing w:after="200" w:line="276" w:lineRule="auto"/>
        <w:ind w:right="-259" w:firstLine="0"/>
        <w:jc w:val="center"/>
        <w:rPr>
          <w:rFonts w:eastAsia="Times New Roman"/>
          <w:b/>
          <w:sz w:val="24"/>
          <w:szCs w:val="24"/>
          <w:lang w:val="en-SG"/>
        </w:rPr>
      </w:pPr>
      <w:r w:rsidRPr="00220FEF">
        <w:rPr>
          <w:rFonts w:eastAsia="Times New Roman"/>
          <w:b/>
          <w:sz w:val="24"/>
          <w:szCs w:val="24"/>
          <w:lang w:val="en-SG"/>
        </w:rPr>
        <w:t>PHIẾU KHẢO SÁT SỐ 2</w:t>
      </w:r>
    </w:p>
    <w:p w14:paraId="3D644EF7" w14:textId="77777777" w:rsidR="006804DC" w:rsidRPr="00220FEF" w:rsidRDefault="006804DC" w:rsidP="006804DC">
      <w:pPr>
        <w:spacing w:after="200" w:line="276" w:lineRule="auto"/>
        <w:ind w:firstLine="0"/>
        <w:jc w:val="left"/>
        <w:rPr>
          <w:rFonts w:eastAsia="Times New Roman"/>
          <w:sz w:val="4"/>
          <w:szCs w:val="24"/>
          <w:lang w:val="en-SG"/>
        </w:rPr>
      </w:pPr>
    </w:p>
    <w:p w14:paraId="4C362CC0" w14:textId="77777777" w:rsidR="006804DC" w:rsidRPr="00220FEF" w:rsidRDefault="006804DC" w:rsidP="006804DC">
      <w:pPr>
        <w:spacing w:after="200" w:line="276" w:lineRule="auto"/>
        <w:ind w:right="-259" w:firstLine="0"/>
        <w:jc w:val="center"/>
        <w:rPr>
          <w:rFonts w:eastAsia="Times New Roman"/>
          <w:sz w:val="24"/>
          <w:szCs w:val="24"/>
          <w:lang w:val="en-SG"/>
        </w:rPr>
      </w:pPr>
      <w:r w:rsidRPr="00220FEF">
        <w:rPr>
          <w:rFonts w:eastAsia="Times New Roman"/>
          <w:sz w:val="24"/>
          <w:szCs w:val="24"/>
          <w:lang w:val="en-SG"/>
        </w:rPr>
        <w:t>(Dành cho cán bộ quản lý)</w:t>
      </w:r>
    </w:p>
    <w:p w14:paraId="555FA57B" w14:textId="77777777" w:rsidR="006804DC" w:rsidRPr="00220FEF" w:rsidRDefault="006804DC" w:rsidP="006804DC">
      <w:pPr>
        <w:spacing w:after="200" w:line="276" w:lineRule="auto"/>
        <w:ind w:firstLine="0"/>
        <w:jc w:val="left"/>
        <w:rPr>
          <w:rFonts w:eastAsia="Times New Roman"/>
          <w:sz w:val="10"/>
          <w:szCs w:val="24"/>
          <w:lang w:val="en-SG"/>
        </w:rPr>
      </w:pPr>
    </w:p>
    <w:p w14:paraId="515C3075" w14:textId="77777777" w:rsidR="006804DC" w:rsidRPr="00220FEF" w:rsidRDefault="006804DC" w:rsidP="006804DC">
      <w:pPr>
        <w:spacing w:after="200" w:line="276" w:lineRule="auto"/>
        <w:ind w:left="260" w:firstLine="566"/>
        <w:rPr>
          <w:rFonts w:eastAsia="Times New Roman"/>
          <w:i/>
          <w:sz w:val="24"/>
          <w:szCs w:val="24"/>
          <w:lang w:val="en-SG"/>
        </w:rPr>
      </w:pPr>
      <w:r w:rsidRPr="00220FEF">
        <w:rPr>
          <w:rFonts w:eastAsia="Times New Roman"/>
          <w:i/>
          <w:sz w:val="24"/>
          <w:szCs w:val="24"/>
          <w:lang w:val="en-SG"/>
        </w:rPr>
        <w:t>Để đánh giá thực trạng hoạt động bồi dưỡng</w:t>
      </w:r>
      <w:r w:rsidR="00024247" w:rsidRPr="00220FEF">
        <w:rPr>
          <w:rFonts w:eastAsia="Times New Roman"/>
          <w:i/>
          <w:sz w:val="24"/>
          <w:szCs w:val="24"/>
          <w:lang w:val="en-SG"/>
        </w:rPr>
        <w:t xml:space="preserve"> năng lực nghề nghiệp cho</w:t>
      </w:r>
      <w:r w:rsidRPr="00220FEF">
        <w:rPr>
          <w:rFonts w:eastAsia="Times New Roman"/>
          <w:i/>
          <w:sz w:val="24"/>
          <w:szCs w:val="24"/>
          <w:lang w:val="en-SG"/>
        </w:rPr>
        <w:t xml:space="preserve"> giảng viên tiếng Anh các trường Đại học không chuyên ngoại ngữ và đưa ra căn cứ cho việc xác định các giải pháp nâng cao chất lượng quản lý hoạt động bồi dưỡng </w:t>
      </w:r>
      <w:r w:rsidR="00024247" w:rsidRPr="00220FEF">
        <w:rPr>
          <w:rFonts w:eastAsia="Times New Roman"/>
          <w:i/>
          <w:sz w:val="24"/>
          <w:szCs w:val="24"/>
          <w:lang w:val="en-SG"/>
        </w:rPr>
        <w:t xml:space="preserve">năng lực nghề nghiệp cho </w:t>
      </w:r>
      <w:r w:rsidRPr="00220FEF">
        <w:rPr>
          <w:rFonts w:eastAsia="Times New Roman"/>
          <w:i/>
          <w:sz w:val="24"/>
          <w:szCs w:val="24"/>
          <w:lang w:val="en-SG"/>
        </w:rPr>
        <w:t xml:space="preserve">giảng viên tiếng Anh các trường Đại học không chuyên ngoại ngữ, xin Quý xin Ông/Bà cho ý kiến về các vấn đề dưới đây bằng cách đánh dấu X vào ô thích hợp. </w:t>
      </w:r>
    </w:p>
    <w:p w14:paraId="58BBCB00" w14:textId="77777777" w:rsidR="006804DC" w:rsidRPr="00220FEF" w:rsidRDefault="006804DC" w:rsidP="002465EE">
      <w:pPr>
        <w:spacing w:line="276"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37679851" w14:textId="77777777" w:rsidR="006804DC" w:rsidRPr="00220FEF" w:rsidRDefault="006804DC" w:rsidP="002465EE">
      <w:pPr>
        <w:spacing w:line="276" w:lineRule="auto"/>
        <w:ind w:firstLine="0"/>
        <w:jc w:val="left"/>
        <w:rPr>
          <w:rFonts w:eastAsia="Times New Roman"/>
          <w:sz w:val="6"/>
          <w:szCs w:val="24"/>
          <w:lang w:val="en-SG"/>
        </w:rPr>
      </w:pPr>
    </w:p>
    <w:p w14:paraId="1C4B22AF" w14:textId="77777777" w:rsidR="006804DC" w:rsidRPr="00220FEF" w:rsidRDefault="006804DC" w:rsidP="002465EE">
      <w:pPr>
        <w:tabs>
          <w:tab w:val="left" w:pos="980"/>
        </w:tabs>
        <w:spacing w:line="276" w:lineRule="auto"/>
        <w:ind w:firstLine="0"/>
        <w:jc w:val="left"/>
        <w:rPr>
          <w:rFonts w:eastAsia="Times New Roman"/>
          <w:w w:val="99"/>
          <w:sz w:val="24"/>
          <w:szCs w:val="24"/>
          <w:lang w:val="en-SG"/>
        </w:rPr>
      </w:pPr>
      <w:r w:rsidRPr="00220FEF">
        <w:rPr>
          <w:rFonts w:eastAsia="Times New Roman"/>
          <w:sz w:val="24"/>
          <w:szCs w:val="24"/>
          <w:lang w:val="en-SG"/>
        </w:rPr>
        <w:t xml:space="preserve">1. </w:t>
      </w:r>
      <w:r w:rsidRPr="00220FEF">
        <w:rPr>
          <w:rFonts w:eastAsia="Times New Roman"/>
          <w:w w:val="99"/>
          <w:sz w:val="24"/>
          <w:szCs w:val="24"/>
          <w:lang w:val="en-SG"/>
        </w:rPr>
        <w:t>Họ và tên (không bắt buộc): ............................................................................................</w:t>
      </w:r>
    </w:p>
    <w:p w14:paraId="097E6374" w14:textId="77777777" w:rsidR="006804DC" w:rsidRPr="00220FEF" w:rsidRDefault="006804DC" w:rsidP="002465EE">
      <w:pPr>
        <w:spacing w:line="276" w:lineRule="auto"/>
        <w:ind w:firstLine="0"/>
        <w:jc w:val="left"/>
        <w:rPr>
          <w:rFonts w:eastAsia="Times New Roman"/>
          <w:sz w:val="24"/>
          <w:szCs w:val="24"/>
          <w:lang w:val="en-SG"/>
        </w:rPr>
      </w:pPr>
      <w:r w:rsidRPr="00220FEF">
        <w:rPr>
          <w:rFonts w:eastAsia="Times New Roman"/>
          <w:sz w:val="24"/>
          <w:szCs w:val="24"/>
          <w:lang w:val="en-SG"/>
        </w:rPr>
        <w:t>2. Đơn vị công tác/Trường: .................................................................................................</w:t>
      </w:r>
    </w:p>
    <w:p w14:paraId="50B9FE61" w14:textId="1BA68122" w:rsidR="006804DC" w:rsidRPr="00220FEF" w:rsidRDefault="006804DC" w:rsidP="002465EE">
      <w:pPr>
        <w:tabs>
          <w:tab w:val="left" w:pos="980"/>
        </w:tabs>
        <w:spacing w:line="276" w:lineRule="auto"/>
        <w:ind w:firstLine="0"/>
        <w:jc w:val="left"/>
        <w:rPr>
          <w:rFonts w:eastAsia="Times New Roman"/>
          <w:sz w:val="24"/>
          <w:szCs w:val="24"/>
          <w:lang w:val="en-SG"/>
        </w:rPr>
      </w:pPr>
      <w:r w:rsidRPr="00220FEF">
        <w:rPr>
          <w:rFonts w:eastAsia="Times New Roman"/>
          <w:sz w:val="24"/>
          <w:szCs w:val="24"/>
          <w:lang w:val="en-SG"/>
        </w:rPr>
        <w:t xml:space="preserve">3. Trình độ: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Cử nhân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Thạc sỹ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Tiến sỹ</w:t>
      </w:r>
      <w:r w:rsidR="008900BC" w:rsidRPr="00220FEF">
        <w:rPr>
          <w:rFonts w:eastAsia="Times New Roman"/>
          <w:sz w:val="24"/>
          <w:szCs w:val="24"/>
          <w:lang w:val="en-SG"/>
        </w:rPr>
        <w:t xml:space="preserve"> </w:t>
      </w:r>
    </w:p>
    <w:p w14:paraId="0A60B3A5" w14:textId="77777777" w:rsidR="006804DC" w:rsidRPr="00220FEF" w:rsidRDefault="006804DC" w:rsidP="002465EE">
      <w:pPr>
        <w:tabs>
          <w:tab w:val="left" w:pos="1040"/>
        </w:tabs>
        <w:spacing w:line="276" w:lineRule="auto"/>
        <w:ind w:firstLine="0"/>
        <w:jc w:val="left"/>
        <w:rPr>
          <w:rFonts w:eastAsia="Times New Roman"/>
          <w:sz w:val="24"/>
          <w:szCs w:val="24"/>
          <w:lang w:val="en-SG"/>
        </w:rPr>
      </w:pPr>
      <w:r w:rsidRPr="00220FEF">
        <w:rPr>
          <w:rFonts w:eastAsia="Times New Roman"/>
          <w:sz w:val="24"/>
          <w:szCs w:val="24"/>
          <w:lang w:val="en-SG"/>
        </w:rPr>
        <w:t>4. Chức vụ: ..........................................................................................................................</w:t>
      </w:r>
    </w:p>
    <w:p w14:paraId="3AD883B4" w14:textId="77777777" w:rsidR="006804DC" w:rsidRPr="00220FEF" w:rsidRDefault="006804DC" w:rsidP="006804DC">
      <w:pPr>
        <w:spacing w:after="200" w:line="276" w:lineRule="auto"/>
        <w:ind w:firstLine="0"/>
        <w:jc w:val="left"/>
        <w:rPr>
          <w:rFonts w:eastAsia="Times New Roman"/>
          <w:sz w:val="24"/>
          <w:szCs w:val="24"/>
          <w:lang w:val="en-SG"/>
        </w:rPr>
      </w:pPr>
    </w:p>
    <w:p w14:paraId="1F41642A" w14:textId="77777777" w:rsidR="006804DC" w:rsidRPr="00220FEF" w:rsidRDefault="006804DC" w:rsidP="006804DC">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2AAC5595" w14:textId="77777777" w:rsidR="006804DC" w:rsidRPr="00220FEF" w:rsidRDefault="006804DC" w:rsidP="006804DC">
      <w:pPr>
        <w:spacing w:after="200" w:line="277" w:lineRule="auto"/>
        <w:ind w:left="120" w:right="320" w:firstLine="0"/>
        <w:rPr>
          <w:rFonts w:eastAsia="Times New Roman"/>
          <w:b/>
          <w:sz w:val="24"/>
          <w:lang w:val="en-SG"/>
        </w:rPr>
      </w:pPr>
      <w:r w:rsidRPr="00220FEF">
        <w:rPr>
          <w:rFonts w:eastAsia="Times New Roman"/>
          <w:b/>
          <w:sz w:val="24"/>
          <w:szCs w:val="24"/>
          <w:lang w:val="en-SG"/>
        </w:rPr>
        <w:t xml:space="preserve">Câu 1. Xin </w:t>
      </w:r>
      <w:r w:rsidRPr="00220FEF">
        <w:rPr>
          <w:rFonts w:eastAsia="Times New Roman"/>
          <w:b/>
          <w:sz w:val="24"/>
          <w:lang w:val="en-SG"/>
        </w:rPr>
        <w:t xml:space="preserve">Ông/Bà </w:t>
      </w:r>
      <w:r w:rsidRPr="00220FEF">
        <w:rPr>
          <w:rFonts w:eastAsia="Times New Roman"/>
          <w:b/>
          <w:sz w:val="24"/>
          <w:szCs w:val="24"/>
          <w:lang w:val="en-SG"/>
        </w:rPr>
        <w:t xml:space="preserve">cho biết mức độ cần thiết </w:t>
      </w:r>
      <w:r w:rsidRPr="00220FEF">
        <w:rPr>
          <w:rFonts w:eastAsia="Times New Roman"/>
          <w:b/>
          <w:sz w:val="24"/>
          <w:lang w:val="en-SG"/>
        </w:rPr>
        <w:t>của một số</w:t>
      </w:r>
      <w:r w:rsidRPr="00220FEF">
        <w:rPr>
          <w:rFonts w:eastAsia="Times New Roman"/>
          <w:b/>
          <w:lang w:val="en-SG"/>
        </w:rPr>
        <w:t xml:space="preserve"> </w:t>
      </w:r>
      <w:r w:rsidRPr="00220FEF">
        <w:rPr>
          <w:rFonts w:eastAsia="Times New Roman"/>
          <w:b/>
          <w:sz w:val="24"/>
          <w:lang w:val="en-SG"/>
        </w:rPr>
        <w:t>hoạt động bồi dưỡng</w:t>
      </w:r>
      <w:r w:rsidR="00024247" w:rsidRPr="00220FEF">
        <w:rPr>
          <w:rFonts w:eastAsia="Times New Roman"/>
          <w:b/>
          <w:sz w:val="24"/>
          <w:lang w:val="en-SG"/>
        </w:rPr>
        <w:t xml:space="preserve"> năng lực nghề nghiệp cho</w:t>
      </w:r>
      <w:r w:rsidRPr="00220FEF">
        <w:rPr>
          <w:rFonts w:eastAsia="Times New Roman"/>
          <w:b/>
          <w:sz w:val="24"/>
          <w:lang w:val="en-SG"/>
        </w:rPr>
        <w:t xml:space="preserve"> giảng viên tiếng Anh các trường Đại học không chuyên </w:t>
      </w:r>
      <w:r w:rsidRPr="00220FEF">
        <w:rPr>
          <w:rFonts w:eastAsia="Times New Roman"/>
          <w:b/>
          <w:sz w:val="24"/>
          <w:szCs w:val="24"/>
          <w:lang w:val="en-SG"/>
        </w:rPr>
        <w:t xml:space="preserve">ngoại ngữ </w:t>
      </w:r>
    </w:p>
    <w:p w14:paraId="305C030E" w14:textId="77777777" w:rsidR="006804DC" w:rsidRPr="00220FEF" w:rsidRDefault="006804DC" w:rsidP="006804DC">
      <w:pPr>
        <w:spacing w:after="200" w:line="276" w:lineRule="auto"/>
        <w:ind w:left="120" w:firstLine="0"/>
        <w:jc w:val="left"/>
        <w:rPr>
          <w:rFonts w:eastAsia="Times New Roman"/>
          <w:sz w:val="24"/>
          <w:lang w:val="en-SG"/>
        </w:rPr>
      </w:pPr>
      <w:r w:rsidRPr="00220FEF">
        <w:rPr>
          <w:rFonts w:eastAsia="Times New Roman"/>
          <w:sz w:val="24"/>
          <w:lang w:val="en-SG"/>
        </w:rPr>
        <w:t>(Các mức độ: 1. Rất không cần thiết, 2. Không cần thiết, 3. Bình thường, 4. Cần thiết, 5. Rất cần thiết)</w:t>
      </w:r>
    </w:p>
    <w:tbl>
      <w:tblPr>
        <w:tblStyle w:val="TableGrid4"/>
        <w:tblW w:w="8771" w:type="dxa"/>
        <w:tblInd w:w="120" w:type="dxa"/>
        <w:tblLook w:val="04A0" w:firstRow="1" w:lastRow="0" w:firstColumn="1" w:lastColumn="0" w:noHBand="0" w:noVBand="1"/>
      </w:tblPr>
      <w:tblGrid>
        <w:gridCol w:w="584"/>
        <w:gridCol w:w="6067"/>
        <w:gridCol w:w="425"/>
        <w:gridCol w:w="425"/>
        <w:gridCol w:w="425"/>
        <w:gridCol w:w="426"/>
        <w:gridCol w:w="419"/>
      </w:tblGrid>
      <w:tr w:rsidR="008D66AA" w:rsidRPr="00220FEF" w14:paraId="229C8B80" w14:textId="77777777" w:rsidTr="008D66AA">
        <w:tc>
          <w:tcPr>
            <w:tcW w:w="584" w:type="dxa"/>
            <w:vMerge w:val="restart"/>
            <w:vAlign w:val="center"/>
          </w:tcPr>
          <w:p w14:paraId="54EE0654" w14:textId="77777777" w:rsidR="008D66AA" w:rsidRPr="00220FEF" w:rsidRDefault="008D66AA" w:rsidP="008D66AA">
            <w:pPr>
              <w:spacing w:line="276" w:lineRule="auto"/>
              <w:ind w:firstLine="0"/>
              <w:jc w:val="center"/>
              <w:rPr>
                <w:rFonts w:eastAsia="Times New Roman"/>
                <w:b/>
                <w:w w:val="99"/>
                <w:sz w:val="24"/>
                <w:lang w:val="en-SG"/>
              </w:rPr>
            </w:pPr>
            <w:r w:rsidRPr="00220FEF">
              <w:rPr>
                <w:rFonts w:eastAsia="Times New Roman"/>
                <w:b/>
                <w:w w:val="99"/>
                <w:sz w:val="24"/>
                <w:lang w:val="en-SG"/>
              </w:rPr>
              <w:t>TT</w:t>
            </w:r>
          </w:p>
        </w:tc>
        <w:tc>
          <w:tcPr>
            <w:tcW w:w="6067" w:type="dxa"/>
            <w:vMerge w:val="restart"/>
            <w:vAlign w:val="center"/>
          </w:tcPr>
          <w:p w14:paraId="4A75A0FA" w14:textId="77777777" w:rsidR="008D66AA" w:rsidRPr="00220FEF" w:rsidRDefault="008D66AA" w:rsidP="008D66AA">
            <w:pPr>
              <w:spacing w:line="276" w:lineRule="auto"/>
              <w:ind w:firstLine="0"/>
              <w:jc w:val="center"/>
              <w:rPr>
                <w:rFonts w:eastAsia="Times New Roman"/>
                <w:b/>
                <w:sz w:val="24"/>
                <w:lang w:val="en-SG"/>
              </w:rPr>
            </w:pPr>
            <w:r w:rsidRPr="00220FEF">
              <w:rPr>
                <w:rFonts w:eastAsia="Times New Roman"/>
                <w:b/>
                <w:sz w:val="24"/>
                <w:szCs w:val="24"/>
                <w:lang w:val="en-SG"/>
              </w:rPr>
              <w:t>Nội dung bồi dưỡng</w:t>
            </w:r>
          </w:p>
        </w:tc>
        <w:tc>
          <w:tcPr>
            <w:tcW w:w="2120" w:type="dxa"/>
            <w:gridSpan w:val="5"/>
            <w:vAlign w:val="center"/>
          </w:tcPr>
          <w:p w14:paraId="1DAD7635" w14:textId="77777777" w:rsidR="008D66AA" w:rsidRPr="00220FEF" w:rsidRDefault="008D66AA" w:rsidP="008D66AA">
            <w:pPr>
              <w:spacing w:line="276" w:lineRule="auto"/>
              <w:ind w:firstLine="0"/>
              <w:jc w:val="center"/>
              <w:rPr>
                <w:rFonts w:eastAsia="Times New Roman"/>
                <w:b/>
                <w:sz w:val="24"/>
                <w:lang w:val="en-SG"/>
              </w:rPr>
            </w:pPr>
            <w:r w:rsidRPr="00220FEF">
              <w:rPr>
                <w:rFonts w:eastAsia="Times New Roman"/>
                <w:b/>
                <w:sz w:val="24"/>
                <w:lang w:val="en-SG"/>
              </w:rPr>
              <w:t>Mức độ cần thiết</w:t>
            </w:r>
          </w:p>
        </w:tc>
      </w:tr>
      <w:tr w:rsidR="008D66AA" w:rsidRPr="00220FEF" w14:paraId="7B3ECA5F" w14:textId="77777777" w:rsidTr="008D66AA">
        <w:tc>
          <w:tcPr>
            <w:tcW w:w="584" w:type="dxa"/>
            <w:vMerge/>
          </w:tcPr>
          <w:p w14:paraId="6AA06279" w14:textId="77777777" w:rsidR="008D66AA" w:rsidRPr="00220FEF" w:rsidRDefault="008D66AA" w:rsidP="006804DC">
            <w:pPr>
              <w:spacing w:line="276" w:lineRule="auto"/>
              <w:ind w:firstLine="0"/>
              <w:jc w:val="left"/>
              <w:rPr>
                <w:rFonts w:eastAsia="Times New Roman"/>
                <w:sz w:val="24"/>
                <w:lang w:val="en-SG"/>
              </w:rPr>
            </w:pPr>
          </w:p>
        </w:tc>
        <w:tc>
          <w:tcPr>
            <w:tcW w:w="6067" w:type="dxa"/>
            <w:vMerge/>
          </w:tcPr>
          <w:p w14:paraId="25EEA5E8" w14:textId="77777777" w:rsidR="008D66AA" w:rsidRPr="00220FEF" w:rsidRDefault="008D66AA" w:rsidP="006804DC">
            <w:pPr>
              <w:spacing w:line="276" w:lineRule="auto"/>
              <w:ind w:firstLine="0"/>
              <w:jc w:val="left"/>
              <w:rPr>
                <w:rFonts w:eastAsia="Times New Roman"/>
                <w:sz w:val="24"/>
                <w:lang w:val="en-SG"/>
              </w:rPr>
            </w:pPr>
          </w:p>
        </w:tc>
        <w:tc>
          <w:tcPr>
            <w:tcW w:w="425" w:type="dxa"/>
          </w:tcPr>
          <w:p w14:paraId="4F5F88FA" w14:textId="77777777" w:rsidR="008D66AA" w:rsidRPr="00220FEF" w:rsidRDefault="008D66AA" w:rsidP="006804DC">
            <w:pPr>
              <w:spacing w:line="276" w:lineRule="auto"/>
              <w:ind w:firstLine="0"/>
              <w:jc w:val="center"/>
              <w:rPr>
                <w:rFonts w:eastAsia="Times New Roman"/>
                <w:sz w:val="24"/>
                <w:lang w:val="en-SG"/>
              </w:rPr>
            </w:pPr>
            <w:r w:rsidRPr="00220FEF">
              <w:rPr>
                <w:rFonts w:eastAsia="Times New Roman"/>
                <w:sz w:val="24"/>
                <w:lang w:val="en-SG"/>
              </w:rPr>
              <w:t>1</w:t>
            </w:r>
          </w:p>
        </w:tc>
        <w:tc>
          <w:tcPr>
            <w:tcW w:w="425" w:type="dxa"/>
          </w:tcPr>
          <w:p w14:paraId="1F16B48A" w14:textId="77777777" w:rsidR="008D66AA" w:rsidRPr="00220FEF" w:rsidRDefault="008D66AA" w:rsidP="006804DC">
            <w:pPr>
              <w:spacing w:line="276" w:lineRule="auto"/>
              <w:ind w:firstLine="0"/>
              <w:jc w:val="center"/>
              <w:rPr>
                <w:rFonts w:eastAsia="Times New Roman"/>
                <w:sz w:val="24"/>
                <w:lang w:val="en-SG"/>
              </w:rPr>
            </w:pPr>
            <w:r w:rsidRPr="00220FEF">
              <w:rPr>
                <w:rFonts w:eastAsia="Times New Roman"/>
                <w:sz w:val="24"/>
                <w:lang w:val="en-SG"/>
              </w:rPr>
              <w:t>2</w:t>
            </w:r>
          </w:p>
        </w:tc>
        <w:tc>
          <w:tcPr>
            <w:tcW w:w="425" w:type="dxa"/>
          </w:tcPr>
          <w:p w14:paraId="4518E42E" w14:textId="77777777" w:rsidR="008D66AA" w:rsidRPr="00220FEF" w:rsidRDefault="008D66AA" w:rsidP="006804DC">
            <w:pPr>
              <w:spacing w:line="276" w:lineRule="auto"/>
              <w:ind w:firstLine="0"/>
              <w:jc w:val="center"/>
              <w:rPr>
                <w:rFonts w:eastAsia="Times New Roman"/>
                <w:sz w:val="24"/>
                <w:lang w:val="en-SG"/>
              </w:rPr>
            </w:pPr>
            <w:r w:rsidRPr="00220FEF">
              <w:rPr>
                <w:rFonts w:eastAsia="Times New Roman"/>
                <w:sz w:val="24"/>
                <w:lang w:val="en-SG"/>
              </w:rPr>
              <w:t>3</w:t>
            </w:r>
          </w:p>
        </w:tc>
        <w:tc>
          <w:tcPr>
            <w:tcW w:w="426" w:type="dxa"/>
          </w:tcPr>
          <w:p w14:paraId="66F68E94" w14:textId="77777777" w:rsidR="008D66AA" w:rsidRPr="00220FEF" w:rsidRDefault="008D66AA" w:rsidP="006804DC">
            <w:pPr>
              <w:spacing w:line="276" w:lineRule="auto"/>
              <w:ind w:firstLine="0"/>
              <w:jc w:val="center"/>
              <w:rPr>
                <w:rFonts w:eastAsia="Times New Roman"/>
                <w:sz w:val="24"/>
                <w:lang w:val="en-SG"/>
              </w:rPr>
            </w:pPr>
            <w:r w:rsidRPr="00220FEF">
              <w:rPr>
                <w:rFonts w:eastAsia="Times New Roman"/>
                <w:sz w:val="24"/>
                <w:lang w:val="en-SG"/>
              </w:rPr>
              <w:t>4</w:t>
            </w:r>
          </w:p>
        </w:tc>
        <w:tc>
          <w:tcPr>
            <w:tcW w:w="419" w:type="dxa"/>
          </w:tcPr>
          <w:p w14:paraId="1BC8A3C0" w14:textId="77777777" w:rsidR="008D66AA" w:rsidRPr="00220FEF" w:rsidRDefault="008D66AA" w:rsidP="006804DC">
            <w:pPr>
              <w:spacing w:line="276" w:lineRule="auto"/>
              <w:ind w:firstLine="0"/>
              <w:jc w:val="center"/>
              <w:rPr>
                <w:rFonts w:eastAsia="Times New Roman"/>
                <w:sz w:val="24"/>
                <w:lang w:val="en-SG"/>
              </w:rPr>
            </w:pPr>
            <w:r w:rsidRPr="00220FEF">
              <w:rPr>
                <w:rFonts w:eastAsia="Times New Roman"/>
                <w:sz w:val="24"/>
                <w:lang w:val="en-SG"/>
              </w:rPr>
              <w:t>5</w:t>
            </w:r>
          </w:p>
        </w:tc>
      </w:tr>
      <w:tr w:rsidR="00987FF9" w:rsidRPr="00220FEF" w14:paraId="547F08CB" w14:textId="77777777" w:rsidTr="008D66AA">
        <w:tc>
          <w:tcPr>
            <w:tcW w:w="584" w:type="dxa"/>
          </w:tcPr>
          <w:p w14:paraId="32E6A59C" w14:textId="77777777" w:rsidR="006804DC" w:rsidRPr="00220FEF" w:rsidRDefault="006804DC" w:rsidP="006804DC">
            <w:pPr>
              <w:spacing w:line="276" w:lineRule="auto"/>
              <w:ind w:firstLine="0"/>
              <w:jc w:val="center"/>
              <w:rPr>
                <w:rFonts w:eastAsia="Times New Roman"/>
                <w:sz w:val="24"/>
                <w:lang w:val="en-SG"/>
              </w:rPr>
            </w:pPr>
            <w:r w:rsidRPr="00220FEF">
              <w:rPr>
                <w:rFonts w:eastAsia="Times New Roman"/>
                <w:sz w:val="24"/>
                <w:lang w:val="en-SG"/>
              </w:rPr>
              <w:t>1</w:t>
            </w:r>
          </w:p>
        </w:tc>
        <w:tc>
          <w:tcPr>
            <w:tcW w:w="6067" w:type="dxa"/>
          </w:tcPr>
          <w:p w14:paraId="556C1854"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lực chuyên môn</w:t>
            </w:r>
          </w:p>
        </w:tc>
        <w:tc>
          <w:tcPr>
            <w:tcW w:w="425" w:type="dxa"/>
          </w:tcPr>
          <w:p w14:paraId="2EEE335F"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033589B9"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37F13940"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3C2E2B30"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523BA03C"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4B3688A9" w14:textId="77777777" w:rsidTr="008D66AA">
        <w:tc>
          <w:tcPr>
            <w:tcW w:w="584" w:type="dxa"/>
          </w:tcPr>
          <w:p w14:paraId="28813C46" w14:textId="77777777" w:rsidR="006804DC" w:rsidRPr="00220FEF" w:rsidRDefault="006804DC" w:rsidP="006804DC">
            <w:pPr>
              <w:spacing w:line="276" w:lineRule="auto"/>
              <w:ind w:firstLine="0"/>
              <w:jc w:val="center"/>
              <w:rPr>
                <w:rFonts w:eastAsia="Times New Roman"/>
                <w:sz w:val="24"/>
                <w:lang w:val="en-SG"/>
              </w:rPr>
            </w:pPr>
            <w:r w:rsidRPr="00220FEF">
              <w:rPr>
                <w:rFonts w:eastAsia="Times New Roman"/>
                <w:sz w:val="24"/>
                <w:lang w:val="en-SG"/>
              </w:rPr>
              <w:t>2</w:t>
            </w:r>
          </w:p>
        </w:tc>
        <w:tc>
          <w:tcPr>
            <w:tcW w:w="6067" w:type="dxa"/>
          </w:tcPr>
          <w:p w14:paraId="00F20BD2"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Nghiệp vụ sư phạm</w:t>
            </w:r>
          </w:p>
        </w:tc>
        <w:tc>
          <w:tcPr>
            <w:tcW w:w="425" w:type="dxa"/>
          </w:tcPr>
          <w:p w14:paraId="60BC2837"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2D5FB746"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4C06CFF2"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3C6456BF"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7060C370"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55C3F1C7" w14:textId="77777777" w:rsidTr="008D66AA">
        <w:tc>
          <w:tcPr>
            <w:tcW w:w="584" w:type="dxa"/>
          </w:tcPr>
          <w:p w14:paraId="0625A7AB" w14:textId="77777777" w:rsidR="006804DC" w:rsidRPr="00220FEF" w:rsidRDefault="006804DC" w:rsidP="006804DC">
            <w:pPr>
              <w:spacing w:line="276" w:lineRule="auto"/>
              <w:ind w:firstLine="0"/>
              <w:jc w:val="center"/>
              <w:rPr>
                <w:rFonts w:eastAsia="Times New Roman"/>
                <w:sz w:val="24"/>
                <w:lang w:val="en-SG"/>
              </w:rPr>
            </w:pPr>
            <w:r w:rsidRPr="00220FEF">
              <w:rPr>
                <w:rFonts w:eastAsia="Times New Roman"/>
                <w:sz w:val="24"/>
                <w:lang w:val="en-SG"/>
              </w:rPr>
              <w:t>3</w:t>
            </w:r>
          </w:p>
        </w:tc>
        <w:tc>
          <w:tcPr>
            <w:tcW w:w="6067" w:type="dxa"/>
          </w:tcPr>
          <w:p w14:paraId="6D9E10A7"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lực nghiên cứu khoa học</w:t>
            </w:r>
          </w:p>
        </w:tc>
        <w:tc>
          <w:tcPr>
            <w:tcW w:w="425" w:type="dxa"/>
          </w:tcPr>
          <w:p w14:paraId="63F1C616"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4D4917BA"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08201D54"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5311E26D"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7028514D"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096B3B35" w14:textId="77777777" w:rsidTr="008D66AA">
        <w:tc>
          <w:tcPr>
            <w:tcW w:w="584" w:type="dxa"/>
          </w:tcPr>
          <w:p w14:paraId="591F5468" w14:textId="77777777" w:rsidR="006804DC" w:rsidRPr="00220FEF" w:rsidRDefault="006804DC" w:rsidP="006804DC">
            <w:pPr>
              <w:spacing w:line="276" w:lineRule="auto"/>
              <w:ind w:firstLine="0"/>
              <w:jc w:val="center"/>
              <w:rPr>
                <w:rFonts w:eastAsia="Times New Roman"/>
                <w:sz w:val="24"/>
                <w:lang w:val="en-SG"/>
              </w:rPr>
            </w:pPr>
            <w:r w:rsidRPr="00220FEF">
              <w:rPr>
                <w:rFonts w:eastAsia="Times New Roman"/>
                <w:sz w:val="24"/>
                <w:lang w:val="en-SG"/>
              </w:rPr>
              <w:t>4</w:t>
            </w:r>
          </w:p>
        </w:tc>
        <w:tc>
          <w:tcPr>
            <w:tcW w:w="6067" w:type="dxa"/>
          </w:tcPr>
          <w:p w14:paraId="21F5EFF3"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lực phát triển quan hệ xã hội</w:t>
            </w:r>
          </w:p>
        </w:tc>
        <w:tc>
          <w:tcPr>
            <w:tcW w:w="425" w:type="dxa"/>
          </w:tcPr>
          <w:p w14:paraId="730312C5"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57F3F312"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44C0DBC5"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35BBF36D"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067674CB"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03019CB9" w14:textId="77777777" w:rsidTr="008D66AA">
        <w:tc>
          <w:tcPr>
            <w:tcW w:w="584" w:type="dxa"/>
          </w:tcPr>
          <w:p w14:paraId="71CB2137" w14:textId="77777777" w:rsidR="006804DC" w:rsidRPr="00220FEF" w:rsidRDefault="006804DC" w:rsidP="006804DC">
            <w:pPr>
              <w:spacing w:line="276" w:lineRule="auto"/>
              <w:ind w:firstLine="0"/>
              <w:jc w:val="center"/>
              <w:rPr>
                <w:rFonts w:eastAsia="Times New Roman"/>
                <w:sz w:val="24"/>
                <w:lang w:val="en-SG"/>
              </w:rPr>
            </w:pPr>
            <w:r w:rsidRPr="00220FEF">
              <w:rPr>
                <w:rFonts w:eastAsia="Times New Roman"/>
                <w:sz w:val="24"/>
                <w:lang w:val="en-SG"/>
              </w:rPr>
              <w:t>5</w:t>
            </w:r>
          </w:p>
        </w:tc>
        <w:tc>
          <w:tcPr>
            <w:tcW w:w="6067" w:type="dxa"/>
          </w:tcPr>
          <w:p w14:paraId="18C62754"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lực phát triển nghề nghiệp</w:t>
            </w:r>
          </w:p>
        </w:tc>
        <w:tc>
          <w:tcPr>
            <w:tcW w:w="425" w:type="dxa"/>
          </w:tcPr>
          <w:p w14:paraId="04DF8E2C"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0F5DDA7F"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1E93E992"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2B7438B1"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24AFB00D"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76B37A7F" w14:textId="77777777" w:rsidTr="008D66AA">
        <w:tc>
          <w:tcPr>
            <w:tcW w:w="584" w:type="dxa"/>
          </w:tcPr>
          <w:p w14:paraId="6FE608F2" w14:textId="77777777" w:rsidR="006804DC" w:rsidRPr="00220FEF" w:rsidRDefault="006804DC" w:rsidP="006804DC">
            <w:pPr>
              <w:spacing w:line="276" w:lineRule="auto"/>
              <w:ind w:firstLine="0"/>
              <w:jc w:val="center"/>
              <w:rPr>
                <w:rFonts w:eastAsia="Times New Roman"/>
                <w:sz w:val="24"/>
                <w:lang w:val="en-SG"/>
              </w:rPr>
            </w:pPr>
            <w:r w:rsidRPr="00220FEF">
              <w:rPr>
                <w:rFonts w:eastAsia="Times New Roman"/>
                <w:sz w:val="24"/>
                <w:lang w:val="en-SG"/>
              </w:rPr>
              <w:t>6</w:t>
            </w:r>
          </w:p>
        </w:tc>
        <w:tc>
          <w:tcPr>
            <w:tcW w:w="6067" w:type="dxa"/>
          </w:tcPr>
          <w:p w14:paraId="66F21E68" w14:textId="77777777" w:rsidR="006804DC" w:rsidRPr="00220FEF" w:rsidRDefault="00174BF3" w:rsidP="006804DC">
            <w:pPr>
              <w:spacing w:line="276" w:lineRule="auto"/>
              <w:ind w:firstLine="0"/>
              <w:jc w:val="left"/>
              <w:rPr>
                <w:rFonts w:eastAsia="Times New Roman"/>
                <w:sz w:val="24"/>
                <w:lang w:val="en-SG"/>
              </w:rPr>
            </w:pPr>
            <w:r w:rsidRPr="00220FEF">
              <w:rPr>
                <w:rFonts w:eastAsiaTheme="minorHAnsi"/>
                <w:sz w:val="24"/>
                <w:szCs w:val="24"/>
                <w:lang w:val="nb-NO"/>
              </w:rPr>
              <w:t>Năng lực số</w:t>
            </w:r>
          </w:p>
        </w:tc>
        <w:tc>
          <w:tcPr>
            <w:tcW w:w="425" w:type="dxa"/>
          </w:tcPr>
          <w:p w14:paraId="71855B50"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240CFC9B"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2143998E"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3966AEDC"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334EF255"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bl>
    <w:p w14:paraId="3638D7D5" w14:textId="77777777" w:rsidR="008D66AA" w:rsidRPr="00220FEF" w:rsidRDefault="008D66AA" w:rsidP="008D66AA">
      <w:pPr>
        <w:tabs>
          <w:tab w:val="right" w:leader="dot" w:pos="8789"/>
        </w:tabs>
        <w:spacing w:line="240" w:lineRule="auto"/>
        <w:ind w:left="159" w:firstLine="0"/>
        <w:jc w:val="left"/>
        <w:rPr>
          <w:rFonts w:eastAsia="Times New Roman"/>
          <w:sz w:val="16"/>
          <w:szCs w:val="24"/>
        </w:rPr>
      </w:pPr>
    </w:p>
    <w:p w14:paraId="2EB7E0CE"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5F37FD2D"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01F885FC"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0A2B5E3D" w14:textId="77777777" w:rsidR="006804DC" w:rsidRPr="00220FEF" w:rsidRDefault="006804DC" w:rsidP="006804DC">
      <w:pPr>
        <w:spacing w:after="200" w:line="0" w:lineRule="atLeast"/>
        <w:ind w:left="120" w:firstLine="0"/>
        <w:jc w:val="left"/>
        <w:rPr>
          <w:rFonts w:eastAsia="Times New Roman"/>
          <w:b/>
          <w:sz w:val="24"/>
          <w:szCs w:val="24"/>
          <w:lang w:val="en-SG"/>
        </w:rPr>
      </w:pPr>
      <w:r w:rsidRPr="00220FEF">
        <w:rPr>
          <w:rFonts w:eastAsia="Times New Roman"/>
          <w:b/>
          <w:sz w:val="24"/>
          <w:szCs w:val="24"/>
          <w:lang w:val="en-SG"/>
        </w:rPr>
        <w:lastRenderedPageBreak/>
        <w:t>Câu 2: Tần suất các khóa/ hoạt động bồi dưỡng mà giảng viên tiếng Anh ở đơn vị Ông/Bà đã tham gia:</w:t>
      </w:r>
    </w:p>
    <w:p w14:paraId="534B9E0F" w14:textId="77777777" w:rsidR="006804DC" w:rsidRPr="00220FEF" w:rsidRDefault="006804DC" w:rsidP="006804DC">
      <w:pPr>
        <w:spacing w:after="200" w:line="277" w:lineRule="auto"/>
        <w:ind w:left="120" w:right="320" w:firstLine="0"/>
        <w:jc w:val="left"/>
        <w:rPr>
          <w:rFonts w:eastAsia="Times New Roman"/>
          <w:sz w:val="24"/>
          <w:szCs w:val="24"/>
          <w:lang w:val="en-SG"/>
        </w:rPr>
      </w:pPr>
      <w:r w:rsidRPr="00220FEF">
        <w:rPr>
          <w:rFonts w:eastAsia="Times New Roman"/>
          <w:sz w:val="24"/>
          <w:szCs w:val="24"/>
          <w:lang w:val="en-SG"/>
        </w:rPr>
        <w:t>(Tần suất: 1. Chưa bao giờ, 2. Không thường xuyên, 3. Thỉnh thoảng, 4. Thường xuyên, 5. Rất thường xuyên)</w:t>
      </w:r>
    </w:p>
    <w:tbl>
      <w:tblPr>
        <w:tblStyle w:val="TableGrid4"/>
        <w:tblW w:w="8771" w:type="dxa"/>
        <w:tblInd w:w="120" w:type="dxa"/>
        <w:tblLook w:val="04A0" w:firstRow="1" w:lastRow="0" w:firstColumn="1" w:lastColumn="0" w:noHBand="0" w:noVBand="1"/>
      </w:tblPr>
      <w:tblGrid>
        <w:gridCol w:w="584"/>
        <w:gridCol w:w="6067"/>
        <w:gridCol w:w="425"/>
        <w:gridCol w:w="425"/>
        <w:gridCol w:w="425"/>
        <w:gridCol w:w="426"/>
        <w:gridCol w:w="419"/>
      </w:tblGrid>
      <w:tr w:rsidR="00B90661" w:rsidRPr="00220FEF" w14:paraId="7DB255CB" w14:textId="77777777" w:rsidTr="00B90661">
        <w:tc>
          <w:tcPr>
            <w:tcW w:w="584" w:type="dxa"/>
            <w:vMerge w:val="restart"/>
            <w:vAlign w:val="center"/>
          </w:tcPr>
          <w:p w14:paraId="16FB788C" w14:textId="77777777" w:rsidR="00B90661" w:rsidRPr="00220FEF" w:rsidRDefault="00B90661" w:rsidP="00B90661">
            <w:pPr>
              <w:spacing w:line="276" w:lineRule="auto"/>
              <w:ind w:firstLine="0"/>
              <w:jc w:val="center"/>
              <w:rPr>
                <w:rFonts w:eastAsia="Times New Roman"/>
                <w:b/>
                <w:w w:val="99"/>
                <w:sz w:val="24"/>
                <w:lang w:val="en-SG"/>
              </w:rPr>
            </w:pPr>
            <w:r w:rsidRPr="00220FEF">
              <w:rPr>
                <w:rFonts w:eastAsia="Times New Roman"/>
                <w:b/>
                <w:w w:val="99"/>
                <w:sz w:val="24"/>
                <w:lang w:val="en-SG"/>
              </w:rPr>
              <w:t>TT</w:t>
            </w:r>
          </w:p>
        </w:tc>
        <w:tc>
          <w:tcPr>
            <w:tcW w:w="6067" w:type="dxa"/>
            <w:vMerge w:val="restart"/>
            <w:vAlign w:val="center"/>
          </w:tcPr>
          <w:p w14:paraId="484C5732" w14:textId="77777777" w:rsidR="00B90661" w:rsidRPr="00220FEF" w:rsidRDefault="00B90661" w:rsidP="00B90661">
            <w:pPr>
              <w:spacing w:line="240" w:lineRule="auto"/>
              <w:ind w:firstLine="0"/>
              <w:jc w:val="center"/>
              <w:rPr>
                <w:rFonts w:eastAsia="Times New Roman"/>
                <w:b/>
                <w:sz w:val="24"/>
                <w:szCs w:val="24"/>
                <w:lang w:val="en-SG"/>
              </w:rPr>
            </w:pPr>
            <w:r w:rsidRPr="00220FEF">
              <w:rPr>
                <w:rFonts w:eastAsia="Times New Roman"/>
                <w:b/>
                <w:sz w:val="24"/>
                <w:szCs w:val="24"/>
                <w:lang w:val="en-SG"/>
              </w:rPr>
              <w:t>Các khóa bồi dưỡng</w:t>
            </w:r>
          </w:p>
        </w:tc>
        <w:tc>
          <w:tcPr>
            <w:tcW w:w="2120" w:type="dxa"/>
            <w:gridSpan w:val="5"/>
            <w:vAlign w:val="center"/>
          </w:tcPr>
          <w:p w14:paraId="33B9E5D1" w14:textId="77777777" w:rsidR="00B90661" w:rsidRPr="00220FEF" w:rsidRDefault="00B90661" w:rsidP="00B90661">
            <w:pPr>
              <w:spacing w:line="240" w:lineRule="auto"/>
              <w:ind w:firstLine="0"/>
              <w:jc w:val="center"/>
              <w:rPr>
                <w:rFonts w:eastAsia="Times New Roman"/>
                <w:b/>
                <w:sz w:val="24"/>
                <w:szCs w:val="24"/>
                <w:lang w:val="en-SG"/>
              </w:rPr>
            </w:pPr>
            <w:r w:rsidRPr="00220FEF">
              <w:rPr>
                <w:rFonts w:eastAsia="Times New Roman"/>
                <w:b/>
                <w:w w:val="99"/>
                <w:sz w:val="24"/>
                <w:szCs w:val="24"/>
                <w:lang w:val="en-SG"/>
              </w:rPr>
              <w:t>Tần suất tham gia</w:t>
            </w:r>
          </w:p>
        </w:tc>
      </w:tr>
      <w:tr w:rsidR="00B90661" w:rsidRPr="00220FEF" w14:paraId="16F5C0A6" w14:textId="77777777" w:rsidTr="00B90661">
        <w:tc>
          <w:tcPr>
            <w:tcW w:w="584" w:type="dxa"/>
            <w:vMerge/>
          </w:tcPr>
          <w:p w14:paraId="3D9248E7" w14:textId="77777777" w:rsidR="00B90661" w:rsidRPr="00220FEF" w:rsidRDefault="00B90661" w:rsidP="006804DC">
            <w:pPr>
              <w:spacing w:line="276" w:lineRule="auto"/>
              <w:ind w:firstLine="0"/>
              <w:jc w:val="left"/>
              <w:rPr>
                <w:rFonts w:eastAsia="Times New Roman"/>
                <w:sz w:val="24"/>
                <w:lang w:val="en-SG"/>
              </w:rPr>
            </w:pPr>
          </w:p>
        </w:tc>
        <w:tc>
          <w:tcPr>
            <w:tcW w:w="6067" w:type="dxa"/>
            <w:vMerge/>
          </w:tcPr>
          <w:p w14:paraId="30039F02" w14:textId="77777777" w:rsidR="00B90661" w:rsidRPr="00220FEF" w:rsidRDefault="00B90661" w:rsidP="006804DC">
            <w:pPr>
              <w:spacing w:line="276" w:lineRule="auto"/>
              <w:ind w:firstLine="0"/>
              <w:jc w:val="left"/>
              <w:rPr>
                <w:rFonts w:eastAsia="Times New Roman"/>
                <w:sz w:val="24"/>
                <w:lang w:val="en-SG"/>
              </w:rPr>
            </w:pPr>
          </w:p>
        </w:tc>
        <w:tc>
          <w:tcPr>
            <w:tcW w:w="425" w:type="dxa"/>
          </w:tcPr>
          <w:p w14:paraId="15F7E872" w14:textId="77777777" w:rsidR="00B90661" w:rsidRPr="00220FEF" w:rsidRDefault="00B90661" w:rsidP="006804DC">
            <w:pPr>
              <w:spacing w:line="276" w:lineRule="auto"/>
              <w:ind w:firstLine="0"/>
              <w:jc w:val="center"/>
              <w:rPr>
                <w:rFonts w:eastAsia="Times New Roman"/>
                <w:sz w:val="24"/>
                <w:lang w:val="en-SG"/>
              </w:rPr>
            </w:pPr>
            <w:r w:rsidRPr="00220FEF">
              <w:rPr>
                <w:rFonts w:eastAsia="Times New Roman"/>
                <w:sz w:val="24"/>
                <w:lang w:val="en-SG"/>
              </w:rPr>
              <w:t>1</w:t>
            </w:r>
          </w:p>
        </w:tc>
        <w:tc>
          <w:tcPr>
            <w:tcW w:w="425" w:type="dxa"/>
          </w:tcPr>
          <w:p w14:paraId="629D1349" w14:textId="77777777" w:rsidR="00B90661" w:rsidRPr="00220FEF" w:rsidRDefault="00B90661" w:rsidP="006804DC">
            <w:pPr>
              <w:spacing w:line="276" w:lineRule="auto"/>
              <w:ind w:firstLine="0"/>
              <w:jc w:val="center"/>
              <w:rPr>
                <w:rFonts w:eastAsia="Times New Roman"/>
                <w:sz w:val="24"/>
                <w:lang w:val="en-SG"/>
              </w:rPr>
            </w:pPr>
            <w:r w:rsidRPr="00220FEF">
              <w:rPr>
                <w:rFonts w:eastAsia="Times New Roman"/>
                <w:sz w:val="24"/>
                <w:lang w:val="en-SG"/>
              </w:rPr>
              <w:t>2</w:t>
            </w:r>
          </w:p>
        </w:tc>
        <w:tc>
          <w:tcPr>
            <w:tcW w:w="425" w:type="dxa"/>
          </w:tcPr>
          <w:p w14:paraId="3EF9C85D" w14:textId="77777777" w:rsidR="00B90661" w:rsidRPr="00220FEF" w:rsidRDefault="00B90661" w:rsidP="006804DC">
            <w:pPr>
              <w:spacing w:line="276" w:lineRule="auto"/>
              <w:ind w:firstLine="0"/>
              <w:jc w:val="center"/>
              <w:rPr>
                <w:rFonts w:eastAsia="Times New Roman"/>
                <w:sz w:val="24"/>
                <w:lang w:val="en-SG"/>
              </w:rPr>
            </w:pPr>
            <w:r w:rsidRPr="00220FEF">
              <w:rPr>
                <w:rFonts w:eastAsia="Times New Roman"/>
                <w:sz w:val="24"/>
                <w:lang w:val="en-SG"/>
              </w:rPr>
              <w:t>3</w:t>
            </w:r>
          </w:p>
        </w:tc>
        <w:tc>
          <w:tcPr>
            <w:tcW w:w="426" w:type="dxa"/>
          </w:tcPr>
          <w:p w14:paraId="0F886065" w14:textId="77777777" w:rsidR="00B90661" w:rsidRPr="00220FEF" w:rsidRDefault="00B90661" w:rsidP="006804DC">
            <w:pPr>
              <w:spacing w:line="276" w:lineRule="auto"/>
              <w:ind w:firstLine="0"/>
              <w:jc w:val="center"/>
              <w:rPr>
                <w:rFonts w:eastAsia="Times New Roman"/>
                <w:sz w:val="24"/>
                <w:lang w:val="en-SG"/>
              </w:rPr>
            </w:pPr>
            <w:r w:rsidRPr="00220FEF">
              <w:rPr>
                <w:rFonts w:eastAsia="Times New Roman"/>
                <w:sz w:val="24"/>
                <w:lang w:val="en-SG"/>
              </w:rPr>
              <w:t>4</w:t>
            </w:r>
          </w:p>
        </w:tc>
        <w:tc>
          <w:tcPr>
            <w:tcW w:w="419" w:type="dxa"/>
          </w:tcPr>
          <w:p w14:paraId="7DE6B68A" w14:textId="77777777" w:rsidR="00B90661" w:rsidRPr="00220FEF" w:rsidRDefault="00B90661" w:rsidP="006804DC">
            <w:pPr>
              <w:spacing w:line="276" w:lineRule="auto"/>
              <w:ind w:firstLine="0"/>
              <w:jc w:val="center"/>
              <w:rPr>
                <w:rFonts w:eastAsia="Times New Roman"/>
                <w:sz w:val="24"/>
                <w:lang w:val="en-SG"/>
              </w:rPr>
            </w:pPr>
            <w:r w:rsidRPr="00220FEF">
              <w:rPr>
                <w:rFonts w:eastAsia="Times New Roman"/>
                <w:sz w:val="24"/>
                <w:lang w:val="en-SG"/>
              </w:rPr>
              <w:t>5</w:t>
            </w:r>
          </w:p>
        </w:tc>
      </w:tr>
      <w:tr w:rsidR="00987FF9" w:rsidRPr="00220FEF" w14:paraId="3DA17915" w14:textId="77777777" w:rsidTr="00B90661">
        <w:tc>
          <w:tcPr>
            <w:tcW w:w="584" w:type="dxa"/>
          </w:tcPr>
          <w:p w14:paraId="6CEC6529" w14:textId="77777777" w:rsidR="006804DC" w:rsidRPr="00220FEF" w:rsidRDefault="006804DC" w:rsidP="006804DC">
            <w:pPr>
              <w:spacing w:line="276" w:lineRule="auto"/>
              <w:ind w:firstLine="0"/>
              <w:jc w:val="left"/>
              <w:rPr>
                <w:rFonts w:eastAsia="Times New Roman"/>
                <w:sz w:val="24"/>
                <w:lang w:val="en-SG"/>
              </w:rPr>
            </w:pPr>
            <w:r w:rsidRPr="00220FEF">
              <w:rPr>
                <w:rFonts w:eastAsia="Times New Roman"/>
                <w:sz w:val="24"/>
                <w:lang w:val="en-SG"/>
              </w:rPr>
              <w:t>1</w:t>
            </w:r>
          </w:p>
        </w:tc>
        <w:tc>
          <w:tcPr>
            <w:tcW w:w="6067" w:type="dxa"/>
          </w:tcPr>
          <w:p w14:paraId="43F1D353"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lực chuyên môn</w:t>
            </w:r>
          </w:p>
        </w:tc>
        <w:tc>
          <w:tcPr>
            <w:tcW w:w="425" w:type="dxa"/>
          </w:tcPr>
          <w:p w14:paraId="2F44F3B1"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03458D4B"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1E4A2E5F"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1EE1A7DE"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51F1A05A"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3DF7B0B1" w14:textId="77777777" w:rsidTr="00B90661">
        <w:tc>
          <w:tcPr>
            <w:tcW w:w="584" w:type="dxa"/>
          </w:tcPr>
          <w:p w14:paraId="76AEF30B" w14:textId="77777777" w:rsidR="006804DC" w:rsidRPr="00220FEF" w:rsidRDefault="006804DC" w:rsidP="006804DC">
            <w:pPr>
              <w:spacing w:line="276" w:lineRule="auto"/>
              <w:ind w:firstLine="0"/>
              <w:jc w:val="left"/>
              <w:rPr>
                <w:rFonts w:eastAsia="Times New Roman"/>
                <w:sz w:val="24"/>
                <w:lang w:val="en-SG"/>
              </w:rPr>
            </w:pPr>
            <w:r w:rsidRPr="00220FEF">
              <w:rPr>
                <w:rFonts w:eastAsia="Times New Roman"/>
                <w:sz w:val="24"/>
                <w:lang w:val="en-SG"/>
              </w:rPr>
              <w:t>2</w:t>
            </w:r>
          </w:p>
        </w:tc>
        <w:tc>
          <w:tcPr>
            <w:tcW w:w="6067" w:type="dxa"/>
          </w:tcPr>
          <w:p w14:paraId="30AED3B9"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Nghiệp vụ sư phạm</w:t>
            </w:r>
          </w:p>
        </w:tc>
        <w:tc>
          <w:tcPr>
            <w:tcW w:w="425" w:type="dxa"/>
          </w:tcPr>
          <w:p w14:paraId="3DFD3B3F"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36D6ADF6"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64DC9A8B"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7E21C113"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6FF8FC65"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7EC8F241" w14:textId="77777777" w:rsidTr="00B90661">
        <w:tc>
          <w:tcPr>
            <w:tcW w:w="584" w:type="dxa"/>
          </w:tcPr>
          <w:p w14:paraId="624255D5" w14:textId="77777777" w:rsidR="006804DC" w:rsidRPr="00220FEF" w:rsidRDefault="006804DC" w:rsidP="006804DC">
            <w:pPr>
              <w:spacing w:line="276" w:lineRule="auto"/>
              <w:ind w:firstLine="0"/>
              <w:jc w:val="left"/>
              <w:rPr>
                <w:rFonts w:eastAsia="Times New Roman"/>
                <w:sz w:val="24"/>
                <w:lang w:val="en-SG"/>
              </w:rPr>
            </w:pPr>
            <w:r w:rsidRPr="00220FEF">
              <w:rPr>
                <w:rFonts w:eastAsia="Times New Roman"/>
                <w:sz w:val="24"/>
                <w:lang w:val="en-SG"/>
              </w:rPr>
              <w:t>3</w:t>
            </w:r>
          </w:p>
        </w:tc>
        <w:tc>
          <w:tcPr>
            <w:tcW w:w="6067" w:type="dxa"/>
          </w:tcPr>
          <w:p w14:paraId="25E3BCEC"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lực nghiên cứu khoa học</w:t>
            </w:r>
          </w:p>
        </w:tc>
        <w:tc>
          <w:tcPr>
            <w:tcW w:w="425" w:type="dxa"/>
          </w:tcPr>
          <w:p w14:paraId="2CD37CD5"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4868BBB7"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74F62821"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226E7339"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024727A7"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48A74B87" w14:textId="77777777" w:rsidTr="00B90661">
        <w:tc>
          <w:tcPr>
            <w:tcW w:w="584" w:type="dxa"/>
          </w:tcPr>
          <w:p w14:paraId="7E02977B" w14:textId="77777777" w:rsidR="006804DC" w:rsidRPr="00220FEF" w:rsidRDefault="006804DC" w:rsidP="006804DC">
            <w:pPr>
              <w:spacing w:line="276" w:lineRule="auto"/>
              <w:ind w:firstLine="0"/>
              <w:jc w:val="left"/>
              <w:rPr>
                <w:rFonts w:eastAsia="Times New Roman"/>
                <w:sz w:val="24"/>
                <w:lang w:val="en-SG"/>
              </w:rPr>
            </w:pPr>
            <w:r w:rsidRPr="00220FEF">
              <w:rPr>
                <w:rFonts w:eastAsia="Times New Roman"/>
                <w:sz w:val="24"/>
                <w:lang w:val="en-SG"/>
              </w:rPr>
              <w:t>4</w:t>
            </w:r>
          </w:p>
        </w:tc>
        <w:tc>
          <w:tcPr>
            <w:tcW w:w="6067" w:type="dxa"/>
          </w:tcPr>
          <w:p w14:paraId="447A41CB"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lực phát triển quan hệ xã hội</w:t>
            </w:r>
          </w:p>
        </w:tc>
        <w:tc>
          <w:tcPr>
            <w:tcW w:w="425" w:type="dxa"/>
          </w:tcPr>
          <w:p w14:paraId="213AE92E"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6C105AC8"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4A779906"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69366A72"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679E8D80"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6FF558A4" w14:textId="77777777" w:rsidTr="00B90661">
        <w:tc>
          <w:tcPr>
            <w:tcW w:w="584" w:type="dxa"/>
          </w:tcPr>
          <w:p w14:paraId="550966B0" w14:textId="77777777" w:rsidR="006804DC" w:rsidRPr="00220FEF" w:rsidRDefault="006804DC" w:rsidP="006804DC">
            <w:pPr>
              <w:spacing w:line="276" w:lineRule="auto"/>
              <w:ind w:firstLine="0"/>
              <w:jc w:val="left"/>
              <w:rPr>
                <w:rFonts w:eastAsia="Times New Roman"/>
                <w:sz w:val="24"/>
                <w:lang w:val="en-SG"/>
              </w:rPr>
            </w:pPr>
            <w:r w:rsidRPr="00220FEF">
              <w:rPr>
                <w:rFonts w:eastAsia="Times New Roman"/>
                <w:sz w:val="24"/>
                <w:lang w:val="en-SG"/>
              </w:rPr>
              <w:t>5</w:t>
            </w:r>
          </w:p>
        </w:tc>
        <w:tc>
          <w:tcPr>
            <w:tcW w:w="6067" w:type="dxa"/>
          </w:tcPr>
          <w:p w14:paraId="64B55650"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Năng lực phát triển nghề nghiệp</w:t>
            </w:r>
          </w:p>
        </w:tc>
        <w:tc>
          <w:tcPr>
            <w:tcW w:w="425" w:type="dxa"/>
          </w:tcPr>
          <w:p w14:paraId="1BBD15E1"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3FFD11E9"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6AA4E1D2"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52782EBF"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67A64015"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r w:rsidR="00987FF9" w:rsidRPr="00220FEF" w14:paraId="4DA40B46" w14:textId="77777777" w:rsidTr="00B90661">
        <w:tc>
          <w:tcPr>
            <w:tcW w:w="584" w:type="dxa"/>
          </w:tcPr>
          <w:p w14:paraId="325684D0" w14:textId="77777777" w:rsidR="006804DC" w:rsidRPr="00220FEF" w:rsidRDefault="006804DC" w:rsidP="006804DC">
            <w:pPr>
              <w:spacing w:line="276" w:lineRule="auto"/>
              <w:ind w:firstLine="0"/>
              <w:jc w:val="left"/>
              <w:rPr>
                <w:rFonts w:eastAsia="Times New Roman"/>
                <w:sz w:val="24"/>
                <w:lang w:val="en-SG"/>
              </w:rPr>
            </w:pPr>
            <w:r w:rsidRPr="00220FEF">
              <w:rPr>
                <w:rFonts w:eastAsia="Times New Roman"/>
                <w:sz w:val="24"/>
                <w:lang w:val="en-SG"/>
              </w:rPr>
              <w:t>6</w:t>
            </w:r>
          </w:p>
        </w:tc>
        <w:tc>
          <w:tcPr>
            <w:tcW w:w="6067" w:type="dxa"/>
          </w:tcPr>
          <w:p w14:paraId="3C31F581" w14:textId="77777777" w:rsidR="006804DC" w:rsidRPr="00220FEF" w:rsidRDefault="00174BF3" w:rsidP="006804DC">
            <w:pPr>
              <w:spacing w:line="276" w:lineRule="auto"/>
              <w:ind w:firstLine="0"/>
              <w:jc w:val="left"/>
              <w:rPr>
                <w:rFonts w:eastAsia="Times New Roman"/>
                <w:sz w:val="24"/>
                <w:lang w:val="en-SG"/>
              </w:rPr>
            </w:pPr>
            <w:r w:rsidRPr="00220FEF">
              <w:rPr>
                <w:rFonts w:eastAsiaTheme="minorHAnsi"/>
                <w:sz w:val="24"/>
                <w:szCs w:val="24"/>
                <w:lang w:val="nb-NO"/>
              </w:rPr>
              <w:t>Năng lực số</w:t>
            </w:r>
          </w:p>
        </w:tc>
        <w:tc>
          <w:tcPr>
            <w:tcW w:w="425" w:type="dxa"/>
          </w:tcPr>
          <w:p w14:paraId="63A43CD0"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2EBDE76F"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5" w:type="dxa"/>
          </w:tcPr>
          <w:p w14:paraId="46644811"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26" w:type="dxa"/>
          </w:tcPr>
          <w:p w14:paraId="102D9D9A"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c>
          <w:tcPr>
            <w:tcW w:w="419" w:type="dxa"/>
          </w:tcPr>
          <w:p w14:paraId="4103E63A" w14:textId="77777777" w:rsidR="006804DC" w:rsidRPr="00220FEF" w:rsidRDefault="006804DC" w:rsidP="006804DC">
            <w:pPr>
              <w:spacing w:line="240" w:lineRule="auto"/>
              <w:ind w:firstLine="0"/>
              <w:jc w:val="left"/>
              <w:rPr>
                <w:sz w:val="22"/>
                <w:lang w:val="en-SG"/>
              </w:rPr>
            </w:pPr>
            <w:r w:rsidRPr="00220FEF">
              <w:rPr>
                <w:rFonts w:eastAsia="Webdings"/>
                <w:lang w:val="en-SG"/>
              </w:rPr>
              <w:t></w:t>
            </w:r>
          </w:p>
        </w:tc>
      </w:tr>
    </w:tbl>
    <w:p w14:paraId="05EC84E4" w14:textId="77777777" w:rsidR="008D66AA" w:rsidRPr="00220FEF" w:rsidRDefault="008D66AA" w:rsidP="008D66AA">
      <w:pPr>
        <w:tabs>
          <w:tab w:val="right" w:leader="dot" w:pos="8789"/>
        </w:tabs>
        <w:spacing w:line="240" w:lineRule="auto"/>
        <w:ind w:left="159" w:firstLine="0"/>
        <w:jc w:val="left"/>
        <w:rPr>
          <w:rFonts w:eastAsia="Times New Roman"/>
          <w:sz w:val="20"/>
          <w:szCs w:val="24"/>
        </w:rPr>
      </w:pPr>
    </w:p>
    <w:p w14:paraId="3DBCE491"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12996585"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21D866CD"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3C9946C4" w14:textId="77777777" w:rsidR="006804DC" w:rsidRPr="00220FEF" w:rsidRDefault="006804DC" w:rsidP="006804DC">
      <w:pPr>
        <w:spacing w:after="200" w:line="276" w:lineRule="auto"/>
        <w:ind w:firstLine="0"/>
        <w:jc w:val="left"/>
        <w:rPr>
          <w:rFonts w:eastAsia="Times New Roman"/>
          <w:b/>
          <w:i/>
          <w:sz w:val="24"/>
          <w:szCs w:val="24"/>
          <w:lang w:val="en-SG"/>
        </w:rPr>
      </w:pPr>
      <w:r w:rsidRPr="00220FEF">
        <w:rPr>
          <w:rFonts w:eastAsia="Times New Roman"/>
          <w:b/>
          <w:i/>
          <w:sz w:val="24"/>
          <w:szCs w:val="24"/>
          <w:lang w:val="en-SG"/>
        </w:rPr>
        <w:t xml:space="preserve">Câu 3: Xin Ông/Bà cho biết yếu tố dưới đây gây cản trở như thế nào tới sự tham gia các khóa bồi dưỡng giảng viên tiếng Anh </w:t>
      </w:r>
      <w:bookmarkStart w:id="938" w:name="_Hlk108798581"/>
      <w:r w:rsidRPr="00220FEF">
        <w:rPr>
          <w:rFonts w:eastAsia="Times New Roman"/>
          <w:b/>
          <w:i/>
          <w:sz w:val="24"/>
          <w:szCs w:val="24"/>
          <w:lang w:val="en-SG"/>
        </w:rPr>
        <w:t xml:space="preserve">ở đơn vị </w:t>
      </w:r>
      <w:bookmarkEnd w:id="938"/>
      <w:r w:rsidRPr="00220FEF">
        <w:rPr>
          <w:rFonts w:eastAsia="Times New Roman"/>
          <w:b/>
          <w:i/>
          <w:sz w:val="24"/>
          <w:szCs w:val="24"/>
          <w:lang w:val="en-SG"/>
        </w:rPr>
        <w:t xml:space="preserve">Ông/Bà? </w:t>
      </w:r>
    </w:p>
    <w:p w14:paraId="5F3C8FBD" w14:textId="2679BBAA" w:rsidR="006804DC" w:rsidRPr="00220FEF" w:rsidRDefault="006804DC" w:rsidP="006804DC">
      <w:pPr>
        <w:spacing w:after="200" w:line="276" w:lineRule="auto"/>
        <w:ind w:firstLine="0"/>
        <w:jc w:val="left"/>
        <w:rPr>
          <w:rFonts w:eastAsia="Times New Roman"/>
          <w:sz w:val="24"/>
          <w:szCs w:val="24"/>
          <w:lang w:val="en-SG"/>
        </w:rPr>
      </w:pPr>
      <w:r w:rsidRPr="00220FEF">
        <w:rPr>
          <w:rFonts w:eastAsia="Times New Roman"/>
          <w:bCs/>
          <w:sz w:val="24"/>
          <w:szCs w:val="24"/>
          <w:lang w:val="en-SG"/>
        </w:rPr>
        <w:t xml:space="preserve">(Mức độ gây cản trở: </w:t>
      </w:r>
      <w:r w:rsidRPr="00220FEF">
        <w:rPr>
          <w:rFonts w:eastAsia="Times New Roman"/>
          <w:sz w:val="24"/>
          <w:szCs w:val="24"/>
          <w:lang w:val="en-SG"/>
        </w:rPr>
        <w:t>1. Không cản trở</w:t>
      </w:r>
      <w:r w:rsidR="008900BC" w:rsidRPr="00220FEF">
        <w:rPr>
          <w:rFonts w:eastAsia="Times New Roman"/>
          <w:sz w:val="24"/>
          <w:szCs w:val="24"/>
          <w:lang w:val="en-SG"/>
        </w:rPr>
        <w:t xml:space="preserve"> </w:t>
      </w:r>
      <w:r w:rsidRPr="00220FEF">
        <w:rPr>
          <w:rFonts w:eastAsia="Times New Roman"/>
          <w:sz w:val="24"/>
          <w:szCs w:val="24"/>
          <w:lang w:val="en-SG"/>
        </w:rPr>
        <w:t>2. Cản trở ít</w:t>
      </w:r>
      <w:r w:rsidR="008900BC" w:rsidRPr="00220FEF">
        <w:rPr>
          <w:rFonts w:eastAsia="Times New Roman"/>
          <w:sz w:val="24"/>
          <w:szCs w:val="24"/>
          <w:lang w:val="en-SG"/>
        </w:rPr>
        <w:t xml:space="preserve"> </w:t>
      </w:r>
      <w:r w:rsidRPr="00220FEF">
        <w:rPr>
          <w:rFonts w:eastAsia="Times New Roman"/>
          <w:sz w:val="24"/>
          <w:szCs w:val="24"/>
          <w:lang w:val="en-SG"/>
        </w:rPr>
        <w:t>3. Cản trở</w:t>
      </w:r>
      <w:r w:rsidR="008900BC" w:rsidRPr="00220FEF">
        <w:rPr>
          <w:rFonts w:eastAsia="Times New Roman"/>
          <w:sz w:val="24"/>
          <w:szCs w:val="24"/>
          <w:lang w:val="en-SG"/>
        </w:rPr>
        <w:t xml:space="preserve"> </w:t>
      </w:r>
      <w:r w:rsidRPr="00220FEF">
        <w:rPr>
          <w:rFonts w:eastAsia="Times New Roman"/>
          <w:sz w:val="24"/>
          <w:szCs w:val="24"/>
          <w:lang w:val="en-SG"/>
        </w:rPr>
        <w:t>4. Khá cản trở</w:t>
      </w:r>
      <w:r w:rsidR="008900BC" w:rsidRPr="00220FEF">
        <w:rPr>
          <w:rFonts w:eastAsia="Times New Roman"/>
          <w:sz w:val="24"/>
          <w:szCs w:val="24"/>
          <w:lang w:val="en-SG"/>
        </w:rPr>
        <w:t xml:space="preserve"> </w:t>
      </w:r>
      <w:r w:rsidRPr="00220FEF">
        <w:rPr>
          <w:rFonts w:eastAsia="Times New Roman"/>
          <w:sz w:val="24"/>
          <w:szCs w:val="24"/>
          <w:lang w:val="en-SG"/>
        </w:rPr>
        <w:t>5. Cực kỳ cản trở)</w:t>
      </w:r>
    </w:p>
    <w:tbl>
      <w:tblPr>
        <w:tblStyle w:val="TableGrid4"/>
        <w:tblW w:w="8868" w:type="dxa"/>
        <w:tblInd w:w="-5" w:type="dxa"/>
        <w:tblLook w:val="04A0" w:firstRow="1" w:lastRow="0" w:firstColumn="1" w:lastColumn="0" w:noHBand="0" w:noVBand="1"/>
      </w:tblPr>
      <w:tblGrid>
        <w:gridCol w:w="565"/>
        <w:gridCol w:w="5360"/>
        <w:gridCol w:w="589"/>
        <w:gridCol w:w="589"/>
        <w:gridCol w:w="589"/>
        <w:gridCol w:w="591"/>
        <w:gridCol w:w="585"/>
      </w:tblGrid>
      <w:tr w:rsidR="00B90661" w:rsidRPr="00220FEF" w14:paraId="298877EC" w14:textId="77777777" w:rsidTr="00B90661">
        <w:trPr>
          <w:trHeight w:val="351"/>
          <w:tblHeader/>
        </w:trPr>
        <w:tc>
          <w:tcPr>
            <w:tcW w:w="565" w:type="dxa"/>
            <w:vMerge w:val="restart"/>
            <w:vAlign w:val="center"/>
          </w:tcPr>
          <w:p w14:paraId="31632AE4"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TT</w:t>
            </w:r>
          </w:p>
        </w:tc>
        <w:tc>
          <w:tcPr>
            <w:tcW w:w="5360" w:type="dxa"/>
            <w:vMerge w:val="restart"/>
            <w:vAlign w:val="center"/>
          </w:tcPr>
          <w:p w14:paraId="44712F84"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Các yếu tố</w:t>
            </w:r>
          </w:p>
        </w:tc>
        <w:tc>
          <w:tcPr>
            <w:tcW w:w="2943" w:type="dxa"/>
            <w:gridSpan w:val="5"/>
            <w:vAlign w:val="center"/>
          </w:tcPr>
          <w:p w14:paraId="4538A7C1" w14:textId="77777777" w:rsidR="00B90661" w:rsidRPr="00220FEF" w:rsidRDefault="00B90661" w:rsidP="00B90661">
            <w:pPr>
              <w:spacing w:line="276" w:lineRule="auto"/>
              <w:ind w:firstLine="0"/>
              <w:jc w:val="center"/>
              <w:rPr>
                <w:rFonts w:eastAsia="Times New Roman"/>
                <w:b/>
                <w:bCs/>
                <w:sz w:val="24"/>
                <w:szCs w:val="24"/>
                <w:lang w:val="en-SG"/>
              </w:rPr>
            </w:pPr>
            <w:r w:rsidRPr="00220FEF">
              <w:rPr>
                <w:rFonts w:eastAsia="Times New Roman"/>
                <w:b/>
                <w:bCs/>
                <w:sz w:val="24"/>
                <w:szCs w:val="24"/>
                <w:lang w:val="en-SG"/>
              </w:rPr>
              <w:t>Mức độ gây cản trở</w:t>
            </w:r>
          </w:p>
        </w:tc>
      </w:tr>
      <w:tr w:rsidR="00B90661" w:rsidRPr="00220FEF" w14:paraId="6E204F5E" w14:textId="77777777" w:rsidTr="00B90661">
        <w:trPr>
          <w:trHeight w:val="325"/>
          <w:tblHeader/>
        </w:trPr>
        <w:tc>
          <w:tcPr>
            <w:tcW w:w="565" w:type="dxa"/>
            <w:vMerge/>
          </w:tcPr>
          <w:p w14:paraId="736D6648" w14:textId="77777777" w:rsidR="00B90661" w:rsidRPr="00220FEF" w:rsidRDefault="00B90661" w:rsidP="006804DC">
            <w:pPr>
              <w:spacing w:line="276" w:lineRule="auto"/>
              <w:ind w:firstLine="0"/>
              <w:jc w:val="left"/>
              <w:rPr>
                <w:rFonts w:eastAsia="Times New Roman"/>
                <w:sz w:val="24"/>
                <w:szCs w:val="24"/>
                <w:lang w:val="en-SG"/>
              </w:rPr>
            </w:pPr>
          </w:p>
        </w:tc>
        <w:tc>
          <w:tcPr>
            <w:tcW w:w="5360" w:type="dxa"/>
            <w:vMerge/>
          </w:tcPr>
          <w:p w14:paraId="46F9D849" w14:textId="77777777" w:rsidR="00B90661" w:rsidRPr="00220FEF" w:rsidRDefault="00B90661" w:rsidP="006804DC">
            <w:pPr>
              <w:spacing w:line="276" w:lineRule="auto"/>
              <w:ind w:firstLine="0"/>
              <w:jc w:val="left"/>
              <w:rPr>
                <w:rFonts w:eastAsia="Times New Roman"/>
                <w:sz w:val="24"/>
                <w:szCs w:val="24"/>
                <w:lang w:val="en-SG"/>
              </w:rPr>
            </w:pPr>
          </w:p>
        </w:tc>
        <w:tc>
          <w:tcPr>
            <w:tcW w:w="589" w:type="dxa"/>
          </w:tcPr>
          <w:p w14:paraId="79EB335F"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9" w:type="dxa"/>
          </w:tcPr>
          <w:p w14:paraId="4F1EAEF5"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9" w:type="dxa"/>
          </w:tcPr>
          <w:p w14:paraId="672AD920"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91" w:type="dxa"/>
          </w:tcPr>
          <w:p w14:paraId="71D87E95"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5" w:type="dxa"/>
          </w:tcPr>
          <w:p w14:paraId="197D11CB"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56B97FC8" w14:textId="77777777" w:rsidTr="00B90661">
        <w:trPr>
          <w:trHeight w:val="351"/>
        </w:trPr>
        <w:tc>
          <w:tcPr>
            <w:tcW w:w="565" w:type="dxa"/>
            <w:vAlign w:val="center"/>
          </w:tcPr>
          <w:p w14:paraId="6891B2F2"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360" w:type="dxa"/>
          </w:tcPr>
          <w:p w14:paraId="388ADA09" w14:textId="77777777" w:rsidR="006804DC" w:rsidRPr="00220FEF" w:rsidRDefault="006804DC" w:rsidP="006804DC">
            <w:pPr>
              <w:spacing w:line="240" w:lineRule="auto"/>
              <w:ind w:firstLine="0"/>
              <w:jc w:val="left"/>
              <w:rPr>
                <w:rFonts w:eastAsia="Times New Roman"/>
                <w:sz w:val="24"/>
                <w:szCs w:val="24"/>
                <w:lang w:val="en-SG"/>
              </w:rPr>
            </w:pPr>
            <w:r w:rsidRPr="00220FEF">
              <w:rPr>
                <w:rFonts w:eastAsia="Times New Roman"/>
                <w:sz w:val="24"/>
                <w:szCs w:val="24"/>
                <w:lang w:val="en-SG"/>
              </w:rPr>
              <w:t>Chính sách đãi ngộ về tài chính</w:t>
            </w:r>
          </w:p>
        </w:tc>
        <w:tc>
          <w:tcPr>
            <w:tcW w:w="589" w:type="dxa"/>
            <w:vAlign w:val="center"/>
          </w:tcPr>
          <w:p w14:paraId="41DB693B"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1960CDBC"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31C15BD9"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61ED504C"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682E63DA"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19F401F" w14:textId="77777777" w:rsidTr="00B90661">
        <w:trPr>
          <w:trHeight w:val="351"/>
        </w:trPr>
        <w:tc>
          <w:tcPr>
            <w:tcW w:w="565" w:type="dxa"/>
            <w:vAlign w:val="center"/>
          </w:tcPr>
          <w:p w14:paraId="2567F07A"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360" w:type="dxa"/>
          </w:tcPr>
          <w:p w14:paraId="1F81437A" w14:textId="77777777" w:rsidR="006804DC" w:rsidRPr="00220FEF" w:rsidRDefault="006804DC" w:rsidP="006804DC">
            <w:pPr>
              <w:spacing w:line="240" w:lineRule="auto"/>
              <w:ind w:firstLine="0"/>
              <w:jc w:val="left"/>
              <w:rPr>
                <w:rFonts w:eastAsia="Times New Roman"/>
                <w:sz w:val="24"/>
                <w:szCs w:val="24"/>
                <w:lang w:val="en-SG"/>
              </w:rPr>
            </w:pPr>
            <w:r w:rsidRPr="00220FEF">
              <w:rPr>
                <w:rFonts w:eastAsia="Times New Roman"/>
                <w:sz w:val="24"/>
                <w:szCs w:val="24"/>
                <w:lang w:val="en-SG"/>
              </w:rPr>
              <w:t>Chính sách đãi ngộ thời gian</w:t>
            </w:r>
          </w:p>
        </w:tc>
        <w:tc>
          <w:tcPr>
            <w:tcW w:w="589" w:type="dxa"/>
            <w:vAlign w:val="center"/>
          </w:tcPr>
          <w:p w14:paraId="3D0659EA"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37B4417F"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194176A9"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7F71FCD8"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52FDE74C"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314652C" w14:textId="77777777" w:rsidTr="00B90661">
        <w:trPr>
          <w:trHeight w:val="351"/>
        </w:trPr>
        <w:tc>
          <w:tcPr>
            <w:tcW w:w="565" w:type="dxa"/>
            <w:vAlign w:val="center"/>
          </w:tcPr>
          <w:p w14:paraId="056BEC9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360" w:type="dxa"/>
          </w:tcPr>
          <w:p w14:paraId="185FEBC5" w14:textId="77777777" w:rsidR="006804DC" w:rsidRPr="00220FEF" w:rsidRDefault="006804DC" w:rsidP="006804DC">
            <w:pPr>
              <w:spacing w:line="240" w:lineRule="auto"/>
              <w:ind w:firstLine="0"/>
              <w:jc w:val="left"/>
              <w:rPr>
                <w:rFonts w:eastAsia="Times New Roman"/>
                <w:sz w:val="24"/>
                <w:szCs w:val="24"/>
                <w:lang w:val="en-SG"/>
              </w:rPr>
            </w:pPr>
            <w:r w:rsidRPr="00220FEF">
              <w:rPr>
                <w:rFonts w:eastAsia="Times New Roman"/>
                <w:sz w:val="24"/>
                <w:szCs w:val="24"/>
                <w:lang w:val="en-SG"/>
              </w:rPr>
              <w:t>Chính sách sử dụng và bổ nhiệm</w:t>
            </w:r>
          </w:p>
        </w:tc>
        <w:tc>
          <w:tcPr>
            <w:tcW w:w="589" w:type="dxa"/>
            <w:vAlign w:val="center"/>
          </w:tcPr>
          <w:p w14:paraId="32E49DAA"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078145F9"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05661250"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37D94B0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261FF55B"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F5DC8CB" w14:textId="77777777" w:rsidTr="00B90661">
        <w:trPr>
          <w:trHeight w:val="325"/>
        </w:trPr>
        <w:tc>
          <w:tcPr>
            <w:tcW w:w="565" w:type="dxa"/>
            <w:vAlign w:val="center"/>
          </w:tcPr>
          <w:p w14:paraId="307A1CE8"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360" w:type="dxa"/>
          </w:tcPr>
          <w:p w14:paraId="57B3B48A"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Vấn đề tâm lý (ngại thay đổi, thiếu động lực, nhiệt huyết)</w:t>
            </w:r>
          </w:p>
        </w:tc>
        <w:tc>
          <w:tcPr>
            <w:tcW w:w="589" w:type="dxa"/>
            <w:vAlign w:val="center"/>
          </w:tcPr>
          <w:p w14:paraId="2421FE2E"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472101B4"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584B2BCF"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56DC80BC"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644392A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7DEFF29" w14:textId="77777777" w:rsidTr="00B90661">
        <w:trPr>
          <w:trHeight w:val="351"/>
        </w:trPr>
        <w:tc>
          <w:tcPr>
            <w:tcW w:w="565" w:type="dxa"/>
            <w:vAlign w:val="center"/>
          </w:tcPr>
          <w:p w14:paraId="1BECC919"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5</w:t>
            </w:r>
          </w:p>
        </w:tc>
        <w:tc>
          <w:tcPr>
            <w:tcW w:w="5360" w:type="dxa"/>
          </w:tcPr>
          <w:p w14:paraId="65EB8425" w14:textId="77777777" w:rsidR="006804DC" w:rsidRPr="00220FEF" w:rsidRDefault="006804DC" w:rsidP="006804DC">
            <w:pPr>
              <w:spacing w:line="240" w:lineRule="auto"/>
              <w:ind w:firstLine="0"/>
              <w:jc w:val="left"/>
              <w:rPr>
                <w:rFonts w:eastAsia="Times New Roman"/>
                <w:sz w:val="24"/>
                <w:szCs w:val="24"/>
                <w:lang w:val="en-SG"/>
              </w:rPr>
            </w:pPr>
            <w:r w:rsidRPr="00220FEF">
              <w:rPr>
                <w:rFonts w:eastAsia="Times New Roman"/>
                <w:sz w:val="24"/>
                <w:szCs w:val="24"/>
                <w:lang w:val="en-SG"/>
              </w:rPr>
              <w:t xml:space="preserve">Việc rà soát, đánh giá năng lực trước hoặc/và sau khi bồi dưỡng gây tâm lý căng thẳng, áp lực </w:t>
            </w:r>
          </w:p>
        </w:tc>
        <w:tc>
          <w:tcPr>
            <w:tcW w:w="589" w:type="dxa"/>
            <w:vAlign w:val="center"/>
          </w:tcPr>
          <w:p w14:paraId="173964E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0FE07CC9"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321FEB7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0D98C970"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397490AD"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106FCCC" w14:textId="77777777" w:rsidTr="00B90661">
        <w:trPr>
          <w:trHeight w:val="351"/>
        </w:trPr>
        <w:tc>
          <w:tcPr>
            <w:tcW w:w="565" w:type="dxa"/>
            <w:vAlign w:val="center"/>
          </w:tcPr>
          <w:p w14:paraId="50EF9838"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6</w:t>
            </w:r>
          </w:p>
        </w:tc>
        <w:tc>
          <w:tcPr>
            <w:tcW w:w="5360" w:type="dxa"/>
          </w:tcPr>
          <w:p w14:paraId="12AF6B65"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Khối lượng công việc quá tải</w:t>
            </w:r>
          </w:p>
        </w:tc>
        <w:tc>
          <w:tcPr>
            <w:tcW w:w="589" w:type="dxa"/>
            <w:vAlign w:val="center"/>
          </w:tcPr>
          <w:p w14:paraId="6EB7CD5E"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1C4E7A8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09BF256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050A6ECF"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7C49A9E0"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5F71861" w14:textId="77777777" w:rsidTr="00B90661">
        <w:trPr>
          <w:trHeight w:val="351"/>
        </w:trPr>
        <w:tc>
          <w:tcPr>
            <w:tcW w:w="565" w:type="dxa"/>
            <w:vAlign w:val="center"/>
          </w:tcPr>
          <w:p w14:paraId="741CF2DA"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7</w:t>
            </w:r>
          </w:p>
        </w:tc>
        <w:tc>
          <w:tcPr>
            <w:tcW w:w="5360" w:type="dxa"/>
          </w:tcPr>
          <w:p w14:paraId="159D7FBF" w14:textId="77777777" w:rsidR="006804DC" w:rsidRPr="00220FEF" w:rsidRDefault="006804DC" w:rsidP="006804DC">
            <w:pPr>
              <w:spacing w:line="276" w:lineRule="auto"/>
              <w:ind w:firstLine="0"/>
              <w:jc w:val="left"/>
              <w:rPr>
                <w:rFonts w:eastAsia="Times New Roman"/>
                <w:sz w:val="24"/>
                <w:szCs w:val="24"/>
                <w:lang w:val="en-SG"/>
              </w:rPr>
            </w:pPr>
            <w:r w:rsidRPr="00220FEF">
              <w:rPr>
                <w:rFonts w:eastAsia="Times New Roman"/>
                <w:sz w:val="24"/>
                <w:szCs w:val="24"/>
                <w:lang w:val="en-SG"/>
              </w:rPr>
              <w:t>Thiếu cơ sở vật chất (Phòng học, thiết bị dạy học, internet...)</w:t>
            </w:r>
          </w:p>
        </w:tc>
        <w:tc>
          <w:tcPr>
            <w:tcW w:w="589" w:type="dxa"/>
            <w:vAlign w:val="center"/>
          </w:tcPr>
          <w:p w14:paraId="563A8140"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1D7D5D4D"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9" w:type="dxa"/>
            <w:vAlign w:val="center"/>
          </w:tcPr>
          <w:p w14:paraId="6D711FC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91" w:type="dxa"/>
            <w:vAlign w:val="center"/>
          </w:tcPr>
          <w:p w14:paraId="27DCCFBD"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85" w:type="dxa"/>
            <w:vAlign w:val="center"/>
          </w:tcPr>
          <w:p w14:paraId="5D1A5336" w14:textId="77777777" w:rsidR="006804DC" w:rsidRPr="00220FEF" w:rsidRDefault="006804DC" w:rsidP="00B90661">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bl>
    <w:p w14:paraId="630F76F5" w14:textId="77777777" w:rsidR="008D66AA" w:rsidRPr="00220FEF" w:rsidRDefault="008D66AA" w:rsidP="008D66AA">
      <w:pPr>
        <w:tabs>
          <w:tab w:val="right" w:leader="dot" w:pos="8789"/>
        </w:tabs>
        <w:spacing w:line="240" w:lineRule="auto"/>
        <w:ind w:left="159" w:firstLine="0"/>
        <w:jc w:val="left"/>
        <w:rPr>
          <w:rFonts w:eastAsia="Times New Roman"/>
          <w:sz w:val="18"/>
          <w:szCs w:val="24"/>
        </w:rPr>
      </w:pPr>
    </w:p>
    <w:p w14:paraId="5DB2DE11"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31FE17B4"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7BE032F2"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1417D767" w14:textId="77777777" w:rsidR="008D66AA" w:rsidRPr="00220FEF" w:rsidRDefault="008D66AA">
      <w:pPr>
        <w:spacing w:after="160" w:line="259" w:lineRule="auto"/>
        <w:ind w:firstLine="0"/>
        <w:jc w:val="left"/>
        <w:rPr>
          <w:rFonts w:eastAsia="Times New Roman"/>
          <w:b/>
          <w:sz w:val="24"/>
          <w:szCs w:val="24"/>
          <w:lang w:val="en-SG"/>
        </w:rPr>
      </w:pPr>
      <w:r w:rsidRPr="00220FEF">
        <w:rPr>
          <w:rFonts w:eastAsia="Times New Roman"/>
          <w:b/>
          <w:sz w:val="24"/>
          <w:szCs w:val="24"/>
          <w:lang w:val="en-SG"/>
        </w:rPr>
        <w:br w:type="page"/>
      </w:r>
    </w:p>
    <w:p w14:paraId="303ECDAF" w14:textId="63537762" w:rsidR="006804DC" w:rsidRPr="00220FEF" w:rsidRDefault="006804DC" w:rsidP="006804DC">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lastRenderedPageBreak/>
        <w:t xml:space="preserve">Câu 4. Xin </w:t>
      </w:r>
      <w:r w:rsidRPr="00220FEF">
        <w:rPr>
          <w:rFonts w:eastAsia="Times New Roman"/>
          <w:b/>
          <w:sz w:val="24"/>
          <w:lang w:val="en-SG"/>
        </w:rPr>
        <w:t xml:space="preserve">Ông/Bà </w:t>
      </w:r>
      <w:r w:rsidRPr="00220FEF">
        <w:rPr>
          <w:rFonts w:eastAsia="Times New Roman"/>
          <w:b/>
          <w:sz w:val="24"/>
          <w:szCs w:val="24"/>
          <w:lang w:val="en-SG"/>
        </w:rPr>
        <w:t>cho biết thực trạng năng lực chuyên môn của giảng viên tiếng Anh ở đơn vị của Ông/Bà</w:t>
      </w:r>
    </w:p>
    <w:p w14:paraId="746581D8" w14:textId="77777777" w:rsidR="006804DC" w:rsidRPr="00220FEF" w:rsidRDefault="006804DC" w:rsidP="006804DC">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B90661" w:rsidRPr="00220FEF" w14:paraId="7CAD41F7" w14:textId="77777777" w:rsidTr="00B90661">
        <w:trPr>
          <w:tblHeader/>
        </w:trPr>
        <w:tc>
          <w:tcPr>
            <w:tcW w:w="539" w:type="dxa"/>
            <w:vMerge w:val="restart"/>
            <w:vAlign w:val="center"/>
          </w:tcPr>
          <w:p w14:paraId="75334269" w14:textId="77777777" w:rsidR="00B90661" w:rsidRPr="00220FEF" w:rsidRDefault="00B90661" w:rsidP="00B90661">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4A87BB97"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Năng lực chuyên môn</w:t>
            </w:r>
          </w:p>
        </w:tc>
        <w:tc>
          <w:tcPr>
            <w:tcW w:w="2901" w:type="dxa"/>
            <w:gridSpan w:val="5"/>
            <w:vAlign w:val="center"/>
          </w:tcPr>
          <w:p w14:paraId="54347D06"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B90661" w:rsidRPr="00220FEF" w14:paraId="7B36738C" w14:textId="77777777" w:rsidTr="00B90661">
        <w:trPr>
          <w:tblHeader/>
        </w:trPr>
        <w:tc>
          <w:tcPr>
            <w:tcW w:w="539" w:type="dxa"/>
            <w:vMerge/>
          </w:tcPr>
          <w:p w14:paraId="1DC8AB6D" w14:textId="77777777" w:rsidR="00B90661" w:rsidRPr="00220FEF" w:rsidRDefault="00B90661" w:rsidP="006804DC">
            <w:pPr>
              <w:spacing w:line="276" w:lineRule="auto"/>
              <w:ind w:firstLine="0"/>
              <w:jc w:val="center"/>
              <w:rPr>
                <w:rFonts w:eastAsia="Times New Roman"/>
                <w:sz w:val="24"/>
                <w:szCs w:val="24"/>
                <w:lang w:val="en-SG"/>
              </w:rPr>
            </w:pPr>
          </w:p>
        </w:tc>
        <w:tc>
          <w:tcPr>
            <w:tcW w:w="5528" w:type="dxa"/>
            <w:vMerge/>
          </w:tcPr>
          <w:p w14:paraId="36653077" w14:textId="77777777" w:rsidR="00B90661" w:rsidRPr="00220FEF" w:rsidRDefault="00B90661" w:rsidP="006804DC">
            <w:pPr>
              <w:spacing w:line="276" w:lineRule="auto"/>
              <w:ind w:firstLine="0"/>
              <w:jc w:val="left"/>
              <w:rPr>
                <w:rFonts w:eastAsia="Times New Roman"/>
                <w:sz w:val="24"/>
                <w:szCs w:val="24"/>
                <w:lang w:val="en-SG"/>
              </w:rPr>
            </w:pPr>
          </w:p>
        </w:tc>
        <w:tc>
          <w:tcPr>
            <w:tcW w:w="580" w:type="dxa"/>
          </w:tcPr>
          <w:p w14:paraId="63012416"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3DD25E8C"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4A81F2AE"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7647E489"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3F17481E"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0B57FA2A" w14:textId="77777777" w:rsidTr="00B90661">
        <w:tc>
          <w:tcPr>
            <w:tcW w:w="539" w:type="dxa"/>
            <w:vAlign w:val="center"/>
          </w:tcPr>
          <w:p w14:paraId="72FBBB17"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3E455DA9" w14:textId="77777777" w:rsidR="006804DC" w:rsidRPr="00220FEF" w:rsidRDefault="006804DC" w:rsidP="002465EE">
            <w:pPr>
              <w:widowControl w:val="0"/>
              <w:autoSpaceDE w:val="0"/>
              <w:autoSpaceDN w:val="0"/>
              <w:spacing w:after="160" w:line="259" w:lineRule="auto"/>
              <w:ind w:left="66" w:firstLine="0"/>
              <w:jc w:val="left"/>
              <w:rPr>
                <w:rFonts w:eastAsia="Times New Roman"/>
                <w:sz w:val="24"/>
                <w:szCs w:val="24"/>
                <w:lang w:val="nb-NO" w:bidi="en-US"/>
              </w:rPr>
            </w:pPr>
            <w:r w:rsidRPr="00220FEF">
              <w:rPr>
                <w:rFonts w:eastAsia="Times New Roman"/>
                <w:sz w:val="24"/>
                <w:szCs w:val="24"/>
                <w:lang w:val="nb-NO" w:bidi="en-US"/>
              </w:rPr>
              <w:t>Cập nhật tri thức và định hướng đổi mới giáo dục đại học trong nước và quốc tế</w:t>
            </w:r>
          </w:p>
        </w:tc>
        <w:tc>
          <w:tcPr>
            <w:tcW w:w="580" w:type="dxa"/>
            <w:vAlign w:val="center"/>
          </w:tcPr>
          <w:p w14:paraId="0627036D"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1BB16B6"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162FABE"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6D3A0E7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7498AA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08162172" w14:textId="77777777" w:rsidTr="00B90661">
        <w:tc>
          <w:tcPr>
            <w:tcW w:w="539" w:type="dxa"/>
            <w:vAlign w:val="center"/>
          </w:tcPr>
          <w:p w14:paraId="4924CF29"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242C30B0" w14:textId="77777777" w:rsidR="006804DC" w:rsidRPr="00220FEF" w:rsidRDefault="006804DC" w:rsidP="002465EE">
            <w:pPr>
              <w:widowControl w:val="0"/>
              <w:autoSpaceDE w:val="0"/>
              <w:autoSpaceDN w:val="0"/>
              <w:spacing w:after="160" w:line="259" w:lineRule="auto"/>
              <w:ind w:left="66" w:firstLine="0"/>
              <w:jc w:val="left"/>
              <w:rPr>
                <w:rFonts w:eastAsia="Times New Roman"/>
                <w:sz w:val="24"/>
                <w:szCs w:val="24"/>
                <w:lang w:val="nb-NO" w:bidi="en-US"/>
              </w:rPr>
            </w:pPr>
            <w:r w:rsidRPr="00220FEF">
              <w:rPr>
                <w:rFonts w:eastAsia="Times New Roman"/>
                <w:sz w:val="24"/>
                <w:szCs w:val="24"/>
                <w:lang w:val="nb-NO" w:bidi="en-US"/>
              </w:rPr>
              <w:t>Có kiến thức về văn hóa của các nước nói tiếng Anh, có thể lồng ghép các kiến thức về văn hóa của các nước nói tiếng Anh trong bài giảng trên lớp</w:t>
            </w:r>
          </w:p>
        </w:tc>
        <w:tc>
          <w:tcPr>
            <w:tcW w:w="580" w:type="dxa"/>
            <w:vAlign w:val="center"/>
          </w:tcPr>
          <w:p w14:paraId="4E548CC7"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CA99B0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1ACB16F"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91FC60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2FC675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00B5CAE7" w14:textId="77777777" w:rsidTr="00B90661">
        <w:tc>
          <w:tcPr>
            <w:tcW w:w="539" w:type="dxa"/>
            <w:vAlign w:val="center"/>
          </w:tcPr>
          <w:p w14:paraId="540DD0E7"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31141A7E" w14:textId="77777777" w:rsidR="006804DC" w:rsidRPr="00220FEF" w:rsidRDefault="006804DC" w:rsidP="002465EE">
            <w:pPr>
              <w:widowControl w:val="0"/>
              <w:autoSpaceDE w:val="0"/>
              <w:autoSpaceDN w:val="0"/>
              <w:spacing w:after="160" w:line="259" w:lineRule="auto"/>
              <w:ind w:left="66" w:firstLine="0"/>
              <w:jc w:val="left"/>
              <w:rPr>
                <w:rFonts w:eastAsia="Times New Roman"/>
                <w:sz w:val="24"/>
                <w:szCs w:val="24"/>
                <w:lang w:val="nb-NO" w:bidi="en-US"/>
              </w:rPr>
            </w:pPr>
            <w:r w:rsidRPr="00220FEF">
              <w:rPr>
                <w:rFonts w:eastAsia="Times New Roman"/>
                <w:sz w:val="24"/>
                <w:szCs w:val="24"/>
                <w:lang w:val="nb-NO" w:bidi="en-US"/>
              </w:rPr>
              <w:t xml:space="preserve">Có kiến thức về </w:t>
            </w:r>
            <w:r w:rsidRPr="00220FEF">
              <w:rPr>
                <w:rFonts w:eastAsia="Times New Roman"/>
                <w:bCs/>
                <w:sz w:val="24"/>
                <w:szCs w:val="24"/>
                <w:lang w:val="en-SG" w:bidi="en-US"/>
              </w:rPr>
              <w:t>ngôn ngữ và văn hóa chuyên ngành khoa học khác phục vụ giảng dạy tiếng Anh chuyên ngành</w:t>
            </w:r>
          </w:p>
        </w:tc>
        <w:tc>
          <w:tcPr>
            <w:tcW w:w="580" w:type="dxa"/>
            <w:vAlign w:val="center"/>
          </w:tcPr>
          <w:p w14:paraId="6B490ED1"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CCA46D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70D4528"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322E446"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C9C3BFB"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bl>
    <w:p w14:paraId="035FBE0E" w14:textId="77777777" w:rsidR="008D66AA" w:rsidRPr="00220FEF" w:rsidRDefault="008D66AA" w:rsidP="008D66AA">
      <w:pPr>
        <w:tabs>
          <w:tab w:val="right" w:leader="dot" w:pos="8789"/>
        </w:tabs>
        <w:spacing w:line="240" w:lineRule="auto"/>
        <w:ind w:left="159" w:firstLine="0"/>
        <w:jc w:val="left"/>
        <w:rPr>
          <w:rFonts w:eastAsia="Times New Roman"/>
          <w:sz w:val="16"/>
          <w:szCs w:val="24"/>
        </w:rPr>
      </w:pPr>
    </w:p>
    <w:p w14:paraId="71AF3400"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696ADCEF"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43AA9D42"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2A780BC8" w14:textId="77777777" w:rsidR="006804DC" w:rsidRPr="00220FEF" w:rsidRDefault="006804DC" w:rsidP="006804DC">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t xml:space="preserve">Câu 5. Xin </w:t>
      </w:r>
      <w:r w:rsidRPr="00220FEF">
        <w:rPr>
          <w:rFonts w:eastAsia="Times New Roman"/>
          <w:b/>
          <w:sz w:val="24"/>
          <w:lang w:val="en-SG"/>
        </w:rPr>
        <w:t xml:space="preserve">Ông/Bà </w:t>
      </w:r>
      <w:r w:rsidRPr="00220FEF">
        <w:rPr>
          <w:rFonts w:eastAsia="Times New Roman"/>
          <w:b/>
          <w:sz w:val="24"/>
          <w:szCs w:val="24"/>
          <w:lang w:val="en-SG"/>
        </w:rPr>
        <w:t>cho biết thực trạng về năng lực sư phạm của giảng viên tiếng Anh ở đơn vị của Ông/Bà</w:t>
      </w:r>
    </w:p>
    <w:p w14:paraId="5A68C44E" w14:textId="77777777" w:rsidR="006804DC" w:rsidRPr="00220FEF" w:rsidRDefault="006804DC" w:rsidP="006804DC">
      <w:pPr>
        <w:spacing w:after="200" w:line="277" w:lineRule="auto"/>
        <w:ind w:left="120" w:right="320" w:firstLine="0"/>
        <w:rPr>
          <w:rFonts w:eastAsia="Times New Roman"/>
          <w:sz w:val="24"/>
          <w:szCs w:val="24"/>
          <w:lang w:val="en-SG"/>
        </w:rPr>
      </w:pPr>
      <w:r w:rsidRPr="00220FEF">
        <w:rPr>
          <w:rFonts w:eastAsia="Times New Roman"/>
          <w:sz w:val="24"/>
          <w:szCs w:val="24"/>
          <w:lang w:val="en-SG"/>
        </w:rPr>
        <w:t xml:space="preserve"> (Các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B90661" w:rsidRPr="00220FEF" w14:paraId="64FD6DD3" w14:textId="77777777" w:rsidTr="00B90661">
        <w:trPr>
          <w:tblHeader/>
        </w:trPr>
        <w:tc>
          <w:tcPr>
            <w:tcW w:w="539" w:type="dxa"/>
            <w:vMerge w:val="restart"/>
            <w:vAlign w:val="center"/>
          </w:tcPr>
          <w:p w14:paraId="003FDD93" w14:textId="77777777" w:rsidR="00B90661" w:rsidRPr="00220FEF" w:rsidRDefault="00B90661" w:rsidP="00B90661">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2D23FFD5"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Năng lực sư phạm</w:t>
            </w:r>
          </w:p>
        </w:tc>
        <w:tc>
          <w:tcPr>
            <w:tcW w:w="2901" w:type="dxa"/>
            <w:gridSpan w:val="5"/>
            <w:vAlign w:val="center"/>
          </w:tcPr>
          <w:p w14:paraId="591A6765"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B90661" w:rsidRPr="00220FEF" w14:paraId="358707F9" w14:textId="77777777" w:rsidTr="00B90661">
        <w:trPr>
          <w:tblHeader/>
        </w:trPr>
        <w:tc>
          <w:tcPr>
            <w:tcW w:w="539" w:type="dxa"/>
            <w:vMerge/>
          </w:tcPr>
          <w:p w14:paraId="696B1336" w14:textId="77777777" w:rsidR="00B90661" w:rsidRPr="00220FEF" w:rsidRDefault="00B90661" w:rsidP="006804DC">
            <w:pPr>
              <w:spacing w:line="276" w:lineRule="auto"/>
              <w:ind w:firstLine="0"/>
              <w:jc w:val="center"/>
              <w:rPr>
                <w:rFonts w:eastAsia="Times New Roman"/>
                <w:sz w:val="24"/>
                <w:szCs w:val="24"/>
                <w:lang w:val="en-SG"/>
              </w:rPr>
            </w:pPr>
          </w:p>
        </w:tc>
        <w:tc>
          <w:tcPr>
            <w:tcW w:w="5528" w:type="dxa"/>
            <w:vMerge/>
          </w:tcPr>
          <w:p w14:paraId="4BCCFD78" w14:textId="77777777" w:rsidR="00B90661" w:rsidRPr="00220FEF" w:rsidRDefault="00B90661" w:rsidP="006804DC">
            <w:pPr>
              <w:spacing w:line="276" w:lineRule="auto"/>
              <w:ind w:firstLine="0"/>
              <w:jc w:val="left"/>
              <w:rPr>
                <w:rFonts w:eastAsia="Times New Roman"/>
                <w:sz w:val="24"/>
                <w:szCs w:val="24"/>
                <w:lang w:val="en-SG"/>
              </w:rPr>
            </w:pPr>
          </w:p>
        </w:tc>
        <w:tc>
          <w:tcPr>
            <w:tcW w:w="580" w:type="dxa"/>
          </w:tcPr>
          <w:p w14:paraId="1224D24B"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29A437BA"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1BFAA20E"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7927B17F"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02D1611B"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69F2E81A" w14:textId="77777777" w:rsidTr="00B90661">
        <w:tc>
          <w:tcPr>
            <w:tcW w:w="539" w:type="dxa"/>
            <w:vAlign w:val="center"/>
          </w:tcPr>
          <w:p w14:paraId="1849BA06"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5F722523"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Có kiến thức và kĩ năng về nghiệp vụ sư phạm; hỗ trợ đồng nghiệp và người học phát triển nghề nghiệp</w:t>
            </w:r>
          </w:p>
        </w:tc>
        <w:tc>
          <w:tcPr>
            <w:tcW w:w="580" w:type="dxa"/>
            <w:vAlign w:val="center"/>
          </w:tcPr>
          <w:p w14:paraId="390788F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11DDF4A"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20C143E"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47159D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B8FE28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285ECCA" w14:textId="77777777" w:rsidTr="00B90661">
        <w:tc>
          <w:tcPr>
            <w:tcW w:w="539" w:type="dxa"/>
            <w:vAlign w:val="center"/>
          </w:tcPr>
          <w:p w14:paraId="26BF2615"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0E24B80B"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Thực hiện đổi mới phương pháp dạy học, vận dụng linh hoạt các phương pháp và kĩ thuật trong thiết kế và tổ chức dạy học.</w:t>
            </w:r>
          </w:p>
        </w:tc>
        <w:tc>
          <w:tcPr>
            <w:tcW w:w="580" w:type="dxa"/>
            <w:vAlign w:val="center"/>
          </w:tcPr>
          <w:p w14:paraId="31B52B41"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E492B5E"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81164F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3E5ABA2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9A38DDB"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F7644D5" w14:textId="77777777" w:rsidTr="00B90661">
        <w:tc>
          <w:tcPr>
            <w:tcW w:w="539" w:type="dxa"/>
            <w:vAlign w:val="center"/>
          </w:tcPr>
          <w:p w14:paraId="76D9E03D"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1F7C82B7"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Ứng dụng CNTT và truyền thông trong dạy học, kiểm tra đánh giá và nghiên cứu khoa học</w:t>
            </w:r>
          </w:p>
        </w:tc>
        <w:tc>
          <w:tcPr>
            <w:tcW w:w="580" w:type="dxa"/>
            <w:vAlign w:val="center"/>
          </w:tcPr>
          <w:p w14:paraId="06AF786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4A9E92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562FED8"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1D797B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6E3E287"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F4CF663" w14:textId="77777777" w:rsidTr="00B90661">
        <w:tc>
          <w:tcPr>
            <w:tcW w:w="539" w:type="dxa"/>
            <w:vAlign w:val="center"/>
          </w:tcPr>
          <w:p w14:paraId="773B9FE1"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5528" w:type="dxa"/>
          </w:tcPr>
          <w:p w14:paraId="4571685C"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Xử lý các tình huống sư phạm nảy sinh trong quá trình dạy học</w:t>
            </w:r>
          </w:p>
        </w:tc>
        <w:tc>
          <w:tcPr>
            <w:tcW w:w="580" w:type="dxa"/>
            <w:vAlign w:val="center"/>
          </w:tcPr>
          <w:p w14:paraId="2ABD615F"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E4D4C1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66CA1EA"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008C5126"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211C8B1"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C919339" w14:textId="77777777" w:rsidTr="00B90661">
        <w:tc>
          <w:tcPr>
            <w:tcW w:w="539" w:type="dxa"/>
            <w:vAlign w:val="center"/>
          </w:tcPr>
          <w:p w14:paraId="6694E8E6"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5528" w:type="dxa"/>
          </w:tcPr>
          <w:p w14:paraId="79B7B933"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580" w:type="dxa"/>
            <w:vAlign w:val="center"/>
          </w:tcPr>
          <w:p w14:paraId="1848C26E"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A57B4D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1C0EBB3"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711F2531"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2E2A99B"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A3E66F8" w14:textId="77777777" w:rsidTr="00B90661">
        <w:tc>
          <w:tcPr>
            <w:tcW w:w="539" w:type="dxa"/>
            <w:vAlign w:val="center"/>
          </w:tcPr>
          <w:p w14:paraId="57C9CB78"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6</w:t>
            </w:r>
          </w:p>
        </w:tc>
        <w:tc>
          <w:tcPr>
            <w:tcW w:w="5528" w:type="dxa"/>
          </w:tcPr>
          <w:p w14:paraId="738FABA8" w14:textId="3C78F0C5" w:rsidR="006804DC" w:rsidRPr="00220FEF" w:rsidRDefault="00E16317" w:rsidP="006804DC">
            <w:pPr>
              <w:spacing w:line="240" w:lineRule="auto"/>
              <w:ind w:firstLine="0"/>
              <w:rPr>
                <w:sz w:val="24"/>
                <w:szCs w:val="24"/>
                <w:lang w:val="nb-NO" w:bidi="en-US"/>
              </w:rPr>
            </w:pPr>
            <w:r w:rsidRPr="00220FEF">
              <w:rPr>
                <w:sz w:val="24"/>
                <w:szCs w:val="24"/>
                <w:lang w:val="nb-NO" w:bidi="en-US"/>
              </w:rPr>
              <w:t>Phát triển chương trình đào tạo, chương trình môn học</w:t>
            </w:r>
          </w:p>
        </w:tc>
        <w:tc>
          <w:tcPr>
            <w:tcW w:w="580" w:type="dxa"/>
            <w:vAlign w:val="center"/>
          </w:tcPr>
          <w:p w14:paraId="69B94FE7"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53B4523"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DD7F8A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7169F2B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890E8C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C52A67B" w14:textId="77777777" w:rsidTr="00B90661">
        <w:tc>
          <w:tcPr>
            <w:tcW w:w="539" w:type="dxa"/>
            <w:vAlign w:val="center"/>
          </w:tcPr>
          <w:p w14:paraId="070101AD"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7</w:t>
            </w:r>
          </w:p>
        </w:tc>
        <w:tc>
          <w:tcPr>
            <w:tcW w:w="5528" w:type="dxa"/>
          </w:tcPr>
          <w:p w14:paraId="4CAA0B8F" w14:textId="77777777" w:rsidR="006804DC" w:rsidRPr="00220FEF" w:rsidRDefault="006804DC" w:rsidP="002465EE">
            <w:pPr>
              <w:widowControl w:val="0"/>
              <w:autoSpaceDE w:val="0"/>
              <w:autoSpaceDN w:val="0"/>
              <w:spacing w:after="160" w:line="259" w:lineRule="auto"/>
              <w:ind w:firstLine="0"/>
              <w:jc w:val="left"/>
              <w:rPr>
                <w:rFonts w:eastAsia="Times New Roman"/>
                <w:sz w:val="24"/>
                <w:szCs w:val="24"/>
                <w:lang w:val="nb-NO" w:bidi="en-US"/>
              </w:rPr>
            </w:pPr>
            <w:r w:rsidRPr="00220FEF">
              <w:rPr>
                <w:rFonts w:eastAsia="Times New Roman"/>
                <w:sz w:val="24"/>
                <w:szCs w:val="24"/>
                <w:lang w:val="nb-NO" w:bidi="en-US"/>
              </w:rPr>
              <w:t>Tư vấn, hỗ trợ người học</w:t>
            </w:r>
          </w:p>
        </w:tc>
        <w:tc>
          <w:tcPr>
            <w:tcW w:w="580" w:type="dxa"/>
            <w:vAlign w:val="center"/>
          </w:tcPr>
          <w:p w14:paraId="328A5241"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F82514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5748CBF"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23485CB8"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A19D6D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EB3123D" w14:textId="77777777" w:rsidTr="00B90661">
        <w:tc>
          <w:tcPr>
            <w:tcW w:w="539" w:type="dxa"/>
            <w:vAlign w:val="center"/>
          </w:tcPr>
          <w:p w14:paraId="49C98A02"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8</w:t>
            </w:r>
          </w:p>
        </w:tc>
        <w:tc>
          <w:tcPr>
            <w:tcW w:w="5528" w:type="dxa"/>
          </w:tcPr>
          <w:p w14:paraId="53C059F3"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 xml:space="preserve"> Năng lực phân tích nhu cầu của người học và phân tích các hình thức diễn ngôn để chuẩn bị khóa học.</w:t>
            </w:r>
          </w:p>
        </w:tc>
        <w:tc>
          <w:tcPr>
            <w:tcW w:w="580" w:type="dxa"/>
            <w:vAlign w:val="center"/>
          </w:tcPr>
          <w:p w14:paraId="15479659"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65F8A5A"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A4B9D79"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1E511AF"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BE44189"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ABFB390" w14:textId="77777777" w:rsidTr="00B90661">
        <w:tc>
          <w:tcPr>
            <w:tcW w:w="539" w:type="dxa"/>
            <w:vAlign w:val="center"/>
          </w:tcPr>
          <w:p w14:paraId="16CF9677"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9</w:t>
            </w:r>
          </w:p>
        </w:tc>
        <w:tc>
          <w:tcPr>
            <w:tcW w:w="5528" w:type="dxa"/>
          </w:tcPr>
          <w:p w14:paraId="34CC00B7"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 xml:space="preserve">Năng lực thiết kế / phát triển giáo trình và tài liệu cho </w:t>
            </w:r>
            <w:r w:rsidRPr="00220FEF">
              <w:rPr>
                <w:sz w:val="24"/>
                <w:szCs w:val="24"/>
                <w:lang w:val="nb-NO" w:bidi="en-US"/>
              </w:rPr>
              <w:lastRenderedPageBreak/>
              <w:t>các khóa học tiếng Anh chuyên ngành.</w:t>
            </w:r>
          </w:p>
        </w:tc>
        <w:tc>
          <w:tcPr>
            <w:tcW w:w="580" w:type="dxa"/>
            <w:vAlign w:val="center"/>
          </w:tcPr>
          <w:p w14:paraId="114429C6"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lastRenderedPageBreak/>
              <w:t></w:t>
            </w:r>
          </w:p>
        </w:tc>
        <w:tc>
          <w:tcPr>
            <w:tcW w:w="580" w:type="dxa"/>
            <w:vAlign w:val="center"/>
          </w:tcPr>
          <w:p w14:paraId="7F035ABB"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EBCB4EA"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68754DF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73C2E0E"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D054542" w14:textId="77777777" w:rsidTr="00B90661">
        <w:tc>
          <w:tcPr>
            <w:tcW w:w="539" w:type="dxa"/>
            <w:vAlign w:val="center"/>
          </w:tcPr>
          <w:p w14:paraId="07588B7C"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10</w:t>
            </w:r>
          </w:p>
        </w:tc>
        <w:tc>
          <w:tcPr>
            <w:tcW w:w="5528" w:type="dxa"/>
          </w:tcPr>
          <w:p w14:paraId="6AEBC44C" w14:textId="497247BA" w:rsidR="006804DC" w:rsidRPr="00220FEF" w:rsidRDefault="006804DC" w:rsidP="006804DC">
            <w:pPr>
              <w:spacing w:line="240" w:lineRule="auto"/>
              <w:ind w:firstLine="0"/>
              <w:rPr>
                <w:sz w:val="24"/>
                <w:szCs w:val="24"/>
                <w:lang w:val="nb-NO" w:bidi="en-US"/>
              </w:rPr>
            </w:pPr>
            <w:r w:rsidRPr="00220FEF">
              <w:rPr>
                <w:sz w:val="24"/>
                <w:szCs w:val="24"/>
                <w:lang w:val="nb-NO" w:bidi="en-US"/>
              </w:rPr>
              <w:t>Năng lực khai thác các văn bản chuyên ngành để sinh</w:t>
            </w:r>
            <w:r w:rsidR="0059661F" w:rsidRPr="00220FEF">
              <w:rPr>
                <w:sz w:val="24"/>
                <w:szCs w:val="24"/>
                <w:lang w:val="nb-NO" w:bidi="en-US"/>
              </w:rPr>
              <w:t xml:space="preserve"> viên</w:t>
            </w:r>
            <w:r w:rsidRPr="00220FEF">
              <w:rPr>
                <w:sz w:val="24"/>
                <w:szCs w:val="24"/>
                <w:lang w:val="nb-NO" w:bidi="en-US"/>
              </w:rPr>
              <w:t xml:space="preserve"> phát triển kiến thức và kỹ năng ngôn ngữ cụ thể được sử dụng trong lĩnh vực chuyên môn.</w:t>
            </w:r>
          </w:p>
        </w:tc>
        <w:tc>
          <w:tcPr>
            <w:tcW w:w="580" w:type="dxa"/>
            <w:vAlign w:val="center"/>
          </w:tcPr>
          <w:p w14:paraId="71D696E9"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06859D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E4C387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D1E39FD"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BA3912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1E04D6F" w14:textId="77777777" w:rsidTr="00B90661">
        <w:tc>
          <w:tcPr>
            <w:tcW w:w="539" w:type="dxa"/>
            <w:vAlign w:val="center"/>
          </w:tcPr>
          <w:p w14:paraId="4E3EF3FB"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11</w:t>
            </w:r>
          </w:p>
        </w:tc>
        <w:tc>
          <w:tcPr>
            <w:tcW w:w="5528" w:type="dxa"/>
          </w:tcPr>
          <w:p w14:paraId="6022B986"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Năng lực xây dựng nhận thức của sinh viên về các đặc điểm văn hóa và ngôn ngữ của cộng đồng nghề nghiệp mà họ thuộc về</w:t>
            </w:r>
          </w:p>
        </w:tc>
        <w:tc>
          <w:tcPr>
            <w:tcW w:w="580" w:type="dxa"/>
            <w:vAlign w:val="center"/>
          </w:tcPr>
          <w:p w14:paraId="2F34459D"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35F5C26"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C5ED58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D33617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72E9A4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5F8D279" w14:textId="77777777" w:rsidTr="00B90661">
        <w:tc>
          <w:tcPr>
            <w:tcW w:w="539" w:type="dxa"/>
            <w:vAlign w:val="center"/>
          </w:tcPr>
          <w:p w14:paraId="45078067"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12</w:t>
            </w:r>
          </w:p>
        </w:tc>
        <w:tc>
          <w:tcPr>
            <w:tcW w:w="5528" w:type="dxa"/>
          </w:tcPr>
          <w:p w14:paraId="4BD5CA9B"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Năng lực đánh giá học sinh và đánh giá các khóa học tiếng Anh chuyên ngành.</w:t>
            </w:r>
          </w:p>
        </w:tc>
        <w:tc>
          <w:tcPr>
            <w:tcW w:w="580" w:type="dxa"/>
            <w:vAlign w:val="center"/>
          </w:tcPr>
          <w:p w14:paraId="63CA785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976BDB9"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B595D8B"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7E665038"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620736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6199B21B" w14:textId="77777777" w:rsidTr="00B90661">
        <w:tc>
          <w:tcPr>
            <w:tcW w:w="539" w:type="dxa"/>
            <w:vAlign w:val="center"/>
          </w:tcPr>
          <w:p w14:paraId="05AF3671"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13</w:t>
            </w:r>
          </w:p>
        </w:tc>
        <w:tc>
          <w:tcPr>
            <w:tcW w:w="5528" w:type="dxa"/>
          </w:tcPr>
          <w:p w14:paraId="2DC82F4B"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Năng lực cộng tác làm việc với sinh viên và giảng viên chuyên ngành trong tất cả các giai đoạn của quy trình tiếng Anh chuyên ngành.</w:t>
            </w:r>
          </w:p>
        </w:tc>
        <w:tc>
          <w:tcPr>
            <w:tcW w:w="580" w:type="dxa"/>
            <w:vAlign w:val="center"/>
          </w:tcPr>
          <w:p w14:paraId="73CB2A7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428BF0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A34E7AD"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1AA8AEEB"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44B236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bl>
    <w:p w14:paraId="3DA14828" w14:textId="77777777" w:rsidR="008D66AA" w:rsidRPr="00220FEF" w:rsidRDefault="008D66AA" w:rsidP="008D66AA">
      <w:pPr>
        <w:tabs>
          <w:tab w:val="right" w:leader="dot" w:pos="8789"/>
        </w:tabs>
        <w:spacing w:line="240" w:lineRule="auto"/>
        <w:ind w:left="159" w:firstLine="0"/>
        <w:jc w:val="left"/>
        <w:rPr>
          <w:rFonts w:eastAsia="Times New Roman"/>
          <w:sz w:val="18"/>
          <w:szCs w:val="24"/>
        </w:rPr>
      </w:pPr>
    </w:p>
    <w:p w14:paraId="0B0AC0BB"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36908EC4"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62C1BDF5"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6CDE0967" w14:textId="77777777" w:rsidR="006804DC" w:rsidRPr="00220FEF" w:rsidRDefault="006804DC" w:rsidP="006804DC">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t xml:space="preserve">Câu 6. Xin Ông/Bà cho biết thực trạng năng lực nghiên cứu khoa học </w:t>
      </w:r>
      <w:bookmarkStart w:id="939" w:name="_Hlk108798803"/>
      <w:r w:rsidRPr="00220FEF">
        <w:rPr>
          <w:rFonts w:eastAsia="Times New Roman"/>
          <w:b/>
          <w:sz w:val="24"/>
          <w:szCs w:val="24"/>
          <w:lang w:val="en-SG"/>
        </w:rPr>
        <w:t>của giảng viên tiếng Anh ở đơn vị của Ông/Bà</w:t>
      </w:r>
    </w:p>
    <w:bookmarkEnd w:id="939"/>
    <w:p w14:paraId="1D1B9CB8" w14:textId="77777777" w:rsidR="006804DC" w:rsidRPr="00220FEF" w:rsidRDefault="006804DC" w:rsidP="006804DC">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B90661" w:rsidRPr="00220FEF" w14:paraId="12925ECD" w14:textId="77777777" w:rsidTr="00117A94">
        <w:trPr>
          <w:tblHeader/>
        </w:trPr>
        <w:tc>
          <w:tcPr>
            <w:tcW w:w="539" w:type="dxa"/>
            <w:vMerge w:val="restart"/>
            <w:vAlign w:val="center"/>
          </w:tcPr>
          <w:p w14:paraId="475812B0" w14:textId="77777777" w:rsidR="00B90661" w:rsidRPr="00220FEF" w:rsidRDefault="00B90661" w:rsidP="00B90661">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18D1CD98"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Năng lực nghiên cứu khoa học</w:t>
            </w:r>
          </w:p>
        </w:tc>
        <w:tc>
          <w:tcPr>
            <w:tcW w:w="2901" w:type="dxa"/>
            <w:gridSpan w:val="5"/>
            <w:vAlign w:val="center"/>
          </w:tcPr>
          <w:p w14:paraId="43C90A06" w14:textId="77777777" w:rsidR="00B90661" w:rsidRPr="00220FEF" w:rsidRDefault="00B90661" w:rsidP="00B90661">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B90661" w:rsidRPr="00220FEF" w14:paraId="35F10843" w14:textId="77777777" w:rsidTr="00117A94">
        <w:trPr>
          <w:tblHeader/>
        </w:trPr>
        <w:tc>
          <w:tcPr>
            <w:tcW w:w="539" w:type="dxa"/>
            <w:vMerge/>
          </w:tcPr>
          <w:p w14:paraId="144B910D" w14:textId="77777777" w:rsidR="00B90661" w:rsidRPr="00220FEF" w:rsidRDefault="00B90661" w:rsidP="006804DC">
            <w:pPr>
              <w:spacing w:line="276" w:lineRule="auto"/>
              <w:ind w:firstLine="0"/>
              <w:jc w:val="center"/>
              <w:rPr>
                <w:rFonts w:eastAsia="Times New Roman"/>
                <w:sz w:val="24"/>
                <w:szCs w:val="24"/>
                <w:lang w:val="en-SG"/>
              </w:rPr>
            </w:pPr>
          </w:p>
        </w:tc>
        <w:tc>
          <w:tcPr>
            <w:tcW w:w="5528" w:type="dxa"/>
            <w:vMerge/>
          </w:tcPr>
          <w:p w14:paraId="32086A81" w14:textId="77777777" w:rsidR="00B90661" w:rsidRPr="00220FEF" w:rsidRDefault="00B90661" w:rsidP="006804DC">
            <w:pPr>
              <w:spacing w:line="276" w:lineRule="auto"/>
              <w:ind w:firstLine="0"/>
              <w:jc w:val="left"/>
              <w:rPr>
                <w:rFonts w:eastAsia="Times New Roman"/>
                <w:sz w:val="24"/>
                <w:szCs w:val="24"/>
                <w:lang w:val="en-SG"/>
              </w:rPr>
            </w:pPr>
          </w:p>
        </w:tc>
        <w:tc>
          <w:tcPr>
            <w:tcW w:w="580" w:type="dxa"/>
          </w:tcPr>
          <w:p w14:paraId="07EA94FC"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4D622AEA"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4A1522A8"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27DF6418"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400FB71F" w14:textId="77777777" w:rsidR="00B90661" w:rsidRPr="00220FEF" w:rsidRDefault="00B90661" w:rsidP="006804DC">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5AA2CCC8" w14:textId="77777777" w:rsidTr="00117A94">
        <w:tc>
          <w:tcPr>
            <w:tcW w:w="539" w:type="dxa"/>
            <w:vAlign w:val="center"/>
          </w:tcPr>
          <w:p w14:paraId="7AD6D0AC"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1E104AA0" w14:textId="77777777" w:rsidR="006804DC" w:rsidRPr="00220FEF" w:rsidRDefault="006804DC" w:rsidP="006804DC">
            <w:pPr>
              <w:spacing w:line="240" w:lineRule="auto"/>
              <w:ind w:firstLine="0"/>
              <w:rPr>
                <w:sz w:val="24"/>
                <w:szCs w:val="24"/>
                <w:lang w:val="nb-NO" w:bidi="en-US"/>
              </w:rPr>
            </w:pPr>
            <w:r w:rsidRPr="00220FEF">
              <w:rPr>
                <w:rFonts w:eastAsia="Times New Roman"/>
                <w:sz w:val="24"/>
                <w:szCs w:val="24"/>
                <w:lang w:val="en-SG"/>
              </w:rPr>
              <w:t xml:space="preserve">Tham gia </w:t>
            </w:r>
            <w:r w:rsidRPr="00220FEF">
              <w:rPr>
                <w:sz w:val="24"/>
                <w:szCs w:val="24"/>
                <w:lang w:val="nb-NO" w:bidi="en-US"/>
              </w:rPr>
              <w:t>đề tài, dự án, công trình khoa học,</w:t>
            </w:r>
            <w:r w:rsidRPr="00220FEF">
              <w:rPr>
                <w:rFonts w:eastAsia="Times New Roman"/>
                <w:sz w:val="24"/>
                <w:szCs w:val="24"/>
                <w:lang w:val="en-SG"/>
              </w:rPr>
              <w:t xml:space="preserve"> viết giáo trình, </w:t>
            </w:r>
            <w:r w:rsidRPr="00220FEF">
              <w:rPr>
                <w:sz w:val="24"/>
                <w:szCs w:val="24"/>
                <w:lang w:val="nb-NO" w:bidi="en-US"/>
              </w:rPr>
              <w:t>tài liệu chuyên khảo.</w:t>
            </w:r>
          </w:p>
        </w:tc>
        <w:tc>
          <w:tcPr>
            <w:tcW w:w="580" w:type="dxa"/>
            <w:vAlign w:val="center"/>
          </w:tcPr>
          <w:p w14:paraId="720BA49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3B5B468"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CD6D053"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802D22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F43E487"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077B4C60" w14:textId="77777777" w:rsidTr="00117A94">
        <w:tc>
          <w:tcPr>
            <w:tcW w:w="539" w:type="dxa"/>
            <w:vAlign w:val="center"/>
          </w:tcPr>
          <w:p w14:paraId="32970846"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67252352"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Công bố kết quả nghiên cứu và xuất bản ấn phẩm, học liệu phục vụ đào tạo, bồi dưỡng.</w:t>
            </w:r>
          </w:p>
        </w:tc>
        <w:tc>
          <w:tcPr>
            <w:tcW w:w="580" w:type="dxa"/>
            <w:vAlign w:val="center"/>
          </w:tcPr>
          <w:p w14:paraId="16C8DBFB"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2ABE1D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703845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2CF7EC65"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E34B7C8"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0AF3255" w14:textId="77777777" w:rsidTr="00117A94">
        <w:tc>
          <w:tcPr>
            <w:tcW w:w="539" w:type="dxa"/>
            <w:vAlign w:val="center"/>
          </w:tcPr>
          <w:p w14:paraId="202DB4C0"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147BF43B"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Trình bày báo cáo, phản biện tại các hội nghị, hội thảo trong nước và quốc tế.</w:t>
            </w:r>
          </w:p>
        </w:tc>
        <w:tc>
          <w:tcPr>
            <w:tcW w:w="580" w:type="dxa"/>
            <w:vAlign w:val="center"/>
          </w:tcPr>
          <w:p w14:paraId="72554409"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C200DD9"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4C00BFC"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6988754"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48C97FA"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CB98D15" w14:textId="77777777" w:rsidTr="00117A94">
        <w:tc>
          <w:tcPr>
            <w:tcW w:w="539" w:type="dxa"/>
            <w:vAlign w:val="center"/>
          </w:tcPr>
          <w:p w14:paraId="2C2A988F"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5528" w:type="dxa"/>
          </w:tcPr>
          <w:p w14:paraId="792B69D5"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Ứng dụng kết quả nghiên cứu khoa học vào thực tiễn.</w:t>
            </w:r>
          </w:p>
        </w:tc>
        <w:tc>
          <w:tcPr>
            <w:tcW w:w="580" w:type="dxa"/>
            <w:vAlign w:val="center"/>
          </w:tcPr>
          <w:p w14:paraId="1187FFF3"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972D296"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5059F0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33B1D363"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80757A1"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309D07D" w14:textId="77777777" w:rsidTr="00117A94">
        <w:tc>
          <w:tcPr>
            <w:tcW w:w="539" w:type="dxa"/>
            <w:vAlign w:val="center"/>
          </w:tcPr>
          <w:p w14:paraId="5566576A"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5528" w:type="dxa"/>
          </w:tcPr>
          <w:p w14:paraId="52344FDA"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Hướng dẫn nghiên cứu khoa học: Hướng dẫn người học viết báo cáo thực tập, viết khóa luận, viết luận văn...</w:t>
            </w:r>
          </w:p>
        </w:tc>
        <w:tc>
          <w:tcPr>
            <w:tcW w:w="580" w:type="dxa"/>
            <w:vAlign w:val="center"/>
          </w:tcPr>
          <w:p w14:paraId="3BE84FF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A4F79AF"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5FC241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25004C76"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7820BC2"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0E82794" w14:textId="77777777" w:rsidTr="00117A94">
        <w:tc>
          <w:tcPr>
            <w:tcW w:w="539" w:type="dxa"/>
            <w:vAlign w:val="center"/>
          </w:tcPr>
          <w:p w14:paraId="5A904265" w14:textId="77777777" w:rsidR="006804DC" w:rsidRPr="00220FEF" w:rsidRDefault="006804DC" w:rsidP="00B90661">
            <w:pPr>
              <w:spacing w:line="240" w:lineRule="auto"/>
              <w:ind w:firstLine="0"/>
              <w:jc w:val="center"/>
              <w:rPr>
                <w:rFonts w:eastAsia="Times New Roman"/>
                <w:sz w:val="24"/>
                <w:szCs w:val="24"/>
                <w:lang w:val="en-SG"/>
              </w:rPr>
            </w:pPr>
            <w:r w:rsidRPr="00220FEF">
              <w:rPr>
                <w:rFonts w:eastAsia="Times New Roman"/>
                <w:sz w:val="24"/>
                <w:szCs w:val="24"/>
                <w:lang w:val="en-SG"/>
              </w:rPr>
              <w:t>6</w:t>
            </w:r>
          </w:p>
        </w:tc>
        <w:tc>
          <w:tcPr>
            <w:tcW w:w="5528" w:type="dxa"/>
          </w:tcPr>
          <w:p w14:paraId="6B50079D" w14:textId="77777777" w:rsidR="006804DC" w:rsidRPr="00220FEF" w:rsidRDefault="006804DC" w:rsidP="006804DC">
            <w:pPr>
              <w:spacing w:line="240" w:lineRule="auto"/>
              <w:ind w:firstLine="0"/>
              <w:rPr>
                <w:sz w:val="24"/>
                <w:szCs w:val="24"/>
                <w:lang w:val="nb-NO" w:bidi="en-US"/>
              </w:rPr>
            </w:pPr>
            <w:r w:rsidRPr="00220FEF">
              <w:rPr>
                <w:rFonts w:eastAsia="Times New Roman"/>
                <w:sz w:val="24"/>
                <w:szCs w:val="24"/>
                <w:lang w:val="en-SG"/>
              </w:rPr>
              <w:t>Phối hợp với giảng viên chuyên ngành khoa học khác để công bố các công trình nghiên cứu thuộc chuyên ngành khoa học khác (không phải chuyên ngành tiếng Anh)</w:t>
            </w:r>
          </w:p>
        </w:tc>
        <w:tc>
          <w:tcPr>
            <w:tcW w:w="580" w:type="dxa"/>
            <w:vAlign w:val="center"/>
          </w:tcPr>
          <w:p w14:paraId="7840F397"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ECDD4E0"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96C7A4D"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019CCF97"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7D491BE" w14:textId="77777777" w:rsidR="006804DC" w:rsidRPr="00220FEF" w:rsidRDefault="006804DC" w:rsidP="00B90661">
            <w:pPr>
              <w:spacing w:line="240" w:lineRule="auto"/>
              <w:ind w:firstLine="0"/>
              <w:jc w:val="center"/>
              <w:rPr>
                <w:sz w:val="24"/>
                <w:szCs w:val="24"/>
                <w:lang w:val="en-SG"/>
              </w:rPr>
            </w:pPr>
            <w:r w:rsidRPr="00220FEF">
              <w:rPr>
                <w:rFonts w:eastAsia="Webdings"/>
                <w:sz w:val="24"/>
                <w:szCs w:val="24"/>
                <w:lang w:val="en-SG"/>
              </w:rPr>
              <w:t></w:t>
            </w:r>
          </w:p>
        </w:tc>
      </w:tr>
    </w:tbl>
    <w:p w14:paraId="283B1F86" w14:textId="77777777" w:rsidR="008D66AA" w:rsidRPr="00220FEF" w:rsidRDefault="008D66AA" w:rsidP="008D66AA">
      <w:pPr>
        <w:tabs>
          <w:tab w:val="right" w:leader="dot" w:pos="8789"/>
        </w:tabs>
        <w:spacing w:line="240" w:lineRule="auto"/>
        <w:ind w:left="159" w:firstLine="0"/>
        <w:jc w:val="left"/>
        <w:rPr>
          <w:rFonts w:eastAsia="Times New Roman"/>
          <w:sz w:val="16"/>
          <w:szCs w:val="24"/>
        </w:rPr>
      </w:pPr>
    </w:p>
    <w:p w14:paraId="6F59EC70"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67D07095"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427BF38C"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62610B6F" w14:textId="7F350D1A" w:rsidR="006804DC" w:rsidRPr="00220FEF" w:rsidRDefault="006804DC" w:rsidP="006804DC">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lastRenderedPageBreak/>
        <w:t>Câu 7. Xin Ông/Bà cho biết thực trạng năng lực phát triển quan hệ xã hội của giảng viên tiếng Anh ở đơn vị của Ông/Bà</w:t>
      </w:r>
    </w:p>
    <w:p w14:paraId="40008E1F" w14:textId="77777777" w:rsidR="006804DC" w:rsidRPr="00220FEF" w:rsidRDefault="006804DC" w:rsidP="006804DC">
      <w:pPr>
        <w:spacing w:after="200" w:line="277" w:lineRule="auto"/>
        <w:ind w:left="120" w:right="320" w:firstLine="0"/>
        <w:rPr>
          <w:rFonts w:eastAsia="Times New Roman"/>
          <w:sz w:val="24"/>
          <w:szCs w:val="24"/>
          <w:lang w:val="en-SG"/>
        </w:rPr>
      </w:pPr>
      <w:r w:rsidRPr="00220FEF">
        <w:rPr>
          <w:rFonts w:eastAsia="Times New Roman"/>
          <w:sz w:val="24"/>
          <w:szCs w:val="24"/>
          <w:lang w:val="en-SG"/>
        </w:rPr>
        <w:t xml:space="preserve"> (Các mức độ về thực trạng: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117A94" w:rsidRPr="00220FEF" w14:paraId="09815A16" w14:textId="77777777" w:rsidTr="00117A94">
        <w:trPr>
          <w:tblHeader/>
        </w:trPr>
        <w:tc>
          <w:tcPr>
            <w:tcW w:w="539" w:type="dxa"/>
            <w:vMerge w:val="restart"/>
            <w:vAlign w:val="center"/>
          </w:tcPr>
          <w:p w14:paraId="70590B35" w14:textId="77777777" w:rsidR="00117A94" w:rsidRPr="00220FEF" w:rsidRDefault="00117A94" w:rsidP="00117A94">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230FE931" w14:textId="77777777" w:rsidR="00117A94" w:rsidRPr="00220FEF" w:rsidRDefault="00117A94" w:rsidP="00117A94">
            <w:pPr>
              <w:spacing w:line="276" w:lineRule="auto"/>
              <w:ind w:firstLine="0"/>
              <w:jc w:val="center"/>
              <w:rPr>
                <w:rFonts w:eastAsia="Times New Roman"/>
                <w:b/>
                <w:sz w:val="24"/>
                <w:szCs w:val="24"/>
                <w:lang w:val="en-SG"/>
              </w:rPr>
            </w:pPr>
            <w:r w:rsidRPr="00220FEF">
              <w:rPr>
                <w:rFonts w:eastAsia="Times New Roman"/>
                <w:b/>
                <w:sz w:val="24"/>
                <w:szCs w:val="24"/>
                <w:lang w:val="en-SG"/>
              </w:rPr>
              <w:t>Năng lực phát triển quan hệ xã hội</w:t>
            </w:r>
          </w:p>
        </w:tc>
        <w:tc>
          <w:tcPr>
            <w:tcW w:w="2901" w:type="dxa"/>
            <w:gridSpan w:val="5"/>
            <w:vAlign w:val="center"/>
          </w:tcPr>
          <w:p w14:paraId="3471B6DF" w14:textId="77777777" w:rsidR="00117A94" w:rsidRPr="00220FEF" w:rsidRDefault="00117A94" w:rsidP="00117A94">
            <w:pPr>
              <w:spacing w:line="276" w:lineRule="auto"/>
              <w:ind w:firstLine="0"/>
              <w:jc w:val="center"/>
              <w:rPr>
                <w:rFonts w:eastAsia="Times New Roman"/>
                <w:b/>
                <w:sz w:val="24"/>
                <w:szCs w:val="24"/>
                <w:lang w:val="en-SG"/>
              </w:rPr>
            </w:pPr>
            <w:r w:rsidRPr="00220FEF">
              <w:rPr>
                <w:rFonts w:eastAsia="Times New Roman"/>
                <w:b/>
                <w:sz w:val="24"/>
                <w:szCs w:val="24"/>
                <w:lang w:val="en-SG"/>
              </w:rPr>
              <w:t>Mức độ thực hiện</w:t>
            </w:r>
          </w:p>
        </w:tc>
      </w:tr>
      <w:tr w:rsidR="00117A94" w:rsidRPr="00220FEF" w14:paraId="3BC7B08D" w14:textId="77777777" w:rsidTr="00117A94">
        <w:trPr>
          <w:tblHeader/>
        </w:trPr>
        <w:tc>
          <w:tcPr>
            <w:tcW w:w="539" w:type="dxa"/>
            <w:vMerge/>
          </w:tcPr>
          <w:p w14:paraId="4269C600" w14:textId="77777777" w:rsidR="00117A94" w:rsidRPr="00220FEF" w:rsidRDefault="00117A94" w:rsidP="006804DC">
            <w:pPr>
              <w:spacing w:line="276" w:lineRule="auto"/>
              <w:ind w:firstLine="0"/>
              <w:jc w:val="center"/>
              <w:rPr>
                <w:rFonts w:eastAsia="Times New Roman"/>
                <w:sz w:val="24"/>
                <w:szCs w:val="24"/>
                <w:lang w:val="en-SG"/>
              </w:rPr>
            </w:pPr>
          </w:p>
        </w:tc>
        <w:tc>
          <w:tcPr>
            <w:tcW w:w="5528" w:type="dxa"/>
            <w:vMerge/>
          </w:tcPr>
          <w:p w14:paraId="6EDDB6D4" w14:textId="77777777" w:rsidR="00117A94" w:rsidRPr="00220FEF" w:rsidRDefault="00117A94" w:rsidP="006804DC">
            <w:pPr>
              <w:spacing w:line="276" w:lineRule="auto"/>
              <w:ind w:firstLine="0"/>
              <w:jc w:val="left"/>
              <w:rPr>
                <w:rFonts w:eastAsia="Times New Roman"/>
                <w:sz w:val="24"/>
                <w:szCs w:val="24"/>
                <w:lang w:val="en-SG"/>
              </w:rPr>
            </w:pPr>
          </w:p>
        </w:tc>
        <w:tc>
          <w:tcPr>
            <w:tcW w:w="580" w:type="dxa"/>
          </w:tcPr>
          <w:p w14:paraId="4ABBD222"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22794A94"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222EDCA5"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7AD3675A"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1B30D77E"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33763684" w14:textId="77777777" w:rsidTr="00117A94">
        <w:tc>
          <w:tcPr>
            <w:tcW w:w="539" w:type="dxa"/>
          </w:tcPr>
          <w:p w14:paraId="76CCD867" w14:textId="77777777" w:rsidR="006804DC" w:rsidRPr="00220FEF" w:rsidRDefault="006804DC" w:rsidP="006804DC">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2B96D6B0"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Phát triển quan hệ với các tổ chức xã hội và các cơ sở giáo dục</w:t>
            </w:r>
          </w:p>
        </w:tc>
        <w:tc>
          <w:tcPr>
            <w:tcW w:w="580" w:type="dxa"/>
            <w:vAlign w:val="center"/>
          </w:tcPr>
          <w:p w14:paraId="54B6EDBC"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8CB304C"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60895C5"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2668F51"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394EDDD"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111D083" w14:textId="77777777" w:rsidTr="00117A94">
        <w:tc>
          <w:tcPr>
            <w:tcW w:w="539" w:type="dxa"/>
          </w:tcPr>
          <w:p w14:paraId="591629E9" w14:textId="77777777" w:rsidR="006804DC" w:rsidRPr="00220FEF" w:rsidRDefault="006804DC" w:rsidP="006804DC">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4252C62E"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Phát triển quan hệ với cộng đồng nghề nghiệp với giới khoa học chuyên ngành, hiệp hội, tổ chức, doanh nghiệp.</w:t>
            </w:r>
          </w:p>
        </w:tc>
        <w:tc>
          <w:tcPr>
            <w:tcW w:w="580" w:type="dxa"/>
            <w:vAlign w:val="center"/>
          </w:tcPr>
          <w:p w14:paraId="7C89BA2F"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AB8975B"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69368AF"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0023C743"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7A005F7"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60FD2EF3" w14:textId="77777777" w:rsidTr="00117A94">
        <w:tc>
          <w:tcPr>
            <w:tcW w:w="539" w:type="dxa"/>
          </w:tcPr>
          <w:p w14:paraId="33791C83" w14:textId="77777777" w:rsidR="006804DC" w:rsidRPr="00220FEF" w:rsidRDefault="006804DC" w:rsidP="006804DC">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4847AF25" w14:textId="77777777" w:rsidR="006804DC" w:rsidRPr="00220FEF" w:rsidRDefault="006804DC" w:rsidP="006804DC">
            <w:pPr>
              <w:spacing w:line="240" w:lineRule="auto"/>
              <w:ind w:firstLine="0"/>
              <w:rPr>
                <w:sz w:val="24"/>
                <w:szCs w:val="24"/>
                <w:lang w:val="nb-NO" w:bidi="en-US"/>
              </w:rPr>
            </w:pPr>
            <w:r w:rsidRPr="00220FEF">
              <w:rPr>
                <w:sz w:val="24"/>
                <w:szCs w:val="24"/>
                <w:lang w:val="nb-NO" w:bidi="en-US"/>
              </w:rPr>
              <w:t>Tham gia các hoạt đông cộng đồng, các hiệp hội trong cộng đồng.</w:t>
            </w:r>
          </w:p>
        </w:tc>
        <w:tc>
          <w:tcPr>
            <w:tcW w:w="580" w:type="dxa"/>
            <w:vAlign w:val="center"/>
          </w:tcPr>
          <w:p w14:paraId="01170B51"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C19D2FA"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5BFB5A3"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16A7F420"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44D3529"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bl>
    <w:p w14:paraId="5CF5232B" w14:textId="77777777" w:rsidR="008D66AA" w:rsidRPr="00220FEF" w:rsidRDefault="008D66AA" w:rsidP="008D66AA">
      <w:pPr>
        <w:tabs>
          <w:tab w:val="right" w:leader="dot" w:pos="8789"/>
        </w:tabs>
        <w:spacing w:line="240" w:lineRule="auto"/>
        <w:ind w:left="159" w:firstLine="0"/>
        <w:jc w:val="left"/>
        <w:rPr>
          <w:rFonts w:eastAsia="Times New Roman"/>
          <w:sz w:val="24"/>
          <w:szCs w:val="24"/>
        </w:rPr>
      </w:pPr>
    </w:p>
    <w:p w14:paraId="2AA5D8A8"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377561F3"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2D3B749B"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0A182CEE" w14:textId="77777777" w:rsidR="006804DC" w:rsidRPr="00220FEF" w:rsidRDefault="006804DC" w:rsidP="006804DC">
      <w:pPr>
        <w:spacing w:after="200" w:line="277" w:lineRule="auto"/>
        <w:ind w:left="120" w:right="320" w:firstLine="0"/>
        <w:rPr>
          <w:rFonts w:eastAsia="Times New Roman"/>
          <w:b/>
          <w:sz w:val="24"/>
          <w:szCs w:val="24"/>
          <w:lang w:val="en-SG"/>
        </w:rPr>
      </w:pPr>
      <w:r w:rsidRPr="00220FEF">
        <w:rPr>
          <w:rFonts w:eastAsia="Times New Roman"/>
          <w:b/>
          <w:sz w:val="24"/>
          <w:szCs w:val="24"/>
          <w:lang w:val="en-SG"/>
        </w:rPr>
        <w:t>Câu 8. Xin Ông/Bà cho biết thực trạng phát triển nghề nghiệp của giảng viên tiếng Anh ở đơn vị của Ông/Bà</w:t>
      </w:r>
    </w:p>
    <w:p w14:paraId="5C806865" w14:textId="77777777" w:rsidR="006804DC" w:rsidRPr="00220FEF" w:rsidRDefault="006804DC" w:rsidP="006804DC">
      <w:pPr>
        <w:spacing w:after="200" w:line="277" w:lineRule="auto"/>
        <w:ind w:left="120" w:right="320" w:firstLine="0"/>
        <w:rPr>
          <w:rFonts w:eastAsia="Times New Roman"/>
          <w:sz w:val="24"/>
          <w:szCs w:val="24"/>
          <w:lang w:val="en-SG"/>
        </w:rPr>
      </w:pPr>
      <w:r w:rsidRPr="00220FEF">
        <w:rPr>
          <w:rFonts w:eastAsia="Times New Roman"/>
          <w:sz w:val="24"/>
          <w:szCs w:val="24"/>
          <w:lang w:val="en-SG"/>
        </w:rPr>
        <w:t xml:space="preserve"> (Các mức độ thực hiện: 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117A94" w:rsidRPr="00220FEF" w14:paraId="7E8FA9D9" w14:textId="77777777" w:rsidTr="00117A94">
        <w:trPr>
          <w:tblHeader/>
        </w:trPr>
        <w:tc>
          <w:tcPr>
            <w:tcW w:w="539" w:type="dxa"/>
            <w:vMerge w:val="restart"/>
            <w:vAlign w:val="center"/>
          </w:tcPr>
          <w:p w14:paraId="4531E4E6" w14:textId="77777777" w:rsidR="00117A94" w:rsidRPr="00220FEF" w:rsidRDefault="00117A94" w:rsidP="00117A94">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26272F36" w14:textId="27BDA7D3" w:rsidR="00117A94" w:rsidRPr="00220FEF" w:rsidRDefault="00117A94" w:rsidP="00117A94">
            <w:pPr>
              <w:spacing w:line="276" w:lineRule="auto"/>
              <w:ind w:firstLine="0"/>
              <w:jc w:val="center"/>
              <w:rPr>
                <w:rFonts w:eastAsia="Times New Roman"/>
                <w:b/>
                <w:sz w:val="24"/>
                <w:szCs w:val="24"/>
                <w:lang w:val="en-SG"/>
              </w:rPr>
            </w:pPr>
            <w:r w:rsidRPr="00220FEF">
              <w:rPr>
                <w:rFonts w:eastAsia="Times New Roman"/>
                <w:b/>
                <w:sz w:val="24"/>
                <w:szCs w:val="24"/>
                <w:lang w:val="en-SG"/>
              </w:rPr>
              <w:t>Năng lực phát triển nghề nghiệp</w:t>
            </w:r>
          </w:p>
        </w:tc>
        <w:tc>
          <w:tcPr>
            <w:tcW w:w="2901" w:type="dxa"/>
            <w:gridSpan w:val="5"/>
            <w:vAlign w:val="center"/>
          </w:tcPr>
          <w:p w14:paraId="484AF46C" w14:textId="77777777" w:rsidR="00117A94" w:rsidRPr="00220FEF" w:rsidRDefault="00117A94" w:rsidP="00117A94">
            <w:pPr>
              <w:spacing w:line="276"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117A94" w:rsidRPr="00220FEF" w14:paraId="1C83CC39" w14:textId="77777777" w:rsidTr="00117A94">
        <w:trPr>
          <w:tblHeader/>
        </w:trPr>
        <w:tc>
          <w:tcPr>
            <w:tcW w:w="539" w:type="dxa"/>
            <w:vMerge/>
          </w:tcPr>
          <w:p w14:paraId="6873E922" w14:textId="77777777" w:rsidR="00117A94" w:rsidRPr="00220FEF" w:rsidRDefault="00117A94" w:rsidP="006804DC">
            <w:pPr>
              <w:spacing w:line="276" w:lineRule="auto"/>
              <w:ind w:firstLine="0"/>
              <w:jc w:val="center"/>
              <w:rPr>
                <w:rFonts w:eastAsia="Times New Roman"/>
                <w:sz w:val="24"/>
                <w:szCs w:val="24"/>
                <w:lang w:val="en-SG"/>
              </w:rPr>
            </w:pPr>
          </w:p>
        </w:tc>
        <w:tc>
          <w:tcPr>
            <w:tcW w:w="5528" w:type="dxa"/>
            <w:vMerge/>
          </w:tcPr>
          <w:p w14:paraId="41C3AE92" w14:textId="77777777" w:rsidR="00117A94" w:rsidRPr="00220FEF" w:rsidRDefault="00117A94" w:rsidP="006804DC">
            <w:pPr>
              <w:spacing w:line="276" w:lineRule="auto"/>
              <w:ind w:firstLine="0"/>
              <w:jc w:val="left"/>
              <w:rPr>
                <w:rFonts w:eastAsia="Times New Roman"/>
                <w:sz w:val="24"/>
                <w:szCs w:val="24"/>
                <w:lang w:val="en-SG"/>
              </w:rPr>
            </w:pPr>
          </w:p>
        </w:tc>
        <w:tc>
          <w:tcPr>
            <w:tcW w:w="580" w:type="dxa"/>
          </w:tcPr>
          <w:p w14:paraId="0B0CDC20"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07657D3D"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5B8236D2"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2D7DEFD4"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5366742D"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1288E599" w14:textId="77777777" w:rsidTr="00117A94">
        <w:tc>
          <w:tcPr>
            <w:tcW w:w="539" w:type="dxa"/>
            <w:vAlign w:val="center"/>
          </w:tcPr>
          <w:p w14:paraId="073E7370" w14:textId="77777777" w:rsidR="006804DC" w:rsidRPr="00220FEF" w:rsidRDefault="006804DC" w:rsidP="00117A94">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01DF432B" w14:textId="77777777" w:rsidR="006804DC" w:rsidRPr="00220FEF" w:rsidRDefault="006804DC" w:rsidP="006804DC">
            <w:pPr>
              <w:spacing w:line="240" w:lineRule="auto"/>
              <w:ind w:firstLine="0"/>
              <w:jc w:val="left"/>
              <w:rPr>
                <w:sz w:val="24"/>
                <w:szCs w:val="24"/>
                <w:lang w:val="nb-NO" w:bidi="en-US"/>
              </w:rPr>
            </w:pPr>
            <w:r w:rsidRPr="00220FEF">
              <w:rPr>
                <w:sz w:val="24"/>
                <w:szCs w:val="24"/>
                <w:lang w:val="nb-NO" w:bidi="en-US"/>
              </w:rPr>
              <w:t>Năng lực định hướng mục tiêu phát triển nghề nghiệp</w:t>
            </w:r>
          </w:p>
        </w:tc>
        <w:tc>
          <w:tcPr>
            <w:tcW w:w="580" w:type="dxa"/>
            <w:vAlign w:val="center"/>
          </w:tcPr>
          <w:p w14:paraId="6D2073ED"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10C4ADB"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FA0726D"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69528248"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D5CF753"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EF584C4" w14:textId="77777777" w:rsidTr="00117A94">
        <w:tc>
          <w:tcPr>
            <w:tcW w:w="539" w:type="dxa"/>
            <w:vAlign w:val="center"/>
          </w:tcPr>
          <w:p w14:paraId="28DCEC22" w14:textId="77777777" w:rsidR="006804DC" w:rsidRPr="00220FEF" w:rsidRDefault="006804DC" w:rsidP="00117A94">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3E5BAE1E" w14:textId="153B82F6" w:rsidR="006804DC" w:rsidRPr="00220FEF" w:rsidRDefault="006804DC" w:rsidP="006804DC">
            <w:pPr>
              <w:spacing w:line="240" w:lineRule="auto"/>
              <w:ind w:firstLine="0"/>
              <w:jc w:val="left"/>
              <w:rPr>
                <w:sz w:val="24"/>
                <w:szCs w:val="24"/>
                <w:lang w:val="nb-NO" w:bidi="en-US"/>
              </w:rPr>
            </w:pPr>
            <w:r w:rsidRPr="00220FEF">
              <w:rPr>
                <w:sz w:val="24"/>
                <w:szCs w:val="24"/>
                <w:lang w:val="nb-NO" w:bidi="en-US"/>
              </w:rPr>
              <w:t xml:space="preserve">Năng lực lập kế hoạch và hiện thực </w:t>
            </w:r>
            <w:r w:rsidR="00D85743" w:rsidRPr="00220FEF">
              <w:rPr>
                <w:sz w:val="24"/>
                <w:szCs w:val="24"/>
                <w:lang w:val="nb-NO" w:bidi="en-US"/>
              </w:rPr>
              <w:t>hóa</w:t>
            </w:r>
            <w:r w:rsidRPr="00220FEF">
              <w:rPr>
                <w:sz w:val="24"/>
                <w:szCs w:val="24"/>
                <w:lang w:val="nb-NO" w:bidi="en-US"/>
              </w:rPr>
              <w:t xml:space="preserve"> mục tiêu phát triển nghề nghiệp</w:t>
            </w:r>
          </w:p>
        </w:tc>
        <w:tc>
          <w:tcPr>
            <w:tcW w:w="580" w:type="dxa"/>
            <w:vAlign w:val="center"/>
          </w:tcPr>
          <w:p w14:paraId="5E337F9A"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8B31474"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09249A5C"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5C426468"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7A12D154"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6752F09A" w14:textId="77777777" w:rsidTr="00117A94">
        <w:tc>
          <w:tcPr>
            <w:tcW w:w="539" w:type="dxa"/>
            <w:vAlign w:val="center"/>
          </w:tcPr>
          <w:p w14:paraId="6BF339C7" w14:textId="77777777" w:rsidR="006804DC" w:rsidRPr="00220FEF" w:rsidRDefault="006804DC" w:rsidP="00117A94">
            <w:pPr>
              <w:spacing w:line="240"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6CFC7AAE" w14:textId="77777777" w:rsidR="006804DC" w:rsidRPr="00220FEF" w:rsidRDefault="006804DC" w:rsidP="006804DC">
            <w:pPr>
              <w:spacing w:line="240" w:lineRule="auto"/>
              <w:ind w:firstLine="0"/>
              <w:jc w:val="left"/>
              <w:rPr>
                <w:sz w:val="24"/>
                <w:szCs w:val="24"/>
                <w:lang w:val="nb-NO" w:bidi="en-US"/>
              </w:rPr>
            </w:pPr>
            <w:r w:rsidRPr="00220FEF">
              <w:rPr>
                <w:sz w:val="24"/>
                <w:szCs w:val="24"/>
                <w:lang w:val="nb-NO" w:bidi="en-US"/>
              </w:rPr>
              <w:t>Năng lực học tập suốt đời: Năng lực tự học, từ bồi dưỡng và nghiên cứu khoa học</w:t>
            </w:r>
          </w:p>
        </w:tc>
        <w:tc>
          <w:tcPr>
            <w:tcW w:w="580" w:type="dxa"/>
            <w:vAlign w:val="center"/>
          </w:tcPr>
          <w:p w14:paraId="2CFB5AED"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41DBF75C"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EAD6648"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4D39942C"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4F648C8"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C3C3BE4" w14:textId="77777777" w:rsidTr="00117A94">
        <w:tc>
          <w:tcPr>
            <w:tcW w:w="539" w:type="dxa"/>
            <w:vAlign w:val="center"/>
          </w:tcPr>
          <w:p w14:paraId="73E53CE0" w14:textId="77777777" w:rsidR="006804DC" w:rsidRPr="00220FEF" w:rsidRDefault="006804DC" w:rsidP="00117A94">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5528" w:type="dxa"/>
          </w:tcPr>
          <w:p w14:paraId="3C5D6406" w14:textId="77777777" w:rsidR="006804DC" w:rsidRPr="00220FEF" w:rsidRDefault="006804DC" w:rsidP="006804DC">
            <w:pPr>
              <w:spacing w:line="240" w:lineRule="auto"/>
              <w:ind w:firstLine="0"/>
              <w:jc w:val="left"/>
              <w:rPr>
                <w:sz w:val="24"/>
                <w:szCs w:val="24"/>
                <w:lang w:val="nb-NO" w:bidi="en-US"/>
              </w:rPr>
            </w:pPr>
            <w:r w:rsidRPr="00220FEF">
              <w:rPr>
                <w:sz w:val="24"/>
                <w:szCs w:val="24"/>
                <w:lang w:val="nb-NO" w:bidi="en-US"/>
              </w:rPr>
              <w:t>Năng lực hợp tác, chia sẻ, chuyển giao tri thức và công nghệ</w:t>
            </w:r>
          </w:p>
        </w:tc>
        <w:tc>
          <w:tcPr>
            <w:tcW w:w="580" w:type="dxa"/>
            <w:vAlign w:val="center"/>
          </w:tcPr>
          <w:p w14:paraId="65D2FD63"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A4FBC8B"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10010AD3"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1308EA77"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58179858"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4C2E594" w14:textId="77777777" w:rsidTr="00117A94">
        <w:tc>
          <w:tcPr>
            <w:tcW w:w="539" w:type="dxa"/>
            <w:vAlign w:val="center"/>
          </w:tcPr>
          <w:p w14:paraId="4DD25E16" w14:textId="77777777" w:rsidR="006804DC" w:rsidRPr="00220FEF" w:rsidRDefault="006804DC" w:rsidP="00117A94">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5528" w:type="dxa"/>
          </w:tcPr>
          <w:p w14:paraId="1A705E0B" w14:textId="77777777" w:rsidR="006804DC" w:rsidRPr="00220FEF" w:rsidRDefault="006804DC" w:rsidP="006804DC">
            <w:pPr>
              <w:spacing w:line="240" w:lineRule="auto"/>
              <w:ind w:firstLine="0"/>
              <w:jc w:val="left"/>
              <w:rPr>
                <w:sz w:val="24"/>
                <w:szCs w:val="24"/>
                <w:lang w:val="nb-NO" w:bidi="en-US"/>
              </w:rPr>
            </w:pPr>
            <w:r w:rsidRPr="00220FEF">
              <w:rPr>
                <w:sz w:val="24"/>
                <w:szCs w:val="24"/>
                <w:lang w:val="nb-NO" w:bidi="en-US"/>
              </w:rPr>
              <w:t xml:space="preserve">Năng lực thích ứng </w:t>
            </w:r>
          </w:p>
        </w:tc>
        <w:tc>
          <w:tcPr>
            <w:tcW w:w="580" w:type="dxa"/>
            <w:vAlign w:val="center"/>
          </w:tcPr>
          <w:p w14:paraId="63D47C9F"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69BDDB8B"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339C4009"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1" w:type="dxa"/>
            <w:vAlign w:val="center"/>
          </w:tcPr>
          <w:p w14:paraId="0C515943"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c>
          <w:tcPr>
            <w:tcW w:w="580" w:type="dxa"/>
            <w:vAlign w:val="center"/>
          </w:tcPr>
          <w:p w14:paraId="27DA1777" w14:textId="77777777" w:rsidR="006804DC" w:rsidRPr="00220FEF" w:rsidRDefault="006804DC" w:rsidP="00117A94">
            <w:pPr>
              <w:spacing w:line="240" w:lineRule="auto"/>
              <w:ind w:firstLine="0"/>
              <w:jc w:val="center"/>
              <w:rPr>
                <w:sz w:val="24"/>
                <w:szCs w:val="24"/>
                <w:lang w:val="en-SG"/>
              </w:rPr>
            </w:pPr>
            <w:r w:rsidRPr="00220FEF">
              <w:rPr>
                <w:rFonts w:eastAsia="Webdings"/>
                <w:sz w:val="24"/>
                <w:szCs w:val="24"/>
                <w:lang w:val="en-SG"/>
              </w:rPr>
              <w:t></w:t>
            </w:r>
          </w:p>
        </w:tc>
      </w:tr>
    </w:tbl>
    <w:p w14:paraId="2197AA62" w14:textId="77777777" w:rsidR="008D66AA" w:rsidRPr="00220FEF" w:rsidRDefault="008D66AA" w:rsidP="008D66AA">
      <w:pPr>
        <w:tabs>
          <w:tab w:val="right" w:leader="dot" w:pos="8789"/>
        </w:tabs>
        <w:spacing w:line="240" w:lineRule="auto"/>
        <w:ind w:left="159" w:firstLine="0"/>
        <w:jc w:val="left"/>
        <w:rPr>
          <w:rFonts w:eastAsia="Times New Roman"/>
          <w:sz w:val="16"/>
          <w:szCs w:val="24"/>
        </w:rPr>
      </w:pPr>
    </w:p>
    <w:p w14:paraId="6227DF53"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2EAF4B92"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15F2E068"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363C600E" w14:textId="77777777" w:rsidR="008D66AA" w:rsidRPr="00220FEF" w:rsidRDefault="008D66AA">
      <w:pPr>
        <w:spacing w:after="160" w:line="259" w:lineRule="auto"/>
        <w:ind w:firstLine="0"/>
        <w:jc w:val="left"/>
        <w:rPr>
          <w:rFonts w:eastAsia="Times New Roman"/>
          <w:b/>
          <w:sz w:val="24"/>
          <w:szCs w:val="24"/>
          <w:lang w:val="en-US"/>
        </w:rPr>
      </w:pPr>
      <w:r w:rsidRPr="00220FEF">
        <w:rPr>
          <w:rFonts w:eastAsia="Times New Roman"/>
          <w:b/>
          <w:sz w:val="24"/>
          <w:szCs w:val="24"/>
          <w:lang w:val="en-US"/>
        </w:rPr>
        <w:br w:type="page"/>
      </w:r>
    </w:p>
    <w:p w14:paraId="5C86CB26" w14:textId="527038B5" w:rsidR="005E564E" w:rsidRPr="00220FEF" w:rsidRDefault="005E564E" w:rsidP="005E564E">
      <w:pPr>
        <w:spacing w:after="200" w:line="277" w:lineRule="auto"/>
        <w:ind w:left="120" w:right="320" w:firstLine="0"/>
        <w:rPr>
          <w:rFonts w:eastAsia="Times New Roman"/>
          <w:b/>
          <w:sz w:val="24"/>
          <w:szCs w:val="24"/>
          <w:lang w:val="en-SG"/>
        </w:rPr>
      </w:pPr>
      <w:r w:rsidRPr="00220FEF">
        <w:rPr>
          <w:rFonts w:eastAsia="Times New Roman"/>
          <w:b/>
          <w:sz w:val="24"/>
          <w:szCs w:val="24"/>
          <w:lang w:val="en-US"/>
        </w:rPr>
        <w:lastRenderedPageBreak/>
        <w:t xml:space="preserve">Câu 9. </w:t>
      </w:r>
      <w:bookmarkStart w:id="940" w:name="_Hlk147751978"/>
      <w:r w:rsidRPr="00220FEF">
        <w:rPr>
          <w:rFonts w:eastAsia="Times New Roman"/>
          <w:b/>
          <w:sz w:val="24"/>
          <w:szCs w:val="24"/>
          <w:lang w:val="en-SG"/>
        </w:rPr>
        <w:t xml:space="preserve">Xin Ông/Bà cho biết thực trạng </w:t>
      </w:r>
      <w:bookmarkEnd w:id="940"/>
      <w:r w:rsidRPr="00220FEF">
        <w:rPr>
          <w:rFonts w:eastAsia="Times New Roman"/>
          <w:b/>
          <w:sz w:val="24"/>
          <w:szCs w:val="24"/>
          <w:lang w:val="en-SG"/>
        </w:rPr>
        <w:t>năng lực số của giảng viên tiếng Anh ở đơn vị của Ông/Bà</w:t>
      </w:r>
    </w:p>
    <w:p w14:paraId="3A2C5A74" w14:textId="77777777" w:rsidR="005E564E" w:rsidRPr="00220FEF" w:rsidRDefault="005E564E" w:rsidP="005E564E">
      <w:pPr>
        <w:spacing w:line="276" w:lineRule="auto"/>
        <w:ind w:left="120" w:firstLine="0"/>
        <w:jc w:val="left"/>
        <w:rPr>
          <w:rFonts w:eastAsia="Times New Roman"/>
          <w:sz w:val="24"/>
          <w:szCs w:val="24"/>
          <w:lang w:val="en-US"/>
        </w:rPr>
      </w:pPr>
      <w:r w:rsidRPr="00220FEF">
        <w:rPr>
          <w:rFonts w:eastAsia="Times New Roman"/>
          <w:sz w:val="24"/>
          <w:szCs w:val="24"/>
          <w:lang w:val="en-US"/>
        </w:rPr>
        <w:t>(Các mức độ thực hiện: 1. Yếu, 2. Trung bình, 3. Khá, 4. Tốt, 5. Xuất sắc)</w:t>
      </w:r>
    </w:p>
    <w:p w14:paraId="5296F253" w14:textId="77777777" w:rsidR="005E564E" w:rsidRPr="00220FEF" w:rsidRDefault="005E564E" w:rsidP="005E564E">
      <w:pPr>
        <w:spacing w:line="276" w:lineRule="auto"/>
        <w:ind w:firstLine="0"/>
        <w:jc w:val="left"/>
        <w:rPr>
          <w:rFonts w:eastAsia="Times New Roman"/>
          <w:sz w:val="24"/>
          <w:szCs w:val="24"/>
          <w:lang w:val="en-US"/>
        </w:rPr>
      </w:pPr>
    </w:p>
    <w:tbl>
      <w:tblPr>
        <w:tblStyle w:val="TableGrid5"/>
        <w:tblW w:w="8968" w:type="dxa"/>
        <w:tblInd w:w="-5" w:type="dxa"/>
        <w:tblLook w:val="04A0" w:firstRow="1" w:lastRow="0" w:firstColumn="1" w:lastColumn="0" w:noHBand="0" w:noVBand="1"/>
      </w:tblPr>
      <w:tblGrid>
        <w:gridCol w:w="539"/>
        <w:gridCol w:w="5528"/>
        <w:gridCol w:w="580"/>
        <w:gridCol w:w="580"/>
        <w:gridCol w:w="580"/>
        <w:gridCol w:w="581"/>
        <w:gridCol w:w="580"/>
      </w:tblGrid>
      <w:tr w:rsidR="00117A94" w:rsidRPr="00220FEF" w14:paraId="0C9D6105" w14:textId="77777777" w:rsidTr="00117A94">
        <w:trPr>
          <w:tblHeader/>
        </w:trPr>
        <w:tc>
          <w:tcPr>
            <w:tcW w:w="539" w:type="dxa"/>
            <w:vMerge w:val="restart"/>
            <w:vAlign w:val="center"/>
          </w:tcPr>
          <w:p w14:paraId="03DB405C" w14:textId="77777777" w:rsidR="00117A94" w:rsidRPr="00220FEF" w:rsidRDefault="00117A94" w:rsidP="00117A94">
            <w:pPr>
              <w:spacing w:line="276" w:lineRule="auto"/>
              <w:ind w:firstLine="0"/>
              <w:jc w:val="center"/>
              <w:rPr>
                <w:rFonts w:eastAsia="Times New Roman"/>
                <w:b/>
                <w:w w:val="99"/>
                <w:sz w:val="24"/>
                <w:szCs w:val="24"/>
                <w:lang w:val="en-US"/>
              </w:rPr>
            </w:pPr>
            <w:r w:rsidRPr="00220FEF">
              <w:rPr>
                <w:rFonts w:eastAsia="Times New Roman"/>
                <w:b/>
                <w:w w:val="99"/>
                <w:sz w:val="24"/>
                <w:szCs w:val="24"/>
                <w:lang w:val="en-US"/>
              </w:rPr>
              <w:t>TT</w:t>
            </w:r>
          </w:p>
        </w:tc>
        <w:tc>
          <w:tcPr>
            <w:tcW w:w="5528" w:type="dxa"/>
            <w:vMerge w:val="restart"/>
            <w:vAlign w:val="center"/>
          </w:tcPr>
          <w:p w14:paraId="0D40B39C" w14:textId="226313B5" w:rsidR="00117A94" w:rsidRPr="00220FEF" w:rsidRDefault="00117A94" w:rsidP="00117A94">
            <w:pPr>
              <w:spacing w:line="276" w:lineRule="auto"/>
              <w:ind w:firstLine="0"/>
              <w:jc w:val="center"/>
              <w:rPr>
                <w:rFonts w:eastAsia="Times New Roman"/>
                <w:sz w:val="24"/>
                <w:szCs w:val="24"/>
                <w:lang w:val="en-US"/>
              </w:rPr>
            </w:pPr>
            <w:r w:rsidRPr="00220FEF">
              <w:rPr>
                <w:rFonts w:eastAsia="Times New Roman"/>
                <w:b/>
                <w:sz w:val="24"/>
                <w:szCs w:val="24"/>
                <w:lang w:val="en-US"/>
              </w:rPr>
              <w:t>Năng lực số</w:t>
            </w:r>
          </w:p>
        </w:tc>
        <w:tc>
          <w:tcPr>
            <w:tcW w:w="2901" w:type="dxa"/>
            <w:gridSpan w:val="5"/>
            <w:vAlign w:val="center"/>
          </w:tcPr>
          <w:p w14:paraId="06372544" w14:textId="77777777" w:rsidR="00117A94" w:rsidRPr="00220FEF" w:rsidRDefault="00117A94" w:rsidP="00117A94">
            <w:pPr>
              <w:spacing w:line="276" w:lineRule="auto"/>
              <w:ind w:firstLine="0"/>
              <w:jc w:val="center"/>
              <w:rPr>
                <w:rFonts w:eastAsia="Times New Roman"/>
                <w:b/>
                <w:sz w:val="24"/>
                <w:szCs w:val="24"/>
                <w:lang w:val="en-US"/>
              </w:rPr>
            </w:pPr>
            <w:r w:rsidRPr="00220FEF">
              <w:rPr>
                <w:rFonts w:eastAsia="Times New Roman"/>
                <w:b/>
                <w:sz w:val="24"/>
                <w:szCs w:val="24"/>
                <w:lang w:val="en-US"/>
              </w:rPr>
              <w:t>Mức độ thực hiện</w:t>
            </w:r>
          </w:p>
        </w:tc>
      </w:tr>
      <w:tr w:rsidR="00117A94" w:rsidRPr="00220FEF" w14:paraId="552FFA69" w14:textId="77777777" w:rsidTr="00117A94">
        <w:trPr>
          <w:tblHeader/>
        </w:trPr>
        <w:tc>
          <w:tcPr>
            <w:tcW w:w="539" w:type="dxa"/>
            <w:vMerge/>
          </w:tcPr>
          <w:p w14:paraId="0C9FC2F4" w14:textId="77777777" w:rsidR="00117A94" w:rsidRPr="00220FEF" w:rsidRDefault="00117A94" w:rsidP="008D3CC1">
            <w:pPr>
              <w:spacing w:line="276" w:lineRule="auto"/>
              <w:ind w:firstLine="0"/>
              <w:jc w:val="center"/>
              <w:rPr>
                <w:rFonts w:eastAsia="Times New Roman"/>
                <w:sz w:val="24"/>
                <w:szCs w:val="24"/>
                <w:lang w:val="en-US"/>
              </w:rPr>
            </w:pPr>
          </w:p>
        </w:tc>
        <w:tc>
          <w:tcPr>
            <w:tcW w:w="5528" w:type="dxa"/>
            <w:vMerge/>
          </w:tcPr>
          <w:p w14:paraId="6806BEB7" w14:textId="77777777" w:rsidR="00117A94" w:rsidRPr="00220FEF" w:rsidRDefault="00117A94" w:rsidP="008D3CC1">
            <w:pPr>
              <w:spacing w:line="276" w:lineRule="auto"/>
              <w:ind w:firstLine="0"/>
              <w:jc w:val="left"/>
              <w:rPr>
                <w:rFonts w:eastAsia="Times New Roman"/>
                <w:sz w:val="24"/>
                <w:szCs w:val="24"/>
                <w:lang w:val="en-US"/>
              </w:rPr>
            </w:pPr>
          </w:p>
        </w:tc>
        <w:tc>
          <w:tcPr>
            <w:tcW w:w="580" w:type="dxa"/>
          </w:tcPr>
          <w:p w14:paraId="65CF5589" w14:textId="77777777" w:rsidR="00117A94" w:rsidRPr="00220FEF" w:rsidRDefault="00117A94" w:rsidP="008D3CC1">
            <w:pPr>
              <w:spacing w:line="276" w:lineRule="auto"/>
              <w:ind w:firstLine="0"/>
              <w:jc w:val="center"/>
              <w:rPr>
                <w:rFonts w:eastAsia="Times New Roman"/>
                <w:sz w:val="24"/>
                <w:szCs w:val="24"/>
                <w:lang w:val="en-US"/>
              </w:rPr>
            </w:pPr>
            <w:r w:rsidRPr="00220FEF">
              <w:rPr>
                <w:rFonts w:eastAsia="Times New Roman"/>
                <w:sz w:val="24"/>
                <w:szCs w:val="24"/>
                <w:lang w:val="en-US"/>
              </w:rPr>
              <w:t>1</w:t>
            </w:r>
          </w:p>
        </w:tc>
        <w:tc>
          <w:tcPr>
            <w:tcW w:w="580" w:type="dxa"/>
          </w:tcPr>
          <w:p w14:paraId="5E11478D" w14:textId="77777777" w:rsidR="00117A94" w:rsidRPr="00220FEF" w:rsidRDefault="00117A94" w:rsidP="008D3CC1">
            <w:pPr>
              <w:spacing w:line="276" w:lineRule="auto"/>
              <w:ind w:firstLine="0"/>
              <w:jc w:val="center"/>
              <w:rPr>
                <w:rFonts w:eastAsia="Times New Roman"/>
                <w:sz w:val="24"/>
                <w:szCs w:val="24"/>
                <w:lang w:val="en-US"/>
              </w:rPr>
            </w:pPr>
            <w:r w:rsidRPr="00220FEF">
              <w:rPr>
                <w:rFonts w:eastAsia="Times New Roman"/>
                <w:sz w:val="24"/>
                <w:szCs w:val="24"/>
                <w:lang w:val="en-US"/>
              </w:rPr>
              <w:t>2</w:t>
            </w:r>
          </w:p>
        </w:tc>
        <w:tc>
          <w:tcPr>
            <w:tcW w:w="580" w:type="dxa"/>
          </w:tcPr>
          <w:p w14:paraId="57F2E3CF" w14:textId="77777777" w:rsidR="00117A94" w:rsidRPr="00220FEF" w:rsidRDefault="00117A94" w:rsidP="008D3CC1">
            <w:pPr>
              <w:spacing w:line="276" w:lineRule="auto"/>
              <w:ind w:firstLine="0"/>
              <w:jc w:val="center"/>
              <w:rPr>
                <w:rFonts w:eastAsia="Times New Roman"/>
                <w:sz w:val="24"/>
                <w:szCs w:val="24"/>
                <w:lang w:val="en-US"/>
              </w:rPr>
            </w:pPr>
            <w:r w:rsidRPr="00220FEF">
              <w:rPr>
                <w:rFonts w:eastAsia="Times New Roman"/>
                <w:sz w:val="24"/>
                <w:szCs w:val="24"/>
                <w:lang w:val="en-US"/>
              </w:rPr>
              <w:t>3</w:t>
            </w:r>
          </w:p>
        </w:tc>
        <w:tc>
          <w:tcPr>
            <w:tcW w:w="581" w:type="dxa"/>
          </w:tcPr>
          <w:p w14:paraId="1C1A5225" w14:textId="77777777" w:rsidR="00117A94" w:rsidRPr="00220FEF" w:rsidRDefault="00117A94" w:rsidP="008D3CC1">
            <w:pPr>
              <w:spacing w:line="276" w:lineRule="auto"/>
              <w:ind w:firstLine="0"/>
              <w:jc w:val="center"/>
              <w:rPr>
                <w:rFonts w:eastAsia="Times New Roman"/>
                <w:sz w:val="24"/>
                <w:szCs w:val="24"/>
                <w:lang w:val="en-US"/>
              </w:rPr>
            </w:pPr>
            <w:r w:rsidRPr="00220FEF">
              <w:rPr>
                <w:rFonts w:eastAsia="Times New Roman"/>
                <w:sz w:val="24"/>
                <w:szCs w:val="24"/>
                <w:lang w:val="en-US"/>
              </w:rPr>
              <w:t>4</w:t>
            </w:r>
          </w:p>
        </w:tc>
        <w:tc>
          <w:tcPr>
            <w:tcW w:w="580" w:type="dxa"/>
          </w:tcPr>
          <w:p w14:paraId="38CE1608" w14:textId="77777777" w:rsidR="00117A94" w:rsidRPr="00220FEF" w:rsidRDefault="00117A94" w:rsidP="008D3CC1">
            <w:pPr>
              <w:spacing w:line="276" w:lineRule="auto"/>
              <w:ind w:firstLine="0"/>
              <w:jc w:val="center"/>
              <w:rPr>
                <w:rFonts w:eastAsia="Times New Roman"/>
                <w:sz w:val="24"/>
                <w:szCs w:val="24"/>
                <w:lang w:val="en-US"/>
              </w:rPr>
            </w:pPr>
            <w:r w:rsidRPr="00220FEF">
              <w:rPr>
                <w:rFonts w:eastAsia="Times New Roman"/>
                <w:sz w:val="24"/>
                <w:szCs w:val="24"/>
                <w:lang w:val="en-US"/>
              </w:rPr>
              <w:t>5</w:t>
            </w:r>
          </w:p>
        </w:tc>
      </w:tr>
      <w:tr w:rsidR="00987FF9" w:rsidRPr="00220FEF" w14:paraId="289DFEC5" w14:textId="77777777" w:rsidTr="00117A94">
        <w:tc>
          <w:tcPr>
            <w:tcW w:w="539" w:type="dxa"/>
            <w:vAlign w:val="center"/>
          </w:tcPr>
          <w:p w14:paraId="2CA66F41" w14:textId="77777777" w:rsidR="005E564E" w:rsidRPr="00220FEF" w:rsidRDefault="005E564E" w:rsidP="00117A94">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5528" w:type="dxa"/>
          </w:tcPr>
          <w:p w14:paraId="0806D3AE"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vận hành thiết bị và phần mềm</w:t>
            </w:r>
          </w:p>
        </w:tc>
        <w:tc>
          <w:tcPr>
            <w:tcW w:w="580" w:type="dxa"/>
            <w:vAlign w:val="center"/>
          </w:tcPr>
          <w:p w14:paraId="08F35D22"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B488730"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877323A"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7FCEA339"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3558BED7"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04E0678E" w14:textId="77777777" w:rsidTr="00117A94">
        <w:tc>
          <w:tcPr>
            <w:tcW w:w="539" w:type="dxa"/>
            <w:vAlign w:val="center"/>
          </w:tcPr>
          <w:p w14:paraId="50439C0A" w14:textId="77777777" w:rsidR="005E564E" w:rsidRPr="00220FEF" w:rsidRDefault="005E564E" w:rsidP="00117A94">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5528" w:type="dxa"/>
          </w:tcPr>
          <w:p w14:paraId="4CC6089E"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khai thác, quản lý và lưu trữ thông tin và dữ liệu số</w:t>
            </w:r>
          </w:p>
        </w:tc>
        <w:tc>
          <w:tcPr>
            <w:tcW w:w="580" w:type="dxa"/>
            <w:vAlign w:val="center"/>
          </w:tcPr>
          <w:p w14:paraId="64457F32"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592D8D49"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392077B"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5435CAFB"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EB8DC19"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47BE6FE1" w14:textId="77777777" w:rsidTr="00117A94">
        <w:tc>
          <w:tcPr>
            <w:tcW w:w="539" w:type="dxa"/>
            <w:vAlign w:val="center"/>
          </w:tcPr>
          <w:p w14:paraId="2FF1561A" w14:textId="77777777" w:rsidR="005E564E" w:rsidRPr="00220FEF" w:rsidRDefault="005E564E" w:rsidP="00117A94">
            <w:pPr>
              <w:spacing w:line="240" w:lineRule="auto"/>
              <w:ind w:firstLine="0"/>
              <w:jc w:val="center"/>
              <w:rPr>
                <w:rFonts w:eastAsia="Times New Roman"/>
                <w:sz w:val="24"/>
                <w:szCs w:val="24"/>
                <w:lang w:val="en-US"/>
              </w:rPr>
            </w:pPr>
            <w:r w:rsidRPr="00220FEF">
              <w:rPr>
                <w:rFonts w:eastAsia="Times New Roman"/>
                <w:sz w:val="24"/>
                <w:szCs w:val="24"/>
                <w:lang w:val="en-US"/>
              </w:rPr>
              <w:t>3</w:t>
            </w:r>
          </w:p>
        </w:tc>
        <w:tc>
          <w:tcPr>
            <w:tcW w:w="5528" w:type="dxa"/>
          </w:tcPr>
          <w:p w14:paraId="58810108"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sáng tạo nội dung, xây dựng bài giảng số</w:t>
            </w:r>
          </w:p>
        </w:tc>
        <w:tc>
          <w:tcPr>
            <w:tcW w:w="580" w:type="dxa"/>
            <w:vAlign w:val="center"/>
          </w:tcPr>
          <w:p w14:paraId="681164B9"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E51FEB8"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AA5E02A"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389586E5"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5B64DEA6"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5A5C3825" w14:textId="77777777" w:rsidTr="00117A94">
        <w:tc>
          <w:tcPr>
            <w:tcW w:w="539" w:type="dxa"/>
            <w:vAlign w:val="center"/>
          </w:tcPr>
          <w:p w14:paraId="6FD6E1F4" w14:textId="77777777" w:rsidR="005E564E" w:rsidRPr="00220FEF" w:rsidRDefault="005E564E" w:rsidP="00117A94">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5528" w:type="dxa"/>
          </w:tcPr>
          <w:p w14:paraId="21A737F7"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ứng dụng CNTT trong dạy học để phát triển người học một cách toàn diện</w:t>
            </w:r>
          </w:p>
        </w:tc>
        <w:tc>
          <w:tcPr>
            <w:tcW w:w="580" w:type="dxa"/>
            <w:vAlign w:val="center"/>
          </w:tcPr>
          <w:p w14:paraId="271ACEFB"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A833B44"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7856F81"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45136C7F"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15362CAA"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18CB1C80" w14:textId="77777777" w:rsidTr="00117A94">
        <w:tc>
          <w:tcPr>
            <w:tcW w:w="539" w:type="dxa"/>
            <w:vAlign w:val="center"/>
          </w:tcPr>
          <w:p w14:paraId="1EE2BABC" w14:textId="77777777" w:rsidR="005E564E" w:rsidRPr="00220FEF" w:rsidRDefault="005E564E" w:rsidP="00117A94">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5528" w:type="dxa"/>
          </w:tcPr>
          <w:p w14:paraId="7B228939" w14:textId="733E2FBD"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 xml:space="preserve">Năng lực ứng dụng CNTT, số </w:t>
            </w:r>
            <w:r w:rsidR="00D85743" w:rsidRPr="00220FEF">
              <w:rPr>
                <w:rFonts w:eastAsia="Times New Roman"/>
                <w:bCs/>
                <w:sz w:val="24"/>
                <w:szCs w:val="24"/>
                <w:lang w:val="nb-NO"/>
              </w:rPr>
              <w:t>hóa</w:t>
            </w:r>
            <w:r w:rsidRPr="00220FEF">
              <w:rPr>
                <w:rFonts w:eastAsia="Times New Roman"/>
                <w:bCs/>
                <w:sz w:val="24"/>
                <w:szCs w:val="24"/>
                <w:lang w:val="nb-NO"/>
              </w:rPr>
              <w:t xml:space="preserve"> trong kiểm tra, đánh giá</w:t>
            </w:r>
          </w:p>
        </w:tc>
        <w:tc>
          <w:tcPr>
            <w:tcW w:w="580" w:type="dxa"/>
            <w:vAlign w:val="center"/>
          </w:tcPr>
          <w:p w14:paraId="76F7421F"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6B08731"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3D3F13E1"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37EA779B"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38FB391F"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30D10039" w14:textId="77777777" w:rsidTr="00117A94">
        <w:tc>
          <w:tcPr>
            <w:tcW w:w="539" w:type="dxa"/>
            <w:vAlign w:val="center"/>
          </w:tcPr>
          <w:p w14:paraId="431123DB" w14:textId="77777777" w:rsidR="005E564E" w:rsidRPr="00220FEF" w:rsidRDefault="005E564E" w:rsidP="00117A94">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5528" w:type="dxa"/>
          </w:tcPr>
          <w:p w14:paraId="03995BBC"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 xml:space="preserve">Năng lực giao tiếp, hợp tác, chia sẻ trong môi trường số </w:t>
            </w:r>
          </w:p>
        </w:tc>
        <w:tc>
          <w:tcPr>
            <w:tcW w:w="580" w:type="dxa"/>
            <w:vAlign w:val="center"/>
          </w:tcPr>
          <w:p w14:paraId="2D60E03D"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8874CB0"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995F58B"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08F9CE36"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26892B4"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606FA5DA" w14:textId="77777777" w:rsidTr="00117A94">
        <w:tc>
          <w:tcPr>
            <w:tcW w:w="539" w:type="dxa"/>
            <w:vAlign w:val="center"/>
          </w:tcPr>
          <w:p w14:paraId="5D0255DC" w14:textId="77777777" w:rsidR="005E564E" w:rsidRPr="00220FEF" w:rsidRDefault="005E564E" w:rsidP="00117A94">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5528" w:type="dxa"/>
          </w:tcPr>
          <w:p w14:paraId="3DA4B9E1"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an toàn và an sinh số</w:t>
            </w:r>
          </w:p>
        </w:tc>
        <w:tc>
          <w:tcPr>
            <w:tcW w:w="580" w:type="dxa"/>
            <w:vAlign w:val="center"/>
          </w:tcPr>
          <w:p w14:paraId="737BC839"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EBD2A97"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A17D4AB"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2F46A107"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39C5B84" w14:textId="77777777" w:rsidR="005E564E" w:rsidRPr="00220FEF" w:rsidRDefault="005E564E" w:rsidP="00117A94">
            <w:pPr>
              <w:spacing w:line="240" w:lineRule="auto"/>
              <w:ind w:firstLine="0"/>
              <w:jc w:val="center"/>
              <w:rPr>
                <w:sz w:val="24"/>
                <w:szCs w:val="24"/>
                <w:lang w:val="en-US"/>
              </w:rPr>
            </w:pPr>
            <w:r w:rsidRPr="00220FEF">
              <w:rPr>
                <w:rFonts w:eastAsia="Webdings"/>
                <w:sz w:val="24"/>
                <w:szCs w:val="24"/>
                <w:lang w:val="en-US"/>
              </w:rPr>
              <w:t></w:t>
            </w:r>
          </w:p>
        </w:tc>
      </w:tr>
    </w:tbl>
    <w:p w14:paraId="6AA97215" w14:textId="77777777" w:rsidR="008D66AA" w:rsidRPr="00220FEF" w:rsidRDefault="008D66AA" w:rsidP="008D66AA">
      <w:pPr>
        <w:tabs>
          <w:tab w:val="right" w:leader="dot" w:pos="8789"/>
        </w:tabs>
        <w:spacing w:line="240" w:lineRule="auto"/>
        <w:ind w:left="159" w:firstLine="0"/>
        <w:jc w:val="left"/>
        <w:rPr>
          <w:rFonts w:eastAsia="Times New Roman"/>
          <w:sz w:val="16"/>
          <w:szCs w:val="24"/>
        </w:rPr>
      </w:pPr>
    </w:p>
    <w:p w14:paraId="453DCCEE"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6EEBAA1D"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61EA0AB3"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11DE772F" w14:textId="36422906" w:rsidR="004A5484" w:rsidRPr="00220FEF" w:rsidRDefault="004A5484" w:rsidP="004A5484">
      <w:pPr>
        <w:spacing w:after="200" w:line="300" w:lineRule="auto"/>
        <w:ind w:left="120" w:right="600" w:firstLine="0"/>
        <w:rPr>
          <w:rFonts w:eastAsia="Times New Roman"/>
          <w:b/>
          <w:i/>
          <w:sz w:val="24"/>
          <w:szCs w:val="24"/>
          <w:lang w:val="en-SG"/>
        </w:rPr>
      </w:pPr>
      <w:r w:rsidRPr="00220FEF">
        <w:rPr>
          <w:rFonts w:eastAsia="Times New Roman"/>
          <w:b/>
          <w:i/>
          <w:sz w:val="24"/>
          <w:szCs w:val="24"/>
          <w:lang w:val="en-SG"/>
        </w:rPr>
        <w:t>Câu 10: Xin Ông/Bà cho biết thực trạng hoạt động bồi dưỡng năng lực nghề nghiệp giảng viên tiếng Anh ở đơn vị của Ông/Bà</w:t>
      </w:r>
    </w:p>
    <w:p w14:paraId="1E8EFEF2" w14:textId="77777777" w:rsidR="004A5484" w:rsidRPr="00220FEF" w:rsidRDefault="004A5484" w:rsidP="004A5484">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822" w:type="dxa"/>
        <w:tblInd w:w="120" w:type="dxa"/>
        <w:tblLook w:val="04A0" w:firstRow="1" w:lastRow="0" w:firstColumn="1" w:lastColumn="0" w:noHBand="0" w:noVBand="1"/>
      </w:tblPr>
      <w:tblGrid>
        <w:gridCol w:w="575"/>
        <w:gridCol w:w="5367"/>
        <w:gridCol w:w="576"/>
        <w:gridCol w:w="576"/>
        <w:gridCol w:w="576"/>
        <w:gridCol w:w="576"/>
        <w:gridCol w:w="576"/>
      </w:tblGrid>
      <w:tr w:rsidR="00117A94" w:rsidRPr="00220FEF" w14:paraId="26D53840" w14:textId="77777777" w:rsidTr="00117A94">
        <w:trPr>
          <w:tblHeader/>
        </w:trPr>
        <w:tc>
          <w:tcPr>
            <w:tcW w:w="575" w:type="dxa"/>
            <w:vMerge w:val="restart"/>
            <w:vAlign w:val="center"/>
          </w:tcPr>
          <w:p w14:paraId="6ED75E95" w14:textId="77777777" w:rsidR="00117A94" w:rsidRPr="00220FEF" w:rsidRDefault="00117A94" w:rsidP="00117A94">
            <w:pPr>
              <w:spacing w:line="240"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367" w:type="dxa"/>
            <w:vMerge w:val="restart"/>
            <w:vAlign w:val="center"/>
          </w:tcPr>
          <w:p w14:paraId="57545DB5" w14:textId="77777777" w:rsidR="00117A94" w:rsidRPr="00220FEF" w:rsidRDefault="00117A94" w:rsidP="00117A94">
            <w:pPr>
              <w:spacing w:line="240" w:lineRule="auto"/>
              <w:ind w:firstLine="0"/>
              <w:jc w:val="center"/>
              <w:rPr>
                <w:rFonts w:eastAsia="Times New Roman"/>
                <w:b/>
                <w:sz w:val="24"/>
                <w:szCs w:val="24"/>
                <w:lang w:val="en-SG"/>
              </w:rPr>
            </w:pPr>
            <w:r w:rsidRPr="00220FEF">
              <w:rPr>
                <w:rFonts w:eastAsia="Times New Roman"/>
                <w:b/>
                <w:sz w:val="24"/>
                <w:szCs w:val="24"/>
                <w:lang w:val="en-SG"/>
              </w:rPr>
              <w:t>Nội dung</w:t>
            </w:r>
          </w:p>
        </w:tc>
        <w:tc>
          <w:tcPr>
            <w:tcW w:w="2880" w:type="dxa"/>
            <w:gridSpan w:val="5"/>
            <w:vAlign w:val="center"/>
          </w:tcPr>
          <w:p w14:paraId="5A9BD207" w14:textId="77777777" w:rsidR="00117A94" w:rsidRPr="00220FEF" w:rsidRDefault="00117A94" w:rsidP="00117A94">
            <w:pPr>
              <w:spacing w:line="240"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117A94" w:rsidRPr="00220FEF" w14:paraId="730A4A66" w14:textId="77777777" w:rsidTr="00117A94">
        <w:trPr>
          <w:tblHeader/>
        </w:trPr>
        <w:tc>
          <w:tcPr>
            <w:tcW w:w="575" w:type="dxa"/>
            <w:vMerge/>
          </w:tcPr>
          <w:p w14:paraId="5CDBC3B1" w14:textId="77777777" w:rsidR="00117A94" w:rsidRPr="00220FEF" w:rsidRDefault="00117A94" w:rsidP="004A5484">
            <w:pPr>
              <w:spacing w:line="276" w:lineRule="auto"/>
              <w:ind w:firstLine="0"/>
              <w:jc w:val="left"/>
              <w:rPr>
                <w:rFonts w:eastAsia="Times New Roman"/>
                <w:sz w:val="24"/>
                <w:szCs w:val="24"/>
                <w:lang w:val="en-SG"/>
              </w:rPr>
            </w:pPr>
          </w:p>
        </w:tc>
        <w:tc>
          <w:tcPr>
            <w:tcW w:w="5367" w:type="dxa"/>
            <w:vMerge/>
          </w:tcPr>
          <w:p w14:paraId="75EF5256" w14:textId="77777777" w:rsidR="00117A94" w:rsidRPr="00220FEF" w:rsidRDefault="00117A94" w:rsidP="004A5484">
            <w:pPr>
              <w:spacing w:line="276" w:lineRule="auto"/>
              <w:ind w:firstLine="0"/>
              <w:jc w:val="left"/>
              <w:rPr>
                <w:rFonts w:eastAsia="Times New Roman"/>
                <w:sz w:val="24"/>
                <w:szCs w:val="24"/>
                <w:lang w:val="en-SG"/>
              </w:rPr>
            </w:pPr>
          </w:p>
        </w:tc>
        <w:tc>
          <w:tcPr>
            <w:tcW w:w="576" w:type="dxa"/>
          </w:tcPr>
          <w:p w14:paraId="7936A2CD"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76" w:type="dxa"/>
          </w:tcPr>
          <w:p w14:paraId="40109287"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76" w:type="dxa"/>
          </w:tcPr>
          <w:p w14:paraId="56D208DA"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76" w:type="dxa"/>
          </w:tcPr>
          <w:p w14:paraId="52AA7BCB"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76" w:type="dxa"/>
          </w:tcPr>
          <w:p w14:paraId="715C0A76"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3A7F69A5" w14:textId="77777777" w:rsidTr="00117A94">
        <w:tc>
          <w:tcPr>
            <w:tcW w:w="575" w:type="dxa"/>
          </w:tcPr>
          <w:p w14:paraId="6CD51CDE"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I</w:t>
            </w:r>
          </w:p>
        </w:tc>
        <w:tc>
          <w:tcPr>
            <w:tcW w:w="5367" w:type="dxa"/>
          </w:tcPr>
          <w:p w14:paraId="46C16D8E" w14:textId="77777777" w:rsidR="004A5484" w:rsidRPr="00220FEF" w:rsidRDefault="004A5484" w:rsidP="004A5484">
            <w:pPr>
              <w:spacing w:line="0" w:lineRule="atLeast"/>
              <w:ind w:firstLine="0"/>
              <w:contextualSpacing/>
              <w:jc w:val="left"/>
              <w:rPr>
                <w:rFonts w:eastAsia="Times New Roman"/>
                <w:sz w:val="24"/>
                <w:szCs w:val="24"/>
                <w:lang w:val="en-SG"/>
              </w:rPr>
            </w:pPr>
            <w:r w:rsidRPr="00220FEF">
              <w:rPr>
                <w:rFonts w:eastAsia="Times New Roman"/>
                <w:sz w:val="24"/>
                <w:szCs w:val="24"/>
                <w:lang w:val="en-SG"/>
              </w:rPr>
              <w:t>Mục tiêu bồi dưỡng năng lực nghề nghiệp đáp ứng:</w:t>
            </w:r>
          </w:p>
        </w:tc>
        <w:tc>
          <w:tcPr>
            <w:tcW w:w="576" w:type="dxa"/>
            <w:vAlign w:val="center"/>
          </w:tcPr>
          <w:p w14:paraId="0594B2A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495C6B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0F560D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09072A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08ADE5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9A79EAA" w14:textId="77777777" w:rsidTr="00117A94">
        <w:tc>
          <w:tcPr>
            <w:tcW w:w="575" w:type="dxa"/>
            <w:vMerge w:val="restart"/>
          </w:tcPr>
          <w:p w14:paraId="4504BCD4"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61CCDB58" w14:textId="77777777" w:rsidR="004A5484" w:rsidRPr="00220FEF" w:rsidRDefault="004A5484" w:rsidP="009D6A01">
            <w:pPr>
              <w:numPr>
                <w:ilvl w:val="0"/>
                <w:numId w:val="31"/>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chuyên môn</w:t>
            </w:r>
          </w:p>
        </w:tc>
        <w:tc>
          <w:tcPr>
            <w:tcW w:w="576" w:type="dxa"/>
            <w:vAlign w:val="center"/>
          </w:tcPr>
          <w:p w14:paraId="0B07A00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E92027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2750FE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FF0031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5B41C1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70E903E" w14:textId="77777777" w:rsidTr="00117A94">
        <w:tc>
          <w:tcPr>
            <w:tcW w:w="575" w:type="dxa"/>
            <w:vMerge/>
          </w:tcPr>
          <w:p w14:paraId="6E7EAB95"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0C896C71" w14:textId="77777777" w:rsidR="004A5484" w:rsidRPr="00220FEF" w:rsidRDefault="004A5484" w:rsidP="009D6A01">
            <w:pPr>
              <w:numPr>
                <w:ilvl w:val="0"/>
                <w:numId w:val="31"/>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sư phạm</w:t>
            </w:r>
          </w:p>
        </w:tc>
        <w:tc>
          <w:tcPr>
            <w:tcW w:w="576" w:type="dxa"/>
            <w:vAlign w:val="center"/>
          </w:tcPr>
          <w:p w14:paraId="0F11E18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C05AD8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0DF7B7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891945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3F4F2A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380FDEC" w14:textId="77777777" w:rsidTr="00117A94">
        <w:tc>
          <w:tcPr>
            <w:tcW w:w="575" w:type="dxa"/>
            <w:vMerge/>
          </w:tcPr>
          <w:p w14:paraId="14C0799C"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37061C68" w14:textId="77777777" w:rsidR="004A5484" w:rsidRPr="00220FEF" w:rsidRDefault="004A5484" w:rsidP="009D6A01">
            <w:pPr>
              <w:numPr>
                <w:ilvl w:val="0"/>
                <w:numId w:val="31"/>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nghiên cứu khoa học</w:t>
            </w:r>
          </w:p>
        </w:tc>
        <w:tc>
          <w:tcPr>
            <w:tcW w:w="576" w:type="dxa"/>
            <w:vAlign w:val="center"/>
          </w:tcPr>
          <w:p w14:paraId="007C873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45D179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25F9D7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928520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ADF4C5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4B9D62A" w14:textId="77777777" w:rsidTr="00117A94">
        <w:tc>
          <w:tcPr>
            <w:tcW w:w="575" w:type="dxa"/>
            <w:vMerge/>
          </w:tcPr>
          <w:p w14:paraId="369A2FC9"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5427FEF8" w14:textId="39E2451F" w:rsidR="004A5484" w:rsidRPr="00220FEF" w:rsidRDefault="004A5484" w:rsidP="009D6A01">
            <w:pPr>
              <w:numPr>
                <w:ilvl w:val="0"/>
                <w:numId w:val="31"/>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phát triển quan hệ xã hội</w:t>
            </w:r>
            <w:r w:rsidR="008900BC" w:rsidRPr="00220FEF">
              <w:rPr>
                <w:rFonts w:eastAsia="Times New Roman"/>
                <w:sz w:val="24"/>
                <w:szCs w:val="24"/>
                <w:lang w:val="en-SG"/>
              </w:rPr>
              <w:t xml:space="preserve"> </w:t>
            </w:r>
          </w:p>
        </w:tc>
        <w:tc>
          <w:tcPr>
            <w:tcW w:w="576" w:type="dxa"/>
            <w:vAlign w:val="center"/>
          </w:tcPr>
          <w:p w14:paraId="1D6D5ED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7DC236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347740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73ACDD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5F78BC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7E452FF" w14:textId="77777777" w:rsidTr="00117A94">
        <w:tc>
          <w:tcPr>
            <w:tcW w:w="575" w:type="dxa"/>
            <w:vMerge/>
          </w:tcPr>
          <w:p w14:paraId="5859DBC1"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0A50546E" w14:textId="77777777" w:rsidR="004A5484" w:rsidRPr="00220FEF" w:rsidRDefault="004A5484" w:rsidP="009D6A01">
            <w:pPr>
              <w:numPr>
                <w:ilvl w:val="0"/>
                <w:numId w:val="31"/>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nghề nghiệp, phát triển bản thân</w:t>
            </w:r>
          </w:p>
        </w:tc>
        <w:tc>
          <w:tcPr>
            <w:tcW w:w="576" w:type="dxa"/>
            <w:vAlign w:val="center"/>
          </w:tcPr>
          <w:p w14:paraId="46C3C73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FBE7F3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A2352F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831F25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F29F68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0F791DC" w14:textId="77777777" w:rsidTr="00117A94">
        <w:tc>
          <w:tcPr>
            <w:tcW w:w="575" w:type="dxa"/>
            <w:vMerge/>
          </w:tcPr>
          <w:p w14:paraId="7D50B6F5"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1C87C94C" w14:textId="77777777" w:rsidR="004A5484" w:rsidRPr="00220FEF" w:rsidRDefault="004A5484" w:rsidP="009D6A01">
            <w:pPr>
              <w:numPr>
                <w:ilvl w:val="0"/>
                <w:numId w:val="31"/>
              </w:numPr>
              <w:spacing w:line="0" w:lineRule="atLeast"/>
              <w:contextualSpacing/>
              <w:jc w:val="left"/>
              <w:rPr>
                <w:rFonts w:eastAsia="Times New Roman"/>
                <w:sz w:val="24"/>
                <w:szCs w:val="24"/>
                <w:lang w:val="en-SG"/>
              </w:rPr>
            </w:pPr>
            <w:r w:rsidRPr="00220FEF">
              <w:rPr>
                <w:rFonts w:eastAsia="Times New Roman"/>
                <w:sz w:val="24"/>
                <w:szCs w:val="24"/>
                <w:lang w:val="en-SG"/>
              </w:rPr>
              <w:t>Nhu cầu phát triển năng lực số</w:t>
            </w:r>
          </w:p>
        </w:tc>
        <w:tc>
          <w:tcPr>
            <w:tcW w:w="576" w:type="dxa"/>
            <w:vAlign w:val="center"/>
          </w:tcPr>
          <w:p w14:paraId="2042187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2B24FE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DAEFD6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D3BEE4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F31B4F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6714EED" w14:textId="77777777" w:rsidTr="00117A94">
        <w:tc>
          <w:tcPr>
            <w:tcW w:w="575" w:type="dxa"/>
            <w:vMerge/>
          </w:tcPr>
          <w:p w14:paraId="14A39F22"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641C98A4" w14:textId="77777777" w:rsidR="004A5484" w:rsidRPr="00220FEF" w:rsidRDefault="004A5484" w:rsidP="009D6A01">
            <w:pPr>
              <w:numPr>
                <w:ilvl w:val="0"/>
                <w:numId w:val="31"/>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6" w:type="dxa"/>
            <w:vAlign w:val="center"/>
          </w:tcPr>
          <w:p w14:paraId="3818BBB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7E7650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31AB04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1EA6B1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91C1C2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4062EDB" w14:textId="77777777" w:rsidTr="00117A94">
        <w:tc>
          <w:tcPr>
            <w:tcW w:w="575" w:type="dxa"/>
          </w:tcPr>
          <w:p w14:paraId="03EDA1A8"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II</w:t>
            </w:r>
          </w:p>
        </w:tc>
        <w:tc>
          <w:tcPr>
            <w:tcW w:w="5367" w:type="dxa"/>
          </w:tcPr>
          <w:p w14:paraId="4E5F6F6A"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 xml:space="preserve">Xác định nội dung bồi dưỡng </w:t>
            </w:r>
          </w:p>
        </w:tc>
        <w:tc>
          <w:tcPr>
            <w:tcW w:w="576" w:type="dxa"/>
            <w:vAlign w:val="center"/>
          </w:tcPr>
          <w:p w14:paraId="3E4216FD"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0878CDD1"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1D7C7F9A"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4C380505"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1C2574FF"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5634505F" w14:textId="77777777" w:rsidTr="00117A94">
        <w:tc>
          <w:tcPr>
            <w:tcW w:w="575" w:type="dxa"/>
            <w:vMerge w:val="restart"/>
          </w:tcPr>
          <w:p w14:paraId="5C4067B1" w14:textId="77777777" w:rsidR="004A5484" w:rsidRPr="00220FEF" w:rsidRDefault="004A5484" w:rsidP="004A5484">
            <w:pPr>
              <w:spacing w:line="276" w:lineRule="auto"/>
              <w:ind w:firstLine="0"/>
              <w:jc w:val="left"/>
              <w:rPr>
                <w:rFonts w:eastAsia="Times New Roman"/>
                <w:sz w:val="24"/>
                <w:szCs w:val="24"/>
                <w:lang w:val="en-SG"/>
              </w:rPr>
            </w:pPr>
          </w:p>
          <w:p w14:paraId="2DD6CCDD"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247E12C7" w14:textId="77777777" w:rsidR="004A5484" w:rsidRPr="00220FEF" w:rsidRDefault="004A5484" w:rsidP="009D6A01">
            <w:pPr>
              <w:numPr>
                <w:ilvl w:val="0"/>
                <w:numId w:val="32"/>
              </w:numPr>
              <w:spacing w:line="0" w:lineRule="atLeast"/>
              <w:contextualSpacing/>
              <w:jc w:val="left"/>
              <w:rPr>
                <w:rFonts w:eastAsia="Times New Roman"/>
                <w:sz w:val="24"/>
                <w:szCs w:val="24"/>
                <w:lang w:val="en-SG"/>
              </w:rPr>
            </w:pPr>
            <w:r w:rsidRPr="00220FEF">
              <w:rPr>
                <w:rFonts w:eastAsia="Times New Roman"/>
                <w:sz w:val="24"/>
                <w:szCs w:val="24"/>
                <w:lang w:val="en-SG"/>
              </w:rPr>
              <w:t>Phù hợp với các mục tiêu/ sứ mạng/tầm nhìn của khoa/trường</w:t>
            </w:r>
          </w:p>
        </w:tc>
        <w:tc>
          <w:tcPr>
            <w:tcW w:w="576" w:type="dxa"/>
            <w:vAlign w:val="center"/>
          </w:tcPr>
          <w:p w14:paraId="13A323A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49A87F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75EFC9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20C785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371220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99DEC77" w14:textId="77777777" w:rsidTr="00117A94">
        <w:tc>
          <w:tcPr>
            <w:tcW w:w="575" w:type="dxa"/>
            <w:vMerge/>
          </w:tcPr>
          <w:p w14:paraId="2FFC2BE6"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782CD2CB" w14:textId="77777777" w:rsidR="004A5484" w:rsidRPr="00220FEF" w:rsidRDefault="004A5484" w:rsidP="009D6A01">
            <w:pPr>
              <w:numPr>
                <w:ilvl w:val="0"/>
                <w:numId w:val="32"/>
              </w:numPr>
              <w:spacing w:line="0" w:lineRule="atLeast"/>
              <w:contextualSpacing/>
              <w:jc w:val="left"/>
              <w:rPr>
                <w:rFonts w:eastAsia="Times New Roman"/>
                <w:sz w:val="24"/>
                <w:szCs w:val="24"/>
                <w:lang w:val="en-SG"/>
              </w:rPr>
            </w:pPr>
            <w:r w:rsidRPr="00220FEF">
              <w:rPr>
                <w:rFonts w:eastAsia="Times New Roman"/>
                <w:sz w:val="24"/>
                <w:szCs w:val="24"/>
                <w:lang w:val="en-SG"/>
              </w:rPr>
              <w:t xml:space="preserve">Dựa trên kết quả đánh giá năng lực nghề </w:t>
            </w:r>
            <w:r w:rsidRPr="00220FEF">
              <w:rPr>
                <w:rFonts w:eastAsia="Times New Roman"/>
                <w:sz w:val="24"/>
                <w:szCs w:val="24"/>
                <w:lang w:val="en-SG"/>
              </w:rPr>
              <w:lastRenderedPageBreak/>
              <w:t>nghiệp GV</w:t>
            </w:r>
          </w:p>
        </w:tc>
        <w:tc>
          <w:tcPr>
            <w:tcW w:w="576" w:type="dxa"/>
            <w:vAlign w:val="center"/>
          </w:tcPr>
          <w:p w14:paraId="6A9FB77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lastRenderedPageBreak/>
              <w:t></w:t>
            </w:r>
          </w:p>
        </w:tc>
        <w:tc>
          <w:tcPr>
            <w:tcW w:w="576" w:type="dxa"/>
            <w:vAlign w:val="center"/>
          </w:tcPr>
          <w:p w14:paraId="0C4D7A7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35EF55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CF74F4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6A9C2A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184AB48" w14:textId="77777777" w:rsidTr="00117A94">
        <w:tc>
          <w:tcPr>
            <w:tcW w:w="575" w:type="dxa"/>
            <w:vMerge/>
          </w:tcPr>
          <w:p w14:paraId="6A85830B"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1F0139D4" w14:textId="77777777" w:rsidR="004A5484" w:rsidRPr="00220FEF" w:rsidRDefault="004A5484" w:rsidP="009D6A01">
            <w:pPr>
              <w:numPr>
                <w:ilvl w:val="0"/>
                <w:numId w:val="32"/>
              </w:numPr>
              <w:spacing w:line="0" w:lineRule="atLeast"/>
              <w:contextualSpacing/>
              <w:jc w:val="left"/>
              <w:rPr>
                <w:rFonts w:eastAsia="Times New Roman"/>
                <w:sz w:val="24"/>
                <w:szCs w:val="24"/>
                <w:lang w:val="en-SG"/>
              </w:rPr>
            </w:pPr>
            <w:r w:rsidRPr="00220FEF">
              <w:rPr>
                <w:rFonts w:eastAsia="Times New Roman"/>
                <w:sz w:val="24"/>
                <w:szCs w:val="24"/>
                <w:lang w:val="en-SG"/>
              </w:rPr>
              <w:t>Dựa trên căn cứ vào kết quả xác định nhu cầu bồi dưỡng GV</w:t>
            </w:r>
          </w:p>
        </w:tc>
        <w:tc>
          <w:tcPr>
            <w:tcW w:w="576" w:type="dxa"/>
            <w:vAlign w:val="center"/>
          </w:tcPr>
          <w:p w14:paraId="0D14450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DA8A3D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9A22C7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D90EEB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C234E6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B4B5C51" w14:textId="77777777" w:rsidTr="00117A94">
        <w:tc>
          <w:tcPr>
            <w:tcW w:w="575" w:type="dxa"/>
            <w:vMerge/>
          </w:tcPr>
          <w:p w14:paraId="59AB8A0C"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24DBE499" w14:textId="77777777" w:rsidR="004A5484" w:rsidRPr="00220FEF" w:rsidRDefault="004A5484" w:rsidP="009D6A01">
            <w:pPr>
              <w:numPr>
                <w:ilvl w:val="0"/>
                <w:numId w:val="32"/>
              </w:numPr>
              <w:spacing w:line="0" w:lineRule="atLeast"/>
              <w:contextualSpacing/>
              <w:jc w:val="left"/>
              <w:rPr>
                <w:rFonts w:eastAsia="Times New Roman"/>
                <w:sz w:val="24"/>
                <w:szCs w:val="24"/>
                <w:lang w:val="en-SG"/>
              </w:rPr>
            </w:pPr>
            <w:r w:rsidRPr="00220FEF">
              <w:rPr>
                <w:rFonts w:eastAsia="Times New Roman"/>
                <w:sz w:val="24"/>
                <w:szCs w:val="24"/>
                <w:lang w:val="en-SG"/>
              </w:rPr>
              <w:t>Dựa trên yêu cầu của Bộ, đề án Ngoại ngữ…</w:t>
            </w:r>
          </w:p>
        </w:tc>
        <w:tc>
          <w:tcPr>
            <w:tcW w:w="576" w:type="dxa"/>
            <w:vAlign w:val="center"/>
          </w:tcPr>
          <w:p w14:paraId="22DD98A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A35F4B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2F902B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5EA0D3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F09854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F57EC5B" w14:textId="77777777" w:rsidTr="00117A94">
        <w:tc>
          <w:tcPr>
            <w:tcW w:w="575" w:type="dxa"/>
            <w:vMerge/>
          </w:tcPr>
          <w:p w14:paraId="152199F9"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451C9363" w14:textId="77777777" w:rsidR="004A5484" w:rsidRPr="00220FEF" w:rsidRDefault="004A5484" w:rsidP="009D6A01">
            <w:pPr>
              <w:numPr>
                <w:ilvl w:val="0"/>
                <w:numId w:val="32"/>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6" w:type="dxa"/>
            <w:vAlign w:val="center"/>
          </w:tcPr>
          <w:p w14:paraId="744F241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B27779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424C15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119F16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B4E211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B04CCDB" w14:textId="77777777" w:rsidTr="00117A94">
        <w:tc>
          <w:tcPr>
            <w:tcW w:w="575" w:type="dxa"/>
          </w:tcPr>
          <w:p w14:paraId="6B135511"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III</w:t>
            </w:r>
          </w:p>
        </w:tc>
        <w:tc>
          <w:tcPr>
            <w:tcW w:w="5367" w:type="dxa"/>
          </w:tcPr>
          <w:p w14:paraId="5FB370AC"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Hình thức bồi dưỡng năng lực nghề nghiệp</w:t>
            </w:r>
          </w:p>
        </w:tc>
        <w:tc>
          <w:tcPr>
            <w:tcW w:w="576" w:type="dxa"/>
            <w:vAlign w:val="center"/>
          </w:tcPr>
          <w:p w14:paraId="01F66E4C"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65F21E18"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14795950"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0E640D56"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2F60435B"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11B7B714" w14:textId="77777777" w:rsidTr="00117A94">
        <w:tc>
          <w:tcPr>
            <w:tcW w:w="575" w:type="dxa"/>
            <w:vMerge w:val="restart"/>
          </w:tcPr>
          <w:p w14:paraId="2233BC63"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35CED8BD" w14:textId="77777777" w:rsidR="004A5484" w:rsidRPr="00220FEF" w:rsidRDefault="004A5484" w:rsidP="009D6A01">
            <w:pPr>
              <w:numPr>
                <w:ilvl w:val="0"/>
                <w:numId w:val="33"/>
              </w:numPr>
              <w:spacing w:line="0" w:lineRule="atLeast"/>
              <w:contextualSpacing/>
              <w:jc w:val="left"/>
              <w:rPr>
                <w:rFonts w:eastAsia="Times New Roman"/>
                <w:sz w:val="24"/>
                <w:szCs w:val="24"/>
                <w:lang w:val="en-SG"/>
              </w:rPr>
            </w:pPr>
            <w:r w:rsidRPr="00220FEF">
              <w:rPr>
                <w:rFonts w:eastAsia="Times New Roman"/>
                <w:sz w:val="24"/>
                <w:szCs w:val="24"/>
                <w:lang w:val="en-SG"/>
              </w:rPr>
              <w:t>Tập trung/ trực tiếp</w:t>
            </w:r>
          </w:p>
        </w:tc>
        <w:tc>
          <w:tcPr>
            <w:tcW w:w="576" w:type="dxa"/>
            <w:vAlign w:val="center"/>
          </w:tcPr>
          <w:p w14:paraId="5B5D9C0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137C2C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33877B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8560B2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7F80A8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CA85F10" w14:textId="77777777" w:rsidTr="00117A94">
        <w:tc>
          <w:tcPr>
            <w:tcW w:w="575" w:type="dxa"/>
            <w:vMerge/>
          </w:tcPr>
          <w:p w14:paraId="4FF7474B"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5C76D798" w14:textId="77777777" w:rsidR="004A5484" w:rsidRPr="00220FEF" w:rsidRDefault="004A5484" w:rsidP="009D6A01">
            <w:pPr>
              <w:numPr>
                <w:ilvl w:val="0"/>
                <w:numId w:val="33"/>
              </w:numPr>
              <w:spacing w:line="0" w:lineRule="atLeast"/>
              <w:contextualSpacing/>
              <w:jc w:val="left"/>
              <w:rPr>
                <w:rFonts w:eastAsia="Times New Roman"/>
                <w:sz w:val="24"/>
                <w:szCs w:val="24"/>
                <w:lang w:val="en-SG"/>
              </w:rPr>
            </w:pPr>
            <w:r w:rsidRPr="00220FEF">
              <w:rPr>
                <w:rFonts w:eastAsia="Times New Roman"/>
                <w:sz w:val="24"/>
                <w:szCs w:val="24"/>
                <w:lang w:val="en-SG"/>
              </w:rPr>
              <w:t>Trực tuyến</w:t>
            </w:r>
          </w:p>
        </w:tc>
        <w:tc>
          <w:tcPr>
            <w:tcW w:w="576" w:type="dxa"/>
            <w:vAlign w:val="center"/>
          </w:tcPr>
          <w:p w14:paraId="5639C9C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1FE657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786F9A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3023F50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E7AEB7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084398F" w14:textId="77777777" w:rsidTr="00117A94">
        <w:tc>
          <w:tcPr>
            <w:tcW w:w="575" w:type="dxa"/>
          </w:tcPr>
          <w:p w14:paraId="6253EE68"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IV</w:t>
            </w:r>
          </w:p>
        </w:tc>
        <w:tc>
          <w:tcPr>
            <w:tcW w:w="5367" w:type="dxa"/>
          </w:tcPr>
          <w:p w14:paraId="48EE06E3"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Đánh giá kết quả hoạt động bồi dưỡng năng lực nghề nghiệp</w:t>
            </w:r>
          </w:p>
        </w:tc>
        <w:tc>
          <w:tcPr>
            <w:tcW w:w="576" w:type="dxa"/>
            <w:vAlign w:val="center"/>
          </w:tcPr>
          <w:p w14:paraId="6E8B1D03"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69E4E12A"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0C9F09D0"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4C482636" w14:textId="77777777" w:rsidR="004A5484" w:rsidRPr="00220FEF" w:rsidRDefault="004A5484" w:rsidP="00117A94">
            <w:pPr>
              <w:spacing w:line="276" w:lineRule="auto"/>
              <w:ind w:firstLine="0"/>
              <w:jc w:val="center"/>
              <w:rPr>
                <w:rFonts w:eastAsia="Times New Roman"/>
                <w:sz w:val="24"/>
                <w:szCs w:val="24"/>
                <w:lang w:val="en-SG"/>
              </w:rPr>
            </w:pPr>
          </w:p>
        </w:tc>
        <w:tc>
          <w:tcPr>
            <w:tcW w:w="576" w:type="dxa"/>
            <w:vAlign w:val="center"/>
          </w:tcPr>
          <w:p w14:paraId="06EEC18F"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1D30A61E" w14:textId="77777777" w:rsidTr="00117A94">
        <w:tc>
          <w:tcPr>
            <w:tcW w:w="575" w:type="dxa"/>
            <w:vMerge w:val="restart"/>
          </w:tcPr>
          <w:p w14:paraId="3BA0D5AD"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24322691" w14:textId="77777777" w:rsidR="004A5484" w:rsidRPr="00220FEF" w:rsidRDefault="004A5484" w:rsidP="009D6A01">
            <w:pPr>
              <w:numPr>
                <w:ilvl w:val="0"/>
                <w:numId w:val="34"/>
              </w:numPr>
              <w:spacing w:line="0" w:lineRule="atLeast"/>
              <w:contextualSpacing/>
              <w:jc w:val="left"/>
              <w:rPr>
                <w:rFonts w:eastAsia="Times New Roman"/>
                <w:sz w:val="24"/>
                <w:szCs w:val="24"/>
                <w:lang w:val="en-SG"/>
              </w:rPr>
            </w:pPr>
            <w:r w:rsidRPr="00220FEF">
              <w:rPr>
                <w:rFonts w:eastAsia="Times New Roman"/>
                <w:sz w:val="24"/>
                <w:szCs w:val="24"/>
                <w:lang w:val="en-SG"/>
              </w:rPr>
              <w:t>Phương pháp kiểm tra đánh giá kết quả BD phù hợp với mục tiêu của chương trình BD</w:t>
            </w:r>
          </w:p>
        </w:tc>
        <w:tc>
          <w:tcPr>
            <w:tcW w:w="576" w:type="dxa"/>
            <w:vAlign w:val="center"/>
          </w:tcPr>
          <w:p w14:paraId="32FE3E8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EB271B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7EC0CEF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45D1E6D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092075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FF15DE9" w14:textId="77777777" w:rsidTr="00117A94">
        <w:tc>
          <w:tcPr>
            <w:tcW w:w="575" w:type="dxa"/>
            <w:vMerge/>
          </w:tcPr>
          <w:p w14:paraId="6E619CFF"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31D0C325" w14:textId="77777777" w:rsidR="004A5484" w:rsidRPr="00220FEF" w:rsidRDefault="004A5484" w:rsidP="00DA63BB">
            <w:pPr>
              <w:numPr>
                <w:ilvl w:val="0"/>
                <w:numId w:val="34"/>
              </w:numPr>
              <w:spacing w:line="0" w:lineRule="atLeast"/>
              <w:contextualSpacing/>
              <w:jc w:val="left"/>
              <w:rPr>
                <w:rFonts w:eastAsia="Times New Roman"/>
                <w:sz w:val="24"/>
                <w:szCs w:val="24"/>
                <w:lang w:val="en-SG"/>
              </w:rPr>
            </w:pPr>
            <w:r w:rsidRPr="00220FEF">
              <w:rPr>
                <w:rFonts w:eastAsia="Times New Roman"/>
                <w:sz w:val="24"/>
                <w:szCs w:val="24"/>
                <w:lang w:val="en-SG"/>
              </w:rPr>
              <w:t>Các bài kiểm tra đánh giá tập trung vào đo lường mức độ vận dụng tri thức vào thực tiễn phát triển năng lực nghề nghiệp GV</w:t>
            </w:r>
          </w:p>
        </w:tc>
        <w:tc>
          <w:tcPr>
            <w:tcW w:w="576" w:type="dxa"/>
            <w:vAlign w:val="center"/>
          </w:tcPr>
          <w:p w14:paraId="30DB3A7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655F6AE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8961C0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51BE242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67D4CA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1C5417E" w14:textId="77777777" w:rsidTr="00117A94">
        <w:tc>
          <w:tcPr>
            <w:tcW w:w="575" w:type="dxa"/>
          </w:tcPr>
          <w:p w14:paraId="39AC6792" w14:textId="77777777" w:rsidR="004A5484" w:rsidRPr="00220FEF" w:rsidRDefault="004A5484" w:rsidP="004A5484">
            <w:pPr>
              <w:spacing w:line="276" w:lineRule="auto"/>
              <w:ind w:firstLine="0"/>
              <w:jc w:val="left"/>
              <w:rPr>
                <w:rFonts w:eastAsia="Times New Roman"/>
                <w:sz w:val="24"/>
                <w:szCs w:val="24"/>
                <w:lang w:val="en-SG"/>
              </w:rPr>
            </w:pPr>
          </w:p>
        </w:tc>
        <w:tc>
          <w:tcPr>
            <w:tcW w:w="5367" w:type="dxa"/>
          </w:tcPr>
          <w:p w14:paraId="260E2129" w14:textId="77777777" w:rsidR="004A5484" w:rsidRPr="00220FEF" w:rsidRDefault="004A5484" w:rsidP="009D6A01">
            <w:pPr>
              <w:numPr>
                <w:ilvl w:val="0"/>
                <w:numId w:val="34"/>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6" w:type="dxa"/>
            <w:vAlign w:val="center"/>
          </w:tcPr>
          <w:p w14:paraId="071AE29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2D72586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16B7043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629C22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6" w:type="dxa"/>
            <w:vAlign w:val="center"/>
          </w:tcPr>
          <w:p w14:paraId="0B09CB3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bl>
    <w:p w14:paraId="018A6F8B" w14:textId="77777777" w:rsidR="008D66AA" w:rsidRPr="00220FEF" w:rsidRDefault="008D66AA" w:rsidP="004A5484">
      <w:pPr>
        <w:spacing w:after="200" w:line="300" w:lineRule="auto"/>
        <w:ind w:left="120" w:right="600" w:firstLine="0"/>
        <w:rPr>
          <w:rFonts w:eastAsia="Times New Roman"/>
          <w:b/>
          <w:i/>
          <w:sz w:val="24"/>
          <w:szCs w:val="24"/>
        </w:rPr>
      </w:pPr>
    </w:p>
    <w:p w14:paraId="576E29B5" w14:textId="4DB6AC27" w:rsidR="004A5484" w:rsidRPr="00220FEF" w:rsidRDefault="004A5484" w:rsidP="004A5484">
      <w:pPr>
        <w:spacing w:after="200" w:line="300" w:lineRule="auto"/>
        <w:ind w:left="120" w:right="600" w:firstLine="0"/>
        <w:rPr>
          <w:rFonts w:eastAsia="Times New Roman"/>
          <w:b/>
          <w:i/>
          <w:sz w:val="24"/>
          <w:szCs w:val="24"/>
          <w:lang w:val="en-SG"/>
        </w:rPr>
      </w:pPr>
      <w:r w:rsidRPr="00220FEF">
        <w:rPr>
          <w:rFonts w:eastAsia="Times New Roman"/>
          <w:b/>
          <w:i/>
          <w:sz w:val="24"/>
          <w:szCs w:val="24"/>
          <w:lang w:val="en-SG"/>
        </w:rPr>
        <w:t xml:space="preserve">Câu 11: Xin Ông/Bà cho biết thực trạng quản lý hoạt động bồi dưỡng giảng viên tiếng Anh </w:t>
      </w:r>
      <w:r w:rsidR="00D81421" w:rsidRPr="00220FEF">
        <w:rPr>
          <w:rFonts w:eastAsia="Times New Roman"/>
          <w:b/>
          <w:i/>
          <w:sz w:val="24"/>
          <w:szCs w:val="24"/>
          <w:lang w:val="en-SG"/>
        </w:rPr>
        <w:t xml:space="preserve">ở đơn vị của Ông/Bà </w:t>
      </w:r>
      <w:r w:rsidRPr="00220FEF">
        <w:rPr>
          <w:rFonts w:eastAsia="Times New Roman"/>
          <w:b/>
          <w:i/>
          <w:sz w:val="24"/>
          <w:szCs w:val="24"/>
          <w:lang w:val="en-SG"/>
        </w:rPr>
        <w:t>nhằm phát triển năng lực</w:t>
      </w:r>
    </w:p>
    <w:p w14:paraId="3842E1AA" w14:textId="77777777" w:rsidR="004A5484" w:rsidRPr="00220FEF" w:rsidRDefault="004A5484" w:rsidP="004A5484">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thực hiện: 1. Yếu, 2. Trung bình, 3. Khá, 4. Tốt, 5. Rất tốt)</w:t>
      </w:r>
    </w:p>
    <w:tbl>
      <w:tblPr>
        <w:tblStyle w:val="TableGrid4"/>
        <w:tblW w:w="8812" w:type="dxa"/>
        <w:tblInd w:w="120" w:type="dxa"/>
        <w:tblLook w:val="04A0" w:firstRow="1" w:lastRow="0" w:firstColumn="1" w:lastColumn="0" w:noHBand="0" w:noVBand="1"/>
      </w:tblPr>
      <w:tblGrid>
        <w:gridCol w:w="630"/>
        <w:gridCol w:w="5312"/>
        <w:gridCol w:w="574"/>
        <w:gridCol w:w="574"/>
        <w:gridCol w:w="574"/>
        <w:gridCol w:w="574"/>
        <w:gridCol w:w="574"/>
      </w:tblGrid>
      <w:tr w:rsidR="00117A94" w:rsidRPr="00220FEF" w14:paraId="65436EA9" w14:textId="77777777" w:rsidTr="00117A94">
        <w:trPr>
          <w:tblHeader/>
        </w:trPr>
        <w:tc>
          <w:tcPr>
            <w:tcW w:w="630" w:type="dxa"/>
            <w:vMerge w:val="restart"/>
            <w:vAlign w:val="center"/>
          </w:tcPr>
          <w:p w14:paraId="78D81996" w14:textId="77777777" w:rsidR="00117A94" w:rsidRPr="00220FEF" w:rsidRDefault="00117A94" w:rsidP="00117A94">
            <w:pPr>
              <w:spacing w:line="240"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312" w:type="dxa"/>
            <w:vMerge w:val="restart"/>
            <w:vAlign w:val="center"/>
          </w:tcPr>
          <w:p w14:paraId="155A7FBD" w14:textId="77777777" w:rsidR="00117A94" w:rsidRPr="00220FEF" w:rsidRDefault="00117A94" w:rsidP="00117A94">
            <w:pPr>
              <w:spacing w:line="240" w:lineRule="auto"/>
              <w:ind w:firstLine="0"/>
              <w:jc w:val="center"/>
              <w:rPr>
                <w:rFonts w:eastAsia="Times New Roman"/>
                <w:b/>
                <w:sz w:val="24"/>
                <w:szCs w:val="24"/>
                <w:lang w:val="en-SG"/>
              </w:rPr>
            </w:pPr>
            <w:r w:rsidRPr="00220FEF">
              <w:rPr>
                <w:rFonts w:eastAsia="Times New Roman"/>
                <w:b/>
                <w:sz w:val="24"/>
                <w:szCs w:val="24"/>
                <w:lang w:val="en-SG"/>
              </w:rPr>
              <w:t>Nội dung</w:t>
            </w:r>
          </w:p>
        </w:tc>
        <w:tc>
          <w:tcPr>
            <w:tcW w:w="2870" w:type="dxa"/>
            <w:gridSpan w:val="5"/>
            <w:vAlign w:val="center"/>
          </w:tcPr>
          <w:p w14:paraId="4BE32D08" w14:textId="77777777" w:rsidR="00117A94" w:rsidRPr="00220FEF" w:rsidRDefault="00117A94" w:rsidP="00117A94">
            <w:pPr>
              <w:spacing w:line="240" w:lineRule="auto"/>
              <w:ind w:firstLine="0"/>
              <w:jc w:val="center"/>
              <w:rPr>
                <w:rFonts w:eastAsia="Times New Roman"/>
                <w:b/>
                <w:sz w:val="24"/>
                <w:szCs w:val="24"/>
                <w:lang w:val="en-SG"/>
              </w:rPr>
            </w:pPr>
            <w:r w:rsidRPr="00220FEF">
              <w:rPr>
                <w:rFonts w:eastAsia="Times New Roman"/>
                <w:b/>
                <w:sz w:val="24"/>
                <w:szCs w:val="24"/>
                <w:lang w:val="en-SG"/>
              </w:rPr>
              <w:t>Mức độ thực hiện</w:t>
            </w:r>
          </w:p>
        </w:tc>
      </w:tr>
      <w:tr w:rsidR="00117A94" w:rsidRPr="00220FEF" w14:paraId="24057E4B" w14:textId="77777777" w:rsidTr="00117A94">
        <w:trPr>
          <w:tblHeader/>
        </w:trPr>
        <w:tc>
          <w:tcPr>
            <w:tcW w:w="630" w:type="dxa"/>
            <w:vMerge/>
          </w:tcPr>
          <w:p w14:paraId="66F932AB" w14:textId="77777777" w:rsidR="00117A94" w:rsidRPr="00220FEF" w:rsidRDefault="00117A94" w:rsidP="004A5484">
            <w:pPr>
              <w:spacing w:line="276" w:lineRule="auto"/>
              <w:ind w:firstLine="0"/>
              <w:jc w:val="left"/>
              <w:rPr>
                <w:rFonts w:eastAsia="Times New Roman"/>
                <w:sz w:val="24"/>
                <w:szCs w:val="24"/>
                <w:lang w:val="en-SG"/>
              </w:rPr>
            </w:pPr>
          </w:p>
        </w:tc>
        <w:tc>
          <w:tcPr>
            <w:tcW w:w="5312" w:type="dxa"/>
            <w:vMerge/>
          </w:tcPr>
          <w:p w14:paraId="0119ABD5" w14:textId="77777777" w:rsidR="00117A94" w:rsidRPr="00220FEF" w:rsidRDefault="00117A94" w:rsidP="004A5484">
            <w:pPr>
              <w:spacing w:line="276" w:lineRule="auto"/>
              <w:ind w:firstLine="0"/>
              <w:jc w:val="left"/>
              <w:rPr>
                <w:rFonts w:eastAsia="Times New Roman"/>
                <w:sz w:val="24"/>
                <w:szCs w:val="24"/>
                <w:lang w:val="en-SG"/>
              </w:rPr>
            </w:pPr>
          </w:p>
        </w:tc>
        <w:tc>
          <w:tcPr>
            <w:tcW w:w="574" w:type="dxa"/>
          </w:tcPr>
          <w:p w14:paraId="50E1B876"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74" w:type="dxa"/>
          </w:tcPr>
          <w:p w14:paraId="7E6E558A"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74" w:type="dxa"/>
          </w:tcPr>
          <w:p w14:paraId="69D49028"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74" w:type="dxa"/>
          </w:tcPr>
          <w:p w14:paraId="1AAB46A5"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74" w:type="dxa"/>
          </w:tcPr>
          <w:p w14:paraId="37C1E1F0" w14:textId="77777777" w:rsidR="00117A94" w:rsidRPr="00220FEF" w:rsidRDefault="00117A94" w:rsidP="004A5484">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757BC390" w14:textId="77777777" w:rsidTr="00117A94">
        <w:tc>
          <w:tcPr>
            <w:tcW w:w="630" w:type="dxa"/>
            <w:vAlign w:val="center"/>
          </w:tcPr>
          <w:p w14:paraId="01CACF6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I</w:t>
            </w:r>
          </w:p>
        </w:tc>
        <w:tc>
          <w:tcPr>
            <w:tcW w:w="5312" w:type="dxa"/>
          </w:tcPr>
          <w:p w14:paraId="5C825E54"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Xác định nhu cầu bồi dưỡng</w:t>
            </w:r>
          </w:p>
        </w:tc>
        <w:tc>
          <w:tcPr>
            <w:tcW w:w="574" w:type="dxa"/>
            <w:vAlign w:val="center"/>
          </w:tcPr>
          <w:p w14:paraId="1069AF2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1717EE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A1F2B6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8D1F2E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961516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1E858EC" w14:textId="77777777" w:rsidTr="00117A94">
        <w:tc>
          <w:tcPr>
            <w:tcW w:w="630" w:type="dxa"/>
            <w:vMerge w:val="restart"/>
            <w:vAlign w:val="center"/>
          </w:tcPr>
          <w:p w14:paraId="280A5689"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2FA69CEA" w14:textId="77777777" w:rsidR="004A5484" w:rsidRPr="00220FEF" w:rsidRDefault="004A5484" w:rsidP="00DA63BB">
            <w:pPr>
              <w:numPr>
                <w:ilvl w:val="0"/>
                <w:numId w:val="36"/>
              </w:numPr>
              <w:spacing w:line="0" w:lineRule="atLeast"/>
              <w:contextualSpacing/>
              <w:jc w:val="left"/>
              <w:rPr>
                <w:rFonts w:eastAsia="Times New Roman"/>
                <w:sz w:val="24"/>
                <w:szCs w:val="24"/>
                <w:lang w:val="en-SG"/>
              </w:rPr>
            </w:pPr>
            <w:r w:rsidRPr="00220FEF">
              <w:rPr>
                <w:rFonts w:eastAsia="Times New Roman"/>
                <w:sz w:val="24"/>
                <w:szCs w:val="24"/>
                <w:lang w:val="en-SG"/>
              </w:rPr>
              <w:t xml:space="preserve">Để bổ sung bằng cấp, chứng chỉ </w:t>
            </w:r>
          </w:p>
        </w:tc>
        <w:tc>
          <w:tcPr>
            <w:tcW w:w="574" w:type="dxa"/>
            <w:vAlign w:val="center"/>
          </w:tcPr>
          <w:p w14:paraId="25DE7A0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2FB264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7F8F25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47617C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17ADFC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0E2596C" w14:textId="77777777" w:rsidTr="00117A94">
        <w:tc>
          <w:tcPr>
            <w:tcW w:w="630" w:type="dxa"/>
            <w:vMerge/>
            <w:vAlign w:val="center"/>
          </w:tcPr>
          <w:p w14:paraId="69A817F8"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70AC74CF" w14:textId="77777777" w:rsidR="004A5484" w:rsidRPr="00220FEF" w:rsidRDefault="004A5484" w:rsidP="00DA63BB">
            <w:pPr>
              <w:numPr>
                <w:ilvl w:val="0"/>
                <w:numId w:val="36"/>
              </w:numPr>
              <w:spacing w:line="0" w:lineRule="atLeast"/>
              <w:contextualSpacing/>
              <w:jc w:val="left"/>
              <w:rPr>
                <w:rFonts w:eastAsia="Times New Roman"/>
                <w:sz w:val="24"/>
                <w:szCs w:val="24"/>
                <w:lang w:val="en-SG"/>
              </w:rPr>
            </w:pPr>
            <w:r w:rsidRPr="00220FEF">
              <w:rPr>
                <w:rFonts w:eastAsia="Times New Roman"/>
                <w:sz w:val="24"/>
                <w:szCs w:val="24"/>
                <w:lang w:val="en-SG"/>
              </w:rPr>
              <w:t>Để cập nhật kiến thức và kỹ năng mới</w:t>
            </w:r>
          </w:p>
        </w:tc>
        <w:tc>
          <w:tcPr>
            <w:tcW w:w="574" w:type="dxa"/>
            <w:vAlign w:val="center"/>
          </w:tcPr>
          <w:p w14:paraId="230A22B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6E351C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9C4093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0A2745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3564D5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06D0DF2" w14:textId="77777777" w:rsidTr="00117A94">
        <w:tc>
          <w:tcPr>
            <w:tcW w:w="630" w:type="dxa"/>
            <w:vMerge/>
            <w:vAlign w:val="center"/>
          </w:tcPr>
          <w:p w14:paraId="368D7B5F"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6CC2BE28" w14:textId="77777777" w:rsidR="004A5484" w:rsidRPr="00220FEF" w:rsidRDefault="004A5484" w:rsidP="00DA63BB">
            <w:pPr>
              <w:numPr>
                <w:ilvl w:val="0"/>
                <w:numId w:val="36"/>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0605EBC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C333D3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4BF12A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13AB38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4064AB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BF1503A" w14:textId="77777777" w:rsidTr="00117A94">
        <w:tc>
          <w:tcPr>
            <w:tcW w:w="630" w:type="dxa"/>
            <w:vAlign w:val="center"/>
          </w:tcPr>
          <w:p w14:paraId="62BCD10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II</w:t>
            </w:r>
          </w:p>
        </w:tc>
        <w:tc>
          <w:tcPr>
            <w:tcW w:w="5312" w:type="dxa"/>
          </w:tcPr>
          <w:p w14:paraId="00AD059E"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Lập kế hoạch bồi dưỡng</w:t>
            </w:r>
          </w:p>
        </w:tc>
        <w:tc>
          <w:tcPr>
            <w:tcW w:w="574" w:type="dxa"/>
            <w:vAlign w:val="center"/>
          </w:tcPr>
          <w:p w14:paraId="08BD37B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E0F65F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FC764B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F6FE0F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216B38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B58E943" w14:textId="77777777" w:rsidTr="00117A94">
        <w:tc>
          <w:tcPr>
            <w:tcW w:w="630" w:type="dxa"/>
            <w:vMerge w:val="restart"/>
            <w:vAlign w:val="center"/>
          </w:tcPr>
          <w:p w14:paraId="639F9E47"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7D88087E" w14:textId="77777777" w:rsidR="004A5484" w:rsidRPr="00220FEF" w:rsidRDefault="004A5484" w:rsidP="00DA63BB">
            <w:pPr>
              <w:numPr>
                <w:ilvl w:val="0"/>
                <w:numId w:val="37"/>
              </w:numPr>
              <w:spacing w:line="0" w:lineRule="atLeast"/>
              <w:contextualSpacing/>
              <w:jc w:val="left"/>
              <w:rPr>
                <w:rFonts w:eastAsia="Times New Roman"/>
                <w:sz w:val="24"/>
                <w:szCs w:val="24"/>
                <w:lang w:val="en-SG"/>
              </w:rPr>
            </w:pPr>
            <w:r w:rsidRPr="00220FEF">
              <w:rPr>
                <w:rFonts w:eastAsia="Times New Roman"/>
                <w:sz w:val="24"/>
                <w:szCs w:val="24"/>
                <w:lang w:val="en-SG"/>
              </w:rPr>
              <w:t>Lập kế hoạch/lộ trình bồi dưỡng bằng văn bản</w:t>
            </w:r>
          </w:p>
        </w:tc>
        <w:tc>
          <w:tcPr>
            <w:tcW w:w="574" w:type="dxa"/>
            <w:vAlign w:val="center"/>
          </w:tcPr>
          <w:p w14:paraId="66BACFE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7C6636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0E1214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7C6114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491E05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BC6B516" w14:textId="77777777" w:rsidTr="00117A94">
        <w:tc>
          <w:tcPr>
            <w:tcW w:w="630" w:type="dxa"/>
            <w:vMerge/>
            <w:vAlign w:val="center"/>
          </w:tcPr>
          <w:p w14:paraId="2CF97FE4"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7AAC0B6A" w14:textId="77777777" w:rsidR="004A5484" w:rsidRPr="00220FEF" w:rsidRDefault="004A5484" w:rsidP="00DA63BB">
            <w:pPr>
              <w:numPr>
                <w:ilvl w:val="0"/>
                <w:numId w:val="37"/>
              </w:numPr>
              <w:spacing w:line="0" w:lineRule="atLeast"/>
              <w:contextualSpacing/>
              <w:jc w:val="left"/>
              <w:rPr>
                <w:rFonts w:eastAsia="Times New Roman"/>
                <w:sz w:val="24"/>
                <w:szCs w:val="24"/>
                <w:lang w:val="en-SG"/>
              </w:rPr>
            </w:pPr>
            <w:r w:rsidRPr="00220FEF">
              <w:rPr>
                <w:rFonts w:eastAsia="Times New Roman"/>
                <w:sz w:val="24"/>
                <w:szCs w:val="24"/>
                <w:lang w:val="en-SG"/>
              </w:rPr>
              <w:t xml:space="preserve">Có mô hình đầu tư vào hoạt động bồi dưỡng </w:t>
            </w:r>
          </w:p>
        </w:tc>
        <w:tc>
          <w:tcPr>
            <w:tcW w:w="574" w:type="dxa"/>
            <w:vAlign w:val="center"/>
          </w:tcPr>
          <w:p w14:paraId="353EED8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A2C006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5195D5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91FBE1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1CC0AC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4EDB84D9" w14:textId="77777777" w:rsidTr="00117A94">
        <w:tc>
          <w:tcPr>
            <w:tcW w:w="630" w:type="dxa"/>
            <w:vMerge/>
            <w:vAlign w:val="center"/>
          </w:tcPr>
          <w:p w14:paraId="011DCE55"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6F815556" w14:textId="77777777" w:rsidR="004A5484" w:rsidRPr="00220FEF" w:rsidRDefault="004A5484" w:rsidP="00DA63BB">
            <w:pPr>
              <w:numPr>
                <w:ilvl w:val="0"/>
                <w:numId w:val="37"/>
              </w:numPr>
              <w:spacing w:line="0" w:lineRule="atLeast"/>
              <w:contextualSpacing/>
              <w:jc w:val="left"/>
              <w:rPr>
                <w:rFonts w:eastAsia="Times New Roman"/>
                <w:sz w:val="24"/>
                <w:szCs w:val="24"/>
                <w:lang w:val="en-SG"/>
              </w:rPr>
            </w:pPr>
            <w:r w:rsidRPr="00220FEF">
              <w:rPr>
                <w:rFonts w:eastAsia="Times New Roman"/>
                <w:sz w:val="24"/>
                <w:szCs w:val="24"/>
                <w:lang w:val="en-SG"/>
              </w:rPr>
              <w:t>Dựa trên kết quả đánh giá năng lực GV</w:t>
            </w:r>
          </w:p>
        </w:tc>
        <w:tc>
          <w:tcPr>
            <w:tcW w:w="574" w:type="dxa"/>
            <w:vAlign w:val="center"/>
          </w:tcPr>
          <w:p w14:paraId="4FB3C8D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F2DBEF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905080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11150F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05B6FC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5D41067" w14:textId="77777777" w:rsidTr="00117A94">
        <w:tc>
          <w:tcPr>
            <w:tcW w:w="630" w:type="dxa"/>
            <w:vMerge/>
            <w:vAlign w:val="center"/>
          </w:tcPr>
          <w:p w14:paraId="56846015"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2F66F965" w14:textId="77777777" w:rsidR="004A5484" w:rsidRPr="00220FEF" w:rsidRDefault="004A5484" w:rsidP="00DA63BB">
            <w:pPr>
              <w:numPr>
                <w:ilvl w:val="0"/>
                <w:numId w:val="37"/>
              </w:numPr>
              <w:spacing w:line="0" w:lineRule="atLeast"/>
              <w:contextualSpacing/>
              <w:jc w:val="left"/>
              <w:rPr>
                <w:rFonts w:eastAsia="Times New Roman"/>
                <w:sz w:val="24"/>
                <w:szCs w:val="24"/>
                <w:lang w:val="en-SG"/>
              </w:rPr>
            </w:pPr>
            <w:r w:rsidRPr="00220FEF">
              <w:rPr>
                <w:rFonts w:eastAsia="Times New Roman"/>
                <w:sz w:val="24"/>
                <w:szCs w:val="24"/>
                <w:lang w:val="en-SG"/>
              </w:rPr>
              <w:t>Dựa trên căn cứ vào kết quả xác định nhu cầu bồi dưỡng GV</w:t>
            </w:r>
          </w:p>
        </w:tc>
        <w:tc>
          <w:tcPr>
            <w:tcW w:w="574" w:type="dxa"/>
            <w:vAlign w:val="center"/>
          </w:tcPr>
          <w:p w14:paraId="1C7A638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E48B84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6D1BF1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79D1D5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17B64B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D384B29" w14:textId="77777777" w:rsidTr="00117A94">
        <w:tc>
          <w:tcPr>
            <w:tcW w:w="630" w:type="dxa"/>
            <w:vMerge/>
            <w:vAlign w:val="center"/>
          </w:tcPr>
          <w:p w14:paraId="638641A5"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3091307B" w14:textId="77777777" w:rsidR="004A5484" w:rsidRPr="00220FEF" w:rsidRDefault="004A5484" w:rsidP="00DA63BB">
            <w:pPr>
              <w:numPr>
                <w:ilvl w:val="0"/>
                <w:numId w:val="37"/>
              </w:numPr>
              <w:spacing w:line="0" w:lineRule="atLeast"/>
              <w:contextualSpacing/>
              <w:jc w:val="left"/>
              <w:rPr>
                <w:rFonts w:eastAsia="Times New Roman"/>
                <w:sz w:val="24"/>
                <w:szCs w:val="24"/>
                <w:lang w:val="en-SG"/>
              </w:rPr>
            </w:pPr>
            <w:r w:rsidRPr="00220FEF">
              <w:rPr>
                <w:rFonts w:eastAsia="Times New Roman"/>
                <w:sz w:val="24"/>
                <w:szCs w:val="24"/>
                <w:lang w:val="en-SG"/>
              </w:rPr>
              <w:t>Có đề ra tiến độ thực hiện một cách hợp lý, khả thi</w:t>
            </w:r>
          </w:p>
        </w:tc>
        <w:tc>
          <w:tcPr>
            <w:tcW w:w="574" w:type="dxa"/>
            <w:vAlign w:val="center"/>
          </w:tcPr>
          <w:p w14:paraId="4CFDBAD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CF5DA5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EC62EB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3FA3C8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1EFF28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94C8EBE" w14:textId="77777777" w:rsidTr="00117A94">
        <w:tc>
          <w:tcPr>
            <w:tcW w:w="630" w:type="dxa"/>
            <w:vMerge/>
            <w:vAlign w:val="center"/>
          </w:tcPr>
          <w:p w14:paraId="63A8321E"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46979B04" w14:textId="77777777" w:rsidR="004A5484" w:rsidRPr="00220FEF" w:rsidRDefault="004A5484" w:rsidP="00DA63BB">
            <w:pPr>
              <w:numPr>
                <w:ilvl w:val="0"/>
                <w:numId w:val="37"/>
              </w:numPr>
              <w:spacing w:line="0" w:lineRule="atLeast"/>
              <w:contextualSpacing/>
              <w:jc w:val="left"/>
              <w:rPr>
                <w:rFonts w:eastAsia="Times New Roman"/>
                <w:sz w:val="24"/>
                <w:szCs w:val="24"/>
                <w:lang w:val="en-SG"/>
              </w:rPr>
            </w:pPr>
            <w:r w:rsidRPr="00220FEF">
              <w:rPr>
                <w:rFonts w:eastAsia="Times New Roman"/>
                <w:sz w:val="24"/>
                <w:szCs w:val="24"/>
                <w:lang w:val="en-SG"/>
              </w:rPr>
              <w:t>Có phân công trách nhiệm rõ ràng</w:t>
            </w:r>
          </w:p>
        </w:tc>
        <w:tc>
          <w:tcPr>
            <w:tcW w:w="574" w:type="dxa"/>
            <w:vAlign w:val="center"/>
          </w:tcPr>
          <w:p w14:paraId="4122B46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B70C0D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FA2F2F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950A98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68577A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D1D9740" w14:textId="77777777" w:rsidTr="00117A94">
        <w:tc>
          <w:tcPr>
            <w:tcW w:w="630" w:type="dxa"/>
            <w:vMerge/>
            <w:vAlign w:val="center"/>
          </w:tcPr>
          <w:p w14:paraId="090D1513"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55EE2BBB" w14:textId="77777777" w:rsidR="004A5484" w:rsidRPr="00220FEF" w:rsidRDefault="004A5484" w:rsidP="00DA63BB">
            <w:pPr>
              <w:numPr>
                <w:ilvl w:val="0"/>
                <w:numId w:val="37"/>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2D1076C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BA8B17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1AC020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ED6DFE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459339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FE8B9D5" w14:textId="77777777" w:rsidTr="00117A94">
        <w:tc>
          <w:tcPr>
            <w:tcW w:w="630" w:type="dxa"/>
            <w:vAlign w:val="center"/>
          </w:tcPr>
          <w:p w14:paraId="3340593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III</w:t>
            </w:r>
          </w:p>
        </w:tc>
        <w:tc>
          <w:tcPr>
            <w:tcW w:w="5312" w:type="dxa"/>
          </w:tcPr>
          <w:p w14:paraId="46AAE965"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Tổ chức thực hiện kế hoạch bồi dưỡng</w:t>
            </w:r>
          </w:p>
        </w:tc>
        <w:tc>
          <w:tcPr>
            <w:tcW w:w="574" w:type="dxa"/>
            <w:vAlign w:val="center"/>
          </w:tcPr>
          <w:p w14:paraId="25C8A8CD"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1E008389"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14C2E80D"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144D06ED"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6A0F8185"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17EDA318" w14:textId="77777777" w:rsidTr="00117A94">
        <w:tc>
          <w:tcPr>
            <w:tcW w:w="630" w:type="dxa"/>
            <w:vMerge w:val="restart"/>
            <w:vAlign w:val="center"/>
          </w:tcPr>
          <w:p w14:paraId="4E2E1D82"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5A2EEB40" w14:textId="77777777" w:rsidR="004A5484" w:rsidRPr="00220FEF" w:rsidRDefault="004A5484" w:rsidP="00DA63BB">
            <w:pPr>
              <w:numPr>
                <w:ilvl w:val="0"/>
                <w:numId w:val="38"/>
              </w:numPr>
              <w:spacing w:line="0" w:lineRule="atLeast"/>
              <w:contextualSpacing/>
              <w:jc w:val="left"/>
              <w:rPr>
                <w:rFonts w:eastAsia="Times New Roman"/>
                <w:sz w:val="24"/>
                <w:szCs w:val="24"/>
                <w:lang w:val="en-SG"/>
              </w:rPr>
            </w:pPr>
            <w:r w:rsidRPr="00220FEF">
              <w:rPr>
                <w:rFonts w:eastAsia="Times New Roman"/>
                <w:sz w:val="24"/>
                <w:szCs w:val="24"/>
                <w:lang w:val="en-SG"/>
              </w:rPr>
              <w:t xml:space="preserve">Lựa chọn/ cử đúng đối tượng đi học các khóa </w:t>
            </w:r>
            <w:r w:rsidRPr="00220FEF">
              <w:rPr>
                <w:rFonts w:eastAsia="Times New Roman"/>
                <w:sz w:val="24"/>
                <w:szCs w:val="24"/>
                <w:lang w:val="en-SG"/>
              </w:rPr>
              <w:lastRenderedPageBreak/>
              <w:t>bồi dưỡng</w:t>
            </w:r>
          </w:p>
        </w:tc>
        <w:tc>
          <w:tcPr>
            <w:tcW w:w="574" w:type="dxa"/>
            <w:vAlign w:val="center"/>
          </w:tcPr>
          <w:p w14:paraId="5503ED1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lastRenderedPageBreak/>
              <w:t></w:t>
            </w:r>
          </w:p>
        </w:tc>
        <w:tc>
          <w:tcPr>
            <w:tcW w:w="574" w:type="dxa"/>
            <w:vAlign w:val="center"/>
          </w:tcPr>
          <w:p w14:paraId="12AB41F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F0EFD9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D24828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CB0064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348105A" w14:textId="77777777" w:rsidTr="00117A94">
        <w:tc>
          <w:tcPr>
            <w:tcW w:w="630" w:type="dxa"/>
            <w:vMerge/>
            <w:vAlign w:val="center"/>
          </w:tcPr>
          <w:p w14:paraId="12968645"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33A9C189" w14:textId="0D8447D5" w:rsidR="004A5484" w:rsidRPr="00220FEF" w:rsidRDefault="004A5484" w:rsidP="00DA63BB">
            <w:pPr>
              <w:numPr>
                <w:ilvl w:val="0"/>
                <w:numId w:val="38"/>
              </w:numPr>
              <w:spacing w:line="0" w:lineRule="atLeast"/>
              <w:contextualSpacing/>
              <w:jc w:val="left"/>
              <w:rPr>
                <w:rFonts w:eastAsia="Times New Roman"/>
                <w:sz w:val="24"/>
                <w:szCs w:val="24"/>
                <w:lang w:val="en-SG"/>
              </w:rPr>
            </w:pPr>
            <w:r w:rsidRPr="00220FEF">
              <w:rPr>
                <w:rFonts w:eastAsia="Times New Roman"/>
                <w:sz w:val="24"/>
                <w:szCs w:val="24"/>
                <w:lang w:val="en-SG"/>
              </w:rPr>
              <w:t>K</w:t>
            </w:r>
            <w:r w:rsidR="00D85743" w:rsidRPr="00220FEF">
              <w:rPr>
                <w:rFonts w:eastAsia="Times New Roman"/>
                <w:sz w:val="24"/>
                <w:szCs w:val="24"/>
                <w:lang w:val="en-SG"/>
              </w:rPr>
              <w:t>hóa</w:t>
            </w:r>
            <w:r w:rsidRPr="00220FEF">
              <w:rPr>
                <w:rFonts w:eastAsia="Times New Roman"/>
                <w:sz w:val="24"/>
                <w:szCs w:val="24"/>
                <w:lang w:val="en-SG"/>
              </w:rPr>
              <w:t xml:space="preserve"> bồi dưỡng phù hợp về thời gian, địa điểm</w:t>
            </w:r>
          </w:p>
        </w:tc>
        <w:tc>
          <w:tcPr>
            <w:tcW w:w="574" w:type="dxa"/>
            <w:vAlign w:val="center"/>
          </w:tcPr>
          <w:p w14:paraId="12726EA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B0BB3E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0106A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168D97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E6B3E7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0D1E8E3" w14:textId="77777777" w:rsidTr="00117A94">
        <w:tc>
          <w:tcPr>
            <w:tcW w:w="630" w:type="dxa"/>
            <w:vMerge/>
            <w:vAlign w:val="center"/>
          </w:tcPr>
          <w:p w14:paraId="2EA844A8"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085EB388" w14:textId="77777777" w:rsidR="004A5484" w:rsidRPr="00220FEF" w:rsidRDefault="004A5484" w:rsidP="00DA63BB">
            <w:pPr>
              <w:numPr>
                <w:ilvl w:val="0"/>
                <w:numId w:val="38"/>
              </w:numPr>
              <w:spacing w:line="0" w:lineRule="atLeast"/>
              <w:contextualSpacing/>
              <w:jc w:val="left"/>
              <w:rPr>
                <w:rFonts w:eastAsia="Times New Roman"/>
                <w:sz w:val="24"/>
                <w:szCs w:val="24"/>
                <w:lang w:val="en-SG"/>
              </w:rPr>
            </w:pPr>
            <w:r w:rsidRPr="00220FEF">
              <w:rPr>
                <w:rFonts w:eastAsia="Times New Roman"/>
                <w:sz w:val="24"/>
                <w:szCs w:val="24"/>
                <w:lang w:val="en-SG"/>
              </w:rPr>
              <w:t>Hình thức tổ chức phù hợp hiệu quả</w:t>
            </w:r>
          </w:p>
        </w:tc>
        <w:tc>
          <w:tcPr>
            <w:tcW w:w="574" w:type="dxa"/>
            <w:vAlign w:val="center"/>
          </w:tcPr>
          <w:p w14:paraId="341A1B5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8985FA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89B661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CA8259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9B71CA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82FAD08" w14:textId="77777777" w:rsidTr="00117A94">
        <w:tc>
          <w:tcPr>
            <w:tcW w:w="630" w:type="dxa"/>
            <w:vMerge/>
            <w:vAlign w:val="center"/>
          </w:tcPr>
          <w:p w14:paraId="2FE0203C"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44417A7C" w14:textId="77777777" w:rsidR="004A5484" w:rsidRPr="00220FEF" w:rsidRDefault="004A5484" w:rsidP="00DA63BB">
            <w:pPr>
              <w:numPr>
                <w:ilvl w:val="0"/>
                <w:numId w:val="38"/>
              </w:numPr>
              <w:spacing w:line="0" w:lineRule="atLeast"/>
              <w:contextualSpacing/>
              <w:jc w:val="left"/>
              <w:rPr>
                <w:rFonts w:eastAsia="Times New Roman"/>
                <w:sz w:val="24"/>
                <w:szCs w:val="24"/>
                <w:lang w:val="en-SG"/>
              </w:rPr>
            </w:pPr>
            <w:r w:rsidRPr="00220FEF">
              <w:rPr>
                <w:rFonts w:eastAsia="Times New Roman"/>
                <w:sz w:val="24"/>
                <w:szCs w:val="24"/>
                <w:lang w:val="en-SG"/>
              </w:rPr>
              <w:t>Cơ sở vật chất phù hợp</w:t>
            </w:r>
          </w:p>
        </w:tc>
        <w:tc>
          <w:tcPr>
            <w:tcW w:w="574" w:type="dxa"/>
            <w:vAlign w:val="center"/>
          </w:tcPr>
          <w:p w14:paraId="1F04B4F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29F8AB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D98D17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AA987C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4CB595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DA4318B" w14:textId="77777777" w:rsidTr="00117A94">
        <w:tc>
          <w:tcPr>
            <w:tcW w:w="630" w:type="dxa"/>
            <w:vMerge/>
            <w:vAlign w:val="center"/>
          </w:tcPr>
          <w:p w14:paraId="380DF5DB"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0A9DA642" w14:textId="77777777" w:rsidR="004A5484" w:rsidRPr="00220FEF" w:rsidRDefault="004A5484" w:rsidP="00DA63BB">
            <w:pPr>
              <w:numPr>
                <w:ilvl w:val="0"/>
                <w:numId w:val="38"/>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5CFFE15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F744BE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B9198F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BA61BB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E82091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55E3C39" w14:textId="77777777" w:rsidTr="00117A94">
        <w:tc>
          <w:tcPr>
            <w:tcW w:w="630" w:type="dxa"/>
            <w:vAlign w:val="center"/>
          </w:tcPr>
          <w:p w14:paraId="5F0D681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IV</w:t>
            </w:r>
          </w:p>
        </w:tc>
        <w:tc>
          <w:tcPr>
            <w:tcW w:w="5312" w:type="dxa"/>
          </w:tcPr>
          <w:p w14:paraId="205EA527"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Chỉ đạo thực hiện kế hoạch bồi dưỡng</w:t>
            </w:r>
          </w:p>
        </w:tc>
        <w:tc>
          <w:tcPr>
            <w:tcW w:w="574" w:type="dxa"/>
            <w:vAlign w:val="center"/>
          </w:tcPr>
          <w:p w14:paraId="69F2937F"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1A11502C"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253D6414"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3F3520AB"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74330BF2"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4F748809" w14:textId="77777777" w:rsidTr="00117A94">
        <w:tc>
          <w:tcPr>
            <w:tcW w:w="630" w:type="dxa"/>
            <w:vMerge w:val="restart"/>
            <w:vAlign w:val="center"/>
          </w:tcPr>
          <w:p w14:paraId="6B39338A"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0C7B375D" w14:textId="77777777" w:rsidR="004A5484" w:rsidRPr="00220FEF" w:rsidRDefault="004A5484" w:rsidP="00DA63BB">
            <w:pPr>
              <w:numPr>
                <w:ilvl w:val="0"/>
                <w:numId w:val="39"/>
              </w:numPr>
              <w:spacing w:line="0" w:lineRule="atLeast"/>
              <w:contextualSpacing/>
              <w:jc w:val="left"/>
              <w:rPr>
                <w:rFonts w:eastAsia="Times New Roman"/>
                <w:sz w:val="24"/>
                <w:szCs w:val="24"/>
                <w:lang w:val="en-SG"/>
              </w:rPr>
            </w:pPr>
            <w:r w:rsidRPr="00220FEF">
              <w:rPr>
                <w:rFonts w:eastAsia="Times New Roman"/>
                <w:sz w:val="24"/>
                <w:szCs w:val="24"/>
                <w:lang w:val="en-SG"/>
              </w:rPr>
              <w:t>Lãnh đạo tạo môi trường thuận lợi cho thực hiện kế hoạch bồi dưỡng</w:t>
            </w:r>
          </w:p>
        </w:tc>
        <w:tc>
          <w:tcPr>
            <w:tcW w:w="574" w:type="dxa"/>
            <w:vAlign w:val="center"/>
          </w:tcPr>
          <w:p w14:paraId="6E07929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38ED63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9BBBFB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2B58B0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9A30E9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91F0901" w14:textId="77777777" w:rsidTr="00117A94">
        <w:tc>
          <w:tcPr>
            <w:tcW w:w="630" w:type="dxa"/>
            <w:vMerge/>
            <w:vAlign w:val="center"/>
          </w:tcPr>
          <w:p w14:paraId="44939A6D"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6D9817FE" w14:textId="77777777" w:rsidR="004A5484" w:rsidRPr="00220FEF" w:rsidRDefault="004A5484" w:rsidP="00DA63BB">
            <w:pPr>
              <w:numPr>
                <w:ilvl w:val="0"/>
                <w:numId w:val="39"/>
              </w:numPr>
              <w:spacing w:line="0" w:lineRule="atLeast"/>
              <w:contextualSpacing/>
              <w:jc w:val="left"/>
              <w:rPr>
                <w:rFonts w:eastAsia="Times New Roman"/>
                <w:sz w:val="24"/>
                <w:szCs w:val="24"/>
                <w:lang w:val="en-SG"/>
              </w:rPr>
            </w:pPr>
            <w:r w:rsidRPr="00220FEF">
              <w:rPr>
                <w:rFonts w:eastAsia="Times New Roman"/>
                <w:sz w:val="24"/>
                <w:szCs w:val="24"/>
                <w:lang w:val="en-SG"/>
              </w:rPr>
              <w:t>Lãnh đạo thường xuyên đôn đốc thực hiện kế hoạch bồi dưỡng</w:t>
            </w:r>
          </w:p>
        </w:tc>
        <w:tc>
          <w:tcPr>
            <w:tcW w:w="574" w:type="dxa"/>
            <w:vAlign w:val="center"/>
          </w:tcPr>
          <w:p w14:paraId="7EDD67A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EDE5F9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405E95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1D48A8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1D2A56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05C05E7" w14:textId="77777777" w:rsidTr="00117A94">
        <w:tc>
          <w:tcPr>
            <w:tcW w:w="630" w:type="dxa"/>
            <w:vMerge/>
            <w:vAlign w:val="center"/>
          </w:tcPr>
          <w:p w14:paraId="06A91687"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1FD1F521" w14:textId="77777777" w:rsidR="004A5484" w:rsidRPr="00220FEF" w:rsidRDefault="004A5484" w:rsidP="00DA63BB">
            <w:pPr>
              <w:numPr>
                <w:ilvl w:val="0"/>
                <w:numId w:val="39"/>
              </w:numPr>
              <w:spacing w:line="0" w:lineRule="atLeast"/>
              <w:contextualSpacing/>
              <w:jc w:val="left"/>
              <w:rPr>
                <w:rFonts w:eastAsia="Times New Roman"/>
                <w:sz w:val="24"/>
                <w:szCs w:val="24"/>
                <w:lang w:val="en-SG"/>
              </w:rPr>
            </w:pPr>
            <w:r w:rsidRPr="00220FEF">
              <w:rPr>
                <w:rFonts w:eastAsia="Times New Roman"/>
                <w:sz w:val="24"/>
                <w:szCs w:val="24"/>
                <w:lang w:val="en-SG"/>
              </w:rPr>
              <w:t>Lãnh đạo thường xuyên chỉ đạo giải quyết những vướng mắc phát sinh trong quá trình thực hiện kế hoạch.</w:t>
            </w:r>
          </w:p>
        </w:tc>
        <w:tc>
          <w:tcPr>
            <w:tcW w:w="574" w:type="dxa"/>
            <w:vAlign w:val="center"/>
          </w:tcPr>
          <w:p w14:paraId="54B5B12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959367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E8C9B7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3355C0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118680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C8CF350" w14:textId="77777777" w:rsidTr="00117A94">
        <w:tc>
          <w:tcPr>
            <w:tcW w:w="630" w:type="dxa"/>
            <w:vMerge/>
            <w:vAlign w:val="center"/>
          </w:tcPr>
          <w:p w14:paraId="355B373A"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07626A6A" w14:textId="77777777" w:rsidR="004A5484" w:rsidRPr="00220FEF" w:rsidRDefault="004A5484" w:rsidP="00DA63BB">
            <w:pPr>
              <w:numPr>
                <w:ilvl w:val="0"/>
                <w:numId w:val="39"/>
              </w:numPr>
              <w:spacing w:line="0" w:lineRule="atLeast"/>
              <w:contextualSpacing/>
              <w:jc w:val="left"/>
              <w:rPr>
                <w:rFonts w:eastAsia="Times New Roman"/>
                <w:sz w:val="24"/>
                <w:szCs w:val="24"/>
                <w:lang w:val="en-SG"/>
              </w:rPr>
            </w:pPr>
            <w:r w:rsidRPr="00220FEF">
              <w:rPr>
                <w:rFonts w:eastAsia="Times New Roman"/>
                <w:sz w:val="24"/>
                <w:szCs w:val="24"/>
                <w:lang w:val="en-SG"/>
              </w:rPr>
              <w:t>Lãnh đạo thực hiện điều chỉnh kế hoạch khi cần thiết</w:t>
            </w:r>
          </w:p>
        </w:tc>
        <w:tc>
          <w:tcPr>
            <w:tcW w:w="574" w:type="dxa"/>
            <w:vAlign w:val="center"/>
          </w:tcPr>
          <w:p w14:paraId="65991CC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DF1E7F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45BE6B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4AFA08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0AD1F0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643FE0E" w14:textId="77777777" w:rsidTr="00117A94">
        <w:tc>
          <w:tcPr>
            <w:tcW w:w="630" w:type="dxa"/>
            <w:vMerge/>
            <w:vAlign w:val="center"/>
          </w:tcPr>
          <w:p w14:paraId="065F29E5"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0BD6E3E7" w14:textId="77777777" w:rsidR="004A5484" w:rsidRPr="00220FEF" w:rsidRDefault="004A5484" w:rsidP="00DA63BB">
            <w:pPr>
              <w:numPr>
                <w:ilvl w:val="0"/>
                <w:numId w:val="39"/>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4DF1C0C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E7C698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5EA445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74C18E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D63BC8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6B86339" w14:textId="77777777" w:rsidTr="00117A94">
        <w:tc>
          <w:tcPr>
            <w:tcW w:w="630" w:type="dxa"/>
            <w:vAlign w:val="center"/>
          </w:tcPr>
          <w:p w14:paraId="49761A5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V</w:t>
            </w:r>
          </w:p>
        </w:tc>
        <w:tc>
          <w:tcPr>
            <w:tcW w:w="5312" w:type="dxa"/>
          </w:tcPr>
          <w:p w14:paraId="52DDE289" w14:textId="77777777" w:rsidR="004A5484" w:rsidRPr="00220FEF" w:rsidRDefault="004A5484" w:rsidP="004A5484">
            <w:pPr>
              <w:spacing w:line="240" w:lineRule="auto"/>
              <w:ind w:firstLine="0"/>
              <w:jc w:val="left"/>
              <w:rPr>
                <w:rFonts w:eastAsia="Times New Roman"/>
                <w:sz w:val="24"/>
                <w:szCs w:val="24"/>
                <w:lang w:val="en-SG"/>
              </w:rPr>
            </w:pPr>
            <w:r w:rsidRPr="00220FEF">
              <w:rPr>
                <w:rFonts w:eastAsia="Times New Roman"/>
                <w:sz w:val="24"/>
                <w:szCs w:val="24"/>
                <w:lang w:val="en-SG"/>
              </w:rPr>
              <w:t>Lựa chọn đơn vị, chuyên gia bồi dưỡng</w:t>
            </w:r>
          </w:p>
        </w:tc>
        <w:tc>
          <w:tcPr>
            <w:tcW w:w="574" w:type="dxa"/>
            <w:vAlign w:val="center"/>
          </w:tcPr>
          <w:p w14:paraId="25487491"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67ACAD80"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6688E4A2"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2CB81297"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2CADE860"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39D7FB47" w14:textId="77777777" w:rsidTr="00117A94">
        <w:tc>
          <w:tcPr>
            <w:tcW w:w="630" w:type="dxa"/>
            <w:vMerge w:val="restart"/>
            <w:vAlign w:val="center"/>
          </w:tcPr>
          <w:p w14:paraId="0AC34BF7"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0145F66F" w14:textId="77777777" w:rsidR="004A5484" w:rsidRPr="00220FEF" w:rsidRDefault="004A5484" w:rsidP="00DA63BB">
            <w:pPr>
              <w:numPr>
                <w:ilvl w:val="0"/>
                <w:numId w:val="40"/>
              </w:numPr>
              <w:spacing w:line="0" w:lineRule="atLeast"/>
              <w:contextualSpacing/>
              <w:jc w:val="left"/>
              <w:rPr>
                <w:rFonts w:eastAsia="Times New Roman"/>
                <w:sz w:val="24"/>
                <w:szCs w:val="24"/>
                <w:lang w:val="en-SG"/>
              </w:rPr>
            </w:pPr>
            <w:r w:rsidRPr="00220FEF">
              <w:rPr>
                <w:rFonts w:eastAsia="Times New Roman"/>
                <w:sz w:val="24"/>
                <w:szCs w:val="24"/>
                <w:lang w:val="en-SG"/>
              </w:rPr>
              <w:t>Lựa chọn đơn vị uy tín, chất lượng</w:t>
            </w:r>
          </w:p>
        </w:tc>
        <w:tc>
          <w:tcPr>
            <w:tcW w:w="574" w:type="dxa"/>
            <w:vAlign w:val="center"/>
          </w:tcPr>
          <w:p w14:paraId="740BC08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1E63B2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8786EC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F3ED52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884630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F73D864" w14:textId="77777777" w:rsidTr="00117A94">
        <w:tc>
          <w:tcPr>
            <w:tcW w:w="630" w:type="dxa"/>
            <w:vMerge/>
            <w:vAlign w:val="center"/>
          </w:tcPr>
          <w:p w14:paraId="2DCFB6AC"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149FC332" w14:textId="77777777" w:rsidR="004A5484" w:rsidRPr="00220FEF" w:rsidRDefault="004A5484" w:rsidP="00DA63BB">
            <w:pPr>
              <w:numPr>
                <w:ilvl w:val="0"/>
                <w:numId w:val="40"/>
              </w:numPr>
              <w:spacing w:line="0" w:lineRule="atLeast"/>
              <w:contextualSpacing/>
              <w:jc w:val="left"/>
              <w:rPr>
                <w:rFonts w:eastAsia="Times New Roman"/>
                <w:sz w:val="24"/>
                <w:szCs w:val="24"/>
                <w:lang w:val="en-SG"/>
              </w:rPr>
            </w:pPr>
            <w:r w:rsidRPr="00220FEF">
              <w:rPr>
                <w:rFonts w:eastAsia="Times New Roman"/>
                <w:sz w:val="24"/>
                <w:szCs w:val="24"/>
                <w:lang w:val="en-SG"/>
              </w:rPr>
              <w:t>Lựa chọn chuyên gia uy tín</w:t>
            </w:r>
          </w:p>
        </w:tc>
        <w:tc>
          <w:tcPr>
            <w:tcW w:w="574" w:type="dxa"/>
            <w:vAlign w:val="center"/>
          </w:tcPr>
          <w:p w14:paraId="50101F6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59225F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2C6286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708C47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66518C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BC650DA" w14:textId="77777777" w:rsidTr="00117A94">
        <w:tc>
          <w:tcPr>
            <w:tcW w:w="630" w:type="dxa"/>
            <w:vMerge/>
            <w:vAlign w:val="center"/>
          </w:tcPr>
          <w:p w14:paraId="5A414F37" w14:textId="77777777" w:rsidR="004A5484" w:rsidRPr="00220FEF" w:rsidRDefault="004A5484" w:rsidP="00117A94">
            <w:pPr>
              <w:spacing w:line="276" w:lineRule="auto"/>
              <w:ind w:firstLine="0"/>
              <w:jc w:val="center"/>
              <w:rPr>
                <w:rFonts w:eastAsia="Times New Roman"/>
                <w:sz w:val="24"/>
                <w:szCs w:val="24"/>
                <w:lang w:val="en-SG"/>
              </w:rPr>
            </w:pPr>
          </w:p>
        </w:tc>
        <w:tc>
          <w:tcPr>
            <w:tcW w:w="5312" w:type="dxa"/>
          </w:tcPr>
          <w:p w14:paraId="1688D77C" w14:textId="77777777" w:rsidR="004A5484" w:rsidRPr="00220FEF" w:rsidRDefault="004A5484" w:rsidP="00DA63BB">
            <w:pPr>
              <w:numPr>
                <w:ilvl w:val="0"/>
                <w:numId w:val="40"/>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1ABF761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E22BD4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5C433F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30A8F8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7301C9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26499D5" w14:textId="77777777" w:rsidTr="00117A94">
        <w:tc>
          <w:tcPr>
            <w:tcW w:w="630" w:type="dxa"/>
            <w:vAlign w:val="center"/>
          </w:tcPr>
          <w:p w14:paraId="0218C6A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VI</w:t>
            </w:r>
          </w:p>
        </w:tc>
        <w:tc>
          <w:tcPr>
            <w:tcW w:w="5312" w:type="dxa"/>
          </w:tcPr>
          <w:p w14:paraId="0B893668" w14:textId="36A21CD1" w:rsidR="004A5484" w:rsidRPr="00220FEF" w:rsidRDefault="00DD684C" w:rsidP="004A5484">
            <w:pPr>
              <w:spacing w:line="0" w:lineRule="atLeast"/>
              <w:ind w:firstLine="0"/>
              <w:jc w:val="left"/>
              <w:rPr>
                <w:rFonts w:eastAsia="Times New Roman"/>
                <w:sz w:val="24"/>
                <w:szCs w:val="24"/>
                <w:lang w:val="en-SG"/>
              </w:rPr>
            </w:pPr>
            <w:r w:rsidRPr="00220FEF">
              <w:rPr>
                <w:rFonts w:eastAsia="Times New Roman"/>
                <w:sz w:val="24"/>
                <w:szCs w:val="24"/>
                <w:lang w:val="en-SG"/>
              </w:rPr>
              <w:t>Điều kiện thực hiện bồi dưỡng</w:t>
            </w:r>
          </w:p>
        </w:tc>
        <w:tc>
          <w:tcPr>
            <w:tcW w:w="574" w:type="dxa"/>
            <w:vAlign w:val="center"/>
          </w:tcPr>
          <w:p w14:paraId="29F8E96F"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4D2013E4"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62A7F4D8"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6068F0E9"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34EF10CF"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65A1C6BD" w14:textId="77777777" w:rsidTr="00117A94">
        <w:tc>
          <w:tcPr>
            <w:tcW w:w="630" w:type="dxa"/>
            <w:vMerge w:val="restart"/>
          </w:tcPr>
          <w:p w14:paraId="786E68E7"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EBB4EAB"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Các văn bản pháp quy, tài liệu chỉ đạo, hướng dẫn hoạt động bồi dưỡng</w:t>
            </w:r>
          </w:p>
        </w:tc>
        <w:tc>
          <w:tcPr>
            <w:tcW w:w="574" w:type="dxa"/>
            <w:vAlign w:val="center"/>
          </w:tcPr>
          <w:p w14:paraId="32C5CD9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96BE62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B6A368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4BA74E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02424B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652A775" w14:textId="77777777" w:rsidTr="00117A94">
        <w:tc>
          <w:tcPr>
            <w:tcW w:w="630" w:type="dxa"/>
            <w:vMerge/>
          </w:tcPr>
          <w:p w14:paraId="0A523254"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E61890D"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Nội dung, chương trình bồi dưỡng</w:t>
            </w:r>
          </w:p>
        </w:tc>
        <w:tc>
          <w:tcPr>
            <w:tcW w:w="574" w:type="dxa"/>
            <w:vAlign w:val="center"/>
          </w:tcPr>
          <w:p w14:paraId="4ED3649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EC7609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1D0F88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8DB99C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BA64FD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35C1EDD" w14:textId="77777777" w:rsidTr="00117A94">
        <w:tc>
          <w:tcPr>
            <w:tcW w:w="630" w:type="dxa"/>
            <w:vMerge/>
          </w:tcPr>
          <w:p w14:paraId="2BEEE2A3"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679445C"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Môi trường, địa điểm, thời gian tổ chức</w:t>
            </w:r>
          </w:p>
        </w:tc>
        <w:tc>
          <w:tcPr>
            <w:tcW w:w="574" w:type="dxa"/>
            <w:vAlign w:val="center"/>
          </w:tcPr>
          <w:p w14:paraId="7540394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BE2AAB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1BD135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D9CB68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013D19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CD287BF" w14:textId="77777777" w:rsidTr="00117A94">
        <w:tc>
          <w:tcPr>
            <w:tcW w:w="630" w:type="dxa"/>
            <w:vMerge/>
          </w:tcPr>
          <w:p w14:paraId="6018E70A"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66453E8"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Hình thức, phương pháp tổ chức hoạt động bồi dưỡng</w:t>
            </w:r>
          </w:p>
        </w:tc>
        <w:tc>
          <w:tcPr>
            <w:tcW w:w="574" w:type="dxa"/>
            <w:vAlign w:val="center"/>
          </w:tcPr>
          <w:p w14:paraId="41F3CCF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10BDA5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EC4A3B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8CA327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0000BD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1DBC4F2" w14:textId="77777777" w:rsidTr="00117A94">
        <w:tc>
          <w:tcPr>
            <w:tcW w:w="630" w:type="dxa"/>
            <w:vMerge/>
          </w:tcPr>
          <w:p w14:paraId="33AEB262"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4FFE2727"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Cơ sở vật chất, phương tiện kỹ thuật, mạng internet…phục vụ hoạt động bồi dưỡng</w:t>
            </w:r>
          </w:p>
        </w:tc>
        <w:tc>
          <w:tcPr>
            <w:tcW w:w="574" w:type="dxa"/>
            <w:vAlign w:val="center"/>
          </w:tcPr>
          <w:p w14:paraId="6430DCE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198878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394238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524CC7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FC3B3F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DCFE590" w14:textId="77777777" w:rsidTr="00117A94">
        <w:tc>
          <w:tcPr>
            <w:tcW w:w="630" w:type="dxa"/>
            <w:vMerge/>
          </w:tcPr>
          <w:p w14:paraId="171F7D4A"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2E163FA6"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Tài liệu hướng dẫn, tài liệu tham khảo …phục vụ hoạt động bồi dưỡng</w:t>
            </w:r>
          </w:p>
        </w:tc>
        <w:tc>
          <w:tcPr>
            <w:tcW w:w="574" w:type="dxa"/>
            <w:vAlign w:val="center"/>
          </w:tcPr>
          <w:p w14:paraId="26948CE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BEDA22E"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6737DA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7A8395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BABEDD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FF50B29" w14:textId="77777777" w:rsidTr="00117A94">
        <w:tc>
          <w:tcPr>
            <w:tcW w:w="630" w:type="dxa"/>
            <w:vMerge/>
          </w:tcPr>
          <w:p w14:paraId="7BA68F6A"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3FD8C800"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Nguồn kinh phí tài chính phục vụ hoạt động bồi dưỡng</w:t>
            </w:r>
          </w:p>
        </w:tc>
        <w:tc>
          <w:tcPr>
            <w:tcW w:w="574" w:type="dxa"/>
            <w:vAlign w:val="center"/>
          </w:tcPr>
          <w:p w14:paraId="7A7D707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95004C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DD4433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322CD7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932766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27BF0A3" w14:textId="77777777" w:rsidTr="00117A94">
        <w:tc>
          <w:tcPr>
            <w:tcW w:w="630" w:type="dxa"/>
            <w:vMerge/>
          </w:tcPr>
          <w:p w14:paraId="66B9F125"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664FCB3"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Đơn vị, chuyên gia bồi dưỡng</w:t>
            </w:r>
          </w:p>
        </w:tc>
        <w:tc>
          <w:tcPr>
            <w:tcW w:w="574" w:type="dxa"/>
            <w:vAlign w:val="center"/>
          </w:tcPr>
          <w:p w14:paraId="6B3F13D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DE96E3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F35C33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C8E03D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F36558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5E08849D" w14:textId="77777777" w:rsidTr="00117A94">
        <w:tc>
          <w:tcPr>
            <w:tcW w:w="630" w:type="dxa"/>
            <w:vMerge/>
          </w:tcPr>
          <w:p w14:paraId="77CB79D3"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540D80F9"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Ý thức tham gia bồi dưỡng của GV</w:t>
            </w:r>
          </w:p>
        </w:tc>
        <w:tc>
          <w:tcPr>
            <w:tcW w:w="574" w:type="dxa"/>
            <w:vAlign w:val="center"/>
          </w:tcPr>
          <w:p w14:paraId="2519AAE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4BDF63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69CADA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3BF70B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253A5B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FB0F955" w14:textId="77777777" w:rsidTr="00117A94">
        <w:tc>
          <w:tcPr>
            <w:tcW w:w="630" w:type="dxa"/>
            <w:vMerge/>
          </w:tcPr>
          <w:p w14:paraId="07D46AE9"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7B161806"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Chính sách đãi ngộ, sử dụng GV sau bồi dưỡng</w:t>
            </w:r>
          </w:p>
        </w:tc>
        <w:tc>
          <w:tcPr>
            <w:tcW w:w="574" w:type="dxa"/>
            <w:vAlign w:val="center"/>
          </w:tcPr>
          <w:p w14:paraId="19A4A4E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C56FC2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014FE0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062F8F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FF4DC3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6CBAFCD" w14:textId="77777777" w:rsidTr="00117A94">
        <w:tc>
          <w:tcPr>
            <w:tcW w:w="630" w:type="dxa"/>
            <w:vMerge/>
          </w:tcPr>
          <w:p w14:paraId="3359F311"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1CCEAE11" w14:textId="77777777" w:rsidR="004A5484" w:rsidRPr="00220FEF" w:rsidRDefault="004A5484" w:rsidP="00DA63BB">
            <w:pPr>
              <w:numPr>
                <w:ilvl w:val="0"/>
                <w:numId w:val="41"/>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3FF8825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BAC237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5DA1F8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BF7F22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210BA6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2929B2A0" w14:textId="77777777" w:rsidTr="00117A94">
        <w:tc>
          <w:tcPr>
            <w:tcW w:w="630" w:type="dxa"/>
          </w:tcPr>
          <w:p w14:paraId="3F240FA8"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VII</w:t>
            </w:r>
          </w:p>
        </w:tc>
        <w:tc>
          <w:tcPr>
            <w:tcW w:w="5312" w:type="dxa"/>
          </w:tcPr>
          <w:p w14:paraId="6579851C" w14:textId="77777777"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 xml:space="preserve">Kiểm tra, đánh giá hoạt động bồi dưỡng </w:t>
            </w:r>
          </w:p>
        </w:tc>
        <w:tc>
          <w:tcPr>
            <w:tcW w:w="574" w:type="dxa"/>
            <w:vAlign w:val="center"/>
          </w:tcPr>
          <w:p w14:paraId="01F45E4A"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16D1EB91"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0E46D360"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4E27CF1C"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684138B7"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383E699D" w14:textId="77777777" w:rsidTr="00117A94">
        <w:tc>
          <w:tcPr>
            <w:tcW w:w="630" w:type="dxa"/>
            <w:vMerge w:val="restart"/>
          </w:tcPr>
          <w:p w14:paraId="3FB67E6A"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571C7DA0" w14:textId="77777777" w:rsidR="004A5484" w:rsidRPr="00220FEF" w:rsidRDefault="004A5484" w:rsidP="004162F9">
            <w:pPr>
              <w:numPr>
                <w:ilvl w:val="0"/>
                <w:numId w:val="42"/>
              </w:numPr>
              <w:spacing w:line="0" w:lineRule="atLeast"/>
              <w:contextualSpacing/>
              <w:jc w:val="left"/>
              <w:rPr>
                <w:rFonts w:eastAsia="Times New Roman"/>
                <w:sz w:val="24"/>
                <w:szCs w:val="24"/>
                <w:lang w:val="en-SG"/>
              </w:rPr>
            </w:pPr>
            <w:r w:rsidRPr="00220FEF">
              <w:rPr>
                <w:rFonts w:eastAsia="Times New Roman"/>
                <w:sz w:val="24"/>
                <w:szCs w:val="24"/>
                <w:lang w:val="en-SG"/>
              </w:rPr>
              <w:t>Lãnh đạo nhà trường thường xuyên đánh giá việc thực hiện kế hoạch bồi dưỡng</w:t>
            </w:r>
          </w:p>
        </w:tc>
        <w:tc>
          <w:tcPr>
            <w:tcW w:w="574" w:type="dxa"/>
            <w:vAlign w:val="center"/>
          </w:tcPr>
          <w:p w14:paraId="7B0C4A2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1858AA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2492B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51D47D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F5A5A1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3D9F059" w14:textId="77777777" w:rsidTr="00117A94">
        <w:tc>
          <w:tcPr>
            <w:tcW w:w="630" w:type="dxa"/>
            <w:vMerge/>
          </w:tcPr>
          <w:p w14:paraId="4D66764A"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ED4CEF2" w14:textId="77777777" w:rsidR="004A5484" w:rsidRPr="00220FEF" w:rsidRDefault="004A5484" w:rsidP="004162F9">
            <w:pPr>
              <w:numPr>
                <w:ilvl w:val="0"/>
                <w:numId w:val="42"/>
              </w:numPr>
              <w:spacing w:line="0" w:lineRule="atLeast"/>
              <w:contextualSpacing/>
              <w:jc w:val="left"/>
              <w:rPr>
                <w:rFonts w:eastAsia="Times New Roman"/>
                <w:sz w:val="24"/>
                <w:szCs w:val="24"/>
                <w:lang w:val="en-SG"/>
              </w:rPr>
            </w:pPr>
            <w:r w:rsidRPr="00220FEF">
              <w:rPr>
                <w:rFonts w:eastAsia="Times New Roman"/>
                <w:sz w:val="24"/>
                <w:szCs w:val="24"/>
                <w:lang w:val="en-SG"/>
              </w:rPr>
              <w:t>Đánh giá việc rút kinh nghiệm thực hiện kế hoạch bồi dưỡng</w:t>
            </w:r>
          </w:p>
        </w:tc>
        <w:tc>
          <w:tcPr>
            <w:tcW w:w="574" w:type="dxa"/>
            <w:vAlign w:val="center"/>
          </w:tcPr>
          <w:p w14:paraId="7514007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63AEE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A389DC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909529A"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5B2B51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7DCC2728" w14:textId="77777777" w:rsidTr="00117A94">
        <w:tc>
          <w:tcPr>
            <w:tcW w:w="630" w:type="dxa"/>
            <w:vMerge/>
          </w:tcPr>
          <w:p w14:paraId="4AE65AA0"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022F933B" w14:textId="77777777" w:rsidR="004A5484" w:rsidRPr="00220FEF" w:rsidRDefault="004A5484" w:rsidP="004162F9">
            <w:pPr>
              <w:numPr>
                <w:ilvl w:val="0"/>
                <w:numId w:val="42"/>
              </w:numPr>
              <w:spacing w:line="0" w:lineRule="atLeast"/>
              <w:contextualSpacing/>
              <w:jc w:val="left"/>
              <w:rPr>
                <w:rFonts w:eastAsia="Times New Roman"/>
                <w:sz w:val="24"/>
                <w:szCs w:val="24"/>
                <w:lang w:val="en-SG"/>
              </w:rPr>
            </w:pPr>
            <w:r w:rsidRPr="00220FEF">
              <w:rPr>
                <w:rFonts w:eastAsia="Times New Roman"/>
                <w:sz w:val="24"/>
                <w:szCs w:val="24"/>
                <w:lang w:val="en-SG"/>
              </w:rPr>
              <w:t>Đánh giá công tác tổng kết, thi đua khen thưởng cá nhân và tập thể có thành tích trong hoạt động bồi dưỡng</w:t>
            </w:r>
          </w:p>
        </w:tc>
        <w:tc>
          <w:tcPr>
            <w:tcW w:w="574" w:type="dxa"/>
            <w:vAlign w:val="center"/>
          </w:tcPr>
          <w:p w14:paraId="762FEF8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8044D7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81C5C6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3114ED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A0A077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6BC060E7" w14:textId="77777777" w:rsidTr="00117A94">
        <w:tc>
          <w:tcPr>
            <w:tcW w:w="630" w:type="dxa"/>
            <w:vMerge/>
          </w:tcPr>
          <w:p w14:paraId="1C0727B7"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598B4676" w14:textId="77777777" w:rsidR="004A5484" w:rsidRPr="00220FEF" w:rsidRDefault="004A5484" w:rsidP="004162F9">
            <w:pPr>
              <w:numPr>
                <w:ilvl w:val="0"/>
                <w:numId w:val="42"/>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4F1AF26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7D376CC"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6814E38"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09A2999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DEA976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E53B78E" w14:textId="77777777" w:rsidTr="00117A94">
        <w:tc>
          <w:tcPr>
            <w:tcW w:w="630" w:type="dxa"/>
          </w:tcPr>
          <w:p w14:paraId="4E52671E" w14:textId="77777777" w:rsidR="004A5484" w:rsidRPr="00220FEF" w:rsidRDefault="004A5484" w:rsidP="004A5484">
            <w:pPr>
              <w:spacing w:line="276" w:lineRule="auto"/>
              <w:ind w:firstLine="0"/>
              <w:jc w:val="left"/>
              <w:rPr>
                <w:rFonts w:eastAsia="Times New Roman"/>
                <w:sz w:val="24"/>
                <w:szCs w:val="24"/>
                <w:lang w:val="en-SG"/>
              </w:rPr>
            </w:pPr>
            <w:r w:rsidRPr="00220FEF">
              <w:rPr>
                <w:rFonts w:eastAsia="Times New Roman"/>
                <w:sz w:val="24"/>
                <w:szCs w:val="24"/>
                <w:lang w:val="en-SG"/>
              </w:rPr>
              <w:t>VIII</w:t>
            </w:r>
          </w:p>
        </w:tc>
        <w:tc>
          <w:tcPr>
            <w:tcW w:w="5312" w:type="dxa"/>
          </w:tcPr>
          <w:p w14:paraId="4A4AC4A3" w14:textId="5A654DFA" w:rsidR="004A5484" w:rsidRPr="00220FEF" w:rsidRDefault="004A5484" w:rsidP="004A5484">
            <w:pPr>
              <w:spacing w:line="0" w:lineRule="atLeast"/>
              <w:ind w:firstLine="0"/>
              <w:jc w:val="left"/>
              <w:rPr>
                <w:rFonts w:eastAsia="Times New Roman"/>
                <w:sz w:val="24"/>
                <w:szCs w:val="24"/>
                <w:lang w:val="en-SG"/>
              </w:rPr>
            </w:pPr>
            <w:r w:rsidRPr="00220FEF">
              <w:rPr>
                <w:rFonts w:eastAsia="Times New Roman"/>
                <w:sz w:val="24"/>
                <w:szCs w:val="24"/>
                <w:lang w:val="en-SG"/>
              </w:rPr>
              <w:t>Sử dụng kết quả bồi dưỡng: Sau khi kết thúc k</w:t>
            </w:r>
            <w:r w:rsidR="00D85743" w:rsidRPr="00220FEF">
              <w:rPr>
                <w:rFonts w:eastAsia="Times New Roman"/>
                <w:sz w:val="24"/>
                <w:szCs w:val="24"/>
                <w:lang w:val="en-SG"/>
              </w:rPr>
              <w:t>hóa</w:t>
            </w:r>
            <w:r w:rsidRPr="00220FEF">
              <w:rPr>
                <w:rFonts w:eastAsia="Times New Roman"/>
                <w:sz w:val="24"/>
                <w:szCs w:val="24"/>
                <w:lang w:val="en-SG"/>
              </w:rPr>
              <w:t xml:space="preserve"> bồi dưỡng, người được cử đi bồi dưỡng phải:</w:t>
            </w:r>
          </w:p>
        </w:tc>
        <w:tc>
          <w:tcPr>
            <w:tcW w:w="574" w:type="dxa"/>
            <w:vAlign w:val="center"/>
          </w:tcPr>
          <w:p w14:paraId="316679C8"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435ABBF5"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0AE978BA"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39C93F6D" w14:textId="77777777" w:rsidR="004A5484" w:rsidRPr="00220FEF" w:rsidRDefault="004A5484" w:rsidP="00117A94">
            <w:pPr>
              <w:spacing w:line="276" w:lineRule="auto"/>
              <w:ind w:firstLine="0"/>
              <w:jc w:val="center"/>
              <w:rPr>
                <w:rFonts w:eastAsia="Times New Roman"/>
                <w:sz w:val="24"/>
                <w:szCs w:val="24"/>
                <w:lang w:val="en-SG"/>
              </w:rPr>
            </w:pPr>
          </w:p>
        </w:tc>
        <w:tc>
          <w:tcPr>
            <w:tcW w:w="574" w:type="dxa"/>
            <w:vAlign w:val="center"/>
          </w:tcPr>
          <w:p w14:paraId="789319DA" w14:textId="77777777" w:rsidR="004A5484" w:rsidRPr="00220FEF" w:rsidRDefault="004A5484" w:rsidP="00117A94">
            <w:pPr>
              <w:spacing w:line="276" w:lineRule="auto"/>
              <w:ind w:firstLine="0"/>
              <w:jc w:val="center"/>
              <w:rPr>
                <w:rFonts w:eastAsia="Times New Roman"/>
                <w:sz w:val="24"/>
                <w:szCs w:val="24"/>
                <w:lang w:val="en-SG"/>
              </w:rPr>
            </w:pPr>
          </w:p>
        </w:tc>
      </w:tr>
      <w:tr w:rsidR="00987FF9" w:rsidRPr="00220FEF" w14:paraId="0706FF3F" w14:textId="77777777" w:rsidTr="00117A94">
        <w:tc>
          <w:tcPr>
            <w:tcW w:w="630" w:type="dxa"/>
            <w:vMerge w:val="restart"/>
          </w:tcPr>
          <w:p w14:paraId="2CB5AA10"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5049FBBB" w14:textId="77777777" w:rsidR="004A5484" w:rsidRPr="00220FEF" w:rsidRDefault="004A5484" w:rsidP="004162F9">
            <w:pPr>
              <w:numPr>
                <w:ilvl w:val="0"/>
                <w:numId w:val="43"/>
              </w:numPr>
              <w:spacing w:line="0" w:lineRule="atLeast"/>
              <w:contextualSpacing/>
              <w:jc w:val="left"/>
              <w:rPr>
                <w:rFonts w:eastAsia="Times New Roman"/>
                <w:sz w:val="24"/>
                <w:szCs w:val="24"/>
                <w:lang w:val="en-SG"/>
              </w:rPr>
            </w:pPr>
            <w:r w:rsidRPr="00220FEF">
              <w:rPr>
                <w:sz w:val="24"/>
                <w:szCs w:val="24"/>
                <w:lang w:val="en-SG"/>
              </w:rPr>
              <w:t>Viết báo cáo</w:t>
            </w:r>
          </w:p>
        </w:tc>
        <w:tc>
          <w:tcPr>
            <w:tcW w:w="574" w:type="dxa"/>
            <w:vAlign w:val="center"/>
          </w:tcPr>
          <w:p w14:paraId="414B1F8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A0676A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501FBD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82762F7"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A0C5ADF"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A227CE3" w14:textId="77777777" w:rsidTr="00117A94">
        <w:tc>
          <w:tcPr>
            <w:tcW w:w="630" w:type="dxa"/>
            <w:vMerge/>
          </w:tcPr>
          <w:p w14:paraId="327ACC62"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2BFFA3CB" w14:textId="77777777" w:rsidR="004A5484" w:rsidRPr="00220FEF" w:rsidRDefault="004A5484" w:rsidP="004162F9">
            <w:pPr>
              <w:numPr>
                <w:ilvl w:val="0"/>
                <w:numId w:val="43"/>
              </w:numPr>
              <w:spacing w:line="0" w:lineRule="atLeast"/>
              <w:contextualSpacing/>
              <w:jc w:val="left"/>
              <w:rPr>
                <w:rFonts w:eastAsia="Times New Roman"/>
                <w:sz w:val="24"/>
                <w:szCs w:val="24"/>
                <w:lang w:val="en-SG"/>
              </w:rPr>
            </w:pPr>
            <w:r w:rsidRPr="00220FEF">
              <w:rPr>
                <w:sz w:val="24"/>
                <w:szCs w:val="24"/>
                <w:lang w:val="en-SG"/>
              </w:rPr>
              <w:t>Trình bày/ báo cáo kết quả bồi dưỡng tại đơn vị</w:t>
            </w:r>
          </w:p>
        </w:tc>
        <w:tc>
          <w:tcPr>
            <w:tcW w:w="574" w:type="dxa"/>
            <w:vAlign w:val="center"/>
          </w:tcPr>
          <w:p w14:paraId="093B749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8F3C600"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AFFDA59"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546854D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18B5AA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0D124FAA" w14:textId="77777777" w:rsidTr="00117A94">
        <w:tc>
          <w:tcPr>
            <w:tcW w:w="630" w:type="dxa"/>
            <w:vMerge/>
          </w:tcPr>
          <w:p w14:paraId="381DC25E"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68B668F0" w14:textId="77777777" w:rsidR="004A5484" w:rsidRPr="00220FEF" w:rsidRDefault="004A5484" w:rsidP="004162F9">
            <w:pPr>
              <w:numPr>
                <w:ilvl w:val="0"/>
                <w:numId w:val="43"/>
              </w:numPr>
              <w:spacing w:line="0" w:lineRule="atLeast"/>
              <w:contextualSpacing/>
              <w:jc w:val="left"/>
              <w:rPr>
                <w:rFonts w:eastAsia="Times New Roman"/>
                <w:sz w:val="24"/>
                <w:szCs w:val="24"/>
                <w:lang w:val="en-SG"/>
              </w:rPr>
            </w:pPr>
            <w:r w:rsidRPr="00220FEF">
              <w:rPr>
                <w:rFonts w:eastAsia="Times New Roman"/>
                <w:sz w:val="24"/>
                <w:szCs w:val="24"/>
                <w:lang w:val="en-SG"/>
              </w:rPr>
              <w:t>Chia sẻ các nguồn tài liệu thu thập được trong quá trình bồi dưỡng.</w:t>
            </w:r>
          </w:p>
        </w:tc>
        <w:tc>
          <w:tcPr>
            <w:tcW w:w="574" w:type="dxa"/>
            <w:vAlign w:val="center"/>
          </w:tcPr>
          <w:p w14:paraId="38E4A26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636C30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DE592B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39DA16"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570379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31D53B41" w14:textId="77777777" w:rsidTr="00117A94">
        <w:tc>
          <w:tcPr>
            <w:tcW w:w="630" w:type="dxa"/>
            <w:vMerge/>
          </w:tcPr>
          <w:p w14:paraId="1286E721"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5C5DA392" w14:textId="77777777" w:rsidR="004A5484" w:rsidRPr="00220FEF" w:rsidRDefault="004A5484" w:rsidP="004162F9">
            <w:pPr>
              <w:numPr>
                <w:ilvl w:val="0"/>
                <w:numId w:val="43"/>
              </w:numPr>
              <w:spacing w:line="0" w:lineRule="atLeast"/>
              <w:contextualSpacing/>
              <w:jc w:val="left"/>
              <w:rPr>
                <w:rFonts w:eastAsia="Times New Roman"/>
                <w:sz w:val="24"/>
                <w:szCs w:val="24"/>
                <w:lang w:val="en-SG"/>
              </w:rPr>
            </w:pPr>
            <w:r w:rsidRPr="00220FEF">
              <w:rPr>
                <w:rFonts w:eastAsia="Times New Roman"/>
                <w:sz w:val="24"/>
                <w:szCs w:val="24"/>
                <w:lang w:val="en-SG"/>
              </w:rPr>
              <w:t>Ứng dụng vào thực tiễn giảng dạy, nghiên cứu.</w:t>
            </w:r>
          </w:p>
        </w:tc>
        <w:tc>
          <w:tcPr>
            <w:tcW w:w="574" w:type="dxa"/>
            <w:vAlign w:val="center"/>
          </w:tcPr>
          <w:p w14:paraId="0F58F5E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62DF4F6D"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BF6E9A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3A6DA7F2"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1BD0BC51"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r w:rsidR="00987FF9" w:rsidRPr="00220FEF" w14:paraId="120DC5E4" w14:textId="77777777" w:rsidTr="00117A94">
        <w:tc>
          <w:tcPr>
            <w:tcW w:w="630" w:type="dxa"/>
            <w:vMerge/>
          </w:tcPr>
          <w:p w14:paraId="5C4EFF8F" w14:textId="77777777" w:rsidR="004A5484" w:rsidRPr="00220FEF" w:rsidRDefault="004A5484" w:rsidP="004A5484">
            <w:pPr>
              <w:spacing w:line="276" w:lineRule="auto"/>
              <w:ind w:firstLine="0"/>
              <w:jc w:val="left"/>
              <w:rPr>
                <w:rFonts w:eastAsia="Times New Roman"/>
                <w:sz w:val="24"/>
                <w:szCs w:val="24"/>
                <w:lang w:val="en-SG"/>
              </w:rPr>
            </w:pPr>
          </w:p>
        </w:tc>
        <w:tc>
          <w:tcPr>
            <w:tcW w:w="5312" w:type="dxa"/>
          </w:tcPr>
          <w:p w14:paraId="5DAEEDB5" w14:textId="77777777" w:rsidR="004A5484" w:rsidRPr="00220FEF" w:rsidRDefault="004A5484" w:rsidP="004162F9">
            <w:pPr>
              <w:numPr>
                <w:ilvl w:val="0"/>
                <w:numId w:val="43"/>
              </w:numPr>
              <w:spacing w:line="0" w:lineRule="atLeast"/>
              <w:contextualSpacing/>
              <w:jc w:val="left"/>
              <w:rPr>
                <w:rFonts w:eastAsia="Times New Roman"/>
                <w:sz w:val="24"/>
                <w:szCs w:val="24"/>
                <w:lang w:val="en-SG"/>
              </w:rPr>
            </w:pPr>
            <w:r w:rsidRPr="00220FEF">
              <w:rPr>
                <w:rFonts w:eastAsia="Times New Roman"/>
                <w:sz w:val="24"/>
                <w:szCs w:val="24"/>
                <w:lang w:val="en-SG"/>
              </w:rPr>
              <w:t>Khác (xin bổ sung):</w:t>
            </w:r>
          </w:p>
        </w:tc>
        <w:tc>
          <w:tcPr>
            <w:tcW w:w="574" w:type="dxa"/>
            <w:vAlign w:val="center"/>
          </w:tcPr>
          <w:p w14:paraId="1AE23403"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2F22935"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4F23D97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2D5A1314"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c>
          <w:tcPr>
            <w:tcW w:w="574" w:type="dxa"/>
            <w:vAlign w:val="center"/>
          </w:tcPr>
          <w:p w14:paraId="739ABB3B" w14:textId="77777777" w:rsidR="004A5484" w:rsidRPr="00220FEF" w:rsidRDefault="004A5484" w:rsidP="00117A94">
            <w:pPr>
              <w:spacing w:line="276" w:lineRule="auto"/>
              <w:ind w:firstLine="0"/>
              <w:jc w:val="center"/>
              <w:rPr>
                <w:rFonts w:eastAsia="Times New Roman"/>
                <w:sz w:val="24"/>
                <w:szCs w:val="24"/>
                <w:lang w:val="en-SG"/>
              </w:rPr>
            </w:pPr>
            <w:r w:rsidRPr="00220FEF">
              <w:rPr>
                <w:rFonts w:eastAsia="Times New Roman"/>
                <w:sz w:val="24"/>
                <w:szCs w:val="24"/>
                <w:lang w:val="en-SG"/>
              </w:rPr>
              <w:t></w:t>
            </w:r>
          </w:p>
        </w:tc>
      </w:tr>
    </w:tbl>
    <w:p w14:paraId="67F42DCA" w14:textId="77777777" w:rsidR="008D66AA" w:rsidRPr="00220FEF" w:rsidRDefault="008D66AA" w:rsidP="008D66AA">
      <w:pPr>
        <w:tabs>
          <w:tab w:val="right" w:leader="dot" w:pos="8789"/>
        </w:tabs>
        <w:spacing w:line="240" w:lineRule="auto"/>
        <w:ind w:left="159" w:firstLine="0"/>
        <w:jc w:val="left"/>
        <w:rPr>
          <w:rFonts w:eastAsia="Times New Roman"/>
          <w:sz w:val="24"/>
          <w:szCs w:val="24"/>
        </w:rPr>
      </w:pPr>
    </w:p>
    <w:p w14:paraId="282E753D"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195476D6"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585FA2C4"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422B96D2" w14:textId="77777777" w:rsidR="004A5484" w:rsidRPr="00220FEF" w:rsidRDefault="004A5484" w:rsidP="004A5484">
      <w:pPr>
        <w:spacing w:after="200" w:line="0" w:lineRule="atLeast"/>
        <w:ind w:right="20" w:firstLine="0"/>
        <w:jc w:val="center"/>
        <w:rPr>
          <w:rFonts w:eastAsia="Times New Roman"/>
          <w:b/>
          <w:i/>
          <w:sz w:val="24"/>
          <w:szCs w:val="24"/>
          <w:lang w:val="en-SG"/>
        </w:rPr>
      </w:pPr>
      <w:r w:rsidRPr="00220FEF">
        <w:rPr>
          <w:rFonts w:eastAsia="Times New Roman"/>
          <w:b/>
          <w:i/>
          <w:sz w:val="24"/>
          <w:szCs w:val="24"/>
          <w:lang w:val="en-SG"/>
        </w:rPr>
        <w:t>Xin chân thành cám ơn ý kiến đóng góp của quý thầy cô</w:t>
      </w:r>
    </w:p>
    <w:p w14:paraId="6F5298DD" w14:textId="4EBF4FD1" w:rsidR="00E66CC3" w:rsidRPr="00220FEF" w:rsidRDefault="006804DC" w:rsidP="00CB0FE5">
      <w:pPr>
        <w:keepNext/>
        <w:keepLines/>
        <w:spacing w:before="200" w:line="276" w:lineRule="auto"/>
        <w:ind w:firstLine="0"/>
        <w:jc w:val="left"/>
        <w:outlineLvl w:val="1"/>
        <w:rPr>
          <w:rFonts w:eastAsia="Times New Roman"/>
          <w:b/>
          <w:bCs/>
          <w:sz w:val="24"/>
          <w:szCs w:val="24"/>
          <w:lang w:val="en-SG"/>
        </w:rPr>
      </w:pPr>
      <w:r w:rsidRPr="00220FEF">
        <w:rPr>
          <w:rFonts w:eastAsia="Times New Roman"/>
          <w:b/>
          <w:sz w:val="24"/>
          <w:szCs w:val="24"/>
          <w:lang w:val="en-SG"/>
        </w:rPr>
        <w:br w:type="page"/>
      </w:r>
      <w:bookmarkStart w:id="941" w:name="_Toc116482816"/>
      <w:bookmarkStart w:id="942" w:name="_Toc148073506"/>
      <w:r w:rsidRPr="00220FEF">
        <w:rPr>
          <w:rFonts w:eastAsia="Times New Roman"/>
          <w:b/>
          <w:bCs/>
          <w:sz w:val="24"/>
          <w:szCs w:val="24"/>
          <w:lang w:val="en-SG"/>
        </w:rPr>
        <w:lastRenderedPageBreak/>
        <w:t xml:space="preserve">Phụ lục 3. Phiếu khảo sát số </w:t>
      </w:r>
      <w:r w:rsidR="0074502A" w:rsidRPr="00220FEF">
        <w:rPr>
          <w:rFonts w:eastAsia="Times New Roman"/>
          <w:b/>
          <w:bCs/>
          <w:sz w:val="24"/>
          <w:szCs w:val="24"/>
          <w:lang w:val="en-SG"/>
        </w:rPr>
        <w:t>3</w:t>
      </w:r>
      <w:r w:rsidRPr="00220FEF">
        <w:rPr>
          <w:rFonts w:eastAsia="Times New Roman"/>
          <w:b/>
          <w:bCs/>
          <w:sz w:val="24"/>
          <w:szCs w:val="24"/>
          <w:lang w:val="en-SG"/>
        </w:rPr>
        <w:t xml:space="preserve"> (Dành cho SV)</w:t>
      </w:r>
      <w:bookmarkEnd w:id="941"/>
      <w:bookmarkEnd w:id="942"/>
    </w:p>
    <w:p w14:paraId="4D37B922" w14:textId="77777777" w:rsidR="006804DC" w:rsidRPr="00220FEF" w:rsidRDefault="006804DC" w:rsidP="006804DC">
      <w:pPr>
        <w:spacing w:after="200" w:line="276" w:lineRule="auto"/>
        <w:ind w:right="-259" w:firstLine="0"/>
        <w:jc w:val="center"/>
        <w:rPr>
          <w:b/>
          <w:sz w:val="24"/>
          <w:szCs w:val="24"/>
          <w:lang w:val="en-SG"/>
        </w:rPr>
      </w:pPr>
      <w:r w:rsidRPr="00220FEF">
        <w:rPr>
          <w:b/>
          <w:sz w:val="24"/>
          <w:szCs w:val="24"/>
          <w:lang w:val="en-SG"/>
        </w:rPr>
        <w:t>PHIẾU KHẢO SÁT SỐ 3</w:t>
      </w:r>
    </w:p>
    <w:p w14:paraId="6DC61F78" w14:textId="77777777" w:rsidR="006804DC" w:rsidRPr="00220FEF" w:rsidRDefault="006804DC" w:rsidP="006804DC">
      <w:pPr>
        <w:spacing w:after="200" w:line="276" w:lineRule="auto"/>
        <w:ind w:right="-259" w:firstLine="0"/>
        <w:jc w:val="center"/>
        <w:rPr>
          <w:sz w:val="24"/>
          <w:szCs w:val="24"/>
          <w:lang w:val="en-SG"/>
        </w:rPr>
      </w:pPr>
      <w:r w:rsidRPr="00220FEF">
        <w:rPr>
          <w:sz w:val="24"/>
          <w:szCs w:val="24"/>
          <w:lang w:val="en-SG"/>
        </w:rPr>
        <w:t>(Dành cho sinh viên)</w:t>
      </w:r>
    </w:p>
    <w:p w14:paraId="2592E4AF" w14:textId="77777777" w:rsidR="006804DC" w:rsidRPr="00220FEF" w:rsidRDefault="006804DC" w:rsidP="008D66AA">
      <w:pPr>
        <w:autoSpaceDE w:val="0"/>
        <w:autoSpaceDN w:val="0"/>
        <w:adjustRightInd w:val="0"/>
        <w:spacing w:line="312" w:lineRule="auto"/>
        <w:ind w:firstLine="0"/>
        <w:jc w:val="center"/>
        <w:rPr>
          <w:b/>
          <w:bCs/>
          <w:sz w:val="24"/>
          <w:szCs w:val="24"/>
        </w:rPr>
      </w:pPr>
      <w:r w:rsidRPr="00220FEF">
        <w:rPr>
          <w:b/>
          <w:bCs/>
          <w:sz w:val="24"/>
          <w:szCs w:val="24"/>
        </w:rPr>
        <w:t xml:space="preserve">PHIẾU KHẢO SÁT NĂNG LỰC CỦA GIẢNG VIÊN TIẾNG ANH </w:t>
      </w:r>
    </w:p>
    <w:p w14:paraId="0F5BE28C" w14:textId="77777777" w:rsidR="006804DC" w:rsidRPr="00220FEF" w:rsidRDefault="006804DC" w:rsidP="008D66AA">
      <w:pPr>
        <w:autoSpaceDE w:val="0"/>
        <w:autoSpaceDN w:val="0"/>
        <w:adjustRightInd w:val="0"/>
        <w:spacing w:line="312" w:lineRule="auto"/>
        <w:ind w:firstLine="0"/>
        <w:jc w:val="center"/>
        <w:rPr>
          <w:b/>
          <w:bCs/>
          <w:sz w:val="24"/>
          <w:szCs w:val="24"/>
        </w:rPr>
      </w:pPr>
      <w:r w:rsidRPr="00220FEF">
        <w:rPr>
          <w:b/>
          <w:bCs/>
          <w:sz w:val="24"/>
          <w:szCs w:val="24"/>
        </w:rPr>
        <w:t xml:space="preserve">TẠI CÁC TRƯỜNG ĐẠI HỌC KHÔNG CHUYÊN NGOẠI NGỮ </w:t>
      </w:r>
    </w:p>
    <w:p w14:paraId="530EC796" w14:textId="77777777" w:rsidR="006804DC" w:rsidRPr="00220FEF" w:rsidRDefault="006804DC" w:rsidP="008D66AA">
      <w:pPr>
        <w:autoSpaceDE w:val="0"/>
        <w:autoSpaceDN w:val="0"/>
        <w:adjustRightInd w:val="0"/>
        <w:spacing w:line="312" w:lineRule="auto"/>
        <w:ind w:firstLine="0"/>
        <w:jc w:val="center"/>
        <w:rPr>
          <w:b/>
          <w:bCs/>
          <w:sz w:val="24"/>
          <w:szCs w:val="24"/>
        </w:rPr>
      </w:pPr>
      <w:r w:rsidRPr="00220FEF">
        <w:rPr>
          <w:b/>
          <w:bCs/>
          <w:sz w:val="24"/>
          <w:szCs w:val="24"/>
        </w:rPr>
        <w:t xml:space="preserve">THEO CẢM NHẬN CỦA SINH VIÊN </w:t>
      </w:r>
    </w:p>
    <w:p w14:paraId="790B9E34" w14:textId="77777777" w:rsidR="006804DC" w:rsidRPr="00220FEF" w:rsidRDefault="006804DC" w:rsidP="008D66AA">
      <w:pPr>
        <w:spacing w:line="312" w:lineRule="auto"/>
        <w:ind w:right="-259" w:firstLine="0"/>
        <w:jc w:val="center"/>
        <w:rPr>
          <w:i/>
          <w:sz w:val="24"/>
          <w:szCs w:val="24"/>
          <w:lang w:val="en-SG"/>
        </w:rPr>
      </w:pPr>
      <w:r w:rsidRPr="00220FEF">
        <w:rPr>
          <w:i/>
          <w:sz w:val="24"/>
          <w:szCs w:val="24"/>
          <w:lang w:val="en-SG"/>
        </w:rPr>
        <w:t>(Dành cho sinh viên các trường Đại học không chuyên ngoại ngữ)</w:t>
      </w:r>
    </w:p>
    <w:p w14:paraId="4DC1337D" w14:textId="77777777" w:rsidR="006804DC" w:rsidRPr="00220FEF" w:rsidRDefault="006804DC" w:rsidP="006804DC">
      <w:pPr>
        <w:autoSpaceDE w:val="0"/>
        <w:autoSpaceDN w:val="0"/>
        <w:adjustRightInd w:val="0"/>
        <w:spacing w:after="200" w:line="276" w:lineRule="auto"/>
        <w:ind w:firstLine="0"/>
        <w:jc w:val="center"/>
        <w:rPr>
          <w:b/>
          <w:bCs/>
          <w:sz w:val="24"/>
          <w:szCs w:val="24"/>
        </w:rPr>
      </w:pPr>
    </w:p>
    <w:p w14:paraId="07E13355" w14:textId="77777777" w:rsidR="006804DC" w:rsidRPr="00220FEF" w:rsidRDefault="006804DC" w:rsidP="006804DC">
      <w:pPr>
        <w:autoSpaceDE w:val="0"/>
        <w:autoSpaceDN w:val="0"/>
        <w:adjustRightInd w:val="0"/>
        <w:spacing w:after="200" w:line="276" w:lineRule="auto"/>
        <w:ind w:firstLine="0"/>
        <w:rPr>
          <w:b/>
          <w:bCs/>
          <w:sz w:val="24"/>
          <w:szCs w:val="24"/>
        </w:rPr>
      </w:pPr>
      <w:r w:rsidRPr="00220FEF">
        <w:rPr>
          <w:b/>
          <w:bCs/>
          <w:sz w:val="24"/>
          <w:szCs w:val="24"/>
        </w:rPr>
        <w:tab/>
      </w:r>
      <w:r w:rsidRPr="00220FEF">
        <w:rPr>
          <w:i/>
          <w:sz w:val="24"/>
          <w:szCs w:val="24"/>
          <w:lang w:val="en-SG"/>
        </w:rPr>
        <w:t xml:space="preserve">Để đánh giá thực trạng năng lực của đội ngũ </w:t>
      </w:r>
      <w:bookmarkStart w:id="943" w:name="_Hlk112223368"/>
      <w:r w:rsidRPr="00220FEF">
        <w:rPr>
          <w:i/>
          <w:sz w:val="24"/>
          <w:szCs w:val="24"/>
          <w:lang w:val="en-SG"/>
        </w:rPr>
        <w:t xml:space="preserve">giảng viên tiếng Anh </w:t>
      </w:r>
      <w:bookmarkEnd w:id="943"/>
      <w:r w:rsidRPr="00220FEF">
        <w:rPr>
          <w:i/>
          <w:sz w:val="24"/>
          <w:szCs w:val="24"/>
          <w:lang w:val="en-SG"/>
        </w:rPr>
        <w:t>các trường Đại học không chuyên ngoại ngữ nhằm đưa ra căn cứ cho việc xác định các giải pháp nâng cao chất lượng quản lý hoạt động bồi dưỡng</w:t>
      </w:r>
      <w:r w:rsidR="00024247" w:rsidRPr="00220FEF">
        <w:rPr>
          <w:i/>
          <w:sz w:val="24"/>
          <w:szCs w:val="24"/>
          <w:lang w:val="en-SG"/>
        </w:rPr>
        <w:t xml:space="preserve"> năng lực nghề nghiệp cho</w:t>
      </w:r>
      <w:r w:rsidRPr="00220FEF">
        <w:rPr>
          <w:i/>
          <w:sz w:val="24"/>
          <w:szCs w:val="24"/>
          <w:lang w:val="en-SG"/>
        </w:rPr>
        <w:t xml:space="preserve"> giảng viên tiếng Anh, xin Anh/Chị cho ý kiến (theo cảm nhận của bản thân) về các vấn đề dưới đây bằng cách đánh dấu X vào ô thích hợp.</w:t>
      </w:r>
      <w:r w:rsidRPr="00220FEF">
        <w:rPr>
          <w:b/>
          <w:bCs/>
          <w:sz w:val="24"/>
          <w:szCs w:val="24"/>
        </w:rPr>
        <w:t xml:space="preserve"> </w:t>
      </w:r>
    </w:p>
    <w:p w14:paraId="657AED16" w14:textId="77777777" w:rsidR="006804DC" w:rsidRPr="00220FEF" w:rsidRDefault="006804DC" w:rsidP="006804DC">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37E66173" w14:textId="77777777" w:rsidR="006804DC" w:rsidRPr="00220FEF" w:rsidRDefault="006804DC" w:rsidP="006804DC">
      <w:pPr>
        <w:spacing w:after="200" w:line="276" w:lineRule="auto"/>
        <w:ind w:firstLine="0"/>
        <w:jc w:val="left"/>
        <w:rPr>
          <w:sz w:val="6"/>
          <w:szCs w:val="24"/>
        </w:rPr>
      </w:pPr>
    </w:p>
    <w:p w14:paraId="1C35474E" w14:textId="01285D86" w:rsidR="006804DC" w:rsidRPr="00220FEF" w:rsidRDefault="006804DC" w:rsidP="00117A94">
      <w:pPr>
        <w:tabs>
          <w:tab w:val="right" w:leader="dot" w:pos="8789"/>
        </w:tabs>
        <w:spacing w:after="200" w:line="240" w:lineRule="auto"/>
        <w:ind w:firstLine="0"/>
        <w:jc w:val="left"/>
        <w:rPr>
          <w:rFonts w:eastAsia="Times New Roman"/>
          <w:sz w:val="24"/>
          <w:szCs w:val="24"/>
        </w:rPr>
      </w:pPr>
      <w:r w:rsidRPr="00220FEF">
        <w:rPr>
          <w:rFonts w:eastAsia="Times New Roman"/>
          <w:sz w:val="24"/>
          <w:szCs w:val="24"/>
        </w:rPr>
        <w:t xml:space="preserve">1. Họ và tên (không bắt buộc): </w:t>
      </w:r>
      <w:r w:rsidR="008D66AA" w:rsidRPr="00220FEF">
        <w:rPr>
          <w:rFonts w:eastAsia="Times New Roman"/>
          <w:sz w:val="24"/>
          <w:szCs w:val="24"/>
        </w:rPr>
        <w:tab/>
      </w:r>
      <w:r w:rsidRPr="00220FEF">
        <w:rPr>
          <w:rFonts w:eastAsia="Times New Roman"/>
          <w:sz w:val="24"/>
          <w:szCs w:val="24"/>
        </w:rPr>
        <w:t>..................................................................................</w:t>
      </w:r>
      <w:r w:rsidRPr="00220FEF">
        <w:rPr>
          <w:sz w:val="24"/>
          <w:szCs w:val="24"/>
          <w:lang w:val="en-SG"/>
        </w:rPr>
        <w:t>..........</w:t>
      </w:r>
      <w:r w:rsidR="008D66AA" w:rsidRPr="00220FEF">
        <w:rPr>
          <w:rFonts w:eastAsia="Times New Roman"/>
          <w:sz w:val="24"/>
          <w:szCs w:val="24"/>
        </w:rPr>
        <w:t>....</w:t>
      </w:r>
    </w:p>
    <w:p w14:paraId="42FD3C99" w14:textId="2496EDC4" w:rsidR="006804DC" w:rsidRPr="00220FEF" w:rsidRDefault="006804DC" w:rsidP="00117A94">
      <w:pPr>
        <w:tabs>
          <w:tab w:val="right" w:leader="dot" w:pos="8789"/>
        </w:tabs>
        <w:spacing w:after="200" w:line="240" w:lineRule="auto"/>
        <w:ind w:firstLine="0"/>
        <w:jc w:val="left"/>
        <w:rPr>
          <w:rFonts w:eastAsia="Times New Roman"/>
          <w:sz w:val="24"/>
          <w:szCs w:val="24"/>
        </w:rPr>
      </w:pPr>
      <w:r w:rsidRPr="00220FEF">
        <w:rPr>
          <w:rFonts w:eastAsia="Times New Roman"/>
          <w:sz w:val="24"/>
          <w:szCs w:val="24"/>
        </w:rPr>
        <w:t xml:space="preserve">2. </w:t>
      </w:r>
      <w:r w:rsidRPr="00220FEF">
        <w:rPr>
          <w:sz w:val="24"/>
          <w:szCs w:val="24"/>
        </w:rPr>
        <w:t>Sinh viên Khoá</w:t>
      </w:r>
      <w:r w:rsidRPr="00220FEF">
        <w:rPr>
          <w:rFonts w:eastAsia="Times New Roman"/>
          <w:sz w:val="24"/>
          <w:szCs w:val="24"/>
        </w:rPr>
        <w:t xml:space="preserve">: </w:t>
      </w:r>
      <w:r w:rsidR="008D66AA" w:rsidRPr="00220FEF">
        <w:rPr>
          <w:rFonts w:eastAsia="Times New Roman"/>
          <w:sz w:val="24"/>
          <w:szCs w:val="24"/>
        </w:rPr>
        <w:tab/>
      </w:r>
      <w:r w:rsidRPr="00220FEF">
        <w:rPr>
          <w:rFonts w:eastAsia="Times New Roman"/>
          <w:sz w:val="24"/>
          <w:szCs w:val="24"/>
        </w:rPr>
        <w:t>.................................................................................................</w:t>
      </w:r>
      <w:r w:rsidR="008D66AA" w:rsidRPr="00220FEF">
        <w:rPr>
          <w:sz w:val="24"/>
          <w:szCs w:val="24"/>
          <w:lang w:val="en-SG"/>
        </w:rPr>
        <w:t>..................</w:t>
      </w:r>
    </w:p>
    <w:p w14:paraId="080A9B71" w14:textId="65DE3579" w:rsidR="006804DC" w:rsidRPr="00220FEF" w:rsidRDefault="006804DC" w:rsidP="00117A94">
      <w:pPr>
        <w:tabs>
          <w:tab w:val="right" w:leader="dot" w:pos="8789"/>
        </w:tabs>
        <w:spacing w:after="200" w:line="240" w:lineRule="auto"/>
        <w:ind w:firstLine="0"/>
        <w:jc w:val="left"/>
        <w:rPr>
          <w:sz w:val="24"/>
          <w:szCs w:val="24"/>
        </w:rPr>
      </w:pPr>
      <w:r w:rsidRPr="00220FEF">
        <w:rPr>
          <w:sz w:val="24"/>
          <w:szCs w:val="24"/>
        </w:rPr>
        <w:t xml:space="preserve">3. Trường Đại </w:t>
      </w:r>
      <w:r w:rsidR="008D66AA" w:rsidRPr="00220FEF">
        <w:rPr>
          <w:sz w:val="24"/>
          <w:szCs w:val="24"/>
        </w:rPr>
        <w:tab/>
      </w:r>
      <w:r w:rsidRPr="00220FEF">
        <w:rPr>
          <w:sz w:val="24"/>
          <w:szCs w:val="24"/>
        </w:rPr>
        <w:t>học</w:t>
      </w:r>
      <w:r w:rsidRPr="00220FEF">
        <w:rPr>
          <w:sz w:val="24"/>
          <w:szCs w:val="24"/>
          <w:lang w:val="en-SG"/>
        </w:rPr>
        <w:t>:</w:t>
      </w:r>
      <w:r w:rsidRPr="00220FEF">
        <w:rPr>
          <w:sz w:val="24"/>
          <w:szCs w:val="24"/>
        </w:rPr>
        <w:t>..................................</w:t>
      </w:r>
      <w:r w:rsidRPr="00220FEF">
        <w:rPr>
          <w:sz w:val="24"/>
          <w:szCs w:val="24"/>
          <w:lang w:val="en-SG"/>
        </w:rPr>
        <w:t>......................................................</w:t>
      </w:r>
      <w:r w:rsidR="008D66AA" w:rsidRPr="00220FEF">
        <w:rPr>
          <w:sz w:val="24"/>
          <w:szCs w:val="24"/>
          <w:lang w:val="en-SG"/>
        </w:rPr>
        <w:t>...........................</w:t>
      </w:r>
    </w:p>
    <w:p w14:paraId="19F9FA12" w14:textId="77777777" w:rsidR="006804DC" w:rsidRPr="00220FEF" w:rsidRDefault="006804DC" w:rsidP="008D66AA">
      <w:pPr>
        <w:spacing w:after="200" w:line="240" w:lineRule="auto"/>
        <w:ind w:firstLine="0"/>
        <w:jc w:val="left"/>
        <w:rPr>
          <w:rFonts w:eastAsia="Times New Roman"/>
          <w:sz w:val="8"/>
          <w:szCs w:val="24"/>
          <w:lang w:val="en-SG"/>
        </w:rPr>
      </w:pPr>
    </w:p>
    <w:p w14:paraId="25FB4AF9" w14:textId="77777777" w:rsidR="006804DC" w:rsidRPr="00220FEF" w:rsidRDefault="006804DC" w:rsidP="006804DC">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34780268" w14:textId="77777777" w:rsidR="006804DC" w:rsidRPr="00220FEF" w:rsidRDefault="006804DC" w:rsidP="006804DC">
      <w:pPr>
        <w:autoSpaceDE w:val="0"/>
        <w:autoSpaceDN w:val="0"/>
        <w:adjustRightInd w:val="0"/>
        <w:spacing w:after="200" w:line="276" w:lineRule="auto"/>
        <w:ind w:firstLine="0"/>
        <w:rPr>
          <w:b/>
          <w:bCs/>
          <w:i/>
          <w:sz w:val="24"/>
          <w:szCs w:val="24"/>
          <w:lang w:val="en"/>
        </w:rPr>
      </w:pPr>
      <w:r w:rsidRPr="00220FEF">
        <w:rPr>
          <w:b/>
          <w:i/>
          <w:sz w:val="24"/>
          <w:szCs w:val="24"/>
          <w:lang w:val="en-SG"/>
        </w:rPr>
        <w:t xml:space="preserve">Câu 1. </w:t>
      </w:r>
      <w:r w:rsidRPr="00220FEF">
        <w:rPr>
          <w:b/>
          <w:bCs/>
          <w:i/>
          <w:sz w:val="24"/>
          <w:szCs w:val="24"/>
          <w:lang w:val="en"/>
        </w:rPr>
        <w:t xml:space="preserve">Cảm nhận của Anh/Chị về </w:t>
      </w:r>
      <w:r w:rsidRPr="00220FEF">
        <w:rPr>
          <w:b/>
          <w:i/>
          <w:sz w:val="24"/>
          <w:szCs w:val="24"/>
        </w:rPr>
        <w:t xml:space="preserve">năng lực </w:t>
      </w:r>
      <w:r w:rsidRPr="00220FEF">
        <w:rPr>
          <w:b/>
          <w:i/>
          <w:sz w:val="24"/>
          <w:szCs w:val="24"/>
          <w:lang w:val="en-SG"/>
        </w:rPr>
        <w:t>chuyên môn</w:t>
      </w:r>
      <w:r w:rsidRPr="00220FEF">
        <w:rPr>
          <w:b/>
          <w:i/>
          <w:sz w:val="24"/>
          <w:szCs w:val="24"/>
          <w:lang w:val="en"/>
        </w:rPr>
        <w:t xml:space="preserve"> của đội ngũ giảng viên tiếng Anh (GVTA)</w:t>
      </w:r>
      <w:r w:rsidRPr="00220FEF">
        <w:rPr>
          <w:b/>
          <w:bCs/>
          <w:i/>
          <w:sz w:val="24"/>
          <w:szCs w:val="24"/>
          <w:lang w:val="en"/>
        </w:rPr>
        <w:t>?</w:t>
      </w:r>
    </w:p>
    <w:p w14:paraId="7B012259" w14:textId="77777777" w:rsidR="006804DC" w:rsidRPr="00220FEF" w:rsidRDefault="006804DC" w:rsidP="006804DC">
      <w:pPr>
        <w:spacing w:after="200" w:line="276" w:lineRule="auto"/>
        <w:ind w:left="120" w:firstLine="0"/>
        <w:jc w:val="left"/>
        <w:rPr>
          <w:sz w:val="24"/>
          <w:szCs w:val="24"/>
          <w:lang w:val="en-SG"/>
        </w:rPr>
      </w:pPr>
      <w:r w:rsidRPr="00220FEF">
        <w:rPr>
          <w:bCs/>
          <w:sz w:val="24"/>
          <w:szCs w:val="24"/>
          <w:lang w:val="en-SG"/>
        </w:rPr>
        <w:t xml:space="preserve">(Các mức độ đánh giá </w:t>
      </w:r>
      <w:r w:rsidRPr="00220FEF">
        <w:rPr>
          <w:sz w:val="24"/>
          <w:szCs w:val="24"/>
          <w:lang w:val="en-SG"/>
        </w:rPr>
        <w:t>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117A94" w:rsidRPr="00220FEF" w14:paraId="5ABDF179" w14:textId="77777777" w:rsidTr="00117A94">
        <w:trPr>
          <w:tblHeader/>
        </w:trPr>
        <w:tc>
          <w:tcPr>
            <w:tcW w:w="539" w:type="dxa"/>
            <w:vMerge w:val="restart"/>
            <w:vAlign w:val="center"/>
          </w:tcPr>
          <w:p w14:paraId="758FB6FA" w14:textId="77777777" w:rsidR="00117A94" w:rsidRPr="00220FEF" w:rsidRDefault="00117A94" w:rsidP="00117A94">
            <w:pPr>
              <w:spacing w:line="276" w:lineRule="auto"/>
              <w:ind w:firstLine="0"/>
              <w:jc w:val="center"/>
              <w:rPr>
                <w:b/>
                <w:w w:val="99"/>
                <w:sz w:val="24"/>
                <w:szCs w:val="24"/>
                <w:lang w:val="en-SG"/>
              </w:rPr>
            </w:pPr>
            <w:r w:rsidRPr="00220FEF">
              <w:rPr>
                <w:b/>
                <w:w w:val="99"/>
                <w:sz w:val="24"/>
                <w:szCs w:val="24"/>
                <w:lang w:val="en-SG"/>
              </w:rPr>
              <w:t>TT</w:t>
            </w:r>
          </w:p>
        </w:tc>
        <w:tc>
          <w:tcPr>
            <w:tcW w:w="5528" w:type="dxa"/>
            <w:vMerge w:val="restart"/>
            <w:vAlign w:val="center"/>
          </w:tcPr>
          <w:p w14:paraId="256B7E65" w14:textId="77777777" w:rsidR="00117A94" w:rsidRPr="00220FEF" w:rsidRDefault="00117A94" w:rsidP="00117A94">
            <w:pPr>
              <w:spacing w:line="276" w:lineRule="auto"/>
              <w:ind w:firstLine="0"/>
              <w:jc w:val="center"/>
              <w:rPr>
                <w:b/>
                <w:sz w:val="24"/>
                <w:szCs w:val="24"/>
                <w:lang w:val="en-SG"/>
              </w:rPr>
            </w:pPr>
            <w:r w:rsidRPr="00220FEF">
              <w:rPr>
                <w:b/>
                <w:sz w:val="24"/>
                <w:szCs w:val="24"/>
                <w:lang w:val="en-SG"/>
              </w:rPr>
              <w:t>Năng lực chuyên môn</w:t>
            </w:r>
          </w:p>
        </w:tc>
        <w:tc>
          <w:tcPr>
            <w:tcW w:w="2901" w:type="dxa"/>
            <w:gridSpan w:val="5"/>
            <w:vAlign w:val="center"/>
          </w:tcPr>
          <w:p w14:paraId="27DCBFFC" w14:textId="77777777" w:rsidR="00117A94" w:rsidRPr="00220FEF" w:rsidRDefault="00117A94" w:rsidP="00117A94">
            <w:pPr>
              <w:spacing w:line="276" w:lineRule="auto"/>
              <w:ind w:firstLine="0"/>
              <w:jc w:val="center"/>
              <w:rPr>
                <w:b/>
                <w:sz w:val="24"/>
                <w:szCs w:val="24"/>
                <w:lang w:val="en-SG"/>
              </w:rPr>
            </w:pPr>
            <w:r w:rsidRPr="00220FEF">
              <w:rPr>
                <w:b/>
                <w:bCs/>
                <w:sz w:val="24"/>
                <w:szCs w:val="24"/>
                <w:lang w:val="en-SG"/>
              </w:rPr>
              <w:t>Các mức độ đánh giá</w:t>
            </w:r>
          </w:p>
        </w:tc>
      </w:tr>
      <w:tr w:rsidR="00117A94" w:rsidRPr="00220FEF" w14:paraId="7F10E8EA" w14:textId="77777777" w:rsidTr="00117A94">
        <w:trPr>
          <w:tblHeader/>
        </w:trPr>
        <w:tc>
          <w:tcPr>
            <w:tcW w:w="539" w:type="dxa"/>
            <w:vMerge/>
          </w:tcPr>
          <w:p w14:paraId="43E5A15F" w14:textId="77777777" w:rsidR="00117A94" w:rsidRPr="00220FEF" w:rsidRDefault="00117A94" w:rsidP="006804DC">
            <w:pPr>
              <w:spacing w:line="276" w:lineRule="auto"/>
              <w:ind w:firstLine="0"/>
              <w:jc w:val="center"/>
              <w:rPr>
                <w:sz w:val="24"/>
                <w:szCs w:val="24"/>
                <w:lang w:val="en-SG"/>
              </w:rPr>
            </w:pPr>
          </w:p>
        </w:tc>
        <w:tc>
          <w:tcPr>
            <w:tcW w:w="5528" w:type="dxa"/>
            <w:vMerge/>
          </w:tcPr>
          <w:p w14:paraId="5B6CA15C" w14:textId="77777777" w:rsidR="00117A94" w:rsidRPr="00220FEF" w:rsidRDefault="00117A94" w:rsidP="006804DC">
            <w:pPr>
              <w:spacing w:line="276" w:lineRule="auto"/>
              <w:ind w:firstLine="0"/>
              <w:jc w:val="left"/>
              <w:rPr>
                <w:sz w:val="24"/>
                <w:szCs w:val="24"/>
                <w:lang w:val="en-SG"/>
              </w:rPr>
            </w:pPr>
          </w:p>
        </w:tc>
        <w:tc>
          <w:tcPr>
            <w:tcW w:w="580" w:type="dxa"/>
          </w:tcPr>
          <w:p w14:paraId="71773D2E"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1</w:t>
            </w:r>
          </w:p>
        </w:tc>
        <w:tc>
          <w:tcPr>
            <w:tcW w:w="580" w:type="dxa"/>
          </w:tcPr>
          <w:p w14:paraId="06730A19"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2</w:t>
            </w:r>
          </w:p>
        </w:tc>
        <w:tc>
          <w:tcPr>
            <w:tcW w:w="580" w:type="dxa"/>
          </w:tcPr>
          <w:p w14:paraId="06570247"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3</w:t>
            </w:r>
          </w:p>
        </w:tc>
        <w:tc>
          <w:tcPr>
            <w:tcW w:w="581" w:type="dxa"/>
          </w:tcPr>
          <w:p w14:paraId="52FF232D"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4</w:t>
            </w:r>
          </w:p>
        </w:tc>
        <w:tc>
          <w:tcPr>
            <w:tcW w:w="580" w:type="dxa"/>
          </w:tcPr>
          <w:p w14:paraId="20F556D5"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5</w:t>
            </w:r>
          </w:p>
        </w:tc>
      </w:tr>
      <w:tr w:rsidR="00987FF9" w:rsidRPr="00220FEF" w14:paraId="39E46680" w14:textId="77777777" w:rsidTr="00117A94">
        <w:tc>
          <w:tcPr>
            <w:tcW w:w="539" w:type="dxa"/>
            <w:vAlign w:val="center"/>
          </w:tcPr>
          <w:p w14:paraId="46C45A69"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1</w:t>
            </w:r>
          </w:p>
        </w:tc>
        <w:tc>
          <w:tcPr>
            <w:tcW w:w="5528" w:type="dxa"/>
          </w:tcPr>
          <w:p w14:paraId="75CD3C4B" w14:textId="77777777" w:rsidR="006804DC" w:rsidRPr="00220FEF" w:rsidRDefault="006804DC" w:rsidP="00117A94">
            <w:pPr>
              <w:widowControl w:val="0"/>
              <w:autoSpaceDE w:val="0"/>
              <w:autoSpaceDN w:val="0"/>
              <w:spacing w:after="160" w:line="276" w:lineRule="auto"/>
              <w:ind w:firstLine="0"/>
              <w:rPr>
                <w:rFonts w:eastAsia="Times New Roman"/>
                <w:sz w:val="24"/>
                <w:szCs w:val="24"/>
                <w:lang w:val="nb-NO" w:bidi="en-US"/>
              </w:rPr>
            </w:pPr>
            <w:r w:rsidRPr="00220FEF">
              <w:rPr>
                <w:rFonts w:eastAsia="Times New Roman"/>
                <w:sz w:val="24"/>
                <w:szCs w:val="24"/>
                <w:lang w:val="nb-NO" w:bidi="en-US"/>
              </w:rPr>
              <w:t>Cập nhật tri thức và định hướng đổi mới giáo dục đại học trong nước và quốc tế</w:t>
            </w:r>
          </w:p>
        </w:tc>
        <w:tc>
          <w:tcPr>
            <w:tcW w:w="580" w:type="dxa"/>
            <w:vAlign w:val="center"/>
          </w:tcPr>
          <w:p w14:paraId="5D8EF464"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504296F0"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5A563A2"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54EC0DA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7ED4844C"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2A3D1B89" w14:textId="77777777" w:rsidTr="00117A94">
        <w:tc>
          <w:tcPr>
            <w:tcW w:w="539" w:type="dxa"/>
            <w:vAlign w:val="center"/>
          </w:tcPr>
          <w:p w14:paraId="0A3CFEF7"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2</w:t>
            </w:r>
          </w:p>
        </w:tc>
        <w:tc>
          <w:tcPr>
            <w:tcW w:w="5528" w:type="dxa"/>
          </w:tcPr>
          <w:p w14:paraId="610E01A0" w14:textId="77777777" w:rsidR="006804DC" w:rsidRPr="00220FEF" w:rsidRDefault="006804DC" w:rsidP="00117A94">
            <w:pPr>
              <w:widowControl w:val="0"/>
              <w:autoSpaceDE w:val="0"/>
              <w:autoSpaceDN w:val="0"/>
              <w:spacing w:after="160" w:line="276" w:lineRule="auto"/>
              <w:ind w:firstLine="0"/>
              <w:rPr>
                <w:rFonts w:eastAsia="Times New Roman"/>
                <w:sz w:val="24"/>
                <w:szCs w:val="24"/>
                <w:lang w:val="nb-NO" w:bidi="en-US"/>
              </w:rPr>
            </w:pPr>
            <w:r w:rsidRPr="00220FEF">
              <w:rPr>
                <w:rFonts w:eastAsia="Times New Roman"/>
                <w:sz w:val="24"/>
                <w:szCs w:val="24"/>
                <w:lang w:val="nb-NO" w:bidi="en-US"/>
              </w:rPr>
              <w:t>Có kiến thức về văn hóa của các nước nói tiếng Anh, có thể lồng ghép các kiến thức về văn hóa của các nước nói tiếng Anh trong bài giảng trên lớp</w:t>
            </w:r>
          </w:p>
        </w:tc>
        <w:tc>
          <w:tcPr>
            <w:tcW w:w="580" w:type="dxa"/>
            <w:vAlign w:val="center"/>
          </w:tcPr>
          <w:p w14:paraId="7161444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B85E409"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1A8A119A"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3DD1FCBD"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BD9B68D"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5626A6D0" w14:textId="77777777" w:rsidTr="00117A94">
        <w:tc>
          <w:tcPr>
            <w:tcW w:w="539" w:type="dxa"/>
            <w:vAlign w:val="center"/>
          </w:tcPr>
          <w:p w14:paraId="05562838"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3</w:t>
            </w:r>
          </w:p>
        </w:tc>
        <w:tc>
          <w:tcPr>
            <w:tcW w:w="5528" w:type="dxa"/>
          </w:tcPr>
          <w:p w14:paraId="5551B0D4" w14:textId="77777777" w:rsidR="006804DC" w:rsidRPr="00220FEF" w:rsidRDefault="006804DC" w:rsidP="00117A94">
            <w:pPr>
              <w:widowControl w:val="0"/>
              <w:autoSpaceDE w:val="0"/>
              <w:autoSpaceDN w:val="0"/>
              <w:spacing w:after="160" w:line="276" w:lineRule="auto"/>
              <w:ind w:firstLine="0"/>
              <w:rPr>
                <w:rFonts w:eastAsia="Times New Roman"/>
                <w:sz w:val="24"/>
                <w:szCs w:val="24"/>
                <w:lang w:val="nb-NO" w:bidi="en-US"/>
              </w:rPr>
            </w:pPr>
            <w:r w:rsidRPr="00220FEF">
              <w:rPr>
                <w:rFonts w:eastAsia="Times New Roman"/>
                <w:sz w:val="24"/>
                <w:szCs w:val="24"/>
                <w:lang w:val="nb-NO" w:bidi="en-US"/>
              </w:rPr>
              <w:t xml:space="preserve">Có kiến thức về </w:t>
            </w:r>
            <w:r w:rsidRPr="00220FEF">
              <w:rPr>
                <w:rFonts w:eastAsia="Times New Roman"/>
                <w:bCs/>
                <w:sz w:val="24"/>
                <w:szCs w:val="24"/>
                <w:lang w:val="en-SG" w:bidi="en-US"/>
              </w:rPr>
              <w:t>ngôn ngữ và văn hóa chuyên ngành khoa học khác phục vụ giảng dạy tiếng Anh chuyên ngành</w:t>
            </w:r>
          </w:p>
        </w:tc>
        <w:tc>
          <w:tcPr>
            <w:tcW w:w="580" w:type="dxa"/>
            <w:vAlign w:val="center"/>
          </w:tcPr>
          <w:p w14:paraId="39F98F9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606F7F0"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46288B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13243FE9"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70B4762E"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bl>
    <w:p w14:paraId="71A55460"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lastRenderedPageBreak/>
        <w:t xml:space="preserve">Năng lực khác (xin bổ sung): </w:t>
      </w:r>
    </w:p>
    <w:p w14:paraId="6EA2D10C"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773AA208"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174A5E23" w14:textId="77777777" w:rsidR="006804DC" w:rsidRPr="00220FEF" w:rsidRDefault="006804DC" w:rsidP="006804DC">
      <w:pPr>
        <w:autoSpaceDE w:val="0"/>
        <w:autoSpaceDN w:val="0"/>
        <w:adjustRightInd w:val="0"/>
        <w:spacing w:after="200" w:line="276" w:lineRule="auto"/>
        <w:ind w:firstLine="0"/>
        <w:rPr>
          <w:b/>
          <w:bCs/>
          <w:i/>
          <w:sz w:val="24"/>
          <w:szCs w:val="24"/>
          <w:lang w:val="en"/>
        </w:rPr>
      </w:pPr>
      <w:r w:rsidRPr="00220FEF">
        <w:rPr>
          <w:b/>
          <w:i/>
          <w:sz w:val="24"/>
          <w:szCs w:val="24"/>
          <w:lang w:val="en-SG"/>
        </w:rPr>
        <w:t>Câu 2</w:t>
      </w:r>
      <w:r w:rsidRPr="00220FEF">
        <w:rPr>
          <w:b/>
          <w:bCs/>
          <w:i/>
          <w:sz w:val="24"/>
          <w:szCs w:val="24"/>
          <w:lang w:val="en"/>
        </w:rPr>
        <w:t xml:space="preserve">. Cảm nhận của Anh/Chị về </w:t>
      </w:r>
      <w:r w:rsidRPr="00220FEF">
        <w:rPr>
          <w:b/>
          <w:i/>
          <w:sz w:val="24"/>
          <w:szCs w:val="24"/>
        </w:rPr>
        <w:t xml:space="preserve">năng lực </w:t>
      </w:r>
      <w:r w:rsidRPr="00220FEF">
        <w:rPr>
          <w:b/>
          <w:i/>
          <w:sz w:val="24"/>
          <w:szCs w:val="24"/>
          <w:lang w:val="en"/>
        </w:rPr>
        <w:t>sư phạm của đội ngũ GVTA</w:t>
      </w:r>
      <w:r w:rsidRPr="00220FEF">
        <w:rPr>
          <w:b/>
          <w:bCs/>
          <w:i/>
          <w:sz w:val="24"/>
          <w:szCs w:val="24"/>
          <w:lang w:val="en"/>
        </w:rPr>
        <w:t>?</w:t>
      </w:r>
    </w:p>
    <w:p w14:paraId="1B0A1A5E" w14:textId="77777777" w:rsidR="006804DC" w:rsidRPr="00220FEF" w:rsidRDefault="006804DC" w:rsidP="006804DC">
      <w:pPr>
        <w:spacing w:after="200" w:line="276" w:lineRule="auto"/>
        <w:ind w:left="120" w:firstLine="0"/>
        <w:jc w:val="left"/>
        <w:rPr>
          <w:sz w:val="24"/>
          <w:szCs w:val="24"/>
          <w:lang w:val="en-SG"/>
        </w:rPr>
      </w:pPr>
      <w:r w:rsidRPr="00220FEF">
        <w:rPr>
          <w:bCs/>
          <w:sz w:val="24"/>
          <w:szCs w:val="24"/>
          <w:lang w:val="en-SG"/>
        </w:rPr>
        <w:t xml:space="preserve">(Các mức độ đánh giá </w:t>
      </w:r>
      <w:r w:rsidRPr="00220FEF">
        <w:rPr>
          <w:sz w:val="24"/>
          <w:szCs w:val="24"/>
          <w:lang w:val="en-SG"/>
        </w:rPr>
        <w:t>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117A94" w:rsidRPr="00220FEF" w14:paraId="3A2BEB25" w14:textId="77777777" w:rsidTr="00117A94">
        <w:trPr>
          <w:tblHeader/>
        </w:trPr>
        <w:tc>
          <w:tcPr>
            <w:tcW w:w="539" w:type="dxa"/>
            <w:vMerge w:val="restart"/>
            <w:vAlign w:val="center"/>
          </w:tcPr>
          <w:p w14:paraId="6DA23DB8" w14:textId="77777777" w:rsidR="00117A94" w:rsidRPr="00220FEF" w:rsidRDefault="00117A94" w:rsidP="00117A94">
            <w:pPr>
              <w:spacing w:line="276" w:lineRule="auto"/>
              <w:ind w:firstLine="0"/>
              <w:jc w:val="center"/>
              <w:rPr>
                <w:b/>
                <w:w w:val="99"/>
                <w:sz w:val="24"/>
                <w:szCs w:val="24"/>
                <w:lang w:val="en-SG"/>
              </w:rPr>
            </w:pPr>
            <w:r w:rsidRPr="00220FEF">
              <w:rPr>
                <w:b/>
                <w:w w:val="99"/>
                <w:sz w:val="24"/>
                <w:szCs w:val="24"/>
                <w:lang w:val="en-SG"/>
              </w:rPr>
              <w:t>TT</w:t>
            </w:r>
          </w:p>
        </w:tc>
        <w:tc>
          <w:tcPr>
            <w:tcW w:w="5528" w:type="dxa"/>
            <w:vMerge w:val="restart"/>
            <w:vAlign w:val="center"/>
          </w:tcPr>
          <w:p w14:paraId="0426B72E" w14:textId="77777777" w:rsidR="00117A94" w:rsidRPr="00220FEF" w:rsidRDefault="00117A94" w:rsidP="00117A94">
            <w:pPr>
              <w:spacing w:line="276" w:lineRule="auto"/>
              <w:ind w:firstLine="0"/>
              <w:jc w:val="center"/>
              <w:rPr>
                <w:b/>
                <w:sz w:val="24"/>
                <w:szCs w:val="24"/>
                <w:lang w:val="en-SG"/>
              </w:rPr>
            </w:pPr>
            <w:r w:rsidRPr="00220FEF">
              <w:rPr>
                <w:b/>
                <w:sz w:val="24"/>
                <w:szCs w:val="24"/>
                <w:lang w:val="en-SG"/>
              </w:rPr>
              <w:t>Năng lực sư phạm</w:t>
            </w:r>
          </w:p>
        </w:tc>
        <w:tc>
          <w:tcPr>
            <w:tcW w:w="2901" w:type="dxa"/>
            <w:gridSpan w:val="5"/>
            <w:vAlign w:val="center"/>
          </w:tcPr>
          <w:p w14:paraId="5C4E1296" w14:textId="77777777" w:rsidR="00117A94" w:rsidRPr="00220FEF" w:rsidRDefault="00117A94" w:rsidP="00117A94">
            <w:pPr>
              <w:spacing w:line="276" w:lineRule="auto"/>
              <w:ind w:firstLine="0"/>
              <w:jc w:val="center"/>
              <w:rPr>
                <w:b/>
                <w:sz w:val="24"/>
                <w:szCs w:val="24"/>
                <w:lang w:val="en-SG"/>
              </w:rPr>
            </w:pPr>
            <w:r w:rsidRPr="00220FEF">
              <w:rPr>
                <w:b/>
                <w:bCs/>
                <w:sz w:val="24"/>
                <w:szCs w:val="24"/>
                <w:lang w:val="en-SG"/>
              </w:rPr>
              <w:t>Các mức độ đánh giá</w:t>
            </w:r>
          </w:p>
        </w:tc>
      </w:tr>
      <w:tr w:rsidR="00117A94" w:rsidRPr="00220FEF" w14:paraId="63D3CF62" w14:textId="77777777" w:rsidTr="00117A94">
        <w:trPr>
          <w:tblHeader/>
        </w:trPr>
        <w:tc>
          <w:tcPr>
            <w:tcW w:w="539" w:type="dxa"/>
            <w:vMerge/>
          </w:tcPr>
          <w:p w14:paraId="41E8BE70" w14:textId="77777777" w:rsidR="00117A94" w:rsidRPr="00220FEF" w:rsidRDefault="00117A94" w:rsidP="006804DC">
            <w:pPr>
              <w:spacing w:line="276" w:lineRule="auto"/>
              <w:ind w:firstLine="0"/>
              <w:jc w:val="center"/>
              <w:rPr>
                <w:sz w:val="24"/>
                <w:szCs w:val="24"/>
                <w:lang w:val="en-SG"/>
              </w:rPr>
            </w:pPr>
          </w:p>
        </w:tc>
        <w:tc>
          <w:tcPr>
            <w:tcW w:w="5528" w:type="dxa"/>
            <w:vMerge/>
          </w:tcPr>
          <w:p w14:paraId="18DE99EB" w14:textId="77777777" w:rsidR="00117A94" w:rsidRPr="00220FEF" w:rsidRDefault="00117A94" w:rsidP="006804DC">
            <w:pPr>
              <w:spacing w:line="276" w:lineRule="auto"/>
              <w:ind w:firstLine="0"/>
              <w:jc w:val="left"/>
              <w:rPr>
                <w:sz w:val="24"/>
                <w:szCs w:val="24"/>
                <w:lang w:val="en-SG"/>
              </w:rPr>
            </w:pPr>
          </w:p>
        </w:tc>
        <w:tc>
          <w:tcPr>
            <w:tcW w:w="580" w:type="dxa"/>
          </w:tcPr>
          <w:p w14:paraId="2EC38DEF"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1</w:t>
            </w:r>
          </w:p>
        </w:tc>
        <w:tc>
          <w:tcPr>
            <w:tcW w:w="580" w:type="dxa"/>
          </w:tcPr>
          <w:p w14:paraId="1F28E131"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2</w:t>
            </w:r>
          </w:p>
        </w:tc>
        <w:tc>
          <w:tcPr>
            <w:tcW w:w="580" w:type="dxa"/>
          </w:tcPr>
          <w:p w14:paraId="7E53E6B2"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3</w:t>
            </w:r>
          </w:p>
        </w:tc>
        <w:tc>
          <w:tcPr>
            <w:tcW w:w="581" w:type="dxa"/>
          </w:tcPr>
          <w:p w14:paraId="73C628F5"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4</w:t>
            </w:r>
          </w:p>
        </w:tc>
        <w:tc>
          <w:tcPr>
            <w:tcW w:w="580" w:type="dxa"/>
          </w:tcPr>
          <w:p w14:paraId="141E273B" w14:textId="77777777" w:rsidR="00117A94" w:rsidRPr="00220FEF" w:rsidRDefault="00117A94" w:rsidP="006804DC">
            <w:pPr>
              <w:spacing w:line="276" w:lineRule="auto"/>
              <w:ind w:firstLine="0"/>
              <w:jc w:val="center"/>
              <w:rPr>
                <w:sz w:val="24"/>
                <w:szCs w:val="24"/>
                <w:lang w:val="en-SG"/>
              </w:rPr>
            </w:pPr>
            <w:r w:rsidRPr="00220FEF">
              <w:rPr>
                <w:sz w:val="24"/>
                <w:szCs w:val="24"/>
                <w:lang w:val="en-SG"/>
              </w:rPr>
              <w:t>5</w:t>
            </w:r>
          </w:p>
        </w:tc>
      </w:tr>
      <w:tr w:rsidR="00987FF9" w:rsidRPr="00220FEF" w14:paraId="2B5B476D" w14:textId="77777777" w:rsidTr="00117A94">
        <w:tc>
          <w:tcPr>
            <w:tcW w:w="539" w:type="dxa"/>
            <w:vAlign w:val="center"/>
          </w:tcPr>
          <w:p w14:paraId="4FC7D158"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1</w:t>
            </w:r>
          </w:p>
        </w:tc>
        <w:tc>
          <w:tcPr>
            <w:tcW w:w="5528" w:type="dxa"/>
          </w:tcPr>
          <w:p w14:paraId="3FB708A4"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Có kiến thức và kĩ năng về nghiệp vụ sư phạm; hỗ trợ người học phát triển nghề nghiệp</w:t>
            </w:r>
          </w:p>
        </w:tc>
        <w:tc>
          <w:tcPr>
            <w:tcW w:w="580" w:type="dxa"/>
            <w:vAlign w:val="center"/>
          </w:tcPr>
          <w:p w14:paraId="6BD35617"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59A9A62"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72155FA"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14EC3063"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4091444"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43DC9517" w14:textId="77777777" w:rsidTr="00117A94">
        <w:tc>
          <w:tcPr>
            <w:tcW w:w="539" w:type="dxa"/>
            <w:vAlign w:val="center"/>
          </w:tcPr>
          <w:p w14:paraId="67CFE874"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2</w:t>
            </w:r>
          </w:p>
        </w:tc>
        <w:tc>
          <w:tcPr>
            <w:tcW w:w="5528" w:type="dxa"/>
          </w:tcPr>
          <w:p w14:paraId="2E158B66"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Thực hiện đổi mới phương pháp dạy học, vận dụng linh hoạt các phương pháp và kĩ thuật trong thiết kế và tổ chức dạy học.</w:t>
            </w:r>
          </w:p>
        </w:tc>
        <w:tc>
          <w:tcPr>
            <w:tcW w:w="580" w:type="dxa"/>
            <w:vAlign w:val="center"/>
          </w:tcPr>
          <w:p w14:paraId="0B91990E"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6BA96F1F"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5E18EB93"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7D12553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35C37FC"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7C720A4C" w14:textId="77777777" w:rsidTr="00117A94">
        <w:tc>
          <w:tcPr>
            <w:tcW w:w="539" w:type="dxa"/>
            <w:vAlign w:val="center"/>
          </w:tcPr>
          <w:p w14:paraId="00506555"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3</w:t>
            </w:r>
          </w:p>
        </w:tc>
        <w:tc>
          <w:tcPr>
            <w:tcW w:w="5528" w:type="dxa"/>
          </w:tcPr>
          <w:p w14:paraId="274C166B"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Ứng dụng CNTT và truyền thông trong dạy học, kiểm tra đánh giá và nghiên cứu khoa học</w:t>
            </w:r>
          </w:p>
        </w:tc>
        <w:tc>
          <w:tcPr>
            <w:tcW w:w="580" w:type="dxa"/>
            <w:vAlign w:val="center"/>
          </w:tcPr>
          <w:p w14:paraId="2D04C49D"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AF796AD"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775C23F1"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24DBBE20"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1D19A8E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5CFADC61" w14:textId="77777777" w:rsidTr="00117A94">
        <w:tc>
          <w:tcPr>
            <w:tcW w:w="539" w:type="dxa"/>
            <w:vAlign w:val="center"/>
          </w:tcPr>
          <w:p w14:paraId="3E01F806"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4</w:t>
            </w:r>
          </w:p>
        </w:tc>
        <w:tc>
          <w:tcPr>
            <w:tcW w:w="5528" w:type="dxa"/>
          </w:tcPr>
          <w:p w14:paraId="6C94E61A"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Xử lý các tình huống sư phạm nảy sinh trong quá trình dạy học</w:t>
            </w:r>
          </w:p>
        </w:tc>
        <w:tc>
          <w:tcPr>
            <w:tcW w:w="580" w:type="dxa"/>
            <w:vAlign w:val="center"/>
          </w:tcPr>
          <w:p w14:paraId="274C712D"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A9E9D65"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7209018E"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5E8DAAEE"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7BE3608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0865EEAC" w14:textId="77777777" w:rsidTr="00117A94">
        <w:tc>
          <w:tcPr>
            <w:tcW w:w="539" w:type="dxa"/>
            <w:vAlign w:val="center"/>
          </w:tcPr>
          <w:p w14:paraId="1EE55E11"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5</w:t>
            </w:r>
          </w:p>
        </w:tc>
        <w:tc>
          <w:tcPr>
            <w:tcW w:w="5528" w:type="dxa"/>
          </w:tcPr>
          <w:p w14:paraId="60566A12"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Sử dụng và thiết kế được các công cụ đánh giá và sử dụng kết quả đánh giá để phát triển chương trình đào tạo, điều chỉnh hoạt động dạy học.</w:t>
            </w:r>
          </w:p>
        </w:tc>
        <w:tc>
          <w:tcPr>
            <w:tcW w:w="580" w:type="dxa"/>
            <w:vAlign w:val="center"/>
          </w:tcPr>
          <w:p w14:paraId="6E3021B5"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78A0F8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16832BD4"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41351FCF"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E122017"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04CA1F34" w14:textId="77777777" w:rsidTr="00117A94">
        <w:tc>
          <w:tcPr>
            <w:tcW w:w="539" w:type="dxa"/>
            <w:vAlign w:val="center"/>
          </w:tcPr>
          <w:p w14:paraId="4981E791"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6</w:t>
            </w:r>
          </w:p>
        </w:tc>
        <w:tc>
          <w:tcPr>
            <w:tcW w:w="5528" w:type="dxa"/>
          </w:tcPr>
          <w:p w14:paraId="179D9087" w14:textId="17E7AFA6" w:rsidR="006804DC" w:rsidRPr="00220FEF" w:rsidRDefault="00E16317" w:rsidP="006804DC">
            <w:pPr>
              <w:spacing w:line="276" w:lineRule="auto"/>
              <w:ind w:firstLine="0"/>
              <w:rPr>
                <w:sz w:val="24"/>
                <w:szCs w:val="24"/>
                <w:lang w:val="nb-NO" w:bidi="en-US"/>
              </w:rPr>
            </w:pPr>
            <w:r w:rsidRPr="00220FEF">
              <w:rPr>
                <w:sz w:val="24"/>
                <w:szCs w:val="24"/>
                <w:lang w:val="nb-NO" w:bidi="en-US"/>
              </w:rPr>
              <w:t>Phát triển chương trình đào tạo, chương trình môn học</w:t>
            </w:r>
          </w:p>
        </w:tc>
        <w:tc>
          <w:tcPr>
            <w:tcW w:w="580" w:type="dxa"/>
            <w:vAlign w:val="center"/>
          </w:tcPr>
          <w:p w14:paraId="12BE3F45"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78E04B2"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E56F73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39567E3A"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63545F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34999109" w14:textId="77777777" w:rsidTr="00117A94">
        <w:tc>
          <w:tcPr>
            <w:tcW w:w="539" w:type="dxa"/>
            <w:vAlign w:val="center"/>
          </w:tcPr>
          <w:p w14:paraId="591BB4C7"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7</w:t>
            </w:r>
          </w:p>
        </w:tc>
        <w:tc>
          <w:tcPr>
            <w:tcW w:w="5528" w:type="dxa"/>
          </w:tcPr>
          <w:p w14:paraId="16F31A8D" w14:textId="77777777" w:rsidR="006804DC" w:rsidRPr="00220FEF" w:rsidRDefault="006804DC" w:rsidP="006D75B1">
            <w:pPr>
              <w:widowControl w:val="0"/>
              <w:autoSpaceDE w:val="0"/>
              <w:autoSpaceDN w:val="0"/>
              <w:spacing w:after="160" w:line="276" w:lineRule="auto"/>
              <w:ind w:firstLine="0"/>
              <w:jc w:val="left"/>
              <w:rPr>
                <w:rFonts w:eastAsia="Times New Roman"/>
                <w:sz w:val="24"/>
                <w:szCs w:val="24"/>
                <w:lang w:val="nb-NO" w:bidi="en-US"/>
              </w:rPr>
            </w:pPr>
            <w:r w:rsidRPr="00220FEF">
              <w:rPr>
                <w:rFonts w:eastAsia="Times New Roman"/>
                <w:sz w:val="24"/>
                <w:szCs w:val="24"/>
                <w:lang w:val="nb-NO" w:bidi="en-US"/>
              </w:rPr>
              <w:t>Tư vấn, hỗ trợ người học</w:t>
            </w:r>
          </w:p>
        </w:tc>
        <w:tc>
          <w:tcPr>
            <w:tcW w:w="580" w:type="dxa"/>
            <w:vAlign w:val="center"/>
          </w:tcPr>
          <w:p w14:paraId="074E480D"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612ED05F"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5BFCA873"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06D718C0"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4DD307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62A41786" w14:textId="77777777" w:rsidTr="00117A94">
        <w:tc>
          <w:tcPr>
            <w:tcW w:w="539" w:type="dxa"/>
            <w:vAlign w:val="center"/>
          </w:tcPr>
          <w:p w14:paraId="025DE283"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8</w:t>
            </w:r>
          </w:p>
        </w:tc>
        <w:tc>
          <w:tcPr>
            <w:tcW w:w="5528" w:type="dxa"/>
          </w:tcPr>
          <w:p w14:paraId="66C75FB4"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 xml:space="preserve"> Năng lực phân tích nhu cầu của người học và phân tích các hình thức diễn ngôn để chuẩn bị khóa học.</w:t>
            </w:r>
          </w:p>
        </w:tc>
        <w:tc>
          <w:tcPr>
            <w:tcW w:w="580" w:type="dxa"/>
            <w:vAlign w:val="center"/>
          </w:tcPr>
          <w:p w14:paraId="09AF6B5E"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9B699A4"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5D30EDA9"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391A585E"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2BCDE2C"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628B8122" w14:textId="77777777" w:rsidTr="00117A94">
        <w:tc>
          <w:tcPr>
            <w:tcW w:w="539" w:type="dxa"/>
            <w:vAlign w:val="center"/>
          </w:tcPr>
          <w:p w14:paraId="4C274BD7"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9</w:t>
            </w:r>
          </w:p>
        </w:tc>
        <w:tc>
          <w:tcPr>
            <w:tcW w:w="5528" w:type="dxa"/>
          </w:tcPr>
          <w:p w14:paraId="1A9560FB"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Năng lực thiết kế / phát triển giáo trình và tài liệu cho các khóa học tiếng Anh chuyên ngành.</w:t>
            </w:r>
          </w:p>
        </w:tc>
        <w:tc>
          <w:tcPr>
            <w:tcW w:w="580" w:type="dxa"/>
            <w:vAlign w:val="center"/>
          </w:tcPr>
          <w:p w14:paraId="6FB649E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F3E497C"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5395EBC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3983AB1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B47F4E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2E5F6DE5" w14:textId="77777777" w:rsidTr="00117A94">
        <w:tc>
          <w:tcPr>
            <w:tcW w:w="539" w:type="dxa"/>
            <w:vAlign w:val="center"/>
          </w:tcPr>
          <w:p w14:paraId="1CE5E42C"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10</w:t>
            </w:r>
          </w:p>
        </w:tc>
        <w:tc>
          <w:tcPr>
            <w:tcW w:w="5528" w:type="dxa"/>
          </w:tcPr>
          <w:p w14:paraId="3A6F3843" w14:textId="040E9716" w:rsidR="006804DC" w:rsidRPr="00220FEF" w:rsidRDefault="006804DC" w:rsidP="006804DC">
            <w:pPr>
              <w:spacing w:line="276" w:lineRule="auto"/>
              <w:ind w:firstLine="0"/>
              <w:rPr>
                <w:sz w:val="24"/>
                <w:szCs w:val="24"/>
                <w:lang w:val="nb-NO" w:bidi="en-US"/>
              </w:rPr>
            </w:pPr>
            <w:r w:rsidRPr="00220FEF">
              <w:rPr>
                <w:sz w:val="24"/>
                <w:szCs w:val="24"/>
                <w:lang w:val="nb-NO" w:bidi="en-US"/>
              </w:rPr>
              <w:t xml:space="preserve">Năng lực khai thác các văn bản chuyên ngành để sinh </w:t>
            </w:r>
            <w:r w:rsidR="000D576D" w:rsidRPr="00220FEF">
              <w:rPr>
                <w:sz w:val="24"/>
                <w:szCs w:val="24"/>
                <w:lang w:val="nb-NO" w:bidi="en-US"/>
              </w:rPr>
              <w:t xml:space="preserve">viên </w:t>
            </w:r>
            <w:r w:rsidRPr="00220FEF">
              <w:rPr>
                <w:sz w:val="24"/>
                <w:szCs w:val="24"/>
                <w:lang w:val="nb-NO" w:bidi="en-US"/>
              </w:rPr>
              <w:t>phát triển kiến thức và kỹ năng ngôn ngữ cụ thể được sử dụng trong lĩnh vực chuyên môn.</w:t>
            </w:r>
          </w:p>
        </w:tc>
        <w:tc>
          <w:tcPr>
            <w:tcW w:w="580" w:type="dxa"/>
            <w:vAlign w:val="center"/>
          </w:tcPr>
          <w:p w14:paraId="57CE38B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1D63485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4DABC0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566BEF2C"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5C33F4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201C1C86" w14:textId="77777777" w:rsidTr="00117A94">
        <w:tc>
          <w:tcPr>
            <w:tcW w:w="539" w:type="dxa"/>
            <w:vAlign w:val="center"/>
          </w:tcPr>
          <w:p w14:paraId="1E07C1A3"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11</w:t>
            </w:r>
          </w:p>
        </w:tc>
        <w:tc>
          <w:tcPr>
            <w:tcW w:w="5528" w:type="dxa"/>
          </w:tcPr>
          <w:p w14:paraId="2A9C3CB8"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Năng lực xây dựng nhận thức của sinh viên về các đặc điểm văn hóa và ngôn ngữ của cộng đồng nghề nghiệp mà họ thuộc về</w:t>
            </w:r>
          </w:p>
        </w:tc>
        <w:tc>
          <w:tcPr>
            <w:tcW w:w="580" w:type="dxa"/>
            <w:vAlign w:val="center"/>
          </w:tcPr>
          <w:p w14:paraId="46D222A7"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688494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56FA56C"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1729F36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3F6BA81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357579E6" w14:textId="77777777" w:rsidTr="00117A94">
        <w:tc>
          <w:tcPr>
            <w:tcW w:w="539" w:type="dxa"/>
            <w:vAlign w:val="center"/>
          </w:tcPr>
          <w:p w14:paraId="717F13EC"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12</w:t>
            </w:r>
          </w:p>
        </w:tc>
        <w:tc>
          <w:tcPr>
            <w:tcW w:w="5528" w:type="dxa"/>
          </w:tcPr>
          <w:p w14:paraId="332C3D5F"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Năng lực đánh giá học sinh và đánh giá các khóa học tiếng Anh chuyên ngành.</w:t>
            </w:r>
          </w:p>
        </w:tc>
        <w:tc>
          <w:tcPr>
            <w:tcW w:w="580" w:type="dxa"/>
            <w:vAlign w:val="center"/>
          </w:tcPr>
          <w:p w14:paraId="433B2A12"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FC9D61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D27439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3658CEC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8015062"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439B8AF9" w14:textId="77777777" w:rsidTr="00117A94">
        <w:tc>
          <w:tcPr>
            <w:tcW w:w="539" w:type="dxa"/>
            <w:vAlign w:val="center"/>
          </w:tcPr>
          <w:p w14:paraId="76D22C2A" w14:textId="77777777" w:rsidR="006804DC" w:rsidRPr="00220FEF" w:rsidRDefault="006804DC" w:rsidP="00117A94">
            <w:pPr>
              <w:spacing w:line="276" w:lineRule="auto"/>
              <w:ind w:firstLine="0"/>
              <w:jc w:val="center"/>
              <w:rPr>
                <w:sz w:val="24"/>
                <w:szCs w:val="24"/>
                <w:lang w:val="en-SG"/>
              </w:rPr>
            </w:pPr>
            <w:r w:rsidRPr="00220FEF">
              <w:rPr>
                <w:sz w:val="24"/>
                <w:szCs w:val="24"/>
                <w:lang w:val="en-SG"/>
              </w:rPr>
              <w:t>13</w:t>
            </w:r>
          </w:p>
        </w:tc>
        <w:tc>
          <w:tcPr>
            <w:tcW w:w="5528" w:type="dxa"/>
          </w:tcPr>
          <w:p w14:paraId="77F54FA0"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Năng lực cộng tác làm việc với sinh viên và giảng viên chuyên ngành trong tất cả các giai đoạn của quy trình tiếng Anh chuyên ngành.</w:t>
            </w:r>
          </w:p>
        </w:tc>
        <w:tc>
          <w:tcPr>
            <w:tcW w:w="580" w:type="dxa"/>
            <w:vAlign w:val="center"/>
          </w:tcPr>
          <w:p w14:paraId="18FC9D72"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E30DCAE"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38ED6E1"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39D63D25"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6AF49240"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bl>
    <w:p w14:paraId="412F57AF" w14:textId="77777777" w:rsidR="006804DC" w:rsidRPr="00220FEF" w:rsidRDefault="006804DC" w:rsidP="006804DC">
      <w:pPr>
        <w:autoSpaceDE w:val="0"/>
        <w:autoSpaceDN w:val="0"/>
        <w:adjustRightInd w:val="0"/>
        <w:spacing w:after="200" w:line="276" w:lineRule="auto"/>
        <w:rPr>
          <w:b/>
          <w:bCs/>
          <w:i/>
          <w:iCs/>
          <w:sz w:val="24"/>
          <w:szCs w:val="24"/>
          <w:lang w:val="en"/>
        </w:rPr>
      </w:pPr>
    </w:p>
    <w:p w14:paraId="469A9D3E"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lastRenderedPageBreak/>
        <w:t xml:space="preserve">Năng lực khác (xin bổ sung): </w:t>
      </w:r>
    </w:p>
    <w:p w14:paraId="348F3D06"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7624DF6D"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739983B6" w14:textId="13C487CF" w:rsidR="006804DC" w:rsidRPr="00220FEF" w:rsidRDefault="006804DC" w:rsidP="00897F09">
      <w:pPr>
        <w:autoSpaceDE w:val="0"/>
        <w:autoSpaceDN w:val="0"/>
        <w:adjustRightInd w:val="0"/>
        <w:spacing w:after="200" w:line="276" w:lineRule="auto"/>
        <w:ind w:firstLine="0"/>
        <w:jc w:val="left"/>
        <w:rPr>
          <w:b/>
          <w:bCs/>
          <w:i/>
          <w:sz w:val="24"/>
          <w:szCs w:val="24"/>
          <w:lang w:val="en"/>
        </w:rPr>
      </w:pPr>
      <w:r w:rsidRPr="00220FEF">
        <w:rPr>
          <w:b/>
          <w:i/>
          <w:sz w:val="24"/>
          <w:szCs w:val="24"/>
          <w:lang w:val="en-SG"/>
        </w:rPr>
        <w:t xml:space="preserve">Câu 3. </w:t>
      </w:r>
      <w:r w:rsidRPr="00220FEF">
        <w:rPr>
          <w:b/>
          <w:bCs/>
          <w:i/>
          <w:sz w:val="24"/>
          <w:szCs w:val="24"/>
          <w:lang w:val="en"/>
        </w:rPr>
        <w:t xml:space="preserve">Cảm nhận của Anh/Chị về </w:t>
      </w:r>
      <w:r w:rsidRPr="00220FEF">
        <w:rPr>
          <w:rFonts w:eastAsia="Times New Roman"/>
          <w:b/>
          <w:i/>
          <w:sz w:val="24"/>
          <w:szCs w:val="24"/>
          <w:lang w:val="en-SG"/>
        </w:rPr>
        <w:t xml:space="preserve">năng lực phát triển quan hệ xã hội </w:t>
      </w:r>
      <w:r w:rsidRPr="00220FEF">
        <w:rPr>
          <w:b/>
          <w:i/>
          <w:sz w:val="24"/>
          <w:szCs w:val="24"/>
          <w:lang w:val="en-SG"/>
        </w:rPr>
        <w:t>của</w:t>
      </w:r>
      <w:r w:rsidRPr="00220FEF">
        <w:rPr>
          <w:rFonts w:eastAsia="Times New Roman"/>
          <w:b/>
          <w:i/>
          <w:sz w:val="24"/>
          <w:szCs w:val="24"/>
          <w:lang w:val="en-SG"/>
        </w:rPr>
        <w:t xml:space="preserve"> </w:t>
      </w:r>
      <w:r w:rsidRPr="00220FEF">
        <w:rPr>
          <w:b/>
          <w:i/>
          <w:sz w:val="24"/>
          <w:szCs w:val="24"/>
          <w:lang w:val="en-SG"/>
        </w:rPr>
        <w:t>GVTA?</w:t>
      </w:r>
      <w:r w:rsidRPr="00220FEF">
        <w:rPr>
          <w:rFonts w:eastAsia="Times New Roman"/>
          <w:b/>
          <w:i/>
          <w:sz w:val="24"/>
          <w:szCs w:val="24"/>
          <w:lang w:val="en-SG"/>
        </w:rPr>
        <w:t xml:space="preserve"> </w:t>
      </w:r>
    </w:p>
    <w:p w14:paraId="635EE2DD" w14:textId="77777777" w:rsidR="006804DC" w:rsidRPr="00220FEF" w:rsidRDefault="006804DC" w:rsidP="006804DC">
      <w:pPr>
        <w:spacing w:after="200" w:line="276" w:lineRule="auto"/>
        <w:ind w:left="120" w:firstLine="0"/>
        <w:jc w:val="left"/>
        <w:rPr>
          <w:sz w:val="24"/>
          <w:szCs w:val="24"/>
          <w:lang w:val="en-SG"/>
        </w:rPr>
      </w:pPr>
      <w:r w:rsidRPr="00220FEF">
        <w:rPr>
          <w:bCs/>
          <w:sz w:val="24"/>
          <w:szCs w:val="24"/>
          <w:lang w:val="en-SG"/>
        </w:rPr>
        <w:t xml:space="preserve">(Các mức độ đánh giá </w:t>
      </w:r>
      <w:r w:rsidRPr="00220FEF">
        <w:rPr>
          <w:sz w:val="24"/>
          <w:szCs w:val="24"/>
          <w:lang w:val="en-SG"/>
        </w:rPr>
        <w:t>1. Yếu, 2. Trung bình, 3. Khá, 4. Tốt, 5. Xuất sắc)</w:t>
      </w:r>
    </w:p>
    <w:tbl>
      <w:tblPr>
        <w:tblStyle w:val="TableGrid4"/>
        <w:tblW w:w="8968" w:type="dxa"/>
        <w:tblInd w:w="-5" w:type="dxa"/>
        <w:tblLook w:val="04A0" w:firstRow="1" w:lastRow="0" w:firstColumn="1" w:lastColumn="0" w:noHBand="0" w:noVBand="1"/>
      </w:tblPr>
      <w:tblGrid>
        <w:gridCol w:w="539"/>
        <w:gridCol w:w="5528"/>
        <w:gridCol w:w="580"/>
        <w:gridCol w:w="580"/>
        <w:gridCol w:w="580"/>
        <w:gridCol w:w="581"/>
        <w:gridCol w:w="580"/>
      </w:tblGrid>
      <w:tr w:rsidR="00117A94" w:rsidRPr="00220FEF" w14:paraId="3AA6203C" w14:textId="77777777" w:rsidTr="00117A94">
        <w:trPr>
          <w:tblHeader/>
        </w:trPr>
        <w:tc>
          <w:tcPr>
            <w:tcW w:w="539" w:type="dxa"/>
            <w:vMerge w:val="restart"/>
            <w:vAlign w:val="center"/>
          </w:tcPr>
          <w:p w14:paraId="7F415808" w14:textId="7572E7D2" w:rsidR="00117A94" w:rsidRPr="00220FEF" w:rsidRDefault="00117A94" w:rsidP="00117A94">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5528" w:type="dxa"/>
            <w:vMerge w:val="restart"/>
            <w:vAlign w:val="center"/>
          </w:tcPr>
          <w:p w14:paraId="08DB371A" w14:textId="77777777" w:rsidR="00117A94" w:rsidRPr="00220FEF" w:rsidRDefault="00117A94" w:rsidP="00117A94">
            <w:pPr>
              <w:spacing w:line="276" w:lineRule="auto"/>
              <w:ind w:firstLine="0"/>
              <w:jc w:val="center"/>
              <w:rPr>
                <w:rFonts w:eastAsia="Times New Roman"/>
                <w:b/>
                <w:sz w:val="24"/>
                <w:szCs w:val="24"/>
                <w:lang w:val="en-SG"/>
              </w:rPr>
            </w:pPr>
            <w:r w:rsidRPr="00220FEF">
              <w:rPr>
                <w:rFonts w:eastAsia="Times New Roman"/>
                <w:b/>
                <w:sz w:val="24"/>
                <w:szCs w:val="24"/>
                <w:lang w:val="en-SG"/>
              </w:rPr>
              <w:t>Năng lực phát triển quan hệ xã hội</w:t>
            </w:r>
          </w:p>
        </w:tc>
        <w:tc>
          <w:tcPr>
            <w:tcW w:w="2901" w:type="dxa"/>
            <w:gridSpan w:val="5"/>
            <w:vAlign w:val="center"/>
          </w:tcPr>
          <w:p w14:paraId="5CDD8E3A" w14:textId="77777777" w:rsidR="00117A94" w:rsidRPr="00220FEF" w:rsidRDefault="00117A94" w:rsidP="00117A94">
            <w:pPr>
              <w:spacing w:line="276" w:lineRule="auto"/>
              <w:ind w:firstLine="0"/>
              <w:jc w:val="center"/>
              <w:rPr>
                <w:rFonts w:eastAsia="Times New Roman"/>
                <w:b/>
                <w:sz w:val="24"/>
                <w:szCs w:val="24"/>
                <w:lang w:val="en-SG"/>
              </w:rPr>
            </w:pPr>
            <w:r w:rsidRPr="00220FEF">
              <w:rPr>
                <w:b/>
                <w:bCs/>
                <w:sz w:val="24"/>
                <w:szCs w:val="24"/>
                <w:lang w:val="en-SG"/>
              </w:rPr>
              <w:t>Các mức độ đánh giá</w:t>
            </w:r>
          </w:p>
        </w:tc>
      </w:tr>
      <w:tr w:rsidR="00117A94" w:rsidRPr="00220FEF" w14:paraId="4906FAC7" w14:textId="77777777" w:rsidTr="00117A94">
        <w:trPr>
          <w:tblHeader/>
        </w:trPr>
        <w:tc>
          <w:tcPr>
            <w:tcW w:w="539" w:type="dxa"/>
            <w:vMerge/>
          </w:tcPr>
          <w:p w14:paraId="122F7D7C" w14:textId="77777777" w:rsidR="00117A94" w:rsidRPr="00220FEF" w:rsidRDefault="00117A94" w:rsidP="006804DC">
            <w:pPr>
              <w:spacing w:line="276" w:lineRule="auto"/>
              <w:ind w:firstLine="0"/>
              <w:jc w:val="center"/>
              <w:rPr>
                <w:rFonts w:eastAsia="Times New Roman"/>
                <w:sz w:val="24"/>
                <w:szCs w:val="24"/>
                <w:lang w:val="en-SG"/>
              </w:rPr>
            </w:pPr>
          </w:p>
        </w:tc>
        <w:tc>
          <w:tcPr>
            <w:tcW w:w="5528" w:type="dxa"/>
            <w:vMerge/>
          </w:tcPr>
          <w:p w14:paraId="42EDAFCD" w14:textId="77777777" w:rsidR="00117A94" w:rsidRPr="00220FEF" w:rsidRDefault="00117A94" w:rsidP="006804DC">
            <w:pPr>
              <w:spacing w:line="276" w:lineRule="auto"/>
              <w:ind w:firstLine="0"/>
              <w:jc w:val="left"/>
              <w:rPr>
                <w:rFonts w:eastAsia="Times New Roman"/>
                <w:sz w:val="24"/>
                <w:szCs w:val="24"/>
                <w:lang w:val="en-SG"/>
              </w:rPr>
            </w:pPr>
          </w:p>
        </w:tc>
        <w:tc>
          <w:tcPr>
            <w:tcW w:w="580" w:type="dxa"/>
          </w:tcPr>
          <w:p w14:paraId="337E1654"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80" w:type="dxa"/>
          </w:tcPr>
          <w:p w14:paraId="072B599A"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80" w:type="dxa"/>
          </w:tcPr>
          <w:p w14:paraId="25192E8E"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81" w:type="dxa"/>
          </w:tcPr>
          <w:p w14:paraId="521BCD9C"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580" w:type="dxa"/>
          </w:tcPr>
          <w:p w14:paraId="0FABB337" w14:textId="77777777" w:rsidR="00117A94" w:rsidRPr="00220FEF" w:rsidRDefault="00117A94" w:rsidP="006804DC">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3BFC91BD" w14:textId="77777777" w:rsidTr="00117A94">
        <w:tc>
          <w:tcPr>
            <w:tcW w:w="539" w:type="dxa"/>
            <w:vAlign w:val="center"/>
          </w:tcPr>
          <w:p w14:paraId="2BCF8E2B" w14:textId="77777777" w:rsidR="006804DC" w:rsidRPr="00220FEF" w:rsidRDefault="006804DC" w:rsidP="00117A94">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5528" w:type="dxa"/>
          </w:tcPr>
          <w:p w14:paraId="548DD459"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Phát triển quan hệ với các tổ chức xã hội và các cơ sở giáo dục</w:t>
            </w:r>
          </w:p>
        </w:tc>
        <w:tc>
          <w:tcPr>
            <w:tcW w:w="580" w:type="dxa"/>
            <w:vAlign w:val="center"/>
          </w:tcPr>
          <w:p w14:paraId="6018342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1B964DA9"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702DFF6B"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2FACA076"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C949AA0"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55FD03C0" w14:textId="77777777" w:rsidTr="00117A94">
        <w:tc>
          <w:tcPr>
            <w:tcW w:w="539" w:type="dxa"/>
            <w:vAlign w:val="center"/>
          </w:tcPr>
          <w:p w14:paraId="636FE08A" w14:textId="77777777" w:rsidR="006804DC" w:rsidRPr="00220FEF" w:rsidRDefault="006804DC" w:rsidP="00117A94">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5528" w:type="dxa"/>
          </w:tcPr>
          <w:p w14:paraId="56060904"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Phát triển quan hệ với cộng đồng nghề nghiệp với giới khoa học chuyên ngành, hiệp hội, tổ chức, doanh nghiệp.</w:t>
            </w:r>
          </w:p>
        </w:tc>
        <w:tc>
          <w:tcPr>
            <w:tcW w:w="580" w:type="dxa"/>
            <w:vAlign w:val="center"/>
          </w:tcPr>
          <w:p w14:paraId="4094B419"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3CDEE2A"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2E3674E3"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7A2EE1B5"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7395D443"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r w:rsidR="00987FF9" w:rsidRPr="00220FEF" w14:paraId="00979BE2" w14:textId="77777777" w:rsidTr="00117A94">
        <w:tc>
          <w:tcPr>
            <w:tcW w:w="539" w:type="dxa"/>
            <w:vAlign w:val="center"/>
          </w:tcPr>
          <w:p w14:paraId="6685CEDD" w14:textId="77777777" w:rsidR="006804DC" w:rsidRPr="00220FEF" w:rsidRDefault="006804DC" w:rsidP="00117A94">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5528" w:type="dxa"/>
          </w:tcPr>
          <w:p w14:paraId="365DE6A0" w14:textId="77777777" w:rsidR="006804DC" w:rsidRPr="00220FEF" w:rsidRDefault="006804DC" w:rsidP="006804DC">
            <w:pPr>
              <w:spacing w:line="276" w:lineRule="auto"/>
              <w:ind w:firstLine="0"/>
              <w:rPr>
                <w:sz w:val="24"/>
                <w:szCs w:val="24"/>
                <w:lang w:val="nb-NO" w:bidi="en-US"/>
              </w:rPr>
            </w:pPr>
            <w:r w:rsidRPr="00220FEF">
              <w:rPr>
                <w:sz w:val="24"/>
                <w:szCs w:val="24"/>
                <w:lang w:val="nb-NO" w:bidi="en-US"/>
              </w:rPr>
              <w:t>Tham gia các hoạt đông cộng đồng, các hiệp hội trong cộng đồng.</w:t>
            </w:r>
          </w:p>
        </w:tc>
        <w:tc>
          <w:tcPr>
            <w:tcW w:w="580" w:type="dxa"/>
            <w:vAlign w:val="center"/>
          </w:tcPr>
          <w:p w14:paraId="4B656902"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0C7A4640"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9E5B488"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1" w:type="dxa"/>
            <w:vAlign w:val="center"/>
          </w:tcPr>
          <w:p w14:paraId="0C4B907D"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c>
          <w:tcPr>
            <w:tcW w:w="580" w:type="dxa"/>
            <w:vAlign w:val="center"/>
          </w:tcPr>
          <w:p w14:paraId="49F2BF09" w14:textId="77777777" w:rsidR="006804DC" w:rsidRPr="00220FEF" w:rsidRDefault="006804DC" w:rsidP="00117A94">
            <w:pPr>
              <w:spacing w:before="120" w:line="276" w:lineRule="auto"/>
              <w:ind w:firstLine="0"/>
              <w:jc w:val="center"/>
              <w:rPr>
                <w:sz w:val="24"/>
                <w:szCs w:val="24"/>
                <w:lang w:val="en-SG"/>
              </w:rPr>
            </w:pPr>
            <w:r w:rsidRPr="00220FEF">
              <w:rPr>
                <w:rFonts w:eastAsia="Webdings"/>
                <w:sz w:val="24"/>
                <w:szCs w:val="24"/>
                <w:lang w:val="en-SG"/>
              </w:rPr>
              <w:t></w:t>
            </w:r>
          </w:p>
        </w:tc>
      </w:tr>
    </w:tbl>
    <w:p w14:paraId="157B9334" w14:textId="77777777" w:rsidR="008D66AA" w:rsidRPr="00220FEF" w:rsidRDefault="008D66AA" w:rsidP="008D66AA">
      <w:pPr>
        <w:tabs>
          <w:tab w:val="right" w:leader="dot" w:pos="8789"/>
        </w:tabs>
        <w:spacing w:line="360"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40CAF0E8" w14:textId="77777777" w:rsidR="008D66AA" w:rsidRPr="00220FEF" w:rsidRDefault="008D66AA" w:rsidP="008D66AA">
      <w:pPr>
        <w:tabs>
          <w:tab w:val="right" w:leader="dot" w:pos="8789"/>
        </w:tabs>
        <w:spacing w:line="360" w:lineRule="auto"/>
        <w:ind w:left="159" w:firstLine="0"/>
        <w:jc w:val="left"/>
        <w:rPr>
          <w:rFonts w:eastAsia="Times New Roman"/>
          <w:sz w:val="24"/>
          <w:szCs w:val="24"/>
          <w:lang w:val="en-SG"/>
        </w:rPr>
      </w:pPr>
      <w:r w:rsidRPr="00220FEF">
        <w:rPr>
          <w:rFonts w:eastAsia="Times New Roman"/>
          <w:sz w:val="24"/>
          <w:szCs w:val="24"/>
          <w:lang w:val="en-SG"/>
        </w:rPr>
        <w:tab/>
      </w:r>
    </w:p>
    <w:p w14:paraId="4488C4E7"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0ED1AD5A" w14:textId="428A2036" w:rsidR="005E564E" w:rsidRPr="00220FEF" w:rsidRDefault="006804DC" w:rsidP="00897F09">
      <w:pPr>
        <w:spacing w:after="200" w:line="276" w:lineRule="auto"/>
        <w:ind w:left="120" w:right="320" w:firstLine="0"/>
        <w:rPr>
          <w:rFonts w:eastAsia="Times New Roman"/>
          <w:b/>
          <w:sz w:val="24"/>
          <w:szCs w:val="24"/>
          <w:lang w:val="en-SG"/>
        </w:rPr>
      </w:pPr>
      <w:r w:rsidRPr="00220FEF">
        <w:rPr>
          <w:b/>
          <w:i/>
          <w:sz w:val="24"/>
          <w:szCs w:val="24"/>
          <w:lang w:val="en-SG"/>
        </w:rPr>
        <w:t xml:space="preserve">Câu </w:t>
      </w:r>
      <w:r w:rsidR="00897F09" w:rsidRPr="00220FEF">
        <w:rPr>
          <w:b/>
          <w:bCs/>
          <w:i/>
          <w:sz w:val="24"/>
          <w:szCs w:val="24"/>
          <w:lang w:val="en"/>
        </w:rPr>
        <w:t>4</w:t>
      </w:r>
      <w:r w:rsidRPr="00220FEF">
        <w:rPr>
          <w:b/>
          <w:bCs/>
          <w:i/>
          <w:sz w:val="24"/>
          <w:szCs w:val="24"/>
          <w:lang w:val="en"/>
        </w:rPr>
        <w:t>.</w:t>
      </w:r>
      <w:r w:rsidR="00897F09" w:rsidRPr="00220FEF">
        <w:rPr>
          <w:b/>
          <w:bCs/>
          <w:i/>
          <w:sz w:val="24"/>
          <w:szCs w:val="24"/>
          <w:lang w:val="en"/>
        </w:rPr>
        <w:t xml:space="preserve"> </w:t>
      </w:r>
      <w:r w:rsidR="005E564E" w:rsidRPr="00220FEF">
        <w:rPr>
          <w:b/>
          <w:bCs/>
          <w:i/>
          <w:sz w:val="24"/>
          <w:szCs w:val="24"/>
          <w:lang w:val="en"/>
        </w:rPr>
        <w:t xml:space="preserve">Cảm nhận của Anh/Chị về </w:t>
      </w:r>
      <w:r w:rsidR="005E564E" w:rsidRPr="00220FEF">
        <w:rPr>
          <w:rFonts w:eastAsia="Times New Roman"/>
          <w:b/>
          <w:i/>
          <w:sz w:val="24"/>
          <w:szCs w:val="24"/>
          <w:lang w:val="en-SG"/>
        </w:rPr>
        <w:t>năng lực</w:t>
      </w:r>
      <w:r w:rsidR="005E564E" w:rsidRPr="00220FEF">
        <w:rPr>
          <w:b/>
          <w:i/>
          <w:sz w:val="24"/>
          <w:szCs w:val="24"/>
          <w:lang w:val="en-SG"/>
        </w:rPr>
        <w:t xml:space="preserve"> số</w:t>
      </w:r>
      <w:r w:rsidR="005E564E" w:rsidRPr="00220FEF">
        <w:rPr>
          <w:rFonts w:eastAsia="Times New Roman"/>
          <w:b/>
          <w:i/>
          <w:sz w:val="24"/>
          <w:szCs w:val="24"/>
          <w:lang w:val="en-SG"/>
        </w:rPr>
        <w:t xml:space="preserve"> </w:t>
      </w:r>
      <w:r w:rsidR="005E564E" w:rsidRPr="00220FEF">
        <w:rPr>
          <w:b/>
          <w:i/>
          <w:sz w:val="24"/>
          <w:szCs w:val="24"/>
          <w:lang w:val="en-SG"/>
        </w:rPr>
        <w:t>của</w:t>
      </w:r>
      <w:r w:rsidR="005E564E" w:rsidRPr="00220FEF">
        <w:rPr>
          <w:rFonts w:eastAsia="Times New Roman"/>
          <w:b/>
          <w:i/>
          <w:sz w:val="24"/>
          <w:szCs w:val="24"/>
          <w:lang w:val="en-SG"/>
        </w:rPr>
        <w:t xml:space="preserve"> </w:t>
      </w:r>
      <w:r w:rsidR="005E564E" w:rsidRPr="00220FEF">
        <w:rPr>
          <w:b/>
          <w:i/>
          <w:sz w:val="24"/>
          <w:szCs w:val="24"/>
          <w:lang w:val="en-SG"/>
        </w:rPr>
        <w:t>GVTA</w:t>
      </w:r>
    </w:p>
    <w:p w14:paraId="1CF40C78" w14:textId="7C355BC0" w:rsidR="005E564E" w:rsidRPr="00220FEF" w:rsidRDefault="005E564E" w:rsidP="00132B65">
      <w:pPr>
        <w:spacing w:line="276" w:lineRule="auto"/>
        <w:ind w:left="120" w:firstLine="0"/>
        <w:jc w:val="left"/>
        <w:rPr>
          <w:rFonts w:eastAsia="Times New Roman"/>
          <w:sz w:val="24"/>
          <w:szCs w:val="24"/>
          <w:lang w:val="en-US"/>
        </w:rPr>
      </w:pPr>
      <w:r w:rsidRPr="00220FEF">
        <w:rPr>
          <w:rFonts w:eastAsia="Times New Roman"/>
          <w:sz w:val="24"/>
          <w:szCs w:val="24"/>
          <w:lang w:val="en-US"/>
        </w:rPr>
        <w:t xml:space="preserve">(Các mức độ thực hiện: 1. Yếu, 2. Trung bình, 3. Khá, 4. Tốt, 5. </w:t>
      </w:r>
      <w:r w:rsidR="00EC3444" w:rsidRPr="00220FEF">
        <w:rPr>
          <w:rFonts w:eastAsia="Times New Roman"/>
          <w:sz w:val="24"/>
          <w:szCs w:val="24"/>
          <w:lang w:val="en-US"/>
        </w:rPr>
        <w:t>Rất tốt</w:t>
      </w:r>
      <w:r w:rsidRPr="00220FEF">
        <w:rPr>
          <w:rFonts w:eastAsia="Times New Roman"/>
          <w:sz w:val="24"/>
          <w:szCs w:val="24"/>
          <w:lang w:val="en-US"/>
        </w:rPr>
        <w:t>)</w:t>
      </w:r>
    </w:p>
    <w:tbl>
      <w:tblPr>
        <w:tblStyle w:val="TableGrid5"/>
        <w:tblW w:w="8968" w:type="dxa"/>
        <w:tblInd w:w="-5" w:type="dxa"/>
        <w:tblLook w:val="04A0" w:firstRow="1" w:lastRow="0" w:firstColumn="1" w:lastColumn="0" w:noHBand="0" w:noVBand="1"/>
      </w:tblPr>
      <w:tblGrid>
        <w:gridCol w:w="539"/>
        <w:gridCol w:w="5528"/>
        <w:gridCol w:w="580"/>
        <w:gridCol w:w="580"/>
        <w:gridCol w:w="580"/>
        <w:gridCol w:w="581"/>
        <w:gridCol w:w="580"/>
      </w:tblGrid>
      <w:tr w:rsidR="00132B65" w:rsidRPr="00220FEF" w14:paraId="3B80429F" w14:textId="77777777" w:rsidTr="00132B65">
        <w:trPr>
          <w:tblHeader/>
        </w:trPr>
        <w:tc>
          <w:tcPr>
            <w:tcW w:w="539" w:type="dxa"/>
            <w:vMerge w:val="restart"/>
            <w:vAlign w:val="center"/>
          </w:tcPr>
          <w:p w14:paraId="64236F9C" w14:textId="77777777" w:rsidR="00132B65" w:rsidRPr="00220FEF" w:rsidRDefault="00132B65" w:rsidP="00132B65">
            <w:pPr>
              <w:spacing w:line="276" w:lineRule="auto"/>
              <w:ind w:firstLine="0"/>
              <w:jc w:val="center"/>
              <w:rPr>
                <w:rFonts w:eastAsia="Times New Roman"/>
                <w:b/>
                <w:w w:val="99"/>
                <w:sz w:val="24"/>
                <w:szCs w:val="24"/>
                <w:lang w:val="en-US"/>
              </w:rPr>
            </w:pPr>
            <w:r w:rsidRPr="00220FEF">
              <w:rPr>
                <w:rFonts w:eastAsia="Times New Roman"/>
                <w:b/>
                <w:w w:val="99"/>
                <w:sz w:val="24"/>
                <w:szCs w:val="24"/>
                <w:lang w:val="en-US"/>
              </w:rPr>
              <w:t>TT</w:t>
            </w:r>
          </w:p>
        </w:tc>
        <w:tc>
          <w:tcPr>
            <w:tcW w:w="5528" w:type="dxa"/>
            <w:vMerge w:val="restart"/>
            <w:vAlign w:val="center"/>
          </w:tcPr>
          <w:p w14:paraId="3E7D9262" w14:textId="3D288F9A" w:rsidR="00132B65" w:rsidRPr="00220FEF" w:rsidRDefault="00132B65" w:rsidP="00132B65">
            <w:pPr>
              <w:spacing w:line="276" w:lineRule="auto"/>
              <w:ind w:firstLine="0"/>
              <w:jc w:val="center"/>
              <w:rPr>
                <w:rFonts w:eastAsia="Times New Roman"/>
                <w:sz w:val="24"/>
                <w:szCs w:val="24"/>
                <w:lang w:val="en-US"/>
              </w:rPr>
            </w:pPr>
            <w:r w:rsidRPr="00220FEF">
              <w:rPr>
                <w:rFonts w:eastAsia="Times New Roman"/>
                <w:b/>
                <w:sz w:val="24"/>
                <w:szCs w:val="24"/>
                <w:lang w:val="en-US"/>
              </w:rPr>
              <w:t>Năng lực phát triển nghề nghiệp</w:t>
            </w:r>
          </w:p>
        </w:tc>
        <w:tc>
          <w:tcPr>
            <w:tcW w:w="2901" w:type="dxa"/>
            <w:gridSpan w:val="5"/>
            <w:vAlign w:val="center"/>
          </w:tcPr>
          <w:p w14:paraId="726583DA" w14:textId="77777777" w:rsidR="00132B65" w:rsidRPr="00220FEF" w:rsidRDefault="00132B65" w:rsidP="00132B65">
            <w:pPr>
              <w:spacing w:line="276" w:lineRule="auto"/>
              <w:ind w:firstLine="0"/>
              <w:jc w:val="center"/>
              <w:rPr>
                <w:rFonts w:eastAsia="Times New Roman"/>
                <w:b/>
                <w:sz w:val="24"/>
                <w:szCs w:val="24"/>
                <w:lang w:val="en-US"/>
              </w:rPr>
            </w:pPr>
            <w:r w:rsidRPr="00220FEF">
              <w:rPr>
                <w:rFonts w:eastAsia="Times New Roman"/>
                <w:b/>
                <w:sz w:val="24"/>
                <w:szCs w:val="24"/>
                <w:lang w:val="en-US"/>
              </w:rPr>
              <w:t>Mức độ thực hiện</w:t>
            </w:r>
          </w:p>
        </w:tc>
      </w:tr>
      <w:tr w:rsidR="00132B65" w:rsidRPr="00220FEF" w14:paraId="4EAD0BDA" w14:textId="77777777" w:rsidTr="00132B65">
        <w:trPr>
          <w:tblHeader/>
        </w:trPr>
        <w:tc>
          <w:tcPr>
            <w:tcW w:w="539" w:type="dxa"/>
            <w:vMerge/>
          </w:tcPr>
          <w:p w14:paraId="4288B47D" w14:textId="77777777" w:rsidR="00132B65" w:rsidRPr="00220FEF" w:rsidRDefault="00132B65" w:rsidP="008D3CC1">
            <w:pPr>
              <w:spacing w:line="276" w:lineRule="auto"/>
              <w:ind w:firstLine="0"/>
              <w:jc w:val="center"/>
              <w:rPr>
                <w:rFonts w:eastAsia="Times New Roman"/>
                <w:sz w:val="24"/>
                <w:szCs w:val="24"/>
                <w:lang w:val="en-US"/>
              </w:rPr>
            </w:pPr>
          </w:p>
        </w:tc>
        <w:tc>
          <w:tcPr>
            <w:tcW w:w="5528" w:type="dxa"/>
            <w:vMerge/>
          </w:tcPr>
          <w:p w14:paraId="1180FA60" w14:textId="77777777" w:rsidR="00132B65" w:rsidRPr="00220FEF" w:rsidRDefault="00132B65" w:rsidP="008D3CC1">
            <w:pPr>
              <w:spacing w:line="276" w:lineRule="auto"/>
              <w:ind w:firstLine="0"/>
              <w:jc w:val="left"/>
              <w:rPr>
                <w:rFonts w:eastAsia="Times New Roman"/>
                <w:sz w:val="24"/>
                <w:szCs w:val="24"/>
                <w:lang w:val="en-US"/>
              </w:rPr>
            </w:pPr>
          </w:p>
        </w:tc>
        <w:tc>
          <w:tcPr>
            <w:tcW w:w="580" w:type="dxa"/>
          </w:tcPr>
          <w:p w14:paraId="1C11FBFC" w14:textId="77777777" w:rsidR="00132B65" w:rsidRPr="00220FEF" w:rsidRDefault="00132B65" w:rsidP="008D3CC1">
            <w:pPr>
              <w:spacing w:line="276" w:lineRule="auto"/>
              <w:ind w:firstLine="0"/>
              <w:jc w:val="center"/>
              <w:rPr>
                <w:rFonts w:eastAsia="Times New Roman"/>
                <w:sz w:val="24"/>
                <w:szCs w:val="24"/>
                <w:lang w:val="en-US"/>
              </w:rPr>
            </w:pPr>
            <w:r w:rsidRPr="00220FEF">
              <w:rPr>
                <w:rFonts w:eastAsia="Times New Roman"/>
                <w:sz w:val="24"/>
                <w:szCs w:val="24"/>
                <w:lang w:val="en-US"/>
              </w:rPr>
              <w:t>1</w:t>
            </w:r>
          </w:p>
        </w:tc>
        <w:tc>
          <w:tcPr>
            <w:tcW w:w="580" w:type="dxa"/>
          </w:tcPr>
          <w:p w14:paraId="78FCB47B" w14:textId="77777777" w:rsidR="00132B65" w:rsidRPr="00220FEF" w:rsidRDefault="00132B65" w:rsidP="008D3CC1">
            <w:pPr>
              <w:spacing w:line="276" w:lineRule="auto"/>
              <w:ind w:firstLine="0"/>
              <w:jc w:val="center"/>
              <w:rPr>
                <w:rFonts w:eastAsia="Times New Roman"/>
                <w:sz w:val="24"/>
                <w:szCs w:val="24"/>
                <w:lang w:val="en-US"/>
              </w:rPr>
            </w:pPr>
            <w:r w:rsidRPr="00220FEF">
              <w:rPr>
                <w:rFonts w:eastAsia="Times New Roman"/>
                <w:sz w:val="24"/>
                <w:szCs w:val="24"/>
                <w:lang w:val="en-US"/>
              </w:rPr>
              <w:t>2</w:t>
            </w:r>
          </w:p>
        </w:tc>
        <w:tc>
          <w:tcPr>
            <w:tcW w:w="580" w:type="dxa"/>
          </w:tcPr>
          <w:p w14:paraId="11A4CCE5" w14:textId="77777777" w:rsidR="00132B65" w:rsidRPr="00220FEF" w:rsidRDefault="00132B65" w:rsidP="008D3CC1">
            <w:pPr>
              <w:spacing w:line="276" w:lineRule="auto"/>
              <w:ind w:firstLine="0"/>
              <w:jc w:val="center"/>
              <w:rPr>
                <w:rFonts w:eastAsia="Times New Roman"/>
                <w:sz w:val="24"/>
                <w:szCs w:val="24"/>
                <w:lang w:val="en-US"/>
              </w:rPr>
            </w:pPr>
            <w:r w:rsidRPr="00220FEF">
              <w:rPr>
                <w:rFonts w:eastAsia="Times New Roman"/>
                <w:sz w:val="24"/>
                <w:szCs w:val="24"/>
                <w:lang w:val="en-US"/>
              </w:rPr>
              <w:t>3</w:t>
            </w:r>
          </w:p>
        </w:tc>
        <w:tc>
          <w:tcPr>
            <w:tcW w:w="581" w:type="dxa"/>
          </w:tcPr>
          <w:p w14:paraId="7A552A8E" w14:textId="77777777" w:rsidR="00132B65" w:rsidRPr="00220FEF" w:rsidRDefault="00132B65" w:rsidP="008D3CC1">
            <w:pPr>
              <w:spacing w:line="276" w:lineRule="auto"/>
              <w:ind w:firstLine="0"/>
              <w:jc w:val="center"/>
              <w:rPr>
                <w:rFonts w:eastAsia="Times New Roman"/>
                <w:sz w:val="24"/>
                <w:szCs w:val="24"/>
                <w:lang w:val="en-US"/>
              </w:rPr>
            </w:pPr>
            <w:r w:rsidRPr="00220FEF">
              <w:rPr>
                <w:rFonts w:eastAsia="Times New Roman"/>
                <w:sz w:val="24"/>
                <w:szCs w:val="24"/>
                <w:lang w:val="en-US"/>
              </w:rPr>
              <w:t>4</w:t>
            </w:r>
          </w:p>
        </w:tc>
        <w:tc>
          <w:tcPr>
            <w:tcW w:w="580" w:type="dxa"/>
          </w:tcPr>
          <w:p w14:paraId="304E80B9" w14:textId="77777777" w:rsidR="00132B65" w:rsidRPr="00220FEF" w:rsidRDefault="00132B65" w:rsidP="008D3CC1">
            <w:pPr>
              <w:spacing w:line="276" w:lineRule="auto"/>
              <w:ind w:firstLine="0"/>
              <w:jc w:val="center"/>
              <w:rPr>
                <w:rFonts w:eastAsia="Times New Roman"/>
                <w:sz w:val="24"/>
                <w:szCs w:val="24"/>
                <w:lang w:val="en-US"/>
              </w:rPr>
            </w:pPr>
            <w:r w:rsidRPr="00220FEF">
              <w:rPr>
                <w:rFonts w:eastAsia="Times New Roman"/>
                <w:sz w:val="24"/>
                <w:szCs w:val="24"/>
                <w:lang w:val="en-US"/>
              </w:rPr>
              <w:t>5</w:t>
            </w:r>
          </w:p>
        </w:tc>
      </w:tr>
      <w:tr w:rsidR="00987FF9" w:rsidRPr="00220FEF" w14:paraId="614BB261" w14:textId="77777777" w:rsidTr="00132B65">
        <w:tc>
          <w:tcPr>
            <w:tcW w:w="539" w:type="dxa"/>
            <w:vAlign w:val="center"/>
          </w:tcPr>
          <w:p w14:paraId="5FAC9172" w14:textId="77777777" w:rsidR="005E564E" w:rsidRPr="00220FEF" w:rsidRDefault="005E564E" w:rsidP="00132B65">
            <w:pPr>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5528" w:type="dxa"/>
          </w:tcPr>
          <w:p w14:paraId="7A54A7CA"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vận hành thiết bị và phần mềm</w:t>
            </w:r>
          </w:p>
        </w:tc>
        <w:tc>
          <w:tcPr>
            <w:tcW w:w="580" w:type="dxa"/>
            <w:vAlign w:val="center"/>
          </w:tcPr>
          <w:p w14:paraId="1CB5E75F"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979EC13"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5625019"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47A79597"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32298C7"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7E025377" w14:textId="77777777" w:rsidTr="00132B65">
        <w:tc>
          <w:tcPr>
            <w:tcW w:w="539" w:type="dxa"/>
            <w:vAlign w:val="center"/>
          </w:tcPr>
          <w:p w14:paraId="300713E6" w14:textId="77777777" w:rsidR="005E564E" w:rsidRPr="00220FEF" w:rsidRDefault="005E564E" w:rsidP="00132B65">
            <w:pPr>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5528" w:type="dxa"/>
          </w:tcPr>
          <w:p w14:paraId="1A93352D"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khai thác, quản lý và lưu trữ thông tin và dữ liệu số</w:t>
            </w:r>
          </w:p>
        </w:tc>
        <w:tc>
          <w:tcPr>
            <w:tcW w:w="580" w:type="dxa"/>
            <w:vAlign w:val="center"/>
          </w:tcPr>
          <w:p w14:paraId="1C6BB1ED"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A959BE0"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889C4DC"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2851CF4A"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58A1988"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3ACD9D74" w14:textId="77777777" w:rsidTr="00132B65">
        <w:tc>
          <w:tcPr>
            <w:tcW w:w="539" w:type="dxa"/>
            <w:vAlign w:val="center"/>
          </w:tcPr>
          <w:p w14:paraId="3A48ED00" w14:textId="77777777" w:rsidR="005E564E" w:rsidRPr="00220FEF" w:rsidRDefault="005E564E" w:rsidP="00132B65">
            <w:pPr>
              <w:spacing w:line="240" w:lineRule="auto"/>
              <w:ind w:firstLine="0"/>
              <w:jc w:val="center"/>
              <w:rPr>
                <w:rFonts w:eastAsia="Times New Roman"/>
                <w:sz w:val="24"/>
                <w:szCs w:val="24"/>
                <w:lang w:val="en-US"/>
              </w:rPr>
            </w:pPr>
            <w:r w:rsidRPr="00220FEF">
              <w:rPr>
                <w:rFonts w:eastAsia="Times New Roman"/>
                <w:sz w:val="24"/>
                <w:szCs w:val="24"/>
                <w:lang w:val="en-US"/>
              </w:rPr>
              <w:t>3</w:t>
            </w:r>
          </w:p>
        </w:tc>
        <w:tc>
          <w:tcPr>
            <w:tcW w:w="5528" w:type="dxa"/>
          </w:tcPr>
          <w:p w14:paraId="1AB8DAB7"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sáng tạo nội dung, xây dựng bài giảng số</w:t>
            </w:r>
          </w:p>
        </w:tc>
        <w:tc>
          <w:tcPr>
            <w:tcW w:w="580" w:type="dxa"/>
            <w:vAlign w:val="center"/>
          </w:tcPr>
          <w:p w14:paraId="40AB5D6C"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92BC1E4"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EBA1082"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73182C68"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16C8241"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79B79E76" w14:textId="77777777" w:rsidTr="00132B65">
        <w:tc>
          <w:tcPr>
            <w:tcW w:w="539" w:type="dxa"/>
            <w:vAlign w:val="center"/>
          </w:tcPr>
          <w:p w14:paraId="7D1E3A90" w14:textId="77777777" w:rsidR="005E564E" w:rsidRPr="00220FEF" w:rsidRDefault="005E564E" w:rsidP="00132B65">
            <w:pPr>
              <w:spacing w:line="240" w:lineRule="auto"/>
              <w:ind w:firstLine="0"/>
              <w:jc w:val="center"/>
              <w:rPr>
                <w:rFonts w:eastAsia="Times New Roman"/>
                <w:sz w:val="24"/>
                <w:szCs w:val="24"/>
                <w:lang w:val="en-US"/>
              </w:rPr>
            </w:pPr>
            <w:r w:rsidRPr="00220FEF">
              <w:rPr>
                <w:rFonts w:eastAsia="Times New Roman"/>
                <w:sz w:val="24"/>
                <w:szCs w:val="24"/>
                <w:lang w:val="en-US"/>
              </w:rPr>
              <w:t>4</w:t>
            </w:r>
          </w:p>
        </w:tc>
        <w:tc>
          <w:tcPr>
            <w:tcW w:w="5528" w:type="dxa"/>
          </w:tcPr>
          <w:p w14:paraId="0BB9A04D"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ứng dụng CNTT trong dạy học để phát triển người học một cách toàn diện</w:t>
            </w:r>
          </w:p>
        </w:tc>
        <w:tc>
          <w:tcPr>
            <w:tcW w:w="580" w:type="dxa"/>
            <w:vAlign w:val="center"/>
          </w:tcPr>
          <w:p w14:paraId="6B47525B"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A2F6997"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7F29B7F"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31444894"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23A12FE8"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07164783" w14:textId="77777777" w:rsidTr="00132B65">
        <w:tc>
          <w:tcPr>
            <w:tcW w:w="539" w:type="dxa"/>
            <w:vAlign w:val="center"/>
          </w:tcPr>
          <w:p w14:paraId="14470424" w14:textId="77777777" w:rsidR="005E564E" w:rsidRPr="00220FEF" w:rsidRDefault="005E564E" w:rsidP="00132B65">
            <w:pPr>
              <w:spacing w:line="240" w:lineRule="auto"/>
              <w:ind w:firstLine="0"/>
              <w:jc w:val="center"/>
              <w:rPr>
                <w:rFonts w:eastAsia="Times New Roman"/>
                <w:sz w:val="24"/>
                <w:szCs w:val="24"/>
                <w:lang w:val="en-US"/>
              </w:rPr>
            </w:pPr>
            <w:r w:rsidRPr="00220FEF">
              <w:rPr>
                <w:rFonts w:eastAsia="Times New Roman"/>
                <w:sz w:val="24"/>
                <w:szCs w:val="24"/>
                <w:lang w:val="en-US"/>
              </w:rPr>
              <w:t>5</w:t>
            </w:r>
          </w:p>
        </w:tc>
        <w:tc>
          <w:tcPr>
            <w:tcW w:w="5528" w:type="dxa"/>
          </w:tcPr>
          <w:p w14:paraId="03768284" w14:textId="2BBAFE0A"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 xml:space="preserve">Năng lực ứng dụng CNTT, số </w:t>
            </w:r>
            <w:r w:rsidR="00D85743" w:rsidRPr="00220FEF">
              <w:rPr>
                <w:rFonts w:eastAsia="Times New Roman"/>
                <w:bCs/>
                <w:sz w:val="24"/>
                <w:szCs w:val="24"/>
                <w:lang w:val="nb-NO"/>
              </w:rPr>
              <w:t>hóa</w:t>
            </w:r>
            <w:r w:rsidRPr="00220FEF">
              <w:rPr>
                <w:rFonts w:eastAsia="Times New Roman"/>
                <w:bCs/>
                <w:sz w:val="24"/>
                <w:szCs w:val="24"/>
                <w:lang w:val="nb-NO"/>
              </w:rPr>
              <w:t xml:space="preserve"> trong kiểm tra, đánh giá</w:t>
            </w:r>
          </w:p>
        </w:tc>
        <w:tc>
          <w:tcPr>
            <w:tcW w:w="580" w:type="dxa"/>
            <w:vAlign w:val="center"/>
          </w:tcPr>
          <w:p w14:paraId="7479C696"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7EC45103"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C64EF47"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573C5520"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409AA0C4"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0B89428F" w14:textId="77777777" w:rsidTr="00132B65">
        <w:tc>
          <w:tcPr>
            <w:tcW w:w="539" w:type="dxa"/>
            <w:vAlign w:val="center"/>
          </w:tcPr>
          <w:p w14:paraId="7CC22AED" w14:textId="77777777" w:rsidR="005E564E" w:rsidRPr="00220FEF" w:rsidRDefault="005E564E" w:rsidP="00132B65">
            <w:pPr>
              <w:spacing w:line="240" w:lineRule="auto"/>
              <w:ind w:firstLine="0"/>
              <w:jc w:val="center"/>
              <w:rPr>
                <w:rFonts w:eastAsia="Times New Roman"/>
                <w:sz w:val="24"/>
                <w:szCs w:val="24"/>
                <w:lang w:val="en-US"/>
              </w:rPr>
            </w:pPr>
            <w:r w:rsidRPr="00220FEF">
              <w:rPr>
                <w:rFonts w:eastAsia="Times New Roman"/>
                <w:sz w:val="24"/>
                <w:szCs w:val="24"/>
                <w:lang w:val="en-US"/>
              </w:rPr>
              <w:t>6</w:t>
            </w:r>
          </w:p>
        </w:tc>
        <w:tc>
          <w:tcPr>
            <w:tcW w:w="5528" w:type="dxa"/>
          </w:tcPr>
          <w:p w14:paraId="3FF5CB19"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 xml:space="preserve">Năng lực giao tiếp, hợp tác, chia sẻ trong môi trường số </w:t>
            </w:r>
          </w:p>
        </w:tc>
        <w:tc>
          <w:tcPr>
            <w:tcW w:w="580" w:type="dxa"/>
            <w:vAlign w:val="center"/>
          </w:tcPr>
          <w:p w14:paraId="537D4171"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7447135"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67B7B9F8"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0E665662"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70CA7AD"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r>
      <w:tr w:rsidR="00987FF9" w:rsidRPr="00220FEF" w14:paraId="21572548" w14:textId="77777777" w:rsidTr="00132B65">
        <w:tc>
          <w:tcPr>
            <w:tcW w:w="539" w:type="dxa"/>
            <w:vAlign w:val="center"/>
          </w:tcPr>
          <w:p w14:paraId="2BCB2FF5" w14:textId="77777777" w:rsidR="005E564E" w:rsidRPr="00220FEF" w:rsidRDefault="005E564E" w:rsidP="00132B65">
            <w:pPr>
              <w:spacing w:line="240" w:lineRule="auto"/>
              <w:ind w:firstLine="0"/>
              <w:jc w:val="center"/>
              <w:rPr>
                <w:rFonts w:eastAsia="Times New Roman"/>
                <w:sz w:val="24"/>
                <w:szCs w:val="24"/>
                <w:lang w:val="en-US"/>
              </w:rPr>
            </w:pPr>
            <w:r w:rsidRPr="00220FEF">
              <w:rPr>
                <w:rFonts w:eastAsia="Times New Roman"/>
                <w:sz w:val="24"/>
                <w:szCs w:val="24"/>
                <w:lang w:val="en-US"/>
              </w:rPr>
              <w:t>7</w:t>
            </w:r>
          </w:p>
        </w:tc>
        <w:tc>
          <w:tcPr>
            <w:tcW w:w="5528" w:type="dxa"/>
          </w:tcPr>
          <w:p w14:paraId="2CFB92D6" w14:textId="77777777" w:rsidR="005E564E" w:rsidRPr="00220FEF" w:rsidRDefault="005E564E" w:rsidP="008D3CC1">
            <w:pPr>
              <w:tabs>
                <w:tab w:val="left" w:pos="567"/>
              </w:tabs>
              <w:spacing w:before="100" w:beforeAutospacing="1" w:after="100" w:afterAutospacing="1" w:line="240" w:lineRule="auto"/>
              <w:ind w:firstLine="0"/>
              <w:rPr>
                <w:rFonts w:eastAsia="Times New Roman"/>
                <w:bCs/>
                <w:sz w:val="24"/>
                <w:szCs w:val="24"/>
                <w:lang w:val="nb-NO"/>
              </w:rPr>
            </w:pPr>
            <w:r w:rsidRPr="00220FEF">
              <w:rPr>
                <w:rFonts w:eastAsia="Times New Roman"/>
                <w:bCs/>
                <w:sz w:val="24"/>
                <w:szCs w:val="24"/>
                <w:lang w:val="nb-NO"/>
              </w:rPr>
              <w:t>Năng lực an toàn và an sinh số</w:t>
            </w:r>
          </w:p>
        </w:tc>
        <w:tc>
          <w:tcPr>
            <w:tcW w:w="580" w:type="dxa"/>
            <w:vAlign w:val="center"/>
          </w:tcPr>
          <w:p w14:paraId="4A3CE47F"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1D16C44A"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0D7510CB"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1" w:type="dxa"/>
            <w:vAlign w:val="center"/>
          </w:tcPr>
          <w:p w14:paraId="5F120147"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c>
          <w:tcPr>
            <w:tcW w:w="580" w:type="dxa"/>
            <w:vAlign w:val="center"/>
          </w:tcPr>
          <w:p w14:paraId="50C7F036" w14:textId="77777777" w:rsidR="005E564E" w:rsidRPr="00220FEF" w:rsidRDefault="005E564E" w:rsidP="00132B65">
            <w:pPr>
              <w:spacing w:line="240" w:lineRule="auto"/>
              <w:ind w:firstLine="0"/>
              <w:jc w:val="center"/>
              <w:rPr>
                <w:sz w:val="24"/>
                <w:szCs w:val="24"/>
                <w:lang w:val="en-US"/>
              </w:rPr>
            </w:pPr>
            <w:r w:rsidRPr="00220FEF">
              <w:rPr>
                <w:rFonts w:eastAsia="Webdings"/>
                <w:sz w:val="24"/>
                <w:szCs w:val="24"/>
                <w:lang w:val="en-US"/>
              </w:rPr>
              <w:t></w:t>
            </w:r>
          </w:p>
        </w:tc>
      </w:tr>
    </w:tbl>
    <w:p w14:paraId="7A585B85" w14:textId="77777777" w:rsidR="00132B65" w:rsidRPr="00220FEF" w:rsidRDefault="00132B65" w:rsidP="00132B65">
      <w:pPr>
        <w:tabs>
          <w:tab w:val="right" w:leader="dot" w:pos="8789"/>
        </w:tabs>
        <w:spacing w:line="240" w:lineRule="auto"/>
        <w:ind w:left="159" w:firstLine="0"/>
        <w:jc w:val="left"/>
        <w:rPr>
          <w:rFonts w:eastAsia="Times New Roman"/>
          <w:sz w:val="24"/>
          <w:szCs w:val="24"/>
        </w:rPr>
      </w:pPr>
    </w:p>
    <w:p w14:paraId="2B0B949F" w14:textId="77777777" w:rsidR="008D66AA" w:rsidRPr="00220FEF" w:rsidRDefault="008D66AA" w:rsidP="00132B65">
      <w:pPr>
        <w:tabs>
          <w:tab w:val="right" w:leader="dot" w:pos="8789"/>
        </w:tabs>
        <w:spacing w:line="312" w:lineRule="auto"/>
        <w:ind w:left="159" w:firstLine="0"/>
        <w:jc w:val="left"/>
        <w:rPr>
          <w:rFonts w:eastAsia="Times New Roman"/>
          <w:sz w:val="24"/>
          <w:szCs w:val="24"/>
        </w:rPr>
      </w:pPr>
      <w:r w:rsidRPr="00220FEF">
        <w:rPr>
          <w:rFonts w:eastAsia="Times New Roman"/>
          <w:sz w:val="24"/>
          <w:szCs w:val="24"/>
          <w:lang w:val="en-SG"/>
        </w:rPr>
        <w:t xml:space="preserve">Năng lực khác (xin bổ sung): </w:t>
      </w:r>
    </w:p>
    <w:p w14:paraId="76516635" w14:textId="77777777" w:rsidR="008D66AA" w:rsidRPr="00220FEF" w:rsidRDefault="008D66AA" w:rsidP="00132B65">
      <w:pPr>
        <w:tabs>
          <w:tab w:val="right" w:leader="dot" w:pos="8789"/>
        </w:tabs>
        <w:spacing w:line="312" w:lineRule="auto"/>
        <w:ind w:left="159" w:firstLine="0"/>
        <w:jc w:val="left"/>
        <w:rPr>
          <w:rFonts w:eastAsia="Times New Roman"/>
          <w:sz w:val="24"/>
          <w:szCs w:val="24"/>
          <w:lang w:val="en-SG"/>
        </w:rPr>
      </w:pPr>
      <w:r w:rsidRPr="00220FEF">
        <w:rPr>
          <w:rFonts w:eastAsia="Times New Roman"/>
          <w:sz w:val="24"/>
          <w:szCs w:val="24"/>
          <w:lang w:val="en-SG"/>
        </w:rPr>
        <w:tab/>
      </w:r>
    </w:p>
    <w:p w14:paraId="2BCB0647" w14:textId="77777777" w:rsidR="008D66AA" w:rsidRPr="00220FEF" w:rsidRDefault="008D66AA" w:rsidP="008D66AA">
      <w:pPr>
        <w:tabs>
          <w:tab w:val="right" w:leader="dot" w:pos="8789"/>
        </w:tabs>
        <w:spacing w:after="200" w:line="276" w:lineRule="auto"/>
        <w:ind w:left="160" w:firstLine="0"/>
        <w:jc w:val="left"/>
        <w:rPr>
          <w:rFonts w:eastAsia="Times New Roman"/>
          <w:sz w:val="24"/>
          <w:szCs w:val="24"/>
          <w:lang w:val="en-SG"/>
        </w:rPr>
      </w:pPr>
      <w:r w:rsidRPr="00220FEF">
        <w:rPr>
          <w:rFonts w:eastAsia="Times New Roman"/>
          <w:sz w:val="24"/>
          <w:szCs w:val="24"/>
          <w:lang w:val="en-SG"/>
        </w:rPr>
        <w:tab/>
      </w:r>
    </w:p>
    <w:p w14:paraId="46A7453A" w14:textId="77777777" w:rsidR="006804DC" w:rsidRPr="00220FEF" w:rsidRDefault="006804DC" w:rsidP="006804DC">
      <w:pPr>
        <w:autoSpaceDE w:val="0"/>
        <w:autoSpaceDN w:val="0"/>
        <w:adjustRightInd w:val="0"/>
        <w:spacing w:after="200" w:line="276" w:lineRule="auto"/>
        <w:jc w:val="center"/>
        <w:rPr>
          <w:b/>
          <w:bCs/>
          <w:i/>
          <w:iCs/>
          <w:sz w:val="24"/>
          <w:szCs w:val="24"/>
        </w:rPr>
      </w:pPr>
      <w:r w:rsidRPr="00220FEF">
        <w:rPr>
          <w:b/>
          <w:bCs/>
          <w:i/>
          <w:iCs/>
          <w:sz w:val="24"/>
          <w:szCs w:val="24"/>
        </w:rPr>
        <w:t>Chân thành cảm ơn!</w:t>
      </w:r>
    </w:p>
    <w:p w14:paraId="65087A14" w14:textId="77777777" w:rsidR="006804DC" w:rsidRPr="00220FEF" w:rsidRDefault="006804DC" w:rsidP="008D66AA">
      <w:pPr>
        <w:keepNext/>
        <w:keepLines/>
        <w:spacing w:before="200" w:line="360" w:lineRule="auto"/>
        <w:ind w:firstLine="0"/>
        <w:jc w:val="left"/>
        <w:outlineLvl w:val="1"/>
        <w:rPr>
          <w:rFonts w:eastAsia="Times New Roman"/>
          <w:bCs/>
          <w:sz w:val="28"/>
          <w:szCs w:val="28"/>
          <w:lang w:val="en"/>
        </w:rPr>
      </w:pPr>
      <w:bookmarkStart w:id="944" w:name="_Toc116482817"/>
      <w:bookmarkStart w:id="945" w:name="_Toc148073507"/>
      <w:r w:rsidRPr="00220FEF">
        <w:rPr>
          <w:rFonts w:eastAsia="Times New Roman"/>
          <w:b/>
          <w:bCs/>
          <w:sz w:val="28"/>
          <w:szCs w:val="28"/>
          <w:lang w:val="en"/>
        </w:rPr>
        <w:lastRenderedPageBreak/>
        <w:t xml:space="preserve">Phụ lục 4. </w:t>
      </w:r>
      <w:r w:rsidRPr="00220FEF">
        <w:rPr>
          <w:rFonts w:eastAsia="Times New Roman"/>
          <w:b/>
          <w:bCs/>
          <w:sz w:val="24"/>
          <w:szCs w:val="24"/>
          <w:lang w:val="en"/>
        </w:rPr>
        <w:t>Mẫu biên bản phỏng</w:t>
      </w:r>
      <w:r w:rsidRPr="00220FEF">
        <w:rPr>
          <w:rFonts w:eastAsia="Times New Roman"/>
          <w:b/>
          <w:sz w:val="24"/>
          <w:szCs w:val="24"/>
          <w:lang w:val="en"/>
        </w:rPr>
        <w:t xml:space="preserve"> vấn</w:t>
      </w:r>
      <w:bookmarkEnd w:id="944"/>
      <w:bookmarkEnd w:id="945"/>
    </w:p>
    <w:p w14:paraId="11404EB3" w14:textId="77777777" w:rsidR="006804DC" w:rsidRPr="00220FEF" w:rsidRDefault="006804DC" w:rsidP="008D66AA">
      <w:pPr>
        <w:autoSpaceDE w:val="0"/>
        <w:autoSpaceDN w:val="0"/>
        <w:adjustRightInd w:val="0"/>
        <w:spacing w:after="200" w:line="360" w:lineRule="auto"/>
        <w:ind w:firstLine="0"/>
        <w:jc w:val="center"/>
        <w:rPr>
          <w:rFonts w:eastAsia="Times New Roman"/>
          <w:b/>
          <w:bCs/>
          <w:szCs w:val="26"/>
          <w:lang w:val="en"/>
        </w:rPr>
      </w:pPr>
      <w:r w:rsidRPr="00220FEF">
        <w:rPr>
          <w:rFonts w:eastAsia="Times New Roman"/>
          <w:b/>
          <w:bCs/>
          <w:szCs w:val="26"/>
          <w:lang w:val="en"/>
        </w:rPr>
        <w:t xml:space="preserve">MẪU BIÊN BẢN PHỎNG VẤN </w:t>
      </w:r>
    </w:p>
    <w:p w14:paraId="6B17DF0C" w14:textId="77777777" w:rsidR="006804DC" w:rsidRPr="00220FEF" w:rsidRDefault="006804DC" w:rsidP="006804DC">
      <w:pPr>
        <w:autoSpaceDE w:val="0"/>
        <w:autoSpaceDN w:val="0"/>
        <w:adjustRightInd w:val="0"/>
        <w:spacing w:after="200" w:line="240" w:lineRule="auto"/>
        <w:ind w:firstLine="0"/>
        <w:jc w:val="center"/>
        <w:rPr>
          <w:rFonts w:eastAsia="Times New Roman"/>
          <w:b/>
          <w:bCs/>
          <w:szCs w:val="26"/>
          <w:lang w:val="en"/>
        </w:rPr>
      </w:pPr>
      <w:r w:rsidRPr="00220FEF">
        <w:rPr>
          <w:rFonts w:eastAsia="Times New Roman"/>
          <w:b/>
          <w:bCs/>
          <w:szCs w:val="26"/>
          <w:lang w:val="en"/>
        </w:rPr>
        <w:t xml:space="preserve">(Về thực trạng triển khai các nội dung </w:t>
      </w:r>
      <w:r w:rsidR="00866457" w:rsidRPr="00220FEF">
        <w:rPr>
          <w:rFonts w:eastAsia="Times New Roman"/>
          <w:b/>
          <w:bCs/>
          <w:szCs w:val="26"/>
          <w:lang w:val="en"/>
        </w:rPr>
        <w:t>bồi dưỡng năng lực nghề nghiệp cho giảng viên tiếng Anh các trường đại học không chuyên ngoại ngữ</w:t>
      </w:r>
      <w:r w:rsidRPr="00220FEF">
        <w:rPr>
          <w:rFonts w:eastAsia="Times New Roman"/>
          <w:b/>
          <w:bCs/>
          <w:szCs w:val="26"/>
          <w:lang w:val="en"/>
        </w:rPr>
        <w:t>)</w:t>
      </w:r>
    </w:p>
    <w:p w14:paraId="0DD4CE24" w14:textId="77777777" w:rsidR="006804DC" w:rsidRPr="00220FEF" w:rsidRDefault="006804DC" w:rsidP="006804DC">
      <w:pPr>
        <w:autoSpaceDE w:val="0"/>
        <w:autoSpaceDN w:val="0"/>
        <w:adjustRightInd w:val="0"/>
        <w:spacing w:after="200" w:line="240" w:lineRule="auto"/>
        <w:ind w:firstLine="0"/>
        <w:jc w:val="left"/>
        <w:rPr>
          <w:rFonts w:eastAsia="Times New Roman"/>
          <w:b/>
          <w:bCs/>
          <w:i/>
          <w:iCs/>
          <w:szCs w:val="26"/>
          <w:lang w:val="en"/>
        </w:rPr>
      </w:pPr>
    </w:p>
    <w:p w14:paraId="37F4FB71" w14:textId="5740F162" w:rsidR="006804DC" w:rsidRPr="00220FEF" w:rsidRDefault="006804DC" w:rsidP="006804DC">
      <w:pPr>
        <w:autoSpaceDE w:val="0"/>
        <w:autoSpaceDN w:val="0"/>
        <w:adjustRightInd w:val="0"/>
        <w:spacing w:after="200" w:line="240" w:lineRule="auto"/>
        <w:ind w:firstLine="0"/>
        <w:jc w:val="left"/>
        <w:rPr>
          <w:rFonts w:eastAsia="Times New Roman"/>
          <w:szCs w:val="26"/>
          <w:lang w:val="en"/>
        </w:rPr>
      </w:pPr>
      <w:r w:rsidRPr="00220FEF">
        <w:rPr>
          <w:rFonts w:eastAsia="Times New Roman"/>
          <w:b/>
          <w:bCs/>
          <w:i/>
          <w:iCs/>
          <w:szCs w:val="26"/>
          <w:lang w:val="en"/>
        </w:rPr>
        <w:t xml:space="preserve">- Thời gian và địa điểm: </w:t>
      </w:r>
      <w:r w:rsidR="004D576F" w:rsidRPr="00220FEF">
        <w:rPr>
          <w:rFonts w:eastAsia="Times New Roman"/>
          <w:szCs w:val="26"/>
        </w:rPr>
        <w:t>……………………………………………………………</w:t>
      </w:r>
    </w:p>
    <w:p w14:paraId="77D12598" w14:textId="07F1DD25" w:rsidR="004D576F" w:rsidRPr="00220FEF" w:rsidRDefault="004D576F" w:rsidP="004D576F">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7283D58F" w14:textId="6A9A0430" w:rsidR="006804DC" w:rsidRPr="00220FEF" w:rsidRDefault="006804DC" w:rsidP="006804DC">
      <w:pPr>
        <w:autoSpaceDE w:val="0"/>
        <w:autoSpaceDN w:val="0"/>
        <w:adjustRightInd w:val="0"/>
        <w:spacing w:after="200" w:line="240" w:lineRule="auto"/>
        <w:ind w:firstLine="0"/>
        <w:jc w:val="left"/>
        <w:rPr>
          <w:rFonts w:eastAsia="Times New Roman"/>
          <w:szCs w:val="26"/>
        </w:rPr>
      </w:pPr>
      <w:r w:rsidRPr="00220FEF">
        <w:rPr>
          <w:rFonts w:eastAsia="Times New Roman"/>
          <w:b/>
          <w:bCs/>
          <w:i/>
          <w:iCs/>
          <w:szCs w:val="26"/>
          <w:lang w:val="en"/>
        </w:rPr>
        <w:t>- Họ và tên ng</w:t>
      </w:r>
      <w:r w:rsidRPr="00220FEF">
        <w:rPr>
          <w:rFonts w:eastAsia="Times New Roman"/>
          <w:b/>
          <w:bCs/>
          <w:i/>
          <w:iCs/>
          <w:szCs w:val="26"/>
        </w:rPr>
        <w:t xml:space="preserve">ười trả lời: </w:t>
      </w:r>
      <w:r w:rsidR="004D576F" w:rsidRPr="00220FEF">
        <w:rPr>
          <w:rFonts w:eastAsia="Times New Roman"/>
          <w:szCs w:val="26"/>
        </w:rPr>
        <w:t>…………………………………………………………..</w:t>
      </w:r>
    </w:p>
    <w:p w14:paraId="46A4B740" w14:textId="04C08E6A" w:rsidR="006804DC" w:rsidRPr="00220FEF" w:rsidRDefault="006804DC" w:rsidP="006804DC">
      <w:pPr>
        <w:autoSpaceDE w:val="0"/>
        <w:autoSpaceDN w:val="0"/>
        <w:adjustRightInd w:val="0"/>
        <w:spacing w:after="200" w:line="240" w:lineRule="auto"/>
        <w:ind w:firstLine="0"/>
        <w:jc w:val="left"/>
        <w:rPr>
          <w:rFonts w:eastAsia="Times New Roman"/>
          <w:szCs w:val="26"/>
          <w:lang w:val="en-US"/>
        </w:rPr>
      </w:pPr>
      <w:r w:rsidRPr="00220FEF">
        <w:rPr>
          <w:rFonts w:eastAsia="Times New Roman"/>
          <w:szCs w:val="26"/>
        </w:rPr>
        <w:t xml:space="preserve">- </w:t>
      </w:r>
      <w:r w:rsidRPr="00220FEF">
        <w:rPr>
          <w:rFonts w:eastAsia="Times New Roman"/>
          <w:b/>
          <w:bCs/>
          <w:i/>
          <w:iCs/>
          <w:szCs w:val="26"/>
        </w:rPr>
        <w:t xml:space="preserve">Chức vụ và nơi công tác của người trả lời: </w:t>
      </w:r>
      <w:r w:rsidR="004D576F" w:rsidRPr="00220FEF">
        <w:rPr>
          <w:rFonts w:eastAsia="Times New Roman"/>
          <w:szCs w:val="26"/>
        </w:rPr>
        <w:t>……………………………………..</w:t>
      </w:r>
      <w:r w:rsidR="004D576F" w:rsidRPr="00220FEF">
        <w:rPr>
          <w:rFonts w:eastAsia="Times New Roman"/>
          <w:szCs w:val="26"/>
          <w:lang w:val="en-US"/>
        </w:rPr>
        <w:t>.</w:t>
      </w:r>
    </w:p>
    <w:p w14:paraId="3816E618" w14:textId="54BD7F11" w:rsidR="006804DC" w:rsidRPr="00220FEF" w:rsidRDefault="006804DC" w:rsidP="006804DC">
      <w:pPr>
        <w:autoSpaceDE w:val="0"/>
        <w:autoSpaceDN w:val="0"/>
        <w:adjustRightInd w:val="0"/>
        <w:spacing w:after="200" w:line="240" w:lineRule="auto"/>
        <w:ind w:firstLine="0"/>
        <w:jc w:val="left"/>
        <w:rPr>
          <w:rFonts w:eastAsia="Times New Roman"/>
          <w:szCs w:val="26"/>
          <w:lang w:val="en-US"/>
        </w:rPr>
      </w:pPr>
      <w:r w:rsidRPr="00220FEF">
        <w:rPr>
          <w:rFonts w:eastAsia="Times New Roman"/>
          <w:b/>
          <w:bCs/>
          <w:i/>
          <w:iCs/>
          <w:szCs w:val="26"/>
        </w:rPr>
        <w:t>- Họ và tên người hỏi:</w:t>
      </w:r>
      <w:r w:rsidRPr="00220FEF">
        <w:rPr>
          <w:rFonts w:eastAsia="Times New Roman"/>
          <w:szCs w:val="26"/>
        </w:rPr>
        <w:t xml:space="preserve"> </w:t>
      </w:r>
      <w:r w:rsidR="004D576F" w:rsidRPr="00220FEF">
        <w:rPr>
          <w:rFonts w:eastAsia="Times New Roman"/>
          <w:szCs w:val="26"/>
        </w:rPr>
        <w:t>………………………………………………………….</w:t>
      </w:r>
      <w:r w:rsidR="004D576F" w:rsidRPr="00220FEF">
        <w:rPr>
          <w:rFonts w:eastAsia="Times New Roman"/>
          <w:szCs w:val="26"/>
          <w:lang w:val="en-US"/>
        </w:rPr>
        <w:t>......</w:t>
      </w:r>
    </w:p>
    <w:p w14:paraId="61860A5F" w14:textId="77777777" w:rsidR="006804DC" w:rsidRPr="00220FEF" w:rsidRDefault="006804DC" w:rsidP="006804DC">
      <w:pPr>
        <w:autoSpaceDE w:val="0"/>
        <w:autoSpaceDN w:val="0"/>
        <w:adjustRightInd w:val="0"/>
        <w:spacing w:after="200" w:line="240" w:lineRule="auto"/>
        <w:ind w:firstLine="0"/>
        <w:jc w:val="left"/>
        <w:rPr>
          <w:rFonts w:eastAsia="Times New Roman"/>
          <w:szCs w:val="26"/>
        </w:rPr>
      </w:pPr>
    </w:p>
    <w:p w14:paraId="6E48CEAD"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b/>
          <w:bCs/>
          <w:i/>
          <w:szCs w:val="26"/>
        </w:rPr>
        <w:t>Câu hỏi 1.</w:t>
      </w:r>
      <w:r w:rsidRPr="00220FEF">
        <w:rPr>
          <w:rFonts w:eastAsia="Times New Roman"/>
          <w:b/>
          <w:bCs/>
          <w:szCs w:val="26"/>
        </w:rPr>
        <w:t xml:space="preserve"> </w:t>
      </w:r>
      <w:r w:rsidRPr="00220FEF">
        <w:rPr>
          <w:rFonts w:eastAsia="Times New Roman"/>
          <w:szCs w:val="26"/>
        </w:rPr>
        <w:t xml:space="preserve">Ông (Bà) cho biết các khó khăn và bất cập trong </w:t>
      </w:r>
      <w:r w:rsidRPr="00220FEF">
        <w:rPr>
          <w:rFonts w:eastAsia="Times New Roman"/>
          <w:szCs w:val="26"/>
          <w:lang w:val="en-SG"/>
        </w:rPr>
        <w:t xml:space="preserve">hoạt động </w:t>
      </w:r>
      <w:r w:rsidRPr="00220FEF">
        <w:rPr>
          <w:rFonts w:eastAsia="Times New Roman"/>
          <w:i/>
          <w:szCs w:val="26"/>
        </w:rPr>
        <w:t>Tổ chức xây dựng khung năng lực nghề nghiệp giảng viên tiếng Anh</w:t>
      </w:r>
      <w:r w:rsidRPr="00220FEF">
        <w:rPr>
          <w:rFonts w:eastAsia="Times New Roman"/>
          <w:szCs w:val="26"/>
        </w:rPr>
        <w:t xml:space="preserve"> </w:t>
      </w:r>
      <w:r w:rsidRPr="00220FEF">
        <w:rPr>
          <w:rFonts w:eastAsia="Times New Roman"/>
          <w:i/>
          <w:szCs w:val="26"/>
        </w:rPr>
        <w:t>(GVTA)</w:t>
      </w:r>
      <w:r w:rsidRPr="00220FEF">
        <w:rPr>
          <w:rFonts w:eastAsia="Times New Roman"/>
          <w:szCs w:val="26"/>
        </w:rPr>
        <w:t xml:space="preserve"> các trường đại học </w:t>
      </w:r>
      <w:r w:rsidRPr="00220FEF">
        <w:rPr>
          <w:rFonts w:eastAsia="Times New Roman"/>
          <w:szCs w:val="26"/>
          <w:lang w:val="en-SG"/>
        </w:rPr>
        <w:t>không chuyên ngoại ngữ</w:t>
      </w:r>
      <w:r w:rsidRPr="00220FEF">
        <w:rPr>
          <w:rFonts w:eastAsia="Times New Roman"/>
          <w:szCs w:val="26"/>
        </w:rPr>
        <w:t xml:space="preserve"> nói chung và tại trường đại học mà quý Ông (Bà) đang công tác nói riêng; đồng thời chỉ ra nguyên nhân chủ yếu dẫn các khó khăn và bất cập đó?</w:t>
      </w:r>
    </w:p>
    <w:p w14:paraId="7A2DBFD3"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b/>
          <w:bCs/>
          <w:szCs w:val="26"/>
        </w:rPr>
        <w:t>Tóm tắt nội dung trả lời của người trả lời</w:t>
      </w:r>
      <w:r w:rsidRPr="00220FEF">
        <w:rPr>
          <w:rFonts w:eastAsia="Times New Roman"/>
          <w:szCs w:val="26"/>
        </w:rPr>
        <w:t xml:space="preserve"> </w:t>
      </w:r>
    </w:p>
    <w:p w14:paraId="482500F5"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szCs w:val="26"/>
        </w:rPr>
        <w:t>(do người hỏi đánh dấu trên cơ sở kết quả trả lời của người trả lời)</w:t>
      </w:r>
    </w:p>
    <w:p w14:paraId="4EA281DB"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B5C9A01"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3A8D0456"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EEC2744"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54AB353E"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72667AF"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27648E73" w14:textId="77EB3A65"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b/>
          <w:bCs/>
          <w:i/>
          <w:szCs w:val="26"/>
        </w:rPr>
        <w:t>Câu hỏi 2.</w:t>
      </w:r>
      <w:r w:rsidRPr="00220FEF">
        <w:rPr>
          <w:rFonts w:eastAsia="Times New Roman"/>
          <w:b/>
          <w:bCs/>
          <w:szCs w:val="26"/>
        </w:rPr>
        <w:t xml:space="preserve"> </w:t>
      </w:r>
      <w:r w:rsidRPr="00220FEF">
        <w:rPr>
          <w:rFonts w:eastAsia="Times New Roman"/>
          <w:szCs w:val="26"/>
        </w:rPr>
        <w:t>Ông (Bà) cho biết các khó khăn và bất cập trong</w:t>
      </w:r>
      <w:r w:rsidRPr="00220FEF">
        <w:rPr>
          <w:rFonts w:eastAsia="Times New Roman"/>
          <w:szCs w:val="26"/>
          <w:lang w:val="en-SG"/>
        </w:rPr>
        <w:t xml:space="preserve"> hoạt động </w:t>
      </w:r>
      <w:r w:rsidR="00BF33B6" w:rsidRPr="00220FEF">
        <w:rPr>
          <w:rFonts w:eastAsia="Times New Roman"/>
          <w:bCs/>
          <w:i/>
          <w:sz w:val="24"/>
          <w:szCs w:val="24"/>
          <w:lang w:val="en-SG"/>
        </w:rPr>
        <w:t>Tổ chức các hoạt động quán triệt</w:t>
      </w:r>
      <w:r w:rsidR="004162F9" w:rsidRPr="00220FEF">
        <w:rPr>
          <w:rFonts w:eastAsia="Times New Roman"/>
          <w:bCs/>
          <w:i/>
          <w:sz w:val="24"/>
          <w:szCs w:val="24"/>
          <w:lang w:val="en-SG"/>
        </w:rPr>
        <w:t xml:space="preserve"> nhận thức cho cán bộ quản lý, giảng viên về ý nghĩa và tầm quan trọng của hoạt động bồi dưỡng và quản lý hoạt động bồi dưỡng năng lực nghề nghiệp cho giảng viên tiếng Anh </w:t>
      </w:r>
      <w:r w:rsidRPr="00220FEF">
        <w:rPr>
          <w:rFonts w:eastAsia="Times New Roman"/>
          <w:szCs w:val="26"/>
        </w:rPr>
        <w:t xml:space="preserve">các trường đại học </w:t>
      </w:r>
      <w:r w:rsidRPr="00220FEF">
        <w:rPr>
          <w:rFonts w:eastAsia="Times New Roman"/>
          <w:szCs w:val="26"/>
          <w:lang w:val="en-SG"/>
        </w:rPr>
        <w:t>không chuyên ngoại ngữ</w:t>
      </w:r>
      <w:r w:rsidRPr="00220FEF">
        <w:rPr>
          <w:rFonts w:eastAsia="Times New Roman"/>
          <w:szCs w:val="26"/>
        </w:rPr>
        <w:t xml:space="preserve"> nói chung và tại trường đại học mà quý Ông (Bà) đang công tác nói riêng; đồng thời chỉ ra nguyên nhân chủ yếu dẫn các khó khăn và bất cập đó?</w:t>
      </w:r>
    </w:p>
    <w:p w14:paraId="5AD3F71E" w14:textId="77777777" w:rsidR="008D66AA" w:rsidRPr="00220FEF" w:rsidRDefault="008D66AA">
      <w:pPr>
        <w:spacing w:after="160" w:line="259" w:lineRule="auto"/>
        <w:ind w:firstLine="0"/>
        <w:jc w:val="left"/>
        <w:rPr>
          <w:rFonts w:eastAsia="Times New Roman"/>
          <w:b/>
          <w:bCs/>
          <w:szCs w:val="26"/>
        </w:rPr>
      </w:pPr>
      <w:r w:rsidRPr="00220FEF">
        <w:rPr>
          <w:rFonts w:eastAsia="Times New Roman"/>
          <w:b/>
          <w:bCs/>
          <w:szCs w:val="26"/>
        </w:rPr>
        <w:br w:type="page"/>
      </w:r>
    </w:p>
    <w:p w14:paraId="57B99E81" w14:textId="2B28E488"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b/>
          <w:bCs/>
          <w:szCs w:val="26"/>
        </w:rPr>
        <w:lastRenderedPageBreak/>
        <w:t>Tóm tắt nội dung trả lời của người trả lời</w:t>
      </w:r>
      <w:r w:rsidRPr="00220FEF">
        <w:rPr>
          <w:rFonts w:eastAsia="Times New Roman"/>
          <w:szCs w:val="26"/>
        </w:rPr>
        <w:t xml:space="preserve"> </w:t>
      </w:r>
    </w:p>
    <w:p w14:paraId="070294B5"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szCs w:val="26"/>
        </w:rPr>
        <w:t>(do người hỏi đánh dấu trên cơ sở kết quả trả lời của người trả lời)</w:t>
      </w:r>
    </w:p>
    <w:p w14:paraId="090F8F11"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34F03234"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7DC2C31D"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55505610"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060279D6" w14:textId="1B5729DE"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b/>
          <w:bCs/>
          <w:i/>
          <w:szCs w:val="26"/>
        </w:rPr>
        <w:t>Câu hỏi 3.</w:t>
      </w:r>
      <w:r w:rsidRPr="00220FEF">
        <w:rPr>
          <w:rFonts w:eastAsia="Times New Roman"/>
          <w:b/>
          <w:bCs/>
          <w:szCs w:val="26"/>
        </w:rPr>
        <w:t xml:space="preserve"> </w:t>
      </w:r>
      <w:r w:rsidRPr="00220FEF">
        <w:rPr>
          <w:rFonts w:eastAsia="Times New Roman"/>
          <w:szCs w:val="26"/>
        </w:rPr>
        <w:t xml:space="preserve">Ông (Bà) cho biết các khó khăn và bất cập trong </w:t>
      </w:r>
      <w:r w:rsidRPr="00220FEF">
        <w:rPr>
          <w:rFonts w:eastAsia="Times New Roman"/>
          <w:szCs w:val="26"/>
          <w:lang w:val="en-SG"/>
        </w:rPr>
        <w:t xml:space="preserve">hoạt động </w:t>
      </w:r>
      <w:r w:rsidR="000D54BB" w:rsidRPr="00220FEF">
        <w:rPr>
          <w:rFonts w:eastAsia="Times New Roman"/>
          <w:i/>
          <w:szCs w:val="26"/>
        </w:rPr>
        <w:t>Quản lý xây dựng và thực hiện kế hoạch bồi dưỡng cho giảng viên tiếng Anh theo năm học dựa vào khung năng lực, phù hợp với yêu cầu thực tiễn của nhà trường</w:t>
      </w:r>
      <w:bookmarkStart w:id="946" w:name="_Hlk111643076"/>
      <w:r w:rsidRPr="00220FEF">
        <w:rPr>
          <w:rFonts w:eastAsia="Times New Roman"/>
          <w:szCs w:val="26"/>
        </w:rPr>
        <w:t xml:space="preserve"> </w:t>
      </w:r>
      <w:bookmarkEnd w:id="946"/>
      <w:r w:rsidRPr="00220FEF">
        <w:rPr>
          <w:rFonts w:eastAsia="Times New Roman"/>
          <w:szCs w:val="26"/>
        </w:rPr>
        <w:t>nói chung và tại trường đại học mà quý Ông (Bà) đang công tác nói riêng; đồng thời chỉ ra nguyên nhân chủ yếu dẫn các khó khăn và bất cập đó?</w:t>
      </w:r>
    </w:p>
    <w:p w14:paraId="2808A7F0"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b/>
          <w:bCs/>
          <w:szCs w:val="26"/>
        </w:rPr>
        <w:t>Tóm tắt nội dung trả lời của người trả lời</w:t>
      </w:r>
      <w:r w:rsidRPr="00220FEF">
        <w:rPr>
          <w:rFonts w:eastAsia="Times New Roman"/>
          <w:szCs w:val="26"/>
        </w:rPr>
        <w:t xml:space="preserve"> </w:t>
      </w:r>
    </w:p>
    <w:p w14:paraId="6F1F6792"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szCs w:val="26"/>
        </w:rPr>
        <w:t>(do người hỏi đánh dấu trên cơ sở kết quả trả lời của người trả lời)</w:t>
      </w:r>
    </w:p>
    <w:p w14:paraId="22D52D86"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67402D4B"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24167841"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3E97E23B"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30AC9D4" w14:textId="54F7E26D"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b/>
          <w:bCs/>
          <w:i/>
          <w:szCs w:val="26"/>
        </w:rPr>
        <w:t>Câu hỏi 4.</w:t>
      </w:r>
      <w:r w:rsidRPr="00220FEF">
        <w:rPr>
          <w:rFonts w:eastAsia="Times New Roman"/>
          <w:b/>
          <w:bCs/>
          <w:szCs w:val="26"/>
        </w:rPr>
        <w:t xml:space="preserve"> </w:t>
      </w:r>
      <w:r w:rsidRPr="00220FEF">
        <w:rPr>
          <w:rFonts w:eastAsia="Times New Roman"/>
          <w:szCs w:val="26"/>
        </w:rPr>
        <w:t>Ông (Bà) cho biết các khó khăn và bất cập trong</w:t>
      </w:r>
      <w:r w:rsidRPr="00220FEF">
        <w:rPr>
          <w:rFonts w:eastAsia="Times New Roman"/>
          <w:szCs w:val="26"/>
          <w:lang w:val="en-SG"/>
        </w:rPr>
        <w:t xml:space="preserve"> hoạt động</w:t>
      </w:r>
      <w:r w:rsidRPr="00220FEF">
        <w:rPr>
          <w:rFonts w:eastAsia="Times New Roman"/>
          <w:szCs w:val="26"/>
        </w:rPr>
        <w:t xml:space="preserve"> </w:t>
      </w:r>
      <w:r w:rsidR="00CB7DBE" w:rsidRPr="00220FEF">
        <w:rPr>
          <w:rFonts w:eastAsia="Times New Roman"/>
          <w:i/>
          <w:szCs w:val="26"/>
        </w:rPr>
        <w:t xml:space="preserve">Xây dựng mạng </w:t>
      </w:r>
      <w:r w:rsidR="00102C1E" w:rsidRPr="00220FEF">
        <w:rPr>
          <w:rFonts w:eastAsia="Times New Roman"/>
          <w:i/>
          <w:szCs w:val="26"/>
        </w:rPr>
        <w:t>lưới</w:t>
      </w:r>
      <w:r w:rsidR="00CB7DBE" w:rsidRPr="00220FEF">
        <w:rPr>
          <w:rFonts w:eastAsia="Times New Roman"/>
          <w:i/>
          <w:szCs w:val="26"/>
        </w:rPr>
        <w:t xml:space="preserve"> hỗ trợ phát triển năng lực nghề nghiệp cho giảng viên tiếng Anh các trường đại học không chuyên ngoại ngữ nói</w:t>
      </w:r>
      <w:r w:rsidRPr="00220FEF">
        <w:rPr>
          <w:rFonts w:eastAsia="Times New Roman"/>
          <w:szCs w:val="26"/>
        </w:rPr>
        <w:t xml:space="preserve"> chung và tại trường đại học mà quý Ông (Bà) đang công tác nói riêng; đồng thời chỉ ra nguyên nhân chủ yếu dẫn các khó khăn và bất cập đó?</w:t>
      </w:r>
    </w:p>
    <w:p w14:paraId="0FEDAA3A"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b/>
          <w:bCs/>
          <w:szCs w:val="26"/>
        </w:rPr>
        <w:t>Tóm tắt nội dung trả lời của người trả lời</w:t>
      </w:r>
      <w:r w:rsidRPr="00220FEF">
        <w:rPr>
          <w:rFonts w:eastAsia="Times New Roman"/>
          <w:szCs w:val="26"/>
        </w:rPr>
        <w:t xml:space="preserve"> </w:t>
      </w:r>
    </w:p>
    <w:p w14:paraId="2BA82F3D"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szCs w:val="26"/>
        </w:rPr>
        <w:t>(do người hỏi đánh dấu trên cơ sở kết quả trả lời của người trả lời)</w:t>
      </w:r>
    </w:p>
    <w:p w14:paraId="6E290B87"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37AC281D"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628BB3EE"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248291AC"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01B2FA7"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6DFFEE09"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DD08E35" w14:textId="7A238866"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b/>
          <w:bCs/>
          <w:i/>
          <w:szCs w:val="26"/>
        </w:rPr>
        <w:lastRenderedPageBreak/>
        <w:t>Câu hỏi 5.</w:t>
      </w:r>
      <w:r w:rsidRPr="00220FEF">
        <w:rPr>
          <w:rFonts w:eastAsia="Times New Roman"/>
          <w:b/>
          <w:bCs/>
          <w:szCs w:val="26"/>
        </w:rPr>
        <w:t xml:space="preserve"> </w:t>
      </w:r>
      <w:r w:rsidRPr="00220FEF">
        <w:rPr>
          <w:rFonts w:eastAsia="Times New Roman"/>
          <w:szCs w:val="26"/>
        </w:rPr>
        <w:t xml:space="preserve">Ông (Bà) cho biết các khó khăn và bất cập trong </w:t>
      </w:r>
      <w:r w:rsidRPr="00220FEF">
        <w:rPr>
          <w:rFonts w:eastAsia="Times New Roman"/>
          <w:szCs w:val="26"/>
          <w:lang w:val="en-SG"/>
        </w:rPr>
        <w:t xml:space="preserve">hoạt động </w:t>
      </w:r>
      <w:r w:rsidR="00BF33B6" w:rsidRPr="00220FEF">
        <w:rPr>
          <w:rFonts w:eastAsia="Times New Roman"/>
          <w:i/>
          <w:szCs w:val="26"/>
        </w:rPr>
        <w:t>Quản lý xây dựng và thực hiện chính sách</w:t>
      </w:r>
      <w:r w:rsidR="000256D3" w:rsidRPr="00220FEF">
        <w:rPr>
          <w:rFonts w:eastAsia="Times New Roman"/>
          <w:i/>
          <w:szCs w:val="26"/>
        </w:rPr>
        <w:t xml:space="preserve"> tạo động lực phát huy hoạt động tự bồi dưỡng năng lực nghề nghiệp cho giảng viên tiếng Anh trong các trường đại học</w:t>
      </w:r>
      <w:r w:rsidRPr="00220FEF">
        <w:rPr>
          <w:rFonts w:eastAsia="Times New Roman"/>
          <w:i/>
          <w:szCs w:val="26"/>
        </w:rPr>
        <w:t xml:space="preserve"> </w:t>
      </w:r>
      <w:r w:rsidR="00866457" w:rsidRPr="00220FEF">
        <w:rPr>
          <w:rFonts w:eastAsia="Times New Roman"/>
          <w:i/>
          <w:szCs w:val="26"/>
        </w:rPr>
        <w:t>không chuyên ngoại ngữ</w:t>
      </w:r>
      <w:r w:rsidRPr="00220FEF">
        <w:rPr>
          <w:rFonts w:eastAsia="Times New Roman"/>
          <w:szCs w:val="26"/>
        </w:rPr>
        <w:t xml:space="preserve"> nói chung và tại trường đại học mà quý Ông (Bà) đang công tác nói riêng; đồng thời chỉ ra nguyên nhân chủ yếu dẫn các khó khăn và bất cập đó?</w:t>
      </w:r>
    </w:p>
    <w:p w14:paraId="54EC69C9"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b/>
          <w:bCs/>
          <w:szCs w:val="26"/>
        </w:rPr>
        <w:t>Tóm tắt nội dung trả lời của người trả lời</w:t>
      </w:r>
      <w:r w:rsidRPr="00220FEF">
        <w:rPr>
          <w:rFonts w:eastAsia="Times New Roman"/>
          <w:szCs w:val="26"/>
        </w:rPr>
        <w:t xml:space="preserve"> </w:t>
      </w:r>
    </w:p>
    <w:p w14:paraId="0CA31864"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szCs w:val="26"/>
        </w:rPr>
        <w:t>(do người hỏi đánh dấu trên cơ sở kết quả trả lời của người trả lời)</w:t>
      </w:r>
    </w:p>
    <w:p w14:paraId="67EB7C08"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50023897"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7E3AFC1A"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37E67971"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1FCDB19B"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90B4690" w14:textId="77777777" w:rsidR="00132B65" w:rsidRPr="00220FEF" w:rsidRDefault="00132B65" w:rsidP="00132B65">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509EDC00" w14:textId="77777777" w:rsidR="00132B65" w:rsidRPr="00220FEF" w:rsidRDefault="00132B65" w:rsidP="00132B65">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647A75EF" w14:textId="77777777" w:rsidR="00132B65" w:rsidRPr="00220FEF" w:rsidRDefault="00132B65" w:rsidP="006804DC">
      <w:pPr>
        <w:autoSpaceDE w:val="0"/>
        <w:autoSpaceDN w:val="0"/>
        <w:adjustRightInd w:val="0"/>
        <w:spacing w:after="200" w:line="240" w:lineRule="auto"/>
        <w:ind w:firstLine="0"/>
        <w:rPr>
          <w:rFonts w:eastAsia="Times New Roman"/>
          <w:szCs w:val="26"/>
        </w:rPr>
      </w:pPr>
    </w:p>
    <w:p w14:paraId="31233AB6"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b/>
          <w:bCs/>
          <w:i/>
          <w:szCs w:val="26"/>
        </w:rPr>
        <w:t>Câu hỏi 6.</w:t>
      </w:r>
      <w:r w:rsidRPr="00220FEF">
        <w:rPr>
          <w:rFonts w:eastAsia="Times New Roman"/>
          <w:b/>
          <w:bCs/>
          <w:szCs w:val="26"/>
        </w:rPr>
        <w:t xml:space="preserve"> </w:t>
      </w:r>
      <w:r w:rsidRPr="00220FEF">
        <w:rPr>
          <w:rFonts w:eastAsia="Times New Roman"/>
          <w:szCs w:val="26"/>
        </w:rPr>
        <w:t xml:space="preserve">Ông (Bà) cho biết các khó khăn và bất cập trong </w:t>
      </w:r>
      <w:r w:rsidRPr="00220FEF">
        <w:rPr>
          <w:rFonts w:eastAsia="Times New Roman"/>
          <w:i/>
          <w:szCs w:val="26"/>
        </w:rPr>
        <w:t>Tổ chức bồi dưỡng nâng cao năng lực cho giảng viên tiếng Anh các trường đại học không chuyên ngoại ngữ theo khung năng lực</w:t>
      </w:r>
      <w:r w:rsidRPr="00220FEF">
        <w:rPr>
          <w:rFonts w:eastAsia="Times New Roman"/>
          <w:szCs w:val="26"/>
        </w:rPr>
        <w:t xml:space="preserve"> nói chung và tại trường đại học mà quý Ông (Bà) đang công tác nói riêng; đồng thời chỉ ra nguyên nhân chủ yếu dẫn các khó khăn và bất cập đó ?</w:t>
      </w:r>
    </w:p>
    <w:p w14:paraId="2F9022D2"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b/>
          <w:bCs/>
          <w:szCs w:val="26"/>
        </w:rPr>
        <w:t>Tóm tắt nội dung trả lời của người trả lời</w:t>
      </w:r>
      <w:r w:rsidRPr="00220FEF">
        <w:rPr>
          <w:rFonts w:eastAsia="Times New Roman"/>
          <w:szCs w:val="26"/>
        </w:rPr>
        <w:t xml:space="preserve"> </w:t>
      </w:r>
    </w:p>
    <w:p w14:paraId="4794AFCD"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szCs w:val="26"/>
        </w:rPr>
        <w:t>(do người hỏi đánh dấu trên cơ sở kết quả trả lời của người trả lời)</w:t>
      </w:r>
    </w:p>
    <w:p w14:paraId="2E291953"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79BD546C"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6DF500D7"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6B2E365B"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2BAD037D" w14:textId="77777777" w:rsidR="00132B65" w:rsidRPr="00220FEF" w:rsidRDefault="00132B65" w:rsidP="00132B65">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276B8FDA" w14:textId="77777777" w:rsidR="00132B65" w:rsidRPr="00220FEF" w:rsidRDefault="00132B65" w:rsidP="00132B65">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03E60DD3" w14:textId="77777777" w:rsidR="00132B65" w:rsidRPr="00220FEF" w:rsidRDefault="00132B65" w:rsidP="006804DC">
      <w:pPr>
        <w:autoSpaceDE w:val="0"/>
        <w:autoSpaceDN w:val="0"/>
        <w:adjustRightInd w:val="0"/>
        <w:spacing w:after="200" w:line="240" w:lineRule="auto"/>
        <w:ind w:firstLine="0"/>
        <w:rPr>
          <w:rFonts w:eastAsia="Times New Roman"/>
          <w:szCs w:val="26"/>
        </w:rPr>
      </w:pPr>
    </w:p>
    <w:p w14:paraId="19DA9F4F" w14:textId="731E660C" w:rsidR="00132B65" w:rsidRPr="00220FEF" w:rsidRDefault="00132B65" w:rsidP="006804DC">
      <w:pPr>
        <w:autoSpaceDE w:val="0"/>
        <w:autoSpaceDN w:val="0"/>
        <w:adjustRightInd w:val="0"/>
        <w:spacing w:after="200" w:line="240" w:lineRule="auto"/>
        <w:ind w:firstLine="0"/>
        <w:rPr>
          <w:rFonts w:eastAsia="Times New Roman"/>
          <w:szCs w:val="26"/>
        </w:rPr>
      </w:pPr>
      <w:r w:rsidRPr="00220FEF">
        <w:rPr>
          <w:rFonts w:eastAsia="Times New Roman"/>
          <w:szCs w:val="26"/>
        </w:rPr>
        <w:tab/>
      </w:r>
    </w:p>
    <w:p w14:paraId="66E843CE" w14:textId="329E6198"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b/>
          <w:bCs/>
          <w:i/>
          <w:szCs w:val="26"/>
        </w:rPr>
        <w:lastRenderedPageBreak/>
        <w:t>Câu hỏi 7.</w:t>
      </w:r>
      <w:r w:rsidRPr="00220FEF">
        <w:rPr>
          <w:rFonts w:eastAsia="Times New Roman"/>
          <w:b/>
          <w:bCs/>
          <w:szCs w:val="26"/>
        </w:rPr>
        <w:t xml:space="preserve"> </w:t>
      </w:r>
      <w:r w:rsidRPr="00220FEF">
        <w:rPr>
          <w:rFonts w:eastAsia="Times New Roman"/>
          <w:szCs w:val="26"/>
        </w:rPr>
        <w:t xml:space="preserve">Ông (Bà) cho biết các khó khăn và bất cập trong </w:t>
      </w:r>
      <w:r w:rsidR="000D54BB" w:rsidRPr="00220FEF">
        <w:rPr>
          <w:rFonts w:eastAsia="Times New Roman"/>
          <w:i/>
          <w:szCs w:val="26"/>
        </w:rPr>
        <w:t>Tổ chức định kỳ đánh giá năng lực nghề nghiệp cho đội ngũ giảng viên tiếng Anh các trường đại học không chuyên ngoại ngữ dựa vào khung năng lực nghề nghiệp</w:t>
      </w:r>
      <w:r w:rsidR="006C7E20" w:rsidRPr="00220FEF">
        <w:rPr>
          <w:rFonts w:eastAsia="Times New Roman"/>
          <w:i/>
          <w:szCs w:val="26"/>
          <w:lang w:val="en-US"/>
        </w:rPr>
        <w:t xml:space="preserve"> </w:t>
      </w:r>
      <w:r w:rsidRPr="00220FEF">
        <w:rPr>
          <w:rFonts w:eastAsia="Times New Roman"/>
          <w:szCs w:val="26"/>
        </w:rPr>
        <w:t>nói chung và tại trường đại học mà quý Ông (Bà) đang công tác nói riêng; đồng thời chỉ ra nguyên nhân chủ yếu dẫn các khó khăn và bất cập đó ?</w:t>
      </w:r>
    </w:p>
    <w:p w14:paraId="777E34B0"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b/>
          <w:bCs/>
          <w:szCs w:val="26"/>
        </w:rPr>
        <w:t>Tóm tắt nội dung trả lời của người trả lời</w:t>
      </w:r>
      <w:r w:rsidRPr="00220FEF">
        <w:rPr>
          <w:rFonts w:eastAsia="Times New Roman"/>
          <w:szCs w:val="26"/>
        </w:rPr>
        <w:t xml:space="preserve"> </w:t>
      </w:r>
    </w:p>
    <w:p w14:paraId="3FB831A2" w14:textId="77777777" w:rsidR="006804DC" w:rsidRPr="00220FEF" w:rsidRDefault="006804DC" w:rsidP="006804DC">
      <w:pPr>
        <w:autoSpaceDE w:val="0"/>
        <w:autoSpaceDN w:val="0"/>
        <w:adjustRightInd w:val="0"/>
        <w:spacing w:after="200" w:line="240" w:lineRule="auto"/>
        <w:ind w:firstLine="0"/>
        <w:jc w:val="center"/>
        <w:rPr>
          <w:rFonts w:eastAsia="Times New Roman"/>
          <w:szCs w:val="26"/>
        </w:rPr>
      </w:pPr>
      <w:r w:rsidRPr="00220FEF">
        <w:rPr>
          <w:rFonts w:eastAsia="Times New Roman"/>
          <w:szCs w:val="26"/>
        </w:rPr>
        <w:t>(do người hỏi đánh dấu trên cơ sở kết quả trả lời của người trả lời)</w:t>
      </w:r>
    </w:p>
    <w:p w14:paraId="1854EAB2"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0CBC7626"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270990B3"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00763365"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519E639C"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460412C" w14:textId="77777777" w:rsidR="006804DC" w:rsidRPr="00220FEF" w:rsidRDefault="006804DC" w:rsidP="006804DC">
      <w:pPr>
        <w:autoSpaceDE w:val="0"/>
        <w:autoSpaceDN w:val="0"/>
        <w:adjustRightInd w:val="0"/>
        <w:spacing w:after="200" w:line="240" w:lineRule="auto"/>
        <w:ind w:firstLine="0"/>
        <w:jc w:val="center"/>
        <w:rPr>
          <w:rFonts w:eastAsia="Times New Roman"/>
          <w:b/>
          <w:szCs w:val="26"/>
        </w:rPr>
      </w:pPr>
      <w:r w:rsidRPr="00220FEF">
        <w:rPr>
          <w:rFonts w:eastAsia="Times New Roman"/>
          <w:b/>
          <w:szCs w:val="26"/>
        </w:rPr>
        <w:t>Các trao đổi theo tình huống nếu có</w:t>
      </w:r>
    </w:p>
    <w:p w14:paraId="3BB110B2" w14:textId="77777777" w:rsidR="006804DC" w:rsidRPr="00220FEF" w:rsidRDefault="006804DC" w:rsidP="006804DC">
      <w:pPr>
        <w:autoSpaceDE w:val="0"/>
        <w:autoSpaceDN w:val="0"/>
        <w:adjustRightInd w:val="0"/>
        <w:spacing w:after="200" w:line="240" w:lineRule="auto"/>
        <w:ind w:firstLine="0"/>
        <w:jc w:val="center"/>
        <w:rPr>
          <w:rFonts w:eastAsia="Times New Roman"/>
          <w:b/>
          <w:szCs w:val="26"/>
          <w:lang w:val="pt-BR"/>
        </w:rPr>
      </w:pPr>
      <w:r w:rsidRPr="00220FEF">
        <w:rPr>
          <w:rFonts w:eastAsia="Times New Roman"/>
          <w:b/>
          <w:szCs w:val="26"/>
          <w:lang w:val="pt-BR"/>
        </w:rPr>
        <w:t>(</w:t>
      </w:r>
      <w:r w:rsidRPr="00220FEF">
        <w:rPr>
          <w:rFonts w:eastAsia="Times New Roman"/>
          <w:szCs w:val="26"/>
          <w:lang w:val="pt-BR"/>
        </w:rPr>
        <w:t>Do người hỏi ghi tóm tắt)</w:t>
      </w:r>
      <w:r w:rsidRPr="00220FEF">
        <w:rPr>
          <w:rFonts w:eastAsia="Times New Roman"/>
          <w:b/>
          <w:szCs w:val="26"/>
          <w:lang w:val="pt-BR"/>
        </w:rPr>
        <w:t xml:space="preserve"> </w:t>
      </w:r>
    </w:p>
    <w:p w14:paraId="12DA6318"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5F184ECF"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29432CA"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4A6D562F"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5F902B01" w14:textId="77777777"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w:t>
      </w:r>
    </w:p>
    <w:p w14:paraId="38CEAEB7" w14:textId="77777777" w:rsidR="006804DC" w:rsidRPr="00220FEF" w:rsidRDefault="006804DC" w:rsidP="006804DC">
      <w:pPr>
        <w:autoSpaceDE w:val="0"/>
        <w:autoSpaceDN w:val="0"/>
        <w:adjustRightInd w:val="0"/>
        <w:spacing w:after="200" w:line="240" w:lineRule="auto"/>
        <w:ind w:firstLine="0"/>
        <w:rPr>
          <w:rFonts w:eastAsia="Times New Roman"/>
          <w:szCs w:val="26"/>
        </w:rPr>
      </w:pPr>
    </w:p>
    <w:p w14:paraId="6C1164CA" w14:textId="77777777" w:rsidR="006804DC" w:rsidRPr="00220FEF" w:rsidRDefault="006804DC" w:rsidP="006804DC">
      <w:pPr>
        <w:autoSpaceDE w:val="0"/>
        <w:autoSpaceDN w:val="0"/>
        <w:adjustRightInd w:val="0"/>
        <w:spacing w:after="200" w:line="240" w:lineRule="auto"/>
        <w:rPr>
          <w:rFonts w:eastAsia="Times New Roman"/>
          <w:b/>
          <w:bCs/>
          <w:i/>
          <w:iCs/>
          <w:szCs w:val="26"/>
        </w:rPr>
      </w:pPr>
      <w:r w:rsidRPr="00220FEF">
        <w:rPr>
          <w:rFonts w:eastAsia="Times New Roman"/>
          <w:b/>
          <w:bCs/>
          <w:i/>
          <w:iCs/>
          <w:szCs w:val="26"/>
        </w:rPr>
        <w:t>Xin trân trọng cảm ơn quý Ông (Bà) về những nội dung đã trao đổi !</w:t>
      </w:r>
    </w:p>
    <w:p w14:paraId="72549011" w14:textId="3CFAF018" w:rsidR="006804DC" w:rsidRPr="00220FEF" w:rsidRDefault="008900BC" w:rsidP="006804DC">
      <w:pPr>
        <w:autoSpaceDE w:val="0"/>
        <w:autoSpaceDN w:val="0"/>
        <w:adjustRightInd w:val="0"/>
        <w:spacing w:after="200" w:line="240" w:lineRule="auto"/>
        <w:ind w:firstLine="0"/>
        <w:rPr>
          <w:rFonts w:eastAsia="Times New Roman"/>
          <w:b/>
          <w:bCs/>
          <w:szCs w:val="26"/>
        </w:rPr>
      </w:pPr>
      <w:r w:rsidRPr="00220FEF">
        <w:rPr>
          <w:rFonts w:eastAsia="Times New Roman"/>
          <w:b/>
          <w:bCs/>
          <w:sz w:val="28"/>
          <w:szCs w:val="28"/>
        </w:rPr>
        <w:t xml:space="preserve"> </w:t>
      </w:r>
      <w:r w:rsidR="006804DC" w:rsidRPr="00220FEF">
        <w:rPr>
          <w:rFonts w:eastAsia="Times New Roman"/>
          <w:b/>
          <w:bCs/>
          <w:szCs w:val="26"/>
        </w:rPr>
        <w:t>Chữ ký của người trả lời</w:t>
      </w:r>
      <w:r w:rsidR="006804DC" w:rsidRPr="00220FEF">
        <w:rPr>
          <w:rFonts w:eastAsia="Times New Roman"/>
          <w:b/>
          <w:bCs/>
          <w:szCs w:val="26"/>
        </w:rPr>
        <w:tab/>
      </w:r>
      <w:r w:rsidR="006804DC" w:rsidRPr="00220FEF">
        <w:rPr>
          <w:rFonts w:eastAsia="Times New Roman"/>
          <w:b/>
          <w:bCs/>
          <w:szCs w:val="26"/>
        </w:rPr>
        <w:tab/>
      </w:r>
      <w:r w:rsidR="00614522" w:rsidRPr="00220FEF">
        <w:rPr>
          <w:rFonts w:eastAsia="Times New Roman"/>
          <w:b/>
          <w:bCs/>
          <w:szCs w:val="26"/>
          <w:lang w:val="en-US"/>
        </w:rPr>
        <w:tab/>
      </w:r>
      <w:r w:rsidR="00614522" w:rsidRPr="00220FEF">
        <w:rPr>
          <w:rFonts w:eastAsia="Times New Roman"/>
          <w:b/>
          <w:bCs/>
          <w:szCs w:val="26"/>
          <w:lang w:val="en-US"/>
        </w:rPr>
        <w:tab/>
      </w:r>
      <w:r w:rsidR="00614522" w:rsidRPr="00220FEF">
        <w:rPr>
          <w:rFonts w:eastAsia="Times New Roman"/>
          <w:b/>
          <w:bCs/>
          <w:szCs w:val="26"/>
          <w:lang w:val="en-US"/>
        </w:rPr>
        <w:tab/>
      </w:r>
      <w:r w:rsidR="00572D33" w:rsidRPr="00220FEF">
        <w:rPr>
          <w:rFonts w:eastAsia="Times New Roman"/>
          <w:b/>
          <w:bCs/>
          <w:szCs w:val="26"/>
        </w:rPr>
        <w:t xml:space="preserve"> </w:t>
      </w:r>
      <w:r w:rsidR="006804DC" w:rsidRPr="00220FEF">
        <w:rPr>
          <w:rFonts w:eastAsia="Times New Roman"/>
          <w:b/>
          <w:bCs/>
          <w:szCs w:val="26"/>
        </w:rPr>
        <w:t>Chữ ký của người hỏi</w:t>
      </w:r>
    </w:p>
    <w:p w14:paraId="3127D197" w14:textId="6013A314" w:rsidR="006804DC" w:rsidRPr="00220FEF" w:rsidRDefault="006804DC" w:rsidP="006804DC">
      <w:pPr>
        <w:autoSpaceDE w:val="0"/>
        <w:autoSpaceDN w:val="0"/>
        <w:adjustRightInd w:val="0"/>
        <w:spacing w:after="200" w:line="240" w:lineRule="auto"/>
        <w:ind w:firstLine="0"/>
        <w:rPr>
          <w:rFonts w:eastAsia="Times New Roman"/>
          <w:szCs w:val="26"/>
        </w:rPr>
      </w:pPr>
      <w:r w:rsidRPr="00220FEF">
        <w:rPr>
          <w:rFonts w:eastAsia="Times New Roman"/>
          <w:szCs w:val="26"/>
        </w:rPr>
        <w:t xml:space="preserve"> </w:t>
      </w:r>
      <w:r w:rsidRPr="00220FEF">
        <w:rPr>
          <w:rFonts w:eastAsia="Times New Roman"/>
          <w:szCs w:val="26"/>
        </w:rPr>
        <w:tab/>
      </w:r>
      <w:r w:rsidR="008900BC" w:rsidRPr="00220FEF">
        <w:rPr>
          <w:rFonts w:eastAsia="Times New Roman"/>
          <w:szCs w:val="26"/>
        </w:rPr>
        <w:t xml:space="preserve"> </w:t>
      </w:r>
      <w:r w:rsidRPr="00220FEF">
        <w:rPr>
          <w:rFonts w:eastAsia="Times New Roman"/>
          <w:szCs w:val="26"/>
        </w:rPr>
        <w:t xml:space="preserve">(không bắt buộc) </w:t>
      </w:r>
    </w:p>
    <w:p w14:paraId="7C654F60" w14:textId="77777777" w:rsidR="00132B65" w:rsidRPr="00220FEF" w:rsidRDefault="00132B65">
      <w:pPr>
        <w:spacing w:after="160" w:line="259" w:lineRule="auto"/>
        <w:ind w:firstLine="0"/>
        <w:jc w:val="left"/>
        <w:rPr>
          <w:rFonts w:eastAsia="Times New Roman"/>
          <w:b/>
          <w:bCs/>
          <w:sz w:val="24"/>
          <w:szCs w:val="24"/>
          <w:lang w:val="en-SG"/>
        </w:rPr>
      </w:pPr>
      <w:bookmarkStart w:id="947" w:name="_Hlk113260384"/>
      <w:bookmarkStart w:id="948" w:name="_Toc116482818"/>
      <w:bookmarkStart w:id="949" w:name="_Toc148073508"/>
      <w:bookmarkStart w:id="950" w:name="_Hlk113260629"/>
      <w:bookmarkStart w:id="951" w:name="_Hlk118885925"/>
      <w:bookmarkStart w:id="952" w:name="_Toc496695411"/>
      <w:bookmarkStart w:id="953" w:name="_Toc497397568"/>
      <w:bookmarkStart w:id="954" w:name="_Toc497409613"/>
      <w:bookmarkStart w:id="955" w:name="_Toc497410009"/>
      <w:r w:rsidRPr="00220FEF">
        <w:rPr>
          <w:rFonts w:eastAsia="Times New Roman"/>
          <w:b/>
          <w:bCs/>
          <w:sz w:val="24"/>
          <w:szCs w:val="24"/>
          <w:lang w:val="en-SG"/>
        </w:rPr>
        <w:br w:type="page"/>
      </w:r>
    </w:p>
    <w:p w14:paraId="5FA0599B" w14:textId="64C533E9" w:rsidR="006804DC" w:rsidRPr="00220FEF" w:rsidRDefault="006804DC" w:rsidP="006804DC">
      <w:pPr>
        <w:keepNext/>
        <w:keepLines/>
        <w:spacing w:before="200" w:line="276" w:lineRule="auto"/>
        <w:ind w:firstLine="0"/>
        <w:jc w:val="left"/>
        <w:outlineLvl w:val="1"/>
        <w:rPr>
          <w:rFonts w:eastAsia="Times New Roman"/>
          <w:b/>
          <w:sz w:val="24"/>
          <w:szCs w:val="24"/>
          <w:lang w:val="en-SG"/>
        </w:rPr>
      </w:pPr>
      <w:r w:rsidRPr="00220FEF">
        <w:rPr>
          <w:rFonts w:eastAsia="Times New Roman"/>
          <w:b/>
          <w:bCs/>
          <w:sz w:val="24"/>
          <w:szCs w:val="24"/>
          <w:lang w:val="en-SG"/>
        </w:rPr>
        <w:lastRenderedPageBreak/>
        <w:t xml:space="preserve">Phụ lục </w:t>
      </w:r>
      <w:bookmarkEnd w:id="947"/>
      <w:r w:rsidRPr="00220FEF">
        <w:rPr>
          <w:rFonts w:eastAsia="Times New Roman"/>
          <w:b/>
          <w:sz w:val="24"/>
          <w:szCs w:val="24"/>
          <w:lang w:val="en-SG"/>
        </w:rPr>
        <w:t xml:space="preserve">5. </w:t>
      </w:r>
      <w:r w:rsidR="004857CD" w:rsidRPr="00220FEF">
        <w:rPr>
          <w:rFonts w:eastAsia="Times New Roman"/>
          <w:b/>
          <w:bCs/>
          <w:sz w:val="24"/>
          <w:szCs w:val="24"/>
          <w:lang w:val="en-SG"/>
        </w:rPr>
        <w:t xml:space="preserve">Khung năng lực </w:t>
      </w:r>
      <w:r w:rsidR="00CC4F5E" w:rsidRPr="00220FEF">
        <w:rPr>
          <w:rFonts w:eastAsia="Times New Roman"/>
          <w:b/>
          <w:bCs/>
          <w:sz w:val="24"/>
          <w:szCs w:val="24"/>
          <w:lang w:val="en-SG"/>
        </w:rPr>
        <w:t>nghề nghiệp cho giảng viên tiếng Anh</w:t>
      </w:r>
      <w:r w:rsidRPr="00220FEF">
        <w:rPr>
          <w:rFonts w:eastAsia="Times New Roman"/>
          <w:b/>
          <w:bCs/>
          <w:sz w:val="24"/>
          <w:szCs w:val="24"/>
          <w:lang w:val="en-SG"/>
        </w:rPr>
        <w:t xml:space="preserve"> các trường đại học không chuyên ngoại ngữ</w:t>
      </w:r>
      <w:bookmarkEnd w:id="948"/>
      <w:bookmarkEnd w:id="949"/>
    </w:p>
    <w:p w14:paraId="3897E091" w14:textId="77777777" w:rsidR="0050661B" w:rsidRPr="00220FEF" w:rsidRDefault="004857CD" w:rsidP="006804DC">
      <w:pPr>
        <w:snapToGrid w:val="0"/>
        <w:spacing w:line="312" w:lineRule="auto"/>
        <w:ind w:firstLine="0"/>
        <w:jc w:val="center"/>
        <w:rPr>
          <w:rFonts w:eastAsia="Times New Roman"/>
          <w:b/>
          <w:bCs/>
          <w:sz w:val="24"/>
          <w:szCs w:val="24"/>
          <w:lang w:val="en-SG"/>
        </w:rPr>
      </w:pPr>
      <w:bookmarkStart w:id="956" w:name="_Hlk123371083"/>
      <w:r w:rsidRPr="00220FEF">
        <w:rPr>
          <w:rFonts w:eastAsia="Times New Roman"/>
          <w:b/>
          <w:bCs/>
          <w:sz w:val="24"/>
          <w:szCs w:val="24"/>
          <w:lang w:val="en-SG"/>
        </w:rPr>
        <w:t xml:space="preserve">Khung năng lực </w:t>
      </w:r>
      <w:r w:rsidR="00CC4F5E" w:rsidRPr="00220FEF">
        <w:rPr>
          <w:rFonts w:eastAsia="Times New Roman"/>
          <w:b/>
          <w:bCs/>
          <w:sz w:val="24"/>
          <w:szCs w:val="24"/>
          <w:lang w:val="en-SG"/>
        </w:rPr>
        <w:t>nghề nghiệp cho giảng viên tiếng Anh</w:t>
      </w:r>
      <w:r w:rsidR="006804DC" w:rsidRPr="00220FEF">
        <w:rPr>
          <w:rFonts w:eastAsia="Times New Roman"/>
          <w:b/>
          <w:bCs/>
          <w:sz w:val="24"/>
          <w:szCs w:val="24"/>
          <w:lang w:val="en-SG"/>
        </w:rPr>
        <w:t xml:space="preserve"> </w:t>
      </w:r>
    </w:p>
    <w:p w14:paraId="259A81A7" w14:textId="37C26B37" w:rsidR="00C5376E" w:rsidRPr="00220FEF" w:rsidRDefault="006804DC" w:rsidP="006804DC">
      <w:pPr>
        <w:snapToGrid w:val="0"/>
        <w:spacing w:line="312" w:lineRule="auto"/>
        <w:ind w:firstLine="0"/>
        <w:jc w:val="center"/>
        <w:rPr>
          <w:rFonts w:eastAsia="Times New Roman"/>
          <w:b/>
          <w:bCs/>
          <w:sz w:val="24"/>
          <w:szCs w:val="24"/>
          <w:lang w:val="en-SG"/>
        </w:rPr>
      </w:pPr>
      <w:r w:rsidRPr="00220FEF">
        <w:rPr>
          <w:rFonts w:eastAsia="Times New Roman"/>
          <w:b/>
          <w:bCs/>
          <w:sz w:val="24"/>
          <w:szCs w:val="24"/>
          <w:lang w:val="en-SG"/>
        </w:rPr>
        <w:t>các trường Đại học không chuyên ngoại ngữ</w:t>
      </w:r>
    </w:p>
    <w:tbl>
      <w:tblPr>
        <w:tblW w:w="90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01"/>
        <w:gridCol w:w="7099"/>
      </w:tblGrid>
      <w:tr w:rsidR="0050661B" w:rsidRPr="00220FEF" w14:paraId="102E167C" w14:textId="77777777" w:rsidTr="008A5BB6">
        <w:trPr>
          <w:trHeight w:val="261"/>
          <w:jc w:val="center"/>
        </w:trPr>
        <w:tc>
          <w:tcPr>
            <w:tcW w:w="1901" w:type="dxa"/>
            <w:vAlign w:val="center"/>
          </w:tcPr>
          <w:p w14:paraId="1914698C" w14:textId="77777777" w:rsidR="0050661B" w:rsidRPr="00220FEF" w:rsidRDefault="0050661B" w:rsidP="001F7892">
            <w:pPr>
              <w:pStyle w:val="NormalWeb"/>
              <w:tabs>
                <w:tab w:val="left" w:pos="567"/>
              </w:tabs>
              <w:spacing w:before="0" w:beforeAutospacing="0" w:after="0" w:afterAutospacing="0" w:line="276" w:lineRule="auto"/>
              <w:jc w:val="center"/>
              <w:rPr>
                <w:b/>
                <w:bCs/>
                <w:lang w:bidi="en-US"/>
              </w:rPr>
            </w:pPr>
            <w:bookmarkStart w:id="957" w:name="_Hlk152745967"/>
            <w:r w:rsidRPr="00220FEF">
              <w:rPr>
                <w:b/>
                <w:bCs/>
                <w:lang w:bidi="en-US"/>
              </w:rPr>
              <w:t>Tiêu chuẩn 1</w:t>
            </w:r>
          </w:p>
        </w:tc>
        <w:tc>
          <w:tcPr>
            <w:tcW w:w="7099" w:type="dxa"/>
          </w:tcPr>
          <w:p w14:paraId="3F21D67C" w14:textId="77777777" w:rsidR="0050661B" w:rsidRPr="00220FEF" w:rsidRDefault="0050661B" w:rsidP="001F7892">
            <w:pPr>
              <w:pStyle w:val="NormalWeb"/>
              <w:tabs>
                <w:tab w:val="left" w:pos="567"/>
              </w:tabs>
              <w:spacing w:before="0" w:beforeAutospacing="0" w:after="0" w:afterAutospacing="0" w:line="276" w:lineRule="auto"/>
              <w:jc w:val="both"/>
              <w:rPr>
                <w:b/>
                <w:bCs/>
                <w:lang w:bidi="en-US"/>
              </w:rPr>
            </w:pPr>
            <w:r w:rsidRPr="00220FEF">
              <w:rPr>
                <w:b/>
                <w:bCs/>
                <w:lang w:bidi="en-US"/>
              </w:rPr>
              <w:t xml:space="preserve"> Phẩm chất chính trị, đạo đức nghề nghiệp</w:t>
            </w:r>
          </w:p>
        </w:tc>
      </w:tr>
      <w:tr w:rsidR="0050661B" w:rsidRPr="00220FEF" w14:paraId="031CC769" w14:textId="77777777" w:rsidTr="008A5BB6">
        <w:trPr>
          <w:trHeight w:val="264"/>
          <w:jc w:val="center"/>
        </w:trPr>
        <w:tc>
          <w:tcPr>
            <w:tcW w:w="1901" w:type="dxa"/>
            <w:vAlign w:val="center"/>
          </w:tcPr>
          <w:p w14:paraId="532158CE"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w:t>
            </w:r>
          </w:p>
        </w:tc>
        <w:tc>
          <w:tcPr>
            <w:tcW w:w="7099" w:type="dxa"/>
          </w:tcPr>
          <w:p w14:paraId="4158B4CC"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Chấp hành đường lối chủ trương của Đảng, chính sách, pháp luật của Nhà nước Việt Nam</w:t>
            </w:r>
          </w:p>
        </w:tc>
      </w:tr>
      <w:tr w:rsidR="0050661B" w:rsidRPr="00220FEF" w14:paraId="3980833B" w14:textId="77777777" w:rsidTr="008A5BB6">
        <w:trPr>
          <w:trHeight w:val="261"/>
          <w:jc w:val="center"/>
        </w:trPr>
        <w:tc>
          <w:tcPr>
            <w:tcW w:w="1901" w:type="dxa"/>
            <w:vAlign w:val="center"/>
          </w:tcPr>
          <w:p w14:paraId="021ABDB2"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w:t>
            </w:r>
          </w:p>
        </w:tc>
        <w:tc>
          <w:tcPr>
            <w:tcW w:w="7099" w:type="dxa"/>
          </w:tcPr>
          <w:p w14:paraId="56EC1222"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Chấp hành Luật giáo dục đại học, điều lệ, quy định của ngành và quy định của trường ĐH</w:t>
            </w:r>
          </w:p>
        </w:tc>
      </w:tr>
      <w:tr w:rsidR="0050661B" w:rsidRPr="00220FEF" w14:paraId="383C6AC0" w14:textId="77777777" w:rsidTr="008A5BB6">
        <w:trPr>
          <w:trHeight w:val="264"/>
          <w:jc w:val="center"/>
        </w:trPr>
        <w:tc>
          <w:tcPr>
            <w:tcW w:w="1901" w:type="dxa"/>
            <w:vAlign w:val="center"/>
          </w:tcPr>
          <w:p w14:paraId="12373B50"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w:t>
            </w:r>
          </w:p>
        </w:tc>
        <w:tc>
          <w:tcPr>
            <w:tcW w:w="7099" w:type="dxa"/>
          </w:tcPr>
          <w:p w14:paraId="6BEB2D79"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Thực hiện nghiêm túc các quy định về đạo đức nhà giáo, giữ gìn phẩm chất, danh dự, uy tín của nhà giáo.</w:t>
            </w:r>
          </w:p>
        </w:tc>
      </w:tr>
      <w:tr w:rsidR="0050661B" w:rsidRPr="00220FEF" w14:paraId="4C160EFF" w14:textId="77777777" w:rsidTr="008A5BB6">
        <w:trPr>
          <w:trHeight w:val="268"/>
          <w:jc w:val="center"/>
        </w:trPr>
        <w:tc>
          <w:tcPr>
            <w:tcW w:w="1901" w:type="dxa"/>
            <w:vAlign w:val="center"/>
          </w:tcPr>
          <w:p w14:paraId="00D821E5"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4</w:t>
            </w:r>
          </w:p>
        </w:tc>
        <w:tc>
          <w:tcPr>
            <w:tcW w:w="7099" w:type="dxa"/>
          </w:tcPr>
          <w:p w14:paraId="7E98EF02"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Đam mê và có trách nhiệm nghề nghiệp</w:t>
            </w:r>
          </w:p>
        </w:tc>
      </w:tr>
      <w:tr w:rsidR="0050661B" w:rsidRPr="00220FEF" w14:paraId="6FFB1A79" w14:textId="77777777" w:rsidTr="008A5BB6">
        <w:trPr>
          <w:trHeight w:val="268"/>
          <w:jc w:val="center"/>
        </w:trPr>
        <w:tc>
          <w:tcPr>
            <w:tcW w:w="1901" w:type="dxa"/>
            <w:vAlign w:val="center"/>
          </w:tcPr>
          <w:p w14:paraId="054A27FA" w14:textId="77777777" w:rsidR="0050661B" w:rsidRPr="00220FEF" w:rsidRDefault="0050661B" w:rsidP="001F7892">
            <w:pPr>
              <w:pStyle w:val="NormalWeb"/>
              <w:tabs>
                <w:tab w:val="left" w:pos="567"/>
              </w:tabs>
              <w:spacing w:before="0" w:beforeAutospacing="0" w:after="0" w:afterAutospacing="0" w:line="276" w:lineRule="auto"/>
              <w:jc w:val="center"/>
              <w:rPr>
                <w:b/>
                <w:bCs/>
                <w:lang w:bidi="en-US"/>
              </w:rPr>
            </w:pPr>
            <w:r w:rsidRPr="00220FEF">
              <w:rPr>
                <w:b/>
                <w:bCs/>
                <w:lang w:bidi="en-US"/>
              </w:rPr>
              <w:t>Tiêu chuẩn 2</w:t>
            </w:r>
          </w:p>
        </w:tc>
        <w:tc>
          <w:tcPr>
            <w:tcW w:w="7099" w:type="dxa"/>
          </w:tcPr>
          <w:p w14:paraId="08EC6569" w14:textId="77777777" w:rsidR="0050661B" w:rsidRPr="00220FEF" w:rsidRDefault="0050661B" w:rsidP="001F7892">
            <w:pPr>
              <w:pStyle w:val="NormalWeb"/>
              <w:tabs>
                <w:tab w:val="left" w:pos="567"/>
              </w:tabs>
              <w:spacing w:before="0" w:beforeAutospacing="0" w:after="0" w:afterAutospacing="0" w:line="276" w:lineRule="auto"/>
              <w:jc w:val="both"/>
              <w:rPr>
                <w:b/>
                <w:bCs/>
                <w:lang w:bidi="en-US"/>
              </w:rPr>
            </w:pPr>
            <w:r w:rsidRPr="00220FEF">
              <w:rPr>
                <w:b/>
                <w:bCs/>
                <w:lang w:bidi="en-US"/>
              </w:rPr>
              <w:t xml:space="preserve"> Năng lực chuyên môn</w:t>
            </w:r>
          </w:p>
        </w:tc>
      </w:tr>
      <w:tr w:rsidR="0050661B" w:rsidRPr="00220FEF" w14:paraId="002C6615" w14:textId="77777777" w:rsidTr="008A5BB6">
        <w:trPr>
          <w:trHeight w:val="488"/>
          <w:jc w:val="center"/>
        </w:trPr>
        <w:tc>
          <w:tcPr>
            <w:tcW w:w="1901" w:type="dxa"/>
            <w:vAlign w:val="center"/>
          </w:tcPr>
          <w:p w14:paraId="0F33900B"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5</w:t>
            </w:r>
          </w:p>
        </w:tc>
        <w:tc>
          <w:tcPr>
            <w:tcW w:w="7099" w:type="dxa"/>
          </w:tcPr>
          <w:p w14:paraId="4829A1AE"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 xml:space="preserve">Đạt chuẩn trình độ đào tạo theo quy định </w:t>
            </w:r>
          </w:p>
        </w:tc>
      </w:tr>
      <w:tr w:rsidR="0050661B" w:rsidRPr="00220FEF" w14:paraId="5FCFE97E" w14:textId="77777777" w:rsidTr="008A5BB6">
        <w:trPr>
          <w:trHeight w:val="264"/>
          <w:jc w:val="center"/>
        </w:trPr>
        <w:tc>
          <w:tcPr>
            <w:tcW w:w="1901" w:type="dxa"/>
            <w:vAlign w:val="center"/>
          </w:tcPr>
          <w:p w14:paraId="4254ED40"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6</w:t>
            </w:r>
          </w:p>
        </w:tc>
        <w:tc>
          <w:tcPr>
            <w:tcW w:w="7099" w:type="dxa"/>
          </w:tcPr>
          <w:p w14:paraId="4F1E7DE0"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Cập nhật tri thức và định hướng đổi mới giáo dục đại học trong nước và quốc tế</w:t>
            </w:r>
          </w:p>
        </w:tc>
      </w:tr>
      <w:tr w:rsidR="0050661B" w:rsidRPr="00220FEF" w14:paraId="39055243" w14:textId="77777777" w:rsidTr="008A5BB6">
        <w:trPr>
          <w:trHeight w:val="268"/>
          <w:jc w:val="center"/>
        </w:trPr>
        <w:tc>
          <w:tcPr>
            <w:tcW w:w="1901" w:type="dxa"/>
            <w:vAlign w:val="center"/>
          </w:tcPr>
          <w:p w14:paraId="463D6EEC"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7</w:t>
            </w:r>
          </w:p>
        </w:tc>
        <w:tc>
          <w:tcPr>
            <w:tcW w:w="7099" w:type="dxa"/>
          </w:tcPr>
          <w:p w14:paraId="3DD54002"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về văn hóa của các nước nói tiếng Anh, có thể lồng ghép các kiến thức về văn hóa của các nước nói tiếng Anh trong bài giảng trên lớp</w:t>
            </w:r>
          </w:p>
        </w:tc>
      </w:tr>
      <w:tr w:rsidR="0050661B" w:rsidRPr="00220FEF" w14:paraId="03239D7D" w14:textId="77777777" w:rsidTr="008A5BB6">
        <w:trPr>
          <w:trHeight w:val="268"/>
          <w:jc w:val="center"/>
        </w:trPr>
        <w:tc>
          <w:tcPr>
            <w:tcW w:w="1901" w:type="dxa"/>
            <w:vAlign w:val="center"/>
          </w:tcPr>
          <w:p w14:paraId="1C319D66"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8</w:t>
            </w:r>
          </w:p>
        </w:tc>
        <w:tc>
          <w:tcPr>
            <w:tcW w:w="7099" w:type="dxa"/>
          </w:tcPr>
          <w:p w14:paraId="3670095A"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i/>
                <w:lang w:val="nb-NO"/>
              </w:rPr>
              <w:t xml:space="preserve">Năng lực </w:t>
            </w:r>
            <w:r w:rsidRPr="00220FEF">
              <w:rPr>
                <w:bCs/>
                <w:i/>
                <w:lang w:bidi="en-US"/>
              </w:rPr>
              <w:t>ngôn ngữ và văn hóa của ngành học cụ thể mà sinh viên đang học hoặc sẽ làm việc</w:t>
            </w:r>
          </w:p>
        </w:tc>
      </w:tr>
      <w:tr w:rsidR="0050661B" w:rsidRPr="00220FEF" w14:paraId="2B0D898B" w14:textId="77777777" w:rsidTr="008A5BB6">
        <w:trPr>
          <w:trHeight w:val="268"/>
          <w:jc w:val="center"/>
        </w:trPr>
        <w:tc>
          <w:tcPr>
            <w:tcW w:w="1901" w:type="dxa"/>
            <w:vAlign w:val="center"/>
          </w:tcPr>
          <w:p w14:paraId="085D6515" w14:textId="77777777" w:rsidR="0050661B" w:rsidRPr="00220FEF" w:rsidRDefault="0050661B" w:rsidP="001F7892">
            <w:pPr>
              <w:pStyle w:val="NormalWeb"/>
              <w:tabs>
                <w:tab w:val="left" w:pos="567"/>
              </w:tabs>
              <w:spacing w:before="0" w:beforeAutospacing="0" w:after="0" w:afterAutospacing="0" w:line="276" w:lineRule="auto"/>
              <w:jc w:val="center"/>
              <w:rPr>
                <w:bCs/>
                <w:lang w:bidi="en-US"/>
              </w:rPr>
            </w:pPr>
            <w:r w:rsidRPr="00220FEF">
              <w:rPr>
                <w:b/>
                <w:bCs/>
                <w:lang w:bidi="en-US"/>
              </w:rPr>
              <w:t>Tiêu chuẩn 3</w:t>
            </w:r>
          </w:p>
        </w:tc>
        <w:tc>
          <w:tcPr>
            <w:tcW w:w="7099" w:type="dxa"/>
          </w:tcPr>
          <w:p w14:paraId="01FB919B" w14:textId="77777777" w:rsidR="0050661B" w:rsidRPr="00220FEF" w:rsidRDefault="0050661B" w:rsidP="001F7892">
            <w:pPr>
              <w:pStyle w:val="NormalWeb"/>
              <w:tabs>
                <w:tab w:val="left" w:pos="567"/>
              </w:tabs>
              <w:spacing w:before="0" w:beforeAutospacing="0" w:after="0" w:afterAutospacing="0" w:line="276" w:lineRule="auto"/>
              <w:jc w:val="both"/>
              <w:rPr>
                <w:bCs/>
                <w:lang w:bidi="en-US"/>
              </w:rPr>
            </w:pPr>
            <w:r w:rsidRPr="00220FEF">
              <w:rPr>
                <w:b/>
                <w:bCs/>
                <w:lang w:bidi="en-US"/>
              </w:rPr>
              <w:t>Năng lực sư phạm</w:t>
            </w:r>
          </w:p>
        </w:tc>
      </w:tr>
      <w:tr w:rsidR="0050661B" w:rsidRPr="00220FEF" w14:paraId="0A828526" w14:textId="77777777" w:rsidTr="008A5BB6">
        <w:trPr>
          <w:trHeight w:val="268"/>
          <w:jc w:val="center"/>
        </w:trPr>
        <w:tc>
          <w:tcPr>
            <w:tcW w:w="1901" w:type="dxa"/>
            <w:vAlign w:val="center"/>
          </w:tcPr>
          <w:p w14:paraId="41626474"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9</w:t>
            </w:r>
          </w:p>
        </w:tc>
        <w:tc>
          <w:tcPr>
            <w:tcW w:w="7099" w:type="dxa"/>
          </w:tcPr>
          <w:p w14:paraId="76B4A09C"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Có kiến thức và kĩ năng về nghiệp vụ sư phạm; hỗ trợ đồng nghiệp và người học phát triển nghề nghiệp</w:t>
            </w:r>
          </w:p>
        </w:tc>
      </w:tr>
      <w:tr w:rsidR="0050661B" w:rsidRPr="00220FEF" w14:paraId="74069B88" w14:textId="77777777" w:rsidTr="008A5BB6">
        <w:trPr>
          <w:trHeight w:val="498"/>
          <w:jc w:val="center"/>
        </w:trPr>
        <w:tc>
          <w:tcPr>
            <w:tcW w:w="1901" w:type="dxa"/>
            <w:vAlign w:val="center"/>
          </w:tcPr>
          <w:p w14:paraId="4C3ABBAD"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10</w:t>
            </w:r>
          </w:p>
        </w:tc>
        <w:tc>
          <w:tcPr>
            <w:tcW w:w="7099" w:type="dxa"/>
          </w:tcPr>
          <w:p w14:paraId="043EB085"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Thực hiện đổi mới phương pháp dạy học, vận dụng linh hoạt các phương pháp và kĩ thuật trong thiết kế và tổ chức dạy học.</w:t>
            </w:r>
          </w:p>
        </w:tc>
      </w:tr>
      <w:tr w:rsidR="0050661B" w:rsidRPr="00220FEF" w14:paraId="174666ED" w14:textId="77777777" w:rsidTr="008A5BB6">
        <w:trPr>
          <w:trHeight w:val="264"/>
          <w:jc w:val="center"/>
        </w:trPr>
        <w:tc>
          <w:tcPr>
            <w:tcW w:w="1901" w:type="dxa"/>
            <w:vAlign w:val="center"/>
          </w:tcPr>
          <w:p w14:paraId="3C89999B"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11</w:t>
            </w:r>
          </w:p>
        </w:tc>
        <w:tc>
          <w:tcPr>
            <w:tcW w:w="7099" w:type="dxa"/>
          </w:tcPr>
          <w:p w14:paraId="05D6AA0D"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Xử lý các tình huống sư phạm nảy sinh trong quá trình dạy học</w:t>
            </w:r>
          </w:p>
        </w:tc>
      </w:tr>
      <w:tr w:rsidR="0050661B" w:rsidRPr="00220FEF" w14:paraId="59ECC926" w14:textId="77777777" w:rsidTr="008A5BB6">
        <w:trPr>
          <w:trHeight w:val="268"/>
          <w:jc w:val="center"/>
        </w:trPr>
        <w:tc>
          <w:tcPr>
            <w:tcW w:w="1901" w:type="dxa"/>
            <w:vAlign w:val="center"/>
          </w:tcPr>
          <w:p w14:paraId="02E76067"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12</w:t>
            </w:r>
          </w:p>
        </w:tc>
        <w:tc>
          <w:tcPr>
            <w:tcW w:w="7099" w:type="dxa"/>
          </w:tcPr>
          <w:p w14:paraId="0169FBC8"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Sử dụng và thiết kế được các công cụ đánh giá và sử dụng kết quả đánh giá để phát triển chương trình đào tạo, điều chỉnh hoạt động dạy học.</w:t>
            </w:r>
          </w:p>
        </w:tc>
      </w:tr>
      <w:tr w:rsidR="0050661B" w:rsidRPr="00220FEF" w14:paraId="764F224C" w14:textId="77777777" w:rsidTr="008A5BB6">
        <w:trPr>
          <w:trHeight w:val="264"/>
          <w:jc w:val="center"/>
        </w:trPr>
        <w:tc>
          <w:tcPr>
            <w:tcW w:w="1901" w:type="dxa"/>
            <w:vAlign w:val="center"/>
          </w:tcPr>
          <w:p w14:paraId="6BEDAF0E"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13</w:t>
            </w:r>
          </w:p>
        </w:tc>
        <w:tc>
          <w:tcPr>
            <w:tcW w:w="7099" w:type="dxa"/>
          </w:tcPr>
          <w:p w14:paraId="1861ADA4"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Phát triển chương trình đào tạo, chương trình môn học</w:t>
            </w:r>
          </w:p>
        </w:tc>
      </w:tr>
      <w:tr w:rsidR="0050661B" w:rsidRPr="00220FEF" w14:paraId="6D3F31F4" w14:textId="77777777" w:rsidTr="008A5BB6">
        <w:trPr>
          <w:trHeight w:val="271"/>
          <w:jc w:val="center"/>
        </w:trPr>
        <w:tc>
          <w:tcPr>
            <w:tcW w:w="1901" w:type="dxa"/>
            <w:vAlign w:val="center"/>
          </w:tcPr>
          <w:p w14:paraId="54E3C6E1"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14</w:t>
            </w:r>
          </w:p>
        </w:tc>
        <w:tc>
          <w:tcPr>
            <w:tcW w:w="7099" w:type="dxa"/>
          </w:tcPr>
          <w:p w14:paraId="41517696"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tư vấn, hỗ trợ người học</w:t>
            </w:r>
          </w:p>
        </w:tc>
      </w:tr>
      <w:tr w:rsidR="0050661B" w:rsidRPr="00220FEF" w14:paraId="3F4FEE1E" w14:textId="77777777" w:rsidTr="008A5BB6">
        <w:trPr>
          <w:trHeight w:val="271"/>
          <w:jc w:val="center"/>
        </w:trPr>
        <w:tc>
          <w:tcPr>
            <w:tcW w:w="1901" w:type="dxa"/>
            <w:vAlign w:val="center"/>
          </w:tcPr>
          <w:p w14:paraId="2C6C5933"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15</w:t>
            </w:r>
          </w:p>
        </w:tc>
        <w:tc>
          <w:tcPr>
            <w:tcW w:w="7099" w:type="dxa"/>
          </w:tcPr>
          <w:p w14:paraId="53A6C13C"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 xml:space="preserve"> Năng lực phân tích nhu cầu của người học và phân tích các hình thức diễn ngôn để chuẩn bị khóa học.</w:t>
            </w:r>
          </w:p>
        </w:tc>
      </w:tr>
      <w:tr w:rsidR="0050661B" w:rsidRPr="00220FEF" w14:paraId="3146194B" w14:textId="77777777" w:rsidTr="008A5BB6">
        <w:trPr>
          <w:trHeight w:val="271"/>
          <w:jc w:val="center"/>
        </w:trPr>
        <w:tc>
          <w:tcPr>
            <w:tcW w:w="1901" w:type="dxa"/>
            <w:vAlign w:val="center"/>
          </w:tcPr>
          <w:p w14:paraId="786ECE23"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16</w:t>
            </w:r>
          </w:p>
        </w:tc>
        <w:tc>
          <w:tcPr>
            <w:tcW w:w="7099" w:type="dxa"/>
          </w:tcPr>
          <w:p w14:paraId="4DE6FB5E" w14:textId="77777777" w:rsidR="0050661B" w:rsidRPr="00220FEF" w:rsidRDefault="0050661B" w:rsidP="001F7892">
            <w:pPr>
              <w:pStyle w:val="NormalWeb"/>
              <w:tabs>
                <w:tab w:val="left" w:pos="567"/>
              </w:tabs>
              <w:spacing w:before="0" w:beforeAutospacing="0" w:after="0" w:afterAutospacing="0" w:line="276" w:lineRule="auto"/>
              <w:jc w:val="both"/>
              <w:rPr>
                <w:bCs/>
                <w:i/>
                <w:lang w:val="nb-NO"/>
              </w:rPr>
            </w:pPr>
            <w:r w:rsidRPr="00220FEF">
              <w:rPr>
                <w:bCs/>
                <w:i/>
                <w:lang w:val="nb-NO"/>
              </w:rPr>
              <w:t>Năng lực xây dựng nhận thức của sinh viên về các đặc điểm văn hóa và ngôn ngữ của cộng đồng nghề nghiệp mà họ thuộc về</w:t>
            </w:r>
          </w:p>
        </w:tc>
      </w:tr>
      <w:tr w:rsidR="0050661B" w:rsidRPr="00220FEF" w14:paraId="00A0AF23" w14:textId="77777777" w:rsidTr="008A5BB6">
        <w:trPr>
          <w:trHeight w:val="271"/>
          <w:jc w:val="center"/>
        </w:trPr>
        <w:tc>
          <w:tcPr>
            <w:tcW w:w="1901" w:type="dxa"/>
            <w:vAlign w:val="center"/>
          </w:tcPr>
          <w:p w14:paraId="69452B69" w14:textId="77777777" w:rsidR="0050661B" w:rsidRPr="00220FEF" w:rsidRDefault="0050661B" w:rsidP="001F7892">
            <w:pPr>
              <w:pStyle w:val="NormalWeb"/>
              <w:tabs>
                <w:tab w:val="left" w:pos="567"/>
              </w:tabs>
              <w:spacing w:before="0" w:beforeAutospacing="0" w:after="0" w:afterAutospacing="0" w:line="276" w:lineRule="auto"/>
              <w:jc w:val="center"/>
              <w:rPr>
                <w:bCs/>
                <w:lang w:bidi="en-US"/>
              </w:rPr>
            </w:pPr>
            <w:r w:rsidRPr="00220FEF">
              <w:rPr>
                <w:b/>
                <w:bCs/>
                <w:lang w:bidi="en-US"/>
              </w:rPr>
              <w:t>Tiêu chuẩn 4</w:t>
            </w:r>
          </w:p>
        </w:tc>
        <w:tc>
          <w:tcPr>
            <w:tcW w:w="7099" w:type="dxa"/>
          </w:tcPr>
          <w:p w14:paraId="1D9F3AD5" w14:textId="77777777" w:rsidR="0050661B" w:rsidRPr="00220FEF" w:rsidRDefault="0050661B" w:rsidP="001F7892">
            <w:pPr>
              <w:pStyle w:val="NormalWeb"/>
              <w:tabs>
                <w:tab w:val="left" w:pos="567"/>
              </w:tabs>
              <w:spacing w:before="0" w:beforeAutospacing="0" w:after="0" w:afterAutospacing="0" w:line="276" w:lineRule="auto"/>
              <w:jc w:val="both"/>
              <w:rPr>
                <w:bCs/>
                <w:lang w:bidi="en-US"/>
              </w:rPr>
            </w:pPr>
            <w:r w:rsidRPr="00220FEF">
              <w:rPr>
                <w:b/>
                <w:bCs/>
                <w:lang w:bidi="en-US"/>
              </w:rPr>
              <w:t>Năng lực phát triển chương trình và tài liệu chuyên ngành</w:t>
            </w:r>
          </w:p>
        </w:tc>
      </w:tr>
      <w:tr w:rsidR="0050661B" w:rsidRPr="00220FEF" w14:paraId="20219EB8" w14:textId="77777777" w:rsidTr="008A5BB6">
        <w:trPr>
          <w:trHeight w:val="271"/>
          <w:jc w:val="center"/>
        </w:trPr>
        <w:tc>
          <w:tcPr>
            <w:tcW w:w="1901" w:type="dxa"/>
            <w:vAlign w:val="center"/>
          </w:tcPr>
          <w:p w14:paraId="2F6B7635"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17</w:t>
            </w:r>
          </w:p>
        </w:tc>
        <w:tc>
          <w:tcPr>
            <w:tcW w:w="7099" w:type="dxa"/>
          </w:tcPr>
          <w:p w14:paraId="48A29457" w14:textId="77777777" w:rsidR="0050661B" w:rsidRPr="00220FEF" w:rsidRDefault="0050661B" w:rsidP="001F7892">
            <w:pPr>
              <w:tabs>
                <w:tab w:val="left" w:pos="567"/>
              </w:tabs>
              <w:spacing w:before="120" w:line="276" w:lineRule="auto"/>
              <w:ind w:firstLine="0"/>
              <w:rPr>
                <w:rFonts w:eastAsia="Times New Roman"/>
                <w:bCs/>
                <w:i/>
                <w:szCs w:val="24"/>
                <w:lang w:val="nb-NO" w:eastAsia="x-none"/>
              </w:rPr>
            </w:pPr>
            <w:r w:rsidRPr="00220FEF">
              <w:rPr>
                <w:rFonts w:eastAsia="Times New Roman"/>
                <w:bCs/>
                <w:i/>
                <w:szCs w:val="24"/>
                <w:lang w:val="nb-NO" w:eastAsia="x-none"/>
              </w:rPr>
              <w:t>Năng lực thiết kế, phát triển chương trình, giáo trình và tài liệu cho các khóa học tiếng Anh chuyên ngành.</w:t>
            </w:r>
          </w:p>
        </w:tc>
      </w:tr>
      <w:tr w:rsidR="0050661B" w:rsidRPr="00220FEF" w14:paraId="13854627" w14:textId="77777777" w:rsidTr="008A5BB6">
        <w:trPr>
          <w:trHeight w:val="271"/>
          <w:jc w:val="center"/>
        </w:trPr>
        <w:tc>
          <w:tcPr>
            <w:tcW w:w="1901" w:type="dxa"/>
            <w:vAlign w:val="center"/>
          </w:tcPr>
          <w:p w14:paraId="44D2B131"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18</w:t>
            </w:r>
          </w:p>
        </w:tc>
        <w:tc>
          <w:tcPr>
            <w:tcW w:w="7099" w:type="dxa"/>
          </w:tcPr>
          <w:p w14:paraId="61E46F0E" w14:textId="77777777" w:rsidR="0050661B" w:rsidRPr="00220FEF" w:rsidRDefault="0050661B" w:rsidP="001F7892">
            <w:pPr>
              <w:tabs>
                <w:tab w:val="left" w:pos="567"/>
              </w:tabs>
              <w:spacing w:before="120" w:line="276" w:lineRule="auto"/>
              <w:ind w:firstLine="0"/>
              <w:rPr>
                <w:rFonts w:eastAsia="Times New Roman"/>
                <w:bCs/>
                <w:i/>
                <w:szCs w:val="24"/>
                <w:lang w:val="nb-NO" w:eastAsia="x-none"/>
              </w:rPr>
            </w:pPr>
            <w:r w:rsidRPr="00220FEF">
              <w:rPr>
                <w:rFonts w:eastAsia="Times New Roman"/>
                <w:bCs/>
                <w:i/>
                <w:szCs w:val="24"/>
                <w:lang w:val="nb-NO" w:eastAsia="x-none"/>
              </w:rPr>
              <w:t xml:space="preserve">Năng lực khai thác các văn bản chuyên ngành để sinh viên phát triển kiến thức và kỹ năng ngôn ngữ cụ thể được sử dụng trong lĩnh </w:t>
            </w:r>
            <w:r w:rsidRPr="00220FEF">
              <w:rPr>
                <w:rFonts w:eastAsia="Times New Roman"/>
                <w:bCs/>
                <w:i/>
                <w:szCs w:val="24"/>
                <w:lang w:val="nb-NO" w:eastAsia="x-none"/>
              </w:rPr>
              <w:lastRenderedPageBreak/>
              <w:t>vực chuyên môn.</w:t>
            </w:r>
          </w:p>
        </w:tc>
      </w:tr>
      <w:tr w:rsidR="0050661B" w:rsidRPr="00220FEF" w14:paraId="1EA4B1D7" w14:textId="77777777" w:rsidTr="008A5BB6">
        <w:trPr>
          <w:trHeight w:val="271"/>
          <w:jc w:val="center"/>
        </w:trPr>
        <w:tc>
          <w:tcPr>
            <w:tcW w:w="1901" w:type="dxa"/>
            <w:vAlign w:val="center"/>
          </w:tcPr>
          <w:p w14:paraId="7AE10661"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lastRenderedPageBreak/>
              <w:t>Tiêu chí 19</w:t>
            </w:r>
          </w:p>
        </w:tc>
        <w:tc>
          <w:tcPr>
            <w:tcW w:w="7099" w:type="dxa"/>
          </w:tcPr>
          <w:p w14:paraId="25BEAAA1" w14:textId="77777777" w:rsidR="0050661B" w:rsidRPr="00220FEF" w:rsidRDefault="0050661B" w:rsidP="001F7892">
            <w:pPr>
              <w:tabs>
                <w:tab w:val="left" w:pos="567"/>
              </w:tabs>
              <w:spacing w:before="120" w:line="276" w:lineRule="auto"/>
              <w:ind w:firstLine="0"/>
              <w:rPr>
                <w:rFonts w:eastAsia="Times New Roman"/>
                <w:bCs/>
                <w:i/>
                <w:szCs w:val="24"/>
                <w:lang w:val="nb-NO" w:eastAsia="x-none"/>
              </w:rPr>
            </w:pPr>
            <w:r w:rsidRPr="00220FEF">
              <w:rPr>
                <w:rFonts w:eastAsia="Times New Roman"/>
                <w:bCs/>
                <w:i/>
                <w:szCs w:val="24"/>
                <w:lang w:val="nb-NO" w:eastAsia="x-none"/>
              </w:rPr>
              <w:t>Năng lực đánh giá SV và đánh giá các khóa học tiếng Anh chuyên ngành.</w:t>
            </w:r>
          </w:p>
        </w:tc>
      </w:tr>
      <w:tr w:rsidR="0050661B" w:rsidRPr="00220FEF" w14:paraId="7E06ACDA" w14:textId="77777777" w:rsidTr="008A5BB6">
        <w:trPr>
          <w:trHeight w:val="271"/>
          <w:jc w:val="center"/>
        </w:trPr>
        <w:tc>
          <w:tcPr>
            <w:tcW w:w="1901" w:type="dxa"/>
            <w:vAlign w:val="center"/>
          </w:tcPr>
          <w:p w14:paraId="2F47464B"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20</w:t>
            </w:r>
          </w:p>
        </w:tc>
        <w:tc>
          <w:tcPr>
            <w:tcW w:w="7099" w:type="dxa"/>
          </w:tcPr>
          <w:p w14:paraId="5C608622" w14:textId="77777777" w:rsidR="0050661B" w:rsidRPr="00220FEF" w:rsidRDefault="0050661B" w:rsidP="001F7892">
            <w:pPr>
              <w:tabs>
                <w:tab w:val="left" w:pos="567"/>
              </w:tabs>
              <w:spacing w:before="120" w:line="276" w:lineRule="auto"/>
              <w:ind w:firstLine="0"/>
              <w:rPr>
                <w:rFonts w:eastAsia="Times New Roman"/>
                <w:bCs/>
                <w:i/>
                <w:szCs w:val="24"/>
                <w:lang w:val="nb-NO" w:eastAsia="x-none"/>
              </w:rPr>
            </w:pPr>
            <w:r w:rsidRPr="00220FEF">
              <w:rPr>
                <w:rFonts w:eastAsia="Times New Roman"/>
                <w:bCs/>
                <w:i/>
                <w:szCs w:val="24"/>
                <w:lang w:val="nb-NO" w:eastAsia="x-none"/>
              </w:rPr>
              <w:t>Năng lực cộng tác làm việc với sinh viên và giảng viên bộ môn trong tất cả các giai đoạn của quy trình phát triển chương trình và tài liệu chuyên ngành</w:t>
            </w:r>
          </w:p>
        </w:tc>
      </w:tr>
      <w:tr w:rsidR="0050661B" w:rsidRPr="00220FEF" w14:paraId="7B3B76B1" w14:textId="77777777" w:rsidTr="008A5BB6">
        <w:trPr>
          <w:trHeight w:val="271"/>
          <w:jc w:val="center"/>
        </w:trPr>
        <w:tc>
          <w:tcPr>
            <w:tcW w:w="1901" w:type="dxa"/>
            <w:vAlign w:val="center"/>
          </w:tcPr>
          <w:p w14:paraId="6122139D" w14:textId="475B883B" w:rsidR="0050661B" w:rsidRPr="00220FEF" w:rsidRDefault="0050661B" w:rsidP="001F7892">
            <w:pPr>
              <w:pStyle w:val="NormalWeb"/>
              <w:tabs>
                <w:tab w:val="left" w:pos="567"/>
              </w:tabs>
              <w:spacing w:before="0" w:beforeAutospacing="0" w:after="0" w:afterAutospacing="0" w:line="276" w:lineRule="auto"/>
              <w:jc w:val="center"/>
              <w:rPr>
                <w:bCs/>
                <w:lang w:val="en-US" w:bidi="en-US"/>
              </w:rPr>
            </w:pPr>
            <w:r w:rsidRPr="00220FEF">
              <w:rPr>
                <w:b/>
                <w:bCs/>
                <w:lang w:bidi="en-US"/>
              </w:rPr>
              <w:t xml:space="preserve">Tiêu chuẩn </w:t>
            </w:r>
            <w:r w:rsidRPr="00220FEF">
              <w:rPr>
                <w:b/>
                <w:bCs/>
                <w:lang w:val="en-US" w:bidi="en-US"/>
              </w:rPr>
              <w:t>5</w:t>
            </w:r>
          </w:p>
        </w:tc>
        <w:tc>
          <w:tcPr>
            <w:tcW w:w="7099" w:type="dxa"/>
          </w:tcPr>
          <w:p w14:paraId="735767F1" w14:textId="77777777" w:rsidR="0050661B" w:rsidRPr="00220FEF" w:rsidRDefault="0050661B" w:rsidP="001F7892">
            <w:pPr>
              <w:pStyle w:val="NormalWeb"/>
              <w:tabs>
                <w:tab w:val="left" w:pos="567"/>
              </w:tabs>
              <w:spacing w:before="0" w:beforeAutospacing="0" w:after="0" w:afterAutospacing="0" w:line="276" w:lineRule="auto"/>
              <w:jc w:val="both"/>
              <w:rPr>
                <w:bCs/>
                <w:lang w:bidi="en-US"/>
              </w:rPr>
            </w:pPr>
            <w:r w:rsidRPr="00220FEF">
              <w:rPr>
                <w:b/>
                <w:bCs/>
                <w:lang w:bidi="en-US"/>
              </w:rPr>
              <w:t>Năng lực nghiên cứu khoa học</w:t>
            </w:r>
          </w:p>
        </w:tc>
      </w:tr>
      <w:tr w:rsidR="0050661B" w:rsidRPr="00220FEF" w14:paraId="45F8E228" w14:textId="77777777" w:rsidTr="008A5BB6">
        <w:trPr>
          <w:trHeight w:val="271"/>
          <w:jc w:val="center"/>
        </w:trPr>
        <w:tc>
          <w:tcPr>
            <w:tcW w:w="1901" w:type="dxa"/>
            <w:vAlign w:val="center"/>
          </w:tcPr>
          <w:p w14:paraId="3345651B"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21</w:t>
            </w:r>
          </w:p>
        </w:tc>
        <w:tc>
          <w:tcPr>
            <w:tcW w:w="7099" w:type="dxa"/>
          </w:tcPr>
          <w:p w14:paraId="08447994"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 xml:space="preserve">Thực hiện các đề tài, dự án, và các công trình nghiên cứu khoa học; viết sách, </w:t>
            </w:r>
            <w:r w:rsidRPr="00220FEF">
              <w:rPr>
                <w:bCs/>
                <w:i/>
                <w:lang w:val="nb-NO"/>
              </w:rPr>
              <w:t>giáo trình tiếng Anh chuyên ngành</w:t>
            </w:r>
            <w:r w:rsidRPr="00220FEF">
              <w:rPr>
                <w:bCs/>
                <w:lang w:val="nb-NO"/>
              </w:rPr>
              <w:t>, chuyên khảo, tài liệu tham khảo theo định hướng đổi mới.</w:t>
            </w:r>
          </w:p>
        </w:tc>
      </w:tr>
      <w:tr w:rsidR="0050661B" w:rsidRPr="00220FEF" w14:paraId="24E9AB0E" w14:textId="77777777" w:rsidTr="008A5BB6">
        <w:trPr>
          <w:trHeight w:val="271"/>
          <w:jc w:val="center"/>
        </w:trPr>
        <w:tc>
          <w:tcPr>
            <w:tcW w:w="1901" w:type="dxa"/>
            <w:vAlign w:val="center"/>
          </w:tcPr>
          <w:p w14:paraId="7808E5A1"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22</w:t>
            </w:r>
          </w:p>
        </w:tc>
        <w:tc>
          <w:tcPr>
            <w:tcW w:w="7099" w:type="dxa"/>
          </w:tcPr>
          <w:p w14:paraId="085E4E2C"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Công bố kết quả nghiên cứu và xuất bản ấn phẩm, học liệu phục vụ đào tạo, bồi dưỡng.</w:t>
            </w:r>
          </w:p>
        </w:tc>
      </w:tr>
      <w:tr w:rsidR="0050661B" w:rsidRPr="00220FEF" w14:paraId="574BACDC" w14:textId="77777777" w:rsidTr="008A5BB6">
        <w:trPr>
          <w:trHeight w:val="268"/>
          <w:jc w:val="center"/>
        </w:trPr>
        <w:tc>
          <w:tcPr>
            <w:tcW w:w="1901" w:type="dxa"/>
            <w:vAlign w:val="center"/>
          </w:tcPr>
          <w:p w14:paraId="3353ECFD"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23</w:t>
            </w:r>
          </w:p>
        </w:tc>
        <w:tc>
          <w:tcPr>
            <w:tcW w:w="7099" w:type="dxa"/>
          </w:tcPr>
          <w:p w14:paraId="35B76287" w14:textId="77777777" w:rsidR="0050661B" w:rsidRPr="00220FEF" w:rsidRDefault="0050661B" w:rsidP="001F7892">
            <w:pPr>
              <w:pStyle w:val="NormalWeb"/>
              <w:tabs>
                <w:tab w:val="left" w:pos="567"/>
              </w:tabs>
              <w:spacing w:before="0" w:beforeAutospacing="0" w:after="0" w:afterAutospacing="0" w:line="276" w:lineRule="auto"/>
              <w:rPr>
                <w:bCs/>
                <w:lang w:val="nb-NO"/>
              </w:rPr>
            </w:pPr>
            <w:r w:rsidRPr="00220FEF">
              <w:rPr>
                <w:bCs/>
                <w:lang w:val="nb-NO"/>
              </w:rPr>
              <w:t>Trình bày báo cáo, phản biện tại các hội nghị, hội thảo trong nước và quốc tế.</w:t>
            </w:r>
          </w:p>
        </w:tc>
      </w:tr>
      <w:tr w:rsidR="0050661B" w:rsidRPr="00220FEF" w14:paraId="0E81C08B" w14:textId="77777777" w:rsidTr="008A5BB6">
        <w:trPr>
          <w:trHeight w:val="271"/>
          <w:jc w:val="center"/>
        </w:trPr>
        <w:tc>
          <w:tcPr>
            <w:tcW w:w="1901" w:type="dxa"/>
            <w:vAlign w:val="center"/>
          </w:tcPr>
          <w:p w14:paraId="0D334945"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24</w:t>
            </w:r>
          </w:p>
        </w:tc>
        <w:tc>
          <w:tcPr>
            <w:tcW w:w="7099" w:type="dxa"/>
          </w:tcPr>
          <w:p w14:paraId="038E8B46" w14:textId="77777777" w:rsidR="0050661B" w:rsidRPr="00220FEF" w:rsidRDefault="0050661B" w:rsidP="001F7892">
            <w:pPr>
              <w:pStyle w:val="NormalWeb"/>
              <w:tabs>
                <w:tab w:val="left" w:pos="567"/>
              </w:tabs>
              <w:spacing w:before="0" w:beforeAutospacing="0" w:after="0" w:afterAutospacing="0" w:line="276" w:lineRule="auto"/>
              <w:rPr>
                <w:bCs/>
                <w:lang w:val="nb-NO"/>
              </w:rPr>
            </w:pPr>
            <w:r w:rsidRPr="00220FEF">
              <w:rPr>
                <w:bCs/>
                <w:lang w:val="nb-NO"/>
              </w:rPr>
              <w:t>Ứng dụng kết quả nghiên cứu khoa học vào thực tiễn, đổi mới đào tạo theo yêu cầu xã hội</w:t>
            </w:r>
          </w:p>
        </w:tc>
      </w:tr>
      <w:tr w:rsidR="0050661B" w:rsidRPr="00220FEF" w14:paraId="28887826" w14:textId="77777777" w:rsidTr="008A5BB6">
        <w:trPr>
          <w:trHeight w:val="271"/>
          <w:jc w:val="center"/>
        </w:trPr>
        <w:tc>
          <w:tcPr>
            <w:tcW w:w="1901" w:type="dxa"/>
            <w:vAlign w:val="center"/>
          </w:tcPr>
          <w:p w14:paraId="22C44C3F"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25</w:t>
            </w:r>
          </w:p>
        </w:tc>
        <w:tc>
          <w:tcPr>
            <w:tcW w:w="7099" w:type="dxa"/>
          </w:tcPr>
          <w:p w14:paraId="5FADC5C1" w14:textId="77777777" w:rsidR="0050661B" w:rsidRPr="00220FEF" w:rsidRDefault="0050661B" w:rsidP="001F7892">
            <w:pPr>
              <w:pStyle w:val="NormalWeb"/>
              <w:tabs>
                <w:tab w:val="left" w:pos="567"/>
              </w:tabs>
              <w:spacing w:before="0" w:beforeAutospacing="0" w:after="0" w:afterAutospacing="0" w:line="276" w:lineRule="auto"/>
              <w:rPr>
                <w:bCs/>
                <w:lang w:val="nb-NO"/>
              </w:rPr>
            </w:pPr>
            <w:r w:rsidRPr="00220FEF">
              <w:rPr>
                <w:bCs/>
                <w:lang w:val="nb-NO"/>
              </w:rPr>
              <w:t>Hướng dẫn nghiên cứu khoa học: Hướng dẫn người học viết báo cáo thực tập, viết khóa luận, viết luận văn...</w:t>
            </w:r>
          </w:p>
        </w:tc>
      </w:tr>
      <w:tr w:rsidR="0050661B" w:rsidRPr="00220FEF" w14:paraId="74F05830" w14:textId="77777777" w:rsidTr="008A5BB6">
        <w:trPr>
          <w:trHeight w:val="271"/>
          <w:jc w:val="center"/>
        </w:trPr>
        <w:tc>
          <w:tcPr>
            <w:tcW w:w="1901" w:type="dxa"/>
            <w:vAlign w:val="center"/>
          </w:tcPr>
          <w:p w14:paraId="16760706" w14:textId="3B59718D" w:rsidR="0050661B" w:rsidRPr="00220FEF" w:rsidRDefault="0050661B" w:rsidP="001F7892">
            <w:pPr>
              <w:pStyle w:val="NormalWeb"/>
              <w:tabs>
                <w:tab w:val="left" w:pos="567"/>
              </w:tabs>
              <w:spacing w:before="0" w:beforeAutospacing="0" w:after="0" w:afterAutospacing="0" w:line="276" w:lineRule="auto"/>
              <w:jc w:val="center"/>
              <w:rPr>
                <w:b/>
                <w:bCs/>
                <w:lang w:val="en-US" w:bidi="en-US"/>
              </w:rPr>
            </w:pPr>
            <w:r w:rsidRPr="00220FEF">
              <w:rPr>
                <w:b/>
                <w:bCs/>
                <w:lang w:bidi="en-US"/>
              </w:rPr>
              <w:t xml:space="preserve">Tiêu chuẩn </w:t>
            </w:r>
            <w:r w:rsidRPr="00220FEF">
              <w:rPr>
                <w:b/>
                <w:bCs/>
                <w:lang w:val="en-US" w:bidi="en-US"/>
              </w:rPr>
              <w:t>6</w:t>
            </w:r>
          </w:p>
        </w:tc>
        <w:tc>
          <w:tcPr>
            <w:tcW w:w="7099" w:type="dxa"/>
          </w:tcPr>
          <w:p w14:paraId="48F83404" w14:textId="77777777" w:rsidR="0050661B" w:rsidRPr="00220FEF" w:rsidRDefault="0050661B" w:rsidP="001F7892">
            <w:pPr>
              <w:pStyle w:val="NormalWeb"/>
              <w:tabs>
                <w:tab w:val="left" w:pos="567"/>
              </w:tabs>
              <w:spacing w:before="0" w:beforeAutospacing="0" w:after="0" w:afterAutospacing="0" w:line="276" w:lineRule="auto"/>
              <w:jc w:val="both"/>
              <w:rPr>
                <w:b/>
                <w:bCs/>
                <w:lang w:bidi="en-US"/>
              </w:rPr>
            </w:pPr>
            <w:r w:rsidRPr="00220FEF">
              <w:rPr>
                <w:b/>
                <w:bCs/>
                <w:lang w:bidi="en-US"/>
              </w:rPr>
              <w:t xml:space="preserve"> Năng lực phát triển quan hệ xã hội </w:t>
            </w:r>
          </w:p>
        </w:tc>
      </w:tr>
      <w:tr w:rsidR="0050661B" w:rsidRPr="00220FEF" w14:paraId="017C0A3E" w14:textId="77777777" w:rsidTr="008A5BB6">
        <w:trPr>
          <w:trHeight w:val="275"/>
          <w:jc w:val="center"/>
        </w:trPr>
        <w:tc>
          <w:tcPr>
            <w:tcW w:w="1901" w:type="dxa"/>
            <w:vAlign w:val="center"/>
          </w:tcPr>
          <w:p w14:paraId="4374285E"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26</w:t>
            </w:r>
          </w:p>
        </w:tc>
        <w:tc>
          <w:tcPr>
            <w:tcW w:w="7099" w:type="dxa"/>
          </w:tcPr>
          <w:p w14:paraId="5A3D6C99"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Phát triển quan hệ với các tổ chức xã hội và các cơ sở giáo dục</w:t>
            </w:r>
          </w:p>
        </w:tc>
      </w:tr>
      <w:tr w:rsidR="0050661B" w:rsidRPr="00220FEF" w14:paraId="4E6A3AAA" w14:textId="77777777" w:rsidTr="008A5BB6">
        <w:trPr>
          <w:trHeight w:val="261"/>
          <w:jc w:val="center"/>
        </w:trPr>
        <w:tc>
          <w:tcPr>
            <w:tcW w:w="1901" w:type="dxa"/>
            <w:vAlign w:val="center"/>
          </w:tcPr>
          <w:p w14:paraId="0EA1AC24"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27</w:t>
            </w:r>
          </w:p>
        </w:tc>
        <w:tc>
          <w:tcPr>
            <w:tcW w:w="7099" w:type="dxa"/>
          </w:tcPr>
          <w:p w14:paraId="6B559CB8"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i/>
                <w:lang w:val="nb-NO"/>
              </w:rPr>
              <w:t>Phát triển quan hệ với cộng đồng nghề nghiệp với giới khoa học chuyên ngành, hiệp hội, tổ chức, doanh nghiệp.</w:t>
            </w:r>
          </w:p>
        </w:tc>
      </w:tr>
      <w:tr w:rsidR="0050661B" w:rsidRPr="00220FEF" w14:paraId="0ADF21D0" w14:textId="77777777" w:rsidTr="008A5BB6">
        <w:trPr>
          <w:trHeight w:val="275"/>
          <w:jc w:val="center"/>
        </w:trPr>
        <w:tc>
          <w:tcPr>
            <w:tcW w:w="1901" w:type="dxa"/>
            <w:vAlign w:val="center"/>
          </w:tcPr>
          <w:p w14:paraId="5C5958B5"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28</w:t>
            </w:r>
          </w:p>
        </w:tc>
        <w:tc>
          <w:tcPr>
            <w:tcW w:w="7099" w:type="dxa"/>
          </w:tcPr>
          <w:p w14:paraId="6AAD067F"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i/>
                <w:lang w:val="nb-NO"/>
              </w:rPr>
              <w:t xml:space="preserve">Tham gia các hoạt đông cộng đồng, các hiệp hội trong cộng đồng </w:t>
            </w:r>
          </w:p>
        </w:tc>
      </w:tr>
      <w:tr w:rsidR="0050661B" w:rsidRPr="00220FEF" w14:paraId="45046BBE" w14:textId="77777777" w:rsidTr="008A5BB6">
        <w:trPr>
          <w:trHeight w:val="275"/>
          <w:jc w:val="center"/>
        </w:trPr>
        <w:tc>
          <w:tcPr>
            <w:tcW w:w="1901" w:type="dxa"/>
            <w:vAlign w:val="center"/>
          </w:tcPr>
          <w:p w14:paraId="2D20DCB7" w14:textId="733BD4E0" w:rsidR="0050661B" w:rsidRPr="00220FEF" w:rsidRDefault="0050661B" w:rsidP="001F7892">
            <w:pPr>
              <w:pStyle w:val="NormalWeb"/>
              <w:tabs>
                <w:tab w:val="left" w:pos="567"/>
              </w:tabs>
              <w:spacing w:before="0" w:beforeAutospacing="0" w:after="0" w:afterAutospacing="0" w:line="276" w:lineRule="auto"/>
              <w:jc w:val="center"/>
              <w:rPr>
                <w:b/>
                <w:bCs/>
                <w:lang w:val="en-US" w:bidi="en-US"/>
              </w:rPr>
            </w:pPr>
            <w:r w:rsidRPr="00220FEF">
              <w:rPr>
                <w:b/>
                <w:bCs/>
                <w:lang w:bidi="en-US"/>
              </w:rPr>
              <w:t xml:space="preserve">Tiêu chuẩn </w:t>
            </w:r>
            <w:r w:rsidRPr="00220FEF">
              <w:rPr>
                <w:b/>
                <w:bCs/>
                <w:lang w:val="en-US" w:bidi="en-US"/>
              </w:rPr>
              <w:t>7</w:t>
            </w:r>
          </w:p>
        </w:tc>
        <w:tc>
          <w:tcPr>
            <w:tcW w:w="7099" w:type="dxa"/>
          </w:tcPr>
          <w:p w14:paraId="60C01C24" w14:textId="77777777" w:rsidR="0050661B" w:rsidRPr="00220FEF" w:rsidRDefault="0050661B" w:rsidP="001F7892">
            <w:pPr>
              <w:pStyle w:val="NormalWeb"/>
              <w:tabs>
                <w:tab w:val="left" w:pos="567"/>
              </w:tabs>
              <w:spacing w:before="0" w:beforeAutospacing="0" w:after="0" w:afterAutospacing="0" w:line="276" w:lineRule="auto"/>
              <w:jc w:val="both"/>
              <w:rPr>
                <w:b/>
                <w:bCs/>
                <w:lang w:bidi="en-US"/>
              </w:rPr>
            </w:pPr>
            <w:r w:rsidRPr="00220FEF">
              <w:rPr>
                <w:b/>
                <w:bCs/>
                <w:lang w:bidi="en-US"/>
              </w:rPr>
              <w:t>Phát triển nghề nghiệp, phát triển bản thân</w:t>
            </w:r>
          </w:p>
        </w:tc>
      </w:tr>
      <w:tr w:rsidR="0050661B" w:rsidRPr="00220FEF" w14:paraId="6AC35C6B" w14:textId="77777777" w:rsidTr="008A5BB6">
        <w:trPr>
          <w:trHeight w:val="264"/>
          <w:jc w:val="center"/>
        </w:trPr>
        <w:tc>
          <w:tcPr>
            <w:tcW w:w="1901" w:type="dxa"/>
            <w:vAlign w:val="center"/>
          </w:tcPr>
          <w:p w14:paraId="55A6299F"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29</w:t>
            </w:r>
          </w:p>
        </w:tc>
        <w:tc>
          <w:tcPr>
            <w:tcW w:w="7099" w:type="dxa"/>
          </w:tcPr>
          <w:p w14:paraId="62978B2E"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định hướng mục tiêu phát triển nghề nghiệp</w:t>
            </w:r>
          </w:p>
        </w:tc>
      </w:tr>
      <w:tr w:rsidR="0050661B" w:rsidRPr="00220FEF" w14:paraId="1A1BAAE5" w14:textId="77777777" w:rsidTr="008A5BB6">
        <w:trPr>
          <w:trHeight w:val="264"/>
          <w:jc w:val="center"/>
        </w:trPr>
        <w:tc>
          <w:tcPr>
            <w:tcW w:w="1901" w:type="dxa"/>
            <w:vAlign w:val="center"/>
          </w:tcPr>
          <w:p w14:paraId="63BD669C"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30</w:t>
            </w:r>
          </w:p>
        </w:tc>
        <w:tc>
          <w:tcPr>
            <w:tcW w:w="7099" w:type="dxa"/>
          </w:tcPr>
          <w:p w14:paraId="74166488" w14:textId="75E2B6A0"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 xml:space="preserve">Năng lực lập kế hoạch và hiện thực </w:t>
            </w:r>
            <w:r w:rsidR="00D85743" w:rsidRPr="00220FEF">
              <w:rPr>
                <w:bCs/>
                <w:lang w:val="nb-NO"/>
              </w:rPr>
              <w:t>hóa</w:t>
            </w:r>
            <w:r w:rsidRPr="00220FEF">
              <w:rPr>
                <w:bCs/>
                <w:lang w:val="nb-NO"/>
              </w:rPr>
              <w:t xml:space="preserve"> mục tiêu phát triển nghề nghiệp</w:t>
            </w:r>
          </w:p>
        </w:tc>
      </w:tr>
      <w:tr w:rsidR="0050661B" w:rsidRPr="00220FEF" w14:paraId="268CDAA7" w14:textId="77777777" w:rsidTr="008A5BB6">
        <w:trPr>
          <w:trHeight w:val="268"/>
          <w:jc w:val="center"/>
        </w:trPr>
        <w:tc>
          <w:tcPr>
            <w:tcW w:w="1901" w:type="dxa"/>
            <w:vAlign w:val="center"/>
          </w:tcPr>
          <w:p w14:paraId="3277E5D7"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31</w:t>
            </w:r>
          </w:p>
        </w:tc>
        <w:tc>
          <w:tcPr>
            <w:tcW w:w="7099" w:type="dxa"/>
          </w:tcPr>
          <w:p w14:paraId="3CB929FE"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học tập suốt đời: Năng lực tự học, từ bồi dưỡng và nghiên cứu khoa học</w:t>
            </w:r>
          </w:p>
        </w:tc>
      </w:tr>
      <w:tr w:rsidR="0050661B" w:rsidRPr="00220FEF" w14:paraId="258B2E65" w14:textId="77777777" w:rsidTr="008A5BB6">
        <w:trPr>
          <w:trHeight w:val="271"/>
          <w:jc w:val="center"/>
        </w:trPr>
        <w:tc>
          <w:tcPr>
            <w:tcW w:w="1901" w:type="dxa"/>
            <w:vAlign w:val="center"/>
          </w:tcPr>
          <w:p w14:paraId="04AD094B"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31</w:t>
            </w:r>
          </w:p>
        </w:tc>
        <w:tc>
          <w:tcPr>
            <w:tcW w:w="7099" w:type="dxa"/>
          </w:tcPr>
          <w:p w14:paraId="7D4A46CD"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hợp tác, chia sẻ, chuyển giao tri thức và công nghệ</w:t>
            </w:r>
          </w:p>
        </w:tc>
      </w:tr>
      <w:tr w:rsidR="0050661B" w:rsidRPr="00220FEF" w14:paraId="74F43DA4" w14:textId="77777777" w:rsidTr="008A5BB6">
        <w:trPr>
          <w:trHeight w:val="275"/>
          <w:jc w:val="center"/>
        </w:trPr>
        <w:tc>
          <w:tcPr>
            <w:tcW w:w="1901" w:type="dxa"/>
            <w:vAlign w:val="center"/>
          </w:tcPr>
          <w:p w14:paraId="677F9F59"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33</w:t>
            </w:r>
          </w:p>
        </w:tc>
        <w:tc>
          <w:tcPr>
            <w:tcW w:w="7099" w:type="dxa"/>
          </w:tcPr>
          <w:p w14:paraId="2610FE30"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 xml:space="preserve">Năng lực thích ứng </w:t>
            </w:r>
          </w:p>
        </w:tc>
      </w:tr>
      <w:tr w:rsidR="0050661B" w:rsidRPr="00220FEF" w14:paraId="6FDD34DC"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58EDC459" w14:textId="3719949E" w:rsidR="0050661B" w:rsidRPr="00220FEF" w:rsidRDefault="0050661B" w:rsidP="001F7892">
            <w:pPr>
              <w:pStyle w:val="NormalWeb"/>
              <w:tabs>
                <w:tab w:val="left" w:pos="567"/>
              </w:tabs>
              <w:spacing w:before="0" w:beforeAutospacing="0" w:after="0" w:afterAutospacing="0" w:line="276" w:lineRule="auto"/>
              <w:jc w:val="center"/>
              <w:rPr>
                <w:b/>
                <w:bCs/>
                <w:lang w:val="nb-NO"/>
              </w:rPr>
            </w:pPr>
            <w:r w:rsidRPr="00220FEF">
              <w:rPr>
                <w:b/>
                <w:bCs/>
                <w:lang w:val="nb-NO"/>
              </w:rPr>
              <w:t>Tiêu chuẩn 8</w:t>
            </w:r>
          </w:p>
        </w:tc>
        <w:tc>
          <w:tcPr>
            <w:tcW w:w="7099" w:type="dxa"/>
            <w:tcBorders>
              <w:top w:val="single" w:sz="8" w:space="0" w:color="000000"/>
              <w:left w:val="single" w:sz="8" w:space="0" w:color="000000"/>
              <w:bottom w:val="single" w:sz="8" w:space="0" w:color="000000"/>
              <w:right w:val="single" w:sz="8" w:space="0" w:color="000000"/>
            </w:tcBorders>
          </w:tcPr>
          <w:p w14:paraId="34926944" w14:textId="77777777" w:rsidR="0050661B" w:rsidRPr="00220FEF" w:rsidRDefault="0050661B" w:rsidP="001F7892">
            <w:pPr>
              <w:pStyle w:val="NormalWeb"/>
              <w:tabs>
                <w:tab w:val="left" w:pos="567"/>
              </w:tabs>
              <w:spacing w:before="0" w:beforeAutospacing="0" w:after="0" w:afterAutospacing="0" w:line="276" w:lineRule="auto"/>
              <w:jc w:val="both"/>
              <w:rPr>
                <w:b/>
                <w:bCs/>
                <w:lang w:val="nb-NO"/>
              </w:rPr>
            </w:pPr>
            <w:r w:rsidRPr="00220FEF">
              <w:rPr>
                <w:b/>
                <w:bCs/>
                <w:lang w:val="nb-NO"/>
              </w:rPr>
              <w:t>Năng lực số</w:t>
            </w:r>
          </w:p>
        </w:tc>
      </w:tr>
      <w:tr w:rsidR="0050661B" w:rsidRPr="00220FEF" w14:paraId="7061DF94"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1441CFFD"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34</w:t>
            </w:r>
          </w:p>
        </w:tc>
        <w:tc>
          <w:tcPr>
            <w:tcW w:w="7099" w:type="dxa"/>
            <w:tcBorders>
              <w:top w:val="single" w:sz="8" w:space="0" w:color="000000"/>
              <w:left w:val="single" w:sz="8" w:space="0" w:color="000000"/>
              <w:bottom w:val="single" w:sz="8" w:space="0" w:color="000000"/>
              <w:right w:val="single" w:sz="8" w:space="0" w:color="000000"/>
            </w:tcBorders>
          </w:tcPr>
          <w:p w14:paraId="3BD4DE53"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vận hành thiết bị và phần mềm</w:t>
            </w:r>
          </w:p>
        </w:tc>
      </w:tr>
      <w:tr w:rsidR="0050661B" w:rsidRPr="00220FEF" w14:paraId="6FA99F19"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75CB3144"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35</w:t>
            </w:r>
          </w:p>
        </w:tc>
        <w:tc>
          <w:tcPr>
            <w:tcW w:w="7099" w:type="dxa"/>
            <w:tcBorders>
              <w:top w:val="single" w:sz="8" w:space="0" w:color="000000"/>
              <w:left w:val="single" w:sz="8" w:space="0" w:color="000000"/>
              <w:bottom w:val="single" w:sz="8" w:space="0" w:color="000000"/>
              <w:right w:val="single" w:sz="8" w:space="0" w:color="000000"/>
            </w:tcBorders>
          </w:tcPr>
          <w:p w14:paraId="0F2DEB54"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khai thác, quản lý và lưu trữ thông tin và dữ liệu số</w:t>
            </w:r>
          </w:p>
        </w:tc>
      </w:tr>
      <w:tr w:rsidR="0050661B" w:rsidRPr="00220FEF" w14:paraId="0E8A5D8A"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59497B04"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36</w:t>
            </w:r>
          </w:p>
        </w:tc>
        <w:tc>
          <w:tcPr>
            <w:tcW w:w="7099" w:type="dxa"/>
            <w:tcBorders>
              <w:top w:val="single" w:sz="8" w:space="0" w:color="000000"/>
              <w:left w:val="single" w:sz="8" w:space="0" w:color="000000"/>
              <w:bottom w:val="single" w:sz="8" w:space="0" w:color="000000"/>
              <w:right w:val="single" w:sz="8" w:space="0" w:color="000000"/>
            </w:tcBorders>
          </w:tcPr>
          <w:p w14:paraId="730128E2"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sáng tạo nội dung, xây dựng bài giảng số</w:t>
            </w:r>
          </w:p>
        </w:tc>
      </w:tr>
      <w:tr w:rsidR="0050661B" w:rsidRPr="00220FEF" w14:paraId="13C45756"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6D333F49"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37</w:t>
            </w:r>
          </w:p>
        </w:tc>
        <w:tc>
          <w:tcPr>
            <w:tcW w:w="7099" w:type="dxa"/>
            <w:tcBorders>
              <w:top w:val="single" w:sz="8" w:space="0" w:color="000000"/>
              <w:left w:val="single" w:sz="8" w:space="0" w:color="000000"/>
              <w:bottom w:val="single" w:sz="8" w:space="0" w:color="000000"/>
              <w:right w:val="single" w:sz="8" w:space="0" w:color="000000"/>
            </w:tcBorders>
          </w:tcPr>
          <w:p w14:paraId="620FD0A6"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ứng dụng CNTT trong dạy học để phát triển người học một cách toàn diện</w:t>
            </w:r>
          </w:p>
        </w:tc>
      </w:tr>
      <w:tr w:rsidR="0050661B" w:rsidRPr="00220FEF" w14:paraId="2FE5BA16"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6E572859"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38</w:t>
            </w:r>
          </w:p>
        </w:tc>
        <w:tc>
          <w:tcPr>
            <w:tcW w:w="7099" w:type="dxa"/>
            <w:tcBorders>
              <w:top w:val="single" w:sz="8" w:space="0" w:color="000000"/>
              <w:left w:val="single" w:sz="8" w:space="0" w:color="000000"/>
              <w:bottom w:val="single" w:sz="8" w:space="0" w:color="000000"/>
              <w:right w:val="single" w:sz="8" w:space="0" w:color="000000"/>
            </w:tcBorders>
          </w:tcPr>
          <w:p w14:paraId="20B3E1AF" w14:textId="2DF1E10A"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 xml:space="preserve">Năng lực ứng dụng CNTT, số </w:t>
            </w:r>
            <w:r w:rsidR="00D85743" w:rsidRPr="00220FEF">
              <w:rPr>
                <w:bCs/>
                <w:lang w:val="nb-NO"/>
              </w:rPr>
              <w:t>hóa</w:t>
            </w:r>
            <w:r w:rsidRPr="00220FEF">
              <w:rPr>
                <w:bCs/>
                <w:lang w:val="nb-NO"/>
              </w:rPr>
              <w:t xml:space="preserve"> trong kiểm tra, đánh giá</w:t>
            </w:r>
          </w:p>
        </w:tc>
      </w:tr>
      <w:tr w:rsidR="0050661B" w:rsidRPr="00220FEF" w14:paraId="3905C13F"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1B20AAB9"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39</w:t>
            </w:r>
          </w:p>
        </w:tc>
        <w:tc>
          <w:tcPr>
            <w:tcW w:w="7099" w:type="dxa"/>
            <w:tcBorders>
              <w:top w:val="single" w:sz="8" w:space="0" w:color="000000"/>
              <w:left w:val="single" w:sz="8" w:space="0" w:color="000000"/>
              <w:bottom w:val="single" w:sz="8" w:space="0" w:color="000000"/>
              <w:right w:val="single" w:sz="8" w:space="0" w:color="000000"/>
            </w:tcBorders>
          </w:tcPr>
          <w:p w14:paraId="4F422EAF"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 xml:space="preserve">Năng lực giao tiếp, hợp tác, chia sẻ trong môi trường số </w:t>
            </w:r>
          </w:p>
        </w:tc>
      </w:tr>
      <w:tr w:rsidR="0050661B" w:rsidRPr="00220FEF" w14:paraId="0B84D493" w14:textId="77777777" w:rsidTr="008A5BB6">
        <w:trPr>
          <w:trHeight w:val="275"/>
          <w:jc w:val="center"/>
        </w:trPr>
        <w:tc>
          <w:tcPr>
            <w:tcW w:w="1901" w:type="dxa"/>
            <w:tcBorders>
              <w:top w:val="single" w:sz="8" w:space="0" w:color="000000"/>
              <w:left w:val="single" w:sz="8" w:space="0" w:color="000000"/>
              <w:bottom w:val="single" w:sz="8" w:space="0" w:color="000000"/>
              <w:right w:val="single" w:sz="8" w:space="0" w:color="000000"/>
            </w:tcBorders>
            <w:vAlign w:val="center"/>
          </w:tcPr>
          <w:p w14:paraId="2CD36747" w14:textId="77777777" w:rsidR="0050661B" w:rsidRPr="00220FEF" w:rsidRDefault="0050661B" w:rsidP="001F7892">
            <w:pPr>
              <w:pStyle w:val="NormalWeb"/>
              <w:tabs>
                <w:tab w:val="left" w:pos="567"/>
              </w:tabs>
              <w:spacing w:before="0" w:beforeAutospacing="0" w:after="0" w:afterAutospacing="0" w:line="276" w:lineRule="auto"/>
              <w:jc w:val="center"/>
              <w:rPr>
                <w:bCs/>
                <w:lang w:val="nb-NO"/>
              </w:rPr>
            </w:pPr>
            <w:r w:rsidRPr="00220FEF">
              <w:rPr>
                <w:bCs/>
                <w:lang w:val="nb-NO"/>
              </w:rPr>
              <w:t>Tiêu chí 40</w:t>
            </w:r>
          </w:p>
        </w:tc>
        <w:tc>
          <w:tcPr>
            <w:tcW w:w="7099" w:type="dxa"/>
            <w:tcBorders>
              <w:top w:val="single" w:sz="8" w:space="0" w:color="000000"/>
              <w:left w:val="single" w:sz="8" w:space="0" w:color="000000"/>
              <w:bottom w:val="single" w:sz="8" w:space="0" w:color="000000"/>
              <w:right w:val="single" w:sz="8" w:space="0" w:color="000000"/>
            </w:tcBorders>
          </w:tcPr>
          <w:p w14:paraId="452DDD05" w14:textId="77777777" w:rsidR="0050661B" w:rsidRPr="00220FEF" w:rsidRDefault="0050661B" w:rsidP="001F7892">
            <w:pPr>
              <w:pStyle w:val="NormalWeb"/>
              <w:tabs>
                <w:tab w:val="left" w:pos="567"/>
              </w:tabs>
              <w:spacing w:before="0" w:beforeAutospacing="0" w:after="0" w:afterAutospacing="0" w:line="276" w:lineRule="auto"/>
              <w:jc w:val="both"/>
              <w:rPr>
                <w:bCs/>
                <w:lang w:val="nb-NO"/>
              </w:rPr>
            </w:pPr>
            <w:r w:rsidRPr="00220FEF">
              <w:rPr>
                <w:bCs/>
                <w:lang w:val="nb-NO"/>
              </w:rPr>
              <w:t>Năng lực an toàn và an sinh số</w:t>
            </w:r>
          </w:p>
        </w:tc>
      </w:tr>
    </w:tbl>
    <w:p w14:paraId="1A3B3087" w14:textId="7E6D6F2E" w:rsidR="00D81277" w:rsidRPr="00220FEF" w:rsidRDefault="006804DC" w:rsidP="00715C89">
      <w:pPr>
        <w:keepNext/>
        <w:keepLines/>
        <w:spacing w:before="200" w:line="276" w:lineRule="auto"/>
        <w:ind w:firstLine="0"/>
        <w:jc w:val="left"/>
        <w:outlineLvl w:val="1"/>
        <w:rPr>
          <w:rFonts w:eastAsia="Times New Roman"/>
          <w:b/>
          <w:sz w:val="24"/>
          <w:szCs w:val="24"/>
          <w:lang w:val="en-SG"/>
        </w:rPr>
      </w:pPr>
      <w:bookmarkStart w:id="958" w:name="_Toc116482819"/>
      <w:bookmarkStart w:id="959" w:name="_Toc148073509"/>
      <w:bookmarkStart w:id="960" w:name="_Hlk113260648"/>
      <w:bookmarkEnd w:id="950"/>
      <w:bookmarkEnd w:id="951"/>
      <w:bookmarkEnd w:id="956"/>
      <w:bookmarkEnd w:id="957"/>
      <w:r w:rsidRPr="00220FEF">
        <w:rPr>
          <w:rFonts w:eastAsia="Times New Roman"/>
          <w:b/>
          <w:bCs/>
          <w:sz w:val="24"/>
          <w:szCs w:val="24"/>
          <w:lang w:val="en-US"/>
        </w:rPr>
        <w:lastRenderedPageBreak/>
        <w:t xml:space="preserve">Phụ lục </w:t>
      </w:r>
      <w:r w:rsidRPr="00220FEF">
        <w:rPr>
          <w:rFonts w:eastAsia="Times New Roman"/>
          <w:b/>
          <w:spacing w:val="1"/>
          <w:sz w:val="24"/>
          <w:szCs w:val="24"/>
          <w:lang w:val="en-US"/>
        </w:rPr>
        <w:t>6</w:t>
      </w:r>
      <w:r w:rsidRPr="00220FEF">
        <w:rPr>
          <w:rFonts w:eastAsia="Times New Roman"/>
          <w:b/>
          <w:bCs/>
          <w:spacing w:val="1"/>
          <w:sz w:val="24"/>
          <w:szCs w:val="24"/>
          <w:lang w:val="en-US"/>
        </w:rPr>
        <w:t>:</w:t>
      </w:r>
      <w:r w:rsidR="00715C89" w:rsidRPr="00220FEF">
        <w:rPr>
          <w:rFonts w:eastAsia="Times New Roman"/>
          <w:b/>
          <w:bCs/>
          <w:spacing w:val="1"/>
          <w:sz w:val="24"/>
          <w:szCs w:val="24"/>
          <w:lang w:val="en-US"/>
        </w:rPr>
        <w:t xml:space="preserve"> </w:t>
      </w:r>
      <w:bookmarkStart w:id="961" w:name="_Hlk148366639"/>
      <w:r w:rsidR="00715C89" w:rsidRPr="00220FEF">
        <w:rPr>
          <w:rFonts w:eastAsia="Times New Roman"/>
          <w:b/>
          <w:bCs/>
          <w:spacing w:val="1"/>
          <w:sz w:val="24"/>
          <w:szCs w:val="24"/>
          <w:lang w:val="en-US"/>
        </w:rPr>
        <w:t xml:space="preserve">Phiếu </w:t>
      </w:r>
      <w:bookmarkEnd w:id="952"/>
      <w:bookmarkEnd w:id="953"/>
      <w:bookmarkEnd w:id="954"/>
      <w:bookmarkEnd w:id="955"/>
      <w:bookmarkEnd w:id="958"/>
      <w:bookmarkEnd w:id="959"/>
      <w:bookmarkEnd w:id="960"/>
      <w:r w:rsidR="00715C89" w:rsidRPr="00220FEF">
        <w:rPr>
          <w:rFonts w:eastAsia="Times New Roman"/>
          <w:b/>
          <w:sz w:val="24"/>
          <w:szCs w:val="24"/>
          <w:lang w:val="en-SG"/>
        </w:rPr>
        <w:t>khảo sát số 4</w:t>
      </w:r>
      <w:bookmarkEnd w:id="961"/>
    </w:p>
    <w:p w14:paraId="7CFB1EC9" w14:textId="33A08A78" w:rsidR="00715C89" w:rsidRPr="00220FEF" w:rsidRDefault="00715C89" w:rsidP="00715C89">
      <w:pPr>
        <w:jc w:val="center"/>
        <w:rPr>
          <w:rFonts w:eastAsia="Times New Roman"/>
          <w:b/>
          <w:sz w:val="24"/>
          <w:szCs w:val="24"/>
          <w:lang w:val="en-SG"/>
        </w:rPr>
      </w:pPr>
      <w:r w:rsidRPr="00220FEF">
        <w:rPr>
          <w:rFonts w:eastAsia="Times New Roman"/>
          <w:b/>
          <w:sz w:val="24"/>
          <w:szCs w:val="24"/>
          <w:lang w:val="en-SG"/>
        </w:rPr>
        <w:t>PHIẾU KHẢO SÁT SỐ 4</w:t>
      </w:r>
    </w:p>
    <w:p w14:paraId="6BC15CDE" w14:textId="77777777" w:rsidR="00D81277" w:rsidRPr="00220FEF" w:rsidRDefault="00D81277" w:rsidP="00715C89">
      <w:pPr>
        <w:spacing w:after="200" w:line="276" w:lineRule="auto"/>
        <w:rPr>
          <w:rFonts w:eastAsia="Times New Roman"/>
          <w:i/>
          <w:sz w:val="24"/>
          <w:szCs w:val="24"/>
          <w:lang w:val="en-SG"/>
        </w:rPr>
      </w:pPr>
      <w:r w:rsidRPr="00220FEF">
        <w:rPr>
          <w:rFonts w:eastAsia="Times New Roman"/>
          <w:i/>
          <w:sz w:val="24"/>
          <w:szCs w:val="24"/>
          <w:lang w:val="en-SG"/>
        </w:rPr>
        <w:t xml:space="preserve">Để đánh giá thực trạng các yếu tố ảnh hưởng đến quản lý hoạt động bồi dưỡng năng lực nghề nghiệp cho giảng viên tiếng Anh trường đại học không chuyên ngoại ngữ và đưa ra căn cứ cho việc xác định các giải pháp nâng cao chất lượng quản lý hoạt động bồi dưỡng năng lực nghề nghiệp cho giảng viên tiếng Anh các trường Đại học không chuyên ngoại ngữ, xin Quý Thầy/ Cô cho ý kiến về các vấn đề dưới đây bằng cách đánh dấu X vào ô thích hợp. </w:t>
      </w:r>
    </w:p>
    <w:p w14:paraId="7414A8D5" w14:textId="77777777" w:rsidR="00D81277" w:rsidRPr="00220FEF" w:rsidRDefault="00D81277" w:rsidP="00D81277">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579DDAB4" w14:textId="77777777" w:rsidR="00D81277" w:rsidRPr="00220FEF" w:rsidRDefault="00D81277" w:rsidP="00D81277">
      <w:pPr>
        <w:spacing w:line="276" w:lineRule="auto"/>
        <w:ind w:firstLine="0"/>
        <w:jc w:val="left"/>
        <w:rPr>
          <w:rFonts w:eastAsia="Times New Roman"/>
          <w:sz w:val="6"/>
          <w:szCs w:val="24"/>
          <w:lang w:val="en-SG"/>
        </w:rPr>
      </w:pPr>
    </w:p>
    <w:p w14:paraId="5DDC17CF" w14:textId="77777777" w:rsidR="00D81277" w:rsidRPr="00220FEF" w:rsidRDefault="00D81277" w:rsidP="00715C89">
      <w:pPr>
        <w:tabs>
          <w:tab w:val="left" w:pos="980"/>
        </w:tabs>
        <w:spacing w:line="240" w:lineRule="auto"/>
        <w:ind w:firstLine="0"/>
        <w:jc w:val="left"/>
        <w:rPr>
          <w:rFonts w:eastAsia="Times New Roman"/>
          <w:w w:val="99"/>
          <w:sz w:val="24"/>
          <w:szCs w:val="24"/>
          <w:lang w:val="en-SG"/>
        </w:rPr>
      </w:pPr>
      <w:r w:rsidRPr="00220FEF">
        <w:rPr>
          <w:rFonts w:eastAsia="Times New Roman"/>
          <w:sz w:val="24"/>
          <w:szCs w:val="24"/>
          <w:lang w:val="en-SG"/>
        </w:rPr>
        <w:t xml:space="preserve">1. </w:t>
      </w:r>
      <w:r w:rsidRPr="00220FEF">
        <w:rPr>
          <w:rFonts w:eastAsia="Times New Roman"/>
          <w:w w:val="99"/>
          <w:sz w:val="24"/>
          <w:szCs w:val="24"/>
          <w:lang w:val="en-SG"/>
        </w:rPr>
        <w:t>Họ và tên (không bắt buộc): ............................................................................................</w:t>
      </w:r>
    </w:p>
    <w:p w14:paraId="5F8A5A08" w14:textId="77777777" w:rsidR="00D81277" w:rsidRPr="00220FEF" w:rsidRDefault="00D81277" w:rsidP="00715C89">
      <w:pPr>
        <w:spacing w:line="240" w:lineRule="auto"/>
        <w:ind w:firstLine="0"/>
        <w:jc w:val="left"/>
        <w:rPr>
          <w:rFonts w:eastAsia="Times New Roman"/>
          <w:sz w:val="24"/>
          <w:szCs w:val="24"/>
          <w:lang w:val="en-SG"/>
        </w:rPr>
      </w:pPr>
      <w:r w:rsidRPr="00220FEF">
        <w:rPr>
          <w:rFonts w:eastAsia="Times New Roman"/>
          <w:sz w:val="24"/>
          <w:szCs w:val="24"/>
          <w:lang w:val="en-SG"/>
        </w:rPr>
        <w:t>2. Đơn vị công tác/Trường: .................................................................................................</w:t>
      </w:r>
    </w:p>
    <w:p w14:paraId="59ACCC15" w14:textId="77777777" w:rsidR="00D81277" w:rsidRPr="00220FEF" w:rsidRDefault="00D81277" w:rsidP="00715C89">
      <w:pPr>
        <w:tabs>
          <w:tab w:val="left" w:pos="980"/>
        </w:tabs>
        <w:spacing w:line="240" w:lineRule="auto"/>
        <w:ind w:firstLine="0"/>
        <w:jc w:val="left"/>
        <w:rPr>
          <w:rFonts w:eastAsia="Times New Roman"/>
          <w:sz w:val="24"/>
          <w:szCs w:val="24"/>
          <w:lang w:val="en-SG"/>
        </w:rPr>
      </w:pPr>
      <w:r w:rsidRPr="00220FEF">
        <w:rPr>
          <w:rFonts w:eastAsia="Times New Roman"/>
          <w:sz w:val="24"/>
          <w:szCs w:val="24"/>
          <w:lang w:val="en-SG"/>
        </w:rPr>
        <w:t xml:space="preserve">3. Trình độ: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Cử nhân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Thạc sỹ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Tiến sỹ </w:t>
      </w:r>
    </w:p>
    <w:p w14:paraId="551E200A" w14:textId="77777777" w:rsidR="00D81277" w:rsidRPr="00220FEF" w:rsidRDefault="00D81277" w:rsidP="00715C89">
      <w:pPr>
        <w:tabs>
          <w:tab w:val="left" w:pos="1040"/>
        </w:tabs>
        <w:spacing w:line="240" w:lineRule="auto"/>
        <w:ind w:firstLine="0"/>
        <w:jc w:val="left"/>
        <w:rPr>
          <w:rFonts w:eastAsia="Times New Roman"/>
          <w:sz w:val="24"/>
          <w:szCs w:val="24"/>
          <w:lang w:val="en-SG"/>
        </w:rPr>
      </w:pPr>
      <w:r w:rsidRPr="00220FEF">
        <w:rPr>
          <w:rFonts w:eastAsia="Times New Roman"/>
          <w:sz w:val="24"/>
          <w:szCs w:val="24"/>
          <w:lang w:val="en-SG"/>
        </w:rPr>
        <w:t>4. Chức vụ: ..........................................................................................................................</w:t>
      </w:r>
    </w:p>
    <w:p w14:paraId="7FBFF460" w14:textId="77777777" w:rsidR="00D81277" w:rsidRPr="00220FEF" w:rsidRDefault="00D81277" w:rsidP="00715C89">
      <w:pPr>
        <w:spacing w:line="240"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020EF16D" w14:textId="77777777" w:rsidR="00D81277" w:rsidRPr="00220FEF" w:rsidRDefault="00D81277" w:rsidP="00715C89">
      <w:pPr>
        <w:spacing w:line="240" w:lineRule="auto"/>
        <w:ind w:left="120" w:right="320" w:firstLine="0"/>
        <w:rPr>
          <w:rFonts w:eastAsia="Times New Roman"/>
          <w:b/>
          <w:sz w:val="24"/>
          <w:lang w:val="en-SG"/>
        </w:rPr>
      </w:pPr>
      <w:r w:rsidRPr="00220FEF">
        <w:rPr>
          <w:rFonts w:eastAsia="Times New Roman"/>
          <w:b/>
          <w:sz w:val="24"/>
          <w:szCs w:val="24"/>
          <w:lang w:val="en-SG"/>
        </w:rPr>
        <w:t>Xin Thầy/Cô cho biết mức độ ảnh hưởng đến quản lý hoạt động bồi dưỡng năng lực nghề nghiệp cho giảng viên tiếng Anh trường đại học không chuyên ngoại ngữ của các yếu tố sau:</w:t>
      </w:r>
    </w:p>
    <w:p w14:paraId="1250A177" w14:textId="77777777" w:rsidR="00D81277" w:rsidRPr="00220FEF" w:rsidRDefault="00D81277" w:rsidP="00715C89">
      <w:pPr>
        <w:spacing w:line="240" w:lineRule="auto"/>
        <w:ind w:left="120" w:firstLine="0"/>
        <w:jc w:val="left"/>
        <w:rPr>
          <w:rFonts w:eastAsia="Times New Roman"/>
          <w:sz w:val="24"/>
          <w:lang w:val="en-SG"/>
        </w:rPr>
      </w:pPr>
      <w:r w:rsidRPr="00220FEF">
        <w:rPr>
          <w:rFonts w:eastAsia="Times New Roman"/>
          <w:sz w:val="24"/>
          <w:lang w:val="en-SG"/>
        </w:rPr>
        <w:t>(Các mức độ: 1. Không ảnh hưởng, 2. Ít ảnh hưởng, 3. Bình thường, 4. Ảnh hưởng, 5. Rất ảnh hưởng)</w:t>
      </w:r>
    </w:p>
    <w:tbl>
      <w:tblPr>
        <w:tblStyle w:val="TableGrid4"/>
        <w:tblW w:w="9089" w:type="dxa"/>
        <w:jc w:val="center"/>
        <w:tblLook w:val="04A0" w:firstRow="1" w:lastRow="0" w:firstColumn="1" w:lastColumn="0" w:noHBand="0" w:noVBand="1"/>
      </w:tblPr>
      <w:tblGrid>
        <w:gridCol w:w="579"/>
        <w:gridCol w:w="5659"/>
        <w:gridCol w:w="581"/>
        <w:gridCol w:w="572"/>
        <w:gridCol w:w="568"/>
        <w:gridCol w:w="563"/>
        <w:gridCol w:w="567"/>
      </w:tblGrid>
      <w:tr w:rsidR="007F02FF" w:rsidRPr="00220FEF" w14:paraId="425155BB" w14:textId="77777777" w:rsidTr="007F02FF">
        <w:trPr>
          <w:jc w:val="center"/>
        </w:trPr>
        <w:tc>
          <w:tcPr>
            <w:tcW w:w="579" w:type="dxa"/>
            <w:vMerge w:val="restart"/>
            <w:vAlign w:val="center"/>
          </w:tcPr>
          <w:p w14:paraId="3A4F14EB" w14:textId="77777777" w:rsidR="00D81277" w:rsidRPr="00220FEF" w:rsidRDefault="00D81277" w:rsidP="00715C89">
            <w:pPr>
              <w:spacing w:line="240" w:lineRule="auto"/>
              <w:ind w:firstLine="0"/>
              <w:jc w:val="center"/>
              <w:rPr>
                <w:rFonts w:eastAsia="Times New Roman"/>
                <w:b/>
                <w:w w:val="99"/>
                <w:sz w:val="24"/>
                <w:lang w:val="en-SG"/>
              </w:rPr>
            </w:pPr>
            <w:r w:rsidRPr="00220FEF">
              <w:rPr>
                <w:rFonts w:eastAsia="Times New Roman"/>
                <w:b/>
                <w:w w:val="99"/>
                <w:sz w:val="24"/>
                <w:lang w:val="en-SG"/>
              </w:rPr>
              <w:t>TT</w:t>
            </w:r>
          </w:p>
        </w:tc>
        <w:tc>
          <w:tcPr>
            <w:tcW w:w="5659" w:type="dxa"/>
            <w:vMerge w:val="restart"/>
            <w:vAlign w:val="center"/>
          </w:tcPr>
          <w:p w14:paraId="06E25F2E" w14:textId="77777777" w:rsidR="00D81277" w:rsidRPr="00220FEF" w:rsidRDefault="00D81277" w:rsidP="00715C89">
            <w:pPr>
              <w:spacing w:line="240" w:lineRule="auto"/>
              <w:ind w:firstLine="0"/>
              <w:jc w:val="center"/>
              <w:rPr>
                <w:rFonts w:eastAsia="Times New Roman"/>
                <w:b/>
                <w:sz w:val="24"/>
                <w:lang w:val="en-SG"/>
              </w:rPr>
            </w:pPr>
            <w:r w:rsidRPr="00220FEF">
              <w:rPr>
                <w:rFonts w:eastAsia="Times New Roman"/>
                <w:b/>
                <w:sz w:val="24"/>
                <w:szCs w:val="24"/>
                <w:lang w:val="en-SG"/>
              </w:rPr>
              <w:t xml:space="preserve">Nội dung </w:t>
            </w:r>
          </w:p>
        </w:tc>
        <w:tc>
          <w:tcPr>
            <w:tcW w:w="2851" w:type="dxa"/>
            <w:gridSpan w:val="5"/>
            <w:vAlign w:val="center"/>
          </w:tcPr>
          <w:p w14:paraId="356A1917" w14:textId="77777777" w:rsidR="00D81277" w:rsidRPr="00220FEF" w:rsidRDefault="00D81277" w:rsidP="00715C89">
            <w:pPr>
              <w:spacing w:line="240" w:lineRule="auto"/>
              <w:ind w:firstLine="0"/>
              <w:jc w:val="center"/>
              <w:rPr>
                <w:rFonts w:eastAsia="Times New Roman"/>
                <w:b/>
                <w:sz w:val="24"/>
                <w:lang w:val="en-SG"/>
              </w:rPr>
            </w:pPr>
            <w:r w:rsidRPr="00220FEF">
              <w:rPr>
                <w:rFonts w:eastAsia="Times New Roman"/>
                <w:b/>
                <w:sz w:val="24"/>
                <w:lang w:val="en-SG"/>
              </w:rPr>
              <w:t>Mức độ ảnh hưởng</w:t>
            </w:r>
          </w:p>
        </w:tc>
      </w:tr>
      <w:tr w:rsidR="007F02FF" w:rsidRPr="00220FEF" w14:paraId="045E3EB1" w14:textId="77777777" w:rsidTr="007F02FF">
        <w:trPr>
          <w:jc w:val="center"/>
        </w:trPr>
        <w:tc>
          <w:tcPr>
            <w:tcW w:w="579" w:type="dxa"/>
            <w:vMerge/>
            <w:vAlign w:val="center"/>
          </w:tcPr>
          <w:p w14:paraId="4552C09F" w14:textId="77777777" w:rsidR="00D81277" w:rsidRPr="00220FEF" w:rsidRDefault="00D81277" w:rsidP="00715C89">
            <w:pPr>
              <w:spacing w:line="240" w:lineRule="auto"/>
              <w:ind w:firstLine="0"/>
              <w:jc w:val="center"/>
              <w:rPr>
                <w:rFonts w:eastAsia="Times New Roman"/>
                <w:sz w:val="24"/>
                <w:lang w:val="en-SG"/>
              </w:rPr>
            </w:pPr>
          </w:p>
        </w:tc>
        <w:tc>
          <w:tcPr>
            <w:tcW w:w="5659" w:type="dxa"/>
            <w:vMerge/>
            <w:vAlign w:val="center"/>
          </w:tcPr>
          <w:p w14:paraId="12B47DDD" w14:textId="77777777" w:rsidR="00D81277" w:rsidRPr="00220FEF" w:rsidRDefault="00D81277" w:rsidP="00715C89">
            <w:pPr>
              <w:spacing w:line="240" w:lineRule="auto"/>
              <w:ind w:firstLine="0"/>
              <w:jc w:val="center"/>
              <w:rPr>
                <w:rFonts w:eastAsia="Times New Roman"/>
                <w:sz w:val="24"/>
                <w:lang w:val="en-SG"/>
              </w:rPr>
            </w:pPr>
          </w:p>
        </w:tc>
        <w:tc>
          <w:tcPr>
            <w:tcW w:w="581" w:type="dxa"/>
            <w:vAlign w:val="center"/>
          </w:tcPr>
          <w:p w14:paraId="314D428E"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1</w:t>
            </w:r>
          </w:p>
        </w:tc>
        <w:tc>
          <w:tcPr>
            <w:tcW w:w="572" w:type="dxa"/>
            <w:vAlign w:val="center"/>
          </w:tcPr>
          <w:p w14:paraId="7BFF0F0F"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2</w:t>
            </w:r>
          </w:p>
        </w:tc>
        <w:tc>
          <w:tcPr>
            <w:tcW w:w="568" w:type="dxa"/>
            <w:vAlign w:val="center"/>
          </w:tcPr>
          <w:p w14:paraId="02F1AB9D"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3</w:t>
            </w:r>
          </w:p>
        </w:tc>
        <w:tc>
          <w:tcPr>
            <w:tcW w:w="563" w:type="dxa"/>
            <w:vAlign w:val="center"/>
          </w:tcPr>
          <w:p w14:paraId="0C514E93"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4</w:t>
            </w:r>
          </w:p>
        </w:tc>
        <w:tc>
          <w:tcPr>
            <w:tcW w:w="567" w:type="dxa"/>
            <w:vAlign w:val="center"/>
          </w:tcPr>
          <w:p w14:paraId="26401B26"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5</w:t>
            </w:r>
          </w:p>
        </w:tc>
      </w:tr>
      <w:tr w:rsidR="007F02FF" w:rsidRPr="00220FEF" w14:paraId="1F39D44D" w14:textId="77777777" w:rsidTr="007F02FF">
        <w:trPr>
          <w:jc w:val="center"/>
        </w:trPr>
        <w:tc>
          <w:tcPr>
            <w:tcW w:w="579" w:type="dxa"/>
          </w:tcPr>
          <w:p w14:paraId="2E97B1E1"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1</w:t>
            </w:r>
          </w:p>
        </w:tc>
        <w:tc>
          <w:tcPr>
            <w:tcW w:w="5659" w:type="dxa"/>
          </w:tcPr>
          <w:p w14:paraId="0C8FCEF5" w14:textId="77777777" w:rsidR="00D81277" w:rsidRPr="00220FEF" w:rsidRDefault="00D81277" w:rsidP="00715C89">
            <w:pPr>
              <w:spacing w:line="240" w:lineRule="auto"/>
              <w:ind w:firstLine="0"/>
              <w:jc w:val="left"/>
              <w:rPr>
                <w:rFonts w:eastAsia="Times New Roman"/>
                <w:sz w:val="24"/>
                <w:szCs w:val="24"/>
                <w:lang w:val="en-SG"/>
              </w:rPr>
            </w:pPr>
            <w:r w:rsidRPr="00220FEF">
              <w:t xml:space="preserve">Hệ thống văn bản, chủ trương, định hướng phát triển đội ngũ giảng viên tiếng Anh </w:t>
            </w:r>
          </w:p>
        </w:tc>
        <w:tc>
          <w:tcPr>
            <w:tcW w:w="581" w:type="dxa"/>
          </w:tcPr>
          <w:p w14:paraId="04035068"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72" w:type="dxa"/>
          </w:tcPr>
          <w:p w14:paraId="0E3054E1"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8" w:type="dxa"/>
          </w:tcPr>
          <w:p w14:paraId="6F34E236"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3" w:type="dxa"/>
          </w:tcPr>
          <w:p w14:paraId="5AD72917"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7" w:type="dxa"/>
          </w:tcPr>
          <w:p w14:paraId="0B503625"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r>
      <w:tr w:rsidR="007F02FF" w:rsidRPr="00220FEF" w14:paraId="3B6D98D6" w14:textId="77777777" w:rsidTr="007F02FF">
        <w:trPr>
          <w:jc w:val="center"/>
        </w:trPr>
        <w:tc>
          <w:tcPr>
            <w:tcW w:w="579" w:type="dxa"/>
          </w:tcPr>
          <w:p w14:paraId="089263EB"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2</w:t>
            </w:r>
          </w:p>
        </w:tc>
        <w:tc>
          <w:tcPr>
            <w:tcW w:w="5659" w:type="dxa"/>
          </w:tcPr>
          <w:p w14:paraId="730FEEF5" w14:textId="77777777" w:rsidR="00D81277" w:rsidRPr="00220FEF" w:rsidRDefault="00D81277" w:rsidP="00715C89">
            <w:pPr>
              <w:spacing w:line="240" w:lineRule="auto"/>
              <w:ind w:firstLine="0"/>
              <w:jc w:val="left"/>
              <w:rPr>
                <w:rFonts w:eastAsia="Times New Roman"/>
                <w:sz w:val="24"/>
                <w:szCs w:val="24"/>
                <w:lang w:val="en-SG"/>
              </w:rPr>
            </w:pPr>
            <w:r w:rsidRPr="00220FEF">
              <w:t>Nhận thức của lãnh đạo các trường đại học về tầm quan trọng của quản lý hoạt động bồi dưỡng</w:t>
            </w:r>
            <w:r w:rsidRPr="00220FEF">
              <w:tab/>
            </w:r>
          </w:p>
        </w:tc>
        <w:tc>
          <w:tcPr>
            <w:tcW w:w="581" w:type="dxa"/>
          </w:tcPr>
          <w:p w14:paraId="454F1CDF"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72" w:type="dxa"/>
          </w:tcPr>
          <w:p w14:paraId="07137833"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8" w:type="dxa"/>
          </w:tcPr>
          <w:p w14:paraId="10F6E032"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3" w:type="dxa"/>
          </w:tcPr>
          <w:p w14:paraId="6A03A352"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7" w:type="dxa"/>
          </w:tcPr>
          <w:p w14:paraId="289D73BB"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r>
      <w:tr w:rsidR="007F02FF" w:rsidRPr="00220FEF" w14:paraId="448A4CBB" w14:textId="77777777" w:rsidTr="007F02FF">
        <w:trPr>
          <w:jc w:val="center"/>
        </w:trPr>
        <w:tc>
          <w:tcPr>
            <w:tcW w:w="579" w:type="dxa"/>
          </w:tcPr>
          <w:p w14:paraId="768D23A7"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3</w:t>
            </w:r>
          </w:p>
        </w:tc>
        <w:tc>
          <w:tcPr>
            <w:tcW w:w="5659" w:type="dxa"/>
          </w:tcPr>
          <w:p w14:paraId="1F9DBCAC" w14:textId="77777777" w:rsidR="00D81277" w:rsidRPr="00220FEF" w:rsidRDefault="00D81277" w:rsidP="00715C89">
            <w:pPr>
              <w:spacing w:line="240" w:lineRule="auto"/>
              <w:ind w:firstLine="0"/>
              <w:jc w:val="left"/>
              <w:rPr>
                <w:rFonts w:eastAsia="Times New Roman"/>
                <w:sz w:val="24"/>
                <w:szCs w:val="24"/>
                <w:lang w:val="en-SG"/>
              </w:rPr>
            </w:pPr>
            <w:r w:rsidRPr="00220FEF">
              <w:t>Nhận thức của đội ngũ giảng viên tiếng Anh về tầm quan trọng của hoạt động bồi dưỡng</w:t>
            </w:r>
          </w:p>
        </w:tc>
        <w:tc>
          <w:tcPr>
            <w:tcW w:w="581" w:type="dxa"/>
          </w:tcPr>
          <w:p w14:paraId="015BE7D5"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72" w:type="dxa"/>
          </w:tcPr>
          <w:p w14:paraId="3DD98596"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8" w:type="dxa"/>
          </w:tcPr>
          <w:p w14:paraId="5CE68F9A"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3" w:type="dxa"/>
          </w:tcPr>
          <w:p w14:paraId="141FF086"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7" w:type="dxa"/>
          </w:tcPr>
          <w:p w14:paraId="285AF589"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r>
      <w:tr w:rsidR="007F02FF" w:rsidRPr="00220FEF" w14:paraId="0B1BFF4C" w14:textId="77777777" w:rsidTr="007F02FF">
        <w:trPr>
          <w:jc w:val="center"/>
        </w:trPr>
        <w:tc>
          <w:tcPr>
            <w:tcW w:w="579" w:type="dxa"/>
          </w:tcPr>
          <w:p w14:paraId="08AE721C"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4</w:t>
            </w:r>
          </w:p>
        </w:tc>
        <w:tc>
          <w:tcPr>
            <w:tcW w:w="5659" w:type="dxa"/>
          </w:tcPr>
          <w:p w14:paraId="275C5D49" w14:textId="77777777" w:rsidR="00D81277" w:rsidRPr="00220FEF" w:rsidRDefault="00D81277" w:rsidP="00715C89">
            <w:pPr>
              <w:spacing w:line="240" w:lineRule="auto"/>
              <w:ind w:firstLine="0"/>
              <w:jc w:val="left"/>
              <w:rPr>
                <w:rFonts w:eastAsia="Times New Roman"/>
                <w:sz w:val="24"/>
                <w:szCs w:val="24"/>
                <w:lang w:val="en-SG"/>
              </w:rPr>
            </w:pPr>
            <w:r w:rsidRPr="00220FEF">
              <w:t>Các lực lượng tham gia bồi dưỡng đội ngũ giảng viên tiếng Anh</w:t>
            </w:r>
          </w:p>
        </w:tc>
        <w:tc>
          <w:tcPr>
            <w:tcW w:w="581" w:type="dxa"/>
          </w:tcPr>
          <w:p w14:paraId="1D738D71"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72" w:type="dxa"/>
          </w:tcPr>
          <w:p w14:paraId="7505EC4F"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8" w:type="dxa"/>
          </w:tcPr>
          <w:p w14:paraId="7F477EBE"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3" w:type="dxa"/>
          </w:tcPr>
          <w:p w14:paraId="74D63C87"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7" w:type="dxa"/>
          </w:tcPr>
          <w:p w14:paraId="59DCEA79"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r>
      <w:tr w:rsidR="007F02FF" w:rsidRPr="00220FEF" w14:paraId="6343C5E1" w14:textId="77777777" w:rsidTr="007F02FF">
        <w:trPr>
          <w:jc w:val="center"/>
        </w:trPr>
        <w:tc>
          <w:tcPr>
            <w:tcW w:w="579" w:type="dxa"/>
          </w:tcPr>
          <w:p w14:paraId="4C1DCA32"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5</w:t>
            </w:r>
          </w:p>
        </w:tc>
        <w:tc>
          <w:tcPr>
            <w:tcW w:w="5659" w:type="dxa"/>
          </w:tcPr>
          <w:p w14:paraId="2DE2B3DC" w14:textId="77777777" w:rsidR="00D81277" w:rsidRPr="00220FEF" w:rsidRDefault="00D81277" w:rsidP="00715C89">
            <w:pPr>
              <w:spacing w:line="240" w:lineRule="auto"/>
              <w:ind w:firstLine="0"/>
              <w:jc w:val="left"/>
              <w:rPr>
                <w:rFonts w:eastAsia="Times New Roman"/>
                <w:sz w:val="24"/>
                <w:szCs w:val="24"/>
                <w:lang w:val="en-SG"/>
              </w:rPr>
            </w:pPr>
            <w:r w:rsidRPr="00220FEF">
              <w:t>Yêu cầu đổi mới hoạt động bồi dưỡng giảng viên</w:t>
            </w:r>
            <w:r w:rsidRPr="00220FEF">
              <w:tab/>
            </w:r>
          </w:p>
        </w:tc>
        <w:tc>
          <w:tcPr>
            <w:tcW w:w="581" w:type="dxa"/>
          </w:tcPr>
          <w:p w14:paraId="6D1AD4A3"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72" w:type="dxa"/>
          </w:tcPr>
          <w:p w14:paraId="395C69A0"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8" w:type="dxa"/>
          </w:tcPr>
          <w:p w14:paraId="294CF512"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3" w:type="dxa"/>
          </w:tcPr>
          <w:p w14:paraId="08627422"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7" w:type="dxa"/>
          </w:tcPr>
          <w:p w14:paraId="440DDF7E"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r>
      <w:tr w:rsidR="007F02FF" w:rsidRPr="00220FEF" w14:paraId="07422F8E" w14:textId="77777777" w:rsidTr="007F02FF">
        <w:trPr>
          <w:jc w:val="center"/>
        </w:trPr>
        <w:tc>
          <w:tcPr>
            <w:tcW w:w="579" w:type="dxa"/>
          </w:tcPr>
          <w:p w14:paraId="3A0B322A"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6</w:t>
            </w:r>
          </w:p>
        </w:tc>
        <w:tc>
          <w:tcPr>
            <w:tcW w:w="5659" w:type="dxa"/>
          </w:tcPr>
          <w:p w14:paraId="5A903E89" w14:textId="77777777" w:rsidR="00D81277" w:rsidRPr="00220FEF" w:rsidRDefault="00D81277" w:rsidP="00715C89">
            <w:pPr>
              <w:spacing w:line="240" w:lineRule="auto"/>
              <w:ind w:firstLine="0"/>
              <w:jc w:val="left"/>
              <w:rPr>
                <w:rFonts w:eastAsia="Times New Roman"/>
                <w:sz w:val="24"/>
                <w:lang w:val="en-SG"/>
              </w:rPr>
            </w:pPr>
            <w:r w:rsidRPr="00220FEF">
              <w:t>Cơ sở vật chất, phương tiện kỹ thuật phục vụ hoạt động bồi dưỡng</w:t>
            </w:r>
          </w:p>
        </w:tc>
        <w:tc>
          <w:tcPr>
            <w:tcW w:w="581" w:type="dxa"/>
          </w:tcPr>
          <w:p w14:paraId="6ABC0055"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72" w:type="dxa"/>
          </w:tcPr>
          <w:p w14:paraId="4965B2AA"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8" w:type="dxa"/>
          </w:tcPr>
          <w:p w14:paraId="5D841247"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3" w:type="dxa"/>
          </w:tcPr>
          <w:p w14:paraId="2EBE0490"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7" w:type="dxa"/>
          </w:tcPr>
          <w:p w14:paraId="4AC1C8D3"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r>
      <w:tr w:rsidR="007F02FF" w:rsidRPr="00220FEF" w14:paraId="67105AEB" w14:textId="77777777" w:rsidTr="007F02FF">
        <w:trPr>
          <w:jc w:val="center"/>
        </w:trPr>
        <w:tc>
          <w:tcPr>
            <w:tcW w:w="579" w:type="dxa"/>
          </w:tcPr>
          <w:p w14:paraId="11271974" w14:textId="77777777" w:rsidR="00D81277" w:rsidRPr="00220FEF" w:rsidRDefault="00D81277" w:rsidP="00715C89">
            <w:pPr>
              <w:spacing w:line="240" w:lineRule="auto"/>
              <w:ind w:firstLine="0"/>
              <w:jc w:val="center"/>
              <w:rPr>
                <w:rFonts w:eastAsia="Times New Roman"/>
                <w:sz w:val="24"/>
                <w:lang w:val="en-SG"/>
              </w:rPr>
            </w:pPr>
            <w:r w:rsidRPr="00220FEF">
              <w:rPr>
                <w:rFonts w:eastAsia="Times New Roman"/>
                <w:sz w:val="24"/>
                <w:lang w:val="en-SG"/>
              </w:rPr>
              <w:t>7</w:t>
            </w:r>
          </w:p>
        </w:tc>
        <w:tc>
          <w:tcPr>
            <w:tcW w:w="5659" w:type="dxa"/>
          </w:tcPr>
          <w:p w14:paraId="240839D4" w14:textId="77777777" w:rsidR="00D81277" w:rsidRPr="00220FEF" w:rsidRDefault="00D81277" w:rsidP="00715C89">
            <w:pPr>
              <w:spacing w:line="240" w:lineRule="auto"/>
              <w:ind w:firstLine="0"/>
              <w:jc w:val="left"/>
            </w:pPr>
            <w:r w:rsidRPr="00220FEF">
              <w:t>Chương trình, nội dung và tài liệu phục vụ hoạt động bồi dưỡng</w:t>
            </w:r>
            <w:r w:rsidRPr="00220FEF">
              <w:tab/>
            </w:r>
          </w:p>
        </w:tc>
        <w:tc>
          <w:tcPr>
            <w:tcW w:w="581" w:type="dxa"/>
          </w:tcPr>
          <w:p w14:paraId="6A9F46D1"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72" w:type="dxa"/>
          </w:tcPr>
          <w:p w14:paraId="7B6CA0BB"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8" w:type="dxa"/>
          </w:tcPr>
          <w:p w14:paraId="115F19DA"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3" w:type="dxa"/>
          </w:tcPr>
          <w:p w14:paraId="086F73AD"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c>
          <w:tcPr>
            <w:tcW w:w="567" w:type="dxa"/>
          </w:tcPr>
          <w:p w14:paraId="36B55F28" w14:textId="77777777" w:rsidR="00D81277" w:rsidRPr="00220FEF" w:rsidRDefault="00D81277" w:rsidP="00715C89">
            <w:pPr>
              <w:spacing w:line="240" w:lineRule="auto"/>
              <w:ind w:firstLine="0"/>
              <w:jc w:val="center"/>
              <w:rPr>
                <w:sz w:val="22"/>
                <w:lang w:val="en-SG"/>
              </w:rPr>
            </w:pPr>
            <w:r w:rsidRPr="00220FEF">
              <w:rPr>
                <w:rFonts w:eastAsia="Webdings"/>
                <w:lang w:val="en-SG"/>
              </w:rPr>
              <w:t></w:t>
            </w:r>
          </w:p>
        </w:tc>
      </w:tr>
    </w:tbl>
    <w:p w14:paraId="797CDDF5" w14:textId="77777777" w:rsidR="00D81277" w:rsidRPr="00220FEF" w:rsidRDefault="00D81277" w:rsidP="00715C89">
      <w:pPr>
        <w:spacing w:line="240" w:lineRule="auto"/>
        <w:ind w:left="160" w:firstLine="0"/>
        <w:jc w:val="left"/>
        <w:rPr>
          <w:rFonts w:eastAsia="Times New Roman"/>
          <w:sz w:val="8"/>
          <w:szCs w:val="24"/>
          <w:lang w:val="en-SG"/>
        </w:rPr>
      </w:pPr>
    </w:p>
    <w:p w14:paraId="465BF21F" w14:textId="77777777" w:rsidR="00D81277" w:rsidRPr="00220FEF" w:rsidRDefault="00D81277" w:rsidP="00715C89">
      <w:pPr>
        <w:spacing w:line="240" w:lineRule="auto"/>
        <w:ind w:left="160" w:firstLine="0"/>
        <w:jc w:val="left"/>
        <w:rPr>
          <w:rFonts w:eastAsia="Times New Roman"/>
          <w:sz w:val="24"/>
          <w:szCs w:val="24"/>
          <w:lang w:val="en-SG"/>
        </w:rPr>
      </w:pPr>
      <w:r w:rsidRPr="00220FEF">
        <w:rPr>
          <w:rFonts w:eastAsia="Times New Roman"/>
          <w:sz w:val="24"/>
          <w:szCs w:val="24"/>
          <w:lang w:val="en-SG"/>
        </w:rPr>
        <w:t xml:space="preserve">Năng lực khác (xin bổ sung): </w:t>
      </w:r>
    </w:p>
    <w:p w14:paraId="50645B50" w14:textId="77777777" w:rsidR="00D81277" w:rsidRPr="00220FEF" w:rsidRDefault="00D81277" w:rsidP="00715C89">
      <w:pPr>
        <w:tabs>
          <w:tab w:val="right" w:leader="dot" w:pos="8789"/>
        </w:tabs>
        <w:spacing w:line="240" w:lineRule="auto"/>
        <w:ind w:left="160" w:firstLine="0"/>
        <w:jc w:val="left"/>
        <w:rPr>
          <w:rFonts w:eastAsia="Times New Roman"/>
          <w:sz w:val="24"/>
          <w:szCs w:val="24"/>
          <w:lang w:val="en-SG"/>
        </w:rPr>
      </w:pPr>
      <w:r w:rsidRPr="00220FEF">
        <w:rPr>
          <w:rFonts w:eastAsia="Times New Roman"/>
          <w:sz w:val="24"/>
          <w:szCs w:val="24"/>
          <w:lang w:val="en-SG"/>
        </w:rPr>
        <w:tab/>
      </w:r>
    </w:p>
    <w:p w14:paraId="07560E39" w14:textId="77777777" w:rsidR="006F2D00" w:rsidRPr="00220FEF" w:rsidRDefault="006F2D00" w:rsidP="006F2D00">
      <w:pPr>
        <w:spacing w:line="240" w:lineRule="auto"/>
        <w:ind w:right="425" w:firstLine="0"/>
        <w:jc w:val="center"/>
        <w:rPr>
          <w:b/>
          <w:i/>
          <w:sz w:val="24"/>
          <w:szCs w:val="24"/>
          <w:lang w:val="en-US"/>
        </w:rPr>
      </w:pPr>
      <w:r w:rsidRPr="00220FEF">
        <w:rPr>
          <w:rFonts w:eastAsia="Times New Roman"/>
          <w:b/>
          <w:i/>
          <w:sz w:val="24"/>
          <w:szCs w:val="24"/>
          <w:lang w:val="en-SG"/>
        </w:rPr>
        <w:t>Xin chân thành cám ơn ý kiến đóng góp của quý thầy cô</w:t>
      </w:r>
      <w:r w:rsidRPr="00220FEF">
        <w:rPr>
          <w:b/>
          <w:i/>
          <w:sz w:val="24"/>
          <w:szCs w:val="24"/>
          <w:lang w:val="en-US"/>
        </w:rPr>
        <w:t>!</w:t>
      </w:r>
    </w:p>
    <w:p w14:paraId="77EECE83" w14:textId="578E410A" w:rsidR="00715C89" w:rsidRPr="00220FEF" w:rsidRDefault="00715C89">
      <w:pPr>
        <w:spacing w:after="160" w:line="259" w:lineRule="auto"/>
        <w:ind w:firstLine="0"/>
        <w:jc w:val="left"/>
        <w:rPr>
          <w:rFonts w:eastAsia="Times New Roman"/>
          <w:b/>
          <w:bCs/>
          <w:spacing w:val="1"/>
          <w:sz w:val="24"/>
          <w:szCs w:val="24"/>
          <w:lang w:val="en-US"/>
        </w:rPr>
      </w:pPr>
      <w:r w:rsidRPr="00220FEF">
        <w:rPr>
          <w:rFonts w:eastAsia="Times New Roman"/>
          <w:b/>
          <w:bCs/>
          <w:spacing w:val="1"/>
          <w:sz w:val="24"/>
          <w:szCs w:val="24"/>
          <w:lang w:val="en-US"/>
        </w:rPr>
        <w:br w:type="page"/>
      </w:r>
    </w:p>
    <w:p w14:paraId="210BD349" w14:textId="45F639F7" w:rsidR="006804DC" w:rsidRPr="00220FEF" w:rsidRDefault="006804DC" w:rsidP="00E50BE6">
      <w:pPr>
        <w:keepNext/>
        <w:keepLines/>
        <w:spacing w:line="288" w:lineRule="auto"/>
        <w:ind w:firstLine="0"/>
        <w:jc w:val="left"/>
        <w:outlineLvl w:val="1"/>
        <w:rPr>
          <w:rFonts w:eastAsia="Times New Roman"/>
          <w:sz w:val="24"/>
          <w:szCs w:val="24"/>
          <w:lang w:val="en-US"/>
        </w:rPr>
      </w:pPr>
      <w:bookmarkStart w:id="962" w:name="_Hlk148366357"/>
      <w:bookmarkStart w:id="963" w:name="_Toc116482820"/>
      <w:bookmarkStart w:id="964" w:name="_Toc148073510"/>
      <w:bookmarkStart w:id="965" w:name="_Hlk113260665"/>
      <w:r w:rsidRPr="00220FEF">
        <w:rPr>
          <w:rFonts w:eastAsia="Times New Roman"/>
          <w:b/>
          <w:bCs/>
          <w:sz w:val="24"/>
          <w:szCs w:val="24"/>
          <w:lang w:val="en-US"/>
        </w:rPr>
        <w:lastRenderedPageBreak/>
        <w:t xml:space="preserve">Phụ lục </w:t>
      </w:r>
      <w:r w:rsidRPr="00220FEF">
        <w:rPr>
          <w:rFonts w:eastAsia="Times New Roman"/>
          <w:spacing w:val="1"/>
          <w:sz w:val="24"/>
          <w:szCs w:val="24"/>
          <w:lang w:val="en-US"/>
        </w:rPr>
        <w:t xml:space="preserve">7: </w:t>
      </w:r>
      <w:r w:rsidRPr="00220FEF">
        <w:rPr>
          <w:rFonts w:eastAsia="Times New Roman"/>
          <w:b/>
          <w:bCs/>
          <w:sz w:val="24"/>
          <w:szCs w:val="24"/>
          <w:lang w:val="en-US"/>
        </w:rPr>
        <w:t>P</w:t>
      </w:r>
      <w:bookmarkEnd w:id="962"/>
      <w:r w:rsidRPr="00220FEF">
        <w:rPr>
          <w:rFonts w:eastAsia="Times New Roman"/>
          <w:b/>
          <w:bCs/>
          <w:sz w:val="24"/>
          <w:szCs w:val="24"/>
          <w:lang w:val="en-US"/>
        </w:rPr>
        <w:t xml:space="preserve">hiếu </w:t>
      </w:r>
      <w:r w:rsidRPr="00220FEF">
        <w:rPr>
          <w:rFonts w:eastAsia="Times New Roman"/>
          <w:b/>
          <w:bCs/>
          <w:spacing w:val="1"/>
          <w:sz w:val="24"/>
          <w:szCs w:val="24"/>
          <w:lang w:val="en-US"/>
        </w:rPr>
        <w:t>t</w:t>
      </w:r>
      <w:r w:rsidRPr="00220FEF">
        <w:rPr>
          <w:rFonts w:eastAsia="Times New Roman"/>
          <w:b/>
          <w:bCs/>
          <w:sz w:val="24"/>
          <w:szCs w:val="24"/>
          <w:lang w:val="en-US"/>
        </w:rPr>
        <w:t>ự đ</w:t>
      </w:r>
      <w:r w:rsidRPr="00220FEF">
        <w:rPr>
          <w:rFonts w:eastAsia="Times New Roman"/>
          <w:b/>
          <w:bCs/>
          <w:spacing w:val="3"/>
          <w:sz w:val="24"/>
          <w:szCs w:val="24"/>
          <w:lang w:val="en-US"/>
        </w:rPr>
        <w:t>á</w:t>
      </w:r>
      <w:r w:rsidRPr="00220FEF">
        <w:rPr>
          <w:rFonts w:eastAsia="Times New Roman"/>
          <w:b/>
          <w:bCs/>
          <w:sz w:val="24"/>
          <w:szCs w:val="24"/>
          <w:lang w:val="en-US"/>
        </w:rPr>
        <w:t xml:space="preserve">nh </w:t>
      </w:r>
      <w:r w:rsidRPr="00220FEF">
        <w:rPr>
          <w:rFonts w:eastAsia="Times New Roman"/>
          <w:b/>
          <w:bCs/>
          <w:spacing w:val="1"/>
          <w:sz w:val="24"/>
          <w:szCs w:val="24"/>
          <w:lang w:val="en-US"/>
        </w:rPr>
        <w:t>g</w:t>
      </w:r>
      <w:r w:rsidRPr="00220FEF">
        <w:rPr>
          <w:rFonts w:eastAsia="Times New Roman"/>
          <w:b/>
          <w:bCs/>
          <w:sz w:val="24"/>
          <w:szCs w:val="24"/>
          <w:lang w:val="en-US"/>
        </w:rPr>
        <w:t>iá của</w:t>
      </w:r>
      <w:r w:rsidRPr="00220FEF">
        <w:rPr>
          <w:rFonts w:eastAsia="Times New Roman"/>
          <w:b/>
          <w:bCs/>
          <w:spacing w:val="2"/>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ảng</w:t>
      </w:r>
      <w:r w:rsidRPr="00220FEF">
        <w:rPr>
          <w:rFonts w:eastAsia="Times New Roman"/>
          <w:b/>
          <w:bCs/>
          <w:spacing w:val="2"/>
          <w:sz w:val="24"/>
          <w:szCs w:val="24"/>
          <w:lang w:val="en-US"/>
        </w:rPr>
        <w:t xml:space="preserve"> </w:t>
      </w:r>
      <w:r w:rsidRPr="00220FEF">
        <w:rPr>
          <w:rFonts w:eastAsia="Times New Roman"/>
          <w:b/>
          <w:bCs/>
          <w:sz w:val="24"/>
          <w:szCs w:val="24"/>
          <w:lang w:val="en-US"/>
        </w:rPr>
        <w:t>vi</w:t>
      </w:r>
      <w:r w:rsidRPr="00220FEF">
        <w:rPr>
          <w:rFonts w:eastAsia="Times New Roman"/>
          <w:b/>
          <w:bCs/>
          <w:spacing w:val="3"/>
          <w:sz w:val="24"/>
          <w:szCs w:val="24"/>
          <w:lang w:val="en-US"/>
        </w:rPr>
        <w:t>ê</w:t>
      </w:r>
      <w:r w:rsidRPr="00220FEF">
        <w:rPr>
          <w:rFonts w:eastAsia="Times New Roman"/>
          <w:b/>
          <w:bCs/>
          <w:sz w:val="24"/>
          <w:szCs w:val="24"/>
          <w:lang w:val="en-US"/>
        </w:rPr>
        <w:t>n</w:t>
      </w:r>
      <w:bookmarkEnd w:id="963"/>
      <w:bookmarkEnd w:id="964"/>
    </w:p>
    <w:p w14:paraId="5DB568AA" w14:textId="77777777" w:rsidR="006804DC" w:rsidRPr="00220FEF" w:rsidRDefault="006804DC" w:rsidP="00805855">
      <w:pPr>
        <w:rPr>
          <w:rFonts w:eastAsia="Times New Roman"/>
          <w:sz w:val="24"/>
          <w:szCs w:val="24"/>
          <w:lang w:val="en-US"/>
        </w:rPr>
      </w:pPr>
    </w:p>
    <w:p w14:paraId="137D3719" w14:textId="77777777" w:rsidR="006804DC" w:rsidRPr="00220FEF" w:rsidRDefault="006804DC" w:rsidP="006804DC">
      <w:pPr>
        <w:spacing w:line="312" w:lineRule="auto"/>
        <w:ind w:left="567" w:right="-20" w:firstLine="0"/>
        <w:jc w:val="center"/>
        <w:rPr>
          <w:rFonts w:eastAsia="Times New Roman"/>
          <w:b/>
          <w:bCs/>
          <w:sz w:val="24"/>
          <w:szCs w:val="24"/>
          <w:lang w:val="en-US"/>
        </w:rPr>
      </w:pPr>
      <w:bookmarkStart w:id="966" w:name="_Hlk114576786"/>
      <w:r w:rsidRPr="00220FEF">
        <w:rPr>
          <w:rFonts w:eastAsia="Times New Roman"/>
          <w:b/>
          <w:bCs/>
          <w:sz w:val="24"/>
          <w:szCs w:val="24"/>
          <w:lang w:val="en-US"/>
        </w:rPr>
        <w:t>PHIẾU</w:t>
      </w:r>
      <w:r w:rsidRPr="00220FEF">
        <w:rPr>
          <w:rFonts w:eastAsia="Times New Roman"/>
          <w:sz w:val="24"/>
          <w:szCs w:val="24"/>
          <w:lang w:val="en-US"/>
        </w:rPr>
        <w:t xml:space="preserve"> </w:t>
      </w:r>
      <w:r w:rsidRPr="00220FEF">
        <w:rPr>
          <w:rFonts w:eastAsia="Times New Roman"/>
          <w:b/>
          <w:bCs/>
          <w:spacing w:val="1"/>
          <w:sz w:val="24"/>
          <w:szCs w:val="24"/>
          <w:lang w:val="en-US"/>
        </w:rPr>
        <w:t>T</w:t>
      </w:r>
      <w:r w:rsidRPr="00220FEF">
        <w:rPr>
          <w:rFonts w:eastAsia="Times New Roman"/>
          <w:b/>
          <w:bCs/>
          <w:sz w:val="24"/>
          <w:szCs w:val="24"/>
          <w:lang w:val="en-US"/>
        </w:rPr>
        <w:t>Ự</w:t>
      </w:r>
      <w:r w:rsidRPr="00220FEF">
        <w:rPr>
          <w:rFonts w:eastAsia="Times New Roman"/>
          <w:sz w:val="24"/>
          <w:szCs w:val="24"/>
          <w:lang w:val="en-US"/>
        </w:rPr>
        <w:t xml:space="preserve"> </w:t>
      </w:r>
      <w:r w:rsidRPr="00220FEF">
        <w:rPr>
          <w:rFonts w:eastAsia="Times New Roman"/>
          <w:b/>
          <w:bCs/>
          <w:sz w:val="24"/>
          <w:szCs w:val="24"/>
          <w:lang w:val="en-US"/>
        </w:rPr>
        <w:t>Đ</w:t>
      </w:r>
      <w:r w:rsidRPr="00220FEF">
        <w:rPr>
          <w:rFonts w:eastAsia="Times New Roman"/>
          <w:b/>
          <w:bCs/>
          <w:spacing w:val="3"/>
          <w:sz w:val="24"/>
          <w:szCs w:val="24"/>
          <w:lang w:val="en-US"/>
        </w:rPr>
        <w:t>Á</w:t>
      </w:r>
      <w:r w:rsidRPr="00220FEF">
        <w:rPr>
          <w:rFonts w:eastAsia="Times New Roman"/>
          <w:b/>
          <w:bCs/>
          <w:sz w:val="24"/>
          <w:szCs w:val="24"/>
          <w:lang w:val="en-US"/>
        </w:rPr>
        <w:t>NH</w:t>
      </w:r>
      <w:r w:rsidRPr="00220FEF">
        <w:rPr>
          <w:rFonts w:eastAsia="Times New Roman"/>
          <w:sz w:val="24"/>
          <w:szCs w:val="24"/>
          <w:lang w:val="en-US"/>
        </w:rPr>
        <w:t xml:space="preserve"> </w:t>
      </w:r>
      <w:r w:rsidRPr="00220FEF">
        <w:rPr>
          <w:rFonts w:eastAsia="Times New Roman"/>
          <w:b/>
          <w:bCs/>
          <w:spacing w:val="1"/>
          <w:sz w:val="24"/>
          <w:szCs w:val="24"/>
          <w:lang w:val="en-US"/>
        </w:rPr>
        <w:t>G</w:t>
      </w:r>
      <w:r w:rsidRPr="00220FEF">
        <w:rPr>
          <w:rFonts w:eastAsia="Times New Roman"/>
          <w:b/>
          <w:bCs/>
          <w:sz w:val="24"/>
          <w:szCs w:val="24"/>
          <w:lang w:val="en-US"/>
        </w:rPr>
        <w:t>IÁ</w:t>
      </w:r>
      <w:r w:rsidRPr="00220FEF">
        <w:rPr>
          <w:rFonts w:eastAsia="Times New Roman"/>
          <w:sz w:val="24"/>
          <w:szCs w:val="24"/>
          <w:lang w:val="en-US"/>
        </w:rPr>
        <w:t xml:space="preserve"> </w:t>
      </w:r>
      <w:r w:rsidRPr="00220FEF">
        <w:rPr>
          <w:rFonts w:eastAsia="Times New Roman"/>
          <w:b/>
          <w:bCs/>
          <w:sz w:val="24"/>
          <w:szCs w:val="24"/>
          <w:lang w:val="en-US"/>
        </w:rPr>
        <w:t>CỦA</w:t>
      </w:r>
      <w:r w:rsidRPr="00220FEF">
        <w:rPr>
          <w:rFonts w:eastAsia="Times New Roman"/>
          <w:spacing w:val="2"/>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ẢNG</w:t>
      </w:r>
      <w:r w:rsidRPr="00220FEF">
        <w:rPr>
          <w:rFonts w:eastAsia="Times New Roman"/>
          <w:spacing w:val="2"/>
          <w:sz w:val="24"/>
          <w:szCs w:val="24"/>
          <w:lang w:val="en-US"/>
        </w:rPr>
        <w:t xml:space="preserve"> </w:t>
      </w:r>
      <w:r w:rsidRPr="00220FEF">
        <w:rPr>
          <w:rFonts w:eastAsia="Times New Roman"/>
          <w:b/>
          <w:bCs/>
          <w:sz w:val="24"/>
          <w:szCs w:val="24"/>
          <w:lang w:val="en-US"/>
        </w:rPr>
        <w:t>VI</w:t>
      </w:r>
      <w:r w:rsidRPr="00220FEF">
        <w:rPr>
          <w:rFonts w:eastAsia="Times New Roman"/>
          <w:b/>
          <w:bCs/>
          <w:spacing w:val="3"/>
          <w:sz w:val="24"/>
          <w:szCs w:val="24"/>
          <w:lang w:val="en-US"/>
        </w:rPr>
        <w:t>Ê</w:t>
      </w:r>
      <w:r w:rsidRPr="00220FEF">
        <w:rPr>
          <w:rFonts w:eastAsia="Times New Roman"/>
          <w:b/>
          <w:bCs/>
          <w:sz w:val="24"/>
          <w:szCs w:val="24"/>
          <w:lang w:val="en-US"/>
        </w:rPr>
        <w:t>N</w:t>
      </w:r>
    </w:p>
    <w:bookmarkEnd w:id="965"/>
    <w:bookmarkEnd w:id="966"/>
    <w:p w14:paraId="45B77ECB" w14:textId="77777777" w:rsidR="006804DC" w:rsidRPr="00220FEF" w:rsidRDefault="006804DC" w:rsidP="006804DC">
      <w:pPr>
        <w:tabs>
          <w:tab w:val="left" w:leader="dot" w:pos="9072"/>
        </w:tabs>
        <w:spacing w:line="312" w:lineRule="auto"/>
        <w:ind w:left="567" w:right="391" w:firstLine="0"/>
        <w:jc w:val="left"/>
        <w:rPr>
          <w:rFonts w:eastAsia="Times New Roman"/>
          <w:sz w:val="24"/>
          <w:szCs w:val="24"/>
          <w:lang w:val="en-US"/>
        </w:rPr>
      </w:pPr>
      <w:r w:rsidRPr="00220FEF">
        <w:rPr>
          <w:rFonts w:eastAsia="Times New Roman"/>
          <w:sz w:val="24"/>
          <w:szCs w:val="24"/>
          <w:lang w:val="en-US"/>
        </w:rPr>
        <w:t xml:space="preserve">Họ và tên </w:t>
      </w:r>
      <w:r w:rsidRPr="00220FEF">
        <w:rPr>
          <w:rFonts w:eastAsia="Times New Roman"/>
          <w:spacing w:val="1"/>
          <w:sz w:val="24"/>
          <w:szCs w:val="24"/>
          <w:lang w:val="en-US"/>
        </w:rPr>
        <w:t>g</w:t>
      </w:r>
      <w:r w:rsidRPr="00220FEF">
        <w:rPr>
          <w:rFonts w:eastAsia="Times New Roman"/>
          <w:sz w:val="24"/>
          <w:szCs w:val="24"/>
          <w:lang w:val="en-US"/>
        </w:rPr>
        <w:t>iảng vi</w:t>
      </w:r>
      <w:r w:rsidRPr="00220FEF">
        <w:rPr>
          <w:rFonts w:eastAsia="Times New Roman"/>
          <w:spacing w:val="2"/>
          <w:sz w:val="24"/>
          <w:szCs w:val="24"/>
          <w:lang w:val="en-US"/>
        </w:rPr>
        <w:t>ê</w:t>
      </w:r>
      <w:r w:rsidRPr="00220FEF">
        <w:rPr>
          <w:rFonts w:eastAsia="Times New Roman"/>
          <w:spacing w:val="1"/>
          <w:sz w:val="24"/>
          <w:szCs w:val="24"/>
          <w:lang w:val="en-US"/>
        </w:rPr>
        <w:t>n</w:t>
      </w:r>
      <w:r w:rsidRPr="00220FEF">
        <w:rPr>
          <w:rFonts w:eastAsia="Times New Roman"/>
          <w:sz w:val="24"/>
          <w:szCs w:val="24"/>
          <w:lang w:val="en-US"/>
        </w:rPr>
        <w:t xml:space="preserve">: </w:t>
      </w:r>
      <w:r w:rsidRPr="00220FEF">
        <w:rPr>
          <w:rFonts w:eastAsia="Times New Roman"/>
          <w:sz w:val="24"/>
          <w:szCs w:val="24"/>
          <w:lang w:val="en-US"/>
        </w:rPr>
        <w:tab/>
      </w:r>
      <w:r w:rsidRPr="00220FEF">
        <w:rPr>
          <w:rFonts w:eastAsia="Times New Roman"/>
          <w:sz w:val="24"/>
          <w:szCs w:val="24"/>
          <w:lang w:val="en-US"/>
        </w:rPr>
        <w:tab/>
      </w:r>
    </w:p>
    <w:p w14:paraId="2B87FAE1" w14:textId="3E966451" w:rsidR="006804DC" w:rsidRPr="00220FEF" w:rsidRDefault="006804DC" w:rsidP="006804DC">
      <w:pPr>
        <w:tabs>
          <w:tab w:val="left" w:leader="dot" w:pos="9072"/>
        </w:tabs>
        <w:spacing w:line="312" w:lineRule="auto"/>
        <w:ind w:left="567" w:right="391" w:firstLine="0"/>
        <w:jc w:val="left"/>
        <w:rPr>
          <w:rFonts w:eastAsia="Times New Roman"/>
          <w:sz w:val="24"/>
          <w:szCs w:val="24"/>
          <w:lang w:val="en-US"/>
        </w:rPr>
      </w:pPr>
      <w:r w:rsidRPr="00220FEF">
        <w:rPr>
          <w:rFonts w:eastAsia="Times New Roman"/>
          <w:sz w:val="24"/>
          <w:szCs w:val="24"/>
          <w:lang w:val="en-US"/>
        </w:rPr>
        <w:t>Khoa/ Bộ</w:t>
      </w:r>
      <w:r w:rsidRPr="00220FEF">
        <w:rPr>
          <w:rFonts w:eastAsia="Times New Roman"/>
          <w:spacing w:val="1"/>
          <w:sz w:val="24"/>
          <w:szCs w:val="24"/>
          <w:lang w:val="en-US"/>
        </w:rPr>
        <w:t xml:space="preserve"> </w:t>
      </w:r>
      <w:r w:rsidRPr="00220FEF">
        <w:rPr>
          <w:rFonts w:eastAsia="Times New Roman"/>
          <w:sz w:val="24"/>
          <w:szCs w:val="24"/>
          <w:lang w:val="en-US"/>
        </w:rPr>
        <w:t>môn:</w:t>
      </w:r>
      <w:r w:rsidR="008900BC" w:rsidRPr="00220FEF">
        <w:rPr>
          <w:rFonts w:eastAsia="Times New Roman"/>
          <w:sz w:val="24"/>
          <w:szCs w:val="24"/>
          <w:lang w:val="en-US"/>
        </w:rPr>
        <w:t xml:space="preserve"> </w:t>
      </w:r>
      <w:r w:rsidRPr="00220FEF">
        <w:rPr>
          <w:rFonts w:eastAsia="Times New Roman"/>
          <w:sz w:val="24"/>
          <w:szCs w:val="24"/>
          <w:lang w:val="en-US"/>
        </w:rPr>
        <w:tab/>
      </w:r>
      <w:r w:rsidRPr="00220FEF">
        <w:rPr>
          <w:rFonts w:eastAsia="Times New Roman"/>
          <w:sz w:val="24"/>
          <w:szCs w:val="24"/>
          <w:lang w:val="en-US"/>
        </w:rPr>
        <w:tab/>
      </w:r>
      <w:r w:rsidRPr="00220FEF">
        <w:rPr>
          <w:rFonts w:eastAsia="Times New Roman"/>
          <w:sz w:val="24"/>
          <w:szCs w:val="24"/>
          <w:lang w:val="en-US"/>
        </w:rPr>
        <w:tab/>
      </w:r>
    </w:p>
    <w:p w14:paraId="1AB04802" w14:textId="77777777" w:rsidR="006804DC" w:rsidRPr="00220FEF" w:rsidRDefault="006804DC" w:rsidP="006804DC">
      <w:pPr>
        <w:tabs>
          <w:tab w:val="left" w:leader="dot" w:pos="9072"/>
        </w:tabs>
        <w:spacing w:line="312" w:lineRule="auto"/>
        <w:ind w:left="567" w:right="391" w:firstLine="0"/>
        <w:jc w:val="left"/>
        <w:rPr>
          <w:rFonts w:eastAsia="Times New Roman"/>
          <w:sz w:val="24"/>
          <w:szCs w:val="24"/>
          <w:lang w:val="en-US"/>
        </w:rPr>
      </w:pPr>
      <w:r w:rsidRPr="00220FEF">
        <w:rPr>
          <w:rFonts w:eastAsia="Times New Roman"/>
          <w:sz w:val="24"/>
          <w:szCs w:val="24"/>
          <w:lang w:val="en-US"/>
        </w:rPr>
        <w:t>N</w:t>
      </w:r>
      <w:r w:rsidRPr="00220FEF">
        <w:rPr>
          <w:rFonts w:eastAsia="Times New Roman"/>
          <w:spacing w:val="2"/>
          <w:sz w:val="24"/>
          <w:szCs w:val="24"/>
          <w:lang w:val="en-US"/>
        </w:rPr>
        <w:t>ă</w:t>
      </w:r>
      <w:r w:rsidRPr="00220FEF">
        <w:rPr>
          <w:rFonts w:eastAsia="Times New Roman"/>
          <w:sz w:val="24"/>
          <w:szCs w:val="24"/>
          <w:lang w:val="en-US"/>
        </w:rPr>
        <w:t>m</w:t>
      </w:r>
      <w:r w:rsidRPr="00220FEF">
        <w:rPr>
          <w:rFonts w:eastAsia="Times New Roman"/>
          <w:spacing w:val="-2"/>
          <w:sz w:val="24"/>
          <w:szCs w:val="24"/>
          <w:lang w:val="en-US"/>
        </w:rPr>
        <w:t xml:space="preserve"> </w:t>
      </w:r>
      <w:r w:rsidRPr="00220FEF">
        <w:rPr>
          <w:rFonts w:eastAsia="Times New Roman"/>
          <w:sz w:val="24"/>
          <w:szCs w:val="24"/>
          <w:lang w:val="en-US"/>
        </w:rPr>
        <w:t xml:space="preserve">học: </w:t>
      </w:r>
      <w:r w:rsidRPr="00220FEF">
        <w:rPr>
          <w:rFonts w:eastAsia="Times New Roman"/>
          <w:sz w:val="24"/>
          <w:szCs w:val="24"/>
          <w:lang w:val="en-US"/>
        </w:rPr>
        <w:tab/>
      </w:r>
    </w:p>
    <w:p w14:paraId="77C72607" w14:textId="77777777" w:rsidR="006804DC" w:rsidRPr="00220FEF" w:rsidRDefault="006804DC" w:rsidP="009D6A01">
      <w:pPr>
        <w:numPr>
          <w:ilvl w:val="0"/>
          <w:numId w:val="20"/>
        </w:numPr>
        <w:tabs>
          <w:tab w:val="left" w:pos="284"/>
        </w:tabs>
        <w:spacing w:after="200" w:line="312" w:lineRule="auto"/>
        <w:ind w:left="284" w:right="-20" w:hanging="284"/>
        <w:jc w:val="left"/>
        <w:rPr>
          <w:rFonts w:eastAsia="Times New Roman"/>
          <w:b/>
          <w:bCs/>
          <w:sz w:val="24"/>
          <w:szCs w:val="24"/>
          <w:lang w:val="en-US"/>
        </w:rPr>
      </w:pPr>
      <w:r w:rsidRPr="00220FEF">
        <w:rPr>
          <w:rFonts w:eastAsia="Times New Roman"/>
          <w:b/>
          <w:bCs/>
          <w:sz w:val="24"/>
          <w:szCs w:val="24"/>
          <w:lang w:val="en-US"/>
        </w:rPr>
        <w:t>Tự</w:t>
      </w:r>
      <w:r w:rsidRPr="00220FEF">
        <w:rPr>
          <w:rFonts w:eastAsia="Times New Roman"/>
          <w:sz w:val="24"/>
          <w:szCs w:val="24"/>
          <w:lang w:val="en-US"/>
        </w:rPr>
        <w:t xml:space="preserve"> </w:t>
      </w:r>
      <w:r w:rsidRPr="00220FEF">
        <w:rPr>
          <w:rFonts w:eastAsia="Times New Roman"/>
          <w:b/>
          <w:bCs/>
          <w:sz w:val="24"/>
          <w:szCs w:val="24"/>
          <w:lang w:val="en-US"/>
        </w:rPr>
        <w:t>đá</w:t>
      </w:r>
      <w:r w:rsidRPr="00220FEF">
        <w:rPr>
          <w:rFonts w:eastAsia="Times New Roman"/>
          <w:b/>
          <w:bCs/>
          <w:spacing w:val="1"/>
          <w:sz w:val="24"/>
          <w:szCs w:val="24"/>
          <w:lang w:val="en-US"/>
        </w:rPr>
        <w:t>n</w:t>
      </w:r>
      <w:r w:rsidRPr="00220FEF">
        <w:rPr>
          <w:rFonts w:eastAsia="Times New Roman"/>
          <w:b/>
          <w:bCs/>
          <w:sz w:val="24"/>
          <w:szCs w:val="24"/>
          <w:lang w:val="en-US"/>
        </w:rPr>
        <w:t>h</w:t>
      </w:r>
      <w:r w:rsidRPr="00220FEF">
        <w:rPr>
          <w:rFonts w:eastAsia="Times New Roman"/>
          <w:sz w:val="24"/>
          <w:szCs w:val="24"/>
          <w:lang w:val="en-US"/>
        </w:rPr>
        <w:t xml:space="preserve"> </w:t>
      </w:r>
      <w:r w:rsidRPr="00220FEF">
        <w:rPr>
          <w:rFonts w:eastAsia="Times New Roman"/>
          <w:b/>
          <w:bCs/>
          <w:sz w:val="24"/>
          <w:szCs w:val="24"/>
          <w:lang w:val="en-US"/>
        </w:rPr>
        <w:t>giá</w:t>
      </w:r>
      <w:r w:rsidRPr="00220FEF">
        <w:rPr>
          <w:rFonts w:eastAsia="Times New Roman"/>
          <w:sz w:val="24"/>
          <w:szCs w:val="24"/>
          <w:lang w:val="en-US"/>
        </w:rPr>
        <w:t xml:space="preserve"> </w:t>
      </w:r>
      <w:r w:rsidRPr="00220FEF">
        <w:rPr>
          <w:rFonts w:eastAsia="Times New Roman"/>
          <w:b/>
          <w:bCs/>
          <w:spacing w:val="2"/>
          <w:sz w:val="24"/>
          <w:szCs w:val="24"/>
          <w:lang w:val="en-US"/>
        </w:rPr>
        <w:t>c</w:t>
      </w:r>
      <w:r w:rsidRPr="00220FEF">
        <w:rPr>
          <w:rFonts w:eastAsia="Times New Roman"/>
          <w:b/>
          <w:bCs/>
          <w:sz w:val="24"/>
          <w:szCs w:val="24"/>
          <w:lang w:val="en-US"/>
        </w:rPr>
        <w:t>ủa</w:t>
      </w:r>
      <w:r w:rsidRPr="00220FEF">
        <w:rPr>
          <w:rFonts w:eastAsia="Times New Roman"/>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w:t>
      </w:r>
      <w:r w:rsidRPr="00220FEF">
        <w:rPr>
          <w:rFonts w:eastAsia="Times New Roman"/>
          <w:b/>
          <w:bCs/>
          <w:spacing w:val="1"/>
          <w:sz w:val="24"/>
          <w:szCs w:val="24"/>
          <w:lang w:val="en-US"/>
        </w:rPr>
        <w:t>n</w:t>
      </w:r>
      <w:r w:rsidRPr="00220FEF">
        <w:rPr>
          <w:rFonts w:eastAsia="Times New Roman"/>
          <w:b/>
          <w:bCs/>
          <w:sz w:val="24"/>
          <w:szCs w:val="24"/>
          <w:lang w:val="en-US"/>
        </w:rPr>
        <w:t>g</w:t>
      </w:r>
      <w:r w:rsidRPr="00220FEF">
        <w:rPr>
          <w:rFonts w:eastAsia="Times New Roman"/>
          <w:sz w:val="24"/>
          <w:szCs w:val="24"/>
          <w:lang w:val="en-US"/>
        </w:rPr>
        <w:t xml:space="preserve"> </w:t>
      </w:r>
      <w:r w:rsidRPr="00220FEF">
        <w:rPr>
          <w:rFonts w:eastAsia="Times New Roman"/>
          <w:b/>
          <w:bCs/>
          <w:sz w:val="24"/>
          <w:szCs w:val="24"/>
          <w:lang w:val="en-US"/>
        </w:rPr>
        <w:t>viên</w:t>
      </w:r>
    </w:p>
    <w:tbl>
      <w:tblPr>
        <w:tblW w:w="886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95"/>
        <w:gridCol w:w="3969"/>
        <w:gridCol w:w="1701"/>
        <w:gridCol w:w="1701"/>
      </w:tblGrid>
      <w:tr w:rsidR="00987FF9" w:rsidRPr="00220FEF" w14:paraId="173E2816" w14:textId="77777777" w:rsidTr="00552842">
        <w:trPr>
          <w:trHeight w:val="261"/>
          <w:jc w:val="center"/>
        </w:trPr>
        <w:tc>
          <w:tcPr>
            <w:tcW w:w="5464" w:type="dxa"/>
            <w:gridSpan w:val="2"/>
            <w:vAlign w:val="center"/>
          </w:tcPr>
          <w:p w14:paraId="2E0AC850" w14:textId="7B88D7A2" w:rsidR="006804DC" w:rsidRPr="00220FEF" w:rsidRDefault="006804DC" w:rsidP="00552842">
            <w:pPr>
              <w:spacing w:line="240" w:lineRule="auto"/>
              <w:ind w:left="105" w:right="-23" w:firstLine="0"/>
              <w:jc w:val="center"/>
              <w:rPr>
                <w:rFonts w:eastAsia="Times New Roman"/>
                <w:b/>
                <w:bCs/>
                <w:sz w:val="22"/>
                <w:szCs w:val="24"/>
                <w:lang w:val="en-US"/>
              </w:rPr>
            </w:pPr>
            <w:r w:rsidRPr="00220FEF">
              <w:rPr>
                <w:rFonts w:eastAsia="Times New Roman"/>
                <w:b/>
                <w:bCs/>
                <w:sz w:val="22"/>
                <w:szCs w:val="24"/>
                <w:lang w:val="en-US"/>
              </w:rPr>
              <w:br w:type="page"/>
              <w:t>Tên</w:t>
            </w:r>
            <w:r w:rsidRPr="00220FEF">
              <w:rPr>
                <w:rFonts w:eastAsia="Times New Roman"/>
                <w:sz w:val="22"/>
                <w:szCs w:val="24"/>
                <w:lang w:val="en-US"/>
              </w:rPr>
              <w:t xml:space="preserve"> </w:t>
            </w:r>
            <w:r w:rsidRPr="00220FEF">
              <w:rPr>
                <w:rFonts w:eastAsia="Times New Roman"/>
                <w:b/>
                <w:bCs/>
                <w:sz w:val="22"/>
                <w:szCs w:val="24"/>
                <w:lang w:val="en-US"/>
              </w:rPr>
              <w:t>tiêu</w:t>
            </w:r>
            <w:r w:rsidRPr="00220FEF">
              <w:rPr>
                <w:rFonts w:eastAsia="Times New Roman"/>
                <w:sz w:val="22"/>
                <w:szCs w:val="24"/>
                <w:lang w:val="en-US"/>
              </w:rPr>
              <w:t xml:space="preserve"> </w:t>
            </w:r>
            <w:r w:rsidRPr="00220FEF">
              <w:rPr>
                <w:rFonts w:eastAsia="Times New Roman"/>
                <w:b/>
                <w:bCs/>
                <w:spacing w:val="-1"/>
                <w:sz w:val="22"/>
                <w:szCs w:val="24"/>
                <w:lang w:val="en-US"/>
              </w:rPr>
              <w:t>c</w:t>
            </w:r>
            <w:r w:rsidRPr="00220FEF">
              <w:rPr>
                <w:rFonts w:eastAsia="Times New Roman"/>
                <w:b/>
                <w:bCs/>
                <w:sz w:val="22"/>
                <w:szCs w:val="24"/>
                <w:lang w:val="en-US"/>
              </w:rPr>
              <w:t>h</w:t>
            </w:r>
            <w:r w:rsidRPr="00220FEF">
              <w:rPr>
                <w:rFonts w:eastAsia="Times New Roman"/>
                <w:b/>
                <w:bCs/>
                <w:spacing w:val="1"/>
                <w:sz w:val="22"/>
                <w:szCs w:val="24"/>
                <w:lang w:val="en-US"/>
              </w:rPr>
              <w:t>u</w:t>
            </w:r>
            <w:r w:rsidRPr="00220FEF">
              <w:rPr>
                <w:rFonts w:eastAsia="Times New Roman"/>
                <w:b/>
                <w:bCs/>
                <w:sz w:val="22"/>
                <w:szCs w:val="24"/>
                <w:lang w:val="en-US"/>
              </w:rPr>
              <w:t>ẩn,</w:t>
            </w:r>
            <w:r w:rsidRPr="00220FEF">
              <w:rPr>
                <w:rFonts w:eastAsia="Times New Roman"/>
                <w:sz w:val="22"/>
                <w:szCs w:val="24"/>
                <w:lang w:val="en-US"/>
              </w:rPr>
              <w:t xml:space="preserve"> </w:t>
            </w:r>
            <w:r w:rsidRPr="00220FEF">
              <w:rPr>
                <w:rFonts w:eastAsia="Times New Roman"/>
                <w:b/>
                <w:bCs/>
                <w:sz w:val="22"/>
                <w:szCs w:val="24"/>
                <w:lang w:val="en-US"/>
              </w:rPr>
              <w:t>tiêu</w:t>
            </w:r>
            <w:r w:rsidRPr="00220FEF">
              <w:rPr>
                <w:rFonts w:eastAsia="Times New Roman"/>
                <w:sz w:val="22"/>
                <w:szCs w:val="24"/>
                <w:lang w:val="en-US"/>
              </w:rPr>
              <w:t xml:space="preserve"> </w:t>
            </w:r>
            <w:r w:rsidRPr="00220FEF">
              <w:rPr>
                <w:rFonts w:eastAsia="Times New Roman"/>
                <w:b/>
                <w:bCs/>
                <w:sz w:val="22"/>
                <w:szCs w:val="24"/>
                <w:lang w:val="en-US"/>
              </w:rPr>
              <w:t>chí</w:t>
            </w:r>
          </w:p>
        </w:tc>
        <w:tc>
          <w:tcPr>
            <w:tcW w:w="1701" w:type="dxa"/>
            <w:vAlign w:val="center"/>
          </w:tcPr>
          <w:p w14:paraId="6EB382F2" w14:textId="77777777" w:rsidR="006804DC" w:rsidRPr="00220FEF" w:rsidRDefault="006804DC" w:rsidP="00452CD4">
            <w:pPr>
              <w:spacing w:line="240" w:lineRule="auto"/>
              <w:ind w:left="108" w:right="-23" w:firstLine="0"/>
              <w:jc w:val="center"/>
              <w:rPr>
                <w:rFonts w:eastAsia="Times New Roman"/>
                <w:bCs/>
                <w:i/>
                <w:sz w:val="22"/>
                <w:szCs w:val="24"/>
                <w:lang w:val="en-US"/>
              </w:rPr>
            </w:pPr>
            <w:r w:rsidRPr="00220FEF">
              <w:rPr>
                <w:rFonts w:eastAsia="Times New Roman"/>
                <w:bCs/>
                <w:i/>
                <w:sz w:val="22"/>
                <w:szCs w:val="24"/>
                <w:lang w:val="en-US"/>
              </w:rPr>
              <w:t xml:space="preserve"> </w:t>
            </w:r>
            <w:r w:rsidRPr="00220FEF">
              <w:rPr>
                <w:rFonts w:eastAsia="Times New Roman"/>
                <w:b/>
                <w:bCs/>
                <w:sz w:val="22"/>
                <w:szCs w:val="24"/>
                <w:lang w:val="en-US"/>
              </w:rPr>
              <w:t>Minh chứng</w:t>
            </w:r>
          </w:p>
        </w:tc>
        <w:tc>
          <w:tcPr>
            <w:tcW w:w="1701" w:type="dxa"/>
            <w:vAlign w:val="center"/>
          </w:tcPr>
          <w:p w14:paraId="77B36E9A" w14:textId="77777777" w:rsidR="006804DC" w:rsidRPr="00220FEF" w:rsidRDefault="006804DC" w:rsidP="00452CD4">
            <w:pPr>
              <w:spacing w:line="240" w:lineRule="auto"/>
              <w:ind w:left="108" w:right="-23" w:firstLine="0"/>
              <w:jc w:val="center"/>
              <w:rPr>
                <w:rFonts w:eastAsia="Times New Roman"/>
                <w:b/>
                <w:bCs/>
                <w:sz w:val="22"/>
                <w:szCs w:val="24"/>
                <w:lang w:val="en-US"/>
              </w:rPr>
            </w:pPr>
            <w:r w:rsidRPr="00220FEF">
              <w:rPr>
                <w:rFonts w:eastAsia="Times New Roman"/>
                <w:b/>
                <w:bCs/>
                <w:sz w:val="22"/>
                <w:szCs w:val="24"/>
                <w:lang w:val="en-US"/>
              </w:rPr>
              <w:br w:type="page"/>
              <w:t>Tự đánh giá</w:t>
            </w:r>
          </w:p>
          <w:p w14:paraId="39A71157" w14:textId="77777777" w:rsidR="006804DC" w:rsidRPr="00220FEF" w:rsidRDefault="006804DC" w:rsidP="00452CD4">
            <w:pPr>
              <w:spacing w:line="240" w:lineRule="auto"/>
              <w:ind w:left="108" w:right="-23" w:firstLine="0"/>
              <w:jc w:val="center"/>
              <w:rPr>
                <w:rFonts w:eastAsia="Times New Roman"/>
                <w:b/>
                <w:bCs/>
                <w:sz w:val="22"/>
                <w:szCs w:val="24"/>
                <w:lang w:val="en-US"/>
              </w:rPr>
            </w:pPr>
            <w:r w:rsidRPr="00220FEF">
              <w:rPr>
                <w:rFonts w:eastAsia="Times New Roman"/>
                <w:b/>
                <w:bCs/>
                <w:sz w:val="22"/>
                <w:szCs w:val="24"/>
                <w:lang w:val="en-US"/>
              </w:rPr>
              <w:t>(Đạt/Khá/Tốt)</w:t>
            </w:r>
          </w:p>
          <w:p w14:paraId="59511923" w14:textId="77777777" w:rsidR="006804DC" w:rsidRPr="00220FEF" w:rsidRDefault="006804DC" w:rsidP="00452CD4">
            <w:pPr>
              <w:spacing w:line="240" w:lineRule="auto"/>
              <w:ind w:left="105" w:right="-23" w:firstLine="0"/>
              <w:jc w:val="center"/>
              <w:rPr>
                <w:rFonts w:eastAsia="Times New Roman"/>
                <w:b/>
                <w:bCs/>
                <w:sz w:val="22"/>
                <w:szCs w:val="24"/>
                <w:lang w:val="en-US"/>
              </w:rPr>
            </w:pPr>
          </w:p>
        </w:tc>
      </w:tr>
      <w:tr w:rsidR="00814AFC" w:rsidRPr="00220FEF" w14:paraId="6ABB554B" w14:textId="77777777" w:rsidTr="00552842">
        <w:trPr>
          <w:trHeight w:val="261"/>
          <w:jc w:val="center"/>
        </w:trPr>
        <w:tc>
          <w:tcPr>
            <w:tcW w:w="1495" w:type="dxa"/>
            <w:vAlign w:val="center"/>
          </w:tcPr>
          <w:p w14:paraId="46949BB3" w14:textId="575BA2DE" w:rsidR="00814AFC" w:rsidRPr="00220FEF" w:rsidRDefault="00814AFC" w:rsidP="00814AFC">
            <w:pPr>
              <w:widowControl w:val="0"/>
              <w:autoSpaceDE w:val="0"/>
              <w:autoSpaceDN w:val="0"/>
              <w:spacing w:line="240" w:lineRule="auto"/>
              <w:ind w:left="64" w:right="22" w:firstLine="0"/>
              <w:jc w:val="center"/>
              <w:rPr>
                <w:rFonts w:eastAsia="Times New Roman"/>
                <w:b/>
                <w:sz w:val="22"/>
                <w:szCs w:val="24"/>
                <w:lang w:val="en-US" w:bidi="en-US"/>
              </w:rPr>
            </w:pPr>
            <w:r w:rsidRPr="00220FEF">
              <w:rPr>
                <w:b/>
                <w:bCs/>
                <w:sz w:val="22"/>
                <w:lang w:bidi="en-US"/>
              </w:rPr>
              <w:t>Tiêu chuẩn 1</w:t>
            </w:r>
          </w:p>
        </w:tc>
        <w:tc>
          <w:tcPr>
            <w:tcW w:w="3969" w:type="dxa"/>
          </w:tcPr>
          <w:p w14:paraId="4E25F559" w14:textId="70566B45" w:rsidR="00814AFC" w:rsidRPr="00220FEF"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r w:rsidRPr="00220FEF">
              <w:rPr>
                <w:b/>
                <w:bCs/>
                <w:sz w:val="22"/>
                <w:lang w:bidi="en-US"/>
              </w:rPr>
              <w:t xml:space="preserve"> Phẩm chất chính trị, đạo đức nghề nghiệp</w:t>
            </w:r>
          </w:p>
        </w:tc>
        <w:tc>
          <w:tcPr>
            <w:tcW w:w="1701" w:type="dxa"/>
          </w:tcPr>
          <w:p w14:paraId="21423093" w14:textId="77777777" w:rsidR="00814AFC" w:rsidRPr="00220FEF"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c>
          <w:tcPr>
            <w:tcW w:w="1701" w:type="dxa"/>
          </w:tcPr>
          <w:p w14:paraId="034E37B2" w14:textId="77777777" w:rsidR="00814AFC" w:rsidRPr="00220FEF"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r>
      <w:tr w:rsidR="00814AFC" w:rsidRPr="00220FEF" w14:paraId="3F9190E1" w14:textId="77777777" w:rsidTr="00552842">
        <w:trPr>
          <w:trHeight w:val="264"/>
          <w:jc w:val="center"/>
        </w:trPr>
        <w:tc>
          <w:tcPr>
            <w:tcW w:w="1495" w:type="dxa"/>
            <w:vAlign w:val="center"/>
          </w:tcPr>
          <w:p w14:paraId="2FC40FD7" w14:textId="3E1E54C8" w:rsidR="00814AFC" w:rsidRPr="00220FEF" w:rsidRDefault="00814AFC" w:rsidP="00814AFC">
            <w:pPr>
              <w:widowControl w:val="0"/>
              <w:autoSpaceDE w:val="0"/>
              <w:autoSpaceDN w:val="0"/>
              <w:spacing w:line="240" w:lineRule="auto"/>
              <w:ind w:left="37" w:right="22" w:firstLine="0"/>
              <w:jc w:val="center"/>
              <w:rPr>
                <w:rFonts w:eastAsia="Times New Roman"/>
                <w:sz w:val="22"/>
                <w:szCs w:val="24"/>
                <w:lang w:val="nb-NO" w:bidi="en-US"/>
              </w:rPr>
            </w:pPr>
            <w:r w:rsidRPr="00220FEF">
              <w:rPr>
                <w:bCs/>
                <w:sz w:val="22"/>
                <w:lang w:val="nb-NO"/>
              </w:rPr>
              <w:t>Tiêu chí 1</w:t>
            </w:r>
          </w:p>
        </w:tc>
        <w:tc>
          <w:tcPr>
            <w:tcW w:w="3969" w:type="dxa"/>
          </w:tcPr>
          <w:p w14:paraId="0FA083AD" w14:textId="295DC6F1" w:rsidR="00814AFC" w:rsidRPr="00220FEF" w:rsidRDefault="00814AFC" w:rsidP="00814AFC">
            <w:pPr>
              <w:widowControl w:val="0"/>
              <w:autoSpaceDE w:val="0"/>
              <w:autoSpaceDN w:val="0"/>
              <w:spacing w:line="240" w:lineRule="auto"/>
              <w:ind w:left="72" w:firstLine="0"/>
              <w:jc w:val="left"/>
              <w:rPr>
                <w:rFonts w:eastAsia="Times New Roman"/>
                <w:sz w:val="22"/>
                <w:szCs w:val="24"/>
                <w:lang w:val="nb-NO" w:bidi="en-US"/>
              </w:rPr>
            </w:pPr>
            <w:r w:rsidRPr="00220FEF">
              <w:rPr>
                <w:bCs/>
                <w:sz w:val="22"/>
                <w:lang w:val="nb-NO"/>
              </w:rPr>
              <w:t>Chấp hành đường lối chủ trương của Đảng, chính sách, pháp luật của Nhà nước Việt Nam</w:t>
            </w:r>
          </w:p>
        </w:tc>
        <w:tc>
          <w:tcPr>
            <w:tcW w:w="1701" w:type="dxa"/>
          </w:tcPr>
          <w:p w14:paraId="1BE82BC9" w14:textId="77777777" w:rsidR="00814AFC" w:rsidRPr="00220FEF" w:rsidRDefault="00814AFC" w:rsidP="00814AFC">
            <w:pPr>
              <w:widowControl w:val="0"/>
              <w:autoSpaceDE w:val="0"/>
              <w:autoSpaceDN w:val="0"/>
              <w:spacing w:line="240" w:lineRule="auto"/>
              <w:ind w:left="72" w:firstLine="0"/>
              <w:jc w:val="left"/>
              <w:rPr>
                <w:rFonts w:eastAsia="Times New Roman"/>
                <w:sz w:val="22"/>
                <w:szCs w:val="24"/>
                <w:lang w:val="nb-NO" w:bidi="en-US"/>
              </w:rPr>
            </w:pPr>
          </w:p>
        </w:tc>
        <w:tc>
          <w:tcPr>
            <w:tcW w:w="1701" w:type="dxa"/>
          </w:tcPr>
          <w:p w14:paraId="34E490BE" w14:textId="77777777" w:rsidR="00814AFC" w:rsidRPr="00220FEF" w:rsidRDefault="00814AFC" w:rsidP="00814AFC">
            <w:pPr>
              <w:widowControl w:val="0"/>
              <w:autoSpaceDE w:val="0"/>
              <w:autoSpaceDN w:val="0"/>
              <w:spacing w:line="240" w:lineRule="auto"/>
              <w:ind w:left="72" w:firstLine="0"/>
              <w:jc w:val="left"/>
              <w:rPr>
                <w:rFonts w:eastAsia="Times New Roman"/>
                <w:sz w:val="22"/>
                <w:szCs w:val="24"/>
                <w:lang w:val="nb-NO" w:bidi="en-US"/>
              </w:rPr>
            </w:pPr>
          </w:p>
        </w:tc>
      </w:tr>
      <w:tr w:rsidR="00814AFC" w:rsidRPr="00220FEF" w14:paraId="1A214E0F" w14:textId="77777777" w:rsidTr="00552842">
        <w:trPr>
          <w:trHeight w:val="261"/>
          <w:jc w:val="center"/>
        </w:trPr>
        <w:tc>
          <w:tcPr>
            <w:tcW w:w="1495" w:type="dxa"/>
            <w:vAlign w:val="center"/>
          </w:tcPr>
          <w:p w14:paraId="4E6FE8FF" w14:textId="2DD17C5C" w:rsidR="00814AFC" w:rsidRPr="00220FEF" w:rsidRDefault="00814AFC" w:rsidP="00814AFC">
            <w:pPr>
              <w:widowControl w:val="0"/>
              <w:autoSpaceDE w:val="0"/>
              <w:autoSpaceDN w:val="0"/>
              <w:spacing w:line="240" w:lineRule="auto"/>
              <w:ind w:right="17" w:firstLine="0"/>
              <w:jc w:val="center"/>
              <w:rPr>
                <w:rFonts w:eastAsia="Times New Roman"/>
                <w:sz w:val="22"/>
                <w:szCs w:val="24"/>
                <w:lang w:val="nb-NO" w:bidi="en-US"/>
              </w:rPr>
            </w:pPr>
            <w:r w:rsidRPr="00220FEF">
              <w:rPr>
                <w:bCs/>
                <w:sz w:val="22"/>
                <w:lang w:val="nb-NO"/>
              </w:rPr>
              <w:t>Tiêu chí 2</w:t>
            </w:r>
          </w:p>
        </w:tc>
        <w:tc>
          <w:tcPr>
            <w:tcW w:w="3969" w:type="dxa"/>
          </w:tcPr>
          <w:p w14:paraId="364A4FA3" w14:textId="0A61B887" w:rsidR="00814AFC" w:rsidRPr="00220FEF" w:rsidRDefault="00814AFC" w:rsidP="00814AFC">
            <w:pPr>
              <w:widowControl w:val="0"/>
              <w:autoSpaceDE w:val="0"/>
              <w:autoSpaceDN w:val="0"/>
              <w:spacing w:line="240" w:lineRule="auto"/>
              <w:ind w:left="69" w:firstLine="0"/>
              <w:jc w:val="left"/>
              <w:rPr>
                <w:rFonts w:eastAsia="Times New Roman"/>
                <w:sz w:val="22"/>
                <w:szCs w:val="24"/>
                <w:lang w:val="nb-NO" w:bidi="en-US"/>
              </w:rPr>
            </w:pPr>
            <w:r w:rsidRPr="00220FEF">
              <w:rPr>
                <w:bCs/>
                <w:sz w:val="22"/>
                <w:lang w:val="nb-NO"/>
              </w:rPr>
              <w:t>Chấp hành Luật giáo dục đại học, điều lệ, quy định của ngành và quy định của trường ĐH</w:t>
            </w:r>
          </w:p>
        </w:tc>
        <w:tc>
          <w:tcPr>
            <w:tcW w:w="1701" w:type="dxa"/>
          </w:tcPr>
          <w:p w14:paraId="5BDDE140" w14:textId="77777777" w:rsidR="00814AFC" w:rsidRPr="00220FEF" w:rsidRDefault="00814AFC" w:rsidP="00814AFC">
            <w:pPr>
              <w:widowControl w:val="0"/>
              <w:autoSpaceDE w:val="0"/>
              <w:autoSpaceDN w:val="0"/>
              <w:spacing w:line="240" w:lineRule="auto"/>
              <w:ind w:left="69" w:firstLine="0"/>
              <w:jc w:val="left"/>
              <w:rPr>
                <w:rFonts w:eastAsia="Times New Roman"/>
                <w:sz w:val="22"/>
                <w:szCs w:val="24"/>
                <w:lang w:val="nb-NO" w:bidi="en-US"/>
              </w:rPr>
            </w:pPr>
          </w:p>
        </w:tc>
        <w:tc>
          <w:tcPr>
            <w:tcW w:w="1701" w:type="dxa"/>
          </w:tcPr>
          <w:p w14:paraId="6A174790" w14:textId="77777777" w:rsidR="00814AFC" w:rsidRPr="00220FEF" w:rsidRDefault="00814AFC" w:rsidP="00814AFC">
            <w:pPr>
              <w:widowControl w:val="0"/>
              <w:autoSpaceDE w:val="0"/>
              <w:autoSpaceDN w:val="0"/>
              <w:spacing w:line="240" w:lineRule="auto"/>
              <w:ind w:left="69" w:firstLine="0"/>
              <w:jc w:val="left"/>
              <w:rPr>
                <w:rFonts w:eastAsia="Times New Roman"/>
                <w:sz w:val="22"/>
                <w:szCs w:val="24"/>
                <w:lang w:val="nb-NO" w:bidi="en-US"/>
              </w:rPr>
            </w:pPr>
          </w:p>
        </w:tc>
      </w:tr>
      <w:tr w:rsidR="00814AFC" w:rsidRPr="00220FEF" w14:paraId="1B0E4CE1" w14:textId="77777777" w:rsidTr="00552842">
        <w:trPr>
          <w:trHeight w:val="264"/>
          <w:jc w:val="center"/>
        </w:trPr>
        <w:tc>
          <w:tcPr>
            <w:tcW w:w="1495" w:type="dxa"/>
            <w:vAlign w:val="center"/>
          </w:tcPr>
          <w:p w14:paraId="0ABC5AC3" w14:textId="6FB16ED1" w:rsidR="00814AFC" w:rsidRPr="00220FEF"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220FEF">
              <w:rPr>
                <w:bCs/>
                <w:sz w:val="22"/>
                <w:lang w:val="nb-NO"/>
              </w:rPr>
              <w:t>Tiêu chí 3</w:t>
            </w:r>
          </w:p>
        </w:tc>
        <w:tc>
          <w:tcPr>
            <w:tcW w:w="3969" w:type="dxa"/>
          </w:tcPr>
          <w:p w14:paraId="76F29EFD" w14:textId="516F8537" w:rsidR="00814AFC" w:rsidRPr="00220FEF" w:rsidRDefault="00814AFC" w:rsidP="00814AFC">
            <w:pPr>
              <w:widowControl w:val="0"/>
              <w:autoSpaceDE w:val="0"/>
              <w:autoSpaceDN w:val="0"/>
              <w:spacing w:line="240" w:lineRule="auto"/>
              <w:ind w:left="67" w:firstLine="0"/>
              <w:jc w:val="left"/>
              <w:rPr>
                <w:rFonts w:eastAsia="Times New Roman"/>
                <w:sz w:val="22"/>
                <w:szCs w:val="24"/>
                <w:lang w:val="nb-NO" w:bidi="en-US"/>
              </w:rPr>
            </w:pPr>
            <w:r w:rsidRPr="00220FEF">
              <w:rPr>
                <w:bCs/>
                <w:sz w:val="22"/>
                <w:lang w:val="nb-NO"/>
              </w:rPr>
              <w:t>Thực hiện nghiêm túc các quy định về đạo đức nhà giáo, giữ gìn phẩm chất, danh dự, uy tín của nhà giáo.</w:t>
            </w:r>
          </w:p>
        </w:tc>
        <w:tc>
          <w:tcPr>
            <w:tcW w:w="1701" w:type="dxa"/>
          </w:tcPr>
          <w:p w14:paraId="54CA39EF" w14:textId="77777777" w:rsidR="00814AFC" w:rsidRPr="00220FEF" w:rsidRDefault="00814AFC" w:rsidP="00814AFC">
            <w:pPr>
              <w:widowControl w:val="0"/>
              <w:autoSpaceDE w:val="0"/>
              <w:autoSpaceDN w:val="0"/>
              <w:spacing w:line="240" w:lineRule="auto"/>
              <w:ind w:left="67" w:firstLine="0"/>
              <w:jc w:val="left"/>
              <w:rPr>
                <w:rFonts w:eastAsia="Times New Roman"/>
                <w:sz w:val="22"/>
                <w:szCs w:val="24"/>
                <w:lang w:val="nb-NO" w:bidi="en-US"/>
              </w:rPr>
            </w:pPr>
          </w:p>
        </w:tc>
        <w:tc>
          <w:tcPr>
            <w:tcW w:w="1701" w:type="dxa"/>
          </w:tcPr>
          <w:p w14:paraId="6D1D608F" w14:textId="77777777" w:rsidR="00814AFC" w:rsidRPr="00220FEF" w:rsidRDefault="00814AFC" w:rsidP="00814AFC">
            <w:pPr>
              <w:widowControl w:val="0"/>
              <w:autoSpaceDE w:val="0"/>
              <w:autoSpaceDN w:val="0"/>
              <w:spacing w:line="240" w:lineRule="auto"/>
              <w:ind w:left="67" w:firstLine="0"/>
              <w:jc w:val="left"/>
              <w:rPr>
                <w:rFonts w:eastAsia="Times New Roman"/>
                <w:sz w:val="22"/>
                <w:szCs w:val="24"/>
                <w:lang w:val="nb-NO" w:bidi="en-US"/>
              </w:rPr>
            </w:pPr>
          </w:p>
        </w:tc>
      </w:tr>
      <w:tr w:rsidR="00814AFC" w:rsidRPr="00220FEF" w14:paraId="2EF83071" w14:textId="77777777" w:rsidTr="00552842">
        <w:trPr>
          <w:trHeight w:val="268"/>
          <w:jc w:val="center"/>
        </w:trPr>
        <w:tc>
          <w:tcPr>
            <w:tcW w:w="1495" w:type="dxa"/>
            <w:vAlign w:val="center"/>
          </w:tcPr>
          <w:p w14:paraId="0EA82231" w14:textId="13453A5F" w:rsidR="00814AFC" w:rsidRPr="00220FEF" w:rsidRDefault="00814AFC" w:rsidP="00814AFC">
            <w:pPr>
              <w:widowControl w:val="0"/>
              <w:autoSpaceDE w:val="0"/>
              <w:autoSpaceDN w:val="0"/>
              <w:spacing w:line="240" w:lineRule="auto"/>
              <w:ind w:right="13" w:firstLine="0"/>
              <w:jc w:val="center"/>
              <w:rPr>
                <w:rFonts w:eastAsia="Times New Roman"/>
                <w:sz w:val="22"/>
                <w:szCs w:val="24"/>
                <w:lang w:val="nb-NO" w:bidi="en-US"/>
              </w:rPr>
            </w:pPr>
            <w:r w:rsidRPr="00220FEF">
              <w:rPr>
                <w:bCs/>
                <w:sz w:val="22"/>
                <w:lang w:val="nb-NO"/>
              </w:rPr>
              <w:t>Tiêu chí 4</w:t>
            </w:r>
          </w:p>
        </w:tc>
        <w:tc>
          <w:tcPr>
            <w:tcW w:w="3969" w:type="dxa"/>
          </w:tcPr>
          <w:p w14:paraId="63346C18" w14:textId="7676FA85" w:rsidR="00814AFC" w:rsidRPr="00220FEF" w:rsidRDefault="00814AFC" w:rsidP="00814AFC">
            <w:pPr>
              <w:widowControl w:val="0"/>
              <w:autoSpaceDE w:val="0"/>
              <w:autoSpaceDN w:val="0"/>
              <w:spacing w:line="240" w:lineRule="auto"/>
              <w:ind w:left="70" w:firstLine="0"/>
              <w:jc w:val="left"/>
              <w:rPr>
                <w:rFonts w:eastAsia="Times New Roman"/>
                <w:sz w:val="22"/>
                <w:szCs w:val="24"/>
                <w:lang w:val="nb-NO" w:bidi="en-US"/>
              </w:rPr>
            </w:pPr>
            <w:r w:rsidRPr="00220FEF">
              <w:rPr>
                <w:bCs/>
                <w:sz w:val="22"/>
                <w:lang w:val="nb-NO"/>
              </w:rPr>
              <w:t>Đam mê và có trách nhiệm nghề nghiệp</w:t>
            </w:r>
          </w:p>
        </w:tc>
        <w:tc>
          <w:tcPr>
            <w:tcW w:w="1701" w:type="dxa"/>
          </w:tcPr>
          <w:p w14:paraId="6D23BAB2" w14:textId="77777777" w:rsidR="00814AFC" w:rsidRPr="00220FEF" w:rsidRDefault="00814AFC" w:rsidP="00814AFC">
            <w:pPr>
              <w:widowControl w:val="0"/>
              <w:autoSpaceDE w:val="0"/>
              <w:autoSpaceDN w:val="0"/>
              <w:spacing w:line="240" w:lineRule="auto"/>
              <w:ind w:left="70" w:firstLine="0"/>
              <w:jc w:val="left"/>
              <w:rPr>
                <w:rFonts w:eastAsia="Times New Roman"/>
                <w:sz w:val="22"/>
                <w:szCs w:val="24"/>
                <w:lang w:val="nb-NO" w:bidi="en-US"/>
              </w:rPr>
            </w:pPr>
          </w:p>
        </w:tc>
        <w:tc>
          <w:tcPr>
            <w:tcW w:w="1701" w:type="dxa"/>
          </w:tcPr>
          <w:p w14:paraId="0EBE20AC" w14:textId="77777777" w:rsidR="00814AFC" w:rsidRPr="00220FEF" w:rsidRDefault="00814AFC" w:rsidP="00814AFC">
            <w:pPr>
              <w:widowControl w:val="0"/>
              <w:autoSpaceDE w:val="0"/>
              <w:autoSpaceDN w:val="0"/>
              <w:spacing w:line="240" w:lineRule="auto"/>
              <w:ind w:left="70" w:firstLine="0"/>
              <w:jc w:val="left"/>
              <w:rPr>
                <w:rFonts w:eastAsia="Times New Roman"/>
                <w:sz w:val="22"/>
                <w:szCs w:val="24"/>
                <w:lang w:val="nb-NO" w:bidi="en-US"/>
              </w:rPr>
            </w:pPr>
          </w:p>
        </w:tc>
      </w:tr>
      <w:tr w:rsidR="00814AFC" w:rsidRPr="00220FEF" w14:paraId="029985FB" w14:textId="77777777" w:rsidTr="00552842">
        <w:trPr>
          <w:trHeight w:val="268"/>
          <w:jc w:val="center"/>
        </w:trPr>
        <w:tc>
          <w:tcPr>
            <w:tcW w:w="1495" w:type="dxa"/>
            <w:vAlign w:val="center"/>
          </w:tcPr>
          <w:p w14:paraId="02671D3F" w14:textId="371A3AA7" w:rsidR="00814AFC" w:rsidRPr="00220FEF" w:rsidRDefault="00814AFC" w:rsidP="00814AFC">
            <w:pPr>
              <w:widowControl w:val="0"/>
              <w:autoSpaceDE w:val="0"/>
              <w:autoSpaceDN w:val="0"/>
              <w:spacing w:line="240" w:lineRule="auto"/>
              <w:ind w:right="18" w:firstLine="0"/>
              <w:jc w:val="center"/>
              <w:rPr>
                <w:rFonts w:eastAsia="Times New Roman"/>
                <w:b/>
                <w:sz w:val="22"/>
                <w:szCs w:val="24"/>
                <w:lang w:val="en-US" w:bidi="en-US"/>
              </w:rPr>
            </w:pPr>
            <w:r w:rsidRPr="00220FEF">
              <w:rPr>
                <w:b/>
                <w:bCs/>
                <w:sz w:val="22"/>
                <w:lang w:bidi="en-US"/>
              </w:rPr>
              <w:t>Tiêu chuẩn 2</w:t>
            </w:r>
          </w:p>
        </w:tc>
        <w:tc>
          <w:tcPr>
            <w:tcW w:w="3969" w:type="dxa"/>
          </w:tcPr>
          <w:p w14:paraId="48D9A439" w14:textId="79F18069" w:rsidR="00814AFC" w:rsidRPr="00220FEF" w:rsidRDefault="00814AFC" w:rsidP="00814AFC">
            <w:pPr>
              <w:widowControl w:val="0"/>
              <w:autoSpaceDE w:val="0"/>
              <w:autoSpaceDN w:val="0"/>
              <w:spacing w:line="240" w:lineRule="auto"/>
              <w:ind w:right="-5" w:firstLine="0"/>
              <w:jc w:val="left"/>
              <w:rPr>
                <w:rFonts w:eastAsia="Times New Roman"/>
                <w:b/>
                <w:sz w:val="22"/>
                <w:szCs w:val="24"/>
                <w:lang w:val="en-US" w:bidi="en-US"/>
              </w:rPr>
            </w:pPr>
            <w:r w:rsidRPr="00220FEF">
              <w:rPr>
                <w:b/>
                <w:bCs/>
                <w:sz w:val="22"/>
                <w:lang w:bidi="en-US"/>
              </w:rPr>
              <w:t xml:space="preserve"> Năng lực chuyên môn</w:t>
            </w:r>
          </w:p>
        </w:tc>
        <w:tc>
          <w:tcPr>
            <w:tcW w:w="1701" w:type="dxa"/>
          </w:tcPr>
          <w:p w14:paraId="607DEA3C" w14:textId="77777777" w:rsidR="00814AFC" w:rsidRPr="00220FEF"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c>
          <w:tcPr>
            <w:tcW w:w="1701" w:type="dxa"/>
          </w:tcPr>
          <w:p w14:paraId="598FF43C" w14:textId="77777777" w:rsidR="00814AFC" w:rsidRPr="00220FEF"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r>
      <w:tr w:rsidR="00814AFC" w:rsidRPr="00220FEF" w14:paraId="2D9A2C6E" w14:textId="77777777" w:rsidTr="00552842">
        <w:trPr>
          <w:trHeight w:val="488"/>
          <w:jc w:val="center"/>
        </w:trPr>
        <w:tc>
          <w:tcPr>
            <w:tcW w:w="1495" w:type="dxa"/>
            <w:vAlign w:val="center"/>
          </w:tcPr>
          <w:p w14:paraId="56B59C0A" w14:textId="3F84F70D" w:rsidR="00814AFC" w:rsidRPr="00220FEF"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220FEF">
              <w:rPr>
                <w:bCs/>
                <w:sz w:val="22"/>
                <w:lang w:val="nb-NO"/>
              </w:rPr>
              <w:t>Tiêu chí 5</w:t>
            </w:r>
          </w:p>
        </w:tc>
        <w:tc>
          <w:tcPr>
            <w:tcW w:w="3969" w:type="dxa"/>
          </w:tcPr>
          <w:p w14:paraId="10300BC5" w14:textId="751E0A63" w:rsidR="00814AFC" w:rsidRPr="00220FEF" w:rsidRDefault="00814AFC" w:rsidP="00814AFC">
            <w:pPr>
              <w:widowControl w:val="0"/>
              <w:autoSpaceDE w:val="0"/>
              <w:autoSpaceDN w:val="0"/>
              <w:spacing w:line="240" w:lineRule="auto"/>
              <w:ind w:left="74" w:firstLine="0"/>
              <w:jc w:val="left"/>
              <w:rPr>
                <w:rFonts w:eastAsia="Times New Roman"/>
                <w:sz w:val="22"/>
                <w:szCs w:val="24"/>
                <w:lang w:val="nb-NO" w:bidi="en-US"/>
              </w:rPr>
            </w:pPr>
            <w:r w:rsidRPr="00220FEF">
              <w:rPr>
                <w:bCs/>
                <w:sz w:val="22"/>
                <w:lang w:val="nb-NO"/>
              </w:rPr>
              <w:t xml:space="preserve">Đạt chuẩn trình độ đào tạo theo quy định </w:t>
            </w:r>
          </w:p>
        </w:tc>
        <w:tc>
          <w:tcPr>
            <w:tcW w:w="1701" w:type="dxa"/>
          </w:tcPr>
          <w:p w14:paraId="1E4050C5" w14:textId="77777777" w:rsidR="00814AFC" w:rsidRPr="00220FEF" w:rsidRDefault="00814AFC" w:rsidP="00814AFC">
            <w:pPr>
              <w:widowControl w:val="0"/>
              <w:autoSpaceDE w:val="0"/>
              <w:autoSpaceDN w:val="0"/>
              <w:spacing w:line="240" w:lineRule="auto"/>
              <w:ind w:left="74" w:firstLine="0"/>
              <w:jc w:val="left"/>
              <w:rPr>
                <w:rFonts w:eastAsia="Times New Roman"/>
                <w:sz w:val="22"/>
                <w:szCs w:val="24"/>
                <w:lang w:val="nb-NO" w:bidi="en-US"/>
              </w:rPr>
            </w:pPr>
          </w:p>
        </w:tc>
        <w:tc>
          <w:tcPr>
            <w:tcW w:w="1701" w:type="dxa"/>
          </w:tcPr>
          <w:p w14:paraId="246764FE" w14:textId="77777777" w:rsidR="00814AFC" w:rsidRPr="00220FEF" w:rsidRDefault="00814AFC" w:rsidP="00814AFC">
            <w:pPr>
              <w:widowControl w:val="0"/>
              <w:autoSpaceDE w:val="0"/>
              <w:autoSpaceDN w:val="0"/>
              <w:spacing w:line="240" w:lineRule="auto"/>
              <w:ind w:left="74" w:firstLine="0"/>
              <w:jc w:val="left"/>
              <w:rPr>
                <w:rFonts w:eastAsia="Times New Roman"/>
                <w:sz w:val="22"/>
                <w:szCs w:val="24"/>
                <w:lang w:val="nb-NO" w:bidi="en-US"/>
              </w:rPr>
            </w:pPr>
          </w:p>
        </w:tc>
      </w:tr>
      <w:tr w:rsidR="00814AFC" w:rsidRPr="00220FEF" w14:paraId="313513EF" w14:textId="77777777" w:rsidTr="00552842">
        <w:trPr>
          <w:trHeight w:val="264"/>
          <w:jc w:val="center"/>
        </w:trPr>
        <w:tc>
          <w:tcPr>
            <w:tcW w:w="1495" w:type="dxa"/>
            <w:vAlign w:val="center"/>
          </w:tcPr>
          <w:p w14:paraId="0EA74EBB" w14:textId="2B1D3BB3" w:rsidR="00814AFC" w:rsidRPr="00220FEF"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220FEF">
              <w:rPr>
                <w:bCs/>
                <w:sz w:val="22"/>
                <w:lang w:val="nb-NO"/>
              </w:rPr>
              <w:t>Tiêu chí 6</w:t>
            </w:r>
          </w:p>
        </w:tc>
        <w:tc>
          <w:tcPr>
            <w:tcW w:w="3969" w:type="dxa"/>
          </w:tcPr>
          <w:p w14:paraId="43841C72" w14:textId="4FC743A3"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Cập nhật tri thức và định hướng đổi mới giáo dục đại học trong nước và quốc tế</w:t>
            </w:r>
          </w:p>
        </w:tc>
        <w:tc>
          <w:tcPr>
            <w:tcW w:w="1701" w:type="dxa"/>
          </w:tcPr>
          <w:p w14:paraId="3E442A50"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5818244A"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72BE3E47" w14:textId="77777777" w:rsidTr="00552842">
        <w:trPr>
          <w:trHeight w:val="268"/>
          <w:jc w:val="center"/>
        </w:trPr>
        <w:tc>
          <w:tcPr>
            <w:tcW w:w="1495" w:type="dxa"/>
            <w:vAlign w:val="center"/>
          </w:tcPr>
          <w:p w14:paraId="5C4A84A0" w14:textId="40754993" w:rsidR="00814AFC" w:rsidRPr="00220FEF" w:rsidRDefault="00814AFC" w:rsidP="00814AFC">
            <w:pPr>
              <w:widowControl w:val="0"/>
              <w:autoSpaceDE w:val="0"/>
              <w:autoSpaceDN w:val="0"/>
              <w:spacing w:line="240" w:lineRule="auto"/>
              <w:ind w:left="59" w:right="22" w:firstLine="0"/>
              <w:jc w:val="center"/>
              <w:rPr>
                <w:rFonts w:eastAsia="Times New Roman"/>
                <w:sz w:val="22"/>
                <w:szCs w:val="24"/>
                <w:lang w:val="nb-NO" w:bidi="en-US"/>
              </w:rPr>
            </w:pPr>
            <w:r w:rsidRPr="00220FEF">
              <w:rPr>
                <w:bCs/>
                <w:sz w:val="22"/>
                <w:lang w:val="nb-NO"/>
              </w:rPr>
              <w:t>Tiêu chí 7</w:t>
            </w:r>
          </w:p>
        </w:tc>
        <w:tc>
          <w:tcPr>
            <w:tcW w:w="3969" w:type="dxa"/>
          </w:tcPr>
          <w:p w14:paraId="31CECEEF" w14:textId="4AEA2F50"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Năng lực về văn hóa của các nước nói tiếng Anh, có thể lồng ghép các kiến thức về văn hóa của các nước nói tiếng Anh trong bài giảng trên lớp</w:t>
            </w:r>
          </w:p>
        </w:tc>
        <w:tc>
          <w:tcPr>
            <w:tcW w:w="1701" w:type="dxa"/>
          </w:tcPr>
          <w:p w14:paraId="65E5745F"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2EAE60A4"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016D6A0B" w14:textId="77777777" w:rsidTr="00552842">
        <w:trPr>
          <w:trHeight w:val="268"/>
          <w:jc w:val="center"/>
        </w:trPr>
        <w:tc>
          <w:tcPr>
            <w:tcW w:w="1495" w:type="dxa"/>
            <w:vAlign w:val="center"/>
          </w:tcPr>
          <w:p w14:paraId="07682DAC" w14:textId="6982A07C" w:rsidR="00814AFC" w:rsidRPr="00220FEF" w:rsidRDefault="00814AFC" w:rsidP="00814AFC">
            <w:pPr>
              <w:widowControl w:val="0"/>
              <w:autoSpaceDE w:val="0"/>
              <w:autoSpaceDN w:val="0"/>
              <w:spacing w:line="240" w:lineRule="auto"/>
              <w:ind w:left="61" w:right="22" w:firstLine="0"/>
              <w:jc w:val="center"/>
              <w:rPr>
                <w:rFonts w:eastAsia="Times New Roman"/>
                <w:i/>
                <w:sz w:val="22"/>
                <w:szCs w:val="24"/>
                <w:lang w:val="nb-NO" w:bidi="en-US"/>
              </w:rPr>
            </w:pPr>
            <w:r w:rsidRPr="00220FEF">
              <w:rPr>
                <w:bCs/>
                <w:sz w:val="22"/>
                <w:lang w:val="nb-NO"/>
              </w:rPr>
              <w:t>Tiêu chí 8</w:t>
            </w:r>
          </w:p>
        </w:tc>
        <w:tc>
          <w:tcPr>
            <w:tcW w:w="3969" w:type="dxa"/>
          </w:tcPr>
          <w:p w14:paraId="42ACC6F9" w14:textId="4C9F7275" w:rsidR="00814AFC" w:rsidRPr="00220FEF" w:rsidRDefault="00814AFC" w:rsidP="00814AFC">
            <w:pPr>
              <w:widowControl w:val="0"/>
              <w:autoSpaceDE w:val="0"/>
              <w:autoSpaceDN w:val="0"/>
              <w:spacing w:line="240" w:lineRule="auto"/>
              <w:ind w:left="66" w:firstLine="0"/>
              <w:jc w:val="left"/>
              <w:rPr>
                <w:rFonts w:eastAsia="Times New Roman"/>
                <w:i/>
                <w:sz w:val="22"/>
                <w:szCs w:val="24"/>
                <w:lang w:val="nb-NO" w:bidi="en-US"/>
              </w:rPr>
            </w:pPr>
            <w:r w:rsidRPr="00220FEF">
              <w:rPr>
                <w:bCs/>
                <w:i/>
                <w:sz w:val="22"/>
                <w:lang w:val="nb-NO"/>
              </w:rPr>
              <w:t xml:space="preserve">Năng lực </w:t>
            </w:r>
            <w:r w:rsidRPr="00220FEF">
              <w:rPr>
                <w:bCs/>
                <w:i/>
                <w:sz w:val="22"/>
                <w:lang w:bidi="en-US"/>
              </w:rPr>
              <w:t>ngôn ngữ và văn hóa của ngành học cụ thể mà sinh viên đang học hoặc sẽ làm việc</w:t>
            </w:r>
          </w:p>
        </w:tc>
        <w:tc>
          <w:tcPr>
            <w:tcW w:w="1701" w:type="dxa"/>
          </w:tcPr>
          <w:p w14:paraId="795A0DBA" w14:textId="77777777" w:rsidR="00814AFC" w:rsidRPr="00220FEF"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c>
          <w:tcPr>
            <w:tcW w:w="1701" w:type="dxa"/>
          </w:tcPr>
          <w:p w14:paraId="0ECD9F85" w14:textId="77777777" w:rsidR="00814AFC" w:rsidRPr="00220FEF"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r>
      <w:tr w:rsidR="00814AFC" w:rsidRPr="00220FEF" w14:paraId="46ACEDA9" w14:textId="77777777" w:rsidTr="00552842">
        <w:trPr>
          <w:trHeight w:val="268"/>
          <w:jc w:val="center"/>
        </w:trPr>
        <w:tc>
          <w:tcPr>
            <w:tcW w:w="1495" w:type="dxa"/>
            <w:vAlign w:val="center"/>
          </w:tcPr>
          <w:p w14:paraId="5D89C85D" w14:textId="667D1877" w:rsidR="00814AFC" w:rsidRPr="00220FEF" w:rsidRDefault="00814AFC" w:rsidP="00814AFC">
            <w:pPr>
              <w:widowControl w:val="0"/>
              <w:autoSpaceDE w:val="0"/>
              <w:autoSpaceDN w:val="0"/>
              <w:spacing w:line="240" w:lineRule="auto"/>
              <w:ind w:left="51" w:right="22" w:firstLine="0"/>
              <w:jc w:val="center"/>
              <w:rPr>
                <w:rFonts w:eastAsia="Times New Roman"/>
                <w:sz w:val="22"/>
                <w:szCs w:val="24"/>
                <w:lang w:val="en-US" w:bidi="en-US"/>
              </w:rPr>
            </w:pPr>
            <w:r w:rsidRPr="00220FEF">
              <w:rPr>
                <w:b/>
                <w:bCs/>
                <w:sz w:val="22"/>
                <w:lang w:bidi="en-US"/>
              </w:rPr>
              <w:t>Tiêu chuẩn 3</w:t>
            </w:r>
          </w:p>
        </w:tc>
        <w:tc>
          <w:tcPr>
            <w:tcW w:w="3969" w:type="dxa"/>
          </w:tcPr>
          <w:p w14:paraId="09D8839D" w14:textId="4218816E" w:rsidR="00814AFC" w:rsidRPr="00220FEF" w:rsidRDefault="00814AFC" w:rsidP="00814AFC">
            <w:pPr>
              <w:widowControl w:val="0"/>
              <w:autoSpaceDE w:val="0"/>
              <w:autoSpaceDN w:val="0"/>
              <w:spacing w:line="240" w:lineRule="auto"/>
              <w:ind w:left="54" w:firstLine="0"/>
              <w:jc w:val="left"/>
              <w:rPr>
                <w:rFonts w:eastAsia="Times New Roman"/>
                <w:sz w:val="22"/>
                <w:szCs w:val="24"/>
                <w:lang w:val="en-US" w:bidi="en-US"/>
              </w:rPr>
            </w:pPr>
            <w:r w:rsidRPr="00220FEF">
              <w:rPr>
                <w:b/>
                <w:bCs/>
                <w:sz w:val="22"/>
                <w:lang w:bidi="en-US"/>
              </w:rPr>
              <w:t>Năng lực sư phạm</w:t>
            </w:r>
          </w:p>
        </w:tc>
        <w:tc>
          <w:tcPr>
            <w:tcW w:w="1701" w:type="dxa"/>
          </w:tcPr>
          <w:p w14:paraId="523DC539" w14:textId="77777777" w:rsidR="00814AFC" w:rsidRPr="00220FEF"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c>
          <w:tcPr>
            <w:tcW w:w="1701" w:type="dxa"/>
          </w:tcPr>
          <w:p w14:paraId="26C3F579" w14:textId="77777777" w:rsidR="00814AFC" w:rsidRPr="00220FEF"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r>
      <w:tr w:rsidR="00814AFC" w:rsidRPr="00220FEF" w14:paraId="41656CA7" w14:textId="77777777" w:rsidTr="00552842">
        <w:trPr>
          <w:trHeight w:val="268"/>
          <w:jc w:val="center"/>
        </w:trPr>
        <w:tc>
          <w:tcPr>
            <w:tcW w:w="1495" w:type="dxa"/>
            <w:vAlign w:val="center"/>
          </w:tcPr>
          <w:p w14:paraId="732649E7" w14:textId="0AB236BC" w:rsidR="00814AFC" w:rsidRPr="00220FEF"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220FEF">
              <w:rPr>
                <w:bCs/>
                <w:sz w:val="22"/>
                <w:lang w:val="nb-NO"/>
              </w:rPr>
              <w:t>Tiêu chí 9</w:t>
            </w:r>
          </w:p>
        </w:tc>
        <w:tc>
          <w:tcPr>
            <w:tcW w:w="3969" w:type="dxa"/>
          </w:tcPr>
          <w:p w14:paraId="1EEE1722" w14:textId="4CB11D8C"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Có kiến thức và kĩ năng về nghiệp vụ sư phạm; hỗ trợ đồng nghiệp và người học phát triển nghề nghiệp</w:t>
            </w:r>
          </w:p>
        </w:tc>
        <w:tc>
          <w:tcPr>
            <w:tcW w:w="1701" w:type="dxa"/>
          </w:tcPr>
          <w:p w14:paraId="2EFA42B4"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51DDB494"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457E7A3B" w14:textId="77777777" w:rsidTr="00552842">
        <w:trPr>
          <w:trHeight w:val="498"/>
          <w:jc w:val="center"/>
        </w:trPr>
        <w:tc>
          <w:tcPr>
            <w:tcW w:w="1495" w:type="dxa"/>
            <w:vAlign w:val="center"/>
          </w:tcPr>
          <w:p w14:paraId="6B06292B" w14:textId="1B144EAA" w:rsidR="00814AFC" w:rsidRPr="00220FEF"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220FEF">
              <w:rPr>
                <w:bCs/>
                <w:sz w:val="22"/>
                <w:lang w:val="nb-NO"/>
              </w:rPr>
              <w:t>Tiêu chí 10</w:t>
            </w:r>
          </w:p>
        </w:tc>
        <w:tc>
          <w:tcPr>
            <w:tcW w:w="3969" w:type="dxa"/>
          </w:tcPr>
          <w:p w14:paraId="6666430A" w14:textId="165A18C3"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Thực hiện đổi mới phương pháp dạy học, vận dụng linh hoạt các phương pháp và kĩ thuật trong thiết kế và tổ chức dạy học.</w:t>
            </w:r>
          </w:p>
        </w:tc>
        <w:tc>
          <w:tcPr>
            <w:tcW w:w="1701" w:type="dxa"/>
          </w:tcPr>
          <w:p w14:paraId="7C26D08A"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781B2C46"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2CB4769A" w14:textId="77777777" w:rsidTr="00552842">
        <w:trPr>
          <w:trHeight w:val="495"/>
          <w:jc w:val="center"/>
        </w:trPr>
        <w:tc>
          <w:tcPr>
            <w:tcW w:w="1495" w:type="dxa"/>
            <w:vAlign w:val="center"/>
          </w:tcPr>
          <w:p w14:paraId="20240C91" w14:textId="2E45E144" w:rsidR="00814AFC" w:rsidRPr="00220FEF" w:rsidRDefault="00814AFC" w:rsidP="00814AFC">
            <w:pPr>
              <w:widowControl w:val="0"/>
              <w:autoSpaceDE w:val="0"/>
              <w:autoSpaceDN w:val="0"/>
              <w:spacing w:line="240" w:lineRule="auto"/>
              <w:ind w:left="57" w:right="22" w:firstLine="0"/>
              <w:jc w:val="center"/>
              <w:rPr>
                <w:rFonts w:eastAsia="Times New Roman"/>
                <w:sz w:val="22"/>
                <w:szCs w:val="24"/>
                <w:lang w:val="nb-NO" w:bidi="en-US"/>
              </w:rPr>
            </w:pPr>
            <w:r w:rsidRPr="00220FEF">
              <w:rPr>
                <w:bCs/>
                <w:sz w:val="22"/>
                <w:lang w:val="nb-NO"/>
              </w:rPr>
              <w:t>Tiêu chí 11</w:t>
            </w:r>
          </w:p>
        </w:tc>
        <w:tc>
          <w:tcPr>
            <w:tcW w:w="3969" w:type="dxa"/>
          </w:tcPr>
          <w:p w14:paraId="2202D611" w14:textId="286737A3"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Xử lý các tình huống sư phạm nảy sinh trong quá trình dạy học</w:t>
            </w:r>
          </w:p>
        </w:tc>
        <w:tc>
          <w:tcPr>
            <w:tcW w:w="1701" w:type="dxa"/>
          </w:tcPr>
          <w:p w14:paraId="61DB1746"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2D18D51D"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4E9E88CE" w14:textId="77777777" w:rsidTr="00552842">
        <w:trPr>
          <w:trHeight w:val="264"/>
          <w:jc w:val="center"/>
        </w:trPr>
        <w:tc>
          <w:tcPr>
            <w:tcW w:w="1495" w:type="dxa"/>
            <w:vAlign w:val="center"/>
          </w:tcPr>
          <w:p w14:paraId="2236CD36" w14:textId="721A0F2D" w:rsidR="00814AFC" w:rsidRPr="00220FEF"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220FEF">
              <w:rPr>
                <w:bCs/>
                <w:sz w:val="22"/>
                <w:lang w:val="nb-NO"/>
              </w:rPr>
              <w:t>Tiêu chí 12</w:t>
            </w:r>
          </w:p>
        </w:tc>
        <w:tc>
          <w:tcPr>
            <w:tcW w:w="3969" w:type="dxa"/>
          </w:tcPr>
          <w:p w14:paraId="2B6B4D3C" w14:textId="5F92B371"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Sử dụng và thiết kế được các công cụ đánh giá và sử dụng kết quả đánh giá để phát triển chương trình đào tạo, điều chỉnh hoạt động dạy học.</w:t>
            </w:r>
          </w:p>
        </w:tc>
        <w:tc>
          <w:tcPr>
            <w:tcW w:w="1701" w:type="dxa"/>
          </w:tcPr>
          <w:p w14:paraId="4E7ECE9D"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71C93260"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7BD40996" w14:textId="77777777" w:rsidTr="00552842">
        <w:trPr>
          <w:trHeight w:val="268"/>
          <w:jc w:val="center"/>
        </w:trPr>
        <w:tc>
          <w:tcPr>
            <w:tcW w:w="1495" w:type="dxa"/>
            <w:vAlign w:val="center"/>
          </w:tcPr>
          <w:p w14:paraId="32F33176" w14:textId="4598F46A" w:rsidR="00814AFC" w:rsidRPr="00220FEF" w:rsidRDefault="00814AFC" w:rsidP="00814AFC">
            <w:pPr>
              <w:widowControl w:val="0"/>
              <w:autoSpaceDE w:val="0"/>
              <w:autoSpaceDN w:val="0"/>
              <w:spacing w:line="240" w:lineRule="auto"/>
              <w:ind w:left="28" w:right="22" w:firstLine="0"/>
              <w:jc w:val="center"/>
              <w:rPr>
                <w:rFonts w:eastAsia="Times New Roman"/>
                <w:sz w:val="22"/>
                <w:szCs w:val="24"/>
                <w:lang w:val="nb-NO" w:bidi="en-US"/>
              </w:rPr>
            </w:pPr>
            <w:r w:rsidRPr="00220FEF">
              <w:rPr>
                <w:bCs/>
                <w:sz w:val="22"/>
                <w:lang w:val="nb-NO"/>
              </w:rPr>
              <w:lastRenderedPageBreak/>
              <w:t>Tiêu chí 13</w:t>
            </w:r>
          </w:p>
        </w:tc>
        <w:tc>
          <w:tcPr>
            <w:tcW w:w="3969" w:type="dxa"/>
          </w:tcPr>
          <w:p w14:paraId="36BD418D" w14:textId="56158359"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Phát triển chương trình đào tạo, chương trình môn học</w:t>
            </w:r>
          </w:p>
        </w:tc>
        <w:tc>
          <w:tcPr>
            <w:tcW w:w="1701" w:type="dxa"/>
          </w:tcPr>
          <w:p w14:paraId="15889538"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33D13466"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3F568C0C" w14:textId="77777777" w:rsidTr="00552842">
        <w:trPr>
          <w:trHeight w:val="264"/>
          <w:jc w:val="center"/>
        </w:trPr>
        <w:tc>
          <w:tcPr>
            <w:tcW w:w="1495" w:type="dxa"/>
            <w:vAlign w:val="center"/>
          </w:tcPr>
          <w:p w14:paraId="1080CC36" w14:textId="0D03ECA4" w:rsidR="00814AFC" w:rsidRPr="00220FEF" w:rsidRDefault="00814AFC" w:rsidP="00814AFC">
            <w:pPr>
              <w:widowControl w:val="0"/>
              <w:autoSpaceDE w:val="0"/>
              <w:autoSpaceDN w:val="0"/>
              <w:spacing w:line="240" w:lineRule="auto"/>
              <w:ind w:right="22" w:firstLine="0"/>
              <w:jc w:val="center"/>
              <w:rPr>
                <w:rFonts w:eastAsia="Times New Roman"/>
                <w:sz w:val="22"/>
                <w:szCs w:val="24"/>
                <w:lang w:val="nb-NO" w:bidi="en-US"/>
              </w:rPr>
            </w:pPr>
            <w:r w:rsidRPr="00220FEF">
              <w:rPr>
                <w:bCs/>
                <w:sz w:val="22"/>
                <w:lang w:val="nb-NO"/>
              </w:rPr>
              <w:t>Tiêu chí 14</w:t>
            </w:r>
          </w:p>
        </w:tc>
        <w:tc>
          <w:tcPr>
            <w:tcW w:w="3969" w:type="dxa"/>
          </w:tcPr>
          <w:p w14:paraId="3826EBE4" w14:textId="3356EC08"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Năng lực tư vấn, hỗ trợ người học</w:t>
            </w:r>
          </w:p>
        </w:tc>
        <w:tc>
          <w:tcPr>
            <w:tcW w:w="1701" w:type="dxa"/>
          </w:tcPr>
          <w:p w14:paraId="48344D1D"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197F2FB9"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449CA15C" w14:textId="77777777" w:rsidTr="00552842">
        <w:trPr>
          <w:trHeight w:val="271"/>
          <w:jc w:val="center"/>
        </w:trPr>
        <w:tc>
          <w:tcPr>
            <w:tcW w:w="1495" w:type="dxa"/>
            <w:vAlign w:val="center"/>
          </w:tcPr>
          <w:p w14:paraId="764778E8" w14:textId="1430DCF1" w:rsidR="00814AFC" w:rsidRPr="00220FEF" w:rsidRDefault="00814AFC" w:rsidP="00814AFC">
            <w:pPr>
              <w:widowControl w:val="0"/>
              <w:autoSpaceDE w:val="0"/>
              <w:autoSpaceDN w:val="0"/>
              <w:spacing w:line="240" w:lineRule="auto"/>
              <w:ind w:right="20" w:firstLine="0"/>
              <w:jc w:val="center"/>
              <w:rPr>
                <w:rFonts w:eastAsia="Times New Roman"/>
                <w:sz w:val="22"/>
                <w:szCs w:val="24"/>
                <w:lang w:val="nb-NO" w:bidi="en-US"/>
              </w:rPr>
            </w:pPr>
            <w:r w:rsidRPr="00220FEF">
              <w:rPr>
                <w:bCs/>
                <w:sz w:val="22"/>
                <w:lang w:val="nb-NO"/>
              </w:rPr>
              <w:t>Tiêu chí 15</w:t>
            </w:r>
          </w:p>
        </w:tc>
        <w:tc>
          <w:tcPr>
            <w:tcW w:w="3969" w:type="dxa"/>
          </w:tcPr>
          <w:p w14:paraId="2EF6403D" w14:textId="4CCEF93F" w:rsidR="00814AFC" w:rsidRPr="00220FEF" w:rsidRDefault="00814AFC" w:rsidP="00814AFC">
            <w:pPr>
              <w:widowControl w:val="0"/>
              <w:autoSpaceDE w:val="0"/>
              <w:autoSpaceDN w:val="0"/>
              <w:spacing w:line="240" w:lineRule="auto"/>
              <w:ind w:right="2317" w:firstLine="0"/>
              <w:jc w:val="left"/>
              <w:rPr>
                <w:rFonts w:eastAsia="Times New Roman"/>
                <w:sz w:val="22"/>
                <w:szCs w:val="24"/>
                <w:lang w:val="nb-NO" w:bidi="en-US"/>
              </w:rPr>
            </w:pPr>
            <w:r w:rsidRPr="00220FEF">
              <w:rPr>
                <w:bCs/>
                <w:sz w:val="22"/>
                <w:lang w:val="nb-NO"/>
              </w:rPr>
              <w:t xml:space="preserve"> Năng lực phân tích nhu cầu của người học và phân tích các hình thức diễn ngôn để chuẩn bị khóa học.</w:t>
            </w:r>
          </w:p>
        </w:tc>
        <w:tc>
          <w:tcPr>
            <w:tcW w:w="1701" w:type="dxa"/>
          </w:tcPr>
          <w:p w14:paraId="380B23A0" w14:textId="77777777" w:rsidR="00814AFC" w:rsidRPr="00220FEF"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c>
          <w:tcPr>
            <w:tcW w:w="1701" w:type="dxa"/>
          </w:tcPr>
          <w:p w14:paraId="1E628532" w14:textId="77777777" w:rsidR="00814AFC" w:rsidRPr="00220FEF"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r>
      <w:tr w:rsidR="00814AFC" w:rsidRPr="00220FEF" w14:paraId="35707E79" w14:textId="77777777" w:rsidTr="00552842">
        <w:trPr>
          <w:trHeight w:val="271"/>
          <w:jc w:val="center"/>
        </w:trPr>
        <w:tc>
          <w:tcPr>
            <w:tcW w:w="1495" w:type="dxa"/>
            <w:vAlign w:val="center"/>
          </w:tcPr>
          <w:p w14:paraId="47E72A3A" w14:textId="26CD3AA3"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Cs/>
                <w:sz w:val="22"/>
                <w:lang w:val="nb-NO"/>
              </w:rPr>
              <w:t>Tiêu chí 16</w:t>
            </w:r>
          </w:p>
        </w:tc>
        <w:tc>
          <w:tcPr>
            <w:tcW w:w="3969" w:type="dxa"/>
          </w:tcPr>
          <w:p w14:paraId="0A4BCAD1" w14:textId="3F7A5262"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thiết kế / phát triển giáo trình và tài liệu cho các khóa học tiếng Anh chuyên ngành.</w:t>
            </w:r>
          </w:p>
        </w:tc>
        <w:tc>
          <w:tcPr>
            <w:tcW w:w="1701" w:type="dxa"/>
          </w:tcPr>
          <w:p w14:paraId="18B05BF1"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40C3DFE0"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2673189F" w14:textId="77777777" w:rsidTr="00552842">
        <w:trPr>
          <w:trHeight w:val="271"/>
          <w:jc w:val="center"/>
        </w:trPr>
        <w:tc>
          <w:tcPr>
            <w:tcW w:w="1495" w:type="dxa"/>
            <w:vAlign w:val="center"/>
          </w:tcPr>
          <w:p w14:paraId="37B0C997" w14:textId="5AE9CBAD"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Cs/>
                <w:sz w:val="22"/>
                <w:lang w:val="nb-NO"/>
              </w:rPr>
              <w:t>Tiêu chí 17</w:t>
            </w:r>
          </w:p>
        </w:tc>
        <w:tc>
          <w:tcPr>
            <w:tcW w:w="3969" w:type="dxa"/>
          </w:tcPr>
          <w:p w14:paraId="14327356" w14:textId="2A360C71"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khai thác các văn bản chuyên ngành để sinh viên phát triển kiến thức và kỹ năng ngôn ngữ cụ thể được sử dụng trong lĩnh vực chuyên môn.</w:t>
            </w:r>
          </w:p>
        </w:tc>
        <w:tc>
          <w:tcPr>
            <w:tcW w:w="1701" w:type="dxa"/>
          </w:tcPr>
          <w:p w14:paraId="6E7F56AC"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262CF9AD"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7C8D26B9" w14:textId="77777777" w:rsidTr="00552842">
        <w:trPr>
          <w:trHeight w:val="271"/>
          <w:jc w:val="center"/>
        </w:trPr>
        <w:tc>
          <w:tcPr>
            <w:tcW w:w="1495" w:type="dxa"/>
            <w:vAlign w:val="center"/>
          </w:tcPr>
          <w:p w14:paraId="28845D23" w14:textId="5B1C88A0" w:rsidR="00814AFC" w:rsidRPr="00220FEF" w:rsidRDefault="00814AFC" w:rsidP="00814AFC">
            <w:pPr>
              <w:widowControl w:val="0"/>
              <w:autoSpaceDE w:val="0"/>
              <w:autoSpaceDN w:val="0"/>
              <w:spacing w:line="240" w:lineRule="auto"/>
              <w:ind w:left="58" w:right="22" w:firstLine="0"/>
              <w:jc w:val="center"/>
              <w:rPr>
                <w:rFonts w:eastAsia="Times New Roman"/>
                <w:sz w:val="22"/>
                <w:szCs w:val="24"/>
                <w:lang w:val="nb-NO" w:bidi="en-US"/>
              </w:rPr>
            </w:pPr>
            <w:r w:rsidRPr="00220FEF">
              <w:rPr>
                <w:bCs/>
                <w:sz w:val="22"/>
                <w:lang w:val="nb-NO"/>
              </w:rPr>
              <w:t>Tiêu chí 18</w:t>
            </w:r>
          </w:p>
        </w:tc>
        <w:tc>
          <w:tcPr>
            <w:tcW w:w="3969" w:type="dxa"/>
          </w:tcPr>
          <w:p w14:paraId="78F5C53A" w14:textId="04341C0E"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xây dựng nhận thức của sinh viên về các đặc điểm văn hóa và ngôn ngữ của cộng đồng nghề nghiệp mà họ thuộc về</w:t>
            </w:r>
          </w:p>
        </w:tc>
        <w:tc>
          <w:tcPr>
            <w:tcW w:w="1701" w:type="dxa"/>
          </w:tcPr>
          <w:p w14:paraId="079C4726"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116220B3"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1D7C6F5B" w14:textId="77777777" w:rsidTr="00552842">
        <w:trPr>
          <w:trHeight w:val="271"/>
          <w:jc w:val="center"/>
        </w:trPr>
        <w:tc>
          <w:tcPr>
            <w:tcW w:w="1495" w:type="dxa"/>
            <w:vAlign w:val="center"/>
          </w:tcPr>
          <w:p w14:paraId="4E139426" w14:textId="4E1DDE6E"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Cs/>
                <w:sz w:val="22"/>
                <w:lang w:val="nb-NO"/>
              </w:rPr>
              <w:t>Tiêu chí 19</w:t>
            </w:r>
          </w:p>
        </w:tc>
        <w:tc>
          <w:tcPr>
            <w:tcW w:w="3969" w:type="dxa"/>
          </w:tcPr>
          <w:p w14:paraId="602742E7" w14:textId="528307E3"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đánh giá học sinh và đánh giá các khóa học tiếng Anh chuyên ngành.</w:t>
            </w:r>
          </w:p>
        </w:tc>
        <w:tc>
          <w:tcPr>
            <w:tcW w:w="1701" w:type="dxa"/>
          </w:tcPr>
          <w:p w14:paraId="5D3E9499"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44D79503"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0FA37991" w14:textId="77777777" w:rsidTr="00552842">
        <w:trPr>
          <w:trHeight w:val="271"/>
          <w:jc w:val="center"/>
        </w:trPr>
        <w:tc>
          <w:tcPr>
            <w:tcW w:w="1495" w:type="dxa"/>
            <w:vAlign w:val="center"/>
          </w:tcPr>
          <w:p w14:paraId="49C8B2AD" w14:textId="2F77977D" w:rsidR="00814AFC" w:rsidRPr="00220FEF" w:rsidRDefault="00814AFC" w:rsidP="00814AFC">
            <w:pPr>
              <w:widowControl w:val="0"/>
              <w:autoSpaceDE w:val="0"/>
              <w:autoSpaceDN w:val="0"/>
              <w:spacing w:line="240" w:lineRule="auto"/>
              <w:ind w:left="47" w:right="22" w:firstLine="0"/>
              <w:jc w:val="center"/>
              <w:rPr>
                <w:rFonts w:eastAsia="Times New Roman"/>
                <w:sz w:val="22"/>
                <w:szCs w:val="24"/>
                <w:lang w:val="nb-NO" w:bidi="en-US"/>
              </w:rPr>
            </w:pPr>
            <w:r w:rsidRPr="00220FEF">
              <w:rPr>
                <w:bCs/>
                <w:sz w:val="22"/>
                <w:lang w:val="nb-NO"/>
              </w:rPr>
              <w:t>Tiêu chí 20</w:t>
            </w:r>
          </w:p>
        </w:tc>
        <w:tc>
          <w:tcPr>
            <w:tcW w:w="3969" w:type="dxa"/>
          </w:tcPr>
          <w:p w14:paraId="337B6EAA" w14:textId="5E9DD274"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cộng tác làm việc với sinh viên và giảng viên bộ môn trong tất cả các giai đoạn của quy trình tiếng Anh chuyên ngành.</w:t>
            </w:r>
          </w:p>
        </w:tc>
        <w:tc>
          <w:tcPr>
            <w:tcW w:w="1701" w:type="dxa"/>
          </w:tcPr>
          <w:p w14:paraId="2151451A"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45D4CC03"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6124E692" w14:textId="77777777" w:rsidTr="00552842">
        <w:trPr>
          <w:trHeight w:val="271"/>
          <w:jc w:val="center"/>
        </w:trPr>
        <w:tc>
          <w:tcPr>
            <w:tcW w:w="1495" w:type="dxa"/>
            <w:vAlign w:val="center"/>
          </w:tcPr>
          <w:p w14:paraId="0D7B676D" w14:textId="717016FC"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
                <w:bCs/>
                <w:sz w:val="22"/>
                <w:lang w:bidi="en-US"/>
              </w:rPr>
              <w:t>Tiêu chuẩn 4</w:t>
            </w:r>
          </w:p>
        </w:tc>
        <w:tc>
          <w:tcPr>
            <w:tcW w:w="3969" w:type="dxa"/>
          </w:tcPr>
          <w:p w14:paraId="523B7978" w14:textId="410AF1A7" w:rsidR="00814AFC" w:rsidRPr="00220FEF" w:rsidRDefault="00814AFC" w:rsidP="00814AFC">
            <w:pPr>
              <w:spacing w:line="240" w:lineRule="auto"/>
              <w:ind w:firstLine="0"/>
              <w:jc w:val="left"/>
              <w:rPr>
                <w:rFonts w:eastAsia="Times New Roman"/>
                <w:sz w:val="22"/>
                <w:szCs w:val="24"/>
                <w:lang w:val="nb-NO" w:bidi="en-US"/>
              </w:rPr>
            </w:pPr>
            <w:r w:rsidRPr="00220FEF">
              <w:rPr>
                <w:b/>
                <w:bCs/>
                <w:sz w:val="22"/>
                <w:lang w:bidi="en-US"/>
              </w:rPr>
              <w:t>Năng lực nghiên cứu khoa học</w:t>
            </w:r>
          </w:p>
        </w:tc>
        <w:tc>
          <w:tcPr>
            <w:tcW w:w="1701" w:type="dxa"/>
          </w:tcPr>
          <w:p w14:paraId="4EAFC543"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482F7EEB"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511A6DD1" w14:textId="77777777" w:rsidTr="00552842">
        <w:trPr>
          <w:trHeight w:val="271"/>
          <w:jc w:val="center"/>
        </w:trPr>
        <w:tc>
          <w:tcPr>
            <w:tcW w:w="1495" w:type="dxa"/>
            <w:vAlign w:val="center"/>
          </w:tcPr>
          <w:p w14:paraId="5FAE49C7" w14:textId="0A8D3293"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en-US" w:bidi="en-US"/>
              </w:rPr>
            </w:pPr>
            <w:r w:rsidRPr="00220FEF">
              <w:rPr>
                <w:bCs/>
                <w:sz w:val="22"/>
                <w:lang w:val="nb-NO"/>
              </w:rPr>
              <w:t>Tiêu chí 21</w:t>
            </w:r>
          </w:p>
        </w:tc>
        <w:tc>
          <w:tcPr>
            <w:tcW w:w="3969" w:type="dxa"/>
          </w:tcPr>
          <w:p w14:paraId="3C512FDC" w14:textId="76253B44" w:rsidR="00814AFC" w:rsidRPr="00220FEF" w:rsidRDefault="00814AFC" w:rsidP="00814AFC">
            <w:pPr>
              <w:widowControl w:val="0"/>
              <w:autoSpaceDE w:val="0"/>
              <w:autoSpaceDN w:val="0"/>
              <w:spacing w:line="240" w:lineRule="auto"/>
              <w:ind w:left="66" w:firstLine="0"/>
              <w:jc w:val="left"/>
              <w:rPr>
                <w:rFonts w:eastAsia="Times New Roman"/>
                <w:sz w:val="22"/>
                <w:szCs w:val="24"/>
                <w:lang w:val="en-US" w:bidi="en-US"/>
              </w:rPr>
            </w:pPr>
            <w:r w:rsidRPr="00220FEF">
              <w:rPr>
                <w:bCs/>
                <w:sz w:val="22"/>
                <w:lang w:val="nb-NO"/>
              </w:rPr>
              <w:t xml:space="preserve">Thực hiện các đề tài, dự án, và các công trình nghiên cứu khoa học; viết sách, </w:t>
            </w:r>
            <w:r w:rsidRPr="00220FEF">
              <w:rPr>
                <w:bCs/>
                <w:i/>
                <w:sz w:val="22"/>
                <w:lang w:val="nb-NO"/>
              </w:rPr>
              <w:t>giáo trình tiếng Anh chuyên ngành</w:t>
            </w:r>
            <w:r w:rsidRPr="00220FEF">
              <w:rPr>
                <w:bCs/>
                <w:sz w:val="22"/>
                <w:lang w:val="nb-NO"/>
              </w:rPr>
              <w:t>, chuyên khảo, tài liệu tham khảo theo định hướng đổi mới.</w:t>
            </w:r>
          </w:p>
        </w:tc>
        <w:tc>
          <w:tcPr>
            <w:tcW w:w="1701" w:type="dxa"/>
          </w:tcPr>
          <w:p w14:paraId="11A5D93A" w14:textId="77777777" w:rsidR="00814AFC" w:rsidRPr="00220FEF"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c>
          <w:tcPr>
            <w:tcW w:w="1701" w:type="dxa"/>
          </w:tcPr>
          <w:p w14:paraId="228B326E" w14:textId="77777777" w:rsidR="00814AFC" w:rsidRPr="00220FEF"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r>
      <w:tr w:rsidR="00814AFC" w:rsidRPr="00220FEF" w14:paraId="617C8222" w14:textId="77777777" w:rsidTr="00552842">
        <w:trPr>
          <w:trHeight w:val="271"/>
          <w:jc w:val="center"/>
        </w:trPr>
        <w:tc>
          <w:tcPr>
            <w:tcW w:w="1495" w:type="dxa"/>
            <w:vAlign w:val="center"/>
          </w:tcPr>
          <w:p w14:paraId="7DF3CC2E" w14:textId="2664319A" w:rsidR="00814AFC" w:rsidRPr="00220FEF" w:rsidRDefault="00814AFC" w:rsidP="00814AFC">
            <w:pPr>
              <w:widowControl w:val="0"/>
              <w:autoSpaceDE w:val="0"/>
              <w:autoSpaceDN w:val="0"/>
              <w:spacing w:line="240" w:lineRule="auto"/>
              <w:ind w:left="52" w:right="22" w:firstLine="0"/>
              <w:jc w:val="center"/>
              <w:rPr>
                <w:rFonts w:eastAsia="Times New Roman"/>
                <w:sz w:val="22"/>
                <w:szCs w:val="24"/>
                <w:lang w:val="nb-NO" w:bidi="en-US"/>
              </w:rPr>
            </w:pPr>
            <w:r w:rsidRPr="00220FEF">
              <w:rPr>
                <w:bCs/>
                <w:sz w:val="22"/>
                <w:lang w:val="nb-NO"/>
              </w:rPr>
              <w:t>Tiêu chí 22</w:t>
            </w:r>
          </w:p>
        </w:tc>
        <w:tc>
          <w:tcPr>
            <w:tcW w:w="3969" w:type="dxa"/>
          </w:tcPr>
          <w:p w14:paraId="0CECF813" w14:textId="75D37E7E"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Công bố kết quả nghiên cứu và xuất bản ấn phẩm, học liệu phục vụ đào tạo, bồi dưỡng.</w:t>
            </w:r>
          </w:p>
        </w:tc>
        <w:tc>
          <w:tcPr>
            <w:tcW w:w="1701" w:type="dxa"/>
          </w:tcPr>
          <w:p w14:paraId="79F5B203"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61BB175F"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412EC4A1" w14:textId="77777777" w:rsidTr="00552842">
        <w:trPr>
          <w:trHeight w:val="271"/>
          <w:jc w:val="center"/>
        </w:trPr>
        <w:tc>
          <w:tcPr>
            <w:tcW w:w="1495" w:type="dxa"/>
            <w:vAlign w:val="center"/>
          </w:tcPr>
          <w:p w14:paraId="00993E67" w14:textId="5ABF6DE0" w:rsidR="00814AFC" w:rsidRPr="00220FEF"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220FEF">
              <w:rPr>
                <w:bCs/>
                <w:sz w:val="22"/>
                <w:lang w:val="nb-NO"/>
              </w:rPr>
              <w:t>Tiêu chí 23</w:t>
            </w:r>
          </w:p>
        </w:tc>
        <w:tc>
          <w:tcPr>
            <w:tcW w:w="3969" w:type="dxa"/>
          </w:tcPr>
          <w:p w14:paraId="11FBA60D" w14:textId="4826064C"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Trình bày báo cáo, phản biện tại các hội nghị, hội thảo trong nước và quốc tế.</w:t>
            </w:r>
          </w:p>
        </w:tc>
        <w:tc>
          <w:tcPr>
            <w:tcW w:w="1701" w:type="dxa"/>
          </w:tcPr>
          <w:p w14:paraId="7E1DEFC6"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5D848D54"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222EB433" w14:textId="77777777" w:rsidTr="00552842">
        <w:trPr>
          <w:trHeight w:val="268"/>
          <w:jc w:val="center"/>
        </w:trPr>
        <w:tc>
          <w:tcPr>
            <w:tcW w:w="1495" w:type="dxa"/>
            <w:vAlign w:val="center"/>
          </w:tcPr>
          <w:p w14:paraId="3A3A2AA8" w14:textId="3BFE4693"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220FEF">
              <w:rPr>
                <w:bCs/>
                <w:sz w:val="22"/>
                <w:lang w:val="nb-NO"/>
              </w:rPr>
              <w:t>Tiêu chí 24</w:t>
            </w:r>
          </w:p>
        </w:tc>
        <w:tc>
          <w:tcPr>
            <w:tcW w:w="3969" w:type="dxa"/>
          </w:tcPr>
          <w:p w14:paraId="64834486" w14:textId="30AEE3E4"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Ứng dụng kết quả nghiên cứu khoa học vào thực tiễn, đổi mới đào tạo theo yêu cầu xã hội</w:t>
            </w:r>
          </w:p>
        </w:tc>
        <w:tc>
          <w:tcPr>
            <w:tcW w:w="1701" w:type="dxa"/>
          </w:tcPr>
          <w:p w14:paraId="1AE8AC30" w14:textId="77777777" w:rsidR="00814AFC" w:rsidRPr="00220FEF" w:rsidRDefault="00814AFC" w:rsidP="00814AFC">
            <w:pPr>
              <w:spacing w:line="240" w:lineRule="auto"/>
              <w:ind w:firstLine="0"/>
              <w:rPr>
                <w:rFonts w:eastAsia="Times New Roman"/>
                <w:sz w:val="22"/>
                <w:szCs w:val="24"/>
                <w:lang w:val="nb-NO" w:bidi="en-US"/>
              </w:rPr>
            </w:pPr>
          </w:p>
        </w:tc>
        <w:tc>
          <w:tcPr>
            <w:tcW w:w="1701" w:type="dxa"/>
          </w:tcPr>
          <w:p w14:paraId="6B22694E" w14:textId="77777777" w:rsidR="00814AFC" w:rsidRPr="00220FEF" w:rsidRDefault="00814AFC" w:rsidP="00814AFC">
            <w:pPr>
              <w:spacing w:line="240" w:lineRule="auto"/>
              <w:ind w:firstLine="0"/>
              <w:rPr>
                <w:rFonts w:eastAsia="Times New Roman"/>
                <w:sz w:val="22"/>
                <w:szCs w:val="24"/>
                <w:lang w:val="nb-NO" w:bidi="en-US"/>
              </w:rPr>
            </w:pPr>
          </w:p>
        </w:tc>
      </w:tr>
      <w:tr w:rsidR="00814AFC" w:rsidRPr="00220FEF" w14:paraId="256132EB" w14:textId="77777777" w:rsidTr="00552842">
        <w:trPr>
          <w:trHeight w:val="271"/>
          <w:jc w:val="center"/>
        </w:trPr>
        <w:tc>
          <w:tcPr>
            <w:tcW w:w="1495" w:type="dxa"/>
            <w:vAlign w:val="center"/>
          </w:tcPr>
          <w:p w14:paraId="74C3BA80" w14:textId="24FD175F" w:rsidR="00814AFC" w:rsidRPr="00220FEF"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220FEF">
              <w:rPr>
                <w:bCs/>
                <w:sz w:val="22"/>
                <w:lang w:val="nb-NO"/>
              </w:rPr>
              <w:t>Tiêu chí 25</w:t>
            </w:r>
          </w:p>
        </w:tc>
        <w:tc>
          <w:tcPr>
            <w:tcW w:w="3969" w:type="dxa"/>
          </w:tcPr>
          <w:p w14:paraId="13D6C6A0" w14:textId="02FF0860"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Hướng dẫn nghiên cứu khoa học: Hướng dẫn người học viết báo cáo thực tập, viết khóa luận, viết luận văn...</w:t>
            </w:r>
          </w:p>
        </w:tc>
        <w:tc>
          <w:tcPr>
            <w:tcW w:w="1701" w:type="dxa"/>
          </w:tcPr>
          <w:p w14:paraId="318EA0FF" w14:textId="77777777" w:rsidR="00814AFC" w:rsidRPr="00220FEF" w:rsidRDefault="00814AFC" w:rsidP="00814AFC">
            <w:pPr>
              <w:spacing w:line="240" w:lineRule="auto"/>
              <w:ind w:firstLine="0"/>
              <w:rPr>
                <w:rFonts w:eastAsia="Times New Roman"/>
                <w:sz w:val="22"/>
                <w:szCs w:val="24"/>
                <w:lang w:val="nb-NO" w:bidi="en-US"/>
              </w:rPr>
            </w:pPr>
          </w:p>
        </w:tc>
        <w:tc>
          <w:tcPr>
            <w:tcW w:w="1701" w:type="dxa"/>
          </w:tcPr>
          <w:p w14:paraId="47C32B4E" w14:textId="77777777" w:rsidR="00814AFC" w:rsidRPr="00220FEF" w:rsidRDefault="00814AFC" w:rsidP="00814AFC">
            <w:pPr>
              <w:spacing w:line="240" w:lineRule="auto"/>
              <w:ind w:firstLine="0"/>
              <w:rPr>
                <w:rFonts w:eastAsia="Times New Roman"/>
                <w:sz w:val="22"/>
                <w:szCs w:val="24"/>
                <w:lang w:val="nb-NO" w:bidi="en-US"/>
              </w:rPr>
            </w:pPr>
          </w:p>
        </w:tc>
      </w:tr>
      <w:tr w:rsidR="00814AFC" w:rsidRPr="00220FEF" w14:paraId="00101982" w14:textId="77777777" w:rsidTr="00552842">
        <w:trPr>
          <w:trHeight w:val="271"/>
          <w:jc w:val="center"/>
        </w:trPr>
        <w:tc>
          <w:tcPr>
            <w:tcW w:w="1495" w:type="dxa"/>
            <w:vAlign w:val="center"/>
          </w:tcPr>
          <w:p w14:paraId="1CEB2436" w14:textId="167CBBCD"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
                <w:bCs/>
                <w:sz w:val="22"/>
                <w:lang w:bidi="en-US"/>
              </w:rPr>
              <w:t>Tiêu chuẩn 5</w:t>
            </w:r>
          </w:p>
        </w:tc>
        <w:tc>
          <w:tcPr>
            <w:tcW w:w="3969" w:type="dxa"/>
          </w:tcPr>
          <w:p w14:paraId="03D8DFFF" w14:textId="2FDC2635" w:rsidR="00814AFC" w:rsidRPr="00220FEF" w:rsidRDefault="00814AFC" w:rsidP="00814AFC">
            <w:pPr>
              <w:spacing w:line="240" w:lineRule="auto"/>
              <w:ind w:firstLine="0"/>
              <w:rPr>
                <w:rFonts w:eastAsia="Times New Roman"/>
                <w:sz w:val="22"/>
                <w:szCs w:val="24"/>
                <w:lang w:val="nb-NO" w:bidi="en-US"/>
              </w:rPr>
            </w:pPr>
            <w:r w:rsidRPr="00220FEF">
              <w:rPr>
                <w:b/>
                <w:bCs/>
                <w:sz w:val="22"/>
                <w:lang w:bidi="en-US"/>
              </w:rPr>
              <w:t xml:space="preserve"> Năng lực phát triển quan hệ xã hội </w:t>
            </w:r>
          </w:p>
        </w:tc>
        <w:tc>
          <w:tcPr>
            <w:tcW w:w="1701" w:type="dxa"/>
          </w:tcPr>
          <w:p w14:paraId="3215EBD7" w14:textId="77777777" w:rsidR="00814AFC" w:rsidRPr="00220FEF" w:rsidRDefault="00814AFC" w:rsidP="00814AFC">
            <w:pPr>
              <w:spacing w:line="240" w:lineRule="auto"/>
              <w:ind w:firstLine="0"/>
              <w:rPr>
                <w:rFonts w:eastAsia="Times New Roman"/>
                <w:sz w:val="22"/>
                <w:szCs w:val="24"/>
                <w:lang w:val="nb-NO" w:bidi="en-US"/>
              </w:rPr>
            </w:pPr>
          </w:p>
        </w:tc>
        <w:tc>
          <w:tcPr>
            <w:tcW w:w="1701" w:type="dxa"/>
          </w:tcPr>
          <w:p w14:paraId="0E056569" w14:textId="77777777" w:rsidR="00814AFC" w:rsidRPr="00220FEF" w:rsidRDefault="00814AFC" w:rsidP="00814AFC">
            <w:pPr>
              <w:spacing w:line="240" w:lineRule="auto"/>
              <w:ind w:firstLine="0"/>
              <w:rPr>
                <w:rFonts w:eastAsia="Times New Roman"/>
                <w:sz w:val="22"/>
                <w:szCs w:val="24"/>
                <w:lang w:val="nb-NO" w:bidi="en-US"/>
              </w:rPr>
            </w:pPr>
          </w:p>
        </w:tc>
      </w:tr>
      <w:tr w:rsidR="00814AFC" w:rsidRPr="00220FEF" w14:paraId="72FE42B2" w14:textId="77777777" w:rsidTr="00552842">
        <w:trPr>
          <w:trHeight w:val="271"/>
          <w:jc w:val="center"/>
        </w:trPr>
        <w:tc>
          <w:tcPr>
            <w:tcW w:w="1495" w:type="dxa"/>
            <w:vAlign w:val="center"/>
          </w:tcPr>
          <w:p w14:paraId="04AF31B9" w14:textId="7C353012" w:rsidR="00814AFC" w:rsidRPr="00220FEF" w:rsidRDefault="00814AFC" w:rsidP="00814AFC">
            <w:pPr>
              <w:widowControl w:val="0"/>
              <w:autoSpaceDE w:val="0"/>
              <w:autoSpaceDN w:val="0"/>
              <w:spacing w:line="240" w:lineRule="auto"/>
              <w:ind w:left="57" w:right="22" w:firstLine="0"/>
              <w:jc w:val="center"/>
              <w:rPr>
                <w:rFonts w:eastAsia="Times New Roman"/>
                <w:b/>
                <w:sz w:val="22"/>
                <w:szCs w:val="24"/>
                <w:lang w:val="en-US" w:bidi="en-US"/>
              </w:rPr>
            </w:pPr>
            <w:r w:rsidRPr="00220FEF">
              <w:rPr>
                <w:bCs/>
                <w:sz w:val="22"/>
                <w:lang w:val="nb-NO"/>
              </w:rPr>
              <w:t>Tiêu chí 26</w:t>
            </w:r>
          </w:p>
        </w:tc>
        <w:tc>
          <w:tcPr>
            <w:tcW w:w="3969" w:type="dxa"/>
          </w:tcPr>
          <w:p w14:paraId="5013411A" w14:textId="5D988EE9" w:rsidR="00814AFC" w:rsidRPr="00220FEF"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r w:rsidRPr="00220FEF">
              <w:rPr>
                <w:bCs/>
                <w:sz w:val="22"/>
                <w:lang w:val="nb-NO"/>
              </w:rPr>
              <w:t>Phát triển quan hệ với các tổ chức xã hội và các cơ sở giáo dục</w:t>
            </w:r>
          </w:p>
        </w:tc>
        <w:tc>
          <w:tcPr>
            <w:tcW w:w="1701" w:type="dxa"/>
          </w:tcPr>
          <w:p w14:paraId="0DB5611A" w14:textId="77777777" w:rsidR="00814AFC" w:rsidRPr="00220FEF"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c>
          <w:tcPr>
            <w:tcW w:w="1701" w:type="dxa"/>
          </w:tcPr>
          <w:p w14:paraId="025ADDDE" w14:textId="77777777" w:rsidR="00814AFC" w:rsidRPr="00220FEF"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r>
      <w:tr w:rsidR="00814AFC" w:rsidRPr="00220FEF" w14:paraId="53396AEA" w14:textId="77777777" w:rsidTr="00552842">
        <w:trPr>
          <w:trHeight w:val="275"/>
          <w:jc w:val="center"/>
        </w:trPr>
        <w:tc>
          <w:tcPr>
            <w:tcW w:w="1495" w:type="dxa"/>
            <w:vAlign w:val="center"/>
          </w:tcPr>
          <w:p w14:paraId="1F519796" w14:textId="24E9994B" w:rsidR="00814AFC" w:rsidRPr="00220FEF"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220FEF">
              <w:rPr>
                <w:bCs/>
                <w:sz w:val="22"/>
                <w:lang w:val="nb-NO"/>
              </w:rPr>
              <w:t>Tiêu chí 27</w:t>
            </w:r>
          </w:p>
        </w:tc>
        <w:tc>
          <w:tcPr>
            <w:tcW w:w="3969" w:type="dxa"/>
          </w:tcPr>
          <w:p w14:paraId="183115B5" w14:textId="1DEF014C" w:rsidR="00814AFC" w:rsidRPr="00220FEF" w:rsidRDefault="00814AFC" w:rsidP="00814AFC">
            <w:pPr>
              <w:widowControl w:val="0"/>
              <w:autoSpaceDE w:val="0"/>
              <w:autoSpaceDN w:val="0"/>
              <w:spacing w:line="240" w:lineRule="auto"/>
              <w:ind w:firstLine="0"/>
              <w:jc w:val="left"/>
              <w:rPr>
                <w:rFonts w:eastAsia="Times New Roman"/>
                <w:sz w:val="22"/>
                <w:szCs w:val="24"/>
                <w:lang w:val="nb-NO" w:bidi="en-US"/>
              </w:rPr>
            </w:pPr>
            <w:r w:rsidRPr="00220FEF">
              <w:rPr>
                <w:bCs/>
                <w:i/>
                <w:sz w:val="22"/>
                <w:lang w:val="nb-NO"/>
              </w:rPr>
              <w:t>Phát triển quan hệ với cộng đồng nghề nghiệp với giới khoa học chuyên ngành, hiệp hội, tổ chức, doanh nghiệp.</w:t>
            </w:r>
          </w:p>
        </w:tc>
        <w:tc>
          <w:tcPr>
            <w:tcW w:w="1701" w:type="dxa"/>
          </w:tcPr>
          <w:p w14:paraId="2E1A8DC8" w14:textId="77777777" w:rsidR="00814AFC" w:rsidRPr="00220FEF" w:rsidRDefault="00814AFC" w:rsidP="00814AFC">
            <w:pPr>
              <w:widowControl w:val="0"/>
              <w:autoSpaceDE w:val="0"/>
              <w:autoSpaceDN w:val="0"/>
              <w:spacing w:line="240" w:lineRule="auto"/>
              <w:ind w:firstLine="0"/>
              <w:jc w:val="left"/>
              <w:rPr>
                <w:rFonts w:eastAsia="Times New Roman"/>
                <w:sz w:val="22"/>
                <w:szCs w:val="24"/>
                <w:lang w:val="nb-NO" w:bidi="en-US"/>
              </w:rPr>
            </w:pPr>
          </w:p>
        </w:tc>
        <w:tc>
          <w:tcPr>
            <w:tcW w:w="1701" w:type="dxa"/>
          </w:tcPr>
          <w:p w14:paraId="4BBE0101" w14:textId="77777777" w:rsidR="00814AFC" w:rsidRPr="00220FEF" w:rsidRDefault="00814AFC" w:rsidP="00814AFC">
            <w:pPr>
              <w:widowControl w:val="0"/>
              <w:autoSpaceDE w:val="0"/>
              <w:autoSpaceDN w:val="0"/>
              <w:spacing w:line="240" w:lineRule="auto"/>
              <w:ind w:firstLine="0"/>
              <w:jc w:val="left"/>
              <w:rPr>
                <w:rFonts w:eastAsia="Times New Roman"/>
                <w:sz w:val="22"/>
                <w:szCs w:val="24"/>
                <w:lang w:val="nb-NO" w:bidi="en-US"/>
              </w:rPr>
            </w:pPr>
          </w:p>
        </w:tc>
      </w:tr>
      <w:tr w:rsidR="00814AFC" w:rsidRPr="00220FEF" w14:paraId="585B4206" w14:textId="77777777" w:rsidTr="00552842">
        <w:trPr>
          <w:trHeight w:val="261"/>
          <w:jc w:val="center"/>
        </w:trPr>
        <w:tc>
          <w:tcPr>
            <w:tcW w:w="1495" w:type="dxa"/>
            <w:vAlign w:val="center"/>
          </w:tcPr>
          <w:p w14:paraId="5CC76DE5" w14:textId="3B7F4C11"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28</w:t>
            </w:r>
          </w:p>
        </w:tc>
        <w:tc>
          <w:tcPr>
            <w:tcW w:w="3969" w:type="dxa"/>
          </w:tcPr>
          <w:p w14:paraId="69CFD0B1" w14:textId="1F22E1C4" w:rsidR="00814AFC" w:rsidRPr="00220FEF" w:rsidRDefault="00814AFC" w:rsidP="00814AFC">
            <w:pPr>
              <w:widowControl w:val="0"/>
              <w:autoSpaceDE w:val="0"/>
              <w:autoSpaceDN w:val="0"/>
              <w:spacing w:line="240" w:lineRule="auto"/>
              <w:ind w:left="58" w:firstLine="0"/>
              <w:jc w:val="left"/>
              <w:rPr>
                <w:rFonts w:eastAsia="Times New Roman"/>
                <w:sz w:val="22"/>
                <w:szCs w:val="24"/>
                <w:lang w:val="nb-NO" w:bidi="en-US"/>
              </w:rPr>
            </w:pPr>
            <w:r w:rsidRPr="00220FEF">
              <w:rPr>
                <w:bCs/>
                <w:i/>
                <w:sz w:val="22"/>
                <w:lang w:val="nb-NO"/>
              </w:rPr>
              <w:t xml:space="preserve">Tham gia các hoạt đông cộng đồng, các hiệp hội trong cộng đồng </w:t>
            </w:r>
          </w:p>
        </w:tc>
        <w:tc>
          <w:tcPr>
            <w:tcW w:w="1701" w:type="dxa"/>
          </w:tcPr>
          <w:p w14:paraId="648602B8" w14:textId="77777777" w:rsidR="00814AFC" w:rsidRPr="00220FEF" w:rsidRDefault="00814AFC" w:rsidP="00814AFC">
            <w:pPr>
              <w:widowControl w:val="0"/>
              <w:autoSpaceDE w:val="0"/>
              <w:autoSpaceDN w:val="0"/>
              <w:spacing w:line="240" w:lineRule="auto"/>
              <w:ind w:left="58" w:firstLine="0"/>
              <w:jc w:val="left"/>
              <w:rPr>
                <w:rFonts w:eastAsia="Times New Roman"/>
                <w:sz w:val="22"/>
                <w:szCs w:val="24"/>
                <w:lang w:val="nb-NO" w:bidi="en-US"/>
              </w:rPr>
            </w:pPr>
          </w:p>
        </w:tc>
        <w:tc>
          <w:tcPr>
            <w:tcW w:w="1701" w:type="dxa"/>
          </w:tcPr>
          <w:p w14:paraId="042346AE" w14:textId="77777777" w:rsidR="00814AFC" w:rsidRPr="00220FEF" w:rsidRDefault="00814AFC" w:rsidP="00814AFC">
            <w:pPr>
              <w:widowControl w:val="0"/>
              <w:autoSpaceDE w:val="0"/>
              <w:autoSpaceDN w:val="0"/>
              <w:spacing w:line="240" w:lineRule="auto"/>
              <w:ind w:left="58" w:firstLine="0"/>
              <w:jc w:val="left"/>
              <w:rPr>
                <w:rFonts w:eastAsia="Times New Roman"/>
                <w:sz w:val="22"/>
                <w:szCs w:val="24"/>
                <w:lang w:val="nb-NO" w:bidi="en-US"/>
              </w:rPr>
            </w:pPr>
          </w:p>
        </w:tc>
      </w:tr>
      <w:tr w:rsidR="00814AFC" w:rsidRPr="00220FEF" w14:paraId="7B3D4107" w14:textId="77777777" w:rsidTr="00552842">
        <w:trPr>
          <w:trHeight w:val="275"/>
          <w:jc w:val="center"/>
        </w:trPr>
        <w:tc>
          <w:tcPr>
            <w:tcW w:w="1495" w:type="dxa"/>
            <w:vAlign w:val="center"/>
          </w:tcPr>
          <w:p w14:paraId="4000BE97" w14:textId="4ABA8AF3" w:rsidR="00814AFC" w:rsidRPr="00220FEF"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220FEF">
              <w:rPr>
                <w:b/>
                <w:bCs/>
                <w:sz w:val="22"/>
                <w:lang w:bidi="en-US"/>
              </w:rPr>
              <w:t>Tiêu chuẩn 6</w:t>
            </w:r>
          </w:p>
        </w:tc>
        <w:tc>
          <w:tcPr>
            <w:tcW w:w="3969" w:type="dxa"/>
          </w:tcPr>
          <w:p w14:paraId="779C7B99" w14:textId="27D18E4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220FEF">
              <w:rPr>
                <w:b/>
                <w:bCs/>
                <w:sz w:val="22"/>
                <w:lang w:bidi="en-US"/>
              </w:rPr>
              <w:t>Phát triển nghề nghiệp, phát triển bản thân</w:t>
            </w:r>
          </w:p>
        </w:tc>
        <w:tc>
          <w:tcPr>
            <w:tcW w:w="1701" w:type="dxa"/>
          </w:tcPr>
          <w:p w14:paraId="493E8721"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7ED2E237"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814AFC" w:rsidRPr="00220FEF" w14:paraId="7C43A333" w14:textId="77777777" w:rsidTr="00552842">
        <w:trPr>
          <w:trHeight w:val="275"/>
          <w:jc w:val="center"/>
        </w:trPr>
        <w:tc>
          <w:tcPr>
            <w:tcW w:w="1495" w:type="dxa"/>
            <w:vAlign w:val="center"/>
          </w:tcPr>
          <w:p w14:paraId="77F49CDB" w14:textId="577523BC" w:rsidR="00814AFC" w:rsidRPr="00220FEF" w:rsidRDefault="00814AFC" w:rsidP="00814AFC">
            <w:pPr>
              <w:widowControl w:val="0"/>
              <w:autoSpaceDE w:val="0"/>
              <w:autoSpaceDN w:val="0"/>
              <w:spacing w:line="240" w:lineRule="auto"/>
              <w:ind w:left="30" w:right="22" w:firstLine="0"/>
              <w:jc w:val="center"/>
              <w:rPr>
                <w:rFonts w:eastAsia="Times New Roman"/>
                <w:b/>
                <w:sz w:val="22"/>
                <w:szCs w:val="24"/>
                <w:lang w:val="en-US" w:bidi="en-US"/>
              </w:rPr>
            </w:pPr>
            <w:r w:rsidRPr="00220FEF">
              <w:rPr>
                <w:bCs/>
                <w:sz w:val="22"/>
                <w:lang w:val="nb-NO"/>
              </w:rPr>
              <w:lastRenderedPageBreak/>
              <w:t>Tiêu chí 29</w:t>
            </w:r>
          </w:p>
        </w:tc>
        <w:tc>
          <w:tcPr>
            <w:tcW w:w="3969" w:type="dxa"/>
          </w:tcPr>
          <w:p w14:paraId="7E326C60" w14:textId="530E74FD" w:rsidR="00814AFC" w:rsidRPr="00220FEF"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r w:rsidRPr="00220FEF">
              <w:rPr>
                <w:bCs/>
                <w:sz w:val="22"/>
                <w:lang w:val="nb-NO"/>
              </w:rPr>
              <w:t>Năng lực định hướng mục tiêu phát triển nghề nghiệp</w:t>
            </w:r>
          </w:p>
        </w:tc>
        <w:tc>
          <w:tcPr>
            <w:tcW w:w="1701" w:type="dxa"/>
          </w:tcPr>
          <w:p w14:paraId="6F749196" w14:textId="77777777" w:rsidR="00814AFC" w:rsidRPr="00220FEF"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c>
          <w:tcPr>
            <w:tcW w:w="1701" w:type="dxa"/>
          </w:tcPr>
          <w:p w14:paraId="66022B4A" w14:textId="77777777" w:rsidR="00814AFC" w:rsidRPr="00220FEF"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r>
      <w:tr w:rsidR="00814AFC" w:rsidRPr="00220FEF" w14:paraId="3CA6735B" w14:textId="77777777" w:rsidTr="00552842">
        <w:trPr>
          <w:trHeight w:val="264"/>
          <w:jc w:val="center"/>
        </w:trPr>
        <w:tc>
          <w:tcPr>
            <w:tcW w:w="1495" w:type="dxa"/>
            <w:vAlign w:val="center"/>
          </w:tcPr>
          <w:p w14:paraId="49D8DC41" w14:textId="7577EC2D"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220FEF">
              <w:rPr>
                <w:bCs/>
                <w:sz w:val="22"/>
                <w:lang w:val="nb-NO"/>
              </w:rPr>
              <w:t>Tiêu chí 30</w:t>
            </w:r>
          </w:p>
        </w:tc>
        <w:tc>
          <w:tcPr>
            <w:tcW w:w="3969" w:type="dxa"/>
          </w:tcPr>
          <w:p w14:paraId="1F8685DA" w14:textId="1D5C3B64"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220FEF">
              <w:rPr>
                <w:bCs/>
                <w:sz w:val="22"/>
                <w:lang w:val="nb-NO"/>
              </w:rPr>
              <w:t xml:space="preserve">Năng lực lập kế hoạch và hiện thực </w:t>
            </w:r>
            <w:r w:rsidR="00D85743" w:rsidRPr="00220FEF">
              <w:rPr>
                <w:bCs/>
                <w:sz w:val="22"/>
                <w:lang w:val="nb-NO"/>
              </w:rPr>
              <w:t>hóa</w:t>
            </w:r>
            <w:r w:rsidRPr="00220FEF">
              <w:rPr>
                <w:bCs/>
                <w:sz w:val="22"/>
                <w:lang w:val="nb-NO"/>
              </w:rPr>
              <w:t xml:space="preserve"> mục tiêu phát triển nghề nghiệp</w:t>
            </w:r>
          </w:p>
        </w:tc>
        <w:tc>
          <w:tcPr>
            <w:tcW w:w="1701" w:type="dxa"/>
          </w:tcPr>
          <w:p w14:paraId="06C9C6AE"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05D7A375"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814AFC" w:rsidRPr="00220FEF" w14:paraId="0B7E09E9" w14:textId="77777777" w:rsidTr="00552842">
        <w:trPr>
          <w:trHeight w:val="264"/>
          <w:jc w:val="center"/>
        </w:trPr>
        <w:tc>
          <w:tcPr>
            <w:tcW w:w="1495" w:type="dxa"/>
            <w:vAlign w:val="center"/>
          </w:tcPr>
          <w:p w14:paraId="58A43835" w14:textId="57D97FF5" w:rsidR="00814AFC" w:rsidRPr="00220FEF"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220FEF">
              <w:rPr>
                <w:bCs/>
                <w:sz w:val="22"/>
                <w:lang w:val="nb-NO"/>
              </w:rPr>
              <w:t>Tiêu chí 31</w:t>
            </w:r>
          </w:p>
        </w:tc>
        <w:tc>
          <w:tcPr>
            <w:tcW w:w="3969" w:type="dxa"/>
          </w:tcPr>
          <w:p w14:paraId="2F0D3467" w14:textId="276EFC1D" w:rsidR="00814AFC" w:rsidRPr="00220FEF"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r w:rsidRPr="00220FEF">
              <w:rPr>
                <w:bCs/>
                <w:sz w:val="22"/>
                <w:lang w:val="nb-NO"/>
              </w:rPr>
              <w:t>Năng lực học tập suốt đời: Năng lực tự học, từ bồi dưỡng và nghiên cứu khoa học</w:t>
            </w:r>
          </w:p>
        </w:tc>
        <w:tc>
          <w:tcPr>
            <w:tcW w:w="1701" w:type="dxa"/>
          </w:tcPr>
          <w:p w14:paraId="28A02385" w14:textId="77777777" w:rsidR="00814AFC" w:rsidRPr="00220FEF"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c>
          <w:tcPr>
            <w:tcW w:w="1701" w:type="dxa"/>
          </w:tcPr>
          <w:p w14:paraId="227F5F77" w14:textId="77777777" w:rsidR="00814AFC" w:rsidRPr="00220FEF"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r>
      <w:tr w:rsidR="00814AFC" w:rsidRPr="00220FEF" w14:paraId="205BDBB6" w14:textId="77777777" w:rsidTr="00552842">
        <w:trPr>
          <w:trHeight w:val="268"/>
          <w:jc w:val="center"/>
        </w:trPr>
        <w:tc>
          <w:tcPr>
            <w:tcW w:w="1495" w:type="dxa"/>
            <w:vAlign w:val="center"/>
          </w:tcPr>
          <w:p w14:paraId="7D4EF387" w14:textId="654CF932"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Cs/>
                <w:sz w:val="22"/>
                <w:lang w:val="nb-NO"/>
              </w:rPr>
              <w:t>Tiêu chí 31</w:t>
            </w:r>
          </w:p>
        </w:tc>
        <w:tc>
          <w:tcPr>
            <w:tcW w:w="3969" w:type="dxa"/>
          </w:tcPr>
          <w:p w14:paraId="58E1719C" w14:textId="1D57B36C"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220FEF">
              <w:rPr>
                <w:bCs/>
                <w:sz w:val="22"/>
                <w:lang w:val="nb-NO"/>
              </w:rPr>
              <w:t>Năng lực hợp tác, chia sẻ, chuyển giao tri thức và công nghệ</w:t>
            </w:r>
          </w:p>
        </w:tc>
        <w:tc>
          <w:tcPr>
            <w:tcW w:w="1701" w:type="dxa"/>
          </w:tcPr>
          <w:p w14:paraId="5BD05958"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63005F7B"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814AFC" w:rsidRPr="00220FEF" w14:paraId="1B70A5BE" w14:textId="77777777" w:rsidTr="00552842">
        <w:trPr>
          <w:trHeight w:val="271"/>
          <w:jc w:val="center"/>
        </w:trPr>
        <w:tc>
          <w:tcPr>
            <w:tcW w:w="1495" w:type="dxa"/>
            <w:vAlign w:val="center"/>
          </w:tcPr>
          <w:p w14:paraId="7F08896A" w14:textId="1670C30E" w:rsidR="00814AFC" w:rsidRPr="00220FEF"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220FEF">
              <w:rPr>
                <w:bCs/>
                <w:sz w:val="22"/>
                <w:lang w:val="nb-NO"/>
              </w:rPr>
              <w:t>Tiêu chí 33</w:t>
            </w:r>
          </w:p>
        </w:tc>
        <w:tc>
          <w:tcPr>
            <w:tcW w:w="3969" w:type="dxa"/>
          </w:tcPr>
          <w:p w14:paraId="058C9F79" w14:textId="00CE5482" w:rsidR="00814AFC" w:rsidRPr="00220FEF" w:rsidRDefault="00814AFC" w:rsidP="00814AFC">
            <w:pPr>
              <w:widowControl w:val="0"/>
              <w:autoSpaceDE w:val="0"/>
              <w:autoSpaceDN w:val="0"/>
              <w:spacing w:line="240" w:lineRule="auto"/>
              <w:ind w:left="59" w:firstLine="0"/>
              <w:jc w:val="left"/>
              <w:rPr>
                <w:rFonts w:eastAsia="Times New Roman"/>
                <w:sz w:val="22"/>
                <w:szCs w:val="24"/>
                <w:lang w:val="nb-NO" w:bidi="en-US"/>
              </w:rPr>
            </w:pPr>
            <w:r w:rsidRPr="00220FEF">
              <w:rPr>
                <w:bCs/>
                <w:sz w:val="22"/>
                <w:lang w:val="nb-NO"/>
              </w:rPr>
              <w:t xml:space="preserve">Năng lực thích ứng </w:t>
            </w:r>
          </w:p>
        </w:tc>
        <w:tc>
          <w:tcPr>
            <w:tcW w:w="1701" w:type="dxa"/>
          </w:tcPr>
          <w:p w14:paraId="7ECE9116" w14:textId="77777777" w:rsidR="00814AFC" w:rsidRPr="00220FEF" w:rsidRDefault="00814AFC" w:rsidP="00814AFC">
            <w:pPr>
              <w:widowControl w:val="0"/>
              <w:autoSpaceDE w:val="0"/>
              <w:autoSpaceDN w:val="0"/>
              <w:spacing w:line="240" w:lineRule="auto"/>
              <w:ind w:left="59" w:firstLine="0"/>
              <w:jc w:val="left"/>
              <w:rPr>
                <w:rFonts w:eastAsia="Times New Roman"/>
                <w:sz w:val="22"/>
                <w:szCs w:val="24"/>
                <w:lang w:val="nb-NO" w:bidi="en-US"/>
              </w:rPr>
            </w:pPr>
          </w:p>
        </w:tc>
        <w:tc>
          <w:tcPr>
            <w:tcW w:w="1701" w:type="dxa"/>
          </w:tcPr>
          <w:p w14:paraId="55A0F8AB" w14:textId="77777777" w:rsidR="00814AFC" w:rsidRPr="00220FEF" w:rsidRDefault="00814AFC" w:rsidP="00814AFC">
            <w:pPr>
              <w:widowControl w:val="0"/>
              <w:autoSpaceDE w:val="0"/>
              <w:autoSpaceDN w:val="0"/>
              <w:spacing w:line="240" w:lineRule="auto"/>
              <w:ind w:left="59" w:firstLine="0"/>
              <w:jc w:val="left"/>
              <w:rPr>
                <w:rFonts w:eastAsia="Times New Roman"/>
                <w:sz w:val="22"/>
                <w:szCs w:val="24"/>
                <w:lang w:val="nb-NO" w:bidi="en-US"/>
              </w:rPr>
            </w:pPr>
          </w:p>
        </w:tc>
      </w:tr>
      <w:tr w:rsidR="00814AFC" w:rsidRPr="00220FEF" w14:paraId="446CBD0C" w14:textId="77777777" w:rsidTr="00552842">
        <w:trPr>
          <w:trHeight w:val="275"/>
          <w:jc w:val="center"/>
        </w:trPr>
        <w:tc>
          <w:tcPr>
            <w:tcW w:w="1495" w:type="dxa"/>
            <w:vAlign w:val="center"/>
          </w:tcPr>
          <w:p w14:paraId="4B9339E6" w14:textId="60CCDCC0"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
                <w:bCs/>
                <w:sz w:val="22"/>
                <w:lang w:val="nb-NO"/>
              </w:rPr>
              <w:t>Tiêu chuẩn 7</w:t>
            </w:r>
          </w:p>
        </w:tc>
        <w:tc>
          <w:tcPr>
            <w:tcW w:w="3969" w:type="dxa"/>
          </w:tcPr>
          <w:p w14:paraId="6A20F828" w14:textId="0AA94D6B"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
                <w:bCs/>
                <w:sz w:val="22"/>
                <w:lang w:val="nb-NO"/>
              </w:rPr>
              <w:t>Năng lực số</w:t>
            </w:r>
          </w:p>
        </w:tc>
        <w:tc>
          <w:tcPr>
            <w:tcW w:w="1701" w:type="dxa"/>
          </w:tcPr>
          <w:p w14:paraId="0DDCFAF0"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71938BF2"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76A12317" w14:textId="77777777" w:rsidTr="00552842">
        <w:trPr>
          <w:trHeight w:val="275"/>
          <w:jc w:val="center"/>
        </w:trPr>
        <w:tc>
          <w:tcPr>
            <w:tcW w:w="1495" w:type="dxa"/>
            <w:vAlign w:val="center"/>
          </w:tcPr>
          <w:p w14:paraId="1A9D5233" w14:textId="0ACE0B43" w:rsidR="00814AFC" w:rsidRPr="00220FEF"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220FEF">
              <w:rPr>
                <w:bCs/>
                <w:sz w:val="22"/>
                <w:lang w:val="nb-NO"/>
              </w:rPr>
              <w:t>Tiêu chí 34</w:t>
            </w:r>
          </w:p>
        </w:tc>
        <w:tc>
          <w:tcPr>
            <w:tcW w:w="3969" w:type="dxa"/>
          </w:tcPr>
          <w:p w14:paraId="20672407" w14:textId="23005CFA" w:rsidR="00814AFC" w:rsidRPr="00220FEF" w:rsidRDefault="00814AFC" w:rsidP="00814AFC">
            <w:pPr>
              <w:widowControl w:val="0"/>
              <w:autoSpaceDE w:val="0"/>
              <w:autoSpaceDN w:val="0"/>
              <w:spacing w:line="240" w:lineRule="auto"/>
              <w:ind w:left="55" w:firstLine="0"/>
              <w:jc w:val="left"/>
              <w:rPr>
                <w:rFonts w:eastAsia="Times New Roman"/>
                <w:b/>
                <w:sz w:val="22"/>
                <w:szCs w:val="24"/>
                <w:lang w:val="nb-NO" w:bidi="en-US"/>
              </w:rPr>
            </w:pPr>
            <w:r w:rsidRPr="00220FEF">
              <w:rPr>
                <w:bCs/>
                <w:sz w:val="22"/>
                <w:lang w:val="nb-NO"/>
              </w:rPr>
              <w:t>Năng lực vận hành thiết bị và phần mềm</w:t>
            </w:r>
          </w:p>
        </w:tc>
        <w:tc>
          <w:tcPr>
            <w:tcW w:w="1701" w:type="dxa"/>
          </w:tcPr>
          <w:p w14:paraId="2FDDEE8B"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701527B4"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60AA632A" w14:textId="77777777" w:rsidTr="00552842">
        <w:trPr>
          <w:trHeight w:val="275"/>
          <w:jc w:val="center"/>
        </w:trPr>
        <w:tc>
          <w:tcPr>
            <w:tcW w:w="1495" w:type="dxa"/>
            <w:vAlign w:val="center"/>
          </w:tcPr>
          <w:p w14:paraId="1ECC2F8E" w14:textId="54BE50E1"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35</w:t>
            </w:r>
          </w:p>
        </w:tc>
        <w:tc>
          <w:tcPr>
            <w:tcW w:w="3969" w:type="dxa"/>
          </w:tcPr>
          <w:p w14:paraId="1A491A5A" w14:textId="2171E106"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Năng lực khai thác, quản lý và lưu trữ thông tin và dữ liệu số</w:t>
            </w:r>
          </w:p>
        </w:tc>
        <w:tc>
          <w:tcPr>
            <w:tcW w:w="1701" w:type="dxa"/>
          </w:tcPr>
          <w:p w14:paraId="0184B847"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5B9E3D81"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7F0E0AC9" w14:textId="77777777" w:rsidTr="00552842">
        <w:trPr>
          <w:trHeight w:val="275"/>
          <w:jc w:val="center"/>
        </w:trPr>
        <w:tc>
          <w:tcPr>
            <w:tcW w:w="1495" w:type="dxa"/>
            <w:vAlign w:val="center"/>
          </w:tcPr>
          <w:p w14:paraId="03AB3DBE" w14:textId="298F6E7B"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36</w:t>
            </w:r>
          </w:p>
        </w:tc>
        <w:tc>
          <w:tcPr>
            <w:tcW w:w="3969" w:type="dxa"/>
          </w:tcPr>
          <w:p w14:paraId="5B6C62AF" w14:textId="2D3EA330"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Năng lực sáng tạo nội dung, xây dựng bài giảng số</w:t>
            </w:r>
          </w:p>
        </w:tc>
        <w:tc>
          <w:tcPr>
            <w:tcW w:w="1701" w:type="dxa"/>
          </w:tcPr>
          <w:p w14:paraId="6812CA69"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33EBFB22"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52009649" w14:textId="77777777" w:rsidTr="00552842">
        <w:trPr>
          <w:trHeight w:val="275"/>
          <w:jc w:val="center"/>
        </w:trPr>
        <w:tc>
          <w:tcPr>
            <w:tcW w:w="1495" w:type="dxa"/>
            <w:vAlign w:val="center"/>
          </w:tcPr>
          <w:p w14:paraId="58C0AD24" w14:textId="49E00DFC"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37</w:t>
            </w:r>
          </w:p>
        </w:tc>
        <w:tc>
          <w:tcPr>
            <w:tcW w:w="3969" w:type="dxa"/>
          </w:tcPr>
          <w:p w14:paraId="72BF1C1C" w14:textId="1F440F23"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Năng lực ứng dụng CNTT trong dạy học để phát triển người học một cách toàn diện</w:t>
            </w:r>
          </w:p>
        </w:tc>
        <w:tc>
          <w:tcPr>
            <w:tcW w:w="1701" w:type="dxa"/>
          </w:tcPr>
          <w:p w14:paraId="28A65CCD"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1142FD6A"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6495DC34" w14:textId="77777777" w:rsidTr="00552842">
        <w:trPr>
          <w:trHeight w:val="275"/>
          <w:jc w:val="center"/>
        </w:trPr>
        <w:tc>
          <w:tcPr>
            <w:tcW w:w="1495" w:type="dxa"/>
            <w:vAlign w:val="center"/>
          </w:tcPr>
          <w:p w14:paraId="7B9252FF" w14:textId="18BCC6D1"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38</w:t>
            </w:r>
          </w:p>
        </w:tc>
        <w:tc>
          <w:tcPr>
            <w:tcW w:w="3969" w:type="dxa"/>
          </w:tcPr>
          <w:p w14:paraId="3786F0BB" w14:textId="3CD9B7BB"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 xml:space="preserve">Năng lực ứng dụng CNTT, số </w:t>
            </w:r>
            <w:r w:rsidR="00D85743" w:rsidRPr="00220FEF">
              <w:rPr>
                <w:bCs/>
                <w:sz w:val="22"/>
                <w:lang w:val="nb-NO"/>
              </w:rPr>
              <w:t>hóa</w:t>
            </w:r>
            <w:r w:rsidRPr="00220FEF">
              <w:rPr>
                <w:bCs/>
                <w:sz w:val="22"/>
                <w:lang w:val="nb-NO"/>
              </w:rPr>
              <w:t xml:space="preserve"> trong kiểm tra, đánh giá</w:t>
            </w:r>
          </w:p>
        </w:tc>
        <w:tc>
          <w:tcPr>
            <w:tcW w:w="1701" w:type="dxa"/>
          </w:tcPr>
          <w:p w14:paraId="4ECE0595"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50B90230"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2061B51C" w14:textId="77777777" w:rsidTr="00552842">
        <w:trPr>
          <w:trHeight w:val="275"/>
          <w:jc w:val="center"/>
        </w:trPr>
        <w:tc>
          <w:tcPr>
            <w:tcW w:w="1495" w:type="dxa"/>
            <w:vAlign w:val="center"/>
          </w:tcPr>
          <w:p w14:paraId="642D9EE4" w14:textId="4AB05926"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39</w:t>
            </w:r>
          </w:p>
        </w:tc>
        <w:tc>
          <w:tcPr>
            <w:tcW w:w="3969" w:type="dxa"/>
          </w:tcPr>
          <w:p w14:paraId="45356F2A" w14:textId="6C70057A"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 xml:space="preserve">Năng lực giao tiếp, hợp tác, chia sẻ trong môi trường số </w:t>
            </w:r>
          </w:p>
        </w:tc>
        <w:tc>
          <w:tcPr>
            <w:tcW w:w="1701" w:type="dxa"/>
          </w:tcPr>
          <w:p w14:paraId="2DF66C09"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619B5D93"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06DBFDD7" w14:textId="77777777" w:rsidTr="00552842">
        <w:trPr>
          <w:trHeight w:val="275"/>
          <w:jc w:val="center"/>
        </w:trPr>
        <w:tc>
          <w:tcPr>
            <w:tcW w:w="1495" w:type="dxa"/>
            <w:vAlign w:val="center"/>
          </w:tcPr>
          <w:p w14:paraId="5F6DAB71" w14:textId="29CADE59"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40</w:t>
            </w:r>
          </w:p>
        </w:tc>
        <w:tc>
          <w:tcPr>
            <w:tcW w:w="3969" w:type="dxa"/>
          </w:tcPr>
          <w:p w14:paraId="0D56F7B4" w14:textId="0A253E5D"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Năng lực an toàn và an sinh số</w:t>
            </w:r>
          </w:p>
        </w:tc>
        <w:tc>
          <w:tcPr>
            <w:tcW w:w="1701" w:type="dxa"/>
          </w:tcPr>
          <w:p w14:paraId="5C696C36"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536939D2"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bl>
    <w:p w14:paraId="43B1341B" w14:textId="77777777" w:rsidR="008D66AA" w:rsidRPr="00220FEF" w:rsidRDefault="008D66AA" w:rsidP="008D66AA">
      <w:pPr>
        <w:tabs>
          <w:tab w:val="left" w:pos="284"/>
        </w:tabs>
        <w:spacing w:line="240" w:lineRule="auto"/>
        <w:ind w:left="284" w:right="-20" w:firstLine="0"/>
        <w:jc w:val="left"/>
        <w:rPr>
          <w:rFonts w:eastAsia="Times New Roman"/>
          <w:b/>
          <w:bCs/>
          <w:sz w:val="24"/>
          <w:szCs w:val="24"/>
          <w:lang w:val="en-US"/>
        </w:rPr>
      </w:pPr>
    </w:p>
    <w:p w14:paraId="4E182FB9" w14:textId="77777777" w:rsidR="006804DC" w:rsidRPr="00220FEF" w:rsidRDefault="006804DC" w:rsidP="008D66AA">
      <w:pPr>
        <w:numPr>
          <w:ilvl w:val="0"/>
          <w:numId w:val="20"/>
        </w:numPr>
        <w:tabs>
          <w:tab w:val="left" w:pos="284"/>
        </w:tabs>
        <w:spacing w:line="312" w:lineRule="auto"/>
        <w:ind w:left="284" w:right="-20" w:hanging="284"/>
        <w:jc w:val="left"/>
        <w:rPr>
          <w:rFonts w:eastAsia="Times New Roman"/>
          <w:b/>
          <w:bCs/>
          <w:sz w:val="24"/>
          <w:szCs w:val="24"/>
          <w:lang w:val="en-US"/>
        </w:rPr>
      </w:pPr>
      <w:r w:rsidRPr="00220FEF">
        <w:rPr>
          <w:rFonts w:eastAsia="Times New Roman"/>
          <w:b/>
          <w:bCs/>
          <w:sz w:val="24"/>
          <w:szCs w:val="24"/>
          <w:lang w:val="en-US"/>
        </w:rPr>
        <w:t>Giảng</w:t>
      </w:r>
      <w:r w:rsidRPr="00220FEF">
        <w:rPr>
          <w:rFonts w:eastAsia="Times New Roman"/>
          <w:spacing w:val="1"/>
          <w:sz w:val="24"/>
          <w:szCs w:val="24"/>
          <w:lang w:val="en-US"/>
        </w:rPr>
        <w:t xml:space="preserve"> </w:t>
      </w:r>
      <w:r w:rsidRPr="00220FEF">
        <w:rPr>
          <w:rFonts w:eastAsia="Times New Roman"/>
          <w:b/>
          <w:bCs/>
          <w:sz w:val="24"/>
          <w:szCs w:val="24"/>
          <w:lang w:val="en-US"/>
        </w:rPr>
        <w:t>viên</w:t>
      </w:r>
      <w:r w:rsidRPr="00220FEF">
        <w:rPr>
          <w:rFonts w:eastAsia="Times New Roman"/>
          <w:sz w:val="24"/>
          <w:szCs w:val="24"/>
          <w:lang w:val="en-US"/>
        </w:rPr>
        <w:t xml:space="preserve"> </w:t>
      </w:r>
      <w:r w:rsidRPr="00220FEF">
        <w:rPr>
          <w:rFonts w:eastAsia="Times New Roman"/>
          <w:b/>
          <w:bCs/>
          <w:sz w:val="24"/>
          <w:szCs w:val="24"/>
          <w:lang w:val="en-US"/>
        </w:rPr>
        <w:t>tự</w:t>
      </w:r>
      <w:r w:rsidRPr="00220FEF">
        <w:rPr>
          <w:rFonts w:eastAsia="Times New Roman"/>
          <w:spacing w:val="3"/>
          <w:sz w:val="24"/>
          <w:szCs w:val="24"/>
          <w:lang w:val="en-US"/>
        </w:rPr>
        <w:t xml:space="preserve"> </w:t>
      </w:r>
      <w:r w:rsidRPr="00220FEF">
        <w:rPr>
          <w:rFonts w:eastAsia="Times New Roman"/>
          <w:b/>
          <w:bCs/>
          <w:sz w:val="24"/>
          <w:szCs w:val="24"/>
          <w:lang w:val="en-US"/>
        </w:rPr>
        <w:t>nhận xét ưu điểm và nhược điểm của bản thân</w:t>
      </w:r>
    </w:p>
    <w:p w14:paraId="3BC6A69A" w14:textId="77777777" w:rsidR="006804DC" w:rsidRPr="00220FEF" w:rsidRDefault="006804DC" w:rsidP="008D66AA">
      <w:pPr>
        <w:tabs>
          <w:tab w:val="left" w:leader="dot" w:pos="9072"/>
        </w:tabs>
        <w:spacing w:line="312" w:lineRule="auto"/>
        <w:ind w:left="-142" w:right="-23" w:firstLine="142"/>
        <w:jc w:val="left"/>
        <w:rPr>
          <w:rFonts w:eastAsia="Times New Roman"/>
          <w:bCs/>
          <w:sz w:val="24"/>
          <w:szCs w:val="24"/>
          <w:lang w:val="en-US"/>
        </w:rPr>
      </w:pPr>
      <w:r w:rsidRPr="00220FEF">
        <w:rPr>
          <w:rFonts w:eastAsia="Times New Roman"/>
          <w:bCs/>
          <w:sz w:val="24"/>
          <w:szCs w:val="24"/>
          <w:lang w:val="en-US"/>
        </w:rPr>
        <w:tab/>
      </w:r>
    </w:p>
    <w:p w14:paraId="3AEA025A" w14:textId="77777777" w:rsidR="006804DC" w:rsidRPr="00220FEF" w:rsidRDefault="006804DC" w:rsidP="008D66AA">
      <w:pPr>
        <w:numPr>
          <w:ilvl w:val="0"/>
          <w:numId w:val="20"/>
        </w:numPr>
        <w:tabs>
          <w:tab w:val="left" w:pos="284"/>
        </w:tabs>
        <w:spacing w:line="312" w:lineRule="auto"/>
        <w:ind w:left="284" w:right="-20" w:hanging="284"/>
        <w:jc w:val="left"/>
        <w:rPr>
          <w:rFonts w:eastAsia="Times New Roman"/>
          <w:b/>
          <w:bCs/>
          <w:sz w:val="24"/>
          <w:szCs w:val="24"/>
          <w:lang w:val="en-US"/>
        </w:rPr>
      </w:pPr>
      <w:r w:rsidRPr="00220FEF">
        <w:rPr>
          <w:rFonts w:eastAsia="Times New Roman"/>
          <w:b/>
          <w:bCs/>
          <w:sz w:val="24"/>
          <w:szCs w:val="24"/>
          <w:lang w:val="en-US"/>
        </w:rPr>
        <w:t>Giải pháp</w:t>
      </w:r>
      <w:r w:rsidRPr="00220FEF">
        <w:rPr>
          <w:rFonts w:eastAsia="Times New Roman"/>
          <w:sz w:val="24"/>
          <w:szCs w:val="24"/>
          <w:lang w:val="en-US"/>
        </w:rPr>
        <w:t xml:space="preserve"> </w:t>
      </w:r>
      <w:r w:rsidRPr="00220FEF">
        <w:rPr>
          <w:rFonts w:eastAsia="Times New Roman"/>
          <w:b/>
          <w:bCs/>
          <w:sz w:val="24"/>
          <w:szCs w:val="24"/>
          <w:lang w:val="en-US"/>
        </w:rPr>
        <w:t>kh</w:t>
      </w:r>
      <w:r w:rsidRPr="00220FEF">
        <w:rPr>
          <w:rFonts w:eastAsia="Times New Roman"/>
          <w:b/>
          <w:bCs/>
          <w:spacing w:val="1"/>
          <w:sz w:val="24"/>
          <w:szCs w:val="24"/>
          <w:lang w:val="en-US"/>
        </w:rPr>
        <w:t>ắ</w:t>
      </w:r>
      <w:r w:rsidRPr="00220FEF">
        <w:rPr>
          <w:rFonts w:eastAsia="Times New Roman"/>
          <w:b/>
          <w:bCs/>
          <w:sz w:val="24"/>
          <w:szCs w:val="24"/>
          <w:lang w:val="en-US"/>
        </w:rPr>
        <w:t>c</w:t>
      </w:r>
      <w:r w:rsidRPr="00220FEF">
        <w:rPr>
          <w:rFonts w:eastAsia="Times New Roman"/>
          <w:sz w:val="24"/>
          <w:szCs w:val="24"/>
          <w:lang w:val="en-US"/>
        </w:rPr>
        <w:t xml:space="preserve"> </w:t>
      </w:r>
      <w:r w:rsidRPr="00220FEF">
        <w:rPr>
          <w:rFonts w:eastAsia="Times New Roman"/>
          <w:b/>
          <w:bCs/>
          <w:sz w:val="24"/>
          <w:szCs w:val="24"/>
          <w:lang w:val="en-US"/>
        </w:rPr>
        <w:t>ph</w:t>
      </w:r>
      <w:r w:rsidRPr="00220FEF">
        <w:rPr>
          <w:rFonts w:eastAsia="Times New Roman"/>
          <w:b/>
          <w:bCs/>
          <w:spacing w:val="2"/>
          <w:sz w:val="24"/>
          <w:szCs w:val="24"/>
          <w:lang w:val="en-US"/>
        </w:rPr>
        <w:t>ụ</w:t>
      </w:r>
      <w:r w:rsidRPr="00220FEF">
        <w:rPr>
          <w:rFonts w:eastAsia="Times New Roman"/>
          <w:b/>
          <w:bCs/>
          <w:sz w:val="24"/>
          <w:szCs w:val="24"/>
          <w:lang w:val="en-US"/>
        </w:rPr>
        <w:t>c</w:t>
      </w:r>
    </w:p>
    <w:p w14:paraId="5E64782F" w14:textId="77777777" w:rsidR="006804DC" w:rsidRPr="00220FEF" w:rsidRDefault="006804DC" w:rsidP="008D66AA">
      <w:pPr>
        <w:tabs>
          <w:tab w:val="left" w:pos="0"/>
          <w:tab w:val="left" w:leader="dot" w:pos="9072"/>
        </w:tabs>
        <w:spacing w:line="312" w:lineRule="auto"/>
        <w:ind w:right="-23" w:firstLine="0"/>
        <w:jc w:val="left"/>
        <w:rPr>
          <w:rFonts w:eastAsia="Times New Roman"/>
          <w:bCs/>
          <w:sz w:val="24"/>
          <w:szCs w:val="24"/>
          <w:lang w:val="en-US"/>
        </w:rPr>
      </w:pPr>
      <w:r w:rsidRPr="00220FEF">
        <w:rPr>
          <w:rFonts w:eastAsia="Times New Roman"/>
          <w:bCs/>
          <w:sz w:val="24"/>
          <w:szCs w:val="24"/>
          <w:lang w:val="en-US"/>
        </w:rPr>
        <w:tab/>
      </w:r>
    </w:p>
    <w:p w14:paraId="3814DF29" w14:textId="77777777" w:rsidR="006804DC" w:rsidRPr="00220FEF" w:rsidRDefault="006804DC" w:rsidP="008D66AA">
      <w:pPr>
        <w:tabs>
          <w:tab w:val="left" w:pos="0"/>
          <w:tab w:val="left" w:leader="dot" w:pos="9072"/>
        </w:tabs>
        <w:spacing w:line="312" w:lineRule="auto"/>
        <w:ind w:right="-23" w:firstLine="0"/>
        <w:jc w:val="left"/>
        <w:rPr>
          <w:rFonts w:eastAsia="Times New Roman"/>
          <w:b/>
          <w:bCs/>
          <w:sz w:val="24"/>
          <w:szCs w:val="24"/>
          <w:lang w:val="en-US"/>
        </w:rPr>
      </w:pPr>
      <w:r w:rsidRPr="00220FEF">
        <w:rPr>
          <w:rFonts w:eastAsia="Times New Roman"/>
          <w:b/>
          <w:bCs/>
          <w:sz w:val="24"/>
          <w:szCs w:val="24"/>
          <w:lang w:val="en-US"/>
        </w:rPr>
        <w:t xml:space="preserve">4. Tự xếp loại: </w:t>
      </w:r>
      <w:r w:rsidRPr="00220FEF">
        <w:rPr>
          <w:rFonts w:eastAsia="Times New Roman"/>
          <w:bCs/>
          <w:sz w:val="24"/>
          <w:szCs w:val="24"/>
          <w:lang w:val="en-US"/>
        </w:rPr>
        <w:tab/>
      </w:r>
    </w:p>
    <w:p w14:paraId="13C2057C" w14:textId="77777777" w:rsidR="006804DC" w:rsidRPr="00220FEF" w:rsidRDefault="006804DC" w:rsidP="006804DC">
      <w:pPr>
        <w:spacing w:line="312" w:lineRule="auto"/>
        <w:ind w:firstLine="0"/>
        <w:jc w:val="left"/>
        <w:rPr>
          <w:rFonts w:eastAsia="Times New Roman"/>
          <w:sz w:val="24"/>
          <w:szCs w:val="24"/>
          <w:lang w:val="en-US"/>
        </w:rPr>
      </w:pPr>
    </w:p>
    <w:p w14:paraId="15591481" w14:textId="03E1E3D7" w:rsidR="006804DC" w:rsidRPr="00220FEF" w:rsidRDefault="006804DC" w:rsidP="006804DC">
      <w:pPr>
        <w:spacing w:line="312" w:lineRule="auto"/>
        <w:ind w:right="-20" w:firstLine="5529"/>
        <w:jc w:val="left"/>
        <w:rPr>
          <w:rFonts w:eastAsia="Times New Roman"/>
          <w:i/>
          <w:iCs/>
          <w:sz w:val="24"/>
          <w:szCs w:val="24"/>
          <w:lang w:val="en-US"/>
        </w:rPr>
      </w:pPr>
      <w:r w:rsidRPr="00220FEF">
        <w:rPr>
          <w:rFonts w:eastAsia="Times New Roman"/>
          <w:i/>
          <w:iCs/>
          <w:sz w:val="24"/>
          <w:szCs w:val="24"/>
          <w:lang w:val="en-US"/>
        </w:rPr>
        <w:t>…. Ngày …</w:t>
      </w:r>
      <w:r w:rsidR="008900BC" w:rsidRPr="00220FEF">
        <w:rPr>
          <w:rFonts w:eastAsia="Times New Roman"/>
          <w:i/>
          <w:iCs/>
          <w:sz w:val="24"/>
          <w:szCs w:val="24"/>
          <w:lang w:val="en-US"/>
        </w:rPr>
        <w:t xml:space="preserve"> </w:t>
      </w:r>
      <w:r w:rsidRPr="00220FEF">
        <w:rPr>
          <w:rFonts w:eastAsia="Times New Roman"/>
          <w:i/>
          <w:iCs/>
          <w:spacing w:val="2"/>
          <w:sz w:val="24"/>
          <w:szCs w:val="24"/>
          <w:lang w:val="en-US"/>
        </w:rPr>
        <w:t>t</w:t>
      </w:r>
      <w:r w:rsidRPr="00220FEF">
        <w:rPr>
          <w:rFonts w:eastAsia="Times New Roman"/>
          <w:i/>
          <w:iCs/>
          <w:sz w:val="24"/>
          <w:szCs w:val="24"/>
          <w:lang w:val="en-US"/>
        </w:rPr>
        <w:t>háng …</w:t>
      </w:r>
      <w:r w:rsidR="008900BC" w:rsidRPr="00220FEF">
        <w:rPr>
          <w:rFonts w:eastAsia="Times New Roman"/>
          <w:i/>
          <w:iCs/>
          <w:sz w:val="24"/>
          <w:szCs w:val="24"/>
          <w:lang w:val="en-US"/>
        </w:rPr>
        <w:t xml:space="preserve"> </w:t>
      </w:r>
      <w:r w:rsidRPr="00220FEF">
        <w:rPr>
          <w:rFonts w:eastAsia="Times New Roman"/>
          <w:i/>
          <w:iCs/>
          <w:sz w:val="24"/>
          <w:szCs w:val="24"/>
          <w:lang w:val="en-US"/>
        </w:rPr>
        <w:t>năm</w:t>
      </w:r>
      <w:r w:rsidR="008900BC" w:rsidRPr="00220FEF">
        <w:rPr>
          <w:rFonts w:eastAsia="Times New Roman"/>
          <w:sz w:val="24"/>
          <w:szCs w:val="24"/>
          <w:lang w:val="en-US"/>
        </w:rPr>
        <w:t xml:space="preserve"> </w:t>
      </w:r>
      <w:r w:rsidRPr="00220FEF">
        <w:rPr>
          <w:rFonts w:eastAsia="Times New Roman"/>
          <w:i/>
          <w:iCs/>
          <w:sz w:val="24"/>
          <w:szCs w:val="24"/>
          <w:lang w:val="en-US"/>
        </w:rPr>
        <w:t>.....</w:t>
      </w:r>
      <w:r w:rsidRPr="00220FEF">
        <w:rPr>
          <w:rFonts w:eastAsia="Times New Roman"/>
          <w:i/>
          <w:iCs/>
          <w:spacing w:val="1"/>
          <w:sz w:val="24"/>
          <w:szCs w:val="24"/>
          <w:lang w:val="en-US"/>
        </w:rPr>
        <w:t>.</w:t>
      </w:r>
      <w:r w:rsidRPr="00220FEF">
        <w:rPr>
          <w:rFonts w:eastAsia="Times New Roman"/>
          <w:i/>
          <w:iCs/>
          <w:sz w:val="24"/>
          <w:szCs w:val="24"/>
          <w:lang w:val="en-US"/>
        </w:rPr>
        <w:t>.</w:t>
      </w:r>
    </w:p>
    <w:p w14:paraId="15746405" w14:textId="77777777" w:rsidR="006804DC" w:rsidRPr="00220FEF" w:rsidRDefault="006804DC" w:rsidP="008D66AA">
      <w:pPr>
        <w:keepNext/>
        <w:keepLines/>
        <w:spacing w:before="200" w:line="360" w:lineRule="auto"/>
        <w:ind w:firstLine="0"/>
        <w:jc w:val="left"/>
        <w:outlineLvl w:val="1"/>
        <w:rPr>
          <w:rFonts w:eastAsia="Times New Roman"/>
          <w:b/>
          <w:sz w:val="24"/>
          <w:szCs w:val="24"/>
          <w:lang w:val="en-US"/>
        </w:rPr>
      </w:pPr>
      <w:r w:rsidRPr="00220FEF">
        <w:rPr>
          <w:rFonts w:eastAsia="Times New Roman"/>
          <w:b/>
          <w:bCs/>
          <w:i/>
          <w:iCs/>
          <w:sz w:val="24"/>
          <w:szCs w:val="24"/>
          <w:lang w:val="en-US"/>
        </w:rPr>
        <w:br w:type="page"/>
      </w:r>
      <w:bookmarkStart w:id="967" w:name="_Toc116482821"/>
      <w:bookmarkStart w:id="968" w:name="_Toc148073511"/>
      <w:bookmarkStart w:id="969" w:name="_Hlk113260679"/>
      <w:r w:rsidRPr="00220FEF">
        <w:rPr>
          <w:rFonts w:eastAsia="Times New Roman"/>
          <w:b/>
          <w:bCs/>
          <w:sz w:val="24"/>
          <w:szCs w:val="24"/>
          <w:lang w:val="en-US"/>
        </w:rPr>
        <w:lastRenderedPageBreak/>
        <w:t xml:space="preserve">Phụ lục </w:t>
      </w:r>
      <w:r w:rsidRPr="00220FEF">
        <w:rPr>
          <w:rFonts w:eastAsia="Times New Roman"/>
          <w:b/>
          <w:spacing w:val="1"/>
          <w:sz w:val="24"/>
          <w:szCs w:val="24"/>
          <w:lang w:val="en-US"/>
        </w:rPr>
        <w:t xml:space="preserve">8. </w:t>
      </w:r>
      <w:r w:rsidRPr="00220FEF">
        <w:rPr>
          <w:rFonts w:eastAsia="Times New Roman"/>
          <w:b/>
          <w:bCs/>
          <w:sz w:val="24"/>
          <w:szCs w:val="24"/>
          <w:lang w:val="en-US"/>
        </w:rPr>
        <w:t>Phiếu đ</w:t>
      </w:r>
      <w:r w:rsidRPr="00220FEF">
        <w:rPr>
          <w:rFonts w:eastAsia="Times New Roman"/>
          <w:b/>
          <w:bCs/>
          <w:spacing w:val="3"/>
          <w:sz w:val="24"/>
          <w:szCs w:val="24"/>
          <w:lang w:val="en-US"/>
        </w:rPr>
        <w:t>á</w:t>
      </w:r>
      <w:r w:rsidRPr="00220FEF">
        <w:rPr>
          <w:rFonts w:eastAsia="Times New Roman"/>
          <w:b/>
          <w:bCs/>
          <w:sz w:val="24"/>
          <w:szCs w:val="24"/>
          <w:lang w:val="en-US"/>
        </w:rPr>
        <w:t xml:space="preserve">nh </w:t>
      </w:r>
      <w:r w:rsidRPr="00220FEF">
        <w:rPr>
          <w:rFonts w:eastAsia="Times New Roman"/>
          <w:b/>
          <w:bCs/>
          <w:spacing w:val="1"/>
          <w:sz w:val="24"/>
          <w:szCs w:val="24"/>
          <w:lang w:val="en-US"/>
        </w:rPr>
        <w:t>g</w:t>
      </w:r>
      <w:r w:rsidRPr="00220FEF">
        <w:rPr>
          <w:rFonts w:eastAsia="Times New Roman"/>
          <w:b/>
          <w:bCs/>
          <w:sz w:val="24"/>
          <w:szCs w:val="24"/>
          <w:lang w:val="en-US"/>
        </w:rPr>
        <w:t>iá g</w:t>
      </w:r>
      <w:r w:rsidRPr="00220FEF">
        <w:rPr>
          <w:rFonts w:eastAsia="Times New Roman"/>
          <w:b/>
          <w:bCs/>
          <w:spacing w:val="2"/>
          <w:sz w:val="24"/>
          <w:szCs w:val="24"/>
          <w:lang w:val="en-US"/>
        </w:rPr>
        <w:t>i</w:t>
      </w:r>
      <w:r w:rsidRPr="00220FEF">
        <w:rPr>
          <w:rFonts w:eastAsia="Times New Roman"/>
          <w:b/>
          <w:bCs/>
          <w:sz w:val="24"/>
          <w:szCs w:val="24"/>
          <w:lang w:val="en-US"/>
        </w:rPr>
        <w:t>ảng</w:t>
      </w:r>
      <w:r w:rsidRPr="00220FEF">
        <w:rPr>
          <w:rFonts w:eastAsia="Times New Roman"/>
          <w:b/>
          <w:bCs/>
          <w:spacing w:val="2"/>
          <w:sz w:val="24"/>
          <w:szCs w:val="24"/>
          <w:lang w:val="en-US"/>
        </w:rPr>
        <w:t xml:space="preserve"> </w:t>
      </w:r>
      <w:r w:rsidRPr="00220FEF">
        <w:rPr>
          <w:rFonts w:eastAsia="Times New Roman"/>
          <w:b/>
          <w:bCs/>
          <w:sz w:val="24"/>
          <w:szCs w:val="24"/>
          <w:lang w:val="en-US"/>
        </w:rPr>
        <w:t>vi</w:t>
      </w:r>
      <w:r w:rsidRPr="00220FEF">
        <w:rPr>
          <w:rFonts w:eastAsia="Times New Roman"/>
          <w:b/>
          <w:bCs/>
          <w:spacing w:val="3"/>
          <w:sz w:val="24"/>
          <w:szCs w:val="24"/>
          <w:lang w:val="en-US"/>
        </w:rPr>
        <w:t>ê</w:t>
      </w:r>
      <w:r w:rsidRPr="00220FEF">
        <w:rPr>
          <w:rFonts w:eastAsia="Times New Roman"/>
          <w:b/>
          <w:bCs/>
          <w:sz w:val="24"/>
          <w:szCs w:val="24"/>
          <w:lang w:val="en-US"/>
        </w:rPr>
        <w:t>n của đồng nghiệp</w:t>
      </w:r>
      <w:bookmarkEnd w:id="967"/>
      <w:bookmarkEnd w:id="968"/>
    </w:p>
    <w:p w14:paraId="2D2DCE69" w14:textId="77777777" w:rsidR="006804DC" w:rsidRPr="00220FEF" w:rsidRDefault="006804DC" w:rsidP="008D66AA">
      <w:pPr>
        <w:spacing w:line="360" w:lineRule="auto"/>
        <w:ind w:right="-20" w:firstLine="0"/>
        <w:jc w:val="center"/>
        <w:rPr>
          <w:rFonts w:eastAsia="Times New Roman"/>
          <w:b/>
          <w:bCs/>
          <w:sz w:val="24"/>
          <w:szCs w:val="24"/>
          <w:lang w:val="en-US"/>
        </w:rPr>
      </w:pPr>
      <w:r w:rsidRPr="00220FEF">
        <w:rPr>
          <w:rFonts w:eastAsia="Times New Roman"/>
          <w:b/>
          <w:bCs/>
          <w:sz w:val="24"/>
          <w:szCs w:val="24"/>
          <w:lang w:val="en-US"/>
        </w:rPr>
        <w:t>PHIẾU</w:t>
      </w:r>
      <w:r w:rsidRPr="00220FEF">
        <w:rPr>
          <w:rFonts w:eastAsia="Times New Roman"/>
          <w:sz w:val="24"/>
          <w:szCs w:val="24"/>
          <w:lang w:val="en-US"/>
        </w:rPr>
        <w:t xml:space="preserve"> </w:t>
      </w:r>
      <w:r w:rsidRPr="00220FEF">
        <w:rPr>
          <w:rFonts w:eastAsia="Times New Roman"/>
          <w:b/>
          <w:bCs/>
          <w:sz w:val="24"/>
          <w:szCs w:val="24"/>
          <w:lang w:val="en-US"/>
        </w:rPr>
        <w:t>Đ</w:t>
      </w:r>
      <w:r w:rsidRPr="00220FEF">
        <w:rPr>
          <w:rFonts w:eastAsia="Times New Roman"/>
          <w:b/>
          <w:bCs/>
          <w:spacing w:val="3"/>
          <w:sz w:val="24"/>
          <w:szCs w:val="24"/>
          <w:lang w:val="en-US"/>
        </w:rPr>
        <w:t>Á</w:t>
      </w:r>
      <w:r w:rsidRPr="00220FEF">
        <w:rPr>
          <w:rFonts w:eastAsia="Times New Roman"/>
          <w:b/>
          <w:bCs/>
          <w:sz w:val="24"/>
          <w:szCs w:val="24"/>
          <w:lang w:val="en-US"/>
        </w:rPr>
        <w:t>NH</w:t>
      </w:r>
      <w:r w:rsidRPr="00220FEF">
        <w:rPr>
          <w:rFonts w:eastAsia="Times New Roman"/>
          <w:sz w:val="24"/>
          <w:szCs w:val="24"/>
          <w:lang w:val="en-US"/>
        </w:rPr>
        <w:t xml:space="preserve"> </w:t>
      </w:r>
      <w:r w:rsidRPr="00220FEF">
        <w:rPr>
          <w:rFonts w:eastAsia="Times New Roman"/>
          <w:b/>
          <w:bCs/>
          <w:spacing w:val="1"/>
          <w:sz w:val="24"/>
          <w:szCs w:val="24"/>
          <w:lang w:val="en-US"/>
        </w:rPr>
        <w:t>G</w:t>
      </w:r>
      <w:r w:rsidRPr="00220FEF">
        <w:rPr>
          <w:rFonts w:eastAsia="Times New Roman"/>
          <w:b/>
          <w:bCs/>
          <w:sz w:val="24"/>
          <w:szCs w:val="24"/>
          <w:lang w:val="en-US"/>
        </w:rPr>
        <w:t>IÁ</w:t>
      </w:r>
      <w:r w:rsidRPr="00220FEF">
        <w:rPr>
          <w:rFonts w:eastAsia="Times New Roman"/>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ẢNG</w:t>
      </w:r>
      <w:r w:rsidRPr="00220FEF">
        <w:rPr>
          <w:rFonts w:eastAsia="Times New Roman"/>
          <w:spacing w:val="2"/>
          <w:sz w:val="24"/>
          <w:szCs w:val="24"/>
          <w:lang w:val="en-US"/>
        </w:rPr>
        <w:t xml:space="preserve"> </w:t>
      </w:r>
      <w:r w:rsidRPr="00220FEF">
        <w:rPr>
          <w:rFonts w:eastAsia="Times New Roman"/>
          <w:b/>
          <w:bCs/>
          <w:sz w:val="24"/>
          <w:szCs w:val="24"/>
          <w:lang w:val="en-US"/>
        </w:rPr>
        <w:t>VI</w:t>
      </w:r>
      <w:r w:rsidRPr="00220FEF">
        <w:rPr>
          <w:rFonts w:eastAsia="Times New Roman"/>
          <w:b/>
          <w:bCs/>
          <w:spacing w:val="3"/>
          <w:sz w:val="24"/>
          <w:szCs w:val="24"/>
          <w:lang w:val="en-US"/>
        </w:rPr>
        <w:t>Ê</w:t>
      </w:r>
      <w:r w:rsidRPr="00220FEF">
        <w:rPr>
          <w:rFonts w:eastAsia="Times New Roman"/>
          <w:b/>
          <w:bCs/>
          <w:sz w:val="24"/>
          <w:szCs w:val="24"/>
          <w:lang w:val="en-US"/>
        </w:rPr>
        <w:t>N CỦA ĐỒNG NGHIỆP</w:t>
      </w:r>
    </w:p>
    <w:bookmarkEnd w:id="969"/>
    <w:p w14:paraId="6DFD1873" w14:textId="77777777" w:rsidR="00A502B4" w:rsidRPr="00220FEF" w:rsidRDefault="006804DC" w:rsidP="008D66AA">
      <w:pPr>
        <w:tabs>
          <w:tab w:val="left" w:leader="dot" w:pos="9072"/>
        </w:tabs>
        <w:spacing w:line="360" w:lineRule="auto"/>
        <w:ind w:left="567" w:right="391" w:firstLine="0"/>
        <w:rPr>
          <w:rFonts w:eastAsia="Times New Roman"/>
          <w:sz w:val="24"/>
          <w:szCs w:val="24"/>
          <w:lang w:val="en-US"/>
        </w:rPr>
      </w:pPr>
      <w:r w:rsidRPr="00220FEF">
        <w:rPr>
          <w:rFonts w:eastAsia="Times New Roman"/>
          <w:sz w:val="24"/>
          <w:szCs w:val="24"/>
          <w:lang w:val="en-US"/>
        </w:rPr>
        <w:t xml:space="preserve">Họ và tên </w:t>
      </w:r>
      <w:r w:rsidRPr="00220FEF">
        <w:rPr>
          <w:rFonts w:eastAsia="Times New Roman"/>
          <w:spacing w:val="1"/>
          <w:sz w:val="24"/>
          <w:szCs w:val="24"/>
          <w:lang w:val="en-US"/>
        </w:rPr>
        <w:t>g</w:t>
      </w:r>
      <w:r w:rsidRPr="00220FEF">
        <w:rPr>
          <w:rFonts w:eastAsia="Times New Roman"/>
          <w:sz w:val="24"/>
          <w:szCs w:val="24"/>
          <w:lang w:val="en-US"/>
        </w:rPr>
        <w:t>iảng vi</w:t>
      </w:r>
      <w:r w:rsidRPr="00220FEF">
        <w:rPr>
          <w:rFonts w:eastAsia="Times New Roman"/>
          <w:spacing w:val="2"/>
          <w:sz w:val="24"/>
          <w:szCs w:val="24"/>
          <w:lang w:val="en-US"/>
        </w:rPr>
        <w:t>ê</w:t>
      </w:r>
      <w:r w:rsidRPr="00220FEF">
        <w:rPr>
          <w:rFonts w:eastAsia="Times New Roman"/>
          <w:spacing w:val="1"/>
          <w:sz w:val="24"/>
          <w:szCs w:val="24"/>
          <w:lang w:val="en-US"/>
        </w:rPr>
        <w:t>n được đánh giá</w:t>
      </w:r>
      <w:r w:rsidRPr="00220FEF">
        <w:rPr>
          <w:rFonts w:eastAsia="Times New Roman"/>
          <w:sz w:val="24"/>
          <w:szCs w:val="24"/>
          <w:lang w:val="en-US"/>
        </w:rPr>
        <w:t xml:space="preserve">: </w:t>
      </w:r>
    </w:p>
    <w:p w14:paraId="51546DA2" w14:textId="63B33B76" w:rsidR="006804DC" w:rsidRPr="00220FEF" w:rsidRDefault="006804DC" w:rsidP="008D66AA">
      <w:pPr>
        <w:tabs>
          <w:tab w:val="left" w:leader="dot" w:pos="9072"/>
        </w:tabs>
        <w:spacing w:line="360" w:lineRule="auto"/>
        <w:ind w:left="567" w:right="391" w:firstLine="0"/>
        <w:rPr>
          <w:rFonts w:eastAsia="Times New Roman"/>
          <w:sz w:val="24"/>
          <w:szCs w:val="24"/>
          <w:lang w:val="en-US"/>
        </w:rPr>
      </w:pPr>
      <w:r w:rsidRPr="00220FEF">
        <w:rPr>
          <w:rFonts w:eastAsia="Times New Roman"/>
          <w:sz w:val="24"/>
          <w:szCs w:val="24"/>
          <w:lang w:val="en-US"/>
        </w:rPr>
        <w:tab/>
      </w:r>
    </w:p>
    <w:p w14:paraId="0F03E5A8" w14:textId="77777777" w:rsidR="00A502B4" w:rsidRPr="00220FEF" w:rsidRDefault="006804DC" w:rsidP="008D66AA">
      <w:pPr>
        <w:tabs>
          <w:tab w:val="left" w:leader="dot" w:pos="9072"/>
        </w:tabs>
        <w:spacing w:line="360" w:lineRule="auto"/>
        <w:ind w:left="567" w:right="391" w:firstLine="0"/>
        <w:rPr>
          <w:rFonts w:eastAsia="Times New Roman"/>
          <w:sz w:val="24"/>
          <w:szCs w:val="24"/>
          <w:lang w:val="en-US"/>
        </w:rPr>
      </w:pPr>
      <w:r w:rsidRPr="00220FEF">
        <w:rPr>
          <w:rFonts w:eastAsia="Times New Roman"/>
          <w:sz w:val="24"/>
          <w:szCs w:val="24"/>
          <w:lang w:val="en-US"/>
        </w:rPr>
        <w:t>Khoa/ Bộ</w:t>
      </w:r>
      <w:r w:rsidRPr="00220FEF">
        <w:rPr>
          <w:rFonts w:eastAsia="Times New Roman"/>
          <w:spacing w:val="1"/>
          <w:sz w:val="24"/>
          <w:szCs w:val="24"/>
          <w:lang w:val="en-US"/>
        </w:rPr>
        <w:t xml:space="preserve"> </w:t>
      </w:r>
      <w:r w:rsidRPr="00220FEF">
        <w:rPr>
          <w:rFonts w:eastAsia="Times New Roman"/>
          <w:sz w:val="24"/>
          <w:szCs w:val="24"/>
          <w:lang w:val="en-US"/>
        </w:rPr>
        <w:t>môn:</w:t>
      </w:r>
    </w:p>
    <w:p w14:paraId="2EFEB160" w14:textId="238E1EEC" w:rsidR="006804DC" w:rsidRPr="00220FEF" w:rsidRDefault="006804DC" w:rsidP="008D66AA">
      <w:pPr>
        <w:tabs>
          <w:tab w:val="left" w:leader="dot" w:pos="9072"/>
        </w:tabs>
        <w:spacing w:line="360" w:lineRule="auto"/>
        <w:ind w:left="567" w:right="391" w:firstLine="0"/>
        <w:rPr>
          <w:rFonts w:eastAsia="Times New Roman"/>
          <w:sz w:val="24"/>
          <w:szCs w:val="24"/>
          <w:lang w:val="en-US"/>
        </w:rPr>
      </w:pPr>
      <w:r w:rsidRPr="00220FEF">
        <w:rPr>
          <w:rFonts w:eastAsia="Times New Roman"/>
          <w:sz w:val="24"/>
          <w:szCs w:val="24"/>
          <w:lang w:val="en-US"/>
        </w:rPr>
        <w:tab/>
      </w:r>
    </w:p>
    <w:p w14:paraId="5887505F" w14:textId="77777777" w:rsidR="00A502B4" w:rsidRPr="00220FEF" w:rsidRDefault="006804DC" w:rsidP="008D66AA">
      <w:pPr>
        <w:tabs>
          <w:tab w:val="left" w:leader="dot" w:pos="9072"/>
        </w:tabs>
        <w:spacing w:line="360" w:lineRule="auto"/>
        <w:ind w:left="567" w:right="391" w:firstLine="0"/>
        <w:rPr>
          <w:rFonts w:eastAsia="Times New Roman"/>
          <w:sz w:val="24"/>
          <w:szCs w:val="24"/>
          <w:lang w:val="en-US"/>
        </w:rPr>
      </w:pPr>
      <w:r w:rsidRPr="00220FEF">
        <w:rPr>
          <w:rFonts w:eastAsia="Times New Roman"/>
          <w:sz w:val="24"/>
          <w:szCs w:val="24"/>
          <w:lang w:val="en-US"/>
        </w:rPr>
        <w:t>N</w:t>
      </w:r>
      <w:r w:rsidRPr="00220FEF">
        <w:rPr>
          <w:rFonts w:eastAsia="Times New Roman"/>
          <w:spacing w:val="2"/>
          <w:sz w:val="24"/>
          <w:szCs w:val="24"/>
          <w:lang w:val="en-US"/>
        </w:rPr>
        <w:t>ă</w:t>
      </w:r>
      <w:r w:rsidRPr="00220FEF">
        <w:rPr>
          <w:rFonts w:eastAsia="Times New Roman"/>
          <w:sz w:val="24"/>
          <w:szCs w:val="24"/>
          <w:lang w:val="en-US"/>
        </w:rPr>
        <w:t>m</w:t>
      </w:r>
      <w:r w:rsidRPr="00220FEF">
        <w:rPr>
          <w:rFonts w:eastAsia="Times New Roman"/>
          <w:spacing w:val="-2"/>
          <w:sz w:val="24"/>
          <w:szCs w:val="24"/>
          <w:lang w:val="en-US"/>
        </w:rPr>
        <w:t xml:space="preserve"> </w:t>
      </w:r>
      <w:r w:rsidRPr="00220FEF">
        <w:rPr>
          <w:rFonts w:eastAsia="Times New Roman"/>
          <w:sz w:val="24"/>
          <w:szCs w:val="24"/>
          <w:lang w:val="en-US"/>
        </w:rPr>
        <w:t xml:space="preserve">học: </w:t>
      </w:r>
    </w:p>
    <w:p w14:paraId="7BE77B53" w14:textId="1E4502C0" w:rsidR="006804DC" w:rsidRPr="00220FEF" w:rsidRDefault="006804DC" w:rsidP="008D66AA">
      <w:pPr>
        <w:tabs>
          <w:tab w:val="left" w:leader="dot" w:pos="9072"/>
        </w:tabs>
        <w:spacing w:line="360" w:lineRule="auto"/>
        <w:ind w:left="567" w:right="391" w:firstLine="0"/>
        <w:rPr>
          <w:rFonts w:eastAsia="Times New Roman"/>
          <w:sz w:val="24"/>
          <w:szCs w:val="24"/>
          <w:lang w:val="en-US"/>
        </w:rPr>
      </w:pPr>
      <w:r w:rsidRPr="00220FEF">
        <w:rPr>
          <w:rFonts w:eastAsia="Times New Roman"/>
          <w:sz w:val="24"/>
          <w:szCs w:val="24"/>
          <w:lang w:val="en-US"/>
        </w:rPr>
        <w:tab/>
      </w:r>
    </w:p>
    <w:p w14:paraId="7A731BFB" w14:textId="77777777" w:rsidR="006804DC" w:rsidRPr="00220FEF" w:rsidRDefault="006804DC" w:rsidP="006804DC">
      <w:pPr>
        <w:spacing w:line="312" w:lineRule="auto"/>
        <w:ind w:right="-20" w:firstLine="0"/>
        <w:jc w:val="left"/>
        <w:rPr>
          <w:rFonts w:eastAsia="Times New Roman"/>
          <w:b/>
          <w:bCs/>
          <w:sz w:val="24"/>
          <w:szCs w:val="24"/>
          <w:lang w:val="en-US"/>
        </w:rPr>
      </w:pPr>
      <w:r w:rsidRPr="00220FEF">
        <w:rPr>
          <w:rFonts w:eastAsia="Times New Roman"/>
          <w:b/>
          <w:bCs/>
          <w:sz w:val="24"/>
          <w:szCs w:val="24"/>
          <w:lang w:val="en-US"/>
        </w:rPr>
        <w:t>1. Đá</w:t>
      </w:r>
      <w:r w:rsidRPr="00220FEF">
        <w:rPr>
          <w:rFonts w:eastAsia="Times New Roman"/>
          <w:b/>
          <w:bCs/>
          <w:spacing w:val="1"/>
          <w:sz w:val="24"/>
          <w:szCs w:val="24"/>
          <w:lang w:val="en-US"/>
        </w:rPr>
        <w:t>n</w:t>
      </w:r>
      <w:r w:rsidRPr="00220FEF">
        <w:rPr>
          <w:rFonts w:eastAsia="Times New Roman"/>
          <w:b/>
          <w:bCs/>
          <w:sz w:val="24"/>
          <w:szCs w:val="24"/>
          <w:lang w:val="en-US"/>
        </w:rPr>
        <w:t>h</w:t>
      </w:r>
      <w:r w:rsidRPr="00220FEF">
        <w:rPr>
          <w:rFonts w:eastAsia="Times New Roman"/>
          <w:sz w:val="24"/>
          <w:szCs w:val="24"/>
          <w:lang w:val="en-US"/>
        </w:rPr>
        <w:t xml:space="preserve"> </w:t>
      </w:r>
      <w:r w:rsidRPr="00220FEF">
        <w:rPr>
          <w:rFonts w:eastAsia="Times New Roman"/>
          <w:b/>
          <w:bCs/>
          <w:sz w:val="24"/>
          <w:szCs w:val="24"/>
          <w:lang w:val="en-US"/>
        </w:rPr>
        <w:t>giá</w:t>
      </w:r>
      <w:r w:rsidRPr="00220FEF">
        <w:rPr>
          <w:rFonts w:eastAsia="Times New Roman"/>
          <w:sz w:val="24"/>
          <w:szCs w:val="24"/>
          <w:lang w:val="en-US"/>
        </w:rPr>
        <w:t xml:space="preserve"> </w:t>
      </w:r>
      <w:r w:rsidRPr="00220FEF">
        <w:rPr>
          <w:rFonts w:eastAsia="Times New Roman"/>
          <w:b/>
          <w:bCs/>
          <w:spacing w:val="2"/>
          <w:sz w:val="24"/>
          <w:szCs w:val="24"/>
          <w:lang w:val="en-US"/>
        </w:rPr>
        <w:t>c</w:t>
      </w:r>
      <w:r w:rsidRPr="00220FEF">
        <w:rPr>
          <w:rFonts w:eastAsia="Times New Roman"/>
          <w:b/>
          <w:bCs/>
          <w:sz w:val="24"/>
          <w:szCs w:val="24"/>
          <w:lang w:val="en-US"/>
        </w:rPr>
        <w:t>ủa đồng nghiệp về năng lực, phẩm chất của</w:t>
      </w:r>
      <w:r w:rsidRPr="00220FEF">
        <w:rPr>
          <w:rFonts w:eastAsia="Times New Roman"/>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w:t>
      </w:r>
      <w:r w:rsidRPr="00220FEF">
        <w:rPr>
          <w:rFonts w:eastAsia="Times New Roman"/>
          <w:b/>
          <w:bCs/>
          <w:spacing w:val="1"/>
          <w:sz w:val="24"/>
          <w:szCs w:val="24"/>
          <w:lang w:val="en-US"/>
        </w:rPr>
        <w:t>n</w:t>
      </w:r>
      <w:r w:rsidRPr="00220FEF">
        <w:rPr>
          <w:rFonts w:eastAsia="Times New Roman"/>
          <w:b/>
          <w:bCs/>
          <w:sz w:val="24"/>
          <w:szCs w:val="24"/>
          <w:lang w:val="en-US"/>
        </w:rPr>
        <w:t>g</w:t>
      </w:r>
      <w:r w:rsidRPr="00220FEF">
        <w:rPr>
          <w:rFonts w:eastAsia="Times New Roman"/>
          <w:sz w:val="24"/>
          <w:szCs w:val="24"/>
          <w:lang w:val="en-US"/>
        </w:rPr>
        <w:t xml:space="preserve"> </w:t>
      </w:r>
      <w:r w:rsidRPr="00220FEF">
        <w:rPr>
          <w:rFonts w:eastAsia="Times New Roman"/>
          <w:b/>
          <w:bCs/>
          <w:sz w:val="24"/>
          <w:szCs w:val="24"/>
          <w:lang w:val="en-US"/>
        </w:rPr>
        <w:t>viên</w:t>
      </w:r>
    </w:p>
    <w:tbl>
      <w:tblPr>
        <w:tblW w:w="886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95"/>
        <w:gridCol w:w="4233"/>
        <w:gridCol w:w="1437"/>
        <w:gridCol w:w="1701"/>
      </w:tblGrid>
      <w:tr w:rsidR="00987FF9" w:rsidRPr="00220FEF" w14:paraId="6D999E5C" w14:textId="77777777" w:rsidTr="00552842">
        <w:trPr>
          <w:trHeight w:val="261"/>
          <w:jc w:val="center"/>
        </w:trPr>
        <w:tc>
          <w:tcPr>
            <w:tcW w:w="5728" w:type="dxa"/>
            <w:gridSpan w:val="2"/>
            <w:vAlign w:val="center"/>
          </w:tcPr>
          <w:p w14:paraId="2D055DB4" w14:textId="0028D0D8" w:rsidR="006804DC" w:rsidRPr="00220FEF" w:rsidRDefault="006804DC" w:rsidP="00552842">
            <w:pPr>
              <w:spacing w:line="240" w:lineRule="auto"/>
              <w:ind w:left="105" w:right="-23" w:firstLine="0"/>
              <w:jc w:val="center"/>
              <w:rPr>
                <w:rFonts w:eastAsia="Times New Roman"/>
                <w:b/>
                <w:bCs/>
                <w:sz w:val="22"/>
                <w:szCs w:val="24"/>
                <w:lang w:val="en-US"/>
              </w:rPr>
            </w:pPr>
            <w:r w:rsidRPr="00220FEF">
              <w:rPr>
                <w:rFonts w:eastAsia="Times New Roman"/>
                <w:b/>
                <w:bCs/>
                <w:sz w:val="22"/>
                <w:szCs w:val="24"/>
                <w:lang w:val="en-US"/>
              </w:rPr>
              <w:br w:type="page"/>
              <w:t>Tên</w:t>
            </w:r>
            <w:r w:rsidRPr="00220FEF">
              <w:rPr>
                <w:rFonts w:eastAsia="Times New Roman"/>
                <w:sz w:val="22"/>
                <w:szCs w:val="24"/>
                <w:lang w:val="en-US"/>
              </w:rPr>
              <w:t xml:space="preserve"> </w:t>
            </w:r>
            <w:r w:rsidRPr="00220FEF">
              <w:rPr>
                <w:rFonts w:eastAsia="Times New Roman"/>
                <w:b/>
                <w:bCs/>
                <w:sz w:val="22"/>
                <w:szCs w:val="24"/>
                <w:lang w:val="en-US"/>
              </w:rPr>
              <w:t>tiêu</w:t>
            </w:r>
            <w:r w:rsidRPr="00220FEF">
              <w:rPr>
                <w:rFonts w:eastAsia="Times New Roman"/>
                <w:sz w:val="22"/>
                <w:szCs w:val="24"/>
                <w:lang w:val="en-US"/>
              </w:rPr>
              <w:t xml:space="preserve"> </w:t>
            </w:r>
            <w:r w:rsidRPr="00220FEF">
              <w:rPr>
                <w:rFonts w:eastAsia="Times New Roman"/>
                <w:b/>
                <w:bCs/>
                <w:spacing w:val="-1"/>
                <w:sz w:val="22"/>
                <w:szCs w:val="24"/>
                <w:lang w:val="en-US"/>
              </w:rPr>
              <w:t>c</w:t>
            </w:r>
            <w:r w:rsidRPr="00220FEF">
              <w:rPr>
                <w:rFonts w:eastAsia="Times New Roman"/>
                <w:b/>
                <w:bCs/>
                <w:sz w:val="22"/>
                <w:szCs w:val="24"/>
                <w:lang w:val="en-US"/>
              </w:rPr>
              <w:t>h</w:t>
            </w:r>
            <w:r w:rsidRPr="00220FEF">
              <w:rPr>
                <w:rFonts w:eastAsia="Times New Roman"/>
                <w:b/>
                <w:bCs/>
                <w:spacing w:val="1"/>
                <w:sz w:val="22"/>
                <w:szCs w:val="24"/>
                <w:lang w:val="en-US"/>
              </w:rPr>
              <w:t>u</w:t>
            </w:r>
            <w:r w:rsidRPr="00220FEF">
              <w:rPr>
                <w:rFonts w:eastAsia="Times New Roman"/>
                <w:b/>
                <w:bCs/>
                <w:sz w:val="22"/>
                <w:szCs w:val="24"/>
                <w:lang w:val="en-US"/>
              </w:rPr>
              <w:t>ẩn,</w:t>
            </w:r>
            <w:r w:rsidRPr="00220FEF">
              <w:rPr>
                <w:rFonts w:eastAsia="Times New Roman"/>
                <w:sz w:val="22"/>
                <w:szCs w:val="24"/>
                <w:lang w:val="en-US"/>
              </w:rPr>
              <w:t xml:space="preserve"> </w:t>
            </w:r>
            <w:r w:rsidRPr="00220FEF">
              <w:rPr>
                <w:rFonts w:eastAsia="Times New Roman"/>
                <w:b/>
                <w:bCs/>
                <w:sz w:val="22"/>
                <w:szCs w:val="24"/>
                <w:lang w:val="en-US"/>
              </w:rPr>
              <w:t>tiêu</w:t>
            </w:r>
            <w:r w:rsidRPr="00220FEF">
              <w:rPr>
                <w:rFonts w:eastAsia="Times New Roman"/>
                <w:sz w:val="22"/>
                <w:szCs w:val="24"/>
                <w:lang w:val="en-US"/>
              </w:rPr>
              <w:t xml:space="preserve"> </w:t>
            </w:r>
            <w:r w:rsidRPr="00220FEF">
              <w:rPr>
                <w:rFonts w:eastAsia="Times New Roman"/>
                <w:b/>
                <w:bCs/>
                <w:sz w:val="22"/>
                <w:szCs w:val="24"/>
                <w:lang w:val="en-US"/>
              </w:rPr>
              <w:t>chí</w:t>
            </w:r>
          </w:p>
        </w:tc>
        <w:tc>
          <w:tcPr>
            <w:tcW w:w="1437" w:type="dxa"/>
            <w:vAlign w:val="center"/>
          </w:tcPr>
          <w:p w14:paraId="41E87D0F" w14:textId="77777777" w:rsidR="006804DC" w:rsidRPr="00220FEF" w:rsidRDefault="006804DC" w:rsidP="00452CD4">
            <w:pPr>
              <w:spacing w:line="240" w:lineRule="auto"/>
              <w:ind w:left="108" w:right="-23" w:firstLine="0"/>
              <w:jc w:val="center"/>
              <w:rPr>
                <w:rFonts w:eastAsia="Times New Roman"/>
                <w:bCs/>
                <w:i/>
                <w:sz w:val="22"/>
                <w:szCs w:val="24"/>
                <w:lang w:val="en-US"/>
              </w:rPr>
            </w:pPr>
            <w:r w:rsidRPr="00220FEF">
              <w:rPr>
                <w:rFonts w:eastAsia="Times New Roman"/>
                <w:bCs/>
                <w:i/>
                <w:sz w:val="22"/>
                <w:szCs w:val="24"/>
                <w:lang w:val="en-US"/>
              </w:rPr>
              <w:t xml:space="preserve"> </w:t>
            </w:r>
            <w:r w:rsidRPr="00220FEF">
              <w:rPr>
                <w:rFonts w:eastAsia="Times New Roman"/>
                <w:b/>
                <w:bCs/>
                <w:sz w:val="22"/>
                <w:szCs w:val="24"/>
                <w:lang w:val="en-US"/>
              </w:rPr>
              <w:t>Minh chứng</w:t>
            </w:r>
          </w:p>
        </w:tc>
        <w:tc>
          <w:tcPr>
            <w:tcW w:w="1701" w:type="dxa"/>
            <w:vAlign w:val="center"/>
          </w:tcPr>
          <w:p w14:paraId="0F128AE9" w14:textId="77777777" w:rsidR="006804DC" w:rsidRPr="00220FEF" w:rsidRDefault="006804DC" w:rsidP="00452CD4">
            <w:pPr>
              <w:spacing w:line="240" w:lineRule="auto"/>
              <w:ind w:left="108" w:right="-23" w:firstLine="0"/>
              <w:jc w:val="center"/>
              <w:rPr>
                <w:rFonts w:eastAsia="Times New Roman"/>
                <w:b/>
                <w:bCs/>
                <w:sz w:val="22"/>
                <w:szCs w:val="24"/>
                <w:lang w:val="en-US"/>
              </w:rPr>
            </w:pPr>
            <w:r w:rsidRPr="00220FEF">
              <w:rPr>
                <w:rFonts w:eastAsia="Times New Roman"/>
                <w:b/>
                <w:bCs/>
                <w:sz w:val="22"/>
                <w:szCs w:val="24"/>
                <w:lang w:val="en-US"/>
              </w:rPr>
              <w:br w:type="page"/>
              <w:t>Đánh giá</w:t>
            </w:r>
          </w:p>
          <w:p w14:paraId="5567B3AE" w14:textId="77777777" w:rsidR="006804DC" w:rsidRPr="00220FEF" w:rsidRDefault="006804DC" w:rsidP="00452CD4">
            <w:pPr>
              <w:spacing w:line="240" w:lineRule="auto"/>
              <w:ind w:left="108" w:right="-23" w:firstLine="0"/>
              <w:jc w:val="center"/>
              <w:rPr>
                <w:rFonts w:eastAsia="Times New Roman"/>
                <w:b/>
                <w:bCs/>
                <w:sz w:val="22"/>
                <w:szCs w:val="24"/>
                <w:lang w:val="en-US"/>
              </w:rPr>
            </w:pPr>
            <w:r w:rsidRPr="00220FEF">
              <w:rPr>
                <w:rFonts w:eastAsia="Times New Roman"/>
                <w:b/>
                <w:bCs/>
                <w:sz w:val="22"/>
                <w:szCs w:val="24"/>
                <w:lang w:val="en-US"/>
              </w:rPr>
              <w:t>(Đạt/Khá/Tốt)</w:t>
            </w:r>
          </w:p>
          <w:p w14:paraId="06650C68" w14:textId="77777777" w:rsidR="006804DC" w:rsidRPr="00220FEF" w:rsidRDefault="006804DC" w:rsidP="00452CD4">
            <w:pPr>
              <w:spacing w:line="240" w:lineRule="auto"/>
              <w:ind w:left="105" w:right="-23" w:firstLine="0"/>
              <w:jc w:val="center"/>
              <w:rPr>
                <w:rFonts w:eastAsia="Times New Roman"/>
                <w:b/>
                <w:bCs/>
                <w:sz w:val="22"/>
                <w:szCs w:val="24"/>
                <w:lang w:val="en-US"/>
              </w:rPr>
            </w:pPr>
          </w:p>
        </w:tc>
      </w:tr>
      <w:tr w:rsidR="00814AFC" w:rsidRPr="00220FEF" w14:paraId="40AB001F" w14:textId="77777777" w:rsidTr="00552842">
        <w:trPr>
          <w:trHeight w:val="261"/>
          <w:jc w:val="center"/>
        </w:trPr>
        <w:tc>
          <w:tcPr>
            <w:tcW w:w="1495" w:type="dxa"/>
            <w:vAlign w:val="center"/>
          </w:tcPr>
          <w:p w14:paraId="395D328C" w14:textId="64F2988A" w:rsidR="00814AFC" w:rsidRPr="00220FEF" w:rsidRDefault="00814AFC" w:rsidP="00814AFC">
            <w:pPr>
              <w:widowControl w:val="0"/>
              <w:autoSpaceDE w:val="0"/>
              <w:autoSpaceDN w:val="0"/>
              <w:spacing w:line="240" w:lineRule="auto"/>
              <w:ind w:left="64" w:right="22" w:firstLine="0"/>
              <w:jc w:val="center"/>
              <w:rPr>
                <w:rFonts w:eastAsia="Times New Roman"/>
                <w:b/>
                <w:sz w:val="22"/>
                <w:szCs w:val="24"/>
                <w:lang w:val="en-US" w:bidi="en-US"/>
              </w:rPr>
            </w:pPr>
            <w:r w:rsidRPr="00220FEF">
              <w:rPr>
                <w:b/>
                <w:bCs/>
                <w:sz w:val="22"/>
                <w:lang w:bidi="en-US"/>
              </w:rPr>
              <w:t>Tiêu chuẩn 1</w:t>
            </w:r>
          </w:p>
        </w:tc>
        <w:tc>
          <w:tcPr>
            <w:tcW w:w="4233" w:type="dxa"/>
          </w:tcPr>
          <w:p w14:paraId="4768F9E7" w14:textId="3A262B10" w:rsidR="00814AFC" w:rsidRPr="00220FEF" w:rsidRDefault="00814AFC" w:rsidP="00814AFC">
            <w:pPr>
              <w:widowControl w:val="0"/>
              <w:tabs>
                <w:tab w:val="left" w:pos="4814"/>
                <w:tab w:val="left" w:pos="5948"/>
              </w:tabs>
              <w:autoSpaceDE w:val="0"/>
              <w:autoSpaceDN w:val="0"/>
              <w:spacing w:line="240" w:lineRule="auto"/>
              <w:ind w:right="137" w:firstLine="0"/>
              <w:rPr>
                <w:rFonts w:eastAsia="Times New Roman"/>
                <w:b/>
                <w:sz w:val="22"/>
                <w:szCs w:val="24"/>
                <w:lang w:val="en-US" w:bidi="en-US"/>
              </w:rPr>
            </w:pPr>
            <w:r w:rsidRPr="00220FEF">
              <w:rPr>
                <w:b/>
                <w:bCs/>
                <w:sz w:val="22"/>
                <w:lang w:bidi="en-US"/>
              </w:rPr>
              <w:t xml:space="preserve"> Phẩm chất chính trị, đạo đức nghề nghiệp</w:t>
            </w:r>
          </w:p>
        </w:tc>
        <w:tc>
          <w:tcPr>
            <w:tcW w:w="1437" w:type="dxa"/>
          </w:tcPr>
          <w:p w14:paraId="2147F2FA" w14:textId="77777777" w:rsidR="00814AFC" w:rsidRPr="00220FEF"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c>
          <w:tcPr>
            <w:tcW w:w="1701" w:type="dxa"/>
          </w:tcPr>
          <w:p w14:paraId="6041356A" w14:textId="77777777" w:rsidR="00814AFC" w:rsidRPr="00220FEF"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p>
        </w:tc>
      </w:tr>
      <w:tr w:rsidR="00814AFC" w:rsidRPr="00220FEF" w14:paraId="6C885BB7" w14:textId="77777777" w:rsidTr="00552842">
        <w:trPr>
          <w:trHeight w:val="264"/>
          <w:jc w:val="center"/>
        </w:trPr>
        <w:tc>
          <w:tcPr>
            <w:tcW w:w="1495" w:type="dxa"/>
            <w:vAlign w:val="center"/>
          </w:tcPr>
          <w:p w14:paraId="7B306C37" w14:textId="1C592E82" w:rsidR="00814AFC" w:rsidRPr="00220FEF" w:rsidRDefault="00814AFC" w:rsidP="00814AFC">
            <w:pPr>
              <w:widowControl w:val="0"/>
              <w:autoSpaceDE w:val="0"/>
              <w:autoSpaceDN w:val="0"/>
              <w:spacing w:line="240" w:lineRule="auto"/>
              <w:ind w:left="37" w:right="22" w:firstLine="0"/>
              <w:jc w:val="center"/>
              <w:rPr>
                <w:rFonts w:eastAsia="Times New Roman"/>
                <w:sz w:val="22"/>
                <w:szCs w:val="24"/>
                <w:lang w:val="nb-NO" w:bidi="en-US"/>
              </w:rPr>
            </w:pPr>
            <w:r w:rsidRPr="00220FEF">
              <w:rPr>
                <w:bCs/>
                <w:sz w:val="22"/>
                <w:lang w:val="nb-NO"/>
              </w:rPr>
              <w:t>Tiêu chí 1</w:t>
            </w:r>
          </w:p>
        </w:tc>
        <w:tc>
          <w:tcPr>
            <w:tcW w:w="4233" w:type="dxa"/>
          </w:tcPr>
          <w:p w14:paraId="0BB47AB6" w14:textId="2A0BE385" w:rsidR="00814AFC" w:rsidRPr="00220FEF" w:rsidRDefault="00814AFC" w:rsidP="00814AFC">
            <w:pPr>
              <w:widowControl w:val="0"/>
              <w:autoSpaceDE w:val="0"/>
              <w:autoSpaceDN w:val="0"/>
              <w:spacing w:line="240" w:lineRule="auto"/>
              <w:ind w:left="72" w:firstLine="0"/>
              <w:rPr>
                <w:rFonts w:eastAsia="Times New Roman"/>
                <w:sz w:val="22"/>
                <w:szCs w:val="24"/>
                <w:lang w:val="nb-NO" w:bidi="en-US"/>
              </w:rPr>
            </w:pPr>
            <w:r w:rsidRPr="00220FEF">
              <w:rPr>
                <w:bCs/>
                <w:sz w:val="22"/>
                <w:lang w:val="nb-NO"/>
              </w:rPr>
              <w:t>Chấp hành đường lối chủ trương của Đảng, chính sách, pháp luật của Nhà nước Việt Nam</w:t>
            </w:r>
          </w:p>
        </w:tc>
        <w:tc>
          <w:tcPr>
            <w:tcW w:w="1437" w:type="dxa"/>
          </w:tcPr>
          <w:p w14:paraId="25D44DFE" w14:textId="77777777" w:rsidR="00814AFC" w:rsidRPr="00220FEF" w:rsidRDefault="00814AFC" w:rsidP="00814AFC">
            <w:pPr>
              <w:widowControl w:val="0"/>
              <w:autoSpaceDE w:val="0"/>
              <w:autoSpaceDN w:val="0"/>
              <w:spacing w:line="240" w:lineRule="auto"/>
              <w:ind w:left="72" w:firstLine="0"/>
              <w:jc w:val="left"/>
              <w:rPr>
                <w:rFonts w:eastAsia="Times New Roman"/>
                <w:sz w:val="22"/>
                <w:szCs w:val="24"/>
                <w:lang w:val="nb-NO" w:bidi="en-US"/>
              </w:rPr>
            </w:pPr>
          </w:p>
        </w:tc>
        <w:tc>
          <w:tcPr>
            <w:tcW w:w="1701" w:type="dxa"/>
          </w:tcPr>
          <w:p w14:paraId="5CC0D3C0" w14:textId="77777777" w:rsidR="00814AFC" w:rsidRPr="00220FEF" w:rsidRDefault="00814AFC" w:rsidP="00814AFC">
            <w:pPr>
              <w:widowControl w:val="0"/>
              <w:autoSpaceDE w:val="0"/>
              <w:autoSpaceDN w:val="0"/>
              <w:spacing w:line="240" w:lineRule="auto"/>
              <w:ind w:left="72" w:firstLine="0"/>
              <w:jc w:val="left"/>
              <w:rPr>
                <w:rFonts w:eastAsia="Times New Roman"/>
                <w:sz w:val="22"/>
                <w:szCs w:val="24"/>
                <w:lang w:val="nb-NO" w:bidi="en-US"/>
              </w:rPr>
            </w:pPr>
          </w:p>
        </w:tc>
      </w:tr>
      <w:tr w:rsidR="00814AFC" w:rsidRPr="00220FEF" w14:paraId="7DA3E669" w14:textId="77777777" w:rsidTr="00552842">
        <w:trPr>
          <w:trHeight w:val="261"/>
          <w:jc w:val="center"/>
        </w:trPr>
        <w:tc>
          <w:tcPr>
            <w:tcW w:w="1495" w:type="dxa"/>
            <w:vAlign w:val="center"/>
          </w:tcPr>
          <w:p w14:paraId="46337C0F" w14:textId="75760E4D" w:rsidR="00814AFC" w:rsidRPr="00220FEF" w:rsidRDefault="00814AFC" w:rsidP="00814AFC">
            <w:pPr>
              <w:widowControl w:val="0"/>
              <w:autoSpaceDE w:val="0"/>
              <w:autoSpaceDN w:val="0"/>
              <w:spacing w:line="240" w:lineRule="auto"/>
              <w:ind w:right="17" w:firstLine="0"/>
              <w:jc w:val="center"/>
              <w:rPr>
                <w:rFonts w:eastAsia="Times New Roman"/>
                <w:sz w:val="22"/>
                <w:szCs w:val="24"/>
                <w:lang w:val="nb-NO" w:bidi="en-US"/>
              </w:rPr>
            </w:pPr>
            <w:r w:rsidRPr="00220FEF">
              <w:rPr>
                <w:bCs/>
                <w:sz w:val="22"/>
                <w:lang w:val="nb-NO"/>
              </w:rPr>
              <w:t>Tiêu chí 2</w:t>
            </w:r>
          </w:p>
        </w:tc>
        <w:tc>
          <w:tcPr>
            <w:tcW w:w="4233" w:type="dxa"/>
          </w:tcPr>
          <w:p w14:paraId="402B199A" w14:textId="6BF68AB7" w:rsidR="00814AFC" w:rsidRPr="00220FEF" w:rsidRDefault="00814AFC" w:rsidP="00814AFC">
            <w:pPr>
              <w:widowControl w:val="0"/>
              <w:autoSpaceDE w:val="0"/>
              <w:autoSpaceDN w:val="0"/>
              <w:spacing w:line="240" w:lineRule="auto"/>
              <w:ind w:left="69" w:firstLine="0"/>
              <w:rPr>
                <w:rFonts w:eastAsia="Times New Roman"/>
                <w:sz w:val="22"/>
                <w:szCs w:val="24"/>
                <w:lang w:val="nb-NO" w:bidi="en-US"/>
              </w:rPr>
            </w:pPr>
            <w:r w:rsidRPr="00220FEF">
              <w:rPr>
                <w:bCs/>
                <w:sz w:val="22"/>
                <w:lang w:val="nb-NO"/>
              </w:rPr>
              <w:t>Chấp hành Luật giáo dục đại học, điều lệ, quy định của ngành và quy định của trường ĐH</w:t>
            </w:r>
          </w:p>
        </w:tc>
        <w:tc>
          <w:tcPr>
            <w:tcW w:w="1437" w:type="dxa"/>
          </w:tcPr>
          <w:p w14:paraId="5081EDBB" w14:textId="77777777" w:rsidR="00814AFC" w:rsidRPr="00220FEF" w:rsidRDefault="00814AFC" w:rsidP="00814AFC">
            <w:pPr>
              <w:widowControl w:val="0"/>
              <w:autoSpaceDE w:val="0"/>
              <w:autoSpaceDN w:val="0"/>
              <w:spacing w:line="240" w:lineRule="auto"/>
              <w:ind w:left="69" w:firstLine="0"/>
              <w:jc w:val="left"/>
              <w:rPr>
                <w:rFonts w:eastAsia="Times New Roman"/>
                <w:sz w:val="22"/>
                <w:szCs w:val="24"/>
                <w:lang w:val="nb-NO" w:bidi="en-US"/>
              </w:rPr>
            </w:pPr>
          </w:p>
        </w:tc>
        <w:tc>
          <w:tcPr>
            <w:tcW w:w="1701" w:type="dxa"/>
          </w:tcPr>
          <w:p w14:paraId="2389EF09" w14:textId="77777777" w:rsidR="00814AFC" w:rsidRPr="00220FEF" w:rsidRDefault="00814AFC" w:rsidP="00814AFC">
            <w:pPr>
              <w:widowControl w:val="0"/>
              <w:autoSpaceDE w:val="0"/>
              <w:autoSpaceDN w:val="0"/>
              <w:spacing w:line="240" w:lineRule="auto"/>
              <w:ind w:left="69" w:firstLine="0"/>
              <w:jc w:val="left"/>
              <w:rPr>
                <w:rFonts w:eastAsia="Times New Roman"/>
                <w:sz w:val="22"/>
                <w:szCs w:val="24"/>
                <w:lang w:val="nb-NO" w:bidi="en-US"/>
              </w:rPr>
            </w:pPr>
          </w:p>
        </w:tc>
      </w:tr>
      <w:tr w:rsidR="00814AFC" w:rsidRPr="00220FEF" w14:paraId="4813AF72" w14:textId="77777777" w:rsidTr="00552842">
        <w:trPr>
          <w:trHeight w:val="264"/>
          <w:jc w:val="center"/>
        </w:trPr>
        <w:tc>
          <w:tcPr>
            <w:tcW w:w="1495" w:type="dxa"/>
            <w:vAlign w:val="center"/>
          </w:tcPr>
          <w:p w14:paraId="13CB488D" w14:textId="34EE5CF1" w:rsidR="00814AFC" w:rsidRPr="00220FEF"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220FEF">
              <w:rPr>
                <w:bCs/>
                <w:sz w:val="22"/>
                <w:lang w:val="nb-NO"/>
              </w:rPr>
              <w:t>Tiêu chí 3</w:t>
            </w:r>
          </w:p>
        </w:tc>
        <w:tc>
          <w:tcPr>
            <w:tcW w:w="4233" w:type="dxa"/>
          </w:tcPr>
          <w:p w14:paraId="78AB0D2E" w14:textId="6EFAB57A" w:rsidR="00814AFC" w:rsidRPr="00220FEF" w:rsidRDefault="00814AFC" w:rsidP="00814AFC">
            <w:pPr>
              <w:widowControl w:val="0"/>
              <w:autoSpaceDE w:val="0"/>
              <w:autoSpaceDN w:val="0"/>
              <w:spacing w:line="240" w:lineRule="auto"/>
              <w:ind w:left="67" w:firstLine="0"/>
              <w:rPr>
                <w:rFonts w:eastAsia="Times New Roman"/>
                <w:sz w:val="22"/>
                <w:szCs w:val="24"/>
                <w:lang w:val="nb-NO" w:bidi="en-US"/>
              </w:rPr>
            </w:pPr>
            <w:r w:rsidRPr="00220FEF">
              <w:rPr>
                <w:bCs/>
                <w:sz w:val="22"/>
                <w:lang w:val="nb-NO"/>
              </w:rPr>
              <w:t>Thực hiện nghiêm túc các quy định về đạo đức nhà giáo, giữ gìn phẩm chất, danh dự, uy tín của nhà giáo.</w:t>
            </w:r>
          </w:p>
        </w:tc>
        <w:tc>
          <w:tcPr>
            <w:tcW w:w="1437" w:type="dxa"/>
          </w:tcPr>
          <w:p w14:paraId="5525943F" w14:textId="77777777" w:rsidR="00814AFC" w:rsidRPr="00220FEF" w:rsidRDefault="00814AFC" w:rsidP="00814AFC">
            <w:pPr>
              <w:widowControl w:val="0"/>
              <w:autoSpaceDE w:val="0"/>
              <w:autoSpaceDN w:val="0"/>
              <w:spacing w:line="240" w:lineRule="auto"/>
              <w:ind w:left="67" w:firstLine="0"/>
              <w:jc w:val="left"/>
              <w:rPr>
                <w:rFonts w:eastAsia="Times New Roman"/>
                <w:sz w:val="22"/>
                <w:szCs w:val="24"/>
                <w:lang w:val="nb-NO" w:bidi="en-US"/>
              </w:rPr>
            </w:pPr>
          </w:p>
        </w:tc>
        <w:tc>
          <w:tcPr>
            <w:tcW w:w="1701" w:type="dxa"/>
          </w:tcPr>
          <w:p w14:paraId="1DB51C84" w14:textId="77777777" w:rsidR="00814AFC" w:rsidRPr="00220FEF" w:rsidRDefault="00814AFC" w:rsidP="00814AFC">
            <w:pPr>
              <w:widowControl w:val="0"/>
              <w:autoSpaceDE w:val="0"/>
              <w:autoSpaceDN w:val="0"/>
              <w:spacing w:line="240" w:lineRule="auto"/>
              <w:ind w:left="67" w:firstLine="0"/>
              <w:jc w:val="left"/>
              <w:rPr>
                <w:rFonts w:eastAsia="Times New Roman"/>
                <w:sz w:val="22"/>
                <w:szCs w:val="24"/>
                <w:lang w:val="nb-NO" w:bidi="en-US"/>
              </w:rPr>
            </w:pPr>
          </w:p>
        </w:tc>
      </w:tr>
      <w:tr w:rsidR="00814AFC" w:rsidRPr="00220FEF" w14:paraId="0404B4D5" w14:textId="77777777" w:rsidTr="00552842">
        <w:trPr>
          <w:trHeight w:val="268"/>
          <w:jc w:val="center"/>
        </w:trPr>
        <w:tc>
          <w:tcPr>
            <w:tcW w:w="1495" w:type="dxa"/>
            <w:vAlign w:val="center"/>
          </w:tcPr>
          <w:p w14:paraId="363E8ACC" w14:textId="6036E4F5" w:rsidR="00814AFC" w:rsidRPr="00220FEF" w:rsidRDefault="00814AFC" w:rsidP="00814AFC">
            <w:pPr>
              <w:widowControl w:val="0"/>
              <w:autoSpaceDE w:val="0"/>
              <w:autoSpaceDN w:val="0"/>
              <w:spacing w:line="240" w:lineRule="auto"/>
              <w:ind w:right="13" w:firstLine="0"/>
              <w:jc w:val="center"/>
              <w:rPr>
                <w:rFonts w:eastAsia="Times New Roman"/>
                <w:sz w:val="22"/>
                <w:szCs w:val="24"/>
                <w:lang w:val="nb-NO" w:bidi="en-US"/>
              </w:rPr>
            </w:pPr>
            <w:r w:rsidRPr="00220FEF">
              <w:rPr>
                <w:bCs/>
                <w:sz w:val="22"/>
                <w:lang w:val="nb-NO"/>
              </w:rPr>
              <w:t>Tiêu chí 4</w:t>
            </w:r>
          </w:p>
        </w:tc>
        <w:tc>
          <w:tcPr>
            <w:tcW w:w="4233" w:type="dxa"/>
          </w:tcPr>
          <w:p w14:paraId="185F7A8B" w14:textId="09932F40" w:rsidR="00814AFC" w:rsidRPr="00220FEF" w:rsidRDefault="00814AFC" w:rsidP="00814AFC">
            <w:pPr>
              <w:widowControl w:val="0"/>
              <w:autoSpaceDE w:val="0"/>
              <w:autoSpaceDN w:val="0"/>
              <w:spacing w:line="240" w:lineRule="auto"/>
              <w:ind w:left="70" w:firstLine="0"/>
              <w:rPr>
                <w:rFonts w:eastAsia="Times New Roman"/>
                <w:sz w:val="22"/>
                <w:szCs w:val="24"/>
                <w:lang w:val="nb-NO" w:bidi="en-US"/>
              </w:rPr>
            </w:pPr>
            <w:r w:rsidRPr="00220FEF">
              <w:rPr>
                <w:bCs/>
                <w:sz w:val="22"/>
                <w:lang w:val="nb-NO"/>
              </w:rPr>
              <w:t>Đam mê và có trách nhiệm nghề nghiệp</w:t>
            </w:r>
          </w:p>
        </w:tc>
        <w:tc>
          <w:tcPr>
            <w:tcW w:w="1437" w:type="dxa"/>
          </w:tcPr>
          <w:p w14:paraId="21ECF672" w14:textId="77777777" w:rsidR="00814AFC" w:rsidRPr="00220FEF" w:rsidRDefault="00814AFC" w:rsidP="00814AFC">
            <w:pPr>
              <w:widowControl w:val="0"/>
              <w:autoSpaceDE w:val="0"/>
              <w:autoSpaceDN w:val="0"/>
              <w:spacing w:line="240" w:lineRule="auto"/>
              <w:ind w:left="70" w:firstLine="0"/>
              <w:jc w:val="left"/>
              <w:rPr>
                <w:rFonts w:eastAsia="Times New Roman"/>
                <w:sz w:val="22"/>
                <w:szCs w:val="24"/>
                <w:lang w:val="nb-NO" w:bidi="en-US"/>
              </w:rPr>
            </w:pPr>
          </w:p>
        </w:tc>
        <w:tc>
          <w:tcPr>
            <w:tcW w:w="1701" w:type="dxa"/>
          </w:tcPr>
          <w:p w14:paraId="1AB745FD" w14:textId="77777777" w:rsidR="00814AFC" w:rsidRPr="00220FEF" w:rsidRDefault="00814AFC" w:rsidP="00814AFC">
            <w:pPr>
              <w:widowControl w:val="0"/>
              <w:autoSpaceDE w:val="0"/>
              <w:autoSpaceDN w:val="0"/>
              <w:spacing w:line="240" w:lineRule="auto"/>
              <w:ind w:left="70" w:firstLine="0"/>
              <w:jc w:val="left"/>
              <w:rPr>
                <w:rFonts w:eastAsia="Times New Roman"/>
                <w:sz w:val="22"/>
                <w:szCs w:val="24"/>
                <w:lang w:val="nb-NO" w:bidi="en-US"/>
              </w:rPr>
            </w:pPr>
          </w:p>
        </w:tc>
      </w:tr>
      <w:tr w:rsidR="00814AFC" w:rsidRPr="00220FEF" w14:paraId="0266949D" w14:textId="77777777" w:rsidTr="00552842">
        <w:trPr>
          <w:trHeight w:val="268"/>
          <w:jc w:val="center"/>
        </w:trPr>
        <w:tc>
          <w:tcPr>
            <w:tcW w:w="1495" w:type="dxa"/>
            <w:vAlign w:val="center"/>
          </w:tcPr>
          <w:p w14:paraId="439A1284" w14:textId="00CE16C1" w:rsidR="00814AFC" w:rsidRPr="00220FEF" w:rsidRDefault="00814AFC" w:rsidP="00814AFC">
            <w:pPr>
              <w:widowControl w:val="0"/>
              <w:autoSpaceDE w:val="0"/>
              <w:autoSpaceDN w:val="0"/>
              <w:spacing w:line="240" w:lineRule="auto"/>
              <w:ind w:right="18" w:firstLine="0"/>
              <w:jc w:val="center"/>
              <w:rPr>
                <w:rFonts w:eastAsia="Times New Roman"/>
                <w:b/>
                <w:sz w:val="22"/>
                <w:szCs w:val="24"/>
                <w:lang w:val="en-US" w:bidi="en-US"/>
              </w:rPr>
            </w:pPr>
            <w:r w:rsidRPr="00220FEF">
              <w:rPr>
                <w:b/>
                <w:bCs/>
                <w:sz w:val="22"/>
                <w:lang w:bidi="en-US"/>
              </w:rPr>
              <w:t>Tiêu chuẩn 2</w:t>
            </w:r>
          </w:p>
        </w:tc>
        <w:tc>
          <w:tcPr>
            <w:tcW w:w="4233" w:type="dxa"/>
          </w:tcPr>
          <w:p w14:paraId="08C52234" w14:textId="596DB594" w:rsidR="00814AFC" w:rsidRPr="00220FEF" w:rsidRDefault="00814AFC" w:rsidP="00814AFC">
            <w:pPr>
              <w:widowControl w:val="0"/>
              <w:autoSpaceDE w:val="0"/>
              <w:autoSpaceDN w:val="0"/>
              <w:spacing w:line="240" w:lineRule="auto"/>
              <w:ind w:right="-5" w:firstLine="0"/>
              <w:rPr>
                <w:rFonts w:eastAsia="Times New Roman"/>
                <w:b/>
                <w:sz w:val="22"/>
                <w:szCs w:val="24"/>
                <w:lang w:val="en-US" w:bidi="en-US"/>
              </w:rPr>
            </w:pPr>
            <w:r w:rsidRPr="00220FEF">
              <w:rPr>
                <w:b/>
                <w:bCs/>
                <w:sz w:val="22"/>
                <w:lang w:bidi="en-US"/>
              </w:rPr>
              <w:t xml:space="preserve"> Năng lực chuyên môn</w:t>
            </w:r>
          </w:p>
        </w:tc>
        <w:tc>
          <w:tcPr>
            <w:tcW w:w="1437" w:type="dxa"/>
          </w:tcPr>
          <w:p w14:paraId="0DBDECFA" w14:textId="77777777" w:rsidR="00814AFC" w:rsidRPr="00220FEF"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c>
          <w:tcPr>
            <w:tcW w:w="1701" w:type="dxa"/>
          </w:tcPr>
          <w:p w14:paraId="4A38DC41" w14:textId="77777777" w:rsidR="00814AFC" w:rsidRPr="00220FEF" w:rsidRDefault="00814AFC" w:rsidP="00814AFC">
            <w:pPr>
              <w:widowControl w:val="0"/>
              <w:autoSpaceDE w:val="0"/>
              <w:autoSpaceDN w:val="0"/>
              <w:spacing w:line="240" w:lineRule="auto"/>
              <w:ind w:right="-5" w:firstLine="0"/>
              <w:jc w:val="left"/>
              <w:rPr>
                <w:rFonts w:eastAsia="Times New Roman"/>
                <w:b/>
                <w:sz w:val="22"/>
                <w:szCs w:val="24"/>
                <w:lang w:val="en-US" w:bidi="en-US"/>
              </w:rPr>
            </w:pPr>
          </w:p>
        </w:tc>
      </w:tr>
      <w:tr w:rsidR="00814AFC" w:rsidRPr="00220FEF" w14:paraId="2D8FAD68" w14:textId="77777777" w:rsidTr="00552842">
        <w:trPr>
          <w:trHeight w:val="488"/>
          <w:jc w:val="center"/>
        </w:trPr>
        <w:tc>
          <w:tcPr>
            <w:tcW w:w="1495" w:type="dxa"/>
            <w:vAlign w:val="center"/>
          </w:tcPr>
          <w:p w14:paraId="34600D33" w14:textId="6CAB5CF5" w:rsidR="00814AFC" w:rsidRPr="00220FEF"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220FEF">
              <w:rPr>
                <w:bCs/>
                <w:sz w:val="22"/>
                <w:lang w:val="nb-NO"/>
              </w:rPr>
              <w:t>Tiêu chí 5</w:t>
            </w:r>
          </w:p>
        </w:tc>
        <w:tc>
          <w:tcPr>
            <w:tcW w:w="4233" w:type="dxa"/>
          </w:tcPr>
          <w:p w14:paraId="63E71FEA" w14:textId="560202CB" w:rsidR="00814AFC" w:rsidRPr="00220FEF" w:rsidRDefault="00814AFC" w:rsidP="00814AFC">
            <w:pPr>
              <w:widowControl w:val="0"/>
              <w:autoSpaceDE w:val="0"/>
              <w:autoSpaceDN w:val="0"/>
              <w:spacing w:line="240" w:lineRule="auto"/>
              <w:ind w:left="74" w:firstLine="0"/>
              <w:rPr>
                <w:rFonts w:eastAsia="Times New Roman"/>
                <w:sz w:val="22"/>
                <w:szCs w:val="24"/>
                <w:lang w:val="nb-NO" w:bidi="en-US"/>
              </w:rPr>
            </w:pPr>
            <w:r w:rsidRPr="00220FEF">
              <w:rPr>
                <w:bCs/>
                <w:sz w:val="22"/>
                <w:lang w:val="nb-NO"/>
              </w:rPr>
              <w:t xml:space="preserve">Đạt chuẩn trình độ đào tạo theo quy định </w:t>
            </w:r>
          </w:p>
        </w:tc>
        <w:tc>
          <w:tcPr>
            <w:tcW w:w="1437" w:type="dxa"/>
          </w:tcPr>
          <w:p w14:paraId="34C0424E" w14:textId="77777777" w:rsidR="00814AFC" w:rsidRPr="00220FEF" w:rsidRDefault="00814AFC" w:rsidP="00814AFC">
            <w:pPr>
              <w:widowControl w:val="0"/>
              <w:autoSpaceDE w:val="0"/>
              <w:autoSpaceDN w:val="0"/>
              <w:spacing w:line="240" w:lineRule="auto"/>
              <w:ind w:left="74" w:firstLine="0"/>
              <w:jc w:val="left"/>
              <w:rPr>
                <w:rFonts w:eastAsia="Times New Roman"/>
                <w:sz w:val="22"/>
                <w:szCs w:val="24"/>
                <w:lang w:val="nb-NO" w:bidi="en-US"/>
              </w:rPr>
            </w:pPr>
          </w:p>
        </w:tc>
        <w:tc>
          <w:tcPr>
            <w:tcW w:w="1701" w:type="dxa"/>
          </w:tcPr>
          <w:p w14:paraId="4EBC6C33" w14:textId="77777777" w:rsidR="00814AFC" w:rsidRPr="00220FEF" w:rsidRDefault="00814AFC" w:rsidP="00814AFC">
            <w:pPr>
              <w:widowControl w:val="0"/>
              <w:autoSpaceDE w:val="0"/>
              <w:autoSpaceDN w:val="0"/>
              <w:spacing w:line="240" w:lineRule="auto"/>
              <w:ind w:left="74" w:firstLine="0"/>
              <w:jc w:val="left"/>
              <w:rPr>
                <w:rFonts w:eastAsia="Times New Roman"/>
                <w:sz w:val="22"/>
                <w:szCs w:val="24"/>
                <w:lang w:val="nb-NO" w:bidi="en-US"/>
              </w:rPr>
            </w:pPr>
          </w:p>
        </w:tc>
      </w:tr>
      <w:tr w:rsidR="00814AFC" w:rsidRPr="00220FEF" w14:paraId="35114F37" w14:textId="77777777" w:rsidTr="00552842">
        <w:trPr>
          <w:trHeight w:val="264"/>
          <w:jc w:val="center"/>
        </w:trPr>
        <w:tc>
          <w:tcPr>
            <w:tcW w:w="1495" w:type="dxa"/>
            <w:vAlign w:val="center"/>
          </w:tcPr>
          <w:p w14:paraId="7BFC3031" w14:textId="69E16FBC" w:rsidR="00814AFC" w:rsidRPr="00220FEF"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220FEF">
              <w:rPr>
                <w:bCs/>
                <w:sz w:val="22"/>
                <w:lang w:val="nb-NO"/>
              </w:rPr>
              <w:t>Tiêu chí 6</w:t>
            </w:r>
          </w:p>
        </w:tc>
        <w:tc>
          <w:tcPr>
            <w:tcW w:w="4233" w:type="dxa"/>
          </w:tcPr>
          <w:p w14:paraId="14D1B799" w14:textId="76E68ACD" w:rsidR="00814AFC" w:rsidRPr="00220FEF" w:rsidRDefault="00814AFC" w:rsidP="00814AFC">
            <w:pPr>
              <w:widowControl w:val="0"/>
              <w:autoSpaceDE w:val="0"/>
              <w:autoSpaceDN w:val="0"/>
              <w:spacing w:line="240" w:lineRule="auto"/>
              <w:ind w:left="66" w:firstLine="0"/>
              <w:rPr>
                <w:rFonts w:eastAsia="Times New Roman"/>
                <w:sz w:val="22"/>
                <w:szCs w:val="24"/>
                <w:lang w:val="nb-NO" w:bidi="en-US"/>
              </w:rPr>
            </w:pPr>
            <w:r w:rsidRPr="00220FEF">
              <w:rPr>
                <w:bCs/>
                <w:sz w:val="22"/>
                <w:lang w:val="nb-NO"/>
              </w:rPr>
              <w:t>Cập nhật tri thức và định hướng đổi mới giáo dục đại học trong nước và quốc tế</w:t>
            </w:r>
          </w:p>
        </w:tc>
        <w:tc>
          <w:tcPr>
            <w:tcW w:w="1437" w:type="dxa"/>
          </w:tcPr>
          <w:p w14:paraId="4C7D1C5B"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76B5BC9A"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5D3E86A4" w14:textId="77777777" w:rsidTr="00552842">
        <w:trPr>
          <w:trHeight w:val="268"/>
          <w:jc w:val="center"/>
        </w:trPr>
        <w:tc>
          <w:tcPr>
            <w:tcW w:w="1495" w:type="dxa"/>
            <w:vAlign w:val="center"/>
          </w:tcPr>
          <w:p w14:paraId="7418C0C7" w14:textId="785D3D49" w:rsidR="00814AFC" w:rsidRPr="00220FEF" w:rsidRDefault="00814AFC" w:rsidP="00814AFC">
            <w:pPr>
              <w:widowControl w:val="0"/>
              <w:autoSpaceDE w:val="0"/>
              <w:autoSpaceDN w:val="0"/>
              <w:spacing w:line="240" w:lineRule="auto"/>
              <w:ind w:left="59" w:right="22" w:firstLine="0"/>
              <w:jc w:val="center"/>
              <w:rPr>
                <w:rFonts w:eastAsia="Times New Roman"/>
                <w:sz w:val="22"/>
                <w:szCs w:val="24"/>
                <w:lang w:val="nb-NO" w:bidi="en-US"/>
              </w:rPr>
            </w:pPr>
            <w:r w:rsidRPr="00220FEF">
              <w:rPr>
                <w:bCs/>
                <w:sz w:val="22"/>
                <w:lang w:val="nb-NO"/>
              </w:rPr>
              <w:t>Tiêu chí 7</w:t>
            </w:r>
          </w:p>
        </w:tc>
        <w:tc>
          <w:tcPr>
            <w:tcW w:w="4233" w:type="dxa"/>
          </w:tcPr>
          <w:p w14:paraId="74A87D4A" w14:textId="575766F4" w:rsidR="00814AFC" w:rsidRPr="00220FEF" w:rsidRDefault="00814AFC" w:rsidP="00814AFC">
            <w:pPr>
              <w:widowControl w:val="0"/>
              <w:autoSpaceDE w:val="0"/>
              <w:autoSpaceDN w:val="0"/>
              <w:spacing w:line="240" w:lineRule="auto"/>
              <w:ind w:left="66" w:firstLine="0"/>
              <w:rPr>
                <w:rFonts w:eastAsia="Times New Roman"/>
                <w:sz w:val="22"/>
                <w:szCs w:val="24"/>
                <w:lang w:val="nb-NO" w:bidi="en-US"/>
              </w:rPr>
            </w:pPr>
            <w:r w:rsidRPr="00220FEF">
              <w:rPr>
                <w:bCs/>
                <w:sz w:val="22"/>
                <w:lang w:val="nb-NO"/>
              </w:rPr>
              <w:t>Năng lực về văn hóa của các nước nói tiếng Anh, có thể lồng ghép các kiến thức về văn hóa của các nước nói tiếng Anh trong bài giảng trên lớp</w:t>
            </w:r>
          </w:p>
        </w:tc>
        <w:tc>
          <w:tcPr>
            <w:tcW w:w="1437" w:type="dxa"/>
          </w:tcPr>
          <w:p w14:paraId="7EDB6867"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4241469B"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2B9A0893" w14:textId="77777777" w:rsidTr="00552842">
        <w:trPr>
          <w:trHeight w:val="268"/>
          <w:jc w:val="center"/>
        </w:trPr>
        <w:tc>
          <w:tcPr>
            <w:tcW w:w="1495" w:type="dxa"/>
            <w:vAlign w:val="center"/>
          </w:tcPr>
          <w:p w14:paraId="42C035B8" w14:textId="09ACCAF7" w:rsidR="00814AFC" w:rsidRPr="00220FEF" w:rsidRDefault="00814AFC" w:rsidP="00814AFC">
            <w:pPr>
              <w:widowControl w:val="0"/>
              <w:autoSpaceDE w:val="0"/>
              <w:autoSpaceDN w:val="0"/>
              <w:spacing w:line="240" w:lineRule="auto"/>
              <w:ind w:left="61" w:right="22" w:firstLine="0"/>
              <w:jc w:val="center"/>
              <w:rPr>
                <w:rFonts w:eastAsia="Times New Roman"/>
                <w:i/>
                <w:sz w:val="22"/>
                <w:szCs w:val="24"/>
                <w:lang w:val="nb-NO" w:bidi="en-US"/>
              </w:rPr>
            </w:pPr>
            <w:r w:rsidRPr="00220FEF">
              <w:rPr>
                <w:bCs/>
                <w:sz w:val="22"/>
                <w:lang w:val="nb-NO"/>
              </w:rPr>
              <w:t>Tiêu chí 8</w:t>
            </w:r>
          </w:p>
        </w:tc>
        <w:tc>
          <w:tcPr>
            <w:tcW w:w="4233" w:type="dxa"/>
          </w:tcPr>
          <w:p w14:paraId="62D99C26" w14:textId="3EBBA52D" w:rsidR="00814AFC" w:rsidRPr="00220FEF" w:rsidRDefault="00814AFC" w:rsidP="00814AFC">
            <w:pPr>
              <w:widowControl w:val="0"/>
              <w:autoSpaceDE w:val="0"/>
              <w:autoSpaceDN w:val="0"/>
              <w:spacing w:line="240" w:lineRule="auto"/>
              <w:ind w:left="66" w:firstLine="0"/>
              <w:rPr>
                <w:rFonts w:eastAsia="Times New Roman"/>
                <w:i/>
                <w:sz w:val="22"/>
                <w:szCs w:val="24"/>
                <w:lang w:val="nb-NO" w:bidi="en-US"/>
              </w:rPr>
            </w:pPr>
            <w:r w:rsidRPr="00220FEF">
              <w:rPr>
                <w:bCs/>
                <w:i/>
                <w:sz w:val="22"/>
                <w:lang w:val="nb-NO"/>
              </w:rPr>
              <w:t xml:space="preserve">Năng lực </w:t>
            </w:r>
            <w:r w:rsidRPr="00220FEF">
              <w:rPr>
                <w:bCs/>
                <w:i/>
                <w:sz w:val="22"/>
                <w:lang w:bidi="en-US"/>
              </w:rPr>
              <w:t>ngôn ngữ và văn hóa của ngành học cụ thể mà sinh viên đang học hoặc sẽ làm việc</w:t>
            </w:r>
          </w:p>
        </w:tc>
        <w:tc>
          <w:tcPr>
            <w:tcW w:w="1437" w:type="dxa"/>
          </w:tcPr>
          <w:p w14:paraId="51484282" w14:textId="77777777" w:rsidR="00814AFC" w:rsidRPr="00220FEF"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c>
          <w:tcPr>
            <w:tcW w:w="1701" w:type="dxa"/>
          </w:tcPr>
          <w:p w14:paraId="5C2C53DC" w14:textId="77777777" w:rsidR="00814AFC" w:rsidRPr="00220FEF" w:rsidRDefault="00814AFC" w:rsidP="00814AFC">
            <w:pPr>
              <w:widowControl w:val="0"/>
              <w:autoSpaceDE w:val="0"/>
              <w:autoSpaceDN w:val="0"/>
              <w:spacing w:line="240" w:lineRule="auto"/>
              <w:ind w:left="66" w:firstLine="0"/>
              <w:jc w:val="left"/>
              <w:rPr>
                <w:rFonts w:eastAsia="Times New Roman"/>
                <w:i/>
                <w:sz w:val="22"/>
                <w:szCs w:val="24"/>
                <w:lang w:val="nb-NO" w:bidi="en-US"/>
              </w:rPr>
            </w:pPr>
          </w:p>
        </w:tc>
      </w:tr>
      <w:tr w:rsidR="00814AFC" w:rsidRPr="00220FEF" w14:paraId="11699ACB" w14:textId="77777777" w:rsidTr="00552842">
        <w:trPr>
          <w:trHeight w:val="268"/>
          <w:jc w:val="center"/>
        </w:trPr>
        <w:tc>
          <w:tcPr>
            <w:tcW w:w="1495" w:type="dxa"/>
            <w:vAlign w:val="center"/>
          </w:tcPr>
          <w:p w14:paraId="4F47A739" w14:textId="3B868F09" w:rsidR="00814AFC" w:rsidRPr="00220FEF" w:rsidRDefault="00814AFC" w:rsidP="00814AFC">
            <w:pPr>
              <w:widowControl w:val="0"/>
              <w:autoSpaceDE w:val="0"/>
              <w:autoSpaceDN w:val="0"/>
              <w:spacing w:line="240" w:lineRule="auto"/>
              <w:ind w:left="51" w:right="22" w:firstLine="0"/>
              <w:jc w:val="center"/>
              <w:rPr>
                <w:rFonts w:eastAsia="Times New Roman"/>
                <w:sz w:val="22"/>
                <w:szCs w:val="24"/>
                <w:lang w:val="en-US" w:bidi="en-US"/>
              </w:rPr>
            </w:pPr>
            <w:r w:rsidRPr="00220FEF">
              <w:rPr>
                <w:b/>
                <w:bCs/>
                <w:sz w:val="22"/>
                <w:lang w:bidi="en-US"/>
              </w:rPr>
              <w:t>Tiêu chuẩn 3</w:t>
            </w:r>
          </w:p>
        </w:tc>
        <w:tc>
          <w:tcPr>
            <w:tcW w:w="4233" w:type="dxa"/>
          </w:tcPr>
          <w:p w14:paraId="0AE71BEA" w14:textId="51DF1C81" w:rsidR="00814AFC" w:rsidRPr="00220FEF" w:rsidRDefault="00814AFC" w:rsidP="00814AFC">
            <w:pPr>
              <w:widowControl w:val="0"/>
              <w:autoSpaceDE w:val="0"/>
              <w:autoSpaceDN w:val="0"/>
              <w:spacing w:line="240" w:lineRule="auto"/>
              <w:ind w:left="54" w:firstLine="0"/>
              <w:rPr>
                <w:rFonts w:eastAsia="Times New Roman"/>
                <w:sz w:val="22"/>
                <w:szCs w:val="24"/>
                <w:lang w:val="en-US" w:bidi="en-US"/>
              </w:rPr>
            </w:pPr>
            <w:r w:rsidRPr="00220FEF">
              <w:rPr>
                <w:b/>
                <w:bCs/>
                <w:sz w:val="22"/>
                <w:lang w:bidi="en-US"/>
              </w:rPr>
              <w:t>Năng lực sư phạm</w:t>
            </w:r>
          </w:p>
        </w:tc>
        <w:tc>
          <w:tcPr>
            <w:tcW w:w="1437" w:type="dxa"/>
          </w:tcPr>
          <w:p w14:paraId="5F268A31" w14:textId="77777777" w:rsidR="00814AFC" w:rsidRPr="00220FEF"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c>
          <w:tcPr>
            <w:tcW w:w="1701" w:type="dxa"/>
          </w:tcPr>
          <w:p w14:paraId="64905DC1" w14:textId="77777777" w:rsidR="00814AFC" w:rsidRPr="00220FEF" w:rsidRDefault="00814AFC" w:rsidP="00814AFC">
            <w:pPr>
              <w:widowControl w:val="0"/>
              <w:autoSpaceDE w:val="0"/>
              <w:autoSpaceDN w:val="0"/>
              <w:spacing w:line="240" w:lineRule="auto"/>
              <w:ind w:left="54" w:firstLine="0"/>
              <w:jc w:val="left"/>
              <w:rPr>
                <w:rFonts w:eastAsia="Times New Roman"/>
                <w:b/>
                <w:sz w:val="22"/>
                <w:szCs w:val="24"/>
                <w:lang w:val="en-US" w:bidi="en-US"/>
              </w:rPr>
            </w:pPr>
          </w:p>
        </w:tc>
      </w:tr>
      <w:tr w:rsidR="00814AFC" w:rsidRPr="00220FEF" w14:paraId="4E0B87EE" w14:textId="77777777" w:rsidTr="00552842">
        <w:trPr>
          <w:trHeight w:val="268"/>
          <w:jc w:val="center"/>
        </w:trPr>
        <w:tc>
          <w:tcPr>
            <w:tcW w:w="1495" w:type="dxa"/>
            <w:vAlign w:val="center"/>
          </w:tcPr>
          <w:p w14:paraId="1B6423E2" w14:textId="22098B9B" w:rsidR="00814AFC" w:rsidRPr="00220FEF"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220FEF">
              <w:rPr>
                <w:bCs/>
                <w:sz w:val="22"/>
                <w:lang w:val="nb-NO"/>
              </w:rPr>
              <w:t>Tiêu chí 9</w:t>
            </w:r>
          </w:p>
        </w:tc>
        <w:tc>
          <w:tcPr>
            <w:tcW w:w="4233" w:type="dxa"/>
          </w:tcPr>
          <w:p w14:paraId="6BC1492D" w14:textId="4951CC5C"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Có kiến thức và kĩ năng về nghiệp vụ sư phạm; hỗ trợ đồng nghiệp và người học phát triển nghề nghiệp</w:t>
            </w:r>
          </w:p>
        </w:tc>
        <w:tc>
          <w:tcPr>
            <w:tcW w:w="1437" w:type="dxa"/>
          </w:tcPr>
          <w:p w14:paraId="71212666"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1FCB1C5B"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70C13B19" w14:textId="77777777" w:rsidTr="00552842">
        <w:trPr>
          <w:trHeight w:val="498"/>
          <w:jc w:val="center"/>
        </w:trPr>
        <w:tc>
          <w:tcPr>
            <w:tcW w:w="1495" w:type="dxa"/>
            <w:vAlign w:val="center"/>
          </w:tcPr>
          <w:p w14:paraId="2B6A8A22" w14:textId="118EB638" w:rsidR="00814AFC" w:rsidRPr="00220FEF"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220FEF">
              <w:rPr>
                <w:bCs/>
                <w:sz w:val="22"/>
                <w:lang w:val="nb-NO"/>
              </w:rPr>
              <w:t>Tiêu chí 10</w:t>
            </w:r>
          </w:p>
        </w:tc>
        <w:tc>
          <w:tcPr>
            <w:tcW w:w="4233" w:type="dxa"/>
          </w:tcPr>
          <w:p w14:paraId="3141F792" w14:textId="06989DB3"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Thực hiện đổi mới phương pháp dạy học, vận dụng linh hoạt các phương pháp và kĩ thuật trong thiết kế và tổ chức dạy học.</w:t>
            </w:r>
          </w:p>
        </w:tc>
        <w:tc>
          <w:tcPr>
            <w:tcW w:w="1437" w:type="dxa"/>
          </w:tcPr>
          <w:p w14:paraId="4AC35EE0"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441B921D"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465938AC" w14:textId="77777777" w:rsidTr="00552842">
        <w:trPr>
          <w:trHeight w:val="495"/>
          <w:jc w:val="center"/>
        </w:trPr>
        <w:tc>
          <w:tcPr>
            <w:tcW w:w="1495" w:type="dxa"/>
            <w:vAlign w:val="center"/>
          </w:tcPr>
          <w:p w14:paraId="400522BF" w14:textId="555AFFAB" w:rsidR="00814AFC" w:rsidRPr="00220FEF" w:rsidRDefault="00814AFC" w:rsidP="00814AFC">
            <w:pPr>
              <w:widowControl w:val="0"/>
              <w:autoSpaceDE w:val="0"/>
              <w:autoSpaceDN w:val="0"/>
              <w:spacing w:line="240" w:lineRule="auto"/>
              <w:ind w:left="57" w:right="22" w:firstLine="0"/>
              <w:jc w:val="center"/>
              <w:rPr>
                <w:rFonts w:eastAsia="Times New Roman"/>
                <w:sz w:val="22"/>
                <w:szCs w:val="24"/>
                <w:lang w:val="nb-NO" w:bidi="en-US"/>
              </w:rPr>
            </w:pPr>
            <w:r w:rsidRPr="00220FEF">
              <w:rPr>
                <w:bCs/>
                <w:sz w:val="22"/>
                <w:lang w:val="nb-NO"/>
              </w:rPr>
              <w:t>Tiêu chí 11</w:t>
            </w:r>
          </w:p>
        </w:tc>
        <w:tc>
          <w:tcPr>
            <w:tcW w:w="4233" w:type="dxa"/>
          </w:tcPr>
          <w:p w14:paraId="2012CC2F" w14:textId="24BC79AD"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Xử lý các tình huống sư phạm nảy sinh trong quá trình dạy học</w:t>
            </w:r>
          </w:p>
        </w:tc>
        <w:tc>
          <w:tcPr>
            <w:tcW w:w="1437" w:type="dxa"/>
          </w:tcPr>
          <w:p w14:paraId="0C2FF5E7"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26F955B1"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7F282AE7" w14:textId="77777777" w:rsidTr="00552842">
        <w:trPr>
          <w:trHeight w:val="264"/>
          <w:jc w:val="center"/>
        </w:trPr>
        <w:tc>
          <w:tcPr>
            <w:tcW w:w="1495" w:type="dxa"/>
            <w:vAlign w:val="center"/>
          </w:tcPr>
          <w:p w14:paraId="67E0025D" w14:textId="79C3D0B7" w:rsidR="00814AFC" w:rsidRPr="00220FEF"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220FEF">
              <w:rPr>
                <w:bCs/>
                <w:sz w:val="22"/>
                <w:lang w:val="nb-NO"/>
              </w:rPr>
              <w:t>Tiêu chí 12</w:t>
            </w:r>
          </w:p>
        </w:tc>
        <w:tc>
          <w:tcPr>
            <w:tcW w:w="4233" w:type="dxa"/>
          </w:tcPr>
          <w:p w14:paraId="17C7887F" w14:textId="53E79A6D"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Sử dụng và thiết kế được các công cụ đánh giá và sử dụng kết quả đánh giá để phát triển chương trình đào tạo, điều chỉnh hoạt động dạy học.</w:t>
            </w:r>
          </w:p>
        </w:tc>
        <w:tc>
          <w:tcPr>
            <w:tcW w:w="1437" w:type="dxa"/>
          </w:tcPr>
          <w:p w14:paraId="5CCC3A64"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21E8E865"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0BC9E4E9" w14:textId="77777777" w:rsidTr="00552842">
        <w:trPr>
          <w:trHeight w:val="268"/>
          <w:jc w:val="center"/>
        </w:trPr>
        <w:tc>
          <w:tcPr>
            <w:tcW w:w="1495" w:type="dxa"/>
            <w:vAlign w:val="center"/>
          </w:tcPr>
          <w:p w14:paraId="4302D34F" w14:textId="0BC8C80C" w:rsidR="00814AFC" w:rsidRPr="00220FEF" w:rsidRDefault="00814AFC" w:rsidP="00814AFC">
            <w:pPr>
              <w:widowControl w:val="0"/>
              <w:autoSpaceDE w:val="0"/>
              <w:autoSpaceDN w:val="0"/>
              <w:spacing w:line="240" w:lineRule="auto"/>
              <w:ind w:left="28" w:right="22" w:firstLine="0"/>
              <w:jc w:val="center"/>
              <w:rPr>
                <w:rFonts w:eastAsia="Times New Roman"/>
                <w:sz w:val="22"/>
                <w:szCs w:val="24"/>
                <w:lang w:val="nb-NO" w:bidi="en-US"/>
              </w:rPr>
            </w:pPr>
            <w:r w:rsidRPr="00220FEF">
              <w:rPr>
                <w:bCs/>
                <w:sz w:val="22"/>
                <w:lang w:val="nb-NO"/>
              </w:rPr>
              <w:lastRenderedPageBreak/>
              <w:t>Tiêu chí 13</w:t>
            </w:r>
          </w:p>
        </w:tc>
        <w:tc>
          <w:tcPr>
            <w:tcW w:w="4233" w:type="dxa"/>
          </w:tcPr>
          <w:p w14:paraId="5E714D0C" w14:textId="49B7D880"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Phát triển chương trình đào tạo, chương trình môn học</w:t>
            </w:r>
          </w:p>
        </w:tc>
        <w:tc>
          <w:tcPr>
            <w:tcW w:w="1437" w:type="dxa"/>
          </w:tcPr>
          <w:p w14:paraId="3BA5ACE9"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5DE74188"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475E7663" w14:textId="77777777" w:rsidTr="00552842">
        <w:trPr>
          <w:trHeight w:val="264"/>
          <w:jc w:val="center"/>
        </w:trPr>
        <w:tc>
          <w:tcPr>
            <w:tcW w:w="1495" w:type="dxa"/>
            <w:vAlign w:val="center"/>
          </w:tcPr>
          <w:p w14:paraId="5B5F84B3" w14:textId="7CD9C2F6" w:rsidR="00814AFC" w:rsidRPr="00220FEF" w:rsidRDefault="00814AFC" w:rsidP="00814AFC">
            <w:pPr>
              <w:widowControl w:val="0"/>
              <w:autoSpaceDE w:val="0"/>
              <w:autoSpaceDN w:val="0"/>
              <w:spacing w:line="240" w:lineRule="auto"/>
              <w:ind w:right="22" w:firstLine="0"/>
              <w:jc w:val="center"/>
              <w:rPr>
                <w:rFonts w:eastAsia="Times New Roman"/>
                <w:sz w:val="22"/>
                <w:szCs w:val="24"/>
                <w:lang w:val="nb-NO" w:bidi="en-US"/>
              </w:rPr>
            </w:pPr>
            <w:r w:rsidRPr="00220FEF">
              <w:rPr>
                <w:bCs/>
                <w:sz w:val="22"/>
                <w:lang w:val="nb-NO"/>
              </w:rPr>
              <w:t>Tiêu chí 14</w:t>
            </w:r>
          </w:p>
        </w:tc>
        <w:tc>
          <w:tcPr>
            <w:tcW w:w="4233" w:type="dxa"/>
          </w:tcPr>
          <w:p w14:paraId="7A72C0DC" w14:textId="6B109B7E"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Năng lực tư vấn, hỗ trợ người học</w:t>
            </w:r>
          </w:p>
        </w:tc>
        <w:tc>
          <w:tcPr>
            <w:tcW w:w="1437" w:type="dxa"/>
          </w:tcPr>
          <w:p w14:paraId="1F5D9F1A"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65AD6091"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15134BDF" w14:textId="77777777" w:rsidTr="00552842">
        <w:trPr>
          <w:trHeight w:val="271"/>
          <w:jc w:val="center"/>
        </w:trPr>
        <w:tc>
          <w:tcPr>
            <w:tcW w:w="1495" w:type="dxa"/>
            <w:vAlign w:val="center"/>
          </w:tcPr>
          <w:p w14:paraId="0DF09A65" w14:textId="261935DA" w:rsidR="00814AFC" w:rsidRPr="00220FEF" w:rsidRDefault="00814AFC" w:rsidP="00814AFC">
            <w:pPr>
              <w:widowControl w:val="0"/>
              <w:autoSpaceDE w:val="0"/>
              <w:autoSpaceDN w:val="0"/>
              <w:spacing w:line="240" w:lineRule="auto"/>
              <w:ind w:right="20" w:firstLine="0"/>
              <w:jc w:val="center"/>
              <w:rPr>
                <w:rFonts w:eastAsia="Times New Roman"/>
                <w:sz w:val="22"/>
                <w:szCs w:val="24"/>
                <w:lang w:val="nb-NO" w:bidi="en-US"/>
              </w:rPr>
            </w:pPr>
            <w:r w:rsidRPr="00220FEF">
              <w:rPr>
                <w:bCs/>
                <w:sz w:val="22"/>
                <w:lang w:val="nb-NO"/>
              </w:rPr>
              <w:t>Tiêu chí 15</w:t>
            </w:r>
          </w:p>
        </w:tc>
        <w:tc>
          <w:tcPr>
            <w:tcW w:w="4233" w:type="dxa"/>
          </w:tcPr>
          <w:p w14:paraId="625FD3C7" w14:textId="49A94253" w:rsidR="00814AFC" w:rsidRPr="00220FEF" w:rsidRDefault="00814AFC" w:rsidP="00814AFC">
            <w:pPr>
              <w:widowControl w:val="0"/>
              <w:autoSpaceDE w:val="0"/>
              <w:autoSpaceDN w:val="0"/>
              <w:spacing w:line="240" w:lineRule="auto"/>
              <w:ind w:right="2317" w:firstLine="0"/>
              <w:rPr>
                <w:rFonts w:eastAsia="Times New Roman"/>
                <w:sz w:val="22"/>
                <w:szCs w:val="24"/>
                <w:lang w:val="nb-NO" w:bidi="en-US"/>
              </w:rPr>
            </w:pPr>
            <w:r w:rsidRPr="00220FEF">
              <w:rPr>
                <w:bCs/>
                <w:sz w:val="22"/>
                <w:lang w:val="nb-NO"/>
              </w:rPr>
              <w:t xml:space="preserve"> Năng lực phân tích nhu cầu của người học và phân tích các hình thức diễn ngôn để chuẩn bị khóa học.</w:t>
            </w:r>
          </w:p>
        </w:tc>
        <w:tc>
          <w:tcPr>
            <w:tcW w:w="1437" w:type="dxa"/>
          </w:tcPr>
          <w:p w14:paraId="114C7740" w14:textId="77777777" w:rsidR="00814AFC" w:rsidRPr="00220FEF"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c>
          <w:tcPr>
            <w:tcW w:w="1701" w:type="dxa"/>
          </w:tcPr>
          <w:p w14:paraId="3D8792B0" w14:textId="77777777" w:rsidR="00814AFC" w:rsidRPr="00220FEF" w:rsidRDefault="00814AFC" w:rsidP="00814AFC">
            <w:pPr>
              <w:widowControl w:val="0"/>
              <w:autoSpaceDE w:val="0"/>
              <w:autoSpaceDN w:val="0"/>
              <w:spacing w:line="240" w:lineRule="auto"/>
              <w:ind w:right="2317" w:firstLine="0"/>
              <w:jc w:val="left"/>
              <w:rPr>
                <w:rFonts w:eastAsia="Times New Roman"/>
                <w:sz w:val="22"/>
                <w:szCs w:val="24"/>
                <w:lang w:val="nb-NO" w:bidi="en-US"/>
              </w:rPr>
            </w:pPr>
          </w:p>
        </w:tc>
      </w:tr>
      <w:tr w:rsidR="00814AFC" w:rsidRPr="00220FEF" w14:paraId="295E1222" w14:textId="77777777" w:rsidTr="00552842">
        <w:trPr>
          <w:trHeight w:val="271"/>
          <w:jc w:val="center"/>
        </w:trPr>
        <w:tc>
          <w:tcPr>
            <w:tcW w:w="1495" w:type="dxa"/>
            <w:vAlign w:val="center"/>
          </w:tcPr>
          <w:p w14:paraId="20526D00" w14:textId="3FEDE0E4"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Cs/>
                <w:sz w:val="22"/>
                <w:lang w:val="nb-NO"/>
              </w:rPr>
              <w:t>Tiêu chí 16</w:t>
            </w:r>
          </w:p>
        </w:tc>
        <w:tc>
          <w:tcPr>
            <w:tcW w:w="4233" w:type="dxa"/>
          </w:tcPr>
          <w:p w14:paraId="152C5B51" w14:textId="66034546" w:rsidR="00814AFC" w:rsidRPr="00220FEF" w:rsidRDefault="00814AFC" w:rsidP="00814AFC">
            <w:pPr>
              <w:spacing w:line="240" w:lineRule="auto"/>
              <w:ind w:firstLine="0"/>
              <w:rPr>
                <w:rFonts w:eastAsia="Times New Roman"/>
                <w:sz w:val="22"/>
                <w:szCs w:val="24"/>
                <w:lang w:val="nb-NO" w:bidi="en-US"/>
              </w:rPr>
            </w:pPr>
            <w:r w:rsidRPr="00220FEF">
              <w:rPr>
                <w:bCs/>
                <w:i/>
                <w:sz w:val="22"/>
                <w:lang w:val="nb-NO"/>
              </w:rPr>
              <w:t>Năng lực thiết kế / phát triển giáo trình và tài liệu cho các khóa học tiếng Anh chuyên ngành.</w:t>
            </w:r>
          </w:p>
        </w:tc>
        <w:tc>
          <w:tcPr>
            <w:tcW w:w="1437" w:type="dxa"/>
          </w:tcPr>
          <w:p w14:paraId="61B7DC62"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658E9103"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53B468FE" w14:textId="77777777" w:rsidTr="00552842">
        <w:trPr>
          <w:trHeight w:val="271"/>
          <w:jc w:val="center"/>
        </w:trPr>
        <w:tc>
          <w:tcPr>
            <w:tcW w:w="1495" w:type="dxa"/>
            <w:vAlign w:val="center"/>
          </w:tcPr>
          <w:p w14:paraId="18EA675D" w14:textId="6A340BC0"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Cs/>
                <w:sz w:val="22"/>
                <w:lang w:val="nb-NO"/>
              </w:rPr>
              <w:t>Tiêu chí 17</w:t>
            </w:r>
          </w:p>
        </w:tc>
        <w:tc>
          <w:tcPr>
            <w:tcW w:w="4233" w:type="dxa"/>
          </w:tcPr>
          <w:p w14:paraId="738C196C" w14:textId="2C5EC6F1" w:rsidR="00814AFC" w:rsidRPr="00220FEF" w:rsidRDefault="00814AFC" w:rsidP="00814AFC">
            <w:pPr>
              <w:spacing w:line="240" w:lineRule="auto"/>
              <w:ind w:firstLine="0"/>
              <w:rPr>
                <w:rFonts w:eastAsia="Times New Roman"/>
                <w:sz w:val="22"/>
                <w:szCs w:val="24"/>
                <w:lang w:val="nb-NO" w:bidi="en-US"/>
              </w:rPr>
            </w:pPr>
            <w:r w:rsidRPr="00220FEF">
              <w:rPr>
                <w:bCs/>
                <w:i/>
                <w:sz w:val="22"/>
                <w:lang w:val="nb-NO"/>
              </w:rPr>
              <w:t>Năng lực khai thác các văn bản chuyên ngành để sinh viên phát triển kiến thức và kỹ năng ngôn ngữ cụ thể được sử dụng trong lĩnh vực chuyên môn.</w:t>
            </w:r>
          </w:p>
        </w:tc>
        <w:tc>
          <w:tcPr>
            <w:tcW w:w="1437" w:type="dxa"/>
          </w:tcPr>
          <w:p w14:paraId="60B83EBE"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174BD844"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0099C499" w14:textId="77777777" w:rsidTr="00552842">
        <w:trPr>
          <w:trHeight w:val="271"/>
          <w:jc w:val="center"/>
        </w:trPr>
        <w:tc>
          <w:tcPr>
            <w:tcW w:w="1495" w:type="dxa"/>
            <w:vAlign w:val="center"/>
          </w:tcPr>
          <w:p w14:paraId="4B2CAC45" w14:textId="4594E820" w:rsidR="00814AFC" w:rsidRPr="00220FEF" w:rsidRDefault="00814AFC" w:rsidP="00814AFC">
            <w:pPr>
              <w:widowControl w:val="0"/>
              <w:autoSpaceDE w:val="0"/>
              <w:autoSpaceDN w:val="0"/>
              <w:spacing w:line="240" w:lineRule="auto"/>
              <w:ind w:left="58" w:right="22" w:firstLine="0"/>
              <w:jc w:val="center"/>
              <w:rPr>
                <w:rFonts w:eastAsia="Times New Roman"/>
                <w:sz w:val="22"/>
                <w:szCs w:val="24"/>
                <w:lang w:val="nb-NO" w:bidi="en-US"/>
              </w:rPr>
            </w:pPr>
            <w:r w:rsidRPr="00220FEF">
              <w:rPr>
                <w:bCs/>
                <w:sz w:val="22"/>
                <w:lang w:val="nb-NO"/>
              </w:rPr>
              <w:t>Tiêu chí 18</w:t>
            </w:r>
          </w:p>
        </w:tc>
        <w:tc>
          <w:tcPr>
            <w:tcW w:w="4233" w:type="dxa"/>
          </w:tcPr>
          <w:p w14:paraId="0BD99E4C" w14:textId="39123613" w:rsidR="00814AFC" w:rsidRPr="00220FEF" w:rsidRDefault="00814AFC" w:rsidP="00814AFC">
            <w:pPr>
              <w:spacing w:line="240" w:lineRule="auto"/>
              <w:ind w:firstLine="0"/>
              <w:rPr>
                <w:rFonts w:eastAsia="Times New Roman"/>
                <w:sz w:val="22"/>
                <w:szCs w:val="24"/>
                <w:lang w:val="nb-NO" w:bidi="en-US"/>
              </w:rPr>
            </w:pPr>
            <w:r w:rsidRPr="00220FEF">
              <w:rPr>
                <w:bCs/>
                <w:i/>
                <w:sz w:val="22"/>
                <w:lang w:val="nb-NO"/>
              </w:rPr>
              <w:t>Năng lực xây dựng nhận thức của sinh viên về các đặc điểm văn hóa và ngôn ngữ của cộng đồng nghề nghiệp mà họ thuộc về</w:t>
            </w:r>
          </w:p>
        </w:tc>
        <w:tc>
          <w:tcPr>
            <w:tcW w:w="1437" w:type="dxa"/>
          </w:tcPr>
          <w:p w14:paraId="369A8B2C"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61D9EE59"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50F325E8" w14:textId="77777777" w:rsidTr="00552842">
        <w:trPr>
          <w:trHeight w:val="271"/>
          <w:jc w:val="center"/>
        </w:trPr>
        <w:tc>
          <w:tcPr>
            <w:tcW w:w="1495" w:type="dxa"/>
            <w:vAlign w:val="center"/>
          </w:tcPr>
          <w:p w14:paraId="2617C327" w14:textId="4E766613"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Cs/>
                <w:sz w:val="22"/>
                <w:lang w:val="nb-NO"/>
              </w:rPr>
              <w:t>Tiêu chí 19</w:t>
            </w:r>
          </w:p>
        </w:tc>
        <w:tc>
          <w:tcPr>
            <w:tcW w:w="4233" w:type="dxa"/>
          </w:tcPr>
          <w:p w14:paraId="78A67107" w14:textId="6516AD77" w:rsidR="00814AFC" w:rsidRPr="00220FEF" w:rsidRDefault="00814AFC" w:rsidP="00814AFC">
            <w:pPr>
              <w:spacing w:line="240" w:lineRule="auto"/>
              <w:ind w:firstLine="0"/>
              <w:rPr>
                <w:rFonts w:eastAsia="Times New Roman"/>
                <w:sz w:val="22"/>
                <w:szCs w:val="24"/>
                <w:lang w:val="nb-NO" w:bidi="en-US"/>
              </w:rPr>
            </w:pPr>
            <w:r w:rsidRPr="00220FEF">
              <w:rPr>
                <w:bCs/>
                <w:i/>
                <w:sz w:val="22"/>
                <w:lang w:val="nb-NO"/>
              </w:rPr>
              <w:t>Năng lực đánh giá học sinh và đánh giá các khóa học tiếng Anh chuyên ngành.</w:t>
            </w:r>
          </w:p>
        </w:tc>
        <w:tc>
          <w:tcPr>
            <w:tcW w:w="1437" w:type="dxa"/>
          </w:tcPr>
          <w:p w14:paraId="244B1849"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6FEF789E"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3D63EF27" w14:textId="77777777" w:rsidTr="00552842">
        <w:trPr>
          <w:trHeight w:val="271"/>
          <w:jc w:val="center"/>
        </w:trPr>
        <w:tc>
          <w:tcPr>
            <w:tcW w:w="1495" w:type="dxa"/>
            <w:vAlign w:val="center"/>
          </w:tcPr>
          <w:p w14:paraId="1B020D53" w14:textId="36CC3D23" w:rsidR="00814AFC" w:rsidRPr="00220FEF" w:rsidRDefault="00814AFC" w:rsidP="00814AFC">
            <w:pPr>
              <w:widowControl w:val="0"/>
              <w:autoSpaceDE w:val="0"/>
              <w:autoSpaceDN w:val="0"/>
              <w:spacing w:line="240" w:lineRule="auto"/>
              <w:ind w:left="47" w:right="22" w:firstLine="0"/>
              <w:jc w:val="center"/>
              <w:rPr>
                <w:rFonts w:eastAsia="Times New Roman"/>
                <w:sz w:val="22"/>
                <w:szCs w:val="24"/>
                <w:lang w:val="nb-NO" w:bidi="en-US"/>
              </w:rPr>
            </w:pPr>
            <w:r w:rsidRPr="00220FEF">
              <w:rPr>
                <w:bCs/>
                <w:sz w:val="22"/>
                <w:lang w:val="nb-NO"/>
              </w:rPr>
              <w:t>Tiêu chí 20</w:t>
            </w:r>
          </w:p>
        </w:tc>
        <w:tc>
          <w:tcPr>
            <w:tcW w:w="4233" w:type="dxa"/>
          </w:tcPr>
          <w:p w14:paraId="38C5ED0A" w14:textId="7202FDC2" w:rsidR="00814AFC" w:rsidRPr="00220FEF" w:rsidRDefault="00814AFC" w:rsidP="00814AFC">
            <w:pPr>
              <w:spacing w:line="240" w:lineRule="auto"/>
              <w:ind w:firstLine="0"/>
              <w:rPr>
                <w:rFonts w:eastAsia="Times New Roman"/>
                <w:sz w:val="22"/>
                <w:szCs w:val="24"/>
                <w:lang w:val="nb-NO" w:bidi="en-US"/>
              </w:rPr>
            </w:pPr>
            <w:r w:rsidRPr="00220FEF">
              <w:rPr>
                <w:bCs/>
                <w:i/>
                <w:sz w:val="22"/>
                <w:lang w:val="nb-NO"/>
              </w:rPr>
              <w:t>Năng lực cộng tác làm việc với sinh viên và giảng viên bộ môn trong tất cả các giai đoạn của quy trình tiếng Anh chuyên ngành.</w:t>
            </w:r>
          </w:p>
        </w:tc>
        <w:tc>
          <w:tcPr>
            <w:tcW w:w="1437" w:type="dxa"/>
          </w:tcPr>
          <w:p w14:paraId="1C2361D7"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146D3A58"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1F13FEE8" w14:textId="77777777" w:rsidTr="00552842">
        <w:trPr>
          <w:trHeight w:val="271"/>
          <w:jc w:val="center"/>
        </w:trPr>
        <w:tc>
          <w:tcPr>
            <w:tcW w:w="1495" w:type="dxa"/>
            <w:vAlign w:val="center"/>
          </w:tcPr>
          <w:p w14:paraId="3DDA72F3" w14:textId="2FBF47B0"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
                <w:bCs/>
                <w:sz w:val="22"/>
                <w:lang w:bidi="en-US"/>
              </w:rPr>
              <w:t>Tiêu chuẩn 4</w:t>
            </w:r>
          </w:p>
        </w:tc>
        <w:tc>
          <w:tcPr>
            <w:tcW w:w="4233" w:type="dxa"/>
          </w:tcPr>
          <w:p w14:paraId="0078AE92" w14:textId="79490EA6" w:rsidR="00814AFC" w:rsidRPr="00220FEF" w:rsidRDefault="00814AFC" w:rsidP="00814AFC">
            <w:pPr>
              <w:spacing w:line="240" w:lineRule="auto"/>
              <w:ind w:firstLine="0"/>
              <w:rPr>
                <w:rFonts w:eastAsia="Times New Roman"/>
                <w:sz w:val="22"/>
                <w:szCs w:val="24"/>
                <w:lang w:val="nb-NO" w:bidi="en-US"/>
              </w:rPr>
            </w:pPr>
            <w:r w:rsidRPr="00220FEF">
              <w:rPr>
                <w:b/>
                <w:bCs/>
                <w:sz w:val="22"/>
                <w:lang w:bidi="en-US"/>
              </w:rPr>
              <w:t>Năng lực nghiên cứu khoa học</w:t>
            </w:r>
          </w:p>
        </w:tc>
        <w:tc>
          <w:tcPr>
            <w:tcW w:w="1437" w:type="dxa"/>
          </w:tcPr>
          <w:p w14:paraId="30CDC5CC" w14:textId="77777777" w:rsidR="00814AFC" w:rsidRPr="00220FEF" w:rsidRDefault="00814AFC" w:rsidP="00814AFC">
            <w:pPr>
              <w:spacing w:line="240" w:lineRule="auto"/>
              <w:ind w:firstLine="0"/>
              <w:jc w:val="left"/>
              <w:rPr>
                <w:rFonts w:eastAsia="Times New Roman"/>
                <w:sz w:val="22"/>
                <w:szCs w:val="24"/>
                <w:lang w:val="nb-NO" w:bidi="en-US"/>
              </w:rPr>
            </w:pPr>
          </w:p>
        </w:tc>
        <w:tc>
          <w:tcPr>
            <w:tcW w:w="1701" w:type="dxa"/>
          </w:tcPr>
          <w:p w14:paraId="6129E3C6" w14:textId="77777777" w:rsidR="00814AFC" w:rsidRPr="00220FEF" w:rsidRDefault="00814AFC" w:rsidP="00814AFC">
            <w:pPr>
              <w:spacing w:line="240" w:lineRule="auto"/>
              <w:ind w:firstLine="0"/>
              <w:jc w:val="left"/>
              <w:rPr>
                <w:rFonts w:eastAsia="Times New Roman"/>
                <w:sz w:val="22"/>
                <w:szCs w:val="24"/>
                <w:lang w:val="nb-NO" w:bidi="en-US"/>
              </w:rPr>
            </w:pPr>
          </w:p>
        </w:tc>
      </w:tr>
      <w:tr w:rsidR="00814AFC" w:rsidRPr="00220FEF" w14:paraId="2F75AA89" w14:textId="77777777" w:rsidTr="00552842">
        <w:trPr>
          <w:trHeight w:val="271"/>
          <w:jc w:val="center"/>
        </w:trPr>
        <w:tc>
          <w:tcPr>
            <w:tcW w:w="1495" w:type="dxa"/>
            <w:vAlign w:val="center"/>
          </w:tcPr>
          <w:p w14:paraId="5D26CF83" w14:textId="344A5A29"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en-US" w:bidi="en-US"/>
              </w:rPr>
            </w:pPr>
            <w:r w:rsidRPr="00220FEF">
              <w:rPr>
                <w:bCs/>
                <w:sz w:val="22"/>
                <w:lang w:val="nb-NO"/>
              </w:rPr>
              <w:t>Tiêu chí 21</w:t>
            </w:r>
          </w:p>
        </w:tc>
        <w:tc>
          <w:tcPr>
            <w:tcW w:w="4233" w:type="dxa"/>
          </w:tcPr>
          <w:p w14:paraId="34F3CE80" w14:textId="5CC3D764" w:rsidR="00814AFC" w:rsidRPr="00220FEF" w:rsidRDefault="00814AFC" w:rsidP="00814AFC">
            <w:pPr>
              <w:widowControl w:val="0"/>
              <w:autoSpaceDE w:val="0"/>
              <w:autoSpaceDN w:val="0"/>
              <w:spacing w:line="240" w:lineRule="auto"/>
              <w:ind w:left="66" w:firstLine="0"/>
              <w:rPr>
                <w:rFonts w:eastAsia="Times New Roman"/>
                <w:sz w:val="22"/>
                <w:szCs w:val="24"/>
                <w:lang w:val="en-US" w:bidi="en-US"/>
              </w:rPr>
            </w:pPr>
            <w:r w:rsidRPr="00220FEF">
              <w:rPr>
                <w:bCs/>
                <w:sz w:val="22"/>
                <w:lang w:val="nb-NO"/>
              </w:rPr>
              <w:t xml:space="preserve">Thực hiện các đề tài, dự án, và các công trình nghiên cứu khoa học; viết sách, </w:t>
            </w:r>
            <w:r w:rsidRPr="00220FEF">
              <w:rPr>
                <w:bCs/>
                <w:i/>
                <w:sz w:val="22"/>
                <w:lang w:val="nb-NO"/>
              </w:rPr>
              <w:t>giáo trình tiếng Anh chuyên ngành</w:t>
            </w:r>
            <w:r w:rsidRPr="00220FEF">
              <w:rPr>
                <w:bCs/>
                <w:sz w:val="22"/>
                <w:lang w:val="nb-NO"/>
              </w:rPr>
              <w:t>, chuyên khảo, tài liệu tham khảo theo định hướng đổi mới.</w:t>
            </w:r>
          </w:p>
        </w:tc>
        <w:tc>
          <w:tcPr>
            <w:tcW w:w="1437" w:type="dxa"/>
          </w:tcPr>
          <w:p w14:paraId="0845CC49" w14:textId="77777777" w:rsidR="00814AFC" w:rsidRPr="00220FEF"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c>
          <w:tcPr>
            <w:tcW w:w="1701" w:type="dxa"/>
          </w:tcPr>
          <w:p w14:paraId="78BAC071" w14:textId="77777777" w:rsidR="00814AFC" w:rsidRPr="00220FEF" w:rsidRDefault="00814AFC" w:rsidP="00814AFC">
            <w:pPr>
              <w:widowControl w:val="0"/>
              <w:autoSpaceDE w:val="0"/>
              <w:autoSpaceDN w:val="0"/>
              <w:spacing w:line="240" w:lineRule="auto"/>
              <w:ind w:left="66" w:firstLine="0"/>
              <w:jc w:val="left"/>
              <w:rPr>
                <w:rFonts w:eastAsia="Times New Roman"/>
                <w:b/>
                <w:sz w:val="22"/>
                <w:szCs w:val="24"/>
                <w:lang w:val="en-US" w:bidi="en-US"/>
              </w:rPr>
            </w:pPr>
          </w:p>
        </w:tc>
      </w:tr>
      <w:tr w:rsidR="00814AFC" w:rsidRPr="00220FEF" w14:paraId="08067914" w14:textId="77777777" w:rsidTr="00552842">
        <w:trPr>
          <w:trHeight w:val="271"/>
          <w:jc w:val="center"/>
        </w:trPr>
        <w:tc>
          <w:tcPr>
            <w:tcW w:w="1495" w:type="dxa"/>
            <w:vAlign w:val="center"/>
          </w:tcPr>
          <w:p w14:paraId="501C0A6F" w14:textId="6D2A70FE" w:rsidR="00814AFC" w:rsidRPr="00220FEF" w:rsidRDefault="00814AFC" w:rsidP="00814AFC">
            <w:pPr>
              <w:widowControl w:val="0"/>
              <w:autoSpaceDE w:val="0"/>
              <w:autoSpaceDN w:val="0"/>
              <w:spacing w:line="240" w:lineRule="auto"/>
              <w:ind w:left="52" w:right="22" w:firstLine="0"/>
              <w:jc w:val="center"/>
              <w:rPr>
                <w:rFonts w:eastAsia="Times New Roman"/>
                <w:sz w:val="22"/>
                <w:szCs w:val="24"/>
                <w:lang w:val="nb-NO" w:bidi="en-US"/>
              </w:rPr>
            </w:pPr>
            <w:r w:rsidRPr="00220FEF">
              <w:rPr>
                <w:bCs/>
                <w:sz w:val="22"/>
                <w:lang w:val="nb-NO"/>
              </w:rPr>
              <w:t>Tiêu chí 22</w:t>
            </w:r>
          </w:p>
        </w:tc>
        <w:tc>
          <w:tcPr>
            <w:tcW w:w="4233" w:type="dxa"/>
          </w:tcPr>
          <w:p w14:paraId="5EC914CC" w14:textId="2C025A96" w:rsidR="00814AFC" w:rsidRPr="00220FEF" w:rsidRDefault="00814AFC" w:rsidP="00814AFC">
            <w:pPr>
              <w:widowControl w:val="0"/>
              <w:autoSpaceDE w:val="0"/>
              <w:autoSpaceDN w:val="0"/>
              <w:spacing w:line="240" w:lineRule="auto"/>
              <w:ind w:left="66" w:firstLine="0"/>
              <w:rPr>
                <w:rFonts w:eastAsia="Times New Roman"/>
                <w:sz w:val="22"/>
                <w:szCs w:val="24"/>
                <w:lang w:val="nb-NO" w:bidi="en-US"/>
              </w:rPr>
            </w:pPr>
            <w:r w:rsidRPr="00220FEF">
              <w:rPr>
                <w:bCs/>
                <w:sz w:val="22"/>
                <w:lang w:val="nb-NO"/>
              </w:rPr>
              <w:t>Công bố kết quả nghiên cứu và xuất bản ấn phẩm, học liệu phục vụ đào tạo, bồi dưỡng.</w:t>
            </w:r>
          </w:p>
        </w:tc>
        <w:tc>
          <w:tcPr>
            <w:tcW w:w="1437" w:type="dxa"/>
          </w:tcPr>
          <w:p w14:paraId="632FB318"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37F68985"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577E6200" w14:textId="77777777" w:rsidTr="00552842">
        <w:trPr>
          <w:trHeight w:val="271"/>
          <w:jc w:val="center"/>
        </w:trPr>
        <w:tc>
          <w:tcPr>
            <w:tcW w:w="1495" w:type="dxa"/>
            <w:vAlign w:val="center"/>
          </w:tcPr>
          <w:p w14:paraId="7B5FABDC" w14:textId="23647711" w:rsidR="00814AFC" w:rsidRPr="00220FEF"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220FEF">
              <w:rPr>
                <w:bCs/>
                <w:sz w:val="22"/>
                <w:lang w:val="nb-NO"/>
              </w:rPr>
              <w:t>Tiêu chí 23</w:t>
            </w:r>
          </w:p>
        </w:tc>
        <w:tc>
          <w:tcPr>
            <w:tcW w:w="4233" w:type="dxa"/>
          </w:tcPr>
          <w:p w14:paraId="20510E96" w14:textId="71D76990" w:rsidR="00814AFC" w:rsidRPr="00220FEF" w:rsidRDefault="00814AFC" w:rsidP="00814AFC">
            <w:pPr>
              <w:widowControl w:val="0"/>
              <w:autoSpaceDE w:val="0"/>
              <w:autoSpaceDN w:val="0"/>
              <w:spacing w:line="240" w:lineRule="auto"/>
              <w:ind w:left="66" w:firstLine="0"/>
              <w:rPr>
                <w:rFonts w:eastAsia="Times New Roman"/>
                <w:sz w:val="22"/>
                <w:szCs w:val="24"/>
                <w:lang w:val="nb-NO" w:bidi="en-US"/>
              </w:rPr>
            </w:pPr>
            <w:r w:rsidRPr="00220FEF">
              <w:rPr>
                <w:bCs/>
                <w:sz w:val="22"/>
                <w:lang w:val="nb-NO"/>
              </w:rPr>
              <w:t>Trình bày báo cáo, phản biện tại các hội nghị, hội thảo trong nước và quốc tế.</w:t>
            </w:r>
          </w:p>
        </w:tc>
        <w:tc>
          <w:tcPr>
            <w:tcW w:w="1437" w:type="dxa"/>
          </w:tcPr>
          <w:p w14:paraId="60A9471D"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c>
          <w:tcPr>
            <w:tcW w:w="1701" w:type="dxa"/>
          </w:tcPr>
          <w:p w14:paraId="591A0D55" w14:textId="77777777"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p>
        </w:tc>
      </w:tr>
      <w:tr w:rsidR="00814AFC" w:rsidRPr="00220FEF" w14:paraId="085EA786" w14:textId="77777777" w:rsidTr="00552842">
        <w:trPr>
          <w:trHeight w:val="268"/>
          <w:jc w:val="center"/>
        </w:trPr>
        <w:tc>
          <w:tcPr>
            <w:tcW w:w="1495" w:type="dxa"/>
            <w:vAlign w:val="center"/>
          </w:tcPr>
          <w:p w14:paraId="268277F6" w14:textId="5688FA27"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220FEF">
              <w:rPr>
                <w:bCs/>
                <w:sz w:val="22"/>
                <w:lang w:val="nb-NO"/>
              </w:rPr>
              <w:t>Tiêu chí 24</w:t>
            </w:r>
          </w:p>
        </w:tc>
        <w:tc>
          <w:tcPr>
            <w:tcW w:w="4233" w:type="dxa"/>
          </w:tcPr>
          <w:p w14:paraId="7640E9A9" w14:textId="50E900CF"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Ứng dụng kết quả nghiên cứu khoa học vào thực tiễn, đổi mới đào tạo theo yêu cầu xã hội</w:t>
            </w:r>
          </w:p>
        </w:tc>
        <w:tc>
          <w:tcPr>
            <w:tcW w:w="1437" w:type="dxa"/>
          </w:tcPr>
          <w:p w14:paraId="3350FBAC" w14:textId="77777777" w:rsidR="00814AFC" w:rsidRPr="00220FEF" w:rsidRDefault="00814AFC" w:rsidP="00814AFC">
            <w:pPr>
              <w:spacing w:line="240" w:lineRule="auto"/>
              <w:ind w:firstLine="0"/>
              <w:rPr>
                <w:rFonts w:eastAsia="Times New Roman"/>
                <w:sz w:val="22"/>
                <w:szCs w:val="24"/>
                <w:lang w:val="nb-NO" w:bidi="en-US"/>
              </w:rPr>
            </w:pPr>
          </w:p>
        </w:tc>
        <w:tc>
          <w:tcPr>
            <w:tcW w:w="1701" w:type="dxa"/>
          </w:tcPr>
          <w:p w14:paraId="44D3B1F4" w14:textId="77777777" w:rsidR="00814AFC" w:rsidRPr="00220FEF" w:rsidRDefault="00814AFC" w:rsidP="00814AFC">
            <w:pPr>
              <w:spacing w:line="240" w:lineRule="auto"/>
              <w:ind w:firstLine="0"/>
              <w:rPr>
                <w:rFonts w:eastAsia="Times New Roman"/>
                <w:sz w:val="22"/>
                <w:szCs w:val="24"/>
                <w:lang w:val="nb-NO" w:bidi="en-US"/>
              </w:rPr>
            </w:pPr>
          </w:p>
        </w:tc>
      </w:tr>
      <w:tr w:rsidR="00814AFC" w:rsidRPr="00220FEF" w14:paraId="5F4E7ACD" w14:textId="77777777" w:rsidTr="00552842">
        <w:trPr>
          <w:trHeight w:val="271"/>
          <w:jc w:val="center"/>
        </w:trPr>
        <w:tc>
          <w:tcPr>
            <w:tcW w:w="1495" w:type="dxa"/>
            <w:vAlign w:val="center"/>
          </w:tcPr>
          <w:p w14:paraId="324D76E7" w14:textId="0B36FB38" w:rsidR="00814AFC" w:rsidRPr="00220FEF"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220FEF">
              <w:rPr>
                <w:bCs/>
                <w:sz w:val="22"/>
                <w:lang w:val="nb-NO"/>
              </w:rPr>
              <w:t>Tiêu chí 25</w:t>
            </w:r>
          </w:p>
        </w:tc>
        <w:tc>
          <w:tcPr>
            <w:tcW w:w="4233" w:type="dxa"/>
          </w:tcPr>
          <w:p w14:paraId="60D750BC" w14:textId="3E942E22"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Hướng dẫn nghiên cứu khoa học: Hướng dẫn người học viết báo cáo thực tập, viết khóa luận, viết luận văn...</w:t>
            </w:r>
          </w:p>
        </w:tc>
        <w:tc>
          <w:tcPr>
            <w:tcW w:w="1437" w:type="dxa"/>
          </w:tcPr>
          <w:p w14:paraId="3F412DD0" w14:textId="77777777" w:rsidR="00814AFC" w:rsidRPr="00220FEF" w:rsidRDefault="00814AFC" w:rsidP="00814AFC">
            <w:pPr>
              <w:spacing w:line="240" w:lineRule="auto"/>
              <w:ind w:firstLine="0"/>
              <w:rPr>
                <w:rFonts w:eastAsia="Times New Roman"/>
                <w:sz w:val="22"/>
                <w:szCs w:val="24"/>
                <w:lang w:val="nb-NO" w:bidi="en-US"/>
              </w:rPr>
            </w:pPr>
          </w:p>
        </w:tc>
        <w:tc>
          <w:tcPr>
            <w:tcW w:w="1701" w:type="dxa"/>
          </w:tcPr>
          <w:p w14:paraId="42876585" w14:textId="77777777" w:rsidR="00814AFC" w:rsidRPr="00220FEF" w:rsidRDefault="00814AFC" w:rsidP="00814AFC">
            <w:pPr>
              <w:spacing w:line="240" w:lineRule="auto"/>
              <w:ind w:firstLine="0"/>
              <w:rPr>
                <w:rFonts w:eastAsia="Times New Roman"/>
                <w:sz w:val="22"/>
                <w:szCs w:val="24"/>
                <w:lang w:val="nb-NO" w:bidi="en-US"/>
              </w:rPr>
            </w:pPr>
          </w:p>
        </w:tc>
      </w:tr>
      <w:tr w:rsidR="00814AFC" w:rsidRPr="00220FEF" w14:paraId="73F53EFA" w14:textId="77777777" w:rsidTr="00552842">
        <w:trPr>
          <w:trHeight w:val="271"/>
          <w:jc w:val="center"/>
        </w:trPr>
        <w:tc>
          <w:tcPr>
            <w:tcW w:w="1495" w:type="dxa"/>
            <w:vAlign w:val="center"/>
          </w:tcPr>
          <w:p w14:paraId="60CA025B" w14:textId="73D07D1C"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
                <w:bCs/>
                <w:sz w:val="22"/>
                <w:lang w:bidi="en-US"/>
              </w:rPr>
              <w:t>Tiêu chuẩn 5</w:t>
            </w:r>
          </w:p>
        </w:tc>
        <w:tc>
          <w:tcPr>
            <w:tcW w:w="4233" w:type="dxa"/>
          </w:tcPr>
          <w:p w14:paraId="40C94EE0" w14:textId="19C79A63" w:rsidR="00814AFC" w:rsidRPr="00220FEF" w:rsidRDefault="00814AFC" w:rsidP="00814AFC">
            <w:pPr>
              <w:spacing w:line="240" w:lineRule="auto"/>
              <w:ind w:firstLine="0"/>
              <w:rPr>
                <w:rFonts w:eastAsia="Times New Roman"/>
                <w:sz w:val="22"/>
                <w:szCs w:val="24"/>
                <w:lang w:val="nb-NO" w:bidi="en-US"/>
              </w:rPr>
            </w:pPr>
            <w:r w:rsidRPr="00220FEF">
              <w:rPr>
                <w:b/>
                <w:bCs/>
                <w:sz w:val="22"/>
                <w:lang w:bidi="en-US"/>
              </w:rPr>
              <w:t xml:space="preserve"> Năng lực phát triển quan hệ xã hội </w:t>
            </w:r>
          </w:p>
        </w:tc>
        <w:tc>
          <w:tcPr>
            <w:tcW w:w="1437" w:type="dxa"/>
          </w:tcPr>
          <w:p w14:paraId="05E3BDD9" w14:textId="77777777" w:rsidR="00814AFC" w:rsidRPr="00220FEF" w:rsidRDefault="00814AFC" w:rsidP="00814AFC">
            <w:pPr>
              <w:spacing w:line="240" w:lineRule="auto"/>
              <w:ind w:firstLine="0"/>
              <w:rPr>
                <w:rFonts w:eastAsia="Times New Roman"/>
                <w:sz w:val="22"/>
                <w:szCs w:val="24"/>
                <w:lang w:val="nb-NO" w:bidi="en-US"/>
              </w:rPr>
            </w:pPr>
          </w:p>
        </w:tc>
        <w:tc>
          <w:tcPr>
            <w:tcW w:w="1701" w:type="dxa"/>
          </w:tcPr>
          <w:p w14:paraId="0CF6D27A" w14:textId="77777777" w:rsidR="00814AFC" w:rsidRPr="00220FEF" w:rsidRDefault="00814AFC" w:rsidP="00814AFC">
            <w:pPr>
              <w:spacing w:line="240" w:lineRule="auto"/>
              <w:ind w:firstLine="0"/>
              <w:rPr>
                <w:rFonts w:eastAsia="Times New Roman"/>
                <w:sz w:val="22"/>
                <w:szCs w:val="24"/>
                <w:lang w:val="nb-NO" w:bidi="en-US"/>
              </w:rPr>
            </w:pPr>
          </w:p>
        </w:tc>
      </w:tr>
      <w:tr w:rsidR="00814AFC" w:rsidRPr="00220FEF" w14:paraId="5A49EA94" w14:textId="77777777" w:rsidTr="00552842">
        <w:trPr>
          <w:trHeight w:val="271"/>
          <w:jc w:val="center"/>
        </w:trPr>
        <w:tc>
          <w:tcPr>
            <w:tcW w:w="1495" w:type="dxa"/>
            <w:vAlign w:val="center"/>
          </w:tcPr>
          <w:p w14:paraId="227DE08D" w14:textId="0B4E8AAF" w:rsidR="00814AFC" w:rsidRPr="00220FEF" w:rsidRDefault="00814AFC" w:rsidP="00814AFC">
            <w:pPr>
              <w:widowControl w:val="0"/>
              <w:autoSpaceDE w:val="0"/>
              <w:autoSpaceDN w:val="0"/>
              <w:spacing w:line="240" w:lineRule="auto"/>
              <w:ind w:left="57" w:right="22" w:firstLine="0"/>
              <w:jc w:val="center"/>
              <w:rPr>
                <w:rFonts w:eastAsia="Times New Roman"/>
                <w:b/>
                <w:sz w:val="22"/>
                <w:szCs w:val="24"/>
                <w:lang w:val="en-US" w:bidi="en-US"/>
              </w:rPr>
            </w:pPr>
            <w:r w:rsidRPr="00220FEF">
              <w:rPr>
                <w:bCs/>
                <w:sz w:val="22"/>
                <w:lang w:val="nb-NO"/>
              </w:rPr>
              <w:t>Tiêu chí 26</w:t>
            </w:r>
          </w:p>
        </w:tc>
        <w:tc>
          <w:tcPr>
            <w:tcW w:w="4233" w:type="dxa"/>
          </w:tcPr>
          <w:p w14:paraId="521C5212" w14:textId="10C524B8" w:rsidR="00814AFC" w:rsidRPr="00220FEF" w:rsidRDefault="00814AFC" w:rsidP="00814AFC">
            <w:pPr>
              <w:widowControl w:val="0"/>
              <w:tabs>
                <w:tab w:val="left" w:pos="4245"/>
              </w:tabs>
              <w:autoSpaceDE w:val="0"/>
              <w:autoSpaceDN w:val="0"/>
              <w:spacing w:line="240" w:lineRule="auto"/>
              <w:ind w:right="137" w:firstLine="0"/>
              <w:rPr>
                <w:rFonts w:eastAsia="Times New Roman"/>
                <w:b/>
                <w:sz w:val="22"/>
                <w:szCs w:val="24"/>
                <w:lang w:val="en-US" w:bidi="en-US"/>
              </w:rPr>
            </w:pPr>
            <w:r w:rsidRPr="00220FEF">
              <w:rPr>
                <w:bCs/>
                <w:sz w:val="22"/>
                <w:lang w:val="nb-NO"/>
              </w:rPr>
              <w:t>Phát triển quan hệ với các tổ chức xã hội và các cơ sở giáo dục</w:t>
            </w:r>
          </w:p>
        </w:tc>
        <w:tc>
          <w:tcPr>
            <w:tcW w:w="1437" w:type="dxa"/>
          </w:tcPr>
          <w:p w14:paraId="23855601" w14:textId="77777777" w:rsidR="00814AFC" w:rsidRPr="00220FEF"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c>
          <w:tcPr>
            <w:tcW w:w="1701" w:type="dxa"/>
          </w:tcPr>
          <w:p w14:paraId="4D41398E" w14:textId="77777777" w:rsidR="00814AFC" w:rsidRPr="00220FEF"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p>
        </w:tc>
      </w:tr>
      <w:tr w:rsidR="00814AFC" w:rsidRPr="00220FEF" w14:paraId="2BB9D1C0" w14:textId="77777777" w:rsidTr="00552842">
        <w:trPr>
          <w:trHeight w:val="275"/>
          <w:jc w:val="center"/>
        </w:trPr>
        <w:tc>
          <w:tcPr>
            <w:tcW w:w="1495" w:type="dxa"/>
            <w:vAlign w:val="center"/>
          </w:tcPr>
          <w:p w14:paraId="60B9227B" w14:textId="05C969F9" w:rsidR="00814AFC" w:rsidRPr="00220FEF"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220FEF">
              <w:rPr>
                <w:bCs/>
                <w:sz w:val="22"/>
                <w:lang w:val="nb-NO"/>
              </w:rPr>
              <w:t>Tiêu chí 27</w:t>
            </w:r>
          </w:p>
        </w:tc>
        <w:tc>
          <w:tcPr>
            <w:tcW w:w="4233" w:type="dxa"/>
          </w:tcPr>
          <w:p w14:paraId="396CA60C" w14:textId="7DFA648B" w:rsidR="00814AFC" w:rsidRPr="00220FEF" w:rsidRDefault="00814AFC" w:rsidP="00814AFC">
            <w:pPr>
              <w:widowControl w:val="0"/>
              <w:autoSpaceDE w:val="0"/>
              <w:autoSpaceDN w:val="0"/>
              <w:spacing w:line="240" w:lineRule="auto"/>
              <w:ind w:firstLine="0"/>
              <w:rPr>
                <w:rFonts w:eastAsia="Times New Roman"/>
                <w:sz w:val="22"/>
                <w:szCs w:val="24"/>
                <w:lang w:val="nb-NO" w:bidi="en-US"/>
              </w:rPr>
            </w:pPr>
            <w:r w:rsidRPr="00220FEF">
              <w:rPr>
                <w:bCs/>
                <w:i/>
                <w:sz w:val="22"/>
                <w:lang w:val="nb-NO"/>
              </w:rPr>
              <w:t>Phát triển quan hệ với cộng đồng nghề nghiệp với giới khoa học chuyên ngành, hiệp hội, tổ chức, doanh nghiệp.</w:t>
            </w:r>
          </w:p>
        </w:tc>
        <w:tc>
          <w:tcPr>
            <w:tcW w:w="1437" w:type="dxa"/>
          </w:tcPr>
          <w:p w14:paraId="182ADA47" w14:textId="77777777" w:rsidR="00814AFC" w:rsidRPr="00220FEF" w:rsidRDefault="00814AFC" w:rsidP="00814AFC">
            <w:pPr>
              <w:widowControl w:val="0"/>
              <w:autoSpaceDE w:val="0"/>
              <w:autoSpaceDN w:val="0"/>
              <w:spacing w:line="240" w:lineRule="auto"/>
              <w:ind w:firstLine="0"/>
              <w:jc w:val="left"/>
              <w:rPr>
                <w:rFonts w:eastAsia="Times New Roman"/>
                <w:sz w:val="22"/>
                <w:szCs w:val="24"/>
                <w:lang w:val="nb-NO" w:bidi="en-US"/>
              </w:rPr>
            </w:pPr>
          </w:p>
        </w:tc>
        <w:tc>
          <w:tcPr>
            <w:tcW w:w="1701" w:type="dxa"/>
          </w:tcPr>
          <w:p w14:paraId="3F0486F2" w14:textId="77777777" w:rsidR="00814AFC" w:rsidRPr="00220FEF" w:rsidRDefault="00814AFC" w:rsidP="00814AFC">
            <w:pPr>
              <w:widowControl w:val="0"/>
              <w:autoSpaceDE w:val="0"/>
              <w:autoSpaceDN w:val="0"/>
              <w:spacing w:line="240" w:lineRule="auto"/>
              <w:ind w:firstLine="0"/>
              <w:jc w:val="left"/>
              <w:rPr>
                <w:rFonts w:eastAsia="Times New Roman"/>
                <w:sz w:val="22"/>
                <w:szCs w:val="24"/>
                <w:lang w:val="nb-NO" w:bidi="en-US"/>
              </w:rPr>
            </w:pPr>
          </w:p>
        </w:tc>
      </w:tr>
      <w:tr w:rsidR="00814AFC" w:rsidRPr="00220FEF" w14:paraId="68223B32" w14:textId="77777777" w:rsidTr="00552842">
        <w:trPr>
          <w:trHeight w:val="261"/>
          <w:jc w:val="center"/>
        </w:trPr>
        <w:tc>
          <w:tcPr>
            <w:tcW w:w="1495" w:type="dxa"/>
            <w:vAlign w:val="center"/>
          </w:tcPr>
          <w:p w14:paraId="12B07271" w14:textId="5D9B29AB"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28</w:t>
            </w:r>
          </w:p>
        </w:tc>
        <w:tc>
          <w:tcPr>
            <w:tcW w:w="4233" w:type="dxa"/>
          </w:tcPr>
          <w:p w14:paraId="16231BAA" w14:textId="54A0CDDA" w:rsidR="00814AFC" w:rsidRPr="00220FEF" w:rsidRDefault="00814AFC" w:rsidP="00814AFC">
            <w:pPr>
              <w:widowControl w:val="0"/>
              <w:autoSpaceDE w:val="0"/>
              <w:autoSpaceDN w:val="0"/>
              <w:spacing w:line="240" w:lineRule="auto"/>
              <w:ind w:left="58" w:firstLine="0"/>
              <w:rPr>
                <w:rFonts w:eastAsia="Times New Roman"/>
                <w:sz w:val="22"/>
                <w:szCs w:val="24"/>
                <w:lang w:val="nb-NO" w:bidi="en-US"/>
              </w:rPr>
            </w:pPr>
            <w:r w:rsidRPr="00220FEF">
              <w:rPr>
                <w:bCs/>
                <w:i/>
                <w:sz w:val="22"/>
                <w:lang w:val="nb-NO"/>
              </w:rPr>
              <w:t xml:space="preserve">Tham gia các hoạt đông cộng đồng, các hiệp hội trong cộng đồng </w:t>
            </w:r>
          </w:p>
        </w:tc>
        <w:tc>
          <w:tcPr>
            <w:tcW w:w="1437" w:type="dxa"/>
          </w:tcPr>
          <w:p w14:paraId="5BE90E97" w14:textId="77777777" w:rsidR="00814AFC" w:rsidRPr="00220FEF" w:rsidRDefault="00814AFC" w:rsidP="00814AFC">
            <w:pPr>
              <w:widowControl w:val="0"/>
              <w:autoSpaceDE w:val="0"/>
              <w:autoSpaceDN w:val="0"/>
              <w:spacing w:line="240" w:lineRule="auto"/>
              <w:ind w:left="58" w:firstLine="0"/>
              <w:jc w:val="left"/>
              <w:rPr>
                <w:rFonts w:eastAsia="Times New Roman"/>
                <w:sz w:val="22"/>
                <w:szCs w:val="24"/>
                <w:lang w:val="nb-NO" w:bidi="en-US"/>
              </w:rPr>
            </w:pPr>
          </w:p>
        </w:tc>
        <w:tc>
          <w:tcPr>
            <w:tcW w:w="1701" w:type="dxa"/>
          </w:tcPr>
          <w:p w14:paraId="16E19BC9" w14:textId="77777777" w:rsidR="00814AFC" w:rsidRPr="00220FEF" w:rsidRDefault="00814AFC" w:rsidP="00814AFC">
            <w:pPr>
              <w:widowControl w:val="0"/>
              <w:autoSpaceDE w:val="0"/>
              <w:autoSpaceDN w:val="0"/>
              <w:spacing w:line="240" w:lineRule="auto"/>
              <w:ind w:left="58" w:firstLine="0"/>
              <w:jc w:val="left"/>
              <w:rPr>
                <w:rFonts w:eastAsia="Times New Roman"/>
                <w:sz w:val="22"/>
                <w:szCs w:val="24"/>
                <w:lang w:val="nb-NO" w:bidi="en-US"/>
              </w:rPr>
            </w:pPr>
          </w:p>
        </w:tc>
      </w:tr>
      <w:tr w:rsidR="00814AFC" w:rsidRPr="00220FEF" w14:paraId="59E3E07D" w14:textId="77777777" w:rsidTr="00552842">
        <w:trPr>
          <w:trHeight w:val="275"/>
          <w:jc w:val="center"/>
        </w:trPr>
        <w:tc>
          <w:tcPr>
            <w:tcW w:w="1495" w:type="dxa"/>
            <w:vAlign w:val="center"/>
          </w:tcPr>
          <w:p w14:paraId="0445CA74" w14:textId="5B7633D7" w:rsidR="00814AFC" w:rsidRPr="00220FEF"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220FEF">
              <w:rPr>
                <w:b/>
                <w:bCs/>
                <w:sz w:val="22"/>
                <w:lang w:bidi="en-US"/>
              </w:rPr>
              <w:t>Tiêu chuẩn 6</w:t>
            </w:r>
          </w:p>
        </w:tc>
        <w:tc>
          <w:tcPr>
            <w:tcW w:w="4233" w:type="dxa"/>
          </w:tcPr>
          <w:p w14:paraId="04747D17" w14:textId="503FB766" w:rsidR="00814AFC" w:rsidRPr="00220FEF" w:rsidRDefault="00814AFC" w:rsidP="00814AFC">
            <w:pPr>
              <w:widowControl w:val="0"/>
              <w:autoSpaceDE w:val="0"/>
              <w:autoSpaceDN w:val="0"/>
              <w:spacing w:line="240" w:lineRule="auto"/>
              <w:ind w:left="51" w:firstLine="0"/>
              <w:rPr>
                <w:rFonts w:eastAsia="Times New Roman"/>
                <w:sz w:val="22"/>
                <w:szCs w:val="24"/>
                <w:lang w:val="nb-NO" w:bidi="en-US"/>
              </w:rPr>
            </w:pPr>
            <w:r w:rsidRPr="00220FEF">
              <w:rPr>
                <w:b/>
                <w:bCs/>
                <w:sz w:val="22"/>
                <w:lang w:bidi="en-US"/>
              </w:rPr>
              <w:t>Phát triển nghề nghiệp, phát triển bản thân</w:t>
            </w:r>
          </w:p>
        </w:tc>
        <w:tc>
          <w:tcPr>
            <w:tcW w:w="1437" w:type="dxa"/>
          </w:tcPr>
          <w:p w14:paraId="03EF90A2"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188C4FF3"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814AFC" w:rsidRPr="00220FEF" w14:paraId="2AA2D609" w14:textId="77777777" w:rsidTr="00552842">
        <w:trPr>
          <w:trHeight w:val="275"/>
          <w:jc w:val="center"/>
        </w:trPr>
        <w:tc>
          <w:tcPr>
            <w:tcW w:w="1495" w:type="dxa"/>
            <w:vAlign w:val="center"/>
          </w:tcPr>
          <w:p w14:paraId="1627F2A1" w14:textId="36758D49" w:rsidR="00814AFC" w:rsidRPr="00220FEF" w:rsidRDefault="00814AFC" w:rsidP="00814AFC">
            <w:pPr>
              <w:widowControl w:val="0"/>
              <w:autoSpaceDE w:val="0"/>
              <w:autoSpaceDN w:val="0"/>
              <w:spacing w:line="240" w:lineRule="auto"/>
              <w:ind w:left="30" w:right="22" w:firstLine="0"/>
              <w:jc w:val="center"/>
              <w:rPr>
                <w:rFonts w:eastAsia="Times New Roman"/>
                <w:b/>
                <w:sz w:val="22"/>
                <w:szCs w:val="24"/>
                <w:lang w:val="en-US" w:bidi="en-US"/>
              </w:rPr>
            </w:pPr>
            <w:r w:rsidRPr="00220FEF">
              <w:rPr>
                <w:bCs/>
                <w:sz w:val="22"/>
                <w:lang w:val="nb-NO"/>
              </w:rPr>
              <w:t>Tiêu chí 29</w:t>
            </w:r>
          </w:p>
        </w:tc>
        <w:tc>
          <w:tcPr>
            <w:tcW w:w="4233" w:type="dxa"/>
          </w:tcPr>
          <w:p w14:paraId="1593CE73" w14:textId="3A19C6D8" w:rsidR="00814AFC" w:rsidRPr="00220FEF" w:rsidRDefault="00814AFC" w:rsidP="00814AFC">
            <w:pPr>
              <w:widowControl w:val="0"/>
              <w:autoSpaceDE w:val="0"/>
              <w:autoSpaceDN w:val="0"/>
              <w:spacing w:line="240" w:lineRule="auto"/>
              <w:ind w:left="51" w:firstLine="0"/>
              <w:rPr>
                <w:rFonts w:eastAsia="Times New Roman"/>
                <w:b/>
                <w:spacing w:val="-1"/>
                <w:w w:val="93"/>
                <w:sz w:val="22"/>
                <w:szCs w:val="24"/>
                <w:lang w:val="en-US" w:bidi="en-US"/>
              </w:rPr>
            </w:pPr>
            <w:r w:rsidRPr="00220FEF">
              <w:rPr>
                <w:bCs/>
                <w:sz w:val="22"/>
                <w:lang w:val="nb-NO"/>
              </w:rPr>
              <w:t>Năng lực định hướng mục tiêu phát triển nghề nghiệp</w:t>
            </w:r>
          </w:p>
        </w:tc>
        <w:tc>
          <w:tcPr>
            <w:tcW w:w="1437" w:type="dxa"/>
          </w:tcPr>
          <w:p w14:paraId="6263E1F3" w14:textId="77777777" w:rsidR="00814AFC" w:rsidRPr="00220FEF"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c>
          <w:tcPr>
            <w:tcW w:w="1701" w:type="dxa"/>
          </w:tcPr>
          <w:p w14:paraId="2CE00EC1" w14:textId="77777777" w:rsidR="00814AFC" w:rsidRPr="00220FEF"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p>
        </w:tc>
      </w:tr>
      <w:tr w:rsidR="00814AFC" w:rsidRPr="00220FEF" w14:paraId="0BF2204A" w14:textId="77777777" w:rsidTr="00552842">
        <w:trPr>
          <w:trHeight w:val="264"/>
          <w:jc w:val="center"/>
        </w:trPr>
        <w:tc>
          <w:tcPr>
            <w:tcW w:w="1495" w:type="dxa"/>
            <w:vAlign w:val="center"/>
          </w:tcPr>
          <w:p w14:paraId="43F9DB87" w14:textId="0E326E0B"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220FEF">
              <w:rPr>
                <w:bCs/>
                <w:sz w:val="22"/>
                <w:lang w:val="nb-NO"/>
              </w:rPr>
              <w:t>Tiêu chí 30</w:t>
            </w:r>
          </w:p>
        </w:tc>
        <w:tc>
          <w:tcPr>
            <w:tcW w:w="4233" w:type="dxa"/>
          </w:tcPr>
          <w:p w14:paraId="6367B616" w14:textId="12D655E3" w:rsidR="00814AFC" w:rsidRPr="00220FEF" w:rsidRDefault="00814AFC" w:rsidP="00814AFC">
            <w:pPr>
              <w:widowControl w:val="0"/>
              <w:autoSpaceDE w:val="0"/>
              <w:autoSpaceDN w:val="0"/>
              <w:spacing w:line="240" w:lineRule="auto"/>
              <w:ind w:left="51" w:firstLine="0"/>
              <w:rPr>
                <w:rFonts w:eastAsia="Times New Roman"/>
                <w:sz w:val="22"/>
                <w:szCs w:val="24"/>
                <w:lang w:val="nb-NO" w:bidi="en-US"/>
              </w:rPr>
            </w:pPr>
            <w:r w:rsidRPr="00220FEF">
              <w:rPr>
                <w:bCs/>
                <w:sz w:val="22"/>
                <w:lang w:val="nb-NO"/>
              </w:rPr>
              <w:t xml:space="preserve">Năng lực lập kế hoạch và hiện thực </w:t>
            </w:r>
            <w:r w:rsidR="00D85743" w:rsidRPr="00220FEF">
              <w:rPr>
                <w:bCs/>
                <w:sz w:val="22"/>
                <w:lang w:val="nb-NO"/>
              </w:rPr>
              <w:t>hóa</w:t>
            </w:r>
            <w:r w:rsidRPr="00220FEF">
              <w:rPr>
                <w:bCs/>
                <w:sz w:val="22"/>
                <w:lang w:val="nb-NO"/>
              </w:rPr>
              <w:t xml:space="preserve"> mục tiêu phát triển nghề nghiệp</w:t>
            </w:r>
          </w:p>
        </w:tc>
        <w:tc>
          <w:tcPr>
            <w:tcW w:w="1437" w:type="dxa"/>
          </w:tcPr>
          <w:p w14:paraId="1CC1675A"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42A696C0"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814AFC" w:rsidRPr="00220FEF" w14:paraId="5C3FA66E" w14:textId="77777777" w:rsidTr="00552842">
        <w:trPr>
          <w:trHeight w:val="264"/>
          <w:jc w:val="center"/>
        </w:trPr>
        <w:tc>
          <w:tcPr>
            <w:tcW w:w="1495" w:type="dxa"/>
            <w:vAlign w:val="center"/>
          </w:tcPr>
          <w:p w14:paraId="62CD76DF" w14:textId="4A8F9C43" w:rsidR="00814AFC" w:rsidRPr="00220FEF"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220FEF">
              <w:rPr>
                <w:bCs/>
                <w:sz w:val="22"/>
                <w:lang w:val="nb-NO"/>
              </w:rPr>
              <w:lastRenderedPageBreak/>
              <w:t>Tiêu chí 31</w:t>
            </w:r>
          </w:p>
        </w:tc>
        <w:tc>
          <w:tcPr>
            <w:tcW w:w="4233" w:type="dxa"/>
          </w:tcPr>
          <w:p w14:paraId="7F56277E" w14:textId="50505212" w:rsidR="00814AFC" w:rsidRPr="00220FEF" w:rsidRDefault="00814AFC" w:rsidP="00814AFC">
            <w:pPr>
              <w:widowControl w:val="0"/>
              <w:tabs>
                <w:tab w:val="left" w:pos="1243"/>
              </w:tabs>
              <w:autoSpaceDE w:val="0"/>
              <w:autoSpaceDN w:val="0"/>
              <w:spacing w:line="240" w:lineRule="auto"/>
              <w:ind w:left="59" w:firstLine="0"/>
              <w:rPr>
                <w:rFonts w:eastAsia="Times New Roman"/>
                <w:sz w:val="22"/>
                <w:szCs w:val="24"/>
                <w:lang w:val="nb-NO" w:bidi="en-US"/>
              </w:rPr>
            </w:pPr>
            <w:r w:rsidRPr="00220FEF">
              <w:rPr>
                <w:bCs/>
                <w:sz w:val="22"/>
                <w:lang w:val="nb-NO"/>
              </w:rPr>
              <w:t>Năng lực học tập suốt đời: Năng lực tự học, từ bồi dưỡng và nghiên cứu khoa học</w:t>
            </w:r>
          </w:p>
        </w:tc>
        <w:tc>
          <w:tcPr>
            <w:tcW w:w="1437" w:type="dxa"/>
          </w:tcPr>
          <w:p w14:paraId="27360EDA" w14:textId="77777777" w:rsidR="00814AFC" w:rsidRPr="00220FEF"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c>
          <w:tcPr>
            <w:tcW w:w="1701" w:type="dxa"/>
          </w:tcPr>
          <w:p w14:paraId="5FE48142" w14:textId="77777777" w:rsidR="00814AFC" w:rsidRPr="00220FEF"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p>
        </w:tc>
      </w:tr>
      <w:tr w:rsidR="00814AFC" w:rsidRPr="00220FEF" w14:paraId="1AE846FE" w14:textId="77777777" w:rsidTr="00552842">
        <w:trPr>
          <w:trHeight w:val="268"/>
          <w:jc w:val="center"/>
        </w:trPr>
        <w:tc>
          <w:tcPr>
            <w:tcW w:w="1495" w:type="dxa"/>
            <w:vAlign w:val="center"/>
          </w:tcPr>
          <w:p w14:paraId="10E0A18E" w14:textId="46CABF6F"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Cs/>
                <w:sz w:val="22"/>
                <w:lang w:val="nb-NO"/>
              </w:rPr>
              <w:t>Tiêu chí 31</w:t>
            </w:r>
          </w:p>
        </w:tc>
        <w:tc>
          <w:tcPr>
            <w:tcW w:w="4233" w:type="dxa"/>
          </w:tcPr>
          <w:p w14:paraId="14A28507" w14:textId="18561799" w:rsidR="00814AFC" w:rsidRPr="00220FEF" w:rsidRDefault="00814AFC" w:rsidP="00814AFC">
            <w:pPr>
              <w:widowControl w:val="0"/>
              <w:autoSpaceDE w:val="0"/>
              <w:autoSpaceDN w:val="0"/>
              <w:spacing w:line="240" w:lineRule="auto"/>
              <w:ind w:left="51" w:firstLine="0"/>
              <w:rPr>
                <w:rFonts w:eastAsia="Times New Roman"/>
                <w:sz w:val="22"/>
                <w:szCs w:val="24"/>
                <w:lang w:val="nb-NO" w:bidi="en-US"/>
              </w:rPr>
            </w:pPr>
            <w:r w:rsidRPr="00220FEF">
              <w:rPr>
                <w:bCs/>
                <w:sz w:val="22"/>
                <w:lang w:val="nb-NO"/>
              </w:rPr>
              <w:t>Năng lực hợp tác, chia sẻ, chuyển giao tri thức và công nghệ</w:t>
            </w:r>
          </w:p>
        </w:tc>
        <w:tc>
          <w:tcPr>
            <w:tcW w:w="1437" w:type="dxa"/>
          </w:tcPr>
          <w:p w14:paraId="39D6191D"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c>
          <w:tcPr>
            <w:tcW w:w="1701" w:type="dxa"/>
          </w:tcPr>
          <w:p w14:paraId="658E3085" w14:textId="77777777"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p>
        </w:tc>
      </w:tr>
      <w:tr w:rsidR="00814AFC" w:rsidRPr="00220FEF" w14:paraId="21DD1197" w14:textId="77777777" w:rsidTr="00552842">
        <w:trPr>
          <w:trHeight w:val="271"/>
          <w:jc w:val="center"/>
        </w:trPr>
        <w:tc>
          <w:tcPr>
            <w:tcW w:w="1495" w:type="dxa"/>
            <w:vAlign w:val="center"/>
          </w:tcPr>
          <w:p w14:paraId="5BF84E98" w14:textId="1833F230" w:rsidR="00814AFC" w:rsidRPr="00220FEF"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220FEF">
              <w:rPr>
                <w:bCs/>
                <w:sz w:val="22"/>
                <w:lang w:val="nb-NO"/>
              </w:rPr>
              <w:t>Tiêu chí 33</w:t>
            </w:r>
          </w:p>
        </w:tc>
        <w:tc>
          <w:tcPr>
            <w:tcW w:w="4233" w:type="dxa"/>
          </w:tcPr>
          <w:p w14:paraId="5FEC12A1" w14:textId="4F91E336" w:rsidR="00814AFC" w:rsidRPr="00220FEF" w:rsidRDefault="00814AFC" w:rsidP="00814AFC">
            <w:pPr>
              <w:widowControl w:val="0"/>
              <w:autoSpaceDE w:val="0"/>
              <w:autoSpaceDN w:val="0"/>
              <w:spacing w:line="240" w:lineRule="auto"/>
              <w:ind w:left="59" w:firstLine="0"/>
              <w:rPr>
                <w:rFonts w:eastAsia="Times New Roman"/>
                <w:sz w:val="22"/>
                <w:szCs w:val="24"/>
                <w:lang w:val="nb-NO" w:bidi="en-US"/>
              </w:rPr>
            </w:pPr>
            <w:r w:rsidRPr="00220FEF">
              <w:rPr>
                <w:bCs/>
                <w:sz w:val="22"/>
                <w:lang w:val="nb-NO"/>
              </w:rPr>
              <w:t xml:space="preserve">Năng lực thích ứng </w:t>
            </w:r>
          </w:p>
        </w:tc>
        <w:tc>
          <w:tcPr>
            <w:tcW w:w="1437" w:type="dxa"/>
          </w:tcPr>
          <w:p w14:paraId="7E939C87" w14:textId="77777777" w:rsidR="00814AFC" w:rsidRPr="00220FEF" w:rsidRDefault="00814AFC" w:rsidP="00814AFC">
            <w:pPr>
              <w:widowControl w:val="0"/>
              <w:autoSpaceDE w:val="0"/>
              <w:autoSpaceDN w:val="0"/>
              <w:spacing w:line="240" w:lineRule="auto"/>
              <w:ind w:left="59" w:firstLine="0"/>
              <w:jc w:val="left"/>
              <w:rPr>
                <w:rFonts w:eastAsia="Times New Roman"/>
                <w:sz w:val="22"/>
                <w:szCs w:val="24"/>
                <w:lang w:val="nb-NO" w:bidi="en-US"/>
              </w:rPr>
            </w:pPr>
          </w:p>
        </w:tc>
        <w:tc>
          <w:tcPr>
            <w:tcW w:w="1701" w:type="dxa"/>
          </w:tcPr>
          <w:p w14:paraId="7FE8D269" w14:textId="77777777" w:rsidR="00814AFC" w:rsidRPr="00220FEF" w:rsidRDefault="00814AFC" w:rsidP="00814AFC">
            <w:pPr>
              <w:widowControl w:val="0"/>
              <w:autoSpaceDE w:val="0"/>
              <w:autoSpaceDN w:val="0"/>
              <w:spacing w:line="240" w:lineRule="auto"/>
              <w:ind w:left="59" w:firstLine="0"/>
              <w:jc w:val="left"/>
              <w:rPr>
                <w:rFonts w:eastAsia="Times New Roman"/>
                <w:sz w:val="22"/>
                <w:szCs w:val="24"/>
                <w:lang w:val="nb-NO" w:bidi="en-US"/>
              </w:rPr>
            </w:pPr>
          </w:p>
        </w:tc>
      </w:tr>
      <w:tr w:rsidR="00814AFC" w:rsidRPr="00220FEF" w14:paraId="63AE3CE2" w14:textId="77777777" w:rsidTr="00552842">
        <w:trPr>
          <w:trHeight w:val="275"/>
          <w:jc w:val="center"/>
        </w:trPr>
        <w:tc>
          <w:tcPr>
            <w:tcW w:w="1495" w:type="dxa"/>
            <w:vAlign w:val="center"/>
          </w:tcPr>
          <w:p w14:paraId="38F882AE" w14:textId="198817D5"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
                <w:bCs/>
                <w:sz w:val="22"/>
                <w:lang w:val="nb-NO"/>
              </w:rPr>
              <w:t>Tiêu chuẩn 7</w:t>
            </w:r>
          </w:p>
        </w:tc>
        <w:tc>
          <w:tcPr>
            <w:tcW w:w="4233" w:type="dxa"/>
          </w:tcPr>
          <w:p w14:paraId="30BA2939" w14:textId="49F0BE1B" w:rsidR="00814AFC" w:rsidRPr="00220FEF" w:rsidRDefault="00814AFC" w:rsidP="00814AFC">
            <w:pPr>
              <w:widowControl w:val="0"/>
              <w:autoSpaceDE w:val="0"/>
              <w:autoSpaceDN w:val="0"/>
              <w:spacing w:line="240" w:lineRule="auto"/>
              <w:ind w:left="55" w:firstLine="0"/>
              <w:rPr>
                <w:rFonts w:eastAsia="Times New Roman"/>
                <w:sz w:val="22"/>
                <w:szCs w:val="24"/>
                <w:lang w:val="nb-NO" w:bidi="en-US"/>
              </w:rPr>
            </w:pPr>
            <w:r w:rsidRPr="00220FEF">
              <w:rPr>
                <w:b/>
                <w:bCs/>
                <w:sz w:val="22"/>
                <w:lang w:val="nb-NO"/>
              </w:rPr>
              <w:t>Năng lực số</w:t>
            </w:r>
          </w:p>
        </w:tc>
        <w:tc>
          <w:tcPr>
            <w:tcW w:w="1437" w:type="dxa"/>
          </w:tcPr>
          <w:p w14:paraId="70CC4BA4"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Pr>
          <w:p w14:paraId="687ECDE8"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1DE7D98D"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2E6290C1" w14:textId="003B7DD7" w:rsidR="00814AFC" w:rsidRPr="00220FEF"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220FEF">
              <w:rPr>
                <w:bCs/>
                <w:sz w:val="22"/>
                <w:lang w:val="nb-NO"/>
              </w:rPr>
              <w:t>Tiêu chí 34</w:t>
            </w:r>
          </w:p>
        </w:tc>
        <w:tc>
          <w:tcPr>
            <w:tcW w:w="4233" w:type="dxa"/>
            <w:tcBorders>
              <w:top w:val="single" w:sz="8" w:space="0" w:color="000000"/>
              <w:left w:val="single" w:sz="8" w:space="0" w:color="000000"/>
              <w:bottom w:val="single" w:sz="8" w:space="0" w:color="000000"/>
              <w:right w:val="single" w:sz="8" w:space="0" w:color="000000"/>
            </w:tcBorders>
          </w:tcPr>
          <w:p w14:paraId="1658101C" w14:textId="02D8E3DB" w:rsidR="00814AFC" w:rsidRPr="00220FEF" w:rsidRDefault="00814AFC" w:rsidP="00814AFC">
            <w:pPr>
              <w:widowControl w:val="0"/>
              <w:autoSpaceDE w:val="0"/>
              <w:autoSpaceDN w:val="0"/>
              <w:spacing w:line="240" w:lineRule="auto"/>
              <w:ind w:left="55" w:firstLine="0"/>
              <w:rPr>
                <w:rFonts w:eastAsia="Times New Roman"/>
                <w:b/>
                <w:sz w:val="22"/>
                <w:szCs w:val="24"/>
                <w:lang w:val="nb-NO" w:bidi="en-US"/>
              </w:rPr>
            </w:pPr>
            <w:r w:rsidRPr="00220FEF">
              <w:rPr>
                <w:bCs/>
                <w:sz w:val="22"/>
                <w:lang w:val="nb-NO"/>
              </w:rPr>
              <w:t>Năng lực vận hành thiết bị và phần mềm</w:t>
            </w:r>
          </w:p>
        </w:tc>
        <w:tc>
          <w:tcPr>
            <w:tcW w:w="1437" w:type="dxa"/>
            <w:tcBorders>
              <w:top w:val="single" w:sz="8" w:space="0" w:color="000000"/>
              <w:left w:val="single" w:sz="8" w:space="0" w:color="000000"/>
              <w:bottom w:val="single" w:sz="8" w:space="0" w:color="000000"/>
              <w:right w:val="single" w:sz="8" w:space="0" w:color="000000"/>
            </w:tcBorders>
          </w:tcPr>
          <w:p w14:paraId="4B6ECD66"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74CAA9FA"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1CBE1D63"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6291C844" w14:textId="77A31108"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35</w:t>
            </w:r>
          </w:p>
        </w:tc>
        <w:tc>
          <w:tcPr>
            <w:tcW w:w="4233" w:type="dxa"/>
            <w:tcBorders>
              <w:top w:val="single" w:sz="8" w:space="0" w:color="000000"/>
              <w:left w:val="single" w:sz="8" w:space="0" w:color="000000"/>
              <w:bottom w:val="single" w:sz="8" w:space="0" w:color="000000"/>
              <w:right w:val="single" w:sz="8" w:space="0" w:color="000000"/>
            </w:tcBorders>
          </w:tcPr>
          <w:p w14:paraId="0DBCD4F0" w14:textId="0A081F07" w:rsidR="00814AFC" w:rsidRPr="00220FEF" w:rsidRDefault="00814AFC" w:rsidP="00814AFC">
            <w:pPr>
              <w:widowControl w:val="0"/>
              <w:autoSpaceDE w:val="0"/>
              <w:autoSpaceDN w:val="0"/>
              <w:spacing w:line="240" w:lineRule="auto"/>
              <w:ind w:left="55" w:firstLine="0"/>
              <w:rPr>
                <w:rFonts w:eastAsia="Times New Roman"/>
                <w:sz w:val="22"/>
                <w:szCs w:val="24"/>
                <w:lang w:val="nb-NO" w:bidi="en-US"/>
              </w:rPr>
            </w:pPr>
            <w:r w:rsidRPr="00220FEF">
              <w:rPr>
                <w:bCs/>
                <w:sz w:val="22"/>
                <w:lang w:val="nb-NO"/>
              </w:rPr>
              <w:t>Năng lực khai thác, quản lý và lưu trữ thông tin và dữ liệu số</w:t>
            </w:r>
          </w:p>
        </w:tc>
        <w:tc>
          <w:tcPr>
            <w:tcW w:w="1437" w:type="dxa"/>
            <w:tcBorders>
              <w:top w:val="single" w:sz="8" w:space="0" w:color="000000"/>
              <w:left w:val="single" w:sz="8" w:space="0" w:color="000000"/>
              <w:bottom w:val="single" w:sz="8" w:space="0" w:color="000000"/>
              <w:right w:val="single" w:sz="8" w:space="0" w:color="000000"/>
            </w:tcBorders>
          </w:tcPr>
          <w:p w14:paraId="2041B4CF"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13C236D4"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5E3F5B0B"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447A258C" w14:textId="78AD558C"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36</w:t>
            </w:r>
          </w:p>
        </w:tc>
        <w:tc>
          <w:tcPr>
            <w:tcW w:w="4233" w:type="dxa"/>
            <w:tcBorders>
              <w:top w:val="single" w:sz="8" w:space="0" w:color="000000"/>
              <w:left w:val="single" w:sz="8" w:space="0" w:color="000000"/>
              <w:bottom w:val="single" w:sz="8" w:space="0" w:color="000000"/>
              <w:right w:val="single" w:sz="8" w:space="0" w:color="000000"/>
            </w:tcBorders>
          </w:tcPr>
          <w:p w14:paraId="1CFF49BF" w14:textId="23966E2B" w:rsidR="00814AFC" w:rsidRPr="00220FEF" w:rsidRDefault="00814AFC" w:rsidP="00814AFC">
            <w:pPr>
              <w:widowControl w:val="0"/>
              <w:autoSpaceDE w:val="0"/>
              <w:autoSpaceDN w:val="0"/>
              <w:spacing w:line="240" w:lineRule="auto"/>
              <w:ind w:left="55" w:firstLine="0"/>
              <w:rPr>
                <w:rFonts w:eastAsia="Times New Roman"/>
                <w:sz w:val="22"/>
                <w:szCs w:val="24"/>
                <w:lang w:val="nb-NO" w:bidi="en-US"/>
              </w:rPr>
            </w:pPr>
            <w:r w:rsidRPr="00220FEF">
              <w:rPr>
                <w:bCs/>
                <w:sz w:val="22"/>
                <w:lang w:val="nb-NO"/>
              </w:rPr>
              <w:t>Năng lực sáng tạo nội dung, xây dựng bài giảng số</w:t>
            </w:r>
          </w:p>
        </w:tc>
        <w:tc>
          <w:tcPr>
            <w:tcW w:w="1437" w:type="dxa"/>
            <w:tcBorders>
              <w:top w:val="single" w:sz="8" w:space="0" w:color="000000"/>
              <w:left w:val="single" w:sz="8" w:space="0" w:color="000000"/>
              <w:bottom w:val="single" w:sz="8" w:space="0" w:color="000000"/>
              <w:right w:val="single" w:sz="8" w:space="0" w:color="000000"/>
            </w:tcBorders>
          </w:tcPr>
          <w:p w14:paraId="08BCEEB8"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531EC383"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19381B15"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3F94A8C3" w14:textId="5AB5C12D"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37</w:t>
            </w:r>
          </w:p>
        </w:tc>
        <w:tc>
          <w:tcPr>
            <w:tcW w:w="4233" w:type="dxa"/>
            <w:tcBorders>
              <w:top w:val="single" w:sz="8" w:space="0" w:color="000000"/>
              <w:left w:val="single" w:sz="8" w:space="0" w:color="000000"/>
              <w:bottom w:val="single" w:sz="8" w:space="0" w:color="000000"/>
              <w:right w:val="single" w:sz="8" w:space="0" w:color="000000"/>
            </w:tcBorders>
          </w:tcPr>
          <w:p w14:paraId="451B0CAB" w14:textId="41EDD8DC" w:rsidR="00814AFC" w:rsidRPr="00220FEF" w:rsidRDefault="00814AFC" w:rsidP="00814AFC">
            <w:pPr>
              <w:widowControl w:val="0"/>
              <w:autoSpaceDE w:val="0"/>
              <w:autoSpaceDN w:val="0"/>
              <w:spacing w:line="240" w:lineRule="auto"/>
              <w:ind w:left="55" w:firstLine="0"/>
              <w:rPr>
                <w:rFonts w:eastAsia="Times New Roman"/>
                <w:sz w:val="22"/>
                <w:szCs w:val="24"/>
                <w:lang w:val="nb-NO" w:bidi="en-US"/>
              </w:rPr>
            </w:pPr>
            <w:r w:rsidRPr="00220FEF">
              <w:rPr>
                <w:bCs/>
                <w:sz w:val="22"/>
                <w:lang w:val="nb-NO"/>
              </w:rPr>
              <w:t>Năng lực ứng dụng CNTT trong dạy học để phát triển người học một cách toàn diện</w:t>
            </w:r>
          </w:p>
        </w:tc>
        <w:tc>
          <w:tcPr>
            <w:tcW w:w="1437" w:type="dxa"/>
            <w:tcBorders>
              <w:top w:val="single" w:sz="8" w:space="0" w:color="000000"/>
              <w:left w:val="single" w:sz="8" w:space="0" w:color="000000"/>
              <w:bottom w:val="single" w:sz="8" w:space="0" w:color="000000"/>
              <w:right w:val="single" w:sz="8" w:space="0" w:color="000000"/>
            </w:tcBorders>
          </w:tcPr>
          <w:p w14:paraId="39C1CF11"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5B319BF0"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4F3B7FA9"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1873C6C1" w14:textId="49FD872E"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38</w:t>
            </w:r>
          </w:p>
        </w:tc>
        <w:tc>
          <w:tcPr>
            <w:tcW w:w="4233" w:type="dxa"/>
            <w:tcBorders>
              <w:top w:val="single" w:sz="8" w:space="0" w:color="000000"/>
              <w:left w:val="single" w:sz="8" w:space="0" w:color="000000"/>
              <w:bottom w:val="single" w:sz="8" w:space="0" w:color="000000"/>
              <w:right w:val="single" w:sz="8" w:space="0" w:color="000000"/>
            </w:tcBorders>
          </w:tcPr>
          <w:p w14:paraId="2C9C9096" w14:textId="5B20F572" w:rsidR="00814AFC" w:rsidRPr="00220FEF" w:rsidRDefault="00814AFC" w:rsidP="00814AFC">
            <w:pPr>
              <w:widowControl w:val="0"/>
              <w:autoSpaceDE w:val="0"/>
              <w:autoSpaceDN w:val="0"/>
              <w:spacing w:line="240" w:lineRule="auto"/>
              <w:ind w:left="55" w:firstLine="0"/>
              <w:rPr>
                <w:rFonts w:eastAsia="Times New Roman"/>
                <w:sz w:val="22"/>
                <w:szCs w:val="24"/>
                <w:lang w:val="nb-NO" w:bidi="en-US"/>
              </w:rPr>
            </w:pPr>
            <w:r w:rsidRPr="00220FEF">
              <w:rPr>
                <w:bCs/>
                <w:sz w:val="22"/>
                <w:lang w:val="nb-NO"/>
              </w:rPr>
              <w:t xml:space="preserve">Năng lực ứng dụng CNTT, số </w:t>
            </w:r>
            <w:r w:rsidR="00D85743" w:rsidRPr="00220FEF">
              <w:rPr>
                <w:bCs/>
                <w:sz w:val="22"/>
                <w:lang w:val="nb-NO"/>
              </w:rPr>
              <w:t>hóa</w:t>
            </w:r>
            <w:r w:rsidRPr="00220FEF">
              <w:rPr>
                <w:bCs/>
                <w:sz w:val="22"/>
                <w:lang w:val="nb-NO"/>
              </w:rPr>
              <w:t xml:space="preserve"> trong kiểm tra, đánh giá</w:t>
            </w:r>
          </w:p>
        </w:tc>
        <w:tc>
          <w:tcPr>
            <w:tcW w:w="1437" w:type="dxa"/>
            <w:tcBorders>
              <w:top w:val="single" w:sz="8" w:space="0" w:color="000000"/>
              <w:left w:val="single" w:sz="8" w:space="0" w:color="000000"/>
              <w:bottom w:val="single" w:sz="8" w:space="0" w:color="000000"/>
              <w:right w:val="single" w:sz="8" w:space="0" w:color="000000"/>
            </w:tcBorders>
          </w:tcPr>
          <w:p w14:paraId="0D63A65C"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42F1BF0F"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64FA204D"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389D4EBC" w14:textId="68FC9EA7"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39</w:t>
            </w:r>
          </w:p>
        </w:tc>
        <w:tc>
          <w:tcPr>
            <w:tcW w:w="4233" w:type="dxa"/>
            <w:tcBorders>
              <w:top w:val="single" w:sz="8" w:space="0" w:color="000000"/>
              <w:left w:val="single" w:sz="8" w:space="0" w:color="000000"/>
              <w:bottom w:val="single" w:sz="8" w:space="0" w:color="000000"/>
              <w:right w:val="single" w:sz="8" w:space="0" w:color="000000"/>
            </w:tcBorders>
          </w:tcPr>
          <w:p w14:paraId="05E2620F" w14:textId="698DCA79" w:rsidR="00814AFC" w:rsidRPr="00220FEF" w:rsidRDefault="00814AFC" w:rsidP="00814AFC">
            <w:pPr>
              <w:widowControl w:val="0"/>
              <w:autoSpaceDE w:val="0"/>
              <w:autoSpaceDN w:val="0"/>
              <w:spacing w:line="240" w:lineRule="auto"/>
              <w:ind w:left="55" w:firstLine="0"/>
              <w:rPr>
                <w:rFonts w:eastAsia="Times New Roman"/>
                <w:sz w:val="22"/>
                <w:szCs w:val="24"/>
                <w:lang w:val="nb-NO" w:bidi="en-US"/>
              </w:rPr>
            </w:pPr>
            <w:r w:rsidRPr="00220FEF">
              <w:rPr>
                <w:bCs/>
                <w:sz w:val="22"/>
                <w:lang w:val="nb-NO"/>
              </w:rPr>
              <w:t xml:space="preserve">Năng lực giao tiếp, hợp tác, chia sẻ trong môi trường số </w:t>
            </w:r>
          </w:p>
        </w:tc>
        <w:tc>
          <w:tcPr>
            <w:tcW w:w="1437" w:type="dxa"/>
            <w:tcBorders>
              <w:top w:val="single" w:sz="8" w:space="0" w:color="000000"/>
              <w:left w:val="single" w:sz="8" w:space="0" w:color="000000"/>
              <w:bottom w:val="single" w:sz="8" w:space="0" w:color="000000"/>
              <w:right w:val="single" w:sz="8" w:space="0" w:color="000000"/>
            </w:tcBorders>
          </w:tcPr>
          <w:p w14:paraId="58D8922B"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076C68B8"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r w:rsidR="00814AFC" w:rsidRPr="00220FEF" w14:paraId="68FA2876" w14:textId="77777777" w:rsidTr="00552842">
        <w:trPr>
          <w:trHeight w:val="275"/>
          <w:jc w:val="center"/>
        </w:trPr>
        <w:tc>
          <w:tcPr>
            <w:tcW w:w="1495" w:type="dxa"/>
            <w:tcBorders>
              <w:top w:val="single" w:sz="8" w:space="0" w:color="000000"/>
              <w:left w:val="single" w:sz="8" w:space="0" w:color="000000"/>
              <w:bottom w:val="single" w:sz="8" w:space="0" w:color="000000"/>
              <w:right w:val="single" w:sz="8" w:space="0" w:color="000000"/>
            </w:tcBorders>
            <w:vAlign w:val="center"/>
          </w:tcPr>
          <w:p w14:paraId="6AB6126C" w14:textId="5520F5E4"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40</w:t>
            </w:r>
          </w:p>
        </w:tc>
        <w:tc>
          <w:tcPr>
            <w:tcW w:w="4233" w:type="dxa"/>
            <w:tcBorders>
              <w:top w:val="single" w:sz="8" w:space="0" w:color="000000"/>
              <w:left w:val="single" w:sz="8" w:space="0" w:color="000000"/>
              <w:bottom w:val="single" w:sz="8" w:space="0" w:color="000000"/>
              <w:right w:val="single" w:sz="8" w:space="0" w:color="000000"/>
            </w:tcBorders>
          </w:tcPr>
          <w:p w14:paraId="65ED9B04" w14:textId="6C71C458" w:rsidR="00814AFC" w:rsidRPr="00220FEF" w:rsidRDefault="00814AFC" w:rsidP="00814AFC">
            <w:pPr>
              <w:widowControl w:val="0"/>
              <w:autoSpaceDE w:val="0"/>
              <w:autoSpaceDN w:val="0"/>
              <w:spacing w:line="240" w:lineRule="auto"/>
              <w:ind w:left="55" w:firstLine="0"/>
              <w:rPr>
                <w:rFonts w:eastAsia="Times New Roman"/>
                <w:sz w:val="22"/>
                <w:szCs w:val="24"/>
                <w:lang w:val="nb-NO" w:bidi="en-US"/>
              </w:rPr>
            </w:pPr>
            <w:r w:rsidRPr="00220FEF">
              <w:rPr>
                <w:bCs/>
                <w:sz w:val="22"/>
                <w:lang w:val="nb-NO"/>
              </w:rPr>
              <w:t>Năng lực an toàn và an sinh số</w:t>
            </w:r>
          </w:p>
        </w:tc>
        <w:tc>
          <w:tcPr>
            <w:tcW w:w="1437" w:type="dxa"/>
            <w:tcBorders>
              <w:top w:val="single" w:sz="8" w:space="0" w:color="000000"/>
              <w:left w:val="single" w:sz="8" w:space="0" w:color="000000"/>
              <w:bottom w:val="single" w:sz="8" w:space="0" w:color="000000"/>
              <w:right w:val="single" w:sz="8" w:space="0" w:color="000000"/>
            </w:tcBorders>
          </w:tcPr>
          <w:p w14:paraId="6760C3DD"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c>
          <w:tcPr>
            <w:tcW w:w="1701" w:type="dxa"/>
            <w:tcBorders>
              <w:top w:val="single" w:sz="8" w:space="0" w:color="000000"/>
              <w:left w:val="single" w:sz="8" w:space="0" w:color="000000"/>
              <w:bottom w:val="single" w:sz="8" w:space="0" w:color="000000"/>
              <w:right w:val="single" w:sz="8" w:space="0" w:color="000000"/>
            </w:tcBorders>
          </w:tcPr>
          <w:p w14:paraId="0646E635" w14:textId="77777777"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p>
        </w:tc>
      </w:tr>
    </w:tbl>
    <w:p w14:paraId="24CC813D" w14:textId="77777777" w:rsidR="006804DC" w:rsidRPr="00220FEF" w:rsidRDefault="006804DC" w:rsidP="006804DC">
      <w:pPr>
        <w:spacing w:line="312" w:lineRule="auto"/>
        <w:ind w:right="-20" w:firstLine="0"/>
        <w:jc w:val="left"/>
        <w:rPr>
          <w:rFonts w:eastAsia="Times New Roman"/>
          <w:b/>
          <w:bCs/>
          <w:sz w:val="24"/>
          <w:szCs w:val="24"/>
          <w:lang w:val="en-US"/>
        </w:rPr>
      </w:pPr>
    </w:p>
    <w:p w14:paraId="5486D17C" w14:textId="77777777" w:rsidR="006804DC" w:rsidRPr="00220FEF" w:rsidRDefault="006804DC" w:rsidP="006804DC">
      <w:pPr>
        <w:spacing w:line="312" w:lineRule="auto"/>
        <w:ind w:right="-20" w:firstLine="0"/>
        <w:jc w:val="left"/>
        <w:rPr>
          <w:rFonts w:eastAsia="Times New Roman"/>
          <w:b/>
          <w:bCs/>
          <w:sz w:val="24"/>
          <w:szCs w:val="24"/>
          <w:lang w:val="en-US"/>
        </w:rPr>
      </w:pPr>
      <w:r w:rsidRPr="00220FEF">
        <w:rPr>
          <w:rFonts w:eastAsia="Times New Roman"/>
          <w:b/>
          <w:bCs/>
          <w:sz w:val="24"/>
          <w:szCs w:val="24"/>
          <w:lang w:val="en-US"/>
        </w:rPr>
        <w:t>2.</w:t>
      </w:r>
      <w:r w:rsidRPr="00220FEF">
        <w:rPr>
          <w:rFonts w:eastAsia="Times New Roman"/>
          <w:sz w:val="24"/>
          <w:szCs w:val="24"/>
          <w:lang w:val="en-US"/>
        </w:rPr>
        <w:t xml:space="preserve"> </w:t>
      </w:r>
      <w:r w:rsidRPr="00220FEF">
        <w:rPr>
          <w:rFonts w:eastAsia="Times New Roman"/>
          <w:b/>
          <w:bCs/>
          <w:sz w:val="24"/>
          <w:szCs w:val="24"/>
          <w:lang w:val="en-US"/>
        </w:rPr>
        <w:t>Nhận</w:t>
      </w:r>
      <w:r w:rsidRPr="00220FEF">
        <w:rPr>
          <w:rFonts w:eastAsia="Times New Roman"/>
          <w:spacing w:val="1"/>
          <w:sz w:val="24"/>
          <w:szCs w:val="24"/>
          <w:lang w:val="en-US"/>
        </w:rPr>
        <w:t xml:space="preserve"> </w:t>
      </w:r>
      <w:r w:rsidRPr="00220FEF">
        <w:rPr>
          <w:rFonts w:eastAsia="Times New Roman"/>
          <w:b/>
          <w:bCs/>
          <w:spacing w:val="2"/>
          <w:sz w:val="24"/>
          <w:szCs w:val="24"/>
          <w:lang w:val="en-US"/>
        </w:rPr>
        <w:t>x</w:t>
      </w:r>
      <w:r w:rsidRPr="00220FEF">
        <w:rPr>
          <w:rFonts w:eastAsia="Times New Roman"/>
          <w:b/>
          <w:bCs/>
          <w:sz w:val="24"/>
          <w:szCs w:val="24"/>
          <w:lang w:val="en-US"/>
        </w:rPr>
        <w:t>ét</w:t>
      </w:r>
      <w:r w:rsidRPr="00220FEF">
        <w:rPr>
          <w:rFonts w:eastAsia="Times New Roman"/>
          <w:sz w:val="24"/>
          <w:szCs w:val="24"/>
          <w:lang w:val="en-US"/>
        </w:rPr>
        <w:t xml:space="preserve"> </w:t>
      </w:r>
      <w:r w:rsidRPr="00220FEF">
        <w:rPr>
          <w:rFonts w:eastAsia="Times New Roman"/>
          <w:b/>
          <w:bCs/>
          <w:sz w:val="24"/>
          <w:szCs w:val="24"/>
          <w:lang w:val="en-US"/>
        </w:rPr>
        <w:t>điểm</w:t>
      </w:r>
      <w:r w:rsidRPr="00220FEF">
        <w:rPr>
          <w:rFonts w:eastAsia="Times New Roman"/>
          <w:sz w:val="24"/>
          <w:szCs w:val="24"/>
          <w:lang w:val="en-US"/>
        </w:rPr>
        <w:t xml:space="preserve"> </w:t>
      </w:r>
      <w:r w:rsidRPr="00220FEF">
        <w:rPr>
          <w:rFonts w:eastAsia="Times New Roman"/>
          <w:b/>
          <w:bCs/>
          <w:sz w:val="24"/>
          <w:szCs w:val="24"/>
          <w:lang w:val="en-US"/>
        </w:rPr>
        <w:t>mạnh</w:t>
      </w:r>
      <w:r w:rsidRPr="00220FEF">
        <w:rPr>
          <w:rFonts w:eastAsia="Times New Roman"/>
          <w:sz w:val="24"/>
          <w:szCs w:val="24"/>
          <w:lang w:val="en-US"/>
        </w:rPr>
        <w:t xml:space="preserve"> </w:t>
      </w:r>
      <w:r w:rsidRPr="00220FEF">
        <w:rPr>
          <w:rFonts w:eastAsia="Times New Roman"/>
          <w:b/>
          <w:bCs/>
          <w:spacing w:val="2"/>
          <w:sz w:val="24"/>
          <w:szCs w:val="24"/>
          <w:lang w:val="en-US"/>
        </w:rPr>
        <w:t>v</w:t>
      </w:r>
      <w:r w:rsidRPr="00220FEF">
        <w:rPr>
          <w:rFonts w:eastAsia="Times New Roman"/>
          <w:b/>
          <w:bCs/>
          <w:sz w:val="24"/>
          <w:szCs w:val="24"/>
          <w:lang w:val="en-US"/>
        </w:rPr>
        <w:t>à</w:t>
      </w:r>
      <w:r w:rsidRPr="00220FEF">
        <w:rPr>
          <w:rFonts w:eastAsia="Times New Roman"/>
          <w:sz w:val="24"/>
          <w:szCs w:val="24"/>
          <w:lang w:val="en-US"/>
        </w:rPr>
        <w:t xml:space="preserve"> </w:t>
      </w:r>
      <w:r w:rsidRPr="00220FEF">
        <w:rPr>
          <w:rFonts w:eastAsia="Times New Roman"/>
          <w:b/>
          <w:bCs/>
          <w:sz w:val="24"/>
          <w:szCs w:val="24"/>
          <w:lang w:val="en-US"/>
        </w:rPr>
        <w:t>đ</w:t>
      </w:r>
      <w:r w:rsidRPr="00220FEF">
        <w:rPr>
          <w:rFonts w:eastAsia="Times New Roman"/>
          <w:b/>
          <w:bCs/>
          <w:spacing w:val="2"/>
          <w:sz w:val="24"/>
          <w:szCs w:val="24"/>
          <w:lang w:val="en-US"/>
        </w:rPr>
        <w:t>iể</w:t>
      </w:r>
      <w:r w:rsidRPr="00220FEF">
        <w:rPr>
          <w:rFonts w:eastAsia="Times New Roman"/>
          <w:b/>
          <w:bCs/>
          <w:sz w:val="24"/>
          <w:szCs w:val="24"/>
          <w:lang w:val="en-US"/>
        </w:rPr>
        <w:t>m</w:t>
      </w:r>
      <w:r w:rsidRPr="00220FEF">
        <w:rPr>
          <w:rFonts w:eastAsia="Times New Roman"/>
          <w:spacing w:val="-2"/>
          <w:sz w:val="24"/>
          <w:szCs w:val="24"/>
          <w:lang w:val="en-US"/>
        </w:rPr>
        <w:t xml:space="preserve"> </w:t>
      </w:r>
      <w:r w:rsidRPr="00220FEF">
        <w:rPr>
          <w:rFonts w:eastAsia="Times New Roman"/>
          <w:b/>
          <w:bCs/>
          <w:spacing w:val="2"/>
          <w:sz w:val="24"/>
          <w:szCs w:val="24"/>
          <w:lang w:val="en-US"/>
        </w:rPr>
        <w:t>t</w:t>
      </w:r>
      <w:r w:rsidRPr="00220FEF">
        <w:rPr>
          <w:rFonts w:eastAsia="Times New Roman"/>
          <w:b/>
          <w:bCs/>
          <w:sz w:val="24"/>
          <w:szCs w:val="24"/>
          <w:lang w:val="en-US"/>
        </w:rPr>
        <w:t>ồn</w:t>
      </w:r>
      <w:r w:rsidRPr="00220FEF">
        <w:rPr>
          <w:rFonts w:eastAsia="Times New Roman"/>
          <w:sz w:val="24"/>
          <w:szCs w:val="24"/>
          <w:lang w:val="en-US"/>
        </w:rPr>
        <w:t xml:space="preserve"> </w:t>
      </w:r>
      <w:r w:rsidRPr="00220FEF">
        <w:rPr>
          <w:rFonts w:eastAsia="Times New Roman"/>
          <w:b/>
          <w:bCs/>
          <w:sz w:val="24"/>
          <w:szCs w:val="24"/>
          <w:lang w:val="en-US"/>
        </w:rPr>
        <w:t>tại</w:t>
      </w:r>
      <w:r w:rsidRPr="00220FEF">
        <w:rPr>
          <w:rFonts w:eastAsia="Times New Roman"/>
          <w:sz w:val="24"/>
          <w:szCs w:val="24"/>
          <w:lang w:val="en-US"/>
        </w:rPr>
        <w:t xml:space="preserve"> </w:t>
      </w:r>
      <w:r w:rsidRPr="00220FEF">
        <w:rPr>
          <w:rFonts w:eastAsia="Times New Roman"/>
          <w:b/>
          <w:bCs/>
          <w:spacing w:val="2"/>
          <w:sz w:val="24"/>
          <w:szCs w:val="24"/>
          <w:lang w:val="en-US"/>
        </w:rPr>
        <w:t>c</w:t>
      </w:r>
      <w:r w:rsidRPr="00220FEF">
        <w:rPr>
          <w:rFonts w:eastAsia="Times New Roman"/>
          <w:b/>
          <w:bCs/>
          <w:sz w:val="24"/>
          <w:szCs w:val="24"/>
          <w:lang w:val="en-US"/>
        </w:rPr>
        <w:t>ủa</w:t>
      </w:r>
      <w:r w:rsidRPr="00220FEF">
        <w:rPr>
          <w:rFonts w:eastAsia="Times New Roman"/>
          <w:sz w:val="24"/>
          <w:szCs w:val="24"/>
          <w:lang w:val="en-US"/>
        </w:rPr>
        <w:t xml:space="preserve"> </w:t>
      </w:r>
      <w:r w:rsidRPr="00220FEF">
        <w:rPr>
          <w:rFonts w:eastAsia="Times New Roman"/>
          <w:b/>
          <w:bCs/>
          <w:sz w:val="24"/>
          <w:szCs w:val="24"/>
          <w:lang w:val="en-US"/>
        </w:rPr>
        <w:t>giảng viên</w:t>
      </w:r>
    </w:p>
    <w:p w14:paraId="531F5C99"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753033F1"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5545A700"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6C248DFA"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5167AE00"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118B0B59"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1E3F048A" w14:textId="3CA37720" w:rsidR="006804DC" w:rsidRPr="00220FEF" w:rsidRDefault="006804DC" w:rsidP="006804DC">
      <w:pPr>
        <w:tabs>
          <w:tab w:val="left" w:leader="dot" w:pos="9072"/>
        </w:tabs>
        <w:spacing w:line="312" w:lineRule="auto"/>
        <w:ind w:firstLine="4962"/>
        <w:jc w:val="left"/>
        <w:rPr>
          <w:rFonts w:eastAsia="Times New Roman"/>
          <w:i/>
          <w:sz w:val="24"/>
          <w:szCs w:val="24"/>
          <w:lang w:val="en-US"/>
        </w:rPr>
      </w:pPr>
      <w:r w:rsidRPr="00220FEF">
        <w:rPr>
          <w:rFonts w:eastAsia="Times New Roman"/>
          <w:i/>
          <w:sz w:val="24"/>
          <w:szCs w:val="24"/>
          <w:lang w:val="en-US"/>
        </w:rPr>
        <w:t>.………. Ngày</w:t>
      </w:r>
      <w:r w:rsidR="00572D33" w:rsidRPr="00220FEF">
        <w:rPr>
          <w:rFonts w:eastAsia="Times New Roman"/>
          <w:i/>
          <w:sz w:val="24"/>
          <w:szCs w:val="24"/>
          <w:lang w:val="en-US"/>
        </w:rPr>
        <w:t xml:space="preserve"> </w:t>
      </w:r>
      <w:r w:rsidRPr="00220FEF">
        <w:rPr>
          <w:rFonts w:eastAsia="Times New Roman"/>
          <w:i/>
          <w:sz w:val="24"/>
          <w:szCs w:val="24"/>
          <w:lang w:val="en-US"/>
        </w:rPr>
        <w:t>tháng</w:t>
      </w:r>
      <w:r w:rsidR="00572D33" w:rsidRPr="00220FEF">
        <w:rPr>
          <w:rFonts w:eastAsia="Times New Roman"/>
          <w:i/>
          <w:sz w:val="24"/>
          <w:szCs w:val="24"/>
          <w:lang w:val="en-US"/>
        </w:rPr>
        <w:t xml:space="preserve"> </w:t>
      </w:r>
      <w:r w:rsidRPr="00220FEF">
        <w:rPr>
          <w:rFonts w:eastAsia="Times New Roman"/>
          <w:i/>
          <w:sz w:val="24"/>
          <w:szCs w:val="24"/>
          <w:lang w:val="en-US"/>
        </w:rPr>
        <w:t xml:space="preserve">năm </w:t>
      </w:r>
    </w:p>
    <w:p w14:paraId="729DE63D" w14:textId="77777777" w:rsidR="006804DC" w:rsidRPr="00220FEF" w:rsidRDefault="006804DC" w:rsidP="006804DC">
      <w:pPr>
        <w:spacing w:line="312" w:lineRule="auto"/>
        <w:ind w:firstLine="0"/>
        <w:jc w:val="left"/>
        <w:rPr>
          <w:rFonts w:eastAsia="Times New Roman"/>
          <w:sz w:val="24"/>
          <w:szCs w:val="24"/>
          <w:lang w:val="en-US"/>
        </w:rPr>
      </w:pPr>
    </w:p>
    <w:p w14:paraId="2E96B6A2" w14:textId="77777777" w:rsidR="006804DC" w:rsidRPr="00220FEF" w:rsidRDefault="006804DC" w:rsidP="006804DC">
      <w:pPr>
        <w:spacing w:line="312" w:lineRule="auto"/>
        <w:ind w:firstLine="0"/>
        <w:jc w:val="left"/>
        <w:rPr>
          <w:rFonts w:eastAsia="Times New Roman"/>
          <w:sz w:val="24"/>
          <w:szCs w:val="24"/>
          <w:lang w:val="en-US"/>
        </w:rPr>
      </w:pPr>
    </w:p>
    <w:p w14:paraId="66E94415" w14:textId="77777777" w:rsidR="006804DC" w:rsidRPr="00220FEF" w:rsidRDefault="006804DC" w:rsidP="006804DC">
      <w:pPr>
        <w:spacing w:line="312" w:lineRule="auto"/>
        <w:ind w:firstLine="0"/>
        <w:jc w:val="left"/>
        <w:rPr>
          <w:rFonts w:eastAsia="Times New Roman"/>
          <w:sz w:val="24"/>
          <w:szCs w:val="24"/>
          <w:lang w:val="en-US"/>
        </w:rPr>
      </w:pPr>
    </w:p>
    <w:p w14:paraId="1DE5D4AA" w14:textId="77777777" w:rsidR="006804DC" w:rsidRPr="00220FEF" w:rsidRDefault="006804DC" w:rsidP="006804DC">
      <w:pPr>
        <w:keepNext/>
        <w:keepLines/>
        <w:spacing w:before="200" w:line="276" w:lineRule="auto"/>
        <w:ind w:firstLine="0"/>
        <w:jc w:val="left"/>
        <w:outlineLvl w:val="1"/>
        <w:rPr>
          <w:rFonts w:eastAsia="Times New Roman"/>
          <w:b/>
          <w:sz w:val="24"/>
          <w:szCs w:val="24"/>
          <w:lang w:val="en-US"/>
        </w:rPr>
      </w:pPr>
      <w:r w:rsidRPr="00220FEF">
        <w:rPr>
          <w:rFonts w:eastAsia="Times New Roman"/>
          <w:b/>
          <w:bCs/>
          <w:i/>
          <w:iCs/>
          <w:sz w:val="24"/>
          <w:szCs w:val="24"/>
          <w:lang w:val="en-US"/>
        </w:rPr>
        <w:br w:type="page"/>
      </w:r>
      <w:bookmarkStart w:id="970" w:name="_Toc116482822"/>
      <w:bookmarkStart w:id="971" w:name="_Toc148073512"/>
      <w:bookmarkStart w:id="972" w:name="_Hlk113260689"/>
      <w:r w:rsidRPr="00220FEF">
        <w:rPr>
          <w:rFonts w:eastAsia="Times New Roman"/>
          <w:b/>
          <w:bCs/>
          <w:sz w:val="24"/>
          <w:szCs w:val="24"/>
          <w:lang w:val="en-US"/>
        </w:rPr>
        <w:lastRenderedPageBreak/>
        <w:t xml:space="preserve">Phụ lục </w:t>
      </w:r>
      <w:r w:rsidRPr="00220FEF">
        <w:rPr>
          <w:rFonts w:eastAsia="Times New Roman"/>
          <w:b/>
          <w:spacing w:val="1"/>
          <w:sz w:val="24"/>
          <w:szCs w:val="24"/>
          <w:lang w:val="en-US"/>
        </w:rPr>
        <w:t xml:space="preserve">9. </w:t>
      </w:r>
      <w:r w:rsidRPr="00220FEF">
        <w:rPr>
          <w:rFonts w:eastAsia="Times New Roman"/>
          <w:b/>
          <w:bCs/>
          <w:sz w:val="24"/>
          <w:szCs w:val="24"/>
          <w:lang w:val="en-US"/>
        </w:rPr>
        <w:t>Phiếu đ</w:t>
      </w:r>
      <w:r w:rsidRPr="00220FEF">
        <w:rPr>
          <w:rFonts w:eastAsia="Times New Roman"/>
          <w:b/>
          <w:bCs/>
          <w:spacing w:val="3"/>
          <w:sz w:val="24"/>
          <w:szCs w:val="24"/>
          <w:lang w:val="en-US"/>
        </w:rPr>
        <w:t>á</w:t>
      </w:r>
      <w:r w:rsidRPr="00220FEF">
        <w:rPr>
          <w:rFonts w:eastAsia="Times New Roman"/>
          <w:b/>
          <w:bCs/>
          <w:sz w:val="24"/>
          <w:szCs w:val="24"/>
          <w:lang w:val="en-US"/>
        </w:rPr>
        <w:t xml:space="preserve">nh </w:t>
      </w:r>
      <w:r w:rsidRPr="00220FEF">
        <w:rPr>
          <w:rFonts w:eastAsia="Times New Roman"/>
          <w:b/>
          <w:bCs/>
          <w:spacing w:val="1"/>
          <w:sz w:val="24"/>
          <w:szCs w:val="24"/>
          <w:lang w:val="en-US"/>
        </w:rPr>
        <w:t>g</w:t>
      </w:r>
      <w:r w:rsidRPr="00220FEF">
        <w:rPr>
          <w:rFonts w:eastAsia="Times New Roman"/>
          <w:b/>
          <w:bCs/>
          <w:sz w:val="24"/>
          <w:szCs w:val="24"/>
          <w:lang w:val="en-US"/>
        </w:rPr>
        <w:t>iá g</w:t>
      </w:r>
      <w:r w:rsidRPr="00220FEF">
        <w:rPr>
          <w:rFonts w:eastAsia="Times New Roman"/>
          <w:b/>
          <w:bCs/>
          <w:spacing w:val="2"/>
          <w:sz w:val="24"/>
          <w:szCs w:val="24"/>
          <w:lang w:val="en-US"/>
        </w:rPr>
        <w:t>i</w:t>
      </w:r>
      <w:r w:rsidRPr="00220FEF">
        <w:rPr>
          <w:rFonts w:eastAsia="Times New Roman"/>
          <w:b/>
          <w:bCs/>
          <w:sz w:val="24"/>
          <w:szCs w:val="24"/>
          <w:lang w:val="en-US"/>
        </w:rPr>
        <w:t>ảng</w:t>
      </w:r>
      <w:r w:rsidRPr="00220FEF">
        <w:rPr>
          <w:rFonts w:eastAsia="Times New Roman"/>
          <w:b/>
          <w:bCs/>
          <w:spacing w:val="2"/>
          <w:sz w:val="24"/>
          <w:szCs w:val="24"/>
          <w:lang w:val="en-US"/>
        </w:rPr>
        <w:t xml:space="preserve"> </w:t>
      </w:r>
      <w:r w:rsidRPr="00220FEF">
        <w:rPr>
          <w:rFonts w:eastAsia="Times New Roman"/>
          <w:b/>
          <w:bCs/>
          <w:sz w:val="24"/>
          <w:szCs w:val="24"/>
          <w:lang w:val="en-US"/>
        </w:rPr>
        <w:t>vi</w:t>
      </w:r>
      <w:r w:rsidRPr="00220FEF">
        <w:rPr>
          <w:rFonts w:eastAsia="Times New Roman"/>
          <w:b/>
          <w:bCs/>
          <w:spacing w:val="3"/>
          <w:sz w:val="24"/>
          <w:szCs w:val="24"/>
          <w:lang w:val="en-US"/>
        </w:rPr>
        <w:t>ê</w:t>
      </w:r>
      <w:r w:rsidRPr="00220FEF">
        <w:rPr>
          <w:rFonts w:eastAsia="Times New Roman"/>
          <w:b/>
          <w:bCs/>
          <w:sz w:val="24"/>
          <w:szCs w:val="24"/>
          <w:lang w:val="en-US"/>
        </w:rPr>
        <w:t>n của hội đồng khoa</w:t>
      </w:r>
      <w:bookmarkEnd w:id="970"/>
      <w:bookmarkEnd w:id="971"/>
    </w:p>
    <w:p w14:paraId="151C3AFA" w14:textId="77777777" w:rsidR="006804DC" w:rsidRPr="00220FEF" w:rsidRDefault="006804DC" w:rsidP="006804DC">
      <w:pPr>
        <w:spacing w:line="312" w:lineRule="auto"/>
        <w:ind w:left="708" w:right="-20" w:firstLine="0"/>
        <w:jc w:val="left"/>
        <w:rPr>
          <w:rFonts w:eastAsia="Times New Roman"/>
          <w:b/>
          <w:bCs/>
          <w:sz w:val="24"/>
          <w:szCs w:val="24"/>
          <w:lang w:val="en-US"/>
        </w:rPr>
      </w:pPr>
    </w:p>
    <w:p w14:paraId="770F4BA7" w14:textId="77777777" w:rsidR="006804DC" w:rsidRPr="00220FEF" w:rsidRDefault="006804DC" w:rsidP="006804DC">
      <w:pPr>
        <w:spacing w:line="312" w:lineRule="auto"/>
        <w:ind w:right="-20" w:firstLine="0"/>
        <w:jc w:val="center"/>
        <w:rPr>
          <w:rFonts w:eastAsia="Times New Roman"/>
          <w:b/>
          <w:bCs/>
          <w:sz w:val="24"/>
          <w:szCs w:val="24"/>
          <w:lang w:val="en-US"/>
        </w:rPr>
      </w:pPr>
      <w:bookmarkStart w:id="973" w:name="_Hlk114576808"/>
      <w:r w:rsidRPr="00220FEF">
        <w:rPr>
          <w:rFonts w:eastAsia="Times New Roman"/>
          <w:b/>
          <w:bCs/>
          <w:sz w:val="24"/>
          <w:szCs w:val="24"/>
          <w:lang w:val="en-US"/>
        </w:rPr>
        <w:t>PHIẾU</w:t>
      </w:r>
      <w:r w:rsidRPr="00220FEF">
        <w:rPr>
          <w:rFonts w:eastAsia="Times New Roman"/>
          <w:sz w:val="24"/>
          <w:szCs w:val="24"/>
          <w:lang w:val="en-US"/>
        </w:rPr>
        <w:t xml:space="preserve"> </w:t>
      </w:r>
      <w:r w:rsidRPr="00220FEF">
        <w:rPr>
          <w:rFonts w:eastAsia="Times New Roman"/>
          <w:b/>
          <w:bCs/>
          <w:sz w:val="24"/>
          <w:szCs w:val="24"/>
          <w:lang w:val="en-US"/>
        </w:rPr>
        <w:t>Đ</w:t>
      </w:r>
      <w:r w:rsidRPr="00220FEF">
        <w:rPr>
          <w:rFonts w:eastAsia="Times New Roman"/>
          <w:b/>
          <w:bCs/>
          <w:spacing w:val="3"/>
          <w:sz w:val="24"/>
          <w:szCs w:val="24"/>
          <w:lang w:val="en-US"/>
        </w:rPr>
        <w:t>Á</w:t>
      </w:r>
      <w:r w:rsidRPr="00220FEF">
        <w:rPr>
          <w:rFonts w:eastAsia="Times New Roman"/>
          <w:b/>
          <w:bCs/>
          <w:sz w:val="24"/>
          <w:szCs w:val="24"/>
          <w:lang w:val="en-US"/>
        </w:rPr>
        <w:t>NH</w:t>
      </w:r>
      <w:r w:rsidRPr="00220FEF">
        <w:rPr>
          <w:rFonts w:eastAsia="Times New Roman"/>
          <w:sz w:val="24"/>
          <w:szCs w:val="24"/>
          <w:lang w:val="en-US"/>
        </w:rPr>
        <w:t xml:space="preserve"> </w:t>
      </w:r>
      <w:r w:rsidRPr="00220FEF">
        <w:rPr>
          <w:rFonts w:eastAsia="Times New Roman"/>
          <w:b/>
          <w:bCs/>
          <w:spacing w:val="1"/>
          <w:sz w:val="24"/>
          <w:szCs w:val="24"/>
          <w:lang w:val="en-US"/>
        </w:rPr>
        <w:t>G</w:t>
      </w:r>
      <w:r w:rsidRPr="00220FEF">
        <w:rPr>
          <w:rFonts w:eastAsia="Times New Roman"/>
          <w:b/>
          <w:bCs/>
          <w:sz w:val="24"/>
          <w:szCs w:val="24"/>
          <w:lang w:val="en-US"/>
        </w:rPr>
        <w:t>IÁ</w:t>
      </w:r>
      <w:r w:rsidRPr="00220FEF">
        <w:rPr>
          <w:rFonts w:eastAsia="Times New Roman"/>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ẢNG</w:t>
      </w:r>
      <w:r w:rsidRPr="00220FEF">
        <w:rPr>
          <w:rFonts w:eastAsia="Times New Roman"/>
          <w:spacing w:val="2"/>
          <w:sz w:val="24"/>
          <w:szCs w:val="24"/>
          <w:lang w:val="en-US"/>
        </w:rPr>
        <w:t xml:space="preserve"> </w:t>
      </w:r>
      <w:r w:rsidRPr="00220FEF">
        <w:rPr>
          <w:rFonts w:eastAsia="Times New Roman"/>
          <w:b/>
          <w:bCs/>
          <w:sz w:val="24"/>
          <w:szCs w:val="24"/>
          <w:lang w:val="en-US"/>
        </w:rPr>
        <w:t>VI</w:t>
      </w:r>
      <w:r w:rsidRPr="00220FEF">
        <w:rPr>
          <w:rFonts w:eastAsia="Times New Roman"/>
          <w:b/>
          <w:bCs/>
          <w:spacing w:val="3"/>
          <w:sz w:val="24"/>
          <w:szCs w:val="24"/>
          <w:lang w:val="en-US"/>
        </w:rPr>
        <w:t>Ê</w:t>
      </w:r>
      <w:r w:rsidRPr="00220FEF">
        <w:rPr>
          <w:rFonts w:eastAsia="Times New Roman"/>
          <w:b/>
          <w:bCs/>
          <w:sz w:val="24"/>
          <w:szCs w:val="24"/>
          <w:lang w:val="en-US"/>
        </w:rPr>
        <w:t xml:space="preserve">N </w:t>
      </w:r>
    </w:p>
    <w:p w14:paraId="20D646C6" w14:textId="77777777" w:rsidR="006804DC" w:rsidRPr="00220FEF" w:rsidRDefault="006804DC" w:rsidP="006804DC">
      <w:pPr>
        <w:spacing w:line="312" w:lineRule="auto"/>
        <w:ind w:right="-20" w:firstLine="0"/>
        <w:jc w:val="center"/>
        <w:rPr>
          <w:rFonts w:eastAsia="Times New Roman"/>
          <w:b/>
          <w:bCs/>
          <w:sz w:val="24"/>
          <w:szCs w:val="24"/>
          <w:lang w:val="en-US"/>
        </w:rPr>
      </w:pPr>
      <w:r w:rsidRPr="00220FEF">
        <w:rPr>
          <w:rFonts w:eastAsia="Times New Roman"/>
          <w:b/>
          <w:bCs/>
          <w:sz w:val="24"/>
          <w:szCs w:val="24"/>
          <w:lang w:val="en-US"/>
        </w:rPr>
        <w:t>CỦA HỘI ĐỒNG KHOA</w:t>
      </w:r>
    </w:p>
    <w:bookmarkEnd w:id="972"/>
    <w:bookmarkEnd w:id="973"/>
    <w:p w14:paraId="5765CC35" w14:textId="77777777" w:rsidR="006804DC" w:rsidRPr="00220FEF" w:rsidRDefault="006804DC" w:rsidP="006804DC">
      <w:pPr>
        <w:tabs>
          <w:tab w:val="left" w:leader="dot" w:pos="9072"/>
        </w:tabs>
        <w:spacing w:line="312" w:lineRule="auto"/>
        <w:ind w:left="709" w:right="391" w:firstLine="0"/>
        <w:jc w:val="left"/>
        <w:rPr>
          <w:rFonts w:eastAsia="Times New Roman"/>
          <w:sz w:val="24"/>
          <w:szCs w:val="24"/>
          <w:lang w:val="en-US"/>
        </w:rPr>
      </w:pPr>
      <w:r w:rsidRPr="00220FEF">
        <w:rPr>
          <w:rFonts w:eastAsia="Times New Roman"/>
          <w:sz w:val="24"/>
          <w:szCs w:val="24"/>
          <w:lang w:val="en-US"/>
        </w:rPr>
        <w:t xml:space="preserve">Họ và tên </w:t>
      </w:r>
      <w:r w:rsidRPr="00220FEF">
        <w:rPr>
          <w:rFonts w:eastAsia="Times New Roman"/>
          <w:spacing w:val="1"/>
          <w:sz w:val="24"/>
          <w:szCs w:val="24"/>
          <w:lang w:val="en-US"/>
        </w:rPr>
        <w:t>g</w:t>
      </w:r>
      <w:r w:rsidRPr="00220FEF">
        <w:rPr>
          <w:rFonts w:eastAsia="Times New Roman"/>
          <w:sz w:val="24"/>
          <w:szCs w:val="24"/>
          <w:lang w:val="en-US"/>
        </w:rPr>
        <w:t>iảng vi</w:t>
      </w:r>
      <w:r w:rsidRPr="00220FEF">
        <w:rPr>
          <w:rFonts w:eastAsia="Times New Roman"/>
          <w:spacing w:val="2"/>
          <w:sz w:val="24"/>
          <w:szCs w:val="24"/>
          <w:lang w:val="en-US"/>
        </w:rPr>
        <w:t>ê</w:t>
      </w:r>
      <w:r w:rsidRPr="00220FEF">
        <w:rPr>
          <w:rFonts w:eastAsia="Times New Roman"/>
          <w:spacing w:val="1"/>
          <w:sz w:val="24"/>
          <w:szCs w:val="24"/>
          <w:lang w:val="en-US"/>
        </w:rPr>
        <w:t>n được đánh giá</w:t>
      </w:r>
      <w:r w:rsidRPr="00220FEF">
        <w:rPr>
          <w:rFonts w:eastAsia="Times New Roman"/>
          <w:sz w:val="24"/>
          <w:szCs w:val="24"/>
          <w:lang w:val="en-US"/>
        </w:rPr>
        <w:t xml:space="preserve">: </w:t>
      </w:r>
      <w:r w:rsidRPr="00220FEF">
        <w:rPr>
          <w:rFonts w:eastAsia="Times New Roman"/>
          <w:sz w:val="24"/>
          <w:szCs w:val="24"/>
          <w:lang w:val="en-US"/>
        </w:rPr>
        <w:tab/>
        <w:t xml:space="preserve"> </w:t>
      </w:r>
    </w:p>
    <w:p w14:paraId="7757E285" w14:textId="77777777" w:rsidR="006804DC" w:rsidRPr="00220FEF" w:rsidRDefault="006804DC" w:rsidP="006804DC">
      <w:pPr>
        <w:tabs>
          <w:tab w:val="left" w:leader="dot" w:pos="9072"/>
        </w:tabs>
        <w:spacing w:line="312" w:lineRule="auto"/>
        <w:ind w:left="709" w:right="391" w:firstLine="0"/>
        <w:jc w:val="left"/>
        <w:rPr>
          <w:rFonts w:eastAsia="Times New Roman"/>
          <w:sz w:val="24"/>
          <w:szCs w:val="24"/>
          <w:lang w:val="en-US"/>
        </w:rPr>
      </w:pPr>
      <w:r w:rsidRPr="00220FEF">
        <w:rPr>
          <w:rFonts w:eastAsia="Times New Roman"/>
          <w:sz w:val="24"/>
          <w:szCs w:val="24"/>
          <w:lang w:val="en-US"/>
        </w:rPr>
        <w:t>Khoa/Bộ</w:t>
      </w:r>
      <w:r w:rsidRPr="00220FEF">
        <w:rPr>
          <w:rFonts w:eastAsia="Times New Roman"/>
          <w:spacing w:val="1"/>
          <w:sz w:val="24"/>
          <w:szCs w:val="24"/>
          <w:lang w:val="en-US"/>
        </w:rPr>
        <w:t xml:space="preserve"> </w:t>
      </w:r>
      <w:r w:rsidRPr="00220FEF">
        <w:rPr>
          <w:rFonts w:eastAsia="Times New Roman"/>
          <w:sz w:val="24"/>
          <w:szCs w:val="24"/>
          <w:lang w:val="en-US"/>
        </w:rPr>
        <w:t xml:space="preserve">môn: </w:t>
      </w:r>
      <w:r w:rsidRPr="00220FEF">
        <w:rPr>
          <w:rFonts w:eastAsia="Times New Roman"/>
          <w:sz w:val="24"/>
          <w:szCs w:val="24"/>
          <w:lang w:val="en-US"/>
        </w:rPr>
        <w:tab/>
      </w:r>
    </w:p>
    <w:p w14:paraId="0199FD49" w14:textId="77777777" w:rsidR="006804DC" w:rsidRPr="00220FEF" w:rsidRDefault="006804DC" w:rsidP="006804DC">
      <w:pPr>
        <w:tabs>
          <w:tab w:val="left" w:leader="dot" w:pos="9072"/>
        </w:tabs>
        <w:spacing w:line="312" w:lineRule="auto"/>
        <w:ind w:left="709" w:right="391" w:firstLine="0"/>
        <w:jc w:val="left"/>
        <w:rPr>
          <w:rFonts w:eastAsia="Times New Roman"/>
          <w:sz w:val="24"/>
          <w:szCs w:val="24"/>
          <w:lang w:val="en-US"/>
        </w:rPr>
      </w:pPr>
      <w:r w:rsidRPr="00220FEF">
        <w:rPr>
          <w:rFonts w:eastAsia="Times New Roman"/>
          <w:sz w:val="24"/>
          <w:szCs w:val="24"/>
          <w:lang w:val="en-US"/>
        </w:rPr>
        <w:t>N</w:t>
      </w:r>
      <w:r w:rsidRPr="00220FEF">
        <w:rPr>
          <w:rFonts w:eastAsia="Times New Roman"/>
          <w:spacing w:val="2"/>
          <w:sz w:val="24"/>
          <w:szCs w:val="24"/>
          <w:lang w:val="en-US"/>
        </w:rPr>
        <w:t>ă</w:t>
      </w:r>
      <w:r w:rsidRPr="00220FEF">
        <w:rPr>
          <w:rFonts w:eastAsia="Times New Roman"/>
          <w:sz w:val="24"/>
          <w:szCs w:val="24"/>
          <w:lang w:val="en-US"/>
        </w:rPr>
        <w:t>m</w:t>
      </w:r>
      <w:r w:rsidRPr="00220FEF">
        <w:rPr>
          <w:rFonts w:eastAsia="Times New Roman"/>
          <w:spacing w:val="-2"/>
          <w:sz w:val="24"/>
          <w:szCs w:val="24"/>
          <w:lang w:val="en-US"/>
        </w:rPr>
        <w:t xml:space="preserve"> </w:t>
      </w:r>
      <w:r w:rsidRPr="00220FEF">
        <w:rPr>
          <w:rFonts w:eastAsia="Times New Roman"/>
          <w:sz w:val="24"/>
          <w:szCs w:val="24"/>
          <w:lang w:val="en-US"/>
        </w:rPr>
        <w:t xml:space="preserve">học: </w:t>
      </w:r>
      <w:r w:rsidRPr="00220FEF">
        <w:rPr>
          <w:rFonts w:eastAsia="Times New Roman"/>
          <w:sz w:val="24"/>
          <w:szCs w:val="24"/>
          <w:lang w:val="en-US"/>
        </w:rPr>
        <w:tab/>
      </w:r>
    </w:p>
    <w:p w14:paraId="0B967B77" w14:textId="77777777" w:rsidR="006804DC" w:rsidRPr="00220FEF" w:rsidRDefault="006804DC" w:rsidP="006804DC">
      <w:pPr>
        <w:spacing w:line="312" w:lineRule="auto"/>
        <w:ind w:right="-20" w:firstLine="0"/>
        <w:jc w:val="left"/>
        <w:rPr>
          <w:rFonts w:eastAsia="Times New Roman"/>
          <w:b/>
          <w:bCs/>
          <w:sz w:val="24"/>
          <w:szCs w:val="24"/>
          <w:lang w:val="en-US"/>
        </w:rPr>
      </w:pPr>
      <w:r w:rsidRPr="00220FEF">
        <w:rPr>
          <w:rFonts w:eastAsia="Times New Roman"/>
          <w:b/>
          <w:bCs/>
          <w:sz w:val="24"/>
          <w:szCs w:val="24"/>
          <w:lang w:val="en-US"/>
        </w:rPr>
        <w:t>1. Đá</w:t>
      </w:r>
      <w:r w:rsidRPr="00220FEF">
        <w:rPr>
          <w:rFonts w:eastAsia="Times New Roman"/>
          <w:b/>
          <w:bCs/>
          <w:spacing w:val="1"/>
          <w:sz w:val="24"/>
          <w:szCs w:val="24"/>
          <w:lang w:val="en-US"/>
        </w:rPr>
        <w:t>n</w:t>
      </w:r>
      <w:r w:rsidRPr="00220FEF">
        <w:rPr>
          <w:rFonts w:eastAsia="Times New Roman"/>
          <w:b/>
          <w:bCs/>
          <w:sz w:val="24"/>
          <w:szCs w:val="24"/>
          <w:lang w:val="en-US"/>
        </w:rPr>
        <w:t>h</w:t>
      </w:r>
      <w:r w:rsidRPr="00220FEF">
        <w:rPr>
          <w:rFonts w:eastAsia="Times New Roman"/>
          <w:sz w:val="24"/>
          <w:szCs w:val="24"/>
          <w:lang w:val="en-US"/>
        </w:rPr>
        <w:t xml:space="preserve"> </w:t>
      </w:r>
      <w:r w:rsidRPr="00220FEF">
        <w:rPr>
          <w:rFonts w:eastAsia="Times New Roman"/>
          <w:b/>
          <w:bCs/>
          <w:sz w:val="24"/>
          <w:szCs w:val="24"/>
          <w:lang w:val="en-US"/>
        </w:rPr>
        <w:t>giá</w:t>
      </w:r>
      <w:r w:rsidRPr="00220FEF">
        <w:rPr>
          <w:rFonts w:eastAsia="Times New Roman"/>
          <w:sz w:val="24"/>
          <w:szCs w:val="24"/>
          <w:lang w:val="en-US"/>
        </w:rPr>
        <w:t xml:space="preserve"> </w:t>
      </w:r>
      <w:r w:rsidRPr="00220FEF">
        <w:rPr>
          <w:rFonts w:eastAsia="Times New Roman"/>
          <w:b/>
          <w:bCs/>
          <w:sz w:val="24"/>
          <w:szCs w:val="24"/>
          <w:lang w:val="en-US"/>
        </w:rPr>
        <w:t>về năng lực, phẩm chất của</w:t>
      </w:r>
      <w:r w:rsidRPr="00220FEF">
        <w:rPr>
          <w:rFonts w:eastAsia="Times New Roman"/>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w:t>
      </w:r>
      <w:r w:rsidRPr="00220FEF">
        <w:rPr>
          <w:rFonts w:eastAsia="Times New Roman"/>
          <w:b/>
          <w:bCs/>
          <w:spacing w:val="1"/>
          <w:sz w:val="24"/>
          <w:szCs w:val="24"/>
          <w:lang w:val="en-US"/>
        </w:rPr>
        <w:t>n</w:t>
      </w:r>
      <w:r w:rsidRPr="00220FEF">
        <w:rPr>
          <w:rFonts w:eastAsia="Times New Roman"/>
          <w:b/>
          <w:bCs/>
          <w:sz w:val="24"/>
          <w:szCs w:val="24"/>
          <w:lang w:val="en-US"/>
        </w:rPr>
        <w:t>g</w:t>
      </w:r>
      <w:r w:rsidRPr="00220FEF">
        <w:rPr>
          <w:rFonts w:eastAsia="Times New Roman"/>
          <w:sz w:val="24"/>
          <w:szCs w:val="24"/>
          <w:lang w:val="en-US"/>
        </w:rPr>
        <w:t xml:space="preserve"> </w:t>
      </w:r>
      <w:r w:rsidRPr="00220FEF">
        <w:rPr>
          <w:rFonts w:eastAsia="Times New Roman"/>
          <w:b/>
          <w:bCs/>
          <w:sz w:val="24"/>
          <w:szCs w:val="24"/>
          <w:lang w:val="en-US"/>
        </w:rPr>
        <w:t>viên</w:t>
      </w:r>
    </w:p>
    <w:tbl>
      <w:tblPr>
        <w:tblW w:w="858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95"/>
        <w:gridCol w:w="5387"/>
        <w:gridCol w:w="1701"/>
      </w:tblGrid>
      <w:tr w:rsidR="00987FF9" w:rsidRPr="00220FEF" w14:paraId="48642008" w14:textId="77777777" w:rsidTr="00552842">
        <w:trPr>
          <w:trHeight w:val="261"/>
          <w:jc w:val="center"/>
        </w:trPr>
        <w:tc>
          <w:tcPr>
            <w:tcW w:w="6882" w:type="dxa"/>
            <w:gridSpan w:val="2"/>
            <w:vAlign w:val="center"/>
          </w:tcPr>
          <w:p w14:paraId="270B4293" w14:textId="07310DCA" w:rsidR="006804DC" w:rsidRPr="00220FEF" w:rsidRDefault="006804DC" w:rsidP="00552842">
            <w:pPr>
              <w:spacing w:line="240" w:lineRule="auto"/>
              <w:ind w:left="105" w:right="-23" w:firstLine="0"/>
              <w:jc w:val="center"/>
              <w:rPr>
                <w:rFonts w:eastAsia="Times New Roman"/>
                <w:b/>
                <w:bCs/>
                <w:sz w:val="22"/>
                <w:szCs w:val="24"/>
                <w:lang w:val="en-US"/>
              </w:rPr>
            </w:pPr>
            <w:r w:rsidRPr="00220FEF">
              <w:rPr>
                <w:rFonts w:eastAsia="Times New Roman"/>
                <w:b/>
                <w:bCs/>
                <w:sz w:val="22"/>
                <w:szCs w:val="24"/>
                <w:lang w:val="en-US"/>
              </w:rPr>
              <w:br w:type="page"/>
              <w:t>Tên</w:t>
            </w:r>
            <w:r w:rsidRPr="00220FEF">
              <w:rPr>
                <w:rFonts w:eastAsia="Times New Roman"/>
                <w:sz w:val="22"/>
                <w:szCs w:val="24"/>
                <w:lang w:val="en-US"/>
              </w:rPr>
              <w:t xml:space="preserve"> </w:t>
            </w:r>
            <w:r w:rsidRPr="00220FEF">
              <w:rPr>
                <w:rFonts w:eastAsia="Times New Roman"/>
                <w:b/>
                <w:bCs/>
                <w:sz w:val="22"/>
                <w:szCs w:val="24"/>
                <w:lang w:val="en-US"/>
              </w:rPr>
              <w:t>tiêu</w:t>
            </w:r>
            <w:r w:rsidRPr="00220FEF">
              <w:rPr>
                <w:rFonts w:eastAsia="Times New Roman"/>
                <w:sz w:val="22"/>
                <w:szCs w:val="24"/>
                <w:lang w:val="en-US"/>
              </w:rPr>
              <w:t xml:space="preserve"> </w:t>
            </w:r>
            <w:r w:rsidRPr="00220FEF">
              <w:rPr>
                <w:rFonts w:eastAsia="Times New Roman"/>
                <w:b/>
                <w:bCs/>
                <w:spacing w:val="-1"/>
                <w:sz w:val="22"/>
                <w:szCs w:val="24"/>
                <w:lang w:val="en-US"/>
              </w:rPr>
              <w:t>c</w:t>
            </w:r>
            <w:r w:rsidRPr="00220FEF">
              <w:rPr>
                <w:rFonts w:eastAsia="Times New Roman"/>
                <w:b/>
                <w:bCs/>
                <w:sz w:val="22"/>
                <w:szCs w:val="24"/>
                <w:lang w:val="en-US"/>
              </w:rPr>
              <w:t>h</w:t>
            </w:r>
            <w:r w:rsidRPr="00220FEF">
              <w:rPr>
                <w:rFonts w:eastAsia="Times New Roman"/>
                <w:b/>
                <w:bCs/>
                <w:spacing w:val="1"/>
                <w:sz w:val="22"/>
                <w:szCs w:val="24"/>
                <w:lang w:val="en-US"/>
              </w:rPr>
              <w:t>u</w:t>
            </w:r>
            <w:r w:rsidRPr="00220FEF">
              <w:rPr>
                <w:rFonts w:eastAsia="Times New Roman"/>
                <w:b/>
                <w:bCs/>
                <w:sz w:val="22"/>
                <w:szCs w:val="24"/>
                <w:lang w:val="en-US"/>
              </w:rPr>
              <w:t>ẩn,</w:t>
            </w:r>
            <w:r w:rsidRPr="00220FEF">
              <w:rPr>
                <w:rFonts w:eastAsia="Times New Roman"/>
                <w:sz w:val="22"/>
                <w:szCs w:val="24"/>
                <w:lang w:val="en-US"/>
              </w:rPr>
              <w:t xml:space="preserve"> </w:t>
            </w:r>
            <w:r w:rsidRPr="00220FEF">
              <w:rPr>
                <w:rFonts w:eastAsia="Times New Roman"/>
                <w:b/>
                <w:bCs/>
                <w:sz w:val="22"/>
                <w:szCs w:val="24"/>
                <w:lang w:val="en-US"/>
              </w:rPr>
              <w:t>tiêu</w:t>
            </w:r>
            <w:r w:rsidRPr="00220FEF">
              <w:rPr>
                <w:rFonts w:eastAsia="Times New Roman"/>
                <w:sz w:val="22"/>
                <w:szCs w:val="24"/>
                <w:lang w:val="en-US"/>
              </w:rPr>
              <w:t xml:space="preserve"> </w:t>
            </w:r>
            <w:r w:rsidRPr="00220FEF">
              <w:rPr>
                <w:rFonts w:eastAsia="Times New Roman"/>
                <w:b/>
                <w:bCs/>
                <w:sz w:val="22"/>
                <w:szCs w:val="24"/>
                <w:lang w:val="en-US"/>
              </w:rPr>
              <w:t>chí</w:t>
            </w:r>
          </w:p>
        </w:tc>
        <w:tc>
          <w:tcPr>
            <w:tcW w:w="1701" w:type="dxa"/>
            <w:vAlign w:val="center"/>
          </w:tcPr>
          <w:p w14:paraId="7605C52C" w14:textId="77777777" w:rsidR="006804DC" w:rsidRPr="00220FEF" w:rsidRDefault="006804DC" w:rsidP="006804DC">
            <w:pPr>
              <w:spacing w:before="120" w:line="240" w:lineRule="auto"/>
              <w:ind w:left="108" w:right="-23" w:firstLine="0"/>
              <w:jc w:val="center"/>
              <w:rPr>
                <w:rFonts w:eastAsia="Times New Roman"/>
                <w:b/>
                <w:bCs/>
                <w:sz w:val="22"/>
                <w:szCs w:val="24"/>
                <w:lang w:val="en-US"/>
              </w:rPr>
            </w:pPr>
            <w:r w:rsidRPr="00220FEF">
              <w:rPr>
                <w:rFonts w:eastAsia="Times New Roman"/>
                <w:b/>
                <w:bCs/>
                <w:sz w:val="22"/>
                <w:szCs w:val="24"/>
                <w:lang w:val="en-US"/>
              </w:rPr>
              <w:br w:type="page"/>
              <w:t>Đánh giá</w:t>
            </w:r>
          </w:p>
          <w:p w14:paraId="566A2148" w14:textId="77777777" w:rsidR="006804DC" w:rsidRPr="00220FEF" w:rsidRDefault="006804DC" w:rsidP="006804DC">
            <w:pPr>
              <w:spacing w:before="120" w:line="240" w:lineRule="auto"/>
              <w:ind w:left="108" w:right="-23" w:firstLine="0"/>
              <w:jc w:val="center"/>
              <w:rPr>
                <w:rFonts w:eastAsia="Times New Roman"/>
                <w:b/>
                <w:bCs/>
                <w:sz w:val="22"/>
                <w:szCs w:val="24"/>
                <w:lang w:val="en-US"/>
              </w:rPr>
            </w:pPr>
            <w:r w:rsidRPr="00220FEF">
              <w:rPr>
                <w:rFonts w:eastAsia="Times New Roman"/>
                <w:b/>
                <w:bCs/>
                <w:sz w:val="22"/>
                <w:szCs w:val="24"/>
                <w:lang w:val="en-US"/>
              </w:rPr>
              <w:t>(Đạt/Khá/Tốt)</w:t>
            </w:r>
          </w:p>
          <w:p w14:paraId="408BA5CA" w14:textId="77777777" w:rsidR="006804DC" w:rsidRPr="00220FEF" w:rsidRDefault="006804DC" w:rsidP="006804DC">
            <w:pPr>
              <w:spacing w:line="240" w:lineRule="auto"/>
              <w:ind w:left="105" w:right="-23" w:firstLine="0"/>
              <w:jc w:val="center"/>
              <w:rPr>
                <w:rFonts w:eastAsia="Times New Roman"/>
                <w:b/>
                <w:bCs/>
                <w:sz w:val="22"/>
                <w:szCs w:val="24"/>
                <w:lang w:val="en-US"/>
              </w:rPr>
            </w:pPr>
          </w:p>
        </w:tc>
      </w:tr>
      <w:tr w:rsidR="00814AFC" w:rsidRPr="00220FEF" w14:paraId="6EBDFF17" w14:textId="77777777" w:rsidTr="00552842">
        <w:trPr>
          <w:trHeight w:val="261"/>
          <w:jc w:val="center"/>
        </w:trPr>
        <w:tc>
          <w:tcPr>
            <w:tcW w:w="1495" w:type="dxa"/>
            <w:vAlign w:val="center"/>
          </w:tcPr>
          <w:p w14:paraId="442DB117" w14:textId="2BC05535" w:rsidR="00814AFC" w:rsidRPr="00220FEF" w:rsidRDefault="00814AFC" w:rsidP="00814AFC">
            <w:pPr>
              <w:widowControl w:val="0"/>
              <w:autoSpaceDE w:val="0"/>
              <w:autoSpaceDN w:val="0"/>
              <w:spacing w:line="240" w:lineRule="auto"/>
              <w:ind w:left="64" w:right="22" w:firstLine="0"/>
              <w:jc w:val="center"/>
              <w:rPr>
                <w:rFonts w:eastAsia="Times New Roman"/>
                <w:b/>
                <w:sz w:val="22"/>
                <w:szCs w:val="24"/>
                <w:lang w:val="en-US" w:bidi="en-US"/>
              </w:rPr>
            </w:pPr>
            <w:r w:rsidRPr="00220FEF">
              <w:rPr>
                <w:b/>
                <w:bCs/>
                <w:sz w:val="22"/>
                <w:lang w:bidi="en-US"/>
              </w:rPr>
              <w:t>Tiêu chuẩn 1</w:t>
            </w:r>
          </w:p>
        </w:tc>
        <w:tc>
          <w:tcPr>
            <w:tcW w:w="5387" w:type="dxa"/>
          </w:tcPr>
          <w:p w14:paraId="27EFA58F" w14:textId="4ACECE8A" w:rsidR="00814AFC" w:rsidRPr="00220FEF" w:rsidRDefault="00814AFC" w:rsidP="00814AFC">
            <w:pPr>
              <w:widowControl w:val="0"/>
              <w:tabs>
                <w:tab w:val="left" w:pos="4814"/>
                <w:tab w:val="left" w:pos="5948"/>
              </w:tabs>
              <w:autoSpaceDE w:val="0"/>
              <w:autoSpaceDN w:val="0"/>
              <w:spacing w:line="240" w:lineRule="auto"/>
              <w:ind w:right="137" w:firstLine="0"/>
              <w:jc w:val="left"/>
              <w:rPr>
                <w:rFonts w:eastAsia="Times New Roman"/>
                <w:b/>
                <w:sz w:val="22"/>
                <w:szCs w:val="24"/>
                <w:lang w:val="en-US" w:bidi="en-US"/>
              </w:rPr>
            </w:pPr>
            <w:r w:rsidRPr="00220FEF">
              <w:rPr>
                <w:b/>
                <w:bCs/>
                <w:sz w:val="22"/>
                <w:lang w:bidi="en-US"/>
              </w:rPr>
              <w:t xml:space="preserve"> Phẩm chất chính trị, đạo đức nghề nghiệp</w:t>
            </w:r>
          </w:p>
        </w:tc>
        <w:tc>
          <w:tcPr>
            <w:tcW w:w="1701" w:type="dxa"/>
          </w:tcPr>
          <w:p w14:paraId="2FAF2F80" w14:textId="77777777" w:rsidR="00814AFC" w:rsidRPr="00220FEF" w:rsidRDefault="00814AFC" w:rsidP="00814AFC">
            <w:pPr>
              <w:widowControl w:val="0"/>
              <w:tabs>
                <w:tab w:val="left" w:pos="4814"/>
                <w:tab w:val="left" w:pos="5948"/>
              </w:tabs>
              <w:autoSpaceDE w:val="0"/>
              <w:autoSpaceDN w:val="0"/>
              <w:spacing w:line="312" w:lineRule="auto"/>
              <w:ind w:right="137" w:firstLine="0"/>
              <w:jc w:val="left"/>
              <w:rPr>
                <w:rFonts w:eastAsia="Times New Roman"/>
                <w:b/>
                <w:sz w:val="22"/>
                <w:szCs w:val="24"/>
                <w:lang w:val="en-US" w:bidi="en-US"/>
              </w:rPr>
            </w:pPr>
          </w:p>
        </w:tc>
      </w:tr>
      <w:tr w:rsidR="00814AFC" w:rsidRPr="00220FEF" w14:paraId="7051E180" w14:textId="77777777" w:rsidTr="00552842">
        <w:trPr>
          <w:trHeight w:val="264"/>
          <w:jc w:val="center"/>
        </w:trPr>
        <w:tc>
          <w:tcPr>
            <w:tcW w:w="1495" w:type="dxa"/>
            <w:vAlign w:val="center"/>
          </w:tcPr>
          <w:p w14:paraId="09EFFB09" w14:textId="0B789B4C" w:rsidR="00814AFC" w:rsidRPr="00220FEF" w:rsidRDefault="00814AFC" w:rsidP="00814AFC">
            <w:pPr>
              <w:widowControl w:val="0"/>
              <w:autoSpaceDE w:val="0"/>
              <w:autoSpaceDN w:val="0"/>
              <w:spacing w:line="240" w:lineRule="auto"/>
              <w:ind w:left="37" w:right="22" w:firstLine="0"/>
              <w:jc w:val="center"/>
              <w:rPr>
                <w:rFonts w:eastAsia="Times New Roman"/>
                <w:sz w:val="22"/>
                <w:szCs w:val="24"/>
                <w:lang w:val="nb-NO" w:bidi="en-US"/>
              </w:rPr>
            </w:pPr>
            <w:r w:rsidRPr="00220FEF">
              <w:rPr>
                <w:bCs/>
                <w:sz w:val="22"/>
                <w:lang w:val="nb-NO"/>
              </w:rPr>
              <w:t>Tiêu chí 1</w:t>
            </w:r>
          </w:p>
        </w:tc>
        <w:tc>
          <w:tcPr>
            <w:tcW w:w="5387" w:type="dxa"/>
          </w:tcPr>
          <w:p w14:paraId="567E4E7A" w14:textId="39C24FFD" w:rsidR="00814AFC" w:rsidRPr="00220FEF" w:rsidRDefault="00814AFC" w:rsidP="00814AFC">
            <w:pPr>
              <w:widowControl w:val="0"/>
              <w:autoSpaceDE w:val="0"/>
              <w:autoSpaceDN w:val="0"/>
              <w:spacing w:line="240" w:lineRule="auto"/>
              <w:ind w:left="72" w:firstLine="0"/>
              <w:jc w:val="left"/>
              <w:rPr>
                <w:rFonts w:eastAsia="Times New Roman"/>
                <w:sz w:val="22"/>
                <w:szCs w:val="24"/>
                <w:lang w:val="nb-NO" w:bidi="en-US"/>
              </w:rPr>
            </w:pPr>
            <w:r w:rsidRPr="00220FEF">
              <w:rPr>
                <w:bCs/>
                <w:sz w:val="22"/>
                <w:lang w:val="nb-NO"/>
              </w:rPr>
              <w:t>Chấp hành đường lối chủ trương của Đảng, chính sách, pháp luật của Nhà nước Việt Nam</w:t>
            </w:r>
          </w:p>
        </w:tc>
        <w:tc>
          <w:tcPr>
            <w:tcW w:w="1701" w:type="dxa"/>
          </w:tcPr>
          <w:p w14:paraId="46957FBA" w14:textId="77777777" w:rsidR="00814AFC" w:rsidRPr="00220FEF" w:rsidRDefault="00814AFC" w:rsidP="00814AFC">
            <w:pPr>
              <w:widowControl w:val="0"/>
              <w:autoSpaceDE w:val="0"/>
              <w:autoSpaceDN w:val="0"/>
              <w:spacing w:line="312" w:lineRule="auto"/>
              <w:ind w:left="72" w:firstLine="0"/>
              <w:jc w:val="left"/>
              <w:rPr>
                <w:rFonts w:eastAsia="Times New Roman"/>
                <w:sz w:val="22"/>
                <w:szCs w:val="24"/>
                <w:lang w:val="nb-NO" w:bidi="en-US"/>
              </w:rPr>
            </w:pPr>
          </w:p>
        </w:tc>
      </w:tr>
      <w:tr w:rsidR="00814AFC" w:rsidRPr="00220FEF" w14:paraId="7BBD884A" w14:textId="77777777" w:rsidTr="00552842">
        <w:trPr>
          <w:trHeight w:val="261"/>
          <w:jc w:val="center"/>
        </w:trPr>
        <w:tc>
          <w:tcPr>
            <w:tcW w:w="1495" w:type="dxa"/>
            <w:vAlign w:val="center"/>
          </w:tcPr>
          <w:p w14:paraId="1044F107" w14:textId="446F756C" w:rsidR="00814AFC" w:rsidRPr="00220FEF" w:rsidRDefault="00814AFC" w:rsidP="00814AFC">
            <w:pPr>
              <w:widowControl w:val="0"/>
              <w:autoSpaceDE w:val="0"/>
              <w:autoSpaceDN w:val="0"/>
              <w:spacing w:line="240" w:lineRule="auto"/>
              <w:ind w:right="17" w:firstLine="0"/>
              <w:jc w:val="center"/>
              <w:rPr>
                <w:rFonts w:eastAsia="Times New Roman"/>
                <w:sz w:val="22"/>
                <w:szCs w:val="24"/>
                <w:lang w:val="nb-NO" w:bidi="en-US"/>
              </w:rPr>
            </w:pPr>
            <w:r w:rsidRPr="00220FEF">
              <w:rPr>
                <w:bCs/>
                <w:sz w:val="22"/>
                <w:lang w:val="nb-NO"/>
              </w:rPr>
              <w:t>Tiêu chí 2</w:t>
            </w:r>
          </w:p>
        </w:tc>
        <w:tc>
          <w:tcPr>
            <w:tcW w:w="5387" w:type="dxa"/>
          </w:tcPr>
          <w:p w14:paraId="3FDF4108" w14:textId="13CA4D18" w:rsidR="00814AFC" w:rsidRPr="00220FEF" w:rsidRDefault="00814AFC" w:rsidP="00814AFC">
            <w:pPr>
              <w:widowControl w:val="0"/>
              <w:autoSpaceDE w:val="0"/>
              <w:autoSpaceDN w:val="0"/>
              <w:spacing w:line="240" w:lineRule="auto"/>
              <w:ind w:left="69" w:firstLine="0"/>
              <w:jc w:val="left"/>
              <w:rPr>
                <w:rFonts w:eastAsia="Times New Roman"/>
                <w:sz w:val="22"/>
                <w:szCs w:val="24"/>
                <w:lang w:val="nb-NO" w:bidi="en-US"/>
              </w:rPr>
            </w:pPr>
            <w:r w:rsidRPr="00220FEF">
              <w:rPr>
                <w:bCs/>
                <w:sz w:val="22"/>
                <w:lang w:val="nb-NO"/>
              </w:rPr>
              <w:t>Chấp hành Luật giáo dục đại học, điều lệ, quy định của ngành và quy định của trường ĐH</w:t>
            </w:r>
          </w:p>
        </w:tc>
        <w:tc>
          <w:tcPr>
            <w:tcW w:w="1701" w:type="dxa"/>
          </w:tcPr>
          <w:p w14:paraId="72CE9F2D" w14:textId="77777777" w:rsidR="00814AFC" w:rsidRPr="00220FEF" w:rsidRDefault="00814AFC" w:rsidP="00814AFC">
            <w:pPr>
              <w:widowControl w:val="0"/>
              <w:autoSpaceDE w:val="0"/>
              <w:autoSpaceDN w:val="0"/>
              <w:spacing w:line="312" w:lineRule="auto"/>
              <w:ind w:left="69" w:firstLine="0"/>
              <w:jc w:val="left"/>
              <w:rPr>
                <w:rFonts w:eastAsia="Times New Roman"/>
                <w:sz w:val="22"/>
                <w:szCs w:val="24"/>
                <w:lang w:val="nb-NO" w:bidi="en-US"/>
              </w:rPr>
            </w:pPr>
          </w:p>
        </w:tc>
      </w:tr>
      <w:tr w:rsidR="00814AFC" w:rsidRPr="00220FEF" w14:paraId="5B693F1D" w14:textId="77777777" w:rsidTr="00552842">
        <w:trPr>
          <w:trHeight w:val="264"/>
          <w:jc w:val="center"/>
        </w:trPr>
        <w:tc>
          <w:tcPr>
            <w:tcW w:w="1495" w:type="dxa"/>
            <w:vAlign w:val="center"/>
          </w:tcPr>
          <w:p w14:paraId="31228455" w14:textId="355E9C2A" w:rsidR="00814AFC" w:rsidRPr="00220FEF"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220FEF">
              <w:rPr>
                <w:bCs/>
                <w:sz w:val="22"/>
                <w:lang w:val="nb-NO"/>
              </w:rPr>
              <w:t>Tiêu chí 3</w:t>
            </w:r>
          </w:p>
        </w:tc>
        <w:tc>
          <w:tcPr>
            <w:tcW w:w="5387" w:type="dxa"/>
          </w:tcPr>
          <w:p w14:paraId="143B77B0" w14:textId="6B9BAD66" w:rsidR="00814AFC" w:rsidRPr="00220FEF" w:rsidRDefault="00814AFC" w:rsidP="00814AFC">
            <w:pPr>
              <w:widowControl w:val="0"/>
              <w:autoSpaceDE w:val="0"/>
              <w:autoSpaceDN w:val="0"/>
              <w:spacing w:line="240" w:lineRule="auto"/>
              <w:ind w:left="67" w:firstLine="0"/>
              <w:jc w:val="left"/>
              <w:rPr>
                <w:rFonts w:eastAsia="Times New Roman"/>
                <w:sz w:val="22"/>
                <w:szCs w:val="24"/>
                <w:lang w:val="nb-NO" w:bidi="en-US"/>
              </w:rPr>
            </w:pPr>
            <w:r w:rsidRPr="00220FEF">
              <w:rPr>
                <w:bCs/>
                <w:sz w:val="22"/>
                <w:lang w:val="nb-NO"/>
              </w:rPr>
              <w:t>Thực hiện nghiêm túc các quy định về đạo đức nhà giáo, giữ gìn phẩm chất, danh dự, uy tín của nhà giáo.</w:t>
            </w:r>
          </w:p>
        </w:tc>
        <w:tc>
          <w:tcPr>
            <w:tcW w:w="1701" w:type="dxa"/>
          </w:tcPr>
          <w:p w14:paraId="486B675D" w14:textId="77777777" w:rsidR="00814AFC" w:rsidRPr="00220FEF" w:rsidRDefault="00814AFC" w:rsidP="00814AFC">
            <w:pPr>
              <w:widowControl w:val="0"/>
              <w:autoSpaceDE w:val="0"/>
              <w:autoSpaceDN w:val="0"/>
              <w:spacing w:line="312" w:lineRule="auto"/>
              <w:ind w:left="67" w:firstLine="0"/>
              <w:jc w:val="left"/>
              <w:rPr>
                <w:rFonts w:eastAsia="Times New Roman"/>
                <w:sz w:val="22"/>
                <w:szCs w:val="24"/>
                <w:lang w:val="nb-NO" w:bidi="en-US"/>
              </w:rPr>
            </w:pPr>
          </w:p>
        </w:tc>
      </w:tr>
      <w:tr w:rsidR="00814AFC" w:rsidRPr="00220FEF" w14:paraId="195D4CEE" w14:textId="77777777" w:rsidTr="00552842">
        <w:trPr>
          <w:trHeight w:val="268"/>
          <w:jc w:val="center"/>
        </w:trPr>
        <w:tc>
          <w:tcPr>
            <w:tcW w:w="1495" w:type="dxa"/>
            <w:vAlign w:val="center"/>
          </w:tcPr>
          <w:p w14:paraId="6FA71DB0" w14:textId="2612F08E" w:rsidR="00814AFC" w:rsidRPr="00220FEF" w:rsidRDefault="00814AFC" w:rsidP="00814AFC">
            <w:pPr>
              <w:widowControl w:val="0"/>
              <w:autoSpaceDE w:val="0"/>
              <w:autoSpaceDN w:val="0"/>
              <w:spacing w:line="240" w:lineRule="auto"/>
              <w:ind w:right="13" w:firstLine="0"/>
              <w:jc w:val="center"/>
              <w:rPr>
                <w:rFonts w:eastAsia="Times New Roman"/>
                <w:sz w:val="22"/>
                <w:szCs w:val="24"/>
                <w:lang w:val="nb-NO" w:bidi="en-US"/>
              </w:rPr>
            </w:pPr>
            <w:r w:rsidRPr="00220FEF">
              <w:rPr>
                <w:bCs/>
                <w:sz w:val="22"/>
                <w:lang w:val="nb-NO"/>
              </w:rPr>
              <w:t>Tiêu chí 4</w:t>
            </w:r>
          </w:p>
        </w:tc>
        <w:tc>
          <w:tcPr>
            <w:tcW w:w="5387" w:type="dxa"/>
          </w:tcPr>
          <w:p w14:paraId="792AE730" w14:textId="75F94578" w:rsidR="00814AFC" w:rsidRPr="00220FEF" w:rsidRDefault="00814AFC" w:rsidP="00814AFC">
            <w:pPr>
              <w:widowControl w:val="0"/>
              <w:autoSpaceDE w:val="0"/>
              <w:autoSpaceDN w:val="0"/>
              <w:spacing w:line="240" w:lineRule="auto"/>
              <w:ind w:left="70" w:firstLine="0"/>
              <w:jc w:val="left"/>
              <w:rPr>
                <w:rFonts w:eastAsia="Times New Roman"/>
                <w:sz w:val="22"/>
                <w:szCs w:val="24"/>
                <w:lang w:val="nb-NO" w:bidi="en-US"/>
              </w:rPr>
            </w:pPr>
            <w:r w:rsidRPr="00220FEF">
              <w:rPr>
                <w:bCs/>
                <w:sz w:val="22"/>
                <w:lang w:val="nb-NO"/>
              </w:rPr>
              <w:t>Đam mê và có trách nhiệm nghề nghiệp</w:t>
            </w:r>
          </w:p>
        </w:tc>
        <w:tc>
          <w:tcPr>
            <w:tcW w:w="1701" w:type="dxa"/>
          </w:tcPr>
          <w:p w14:paraId="7DF41F2F" w14:textId="77777777" w:rsidR="00814AFC" w:rsidRPr="00220FEF" w:rsidRDefault="00814AFC" w:rsidP="00814AFC">
            <w:pPr>
              <w:widowControl w:val="0"/>
              <w:autoSpaceDE w:val="0"/>
              <w:autoSpaceDN w:val="0"/>
              <w:spacing w:line="312" w:lineRule="auto"/>
              <w:ind w:left="70" w:firstLine="0"/>
              <w:jc w:val="left"/>
              <w:rPr>
                <w:rFonts w:eastAsia="Times New Roman"/>
                <w:sz w:val="22"/>
                <w:szCs w:val="24"/>
                <w:lang w:val="nb-NO" w:bidi="en-US"/>
              </w:rPr>
            </w:pPr>
          </w:p>
        </w:tc>
      </w:tr>
      <w:tr w:rsidR="00814AFC" w:rsidRPr="00220FEF" w14:paraId="005CF33A" w14:textId="77777777" w:rsidTr="00552842">
        <w:trPr>
          <w:trHeight w:val="268"/>
          <w:jc w:val="center"/>
        </w:trPr>
        <w:tc>
          <w:tcPr>
            <w:tcW w:w="1495" w:type="dxa"/>
            <w:vAlign w:val="center"/>
          </w:tcPr>
          <w:p w14:paraId="2B5D0DDF" w14:textId="2E2C4FC3" w:rsidR="00814AFC" w:rsidRPr="00220FEF" w:rsidRDefault="00814AFC" w:rsidP="00814AFC">
            <w:pPr>
              <w:widowControl w:val="0"/>
              <w:autoSpaceDE w:val="0"/>
              <w:autoSpaceDN w:val="0"/>
              <w:spacing w:line="240" w:lineRule="auto"/>
              <w:ind w:right="18" w:firstLine="0"/>
              <w:jc w:val="center"/>
              <w:rPr>
                <w:rFonts w:eastAsia="Times New Roman"/>
                <w:b/>
                <w:sz w:val="22"/>
                <w:szCs w:val="24"/>
                <w:lang w:val="en-US" w:bidi="en-US"/>
              </w:rPr>
            </w:pPr>
            <w:r w:rsidRPr="00220FEF">
              <w:rPr>
                <w:b/>
                <w:bCs/>
                <w:sz w:val="22"/>
                <w:lang w:bidi="en-US"/>
              </w:rPr>
              <w:t>Tiêu chuẩn 2</w:t>
            </w:r>
          </w:p>
        </w:tc>
        <w:tc>
          <w:tcPr>
            <w:tcW w:w="5387" w:type="dxa"/>
          </w:tcPr>
          <w:p w14:paraId="2BE9DB76" w14:textId="1F52803B" w:rsidR="00814AFC" w:rsidRPr="00220FEF" w:rsidRDefault="00814AFC" w:rsidP="00814AFC">
            <w:pPr>
              <w:widowControl w:val="0"/>
              <w:autoSpaceDE w:val="0"/>
              <w:autoSpaceDN w:val="0"/>
              <w:spacing w:line="240" w:lineRule="auto"/>
              <w:ind w:right="-5" w:firstLine="0"/>
              <w:jc w:val="left"/>
              <w:rPr>
                <w:rFonts w:eastAsia="Times New Roman"/>
                <w:b/>
                <w:sz w:val="22"/>
                <w:szCs w:val="24"/>
                <w:lang w:val="en-US" w:bidi="en-US"/>
              </w:rPr>
            </w:pPr>
            <w:r w:rsidRPr="00220FEF">
              <w:rPr>
                <w:b/>
                <w:bCs/>
                <w:sz w:val="22"/>
                <w:lang w:bidi="en-US"/>
              </w:rPr>
              <w:t xml:space="preserve"> Năng lực chuyên môn</w:t>
            </w:r>
          </w:p>
        </w:tc>
        <w:tc>
          <w:tcPr>
            <w:tcW w:w="1701" w:type="dxa"/>
          </w:tcPr>
          <w:p w14:paraId="4595013A" w14:textId="77777777" w:rsidR="00814AFC" w:rsidRPr="00220FEF" w:rsidRDefault="00814AFC" w:rsidP="00814AFC">
            <w:pPr>
              <w:widowControl w:val="0"/>
              <w:autoSpaceDE w:val="0"/>
              <w:autoSpaceDN w:val="0"/>
              <w:spacing w:line="312" w:lineRule="auto"/>
              <w:ind w:right="-5" w:firstLine="0"/>
              <w:jc w:val="left"/>
              <w:rPr>
                <w:rFonts w:eastAsia="Times New Roman"/>
                <w:b/>
                <w:sz w:val="22"/>
                <w:szCs w:val="24"/>
                <w:lang w:val="en-US" w:bidi="en-US"/>
              </w:rPr>
            </w:pPr>
          </w:p>
        </w:tc>
      </w:tr>
      <w:tr w:rsidR="00814AFC" w:rsidRPr="00220FEF" w14:paraId="0222F6CD" w14:textId="77777777" w:rsidTr="00552842">
        <w:trPr>
          <w:trHeight w:val="488"/>
          <w:jc w:val="center"/>
        </w:trPr>
        <w:tc>
          <w:tcPr>
            <w:tcW w:w="1495" w:type="dxa"/>
            <w:vAlign w:val="center"/>
          </w:tcPr>
          <w:p w14:paraId="08EBB3CB" w14:textId="2823B785" w:rsidR="00814AFC" w:rsidRPr="00220FEF"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220FEF">
              <w:rPr>
                <w:bCs/>
                <w:sz w:val="22"/>
                <w:lang w:val="nb-NO"/>
              </w:rPr>
              <w:t>Tiêu chí 5</w:t>
            </w:r>
          </w:p>
        </w:tc>
        <w:tc>
          <w:tcPr>
            <w:tcW w:w="5387" w:type="dxa"/>
          </w:tcPr>
          <w:p w14:paraId="555D1D4E" w14:textId="3D7276FB" w:rsidR="00814AFC" w:rsidRPr="00220FEF" w:rsidRDefault="00814AFC" w:rsidP="00814AFC">
            <w:pPr>
              <w:widowControl w:val="0"/>
              <w:autoSpaceDE w:val="0"/>
              <w:autoSpaceDN w:val="0"/>
              <w:spacing w:line="240" w:lineRule="auto"/>
              <w:ind w:left="74" w:firstLine="0"/>
              <w:jc w:val="left"/>
              <w:rPr>
                <w:rFonts w:eastAsia="Times New Roman"/>
                <w:sz w:val="22"/>
                <w:szCs w:val="24"/>
                <w:lang w:val="nb-NO" w:bidi="en-US"/>
              </w:rPr>
            </w:pPr>
            <w:r w:rsidRPr="00220FEF">
              <w:rPr>
                <w:bCs/>
                <w:sz w:val="22"/>
                <w:lang w:val="nb-NO"/>
              </w:rPr>
              <w:t xml:space="preserve">Đạt chuẩn trình độ đào tạo theo quy định </w:t>
            </w:r>
          </w:p>
        </w:tc>
        <w:tc>
          <w:tcPr>
            <w:tcW w:w="1701" w:type="dxa"/>
          </w:tcPr>
          <w:p w14:paraId="703A2825" w14:textId="77777777" w:rsidR="00814AFC" w:rsidRPr="00220FEF" w:rsidRDefault="00814AFC" w:rsidP="00814AFC">
            <w:pPr>
              <w:widowControl w:val="0"/>
              <w:autoSpaceDE w:val="0"/>
              <w:autoSpaceDN w:val="0"/>
              <w:spacing w:line="312" w:lineRule="auto"/>
              <w:ind w:left="74" w:firstLine="0"/>
              <w:jc w:val="left"/>
              <w:rPr>
                <w:rFonts w:eastAsia="Times New Roman"/>
                <w:sz w:val="22"/>
                <w:szCs w:val="24"/>
                <w:lang w:val="nb-NO" w:bidi="en-US"/>
              </w:rPr>
            </w:pPr>
          </w:p>
        </w:tc>
      </w:tr>
      <w:tr w:rsidR="00814AFC" w:rsidRPr="00220FEF" w14:paraId="4D25EF0B" w14:textId="77777777" w:rsidTr="00552842">
        <w:trPr>
          <w:trHeight w:val="264"/>
          <w:jc w:val="center"/>
        </w:trPr>
        <w:tc>
          <w:tcPr>
            <w:tcW w:w="1495" w:type="dxa"/>
            <w:vAlign w:val="center"/>
          </w:tcPr>
          <w:p w14:paraId="1262C48F" w14:textId="449392A5" w:rsidR="00814AFC" w:rsidRPr="00220FEF" w:rsidRDefault="00814AFC" w:rsidP="00814AFC">
            <w:pPr>
              <w:widowControl w:val="0"/>
              <w:autoSpaceDE w:val="0"/>
              <w:autoSpaceDN w:val="0"/>
              <w:spacing w:line="240" w:lineRule="auto"/>
              <w:ind w:right="18" w:firstLine="0"/>
              <w:jc w:val="center"/>
              <w:rPr>
                <w:rFonts w:eastAsia="Times New Roman"/>
                <w:sz w:val="22"/>
                <w:szCs w:val="24"/>
                <w:lang w:val="nb-NO" w:bidi="en-US"/>
              </w:rPr>
            </w:pPr>
            <w:r w:rsidRPr="00220FEF">
              <w:rPr>
                <w:bCs/>
                <w:sz w:val="22"/>
                <w:lang w:val="nb-NO"/>
              </w:rPr>
              <w:t>Tiêu chí 6</w:t>
            </w:r>
          </w:p>
        </w:tc>
        <w:tc>
          <w:tcPr>
            <w:tcW w:w="5387" w:type="dxa"/>
          </w:tcPr>
          <w:p w14:paraId="721B4A43" w14:textId="43595E31"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Cập nhật tri thức và định hướng đổi mới giáo dục đại học trong nước và quốc tế</w:t>
            </w:r>
          </w:p>
        </w:tc>
        <w:tc>
          <w:tcPr>
            <w:tcW w:w="1701" w:type="dxa"/>
          </w:tcPr>
          <w:p w14:paraId="1BFCD28B" w14:textId="77777777" w:rsidR="00814AFC" w:rsidRPr="00220FEF"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814AFC" w:rsidRPr="00220FEF" w14:paraId="73165527" w14:textId="77777777" w:rsidTr="00552842">
        <w:trPr>
          <w:trHeight w:val="268"/>
          <w:jc w:val="center"/>
        </w:trPr>
        <w:tc>
          <w:tcPr>
            <w:tcW w:w="1495" w:type="dxa"/>
            <w:vAlign w:val="center"/>
          </w:tcPr>
          <w:p w14:paraId="43505CF3" w14:textId="6E68FF36" w:rsidR="00814AFC" w:rsidRPr="00220FEF" w:rsidRDefault="00814AFC" w:rsidP="00814AFC">
            <w:pPr>
              <w:widowControl w:val="0"/>
              <w:autoSpaceDE w:val="0"/>
              <w:autoSpaceDN w:val="0"/>
              <w:spacing w:line="240" w:lineRule="auto"/>
              <w:ind w:left="59" w:right="22" w:firstLine="0"/>
              <w:jc w:val="center"/>
              <w:rPr>
                <w:rFonts w:eastAsia="Times New Roman"/>
                <w:sz w:val="22"/>
                <w:szCs w:val="24"/>
                <w:lang w:val="nb-NO" w:bidi="en-US"/>
              </w:rPr>
            </w:pPr>
            <w:r w:rsidRPr="00220FEF">
              <w:rPr>
                <w:bCs/>
                <w:sz w:val="22"/>
                <w:lang w:val="nb-NO"/>
              </w:rPr>
              <w:t>Tiêu chí 7</w:t>
            </w:r>
          </w:p>
        </w:tc>
        <w:tc>
          <w:tcPr>
            <w:tcW w:w="5387" w:type="dxa"/>
          </w:tcPr>
          <w:p w14:paraId="7D0ABBF4" w14:textId="09B09381"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Năng lực về văn hóa của các nước nói tiếng Anh, có thể lồng ghép các kiến thức về văn hóa của các nước nói tiếng Anh trong bài giảng trên lớp</w:t>
            </w:r>
          </w:p>
        </w:tc>
        <w:tc>
          <w:tcPr>
            <w:tcW w:w="1701" w:type="dxa"/>
          </w:tcPr>
          <w:p w14:paraId="1FD96C24" w14:textId="77777777" w:rsidR="00814AFC" w:rsidRPr="00220FEF"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814AFC" w:rsidRPr="00220FEF" w14:paraId="4BE80783" w14:textId="77777777" w:rsidTr="00552842">
        <w:trPr>
          <w:trHeight w:val="268"/>
          <w:jc w:val="center"/>
        </w:trPr>
        <w:tc>
          <w:tcPr>
            <w:tcW w:w="1495" w:type="dxa"/>
            <w:vAlign w:val="center"/>
          </w:tcPr>
          <w:p w14:paraId="3ACD9C39" w14:textId="5C8D08F9" w:rsidR="00814AFC" w:rsidRPr="00220FEF" w:rsidRDefault="00814AFC" w:rsidP="00814AFC">
            <w:pPr>
              <w:widowControl w:val="0"/>
              <w:autoSpaceDE w:val="0"/>
              <w:autoSpaceDN w:val="0"/>
              <w:spacing w:line="240" w:lineRule="auto"/>
              <w:ind w:left="61" w:right="22" w:firstLine="0"/>
              <w:jc w:val="center"/>
              <w:rPr>
                <w:rFonts w:eastAsia="Times New Roman"/>
                <w:i/>
                <w:sz w:val="22"/>
                <w:szCs w:val="24"/>
                <w:lang w:val="nb-NO" w:bidi="en-US"/>
              </w:rPr>
            </w:pPr>
            <w:r w:rsidRPr="00220FEF">
              <w:rPr>
                <w:bCs/>
                <w:sz w:val="22"/>
                <w:lang w:val="nb-NO"/>
              </w:rPr>
              <w:t>Tiêu chí 8</w:t>
            </w:r>
          </w:p>
        </w:tc>
        <w:tc>
          <w:tcPr>
            <w:tcW w:w="5387" w:type="dxa"/>
          </w:tcPr>
          <w:p w14:paraId="7CEF15A3" w14:textId="338C389D" w:rsidR="00814AFC" w:rsidRPr="00220FEF" w:rsidRDefault="00814AFC" w:rsidP="00814AFC">
            <w:pPr>
              <w:widowControl w:val="0"/>
              <w:autoSpaceDE w:val="0"/>
              <w:autoSpaceDN w:val="0"/>
              <w:spacing w:line="240" w:lineRule="auto"/>
              <w:ind w:left="66" w:firstLine="0"/>
              <w:jc w:val="left"/>
              <w:rPr>
                <w:rFonts w:eastAsia="Times New Roman"/>
                <w:i/>
                <w:sz w:val="22"/>
                <w:szCs w:val="24"/>
                <w:lang w:val="nb-NO" w:bidi="en-US"/>
              </w:rPr>
            </w:pPr>
            <w:r w:rsidRPr="00220FEF">
              <w:rPr>
                <w:bCs/>
                <w:i/>
                <w:sz w:val="22"/>
                <w:lang w:val="nb-NO"/>
              </w:rPr>
              <w:t xml:space="preserve">Năng lực </w:t>
            </w:r>
            <w:r w:rsidRPr="00220FEF">
              <w:rPr>
                <w:bCs/>
                <w:i/>
                <w:sz w:val="22"/>
                <w:lang w:bidi="en-US"/>
              </w:rPr>
              <w:t>ngôn ngữ và văn hóa của ngành học cụ thể mà sinh viên đang học hoặc sẽ làm việc</w:t>
            </w:r>
          </w:p>
        </w:tc>
        <w:tc>
          <w:tcPr>
            <w:tcW w:w="1701" w:type="dxa"/>
          </w:tcPr>
          <w:p w14:paraId="7B1E13BC" w14:textId="77777777" w:rsidR="00814AFC" w:rsidRPr="00220FEF" w:rsidRDefault="00814AFC" w:rsidP="00814AFC">
            <w:pPr>
              <w:widowControl w:val="0"/>
              <w:autoSpaceDE w:val="0"/>
              <w:autoSpaceDN w:val="0"/>
              <w:spacing w:line="312" w:lineRule="auto"/>
              <w:ind w:left="66" w:firstLine="0"/>
              <w:jc w:val="left"/>
              <w:rPr>
                <w:rFonts w:eastAsia="Times New Roman"/>
                <w:i/>
                <w:sz w:val="22"/>
                <w:szCs w:val="24"/>
                <w:lang w:val="nb-NO" w:bidi="en-US"/>
              </w:rPr>
            </w:pPr>
          </w:p>
        </w:tc>
      </w:tr>
      <w:tr w:rsidR="00814AFC" w:rsidRPr="00220FEF" w14:paraId="076A6F5D" w14:textId="77777777" w:rsidTr="00552842">
        <w:trPr>
          <w:trHeight w:val="268"/>
          <w:jc w:val="center"/>
        </w:trPr>
        <w:tc>
          <w:tcPr>
            <w:tcW w:w="1495" w:type="dxa"/>
            <w:vAlign w:val="center"/>
          </w:tcPr>
          <w:p w14:paraId="1F74FBF1" w14:textId="2354A3B7" w:rsidR="00814AFC" w:rsidRPr="00220FEF" w:rsidRDefault="00814AFC" w:rsidP="00814AFC">
            <w:pPr>
              <w:widowControl w:val="0"/>
              <w:autoSpaceDE w:val="0"/>
              <w:autoSpaceDN w:val="0"/>
              <w:spacing w:line="240" w:lineRule="auto"/>
              <w:ind w:left="51" w:right="22" w:firstLine="0"/>
              <w:jc w:val="center"/>
              <w:rPr>
                <w:rFonts w:eastAsia="Times New Roman"/>
                <w:sz w:val="22"/>
                <w:szCs w:val="24"/>
                <w:lang w:val="en-US" w:bidi="en-US"/>
              </w:rPr>
            </w:pPr>
            <w:r w:rsidRPr="00220FEF">
              <w:rPr>
                <w:b/>
                <w:bCs/>
                <w:sz w:val="22"/>
                <w:lang w:bidi="en-US"/>
              </w:rPr>
              <w:t>Tiêu chuẩn 3</w:t>
            </w:r>
          </w:p>
        </w:tc>
        <w:tc>
          <w:tcPr>
            <w:tcW w:w="5387" w:type="dxa"/>
          </w:tcPr>
          <w:p w14:paraId="65F20DBD" w14:textId="453ADA64" w:rsidR="00814AFC" w:rsidRPr="00220FEF" w:rsidRDefault="00814AFC" w:rsidP="00814AFC">
            <w:pPr>
              <w:widowControl w:val="0"/>
              <w:autoSpaceDE w:val="0"/>
              <w:autoSpaceDN w:val="0"/>
              <w:spacing w:line="240" w:lineRule="auto"/>
              <w:ind w:left="54" w:firstLine="0"/>
              <w:jc w:val="left"/>
              <w:rPr>
                <w:rFonts w:eastAsia="Times New Roman"/>
                <w:sz w:val="22"/>
                <w:szCs w:val="24"/>
                <w:lang w:val="en-US" w:bidi="en-US"/>
              </w:rPr>
            </w:pPr>
            <w:r w:rsidRPr="00220FEF">
              <w:rPr>
                <w:b/>
                <w:bCs/>
                <w:sz w:val="22"/>
                <w:lang w:bidi="en-US"/>
              </w:rPr>
              <w:t>Năng lực sư phạm</w:t>
            </w:r>
          </w:p>
        </w:tc>
        <w:tc>
          <w:tcPr>
            <w:tcW w:w="1701" w:type="dxa"/>
          </w:tcPr>
          <w:p w14:paraId="1205E68D" w14:textId="77777777" w:rsidR="00814AFC" w:rsidRPr="00220FEF" w:rsidRDefault="00814AFC" w:rsidP="00814AFC">
            <w:pPr>
              <w:widowControl w:val="0"/>
              <w:autoSpaceDE w:val="0"/>
              <w:autoSpaceDN w:val="0"/>
              <w:spacing w:line="312" w:lineRule="auto"/>
              <w:ind w:left="54" w:firstLine="0"/>
              <w:jc w:val="left"/>
              <w:rPr>
                <w:rFonts w:eastAsia="Times New Roman"/>
                <w:b/>
                <w:sz w:val="22"/>
                <w:szCs w:val="24"/>
                <w:lang w:val="en-US" w:bidi="en-US"/>
              </w:rPr>
            </w:pPr>
          </w:p>
        </w:tc>
      </w:tr>
      <w:tr w:rsidR="00814AFC" w:rsidRPr="00220FEF" w14:paraId="53F31532" w14:textId="77777777" w:rsidTr="00552842">
        <w:trPr>
          <w:trHeight w:val="268"/>
          <w:jc w:val="center"/>
        </w:trPr>
        <w:tc>
          <w:tcPr>
            <w:tcW w:w="1495" w:type="dxa"/>
            <w:vAlign w:val="center"/>
          </w:tcPr>
          <w:p w14:paraId="193F08D9" w14:textId="08DC251E" w:rsidR="00814AFC" w:rsidRPr="00220FEF"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220FEF">
              <w:rPr>
                <w:bCs/>
                <w:sz w:val="22"/>
                <w:lang w:val="nb-NO"/>
              </w:rPr>
              <w:t>Tiêu chí 9</w:t>
            </w:r>
          </w:p>
        </w:tc>
        <w:tc>
          <w:tcPr>
            <w:tcW w:w="5387" w:type="dxa"/>
          </w:tcPr>
          <w:p w14:paraId="224319F1" w14:textId="133B7F35"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Có kiến thức và kĩ năng về nghiệp vụ sư phạm; hỗ trợ đồng nghiệp và người học phát triển nghề nghiệp</w:t>
            </w:r>
          </w:p>
        </w:tc>
        <w:tc>
          <w:tcPr>
            <w:tcW w:w="1701" w:type="dxa"/>
          </w:tcPr>
          <w:p w14:paraId="0346F35E"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2C398F45" w14:textId="77777777" w:rsidTr="00552842">
        <w:trPr>
          <w:trHeight w:val="498"/>
          <w:jc w:val="center"/>
        </w:trPr>
        <w:tc>
          <w:tcPr>
            <w:tcW w:w="1495" w:type="dxa"/>
            <w:vAlign w:val="center"/>
          </w:tcPr>
          <w:p w14:paraId="2F80F3E9" w14:textId="4B4BD928" w:rsidR="00814AFC" w:rsidRPr="00220FEF" w:rsidRDefault="00814AFC" w:rsidP="00814AFC">
            <w:pPr>
              <w:widowControl w:val="0"/>
              <w:autoSpaceDE w:val="0"/>
              <w:autoSpaceDN w:val="0"/>
              <w:spacing w:line="240" w:lineRule="auto"/>
              <w:ind w:left="64" w:right="22" w:firstLine="0"/>
              <w:jc w:val="center"/>
              <w:rPr>
                <w:rFonts w:eastAsia="Times New Roman"/>
                <w:sz w:val="22"/>
                <w:szCs w:val="24"/>
                <w:lang w:val="nb-NO" w:bidi="en-US"/>
              </w:rPr>
            </w:pPr>
            <w:r w:rsidRPr="00220FEF">
              <w:rPr>
                <w:bCs/>
                <w:sz w:val="22"/>
                <w:lang w:val="nb-NO"/>
              </w:rPr>
              <w:t>Tiêu chí 10</w:t>
            </w:r>
          </w:p>
        </w:tc>
        <w:tc>
          <w:tcPr>
            <w:tcW w:w="5387" w:type="dxa"/>
          </w:tcPr>
          <w:p w14:paraId="011A0CD6" w14:textId="4197E941"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Thực hiện đổi mới phương pháp dạy học, vận dụng linh hoạt các phương pháp và kĩ thuật trong thiết kế và tổ chức dạy học.</w:t>
            </w:r>
          </w:p>
        </w:tc>
        <w:tc>
          <w:tcPr>
            <w:tcW w:w="1701" w:type="dxa"/>
          </w:tcPr>
          <w:p w14:paraId="5F6B2364"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58305928" w14:textId="77777777" w:rsidTr="00552842">
        <w:trPr>
          <w:trHeight w:val="495"/>
          <w:jc w:val="center"/>
        </w:trPr>
        <w:tc>
          <w:tcPr>
            <w:tcW w:w="1495" w:type="dxa"/>
            <w:vAlign w:val="center"/>
          </w:tcPr>
          <w:p w14:paraId="373A0423" w14:textId="4958D336" w:rsidR="00814AFC" w:rsidRPr="00220FEF" w:rsidRDefault="00814AFC" w:rsidP="00814AFC">
            <w:pPr>
              <w:widowControl w:val="0"/>
              <w:autoSpaceDE w:val="0"/>
              <w:autoSpaceDN w:val="0"/>
              <w:spacing w:line="240" w:lineRule="auto"/>
              <w:ind w:left="57" w:right="22" w:firstLine="0"/>
              <w:jc w:val="center"/>
              <w:rPr>
                <w:rFonts w:eastAsia="Times New Roman"/>
                <w:sz w:val="22"/>
                <w:szCs w:val="24"/>
                <w:lang w:val="nb-NO" w:bidi="en-US"/>
              </w:rPr>
            </w:pPr>
            <w:r w:rsidRPr="00220FEF">
              <w:rPr>
                <w:bCs/>
                <w:sz w:val="22"/>
                <w:lang w:val="nb-NO"/>
              </w:rPr>
              <w:t>Tiêu chí 11</w:t>
            </w:r>
          </w:p>
        </w:tc>
        <w:tc>
          <w:tcPr>
            <w:tcW w:w="5387" w:type="dxa"/>
          </w:tcPr>
          <w:p w14:paraId="47BD83CA" w14:textId="259A0B74"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Xử lý các tình huống sư phạm nảy sinh trong quá trình dạy học</w:t>
            </w:r>
          </w:p>
        </w:tc>
        <w:tc>
          <w:tcPr>
            <w:tcW w:w="1701" w:type="dxa"/>
          </w:tcPr>
          <w:p w14:paraId="4C75A463"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1CD3500B" w14:textId="77777777" w:rsidTr="00552842">
        <w:trPr>
          <w:trHeight w:val="264"/>
          <w:jc w:val="center"/>
        </w:trPr>
        <w:tc>
          <w:tcPr>
            <w:tcW w:w="1495" w:type="dxa"/>
            <w:vAlign w:val="center"/>
          </w:tcPr>
          <w:p w14:paraId="51D942A6" w14:textId="6397A82B" w:rsidR="00814AFC" w:rsidRPr="00220FEF" w:rsidRDefault="00814AFC" w:rsidP="00814AFC">
            <w:pPr>
              <w:widowControl w:val="0"/>
              <w:autoSpaceDE w:val="0"/>
              <w:autoSpaceDN w:val="0"/>
              <w:spacing w:line="240" w:lineRule="auto"/>
              <w:ind w:left="62" w:right="22" w:firstLine="0"/>
              <w:jc w:val="center"/>
              <w:rPr>
                <w:rFonts w:eastAsia="Times New Roman"/>
                <w:sz w:val="22"/>
                <w:szCs w:val="24"/>
                <w:lang w:val="nb-NO" w:bidi="en-US"/>
              </w:rPr>
            </w:pPr>
            <w:r w:rsidRPr="00220FEF">
              <w:rPr>
                <w:bCs/>
                <w:sz w:val="22"/>
                <w:lang w:val="nb-NO"/>
              </w:rPr>
              <w:t>Tiêu chí 12</w:t>
            </w:r>
          </w:p>
        </w:tc>
        <w:tc>
          <w:tcPr>
            <w:tcW w:w="5387" w:type="dxa"/>
          </w:tcPr>
          <w:p w14:paraId="16DEC275" w14:textId="53123CDC"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Sử dụng và thiết kế được các công cụ đánh giá và sử dụng kết quả đánh giá để phát triển chương trình đào tạo, điều chỉnh hoạt động dạy học.</w:t>
            </w:r>
          </w:p>
        </w:tc>
        <w:tc>
          <w:tcPr>
            <w:tcW w:w="1701" w:type="dxa"/>
          </w:tcPr>
          <w:p w14:paraId="7AD6C869"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41AACD1A" w14:textId="77777777" w:rsidTr="00552842">
        <w:trPr>
          <w:trHeight w:val="268"/>
          <w:jc w:val="center"/>
        </w:trPr>
        <w:tc>
          <w:tcPr>
            <w:tcW w:w="1495" w:type="dxa"/>
            <w:vAlign w:val="center"/>
          </w:tcPr>
          <w:p w14:paraId="71B27F0C" w14:textId="3E8B6FD1" w:rsidR="00814AFC" w:rsidRPr="00220FEF" w:rsidRDefault="00814AFC" w:rsidP="00814AFC">
            <w:pPr>
              <w:widowControl w:val="0"/>
              <w:autoSpaceDE w:val="0"/>
              <w:autoSpaceDN w:val="0"/>
              <w:spacing w:line="240" w:lineRule="auto"/>
              <w:ind w:left="28" w:right="22" w:firstLine="0"/>
              <w:jc w:val="center"/>
              <w:rPr>
                <w:rFonts w:eastAsia="Times New Roman"/>
                <w:sz w:val="22"/>
                <w:szCs w:val="24"/>
                <w:lang w:val="nb-NO" w:bidi="en-US"/>
              </w:rPr>
            </w:pPr>
            <w:r w:rsidRPr="00220FEF">
              <w:rPr>
                <w:bCs/>
                <w:sz w:val="22"/>
                <w:lang w:val="nb-NO"/>
              </w:rPr>
              <w:t>Tiêu chí 13</w:t>
            </w:r>
          </w:p>
        </w:tc>
        <w:tc>
          <w:tcPr>
            <w:tcW w:w="5387" w:type="dxa"/>
          </w:tcPr>
          <w:p w14:paraId="67C0F362" w14:textId="67FEE01D"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Phát triển chương trình đào tạo, chương trình môn học</w:t>
            </w:r>
          </w:p>
        </w:tc>
        <w:tc>
          <w:tcPr>
            <w:tcW w:w="1701" w:type="dxa"/>
          </w:tcPr>
          <w:p w14:paraId="7045D289"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62A6DB67" w14:textId="77777777" w:rsidTr="00552842">
        <w:trPr>
          <w:trHeight w:val="264"/>
          <w:jc w:val="center"/>
        </w:trPr>
        <w:tc>
          <w:tcPr>
            <w:tcW w:w="1495" w:type="dxa"/>
            <w:vAlign w:val="center"/>
          </w:tcPr>
          <w:p w14:paraId="508B37AF" w14:textId="70BCF91D" w:rsidR="00814AFC" w:rsidRPr="00220FEF" w:rsidRDefault="00814AFC" w:rsidP="00814AFC">
            <w:pPr>
              <w:widowControl w:val="0"/>
              <w:autoSpaceDE w:val="0"/>
              <w:autoSpaceDN w:val="0"/>
              <w:spacing w:line="240" w:lineRule="auto"/>
              <w:ind w:right="22" w:firstLine="0"/>
              <w:jc w:val="center"/>
              <w:rPr>
                <w:rFonts w:eastAsia="Times New Roman"/>
                <w:sz w:val="22"/>
                <w:szCs w:val="24"/>
                <w:lang w:val="nb-NO" w:bidi="en-US"/>
              </w:rPr>
            </w:pPr>
            <w:r w:rsidRPr="00220FEF">
              <w:rPr>
                <w:bCs/>
                <w:sz w:val="22"/>
                <w:lang w:val="nb-NO"/>
              </w:rPr>
              <w:t>Tiêu chí 14</w:t>
            </w:r>
          </w:p>
        </w:tc>
        <w:tc>
          <w:tcPr>
            <w:tcW w:w="5387" w:type="dxa"/>
          </w:tcPr>
          <w:p w14:paraId="07E41B3B" w14:textId="4FB84011" w:rsidR="00814AFC" w:rsidRPr="00220FEF" w:rsidRDefault="00814AFC" w:rsidP="00814AFC">
            <w:pPr>
              <w:spacing w:line="240" w:lineRule="auto"/>
              <w:ind w:firstLine="0"/>
              <w:jc w:val="left"/>
              <w:rPr>
                <w:rFonts w:eastAsia="Times New Roman"/>
                <w:sz w:val="22"/>
                <w:szCs w:val="24"/>
                <w:lang w:val="nb-NO" w:bidi="en-US"/>
              </w:rPr>
            </w:pPr>
            <w:r w:rsidRPr="00220FEF">
              <w:rPr>
                <w:bCs/>
                <w:sz w:val="22"/>
                <w:lang w:val="nb-NO"/>
              </w:rPr>
              <w:t>Năng lực tư vấn, hỗ trợ người học</w:t>
            </w:r>
          </w:p>
        </w:tc>
        <w:tc>
          <w:tcPr>
            <w:tcW w:w="1701" w:type="dxa"/>
          </w:tcPr>
          <w:p w14:paraId="54F55410"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68BCEB02" w14:textId="77777777" w:rsidTr="00552842">
        <w:trPr>
          <w:trHeight w:val="271"/>
          <w:jc w:val="center"/>
        </w:trPr>
        <w:tc>
          <w:tcPr>
            <w:tcW w:w="1495" w:type="dxa"/>
            <w:vAlign w:val="center"/>
          </w:tcPr>
          <w:p w14:paraId="363BE658" w14:textId="17775BD8" w:rsidR="00814AFC" w:rsidRPr="00220FEF" w:rsidRDefault="00814AFC" w:rsidP="00814AFC">
            <w:pPr>
              <w:widowControl w:val="0"/>
              <w:autoSpaceDE w:val="0"/>
              <w:autoSpaceDN w:val="0"/>
              <w:spacing w:line="240" w:lineRule="auto"/>
              <w:ind w:right="20" w:firstLine="0"/>
              <w:jc w:val="center"/>
              <w:rPr>
                <w:rFonts w:eastAsia="Times New Roman"/>
                <w:sz w:val="22"/>
                <w:szCs w:val="24"/>
                <w:lang w:val="nb-NO" w:bidi="en-US"/>
              </w:rPr>
            </w:pPr>
            <w:r w:rsidRPr="00220FEF">
              <w:rPr>
                <w:bCs/>
                <w:sz w:val="22"/>
                <w:lang w:val="nb-NO"/>
              </w:rPr>
              <w:t>Tiêu chí 15</w:t>
            </w:r>
          </w:p>
        </w:tc>
        <w:tc>
          <w:tcPr>
            <w:tcW w:w="5387" w:type="dxa"/>
          </w:tcPr>
          <w:p w14:paraId="33009556" w14:textId="1C63056C" w:rsidR="00814AFC" w:rsidRPr="00220FEF" w:rsidRDefault="00814AFC" w:rsidP="00814AFC">
            <w:pPr>
              <w:widowControl w:val="0"/>
              <w:autoSpaceDE w:val="0"/>
              <w:autoSpaceDN w:val="0"/>
              <w:spacing w:line="240" w:lineRule="auto"/>
              <w:ind w:right="2317" w:firstLine="0"/>
              <w:jc w:val="left"/>
              <w:rPr>
                <w:rFonts w:eastAsia="Times New Roman"/>
                <w:sz w:val="22"/>
                <w:szCs w:val="24"/>
                <w:lang w:val="nb-NO" w:bidi="en-US"/>
              </w:rPr>
            </w:pPr>
            <w:r w:rsidRPr="00220FEF">
              <w:rPr>
                <w:bCs/>
                <w:sz w:val="22"/>
                <w:lang w:val="nb-NO"/>
              </w:rPr>
              <w:t xml:space="preserve"> Năng lực phân tích nhu cầu của người học và phân tích các hình </w:t>
            </w:r>
            <w:r w:rsidRPr="00220FEF">
              <w:rPr>
                <w:bCs/>
                <w:sz w:val="22"/>
                <w:lang w:val="nb-NO"/>
              </w:rPr>
              <w:lastRenderedPageBreak/>
              <w:t>thức diễn ngôn để chuẩn bị khóa học.</w:t>
            </w:r>
          </w:p>
        </w:tc>
        <w:tc>
          <w:tcPr>
            <w:tcW w:w="1701" w:type="dxa"/>
          </w:tcPr>
          <w:p w14:paraId="386DD624" w14:textId="77777777" w:rsidR="00814AFC" w:rsidRPr="00220FEF" w:rsidRDefault="00814AFC" w:rsidP="00814AFC">
            <w:pPr>
              <w:widowControl w:val="0"/>
              <w:autoSpaceDE w:val="0"/>
              <w:autoSpaceDN w:val="0"/>
              <w:spacing w:line="312" w:lineRule="auto"/>
              <w:ind w:right="2317" w:firstLine="0"/>
              <w:jc w:val="left"/>
              <w:rPr>
                <w:rFonts w:eastAsia="Times New Roman"/>
                <w:sz w:val="22"/>
                <w:szCs w:val="24"/>
                <w:lang w:val="nb-NO" w:bidi="en-US"/>
              </w:rPr>
            </w:pPr>
          </w:p>
        </w:tc>
      </w:tr>
      <w:tr w:rsidR="00814AFC" w:rsidRPr="00220FEF" w14:paraId="17184671" w14:textId="77777777" w:rsidTr="00552842">
        <w:trPr>
          <w:trHeight w:val="271"/>
          <w:jc w:val="center"/>
        </w:trPr>
        <w:tc>
          <w:tcPr>
            <w:tcW w:w="1495" w:type="dxa"/>
            <w:vAlign w:val="center"/>
          </w:tcPr>
          <w:p w14:paraId="329093F4" w14:textId="60DB19AC"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Cs/>
                <w:sz w:val="22"/>
                <w:lang w:val="nb-NO"/>
              </w:rPr>
              <w:t>Tiêu chí 16</w:t>
            </w:r>
          </w:p>
        </w:tc>
        <w:tc>
          <w:tcPr>
            <w:tcW w:w="5387" w:type="dxa"/>
          </w:tcPr>
          <w:p w14:paraId="6F88C484" w14:textId="2945D85A"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thiết kế / phát triển giáo trình và tài liệu cho các khóa học tiếng Anh chuyên ngành.</w:t>
            </w:r>
          </w:p>
        </w:tc>
        <w:tc>
          <w:tcPr>
            <w:tcW w:w="1701" w:type="dxa"/>
          </w:tcPr>
          <w:p w14:paraId="6CE7E3BA"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7031BA1B" w14:textId="77777777" w:rsidTr="00552842">
        <w:trPr>
          <w:trHeight w:val="271"/>
          <w:jc w:val="center"/>
        </w:trPr>
        <w:tc>
          <w:tcPr>
            <w:tcW w:w="1495" w:type="dxa"/>
            <w:vAlign w:val="center"/>
          </w:tcPr>
          <w:p w14:paraId="195317DF" w14:textId="78ABFEA4"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Cs/>
                <w:sz w:val="22"/>
                <w:lang w:val="nb-NO"/>
              </w:rPr>
              <w:t>Tiêu chí 17</w:t>
            </w:r>
          </w:p>
        </w:tc>
        <w:tc>
          <w:tcPr>
            <w:tcW w:w="5387" w:type="dxa"/>
          </w:tcPr>
          <w:p w14:paraId="23C7900B" w14:textId="4858D236"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khai thác các văn bản chuyên ngành để sinh viên phát triển kiến thức và kỹ năng ngôn ngữ cụ thể được sử dụng trong lĩnh vực chuyên môn.</w:t>
            </w:r>
          </w:p>
        </w:tc>
        <w:tc>
          <w:tcPr>
            <w:tcW w:w="1701" w:type="dxa"/>
          </w:tcPr>
          <w:p w14:paraId="39EDBB28"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1CA0CDD6" w14:textId="77777777" w:rsidTr="00552842">
        <w:trPr>
          <w:trHeight w:val="271"/>
          <w:jc w:val="center"/>
        </w:trPr>
        <w:tc>
          <w:tcPr>
            <w:tcW w:w="1495" w:type="dxa"/>
            <w:vAlign w:val="center"/>
          </w:tcPr>
          <w:p w14:paraId="3EBD9013" w14:textId="1D82FAF4" w:rsidR="00814AFC" w:rsidRPr="00220FEF" w:rsidRDefault="00814AFC" w:rsidP="00814AFC">
            <w:pPr>
              <w:widowControl w:val="0"/>
              <w:autoSpaceDE w:val="0"/>
              <w:autoSpaceDN w:val="0"/>
              <w:spacing w:line="240" w:lineRule="auto"/>
              <w:ind w:left="58" w:right="22" w:firstLine="0"/>
              <w:jc w:val="center"/>
              <w:rPr>
                <w:rFonts w:eastAsia="Times New Roman"/>
                <w:sz w:val="22"/>
                <w:szCs w:val="24"/>
                <w:lang w:val="nb-NO" w:bidi="en-US"/>
              </w:rPr>
            </w:pPr>
            <w:r w:rsidRPr="00220FEF">
              <w:rPr>
                <w:bCs/>
                <w:sz w:val="22"/>
                <w:lang w:val="nb-NO"/>
              </w:rPr>
              <w:t>Tiêu chí 18</w:t>
            </w:r>
          </w:p>
        </w:tc>
        <w:tc>
          <w:tcPr>
            <w:tcW w:w="5387" w:type="dxa"/>
          </w:tcPr>
          <w:p w14:paraId="094D02E5" w14:textId="31744331"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xây dựng nhận thức của sinh viên về các đặc điểm văn hóa và ngôn ngữ của cộng đồng nghề nghiệp mà họ thuộc về</w:t>
            </w:r>
          </w:p>
        </w:tc>
        <w:tc>
          <w:tcPr>
            <w:tcW w:w="1701" w:type="dxa"/>
          </w:tcPr>
          <w:p w14:paraId="6A74C46F"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71722D1B" w14:textId="77777777" w:rsidTr="00552842">
        <w:trPr>
          <w:trHeight w:val="271"/>
          <w:jc w:val="center"/>
        </w:trPr>
        <w:tc>
          <w:tcPr>
            <w:tcW w:w="1495" w:type="dxa"/>
            <w:vAlign w:val="center"/>
          </w:tcPr>
          <w:p w14:paraId="600559B7" w14:textId="14D4AC08"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Cs/>
                <w:sz w:val="22"/>
                <w:lang w:val="nb-NO"/>
              </w:rPr>
              <w:t>Tiêu chí 19</w:t>
            </w:r>
          </w:p>
        </w:tc>
        <w:tc>
          <w:tcPr>
            <w:tcW w:w="5387" w:type="dxa"/>
          </w:tcPr>
          <w:p w14:paraId="484FAC8E" w14:textId="3473768C"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đánh giá học sinh và đánh giá các khóa học tiếng Anh chuyên ngành.</w:t>
            </w:r>
          </w:p>
        </w:tc>
        <w:tc>
          <w:tcPr>
            <w:tcW w:w="1701" w:type="dxa"/>
          </w:tcPr>
          <w:p w14:paraId="339B8CB8"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64974A8F" w14:textId="77777777" w:rsidTr="00552842">
        <w:trPr>
          <w:trHeight w:val="271"/>
          <w:jc w:val="center"/>
        </w:trPr>
        <w:tc>
          <w:tcPr>
            <w:tcW w:w="1495" w:type="dxa"/>
            <w:vAlign w:val="center"/>
          </w:tcPr>
          <w:p w14:paraId="443962D7" w14:textId="6FB2B119" w:rsidR="00814AFC" w:rsidRPr="00220FEF" w:rsidRDefault="00814AFC" w:rsidP="00814AFC">
            <w:pPr>
              <w:widowControl w:val="0"/>
              <w:autoSpaceDE w:val="0"/>
              <w:autoSpaceDN w:val="0"/>
              <w:spacing w:line="240" w:lineRule="auto"/>
              <w:ind w:left="47" w:right="22" w:firstLine="0"/>
              <w:jc w:val="center"/>
              <w:rPr>
                <w:rFonts w:eastAsia="Times New Roman"/>
                <w:sz w:val="22"/>
                <w:szCs w:val="24"/>
                <w:lang w:val="nb-NO" w:bidi="en-US"/>
              </w:rPr>
            </w:pPr>
            <w:r w:rsidRPr="00220FEF">
              <w:rPr>
                <w:bCs/>
                <w:sz w:val="22"/>
                <w:lang w:val="nb-NO"/>
              </w:rPr>
              <w:t>Tiêu chí 20</w:t>
            </w:r>
          </w:p>
        </w:tc>
        <w:tc>
          <w:tcPr>
            <w:tcW w:w="5387" w:type="dxa"/>
          </w:tcPr>
          <w:p w14:paraId="689199A9" w14:textId="18FD3B3D" w:rsidR="00814AFC" w:rsidRPr="00220FEF" w:rsidRDefault="00814AFC" w:rsidP="00814AFC">
            <w:pPr>
              <w:spacing w:line="240" w:lineRule="auto"/>
              <w:ind w:firstLine="0"/>
              <w:jc w:val="left"/>
              <w:rPr>
                <w:rFonts w:eastAsia="Times New Roman"/>
                <w:sz w:val="22"/>
                <w:szCs w:val="24"/>
                <w:lang w:val="nb-NO" w:bidi="en-US"/>
              </w:rPr>
            </w:pPr>
            <w:r w:rsidRPr="00220FEF">
              <w:rPr>
                <w:bCs/>
                <w:i/>
                <w:sz w:val="22"/>
                <w:lang w:val="nb-NO"/>
              </w:rPr>
              <w:t>Năng lực cộng tác làm việc với sinh viên và giảng viên bộ môn trong tất cả các giai đoạn của quy trình tiếng Anh chuyên ngành.</w:t>
            </w:r>
          </w:p>
        </w:tc>
        <w:tc>
          <w:tcPr>
            <w:tcW w:w="1701" w:type="dxa"/>
          </w:tcPr>
          <w:p w14:paraId="34C0D424"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1AB44D58" w14:textId="77777777" w:rsidTr="00552842">
        <w:trPr>
          <w:trHeight w:val="271"/>
          <w:jc w:val="center"/>
        </w:trPr>
        <w:tc>
          <w:tcPr>
            <w:tcW w:w="1495" w:type="dxa"/>
            <w:vAlign w:val="center"/>
          </w:tcPr>
          <w:p w14:paraId="1B1435DB" w14:textId="49B6BD7F" w:rsidR="00814AFC" w:rsidRPr="00220FEF" w:rsidRDefault="00814AFC" w:rsidP="00814AFC">
            <w:pPr>
              <w:widowControl w:val="0"/>
              <w:autoSpaceDE w:val="0"/>
              <w:autoSpaceDN w:val="0"/>
              <w:spacing w:line="240" w:lineRule="auto"/>
              <w:ind w:left="54" w:right="22" w:firstLine="0"/>
              <w:jc w:val="center"/>
              <w:rPr>
                <w:rFonts w:eastAsia="Times New Roman"/>
                <w:sz w:val="22"/>
                <w:szCs w:val="24"/>
                <w:lang w:val="nb-NO" w:bidi="en-US"/>
              </w:rPr>
            </w:pPr>
            <w:r w:rsidRPr="00220FEF">
              <w:rPr>
                <w:b/>
                <w:bCs/>
                <w:sz w:val="22"/>
                <w:lang w:bidi="en-US"/>
              </w:rPr>
              <w:t>Tiêu chuẩn 4</w:t>
            </w:r>
          </w:p>
        </w:tc>
        <w:tc>
          <w:tcPr>
            <w:tcW w:w="5387" w:type="dxa"/>
          </w:tcPr>
          <w:p w14:paraId="7162C73B" w14:textId="7F5E3CE9" w:rsidR="00814AFC" w:rsidRPr="00220FEF" w:rsidRDefault="00814AFC" w:rsidP="00814AFC">
            <w:pPr>
              <w:spacing w:line="240" w:lineRule="auto"/>
              <w:ind w:firstLine="0"/>
              <w:jc w:val="left"/>
              <w:rPr>
                <w:rFonts w:eastAsia="Times New Roman"/>
                <w:sz w:val="22"/>
                <w:szCs w:val="24"/>
                <w:lang w:val="nb-NO" w:bidi="en-US"/>
              </w:rPr>
            </w:pPr>
            <w:r w:rsidRPr="00220FEF">
              <w:rPr>
                <w:b/>
                <w:bCs/>
                <w:sz w:val="22"/>
                <w:lang w:bidi="en-US"/>
              </w:rPr>
              <w:t>Năng lực nghiên cứu khoa học</w:t>
            </w:r>
          </w:p>
        </w:tc>
        <w:tc>
          <w:tcPr>
            <w:tcW w:w="1701" w:type="dxa"/>
          </w:tcPr>
          <w:p w14:paraId="758216DF" w14:textId="77777777" w:rsidR="00814AFC" w:rsidRPr="00220FEF" w:rsidRDefault="00814AFC" w:rsidP="00814AFC">
            <w:pPr>
              <w:spacing w:line="312" w:lineRule="auto"/>
              <w:ind w:firstLine="0"/>
              <w:jc w:val="left"/>
              <w:rPr>
                <w:rFonts w:eastAsia="Times New Roman"/>
                <w:sz w:val="22"/>
                <w:szCs w:val="24"/>
                <w:lang w:val="nb-NO" w:bidi="en-US"/>
              </w:rPr>
            </w:pPr>
          </w:p>
        </w:tc>
      </w:tr>
      <w:tr w:rsidR="00814AFC" w:rsidRPr="00220FEF" w14:paraId="4FE6B089" w14:textId="77777777" w:rsidTr="00552842">
        <w:trPr>
          <w:trHeight w:val="271"/>
          <w:jc w:val="center"/>
        </w:trPr>
        <w:tc>
          <w:tcPr>
            <w:tcW w:w="1495" w:type="dxa"/>
            <w:vAlign w:val="center"/>
          </w:tcPr>
          <w:p w14:paraId="1207E4D7" w14:textId="6DEE3ED9"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en-US" w:bidi="en-US"/>
              </w:rPr>
            </w:pPr>
            <w:r w:rsidRPr="00220FEF">
              <w:rPr>
                <w:bCs/>
                <w:sz w:val="22"/>
                <w:lang w:val="nb-NO"/>
              </w:rPr>
              <w:t>Tiêu chí 21</w:t>
            </w:r>
          </w:p>
        </w:tc>
        <w:tc>
          <w:tcPr>
            <w:tcW w:w="5387" w:type="dxa"/>
          </w:tcPr>
          <w:p w14:paraId="53E2C49A" w14:textId="31D10DF4" w:rsidR="00814AFC" w:rsidRPr="00220FEF" w:rsidRDefault="00814AFC" w:rsidP="00814AFC">
            <w:pPr>
              <w:widowControl w:val="0"/>
              <w:autoSpaceDE w:val="0"/>
              <w:autoSpaceDN w:val="0"/>
              <w:spacing w:line="240" w:lineRule="auto"/>
              <w:ind w:left="66" w:firstLine="0"/>
              <w:jc w:val="left"/>
              <w:rPr>
                <w:rFonts w:eastAsia="Times New Roman"/>
                <w:sz w:val="22"/>
                <w:szCs w:val="24"/>
                <w:lang w:val="en-US" w:bidi="en-US"/>
              </w:rPr>
            </w:pPr>
            <w:r w:rsidRPr="00220FEF">
              <w:rPr>
                <w:bCs/>
                <w:sz w:val="22"/>
                <w:lang w:val="nb-NO"/>
              </w:rPr>
              <w:t xml:space="preserve">Thực hiện các đề tài, dự án, và các công trình nghiên cứu khoa học; viết sách, </w:t>
            </w:r>
            <w:r w:rsidRPr="00220FEF">
              <w:rPr>
                <w:bCs/>
                <w:i/>
                <w:sz w:val="22"/>
                <w:lang w:val="nb-NO"/>
              </w:rPr>
              <w:t>giáo trình tiếng Anh chuyên ngành</w:t>
            </w:r>
            <w:r w:rsidRPr="00220FEF">
              <w:rPr>
                <w:bCs/>
                <w:sz w:val="22"/>
                <w:lang w:val="nb-NO"/>
              </w:rPr>
              <w:t>, chuyên khảo, tài liệu tham khảo theo định hướng đổi mới.</w:t>
            </w:r>
          </w:p>
        </w:tc>
        <w:tc>
          <w:tcPr>
            <w:tcW w:w="1701" w:type="dxa"/>
          </w:tcPr>
          <w:p w14:paraId="3D9D2023" w14:textId="77777777" w:rsidR="00814AFC" w:rsidRPr="00220FEF" w:rsidRDefault="00814AFC" w:rsidP="00814AFC">
            <w:pPr>
              <w:widowControl w:val="0"/>
              <w:autoSpaceDE w:val="0"/>
              <w:autoSpaceDN w:val="0"/>
              <w:spacing w:line="312" w:lineRule="auto"/>
              <w:ind w:left="66" w:firstLine="0"/>
              <w:jc w:val="left"/>
              <w:rPr>
                <w:rFonts w:eastAsia="Times New Roman"/>
                <w:b/>
                <w:sz w:val="22"/>
                <w:szCs w:val="24"/>
                <w:lang w:val="en-US" w:bidi="en-US"/>
              </w:rPr>
            </w:pPr>
          </w:p>
        </w:tc>
      </w:tr>
      <w:tr w:rsidR="00814AFC" w:rsidRPr="00220FEF" w14:paraId="13781826" w14:textId="77777777" w:rsidTr="00552842">
        <w:trPr>
          <w:trHeight w:val="271"/>
          <w:jc w:val="center"/>
        </w:trPr>
        <w:tc>
          <w:tcPr>
            <w:tcW w:w="1495" w:type="dxa"/>
            <w:vAlign w:val="center"/>
          </w:tcPr>
          <w:p w14:paraId="600F5F18" w14:textId="749FC47D" w:rsidR="00814AFC" w:rsidRPr="00220FEF" w:rsidRDefault="00814AFC" w:rsidP="00814AFC">
            <w:pPr>
              <w:widowControl w:val="0"/>
              <w:autoSpaceDE w:val="0"/>
              <w:autoSpaceDN w:val="0"/>
              <w:spacing w:line="240" w:lineRule="auto"/>
              <w:ind w:left="52" w:right="22" w:firstLine="0"/>
              <w:jc w:val="center"/>
              <w:rPr>
                <w:rFonts w:eastAsia="Times New Roman"/>
                <w:sz w:val="22"/>
                <w:szCs w:val="24"/>
                <w:lang w:val="nb-NO" w:bidi="en-US"/>
              </w:rPr>
            </w:pPr>
            <w:r w:rsidRPr="00220FEF">
              <w:rPr>
                <w:bCs/>
                <w:sz w:val="22"/>
                <w:lang w:val="nb-NO"/>
              </w:rPr>
              <w:t>Tiêu chí 22</w:t>
            </w:r>
          </w:p>
        </w:tc>
        <w:tc>
          <w:tcPr>
            <w:tcW w:w="5387" w:type="dxa"/>
          </w:tcPr>
          <w:p w14:paraId="48C00811" w14:textId="6992AE3C"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Công bố kết quả nghiên cứu và xuất bản ấn phẩm, học liệu phục vụ đào tạo, bồi dưỡng.</w:t>
            </w:r>
          </w:p>
        </w:tc>
        <w:tc>
          <w:tcPr>
            <w:tcW w:w="1701" w:type="dxa"/>
          </w:tcPr>
          <w:p w14:paraId="0A0240AE" w14:textId="77777777" w:rsidR="00814AFC" w:rsidRPr="00220FEF"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814AFC" w:rsidRPr="00220FEF" w14:paraId="0666A4DE" w14:textId="77777777" w:rsidTr="00552842">
        <w:trPr>
          <w:trHeight w:val="271"/>
          <w:jc w:val="center"/>
        </w:trPr>
        <w:tc>
          <w:tcPr>
            <w:tcW w:w="1495" w:type="dxa"/>
            <w:vAlign w:val="center"/>
          </w:tcPr>
          <w:p w14:paraId="0143217B" w14:textId="3478EB87" w:rsidR="00814AFC" w:rsidRPr="00220FEF"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220FEF">
              <w:rPr>
                <w:bCs/>
                <w:sz w:val="22"/>
                <w:lang w:val="nb-NO"/>
              </w:rPr>
              <w:t>Tiêu chí 23</w:t>
            </w:r>
          </w:p>
        </w:tc>
        <w:tc>
          <w:tcPr>
            <w:tcW w:w="5387" w:type="dxa"/>
          </w:tcPr>
          <w:p w14:paraId="07681D97" w14:textId="2D6C4D56" w:rsidR="00814AFC" w:rsidRPr="00220FEF" w:rsidRDefault="00814AFC" w:rsidP="00814AFC">
            <w:pPr>
              <w:widowControl w:val="0"/>
              <w:autoSpaceDE w:val="0"/>
              <w:autoSpaceDN w:val="0"/>
              <w:spacing w:line="240" w:lineRule="auto"/>
              <w:ind w:left="66" w:firstLine="0"/>
              <w:jc w:val="left"/>
              <w:rPr>
                <w:rFonts w:eastAsia="Times New Roman"/>
                <w:sz w:val="22"/>
                <w:szCs w:val="24"/>
                <w:lang w:val="nb-NO" w:bidi="en-US"/>
              </w:rPr>
            </w:pPr>
            <w:r w:rsidRPr="00220FEF">
              <w:rPr>
                <w:bCs/>
                <w:sz w:val="22"/>
                <w:lang w:val="nb-NO"/>
              </w:rPr>
              <w:t>Trình bày báo cáo, phản biện tại các hội nghị, hội thảo trong nước và quốc tế.</w:t>
            </w:r>
          </w:p>
        </w:tc>
        <w:tc>
          <w:tcPr>
            <w:tcW w:w="1701" w:type="dxa"/>
          </w:tcPr>
          <w:p w14:paraId="4043DC49" w14:textId="77777777" w:rsidR="00814AFC" w:rsidRPr="00220FEF" w:rsidRDefault="00814AFC" w:rsidP="00814AFC">
            <w:pPr>
              <w:widowControl w:val="0"/>
              <w:autoSpaceDE w:val="0"/>
              <w:autoSpaceDN w:val="0"/>
              <w:spacing w:line="312" w:lineRule="auto"/>
              <w:ind w:left="66" w:firstLine="0"/>
              <w:jc w:val="left"/>
              <w:rPr>
                <w:rFonts w:eastAsia="Times New Roman"/>
                <w:sz w:val="22"/>
                <w:szCs w:val="24"/>
                <w:lang w:val="nb-NO" w:bidi="en-US"/>
              </w:rPr>
            </w:pPr>
          </w:p>
        </w:tc>
      </w:tr>
      <w:tr w:rsidR="00814AFC" w:rsidRPr="00220FEF" w14:paraId="79B39B0B" w14:textId="77777777" w:rsidTr="00552842">
        <w:trPr>
          <w:trHeight w:val="268"/>
          <w:jc w:val="center"/>
        </w:trPr>
        <w:tc>
          <w:tcPr>
            <w:tcW w:w="1495" w:type="dxa"/>
            <w:vAlign w:val="center"/>
          </w:tcPr>
          <w:p w14:paraId="2ACF8741" w14:textId="5270EDD1"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220FEF">
              <w:rPr>
                <w:bCs/>
                <w:sz w:val="22"/>
                <w:lang w:val="nb-NO"/>
              </w:rPr>
              <w:t>Tiêu chí 24</w:t>
            </w:r>
          </w:p>
        </w:tc>
        <w:tc>
          <w:tcPr>
            <w:tcW w:w="5387" w:type="dxa"/>
          </w:tcPr>
          <w:p w14:paraId="7684A1B3" w14:textId="74D64966"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Ứng dụng kết quả nghiên cứu khoa học vào thực tiễn, đổi mới đào tạo theo yêu cầu xã hội</w:t>
            </w:r>
          </w:p>
        </w:tc>
        <w:tc>
          <w:tcPr>
            <w:tcW w:w="1701" w:type="dxa"/>
          </w:tcPr>
          <w:p w14:paraId="593C4F1B" w14:textId="77777777" w:rsidR="00814AFC" w:rsidRPr="00220FEF" w:rsidRDefault="00814AFC" w:rsidP="00814AFC">
            <w:pPr>
              <w:spacing w:line="312" w:lineRule="auto"/>
              <w:ind w:firstLine="0"/>
              <w:rPr>
                <w:rFonts w:eastAsia="Times New Roman"/>
                <w:sz w:val="22"/>
                <w:szCs w:val="24"/>
                <w:lang w:val="nb-NO" w:bidi="en-US"/>
              </w:rPr>
            </w:pPr>
          </w:p>
        </w:tc>
      </w:tr>
      <w:tr w:rsidR="00814AFC" w:rsidRPr="00220FEF" w14:paraId="66C957AE" w14:textId="77777777" w:rsidTr="00552842">
        <w:trPr>
          <w:trHeight w:val="271"/>
          <w:jc w:val="center"/>
        </w:trPr>
        <w:tc>
          <w:tcPr>
            <w:tcW w:w="1495" w:type="dxa"/>
            <w:vAlign w:val="center"/>
          </w:tcPr>
          <w:p w14:paraId="7A4FE5D6" w14:textId="0CE4BC7C" w:rsidR="00814AFC" w:rsidRPr="00220FEF"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220FEF">
              <w:rPr>
                <w:bCs/>
                <w:sz w:val="22"/>
                <w:lang w:val="nb-NO"/>
              </w:rPr>
              <w:t>Tiêu chí 25</w:t>
            </w:r>
          </w:p>
        </w:tc>
        <w:tc>
          <w:tcPr>
            <w:tcW w:w="5387" w:type="dxa"/>
          </w:tcPr>
          <w:p w14:paraId="663131DC" w14:textId="5DC53C83" w:rsidR="00814AFC" w:rsidRPr="00220FEF" w:rsidRDefault="00814AFC" w:rsidP="00814AFC">
            <w:pPr>
              <w:spacing w:line="240" w:lineRule="auto"/>
              <w:ind w:firstLine="0"/>
              <w:rPr>
                <w:rFonts w:eastAsia="Times New Roman"/>
                <w:sz w:val="22"/>
                <w:szCs w:val="24"/>
                <w:lang w:val="nb-NO" w:bidi="en-US"/>
              </w:rPr>
            </w:pPr>
            <w:r w:rsidRPr="00220FEF">
              <w:rPr>
                <w:bCs/>
                <w:sz w:val="22"/>
                <w:lang w:val="nb-NO"/>
              </w:rPr>
              <w:t>Hướng dẫn nghiên cứu khoa học: Hướng dẫn người học viết báo cáo thực tập, viết khóa luận, viết luận văn...</w:t>
            </w:r>
          </w:p>
        </w:tc>
        <w:tc>
          <w:tcPr>
            <w:tcW w:w="1701" w:type="dxa"/>
          </w:tcPr>
          <w:p w14:paraId="0852AD27" w14:textId="77777777" w:rsidR="00814AFC" w:rsidRPr="00220FEF" w:rsidRDefault="00814AFC" w:rsidP="00814AFC">
            <w:pPr>
              <w:spacing w:line="312" w:lineRule="auto"/>
              <w:ind w:firstLine="0"/>
              <w:rPr>
                <w:rFonts w:eastAsia="Times New Roman"/>
                <w:sz w:val="22"/>
                <w:szCs w:val="24"/>
                <w:lang w:val="nb-NO" w:bidi="en-US"/>
              </w:rPr>
            </w:pPr>
          </w:p>
        </w:tc>
      </w:tr>
      <w:tr w:rsidR="00814AFC" w:rsidRPr="00220FEF" w14:paraId="76AC5191" w14:textId="77777777" w:rsidTr="00552842">
        <w:trPr>
          <w:trHeight w:val="271"/>
          <w:jc w:val="center"/>
        </w:trPr>
        <w:tc>
          <w:tcPr>
            <w:tcW w:w="1495" w:type="dxa"/>
            <w:vAlign w:val="center"/>
          </w:tcPr>
          <w:p w14:paraId="553595FC" w14:textId="4C2B57EA"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
                <w:bCs/>
                <w:sz w:val="22"/>
                <w:lang w:bidi="en-US"/>
              </w:rPr>
              <w:t>Tiêu chuẩn 5</w:t>
            </w:r>
          </w:p>
        </w:tc>
        <w:tc>
          <w:tcPr>
            <w:tcW w:w="5387" w:type="dxa"/>
          </w:tcPr>
          <w:p w14:paraId="03C7D458" w14:textId="4D7FB3EB" w:rsidR="00814AFC" w:rsidRPr="00220FEF" w:rsidRDefault="00814AFC" w:rsidP="00814AFC">
            <w:pPr>
              <w:spacing w:line="240" w:lineRule="auto"/>
              <w:ind w:firstLine="0"/>
              <w:rPr>
                <w:rFonts w:eastAsia="Times New Roman"/>
                <w:sz w:val="22"/>
                <w:szCs w:val="24"/>
                <w:lang w:val="nb-NO" w:bidi="en-US"/>
              </w:rPr>
            </w:pPr>
            <w:r w:rsidRPr="00220FEF">
              <w:rPr>
                <w:b/>
                <w:bCs/>
                <w:sz w:val="22"/>
                <w:lang w:bidi="en-US"/>
              </w:rPr>
              <w:t xml:space="preserve"> Năng lực phát triển quan hệ xã hội </w:t>
            </w:r>
          </w:p>
        </w:tc>
        <w:tc>
          <w:tcPr>
            <w:tcW w:w="1701" w:type="dxa"/>
          </w:tcPr>
          <w:p w14:paraId="2429E7BF" w14:textId="77777777" w:rsidR="00814AFC" w:rsidRPr="00220FEF" w:rsidRDefault="00814AFC" w:rsidP="00814AFC">
            <w:pPr>
              <w:spacing w:line="312" w:lineRule="auto"/>
              <w:ind w:firstLine="0"/>
              <w:rPr>
                <w:rFonts w:eastAsia="Times New Roman"/>
                <w:sz w:val="22"/>
                <w:szCs w:val="24"/>
                <w:lang w:val="nb-NO" w:bidi="en-US"/>
              </w:rPr>
            </w:pPr>
          </w:p>
        </w:tc>
      </w:tr>
      <w:tr w:rsidR="00814AFC" w:rsidRPr="00220FEF" w14:paraId="6F7A670F" w14:textId="77777777" w:rsidTr="00552842">
        <w:trPr>
          <w:trHeight w:val="271"/>
          <w:jc w:val="center"/>
        </w:trPr>
        <w:tc>
          <w:tcPr>
            <w:tcW w:w="1495" w:type="dxa"/>
            <w:vAlign w:val="center"/>
          </w:tcPr>
          <w:p w14:paraId="4BC216F2" w14:textId="4D364D5F" w:rsidR="00814AFC" w:rsidRPr="00220FEF" w:rsidRDefault="00814AFC" w:rsidP="00814AFC">
            <w:pPr>
              <w:widowControl w:val="0"/>
              <w:autoSpaceDE w:val="0"/>
              <w:autoSpaceDN w:val="0"/>
              <w:spacing w:line="240" w:lineRule="auto"/>
              <w:ind w:left="57" w:right="22" w:firstLine="0"/>
              <w:jc w:val="center"/>
              <w:rPr>
                <w:rFonts w:eastAsia="Times New Roman"/>
                <w:b/>
                <w:sz w:val="22"/>
                <w:szCs w:val="24"/>
                <w:lang w:val="en-US" w:bidi="en-US"/>
              </w:rPr>
            </w:pPr>
            <w:r w:rsidRPr="00220FEF">
              <w:rPr>
                <w:bCs/>
                <w:sz w:val="22"/>
                <w:lang w:val="nb-NO"/>
              </w:rPr>
              <w:t>Tiêu chí 26</w:t>
            </w:r>
          </w:p>
        </w:tc>
        <w:tc>
          <w:tcPr>
            <w:tcW w:w="5387" w:type="dxa"/>
          </w:tcPr>
          <w:p w14:paraId="6FF711B6" w14:textId="254023E2" w:rsidR="00814AFC" w:rsidRPr="00220FEF" w:rsidRDefault="00814AFC" w:rsidP="00814AFC">
            <w:pPr>
              <w:widowControl w:val="0"/>
              <w:tabs>
                <w:tab w:val="left" w:pos="4245"/>
              </w:tabs>
              <w:autoSpaceDE w:val="0"/>
              <w:autoSpaceDN w:val="0"/>
              <w:spacing w:line="240" w:lineRule="auto"/>
              <w:ind w:right="137" w:firstLine="0"/>
              <w:jc w:val="left"/>
              <w:rPr>
                <w:rFonts w:eastAsia="Times New Roman"/>
                <w:b/>
                <w:sz w:val="22"/>
                <w:szCs w:val="24"/>
                <w:lang w:val="en-US" w:bidi="en-US"/>
              </w:rPr>
            </w:pPr>
            <w:r w:rsidRPr="00220FEF">
              <w:rPr>
                <w:bCs/>
                <w:sz w:val="22"/>
                <w:lang w:val="nb-NO"/>
              </w:rPr>
              <w:t>Phát triển quan hệ với các tổ chức xã hội và các cơ sở giáo dục</w:t>
            </w:r>
          </w:p>
        </w:tc>
        <w:tc>
          <w:tcPr>
            <w:tcW w:w="1701" w:type="dxa"/>
          </w:tcPr>
          <w:p w14:paraId="746F5E1D" w14:textId="77777777" w:rsidR="00814AFC" w:rsidRPr="00220FEF" w:rsidRDefault="00814AFC" w:rsidP="00814AFC">
            <w:pPr>
              <w:widowControl w:val="0"/>
              <w:tabs>
                <w:tab w:val="left" w:pos="4245"/>
              </w:tabs>
              <w:autoSpaceDE w:val="0"/>
              <w:autoSpaceDN w:val="0"/>
              <w:spacing w:line="312" w:lineRule="auto"/>
              <w:ind w:right="137" w:firstLine="0"/>
              <w:jc w:val="left"/>
              <w:rPr>
                <w:rFonts w:eastAsia="Times New Roman"/>
                <w:b/>
                <w:sz w:val="22"/>
                <w:szCs w:val="24"/>
                <w:lang w:val="en-US" w:bidi="en-US"/>
              </w:rPr>
            </w:pPr>
          </w:p>
        </w:tc>
      </w:tr>
      <w:tr w:rsidR="00814AFC" w:rsidRPr="00220FEF" w14:paraId="1D7CB3A4" w14:textId="77777777" w:rsidTr="00552842">
        <w:trPr>
          <w:trHeight w:val="275"/>
          <w:jc w:val="center"/>
        </w:trPr>
        <w:tc>
          <w:tcPr>
            <w:tcW w:w="1495" w:type="dxa"/>
            <w:vAlign w:val="center"/>
          </w:tcPr>
          <w:p w14:paraId="45D09346" w14:textId="1DA04697" w:rsidR="00814AFC" w:rsidRPr="00220FEF"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220FEF">
              <w:rPr>
                <w:bCs/>
                <w:sz w:val="22"/>
                <w:lang w:val="nb-NO"/>
              </w:rPr>
              <w:t>Tiêu chí 27</w:t>
            </w:r>
          </w:p>
        </w:tc>
        <w:tc>
          <w:tcPr>
            <w:tcW w:w="5387" w:type="dxa"/>
          </w:tcPr>
          <w:p w14:paraId="6DAEC2C3" w14:textId="09F6D9FF" w:rsidR="00814AFC" w:rsidRPr="00220FEF" w:rsidRDefault="00814AFC" w:rsidP="00814AFC">
            <w:pPr>
              <w:widowControl w:val="0"/>
              <w:autoSpaceDE w:val="0"/>
              <w:autoSpaceDN w:val="0"/>
              <w:spacing w:line="240" w:lineRule="auto"/>
              <w:ind w:firstLine="0"/>
              <w:jc w:val="left"/>
              <w:rPr>
                <w:rFonts w:eastAsia="Times New Roman"/>
                <w:sz w:val="22"/>
                <w:szCs w:val="24"/>
                <w:lang w:val="nb-NO" w:bidi="en-US"/>
              </w:rPr>
            </w:pPr>
            <w:r w:rsidRPr="00220FEF">
              <w:rPr>
                <w:bCs/>
                <w:i/>
                <w:sz w:val="22"/>
                <w:lang w:val="nb-NO"/>
              </w:rPr>
              <w:t>Phát triển quan hệ với cộng đồng nghề nghiệp với giới khoa học chuyên ngành, hiệp hội, tổ chức, doanh nghiệp.</w:t>
            </w:r>
          </w:p>
        </w:tc>
        <w:tc>
          <w:tcPr>
            <w:tcW w:w="1701" w:type="dxa"/>
          </w:tcPr>
          <w:p w14:paraId="6472A6FA" w14:textId="77777777" w:rsidR="00814AFC" w:rsidRPr="00220FEF" w:rsidRDefault="00814AFC" w:rsidP="00814AFC">
            <w:pPr>
              <w:widowControl w:val="0"/>
              <w:autoSpaceDE w:val="0"/>
              <w:autoSpaceDN w:val="0"/>
              <w:spacing w:line="312" w:lineRule="auto"/>
              <w:ind w:firstLine="0"/>
              <w:jc w:val="left"/>
              <w:rPr>
                <w:rFonts w:eastAsia="Times New Roman"/>
                <w:sz w:val="22"/>
                <w:szCs w:val="24"/>
                <w:lang w:val="nb-NO" w:bidi="en-US"/>
              </w:rPr>
            </w:pPr>
          </w:p>
        </w:tc>
      </w:tr>
      <w:tr w:rsidR="00814AFC" w:rsidRPr="00220FEF" w14:paraId="187364FE" w14:textId="77777777" w:rsidTr="00552842">
        <w:trPr>
          <w:trHeight w:val="261"/>
          <w:jc w:val="center"/>
        </w:trPr>
        <w:tc>
          <w:tcPr>
            <w:tcW w:w="1495" w:type="dxa"/>
            <w:vAlign w:val="center"/>
          </w:tcPr>
          <w:p w14:paraId="540466DB" w14:textId="05233843"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28</w:t>
            </w:r>
          </w:p>
        </w:tc>
        <w:tc>
          <w:tcPr>
            <w:tcW w:w="5387" w:type="dxa"/>
          </w:tcPr>
          <w:p w14:paraId="47EAB5F3" w14:textId="211A6004" w:rsidR="00814AFC" w:rsidRPr="00220FEF" w:rsidRDefault="00814AFC" w:rsidP="00814AFC">
            <w:pPr>
              <w:widowControl w:val="0"/>
              <w:autoSpaceDE w:val="0"/>
              <w:autoSpaceDN w:val="0"/>
              <w:spacing w:line="240" w:lineRule="auto"/>
              <w:ind w:left="58" w:firstLine="0"/>
              <w:jc w:val="left"/>
              <w:rPr>
                <w:rFonts w:eastAsia="Times New Roman"/>
                <w:sz w:val="22"/>
                <w:szCs w:val="24"/>
                <w:lang w:val="nb-NO" w:bidi="en-US"/>
              </w:rPr>
            </w:pPr>
            <w:r w:rsidRPr="00220FEF">
              <w:rPr>
                <w:bCs/>
                <w:i/>
                <w:sz w:val="22"/>
                <w:lang w:val="nb-NO"/>
              </w:rPr>
              <w:t xml:space="preserve">Tham gia các hoạt đông cộng đồng, các hiệp hội trong cộng đồng </w:t>
            </w:r>
          </w:p>
        </w:tc>
        <w:tc>
          <w:tcPr>
            <w:tcW w:w="1701" w:type="dxa"/>
          </w:tcPr>
          <w:p w14:paraId="125315AE" w14:textId="77777777" w:rsidR="00814AFC" w:rsidRPr="00220FEF" w:rsidRDefault="00814AFC" w:rsidP="00814AFC">
            <w:pPr>
              <w:widowControl w:val="0"/>
              <w:autoSpaceDE w:val="0"/>
              <w:autoSpaceDN w:val="0"/>
              <w:spacing w:line="312" w:lineRule="auto"/>
              <w:ind w:left="58" w:firstLine="0"/>
              <w:jc w:val="left"/>
              <w:rPr>
                <w:rFonts w:eastAsia="Times New Roman"/>
                <w:sz w:val="22"/>
                <w:szCs w:val="24"/>
                <w:lang w:val="nb-NO" w:bidi="en-US"/>
              </w:rPr>
            </w:pPr>
          </w:p>
        </w:tc>
      </w:tr>
      <w:tr w:rsidR="00814AFC" w:rsidRPr="00220FEF" w14:paraId="64A57C19" w14:textId="77777777" w:rsidTr="00552842">
        <w:trPr>
          <w:trHeight w:val="275"/>
          <w:jc w:val="center"/>
        </w:trPr>
        <w:tc>
          <w:tcPr>
            <w:tcW w:w="1495" w:type="dxa"/>
            <w:vAlign w:val="center"/>
          </w:tcPr>
          <w:p w14:paraId="1DF62144" w14:textId="034385B3" w:rsidR="00814AFC" w:rsidRPr="00220FEF" w:rsidRDefault="00814AFC" w:rsidP="00814AFC">
            <w:pPr>
              <w:widowControl w:val="0"/>
              <w:autoSpaceDE w:val="0"/>
              <w:autoSpaceDN w:val="0"/>
              <w:spacing w:line="240" w:lineRule="auto"/>
              <w:ind w:left="44" w:right="22" w:firstLine="0"/>
              <w:jc w:val="center"/>
              <w:rPr>
                <w:rFonts w:eastAsia="Times New Roman"/>
                <w:sz w:val="22"/>
                <w:szCs w:val="24"/>
                <w:lang w:val="nb-NO" w:bidi="en-US"/>
              </w:rPr>
            </w:pPr>
            <w:r w:rsidRPr="00220FEF">
              <w:rPr>
                <w:b/>
                <w:bCs/>
                <w:sz w:val="22"/>
                <w:lang w:bidi="en-US"/>
              </w:rPr>
              <w:t>Tiêu chuẩn 6</w:t>
            </w:r>
          </w:p>
        </w:tc>
        <w:tc>
          <w:tcPr>
            <w:tcW w:w="5387" w:type="dxa"/>
          </w:tcPr>
          <w:p w14:paraId="06670200" w14:textId="7B1E3B54"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220FEF">
              <w:rPr>
                <w:b/>
                <w:bCs/>
                <w:sz w:val="22"/>
                <w:lang w:bidi="en-US"/>
              </w:rPr>
              <w:t>Phát triển nghề nghiệp, phát triển bản thân</w:t>
            </w:r>
          </w:p>
        </w:tc>
        <w:tc>
          <w:tcPr>
            <w:tcW w:w="1701" w:type="dxa"/>
          </w:tcPr>
          <w:p w14:paraId="38C47ABD" w14:textId="77777777" w:rsidR="00814AFC" w:rsidRPr="00220FEF" w:rsidRDefault="00814AFC" w:rsidP="00814AFC">
            <w:pPr>
              <w:widowControl w:val="0"/>
              <w:autoSpaceDE w:val="0"/>
              <w:autoSpaceDN w:val="0"/>
              <w:spacing w:line="312" w:lineRule="auto"/>
              <w:ind w:left="51" w:firstLine="0"/>
              <w:jc w:val="left"/>
              <w:rPr>
                <w:rFonts w:eastAsia="Times New Roman"/>
                <w:sz w:val="22"/>
                <w:szCs w:val="24"/>
                <w:lang w:val="nb-NO" w:bidi="en-US"/>
              </w:rPr>
            </w:pPr>
          </w:p>
        </w:tc>
      </w:tr>
      <w:tr w:rsidR="00814AFC" w:rsidRPr="00220FEF" w14:paraId="1D3B2964" w14:textId="77777777" w:rsidTr="00552842">
        <w:trPr>
          <w:trHeight w:val="275"/>
          <w:jc w:val="center"/>
        </w:trPr>
        <w:tc>
          <w:tcPr>
            <w:tcW w:w="1495" w:type="dxa"/>
            <w:vAlign w:val="center"/>
          </w:tcPr>
          <w:p w14:paraId="3B96CA50" w14:textId="3DBEBB26" w:rsidR="00814AFC" w:rsidRPr="00220FEF" w:rsidRDefault="00814AFC" w:rsidP="00814AFC">
            <w:pPr>
              <w:widowControl w:val="0"/>
              <w:autoSpaceDE w:val="0"/>
              <w:autoSpaceDN w:val="0"/>
              <w:spacing w:line="240" w:lineRule="auto"/>
              <w:ind w:left="30" w:right="22" w:firstLine="0"/>
              <w:jc w:val="center"/>
              <w:rPr>
                <w:rFonts w:eastAsia="Times New Roman"/>
                <w:b/>
                <w:sz w:val="22"/>
                <w:szCs w:val="24"/>
                <w:lang w:val="en-US" w:bidi="en-US"/>
              </w:rPr>
            </w:pPr>
            <w:r w:rsidRPr="00220FEF">
              <w:rPr>
                <w:bCs/>
                <w:sz w:val="22"/>
                <w:lang w:val="nb-NO"/>
              </w:rPr>
              <w:t>Tiêu chí 29</w:t>
            </w:r>
          </w:p>
        </w:tc>
        <w:tc>
          <w:tcPr>
            <w:tcW w:w="5387" w:type="dxa"/>
          </w:tcPr>
          <w:p w14:paraId="22DC22E0" w14:textId="02C0ED31" w:rsidR="00814AFC" w:rsidRPr="00220FEF" w:rsidRDefault="00814AFC" w:rsidP="00814AFC">
            <w:pPr>
              <w:widowControl w:val="0"/>
              <w:autoSpaceDE w:val="0"/>
              <w:autoSpaceDN w:val="0"/>
              <w:spacing w:line="240" w:lineRule="auto"/>
              <w:ind w:left="51" w:firstLine="0"/>
              <w:jc w:val="left"/>
              <w:rPr>
                <w:rFonts w:eastAsia="Times New Roman"/>
                <w:b/>
                <w:spacing w:val="-1"/>
                <w:w w:val="93"/>
                <w:sz w:val="22"/>
                <w:szCs w:val="24"/>
                <w:lang w:val="en-US" w:bidi="en-US"/>
              </w:rPr>
            </w:pPr>
            <w:r w:rsidRPr="00220FEF">
              <w:rPr>
                <w:bCs/>
                <w:sz w:val="22"/>
                <w:lang w:val="nb-NO"/>
              </w:rPr>
              <w:t>Năng lực định hướng mục tiêu phát triển nghề nghiệp</w:t>
            </w:r>
          </w:p>
        </w:tc>
        <w:tc>
          <w:tcPr>
            <w:tcW w:w="1701" w:type="dxa"/>
          </w:tcPr>
          <w:p w14:paraId="7232AD9C" w14:textId="77777777" w:rsidR="00814AFC" w:rsidRPr="00220FEF" w:rsidRDefault="00814AFC" w:rsidP="00814AFC">
            <w:pPr>
              <w:widowControl w:val="0"/>
              <w:autoSpaceDE w:val="0"/>
              <w:autoSpaceDN w:val="0"/>
              <w:spacing w:line="312" w:lineRule="auto"/>
              <w:ind w:left="51" w:firstLine="0"/>
              <w:jc w:val="left"/>
              <w:rPr>
                <w:rFonts w:eastAsia="Times New Roman"/>
                <w:b/>
                <w:spacing w:val="-1"/>
                <w:w w:val="93"/>
                <w:sz w:val="22"/>
                <w:szCs w:val="24"/>
                <w:lang w:val="en-US" w:bidi="en-US"/>
              </w:rPr>
            </w:pPr>
          </w:p>
        </w:tc>
      </w:tr>
      <w:tr w:rsidR="00814AFC" w:rsidRPr="00220FEF" w14:paraId="4F0B0099" w14:textId="77777777" w:rsidTr="00552842">
        <w:trPr>
          <w:trHeight w:val="264"/>
          <w:jc w:val="center"/>
        </w:trPr>
        <w:tc>
          <w:tcPr>
            <w:tcW w:w="1495" w:type="dxa"/>
            <w:vAlign w:val="center"/>
          </w:tcPr>
          <w:p w14:paraId="01AFB494" w14:textId="58715293" w:rsidR="00814AFC" w:rsidRPr="00220FEF" w:rsidRDefault="00814AFC" w:rsidP="00814AFC">
            <w:pPr>
              <w:widowControl w:val="0"/>
              <w:autoSpaceDE w:val="0"/>
              <w:autoSpaceDN w:val="0"/>
              <w:spacing w:line="240" w:lineRule="auto"/>
              <w:ind w:left="49" w:right="22" w:firstLine="0"/>
              <w:jc w:val="center"/>
              <w:rPr>
                <w:rFonts w:eastAsia="Times New Roman"/>
                <w:sz w:val="22"/>
                <w:szCs w:val="24"/>
                <w:lang w:val="nb-NO" w:bidi="en-US"/>
              </w:rPr>
            </w:pPr>
            <w:r w:rsidRPr="00220FEF">
              <w:rPr>
                <w:bCs/>
                <w:sz w:val="22"/>
                <w:lang w:val="nb-NO"/>
              </w:rPr>
              <w:t>Tiêu chí 30</w:t>
            </w:r>
          </w:p>
        </w:tc>
        <w:tc>
          <w:tcPr>
            <w:tcW w:w="5387" w:type="dxa"/>
          </w:tcPr>
          <w:p w14:paraId="4CAF3DAC" w14:textId="17D20A01"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220FEF">
              <w:rPr>
                <w:bCs/>
                <w:sz w:val="22"/>
                <w:lang w:val="nb-NO"/>
              </w:rPr>
              <w:t xml:space="preserve">Năng lực lập kế hoạch và hiện thực </w:t>
            </w:r>
            <w:r w:rsidR="00D85743" w:rsidRPr="00220FEF">
              <w:rPr>
                <w:bCs/>
                <w:sz w:val="22"/>
                <w:lang w:val="nb-NO"/>
              </w:rPr>
              <w:t>hóa</w:t>
            </w:r>
            <w:r w:rsidRPr="00220FEF">
              <w:rPr>
                <w:bCs/>
                <w:sz w:val="22"/>
                <w:lang w:val="nb-NO"/>
              </w:rPr>
              <w:t xml:space="preserve"> mục tiêu phát triển nghề nghiệp</w:t>
            </w:r>
          </w:p>
        </w:tc>
        <w:tc>
          <w:tcPr>
            <w:tcW w:w="1701" w:type="dxa"/>
          </w:tcPr>
          <w:p w14:paraId="79DDDA42" w14:textId="77777777" w:rsidR="00814AFC" w:rsidRPr="00220FEF" w:rsidRDefault="00814AFC" w:rsidP="00814AFC">
            <w:pPr>
              <w:widowControl w:val="0"/>
              <w:autoSpaceDE w:val="0"/>
              <w:autoSpaceDN w:val="0"/>
              <w:spacing w:line="312" w:lineRule="auto"/>
              <w:ind w:left="51" w:firstLine="0"/>
              <w:jc w:val="left"/>
              <w:rPr>
                <w:rFonts w:eastAsia="Times New Roman"/>
                <w:sz w:val="22"/>
                <w:szCs w:val="24"/>
                <w:lang w:val="nb-NO" w:bidi="en-US"/>
              </w:rPr>
            </w:pPr>
          </w:p>
        </w:tc>
      </w:tr>
      <w:tr w:rsidR="00814AFC" w:rsidRPr="00220FEF" w14:paraId="596DB200" w14:textId="77777777" w:rsidTr="00552842">
        <w:trPr>
          <w:trHeight w:val="264"/>
          <w:jc w:val="center"/>
        </w:trPr>
        <w:tc>
          <w:tcPr>
            <w:tcW w:w="1495" w:type="dxa"/>
            <w:vAlign w:val="center"/>
          </w:tcPr>
          <w:p w14:paraId="7422D9B3" w14:textId="02141F81" w:rsidR="00814AFC" w:rsidRPr="00220FEF" w:rsidRDefault="00814AFC" w:rsidP="00814AFC">
            <w:pPr>
              <w:widowControl w:val="0"/>
              <w:autoSpaceDE w:val="0"/>
              <w:autoSpaceDN w:val="0"/>
              <w:spacing w:line="240" w:lineRule="auto"/>
              <w:ind w:left="48" w:right="22" w:firstLine="0"/>
              <w:jc w:val="center"/>
              <w:rPr>
                <w:rFonts w:eastAsia="Times New Roman"/>
                <w:sz w:val="22"/>
                <w:szCs w:val="24"/>
                <w:lang w:val="nb-NO" w:bidi="en-US"/>
              </w:rPr>
            </w:pPr>
            <w:r w:rsidRPr="00220FEF">
              <w:rPr>
                <w:bCs/>
                <w:sz w:val="22"/>
                <w:lang w:val="nb-NO"/>
              </w:rPr>
              <w:t>Tiêu chí 31</w:t>
            </w:r>
          </w:p>
        </w:tc>
        <w:tc>
          <w:tcPr>
            <w:tcW w:w="5387" w:type="dxa"/>
          </w:tcPr>
          <w:p w14:paraId="7806AC59" w14:textId="539C45CA" w:rsidR="00814AFC" w:rsidRPr="00220FEF" w:rsidRDefault="00814AFC" w:rsidP="00814AFC">
            <w:pPr>
              <w:widowControl w:val="0"/>
              <w:tabs>
                <w:tab w:val="left" w:pos="1243"/>
              </w:tabs>
              <w:autoSpaceDE w:val="0"/>
              <w:autoSpaceDN w:val="0"/>
              <w:spacing w:line="240" w:lineRule="auto"/>
              <w:ind w:left="59" w:firstLine="0"/>
              <w:jc w:val="left"/>
              <w:rPr>
                <w:rFonts w:eastAsia="Times New Roman"/>
                <w:sz w:val="22"/>
                <w:szCs w:val="24"/>
                <w:lang w:val="nb-NO" w:bidi="en-US"/>
              </w:rPr>
            </w:pPr>
            <w:r w:rsidRPr="00220FEF">
              <w:rPr>
                <w:bCs/>
                <w:sz w:val="22"/>
                <w:lang w:val="nb-NO"/>
              </w:rPr>
              <w:t>Năng lực học tập suốt đời: Năng lực tự học, từ bồi dưỡng và nghiên cứu khoa học</w:t>
            </w:r>
          </w:p>
        </w:tc>
        <w:tc>
          <w:tcPr>
            <w:tcW w:w="1701" w:type="dxa"/>
          </w:tcPr>
          <w:p w14:paraId="330ECA25" w14:textId="77777777" w:rsidR="00814AFC" w:rsidRPr="00220FEF" w:rsidRDefault="00814AFC" w:rsidP="00814AFC">
            <w:pPr>
              <w:widowControl w:val="0"/>
              <w:tabs>
                <w:tab w:val="left" w:pos="1243"/>
              </w:tabs>
              <w:autoSpaceDE w:val="0"/>
              <w:autoSpaceDN w:val="0"/>
              <w:spacing w:line="312" w:lineRule="auto"/>
              <w:ind w:left="59" w:firstLine="0"/>
              <w:jc w:val="left"/>
              <w:rPr>
                <w:rFonts w:eastAsia="Times New Roman"/>
                <w:sz w:val="22"/>
                <w:szCs w:val="24"/>
                <w:lang w:val="nb-NO" w:bidi="en-US"/>
              </w:rPr>
            </w:pPr>
          </w:p>
        </w:tc>
      </w:tr>
      <w:tr w:rsidR="00814AFC" w:rsidRPr="00220FEF" w14:paraId="40B30BAF" w14:textId="77777777" w:rsidTr="00552842">
        <w:trPr>
          <w:trHeight w:val="268"/>
          <w:jc w:val="center"/>
        </w:trPr>
        <w:tc>
          <w:tcPr>
            <w:tcW w:w="1495" w:type="dxa"/>
            <w:vAlign w:val="center"/>
          </w:tcPr>
          <w:p w14:paraId="60528B8E" w14:textId="60D7428C" w:rsidR="00814AFC" w:rsidRPr="00220FEF" w:rsidRDefault="00814AFC" w:rsidP="00814AFC">
            <w:pPr>
              <w:widowControl w:val="0"/>
              <w:autoSpaceDE w:val="0"/>
              <w:autoSpaceDN w:val="0"/>
              <w:spacing w:line="240" w:lineRule="auto"/>
              <w:ind w:left="45" w:right="22" w:firstLine="0"/>
              <w:jc w:val="center"/>
              <w:rPr>
                <w:rFonts w:eastAsia="Times New Roman"/>
                <w:sz w:val="22"/>
                <w:szCs w:val="24"/>
                <w:lang w:val="nb-NO" w:bidi="en-US"/>
              </w:rPr>
            </w:pPr>
            <w:r w:rsidRPr="00220FEF">
              <w:rPr>
                <w:bCs/>
                <w:sz w:val="22"/>
                <w:lang w:val="nb-NO"/>
              </w:rPr>
              <w:t>Tiêu chí 31</w:t>
            </w:r>
          </w:p>
        </w:tc>
        <w:tc>
          <w:tcPr>
            <w:tcW w:w="5387" w:type="dxa"/>
          </w:tcPr>
          <w:p w14:paraId="59C0B375" w14:textId="33638420" w:rsidR="00814AFC" w:rsidRPr="00220FEF" w:rsidRDefault="00814AFC" w:rsidP="00814AFC">
            <w:pPr>
              <w:widowControl w:val="0"/>
              <w:autoSpaceDE w:val="0"/>
              <w:autoSpaceDN w:val="0"/>
              <w:spacing w:line="240" w:lineRule="auto"/>
              <w:ind w:left="51" w:firstLine="0"/>
              <w:jc w:val="left"/>
              <w:rPr>
                <w:rFonts w:eastAsia="Times New Roman"/>
                <w:sz w:val="22"/>
                <w:szCs w:val="24"/>
                <w:lang w:val="nb-NO" w:bidi="en-US"/>
              </w:rPr>
            </w:pPr>
            <w:r w:rsidRPr="00220FEF">
              <w:rPr>
                <w:bCs/>
                <w:sz w:val="22"/>
                <w:lang w:val="nb-NO"/>
              </w:rPr>
              <w:t>Năng lực hợp tác, chia sẻ, chuyển giao tri thức và công nghệ</w:t>
            </w:r>
          </w:p>
        </w:tc>
        <w:tc>
          <w:tcPr>
            <w:tcW w:w="1701" w:type="dxa"/>
          </w:tcPr>
          <w:p w14:paraId="50B1666C" w14:textId="77777777" w:rsidR="00814AFC" w:rsidRPr="00220FEF" w:rsidRDefault="00814AFC" w:rsidP="00814AFC">
            <w:pPr>
              <w:widowControl w:val="0"/>
              <w:autoSpaceDE w:val="0"/>
              <w:autoSpaceDN w:val="0"/>
              <w:spacing w:line="312" w:lineRule="auto"/>
              <w:ind w:left="51" w:firstLine="0"/>
              <w:jc w:val="left"/>
              <w:rPr>
                <w:rFonts w:eastAsia="Times New Roman"/>
                <w:sz w:val="22"/>
                <w:szCs w:val="24"/>
                <w:lang w:val="nb-NO" w:bidi="en-US"/>
              </w:rPr>
            </w:pPr>
          </w:p>
        </w:tc>
      </w:tr>
      <w:tr w:rsidR="00814AFC" w:rsidRPr="00220FEF" w14:paraId="4532EA1F" w14:textId="77777777" w:rsidTr="00552842">
        <w:trPr>
          <w:trHeight w:val="271"/>
          <w:jc w:val="center"/>
        </w:trPr>
        <w:tc>
          <w:tcPr>
            <w:tcW w:w="1495" w:type="dxa"/>
            <w:vAlign w:val="center"/>
          </w:tcPr>
          <w:p w14:paraId="2FD4193C" w14:textId="5AA252AA" w:rsidR="00814AFC" w:rsidRPr="00220FEF" w:rsidRDefault="00814AFC" w:rsidP="00814AFC">
            <w:pPr>
              <w:widowControl w:val="0"/>
              <w:autoSpaceDE w:val="0"/>
              <w:autoSpaceDN w:val="0"/>
              <w:spacing w:line="240" w:lineRule="auto"/>
              <w:ind w:left="40" w:right="22" w:firstLine="0"/>
              <w:jc w:val="center"/>
              <w:rPr>
                <w:rFonts w:eastAsia="Times New Roman"/>
                <w:sz w:val="22"/>
                <w:szCs w:val="24"/>
                <w:lang w:val="nb-NO" w:bidi="en-US"/>
              </w:rPr>
            </w:pPr>
            <w:r w:rsidRPr="00220FEF">
              <w:rPr>
                <w:bCs/>
                <w:sz w:val="22"/>
                <w:lang w:val="nb-NO"/>
              </w:rPr>
              <w:t>Tiêu chí 33</w:t>
            </w:r>
          </w:p>
        </w:tc>
        <w:tc>
          <w:tcPr>
            <w:tcW w:w="5387" w:type="dxa"/>
          </w:tcPr>
          <w:p w14:paraId="76D8D268" w14:textId="55C30F3D" w:rsidR="00814AFC" w:rsidRPr="00220FEF" w:rsidRDefault="00814AFC" w:rsidP="00814AFC">
            <w:pPr>
              <w:widowControl w:val="0"/>
              <w:autoSpaceDE w:val="0"/>
              <w:autoSpaceDN w:val="0"/>
              <w:spacing w:line="240" w:lineRule="auto"/>
              <w:ind w:left="59" w:firstLine="0"/>
              <w:jc w:val="left"/>
              <w:rPr>
                <w:rFonts w:eastAsia="Times New Roman"/>
                <w:sz w:val="22"/>
                <w:szCs w:val="24"/>
                <w:lang w:val="nb-NO" w:bidi="en-US"/>
              </w:rPr>
            </w:pPr>
            <w:r w:rsidRPr="00220FEF">
              <w:rPr>
                <w:bCs/>
                <w:sz w:val="22"/>
                <w:lang w:val="nb-NO"/>
              </w:rPr>
              <w:t xml:space="preserve">Năng lực thích ứng </w:t>
            </w:r>
          </w:p>
        </w:tc>
        <w:tc>
          <w:tcPr>
            <w:tcW w:w="1701" w:type="dxa"/>
          </w:tcPr>
          <w:p w14:paraId="770CE826" w14:textId="77777777" w:rsidR="00814AFC" w:rsidRPr="00220FEF" w:rsidRDefault="00814AFC" w:rsidP="00814AFC">
            <w:pPr>
              <w:widowControl w:val="0"/>
              <w:autoSpaceDE w:val="0"/>
              <w:autoSpaceDN w:val="0"/>
              <w:spacing w:line="312" w:lineRule="auto"/>
              <w:ind w:left="59" w:firstLine="0"/>
              <w:jc w:val="left"/>
              <w:rPr>
                <w:rFonts w:eastAsia="Times New Roman"/>
                <w:sz w:val="22"/>
                <w:szCs w:val="24"/>
                <w:lang w:val="nb-NO" w:bidi="en-US"/>
              </w:rPr>
            </w:pPr>
          </w:p>
        </w:tc>
      </w:tr>
      <w:tr w:rsidR="00814AFC" w:rsidRPr="00220FEF" w14:paraId="18E32E4F" w14:textId="77777777" w:rsidTr="00552842">
        <w:trPr>
          <w:trHeight w:val="275"/>
          <w:jc w:val="center"/>
        </w:trPr>
        <w:tc>
          <w:tcPr>
            <w:tcW w:w="1495" w:type="dxa"/>
            <w:vAlign w:val="center"/>
          </w:tcPr>
          <w:p w14:paraId="4D4C8BE4" w14:textId="3DC16CA4"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
                <w:bCs/>
                <w:sz w:val="22"/>
                <w:lang w:val="nb-NO"/>
              </w:rPr>
              <w:t>Tiêu chuẩn 7</w:t>
            </w:r>
          </w:p>
        </w:tc>
        <w:tc>
          <w:tcPr>
            <w:tcW w:w="5387" w:type="dxa"/>
          </w:tcPr>
          <w:p w14:paraId="0C9F817F" w14:textId="61219AB3"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
                <w:bCs/>
                <w:sz w:val="22"/>
                <w:lang w:val="nb-NO"/>
              </w:rPr>
              <w:t>Năng lực số</w:t>
            </w:r>
          </w:p>
        </w:tc>
        <w:tc>
          <w:tcPr>
            <w:tcW w:w="1701" w:type="dxa"/>
          </w:tcPr>
          <w:p w14:paraId="5E37AC8B"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220FEF" w14:paraId="3CDF0F77" w14:textId="77777777" w:rsidTr="00552842">
        <w:trPr>
          <w:trHeight w:val="275"/>
          <w:jc w:val="center"/>
        </w:trPr>
        <w:tc>
          <w:tcPr>
            <w:tcW w:w="1495" w:type="dxa"/>
            <w:vAlign w:val="center"/>
          </w:tcPr>
          <w:p w14:paraId="5E74500F" w14:textId="5758581C" w:rsidR="00814AFC" w:rsidRPr="00220FEF"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220FEF">
              <w:rPr>
                <w:bCs/>
                <w:sz w:val="22"/>
                <w:lang w:val="nb-NO"/>
              </w:rPr>
              <w:t>Tiêu chí 34</w:t>
            </w:r>
          </w:p>
        </w:tc>
        <w:tc>
          <w:tcPr>
            <w:tcW w:w="5387" w:type="dxa"/>
          </w:tcPr>
          <w:p w14:paraId="2F30349B" w14:textId="6CD77EB5" w:rsidR="00814AFC" w:rsidRPr="00220FEF" w:rsidRDefault="00814AFC" w:rsidP="00814AFC">
            <w:pPr>
              <w:widowControl w:val="0"/>
              <w:autoSpaceDE w:val="0"/>
              <w:autoSpaceDN w:val="0"/>
              <w:spacing w:line="240" w:lineRule="auto"/>
              <w:ind w:left="55" w:firstLine="0"/>
              <w:jc w:val="left"/>
              <w:rPr>
                <w:rFonts w:eastAsia="Times New Roman"/>
                <w:b/>
                <w:sz w:val="22"/>
                <w:szCs w:val="24"/>
                <w:lang w:val="nb-NO" w:bidi="en-US"/>
              </w:rPr>
            </w:pPr>
            <w:r w:rsidRPr="00220FEF">
              <w:rPr>
                <w:bCs/>
                <w:sz w:val="22"/>
                <w:lang w:val="nb-NO"/>
              </w:rPr>
              <w:t>Năng lực vận hành thiết bị và phần mềm</w:t>
            </w:r>
          </w:p>
        </w:tc>
        <w:tc>
          <w:tcPr>
            <w:tcW w:w="1701" w:type="dxa"/>
          </w:tcPr>
          <w:p w14:paraId="675EDA06"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220FEF" w14:paraId="6DC287CB" w14:textId="77777777" w:rsidTr="00552842">
        <w:trPr>
          <w:trHeight w:val="275"/>
          <w:jc w:val="center"/>
        </w:trPr>
        <w:tc>
          <w:tcPr>
            <w:tcW w:w="1495" w:type="dxa"/>
            <w:vAlign w:val="center"/>
          </w:tcPr>
          <w:p w14:paraId="546128AA" w14:textId="7C2F3E67"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35</w:t>
            </w:r>
          </w:p>
        </w:tc>
        <w:tc>
          <w:tcPr>
            <w:tcW w:w="5387" w:type="dxa"/>
          </w:tcPr>
          <w:p w14:paraId="2E61D2D5" w14:textId="51074420"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Năng lực khai thác, quản lý và lưu trữ thông tin và dữ liệu số</w:t>
            </w:r>
          </w:p>
        </w:tc>
        <w:tc>
          <w:tcPr>
            <w:tcW w:w="1701" w:type="dxa"/>
          </w:tcPr>
          <w:p w14:paraId="79E1FD62"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220FEF" w14:paraId="66156227" w14:textId="77777777" w:rsidTr="00552842">
        <w:trPr>
          <w:trHeight w:val="275"/>
          <w:jc w:val="center"/>
        </w:trPr>
        <w:tc>
          <w:tcPr>
            <w:tcW w:w="1495" w:type="dxa"/>
            <w:vAlign w:val="center"/>
          </w:tcPr>
          <w:p w14:paraId="5AE065DD" w14:textId="48B70757"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36</w:t>
            </w:r>
          </w:p>
        </w:tc>
        <w:tc>
          <w:tcPr>
            <w:tcW w:w="5387" w:type="dxa"/>
          </w:tcPr>
          <w:p w14:paraId="6DB0B782" w14:textId="3B8FC32A"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Năng lực sáng tạo nội dung, xây dựng bài giảng số</w:t>
            </w:r>
          </w:p>
        </w:tc>
        <w:tc>
          <w:tcPr>
            <w:tcW w:w="1701" w:type="dxa"/>
          </w:tcPr>
          <w:p w14:paraId="2F7CE978"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220FEF" w14:paraId="25EF58C4" w14:textId="77777777" w:rsidTr="00552842">
        <w:trPr>
          <w:trHeight w:val="275"/>
          <w:jc w:val="center"/>
        </w:trPr>
        <w:tc>
          <w:tcPr>
            <w:tcW w:w="1495" w:type="dxa"/>
            <w:vAlign w:val="center"/>
          </w:tcPr>
          <w:p w14:paraId="5D636FE5" w14:textId="2C90BA4C"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lastRenderedPageBreak/>
              <w:t>Tiêu chí 37</w:t>
            </w:r>
          </w:p>
        </w:tc>
        <w:tc>
          <w:tcPr>
            <w:tcW w:w="5387" w:type="dxa"/>
          </w:tcPr>
          <w:p w14:paraId="4AC89C73" w14:textId="28A0A3F1"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Năng lực ứng dụng CNTT trong dạy học để phát triển người học một cách toàn diện</w:t>
            </w:r>
          </w:p>
        </w:tc>
        <w:tc>
          <w:tcPr>
            <w:tcW w:w="1701" w:type="dxa"/>
          </w:tcPr>
          <w:p w14:paraId="0D26D613"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220FEF" w14:paraId="6CDE95BC" w14:textId="77777777" w:rsidTr="00552842">
        <w:trPr>
          <w:trHeight w:val="275"/>
          <w:jc w:val="center"/>
        </w:trPr>
        <w:tc>
          <w:tcPr>
            <w:tcW w:w="1495" w:type="dxa"/>
            <w:vAlign w:val="center"/>
          </w:tcPr>
          <w:p w14:paraId="6A2D2414" w14:textId="5B62AB5F"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38</w:t>
            </w:r>
          </w:p>
        </w:tc>
        <w:tc>
          <w:tcPr>
            <w:tcW w:w="5387" w:type="dxa"/>
          </w:tcPr>
          <w:p w14:paraId="60CDFB0A" w14:textId="168CC86A"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 xml:space="preserve">Năng lực ứng dụng CNTT, số </w:t>
            </w:r>
            <w:r w:rsidR="00D85743" w:rsidRPr="00220FEF">
              <w:rPr>
                <w:bCs/>
                <w:sz w:val="22"/>
                <w:lang w:val="nb-NO"/>
              </w:rPr>
              <w:t>hóa</w:t>
            </w:r>
            <w:r w:rsidRPr="00220FEF">
              <w:rPr>
                <w:bCs/>
                <w:sz w:val="22"/>
                <w:lang w:val="nb-NO"/>
              </w:rPr>
              <w:t xml:space="preserve"> trong kiểm tra, đánh giá</w:t>
            </w:r>
          </w:p>
        </w:tc>
        <w:tc>
          <w:tcPr>
            <w:tcW w:w="1701" w:type="dxa"/>
          </w:tcPr>
          <w:p w14:paraId="59249E6D"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220FEF" w14:paraId="6D3C9064" w14:textId="77777777" w:rsidTr="00552842">
        <w:trPr>
          <w:trHeight w:val="275"/>
          <w:jc w:val="center"/>
        </w:trPr>
        <w:tc>
          <w:tcPr>
            <w:tcW w:w="1495" w:type="dxa"/>
            <w:vAlign w:val="center"/>
          </w:tcPr>
          <w:p w14:paraId="32233AD8" w14:textId="15B451CA" w:rsidR="00814AFC" w:rsidRPr="00220FEF" w:rsidRDefault="00814AFC" w:rsidP="00814AFC">
            <w:pPr>
              <w:widowControl w:val="0"/>
              <w:autoSpaceDE w:val="0"/>
              <w:autoSpaceDN w:val="0"/>
              <w:spacing w:line="240" w:lineRule="auto"/>
              <w:ind w:left="39" w:right="22" w:firstLine="0"/>
              <w:jc w:val="center"/>
              <w:rPr>
                <w:rFonts w:eastAsia="Times New Roman"/>
                <w:sz w:val="22"/>
                <w:szCs w:val="24"/>
                <w:lang w:val="nb-NO" w:bidi="en-US"/>
              </w:rPr>
            </w:pPr>
            <w:r w:rsidRPr="00220FEF">
              <w:rPr>
                <w:bCs/>
                <w:sz w:val="22"/>
                <w:lang w:val="nb-NO"/>
              </w:rPr>
              <w:t>Tiêu chí 39</w:t>
            </w:r>
          </w:p>
        </w:tc>
        <w:tc>
          <w:tcPr>
            <w:tcW w:w="5387" w:type="dxa"/>
          </w:tcPr>
          <w:p w14:paraId="0C953987" w14:textId="75A9A731" w:rsidR="00814AFC" w:rsidRPr="00220FEF" w:rsidRDefault="00814AFC" w:rsidP="00814AFC">
            <w:pPr>
              <w:widowControl w:val="0"/>
              <w:autoSpaceDE w:val="0"/>
              <w:autoSpaceDN w:val="0"/>
              <w:spacing w:line="240" w:lineRule="auto"/>
              <w:ind w:left="55" w:firstLine="0"/>
              <w:jc w:val="left"/>
              <w:rPr>
                <w:rFonts w:eastAsia="Times New Roman"/>
                <w:sz w:val="22"/>
                <w:szCs w:val="24"/>
                <w:lang w:val="nb-NO" w:bidi="en-US"/>
              </w:rPr>
            </w:pPr>
            <w:r w:rsidRPr="00220FEF">
              <w:rPr>
                <w:bCs/>
                <w:sz w:val="22"/>
                <w:lang w:val="nb-NO"/>
              </w:rPr>
              <w:t xml:space="preserve">Năng lực giao tiếp, hợp tác, chia sẻ trong môi trường số </w:t>
            </w:r>
          </w:p>
        </w:tc>
        <w:tc>
          <w:tcPr>
            <w:tcW w:w="1701" w:type="dxa"/>
          </w:tcPr>
          <w:p w14:paraId="53CCA757"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r w:rsidR="00814AFC" w:rsidRPr="00220FEF" w14:paraId="0FAA575E" w14:textId="77777777" w:rsidTr="00552842">
        <w:trPr>
          <w:trHeight w:val="275"/>
          <w:jc w:val="center"/>
        </w:trPr>
        <w:tc>
          <w:tcPr>
            <w:tcW w:w="1495" w:type="dxa"/>
            <w:vAlign w:val="center"/>
          </w:tcPr>
          <w:p w14:paraId="477C39B9" w14:textId="31481763" w:rsidR="00814AFC" w:rsidRPr="00220FEF" w:rsidRDefault="00814AFC" w:rsidP="00814AFC">
            <w:pPr>
              <w:widowControl w:val="0"/>
              <w:autoSpaceDE w:val="0"/>
              <w:autoSpaceDN w:val="0"/>
              <w:spacing w:line="240" w:lineRule="auto"/>
              <w:ind w:left="39" w:right="22" w:firstLine="0"/>
              <w:jc w:val="center"/>
              <w:rPr>
                <w:rFonts w:eastAsia="Times New Roman"/>
                <w:b/>
                <w:sz w:val="22"/>
                <w:szCs w:val="24"/>
                <w:lang w:val="nb-NO" w:bidi="en-US"/>
              </w:rPr>
            </w:pPr>
            <w:r w:rsidRPr="00220FEF">
              <w:rPr>
                <w:bCs/>
                <w:sz w:val="22"/>
                <w:lang w:val="nb-NO"/>
              </w:rPr>
              <w:t>Tiêu chí 40</w:t>
            </w:r>
          </w:p>
        </w:tc>
        <w:tc>
          <w:tcPr>
            <w:tcW w:w="5387" w:type="dxa"/>
          </w:tcPr>
          <w:p w14:paraId="03BF4F8B" w14:textId="240B6F89" w:rsidR="00814AFC" w:rsidRPr="00220FEF" w:rsidRDefault="00814AFC" w:rsidP="00814AFC">
            <w:pPr>
              <w:widowControl w:val="0"/>
              <w:autoSpaceDE w:val="0"/>
              <w:autoSpaceDN w:val="0"/>
              <w:spacing w:line="240" w:lineRule="auto"/>
              <w:ind w:left="55" w:firstLine="0"/>
              <w:jc w:val="left"/>
              <w:rPr>
                <w:rFonts w:eastAsia="Times New Roman"/>
                <w:b/>
                <w:sz w:val="22"/>
                <w:szCs w:val="24"/>
                <w:lang w:val="nb-NO" w:bidi="en-US"/>
              </w:rPr>
            </w:pPr>
            <w:r w:rsidRPr="00220FEF">
              <w:rPr>
                <w:bCs/>
                <w:sz w:val="22"/>
                <w:lang w:val="nb-NO"/>
              </w:rPr>
              <w:t>Năng lực an toàn và an sinh số</w:t>
            </w:r>
          </w:p>
        </w:tc>
        <w:tc>
          <w:tcPr>
            <w:tcW w:w="1701" w:type="dxa"/>
          </w:tcPr>
          <w:p w14:paraId="5D5B3919" w14:textId="77777777" w:rsidR="00814AFC" w:rsidRPr="00220FEF" w:rsidRDefault="00814AFC" w:rsidP="00814AFC">
            <w:pPr>
              <w:widowControl w:val="0"/>
              <w:autoSpaceDE w:val="0"/>
              <w:autoSpaceDN w:val="0"/>
              <w:spacing w:line="312" w:lineRule="auto"/>
              <w:ind w:left="55" w:firstLine="0"/>
              <w:jc w:val="left"/>
              <w:rPr>
                <w:rFonts w:eastAsia="Times New Roman"/>
                <w:sz w:val="22"/>
                <w:szCs w:val="24"/>
                <w:lang w:val="nb-NO" w:bidi="en-US"/>
              </w:rPr>
            </w:pPr>
          </w:p>
        </w:tc>
      </w:tr>
    </w:tbl>
    <w:p w14:paraId="73FC56B3" w14:textId="77777777" w:rsidR="002462E4" w:rsidRPr="00220FEF" w:rsidRDefault="002462E4" w:rsidP="006804DC">
      <w:pPr>
        <w:spacing w:line="312" w:lineRule="auto"/>
        <w:ind w:right="-20" w:firstLine="0"/>
        <w:jc w:val="left"/>
        <w:rPr>
          <w:rFonts w:eastAsia="Times New Roman"/>
          <w:b/>
          <w:bCs/>
          <w:sz w:val="24"/>
          <w:szCs w:val="24"/>
          <w:lang w:val="en-US"/>
        </w:rPr>
      </w:pPr>
    </w:p>
    <w:p w14:paraId="3296F7C1" w14:textId="77777777" w:rsidR="006804DC" w:rsidRPr="00220FEF" w:rsidRDefault="006804DC" w:rsidP="006804DC">
      <w:pPr>
        <w:spacing w:line="312" w:lineRule="auto"/>
        <w:ind w:right="-20" w:firstLine="0"/>
        <w:jc w:val="left"/>
        <w:rPr>
          <w:rFonts w:eastAsia="Times New Roman"/>
          <w:b/>
          <w:bCs/>
          <w:sz w:val="24"/>
          <w:szCs w:val="24"/>
          <w:lang w:val="en-US"/>
        </w:rPr>
      </w:pPr>
      <w:r w:rsidRPr="00220FEF">
        <w:rPr>
          <w:rFonts w:eastAsia="Times New Roman"/>
          <w:b/>
          <w:bCs/>
          <w:sz w:val="24"/>
          <w:szCs w:val="24"/>
          <w:lang w:val="en-US"/>
        </w:rPr>
        <w:t>2.</w:t>
      </w:r>
      <w:r w:rsidRPr="00220FEF">
        <w:rPr>
          <w:rFonts w:eastAsia="Times New Roman"/>
          <w:sz w:val="24"/>
          <w:szCs w:val="24"/>
          <w:lang w:val="en-US"/>
        </w:rPr>
        <w:t xml:space="preserve"> </w:t>
      </w:r>
      <w:r w:rsidRPr="00220FEF">
        <w:rPr>
          <w:rFonts w:eastAsia="Times New Roman"/>
          <w:b/>
          <w:bCs/>
          <w:sz w:val="24"/>
          <w:szCs w:val="24"/>
          <w:lang w:val="en-US"/>
        </w:rPr>
        <w:t>Nhận</w:t>
      </w:r>
      <w:r w:rsidRPr="00220FEF">
        <w:rPr>
          <w:rFonts w:eastAsia="Times New Roman"/>
          <w:spacing w:val="1"/>
          <w:sz w:val="24"/>
          <w:szCs w:val="24"/>
          <w:lang w:val="en-US"/>
        </w:rPr>
        <w:t xml:space="preserve"> </w:t>
      </w:r>
      <w:r w:rsidRPr="00220FEF">
        <w:rPr>
          <w:rFonts w:eastAsia="Times New Roman"/>
          <w:b/>
          <w:bCs/>
          <w:spacing w:val="2"/>
          <w:sz w:val="24"/>
          <w:szCs w:val="24"/>
          <w:lang w:val="en-US"/>
        </w:rPr>
        <w:t>x</w:t>
      </w:r>
      <w:r w:rsidRPr="00220FEF">
        <w:rPr>
          <w:rFonts w:eastAsia="Times New Roman"/>
          <w:b/>
          <w:bCs/>
          <w:sz w:val="24"/>
          <w:szCs w:val="24"/>
          <w:lang w:val="en-US"/>
        </w:rPr>
        <w:t>ét</w:t>
      </w:r>
      <w:r w:rsidRPr="00220FEF">
        <w:rPr>
          <w:rFonts w:eastAsia="Times New Roman"/>
          <w:sz w:val="24"/>
          <w:szCs w:val="24"/>
          <w:lang w:val="en-US"/>
        </w:rPr>
        <w:t xml:space="preserve"> </w:t>
      </w:r>
      <w:r w:rsidRPr="00220FEF">
        <w:rPr>
          <w:rFonts w:eastAsia="Times New Roman"/>
          <w:b/>
          <w:bCs/>
          <w:sz w:val="24"/>
          <w:szCs w:val="24"/>
          <w:lang w:val="en-US"/>
        </w:rPr>
        <w:t>điểm</w:t>
      </w:r>
      <w:r w:rsidRPr="00220FEF">
        <w:rPr>
          <w:rFonts w:eastAsia="Times New Roman"/>
          <w:sz w:val="24"/>
          <w:szCs w:val="24"/>
          <w:lang w:val="en-US"/>
        </w:rPr>
        <w:t xml:space="preserve"> </w:t>
      </w:r>
      <w:r w:rsidRPr="00220FEF">
        <w:rPr>
          <w:rFonts w:eastAsia="Times New Roman"/>
          <w:b/>
          <w:bCs/>
          <w:sz w:val="24"/>
          <w:szCs w:val="24"/>
          <w:lang w:val="en-US"/>
        </w:rPr>
        <w:t>mạnh</w:t>
      </w:r>
      <w:r w:rsidRPr="00220FEF">
        <w:rPr>
          <w:rFonts w:eastAsia="Times New Roman"/>
          <w:sz w:val="24"/>
          <w:szCs w:val="24"/>
          <w:lang w:val="en-US"/>
        </w:rPr>
        <w:t xml:space="preserve"> </w:t>
      </w:r>
      <w:r w:rsidRPr="00220FEF">
        <w:rPr>
          <w:rFonts w:eastAsia="Times New Roman"/>
          <w:b/>
          <w:bCs/>
          <w:spacing w:val="2"/>
          <w:sz w:val="24"/>
          <w:szCs w:val="24"/>
          <w:lang w:val="en-US"/>
        </w:rPr>
        <w:t>v</w:t>
      </w:r>
      <w:r w:rsidRPr="00220FEF">
        <w:rPr>
          <w:rFonts w:eastAsia="Times New Roman"/>
          <w:b/>
          <w:bCs/>
          <w:sz w:val="24"/>
          <w:szCs w:val="24"/>
          <w:lang w:val="en-US"/>
        </w:rPr>
        <w:t>à</w:t>
      </w:r>
      <w:r w:rsidRPr="00220FEF">
        <w:rPr>
          <w:rFonts w:eastAsia="Times New Roman"/>
          <w:sz w:val="24"/>
          <w:szCs w:val="24"/>
          <w:lang w:val="en-US"/>
        </w:rPr>
        <w:t xml:space="preserve"> </w:t>
      </w:r>
      <w:r w:rsidRPr="00220FEF">
        <w:rPr>
          <w:rFonts w:eastAsia="Times New Roman"/>
          <w:b/>
          <w:bCs/>
          <w:sz w:val="24"/>
          <w:szCs w:val="24"/>
          <w:lang w:val="en-US"/>
        </w:rPr>
        <w:t>đ</w:t>
      </w:r>
      <w:r w:rsidRPr="00220FEF">
        <w:rPr>
          <w:rFonts w:eastAsia="Times New Roman"/>
          <w:b/>
          <w:bCs/>
          <w:spacing w:val="2"/>
          <w:sz w:val="24"/>
          <w:szCs w:val="24"/>
          <w:lang w:val="en-US"/>
        </w:rPr>
        <w:t>iể</w:t>
      </w:r>
      <w:r w:rsidRPr="00220FEF">
        <w:rPr>
          <w:rFonts w:eastAsia="Times New Roman"/>
          <w:b/>
          <w:bCs/>
          <w:sz w:val="24"/>
          <w:szCs w:val="24"/>
          <w:lang w:val="en-US"/>
        </w:rPr>
        <w:t>m</w:t>
      </w:r>
      <w:r w:rsidRPr="00220FEF">
        <w:rPr>
          <w:rFonts w:eastAsia="Times New Roman"/>
          <w:spacing w:val="-2"/>
          <w:sz w:val="24"/>
          <w:szCs w:val="24"/>
          <w:lang w:val="en-US"/>
        </w:rPr>
        <w:t xml:space="preserve"> </w:t>
      </w:r>
      <w:r w:rsidRPr="00220FEF">
        <w:rPr>
          <w:rFonts w:eastAsia="Times New Roman"/>
          <w:b/>
          <w:bCs/>
          <w:spacing w:val="2"/>
          <w:sz w:val="24"/>
          <w:szCs w:val="24"/>
          <w:lang w:val="en-US"/>
        </w:rPr>
        <w:t>t</w:t>
      </w:r>
      <w:r w:rsidRPr="00220FEF">
        <w:rPr>
          <w:rFonts w:eastAsia="Times New Roman"/>
          <w:b/>
          <w:bCs/>
          <w:sz w:val="24"/>
          <w:szCs w:val="24"/>
          <w:lang w:val="en-US"/>
        </w:rPr>
        <w:t>ồn</w:t>
      </w:r>
      <w:r w:rsidRPr="00220FEF">
        <w:rPr>
          <w:rFonts w:eastAsia="Times New Roman"/>
          <w:sz w:val="24"/>
          <w:szCs w:val="24"/>
          <w:lang w:val="en-US"/>
        </w:rPr>
        <w:t xml:space="preserve"> </w:t>
      </w:r>
      <w:r w:rsidRPr="00220FEF">
        <w:rPr>
          <w:rFonts w:eastAsia="Times New Roman"/>
          <w:b/>
          <w:bCs/>
          <w:sz w:val="24"/>
          <w:szCs w:val="24"/>
          <w:lang w:val="en-US"/>
        </w:rPr>
        <w:t>tại</w:t>
      </w:r>
      <w:r w:rsidRPr="00220FEF">
        <w:rPr>
          <w:rFonts w:eastAsia="Times New Roman"/>
          <w:sz w:val="24"/>
          <w:szCs w:val="24"/>
          <w:lang w:val="en-US"/>
        </w:rPr>
        <w:t xml:space="preserve"> </w:t>
      </w:r>
      <w:r w:rsidRPr="00220FEF">
        <w:rPr>
          <w:rFonts w:eastAsia="Times New Roman"/>
          <w:b/>
          <w:bCs/>
          <w:spacing w:val="2"/>
          <w:sz w:val="24"/>
          <w:szCs w:val="24"/>
          <w:lang w:val="en-US"/>
        </w:rPr>
        <w:t>c</w:t>
      </w:r>
      <w:r w:rsidRPr="00220FEF">
        <w:rPr>
          <w:rFonts w:eastAsia="Times New Roman"/>
          <w:b/>
          <w:bCs/>
          <w:sz w:val="24"/>
          <w:szCs w:val="24"/>
          <w:lang w:val="en-US"/>
        </w:rPr>
        <w:t>ủa</w:t>
      </w:r>
      <w:r w:rsidRPr="00220FEF">
        <w:rPr>
          <w:rFonts w:eastAsia="Times New Roman"/>
          <w:sz w:val="24"/>
          <w:szCs w:val="24"/>
          <w:lang w:val="en-US"/>
        </w:rPr>
        <w:t xml:space="preserve"> </w:t>
      </w:r>
      <w:r w:rsidRPr="00220FEF">
        <w:rPr>
          <w:rFonts w:eastAsia="Times New Roman"/>
          <w:b/>
          <w:bCs/>
          <w:sz w:val="24"/>
          <w:szCs w:val="24"/>
          <w:lang w:val="en-US"/>
        </w:rPr>
        <w:t>giảng viên</w:t>
      </w:r>
    </w:p>
    <w:p w14:paraId="64AB8226"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22ACE03F"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5D238EB3"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3826639C"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33C837CE" w14:textId="77777777" w:rsidR="006804DC" w:rsidRPr="00220FEF" w:rsidRDefault="006804DC" w:rsidP="008D66AA">
      <w:pPr>
        <w:tabs>
          <w:tab w:val="right" w:leader="dot" w:pos="8789"/>
        </w:tabs>
        <w:spacing w:line="312" w:lineRule="auto"/>
        <w:ind w:firstLine="0"/>
        <w:jc w:val="left"/>
        <w:rPr>
          <w:rFonts w:eastAsia="Times New Roman"/>
          <w:sz w:val="24"/>
          <w:szCs w:val="24"/>
          <w:lang w:val="en-US"/>
        </w:rPr>
      </w:pPr>
      <w:r w:rsidRPr="00220FEF">
        <w:rPr>
          <w:rFonts w:eastAsia="Times New Roman"/>
          <w:sz w:val="24"/>
          <w:szCs w:val="24"/>
          <w:lang w:val="en-US"/>
        </w:rPr>
        <w:tab/>
      </w:r>
    </w:p>
    <w:p w14:paraId="2311B567" w14:textId="77777777" w:rsidR="006804DC" w:rsidRPr="00220FEF" w:rsidRDefault="006804DC" w:rsidP="006804DC">
      <w:pPr>
        <w:spacing w:line="312" w:lineRule="auto"/>
        <w:ind w:firstLine="0"/>
        <w:jc w:val="left"/>
        <w:rPr>
          <w:rFonts w:eastAsia="Times New Roman"/>
          <w:sz w:val="24"/>
          <w:szCs w:val="24"/>
          <w:lang w:val="en-US"/>
        </w:rPr>
      </w:pPr>
    </w:p>
    <w:p w14:paraId="7968E28B" w14:textId="5DD7875C" w:rsidR="006804DC" w:rsidRPr="00220FEF" w:rsidRDefault="006804DC" w:rsidP="008D66AA">
      <w:pPr>
        <w:tabs>
          <w:tab w:val="left" w:pos="7892"/>
          <w:tab w:val="left" w:pos="8812"/>
        </w:tabs>
        <w:spacing w:line="312" w:lineRule="auto"/>
        <w:ind w:left="4320" w:firstLine="0"/>
        <w:jc w:val="center"/>
        <w:rPr>
          <w:rFonts w:eastAsia="Times New Roman"/>
          <w:i/>
          <w:iCs/>
          <w:sz w:val="24"/>
          <w:szCs w:val="24"/>
          <w:lang w:val="en-US"/>
        </w:rPr>
      </w:pPr>
      <w:r w:rsidRPr="00220FEF">
        <w:rPr>
          <w:rFonts w:eastAsia="Times New Roman"/>
          <w:i/>
          <w:iCs/>
          <w:sz w:val="24"/>
          <w:szCs w:val="24"/>
          <w:lang w:val="en-US"/>
        </w:rPr>
        <w:t xml:space="preserve">............. </w:t>
      </w:r>
      <w:r w:rsidRPr="00220FEF">
        <w:rPr>
          <w:rFonts w:eastAsia="Times New Roman"/>
          <w:i/>
          <w:iCs/>
          <w:spacing w:val="2"/>
          <w:sz w:val="24"/>
          <w:szCs w:val="24"/>
          <w:lang w:val="en-US"/>
        </w:rPr>
        <w:t>N</w:t>
      </w:r>
      <w:r w:rsidRPr="00220FEF">
        <w:rPr>
          <w:rFonts w:eastAsia="Times New Roman"/>
          <w:i/>
          <w:iCs/>
          <w:sz w:val="24"/>
          <w:szCs w:val="24"/>
          <w:lang w:val="en-US"/>
        </w:rPr>
        <w:t>gày</w:t>
      </w:r>
      <w:r w:rsidR="00572D33" w:rsidRPr="00220FEF">
        <w:rPr>
          <w:rFonts w:eastAsia="Times New Roman"/>
          <w:sz w:val="24"/>
          <w:szCs w:val="24"/>
          <w:lang w:val="en-US"/>
        </w:rPr>
        <w:t xml:space="preserve"> </w:t>
      </w:r>
      <w:r w:rsidRPr="00220FEF">
        <w:rPr>
          <w:rFonts w:eastAsia="Times New Roman"/>
          <w:i/>
          <w:iCs/>
          <w:spacing w:val="2"/>
          <w:sz w:val="24"/>
          <w:szCs w:val="24"/>
          <w:lang w:val="en-US"/>
        </w:rPr>
        <w:t>t</w:t>
      </w:r>
      <w:r w:rsidRPr="00220FEF">
        <w:rPr>
          <w:rFonts w:eastAsia="Times New Roman"/>
          <w:i/>
          <w:iCs/>
          <w:sz w:val="24"/>
          <w:szCs w:val="24"/>
          <w:lang w:val="en-US"/>
        </w:rPr>
        <w:t>háng</w:t>
      </w:r>
      <w:r w:rsidR="00572D33" w:rsidRPr="00220FEF">
        <w:rPr>
          <w:rFonts w:eastAsia="Times New Roman"/>
          <w:i/>
          <w:iCs/>
          <w:sz w:val="24"/>
          <w:szCs w:val="24"/>
          <w:lang w:val="en-US"/>
        </w:rPr>
        <w:t xml:space="preserve"> </w:t>
      </w:r>
      <w:r w:rsidRPr="00220FEF">
        <w:rPr>
          <w:rFonts w:eastAsia="Times New Roman"/>
          <w:i/>
          <w:iCs/>
          <w:sz w:val="24"/>
          <w:szCs w:val="24"/>
          <w:lang w:val="en-US"/>
        </w:rPr>
        <w:t>năm………….</w:t>
      </w:r>
    </w:p>
    <w:p w14:paraId="47C7DC31" w14:textId="1F05DD45" w:rsidR="006804DC" w:rsidRPr="00220FEF" w:rsidRDefault="006804DC" w:rsidP="008D66AA">
      <w:pPr>
        <w:tabs>
          <w:tab w:val="left" w:pos="5256"/>
          <w:tab w:val="left" w:pos="7892"/>
          <w:tab w:val="left" w:pos="8812"/>
        </w:tabs>
        <w:spacing w:line="312" w:lineRule="auto"/>
        <w:ind w:left="4320" w:firstLine="0"/>
        <w:jc w:val="center"/>
        <w:rPr>
          <w:rFonts w:eastAsia="Times New Roman"/>
          <w:i/>
          <w:iCs/>
          <w:sz w:val="24"/>
          <w:szCs w:val="24"/>
          <w:lang w:val="en-US"/>
        </w:rPr>
      </w:pPr>
    </w:p>
    <w:p w14:paraId="59571AA4" w14:textId="704CD257" w:rsidR="006804DC" w:rsidRPr="00220FEF" w:rsidRDefault="006804DC" w:rsidP="008D66AA">
      <w:pPr>
        <w:spacing w:line="312" w:lineRule="auto"/>
        <w:ind w:left="4320" w:firstLine="0"/>
        <w:jc w:val="center"/>
        <w:rPr>
          <w:rFonts w:eastAsia="Times New Roman"/>
          <w:b/>
          <w:bCs/>
          <w:sz w:val="24"/>
          <w:szCs w:val="24"/>
          <w:lang w:val="en-US"/>
        </w:rPr>
      </w:pPr>
      <w:r w:rsidRPr="00220FEF">
        <w:rPr>
          <w:rFonts w:eastAsia="Times New Roman"/>
          <w:b/>
          <w:bCs/>
          <w:sz w:val="24"/>
          <w:szCs w:val="24"/>
          <w:lang w:val="en-US"/>
        </w:rPr>
        <w:t>Trưởng</w:t>
      </w:r>
      <w:r w:rsidRPr="00220FEF">
        <w:rPr>
          <w:rFonts w:eastAsia="Times New Roman"/>
          <w:sz w:val="24"/>
          <w:szCs w:val="24"/>
          <w:lang w:val="en-US"/>
        </w:rPr>
        <w:t xml:space="preserve"> </w:t>
      </w:r>
      <w:r w:rsidRPr="00220FEF">
        <w:rPr>
          <w:rFonts w:eastAsia="Times New Roman"/>
          <w:b/>
          <w:bCs/>
          <w:sz w:val="24"/>
          <w:szCs w:val="24"/>
          <w:lang w:val="en-US"/>
        </w:rPr>
        <w:t>k</w:t>
      </w:r>
      <w:r w:rsidRPr="00220FEF">
        <w:rPr>
          <w:rFonts w:eastAsia="Times New Roman"/>
          <w:b/>
          <w:bCs/>
          <w:spacing w:val="2"/>
          <w:sz w:val="24"/>
          <w:szCs w:val="24"/>
          <w:lang w:val="en-US"/>
        </w:rPr>
        <w:t>h</w:t>
      </w:r>
      <w:r w:rsidRPr="00220FEF">
        <w:rPr>
          <w:rFonts w:eastAsia="Times New Roman"/>
          <w:b/>
          <w:bCs/>
          <w:sz w:val="24"/>
          <w:szCs w:val="24"/>
          <w:lang w:val="en-US"/>
        </w:rPr>
        <w:t>oa/</w:t>
      </w:r>
      <w:r w:rsidRPr="00220FEF">
        <w:rPr>
          <w:rFonts w:eastAsia="Times New Roman"/>
          <w:sz w:val="24"/>
          <w:szCs w:val="24"/>
          <w:lang w:val="en-US"/>
        </w:rPr>
        <w:t xml:space="preserve"> </w:t>
      </w:r>
      <w:r w:rsidRPr="00220FEF">
        <w:rPr>
          <w:rFonts w:eastAsia="Times New Roman"/>
          <w:b/>
          <w:bCs/>
          <w:sz w:val="24"/>
          <w:szCs w:val="24"/>
          <w:lang w:val="en-US"/>
        </w:rPr>
        <w:t>Bộ</w:t>
      </w:r>
      <w:r w:rsidRPr="00220FEF">
        <w:rPr>
          <w:rFonts w:eastAsia="Times New Roman"/>
          <w:spacing w:val="3"/>
          <w:sz w:val="24"/>
          <w:szCs w:val="24"/>
          <w:lang w:val="en-US"/>
        </w:rPr>
        <w:t xml:space="preserve"> </w:t>
      </w:r>
      <w:r w:rsidRPr="00220FEF">
        <w:rPr>
          <w:rFonts w:eastAsia="Times New Roman"/>
          <w:b/>
          <w:bCs/>
          <w:sz w:val="24"/>
          <w:szCs w:val="24"/>
          <w:lang w:val="en-US"/>
        </w:rPr>
        <w:t>m</w:t>
      </w:r>
      <w:r w:rsidRPr="00220FEF">
        <w:rPr>
          <w:rFonts w:eastAsia="Times New Roman"/>
          <w:b/>
          <w:bCs/>
          <w:spacing w:val="2"/>
          <w:sz w:val="24"/>
          <w:szCs w:val="24"/>
          <w:lang w:val="en-US"/>
        </w:rPr>
        <w:t>ô</w:t>
      </w:r>
      <w:r w:rsidRPr="00220FEF">
        <w:rPr>
          <w:rFonts w:eastAsia="Times New Roman"/>
          <w:b/>
          <w:bCs/>
          <w:sz w:val="24"/>
          <w:szCs w:val="24"/>
          <w:lang w:val="en-US"/>
        </w:rPr>
        <w:t>n</w:t>
      </w:r>
    </w:p>
    <w:p w14:paraId="7DA5F36B" w14:textId="77777777" w:rsidR="006804DC" w:rsidRPr="00220FEF" w:rsidRDefault="006804DC" w:rsidP="00B90661">
      <w:pPr>
        <w:keepNext/>
        <w:keepLines/>
        <w:spacing w:before="200" w:line="276" w:lineRule="auto"/>
        <w:ind w:firstLine="0"/>
        <w:jc w:val="left"/>
        <w:outlineLvl w:val="1"/>
        <w:rPr>
          <w:rFonts w:eastAsia="Times New Roman"/>
          <w:b/>
          <w:bCs/>
          <w:sz w:val="24"/>
          <w:szCs w:val="24"/>
          <w:lang w:val="en-US"/>
        </w:rPr>
      </w:pPr>
      <w:r w:rsidRPr="00220FEF">
        <w:rPr>
          <w:rFonts w:eastAsia="Times New Roman"/>
          <w:b/>
          <w:bCs/>
          <w:iCs/>
          <w:sz w:val="24"/>
          <w:szCs w:val="24"/>
          <w:lang w:val="en-US"/>
        </w:rPr>
        <w:br w:type="page"/>
      </w:r>
      <w:bookmarkStart w:id="974" w:name="_Toc116482823"/>
      <w:bookmarkStart w:id="975" w:name="_Toc148073513"/>
      <w:bookmarkStart w:id="976" w:name="_Hlk113260701"/>
      <w:r w:rsidRPr="00220FEF">
        <w:rPr>
          <w:rFonts w:eastAsia="Times New Roman"/>
          <w:b/>
          <w:bCs/>
          <w:sz w:val="24"/>
          <w:szCs w:val="24"/>
          <w:lang w:val="en-US"/>
        </w:rPr>
        <w:lastRenderedPageBreak/>
        <w:t>Phụ lục 1</w:t>
      </w:r>
      <w:r w:rsidRPr="00220FEF">
        <w:rPr>
          <w:rFonts w:eastAsia="Times New Roman"/>
          <w:b/>
          <w:sz w:val="24"/>
          <w:szCs w:val="24"/>
          <w:lang w:val="en-US"/>
        </w:rPr>
        <w:t>0</w:t>
      </w:r>
      <w:r w:rsidRPr="00220FEF">
        <w:rPr>
          <w:rFonts w:eastAsia="Times New Roman"/>
          <w:sz w:val="24"/>
          <w:szCs w:val="24"/>
          <w:lang w:val="en-US"/>
        </w:rPr>
        <w:t xml:space="preserve">. </w:t>
      </w:r>
      <w:r w:rsidRPr="00220FEF">
        <w:rPr>
          <w:rFonts w:eastAsia="Times New Roman"/>
          <w:b/>
          <w:sz w:val="24"/>
          <w:szCs w:val="24"/>
          <w:lang w:val="en-US"/>
        </w:rPr>
        <w:t>Mẫu</w:t>
      </w:r>
      <w:r w:rsidRPr="00220FEF">
        <w:rPr>
          <w:rFonts w:eastAsia="Times New Roman"/>
          <w:sz w:val="24"/>
          <w:szCs w:val="24"/>
          <w:lang w:val="en-US"/>
        </w:rPr>
        <w:t xml:space="preserve"> </w:t>
      </w:r>
      <w:r w:rsidRPr="00220FEF">
        <w:rPr>
          <w:rFonts w:eastAsia="Times New Roman"/>
          <w:b/>
          <w:bCs/>
          <w:sz w:val="24"/>
          <w:szCs w:val="24"/>
          <w:lang w:val="en-US"/>
        </w:rPr>
        <w:t>báo c</w:t>
      </w:r>
      <w:r w:rsidRPr="00220FEF">
        <w:rPr>
          <w:rFonts w:eastAsia="Times New Roman"/>
          <w:b/>
          <w:bCs/>
          <w:spacing w:val="1"/>
          <w:sz w:val="24"/>
          <w:szCs w:val="24"/>
          <w:lang w:val="en-US"/>
        </w:rPr>
        <w:t>á</w:t>
      </w:r>
      <w:r w:rsidRPr="00220FEF">
        <w:rPr>
          <w:rFonts w:eastAsia="Times New Roman"/>
          <w:b/>
          <w:bCs/>
          <w:sz w:val="24"/>
          <w:szCs w:val="24"/>
          <w:lang w:val="en-US"/>
        </w:rPr>
        <w:t xml:space="preserve">o </w:t>
      </w:r>
      <w:r w:rsidRPr="00220FEF">
        <w:rPr>
          <w:rFonts w:eastAsia="Times New Roman"/>
          <w:b/>
          <w:bCs/>
          <w:spacing w:val="1"/>
          <w:sz w:val="24"/>
          <w:szCs w:val="24"/>
          <w:lang w:val="en-US"/>
        </w:rPr>
        <w:t>t</w:t>
      </w:r>
      <w:r w:rsidRPr="00220FEF">
        <w:rPr>
          <w:rFonts w:eastAsia="Times New Roman"/>
          <w:b/>
          <w:bCs/>
          <w:sz w:val="24"/>
          <w:szCs w:val="24"/>
          <w:lang w:val="en-US"/>
        </w:rPr>
        <w:t>ổ</w:t>
      </w:r>
      <w:r w:rsidRPr="00220FEF">
        <w:rPr>
          <w:rFonts w:eastAsia="Times New Roman"/>
          <w:b/>
          <w:bCs/>
          <w:spacing w:val="2"/>
          <w:sz w:val="24"/>
          <w:szCs w:val="24"/>
          <w:lang w:val="en-US"/>
        </w:rPr>
        <w:t>n</w:t>
      </w:r>
      <w:r w:rsidRPr="00220FEF">
        <w:rPr>
          <w:rFonts w:eastAsia="Times New Roman"/>
          <w:b/>
          <w:bCs/>
          <w:sz w:val="24"/>
          <w:szCs w:val="24"/>
          <w:lang w:val="en-US"/>
        </w:rPr>
        <w:t xml:space="preserve">g </w:t>
      </w:r>
      <w:r w:rsidRPr="00220FEF">
        <w:rPr>
          <w:rFonts w:eastAsia="Times New Roman"/>
          <w:b/>
          <w:bCs/>
          <w:spacing w:val="2"/>
          <w:sz w:val="24"/>
          <w:szCs w:val="24"/>
          <w:lang w:val="en-US"/>
        </w:rPr>
        <w:t>h</w:t>
      </w:r>
      <w:r w:rsidRPr="00220FEF">
        <w:rPr>
          <w:rFonts w:eastAsia="Times New Roman"/>
          <w:b/>
          <w:bCs/>
          <w:sz w:val="24"/>
          <w:szCs w:val="24"/>
          <w:lang w:val="en-US"/>
        </w:rPr>
        <w:t>ợp kết</w:t>
      </w:r>
      <w:r w:rsidRPr="00220FEF">
        <w:rPr>
          <w:rFonts w:eastAsia="Times New Roman"/>
          <w:b/>
          <w:bCs/>
          <w:spacing w:val="2"/>
          <w:sz w:val="24"/>
          <w:szCs w:val="24"/>
          <w:lang w:val="en-US"/>
        </w:rPr>
        <w:t xml:space="preserve"> </w:t>
      </w:r>
      <w:r w:rsidRPr="00220FEF">
        <w:rPr>
          <w:rFonts w:eastAsia="Times New Roman"/>
          <w:b/>
          <w:bCs/>
          <w:sz w:val="24"/>
          <w:szCs w:val="24"/>
          <w:lang w:val="en-US"/>
        </w:rPr>
        <w:t>quả</w:t>
      </w:r>
      <w:r w:rsidRPr="00220FEF">
        <w:rPr>
          <w:rFonts w:eastAsia="Times New Roman"/>
          <w:b/>
          <w:bCs/>
          <w:spacing w:val="3"/>
          <w:sz w:val="24"/>
          <w:szCs w:val="24"/>
          <w:lang w:val="en-US"/>
        </w:rPr>
        <w:t xml:space="preserve"> </w:t>
      </w:r>
      <w:r w:rsidRPr="00220FEF">
        <w:rPr>
          <w:rFonts w:eastAsia="Times New Roman"/>
          <w:b/>
          <w:bCs/>
          <w:sz w:val="24"/>
          <w:szCs w:val="24"/>
          <w:lang w:val="en-US"/>
        </w:rPr>
        <w:t>đánh</w:t>
      </w:r>
      <w:r w:rsidRPr="00220FEF">
        <w:rPr>
          <w:rFonts w:eastAsia="Times New Roman"/>
          <w:b/>
          <w:bCs/>
          <w:spacing w:val="2"/>
          <w:sz w:val="24"/>
          <w:szCs w:val="24"/>
          <w:lang w:val="en-US"/>
        </w:rPr>
        <w:t xml:space="preserve"> </w:t>
      </w:r>
      <w:r w:rsidRPr="00220FEF">
        <w:rPr>
          <w:rFonts w:eastAsia="Times New Roman"/>
          <w:b/>
          <w:bCs/>
          <w:sz w:val="24"/>
          <w:szCs w:val="24"/>
          <w:lang w:val="en-US"/>
        </w:rPr>
        <w:t>giá g</w:t>
      </w:r>
      <w:r w:rsidRPr="00220FEF">
        <w:rPr>
          <w:rFonts w:eastAsia="Times New Roman"/>
          <w:b/>
          <w:bCs/>
          <w:spacing w:val="2"/>
          <w:sz w:val="24"/>
          <w:szCs w:val="24"/>
          <w:lang w:val="en-US"/>
        </w:rPr>
        <w:t>i</w:t>
      </w:r>
      <w:r w:rsidRPr="00220FEF">
        <w:rPr>
          <w:rFonts w:eastAsia="Times New Roman"/>
          <w:b/>
          <w:bCs/>
          <w:sz w:val="24"/>
          <w:szCs w:val="24"/>
          <w:lang w:val="en-US"/>
        </w:rPr>
        <w:t xml:space="preserve">ảng </w:t>
      </w:r>
      <w:r w:rsidRPr="00220FEF">
        <w:rPr>
          <w:rFonts w:eastAsia="Times New Roman"/>
          <w:b/>
          <w:bCs/>
          <w:spacing w:val="2"/>
          <w:sz w:val="24"/>
          <w:szCs w:val="24"/>
          <w:lang w:val="en-US"/>
        </w:rPr>
        <w:t>v</w:t>
      </w:r>
      <w:r w:rsidRPr="00220FEF">
        <w:rPr>
          <w:rFonts w:eastAsia="Times New Roman"/>
          <w:b/>
          <w:bCs/>
          <w:sz w:val="24"/>
          <w:szCs w:val="24"/>
          <w:lang w:val="en-US"/>
        </w:rPr>
        <w:t>iên</w:t>
      </w:r>
      <w:bookmarkEnd w:id="974"/>
      <w:bookmarkEnd w:id="975"/>
    </w:p>
    <w:p w14:paraId="62785B03" w14:textId="77777777" w:rsidR="006804DC" w:rsidRPr="00220FEF" w:rsidRDefault="006804DC" w:rsidP="006804DC">
      <w:pPr>
        <w:tabs>
          <w:tab w:val="left" w:pos="4678"/>
          <w:tab w:val="left" w:pos="7892"/>
          <w:tab w:val="left" w:pos="8812"/>
        </w:tabs>
        <w:spacing w:line="312" w:lineRule="auto"/>
        <w:ind w:right="-20" w:firstLine="0"/>
        <w:jc w:val="left"/>
        <w:rPr>
          <w:rFonts w:eastAsia="Times New Roman"/>
          <w:b/>
          <w:bCs/>
          <w:sz w:val="24"/>
          <w:szCs w:val="24"/>
          <w:lang w:val="en-US"/>
        </w:rPr>
      </w:pPr>
    </w:p>
    <w:p w14:paraId="3E4867C5" w14:textId="77777777" w:rsidR="006804DC" w:rsidRPr="00220FEF" w:rsidRDefault="006804DC" w:rsidP="006804DC">
      <w:pPr>
        <w:spacing w:line="312" w:lineRule="auto"/>
        <w:ind w:right="-5" w:firstLine="0"/>
        <w:jc w:val="center"/>
        <w:rPr>
          <w:rFonts w:eastAsia="Times New Roman"/>
          <w:bCs/>
          <w:sz w:val="24"/>
          <w:szCs w:val="24"/>
          <w:lang w:val="en-US"/>
        </w:rPr>
      </w:pPr>
      <w:r w:rsidRPr="00220FEF">
        <w:rPr>
          <w:rFonts w:eastAsia="Times New Roman"/>
          <w:bCs/>
          <w:sz w:val="24"/>
          <w:szCs w:val="24"/>
          <w:lang w:val="en-US"/>
        </w:rPr>
        <w:t>CỘNG HÒA XÃ HỘI CHỦ NGHĨA VIỆT NAM</w:t>
      </w:r>
    </w:p>
    <w:p w14:paraId="7AC1B6B2" w14:textId="77777777" w:rsidR="006804DC" w:rsidRPr="00220FEF" w:rsidRDefault="006804DC" w:rsidP="006804DC">
      <w:pPr>
        <w:spacing w:line="312" w:lineRule="auto"/>
        <w:ind w:right="-1" w:firstLine="0"/>
        <w:jc w:val="center"/>
        <w:rPr>
          <w:rFonts w:eastAsia="Times New Roman"/>
          <w:b/>
          <w:bCs/>
          <w:sz w:val="24"/>
          <w:szCs w:val="24"/>
          <w:lang w:val="en-US"/>
        </w:rPr>
      </w:pPr>
      <w:r w:rsidRPr="00220FEF">
        <w:rPr>
          <w:rFonts w:eastAsia="Times New Roman"/>
          <w:noProof/>
          <w:sz w:val="24"/>
          <w:szCs w:val="24"/>
          <w:lang w:val="en-US"/>
        </w:rPr>
        <mc:AlternateContent>
          <mc:Choice Requires="wps">
            <w:drawing>
              <wp:anchor distT="0" distB="0" distL="114300" distR="114300" simplePos="0" relativeHeight="251658240" behindDoc="0" locked="0" layoutInCell="1" allowOverlap="1" wp14:anchorId="1FA48B2D" wp14:editId="067C0EA6">
                <wp:simplePos x="0" y="0"/>
                <wp:positionH relativeFrom="column">
                  <wp:posOffset>2184400</wp:posOffset>
                </wp:positionH>
                <wp:positionV relativeFrom="paragraph">
                  <wp:posOffset>215900</wp:posOffset>
                </wp:positionV>
                <wp:extent cx="1463040" cy="0"/>
                <wp:effectExtent l="6985" t="10795" r="6350" b="825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30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1F501C6" id="_x0000_t32" coordsize="21600,21600" o:spt="32" o:oned="t" path="m,l21600,21600e" filled="f">
                <v:path arrowok="t" fillok="f" o:connecttype="none"/>
                <o:lock v:ext="edit" shapetype="t"/>
              </v:shapetype>
              <v:shape id="Straight Arrow Connector 11" o:spid="_x0000_s1026" type="#_x0000_t32" style="position:absolute;margin-left:172pt;margin-top:17pt;width:115.2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"/>
            </w:pict>
          </mc:Fallback>
        </mc:AlternateContent>
      </w:r>
      <w:r w:rsidRPr="00220FEF">
        <w:rPr>
          <w:rFonts w:eastAsia="Times New Roman"/>
          <w:b/>
          <w:bCs/>
          <w:sz w:val="24"/>
          <w:szCs w:val="24"/>
          <w:lang w:val="en-US"/>
        </w:rPr>
        <w:t>Độc lập- Tự do- Hạnh phúc</w:t>
      </w:r>
    </w:p>
    <w:p w14:paraId="748ACB77" w14:textId="77777777" w:rsidR="006804DC" w:rsidRPr="00220FEF" w:rsidRDefault="006804DC" w:rsidP="006804DC">
      <w:pPr>
        <w:spacing w:line="312" w:lineRule="auto"/>
        <w:ind w:right="-1" w:firstLine="0"/>
        <w:jc w:val="center"/>
        <w:rPr>
          <w:rFonts w:eastAsia="Times New Roman"/>
          <w:b/>
          <w:bCs/>
          <w:sz w:val="24"/>
          <w:szCs w:val="24"/>
          <w:lang w:val="en-US"/>
        </w:rPr>
      </w:pPr>
    </w:p>
    <w:p w14:paraId="0BAC775D" w14:textId="77777777" w:rsidR="006804DC" w:rsidRPr="00220FEF" w:rsidRDefault="006804DC" w:rsidP="006804DC">
      <w:pPr>
        <w:spacing w:line="312" w:lineRule="auto"/>
        <w:ind w:right="-1" w:firstLine="0"/>
        <w:jc w:val="center"/>
        <w:rPr>
          <w:rFonts w:eastAsia="Times New Roman"/>
          <w:sz w:val="24"/>
          <w:szCs w:val="24"/>
          <w:lang w:val="en-US"/>
        </w:rPr>
      </w:pPr>
      <w:bookmarkStart w:id="977" w:name="_Hlk114576828"/>
      <w:r w:rsidRPr="00220FEF">
        <w:rPr>
          <w:rFonts w:eastAsia="Times New Roman"/>
          <w:b/>
          <w:bCs/>
          <w:sz w:val="24"/>
          <w:szCs w:val="24"/>
          <w:lang w:val="en-US"/>
        </w:rPr>
        <w:t>BÁO</w:t>
      </w:r>
      <w:r w:rsidRPr="00220FEF">
        <w:rPr>
          <w:rFonts w:eastAsia="Times New Roman"/>
          <w:sz w:val="24"/>
          <w:szCs w:val="24"/>
          <w:lang w:val="en-US"/>
        </w:rPr>
        <w:t xml:space="preserve"> </w:t>
      </w:r>
      <w:r w:rsidRPr="00220FEF">
        <w:rPr>
          <w:rFonts w:eastAsia="Times New Roman"/>
          <w:b/>
          <w:bCs/>
          <w:sz w:val="24"/>
          <w:szCs w:val="24"/>
          <w:lang w:val="en-US"/>
        </w:rPr>
        <w:t>C</w:t>
      </w:r>
      <w:r w:rsidRPr="00220FEF">
        <w:rPr>
          <w:rFonts w:eastAsia="Times New Roman"/>
          <w:b/>
          <w:bCs/>
          <w:spacing w:val="1"/>
          <w:sz w:val="24"/>
          <w:szCs w:val="24"/>
          <w:lang w:val="en-US"/>
        </w:rPr>
        <w:t>Á</w:t>
      </w:r>
      <w:r w:rsidRPr="00220FEF">
        <w:rPr>
          <w:rFonts w:eastAsia="Times New Roman"/>
          <w:b/>
          <w:bCs/>
          <w:sz w:val="24"/>
          <w:szCs w:val="24"/>
          <w:lang w:val="en-US"/>
        </w:rPr>
        <w:t>O</w:t>
      </w:r>
      <w:r w:rsidRPr="00220FEF">
        <w:rPr>
          <w:rFonts w:eastAsia="Times New Roman"/>
          <w:sz w:val="24"/>
          <w:szCs w:val="24"/>
          <w:lang w:val="en-US"/>
        </w:rPr>
        <w:t xml:space="preserve"> </w:t>
      </w:r>
      <w:r w:rsidRPr="00220FEF">
        <w:rPr>
          <w:rFonts w:eastAsia="Times New Roman"/>
          <w:b/>
          <w:bCs/>
          <w:spacing w:val="1"/>
          <w:sz w:val="24"/>
          <w:szCs w:val="24"/>
          <w:lang w:val="en-US"/>
        </w:rPr>
        <w:t>T</w:t>
      </w:r>
      <w:r w:rsidRPr="00220FEF">
        <w:rPr>
          <w:rFonts w:eastAsia="Times New Roman"/>
          <w:b/>
          <w:bCs/>
          <w:sz w:val="24"/>
          <w:szCs w:val="24"/>
          <w:lang w:val="en-US"/>
        </w:rPr>
        <w:t>Ổ</w:t>
      </w:r>
      <w:r w:rsidRPr="00220FEF">
        <w:rPr>
          <w:rFonts w:eastAsia="Times New Roman"/>
          <w:b/>
          <w:bCs/>
          <w:spacing w:val="2"/>
          <w:sz w:val="24"/>
          <w:szCs w:val="24"/>
          <w:lang w:val="en-US"/>
        </w:rPr>
        <w:t>N</w:t>
      </w:r>
      <w:r w:rsidRPr="00220FEF">
        <w:rPr>
          <w:rFonts w:eastAsia="Times New Roman"/>
          <w:b/>
          <w:bCs/>
          <w:sz w:val="24"/>
          <w:szCs w:val="24"/>
          <w:lang w:val="en-US"/>
        </w:rPr>
        <w:t>G</w:t>
      </w:r>
      <w:r w:rsidRPr="00220FEF">
        <w:rPr>
          <w:rFonts w:eastAsia="Times New Roman"/>
          <w:sz w:val="24"/>
          <w:szCs w:val="24"/>
          <w:lang w:val="en-US"/>
        </w:rPr>
        <w:t xml:space="preserve"> </w:t>
      </w:r>
      <w:r w:rsidRPr="00220FEF">
        <w:rPr>
          <w:rFonts w:eastAsia="Times New Roman"/>
          <w:b/>
          <w:bCs/>
          <w:spacing w:val="2"/>
          <w:sz w:val="24"/>
          <w:szCs w:val="24"/>
          <w:lang w:val="en-US"/>
        </w:rPr>
        <w:t>H</w:t>
      </w:r>
      <w:r w:rsidRPr="00220FEF">
        <w:rPr>
          <w:rFonts w:eastAsia="Times New Roman"/>
          <w:b/>
          <w:bCs/>
          <w:sz w:val="24"/>
          <w:szCs w:val="24"/>
          <w:lang w:val="en-US"/>
        </w:rPr>
        <w:t>ỢP</w:t>
      </w:r>
      <w:r w:rsidRPr="00220FEF">
        <w:rPr>
          <w:rFonts w:eastAsia="Times New Roman"/>
          <w:sz w:val="24"/>
          <w:szCs w:val="24"/>
          <w:lang w:val="en-US"/>
        </w:rPr>
        <w:t xml:space="preserve"> </w:t>
      </w:r>
      <w:r w:rsidRPr="00220FEF">
        <w:rPr>
          <w:rFonts w:eastAsia="Times New Roman"/>
          <w:b/>
          <w:bCs/>
          <w:sz w:val="24"/>
          <w:szCs w:val="24"/>
          <w:lang w:val="en-US"/>
        </w:rPr>
        <w:t>KẾT</w:t>
      </w:r>
      <w:r w:rsidRPr="00220FEF">
        <w:rPr>
          <w:rFonts w:eastAsia="Times New Roman"/>
          <w:spacing w:val="2"/>
          <w:sz w:val="24"/>
          <w:szCs w:val="24"/>
          <w:lang w:val="en-US"/>
        </w:rPr>
        <w:t xml:space="preserve"> </w:t>
      </w:r>
      <w:r w:rsidRPr="00220FEF">
        <w:rPr>
          <w:rFonts w:eastAsia="Times New Roman"/>
          <w:b/>
          <w:bCs/>
          <w:sz w:val="24"/>
          <w:szCs w:val="24"/>
          <w:lang w:val="en-US"/>
        </w:rPr>
        <w:t>QUẢ</w:t>
      </w:r>
      <w:r w:rsidRPr="00220FEF">
        <w:rPr>
          <w:rFonts w:eastAsia="Times New Roman"/>
          <w:spacing w:val="3"/>
          <w:sz w:val="24"/>
          <w:szCs w:val="24"/>
          <w:lang w:val="en-US"/>
        </w:rPr>
        <w:t xml:space="preserve"> </w:t>
      </w:r>
      <w:r w:rsidRPr="00220FEF">
        <w:rPr>
          <w:rFonts w:eastAsia="Times New Roman"/>
          <w:b/>
          <w:bCs/>
          <w:sz w:val="24"/>
          <w:szCs w:val="24"/>
          <w:lang w:val="en-US"/>
        </w:rPr>
        <w:t>ĐÁNH</w:t>
      </w:r>
      <w:r w:rsidRPr="00220FEF">
        <w:rPr>
          <w:rFonts w:eastAsia="Times New Roman"/>
          <w:spacing w:val="2"/>
          <w:sz w:val="24"/>
          <w:szCs w:val="24"/>
          <w:lang w:val="en-US"/>
        </w:rPr>
        <w:t xml:space="preserve"> </w:t>
      </w:r>
      <w:r w:rsidRPr="00220FEF">
        <w:rPr>
          <w:rFonts w:eastAsia="Times New Roman"/>
          <w:b/>
          <w:bCs/>
          <w:sz w:val="24"/>
          <w:szCs w:val="24"/>
          <w:lang w:val="en-US"/>
        </w:rPr>
        <w:t>GIÁ</w:t>
      </w:r>
      <w:r w:rsidRPr="00220FEF">
        <w:rPr>
          <w:rFonts w:eastAsia="Times New Roman"/>
          <w:sz w:val="24"/>
          <w:szCs w:val="24"/>
          <w:lang w:val="en-US"/>
        </w:rPr>
        <w:t xml:space="preserve"> </w:t>
      </w:r>
      <w:r w:rsidRPr="00220FEF">
        <w:rPr>
          <w:rFonts w:eastAsia="Times New Roman"/>
          <w:b/>
          <w:bCs/>
          <w:sz w:val="24"/>
          <w:szCs w:val="24"/>
          <w:lang w:val="en-US"/>
        </w:rPr>
        <w:t>G</w:t>
      </w:r>
      <w:r w:rsidRPr="00220FEF">
        <w:rPr>
          <w:rFonts w:eastAsia="Times New Roman"/>
          <w:b/>
          <w:bCs/>
          <w:spacing w:val="2"/>
          <w:sz w:val="24"/>
          <w:szCs w:val="24"/>
          <w:lang w:val="en-US"/>
        </w:rPr>
        <w:t>I</w:t>
      </w:r>
      <w:r w:rsidRPr="00220FEF">
        <w:rPr>
          <w:rFonts w:eastAsia="Times New Roman"/>
          <w:b/>
          <w:bCs/>
          <w:sz w:val="24"/>
          <w:szCs w:val="24"/>
          <w:lang w:val="en-US"/>
        </w:rPr>
        <w:t>ẢNG</w:t>
      </w:r>
      <w:r w:rsidRPr="00220FEF">
        <w:rPr>
          <w:rFonts w:eastAsia="Times New Roman"/>
          <w:sz w:val="24"/>
          <w:szCs w:val="24"/>
          <w:lang w:val="en-US"/>
        </w:rPr>
        <w:t xml:space="preserve"> </w:t>
      </w:r>
      <w:r w:rsidRPr="00220FEF">
        <w:rPr>
          <w:rFonts w:eastAsia="Times New Roman"/>
          <w:b/>
          <w:bCs/>
          <w:spacing w:val="2"/>
          <w:sz w:val="24"/>
          <w:szCs w:val="24"/>
          <w:lang w:val="en-US"/>
        </w:rPr>
        <w:t>V</w:t>
      </w:r>
      <w:r w:rsidRPr="00220FEF">
        <w:rPr>
          <w:rFonts w:eastAsia="Times New Roman"/>
          <w:b/>
          <w:bCs/>
          <w:sz w:val="24"/>
          <w:szCs w:val="24"/>
          <w:lang w:val="en-US"/>
        </w:rPr>
        <w:t>IÊN</w:t>
      </w:r>
    </w:p>
    <w:bookmarkEnd w:id="976"/>
    <w:bookmarkEnd w:id="977"/>
    <w:p w14:paraId="726BEA3F" w14:textId="77777777" w:rsidR="006804DC" w:rsidRPr="00220FEF" w:rsidRDefault="006804DC" w:rsidP="006804DC">
      <w:pPr>
        <w:spacing w:line="312" w:lineRule="auto"/>
        <w:ind w:right="-1" w:firstLine="0"/>
        <w:jc w:val="center"/>
        <w:rPr>
          <w:rFonts w:eastAsia="Times New Roman"/>
          <w:b/>
          <w:bCs/>
          <w:sz w:val="24"/>
          <w:szCs w:val="24"/>
          <w:lang w:val="en-US"/>
        </w:rPr>
      </w:pPr>
      <w:r w:rsidRPr="00220FEF">
        <w:rPr>
          <w:rFonts w:eastAsia="Times New Roman"/>
          <w:b/>
          <w:bCs/>
          <w:sz w:val="24"/>
          <w:szCs w:val="24"/>
          <w:lang w:val="en-US"/>
        </w:rPr>
        <w:t>KHOA:……………………………. N</w:t>
      </w:r>
      <w:r w:rsidRPr="00220FEF">
        <w:rPr>
          <w:rFonts w:eastAsia="Times New Roman"/>
          <w:b/>
          <w:bCs/>
          <w:spacing w:val="2"/>
          <w:sz w:val="24"/>
          <w:szCs w:val="24"/>
          <w:lang w:val="en-US"/>
        </w:rPr>
        <w:t>ă</w:t>
      </w:r>
      <w:r w:rsidRPr="00220FEF">
        <w:rPr>
          <w:rFonts w:eastAsia="Times New Roman"/>
          <w:b/>
          <w:bCs/>
          <w:sz w:val="24"/>
          <w:szCs w:val="24"/>
          <w:lang w:val="en-US"/>
        </w:rPr>
        <w:t>m</w:t>
      </w:r>
      <w:r w:rsidRPr="00220FEF">
        <w:rPr>
          <w:rFonts w:eastAsia="Times New Roman"/>
          <w:spacing w:val="-2"/>
          <w:sz w:val="24"/>
          <w:szCs w:val="24"/>
          <w:lang w:val="en-US"/>
        </w:rPr>
        <w:t xml:space="preserve"> </w:t>
      </w:r>
      <w:r w:rsidRPr="00220FEF">
        <w:rPr>
          <w:rFonts w:eastAsia="Times New Roman"/>
          <w:b/>
          <w:bCs/>
          <w:sz w:val="24"/>
          <w:szCs w:val="24"/>
          <w:lang w:val="en-US"/>
        </w:rPr>
        <w:t>học</w:t>
      </w:r>
      <w:r w:rsidRPr="00220FEF">
        <w:rPr>
          <w:rFonts w:eastAsia="Times New Roman"/>
          <w:sz w:val="24"/>
          <w:szCs w:val="24"/>
          <w:lang w:val="en-US"/>
        </w:rPr>
        <w:t xml:space="preserve"> </w:t>
      </w:r>
      <w:r w:rsidRPr="00220FEF">
        <w:rPr>
          <w:rFonts w:eastAsia="Times New Roman"/>
          <w:b/>
          <w:bCs/>
          <w:sz w:val="24"/>
          <w:szCs w:val="24"/>
          <w:lang w:val="en-US"/>
        </w:rPr>
        <w:t>:</w:t>
      </w:r>
      <w:r w:rsidRPr="00220FEF">
        <w:rPr>
          <w:rFonts w:eastAsia="Times New Roman"/>
          <w:spacing w:val="1"/>
          <w:sz w:val="24"/>
          <w:szCs w:val="24"/>
          <w:lang w:val="en-US"/>
        </w:rPr>
        <w:t xml:space="preserve"> </w:t>
      </w:r>
      <w:r w:rsidRPr="00220FEF">
        <w:rPr>
          <w:rFonts w:eastAsia="Times New Roman"/>
          <w:b/>
          <w:bCs/>
          <w:sz w:val="24"/>
          <w:szCs w:val="24"/>
          <w:lang w:val="en-US"/>
        </w:rPr>
        <w:t>.</w:t>
      </w:r>
      <w:r w:rsidRPr="00220FEF">
        <w:rPr>
          <w:rFonts w:eastAsia="Times New Roman"/>
          <w:sz w:val="24"/>
          <w:szCs w:val="24"/>
          <w:lang w:val="en-US"/>
        </w:rPr>
        <w:t xml:space="preserve"> </w:t>
      </w:r>
      <w:r w:rsidRPr="00220FEF">
        <w:rPr>
          <w:rFonts w:eastAsia="Times New Roman"/>
          <w:b/>
          <w:bCs/>
          <w:sz w:val="24"/>
          <w:szCs w:val="24"/>
          <w:lang w:val="en-US"/>
        </w:rPr>
        <w:t>.</w:t>
      </w:r>
      <w:r w:rsidRPr="00220FEF">
        <w:rPr>
          <w:rFonts w:eastAsia="Times New Roman"/>
          <w:sz w:val="24"/>
          <w:szCs w:val="24"/>
          <w:lang w:val="en-US"/>
        </w:rPr>
        <w:t xml:space="preserve"> </w:t>
      </w:r>
      <w:r w:rsidRPr="00220FEF">
        <w:rPr>
          <w:rFonts w:eastAsia="Times New Roman"/>
          <w:b/>
          <w:bCs/>
          <w:sz w:val="24"/>
          <w:szCs w:val="24"/>
          <w:lang w:val="en-US"/>
        </w:rPr>
        <w:t>.</w:t>
      </w:r>
      <w:r w:rsidRPr="00220FEF">
        <w:rPr>
          <w:rFonts w:eastAsia="Times New Roman"/>
          <w:sz w:val="24"/>
          <w:szCs w:val="24"/>
          <w:lang w:val="en-US"/>
        </w:rPr>
        <w:t xml:space="preserve"> </w:t>
      </w:r>
      <w:r w:rsidRPr="00220FEF">
        <w:rPr>
          <w:rFonts w:eastAsia="Times New Roman"/>
          <w:b/>
          <w:bCs/>
          <w:sz w:val="24"/>
          <w:szCs w:val="24"/>
          <w:lang w:val="en-US"/>
        </w:rPr>
        <w:t>.</w:t>
      </w:r>
      <w:r w:rsidRPr="00220FEF">
        <w:rPr>
          <w:rFonts w:eastAsia="Times New Roman"/>
          <w:sz w:val="24"/>
          <w:szCs w:val="24"/>
          <w:lang w:val="en-US"/>
        </w:rPr>
        <w:t xml:space="preserve"> </w:t>
      </w:r>
      <w:r w:rsidRPr="00220FEF">
        <w:rPr>
          <w:rFonts w:eastAsia="Times New Roman"/>
          <w:b/>
          <w:bCs/>
          <w:sz w:val="24"/>
          <w:szCs w:val="24"/>
          <w:lang w:val="en-US"/>
        </w:rPr>
        <w:t>.</w:t>
      </w:r>
      <w:r w:rsidRPr="00220FEF">
        <w:rPr>
          <w:rFonts w:eastAsia="Times New Roman"/>
          <w:sz w:val="24"/>
          <w:szCs w:val="24"/>
          <w:lang w:val="en-US"/>
        </w:rPr>
        <w:t xml:space="preserve"> </w:t>
      </w:r>
      <w:r w:rsidRPr="00220FEF">
        <w:rPr>
          <w:rFonts w:eastAsia="Times New Roman"/>
          <w:b/>
          <w:bCs/>
          <w:sz w:val="24"/>
          <w:szCs w:val="24"/>
          <w:lang w:val="en-US"/>
        </w:rPr>
        <w:t>.</w:t>
      </w:r>
    </w:p>
    <w:p w14:paraId="31066D52" w14:textId="77777777" w:rsidR="006804DC" w:rsidRPr="00220FEF" w:rsidRDefault="006804DC" w:rsidP="006804DC">
      <w:pPr>
        <w:spacing w:line="312" w:lineRule="auto"/>
        <w:ind w:right="-1" w:firstLine="0"/>
        <w:jc w:val="center"/>
        <w:rPr>
          <w:rFonts w:eastAsia="Times New Roman"/>
          <w:b/>
          <w:bCs/>
          <w:sz w:val="12"/>
          <w:szCs w:val="24"/>
          <w:lang w:val="en-US"/>
        </w:rPr>
      </w:pPr>
    </w:p>
    <w:p w14:paraId="5E9CB522" w14:textId="77777777" w:rsidR="006804DC" w:rsidRPr="00220FEF" w:rsidRDefault="006804DC" w:rsidP="009D6A01">
      <w:pPr>
        <w:numPr>
          <w:ilvl w:val="0"/>
          <w:numId w:val="21"/>
        </w:numPr>
        <w:spacing w:after="200" w:line="312" w:lineRule="auto"/>
        <w:ind w:left="426" w:right="-20" w:hanging="426"/>
        <w:jc w:val="left"/>
        <w:rPr>
          <w:rFonts w:eastAsia="Times New Roman"/>
          <w:b/>
          <w:bCs/>
          <w:sz w:val="24"/>
          <w:szCs w:val="24"/>
          <w:lang w:val="en-US"/>
        </w:rPr>
      </w:pPr>
      <w:r w:rsidRPr="00220FEF">
        <w:rPr>
          <w:rFonts w:eastAsia="Times New Roman"/>
          <w:b/>
          <w:bCs/>
          <w:sz w:val="24"/>
          <w:szCs w:val="24"/>
          <w:lang w:val="en-US"/>
        </w:rPr>
        <w:t>Danh sách</w:t>
      </w:r>
      <w:r w:rsidRPr="00220FEF">
        <w:rPr>
          <w:rFonts w:eastAsia="Times New Roman"/>
          <w:sz w:val="24"/>
          <w:szCs w:val="24"/>
          <w:lang w:val="en-US"/>
        </w:rPr>
        <w:t xml:space="preserve"> </w:t>
      </w:r>
      <w:r w:rsidRPr="00220FEF">
        <w:rPr>
          <w:rFonts w:eastAsia="Times New Roman"/>
          <w:b/>
          <w:bCs/>
          <w:sz w:val="24"/>
          <w:szCs w:val="24"/>
          <w:lang w:val="en-US"/>
        </w:rPr>
        <w:t>giả</w:t>
      </w:r>
      <w:r w:rsidRPr="00220FEF">
        <w:rPr>
          <w:rFonts w:eastAsia="Times New Roman"/>
          <w:b/>
          <w:bCs/>
          <w:spacing w:val="2"/>
          <w:sz w:val="24"/>
          <w:szCs w:val="24"/>
          <w:lang w:val="en-US"/>
        </w:rPr>
        <w:t>n</w:t>
      </w:r>
      <w:r w:rsidRPr="00220FEF">
        <w:rPr>
          <w:rFonts w:eastAsia="Times New Roman"/>
          <w:b/>
          <w:bCs/>
          <w:sz w:val="24"/>
          <w:szCs w:val="24"/>
          <w:lang w:val="en-US"/>
        </w:rPr>
        <w:t>g</w:t>
      </w:r>
      <w:r w:rsidRPr="00220FEF">
        <w:rPr>
          <w:rFonts w:eastAsia="Times New Roman"/>
          <w:sz w:val="24"/>
          <w:szCs w:val="24"/>
          <w:lang w:val="en-US"/>
        </w:rPr>
        <w:t xml:space="preserve"> </w:t>
      </w:r>
      <w:r w:rsidRPr="00220FEF">
        <w:rPr>
          <w:rFonts w:eastAsia="Times New Roman"/>
          <w:b/>
          <w:bCs/>
          <w:sz w:val="24"/>
          <w:szCs w:val="24"/>
          <w:lang w:val="en-US"/>
        </w:rPr>
        <w:t>viên</w:t>
      </w:r>
      <w:r w:rsidRPr="00220FEF">
        <w:rPr>
          <w:rFonts w:eastAsia="Times New Roman"/>
          <w:spacing w:val="2"/>
          <w:sz w:val="24"/>
          <w:szCs w:val="24"/>
          <w:lang w:val="en-US"/>
        </w:rPr>
        <w:t xml:space="preserve"> </w:t>
      </w:r>
      <w:r w:rsidRPr="00220FEF">
        <w:rPr>
          <w:rFonts w:eastAsia="Times New Roman"/>
          <w:b/>
          <w:bCs/>
          <w:sz w:val="24"/>
          <w:szCs w:val="24"/>
          <w:lang w:val="en-US"/>
        </w:rPr>
        <w:t>đ</w:t>
      </w:r>
      <w:r w:rsidRPr="00220FEF">
        <w:rPr>
          <w:rFonts w:eastAsia="Times New Roman"/>
          <w:b/>
          <w:bCs/>
          <w:spacing w:val="1"/>
          <w:sz w:val="24"/>
          <w:szCs w:val="24"/>
          <w:lang w:val="en-US"/>
        </w:rPr>
        <w:t>ượ</w:t>
      </w:r>
      <w:r w:rsidRPr="00220FEF">
        <w:rPr>
          <w:rFonts w:eastAsia="Times New Roman"/>
          <w:b/>
          <w:bCs/>
          <w:sz w:val="24"/>
          <w:szCs w:val="24"/>
          <w:lang w:val="en-US"/>
        </w:rPr>
        <w:t>c</w:t>
      </w:r>
      <w:r w:rsidRPr="00220FEF">
        <w:rPr>
          <w:rFonts w:eastAsia="Times New Roman"/>
          <w:sz w:val="24"/>
          <w:szCs w:val="24"/>
          <w:lang w:val="en-US"/>
        </w:rPr>
        <w:t xml:space="preserve"> </w:t>
      </w:r>
      <w:r w:rsidRPr="00220FEF">
        <w:rPr>
          <w:rFonts w:eastAsia="Times New Roman"/>
          <w:b/>
          <w:bCs/>
          <w:sz w:val="24"/>
          <w:szCs w:val="24"/>
          <w:lang w:val="en-US"/>
        </w:rPr>
        <w:t>đánh</w:t>
      </w:r>
      <w:r w:rsidRPr="00220FEF">
        <w:rPr>
          <w:rFonts w:eastAsia="Times New Roman"/>
          <w:spacing w:val="1"/>
          <w:sz w:val="24"/>
          <w:szCs w:val="24"/>
          <w:lang w:val="en-US"/>
        </w:rPr>
        <w:t xml:space="preserve"> </w:t>
      </w:r>
      <w:r w:rsidRPr="00220FEF">
        <w:rPr>
          <w:rFonts w:eastAsia="Times New Roman"/>
          <w:b/>
          <w:bCs/>
          <w:sz w:val="24"/>
          <w:szCs w:val="24"/>
          <w:lang w:val="en-US"/>
        </w:rPr>
        <w:t>giá</w:t>
      </w:r>
      <w:r w:rsidRPr="00220FEF">
        <w:rPr>
          <w:rFonts w:eastAsia="Times New Roman"/>
          <w:sz w:val="24"/>
          <w:szCs w:val="24"/>
          <w:lang w:val="en-US"/>
        </w:rPr>
        <w:t xml:space="preserve"> </w:t>
      </w:r>
    </w:p>
    <w:tbl>
      <w:tblPr>
        <w:tblW w:w="907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3106"/>
        <w:gridCol w:w="1701"/>
        <w:gridCol w:w="1843"/>
        <w:gridCol w:w="1559"/>
      </w:tblGrid>
      <w:tr w:rsidR="00987FF9" w:rsidRPr="00220FEF" w14:paraId="53FAF43D" w14:textId="77777777" w:rsidTr="00964DEA">
        <w:trPr>
          <w:trHeight w:val="20"/>
        </w:trPr>
        <w:tc>
          <w:tcPr>
            <w:tcW w:w="864" w:type="dxa"/>
            <w:vMerge w:val="restart"/>
            <w:vAlign w:val="center"/>
          </w:tcPr>
          <w:p w14:paraId="3CDDCB18" w14:textId="77777777" w:rsidR="006804DC" w:rsidRPr="00220FEF" w:rsidRDefault="006804DC" w:rsidP="006804DC">
            <w:pPr>
              <w:spacing w:line="240" w:lineRule="auto"/>
              <w:ind w:right="-23" w:firstLine="0"/>
              <w:jc w:val="center"/>
              <w:rPr>
                <w:rFonts w:eastAsia="Times New Roman"/>
                <w:b/>
                <w:bCs/>
                <w:sz w:val="24"/>
                <w:szCs w:val="24"/>
                <w:lang w:val="en-US"/>
              </w:rPr>
            </w:pPr>
            <w:r w:rsidRPr="00220FEF">
              <w:rPr>
                <w:rFonts w:eastAsia="Times New Roman"/>
                <w:b/>
                <w:bCs/>
                <w:sz w:val="24"/>
                <w:szCs w:val="24"/>
                <w:lang w:val="en-US"/>
              </w:rPr>
              <w:t>STT</w:t>
            </w:r>
          </w:p>
        </w:tc>
        <w:tc>
          <w:tcPr>
            <w:tcW w:w="3106" w:type="dxa"/>
            <w:vMerge w:val="restart"/>
            <w:vAlign w:val="center"/>
          </w:tcPr>
          <w:p w14:paraId="23C52738" w14:textId="77777777" w:rsidR="006804DC" w:rsidRPr="00220FEF" w:rsidRDefault="006804DC" w:rsidP="006804DC">
            <w:pPr>
              <w:spacing w:line="240" w:lineRule="auto"/>
              <w:ind w:right="-23" w:firstLine="0"/>
              <w:jc w:val="center"/>
              <w:rPr>
                <w:rFonts w:eastAsia="Times New Roman"/>
                <w:b/>
                <w:bCs/>
                <w:sz w:val="24"/>
                <w:szCs w:val="24"/>
                <w:lang w:val="en-US"/>
              </w:rPr>
            </w:pPr>
            <w:r w:rsidRPr="00220FEF">
              <w:rPr>
                <w:rFonts w:eastAsia="Times New Roman"/>
                <w:b/>
                <w:bCs/>
                <w:sz w:val="24"/>
                <w:szCs w:val="24"/>
                <w:lang w:val="en-US"/>
              </w:rPr>
              <w:t>Họ và tên giảng viên</w:t>
            </w:r>
          </w:p>
        </w:tc>
        <w:tc>
          <w:tcPr>
            <w:tcW w:w="5103" w:type="dxa"/>
            <w:gridSpan w:val="3"/>
          </w:tcPr>
          <w:p w14:paraId="5D7E5E77" w14:textId="77777777" w:rsidR="006804DC" w:rsidRPr="00220FEF" w:rsidRDefault="006804DC" w:rsidP="006804DC">
            <w:pPr>
              <w:spacing w:before="120" w:after="120" w:line="240" w:lineRule="auto"/>
              <w:ind w:right="-23" w:firstLine="0"/>
              <w:jc w:val="center"/>
              <w:rPr>
                <w:rFonts w:eastAsia="Times New Roman"/>
                <w:b/>
                <w:bCs/>
                <w:sz w:val="24"/>
                <w:szCs w:val="24"/>
                <w:lang w:val="en-US"/>
              </w:rPr>
            </w:pPr>
            <w:r w:rsidRPr="00220FEF">
              <w:rPr>
                <w:rFonts w:eastAsia="Times New Roman"/>
                <w:b/>
                <w:bCs/>
                <w:sz w:val="24"/>
                <w:szCs w:val="24"/>
                <w:lang w:val="en-US"/>
              </w:rPr>
              <w:t>Mức độ xếp loại</w:t>
            </w:r>
          </w:p>
        </w:tc>
      </w:tr>
      <w:tr w:rsidR="00987FF9" w:rsidRPr="00220FEF" w14:paraId="3AC960A4" w14:textId="77777777" w:rsidTr="00964DEA">
        <w:trPr>
          <w:trHeight w:val="20"/>
        </w:trPr>
        <w:tc>
          <w:tcPr>
            <w:tcW w:w="864" w:type="dxa"/>
            <w:vMerge/>
          </w:tcPr>
          <w:p w14:paraId="5D78AF69" w14:textId="77777777" w:rsidR="006804DC" w:rsidRPr="00220FEF" w:rsidRDefault="006804DC" w:rsidP="006804DC">
            <w:pPr>
              <w:spacing w:line="240" w:lineRule="auto"/>
              <w:ind w:right="-23" w:firstLine="0"/>
              <w:jc w:val="left"/>
              <w:rPr>
                <w:rFonts w:eastAsia="Times New Roman"/>
                <w:b/>
                <w:bCs/>
                <w:sz w:val="24"/>
                <w:szCs w:val="24"/>
                <w:lang w:val="en-US"/>
              </w:rPr>
            </w:pPr>
          </w:p>
        </w:tc>
        <w:tc>
          <w:tcPr>
            <w:tcW w:w="3106" w:type="dxa"/>
            <w:vMerge/>
          </w:tcPr>
          <w:p w14:paraId="79EE3485" w14:textId="77777777" w:rsidR="006804DC" w:rsidRPr="00220FEF" w:rsidRDefault="006804DC" w:rsidP="006804DC">
            <w:pPr>
              <w:spacing w:line="240" w:lineRule="auto"/>
              <w:ind w:right="-23" w:firstLine="0"/>
              <w:jc w:val="left"/>
              <w:rPr>
                <w:rFonts w:eastAsia="Times New Roman"/>
                <w:b/>
                <w:bCs/>
                <w:sz w:val="24"/>
                <w:szCs w:val="24"/>
                <w:lang w:val="en-US"/>
              </w:rPr>
            </w:pPr>
          </w:p>
        </w:tc>
        <w:tc>
          <w:tcPr>
            <w:tcW w:w="1701" w:type="dxa"/>
            <w:vAlign w:val="center"/>
          </w:tcPr>
          <w:p w14:paraId="4261C94D" w14:textId="77777777" w:rsidR="006804DC" w:rsidRPr="00220FEF" w:rsidRDefault="006804DC" w:rsidP="006804DC">
            <w:pPr>
              <w:spacing w:line="240" w:lineRule="auto"/>
              <w:ind w:right="-23" w:firstLine="0"/>
              <w:jc w:val="center"/>
              <w:rPr>
                <w:rFonts w:eastAsia="Times New Roman"/>
                <w:b/>
                <w:bCs/>
                <w:sz w:val="24"/>
                <w:szCs w:val="24"/>
                <w:lang w:val="en-US"/>
              </w:rPr>
            </w:pPr>
            <w:r w:rsidRPr="00220FEF">
              <w:rPr>
                <w:rFonts w:eastAsia="Times New Roman"/>
                <w:b/>
                <w:bCs/>
                <w:sz w:val="24"/>
                <w:szCs w:val="24"/>
                <w:lang w:val="en-US"/>
              </w:rPr>
              <w:t>Đạt</w:t>
            </w:r>
          </w:p>
        </w:tc>
        <w:tc>
          <w:tcPr>
            <w:tcW w:w="1843" w:type="dxa"/>
            <w:vAlign w:val="center"/>
          </w:tcPr>
          <w:p w14:paraId="3C7479E5" w14:textId="77777777" w:rsidR="006804DC" w:rsidRPr="00220FEF" w:rsidRDefault="006804DC" w:rsidP="006804DC">
            <w:pPr>
              <w:spacing w:line="240" w:lineRule="auto"/>
              <w:ind w:right="-23" w:firstLine="0"/>
              <w:jc w:val="center"/>
              <w:rPr>
                <w:rFonts w:eastAsia="Times New Roman"/>
                <w:b/>
                <w:bCs/>
                <w:sz w:val="24"/>
                <w:szCs w:val="24"/>
                <w:lang w:val="en-US"/>
              </w:rPr>
            </w:pPr>
            <w:r w:rsidRPr="00220FEF">
              <w:rPr>
                <w:rFonts w:eastAsia="Times New Roman"/>
                <w:b/>
                <w:bCs/>
                <w:sz w:val="24"/>
                <w:szCs w:val="24"/>
                <w:lang w:val="en-US"/>
              </w:rPr>
              <w:t xml:space="preserve">Khá </w:t>
            </w:r>
          </w:p>
        </w:tc>
        <w:tc>
          <w:tcPr>
            <w:tcW w:w="1559" w:type="dxa"/>
            <w:vAlign w:val="center"/>
          </w:tcPr>
          <w:p w14:paraId="09BD35E6" w14:textId="08210DCD" w:rsidR="006804DC" w:rsidRPr="00220FEF" w:rsidRDefault="00964DEA" w:rsidP="00964DEA">
            <w:pPr>
              <w:spacing w:line="240" w:lineRule="auto"/>
              <w:ind w:right="-23" w:firstLine="0"/>
              <w:jc w:val="center"/>
              <w:rPr>
                <w:rFonts w:eastAsia="Times New Roman"/>
                <w:b/>
                <w:bCs/>
                <w:sz w:val="24"/>
                <w:szCs w:val="24"/>
              </w:rPr>
            </w:pPr>
            <w:r w:rsidRPr="00220FEF">
              <w:rPr>
                <w:rFonts w:eastAsia="Times New Roman"/>
                <w:b/>
                <w:bCs/>
                <w:sz w:val="24"/>
                <w:szCs w:val="24"/>
                <w:lang w:val="en-US"/>
              </w:rPr>
              <w:t>Tốt</w:t>
            </w:r>
          </w:p>
        </w:tc>
      </w:tr>
      <w:tr w:rsidR="00987FF9" w:rsidRPr="00220FEF" w14:paraId="7D1AFDB2" w14:textId="77777777" w:rsidTr="00964DEA">
        <w:trPr>
          <w:trHeight w:val="20"/>
        </w:trPr>
        <w:tc>
          <w:tcPr>
            <w:tcW w:w="864" w:type="dxa"/>
          </w:tcPr>
          <w:p w14:paraId="5A8D543C" w14:textId="77777777" w:rsidR="006804DC" w:rsidRPr="00220FEF" w:rsidRDefault="006804DC" w:rsidP="00964DEA">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1</w:t>
            </w:r>
          </w:p>
        </w:tc>
        <w:tc>
          <w:tcPr>
            <w:tcW w:w="3106" w:type="dxa"/>
          </w:tcPr>
          <w:p w14:paraId="7AE567C5" w14:textId="77777777" w:rsidR="006804DC" w:rsidRPr="00220FEF" w:rsidRDefault="006804DC" w:rsidP="006804DC">
            <w:pPr>
              <w:spacing w:line="312" w:lineRule="auto"/>
              <w:ind w:right="-20" w:firstLine="0"/>
              <w:jc w:val="left"/>
              <w:rPr>
                <w:rFonts w:eastAsia="Times New Roman"/>
                <w:bCs/>
                <w:sz w:val="24"/>
                <w:szCs w:val="24"/>
                <w:lang w:val="en-US"/>
              </w:rPr>
            </w:pPr>
            <w:r w:rsidRPr="00220FEF">
              <w:rPr>
                <w:rFonts w:eastAsia="Times New Roman"/>
                <w:bCs/>
                <w:sz w:val="24"/>
                <w:szCs w:val="24"/>
                <w:lang w:val="en-US"/>
              </w:rPr>
              <w:t>Nguyễn Văn A</w:t>
            </w:r>
          </w:p>
        </w:tc>
        <w:tc>
          <w:tcPr>
            <w:tcW w:w="1701" w:type="dxa"/>
            <w:vAlign w:val="center"/>
          </w:tcPr>
          <w:p w14:paraId="4DCAF8EF"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x</w:t>
            </w:r>
          </w:p>
        </w:tc>
        <w:tc>
          <w:tcPr>
            <w:tcW w:w="1843" w:type="dxa"/>
            <w:vAlign w:val="center"/>
          </w:tcPr>
          <w:p w14:paraId="7EBCD923" w14:textId="77777777" w:rsidR="006804DC" w:rsidRPr="00220FEF" w:rsidRDefault="006804DC" w:rsidP="006804DC">
            <w:pPr>
              <w:spacing w:line="312" w:lineRule="auto"/>
              <w:ind w:right="-20" w:firstLine="0"/>
              <w:jc w:val="center"/>
              <w:rPr>
                <w:rFonts w:eastAsia="Times New Roman"/>
                <w:bCs/>
                <w:sz w:val="24"/>
                <w:szCs w:val="24"/>
                <w:lang w:val="en-US"/>
              </w:rPr>
            </w:pPr>
          </w:p>
        </w:tc>
        <w:tc>
          <w:tcPr>
            <w:tcW w:w="1559" w:type="dxa"/>
            <w:vAlign w:val="center"/>
          </w:tcPr>
          <w:p w14:paraId="2DE31EA2" w14:textId="77777777" w:rsidR="006804DC" w:rsidRPr="00220FEF" w:rsidRDefault="006804DC" w:rsidP="006804DC">
            <w:pPr>
              <w:spacing w:line="312" w:lineRule="auto"/>
              <w:ind w:right="-20" w:firstLine="0"/>
              <w:jc w:val="left"/>
              <w:rPr>
                <w:rFonts w:eastAsia="Times New Roman"/>
                <w:bCs/>
                <w:sz w:val="24"/>
                <w:szCs w:val="24"/>
                <w:lang w:val="en-US"/>
              </w:rPr>
            </w:pPr>
          </w:p>
        </w:tc>
      </w:tr>
      <w:tr w:rsidR="00987FF9" w:rsidRPr="00220FEF" w14:paraId="3A631BBC" w14:textId="77777777" w:rsidTr="00964DEA">
        <w:trPr>
          <w:trHeight w:val="20"/>
        </w:trPr>
        <w:tc>
          <w:tcPr>
            <w:tcW w:w="864" w:type="dxa"/>
          </w:tcPr>
          <w:p w14:paraId="0F83957F" w14:textId="77777777" w:rsidR="006804DC" w:rsidRPr="00220FEF" w:rsidRDefault="006804DC" w:rsidP="00964DEA">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2</w:t>
            </w:r>
          </w:p>
        </w:tc>
        <w:tc>
          <w:tcPr>
            <w:tcW w:w="3106" w:type="dxa"/>
          </w:tcPr>
          <w:p w14:paraId="460AD81E" w14:textId="77777777" w:rsidR="006804DC" w:rsidRPr="00220FEF" w:rsidRDefault="006804DC" w:rsidP="006804DC">
            <w:pPr>
              <w:spacing w:line="312" w:lineRule="auto"/>
              <w:ind w:right="-20" w:firstLine="0"/>
              <w:jc w:val="left"/>
              <w:rPr>
                <w:rFonts w:eastAsia="Times New Roman"/>
                <w:bCs/>
                <w:sz w:val="24"/>
                <w:szCs w:val="24"/>
                <w:lang w:val="en-US"/>
              </w:rPr>
            </w:pPr>
            <w:r w:rsidRPr="00220FEF">
              <w:rPr>
                <w:rFonts w:eastAsia="Times New Roman"/>
                <w:bCs/>
                <w:sz w:val="24"/>
                <w:szCs w:val="24"/>
                <w:lang w:val="en-US"/>
              </w:rPr>
              <w:t>Nguyễn Văn B</w:t>
            </w:r>
          </w:p>
        </w:tc>
        <w:tc>
          <w:tcPr>
            <w:tcW w:w="1701" w:type="dxa"/>
            <w:vAlign w:val="center"/>
          </w:tcPr>
          <w:p w14:paraId="2911CC78" w14:textId="77777777" w:rsidR="006804DC" w:rsidRPr="00220FEF" w:rsidRDefault="006804DC" w:rsidP="006804DC">
            <w:pPr>
              <w:spacing w:line="312" w:lineRule="auto"/>
              <w:ind w:right="-20" w:firstLine="0"/>
              <w:jc w:val="center"/>
              <w:rPr>
                <w:rFonts w:eastAsia="Times New Roman"/>
                <w:bCs/>
                <w:sz w:val="24"/>
                <w:szCs w:val="24"/>
                <w:lang w:val="en-US"/>
              </w:rPr>
            </w:pPr>
          </w:p>
        </w:tc>
        <w:tc>
          <w:tcPr>
            <w:tcW w:w="1843" w:type="dxa"/>
            <w:vAlign w:val="center"/>
          </w:tcPr>
          <w:p w14:paraId="2ADDDBB5"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x</w:t>
            </w:r>
          </w:p>
        </w:tc>
        <w:tc>
          <w:tcPr>
            <w:tcW w:w="1559" w:type="dxa"/>
            <w:vAlign w:val="center"/>
          </w:tcPr>
          <w:p w14:paraId="1C426681" w14:textId="77777777" w:rsidR="006804DC" w:rsidRPr="00220FEF" w:rsidRDefault="006804DC" w:rsidP="006804DC">
            <w:pPr>
              <w:spacing w:line="312" w:lineRule="auto"/>
              <w:ind w:right="-20" w:firstLine="0"/>
              <w:jc w:val="left"/>
              <w:rPr>
                <w:rFonts w:eastAsia="Times New Roman"/>
                <w:bCs/>
                <w:sz w:val="24"/>
                <w:szCs w:val="24"/>
                <w:lang w:val="en-US"/>
              </w:rPr>
            </w:pPr>
          </w:p>
        </w:tc>
      </w:tr>
      <w:tr w:rsidR="00987FF9" w:rsidRPr="00220FEF" w14:paraId="6EAFF1DC" w14:textId="77777777" w:rsidTr="00964DEA">
        <w:trPr>
          <w:trHeight w:val="20"/>
        </w:trPr>
        <w:tc>
          <w:tcPr>
            <w:tcW w:w="864" w:type="dxa"/>
          </w:tcPr>
          <w:p w14:paraId="072BCFF8" w14:textId="77777777" w:rsidR="006804DC" w:rsidRPr="00220FEF" w:rsidRDefault="006804DC" w:rsidP="00964DEA">
            <w:pPr>
              <w:spacing w:line="312" w:lineRule="auto"/>
              <w:ind w:right="-20" w:firstLine="0"/>
              <w:jc w:val="center"/>
              <w:rPr>
                <w:rFonts w:eastAsia="Times New Roman"/>
                <w:bCs/>
                <w:sz w:val="24"/>
                <w:szCs w:val="24"/>
                <w:lang w:val="en-US"/>
              </w:rPr>
            </w:pPr>
          </w:p>
        </w:tc>
        <w:tc>
          <w:tcPr>
            <w:tcW w:w="3106" w:type="dxa"/>
          </w:tcPr>
          <w:p w14:paraId="36D61A50"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701" w:type="dxa"/>
          </w:tcPr>
          <w:p w14:paraId="4EBC31E6"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843" w:type="dxa"/>
          </w:tcPr>
          <w:p w14:paraId="24D31F4B"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559" w:type="dxa"/>
          </w:tcPr>
          <w:p w14:paraId="526458CF" w14:textId="77777777" w:rsidR="006804DC" w:rsidRPr="00220FEF" w:rsidRDefault="006804DC" w:rsidP="006804DC">
            <w:pPr>
              <w:spacing w:line="312" w:lineRule="auto"/>
              <w:ind w:right="-20" w:firstLine="0"/>
              <w:jc w:val="left"/>
              <w:rPr>
                <w:rFonts w:eastAsia="Times New Roman"/>
                <w:bCs/>
                <w:sz w:val="24"/>
                <w:szCs w:val="24"/>
                <w:lang w:val="en-US"/>
              </w:rPr>
            </w:pPr>
          </w:p>
        </w:tc>
      </w:tr>
    </w:tbl>
    <w:p w14:paraId="6EDE7E01" w14:textId="77777777" w:rsidR="006804DC" w:rsidRPr="00220FEF" w:rsidRDefault="006804DC" w:rsidP="006804DC">
      <w:pPr>
        <w:spacing w:line="312" w:lineRule="auto"/>
        <w:ind w:firstLine="0"/>
        <w:jc w:val="left"/>
        <w:rPr>
          <w:rFonts w:eastAsia="Times New Roman"/>
          <w:sz w:val="24"/>
          <w:szCs w:val="24"/>
          <w:lang w:val="en-US"/>
        </w:rPr>
      </w:pPr>
    </w:p>
    <w:p w14:paraId="6894DA95" w14:textId="77777777" w:rsidR="006804DC" w:rsidRPr="00220FEF" w:rsidRDefault="006804DC" w:rsidP="009D6A01">
      <w:pPr>
        <w:numPr>
          <w:ilvl w:val="0"/>
          <w:numId w:val="21"/>
        </w:numPr>
        <w:spacing w:after="200" w:line="312" w:lineRule="auto"/>
        <w:ind w:right="-20" w:hanging="477"/>
        <w:jc w:val="left"/>
        <w:rPr>
          <w:rFonts w:eastAsia="Times New Roman"/>
          <w:b/>
          <w:bCs/>
          <w:sz w:val="24"/>
          <w:szCs w:val="24"/>
          <w:lang w:val="en-US"/>
        </w:rPr>
      </w:pPr>
      <w:r w:rsidRPr="00220FEF">
        <w:rPr>
          <w:rFonts w:eastAsia="Times New Roman"/>
          <w:b/>
          <w:bCs/>
          <w:sz w:val="24"/>
          <w:szCs w:val="24"/>
          <w:lang w:val="en-US"/>
        </w:rPr>
        <w:t>Tổng</w:t>
      </w:r>
      <w:r w:rsidRPr="00220FEF">
        <w:rPr>
          <w:rFonts w:eastAsia="Times New Roman"/>
          <w:spacing w:val="1"/>
          <w:sz w:val="24"/>
          <w:szCs w:val="24"/>
          <w:lang w:val="en-US"/>
        </w:rPr>
        <w:t xml:space="preserve"> </w:t>
      </w:r>
      <w:r w:rsidRPr="00220FEF">
        <w:rPr>
          <w:rFonts w:eastAsia="Times New Roman"/>
          <w:b/>
          <w:bCs/>
          <w:sz w:val="24"/>
          <w:szCs w:val="24"/>
          <w:lang w:val="en-US"/>
        </w:rPr>
        <w:t>h</w:t>
      </w:r>
      <w:r w:rsidRPr="00220FEF">
        <w:rPr>
          <w:rFonts w:eastAsia="Times New Roman"/>
          <w:b/>
          <w:bCs/>
          <w:spacing w:val="1"/>
          <w:sz w:val="24"/>
          <w:szCs w:val="24"/>
          <w:lang w:val="en-US"/>
        </w:rPr>
        <w:t>ợ</w:t>
      </w:r>
      <w:r w:rsidRPr="00220FEF">
        <w:rPr>
          <w:rFonts w:eastAsia="Times New Roman"/>
          <w:b/>
          <w:bCs/>
          <w:sz w:val="24"/>
          <w:szCs w:val="24"/>
          <w:lang w:val="en-US"/>
        </w:rPr>
        <w:t>p</w:t>
      </w:r>
      <w:r w:rsidRPr="00220FEF">
        <w:rPr>
          <w:rFonts w:eastAsia="Times New Roman"/>
          <w:sz w:val="24"/>
          <w:szCs w:val="24"/>
          <w:lang w:val="en-US"/>
        </w:rPr>
        <w:t xml:space="preserve"> </w:t>
      </w:r>
      <w:r w:rsidRPr="00220FEF">
        <w:rPr>
          <w:rFonts w:eastAsia="Times New Roman"/>
          <w:b/>
          <w:bCs/>
          <w:sz w:val="24"/>
          <w:szCs w:val="24"/>
          <w:lang w:val="en-US"/>
        </w:rPr>
        <w:t>kết</w:t>
      </w:r>
      <w:r w:rsidRPr="00220FEF">
        <w:rPr>
          <w:rFonts w:eastAsia="Times New Roman"/>
          <w:spacing w:val="1"/>
          <w:sz w:val="24"/>
          <w:szCs w:val="24"/>
          <w:lang w:val="en-US"/>
        </w:rPr>
        <w:t xml:space="preserve"> </w:t>
      </w:r>
      <w:r w:rsidRPr="00220FEF">
        <w:rPr>
          <w:rFonts w:eastAsia="Times New Roman"/>
          <w:b/>
          <w:bCs/>
          <w:sz w:val="24"/>
          <w:szCs w:val="24"/>
          <w:lang w:val="en-US"/>
        </w:rPr>
        <w:t>quả</w:t>
      </w:r>
      <w:r w:rsidRPr="00220FEF">
        <w:rPr>
          <w:rFonts w:eastAsia="Times New Roman"/>
          <w:spacing w:val="1"/>
          <w:sz w:val="24"/>
          <w:szCs w:val="24"/>
          <w:lang w:val="en-US"/>
        </w:rPr>
        <w:t xml:space="preserve"> </w:t>
      </w:r>
      <w:r w:rsidRPr="00220FEF">
        <w:rPr>
          <w:rFonts w:eastAsia="Times New Roman"/>
          <w:b/>
          <w:bCs/>
          <w:spacing w:val="2"/>
          <w:sz w:val="24"/>
          <w:szCs w:val="24"/>
          <w:lang w:val="en-US"/>
        </w:rPr>
        <w:t>x</w:t>
      </w:r>
      <w:r w:rsidRPr="00220FEF">
        <w:rPr>
          <w:rFonts w:eastAsia="Times New Roman"/>
          <w:b/>
          <w:bCs/>
          <w:sz w:val="24"/>
          <w:szCs w:val="24"/>
          <w:lang w:val="en-US"/>
        </w:rPr>
        <w:t>ếp</w:t>
      </w:r>
      <w:r w:rsidRPr="00220FEF">
        <w:rPr>
          <w:rFonts w:eastAsia="Times New Roman"/>
          <w:sz w:val="24"/>
          <w:szCs w:val="24"/>
          <w:lang w:val="en-US"/>
        </w:rPr>
        <w:t xml:space="preserve"> </w:t>
      </w:r>
      <w:r w:rsidRPr="00220FEF">
        <w:rPr>
          <w:rFonts w:eastAsia="Times New Roman"/>
          <w:b/>
          <w:bCs/>
          <w:sz w:val="24"/>
          <w:szCs w:val="24"/>
          <w:lang w:val="en-US"/>
        </w:rPr>
        <w:t>loại</w:t>
      </w:r>
      <w:r w:rsidRPr="00220FEF">
        <w:rPr>
          <w:rFonts w:eastAsia="Times New Roman"/>
          <w:sz w:val="24"/>
          <w:szCs w:val="24"/>
          <w:lang w:val="en-US"/>
        </w:rPr>
        <w:t xml:space="preserve"> </w:t>
      </w:r>
      <w:r w:rsidRPr="00220FEF">
        <w:rPr>
          <w:rFonts w:eastAsia="Times New Roman"/>
          <w:b/>
          <w:bCs/>
          <w:sz w:val="24"/>
          <w:szCs w:val="24"/>
          <w:lang w:val="en-US"/>
        </w:rPr>
        <w:t>gi</w:t>
      </w:r>
      <w:r w:rsidRPr="00220FEF">
        <w:rPr>
          <w:rFonts w:eastAsia="Times New Roman"/>
          <w:b/>
          <w:bCs/>
          <w:spacing w:val="2"/>
          <w:sz w:val="24"/>
          <w:szCs w:val="24"/>
          <w:lang w:val="en-US"/>
        </w:rPr>
        <w:t>ả</w:t>
      </w:r>
      <w:r w:rsidRPr="00220FEF">
        <w:rPr>
          <w:rFonts w:eastAsia="Times New Roman"/>
          <w:b/>
          <w:bCs/>
          <w:sz w:val="24"/>
          <w:szCs w:val="24"/>
          <w:lang w:val="en-US"/>
        </w:rPr>
        <w:t>ng</w:t>
      </w:r>
      <w:r w:rsidRPr="00220FEF">
        <w:rPr>
          <w:rFonts w:eastAsia="Times New Roman"/>
          <w:sz w:val="24"/>
          <w:szCs w:val="24"/>
          <w:lang w:val="en-US"/>
        </w:rPr>
        <w:t xml:space="preserve"> </w:t>
      </w:r>
      <w:r w:rsidRPr="00220FEF">
        <w:rPr>
          <w:rFonts w:eastAsia="Times New Roman"/>
          <w:b/>
          <w:bCs/>
          <w:sz w:val="24"/>
          <w:szCs w:val="24"/>
          <w:lang w:val="en-US"/>
        </w:rPr>
        <w:t>vi</w:t>
      </w:r>
      <w:r w:rsidRPr="00220FEF">
        <w:rPr>
          <w:rFonts w:eastAsia="Times New Roman"/>
          <w:b/>
          <w:bCs/>
          <w:spacing w:val="2"/>
          <w:sz w:val="24"/>
          <w:szCs w:val="24"/>
          <w:lang w:val="en-US"/>
        </w:rPr>
        <w:t>ê</w:t>
      </w:r>
      <w:r w:rsidRPr="00220FEF">
        <w:rPr>
          <w:rFonts w:eastAsia="Times New Roman"/>
          <w:b/>
          <w:bCs/>
          <w:sz w:val="24"/>
          <w:szCs w:val="24"/>
          <w:lang w:val="en-US"/>
        </w:rPr>
        <w:t>n</w:t>
      </w:r>
    </w:p>
    <w:tbl>
      <w:tblPr>
        <w:tblW w:w="907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1417"/>
        <w:gridCol w:w="1560"/>
        <w:gridCol w:w="1842"/>
        <w:gridCol w:w="1276"/>
        <w:gridCol w:w="1276"/>
      </w:tblGrid>
      <w:tr w:rsidR="00987FF9" w:rsidRPr="00220FEF" w14:paraId="2C3A2FB9" w14:textId="77777777" w:rsidTr="00964DEA">
        <w:trPr>
          <w:trHeight w:val="20"/>
        </w:trPr>
        <w:tc>
          <w:tcPr>
            <w:tcW w:w="3119" w:type="dxa"/>
            <w:gridSpan w:val="2"/>
            <w:vAlign w:val="center"/>
          </w:tcPr>
          <w:p w14:paraId="31926776" w14:textId="77777777" w:rsidR="006804DC" w:rsidRPr="00220FEF" w:rsidRDefault="006804DC" w:rsidP="006804DC">
            <w:pPr>
              <w:spacing w:line="312" w:lineRule="auto"/>
              <w:ind w:right="-20" w:firstLine="0"/>
              <w:jc w:val="center"/>
              <w:rPr>
                <w:rFonts w:eastAsia="Times New Roman"/>
                <w:b/>
                <w:bCs/>
                <w:sz w:val="24"/>
                <w:szCs w:val="24"/>
                <w:lang w:val="en-US"/>
              </w:rPr>
            </w:pPr>
            <w:r w:rsidRPr="00220FEF">
              <w:rPr>
                <w:rFonts w:eastAsia="Times New Roman"/>
                <w:b/>
                <w:bCs/>
                <w:sz w:val="24"/>
                <w:szCs w:val="24"/>
                <w:lang w:val="en-US"/>
              </w:rPr>
              <w:t>Đạt</w:t>
            </w:r>
          </w:p>
        </w:tc>
        <w:tc>
          <w:tcPr>
            <w:tcW w:w="3402" w:type="dxa"/>
            <w:gridSpan w:val="2"/>
            <w:vAlign w:val="center"/>
          </w:tcPr>
          <w:p w14:paraId="5897F1D5" w14:textId="77777777" w:rsidR="006804DC" w:rsidRPr="00220FEF" w:rsidRDefault="006804DC" w:rsidP="006804DC">
            <w:pPr>
              <w:spacing w:line="312" w:lineRule="auto"/>
              <w:ind w:right="-20" w:firstLine="0"/>
              <w:jc w:val="center"/>
              <w:rPr>
                <w:rFonts w:eastAsia="Times New Roman"/>
                <w:b/>
                <w:bCs/>
                <w:sz w:val="24"/>
                <w:szCs w:val="24"/>
                <w:lang w:val="en-US"/>
              </w:rPr>
            </w:pPr>
            <w:r w:rsidRPr="00220FEF">
              <w:rPr>
                <w:rFonts w:eastAsia="Times New Roman"/>
                <w:b/>
                <w:bCs/>
                <w:sz w:val="24"/>
                <w:szCs w:val="24"/>
                <w:lang w:val="en-US"/>
              </w:rPr>
              <w:t xml:space="preserve">Khá </w:t>
            </w:r>
          </w:p>
        </w:tc>
        <w:tc>
          <w:tcPr>
            <w:tcW w:w="2552" w:type="dxa"/>
            <w:gridSpan w:val="2"/>
            <w:vAlign w:val="center"/>
          </w:tcPr>
          <w:p w14:paraId="58255BA8" w14:textId="77777777" w:rsidR="006804DC" w:rsidRPr="00220FEF" w:rsidRDefault="006804DC" w:rsidP="006804DC">
            <w:pPr>
              <w:spacing w:line="312" w:lineRule="auto"/>
              <w:ind w:right="-20" w:firstLine="0"/>
              <w:jc w:val="center"/>
              <w:rPr>
                <w:rFonts w:eastAsia="Times New Roman"/>
                <w:b/>
                <w:bCs/>
                <w:sz w:val="24"/>
                <w:szCs w:val="24"/>
                <w:lang w:val="en-US"/>
              </w:rPr>
            </w:pPr>
            <w:r w:rsidRPr="00220FEF">
              <w:rPr>
                <w:rFonts w:eastAsia="Times New Roman"/>
                <w:b/>
                <w:bCs/>
                <w:sz w:val="24"/>
                <w:szCs w:val="24"/>
                <w:lang w:val="en-US"/>
              </w:rPr>
              <w:t>Tốt</w:t>
            </w:r>
          </w:p>
        </w:tc>
      </w:tr>
      <w:tr w:rsidR="00987FF9" w:rsidRPr="00220FEF" w14:paraId="37CD1052" w14:textId="77777777" w:rsidTr="00964DEA">
        <w:trPr>
          <w:trHeight w:val="20"/>
        </w:trPr>
        <w:tc>
          <w:tcPr>
            <w:tcW w:w="1702" w:type="dxa"/>
            <w:vAlign w:val="center"/>
          </w:tcPr>
          <w:p w14:paraId="4F459111"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Số lượng</w:t>
            </w:r>
          </w:p>
        </w:tc>
        <w:tc>
          <w:tcPr>
            <w:tcW w:w="1417" w:type="dxa"/>
            <w:vAlign w:val="center"/>
          </w:tcPr>
          <w:p w14:paraId="3ADB103E"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Tỷ lệ (%)</w:t>
            </w:r>
          </w:p>
        </w:tc>
        <w:tc>
          <w:tcPr>
            <w:tcW w:w="1560" w:type="dxa"/>
            <w:vAlign w:val="center"/>
          </w:tcPr>
          <w:p w14:paraId="010AF6EA"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Số lượng</w:t>
            </w:r>
          </w:p>
        </w:tc>
        <w:tc>
          <w:tcPr>
            <w:tcW w:w="1842" w:type="dxa"/>
            <w:vAlign w:val="center"/>
          </w:tcPr>
          <w:p w14:paraId="1CAF2110"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Tỷ lệ (%)</w:t>
            </w:r>
          </w:p>
        </w:tc>
        <w:tc>
          <w:tcPr>
            <w:tcW w:w="1276" w:type="dxa"/>
            <w:vAlign w:val="center"/>
          </w:tcPr>
          <w:p w14:paraId="0594232E"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Số lượng</w:t>
            </w:r>
          </w:p>
        </w:tc>
        <w:tc>
          <w:tcPr>
            <w:tcW w:w="1276" w:type="dxa"/>
            <w:vAlign w:val="center"/>
          </w:tcPr>
          <w:p w14:paraId="1F165BD0"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Tỷ lệ (%)</w:t>
            </w:r>
          </w:p>
        </w:tc>
      </w:tr>
      <w:tr w:rsidR="00987FF9" w:rsidRPr="00220FEF" w14:paraId="0A88110B" w14:textId="77777777" w:rsidTr="00964DEA">
        <w:trPr>
          <w:trHeight w:val="20"/>
        </w:trPr>
        <w:tc>
          <w:tcPr>
            <w:tcW w:w="1702" w:type="dxa"/>
          </w:tcPr>
          <w:p w14:paraId="50F7DC23" w14:textId="77777777" w:rsidR="006804DC" w:rsidRPr="00220FEF" w:rsidRDefault="006804DC" w:rsidP="006804DC">
            <w:pPr>
              <w:spacing w:line="312" w:lineRule="auto"/>
              <w:ind w:right="-20" w:firstLine="0"/>
              <w:jc w:val="left"/>
              <w:rPr>
                <w:rFonts w:eastAsia="Times New Roman"/>
                <w:b/>
                <w:bCs/>
                <w:sz w:val="24"/>
                <w:szCs w:val="24"/>
                <w:lang w:val="en-US"/>
              </w:rPr>
            </w:pPr>
          </w:p>
        </w:tc>
        <w:tc>
          <w:tcPr>
            <w:tcW w:w="1417" w:type="dxa"/>
          </w:tcPr>
          <w:p w14:paraId="4FC511AA" w14:textId="77777777" w:rsidR="006804DC" w:rsidRPr="00220FEF" w:rsidRDefault="006804DC" w:rsidP="006804DC">
            <w:pPr>
              <w:spacing w:line="312" w:lineRule="auto"/>
              <w:ind w:right="-20" w:firstLine="0"/>
              <w:jc w:val="left"/>
              <w:rPr>
                <w:rFonts w:eastAsia="Times New Roman"/>
                <w:b/>
                <w:bCs/>
                <w:sz w:val="24"/>
                <w:szCs w:val="24"/>
                <w:lang w:val="en-US"/>
              </w:rPr>
            </w:pPr>
          </w:p>
        </w:tc>
        <w:tc>
          <w:tcPr>
            <w:tcW w:w="1560" w:type="dxa"/>
          </w:tcPr>
          <w:p w14:paraId="564396A0" w14:textId="77777777" w:rsidR="006804DC" w:rsidRPr="00220FEF" w:rsidRDefault="006804DC" w:rsidP="006804DC">
            <w:pPr>
              <w:spacing w:line="312" w:lineRule="auto"/>
              <w:ind w:right="-20" w:firstLine="0"/>
              <w:jc w:val="left"/>
              <w:rPr>
                <w:rFonts w:eastAsia="Times New Roman"/>
                <w:b/>
                <w:bCs/>
                <w:sz w:val="24"/>
                <w:szCs w:val="24"/>
                <w:lang w:val="en-US"/>
              </w:rPr>
            </w:pPr>
          </w:p>
        </w:tc>
        <w:tc>
          <w:tcPr>
            <w:tcW w:w="1842" w:type="dxa"/>
          </w:tcPr>
          <w:p w14:paraId="79F6593B" w14:textId="77777777" w:rsidR="006804DC" w:rsidRPr="00220FEF" w:rsidRDefault="006804DC" w:rsidP="006804DC">
            <w:pPr>
              <w:spacing w:line="312" w:lineRule="auto"/>
              <w:ind w:right="-20" w:firstLine="0"/>
              <w:jc w:val="left"/>
              <w:rPr>
                <w:rFonts w:eastAsia="Times New Roman"/>
                <w:b/>
                <w:bCs/>
                <w:sz w:val="24"/>
                <w:szCs w:val="24"/>
                <w:lang w:val="en-US"/>
              </w:rPr>
            </w:pPr>
          </w:p>
        </w:tc>
        <w:tc>
          <w:tcPr>
            <w:tcW w:w="1276" w:type="dxa"/>
          </w:tcPr>
          <w:p w14:paraId="7ACA15DB" w14:textId="77777777" w:rsidR="006804DC" w:rsidRPr="00220FEF" w:rsidRDefault="006804DC" w:rsidP="006804DC">
            <w:pPr>
              <w:spacing w:line="312" w:lineRule="auto"/>
              <w:ind w:right="-20" w:firstLine="0"/>
              <w:jc w:val="left"/>
              <w:rPr>
                <w:rFonts w:eastAsia="Times New Roman"/>
                <w:b/>
                <w:bCs/>
                <w:sz w:val="24"/>
                <w:szCs w:val="24"/>
                <w:lang w:val="en-US"/>
              </w:rPr>
            </w:pPr>
          </w:p>
        </w:tc>
        <w:tc>
          <w:tcPr>
            <w:tcW w:w="1276" w:type="dxa"/>
          </w:tcPr>
          <w:p w14:paraId="35B56247" w14:textId="77777777" w:rsidR="006804DC" w:rsidRPr="00220FEF" w:rsidRDefault="006804DC" w:rsidP="006804DC">
            <w:pPr>
              <w:spacing w:line="312" w:lineRule="auto"/>
              <w:ind w:right="-20" w:firstLine="0"/>
              <w:jc w:val="left"/>
              <w:rPr>
                <w:rFonts w:eastAsia="Times New Roman"/>
                <w:b/>
                <w:bCs/>
                <w:sz w:val="24"/>
                <w:szCs w:val="24"/>
                <w:lang w:val="en-US"/>
              </w:rPr>
            </w:pPr>
          </w:p>
        </w:tc>
      </w:tr>
    </w:tbl>
    <w:p w14:paraId="21027EE8" w14:textId="77777777" w:rsidR="006804DC" w:rsidRPr="00220FEF" w:rsidRDefault="006804DC" w:rsidP="006804DC">
      <w:pPr>
        <w:spacing w:line="312" w:lineRule="auto"/>
        <w:ind w:firstLine="0"/>
        <w:jc w:val="left"/>
        <w:rPr>
          <w:rFonts w:eastAsia="Times New Roman"/>
          <w:sz w:val="24"/>
          <w:szCs w:val="24"/>
          <w:lang w:val="en-US"/>
        </w:rPr>
      </w:pPr>
    </w:p>
    <w:p w14:paraId="77CB4EB0" w14:textId="77777777" w:rsidR="006804DC" w:rsidRPr="00220FEF" w:rsidRDefault="006804DC" w:rsidP="009D6A01">
      <w:pPr>
        <w:numPr>
          <w:ilvl w:val="0"/>
          <w:numId w:val="21"/>
        </w:numPr>
        <w:spacing w:after="200" w:line="312" w:lineRule="auto"/>
        <w:ind w:left="426" w:right="-20" w:hanging="426"/>
        <w:jc w:val="left"/>
        <w:rPr>
          <w:rFonts w:eastAsia="Times New Roman"/>
          <w:b/>
          <w:bCs/>
          <w:sz w:val="24"/>
          <w:szCs w:val="24"/>
          <w:lang w:val="en-US"/>
        </w:rPr>
      </w:pPr>
      <w:r w:rsidRPr="00220FEF">
        <w:rPr>
          <w:rFonts w:eastAsia="Times New Roman"/>
          <w:b/>
          <w:bCs/>
          <w:sz w:val="24"/>
          <w:szCs w:val="24"/>
          <w:lang w:val="en-US"/>
        </w:rPr>
        <w:t>Tổng</w:t>
      </w:r>
      <w:r w:rsidRPr="00220FEF">
        <w:rPr>
          <w:rFonts w:eastAsia="Times New Roman"/>
          <w:spacing w:val="1"/>
          <w:sz w:val="24"/>
          <w:szCs w:val="24"/>
          <w:lang w:val="en-US"/>
        </w:rPr>
        <w:t xml:space="preserve"> </w:t>
      </w:r>
      <w:r w:rsidRPr="00220FEF">
        <w:rPr>
          <w:rFonts w:eastAsia="Times New Roman"/>
          <w:b/>
          <w:bCs/>
          <w:sz w:val="24"/>
          <w:szCs w:val="24"/>
          <w:lang w:val="en-US"/>
        </w:rPr>
        <w:t>h</w:t>
      </w:r>
      <w:r w:rsidRPr="00220FEF">
        <w:rPr>
          <w:rFonts w:eastAsia="Times New Roman"/>
          <w:b/>
          <w:bCs/>
          <w:spacing w:val="1"/>
          <w:sz w:val="24"/>
          <w:szCs w:val="24"/>
          <w:lang w:val="en-US"/>
        </w:rPr>
        <w:t>ợ</w:t>
      </w:r>
      <w:r w:rsidRPr="00220FEF">
        <w:rPr>
          <w:rFonts w:eastAsia="Times New Roman"/>
          <w:b/>
          <w:bCs/>
          <w:sz w:val="24"/>
          <w:szCs w:val="24"/>
          <w:lang w:val="en-US"/>
        </w:rPr>
        <w:t>p</w:t>
      </w:r>
      <w:r w:rsidRPr="00220FEF">
        <w:rPr>
          <w:rFonts w:eastAsia="Times New Roman"/>
          <w:sz w:val="24"/>
          <w:szCs w:val="24"/>
          <w:lang w:val="en-US"/>
        </w:rPr>
        <w:t xml:space="preserve"> </w:t>
      </w:r>
      <w:r w:rsidRPr="00220FEF">
        <w:rPr>
          <w:rFonts w:eastAsia="Times New Roman"/>
          <w:b/>
          <w:bCs/>
          <w:sz w:val="24"/>
          <w:szCs w:val="24"/>
          <w:lang w:val="en-US"/>
        </w:rPr>
        <w:t>kết</w:t>
      </w:r>
      <w:r w:rsidRPr="00220FEF">
        <w:rPr>
          <w:rFonts w:eastAsia="Times New Roman"/>
          <w:spacing w:val="1"/>
          <w:sz w:val="24"/>
          <w:szCs w:val="24"/>
          <w:lang w:val="en-US"/>
        </w:rPr>
        <w:t xml:space="preserve"> </w:t>
      </w:r>
      <w:r w:rsidRPr="00220FEF">
        <w:rPr>
          <w:rFonts w:eastAsia="Times New Roman"/>
          <w:b/>
          <w:bCs/>
          <w:sz w:val="24"/>
          <w:szCs w:val="24"/>
          <w:lang w:val="en-US"/>
        </w:rPr>
        <w:t>quả</w:t>
      </w:r>
      <w:r w:rsidRPr="00220FEF">
        <w:rPr>
          <w:rFonts w:eastAsia="Times New Roman"/>
          <w:spacing w:val="1"/>
          <w:sz w:val="24"/>
          <w:szCs w:val="24"/>
          <w:lang w:val="en-US"/>
        </w:rPr>
        <w:t xml:space="preserve"> </w:t>
      </w:r>
      <w:r w:rsidRPr="00220FEF">
        <w:rPr>
          <w:rFonts w:eastAsia="Times New Roman"/>
          <w:b/>
          <w:bCs/>
          <w:spacing w:val="2"/>
          <w:sz w:val="24"/>
          <w:szCs w:val="24"/>
          <w:lang w:val="en-US"/>
        </w:rPr>
        <w:t>đ</w:t>
      </w:r>
      <w:r w:rsidRPr="00220FEF">
        <w:rPr>
          <w:rFonts w:eastAsia="Times New Roman"/>
          <w:b/>
          <w:bCs/>
          <w:sz w:val="24"/>
          <w:szCs w:val="24"/>
          <w:lang w:val="en-US"/>
        </w:rPr>
        <w:t>ánh</w:t>
      </w:r>
      <w:r w:rsidRPr="00220FEF">
        <w:rPr>
          <w:rFonts w:eastAsia="Times New Roman"/>
          <w:sz w:val="24"/>
          <w:szCs w:val="24"/>
          <w:lang w:val="en-US"/>
        </w:rPr>
        <w:t xml:space="preserve"> </w:t>
      </w:r>
      <w:r w:rsidRPr="00220FEF">
        <w:rPr>
          <w:rFonts w:eastAsia="Times New Roman"/>
          <w:b/>
          <w:bCs/>
          <w:sz w:val="24"/>
          <w:szCs w:val="24"/>
          <w:lang w:val="en-US"/>
        </w:rPr>
        <w:t>giá</w:t>
      </w:r>
      <w:r w:rsidRPr="00220FEF">
        <w:rPr>
          <w:rFonts w:eastAsia="Times New Roman"/>
          <w:sz w:val="24"/>
          <w:szCs w:val="24"/>
          <w:lang w:val="en-US"/>
        </w:rPr>
        <w:t xml:space="preserve"> </w:t>
      </w:r>
      <w:r w:rsidRPr="00220FEF">
        <w:rPr>
          <w:rFonts w:eastAsia="Times New Roman"/>
          <w:b/>
          <w:bCs/>
          <w:spacing w:val="1"/>
          <w:sz w:val="24"/>
          <w:szCs w:val="24"/>
          <w:lang w:val="en-US"/>
        </w:rPr>
        <w:t>t</w:t>
      </w:r>
      <w:r w:rsidRPr="00220FEF">
        <w:rPr>
          <w:rFonts w:eastAsia="Times New Roman"/>
          <w:b/>
          <w:bCs/>
          <w:sz w:val="24"/>
          <w:szCs w:val="24"/>
          <w:lang w:val="en-US"/>
        </w:rPr>
        <w:t>heo</w:t>
      </w:r>
      <w:r w:rsidRPr="00220FEF">
        <w:rPr>
          <w:rFonts w:eastAsia="Times New Roman"/>
          <w:sz w:val="24"/>
          <w:szCs w:val="24"/>
          <w:lang w:val="en-US"/>
        </w:rPr>
        <w:t xml:space="preserve"> </w:t>
      </w:r>
      <w:r w:rsidRPr="00220FEF">
        <w:rPr>
          <w:rFonts w:eastAsia="Times New Roman"/>
          <w:b/>
          <w:bCs/>
          <w:sz w:val="24"/>
          <w:szCs w:val="24"/>
          <w:lang w:val="en-US"/>
        </w:rPr>
        <w:t>tiêu</w:t>
      </w:r>
      <w:r w:rsidRPr="00220FEF">
        <w:rPr>
          <w:rFonts w:eastAsia="Times New Roman"/>
          <w:spacing w:val="2"/>
          <w:sz w:val="24"/>
          <w:szCs w:val="24"/>
          <w:lang w:val="en-US"/>
        </w:rPr>
        <w:t xml:space="preserve"> </w:t>
      </w:r>
      <w:r w:rsidRPr="00220FEF">
        <w:rPr>
          <w:rFonts w:eastAsia="Times New Roman"/>
          <w:b/>
          <w:bCs/>
          <w:sz w:val="24"/>
          <w:szCs w:val="24"/>
          <w:lang w:val="en-US"/>
        </w:rPr>
        <w:t>chí</w:t>
      </w:r>
    </w:p>
    <w:tbl>
      <w:tblPr>
        <w:tblW w:w="921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312"/>
        <w:gridCol w:w="1246"/>
        <w:gridCol w:w="1478"/>
        <w:gridCol w:w="1295"/>
        <w:gridCol w:w="1300"/>
        <w:gridCol w:w="1276"/>
      </w:tblGrid>
      <w:tr w:rsidR="00987FF9" w:rsidRPr="00220FEF" w14:paraId="2C01AA77" w14:textId="77777777" w:rsidTr="00964DEA">
        <w:tc>
          <w:tcPr>
            <w:tcW w:w="1308" w:type="dxa"/>
            <w:vAlign w:val="center"/>
          </w:tcPr>
          <w:p w14:paraId="4D96AFEC" w14:textId="77777777" w:rsidR="006804DC" w:rsidRPr="00220FEF" w:rsidRDefault="006804DC" w:rsidP="006804DC">
            <w:pPr>
              <w:spacing w:line="312" w:lineRule="auto"/>
              <w:ind w:right="-20" w:firstLine="0"/>
              <w:jc w:val="left"/>
              <w:rPr>
                <w:rFonts w:eastAsia="Times New Roman"/>
                <w:b/>
                <w:bCs/>
                <w:sz w:val="24"/>
                <w:szCs w:val="24"/>
                <w:lang w:val="en-US"/>
              </w:rPr>
            </w:pPr>
            <w:r w:rsidRPr="00220FEF">
              <w:rPr>
                <w:rFonts w:eastAsia="Times New Roman"/>
                <w:b/>
                <w:bCs/>
                <w:sz w:val="24"/>
                <w:szCs w:val="24"/>
                <w:lang w:val="en-US"/>
              </w:rPr>
              <w:t>Tiêu chí</w:t>
            </w:r>
          </w:p>
        </w:tc>
        <w:tc>
          <w:tcPr>
            <w:tcW w:w="2558" w:type="dxa"/>
            <w:gridSpan w:val="2"/>
            <w:vAlign w:val="center"/>
          </w:tcPr>
          <w:p w14:paraId="28E7BF7C" w14:textId="77777777" w:rsidR="006804DC" w:rsidRPr="00220FEF" w:rsidRDefault="006804DC" w:rsidP="006804DC">
            <w:pPr>
              <w:spacing w:line="312" w:lineRule="auto"/>
              <w:ind w:firstLine="0"/>
              <w:jc w:val="center"/>
              <w:rPr>
                <w:rFonts w:eastAsia="Times New Roman"/>
                <w:b/>
                <w:bCs/>
                <w:sz w:val="24"/>
                <w:szCs w:val="24"/>
                <w:lang w:val="en-US"/>
              </w:rPr>
            </w:pPr>
            <w:r w:rsidRPr="00220FEF">
              <w:rPr>
                <w:rFonts w:eastAsia="Times New Roman"/>
                <w:b/>
                <w:bCs/>
                <w:sz w:val="24"/>
                <w:szCs w:val="24"/>
                <w:lang w:val="en-US"/>
              </w:rPr>
              <w:t>Đạt (%)</w:t>
            </w:r>
          </w:p>
        </w:tc>
        <w:tc>
          <w:tcPr>
            <w:tcW w:w="2773" w:type="dxa"/>
            <w:gridSpan w:val="2"/>
            <w:vAlign w:val="center"/>
          </w:tcPr>
          <w:p w14:paraId="5DA9CE37" w14:textId="77777777" w:rsidR="006804DC" w:rsidRPr="00220FEF" w:rsidRDefault="006804DC" w:rsidP="006804DC">
            <w:pPr>
              <w:spacing w:line="312" w:lineRule="auto"/>
              <w:ind w:firstLine="0"/>
              <w:jc w:val="center"/>
              <w:rPr>
                <w:rFonts w:eastAsia="Times New Roman"/>
                <w:b/>
                <w:bCs/>
                <w:sz w:val="24"/>
                <w:szCs w:val="24"/>
                <w:lang w:val="en-US"/>
              </w:rPr>
            </w:pPr>
            <w:r w:rsidRPr="00220FEF">
              <w:rPr>
                <w:rFonts w:eastAsia="Times New Roman"/>
                <w:b/>
                <w:bCs/>
                <w:sz w:val="24"/>
                <w:szCs w:val="24"/>
                <w:lang w:val="en-US"/>
              </w:rPr>
              <w:t>Khá (%)</w:t>
            </w:r>
          </w:p>
        </w:tc>
        <w:tc>
          <w:tcPr>
            <w:tcW w:w="2576" w:type="dxa"/>
            <w:gridSpan w:val="2"/>
          </w:tcPr>
          <w:p w14:paraId="5658E979" w14:textId="77777777" w:rsidR="006804DC" w:rsidRPr="00220FEF" w:rsidRDefault="006804DC" w:rsidP="006804DC">
            <w:pPr>
              <w:spacing w:line="312" w:lineRule="auto"/>
              <w:ind w:firstLine="0"/>
              <w:jc w:val="center"/>
              <w:rPr>
                <w:rFonts w:eastAsia="Times New Roman"/>
                <w:sz w:val="24"/>
                <w:szCs w:val="24"/>
                <w:lang w:val="en-US"/>
              </w:rPr>
            </w:pPr>
            <w:r w:rsidRPr="00220FEF">
              <w:rPr>
                <w:rFonts w:eastAsia="Times New Roman"/>
                <w:b/>
                <w:bCs/>
                <w:sz w:val="24"/>
                <w:szCs w:val="24"/>
                <w:lang w:val="en-US"/>
              </w:rPr>
              <w:t>Tốt (%)</w:t>
            </w:r>
          </w:p>
        </w:tc>
      </w:tr>
      <w:tr w:rsidR="00987FF9" w:rsidRPr="00220FEF" w14:paraId="5C78D0A4" w14:textId="77777777" w:rsidTr="00964DEA">
        <w:tc>
          <w:tcPr>
            <w:tcW w:w="1308" w:type="dxa"/>
            <w:vAlign w:val="center"/>
          </w:tcPr>
          <w:p w14:paraId="56F55319" w14:textId="65410B32" w:rsidR="006804DC" w:rsidRPr="00220FEF" w:rsidRDefault="006804DC" w:rsidP="006804DC">
            <w:pPr>
              <w:spacing w:line="312" w:lineRule="auto"/>
              <w:ind w:right="-20" w:firstLine="0"/>
              <w:jc w:val="left"/>
              <w:rPr>
                <w:rFonts w:eastAsia="Times New Roman"/>
                <w:bCs/>
                <w:sz w:val="24"/>
                <w:szCs w:val="24"/>
                <w:lang w:val="en-US"/>
              </w:rPr>
            </w:pPr>
            <w:r w:rsidRPr="00220FEF">
              <w:rPr>
                <w:rFonts w:eastAsia="Times New Roman"/>
                <w:bCs/>
                <w:sz w:val="24"/>
                <w:szCs w:val="24"/>
                <w:lang w:val="en-US"/>
              </w:rPr>
              <w:t>Tiêu chí</w:t>
            </w:r>
            <w:r w:rsidR="008900BC" w:rsidRPr="00220FEF">
              <w:rPr>
                <w:rFonts w:eastAsia="Times New Roman"/>
                <w:bCs/>
                <w:sz w:val="24"/>
                <w:szCs w:val="24"/>
                <w:lang w:val="en-US"/>
              </w:rPr>
              <w:t xml:space="preserve"> </w:t>
            </w:r>
            <w:r w:rsidRPr="00220FEF">
              <w:rPr>
                <w:rFonts w:eastAsia="Times New Roman"/>
                <w:bCs/>
                <w:sz w:val="24"/>
                <w:szCs w:val="24"/>
                <w:lang w:val="en-US"/>
              </w:rPr>
              <w:t>1</w:t>
            </w:r>
          </w:p>
        </w:tc>
        <w:tc>
          <w:tcPr>
            <w:tcW w:w="1312" w:type="dxa"/>
            <w:vAlign w:val="center"/>
          </w:tcPr>
          <w:p w14:paraId="1C81C4F2"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Số lượng</w:t>
            </w:r>
          </w:p>
        </w:tc>
        <w:tc>
          <w:tcPr>
            <w:tcW w:w="1246" w:type="dxa"/>
            <w:vAlign w:val="center"/>
          </w:tcPr>
          <w:p w14:paraId="396D29BE"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Tỷ lệ (%)</w:t>
            </w:r>
          </w:p>
        </w:tc>
        <w:tc>
          <w:tcPr>
            <w:tcW w:w="1478" w:type="dxa"/>
            <w:vAlign w:val="center"/>
          </w:tcPr>
          <w:p w14:paraId="2BE72FD9"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Số lượng</w:t>
            </w:r>
          </w:p>
        </w:tc>
        <w:tc>
          <w:tcPr>
            <w:tcW w:w="1295" w:type="dxa"/>
            <w:vAlign w:val="center"/>
          </w:tcPr>
          <w:p w14:paraId="5F2358CB"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Tỷ lệ (%)</w:t>
            </w:r>
          </w:p>
        </w:tc>
        <w:tc>
          <w:tcPr>
            <w:tcW w:w="1300" w:type="dxa"/>
            <w:vAlign w:val="center"/>
          </w:tcPr>
          <w:p w14:paraId="6A125017"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Số lượng</w:t>
            </w:r>
          </w:p>
        </w:tc>
        <w:tc>
          <w:tcPr>
            <w:tcW w:w="1276" w:type="dxa"/>
            <w:vAlign w:val="center"/>
          </w:tcPr>
          <w:p w14:paraId="5B977538" w14:textId="77777777" w:rsidR="006804DC" w:rsidRPr="00220FEF" w:rsidRDefault="006804DC" w:rsidP="006804DC">
            <w:pPr>
              <w:spacing w:line="312" w:lineRule="auto"/>
              <w:ind w:right="-20" w:firstLine="0"/>
              <w:jc w:val="center"/>
              <w:rPr>
                <w:rFonts w:eastAsia="Times New Roman"/>
                <w:bCs/>
                <w:sz w:val="24"/>
                <w:szCs w:val="24"/>
                <w:lang w:val="en-US"/>
              </w:rPr>
            </w:pPr>
            <w:r w:rsidRPr="00220FEF">
              <w:rPr>
                <w:rFonts w:eastAsia="Times New Roman"/>
                <w:bCs/>
                <w:sz w:val="24"/>
                <w:szCs w:val="24"/>
                <w:lang w:val="en-US"/>
              </w:rPr>
              <w:t>Tỷ lệ (%)</w:t>
            </w:r>
          </w:p>
        </w:tc>
      </w:tr>
      <w:tr w:rsidR="00987FF9" w:rsidRPr="00220FEF" w14:paraId="40B5DDFF" w14:textId="77777777" w:rsidTr="00964DEA">
        <w:tc>
          <w:tcPr>
            <w:tcW w:w="1308" w:type="dxa"/>
            <w:vAlign w:val="center"/>
          </w:tcPr>
          <w:p w14:paraId="21E9019E" w14:textId="3629740E" w:rsidR="006804DC" w:rsidRPr="00220FEF" w:rsidRDefault="006804DC" w:rsidP="006804DC">
            <w:pPr>
              <w:spacing w:line="312" w:lineRule="auto"/>
              <w:ind w:right="-20" w:firstLine="0"/>
              <w:jc w:val="left"/>
              <w:rPr>
                <w:rFonts w:eastAsia="Times New Roman"/>
                <w:bCs/>
                <w:sz w:val="24"/>
                <w:szCs w:val="24"/>
                <w:lang w:val="en-US"/>
              </w:rPr>
            </w:pPr>
            <w:r w:rsidRPr="00220FEF">
              <w:rPr>
                <w:rFonts w:eastAsia="Times New Roman"/>
                <w:bCs/>
                <w:sz w:val="24"/>
                <w:szCs w:val="24"/>
                <w:lang w:val="en-US"/>
              </w:rPr>
              <w:t>Tiêu chí</w:t>
            </w:r>
            <w:r w:rsidR="008900BC" w:rsidRPr="00220FEF">
              <w:rPr>
                <w:rFonts w:eastAsia="Times New Roman"/>
                <w:bCs/>
                <w:sz w:val="24"/>
                <w:szCs w:val="24"/>
                <w:lang w:val="en-US"/>
              </w:rPr>
              <w:t xml:space="preserve"> </w:t>
            </w:r>
            <w:r w:rsidRPr="00220FEF">
              <w:rPr>
                <w:rFonts w:eastAsia="Times New Roman"/>
                <w:bCs/>
                <w:sz w:val="24"/>
                <w:szCs w:val="24"/>
                <w:lang w:val="en-US"/>
              </w:rPr>
              <w:t>2</w:t>
            </w:r>
          </w:p>
        </w:tc>
        <w:tc>
          <w:tcPr>
            <w:tcW w:w="1312" w:type="dxa"/>
            <w:vAlign w:val="center"/>
          </w:tcPr>
          <w:p w14:paraId="02EFBC4E"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246" w:type="dxa"/>
          </w:tcPr>
          <w:p w14:paraId="4217AEC3"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478" w:type="dxa"/>
            <w:vAlign w:val="center"/>
          </w:tcPr>
          <w:p w14:paraId="2198520D"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295" w:type="dxa"/>
          </w:tcPr>
          <w:p w14:paraId="6B9073B8"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300" w:type="dxa"/>
          </w:tcPr>
          <w:p w14:paraId="1FB44020"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276" w:type="dxa"/>
            <w:vAlign w:val="center"/>
          </w:tcPr>
          <w:p w14:paraId="610CBCDA" w14:textId="77777777" w:rsidR="006804DC" w:rsidRPr="00220FEF" w:rsidRDefault="006804DC" w:rsidP="006804DC">
            <w:pPr>
              <w:spacing w:line="312" w:lineRule="auto"/>
              <w:ind w:right="-20" w:firstLine="0"/>
              <w:jc w:val="left"/>
              <w:rPr>
                <w:rFonts w:eastAsia="Times New Roman"/>
                <w:bCs/>
                <w:sz w:val="24"/>
                <w:szCs w:val="24"/>
                <w:lang w:val="en-US"/>
              </w:rPr>
            </w:pPr>
          </w:p>
        </w:tc>
      </w:tr>
      <w:tr w:rsidR="00987FF9" w:rsidRPr="00220FEF" w14:paraId="42AB1E1C" w14:textId="77777777" w:rsidTr="00964DEA">
        <w:tc>
          <w:tcPr>
            <w:tcW w:w="1308" w:type="dxa"/>
            <w:vAlign w:val="center"/>
          </w:tcPr>
          <w:p w14:paraId="1C126192" w14:textId="77777777" w:rsidR="006804DC" w:rsidRPr="00220FEF" w:rsidRDefault="006804DC" w:rsidP="006804DC">
            <w:pPr>
              <w:spacing w:line="312" w:lineRule="auto"/>
              <w:ind w:right="-20" w:firstLine="0"/>
              <w:jc w:val="left"/>
              <w:rPr>
                <w:rFonts w:eastAsia="Times New Roman"/>
                <w:bCs/>
                <w:sz w:val="24"/>
                <w:szCs w:val="24"/>
                <w:lang w:val="en-US"/>
              </w:rPr>
            </w:pPr>
            <w:r w:rsidRPr="00220FEF">
              <w:rPr>
                <w:rFonts w:eastAsia="Times New Roman"/>
                <w:bCs/>
                <w:sz w:val="24"/>
                <w:szCs w:val="24"/>
                <w:lang w:val="en-US"/>
              </w:rPr>
              <w:t>…..</w:t>
            </w:r>
          </w:p>
        </w:tc>
        <w:tc>
          <w:tcPr>
            <w:tcW w:w="1312" w:type="dxa"/>
            <w:vAlign w:val="center"/>
          </w:tcPr>
          <w:p w14:paraId="0835E107"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246" w:type="dxa"/>
          </w:tcPr>
          <w:p w14:paraId="16068BDB"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478" w:type="dxa"/>
            <w:vAlign w:val="center"/>
          </w:tcPr>
          <w:p w14:paraId="143020E2"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295" w:type="dxa"/>
          </w:tcPr>
          <w:p w14:paraId="156A4D27"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300" w:type="dxa"/>
          </w:tcPr>
          <w:p w14:paraId="2A1E9CD9" w14:textId="77777777" w:rsidR="006804DC" w:rsidRPr="00220FEF" w:rsidRDefault="006804DC" w:rsidP="006804DC">
            <w:pPr>
              <w:spacing w:line="312" w:lineRule="auto"/>
              <w:ind w:right="-20" w:firstLine="0"/>
              <w:jc w:val="left"/>
              <w:rPr>
                <w:rFonts w:eastAsia="Times New Roman"/>
                <w:bCs/>
                <w:sz w:val="24"/>
                <w:szCs w:val="24"/>
                <w:lang w:val="en-US"/>
              </w:rPr>
            </w:pPr>
          </w:p>
        </w:tc>
        <w:tc>
          <w:tcPr>
            <w:tcW w:w="1276" w:type="dxa"/>
            <w:vAlign w:val="center"/>
          </w:tcPr>
          <w:p w14:paraId="7373F5D7" w14:textId="77777777" w:rsidR="006804DC" w:rsidRPr="00220FEF" w:rsidRDefault="006804DC" w:rsidP="006804DC">
            <w:pPr>
              <w:spacing w:line="312" w:lineRule="auto"/>
              <w:ind w:right="-20" w:firstLine="0"/>
              <w:jc w:val="left"/>
              <w:rPr>
                <w:rFonts w:eastAsia="Times New Roman"/>
                <w:bCs/>
                <w:sz w:val="24"/>
                <w:szCs w:val="24"/>
                <w:lang w:val="en-US"/>
              </w:rPr>
            </w:pPr>
          </w:p>
        </w:tc>
      </w:tr>
    </w:tbl>
    <w:p w14:paraId="41B7F1D6" w14:textId="77777777" w:rsidR="00964DEA" w:rsidRPr="00220FEF" w:rsidRDefault="00964DEA" w:rsidP="00964DEA">
      <w:pPr>
        <w:spacing w:line="240" w:lineRule="auto"/>
        <w:ind w:right="-6" w:firstLine="0"/>
        <w:rPr>
          <w:rFonts w:eastAsia="Times New Roman"/>
          <w:b/>
          <w:bCs/>
          <w:sz w:val="24"/>
          <w:szCs w:val="24"/>
        </w:rPr>
      </w:pPr>
    </w:p>
    <w:p w14:paraId="39AEEC51" w14:textId="77777777" w:rsidR="006804DC" w:rsidRPr="00220FEF" w:rsidRDefault="006804DC" w:rsidP="006804DC">
      <w:pPr>
        <w:spacing w:line="312" w:lineRule="auto"/>
        <w:ind w:right="-6" w:firstLine="0"/>
        <w:rPr>
          <w:rFonts w:eastAsia="Times New Roman"/>
          <w:sz w:val="24"/>
          <w:szCs w:val="24"/>
          <w:lang w:val="en-US"/>
        </w:rPr>
      </w:pPr>
      <w:r w:rsidRPr="00220FEF">
        <w:rPr>
          <w:rFonts w:eastAsia="Times New Roman"/>
          <w:b/>
          <w:bCs/>
          <w:sz w:val="24"/>
          <w:szCs w:val="24"/>
          <w:lang w:val="en-US"/>
        </w:rPr>
        <w:t>4.</w:t>
      </w:r>
      <w:r w:rsidRPr="00220FEF">
        <w:rPr>
          <w:rFonts w:eastAsia="Times New Roman"/>
          <w:sz w:val="24"/>
          <w:szCs w:val="24"/>
          <w:lang w:val="en-US"/>
        </w:rPr>
        <w:t xml:space="preserve"> </w:t>
      </w:r>
      <w:r w:rsidRPr="00220FEF">
        <w:rPr>
          <w:rFonts w:eastAsia="Times New Roman"/>
          <w:b/>
          <w:bCs/>
          <w:sz w:val="24"/>
          <w:szCs w:val="24"/>
          <w:lang w:val="en-US"/>
        </w:rPr>
        <w:t>Đánh</w:t>
      </w:r>
      <w:r w:rsidRPr="00220FEF">
        <w:rPr>
          <w:rFonts w:eastAsia="Times New Roman"/>
          <w:spacing w:val="1"/>
          <w:sz w:val="24"/>
          <w:szCs w:val="24"/>
          <w:lang w:val="en-US"/>
        </w:rPr>
        <w:t xml:space="preserve"> </w:t>
      </w:r>
      <w:r w:rsidRPr="00220FEF">
        <w:rPr>
          <w:rFonts w:eastAsia="Times New Roman"/>
          <w:b/>
          <w:bCs/>
          <w:sz w:val="24"/>
          <w:szCs w:val="24"/>
          <w:lang w:val="en-US"/>
        </w:rPr>
        <w:t>giá</w:t>
      </w:r>
      <w:r w:rsidRPr="00220FEF">
        <w:rPr>
          <w:rFonts w:eastAsia="Times New Roman"/>
          <w:sz w:val="24"/>
          <w:szCs w:val="24"/>
          <w:lang w:val="en-US"/>
        </w:rPr>
        <w:t xml:space="preserve"> </w:t>
      </w:r>
      <w:r w:rsidRPr="00220FEF">
        <w:rPr>
          <w:rFonts w:eastAsia="Times New Roman"/>
          <w:b/>
          <w:bCs/>
          <w:sz w:val="24"/>
          <w:szCs w:val="24"/>
          <w:lang w:val="en-US"/>
        </w:rPr>
        <w:t>ch</w:t>
      </w:r>
      <w:r w:rsidRPr="00220FEF">
        <w:rPr>
          <w:rFonts w:eastAsia="Times New Roman"/>
          <w:b/>
          <w:bCs/>
          <w:spacing w:val="2"/>
          <w:sz w:val="24"/>
          <w:szCs w:val="24"/>
          <w:lang w:val="en-US"/>
        </w:rPr>
        <w:t>u</w:t>
      </w:r>
      <w:r w:rsidRPr="00220FEF">
        <w:rPr>
          <w:rFonts w:eastAsia="Times New Roman"/>
          <w:b/>
          <w:bCs/>
          <w:sz w:val="24"/>
          <w:szCs w:val="24"/>
          <w:lang w:val="en-US"/>
        </w:rPr>
        <w:t>ng</w:t>
      </w:r>
      <w:r w:rsidRPr="00220FEF">
        <w:rPr>
          <w:rFonts w:eastAsia="Times New Roman"/>
          <w:sz w:val="24"/>
          <w:szCs w:val="24"/>
          <w:lang w:val="en-US"/>
        </w:rPr>
        <w:t xml:space="preserve"> </w:t>
      </w:r>
      <w:r w:rsidRPr="00220FEF">
        <w:rPr>
          <w:rFonts w:eastAsia="Times New Roman"/>
          <w:b/>
          <w:bCs/>
          <w:sz w:val="24"/>
          <w:szCs w:val="24"/>
          <w:lang w:val="en-US"/>
        </w:rPr>
        <w:t>c</w:t>
      </w:r>
      <w:r w:rsidRPr="00220FEF">
        <w:rPr>
          <w:rFonts w:eastAsia="Times New Roman"/>
          <w:b/>
          <w:bCs/>
          <w:spacing w:val="2"/>
          <w:sz w:val="24"/>
          <w:szCs w:val="24"/>
          <w:lang w:val="en-US"/>
        </w:rPr>
        <w:t>ủ</w:t>
      </w:r>
      <w:r w:rsidRPr="00220FEF">
        <w:rPr>
          <w:rFonts w:eastAsia="Times New Roman"/>
          <w:b/>
          <w:bCs/>
          <w:sz w:val="24"/>
          <w:szCs w:val="24"/>
          <w:lang w:val="en-US"/>
        </w:rPr>
        <w:t>a</w:t>
      </w:r>
      <w:r w:rsidRPr="00220FEF">
        <w:rPr>
          <w:rFonts w:eastAsia="Times New Roman"/>
          <w:sz w:val="24"/>
          <w:szCs w:val="24"/>
          <w:lang w:val="en-US"/>
        </w:rPr>
        <w:t xml:space="preserve"> </w:t>
      </w:r>
      <w:r w:rsidRPr="00220FEF">
        <w:rPr>
          <w:rFonts w:eastAsia="Times New Roman"/>
          <w:b/>
          <w:bCs/>
          <w:spacing w:val="1"/>
          <w:sz w:val="24"/>
          <w:szCs w:val="24"/>
          <w:lang w:val="en-US"/>
        </w:rPr>
        <w:t>k</w:t>
      </w:r>
      <w:r w:rsidRPr="00220FEF">
        <w:rPr>
          <w:rFonts w:eastAsia="Times New Roman"/>
          <w:b/>
          <w:bCs/>
          <w:sz w:val="24"/>
          <w:szCs w:val="24"/>
          <w:lang w:val="en-US"/>
        </w:rPr>
        <w:t>hoa/</w:t>
      </w:r>
      <w:r w:rsidRPr="00220FEF">
        <w:rPr>
          <w:rFonts w:eastAsia="Times New Roman"/>
          <w:b/>
          <w:bCs/>
          <w:spacing w:val="2"/>
          <w:sz w:val="24"/>
          <w:szCs w:val="24"/>
          <w:lang w:val="en-US"/>
        </w:rPr>
        <w:t>b</w:t>
      </w:r>
      <w:r w:rsidRPr="00220FEF">
        <w:rPr>
          <w:rFonts w:eastAsia="Times New Roman"/>
          <w:b/>
          <w:bCs/>
          <w:sz w:val="24"/>
          <w:szCs w:val="24"/>
          <w:lang w:val="en-US"/>
        </w:rPr>
        <w:t>ộ</w:t>
      </w:r>
      <w:r w:rsidRPr="00220FEF">
        <w:rPr>
          <w:rFonts w:eastAsia="Times New Roman"/>
          <w:spacing w:val="1"/>
          <w:sz w:val="24"/>
          <w:szCs w:val="24"/>
          <w:lang w:val="en-US"/>
        </w:rPr>
        <w:t xml:space="preserve"> </w:t>
      </w:r>
      <w:r w:rsidRPr="00220FEF">
        <w:rPr>
          <w:rFonts w:eastAsia="Times New Roman"/>
          <w:b/>
          <w:bCs/>
          <w:spacing w:val="-1"/>
          <w:sz w:val="24"/>
          <w:szCs w:val="24"/>
          <w:lang w:val="en-US"/>
        </w:rPr>
        <w:t>m</w:t>
      </w:r>
      <w:r w:rsidRPr="00220FEF">
        <w:rPr>
          <w:rFonts w:eastAsia="Times New Roman"/>
          <w:b/>
          <w:bCs/>
          <w:sz w:val="24"/>
          <w:szCs w:val="24"/>
          <w:lang w:val="en-US"/>
        </w:rPr>
        <w:t>ôn</w:t>
      </w:r>
      <w:r w:rsidRPr="00220FEF">
        <w:rPr>
          <w:rFonts w:eastAsia="Times New Roman"/>
          <w:spacing w:val="2"/>
          <w:sz w:val="24"/>
          <w:szCs w:val="24"/>
          <w:lang w:val="en-US"/>
        </w:rPr>
        <w:t xml:space="preserve"> </w:t>
      </w:r>
      <w:r w:rsidRPr="00220FEF">
        <w:rPr>
          <w:rFonts w:eastAsia="Times New Roman"/>
          <w:b/>
          <w:bCs/>
          <w:sz w:val="24"/>
          <w:szCs w:val="24"/>
          <w:lang w:val="en-US"/>
        </w:rPr>
        <w:t>về</w:t>
      </w:r>
      <w:r w:rsidRPr="00220FEF">
        <w:rPr>
          <w:rFonts w:eastAsia="Times New Roman"/>
          <w:sz w:val="24"/>
          <w:szCs w:val="24"/>
          <w:lang w:val="en-US"/>
        </w:rPr>
        <w:t xml:space="preserve"> </w:t>
      </w:r>
      <w:r w:rsidRPr="00220FEF">
        <w:rPr>
          <w:rFonts w:eastAsia="Times New Roman"/>
          <w:b/>
          <w:bCs/>
          <w:sz w:val="24"/>
          <w:szCs w:val="24"/>
          <w:lang w:val="en-US"/>
        </w:rPr>
        <w:t>n</w:t>
      </w:r>
      <w:r w:rsidRPr="00220FEF">
        <w:rPr>
          <w:rFonts w:eastAsia="Times New Roman"/>
          <w:b/>
          <w:bCs/>
          <w:spacing w:val="2"/>
          <w:sz w:val="24"/>
          <w:szCs w:val="24"/>
          <w:lang w:val="en-US"/>
        </w:rPr>
        <w:t>ă</w:t>
      </w:r>
      <w:r w:rsidRPr="00220FEF">
        <w:rPr>
          <w:rFonts w:eastAsia="Times New Roman"/>
          <w:b/>
          <w:bCs/>
          <w:sz w:val="24"/>
          <w:szCs w:val="24"/>
          <w:lang w:val="en-US"/>
        </w:rPr>
        <w:t>ng</w:t>
      </w:r>
      <w:r w:rsidRPr="00220FEF">
        <w:rPr>
          <w:rFonts w:eastAsia="Times New Roman"/>
          <w:sz w:val="24"/>
          <w:szCs w:val="24"/>
          <w:lang w:val="en-US"/>
        </w:rPr>
        <w:t xml:space="preserve"> </w:t>
      </w:r>
      <w:r w:rsidRPr="00220FEF">
        <w:rPr>
          <w:rFonts w:eastAsia="Times New Roman"/>
          <w:b/>
          <w:bCs/>
          <w:sz w:val="24"/>
          <w:szCs w:val="24"/>
          <w:lang w:val="en-US"/>
        </w:rPr>
        <w:t>lực</w:t>
      </w:r>
      <w:r w:rsidRPr="00220FEF">
        <w:rPr>
          <w:rFonts w:eastAsia="Times New Roman"/>
          <w:sz w:val="24"/>
          <w:szCs w:val="24"/>
          <w:lang w:val="en-US"/>
        </w:rPr>
        <w:t xml:space="preserve"> </w:t>
      </w:r>
      <w:r w:rsidRPr="00220FEF">
        <w:rPr>
          <w:rFonts w:eastAsia="Times New Roman"/>
          <w:b/>
          <w:bCs/>
          <w:sz w:val="24"/>
          <w:szCs w:val="24"/>
          <w:lang w:val="en-US"/>
        </w:rPr>
        <w:t>giả</w:t>
      </w:r>
      <w:r w:rsidRPr="00220FEF">
        <w:rPr>
          <w:rFonts w:eastAsia="Times New Roman"/>
          <w:b/>
          <w:bCs/>
          <w:spacing w:val="2"/>
          <w:sz w:val="24"/>
          <w:szCs w:val="24"/>
          <w:lang w:val="en-US"/>
        </w:rPr>
        <w:t>n</w:t>
      </w:r>
      <w:r w:rsidRPr="00220FEF">
        <w:rPr>
          <w:rFonts w:eastAsia="Times New Roman"/>
          <w:b/>
          <w:bCs/>
          <w:sz w:val="24"/>
          <w:szCs w:val="24"/>
          <w:lang w:val="en-US"/>
        </w:rPr>
        <w:t>g</w:t>
      </w:r>
      <w:r w:rsidRPr="00220FEF">
        <w:rPr>
          <w:rFonts w:eastAsia="Times New Roman"/>
          <w:sz w:val="24"/>
          <w:szCs w:val="24"/>
          <w:lang w:val="en-US"/>
        </w:rPr>
        <w:t xml:space="preserve"> </w:t>
      </w:r>
      <w:r w:rsidRPr="00220FEF">
        <w:rPr>
          <w:rFonts w:eastAsia="Times New Roman"/>
          <w:b/>
          <w:bCs/>
          <w:sz w:val="24"/>
          <w:szCs w:val="24"/>
          <w:lang w:val="en-US"/>
        </w:rPr>
        <w:t>viên</w:t>
      </w:r>
      <w:r w:rsidRPr="00220FEF">
        <w:rPr>
          <w:rFonts w:eastAsia="Times New Roman"/>
          <w:sz w:val="24"/>
          <w:szCs w:val="24"/>
          <w:lang w:val="en-US"/>
        </w:rPr>
        <w:t xml:space="preserve"> </w:t>
      </w:r>
    </w:p>
    <w:p w14:paraId="06ACB898" w14:textId="77777777" w:rsidR="006804DC" w:rsidRPr="00220FEF" w:rsidRDefault="006804DC" w:rsidP="006804DC">
      <w:pPr>
        <w:spacing w:line="312" w:lineRule="auto"/>
        <w:ind w:right="2979" w:firstLine="0"/>
        <w:jc w:val="left"/>
        <w:rPr>
          <w:rFonts w:eastAsia="Times New Roman"/>
          <w:i/>
          <w:iCs/>
          <w:sz w:val="24"/>
          <w:szCs w:val="24"/>
          <w:lang w:val="en-US"/>
        </w:rPr>
      </w:pPr>
      <w:r w:rsidRPr="00220FEF">
        <w:rPr>
          <w:rFonts w:eastAsia="Times New Roman"/>
          <w:i/>
          <w:iCs/>
          <w:sz w:val="24"/>
          <w:szCs w:val="24"/>
          <w:lang w:val="en-US"/>
        </w:rPr>
        <w:t>4.1.</w:t>
      </w:r>
      <w:r w:rsidRPr="00220FEF">
        <w:rPr>
          <w:rFonts w:eastAsia="Times New Roman"/>
          <w:sz w:val="24"/>
          <w:szCs w:val="24"/>
          <w:lang w:val="en-US"/>
        </w:rPr>
        <w:t xml:space="preserve"> </w:t>
      </w:r>
      <w:r w:rsidRPr="00220FEF">
        <w:rPr>
          <w:rFonts w:eastAsia="Times New Roman"/>
          <w:i/>
          <w:iCs/>
          <w:sz w:val="24"/>
          <w:szCs w:val="24"/>
          <w:lang w:val="en-US"/>
        </w:rPr>
        <w:t>Những</w:t>
      </w:r>
      <w:r w:rsidRPr="00220FEF">
        <w:rPr>
          <w:rFonts w:eastAsia="Times New Roman"/>
          <w:sz w:val="24"/>
          <w:szCs w:val="24"/>
          <w:lang w:val="en-US"/>
        </w:rPr>
        <w:t xml:space="preserve"> </w:t>
      </w:r>
      <w:r w:rsidRPr="00220FEF">
        <w:rPr>
          <w:rFonts w:eastAsia="Times New Roman"/>
          <w:i/>
          <w:iCs/>
          <w:spacing w:val="1"/>
          <w:sz w:val="24"/>
          <w:szCs w:val="24"/>
          <w:lang w:val="en-US"/>
        </w:rPr>
        <w:t>đ</w:t>
      </w:r>
      <w:r w:rsidRPr="00220FEF">
        <w:rPr>
          <w:rFonts w:eastAsia="Times New Roman"/>
          <w:i/>
          <w:iCs/>
          <w:sz w:val="24"/>
          <w:szCs w:val="24"/>
          <w:lang w:val="en-US"/>
        </w:rPr>
        <w:t>iểm</w:t>
      </w:r>
      <w:r w:rsidRPr="00220FEF">
        <w:rPr>
          <w:rFonts w:eastAsia="Times New Roman"/>
          <w:sz w:val="24"/>
          <w:szCs w:val="24"/>
          <w:lang w:val="en-US"/>
        </w:rPr>
        <w:t xml:space="preserve"> </w:t>
      </w:r>
      <w:r w:rsidRPr="00220FEF">
        <w:rPr>
          <w:rFonts w:eastAsia="Times New Roman"/>
          <w:i/>
          <w:iCs/>
          <w:sz w:val="24"/>
          <w:szCs w:val="24"/>
          <w:lang w:val="en-US"/>
        </w:rPr>
        <w:t>m</w:t>
      </w:r>
      <w:r w:rsidRPr="00220FEF">
        <w:rPr>
          <w:rFonts w:eastAsia="Times New Roman"/>
          <w:i/>
          <w:iCs/>
          <w:spacing w:val="2"/>
          <w:sz w:val="24"/>
          <w:szCs w:val="24"/>
          <w:lang w:val="en-US"/>
        </w:rPr>
        <w:t>ạ</w:t>
      </w:r>
      <w:r w:rsidRPr="00220FEF">
        <w:rPr>
          <w:rFonts w:eastAsia="Times New Roman"/>
          <w:i/>
          <w:iCs/>
          <w:sz w:val="24"/>
          <w:szCs w:val="24"/>
          <w:lang w:val="en-US"/>
        </w:rPr>
        <w:t>nh:</w:t>
      </w:r>
    </w:p>
    <w:p w14:paraId="3B8BB3F8" w14:textId="7983F427" w:rsidR="00964DEA" w:rsidRPr="00220FEF" w:rsidRDefault="00964DEA" w:rsidP="00964DEA">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2DA7281B" w14:textId="77777777" w:rsidR="006804DC" w:rsidRPr="00220FEF" w:rsidRDefault="006804DC" w:rsidP="006804DC">
      <w:pPr>
        <w:spacing w:line="312" w:lineRule="auto"/>
        <w:ind w:right="38" w:firstLine="0"/>
        <w:rPr>
          <w:rFonts w:eastAsia="Times New Roman"/>
          <w:i/>
          <w:iCs/>
          <w:sz w:val="24"/>
          <w:szCs w:val="24"/>
          <w:lang w:val="en-US"/>
        </w:rPr>
      </w:pPr>
      <w:r w:rsidRPr="00220FEF">
        <w:rPr>
          <w:rFonts w:eastAsia="Times New Roman"/>
          <w:i/>
          <w:iCs/>
          <w:sz w:val="24"/>
          <w:szCs w:val="24"/>
          <w:lang w:val="en-US"/>
        </w:rPr>
        <w:t>4.2.</w:t>
      </w:r>
      <w:r w:rsidRPr="00220FEF">
        <w:rPr>
          <w:rFonts w:eastAsia="Times New Roman"/>
          <w:sz w:val="24"/>
          <w:szCs w:val="24"/>
          <w:lang w:val="en-US"/>
        </w:rPr>
        <w:t xml:space="preserve"> </w:t>
      </w:r>
      <w:r w:rsidRPr="00220FEF">
        <w:rPr>
          <w:rFonts w:eastAsia="Times New Roman"/>
          <w:i/>
          <w:iCs/>
          <w:sz w:val="24"/>
          <w:szCs w:val="24"/>
          <w:lang w:val="en-US"/>
        </w:rPr>
        <w:t>Những</w:t>
      </w:r>
      <w:r w:rsidRPr="00220FEF">
        <w:rPr>
          <w:rFonts w:eastAsia="Times New Roman"/>
          <w:sz w:val="24"/>
          <w:szCs w:val="24"/>
          <w:lang w:val="en-US"/>
        </w:rPr>
        <w:t xml:space="preserve"> </w:t>
      </w:r>
      <w:r w:rsidRPr="00220FEF">
        <w:rPr>
          <w:rFonts w:eastAsia="Times New Roman"/>
          <w:i/>
          <w:iCs/>
          <w:spacing w:val="1"/>
          <w:sz w:val="24"/>
          <w:szCs w:val="24"/>
          <w:lang w:val="en-US"/>
        </w:rPr>
        <w:t>đ</w:t>
      </w:r>
      <w:r w:rsidRPr="00220FEF">
        <w:rPr>
          <w:rFonts w:eastAsia="Times New Roman"/>
          <w:i/>
          <w:iCs/>
          <w:sz w:val="24"/>
          <w:szCs w:val="24"/>
          <w:lang w:val="en-US"/>
        </w:rPr>
        <w:t>iểm</w:t>
      </w:r>
      <w:r w:rsidRPr="00220FEF">
        <w:rPr>
          <w:rFonts w:eastAsia="Times New Roman"/>
          <w:sz w:val="24"/>
          <w:szCs w:val="24"/>
          <w:lang w:val="en-US"/>
        </w:rPr>
        <w:t xml:space="preserve"> </w:t>
      </w:r>
      <w:r w:rsidRPr="00220FEF">
        <w:rPr>
          <w:rFonts w:eastAsia="Times New Roman"/>
          <w:i/>
          <w:iCs/>
          <w:sz w:val="24"/>
          <w:szCs w:val="24"/>
          <w:lang w:val="en-US"/>
        </w:rPr>
        <w:t>tồn</w:t>
      </w:r>
      <w:r w:rsidRPr="00220FEF">
        <w:rPr>
          <w:rFonts w:eastAsia="Times New Roman"/>
          <w:spacing w:val="2"/>
          <w:sz w:val="24"/>
          <w:szCs w:val="24"/>
          <w:lang w:val="en-US"/>
        </w:rPr>
        <w:t xml:space="preserve"> </w:t>
      </w:r>
      <w:r w:rsidRPr="00220FEF">
        <w:rPr>
          <w:rFonts w:eastAsia="Times New Roman"/>
          <w:i/>
          <w:iCs/>
          <w:sz w:val="24"/>
          <w:szCs w:val="24"/>
          <w:lang w:val="en-US"/>
        </w:rPr>
        <w:t>tạ</w:t>
      </w:r>
      <w:r w:rsidRPr="00220FEF">
        <w:rPr>
          <w:rFonts w:eastAsia="Times New Roman"/>
          <w:i/>
          <w:iCs/>
          <w:spacing w:val="1"/>
          <w:sz w:val="24"/>
          <w:szCs w:val="24"/>
          <w:lang w:val="en-US"/>
        </w:rPr>
        <w:t>i</w:t>
      </w:r>
      <w:r w:rsidRPr="00220FEF">
        <w:rPr>
          <w:rFonts w:eastAsia="Times New Roman"/>
          <w:i/>
          <w:iCs/>
          <w:sz w:val="24"/>
          <w:szCs w:val="24"/>
          <w:lang w:val="en-US"/>
        </w:rPr>
        <w:t>:</w:t>
      </w:r>
    </w:p>
    <w:p w14:paraId="5962C95E" w14:textId="77777777" w:rsidR="00964DEA" w:rsidRPr="00220FEF" w:rsidRDefault="00964DEA" w:rsidP="00964DEA">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45D19E7F" w14:textId="77777777" w:rsidR="006804DC" w:rsidRPr="00220FEF" w:rsidRDefault="006804DC" w:rsidP="006804DC">
      <w:pPr>
        <w:spacing w:line="312" w:lineRule="auto"/>
        <w:ind w:left="1" w:right="225" w:firstLine="0"/>
        <w:jc w:val="left"/>
        <w:rPr>
          <w:rFonts w:eastAsia="Times New Roman"/>
          <w:i/>
          <w:iCs/>
          <w:sz w:val="24"/>
          <w:szCs w:val="24"/>
          <w:lang w:val="en-US"/>
        </w:rPr>
      </w:pPr>
      <w:r w:rsidRPr="00220FEF">
        <w:rPr>
          <w:rFonts w:eastAsia="Times New Roman"/>
          <w:i/>
          <w:iCs/>
          <w:sz w:val="24"/>
          <w:szCs w:val="24"/>
          <w:lang w:val="en-US"/>
        </w:rPr>
        <w:t>4.3.</w:t>
      </w:r>
      <w:r w:rsidRPr="00220FEF">
        <w:rPr>
          <w:rFonts w:eastAsia="Times New Roman"/>
          <w:spacing w:val="4"/>
          <w:sz w:val="24"/>
          <w:szCs w:val="24"/>
          <w:lang w:val="en-US"/>
        </w:rPr>
        <w:t xml:space="preserve"> </w:t>
      </w:r>
      <w:r w:rsidRPr="00220FEF">
        <w:rPr>
          <w:rFonts w:eastAsia="Times New Roman"/>
          <w:i/>
          <w:iCs/>
          <w:sz w:val="24"/>
          <w:szCs w:val="24"/>
          <w:lang w:val="en-US"/>
        </w:rPr>
        <w:t>Kế</w:t>
      </w:r>
      <w:r w:rsidRPr="00220FEF">
        <w:rPr>
          <w:rFonts w:eastAsia="Times New Roman"/>
          <w:spacing w:val="7"/>
          <w:sz w:val="24"/>
          <w:szCs w:val="24"/>
          <w:lang w:val="en-US"/>
        </w:rPr>
        <w:t xml:space="preserve"> </w:t>
      </w:r>
      <w:r w:rsidRPr="00220FEF">
        <w:rPr>
          <w:rFonts w:eastAsia="Times New Roman"/>
          <w:i/>
          <w:iCs/>
          <w:sz w:val="24"/>
          <w:szCs w:val="24"/>
          <w:lang w:val="en-US"/>
        </w:rPr>
        <w:t>hoạch</w:t>
      </w:r>
      <w:r w:rsidRPr="00220FEF">
        <w:rPr>
          <w:rFonts w:eastAsia="Times New Roman"/>
          <w:spacing w:val="7"/>
          <w:sz w:val="24"/>
          <w:szCs w:val="24"/>
          <w:lang w:val="en-US"/>
        </w:rPr>
        <w:t xml:space="preserve"> </w:t>
      </w:r>
      <w:r w:rsidRPr="00220FEF">
        <w:rPr>
          <w:rFonts w:eastAsia="Times New Roman"/>
          <w:i/>
          <w:iCs/>
          <w:sz w:val="24"/>
          <w:szCs w:val="24"/>
          <w:lang w:val="en-US"/>
        </w:rPr>
        <w:t>đào</w:t>
      </w:r>
      <w:r w:rsidRPr="00220FEF">
        <w:rPr>
          <w:rFonts w:eastAsia="Times New Roman"/>
          <w:spacing w:val="6"/>
          <w:sz w:val="24"/>
          <w:szCs w:val="24"/>
          <w:lang w:val="en-US"/>
        </w:rPr>
        <w:t xml:space="preserve"> </w:t>
      </w:r>
      <w:r w:rsidRPr="00220FEF">
        <w:rPr>
          <w:rFonts w:eastAsia="Times New Roman"/>
          <w:i/>
          <w:iCs/>
          <w:sz w:val="24"/>
          <w:szCs w:val="24"/>
          <w:lang w:val="en-US"/>
        </w:rPr>
        <w:t>tạo,</w:t>
      </w:r>
      <w:r w:rsidRPr="00220FEF">
        <w:rPr>
          <w:rFonts w:eastAsia="Times New Roman"/>
          <w:spacing w:val="7"/>
          <w:sz w:val="24"/>
          <w:szCs w:val="24"/>
          <w:lang w:val="en-US"/>
        </w:rPr>
        <w:t xml:space="preserve"> </w:t>
      </w:r>
      <w:r w:rsidRPr="00220FEF">
        <w:rPr>
          <w:rFonts w:eastAsia="Times New Roman"/>
          <w:i/>
          <w:iCs/>
          <w:spacing w:val="2"/>
          <w:sz w:val="24"/>
          <w:szCs w:val="24"/>
          <w:lang w:val="en-US"/>
        </w:rPr>
        <w:t>b</w:t>
      </w:r>
      <w:r w:rsidRPr="00220FEF">
        <w:rPr>
          <w:rFonts w:eastAsia="Times New Roman"/>
          <w:i/>
          <w:iCs/>
          <w:sz w:val="24"/>
          <w:szCs w:val="24"/>
          <w:lang w:val="en-US"/>
        </w:rPr>
        <w:t>ồi</w:t>
      </w:r>
      <w:r w:rsidRPr="00220FEF">
        <w:rPr>
          <w:rFonts w:eastAsia="Times New Roman"/>
          <w:spacing w:val="4"/>
          <w:sz w:val="24"/>
          <w:szCs w:val="24"/>
          <w:lang w:val="en-US"/>
        </w:rPr>
        <w:t xml:space="preserve"> </w:t>
      </w:r>
      <w:r w:rsidRPr="00220FEF">
        <w:rPr>
          <w:rFonts w:eastAsia="Times New Roman"/>
          <w:i/>
          <w:iCs/>
          <w:sz w:val="24"/>
          <w:szCs w:val="24"/>
          <w:lang w:val="en-US"/>
        </w:rPr>
        <w:t>dư</w:t>
      </w:r>
      <w:r w:rsidRPr="00220FEF">
        <w:rPr>
          <w:rFonts w:eastAsia="Times New Roman"/>
          <w:i/>
          <w:iCs/>
          <w:spacing w:val="1"/>
          <w:sz w:val="24"/>
          <w:szCs w:val="24"/>
          <w:lang w:val="en-US"/>
        </w:rPr>
        <w:t>ỡ</w:t>
      </w:r>
      <w:r w:rsidRPr="00220FEF">
        <w:rPr>
          <w:rFonts w:eastAsia="Times New Roman"/>
          <w:i/>
          <w:iCs/>
          <w:sz w:val="24"/>
          <w:szCs w:val="24"/>
          <w:lang w:val="en-US"/>
        </w:rPr>
        <w:t>ng</w:t>
      </w:r>
      <w:r w:rsidRPr="00220FEF">
        <w:rPr>
          <w:rFonts w:eastAsia="Times New Roman"/>
          <w:spacing w:val="6"/>
          <w:sz w:val="24"/>
          <w:szCs w:val="24"/>
          <w:lang w:val="en-US"/>
        </w:rPr>
        <w:t xml:space="preserve"> </w:t>
      </w:r>
      <w:r w:rsidRPr="00220FEF">
        <w:rPr>
          <w:rFonts w:eastAsia="Times New Roman"/>
          <w:i/>
          <w:iCs/>
          <w:sz w:val="24"/>
          <w:szCs w:val="24"/>
          <w:lang w:val="en-US"/>
        </w:rPr>
        <w:t>của</w:t>
      </w:r>
      <w:r w:rsidRPr="00220FEF">
        <w:rPr>
          <w:rFonts w:eastAsia="Times New Roman"/>
          <w:spacing w:val="7"/>
          <w:sz w:val="24"/>
          <w:szCs w:val="24"/>
          <w:lang w:val="en-US"/>
        </w:rPr>
        <w:t xml:space="preserve"> </w:t>
      </w:r>
      <w:r w:rsidRPr="00220FEF">
        <w:rPr>
          <w:rFonts w:eastAsia="Times New Roman"/>
          <w:i/>
          <w:iCs/>
          <w:sz w:val="24"/>
          <w:szCs w:val="24"/>
          <w:lang w:val="en-US"/>
        </w:rPr>
        <w:t>khoa</w:t>
      </w:r>
    </w:p>
    <w:p w14:paraId="0941CA60" w14:textId="77777777" w:rsidR="00964DEA" w:rsidRPr="00220FEF" w:rsidRDefault="00964DEA" w:rsidP="00964DEA">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67E0E8C0" w14:textId="77777777" w:rsidR="006804DC" w:rsidRPr="00220FEF" w:rsidRDefault="006804DC" w:rsidP="006804DC">
      <w:pPr>
        <w:spacing w:line="312" w:lineRule="auto"/>
        <w:ind w:left="142" w:right="-1" w:firstLine="4394"/>
        <w:jc w:val="left"/>
        <w:rPr>
          <w:rFonts w:eastAsia="Times New Roman"/>
          <w:b/>
          <w:bCs/>
          <w:sz w:val="24"/>
          <w:szCs w:val="24"/>
          <w:lang w:val="en-US"/>
        </w:rPr>
      </w:pPr>
      <w:r w:rsidRPr="00220FEF">
        <w:rPr>
          <w:rFonts w:eastAsia="Times New Roman"/>
          <w:b/>
          <w:bCs/>
          <w:sz w:val="24"/>
          <w:szCs w:val="24"/>
          <w:lang w:val="en-US"/>
        </w:rPr>
        <w:t>TRƯỞNG</w:t>
      </w:r>
      <w:r w:rsidRPr="00220FEF">
        <w:rPr>
          <w:rFonts w:eastAsia="Times New Roman"/>
          <w:sz w:val="24"/>
          <w:szCs w:val="24"/>
          <w:lang w:val="en-US"/>
        </w:rPr>
        <w:t xml:space="preserve"> </w:t>
      </w:r>
      <w:r w:rsidRPr="00220FEF">
        <w:rPr>
          <w:rFonts w:eastAsia="Times New Roman"/>
          <w:b/>
          <w:bCs/>
          <w:sz w:val="24"/>
          <w:szCs w:val="24"/>
          <w:lang w:val="en-US"/>
        </w:rPr>
        <w:t>K</w:t>
      </w:r>
      <w:r w:rsidRPr="00220FEF">
        <w:rPr>
          <w:rFonts w:eastAsia="Times New Roman"/>
          <w:b/>
          <w:bCs/>
          <w:spacing w:val="2"/>
          <w:sz w:val="24"/>
          <w:szCs w:val="24"/>
          <w:lang w:val="en-US"/>
        </w:rPr>
        <w:t>H</w:t>
      </w:r>
      <w:r w:rsidRPr="00220FEF">
        <w:rPr>
          <w:rFonts w:eastAsia="Times New Roman"/>
          <w:b/>
          <w:bCs/>
          <w:sz w:val="24"/>
          <w:szCs w:val="24"/>
          <w:lang w:val="en-US"/>
        </w:rPr>
        <w:t>OA/</w:t>
      </w:r>
      <w:r w:rsidRPr="00220FEF">
        <w:rPr>
          <w:rFonts w:eastAsia="Times New Roman"/>
          <w:sz w:val="24"/>
          <w:szCs w:val="24"/>
          <w:lang w:val="en-US"/>
        </w:rPr>
        <w:t xml:space="preserve"> </w:t>
      </w:r>
      <w:r w:rsidRPr="00220FEF">
        <w:rPr>
          <w:rFonts w:eastAsia="Times New Roman"/>
          <w:b/>
          <w:bCs/>
          <w:sz w:val="24"/>
          <w:szCs w:val="24"/>
          <w:lang w:val="en-US"/>
        </w:rPr>
        <w:t>BỘ</w:t>
      </w:r>
      <w:r w:rsidRPr="00220FEF">
        <w:rPr>
          <w:rFonts w:eastAsia="Times New Roman"/>
          <w:spacing w:val="3"/>
          <w:sz w:val="24"/>
          <w:szCs w:val="24"/>
          <w:lang w:val="en-US"/>
        </w:rPr>
        <w:t xml:space="preserve"> </w:t>
      </w:r>
      <w:r w:rsidRPr="00220FEF">
        <w:rPr>
          <w:rFonts w:eastAsia="Times New Roman"/>
          <w:b/>
          <w:bCs/>
          <w:sz w:val="24"/>
          <w:szCs w:val="24"/>
          <w:lang w:val="en-US"/>
        </w:rPr>
        <w:t>M</w:t>
      </w:r>
      <w:r w:rsidRPr="00220FEF">
        <w:rPr>
          <w:rFonts w:eastAsia="Times New Roman"/>
          <w:b/>
          <w:bCs/>
          <w:spacing w:val="2"/>
          <w:sz w:val="24"/>
          <w:szCs w:val="24"/>
          <w:lang w:val="en-US"/>
        </w:rPr>
        <w:t>Ô</w:t>
      </w:r>
      <w:r w:rsidRPr="00220FEF">
        <w:rPr>
          <w:rFonts w:eastAsia="Times New Roman"/>
          <w:b/>
          <w:bCs/>
          <w:sz w:val="24"/>
          <w:szCs w:val="24"/>
          <w:lang w:val="en-US"/>
        </w:rPr>
        <w:t>N</w:t>
      </w:r>
      <w:r w:rsidRPr="00220FEF">
        <w:rPr>
          <w:rFonts w:eastAsia="Times New Roman"/>
          <w:sz w:val="24"/>
          <w:szCs w:val="24"/>
          <w:lang w:val="en-US"/>
        </w:rPr>
        <w:t xml:space="preserve"> </w:t>
      </w:r>
    </w:p>
    <w:p w14:paraId="3A4DFEBE" w14:textId="77777777" w:rsidR="006804DC" w:rsidRPr="00220FEF" w:rsidRDefault="006804DC" w:rsidP="006804DC">
      <w:pPr>
        <w:keepNext/>
        <w:keepLines/>
        <w:spacing w:before="200" w:line="276" w:lineRule="auto"/>
        <w:ind w:firstLine="0"/>
        <w:jc w:val="left"/>
        <w:outlineLvl w:val="1"/>
        <w:rPr>
          <w:rFonts w:eastAsia="Times New Roman"/>
          <w:b/>
          <w:bCs/>
          <w:sz w:val="24"/>
          <w:szCs w:val="24"/>
          <w:lang w:val="en-US" w:eastAsia="ja-JP"/>
        </w:rPr>
      </w:pPr>
      <w:r w:rsidRPr="00220FEF">
        <w:rPr>
          <w:rFonts w:eastAsia="Times New Roman"/>
          <w:b/>
          <w:bCs/>
          <w:sz w:val="24"/>
          <w:szCs w:val="24"/>
          <w:lang w:val="en-US"/>
        </w:rPr>
        <w:br w:type="page"/>
      </w:r>
      <w:bookmarkStart w:id="978" w:name="_Toc116482824"/>
      <w:bookmarkStart w:id="979" w:name="_Toc148073514"/>
      <w:r w:rsidRPr="00220FEF">
        <w:rPr>
          <w:rFonts w:eastAsia="Times New Roman"/>
          <w:b/>
          <w:bCs/>
          <w:sz w:val="24"/>
          <w:szCs w:val="24"/>
          <w:lang w:val="en-SG"/>
        </w:rPr>
        <w:lastRenderedPageBreak/>
        <w:t>Phụ lục 1</w:t>
      </w:r>
      <w:r w:rsidRPr="00220FEF">
        <w:rPr>
          <w:rFonts w:eastAsia="Times New Roman"/>
          <w:b/>
          <w:sz w:val="24"/>
          <w:szCs w:val="24"/>
          <w:lang w:val="en-SG"/>
        </w:rPr>
        <w:t xml:space="preserve">1. Mẫu </w:t>
      </w:r>
      <w:r w:rsidRPr="00220FEF">
        <w:rPr>
          <w:rFonts w:eastAsia="Times New Roman"/>
          <w:b/>
          <w:bCs/>
          <w:sz w:val="24"/>
          <w:szCs w:val="24"/>
          <w:lang w:val="en-US" w:eastAsia="ja-JP"/>
        </w:rPr>
        <w:t>kế hoạch bồi dưỡng cá nhân</w:t>
      </w:r>
      <w:bookmarkEnd w:id="978"/>
      <w:bookmarkEnd w:id="979"/>
    </w:p>
    <w:p w14:paraId="5D329590" w14:textId="77777777" w:rsidR="006804DC" w:rsidRPr="00220FEF" w:rsidRDefault="006804DC" w:rsidP="006804DC">
      <w:pPr>
        <w:snapToGrid w:val="0"/>
        <w:spacing w:line="312" w:lineRule="auto"/>
        <w:ind w:firstLine="0"/>
        <w:rPr>
          <w:rFonts w:eastAsia="Times New Roman"/>
          <w:b/>
          <w:bCs/>
          <w:sz w:val="24"/>
          <w:szCs w:val="24"/>
          <w:lang w:val="en-SG"/>
        </w:rPr>
      </w:pPr>
    </w:p>
    <w:p w14:paraId="78A0ADA5" w14:textId="77777777" w:rsidR="006804DC" w:rsidRPr="00220FEF" w:rsidRDefault="006804DC" w:rsidP="006804DC">
      <w:pPr>
        <w:spacing w:line="312" w:lineRule="auto"/>
        <w:ind w:firstLine="0"/>
        <w:jc w:val="center"/>
        <w:rPr>
          <w:rFonts w:eastAsia="Times New Roman"/>
          <w:sz w:val="24"/>
          <w:szCs w:val="24"/>
          <w:lang w:val="en-US" w:eastAsia="ja-JP"/>
        </w:rPr>
      </w:pPr>
      <w:bookmarkStart w:id="980" w:name="_Hlk114576859"/>
      <w:r w:rsidRPr="00220FEF">
        <w:rPr>
          <w:rFonts w:eastAsia="Times New Roman"/>
          <w:b/>
          <w:bCs/>
          <w:sz w:val="24"/>
          <w:szCs w:val="24"/>
          <w:lang w:val="en-US" w:eastAsia="ja-JP"/>
        </w:rPr>
        <w:t>KẾ HOẠCH BỒI DƯỠNG CÁ NHÂN</w:t>
      </w:r>
    </w:p>
    <w:bookmarkEnd w:id="980"/>
    <w:p w14:paraId="47328834" w14:textId="77777777" w:rsidR="006804DC" w:rsidRPr="00220FEF" w:rsidRDefault="006804DC" w:rsidP="006804DC">
      <w:pPr>
        <w:spacing w:line="312" w:lineRule="auto"/>
        <w:ind w:firstLine="0"/>
        <w:jc w:val="center"/>
        <w:rPr>
          <w:rFonts w:eastAsia="Times New Roman"/>
          <w:sz w:val="24"/>
          <w:szCs w:val="24"/>
          <w:lang w:val="en-US" w:eastAsia="ja-JP"/>
        </w:rPr>
      </w:pPr>
      <w:r w:rsidRPr="00220FEF">
        <w:rPr>
          <w:rFonts w:eastAsia="Times New Roman"/>
          <w:bCs/>
          <w:sz w:val="24"/>
          <w:szCs w:val="24"/>
          <w:lang w:val="en-US" w:eastAsia="ja-JP"/>
        </w:rPr>
        <w:t>NĂM HỌC ............ - ............</w:t>
      </w:r>
    </w:p>
    <w:p w14:paraId="78A01711" w14:textId="77777777" w:rsidR="006804DC" w:rsidRPr="00220FEF" w:rsidRDefault="006804DC" w:rsidP="006804DC">
      <w:pPr>
        <w:spacing w:line="312" w:lineRule="auto"/>
        <w:ind w:firstLine="0"/>
        <w:jc w:val="left"/>
        <w:rPr>
          <w:rFonts w:eastAsia="Times New Roman"/>
          <w:sz w:val="24"/>
          <w:szCs w:val="24"/>
          <w:lang w:val="en-US" w:eastAsia="ja-JP"/>
        </w:rPr>
      </w:pPr>
      <w:r w:rsidRPr="00220FEF">
        <w:rPr>
          <w:rFonts w:eastAsia="Times New Roman"/>
          <w:sz w:val="24"/>
          <w:szCs w:val="24"/>
          <w:lang w:val="en-US" w:eastAsia="ja-JP"/>
        </w:rPr>
        <w:t>Họ và tên giảng viên: ...........</w:t>
      </w:r>
      <w:r w:rsidR="00E50BE6" w:rsidRPr="00220FEF">
        <w:rPr>
          <w:rFonts w:eastAsia="Times New Roman"/>
          <w:sz w:val="24"/>
          <w:szCs w:val="24"/>
          <w:lang w:val="en-US" w:eastAsia="ja-JP"/>
        </w:rPr>
        <w:t>................................................</w:t>
      </w:r>
      <w:r w:rsidRPr="00220FEF">
        <w:rPr>
          <w:rFonts w:eastAsia="Times New Roman"/>
          <w:sz w:val="24"/>
          <w:szCs w:val="24"/>
          <w:lang w:val="en-US" w:eastAsia="ja-JP"/>
        </w:rPr>
        <w:t>..................................................</w:t>
      </w:r>
    </w:p>
    <w:p w14:paraId="30A1E1C2" w14:textId="77777777" w:rsidR="006804DC" w:rsidRPr="00220FEF" w:rsidRDefault="006804DC" w:rsidP="006804DC">
      <w:pPr>
        <w:spacing w:line="312" w:lineRule="auto"/>
        <w:ind w:firstLine="0"/>
        <w:jc w:val="left"/>
        <w:rPr>
          <w:rFonts w:eastAsia="Times New Roman"/>
          <w:sz w:val="24"/>
          <w:szCs w:val="24"/>
          <w:lang w:val="en-US" w:eastAsia="ja-JP"/>
        </w:rPr>
      </w:pPr>
      <w:r w:rsidRPr="00220FEF">
        <w:rPr>
          <w:rFonts w:eastAsia="Times New Roman"/>
          <w:sz w:val="24"/>
          <w:szCs w:val="24"/>
          <w:lang w:val="en-US" w:eastAsia="ja-JP"/>
        </w:rPr>
        <w:t>Khoa/Tổ: ...........................................</w:t>
      </w:r>
      <w:r w:rsidR="00E50BE6" w:rsidRPr="00220FEF">
        <w:rPr>
          <w:rFonts w:eastAsia="Times New Roman"/>
          <w:sz w:val="24"/>
          <w:szCs w:val="24"/>
          <w:lang w:val="en-US" w:eastAsia="ja-JP"/>
        </w:rPr>
        <w:t>...................................................................</w:t>
      </w:r>
      <w:r w:rsidRPr="00220FEF">
        <w:rPr>
          <w:rFonts w:eastAsia="Times New Roman"/>
          <w:sz w:val="24"/>
          <w:szCs w:val="24"/>
          <w:lang w:val="en-US" w:eastAsia="ja-JP"/>
        </w:rPr>
        <w:t>..................</w:t>
      </w:r>
    </w:p>
    <w:p w14:paraId="4D5EAF9C" w14:textId="77777777" w:rsidR="006804DC" w:rsidRPr="00220FEF" w:rsidRDefault="006804DC" w:rsidP="006804DC">
      <w:pPr>
        <w:spacing w:line="312" w:lineRule="auto"/>
        <w:ind w:firstLine="0"/>
        <w:jc w:val="left"/>
        <w:rPr>
          <w:rFonts w:eastAsia="Times New Roman"/>
          <w:sz w:val="24"/>
          <w:szCs w:val="24"/>
          <w:lang w:val="en-US" w:eastAsia="ja-JP"/>
        </w:rPr>
      </w:pPr>
      <w:r w:rsidRPr="00220FEF">
        <w:rPr>
          <w:rFonts w:eastAsia="Times New Roman"/>
          <w:b/>
          <w:bCs/>
          <w:sz w:val="24"/>
          <w:szCs w:val="24"/>
          <w:lang w:val="en-US" w:eastAsia="ja-JP"/>
        </w:rPr>
        <w:t>I. ĐÁNH GIÁ KẾT QUẢ BỒI DƯỠNG NĂM HỌC</w:t>
      </w:r>
      <w:r w:rsidRPr="00220FEF">
        <w:rPr>
          <w:rFonts w:eastAsia="Times New Roman"/>
          <w:bCs/>
          <w:sz w:val="24"/>
          <w:szCs w:val="24"/>
          <w:lang w:val="en-US" w:eastAsia="ja-JP"/>
        </w:rPr>
        <w:t>............ - ............</w:t>
      </w:r>
      <w:r w:rsidRPr="00220FEF">
        <w:rPr>
          <w:rFonts w:eastAsia="Times New Roman"/>
          <w:b/>
          <w:bCs/>
          <w:sz w:val="24"/>
          <w:szCs w:val="24"/>
          <w:lang w:val="en-US" w:eastAsia="ja-JP"/>
        </w:rPr>
        <w:t xml:space="preserve"> (Năm học cũ) </w:t>
      </w:r>
    </w:p>
    <w:p w14:paraId="4483CF3C" w14:textId="77777777" w:rsidR="006804DC" w:rsidRPr="00220FEF" w:rsidRDefault="006804DC" w:rsidP="006804DC">
      <w:pPr>
        <w:spacing w:line="312" w:lineRule="auto"/>
        <w:ind w:right="2979" w:firstLine="0"/>
        <w:jc w:val="left"/>
        <w:rPr>
          <w:rFonts w:eastAsia="Times New Roman"/>
          <w:i/>
          <w:iCs/>
          <w:sz w:val="24"/>
          <w:szCs w:val="24"/>
          <w:lang w:val="en-US"/>
        </w:rPr>
      </w:pPr>
      <w:r w:rsidRPr="00220FEF">
        <w:rPr>
          <w:rFonts w:eastAsia="Times New Roman"/>
          <w:i/>
          <w:iCs/>
          <w:sz w:val="24"/>
          <w:szCs w:val="24"/>
          <w:lang w:val="en-US"/>
        </w:rPr>
        <w:t>Những</w:t>
      </w:r>
      <w:r w:rsidRPr="00220FEF">
        <w:rPr>
          <w:rFonts w:eastAsia="Times New Roman"/>
          <w:sz w:val="24"/>
          <w:szCs w:val="24"/>
          <w:lang w:val="en-US"/>
        </w:rPr>
        <w:t xml:space="preserve"> </w:t>
      </w:r>
      <w:r w:rsidRPr="00220FEF">
        <w:rPr>
          <w:rFonts w:eastAsia="Times New Roman"/>
          <w:i/>
          <w:iCs/>
          <w:spacing w:val="1"/>
          <w:sz w:val="24"/>
          <w:szCs w:val="24"/>
          <w:lang w:val="en-US"/>
        </w:rPr>
        <w:t>đ</w:t>
      </w:r>
      <w:r w:rsidRPr="00220FEF">
        <w:rPr>
          <w:rFonts w:eastAsia="Times New Roman"/>
          <w:i/>
          <w:iCs/>
          <w:sz w:val="24"/>
          <w:szCs w:val="24"/>
          <w:lang w:val="en-US"/>
        </w:rPr>
        <w:t>iểm</w:t>
      </w:r>
      <w:r w:rsidRPr="00220FEF">
        <w:rPr>
          <w:rFonts w:eastAsia="Times New Roman"/>
          <w:sz w:val="24"/>
          <w:szCs w:val="24"/>
          <w:lang w:val="en-US"/>
        </w:rPr>
        <w:t xml:space="preserve"> </w:t>
      </w:r>
      <w:r w:rsidRPr="00220FEF">
        <w:rPr>
          <w:rFonts w:eastAsia="Times New Roman"/>
          <w:i/>
          <w:iCs/>
          <w:sz w:val="24"/>
          <w:szCs w:val="24"/>
          <w:lang w:val="en-US"/>
        </w:rPr>
        <w:t>m</w:t>
      </w:r>
      <w:r w:rsidRPr="00220FEF">
        <w:rPr>
          <w:rFonts w:eastAsia="Times New Roman"/>
          <w:i/>
          <w:iCs/>
          <w:spacing w:val="2"/>
          <w:sz w:val="24"/>
          <w:szCs w:val="24"/>
          <w:lang w:val="en-US"/>
        </w:rPr>
        <w:t>ạ</w:t>
      </w:r>
      <w:r w:rsidRPr="00220FEF">
        <w:rPr>
          <w:rFonts w:eastAsia="Times New Roman"/>
          <w:i/>
          <w:iCs/>
          <w:sz w:val="24"/>
          <w:szCs w:val="24"/>
          <w:lang w:val="en-US"/>
        </w:rPr>
        <w:t>nh:</w:t>
      </w:r>
    </w:p>
    <w:p w14:paraId="0392C03A" w14:textId="77777777" w:rsidR="00552842" w:rsidRPr="00220FEF" w:rsidRDefault="00552842" w:rsidP="00552842">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7822CBD2" w14:textId="77777777" w:rsidR="006804DC" w:rsidRPr="00220FEF" w:rsidRDefault="006804DC" w:rsidP="006804DC">
      <w:pPr>
        <w:spacing w:line="312" w:lineRule="auto"/>
        <w:ind w:right="38" w:firstLine="0"/>
        <w:rPr>
          <w:rFonts w:eastAsia="Times New Roman"/>
          <w:i/>
          <w:iCs/>
          <w:sz w:val="24"/>
          <w:szCs w:val="24"/>
          <w:lang w:val="en-US"/>
        </w:rPr>
      </w:pPr>
      <w:r w:rsidRPr="00220FEF">
        <w:rPr>
          <w:rFonts w:eastAsia="Times New Roman"/>
          <w:i/>
          <w:iCs/>
          <w:sz w:val="24"/>
          <w:szCs w:val="24"/>
          <w:lang w:val="en-US"/>
        </w:rPr>
        <w:t>Những</w:t>
      </w:r>
      <w:r w:rsidRPr="00220FEF">
        <w:rPr>
          <w:rFonts w:eastAsia="Times New Roman"/>
          <w:sz w:val="24"/>
          <w:szCs w:val="24"/>
          <w:lang w:val="en-US"/>
        </w:rPr>
        <w:t xml:space="preserve"> </w:t>
      </w:r>
      <w:r w:rsidRPr="00220FEF">
        <w:rPr>
          <w:rFonts w:eastAsia="Times New Roman"/>
          <w:i/>
          <w:iCs/>
          <w:spacing w:val="1"/>
          <w:sz w:val="24"/>
          <w:szCs w:val="24"/>
          <w:lang w:val="en-US"/>
        </w:rPr>
        <w:t>đ</w:t>
      </w:r>
      <w:r w:rsidRPr="00220FEF">
        <w:rPr>
          <w:rFonts w:eastAsia="Times New Roman"/>
          <w:i/>
          <w:iCs/>
          <w:sz w:val="24"/>
          <w:szCs w:val="24"/>
          <w:lang w:val="en-US"/>
        </w:rPr>
        <w:t>iểm</w:t>
      </w:r>
      <w:r w:rsidRPr="00220FEF">
        <w:rPr>
          <w:rFonts w:eastAsia="Times New Roman"/>
          <w:sz w:val="24"/>
          <w:szCs w:val="24"/>
          <w:lang w:val="en-US"/>
        </w:rPr>
        <w:t xml:space="preserve"> </w:t>
      </w:r>
      <w:r w:rsidRPr="00220FEF">
        <w:rPr>
          <w:rFonts w:eastAsia="Times New Roman"/>
          <w:i/>
          <w:iCs/>
          <w:sz w:val="24"/>
          <w:szCs w:val="24"/>
          <w:lang w:val="en-US"/>
        </w:rPr>
        <w:t>tồn</w:t>
      </w:r>
      <w:r w:rsidRPr="00220FEF">
        <w:rPr>
          <w:rFonts w:eastAsia="Times New Roman"/>
          <w:spacing w:val="2"/>
          <w:sz w:val="24"/>
          <w:szCs w:val="24"/>
          <w:lang w:val="en-US"/>
        </w:rPr>
        <w:t xml:space="preserve"> </w:t>
      </w:r>
      <w:r w:rsidRPr="00220FEF">
        <w:rPr>
          <w:rFonts w:eastAsia="Times New Roman"/>
          <w:i/>
          <w:iCs/>
          <w:sz w:val="24"/>
          <w:szCs w:val="24"/>
          <w:lang w:val="en-US"/>
        </w:rPr>
        <w:t>tạ</w:t>
      </w:r>
      <w:r w:rsidRPr="00220FEF">
        <w:rPr>
          <w:rFonts w:eastAsia="Times New Roman"/>
          <w:i/>
          <w:iCs/>
          <w:spacing w:val="1"/>
          <w:sz w:val="24"/>
          <w:szCs w:val="24"/>
          <w:lang w:val="en-US"/>
        </w:rPr>
        <w:t>i</w:t>
      </w:r>
      <w:r w:rsidRPr="00220FEF">
        <w:rPr>
          <w:rFonts w:eastAsia="Times New Roman"/>
          <w:i/>
          <w:iCs/>
          <w:sz w:val="24"/>
          <w:szCs w:val="24"/>
          <w:lang w:val="en-US"/>
        </w:rPr>
        <w:t>:</w:t>
      </w:r>
    </w:p>
    <w:p w14:paraId="044EE271" w14:textId="77777777" w:rsidR="00552842" w:rsidRPr="00220FEF" w:rsidRDefault="00552842" w:rsidP="00552842">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2B9E8D55" w14:textId="77777777" w:rsidR="006804DC" w:rsidRPr="00220FEF" w:rsidRDefault="006804DC" w:rsidP="006804DC">
      <w:pPr>
        <w:spacing w:line="312" w:lineRule="auto"/>
        <w:ind w:firstLine="0"/>
        <w:jc w:val="left"/>
        <w:rPr>
          <w:rFonts w:eastAsia="Times New Roman"/>
          <w:b/>
          <w:bCs/>
          <w:sz w:val="24"/>
          <w:szCs w:val="24"/>
          <w:lang w:val="en-US" w:eastAsia="ja-JP"/>
        </w:rPr>
      </w:pPr>
      <w:r w:rsidRPr="00220FEF">
        <w:rPr>
          <w:rFonts w:eastAsia="Times New Roman"/>
          <w:b/>
          <w:bCs/>
          <w:sz w:val="24"/>
          <w:szCs w:val="24"/>
          <w:lang w:val="en-US" w:eastAsia="ja-JP"/>
        </w:rPr>
        <w:t>II. KẾ HOẠCH BỒI DƯỠNG NĂM HỌC 2021-2022</w:t>
      </w:r>
      <w:r w:rsidRPr="00220FEF">
        <w:rPr>
          <w:rFonts w:eastAsia="Times New Roman"/>
          <w:bCs/>
          <w:sz w:val="24"/>
          <w:szCs w:val="24"/>
          <w:lang w:val="en-US" w:eastAsia="ja-JP"/>
        </w:rPr>
        <w:t>............ - ............</w:t>
      </w:r>
      <w:r w:rsidRPr="00220FEF">
        <w:rPr>
          <w:rFonts w:eastAsia="Times New Roman"/>
          <w:b/>
          <w:bCs/>
          <w:sz w:val="24"/>
          <w:szCs w:val="24"/>
          <w:lang w:val="en-US" w:eastAsia="ja-JP"/>
        </w:rPr>
        <w:t xml:space="preserve"> (Năm học mới)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521"/>
        <w:gridCol w:w="3229"/>
        <w:gridCol w:w="933"/>
        <w:gridCol w:w="838"/>
        <w:gridCol w:w="1602"/>
        <w:gridCol w:w="933"/>
        <w:gridCol w:w="932"/>
      </w:tblGrid>
      <w:tr w:rsidR="00987FF9" w:rsidRPr="00220FEF" w14:paraId="40D1D191" w14:textId="77777777" w:rsidTr="00E50BE6">
        <w:tc>
          <w:tcPr>
            <w:tcW w:w="5000" w:type="pct"/>
            <w:gridSpan w:val="7"/>
            <w:shd w:val="clear" w:color="auto" w:fill="auto"/>
            <w:tcMar>
              <w:top w:w="100" w:type="dxa"/>
              <w:left w:w="100" w:type="dxa"/>
              <w:bottom w:w="100" w:type="dxa"/>
              <w:right w:w="100" w:type="dxa"/>
            </w:tcMar>
          </w:tcPr>
          <w:p w14:paraId="7CA0D329"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KẾ HOẠCH BỒI DƯỠNG</w:t>
            </w:r>
          </w:p>
        </w:tc>
      </w:tr>
      <w:tr w:rsidR="00987FF9" w:rsidRPr="00220FEF" w14:paraId="042130C3" w14:textId="77777777" w:rsidTr="00E50BE6">
        <w:trPr>
          <w:trHeight w:val="480"/>
        </w:trPr>
        <w:tc>
          <w:tcPr>
            <w:tcW w:w="213" w:type="pct"/>
            <w:shd w:val="clear" w:color="auto" w:fill="auto"/>
            <w:tcMar>
              <w:top w:w="100" w:type="dxa"/>
              <w:left w:w="100" w:type="dxa"/>
              <w:bottom w:w="100" w:type="dxa"/>
              <w:right w:w="100" w:type="dxa"/>
            </w:tcMar>
          </w:tcPr>
          <w:p w14:paraId="4C618350"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TT</w:t>
            </w:r>
          </w:p>
        </w:tc>
        <w:tc>
          <w:tcPr>
            <w:tcW w:w="1809" w:type="pct"/>
            <w:shd w:val="clear" w:color="auto" w:fill="auto"/>
            <w:tcMar>
              <w:top w:w="100" w:type="dxa"/>
              <w:left w:w="100" w:type="dxa"/>
              <w:bottom w:w="100" w:type="dxa"/>
              <w:right w:w="100" w:type="dxa"/>
            </w:tcMar>
          </w:tcPr>
          <w:p w14:paraId="53F77385"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Tên Tiêu chuẩn/</w:t>
            </w:r>
          </w:p>
          <w:p w14:paraId="57179EE4"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Tieu chí (1)</w:t>
            </w:r>
          </w:p>
        </w:tc>
        <w:tc>
          <w:tcPr>
            <w:tcW w:w="532" w:type="pct"/>
            <w:shd w:val="clear" w:color="auto" w:fill="auto"/>
            <w:tcMar>
              <w:top w:w="100" w:type="dxa"/>
              <w:left w:w="100" w:type="dxa"/>
              <w:bottom w:w="100" w:type="dxa"/>
              <w:right w:w="100" w:type="dxa"/>
            </w:tcMar>
          </w:tcPr>
          <w:p w14:paraId="4037680C"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Thực trạng</w:t>
            </w:r>
          </w:p>
          <w:p w14:paraId="289F5852"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(2)</w:t>
            </w:r>
          </w:p>
        </w:tc>
        <w:tc>
          <w:tcPr>
            <w:tcW w:w="479" w:type="pct"/>
            <w:shd w:val="clear" w:color="auto" w:fill="auto"/>
            <w:tcMar>
              <w:top w:w="100" w:type="dxa"/>
              <w:left w:w="100" w:type="dxa"/>
              <w:bottom w:w="100" w:type="dxa"/>
              <w:right w:w="100" w:type="dxa"/>
            </w:tcMar>
          </w:tcPr>
          <w:p w14:paraId="040C11F7"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Mục tiêu</w:t>
            </w:r>
          </w:p>
          <w:p w14:paraId="5E19F1D7"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(2)</w:t>
            </w:r>
          </w:p>
        </w:tc>
        <w:tc>
          <w:tcPr>
            <w:tcW w:w="904" w:type="pct"/>
            <w:shd w:val="clear" w:color="auto" w:fill="auto"/>
            <w:tcMar>
              <w:top w:w="100" w:type="dxa"/>
              <w:left w:w="100" w:type="dxa"/>
              <w:bottom w:w="100" w:type="dxa"/>
              <w:right w:w="100" w:type="dxa"/>
            </w:tcMar>
          </w:tcPr>
          <w:p w14:paraId="245FBF64"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Các hoạt động BD</w:t>
            </w:r>
          </w:p>
          <w:p w14:paraId="083E2397"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(3)</w:t>
            </w:r>
          </w:p>
        </w:tc>
        <w:tc>
          <w:tcPr>
            <w:tcW w:w="532" w:type="pct"/>
            <w:shd w:val="clear" w:color="auto" w:fill="auto"/>
            <w:tcMar>
              <w:top w:w="100" w:type="dxa"/>
              <w:left w:w="100" w:type="dxa"/>
              <w:bottom w:w="100" w:type="dxa"/>
              <w:right w:w="100" w:type="dxa"/>
            </w:tcMar>
          </w:tcPr>
          <w:p w14:paraId="52E81D8A"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Thời gian</w:t>
            </w:r>
          </w:p>
          <w:p w14:paraId="2DC20E20"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(4)</w:t>
            </w:r>
          </w:p>
        </w:tc>
        <w:tc>
          <w:tcPr>
            <w:tcW w:w="532" w:type="pct"/>
            <w:shd w:val="clear" w:color="auto" w:fill="auto"/>
            <w:tcMar>
              <w:top w:w="100" w:type="dxa"/>
              <w:left w:w="100" w:type="dxa"/>
              <w:bottom w:w="100" w:type="dxa"/>
              <w:right w:w="100" w:type="dxa"/>
            </w:tcMar>
          </w:tcPr>
          <w:p w14:paraId="08A4B70C"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Kinh phí</w:t>
            </w:r>
          </w:p>
          <w:p w14:paraId="320EFD89" w14:textId="77777777" w:rsidR="006804DC" w:rsidRPr="00220FEF" w:rsidRDefault="006804DC" w:rsidP="006804DC">
            <w:pPr>
              <w:widowControl w:val="0"/>
              <w:spacing w:line="240" w:lineRule="auto"/>
              <w:ind w:firstLine="0"/>
              <w:jc w:val="center"/>
              <w:rPr>
                <w:rFonts w:eastAsia="Times New Roman"/>
                <w:b/>
                <w:sz w:val="24"/>
                <w:szCs w:val="24"/>
                <w:lang w:val="en-US"/>
              </w:rPr>
            </w:pPr>
            <w:r w:rsidRPr="00220FEF">
              <w:rPr>
                <w:rFonts w:eastAsia="Times New Roman"/>
                <w:b/>
                <w:sz w:val="24"/>
                <w:szCs w:val="24"/>
                <w:lang w:val="en-US"/>
              </w:rPr>
              <w:t>(5)</w:t>
            </w:r>
          </w:p>
        </w:tc>
      </w:tr>
      <w:tr w:rsidR="00987FF9" w:rsidRPr="00220FEF" w14:paraId="248A05B4" w14:textId="77777777" w:rsidTr="00E50BE6">
        <w:trPr>
          <w:trHeight w:val="480"/>
        </w:trPr>
        <w:tc>
          <w:tcPr>
            <w:tcW w:w="213" w:type="pct"/>
            <w:shd w:val="clear" w:color="auto" w:fill="auto"/>
            <w:tcMar>
              <w:top w:w="100" w:type="dxa"/>
              <w:left w:w="100" w:type="dxa"/>
              <w:bottom w:w="100" w:type="dxa"/>
              <w:right w:w="100" w:type="dxa"/>
            </w:tcMar>
          </w:tcPr>
          <w:p w14:paraId="085860F7"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1</w:t>
            </w:r>
          </w:p>
        </w:tc>
        <w:tc>
          <w:tcPr>
            <w:tcW w:w="1809" w:type="pct"/>
            <w:shd w:val="clear" w:color="auto" w:fill="auto"/>
            <w:tcMar>
              <w:top w:w="100" w:type="dxa"/>
              <w:left w:w="100" w:type="dxa"/>
              <w:bottom w:w="100" w:type="dxa"/>
              <w:right w:w="100" w:type="dxa"/>
            </w:tcMar>
          </w:tcPr>
          <w:p w14:paraId="418C9914" w14:textId="77777777" w:rsidR="006804DC" w:rsidRPr="00220FEF" w:rsidRDefault="006804DC" w:rsidP="006804DC">
            <w:pPr>
              <w:widowControl w:val="0"/>
              <w:spacing w:line="240" w:lineRule="auto"/>
              <w:ind w:firstLine="0"/>
              <w:rPr>
                <w:rFonts w:eastAsia="Times New Roman"/>
                <w:sz w:val="24"/>
                <w:szCs w:val="24"/>
                <w:lang w:val="en-US"/>
              </w:rPr>
            </w:pPr>
            <w:r w:rsidRPr="00220FEF">
              <w:rPr>
                <w:rFonts w:eastAsia="Times New Roman"/>
                <w:sz w:val="24"/>
                <w:szCs w:val="24"/>
                <w:lang w:val="en-US"/>
              </w:rPr>
              <w:t>Tiêu chuẩn 4: Năng lực nghiên cứu khoa học</w:t>
            </w:r>
          </w:p>
          <w:p w14:paraId="49D97AB1" w14:textId="77777777" w:rsidR="006804DC" w:rsidRPr="00220FEF" w:rsidRDefault="006804DC" w:rsidP="006804DC">
            <w:pPr>
              <w:widowControl w:val="0"/>
              <w:spacing w:line="240" w:lineRule="auto"/>
              <w:ind w:firstLine="0"/>
              <w:rPr>
                <w:rFonts w:eastAsia="Times New Roman"/>
                <w:sz w:val="24"/>
                <w:szCs w:val="24"/>
                <w:lang w:val="en-US"/>
              </w:rPr>
            </w:pPr>
            <w:r w:rsidRPr="00220FEF">
              <w:rPr>
                <w:rFonts w:eastAsia="Times New Roman"/>
                <w:sz w:val="24"/>
                <w:szCs w:val="24"/>
                <w:lang w:val="en-US"/>
              </w:rPr>
              <w:t>Tiêu chí 22: Thực hiện các đề tài, dự án, và công trình nghiên cứu khoa học; viết sách, giáo trình, chuyên khảo, tài liệu tham khảo theo định hướng đổi mới.</w:t>
            </w:r>
          </w:p>
        </w:tc>
        <w:tc>
          <w:tcPr>
            <w:tcW w:w="532" w:type="pct"/>
            <w:shd w:val="clear" w:color="auto" w:fill="auto"/>
            <w:tcMar>
              <w:top w:w="100" w:type="dxa"/>
              <w:left w:w="100" w:type="dxa"/>
              <w:bottom w:w="100" w:type="dxa"/>
              <w:right w:w="100" w:type="dxa"/>
            </w:tcMar>
          </w:tcPr>
          <w:p w14:paraId="3744BDC1"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Đạt</w:t>
            </w:r>
          </w:p>
        </w:tc>
        <w:tc>
          <w:tcPr>
            <w:tcW w:w="479" w:type="pct"/>
            <w:shd w:val="clear" w:color="auto" w:fill="auto"/>
            <w:tcMar>
              <w:top w:w="100" w:type="dxa"/>
              <w:left w:w="100" w:type="dxa"/>
              <w:bottom w:w="100" w:type="dxa"/>
              <w:right w:w="100" w:type="dxa"/>
            </w:tcMar>
          </w:tcPr>
          <w:p w14:paraId="63306CB4"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Khá</w:t>
            </w:r>
          </w:p>
        </w:tc>
        <w:tc>
          <w:tcPr>
            <w:tcW w:w="904" w:type="pct"/>
            <w:shd w:val="clear" w:color="auto" w:fill="auto"/>
            <w:tcMar>
              <w:top w:w="100" w:type="dxa"/>
              <w:left w:w="100" w:type="dxa"/>
              <w:bottom w:w="100" w:type="dxa"/>
              <w:right w:w="100" w:type="dxa"/>
            </w:tcMar>
          </w:tcPr>
          <w:p w14:paraId="53C71C31"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Tham gia đề tài cơ sở/</w:t>
            </w:r>
          </w:p>
          <w:p w14:paraId="189165BC"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Bài báo Khoa học</w:t>
            </w:r>
          </w:p>
        </w:tc>
        <w:tc>
          <w:tcPr>
            <w:tcW w:w="532" w:type="pct"/>
            <w:shd w:val="clear" w:color="auto" w:fill="auto"/>
            <w:tcMar>
              <w:top w:w="100" w:type="dxa"/>
              <w:left w:w="100" w:type="dxa"/>
              <w:bottom w:w="100" w:type="dxa"/>
              <w:right w:w="100" w:type="dxa"/>
            </w:tcMar>
          </w:tcPr>
          <w:p w14:paraId="1CF8A049"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Tháng ...đến ...</w:t>
            </w:r>
          </w:p>
        </w:tc>
        <w:tc>
          <w:tcPr>
            <w:tcW w:w="532" w:type="pct"/>
            <w:shd w:val="clear" w:color="auto" w:fill="auto"/>
            <w:tcMar>
              <w:top w:w="100" w:type="dxa"/>
              <w:left w:w="100" w:type="dxa"/>
              <w:bottom w:w="100" w:type="dxa"/>
              <w:right w:w="100" w:type="dxa"/>
            </w:tcMar>
          </w:tcPr>
          <w:p w14:paraId="0929D2D6"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Tự túc</w:t>
            </w:r>
          </w:p>
        </w:tc>
      </w:tr>
      <w:tr w:rsidR="00E8196D" w:rsidRPr="00220FEF" w14:paraId="505E0035" w14:textId="77777777" w:rsidTr="00E50BE6">
        <w:trPr>
          <w:trHeight w:val="480"/>
        </w:trPr>
        <w:tc>
          <w:tcPr>
            <w:tcW w:w="213" w:type="pct"/>
            <w:shd w:val="clear" w:color="auto" w:fill="auto"/>
            <w:tcMar>
              <w:top w:w="100" w:type="dxa"/>
              <w:left w:w="100" w:type="dxa"/>
              <w:bottom w:w="100" w:type="dxa"/>
              <w:right w:w="100" w:type="dxa"/>
            </w:tcMar>
          </w:tcPr>
          <w:p w14:paraId="5E099970" w14:textId="77777777" w:rsidR="006804DC" w:rsidRPr="00220FEF" w:rsidRDefault="006804DC" w:rsidP="006804DC">
            <w:pPr>
              <w:widowControl w:val="0"/>
              <w:spacing w:line="240" w:lineRule="auto"/>
              <w:ind w:firstLine="0"/>
              <w:jc w:val="center"/>
              <w:rPr>
                <w:rFonts w:eastAsia="Times New Roman"/>
                <w:sz w:val="24"/>
                <w:szCs w:val="24"/>
                <w:lang w:val="en-US"/>
              </w:rPr>
            </w:pPr>
            <w:r w:rsidRPr="00220FEF">
              <w:rPr>
                <w:rFonts w:eastAsia="Times New Roman"/>
                <w:sz w:val="24"/>
                <w:szCs w:val="24"/>
                <w:lang w:val="en-US"/>
              </w:rPr>
              <w:t>2</w:t>
            </w:r>
          </w:p>
        </w:tc>
        <w:tc>
          <w:tcPr>
            <w:tcW w:w="1809" w:type="pct"/>
            <w:shd w:val="clear" w:color="auto" w:fill="auto"/>
            <w:tcMar>
              <w:top w:w="100" w:type="dxa"/>
              <w:left w:w="100" w:type="dxa"/>
              <w:bottom w:w="100" w:type="dxa"/>
              <w:right w:w="100" w:type="dxa"/>
            </w:tcMar>
          </w:tcPr>
          <w:p w14:paraId="31504FBB" w14:textId="77777777" w:rsidR="006804DC" w:rsidRPr="00220FEF" w:rsidRDefault="006804DC" w:rsidP="006804DC">
            <w:pPr>
              <w:widowControl w:val="0"/>
              <w:spacing w:line="240" w:lineRule="auto"/>
              <w:ind w:firstLine="0"/>
              <w:jc w:val="left"/>
              <w:rPr>
                <w:rFonts w:eastAsia="Times New Roman"/>
                <w:sz w:val="24"/>
                <w:szCs w:val="24"/>
                <w:lang w:val="en-US"/>
              </w:rPr>
            </w:pPr>
          </w:p>
        </w:tc>
        <w:tc>
          <w:tcPr>
            <w:tcW w:w="532" w:type="pct"/>
            <w:shd w:val="clear" w:color="auto" w:fill="auto"/>
            <w:tcMar>
              <w:top w:w="100" w:type="dxa"/>
              <w:left w:w="100" w:type="dxa"/>
              <w:bottom w:w="100" w:type="dxa"/>
              <w:right w:w="100" w:type="dxa"/>
            </w:tcMar>
          </w:tcPr>
          <w:p w14:paraId="710F7DF1" w14:textId="77777777" w:rsidR="006804DC" w:rsidRPr="00220FEF" w:rsidRDefault="006804DC" w:rsidP="006804DC">
            <w:pPr>
              <w:widowControl w:val="0"/>
              <w:spacing w:line="240" w:lineRule="auto"/>
              <w:ind w:firstLine="0"/>
              <w:jc w:val="center"/>
              <w:rPr>
                <w:rFonts w:eastAsia="Times New Roman"/>
                <w:sz w:val="24"/>
                <w:szCs w:val="24"/>
                <w:lang w:val="en-US"/>
              </w:rPr>
            </w:pPr>
          </w:p>
        </w:tc>
        <w:tc>
          <w:tcPr>
            <w:tcW w:w="479" w:type="pct"/>
            <w:shd w:val="clear" w:color="auto" w:fill="auto"/>
            <w:tcMar>
              <w:top w:w="100" w:type="dxa"/>
              <w:left w:w="100" w:type="dxa"/>
              <w:bottom w:w="100" w:type="dxa"/>
              <w:right w:w="100" w:type="dxa"/>
            </w:tcMar>
          </w:tcPr>
          <w:p w14:paraId="7A5F6B8D" w14:textId="77777777" w:rsidR="006804DC" w:rsidRPr="00220FEF" w:rsidRDefault="006804DC" w:rsidP="006804DC">
            <w:pPr>
              <w:widowControl w:val="0"/>
              <w:spacing w:line="240" w:lineRule="auto"/>
              <w:ind w:firstLine="0"/>
              <w:jc w:val="center"/>
              <w:rPr>
                <w:rFonts w:eastAsia="Times New Roman"/>
                <w:sz w:val="24"/>
                <w:szCs w:val="24"/>
                <w:lang w:val="en-US"/>
              </w:rPr>
            </w:pPr>
          </w:p>
        </w:tc>
        <w:tc>
          <w:tcPr>
            <w:tcW w:w="904" w:type="pct"/>
            <w:shd w:val="clear" w:color="auto" w:fill="auto"/>
            <w:tcMar>
              <w:top w:w="100" w:type="dxa"/>
              <w:left w:w="100" w:type="dxa"/>
              <w:bottom w:w="100" w:type="dxa"/>
              <w:right w:w="100" w:type="dxa"/>
            </w:tcMar>
          </w:tcPr>
          <w:p w14:paraId="39ADFABB" w14:textId="77777777" w:rsidR="006804DC" w:rsidRPr="00220FEF" w:rsidRDefault="006804DC" w:rsidP="006804DC">
            <w:pPr>
              <w:widowControl w:val="0"/>
              <w:spacing w:line="240" w:lineRule="auto"/>
              <w:ind w:firstLine="0"/>
              <w:jc w:val="center"/>
              <w:rPr>
                <w:rFonts w:eastAsia="Times New Roman"/>
                <w:sz w:val="24"/>
                <w:szCs w:val="24"/>
                <w:lang w:val="en-US"/>
              </w:rPr>
            </w:pPr>
          </w:p>
        </w:tc>
        <w:tc>
          <w:tcPr>
            <w:tcW w:w="532" w:type="pct"/>
            <w:shd w:val="clear" w:color="auto" w:fill="auto"/>
            <w:tcMar>
              <w:top w:w="100" w:type="dxa"/>
              <w:left w:w="100" w:type="dxa"/>
              <w:bottom w:w="100" w:type="dxa"/>
              <w:right w:w="100" w:type="dxa"/>
            </w:tcMar>
          </w:tcPr>
          <w:p w14:paraId="6278B12C" w14:textId="77777777" w:rsidR="006804DC" w:rsidRPr="00220FEF" w:rsidRDefault="006804DC" w:rsidP="006804DC">
            <w:pPr>
              <w:widowControl w:val="0"/>
              <w:spacing w:line="240" w:lineRule="auto"/>
              <w:ind w:firstLine="0"/>
              <w:jc w:val="center"/>
              <w:rPr>
                <w:rFonts w:eastAsia="Times New Roman"/>
                <w:sz w:val="24"/>
                <w:szCs w:val="24"/>
                <w:lang w:val="en-US"/>
              </w:rPr>
            </w:pPr>
          </w:p>
        </w:tc>
        <w:tc>
          <w:tcPr>
            <w:tcW w:w="532" w:type="pct"/>
            <w:shd w:val="clear" w:color="auto" w:fill="auto"/>
            <w:tcMar>
              <w:top w:w="100" w:type="dxa"/>
              <w:left w:w="100" w:type="dxa"/>
              <w:bottom w:w="100" w:type="dxa"/>
              <w:right w:w="100" w:type="dxa"/>
            </w:tcMar>
          </w:tcPr>
          <w:p w14:paraId="4B31CBA3" w14:textId="77777777" w:rsidR="006804DC" w:rsidRPr="00220FEF" w:rsidRDefault="006804DC" w:rsidP="006804DC">
            <w:pPr>
              <w:widowControl w:val="0"/>
              <w:spacing w:line="240" w:lineRule="auto"/>
              <w:ind w:firstLine="0"/>
              <w:jc w:val="center"/>
              <w:rPr>
                <w:rFonts w:eastAsia="Times New Roman"/>
                <w:sz w:val="24"/>
                <w:szCs w:val="24"/>
                <w:lang w:val="en-US"/>
              </w:rPr>
            </w:pPr>
          </w:p>
        </w:tc>
      </w:tr>
    </w:tbl>
    <w:p w14:paraId="0B1D6066" w14:textId="185591BC" w:rsidR="006804DC" w:rsidRPr="00220FEF" w:rsidRDefault="006804DC" w:rsidP="006804DC">
      <w:pPr>
        <w:spacing w:before="100" w:beforeAutospacing="1" w:after="100" w:afterAutospacing="1" w:line="240" w:lineRule="auto"/>
        <w:ind w:firstLine="0"/>
        <w:jc w:val="right"/>
        <w:rPr>
          <w:rFonts w:eastAsia="Times New Roman"/>
          <w:bCs/>
          <w:i/>
          <w:iCs/>
          <w:sz w:val="24"/>
          <w:szCs w:val="24"/>
          <w:lang w:val="en-US" w:eastAsia="ja-JP"/>
        </w:rPr>
      </w:pPr>
      <w:r w:rsidRPr="00220FEF">
        <w:rPr>
          <w:rFonts w:eastAsia="Times New Roman"/>
          <w:bCs/>
          <w:i/>
          <w:iCs/>
          <w:sz w:val="24"/>
          <w:szCs w:val="24"/>
          <w:lang w:val="en-US" w:eastAsia="ja-JP"/>
        </w:rPr>
        <w:t>................., ngày ....tháng ....năm ...........</w:t>
      </w:r>
    </w:p>
    <w:tbl>
      <w:tblPr>
        <w:tblW w:w="0" w:type="auto"/>
        <w:tblLook w:val="04A0" w:firstRow="1" w:lastRow="0" w:firstColumn="1" w:lastColumn="0" w:noHBand="0" w:noVBand="1"/>
      </w:tblPr>
      <w:tblGrid>
        <w:gridCol w:w="4454"/>
        <w:gridCol w:w="4550"/>
      </w:tblGrid>
      <w:tr w:rsidR="006804DC" w:rsidRPr="00220FEF" w14:paraId="5D778AD0" w14:textId="77777777" w:rsidTr="008661D5">
        <w:tc>
          <w:tcPr>
            <w:tcW w:w="6475" w:type="dxa"/>
            <w:shd w:val="clear" w:color="auto" w:fill="auto"/>
          </w:tcPr>
          <w:p w14:paraId="0107DA10" w14:textId="77777777" w:rsidR="006804DC" w:rsidRPr="00220FEF" w:rsidRDefault="006804DC" w:rsidP="006804DC">
            <w:pPr>
              <w:spacing w:line="240" w:lineRule="auto"/>
              <w:ind w:firstLine="0"/>
              <w:jc w:val="center"/>
              <w:rPr>
                <w:rFonts w:eastAsia="Times New Roman"/>
                <w:b/>
                <w:sz w:val="24"/>
                <w:szCs w:val="24"/>
                <w:lang w:val="en-US" w:eastAsia="ja-JP"/>
              </w:rPr>
            </w:pPr>
            <w:r w:rsidRPr="00220FEF">
              <w:rPr>
                <w:rFonts w:eastAsia="Times New Roman"/>
                <w:b/>
                <w:sz w:val="24"/>
                <w:szCs w:val="24"/>
                <w:lang w:val="en-US" w:eastAsia="ja-JP"/>
              </w:rPr>
              <w:t>GIẢNG VIÊN</w:t>
            </w:r>
          </w:p>
          <w:p w14:paraId="25454359" w14:textId="77777777" w:rsidR="006804DC" w:rsidRPr="00220FEF" w:rsidRDefault="006804DC" w:rsidP="006804DC">
            <w:pPr>
              <w:spacing w:line="240" w:lineRule="auto"/>
              <w:ind w:firstLine="0"/>
              <w:jc w:val="center"/>
              <w:rPr>
                <w:rFonts w:eastAsia="Times New Roman"/>
                <w:sz w:val="24"/>
                <w:szCs w:val="24"/>
                <w:lang w:val="en-US" w:eastAsia="ja-JP"/>
              </w:rPr>
            </w:pPr>
            <w:r w:rsidRPr="00220FEF">
              <w:rPr>
                <w:rFonts w:eastAsia="Times New Roman"/>
                <w:i/>
                <w:sz w:val="24"/>
                <w:szCs w:val="24"/>
                <w:lang w:val="en-US" w:eastAsia="ja-JP"/>
              </w:rPr>
              <w:t>(Ký và ghi rõ họ tên)</w:t>
            </w:r>
          </w:p>
        </w:tc>
        <w:tc>
          <w:tcPr>
            <w:tcW w:w="6475" w:type="dxa"/>
            <w:shd w:val="clear" w:color="auto" w:fill="auto"/>
          </w:tcPr>
          <w:p w14:paraId="6D357543" w14:textId="77777777" w:rsidR="006804DC" w:rsidRPr="00220FEF" w:rsidRDefault="006804DC" w:rsidP="006804DC">
            <w:pPr>
              <w:spacing w:line="240" w:lineRule="auto"/>
              <w:ind w:firstLine="0"/>
              <w:jc w:val="center"/>
              <w:rPr>
                <w:rFonts w:eastAsia="Times New Roman"/>
                <w:b/>
                <w:sz w:val="24"/>
                <w:szCs w:val="24"/>
                <w:lang w:val="en-US" w:eastAsia="ja-JP"/>
              </w:rPr>
            </w:pPr>
            <w:r w:rsidRPr="00220FEF">
              <w:rPr>
                <w:rFonts w:eastAsia="Times New Roman"/>
                <w:b/>
                <w:sz w:val="24"/>
                <w:szCs w:val="24"/>
                <w:lang w:val="en-US" w:eastAsia="ja-JP"/>
              </w:rPr>
              <w:t xml:space="preserve">TRƯỞNG KHOA/ BỘ MÔN </w:t>
            </w:r>
          </w:p>
          <w:p w14:paraId="36E07F11" w14:textId="77777777" w:rsidR="006804DC" w:rsidRPr="00220FEF" w:rsidRDefault="006804DC" w:rsidP="006804DC">
            <w:pPr>
              <w:spacing w:line="240" w:lineRule="auto"/>
              <w:ind w:firstLine="0"/>
              <w:jc w:val="center"/>
              <w:rPr>
                <w:rFonts w:eastAsia="Times New Roman"/>
                <w:i/>
                <w:sz w:val="24"/>
                <w:szCs w:val="24"/>
                <w:lang w:val="en-US" w:eastAsia="ja-JP"/>
              </w:rPr>
            </w:pPr>
            <w:r w:rsidRPr="00220FEF">
              <w:rPr>
                <w:rFonts w:eastAsia="Times New Roman"/>
                <w:i/>
                <w:sz w:val="24"/>
                <w:szCs w:val="24"/>
                <w:lang w:val="en-US" w:eastAsia="ja-JP"/>
              </w:rPr>
              <w:t>(Ký và ghi rõ họ tên)</w:t>
            </w:r>
          </w:p>
        </w:tc>
      </w:tr>
    </w:tbl>
    <w:p w14:paraId="1D6D0265" w14:textId="77777777" w:rsidR="006804DC" w:rsidRPr="00220FEF" w:rsidRDefault="006804DC" w:rsidP="006804DC">
      <w:pPr>
        <w:spacing w:line="240" w:lineRule="auto"/>
        <w:ind w:firstLine="0"/>
        <w:jc w:val="left"/>
        <w:rPr>
          <w:rFonts w:eastAsia="Times New Roman"/>
          <w:i/>
          <w:sz w:val="24"/>
          <w:szCs w:val="24"/>
          <w:lang w:val="en-US"/>
        </w:rPr>
      </w:pPr>
      <w:r w:rsidRPr="00220FEF">
        <w:rPr>
          <w:rFonts w:eastAsia="Times New Roman"/>
          <w:i/>
          <w:sz w:val="24"/>
          <w:szCs w:val="24"/>
          <w:lang w:val="en-US"/>
        </w:rPr>
        <w:t>Chú thích:</w:t>
      </w:r>
    </w:p>
    <w:p w14:paraId="7A018D8B" w14:textId="6997DE87" w:rsidR="006804DC" w:rsidRPr="00220FEF" w:rsidRDefault="006804DC" w:rsidP="006804DC">
      <w:pPr>
        <w:spacing w:line="240" w:lineRule="auto"/>
        <w:ind w:firstLine="0"/>
        <w:jc w:val="left"/>
        <w:rPr>
          <w:rFonts w:eastAsia="Times New Roman"/>
          <w:sz w:val="24"/>
          <w:szCs w:val="24"/>
          <w:lang w:val="en-US"/>
        </w:rPr>
      </w:pPr>
      <w:r w:rsidRPr="00220FEF">
        <w:rPr>
          <w:rFonts w:eastAsia="Times New Roman"/>
          <w:sz w:val="24"/>
          <w:szCs w:val="24"/>
          <w:lang w:val="en-US"/>
        </w:rPr>
        <w:t xml:space="preserve">(1). Phụ lục 6: </w:t>
      </w:r>
      <w:r w:rsidR="004857CD" w:rsidRPr="00220FEF">
        <w:rPr>
          <w:rFonts w:eastAsia="Times New Roman"/>
          <w:sz w:val="24"/>
          <w:szCs w:val="24"/>
          <w:lang w:val="en-US"/>
        </w:rPr>
        <w:t xml:space="preserve">Khung năng lực </w:t>
      </w:r>
      <w:r w:rsidR="00CC4F5E" w:rsidRPr="00220FEF">
        <w:rPr>
          <w:rFonts w:eastAsia="Times New Roman"/>
          <w:sz w:val="24"/>
          <w:szCs w:val="24"/>
          <w:lang w:val="en-US"/>
        </w:rPr>
        <w:t>nghề nghiệp cho giảng viên tiếng Anh</w:t>
      </w:r>
      <w:r w:rsidRPr="00220FEF">
        <w:rPr>
          <w:rFonts w:eastAsia="Times New Roman"/>
          <w:sz w:val="24"/>
          <w:szCs w:val="24"/>
          <w:lang w:val="en-US"/>
        </w:rPr>
        <w:t xml:space="preserve"> các trường Đại học không chuyên ngoại ngữ</w:t>
      </w:r>
    </w:p>
    <w:p w14:paraId="289FF7D2" w14:textId="77777777" w:rsidR="006804DC" w:rsidRPr="00220FEF" w:rsidRDefault="006804DC" w:rsidP="006804DC">
      <w:pPr>
        <w:spacing w:line="240" w:lineRule="auto"/>
        <w:ind w:firstLine="0"/>
        <w:jc w:val="left"/>
        <w:rPr>
          <w:rFonts w:eastAsia="Times New Roman"/>
          <w:bCs/>
          <w:sz w:val="24"/>
          <w:szCs w:val="24"/>
          <w:lang w:val="en-US"/>
        </w:rPr>
      </w:pPr>
      <w:r w:rsidRPr="00220FEF">
        <w:rPr>
          <w:rFonts w:eastAsia="Times New Roman"/>
          <w:bCs/>
          <w:sz w:val="24"/>
          <w:szCs w:val="24"/>
          <w:lang w:val="en-US"/>
        </w:rPr>
        <w:t>(2). Phụ lục 7: Các mức phát triển năng lực và gợi ý minh chứng</w:t>
      </w:r>
    </w:p>
    <w:p w14:paraId="1BF3038A" w14:textId="0DCFCAA3" w:rsidR="006804DC" w:rsidRPr="00220FEF" w:rsidRDefault="006804DC" w:rsidP="006804DC">
      <w:pPr>
        <w:spacing w:line="240" w:lineRule="auto"/>
        <w:ind w:firstLine="0"/>
        <w:jc w:val="left"/>
        <w:rPr>
          <w:rFonts w:eastAsia="Times New Roman"/>
          <w:sz w:val="24"/>
          <w:szCs w:val="24"/>
          <w:lang w:val="en-US"/>
        </w:rPr>
      </w:pPr>
      <w:r w:rsidRPr="00220FEF">
        <w:rPr>
          <w:rFonts w:eastAsia="Times New Roman"/>
          <w:sz w:val="24"/>
          <w:szCs w:val="24"/>
          <w:lang w:val="en-US"/>
        </w:rPr>
        <w:t>(3). Tham dự hội thảo, viết/ công bố công trình/ báo cáo khoa học, tham gia các k</w:t>
      </w:r>
      <w:r w:rsidR="00D85743" w:rsidRPr="00220FEF">
        <w:rPr>
          <w:rFonts w:eastAsia="Times New Roman"/>
          <w:sz w:val="24"/>
          <w:szCs w:val="24"/>
          <w:lang w:val="en-US"/>
        </w:rPr>
        <w:t>hóa</w:t>
      </w:r>
      <w:r w:rsidRPr="00220FEF">
        <w:rPr>
          <w:rFonts w:eastAsia="Times New Roman"/>
          <w:sz w:val="24"/>
          <w:szCs w:val="24"/>
          <w:lang w:val="en-US"/>
        </w:rPr>
        <w:t xml:space="preserve"> bồi dưỡng, tự bồi dưỡng...</w:t>
      </w:r>
    </w:p>
    <w:p w14:paraId="54DB8D36" w14:textId="77777777" w:rsidR="006804DC" w:rsidRPr="00220FEF" w:rsidRDefault="006804DC" w:rsidP="006804DC">
      <w:pPr>
        <w:spacing w:line="240" w:lineRule="auto"/>
        <w:ind w:firstLine="0"/>
        <w:jc w:val="left"/>
        <w:rPr>
          <w:rFonts w:eastAsia="Times New Roman"/>
          <w:sz w:val="24"/>
          <w:szCs w:val="24"/>
          <w:lang w:val="en-US"/>
        </w:rPr>
      </w:pPr>
      <w:r w:rsidRPr="00220FEF">
        <w:rPr>
          <w:rFonts w:eastAsia="Times New Roman"/>
          <w:sz w:val="24"/>
          <w:szCs w:val="24"/>
          <w:lang w:val="en-US"/>
        </w:rPr>
        <w:t>(4). Số giờ tín chỉ/năm, mấy tháng, học kỳ, năm học...</w:t>
      </w:r>
    </w:p>
    <w:p w14:paraId="05C546C8" w14:textId="77777777" w:rsidR="006804DC" w:rsidRPr="00220FEF" w:rsidRDefault="006804DC" w:rsidP="006804DC">
      <w:pPr>
        <w:spacing w:line="240" w:lineRule="auto"/>
        <w:ind w:firstLine="0"/>
        <w:jc w:val="left"/>
        <w:rPr>
          <w:rFonts w:eastAsia="Times New Roman"/>
          <w:sz w:val="24"/>
          <w:szCs w:val="24"/>
          <w:lang w:val="en-US"/>
        </w:rPr>
      </w:pPr>
      <w:r w:rsidRPr="00220FEF">
        <w:rPr>
          <w:rFonts w:eastAsia="Times New Roman"/>
          <w:sz w:val="24"/>
          <w:szCs w:val="24"/>
          <w:lang w:val="en-US"/>
        </w:rPr>
        <w:t xml:space="preserve">(5). </w:t>
      </w:r>
      <w:bookmarkStart w:id="981" w:name="_Hlk113266943"/>
      <w:r w:rsidRPr="00220FEF">
        <w:rPr>
          <w:rFonts w:eastAsia="Times New Roman"/>
          <w:sz w:val="24"/>
          <w:szCs w:val="24"/>
          <w:lang w:val="en-US"/>
        </w:rPr>
        <w:t>Tự túc, học bổng, từ nguồn kinh phí phí của Trường; Đề án...</w:t>
      </w:r>
      <w:bookmarkEnd w:id="981"/>
    </w:p>
    <w:p w14:paraId="7C392B4A" w14:textId="77777777" w:rsidR="006804DC" w:rsidRPr="00220FEF" w:rsidRDefault="006804DC" w:rsidP="006804DC">
      <w:pPr>
        <w:spacing w:line="240" w:lineRule="auto"/>
        <w:ind w:firstLine="0"/>
        <w:jc w:val="left"/>
        <w:rPr>
          <w:rFonts w:eastAsia="Times New Roman"/>
          <w:sz w:val="24"/>
          <w:szCs w:val="24"/>
          <w:lang w:val="en-US"/>
        </w:rPr>
      </w:pPr>
      <w:r w:rsidRPr="00220FEF">
        <w:rPr>
          <w:rFonts w:eastAsia="Times New Roman"/>
          <w:sz w:val="24"/>
          <w:szCs w:val="24"/>
          <w:lang w:val="en-US"/>
        </w:rPr>
        <w:br w:type="page"/>
      </w:r>
    </w:p>
    <w:p w14:paraId="383E9E69" w14:textId="77777777" w:rsidR="006804DC" w:rsidRPr="00220FEF" w:rsidRDefault="006804DC" w:rsidP="006804DC">
      <w:pPr>
        <w:keepNext/>
        <w:keepLines/>
        <w:spacing w:before="200" w:line="276" w:lineRule="auto"/>
        <w:ind w:firstLine="0"/>
        <w:jc w:val="left"/>
        <w:outlineLvl w:val="1"/>
        <w:rPr>
          <w:rFonts w:eastAsia="Times New Roman"/>
          <w:b/>
          <w:sz w:val="24"/>
          <w:szCs w:val="24"/>
          <w:lang w:val="en-US"/>
        </w:rPr>
      </w:pPr>
      <w:bookmarkStart w:id="982" w:name="_Toc116482825"/>
      <w:bookmarkStart w:id="983" w:name="_Toc148073515"/>
      <w:r w:rsidRPr="00220FEF">
        <w:rPr>
          <w:rFonts w:eastAsia="Times New Roman"/>
          <w:b/>
          <w:sz w:val="24"/>
          <w:szCs w:val="24"/>
          <w:lang w:val="en-SG"/>
        </w:rPr>
        <w:lastRenderedPageBreak/>
        <w:t>Phụ</w:t>
      </w:r>
      <w:r w:rsidRPr="00220FEF">
        <w:rPr>
          <w:rFonts w:eastAsia="Times New Roman"/>
          <w:b/>
          <w:sz w:val="24"/>
          <w:szCs w:val="24"/>
          <w:lang w:val="en-US"/>
        </w:rPr>
        <w:t xml:space="preserve"> lục 12.</w:t>
      </w:r>
      <w:r w:rsidRPr="00220FEF">
        <w:rPr>
          <w:rFonts w:eastAsia="Times New Roman"/>
          <w:sz w:val="24"/>
          <w:szCs w:val="24"/>
          <w:lang w:val="en-US"/>
        </w:rPr>
        <w:t xml:space="preserve"> </w:t>
      </w:r>
      <w:r w:rsidR="0039450C" w:rsidRPr="00220FEF">
        <w:rPr>
          <w:rFonts w:eastAsia="Times New Roman"/>
          <w:b/>
          <w:sz w:val="24"/>
          <w:szCs w:val="24"/>
          <w:lang w:val="en-US"/>
        </w:rPr>
        <w:t>Tổng hợp kết quả phỏng vấn</w:t>
      </w:r>
      <w:bookmarkEnd w:id="982"/>
      <w:bookmarkEnd w:id="983"/>
      <w:r w:rsidR="0039450C" w:rsidRPr="00220FEF">
        <w:rPr>
          <w:rFonts w:eastAsia="Times New Roman"/>
          <w:b/>
          <w:sz w:val="24"/>
          <w:szCs w:val="24"/>
          <w:lang w:val="en-US"/>
        </w:rPr>
        <w:t xml:space="preserve"> </w:t>
      </w:r>
    </w:p>
    <w:p w14:paraId="554FE49B" w14:textId="77777777" w:rsidR="006804DC" w:rsidRPr="00220FEF" w:rsidRDefault="006804DC" w:rsidP="006804DC">
      <w:pPr>
        <w:spacing w:line="312" w:lineRule="auto"/>
        <w:ind w:firstLine="0"/>
        <w:jc w:val="center"/>
        <w:rPr>
          <w:rFonts w:eastAsia="Times New Roman"/>
          <w:bCs/>
          <w:szCs w:val="24"/>
          <w:lang w:val="en-US"/>
        </w:rPr>
      </w:pPr>
    </w:p>
    <w:p w14:paraId="7501EC91" w14:textId="77777777" w:rsidR="006804DC" w:rsidRPr="00220FEF" w:rsidRDefault="006804DC" w:rsidP="006804DC">
      <w:pPr>
        <w:spacing w:line="312" w:lineRule="auto"/>
        <w:ind w:firstLine="0"/>
        <w:jc w:val="center"/>
        <w:rPr>
          <w:rFonts w:eastAsia="Times New Roman"/>
          <w:b/>
          <w:bCs/>
          <w:szCs w:val="24"/>
          <w:lang w:val="en-US"/>
        </w:rPr>
      </w:pPr>
      <w:bookmarkStart w:id="984" w:name="_Hlk160608027"/>
      <w:r w:rsidRPr="00220FEF">
        <w:rPr>
          <w:rFonts w:eastAsia="Times New Roman"/>
          <w:b/>
          <w:bCs/>
          <w:szCs w:val="24"/>
          <w:lang w:val="en-US"/>
        </w:rPr>
        <w:t>TỔNG HỢP KẾT QUẢ PHỎNG VẤN</w:t>
      </w:r>
    </w:p>
    <w:p w14:paraId="65DD63D8" w14:textId="77777777" w:rsidR="006804DC" w:rsidRPr="00220FEF" w:rsidRDefault="006804DC" w:rsidP="006804DC">
      <w:pPr>
        <w:spacing w:line="312" w:lineRule="auto"/>
        <w:ind w:firstLine="0"/>
        <w:jc w:val="left"/>
        <w:rPr>
          <w:rFonts w:eastAsia="Times New Roman"/>
          <w:bCs/>
          <w:szCs w:val="24"/>
          <w:lang w:val="en-US"/>
        </w:rPr>
      </w:pPr>
      <w:r w:rsidRPr="00220FEF">
        <w:rPr>
          <w:rFonts w:eastAsia="Times New Roman"/>
          <w:bCs/>
          <w:szCs w:val="24"/>
          <w:lang w:val="en-US"/>
        </w:rPr>
        <w:t>(</w:t>
      </w:r>
      <w:r w:rsidRPr="00220FEF">
        <w:rPr>
          <w:b/>
          <w:bCs/>
          <w:szCs w:val="24"/>
          <w:lang w:val="en"/>
        </w:rPr>
        <w:t xml:space="preserve">Về thực trạng triển khai các nội dung </w:t>
      </w:r>
      <w:r w:rsidR="00866457" w:rsidRPr="00220FEF">
        <w:rPr>
          <w:b/>
          <w:bCs/>
          <w:szCs w:val="24"/>
          <w:lang w:val="en"/>
        </w:rPr>
        <w:t>bồi dưỡng năng lực nghề nghiệp cho giảng viên tiếng Anh các trường đại học không chuyên ngoại ngữ</w:t>
      </w:r>
      <w:r w:rsidRPr="00220FEF">
        <w:rPr>
          <w:rFonts w:eastAsia="Times New Roman"/>
          <w:bCs/>
          <w:szCs w:val="24"/>
          <w:lang w:val="en-US"/>
        </w:rPr>
        <w:t>)</w:t>
      </w:r>
    </w:p>
    <w:p w14:paraId="794C4855" w14:textId="77777777" w:rsidR="006804DC" w:rsidRPr="00220FEF" w:rsidRDefault="006804DC" w:rsidP="006804DC">
      <w:pPr>
        <w:spacing w:line="312" w:lineRule="auto"/>
        <w:ind w:firstLine="0"/>
        <w:jc w:val="left"/>
        <w:rPr>
          <w:rFonts w:eastAsia="Times New Roman"/>
          <w:bCs/>
          <w:szCs w:val="24"/>
          <w:lang w:val="en-US"/>
        </w:rPr>
      </w:pPr>
    </w:p>
    <w:p w14:paraId="7E7FD02C" w14:textId="3A26505C" w:rsidR="006804DC" w:rsidRPr="00220FEF" w:rsidRDefault="006804DC" w:rsidP="00552842">
      <w:pPr>
        <w:spacing w:line="312" w:lineRule="auto"/>
        <w:ind w:firstLine="0"/>
        <w:rPr>
          <w:rFonts w:eastAsia="Times New Roman"/>
          <w:bCs/>
          <w:szCs w:val="24"/>
          <w:lang w:val="en-US"/>
        </w:rPr>
      </w:pPr>
      <w:r w:rsidRPr="00220FEF">
        <w:rPr>
          <w:rFonts w:eastAsia="Times New Roman"/>
          <w:bCs/>
          <w:szCs w:val="24"/>
          <w:lang w:val="en-US"/>
        </w:rPr>
        <w:t xml:space="preserve">Trong </w:t>
      </w:r>
      <w:r w:rsidR="00E240E3" w:rsidRPr="00220FEF">
        <w:rPr>
          <w:rFonts w:eastAsia="Times New Roman"/>
          <w:bCs/>
          <w:szCs w:val="24"/>
          <w:lang w:val="en-US"/>
        </w:rPr>
        <w:t>12</w:t>
      </w:r>
      <w:r w:rsidRPr="00220FEF">
        <w:rPr>
          <w:rFonts w:eastAsia="Times New Roman"/>
          <w:bCs/>
          <w:szCs w:val="24"/>
          <w:lang w:val="en-US"/>
        </w:rPr>
        <w:t xml:space="preserve"> đối tượng được chọn để phỏng vấn có 0</w:t>
      </w:r>
      <w:r w:rsidR="00955981" w:rsidRPr="00220FEF">
        <w:rPr>
          <w:rFonts w:eastAsia="Times New Roman"/>
          <w:bCs/>
          <w:szCs w:val="24"/>
          <w:lang w:val="en-US"/>
        </w:rPr>
        <w:t>6</w:t>
      </w:r>
      <w:r w:rsidRPr="00220FEF">
        <w:rPr>
          <w:rFonts w:eastAsia="Times New Roman"/>
          <w:bCs/>
          <w:szCs w:val="24"/>
          <w:lang w:val="en-US"/>
        </w:rPr>
        <w:t xml:space="preserve"> GVTA các trường đại học không chuyên ngoại ngữ, được mã </w:t>
      </w:r>
      <w:r w:rsidR="00D85743" w:rsidRPr="00220FEF">
        <w:rPr>
          <w:rFonts w:eastAsia="Times New Roman"/>
          <w:bCs/>
          <w:szCs w:val="24"/>
          <w:lang w:val="en-US"/>
        </w:rPr>
        <w:t>hóa</w:t>
      </w:r>
      <w:r w:rsidRPr="00220FEF">
        <w:rPr>
          <w:rFonts w:eastAsia="Times New Roman"/>
          <w:bCs/>
          <w:szCs w:val="24"/>
          <w:lang w:val="en-US"/>
        </w:rPr>
        <w:t xml:space="preserve"> định danh thành: GV1, GV2, GV3, GV4</w:t>
      </w:r>
      <w:r w:rsidR="00955981" w:rsidRPr="00220FEF">
        <w:rPr>
          <w:rFonts w:eastAsia="Times New Roman"/>
          <w:bCs/>
          <w:szCs w:val="24"/>
          <w:lang w:val="en-US"/>
        </w:rPr>
        <w:t xml:space="preserve">, GV5, </w:t>
      </w:r>
      <w:r w:rsidRPr="00220FEF">
        <w:rPr>
          <w:rFonts w:eastAsia="Times New Roman"/>
          <w:bCs/>
          <w:szCs w:val="24"/>
          <w:lang w:val="en-US"/>
        </w:rPr>
        <w:t>GV</w:t>
      </w:r>
      <w:r w:rsidR="00955981" w:rsidRPr="00220FEF">
        <w:rPr>
          <w:rFonts w:eastAsia="Times New Roman"/>
          <w:bCs/>
          <w:szCs w:val="24"/>
          <w:lang w:val="en-US"/>
        </w:rPr>
        <w:t>6</w:t>
      </w:r>
      <w:r w:rsidRPr="00220FEF">
        <w:rPr>
          <w:rFonts w:eastAsia="Times New Roman"/>
          <w:bCs/>
          <w:szCs w:val="24"/>
          <w:lang w:val="en-US"/>
        </w:rPr>
        <w:t xml:space="preserve"> và 0</w:t>
      </w:r>
      <w:r w:rsidR="00955981" w:rsidRPr="00220FEF">
        <w:rPr>
          <w:rFonts w:eastAsia="Times New Roman"/>
          <w:bCs/>
          <w:szCs w:val="24"/>
          <w:lang w:val="en-US"/>
        </w:rPr>
        <w:t>6</w:t>
      </w:r>
      <w:r w:rsidRPr="00220FEF">
        <w:rPr>
          <w:rFonts w:eastAsia="Times New Roman"/>
          <w:bCs/>
          <w:szCs w:val="24"/>
          <w:lang w:val="en-US"/>
        </w:rPr>
        <w:t xml:space="preserve"> CBQL các trường đại học không chuyên ngoại ngữ, được mã </w:t>
      </w:r>
      <w:r w:rsidR="00D85743" w:rsidRPr="00220FEF">
        <w:rPr>
          <w:rFonts w:eastAsia="Times New Roman"/>
          <w:bCs/>
          <w:szCs w:val="24"/>
          <w:lang w:val="en-US"/>
        </w:rPr>
        <w:t>hóa</w:t>
      </w:r>
      <w:r w:rsidRPr="00220FEF">
        <w:rPr>
          <w:rFonts w:eastAsia="Times New Roman"/>
          <w:bCs/>
          <w:szCs w:val="24"/>
          <w:lang w:val="en-US"/>
        </w:rPr>
        <w:t xml:space="preserve"> định danh thành: CBQL1 , CBQL2, CBQL3,</w:t>
      </w:r>
      <w:r w:rsidR="00955981" w:rsidRPr="00220FEF">
        <w:rPr>
          <w:rFonts w:eastAsia="Times New Roman"/>
          <w:bCs/>
          <w:szCs w:val="24"/>
          <w:lang w:val="en-US"/>
        </w:rPr>
        <w:t xml:space="preserve"> CBQL4, CBQL5</w:t>
      </w:r>
      <w:r w:rsidRPr="00220FEF">
        <w:rPr>
          <w:rFonts w:eastAsia="Times New Roman"/>
          <w:bCs/>
          <w:szCs w:val="24"/>
          <w:lang w:val="en-US"/>
        </w:rPr>
        <w:t xml:space="preserve"> và CBQL</w:t>
      </w:r>
      <w:r w:rsidR="00955981" w:rsidRPr="00220FEF">
        <w:rPr>
          <w:rFonts w:eastAsia="Times New Roman"/>
          <w:bCs/>
          <w:szCs w:val="24"/>
          <w:lang w:val="en-US"/>
        </w:rPr>
        <w:t>6</w:t>
      </w:r>
      <w:r w:rsidRPr="00220FEF">
        <w:rPr>
          <w:rFonts w:eastAsia="Times New Roman"/>
          <w:bCs/>
          <w:szCs w:val="24"/>
          <w:lang w:val="en-US"/>
        </w:rPr>
        <w:t>.</w:t>
      </w:r>
    </w:p>
    <w:p w14:paraId="08622C63" w14:textId="77777777" w:rsidR="006804DC" w:rsidRPr="00220FEF" w:rsidRDefault="006804DC" w:rsidP="006804DC">
      <w:pPr>
        <w:spacing w:line="312" w:lineRule="auto"/>
        <w:ind w:firstLine="0"/>
        <w:jc w:val="left"/>
        <w:rPr>
          <w:rFonts w:eastAsia="Times New Roman"/>
          <w:bCs/>
          <w:szCs w:val="24"/>
          <w:lang w:val="en-US"/>
        </w:rPr>
      </w:pPr>
    </w:p>
    <w:p w14:paraId="394D83F1"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
          <w:bCs/>
          <w:szCs w:val="24"/>
          <w:lang w:val="en-US"/>
        </w:rPr>
        <w:t>1) Đối với câu hỏi 1.</w:t>
      </w:r>
      <w:r w:rsidRPr="00220FEF">
        <w:rPr>
          <w:rFonts w:eastAsia="Times New Roman"/>
          <w:bCs/>
          <w:szCs w:val="24"/>
          <w:lang w:val="en-US"/>
        </w:rPr>
        <w:t xml:space="preserve"> “</w:t>
      </w:r>
      <w:r w:rsidRPr="00220FEF">
        <w:rPr>
          <w:rFonts w:eastAsia="Times New Roman"/>
          <w:bCs/>
          <w:i/>
          <w:szCs w:val="24"/>
          <w:lang w:val="en-US"/>
        </w:rPr>
        <w:t>Ông (Bà) cho biết các khó khăn và bất cập trong hoạt động Tổ chức xây dựng khung năng lực nghề nghiệp giảng viên tiếng Anh (GVTA) các trường đại học không chuyên ngoại ngữ nói chung và tại trường đại học mà quý Ông (Bà) đang công tác nói riêng; đồng thời chỉ ra nguyên nhân chủ yếu dẫn các khó khăn và bất cập đó?”</w:t>
      </w:r>
    </w:p>
    <w:p w14:paraId="6DCB944F"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GV2, GV3, GV5, CBQL2, CBQL3, CBQL4 đều có cùng quan điểm giống nhau đó là hiện nay </w:t>
      </w:r>
      <w:bookmarkStart w:id="985" w:name="_Hlk116297604"/>
      <w:r w:rsidRPr="00220FEF">
        <w:rPr>
          <w:rFonts w:eastAsia="Times New Roman"/>
          <w:bCs/>
          <w:szCs w:val="24"/>
          <w:lang w:val="en-US"/>
        </w:rPr>
        <w:t xml:space="preserve">Bộ GD&amp;ĐT </w:t>
      </w:r>
      <w:bookmarkStart w:id="986" w:name="_Hlk115940924"/>
      <w:r w:rsidRPr="00220FEF">
        <w:rPr>
          <w:rFonts w:eastAsia="Times New Roman"/>
          <w:bCs/>
          <w:szCs w:val="24"/>
          <w:lang w:val="en-US"/>
        </w:rPr>
        <w:t>chưa có văn bản nào quy định hay hướng dẫn về việc xây dựng Khung năng lực nghề nghiệp của GVTA</w:t>
      </w:r>
      <w:bookmarkEnd w:id="985"/>
      <w:bookmarkEnd w:id="986"/>
      <w:r w:rsidRPr="00220FEF">
        <w:rPr>
          <w:rFonts w:eastAsia="Times New Roman"/>
          <w:bCs/>
          <w:szCs w:val="24"/>
          <w:lang w:val="en-US"/>
        </w:rPr>
        <w:t>, Bộ GD &amp; ĐT mới có quy định về chuẩn chức danh nghề nghiệp GVĐH</w:t>
      </w:r>
    </w:p>
    <w:p w14:paraId="360579C9"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GV4, GV5, CBQL2, CBQL4: Đa số các trường chưa xây dựng Khung năng lực nghề nghiệp GVTA hoặc nếu có xây dựng thì nội dung chỉ dừng ở yêu cầu về năng lực ngoại ngữ và một số tiêu chuẩn/ yêu cầu chung được quy định trong Luật Giáo dục đại học, trong Quy chế tổ chức hoạt động của nhà trường</w:t>
      </w:r>
    </w:p>
    <w:p w14:paraId="0B1DDAD5" w14:textId="13139853"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GV2, GV3, GV4, CBQL2, CBQL4: khó khăn và bất cập nữa đó là </w:t>
      </w:r>
      <w:bookmarkStart w:id="987" w:name="_Hlk116294323"/>
      <w:r w:rsidRPr="00220FEF">
        <w:rPr>
          <w:rFonts w:eastAsia="Times New Roman"/>
          <w:bCs/>
          <w:szCs w:val="24"/>
          <w:lang w:val="en-US"/>
        </w:rPr>
        <w:t xml:space="preserve">trong xây dựng Khung năng lực nghề nghiệp GVTA các trường còn bị phụ thuộc vào Bộ chủ quản </w:t>
      </w:r>
      <w:bookmarkEnd w:id="987"/>
      <w:r w:rsidRPr="00220FEF">
        <w:rPr>
          <w:rFonts w:eastAsia="Times New Roman"/>
          <w:bCs/>
          <w:szCs w:val="24"/>
          <w:lang w:val="en-US"/>
        </w:rPr>
        <w:t xml:space="preserve">như </w:t>
      </w:r>
      <w:bookmarkStart w:id="988" w:name="_Hlk116298209"/>
      <w:r w:rsidRPr="00220FEF">
        <w:rPr>
          <w:rFonts w:eastAsia="Times New Roman"/>
          <w:bCs/>
          <w:szCs w:val="24"/>
          <w:lang w:val="en-US"/>
        </w:rPr>
        <w:t>Bộ Lao đông Thương binh Xã hội</w:t>
      </w:r>
      <w:bookmarkEnd w:id="988"/>
      <w:r w:rsidRPr="00220FEF">
        <w:rPr>
          <w:rFonts w:eastAsia="Times New Roman"/>
          <w:bCs/>
          <w:szCs w:val="24"/>
          <w:lang w:val="en-US"/>
        </w:rPr>
        <w:t>, Bộ Công An, Bộ Quốc phòng, Bộ GD &amp; ĐT. Các hoạt động BD</w:t>
      </w:r>
      <w:r w:rsidR="008900BC" w:rsidRPr="00220FEF">
        <w:rPr>
          <w:rFonts w:eastAsia="Times New Roman"/>
          <w:bCs/>
          <w:szCs w:val="24"/>
          <w:lang w:val="en-US"/>
        </w:rPr>
        <w:t xml:space="preserve"> </w:t>
      </w:r>
      <w:r w:rsidRPr="00220FEF">
        <w:rPr>
          <w:rFonts w:eastAsia="Times New Roman"/>
          <w:bCs/>
          <w:szCs w:val="24"/>
          <w:lang w:val="en-US"/>
        </w:rPr>
        <w:t>theo quy định từ bộ, làm theo chương trình kế hoạch của Bộ, các hoạt động BD</w:t>
      </w:r>
      <w:r w:rsidR="008900BC" w:rsidRPr="00220FEF">
        <w:rPr>
          <w:rFonts w:eastAsia="Times New Roman"/>
          <w:bCs/>
          <w:szCs w:val="24"/>
          <w:lang w:val="en-US"/>
        </w:rPr>
        <w:t xml:space="preserve"> </w:t>
      </w:r>
      <w:r w:rsidRPr="00220FEF">
        <w:rPr>
          <w:rFonts w:eastAsia="Times New Roman"/>
          <w:bCs/>
          <w:szCs w:val="24"/>
          <w:lang w:val="en-US"/>
        </w:rPr>
        <w:t xml:space="preserve">đều có chỉ đạo chung, có tính thống nhất từ trên xuống, khó có thể tự xây dựng khung năng lực nghề nghiệp của GVTA riêng được. Các trường lớn, có số lượng GVTA nhiều thì có thể BD riêng cho GV TA của mình. Các trường với số lượng GV TA ít, thường bị phụ thuộc vào hoạt động BD, ĐT của Bộ, Đề án, Cục, </w:t>
      </w:r>
      <w:r w:rsidR="001D02AA" w:rsidRPr="00220FEF">
        <w:rPr>
          <w:rFonts w:eastAsia="Times New Roman"/>
          <w:bCs/>
          <w:szCs w:val="24"/>
          <w:lang w:val="en-US"/>
        </w:rPr>
        <w:t>không</w:t>
      </w:r>
      <w:r w:rsidRPr="00220FEF">
        <w:rPr>
          <w:rFonts w:eastAsia="Times New Roman"/>
          <w:bCs/>
          <w:szCs w:val="24"/>
          <w:lang w:val="en-US"/>
        </w:rPr>
        <w:t xml:space="preserve"> tự đào tạo, BD được.</w:t>
      </w:r>
    </w:p>
    <w:p w14:paraId="1360C372"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lastRenderedPageBreak/>
        <w:t>- CBQL3: Không có quy định bắt buộc nào về việc Tổ chức xây dựng khung năng lực nghề nghiệp giảng viên tiếng Anh cả. Hơn nữa việc này ngoài rất nhiều những yêu điểm mà khung năng lực mang lại nó cũng là những ràng buộc mà các cơ sở GD tự bó buộc mình.</w:t>
      </w:r>
    </w:p>
    <w:p w14:paraId="0236AA62"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06332D66" w14:textId="0A59776A" w:rsidR="006804DC" w:rsidRPr="00220FEF" w:rsidRDefault="006804DC" w:rsidP="006804DC">
      <w:pPr>
        <w:spacing w:line="312" w:lineRule="auto"/>
        <w:ind w:firstLine="0"/>
        <w:rPr>
          <w:rFonts w:eastAsia="Times New Roman"/>
          <w:bCs/>
          <w:szCs w:val="24"/>
          <w:lang w:val="en-US"/>
        </w:rPr>
      </w:pPr>
      <w:r w:rsidRPr="00220FEF">
        <w:rPr>
          <w:rFonts w:eastAsia="Times New Roman"/>
          <w:b/>
          <w:bCs/>
          <w:szCs w:val="24"/>
          <w:lang w:val="en-US"/>
        </w:rPr>
        <w:t>2) Đối với câu hỏi 2.</w:t>
      </w:r>
      <w:r w:rsidRPr="00220FEF">
        <w:rPr>
          <w:rFonts w:eastAsia="Times New Roman"/>
          <w:bCs/>
          <w:szCs w:val="24"/>
          <w:lang w:val="en-US"/>
        </w:rPr>
        <w:t xml:space="preserve"> “</w:t>
      </w:r>
      <w:r w:rsidRPr="00220FEF">
        <w:rPr>
          <w:rFonts w:eastAsia="Times New Roman"/>
          <w:bCs/>
          <w:i/>
          <w:szCs w:val="24"/>
          <w:lang w:val="en-US"/>
        </w:rPr>
        <w:t xml:space="preserve">Ông (Bà) cho biết các khó khăn và bất cập trong hoạt động </w:t>
      </w:r>
      <w:bookmarkStart w:id="989" w:name="_Hlk116311762"/>
      <w:r w:rsidR="00D84557" w:rsidRPr="00220FEF">
        <w:rPr>
          <w:rFonts w:eastAsia="Times New Roman"/>
          <w:bCs/>
          <w:i/>
          <w:szCs w:val="24"/>
          <w:lang w:val="en-US"/>
        </w:rPr>
        <w:t>Tổ chức nâng cao nhận thức về hoạt động bồi dưỡng năng lực nghề nghiệp cho giảng viên tiếng Anh</w:t>
      </w:r>
      <w:r w:rsidRPr="00220FEF">
        <w:rPr>
          <w:rFonts w:eastAsia="Times New Roman"/>
          <w:bCs/>
          <w:i/>
          <w:szCs w:val="24"/>
          <w:lang w:val="en-US"/>
        </w:rPr>
        <w:t xml:space="preserve"> các trường đại học không chuyên ngoại ngữ </w:t>
      </w:r>
      <w:bookmarkEnd w:id="989"/>
      <w:r w:rsidRPr="00220FEF">
        <w:rPr>
          <w:rFonts w:eastAsia="Times New Roman"/>
          <w:bCs/>
          <w:i/>
          <w:szCs w:val="24"/>
          <w:lang w:val="en-US"/>
        </w:rPr>
        <w:t>nói chung và tại trường đại học mà quý Ông (Bà) đang công tác nói riêng; đồng thời chỉ ra nguyên nhân chủ yếu dẫn các khó khăn và bất cập đó</w:t>
      </w:r>
      <w:r w:rsidRPr="00220FEF">
        <w:rPr>
          <w:rFonts w:eastAsia="Times New Roman"/>
          <w:bCs/>
          <w:szCs w:val="24"/>
          <w:lang w:val="en-US"/>
        </w:rPr>
        <w:t>?”</w:t>
      </w:r>
    </w:p>
    <w:p w14:paraId="74615395" w14:textId="6970ABFD"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CBQL2, CBQL4, GV1, GV4, GV5: Ý thức nâng cao trình độ chuyên môn, nghiệp vụ sư phạm bị mai một, đam mê và nhiệt huyết đối với công việc bị giảm sút do khối lượng công việc quá tải và áp lực từ nhà quản lý. </w:t>
      </w:r>
      <w:bookmarkStart w:id="990" w:name="_Hlk116299943"/>
      <w:r w:rsidRPr="00220FEF">
        <w:rPr>
          <w:rFonts w:eastAsia="Times New Roman"/>
          <w:bCs/>
          <w:szCs w:val="24"/>
          <w:lang w:val="en-US"/>
        </w:rPr>
        <w:t xml:space="preserve">Chính sách cho hoạt động BD không được thoả đáng nên </w:t>
      </w:r>
      <w:r w:rsidR="007C768B" w:rsidRPr="00220FEF">
        <w:rPr>
          <w:rFonts w:eastAsia="Times New Roman"/>
          <w:bCs/>
          <w:szCs w:val="24"/>
          <w:lang w:val="en-US"/>
        </w:rPr>
        <w:t>không</w:t>
      </w:r>
      <w:r w:rsidRPr="00220FEF">
        <w:rPr>
          <w:rFonts w:eastAsia="Times New Roman"/>
          <w:bCs/>
          <w:szCs w:val="24"/>
          <w:lang w:val="en-US"/>
        </w:rPr>
        <w:t xml:space="preserve"> </w:t>
      </w:r>
      <w:bookmarkStart w:id="991" w:name="_Hlk116293178"/>
      <w:r w:rsidRPr="00220FEF">
        <w:rPr>
          <w:rFonts w:eastAsia="Times New Roman"/>
          <w:bCs/>
          <w:szCs w:val="24"/>
          <w:lang w:val="en-US"/>
        </w:rPr>
        <w:t>khơi dạy được nhu cầu/ mong muốn được BD</w:t>
      </w:r>
      <w:bookmarkEnd w:id="991"/>
      <w:r w:rsidRPr="00220FEF">
        <w:rPr>
          <w:rFonts w:eastAsia="Times New Roman"/>
          <w:bCs/>
          <w:szCs w:val="24"/>
          <w:lang w:val="en-US"/>
        </w:rPr>
        <w:t>.</w:t>
      </w:r>
      <w:bookmarkEnd w:id="990"/>
    </w:p>
    <w:p w14:paraId="54D06E6F"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GV2, GV3, GV4, CBQL2, CBQL4: khó khăn và bất cập thứ 2 đó là các trường ĐH không chuyên thường có </w:t>
      </w:r>
      <w:bookmarkStart w:id="992" w:name="_Hlk116296812"/>
      <w:bookmarkStart w:id="993" w:name="_Hlk116293215"/>
      <w:r w:rsidRPr="00220FEF">
        <w:rPr>
          <w:rFonts w:eastAsia="Times New Roman"/>
          <w:bCs/>
          <w:szCs w:val="24"/>
          <w:lang w:val="en-US"/>
        </w:rPr>
        <w:t>số lượng GV tiếng Anh không đông, khó có thể tổ chức riêng</w:t>
      </w:r>
      <w:bookmarkEnd w:id="992"/>
      <w:r w:rsidRPr="00220FEF">
        <w:rPr>
          <w:rFonts w:eastAsia="Times New Roman"/>
          <w:bCs/>
          <w:szCs w:val="24"/>
          <w:lang w:val="en-US"/>
        </w:rPr>
        <w:t>. Các trường với số lượng GV TA ít, thường bị phụ thuộc vào hoạt động BD, ĐT của Bộ GD &amp; ĐT, Bộ chủ quản, Đề án.</w:t>
      </w:r>
    </w:p>
    <w:bookmarkEnd w:id="993"/>
    <w:p w14:paraId="5B2977DB" w14:textId="18438C3C"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-CBQL3: Hiện bất cập lớn nhất đối với nhà trường là khó khuyến khích được CB GV đi học TS vì mất nhiều thời gian và công sức. Còn đối với các k</w:t>
      </w:r>
      <w:r w:rsidR="00D85743" w:rsidRPr="00220FEF">
        <w:rPr>
          <w:rFonts w:eastAsia="Times New Roman"/>
          <w:bCs/>
          <w:szCs w:val="24"/>
          <w:lang w:val="en-US"/>
        </w:rPr>
        <w:t>hóa</w:t>
      </w:r>
      <w:r w:rsidRPr="00220FEF">
        <w:rPr>
          <w:rFonts w:eastAsia="Times New Roman"/>
          <w:bCs/>
          <w:szCs w:val="24"/>
          <w:lang w:val="en-US"/>
        </w:rPr>
        <w:t xml:space="preserve"> BD hay k</w:t>
      </w:r>
      <w:r w:rsidR="00D85743" w:rsidRPr="00220FEF">
        <w:rPr>
          <w:rFonts w:eastAsia="Times New Roman"/>
          <w:bCs/>
          <w:szCs w:val="24"/>
          <w:lang w:val="en-US"/>
        </w:rPr>
        <w:t>hóa</w:t>
      </w:r>
      <w:r w:rsidRPr="00220FEF">
        <w:rPr>
          <w:rFonts w:eastAsia="Times New Roman"/>
          <w:bCs/>
          <w:szCs w:val="24"/>
          <w:lang w:val="en-US"/>
        </w:rPr>
        <w:t xml:space="preserve"> học lấy văn bằng, chứng chỉ thì </w:t>
      </w:r>
      <w:r w:rsidR="007C768B" w:rsidRPr="00220FEF">
        <w:rPr>
          <w:rFonts w:eastAsia="Times New Roman"/>
          <w:bCs/>
          <w:szCs w:val="24"/>
          <w:lang w:val="en-US"/>
        </w:rPr>
        <w:t>không</w:t>
      </w:r>
      <w:r w:rsidRPr="00220FEF">
        <w:rPr>
          <w:rFonts w:eastAsia="Times New Roman"/>
          <w:bCs/>
          <w:szCs w:val="24"/>
          <w:lang w:val="en-US"/>
        </w:rPr>
        <w:t xml:space="preserve"> gặp khó khăn gì vì nhà trường có có chế độ miễn giờ dạy, hỗ trợ kinh phí đi học 100%. Số lượng GV học VB2 NN và CNTT rất cao vì nhà trường tạo điều kiện hết sức về mặt thời gian và kinh phí. GV được miễn giờ dạy, được hỗ trợ kinh phí đi học.</w:t>
      </w:r>
    </w:p>
    <w:p w14:paraId="60E7FD19" w14:textId="53C3F046"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GV5: Khó khăn và bất cập ở chỗ ngay nhiều GV và CBQL cũng có quan điểm cho rằng (1) GV NN đặt trong môi trường không chuyên chỉ giảng dạy tiếng Anh cơ bản, quan điểm cho rằng TA </w:t>
      </w:r>
      <w:r w:rsidR="001D02AA" w:rsidRPr="00220FEF">
        <w:rPr>
          <w:rFonts w:eastAsia="Times New Roman"/>
          <w:bCs/>
          <w:szCs w:val="24"/>
          <w:lang w:val="en-US"/>
        </w:rPr>
        <w:t>không</w:t>
      </w:r>
      <w:r w:rsidRPr="00220FEF">
        <w:rPr>
          <w:rFonts w:eastAsia="Times New Roman"/>
          <w:bCs/>
          <w:szCs w:val="24"/>
          <w:lang w:val="en-US"/>
        </w:rPr>
        <w:t xml:space="preserve"> phải môn chính nên không có sự quan tâm nhiều từ phía lãnh đạo nhà trường. Trong khi Đề án NN 2020 chỉ dành cho CB chủ chốt, mỗi năm chỉ được 1 CB chủ chốt đi tập huấn. (2) GV 100% có trình độ từ ThS trở lên. Quy định về chuẩn đầu ra của SV là B1. Do vậy về năng lực NN của đội ngũ GV là “thừa dùng”;</w:t>
      </w:r>
    </w:p>
    <w:p w14:paraId="3EE5A18B"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lastRenderedPageBreak/>
        <w:t xml:space="preserve">- Có nhiều nguyên dẫn đến các khó khăn và bất cập đó; nhưng nguyên nhân chủ yếu và chủ quan là do quản lý của đội ngũ CBQL trong các trường các trường đại học không chuyên ngoại ngữ </w:t>
      </w:r>
    </w:p>
    <w:p w14:paraId="0A7315D6" w14:textId="39A9F3DC" w:rsidR="006804DC" w:rsidRPr="00220FEF" w:rsidRDefault="006804DC" w:rsidP="006804DC">
      <w:pPr>
        <w:spacing w:line="312" w:lineRule="auto"/>
        <w:ind w:firstLine="0"/>
        <w:rPr>
          <w:rFonts w:eastAsia="Times New Roman"/>
          <w:bCs/>
          <w:szCs w:val="24"/>
          <w:lang w:val="en-US"/>
        </w:rPr>
      </w:pPr>
      <w:r w:rsidRPr="00220FEF">
        <w:rPr>
          <w:rFonts w:eastAsia="Times New Roman"/>
          <w:b/>
          <w:bCs/>
          <w:szCs w:val="24"/>
          <w:lang w:val="en-US"/>
        </w:rPr>
        <w:t>3) Đối với câu hỏi 3</w:t>
      </w:r>
      <w:r w:rsidRPr="00220FEF">
        <w:rPr>
          <w:rFonts w:eastAsia="Times New Roman"/>
          <w:bCs/>
          <w:szCs w:val="24"/>
          <w:lang w:val="en-US"/>
        </w:rPr>
        <w:t>. “</w:t>
      </w:r>
      <w:r w:rsidRPr="00220FEF">
        <w:rPr>
          <w:rFonts w:eastAsia="Times New Roman"/>
          <w:bCs/>
          <w:i/>
          <w:szCs w:val="24"/>
          <w:lang w:val="en-US"/>
        </w:rPr>
        <w:t xml:space="preserve">Ông (Bà) cho biết các khó khăn và bất cập trong hoạt động </w:t>
      </w:r>
      <w:r w:rsidR="000D54BB" w:rsidRPr="00220FEF">
        <w:rPr>
          <w:rFonts w:eastAsia="Times New Roman"/>
          <w:bCs/>
          <w:i/>
          <w:szCs w:val="24"/>
          <w:lang w:val="en-US"/>
        </w:rPr>
        <w:t>Quản lý xây dựng và thực hiện kế hoạch bồi dưỡng cho giảng viên tiếng Anh theo năm học dựa vào khung năng lực, phù hợp với yêu cầu thực tiễn của nhà trường</w:t>
      </w:r>
      <w:r w:rsidRPr="00220FEF">
        <w:rPr>
          <w:rFonts w:eastAsia="Times New Roman"/>
          <w:bCs/>
          <w:i/>
          <w:szCs w:val="24"/>
          <w:lang w:val="en-US"/>
        </w:rPr>
        <w:t xml:space="preserve"> nói chung và tại trường đại học mà quý Ông (Bà) đang công tác nói riêng; đồng thời chỉ ra nguyên nhân chủ yếu dẫn các khó khăn và bất cập đó</w:t>
      </w:r>
      <w:r w:rsidRPr="00220FEF">
        <w:rPr>
          <w:rFonts w:eastAsia="Times New Roman"/>
          <w:bCs/>
          <w:szCs w:val="24"/>
          <w:lang w:val="en-US"/>
        </w:rPr>
        <w:t xml:space="preserve">?” </w:t>
      </w:r>
    </w:p>
    <w:p w14:paraId="7C195907" w14:textId="3391E53E"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Các GV và CBQL được phỏng vấn đều cho rằng: </w:t>
      </w:r>
      <w:bookmarkStart w:id="994" w:name="_Hlk116311887"/>
      <w:r w:rsidRPr="00220FEF">
        <w:rPr>
          <w:rFonts w:eastAsia="Times New Roman"/>
          <w:bCs/>
          <w:szCs w:val="24"/>
          <w:lang w:val="en-US"/>
        </w:rPr>
        <w:t>khó khăn lớn nhất là do các trường chưa có Khung năng lực nghề nghiệp GVTA để làm căn cứ đánh giá được đội ngũ giảng viên một cách khách quan, chính xác từ đó xây dựng được kế hoạch hay</w:t>
      </w:r>
      <w:r w:rsidR="008900BC" w:rsidRPr="00220FEF">
        <w:rPr>
          <w:rFonts w:eastAsia="Times New Roman"/>
          <w:bCs/>
          <w:szCs w:val="24"/>
          <w:lang w:val="en-US"/>
        </w:rPr>
        <w:t xml:space="preserve"> </w:t>
      </w:r>
      <w:r w:rsidRPr="00220FEF">
        <w:rPr>
          <w:rFonts w:eastAsia="Times New Roman"/>
          <w:bCs/>
          <w:szCs w:val="24"/>
          <w:lang w:val="en-US"/>
        </w:rPr>
        <w:t xml:space="preserve">chiến lược bồi dưỡng đội ngũ GVTA một cách phù hợp. </w:t>
      </w:r>
      <w:bookmarkEnd w:id="994"/>
    </w:p>
    <w:p w14:paraId="73795AC6"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w:t>
      </w:r>
      <w:bookmarkStart w:id="995" w:name="_Hlk116311940"/>
      <w:r w:rsidRPr="00220FEF">
        <w:rPr>
          <w:rFonts w:eastAsia="Times New Roman"/>
          <w:bCs/>
          <w:szCs w:val="24"/>
          <w:lang w:val="en-US"/>
        </w:rPr>
        <w:t>GV2, GV3, CBQL2, CBQL4: khó khăn và bất cập thứ 2 đó là trong xây dựng chiến lược bồi dưỡng giảng viên tiếng Anh các trường còn bị phụ thuộc / chịu sự lãnh đạo và quản lý trực tiếp Bộ chủ quản như Bộ Lao đông - Thương binh &amp; Xã hội, Bộ Công An, Bộ Quốc phòng và chịu sự quản lý về chuyên môn của Bộ Giáo dục và Đào tạo</w:t>
      </w:r>
      <w:bookmarkEnd w:id="995"/>
    </w:p>
    <w:p w14:paraId="119C5A3D" w14:textId="37954EAC"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CBQL3: Đầu năm hội đồng trường, Đảng uỷ họp và ra nghị quyết dựa trên việc rà soát, thống kê (cả khối phòng ban). Sau khi có thống kê thì lập kế hoạch và khuyến khích GV, CB đăng ký học tập và BD. Các k</w:t>
      </w:r>
      <w:r w:rsidR="00D85743" w:rsidRPr="00220FEF">
        <w:rPr>
          <w:rFonts w:eastAsia="Times New Roman"/>
          <w:bCs/>
          <w:szCs w:val="24"/>
          <w:lang w:val="en-US"/>
        </w:rPr>
        <w:t>hóa</w:t>
      </w:r>
      <w:r w:rsidRPr="00220FEF">
        <w:rPr>
          <w:rFonts w:eastAsia="Times New Roman"/>
          <w:bCs/>
          <w:szCs w:val="24"/>
          <w:lang w:val="en-US"/>
        </w:rPr>
        <w:t xml:space="preserve"> BD ngắn hạn và chứng chỉ thì đông GV đăng ký nhưng NCS thì thời gian học lâu và vất vả nên ít GV đăng ký đặc biệt là ngành CNTT và NN, có hiện tượng chảy máu chất xám nhiều.</w:t>
      </w:r>
    </w:p>
    <w:p w14:paraId="363E96D3" w14:textId="0C9D45D5" w:rsidR="006804DC" w:rsidRPr="00220FEF" w:rsidRDefault="006804DC" w:rsidP="006804DC">
      <w:pPr>
        <w:spacing w:line="312" w:lineRule="auto"/>
        <w:ind w:firstLine="0"/>
        <w:rPr>
          <w:rFonts w:eastAsia="Times New Roman"/>
          <w:bCs/>
          <w:szCs w:val="24"/>
          <w:lang w:val="en-US"/>
        </w:rPr>
      </w:pPr>
      <w:bookmarkStart w:id="996" w:name="_Hlk116313192"/>
      <w:r w:rsidRPr="00220FEF">
        <w:rPr>
          <w:rFonts w:eastAsia="Times New Roman"/>
          <w:bCs/>
          <w:szCs w:val="24"/>
          <w:lang w:val="en-US"/>
        </w:rPr>
        <w:t xml:space="preserve">- GV5: Nhà trường cũng có xây dựng kế hoạch bồi dưỡng, có tạo điều kiện cho GV đi BD trên tinh thần tự nguyện, </w:t>
      </w:r>
      <w:r w:rsidR="007C768B" w:rsidRPr="00220FEF">
        <w:rPr>
          <w:rFonts w:eastAsia="Times New Roman"/>
          <w:bCs/>
          <w:szCs w:val="24"/>
          <w:lang w:val="en-US"/>
        </w:rPr>
        <w:t>không</w:t>
      </w:r>
      <w:r w:rsidRPr="00220FEF">
        <w:rPr>
          <w:rFonts w:eastAsia="Times New Roman"/>
          <w:bCs/>
          <w:szCs w:val="24"/>
          <w:lang w:val="en-US"/>
        </w:rPr>
        <w:t xml:space="preserve"> bắt buộc. Chiến lược BD của nhà trường chỉ dựa theo chiến lược BD của đề án NN. Năm nào nhà trường cũng xây dựng kế hoạch thực hiện nhiệm vụ năm theo đề án dạy và học ngoại ngữ trong hệ thống giáo dục quốc dân (theo từng giai đoạn). Nhà trường cũng xây dựng kế hoạch triển khai thực hiện đề án cùng dự trù kinh phí xin từ đề án cho các hoạt động đó nhưng suốt những năm từ 2017-22 đề án NN chỉ tập trung vào BD đội ngũ GV THPT; Giai đoạn 2017-2025, đề án NN cũng hỗ trợ nhà trường trong xây dựng phòng lab nhưng về BD thì mỗi năm chỉ có 1 cán bộ chủ chốt được cử đi tập huấn mà thôi.</w:t>
      </w:r>
    </w:p>
    <w:bookmarkEnd w:id="996"/>
    <w:p w14:paraId="1A2CED21"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4891C19C" w14:textId="20B61927" w:rsidR="006804DC" w:rsidRPr="00220FEF" w:rsidRDefault="006804DC" w:rsidP="006804DC">
      <w:pPr>
        <w:spacing w:line="312" w:lineRule="auto"/>
        <w:ind w:firstLine="0"/>
        <w:rPr>
          <w:rFonts w:eastAsia="Times New Roman"/>
          <w:bCs/>
          <w:szCs w:val="24"/>
          <w:lang w:val="en-US"/>
        </w:rPr>
      </w:pPr>
      <w:r w:rsidRPr="00220FEF">
        <w:rPr>
          <w:rFonts w:eastAsia="Times New Roman"/>
          <w:b/>
          <w:bCs/>
          <w:szCs w:val="24"/>
          <w:lang w:val="en-US"/>
        </w:rPr>
        <w:lastRenderedPageBreak/>
        <w:t>4) Đối với câu hỏi 4</w:t>
      </w:r>
      <w:r w:rsidRPr="00220FEF">
        <w:rPr>
          <w:rFonts w:eastAsia="Times New Roman"/>
          <w:bCs/>
          <w:szCs w:val="24"/>
          <w:lang w:val="en-US"/>
        </w:rPr>
        <w:t>. “</w:t>
      </w:r>
      <w:r w:rsidRPr="00220FEF">
        <w:rPr>
          <w:rFonts w:eastAsia="Times New Roman"/>
          <w:bCs/>
          <w:i/>
          <w:szCs w:val="24"/>
          <w:lang w:val="en-US"/>
        </w:rPr>
        <w:t xml:space="preserve">Ông (Bà) cho biết các </w:t>
      </w:r>
      <w:bookmarkStart w:id="997" w:name="_Hlk115984747"/>
      <w:r w:rsidRPr="00220FEF">
        <w:rPr>
          <w:rFonts w:eastAsia="Times New Roman"/>
          <w:bCs/>
          <w:i/>
          <w:szCs w:val="24"/>
          <w:lang w:val="en-US"/>
        </w:rPr>
        <w:t xml:space="preserve">khó khăn và bất cập trong hoạt động </w:t>
      </w:r>
      <w:bookmarkEnd w:id="997"/>
      <w:r w:rsidR="00CB7DBE" w:rsidRPr="00220FEF">
        <w:rPr>
          <w:rFonts w:eastAsia="Times New Roman"/>
          <w:bCs/>
          <w:i/>
          <w:szCs w:val="24"/>
          <w:lang w:val="en-US"/>
        </w:rPr>
        <w:t xml:space="preserve">Xây dựng mạng </w:t>
      </w:r>
      <w:r w:rsidR="00102C1E" w:rsidRPr="00220FEF">
        <w:rPr>
          <w:rFonts w:eastAsia="Times New Roman"/>
          <w:bCs/>
          <w:i/>
          <w:szCs w:val="24"/>
          <w:lang w:val="en-US"/>
        </w:rPr>
        <w:t>lưới</w:t>
      </w:r>
      <w:r w:rsidR="00CB7DBE" w:rsidRPr="00220FEF">
        <w:rPr>
          <w:rFonts w:eastAsia="Times New Roman"/>
          <w:bCs/>
          <w:i/>
          <w:szCs w:val="24"/>
          <w:lang w:val="en-US"/>
        </w:rPr>
        <w:t xml:space="preserve"> hỗ trợ phát triển năng lực nghề nghiệp cho giảng viên tiếng Anh các trường đại học không chuyên ngoại ngữ nói</w:t>
      </w:r>
      <w:r w:rsidRPr="00220FEF">
        <w:rPr>
          <w:rFonts w:eastAsia="Times New Roman"/>
          <w:bCs/>
          <w:i/>
          <w:szCs w:val="24"/>
          <w:lang w:val="en-US"/>
        </w:rPr>
        <w:t xml:space="preserve"> chung và tại trường đại học mà quý Ông (Bà) đang công tác nói riêng; đồng thời chỉ ra nguyên nhân chủ yếu dẫn các khó khăn và bất cập đó</w:t>
      </w:r>
      <w:r w:rsidRPr="00220FEF">
        <w:rPr>
          <w:rFonts w:eastAsia="Times New Roman"/>
          <w:bCs/>
          <w:szCs w:val="24"/>
          <w:lang w:val="en-US"/>
        </w:rPr>
        <w:t>?”</w:t>
      </w:r>
    </w:p>
    <w:p w14:paraId="1ABD6779" w14:textId="7CBB3484"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Tất cả GV và CBQL được phỏng vấn đều cho rằng: </w:t>
      </w:r>
      <w:bookmarkStart w:id="998" w:name="_Hlk116310331"/>
      <w:r w:rsidRPr="00220FEF">
        <w:rPr>
          <w:rFonts w:eastAsia="Times New Roman"/>
          <w:bCs/>
          <w:szCs w:val="24"/>
          <w:lang w:val="en-US"/>
        </w:rPr>
        <w:t xml:space="preserve">Tại cơ sở nơi họ đang công tác chưa có mạng </w:t>
      </w:r>
      <w:r w:rsidR="00102C1E" w:rsidRPr="00220FEF">
        <w:rPr>
          <w:rFonts w:eastAsia="Times New Roman"/>
          <w:bCs/>
          <w:szCs w:val="24"/>
          <w:lang w:val="en-US"/>
        </w:rPr>
        <w:t>lưới</w:t>
      </w:r>
      <w:r w:rsidRPr="00220FEF">
        <w:rPr>
          <w:rFonts w:eastAsia="Times New Roman"/>
          <w:bCs/>
          <w:szCs w:val="24"/>
          <w:lang w:val="en-US"/>
        </w:rPr>
        <w:t xml:space="preserve"> hỗ trợ phát triển năng lực giảng viên tiếng Anh, hoặc nếu có thì hoạt động ở mức rất kém. Phần lớn là do GV tự kết nối. </w:t>
      </w:r>
      <w:bookmarkStart w:id="999" w:name="_Hlk116297187"/>
      <w:r w:rsidRPr="00220FEF">
        <w:rPr>
          <w:rFonts w:eastAsia="Times New Roman"/>
          <w:bCs/>
          <w:szCs w:val="24"/>
          <w:lang w:val="en-US"/>
        </w:rPr>
        <w:t>Khó khăn ở đây là không phải GV nào cũng chủ động trong việc BD và tự BD cũng như kết nối với các GV thuộc chuyên ngành khác để phát triển năng lực của bản thân</w:t>
      </w:r>
      <w:bookmarkEnd w:id="999"/>
    </w:p>
    <w:p w14:paraId="6F3752B6" w14:textId="4558BD4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CBQL2, CBQL4, GV4, GV5: </w:t>
      </w:r>
      <w:bookmarkStart w:id="1000" w:name="_Hlk116298845"/>
      <w:r w:rsidRPr="00220FEF">
        <w:rPr>
          <w:rFonts w:eastAsia="Times New Roman"/>
          <w:bCs/>
          <w:szCs w:val="24"/>
          <w:lang w:val="en-US"/>
        </w:rPr>
        <w:t xml:space="preserve">Nhà trường chưa có chính sách thoả đáng tạo điều kiện cho GV tham gia vào mạng </w:t>
      </w:r>
      <w:r w:rsidR="00102C1E" w:rsidRPr="00220FEF">
        <w:rPr>
          <w:rFonts w:eastAsia="Times New Roman"/>
          <w:bCs/>
          <w:szCs w:val="24"/>
          <w:lang w:val="en-US"/>
        </w:rPr>
        <w:t>lưới</w:t>
      </w:r>
      <w:r w:rsidRPr="00220FEF">
        <w:rPr>
          <w:rFonts w:eastAsia="Times New Roman"/>
          <w:bCs/>
          <w:szCs w:val="24"/>
          <w:lang w:val="en-US"/>
        </w:rPr>
        <w:t xml:space="preserve"> hỗ trợ phát triển năng lực.</w:t>
      </w:r>
      <w:bookmarkEnd w:id="1000"/>
    </w:p>
    <w:p w14:paraId="386D1471" w14:textId="1B459393"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CBQL1, CBQL2, CBQL4, GV5:</w:t>
      </w:r>
      <w:r w:rsidR="008900BC" w:rsidRPr="00220FEF">
        <w:rPr>
          <w:rFonts w:eastAsia="Times New Roman"/>
          <w:bCs/>
          <w:szCs w:val="24"/>
          <w:lang w:val="en-US"/>
        </w:rPr>
        <w:t xml:space="preserve"> </w:t>
      </w:r>
      <w:r w:rsidRPr="00220FEF">
        <w:rPr>
          <w:rFonts w:eastAsia="Times New Roman"/>
          <w:bCs/>
          <w:szCs w:val="24"/>
          <w:lang w:val="en-US"/>
        </w:rPr>
        <w:t xml:space="preserve">chỉ ra khó khăn và bất cập trong hoạt động </w:t>
      </w:r>
      <w:r w:rsidR="000D54BB" w:rsidRPr="00220FEF">
        <w:rPr>
          <w:rFonts w:eastAsia="Times New Roman"/>
          <w:bCs/>
          <w:szCs w:val="24"/>
          <w:lang w:val="en-US"/>
        </w:rPr>
        <w:t>Tổ chức xây dựng mạng lưới hỗ trợ phát triển năng lực nghề nghiệp cho giảng viên</w:t>
      </w:r>
      <w:r w:rsidR="008900BC" w:rsidRPr="00220FEF">
        <w:rPr>
          <w:rFonts w:eastAsia="Times New Roman"/>
          <w:bCs/>
          <w:szCs w:val="24"/>
          <w:lang w:val="en-US"/>
        </w:rPr>
        <w:t xml:space="preserve"> </w:t>
      </w:r>
      <w:r w:rsidR="000D54BB" w:rsidRPr="00220FEF">
        <w:rPr>
          <w:rFonts w:eastAsia="Times New Roman"/>
          <w:bCs/>
          <w:szCs w:val="24"/>
          <w:lang w:val="en-US"/>
        </w:rPr>
        <w:t>tiếng Anh giữa các Khoa, các trường đại học cùng lĩnh vực đào tạo</w:t>
      </w:r>
      <w:r w:rsidRPr="00220FEF">
        <w:rPr>
          <w:rFonts w:eastAsia="Times New Roman"/>
          <w:bCs/>
          <w:szCs w:val="24"/>
          <w:lang w:val="en-US"/>
        </w:rPr>
        <w:t xml:space="preserve"> tiếng Anh đó là một số trường chỉ công nhận sản phẩm khoa học đúng chuyên ngành ngôn ngữ mà không công nhận sản phẩm học thuật và nghiên cứu khoa học chuyên ngành khác. Nhưng GV chuyên ngành khác nhau lại </w:t>
      </w:r>
      <w:r w:rsidR="007C768B" w:rsidRPr="00220FEF">
        <w:rPr>
          <w:rFonts w:eastAsia="Times New Roman"/>
          <w:bCs/>
          <w:szCs w:val="24"/>
          <w:lang w:val="en-US"/>
        </w:rPr>
        <w:t>không</w:t>
      </w:r>
      <w:r w:rsidRPr="00220FEF">
        <w:rPr>
          <w:rFonts w:eastAsia="Times New Roman"/>
          <w:bCs/>
          <w:szCs w:val="24"/>
          <w:lang w:val="en-US"/>
        </w:rPr>
        <w:t xml:space="preserve"> thể phối hợp đăng bài vì GV ngành nào chỉ được tính điểm công trình nếu bài đăng ở những tạp chí chuyên ngành đúng với ngành học của họ mà thôi.</w:t>
      </w:r>
    </w:p>
    <w:p w14:paraId="4BB6047F" w14:textId="66C499CA"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-GV5, CBQL3: Hiện tại GVTA là giảng dạy chuyên môn là chính. CBQL3: Dù nhà trường có Mạng lưới liên kết hỗ trợ để xây dựng các chương trình chất lượng cao và NCKH nhưng không có mạng </w:t>
      </w:r>
      <w:r w:rsidR="00102C1E" w:rsidRPr="00220FEF">
        <w:rPr>
          <w:rFonts w:eastAsia="Times New Roman"/>
          <w:bCs/>
          <w:szCs w:val="24"/>
          <w:lang w:val="en-US"/>
        </w:rPr>
        <w:t>lưới</w:t>
      </w:r>
      <w:r w:rsidRPr="00220FEF">
        <w:rPr>
          <w:rFonts w:eastAsia="Times New Roman"/>
          <w:bCs/>
          <w:szCs w:val="24"/>
          <w:lang w:val="en-US"/>
        </w:rPr>
        <w:t xml:space="preserve"> hỗ trợ phát triển năng lực giảng viên tiếng Anh. Những hoạt động ngoài công tác chuyên môn giảng dạy lại có những bộ phận khác hỗ trợ và kết nối như phòng KHCN và HTQT, hỗ trợ. GV5: GVTA thực hiện các công việc khác như dịch bài cho hội thảo, phối hợp xây dựng chương trình...là nhiệm vụ bắt buộc và không có chính sách về thời gian hay tài chính cho các hoạt động này</w:t>
      </w:r>
    </w:p>
    <w:bookmarkEnd w:id="998"/>
    <w:p w14:paraId="20D766FD"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0296AC24" w14:textId="3F8F8D96" w:rsidR="006804DC" w:rsidRPr="00220FEF" w:rsidRDefault="006804DC" w:rsidP="006804DC">
      <w:pPr>
        <w:spacing w:line="312" w:lineRule="auto"/>
        <w:ind w:firstLine="0"/>
        <w:rPr>
          <w:rFonts w:eastAsia="Times New Roman"/>
          <w:bCs/>
          <w:szCs w:val="24"/>
          <w:lang w:val="en-US"/>
        </w:rPr>
      </w:pPr>
      <w:r w:rsidRPr="00220FEF">
        <w:rPr>
          <w:rFonts w:eastAsia="Times New Roman"/>
          <w:b/>
          <w:bCs/>
          <w:szCs w:val="24"/>
          <w:lang w:val="en-US"/>
        </w:rPr>
        <w:t>5) Đối với câu hỏi 5.</w:t>
      </w:r>
      <w:r w:rsidRPr="00220FEF">
        <w:rPr>
          <w:rFonts w:eastAsia="Times New Roman"/>
          <w:bCs/>
          <w:szCs w:val="24"/>
          <w:lang w:val="en-US"/>
        </w:rPr>
        <w:t xml:space="preserve"> “</w:t>
      </w:r>
      <w:r w:rsidRPr="00220FEF">
        <w:rPr>
          <w:rFonts w:eastAsia="Times New Roman"/>
          <w:bCs/>
          <w:i/>
          <w:szCs w:val="24"/>
          <w:lang w:val="en-US"/>
        </w:rPr>
        <w:t xml:space="preserve">Ông (Bà) cho biết các khó khăn và bất cập trong hoạt động </w:t>
      </w:r>
      <w:bookmarkStart w:id="1001" w:name="_Hlk116044416"/>
      <w:r w:rsidR="00BF33B6" w:rsidRPr="00220FEF">
        <w:rPr>
          <w:rFonts w:eastAsia="Times New Roman"/>
          <w:bCs/>
          <w:i/>
          <w:szCs w:val="24"/>
          <w:lang w:val="en-US"/>
        </w:rPr>
        <w:t>Quản lý xây dựng và thực hiện chính sách</w:t>
      </w:r>
      <w:r w:rsidR="000256D3" w:rsidRPr="00220FEF">
        <w:rPr>
          <w:rFonts w:eastAsia="Times New Roman"/>
          <w:bCs/>
          <w:i/>
          <w:szCs w:val="24"/>
          <w:lang w:val="en-US"/>
        </w:rPr>
        <w:t xml:space="preserve"> tạo động lực phát huy hoạt động tự bồi dưỡng năng lực nghề nghiệp cho giảng viên tiếng Anh trong các trường đại học</w:t>
      </w:r>
      <w:bookmarkStart w:id="1002" w:name="_Hlk116044349"/>
      <w:r w:rsidRPr="00220FEF">
        <w:rPr>
          <w:rFonts w:eastAsia="Times New Roman"/>
          <w:bCs/>
          <w:i/>
          <w:szCs w:val="24"/>
          <w:lang w:val="en-US"/>
        </w:rPr>
        <w:t xml:space="preserve"> </w:t>
      </w:r>
      <w:r w:rsidRPr="00220FEF">
        <w:rPr>
          <w:rFonts w:eastAsia="Times New Roman"/>
          <w:bCs/>
          <w:i/>
          <w:szCs w:val="24"/>
          <w:lang w:val="en-US"/>
        </w:rPr>
        <w:lastRenderedPageBreak/>
        <w:t>/</w:t>
      </w:r>
      <w:bookmarkEnd w:id="1001"/>
      <w:bookmarkEnd w:id="1002"/>
      <w:r w:rsidR="00866457" w:rsidRPr="00220FEF">
        <w:rPr>
          <w:rFonts w:eastAsia="Times New Roman"/>
          <w:bCs/>
          <w:i/>
          <w:szCs w:val="24"/>
          <w:lang w:val="en-US"/>
        </w:rPr>
        <w:t>bồi dưỡng năng lực nghề nghiệp cho giảng viên tiếng Anh các trường đại học không chuyên ngoại ngữ</w:t>
      </w:r>
      <w:r w:rsidRPr="00220FEF">
        <w:rPr>
          <w:rFonts w:eastAsia="Times New Roman"/>
          <w:bCs/>
          <w:i/>
          <w:szCs w:val="24"/>
          <w:lang w:val="en-US"/>
        </w:rPr>
        <w:t xml:space="preserve"> nói chung và tại trường đại học mà quý Ông (Bà) đang công tác nói riêng; đồng thời chỉ ra nguyên nhân chủ yếu dẫn các khó khăn và bất cập đó</w:t>
      </w:r>
      <w:r w:rsidRPr="00220FEF">
        <w:rPr>
          <w:rFonts w:eastAsia="Times New Roman"/>
          <w:bCs/>
          <w:szCs w:val="24"/>
          <w:lang w:val="en-US"/>
        </w:rPr>
        <w:t>?”</w:t>
      </w:r>
    </w:p>
    <w:p w14:paraId="69568557" w14:textId="4C525ABF"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GV2, GV3, GV4, CBQL2, CBQL4: </w:t>
      </w:r>
      <w:bookmarkStart w:id="1003" w:name="_Hlk116292813"/>
      <w:r w:rsidRPr="00220FEF">
        <w:rPr>
          <w:rFonts w:eastAsia="Times New Roman"/>
          <w:bCs/>
          <w:szCs w:val="24"/>
          <w:lang w:val="en-US"/>
        </w:rPr>
        <w:t xml:space="preserve">Khó khăn lớn nhất trong việc </w:t>
      </w:r>
      <w:r w:rsidR="00BF33B6" w:rsidRPr="00220FEF">
        <w:rPr>
          <w:rFonts w:eastAsia="Times New Roman"/>
          <w:bCs/>
          <w:szCs w:val="24"/>
          <w:lang w:val="en-US"/>
        </w:rPr>
        <w:t>Quản lý xây dựng và thực hiện chính sách</w:t>
      </w:r>
      <w:r w:rsidR="000256D3" w:rsidRPr="00220FEF">
        <w:rPr>
          <w:rFonts w:eastAsia="Times New Roman"/>
          <w:bCs/>
          <w:szCs w:val="24"/>
          <w:lang w:val="en-US"/>
        </w:rPr>
        <w:t xml:space="preserve"> tạo động lực phát huy hoạt động tự bồi dưỡng năng lực nghề nghiệp cho giảng viên tiếng Anh trong các trường đại học</w:t>
      </w:r>
      <w:r w:rsidRPr="00220FEF">
        <w:rPr>
          <w:rFonts w:eastAsia="Times New Roman"/>
          <w:bCs/>
          <w:szCs w:val="24"/>
          <w:lang w:val="en-US"/>
        </w:rPr>
        <w:t xml:space="preserve"> /bồi dưỡng của nhà trường còn bị </w:t>
      </w:r>
      <w:bookmarkStart w:id="1004" w:name="_Hlk116297258"/>
      <w:r w:rsidRPr="00220FEF">
        <w:rPr>
          <w:rFonts w:eastAsia="Times New Roman"/>
          <w:bCs/>
          <w:szCs w:val="24"/>
          <w:lang w:val="en-US"/>
        </w:rPr>
        <w:t>phụ thuộc vào chính sách chung của Bộ Chủ quản</w:t>
      </w:r>
      <w:bookmarkEnd w:id="1003"/>
      <w:bookmarkEnd w:id="1004"/>
    </w:p>
    <w:p w14:paraId="37465784" w14:textId="44E55D7F"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w:t>
      </w:r>
      <w:bookmarkStart w:id="1005" w:name="_Hlk116312315"/>
      <w:r w:rsidRPr="00220FEF">
        <w:rPr>
          <w:rFonts w:eastAsia="Times New Roman"/>
          <w:bCs/>
          <w:szCs w:val="24"/>
          <w:lang w:val="en-US"/>
        </w:rPr>
        <w:t>GV1, GV2, GV3, GV5, CBQL1, CBQL2, CBQL4: cho rằng nhà trường đều có chính sách cho hoạt động tự bồi dưỡng /bồi dưỡng giảng viên tuy nhiên các chính sách đó mới tập trung chủ yếu vào việc việc K</w:t>
      </w:r>
      <w:r w:rsidR="00D85743" w:rsidRPr="00220FEF">
        <w:rPr>
          <w:rFonts w:eastAsia="Times New Roman"/>
          <w:bCs/>
          <w:szCs w:val="24"/>
          <w:lang w:val="en-US"/>
        </w:rPr>
        <w:t>hóa</w:t>
      </w:r>
      <w:r w:rsidRPr="00220FEF">
        <w:rPr>
          <w:rFonts w:eastAsia="Times New Roman"/>
          <w:bCs/>
          <w:szCs w:val="24"/>
          <w:lang w:val="en-US"/>
        </w:rPr>
        <w:t xml:space="preserve">n - Thưởng, còn thời gian thì phần lớn vẫn do GV tự bố trí, sắp xếp. VD khi GV TA đạt trình độ năng lực tiếng Anh bậc C1. C2, hay có các công trình khoa học QT được công bố thì được thưởng bao nhiêu. Nhà trường lại chưa có chính sách thoả đáng về miễn giảm giờ dạy hay hỗ trợ kinh phí. </w:t>
      </w:r>
    </w:p>
    <w:bookmarkEnd w:id="1005"/>
    <w:p w14:paraId="20982591" w14:textId="13B4B939"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w:t>
      </w:r>
      <w:bookmarkStart w:id="1006" w:name="_Hlk116312785"/>
      <w:r w:rsidRPr="00220FEF">
        <w:rPr>
          <w:rFonts w:eastAsia="Times New Roman"/>
          <w:bCs/>
          <w:szCs w:val="24"/>
          <w:lang w:val="en-US"/>
        </w:rPr>
        <w:t xml:space="preserve">CBQL3: Chính sách BD và tự BD cho GV có sự ràng buộc và cam kết về đầu ra hay kết quả học tập phải đạt được. Mặc dù nhà trường tạo ĐK cho GV tự BD về mặt thời gian và kinh phí được quy định cụ thể trong QC chi tiêu nội bộ, nhưng nếu </w:t>
      </w:r>
      <w:r w:rsidR="007C768B" w:rsidRPr="00220FEF">
        <w:rPr>
          <w:rFonts w:eastAsia="Times New Roman"/>
          <w:bCs/>
          <w:szCs w:val="24"/>
          <w:lang w:val="en-US"/>
        </w:rPr>
        <w:t>không</w:t>
      </w:r>
      <w:r w:rsidRPr="00220FEF">
        <w:rPr>
          <w:rFonts w:eastAsia="Times New Roman"/>
          <w:bCs/>
          <w:szCs w:val="24"/>
          <w:lang w:val="en-US"/>
        </w:rPr>
        <w:t xml:space="preserve"> đạt được kết quả đã đăng ký thì bị đánh giá là không hoàn thành nhiệm vụ và cũng có những GV e dè, thiếu tự tin nên không muốn đăng ký BD ở trường vì sợ khi thi không đạt kết quả như mong muốn sẽ bị đồng nghiệp coi thường nên chủ động tự đăng ký đi BD ở ngoài, BD bao giờ đạt kết quả mong muốn thì nộp kết quả về trường</w:t>
      </w:r>
      <w:bookmarkEnd w:id="1006"/>
      <w:r w:rsidRPr="00220FEF">
        <w:rPr>
          <w:rFonts w:eastAsia="Times New Roman"/>
          <w:bCs/>
          <w:szCs w:val="24"/>
          <w:lang w:val="en-US"/>
        </w:rPr>
        <w:t>.</w:t>
      </w:r>
    </w:p>
    <w:p w14:paraId="07E5F183"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Có nhiều nguyên dẫn đến các khó khăn và bất cập đó; nhưng nguyên nhân chủ yếu và chủ quan là do quản lý của đội ngũ CBQL trong các trường các trường đại học không chuyên ngoại ngữ </w:t>
      </w:r>
    </w:p>
    <w:p w14:paraId="1B6EED28"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
          <w:bCs/>
          <w:szCs w:val="24"/>
          <w:lang w:val="en-US"/>
        </w:rPr>
        <w:t>6) Đối với câu hỏi 6</w:t>
      </w:r>
      <w:r w:rsidRPr="00220FEF">
        <w:rPr>
          <w:rFonts w:eastAsia="Times New Roman"/>
          <w:bCs/>
          <w:szCs w:val="24"/>
          <w:lang w:val="en-US"/>
        </w:rPr>
        <w:t>. “</w:t>
      </w:r>
      <w:r w:rsidRPr="00220FEF">
        <w:rPr>
          <w:rFonts w:eastAsia="Times New Roman"/>
          <w:bCs/>
          <w:i/>
          <w:szCs w:val="24"/>
          <w:lang w:val="en-US"/>
        </w:rPr>
        <w:t xml:space="preserve">Ông (Bà) cho biết các khó khăn và bất cập trong </w:t>
      </w:r>
      <w:bookmarkStart w:id="1007" w:name="_Hlk116309632"/>
      <w:r w:rsidRPr="00220FEF">
        <w:rPr>
          <w:rFonts w:eastAsia="Times New Roman"/>
          <w:bCs/>
          <w:i/>
          <w:szCs w:val="24"/>
          <w:lang w:val="en-US"/>
        </w:rPr>
        <w:t>Tổ chức bồi dưỡng nâng cao năng lực cho giảng viên tiếng Anh các trường đại học không chuyên ngoại ngữ theo khung năng lực</w:t>
      </w:r>
      <w:bookmarkEnd w:id="1007"/>
      <w:r w:rsidRPr="00220FEF">
        <w:rPr>
          <w:rFonts w:eastAsia="Times New Roman"/>
          <w:bCs/>
          <w:i/>
          <w:szCs w:val="24"/>
          <w:lang w:val="en-US"/>
        </w:rPr>
        <w:t xml:space="preserve"> nói chung và tại trường đại học mà quý Ông (Bà) đang công tác nói riêng; đồng thời chỉ ra nguyên nhân chủ yếu dẫn các khó khăn và bất cập đó</w:t>
      </w:r>
      <w:r w:rsidRPr="00220FEF">
        <w:rPr>
          <w:rFonts w:eastAsia="Times New Roman"/>
          <w:bCs/>
          <w:szCs w:val="24"/>
          <w:lang w:val="en-US"/>
        </w:rPr>
        <w:t>?”</w:t>
      </w:r>
    </w:p>
    <w:p w14:paraId="098CE4B6" w14:textId="0DE58B82"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Các GV và CBQL có câu trả lời như nhau</w:t>
      </w:r>
      <w:r w:rsidR="008900BC" w:rsidRPr="00220FEF">
        <w:rPr>
          <w:rFonts w:eastAsia="Times New Roman"/>
          <w:bCs/>
          <w:szCs w:val="24"/>
          <w:lang w:val="en-US"/>
        </w:rPr>
        <w:t xml:space="preserve"> </w:t>
      </w:r>
      <w:r w:rsidRPr="00220FEF">
        <w:rPr>
          <w:rFonts w:eastAsia="Times New Roman"/>
          <w:bCs/>
          <w:szCs w:val="24"/>
          <w:lang w:val="en-US"/>
        </w:rPr>
        <w:t xml:space="preserve">đó là: khó khăn nhất là các </w:t>
      </w:r>
      <w:bookmarkStart w:id="1008" w:name="_Hlk116288840"/>
      <w:r w:rsidRPr="00220FEF">
        <w:rPr>
          <w:rFonts w:eastAsia="Times New Roman"/>
          <w:bCs/>
          <w:szCs w:val="24"/>
          <w:lang w:val="en-US"/>
        </w:rPr>
        <w:t xml:space="preserve">trường </w:t>
      </w:r>
      <w:bookmarkStart w:id="1009" w:name="_Hlk116309679"/>
      <w:r w:rsidRPr="00220FEF">
        <w:rPr>
          <w:rFonts w:eastAsia="Times New Roman"/>
          <w:bCs/>
          <w:szCs w:val="24"/>
          <w:lang w:val="en-US"/>
        </w:rPr>
        <w:t xml:space="preserve">chưa có Khung năng lực nghề nghiệp GVTA để có căn cứ đánh giá và định hướng tổ chức bồi dưỡng nâng cao năng lực cho giảng viên tiếng Anh. </w:t>
      </w:r>
      <w:bookmarkEnd w:id="1008"/>
    </w:p>
    <w:p w14:paraId="7D2ED109"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lastRenderedPageBreak/>
        <w:t xml:space="preserve">- Bất cập nhất trong tổ chức </w:t>
      </w:r>
      <w:r w:rsidR="00F23884" w:rsidRPr="00220FEF">
        <w:rPr>
          <w:rFonts w:eastAsia="Times New Roman"/>
          <w:bCs/>
          <w:szCs w:val="24"/>
          <w:lang w:val="en-US"/>
        </w:rPr>
        <w:t>bồi dưỡng năng lực nghề nghiệp cho GVTA</w:t>
      </w:r>
      <w:r w:rsidRPr="00220FEF">
        <w:rPr>
          <w:rFonts w:eastAsia="Times New Roman"/>
          <w:bCs/>
          <w:szCs w:val="24"/>
          <w:lang w:val="en-US"/>
        </w:rPr>
        <w:t xml:space="preserve"> là chưa bám sát mục tiêu phát triển năng lực nghề nghiệp thông qua các hoạt động bồi dưỡng, chưa xây dựng được nội dung, phương pháp và hình thức tổ chức phù hợp vì các trường ĐH không chuyên ngoại ngữ thường có </w:t>
      </w:r>
      <w:bookmarkStart w:id="1010" w:name="_Hlk116297344"/>
      <w:r w:rsidRPr="00220FEF">
        <w:rPr>
          <w:rFonts w:eastAsia="Times New Roman"/>
          <w:bCs/>
          <w:szCs w:val="24"/>
          <w:lang w:val="en-US"/>
        </w:rPr>
        <w:t xml:space="preserve">số lượng GVTA ít, khó có thể tổ chức bồi dưỡng nâng cao năng lực cho giảng viên tiếng Anh của riêng mình. </w:t>
      </w:r>
      <w:bookmarkEnd w:id="1010"/>
    </w:p>
    <w:p w14:paraId="08164BF2"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CBQL3: Không phải chủ đề tập huấn nào cũng thu hút được sự tham gia của CB, GV. Tuỳ thuộc vào chủ đề tập huấn mà thu hút được nhiều/ ít CB, GV tham dự. Đôi khi CB, GV chỉ lên điểm danh xong là lại đi làm việc khác. Hoặc có CB/GV chỉ ngồi dự cho có mặt nhưng lại làm việc riêng. Khiến việc BD chỉ mang tính hình thức, không thực sự hiệu quả và lãng phí.</w:t>
      </w:r>
    </w:p>
    <w:p w14:paraId="5A6C3830"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Chất lượng tổ chức đào tạo và bồi dưỡng cho GVTA nhìn chung, do vậy, chỉ đạt mức trung bình. Có nhiều nguyên dẫn đến các khó khăn và bất cập đó; nhưng nguyên nhân chủ quan thuộc về công tác quản lý của các trường đại học không chuyên ngoại ngữ.</w:t>
      </w:r>
    </w:p>
    <w:bookmarkEnd w:id="1009"/>
    <w:p w14:paraId="04B468E6" w14:textId="6CCBC9C8" w:rsidR="006804DC" w:rsidRPr="00220FEF" w:rsidRDefault="006804DC" w:rsidP="006804DC">
      <w:pPr>
        <w:spacing w:line="312" w:lineRule="auto"/>
        <w:ind w:firstLine="0"/>
        <w:rPr>
          <w:rFonts w:eastAsia="Times New Roman"/>
          <w:bCs/>
          <w:szCs w:val="24"/>
          <w:lang w:val="en-US"/>
        </w:rPr>
      </w:pPr>
      <w:r w:rsidRPr="00220FEF">
        <w:rPr>
          <w:rFonts w:eastAsia="Times New Roman"/>
          <w:b/>
          <w:bCs/>
          <w:szCs w:val="24"/>
          <w:lang w:val="en-US"/>
        </w:rPr>
        <w:t>7) Đối với câu hỏi 7.</w:t>
      </w:r>
      <w:r w:rsidRPr="00220FEF">
        <w:rPr>
          <w:rFonts w:eastAsia="Times New Roman"/>
          <w:bCs/>
          <w:szCs w:val="24"/>
          <w:lang w:val="en-US"/>
        </w:rPr>
        <w:t xml:space="preserve"> “</w:t>
      </w:r>
      <w:r w:rsidRPr="00220FEF">
        <w:rPr>
          <w:rFonts w:eastAsia="Times New Roman"/>
          <w:bCs/>
          <w:i/>
          <w:szCs w:val="24"/>
          <w:lang w:val="en-US"/>
        </w:rPr>
        <w:t xml:space="preserve">Ông (Bà) cho biết các khó khăn và bất cập trong </w:t>
      </w:r>
      <w:r w:rsidR="000D54BB" w:rsidRPr="00220FEF">
        <w:rPr>
          <w:rFonts w:eastAsia="Times New Roman"/>
          <w:bCs/>
          <w:i/>
          <w:szCs w:val="24"/>
          <w:lang w:val="en-US"/>
        </w:rPr>
        <w:t>Tổ chức định kỳ đánh giá năng lực nghề nghiệp cho đội ngũ giảng viên tiếng Anh các trường đại học không chuyên ngoại ngữ dựa vào khung năng lực nghề nghiệp</w:t>
      </w:r>
      <w:r w:rsidR="0001651C" w:rsidRPr="00220FEF">
        <w:rPr>
          <w:rFonts w:eastAsia="Times New Roman"/>
          <w:bCs/>
          <w:i/>
          <w:szCs w:val="24"/>
          <w:lang w:val="en-US"/>
        </w:rPr>
        <w:t xml:space="preserve"> </w:t>
      </w:r>
      <w:r w:rsidRPr="00220FEF">
        <w:rPr>
          <w:rFonts w:eastAsia="Times New Roman"/>
          <w:bCs/>
          <w:i/>
          <w:szCs w:val="24"/>
          <w:lang w:val="en-US"/>
        </w:rPr>
        <w:t>nói chung và tại trường đại học mà quý Ông (Bà) đang công tác nói riêng; đồng thời chỉ ra nguyên nhân chủ yếu dẫn các khó khăn và bất cập đó</w:t>
      </w:r>
      <w:r w:rsidRPr="00220FEF">
        <w:rPr>
          <w:rFonts w:eastAsia="Times New Roman"/>
          <w:bCs/>
          <w:szCs w:val="24"/>
          <w:lang w:val="en-US"/>
        </w:rPr>
        <w:t>”</w:t>
      </w:r>
    </w:p>
    <w:p w14:paraId="182902C5" w14:textId="52BC419B"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Các GV và CBQL được phỏng vấn có câu trả lời như nhau</w:t>
      </w:r>
      <w:r w:rsidR="008900BC" w:rsidRPr="00220FEF">
        <w:rPr>
          <w:rFonts w:eastAsia="Times New Roman"/>
          <w:bCs/>
          <w:szCs w:val="24"/>
          <w:lang w:val="en-US"/>
        </w:rPr>
        <w:t xml:space="preserve"> </w:t>
      </w:r>
      <w:r w:rsidRPr="00220FEF">
        <w:rPr>
          <w:rFonts w:eastAsia="Times New Roman"/>
          <w:bCs/>
          <w:szCs w:val="24"/>
          <w:lang w:val="en-US"/>
        </w:rPr>
        <w:t xml:space="preserve">đó là: khó khăn nhất là các </w:t>
      </w:r>
      <w:bookmarkStart w:id="1011" w:name="_Hlk116289579"/>
      <w:r w:rsidRPr="00220FEF">
        <w:rPr>
          <w:rFonts w:eastAsia="Times New Roman"/>
          <w:bCs/>
          <w:szCs w:val="24"/>
          <w:lang w:val="en-US"/>
        </w:rPr>
        <w:t>trường chưa có Khung năng lực nghề nghiệp GVTA để có căn cứ xác định các tiêu chí đánh giá GVTA theo yêu cầu phát triển năng lực nghề nghiệp</w:t>
      </w:r>
      <w:bookmarkEnd w:id="1011"/>
      <w:r w:rsidRPr="00220FEF">
        <w:rPr>
          <w:rFonts w:eastAsia="Times New Roman"/>
          <w:bCs/>
          <w:szCs w:val="24"/>
          <w:lang w:val="en-US"/>
        </w:rPr>
        <w:t>.</w:t>
      </w:r>
    </w:p>
    <w:p w14:paraId="785BF06B"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GV2, GV3, GV5: </w:t>
      </w:r>
      <w:bookmarkStart w:id="1012" w:name="_Hlk116309460"/>
      <w:r w:rsidRPr="00220FEF">
        <w:rPr>
          <w:rFonts w:eastAsia="Times New Roman"/>
          <w:bCs/>
          <w:szCs w:val="24"/>
          <w:lang w:val="en-US"/>
        </w:rPr>
        <w:t xml:space="preserve">Việc dự giờ đánh giá thường niên, hay dự giờ đánh giá GV dạy giỏi còn nặng hình thức, chủ quan, là động lực nhưng cũng là áp lực đối với GV. </w:t>
      </w:r>
      <w:bookmarkEnd w:id="1012"/>
    </w:p>
    <w:p w14:paraId="7A232331" w14:textId="0CA836C4"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GV2, GV3, GV5, CBQL1, CBQL2, CBQL4: Việc chỉ đạo đánh giá đội ngũ giảng viên nghiêm ngặt, gây căng thẳng, áp lực đối với GV. Hiện nay, mới chỉ có lộ trình cho GV đăng ký mức năng lực NN dự kiến đạt được vào năm nào, GV tự đăng ký đầu năm nhưng sẽ rất áp lực vì nếu </w:t>
      </w:r>
      <w:r w:rsidR="007C768B" w:rsidRPr="00220FEF">
        <w:rPr>
          <w:rFonts w:eastAsia="Times New Roman"/>
          <w:bCs/>
          <w:szCs w:val="24"/>
          <w:lang w:val="en-US"/>
        </w:rPr>
        <w:t>không</w:t>
      </w:r>
      <w:r w:rsidRPr="00220FEF">
        <w:rPr>
          <w:rFonts w:eastAsia="Times New Roman"/>
          <w:bCs/>
          <w:szCs w:val="24"/>
          <w:lang w:val="en-US"/>
        </w:rPr>
        <w:t xml:space="preserve"> đạt được những nội dung như đã đăng ký thì bị đánh giá là </w:t>
      </w:r>
      <w:r w:rsidR="007C768B" w:rsidRPr="00220FEF">
        <w:rPr>
          <w:rFonts w:eastAsia="Times New Roman"/>
          <w:bCs/>
          <w:szCs w:val="24"/>
          <w:lang w:val="en-US"/>
        </w:rPr>
        <w:t>không</w:t>
      </w:r>
      <w:r w:rsidRPr="00220FEF">
        <w:rPr>
          <w:rFonts w:eastAsia="Times New Roman"/>
          <w:bCs/>
          <w:szCs w:val="24"/>
          <w:lang w:val="en-US"/>
        </w:rPr>
        <w:t xml:space="preserve"> hoàn thành nhiệm vụ.</w:t>
      </w:r>
    </w:p>
    <w:p w14:paraId="310A056A" w14:textId="77777777" w:rsidR="006804DC"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 Bất cập nhất trong tổ chức đánh giá cá nhân GVTA là chưa đánh giá theo các tiêu chí về năng lực nghề nghiệp GVTA.</w:t>
      </w:r>
    </w:p>
    <w:p w14:paraId="3F0A625C" w14:textId="77777777" w:rsidR="002E5B28" w:rsidRPr="00220FEF" w:rsidRDefault="006804DC" w:rsidP="006804DC">
      <w:pPr>
        <w:spacing w:line="312" w:lineRule="auto"/>
        <w:ind w:firstLine="0"/>
        <w:rPr>
          <w:rFonts w:eastAsia="Times New Roman"/>
          <w:bCs/>
          <w:szCs w:val="24"/>
          <w:lang w:val="en-US"/>
        </w:rPr>
      </w:pPr>
      <w:r w:rsidRPr="00220FEF">
        <w:rPr>
          <w:rFonts w:eastAsia="Times New Roman"/>
          <w:bCs/>
          <w:szCs w:val="24"/>
          <w:lang w:val="en-US"/>
        </w:rPr>
        <w:t xml:space="preserve">- Có nhiều nguyên dẫn đến các khó khăn và bất cập đó; nhưng nguyên nhân chủ yếu và chủ quan là do quản lý của đội ngũ CBQL trong các trường đại học không chuyên ngoại ngữ </w:t>
      </w:r>
    </w:p>
    <w:p w14:paraId="6114967C" w14:textId="46144CD0" w:rsidR="006804DC" w:rsidRPr="00220FEF" w:rsidRDefault="006804DC" w:rsidP="006804DC">
      <w:pPr>
        <w:keepNext/>
        <w:keepLines/>
        <w:spacing w:before="200" w:line="276" w:lineRule="auto"/>
        <w:ind w:firstLine="0"/>
        <w:jc w:val="left"/>
        <w:outlineLvl w:val="1"/>
        <w:rPr>
          <w:rFonts w:eastAsia="Times New Roman"/>
          <w:bCs/>
          <w:sz w:val="24"/>
          <w:szCs w:val="24"/>
          <w:lang w:val="en-US"/>
        </w:rPr>
      </w:pPr>
      <w:bookmarkStart w:id="1013" w:name="_Toc148073516"/>
      <w:bookmarkEnd w:id="984"/>
      <w:r w:rsidRPr="00220FEF">
        <w:rPr>
          <w:rFonts w:eastAsia="Times New Roman"/>
          <w:b/>
          <w:bCs/>
          <w:sz w:val="24"/>
          <w:szCs w:val="24"/>
          <w:lang w:val="en-US"/>
        </w:rPr>
        <w:lastRenderedPageBreak/>
        <w:t>Phụ lục 13:</w:t>
      </w:r>
      <w:r w:rsidRPr="00220FEF">
        <w:rPr>
          <w:rFonts w:eastAsia="Times New Roman"/>
          <w:bCs/>
          <w:sz w:val="24"/>
          <w:szCs w:val="24"/>
          <w:lang w:val="en-US"/>
        </w:rPr>
        <w:t xml:space="preserve"> </w:t>
      </w:r>
      <w:r w:rsidR="002C3A49" w:rsidRPr="00220FEF">
        <w:rPr>
          <w:rFonts w:eastAsia="Times New Roman"/>
          <w:b/>
          <w:bCs/>
          <w:sz w:val="24"/>
          <w:szCs w:val="24"/>
          <w:lang w:val="en-SG"/>
        </w:rPr>
        <w:t xml:space="preserve">Phiếu khảo sát số </w:t>
      </w:r>
      <w:bookmarkEnd w:id="1013"/>
      <w:r w:rsidR="00715C89" w:rsidRPr="00220FEF">
        <w:rPr>
          <w:rFonts w:eastAsia="Times New Roman"/>
          <w:b/>
          <w:bCs/>
          <w:sz w:val="24"/>
          <w:szCs w:val="24"/>
          <w:lang w:val="en-US"/>
        </w:rPr>
        <w:t>5</w:t>
      </w:r>
    </w:p>
    <w:p w14:paraId="6DDDF846" w14:textId="77777777" w:rsidR="006804DC" w:rsidRPr="00220FEF" w:rsidRDefault="006804DC" w:rsidP="006804DC">
      <w:pPr>
        <w:spacing w:after="200" w:line="276" w:lineRule="auto"/>
        <w:ind w:firstLine="0"/>
        <w:jc w:val="left"/>
        <w:rPr>
          <w:rFonts w:eastAsia="Times New Roman"/>
          <w:sz w:val="4"/>
          <w:szCs w:val="24"/>
          <w:lang w:val="en-SG"/>
        </w:rPr>
      </w:pPr>
    </w:p>
    <w:p w14:paraId="778A7E7A" w14:textId="78A8C6A4" w:rsidR="006804DC" w:rsidRPr="00220FEF" w:rsidRDefault="006804DC" w:rsidP="00E50BE6">
      <w:pPr>
        <w:spacing w:line="240" w:lineRule="auto"/>
        <w:ind w:right="-259" w:firstLine="0"/>
        <w:jc w:val="center"/>
        <w:rPr>
          <w:rFonts w:eastAsia="Times New Roman"/>
          <w:b/>
          <w:sz w:val="24"/>
          <w:szCs w:val="24"/>
          <w:lang w:val="en-US"/>
        </w:rPr>
      </w:pPr>
      <w:r w:rsidRPr="00220FEF">
        <w:rPr>
          <w:rFonts w:eastAsia="Times New Roman"/>
          <w:b/>
          <w:sz w:val="24"/>
          <w:szCs w:val="24"/>
          <w:lang w:val="en-SG"/>
        </w:rPr>
        <w:t>PHIẾU KHẢO SÁT SỐ</w:t>
      </w:r>
      <w:r w:rsidRPr="00220FEF">
        <w:rPr>
          <w:b/>
          <w:sz w:val="24"/>
          <w:szCs w:val="24"/>
          <w:lang w:val="en-US"/>
        </w:rPr>
        <w:t xml:space="preserve"> </w:t>
      </w:r>
      <w:r w:rsidR="00715C89" w:rsidRPr="00220FEF">
        <w:rPr>
          <w:b/>
          <w:sz w:val="24"/>
          <w:szCs w:val="24"/>
          <w:lang w:val="en-US"/>
        </w:rPr>
        <w:t>5</w:t>
      </w:r>
    </w:p>
    <w:p w14:paraId="172301A3" w14:textId="77777777" w:rsidR="006804DC" w:rsidRPr="00220FEF" w:rsidRDefault="006804DC" w:rsidP="00E50BE6">
      <w:pPr>
        <w:spacing w:line="240" w:lineRule="auto"/>
        <w:ind w:right="-259" w:firstLine="0"/>
        <w:jc w:val="center"/>
        <w:rPr>
          <w:sz w:val="24"/>
          <w:szCs w:val="24"/>
        </w:rPr>
      </w:pPr>
      <w:r w:rsidRPr="00220FEF">
        <w:rPr>
          <w:sz w:val="24"/>
          <w:szCs w:val="24"/>
          <w:lang w:val="en-US"/>
        </w:rPr>
        <w:t xml:space="preserve">Phiếu khảo sát thực trạng trước khi bồi dưỡng </w:t>
      </w:r>
    </w:p>
    <w:p w14:paraId="34B5D2B8" w14:textId="77777777" w:rsidR="00552842" w:rsidRPr="00220FEF" w:rsidRDefault="00552842" w:rsidP="00552842">
      <w:pPr>
        <w:spacing w:line="240" w:lineRule="auto"/>
        <w:ind w:right="-259" w:firstLine="0"/>
        <w:jc w:val="center"/>
        <w:rPr>
          <w:sz w:val="24"/>
          <w:szCs w:val="24"/>
        </w:rPr>
      </w:pPr>
    </w:p>
    <w:p w14:paraId="350292AC" w14:textId="77777777" w:rsidR="006804DC" w:rsidRPr="00220FEF" w:rsidRDefault="006804DC" w:rsidP="00E50BE6">
      <w:pPr>
        <w:spacing w:line="240" w:lineRule="auto"/>
        <w:ind w:firstLine="0"/>
        <w:jc w:val="left"/>
        <w:rPr>
          <w:rFonts w:eastAsia="Times New Roman"/>
          <w:sz w:val="2"/>
          <w:szCs w:val="24"/>
          <w:lang w:val="en-SG"/>
        </w:rPr>
      </w:pPr>
    </w:p>
    <w:p w14:paraId="3EC19CC3" w14:textId="48B6E9F5" w:rsidR="006804DC" w:rsidRPr="00220FEF" w:rsidRDefault="006804DC" w:rsidP="00552842">
      <w:pPr>
        <w:spacing w:line="288" w:lineRule="auto"/>
        <w:ind w:firstLine="566"/>
        <w:rPr>
          <w:rFonts w:eastAsia="Times New Roman"/>
          <w:i/>
          <w:sz w:val="24"/>
          <w:szCs w:val="24"/>
          <w:lang w:val="en-SG"/>
        </w:rPr>
      </w:pPr>
      <w:r w:rsidRPr="00220FEF">
        <w:rPr>
          <w:rFonts w:eastAsia="Times New Roman"/>
          <w:i/>
          <w:sz w:val="24"/>
          <w:szCs w:val="24"/>
          <w:lang w:val="en-SG"/>
        </w:rPr>
        <w:t xml:space="preserve">Để đánh giá thực trạng hoạt động </w:t>
      </w:r>
      <w:r w:rsidRPr="00220FEF">
        <w:rPr>
          <w:i/>
          <w:sz w:val="24"/>
          <w:szCs w:val="24"/>
          <w:lang w:val="en-SG"/>
        </w:rPr>
        <w:t xml:space="preserve">Tổ chức bồi dưỡng nâng cao năng lực năng lực </w:t>
      </w:r>
      <w:r w:rsidR="00411782" w:rsidRPr="00220FEF">
        <w:rPr>
          <w:i/>
          <w:sz w:val="24"/>
          <w:szCs w:val="24"/>
          <w:lang w:val="en-SG"/>
        </w:rPr>
        <w:t>số</w:t>
      </w:r>
      <w:r w:rsidRPr="00220FEF">
        <w:rPr>
          <w:i/>
          <w:sz w:val="24"/>
          <w:szCs w:val="24"/>
          <w:lang w:val="en-SG"/>
        </w:rPr>
        <w:t xml:space="preserve"> cho giảng viên tiếng Anh các trường đại học không chuyên ngoại ngữ theo khung năng lực </w:t>
      </w:r>
      <w:r w:rsidRPr="00220FEF">
        <w:rPr>
          <w:rFonts w:eastAsia="Times New Roman"/>
          <w:i/>
          <w:sz w:val="24"/>
          <w:szCs w:val="24"/>
          <w:lang w:val="en-SG"/>
        </w:rPr>
        <w:t xml:space="preserve">và đưa ra căn cứ </w:t>
      </w:r>
      <w:r w:rsidRPr="00220FEF">
        <w:rPr>
          <w:i/>
          <w:sz w:val="24"/>
          <w:szCs w:val="24"/>
          <w:lang w:val="en-US"/>
        </w:rPr>
        <w:t>xây dựng nội dung bồi dưỡng</w:t>
      </w:r>
      <w:r w:rsidRPr="00220FEF">
        <w:rPr>
          <w:rFonts w:eastAsia="Times New Roman"/>
          <w:i/>
          <w:sz w:val="24"/>
          <w:szCs w:val="24"/>
          <w:lang w:val="en-SG"/>
        </w:rPr>
        <w:t xml:space="preserve">, xin Quý Thầy/ Cô cho ý kiến về các vấn đề dưới đây bằng cách đánh dấu X vào ô thích hợp. </w:t>
      </w:r>
    </w:p>
    <w:p w14:paraId="24A7BB3C" w14:textId="77777777" w:rsidR="006804DC" w:rsidRPr="00220FEF" w:rsidRDefault="006804DC" w:rsidP="00552842">
      <w:pPr>
        <w:spacing w:line="288" w:lineRule="auto"/>
        <w:ind w:left="260" w:firstLine="566"/>
        <w:rPr>
          <w:rFonts w:eastAsia="Times New Roman"/>
          <w:sz w:val="10"/>
          <w:szCs w:val="24"/>
          <w:lang w:val="en-SG"/>
        </w:rPr>
      </w:pPr>
    </w:p>
    <w:p w14:paraId="51C6B0D5" w14:textId="77777777" w:rsidR="006804DC" w:rsidRPr="00220FEF" w:rsidRDefault="006804DC" w:rsidP="00552842">
      <w:pPr>
        <w:spacing w:line="288"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4E7AB285" w14:textId="77777777" w:rsidR="006804DC" w:rsidRPr="00220FEF" w:rsidRDefault="006804DC" w:rsidP="00552842">
      <w:pPr>
        <w:spacing w:line="288" w:lineRule="auto"/>
        <w:ind w:firstLine="0"/>
        <w:jc w:val="left"/>
        <w:rPr>
          <w:rFonts w:eastAsia="Times New Roman"/>
          <w:sz w:val="6"/>
          <w:szCs w:val="24"/>
          <w:lang w:val="en-SG"/>
        </w:rPr>
      </w:pPr>
    </w:p>
    <w:p w14:paraId="541F7BAC" w14:textId="77777777" w:rsidR="006804DC" w:rsidRPr="00220FEF" w:rsidRDefault="006804DC" w:rsidP="00552842">
      <w:pPr>
        <w:spacing w:line="288" w:lineRule="auto"/>
        <w:ind w:firstLine="0"/>
        <w:jc w:val="left"/>
        <w:rPr>
          <w:rFonts w:eastAsia="Times New Roman"/>
          <w:sz w:val="24"/>
          <w:szCs w:val="24"/>
          <w:lang w:val="en-SG"/>
        </w:rPr>
      </w:pPr>
      <w:r w:rsidRPr="00220FEF">
        <w:rPr>
          <w:rFonts w:eastAsia="Times New Roman"/>
          <w:sz w:val="24"/>
          <w:szCs w:val="24"/>
          <w:lang w:val="en-SG"/>
        </w:rPr>
        <w:t>1. Họ và tên (không bắt buộc): ............................................................................................</w:t>
      </w:r>
    </w:p>
    <w:p w14:paraId="56D849C7" w14:textId="77777777" w:rsidR="006804DC" w:rsidRPr="00220FEF" w:rsidRDefault="006804DC" w:rsidP="00552842">
      <w:pPr>
        <w:spacing w:line="288" w:lineRule="auto"/>
        <w:ind w:firstLine="0"/>
        <w:jc w:val="left"/>
        <w:rPr>
          <w:rFonts w:eastAsia="Times New Roman"/>
          <w:sz w:val="24"/>
          <w:szCs w:val="24"/>
          <w:lang w:val="en-SG"/>
        </w:rPr>
      </w:pPr>
      <w:r w:rsidRPr="00220FEF">
        <w:rPr>
          <w:rFonts w:eastAsia="Times New Roman"/>
          <w:sz w:val="24"/>
          <w:szCs w:val="24"/>
          <w:lang w:val="en-SG"/>
        </w:rPr>
        <w:t>2. Đơn vị công tác/Trường: .................................................................................................</w:t>
      </w:r>
    </w:p>
    <w:p w14:paraId="1E40B82D" w14:textId="77777777" w:rsidR="00552842" w:rsidRPr="00220FEF" w:rsidRDefault="00552842" w:rsidP="00552842">
      <w:pPr>
        <w:spacing w:line="288" w:lineRule="auto"/>
        <w:ind w:firstLine="0"/>
        <w:jc w:val="left"/>
        <w:rPr>
          <w:rFonts w:eastAsia="Times New Roman"/>
          <w:b/>
          <w:sz w:val="24"/>
          <w:szCs w:val="24"/>
        </w:rPr>
      </w:pPr>
    </w:p>
    <w:p w14:paraId="42933E65" w14:textId="77777777" w:rsidR="006804DC" w:rsidRPr="00220FEF" w:rsidRDefault="006804DC" w:rsidP="00552842">
      <w:pPr>
        <w:spacing w:line="288"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25CD8022" w14:textId="77777777" w:rsidR="006804DC" w:rsidRPr="00220FEF" w:rsidRDefault="006804DC" w:rsidP="00552842">
      <w:pPr>
        <w:spacing w:line="288" w:lineRule="auto"/>
        <w:ind w:firstLine="0"/>
        <w:rPr>
          <w:b/>
          <w:sz w:val="24"/>
          <w:szCs w:val="24"/>
          <w:lang w:val="en-US"/>
        </w:rPr>
      </w:pPr>
      <w:r w:rsidRPr="00220FEF">
        <w:rPr>
          <w:rFonts w:eastAsia="Times New Roman"/>
          <w:b/>
          <w:sz w:val="24"/>
          <w:szCs w:val="24"/>
          <w:lang w:val="en-SG"/>
        </w:rPr>
        <w:t xml:space="preserve">Câu 1. Xin </w:t>
      </w:r>
      <w:r w:rsidRPr="00220FEF">
        <w:rPr>
          <w:rFonts w:eastAsia="Times New Roman"/>
          <w:b/>
          <w:sz w:val="24"/>
          <w:lang w:val="en-SG"/>
        </w:rPr>
        <w:t xml:space="preserve">Ông/Bà </w:t>
      </w:r>
      <w:r w:rsidRPr="00220FEF">
        <w:rPr>
          <w:rFonts w:eastAsia="Times New Roman"/>
          <w:b/>
          <w:sz w:val="24"/>
          <w:szCs w:val="24"/>
          <w:lang w:val="en-SG"/>
        </w:rPr>
        <w:t xml:space="preserve">cho biết </w:t>
      </w:r>
      <w:r w:rsidRPr="00220FEF">
        <w:rPr>
          <w:b/>
          <w:sz w:val="24"/>
          <w:szCs w:val="24"/>
          <w:lang w:val="en-US"/>
        </w:rPr>
        <w:t>tần suất mà ông/bà sử dụng các phần mềm/ ứng dụng sau trong xây dựng nội dung bài giảng, kiểm tra, đánh giá sinh viên</w:t>
      </w:r>
    </w:p>
    <w:p w14:paraId="1293A778" w14:textId="77777777" w:rsidR="00552842" w:rsidRPr="00220FEF" w:rsidRDefault="006804DC" w:rsidP="00552842">
      <w:pPr>
        <w:spacing w:line="288" w:lineRule="auto"/>
        <w:ind w:firstLine="0"/>
        <w:jc w:val="left"/>
        <w:rPr>
          <w:rFonts w:eastAsia="Times New Roman"/>
          <w:sz w:val="24"/>
          <w:szCs w:val="24"/>
        </w:rPr>
      </w:pPr>
      <w:r w:rsidRPr="00220FEF">
        <w:rPr>
          <w:rFonts w:eastAsia="Times New Roman"/>
          <w:sz w:val="24"/>
          <w:szCs w:val="24"/>
          <w:lang w:val="en-SG"/>
        </w:rPr>
        <w:t xml:space="preserve">(Tần suất: 1. Chưa bao giờ, 2. Không thường xuyên, 3. Thỉnh thoảng, 4. Thường xuyên, </w:t>
      </w:r>
    </w:p>
    <w:p w14:paraId="57B97137" w14:textId="458C5C18" w:rsidR="006804DC" w:rsidRPr="00220FEF" w:rsidRDefault="006804DC" w:rsidP="00552842">
      <w:pPr>
        <w:spacing w:line="288" w:lineRule="auto"/>
        <w:ind w:firstLine="0"/>
        <w:jc w:val="left"/>
        <w:rPr>
          <w:rFonts w:eastAsia="Times New Roman"/>
          <w:sz w:val="24"/>
          <w:szCs w:val="24"/>
          <w:lang w:val="en-SG"/>
        </w:rPr>
      </w:pPr>
      <w:r w:rsidRPr="00220FEF">
        <w:rPr>
          <w:rFonts w:eastAsia="Times New Roman"/>
          <w:sz w:val="24"/>
          <w:szCs w:val="24"/>
          <w:lang w:val="en-SG"/>
        </w:rPr>
        <w:t>5. Rất thường xuyên)</w:t>
      </w:r>
    </w:p>
    <w:p w14:paraId="00393528" w14:textId="77777777" w:rsidR="006804DC" w:rsidRPr="00220FEF" w:rsidRDefault="006804DC" w:rsidP="00552842">
      <w:pPr>
        <w:spacing w:line="288" w:lineRule="auto"/>
        <w:ind w:left="160" w:firstLine="0"/>
        <w:jc w:val="left"/>
        <w:rPr>
          <w:sz w:val="12"/>
          <w:lang w:val="en-US"/>
        </w:rPr>
      </w:pP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552842" w:rsidRPr="00220FEF" w14:paraId="272B29C1" w14:textId="77777777" w:rsidTr="00552842">
        <w:tc>
          <w:tcPr>
            <w:tcW w:w="584" w:type="dxa"/>
            <w:vMerge w:val="restart"/>
            <w:vAlign w:val="center"/>
          </w:tcPr>
          <w:p w14:paraId="2DB901C5" w14:textId="77777777" w:rsidR="00552842" w:rsidRPr="00220FEF" w:rsidRDefault="00552842" w:rsidP="00552842">
            <w:pPr>
              <w:spacing w:line="288" w:lineRule="auto"/>
              <w:ind w:firstLine="0"/>
              <w:jc w:val="center"/>
              <w:rPr>
                <w:rFonts w:eastAsia="Times New Roman"/>
                <w:b/>
                <w:w w:val="99"/>
                <w:sz w:val="24"/>
                <w:lang w:val="en-SG"/>
              </w:rPr>
            </w:pPr>
            <w:r w:rsidRPr="00220FEF">
              <w:rPr>
                <w:rFonts w:eastAsia="Times New Roman"/>
                <w:b/>
                <w:w w:val="99"/>
                <w:sz w:val="24"/>
                <w:lang w:val="en-SG"/>
              </w:rPr>
              <w:t>TT</w:t>
            </w:r>
          </w:p>
        </w:tc>
        <w:tc>
          <w:tcPr>
            <w:tcW w:w="5358" w:type="dxa"/>
            <w:vMerge w:val="restart"/>
            <w:vAlign w:val="center"/>
          </w:tcPr>
          <w:p w14:paraId="2D85ABED" w14:textId="77777777" w:rsidR="00552842" w:rsidRPr="00220FEF" w:rsidRDefault="00552842" w:rsidP="00552842">
            <w:pPr>
              <w:spacing w:line="288" w:lineRule="auto"/>
              <w:ind w:firstLine="0"/>
              <w:jc w:val="center"/>
              <w:rPr>
                <w:rFonts w:eastAsia="Times New Roman"/>
                <w:b/>
                <w:sz w:val="24"/>
                <w:lang w:val="en-SG"/>
              </w:rPr>
            </w:pPr>
            <w:r w:rsidRPr="00220FEF">
              <w:rPr>
                <w:b/>
                <w:sz w:val="24"/>
                <w:szCs w:val="24"/>
                <w:lang w:val="en-US"/>
              </w:rPr>
              <w:t>Phần mềm/ ứng dụng</w:t>
            </w:r>
          </w:p>
        </w:tc>
        <w:tc>
          <w:tcPr>
            <w:tcW w:w="2814" w:type="dxa"/>
            <w:gridSpan w:val="5"/>
            <w:vAlign w:val="center"/>
          </w:tcPr>
          <w:p w14:paraId="7C215E4A" w14:textId="77777777" w:rsidR="00552842" w:rsidRPr="00220FEF" w:rsidRDefault="00552842" w:rsidP="00552842">
            <w:pPr>
              <w:spacing w:line="288" w:lineRule="auto"/>
              <w:ind w:firstLine="0"/>
              <w:jc w:val="center"/>
              <w:rPr>
                <w:rFonts w:eastAsia="Times New Roman"/>
                <w:b/>
                <w:sz w:val="24"/>
                <w:lang w:val="en-SG"/>
              </w:rPr>
            </w:pPr>
            <w:r w:rsidRPr="00220FEF">
              <w:rPr>
                <w:b/>
                <w:sz w:val="24"/>
                <w:szCs w:val="24"/>
                <w:lang w:val="en-US"/>
              </w:rPr>
              <w:t>Tần suất sử dụng</w:t>
            </w:r>
          </w:p>
        </w:tc>
      </w:tr>
      <w:tr w:rsidR="00552842" w:rsidRPr="00220FEF" w14:paraId="2FDCD458" w14:textId="77777777" w:rsidTr="00552842">
        <w:tc>
          <w:tcPr>
            <w:tcW w:w="584" w:type="dxa"/>
            <w:vMerge/>
          </w:tcPr>
          <w:p w14:paraId="3DEDA81B" w14:textId="77777777" w:rsidR="00552842" w:rsidRPr="00220FEF" w:rsidRDefault="00552842" w:rsidP="00552842">
            <w:pPr>
              <w:spacing w:line="288" w:lineRule="auto"/>
              <w:ind w:firstLine="0"/>
              <w:jc w:val="left"/>
              <w:rPr>
                <w:rFonts w:eastAsia="Times New Roman"/>
                <w:sz w:val="24"/>
                <w:lang w:val="en-SG"/>
              </w:rPr>
            </w:pPr>
          </w:p>
        </w:tc>
        <w:tc>
          <w:tcPr>
            <w:tcW w:w="5358" w:type="dxa"/>
            <w:vMerge/>
          </w:tcPr>
          <w:p w14:paraId="6156E93A" w14:textId="77777777" w:rsidR="00552842" w:rsidRPr="00220FEF" w:rsidRDefault="00552842" w:rsidP="00552842">
            <w:pPr>
              <w:spacing w:line="288" w:lineRule="auto"/>
              <w:ind w:firstLine="0"/>
              <w:jc w:val="left"/>
              <w:rPr>
                <w:rFonts w:eastAsia="Times New Roman"/>
                <w:sz w:val="24"/>
                <w:lang w:val="en-SG"/>
              </w:rPr>
            </w:pPr>
          </w:p>
        </w:tc>
        <w:tc>
          <w:tcPr>
            <w:tcW w:w="567" w:type="dxa"/>
          </w:tcPr>
          <w:p w14:paraId="5E3E329B"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1</w:t>
            </w:r>
          </w:p>
        </w:tc>
        <w:tc>
          <w:tcPr>
            <w:tcW w:w="567" w:type="dxa"/>
          </w:tcPr>
          <w:p w14:paraId="13284AAA"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2</w:t>
            </w:r>
          </w:p>
        </w:tc>
        <w:tc>
          <w:tcPr>
            <w:tcW w:w="567" w:type="dxa"/>
          </w:tcPr>
          <w:p w14:paraId="0BC513E2"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3</w:t>
            </w:r>
          </w:p>
        </w:tc>
        <w:tc>
          <w:tcPr>
            <w:tcW w:w="567" w:type="dxa"/>
          </w:tcPr>
          <w:p w14:paraId="22987A74"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4</w:t>
            </w:r>
          </w:p>
        </w:tc>
        <w:tc>
          <w:tcPr>
            <w:tcW w:w="546" w:type="dxa"/>
          </w:tcPr>
          <w:p w14:paraId="4E9E7434"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5</w:t>
            </w:r>
          </w:p>
        </w:tc>
      </w:tr>
      <w:tr w:rsidR="00987FF9" w:rsidRPr="00220FEF" w14:paraId="061D8D1A" w14:textId="77777777" w:rsidTr="00552842">
        <w:tc>
          <w:tcPr>
            <w:tcW w:w="584" w:type="dxa"/>
          </w:tcPr>
          <w:p w14:paraId="45CB0B8F"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1</w:t>
            </w:r>
          </w:p>
        </w:tc>
        <w:tc>
          <w:tcPr>
            <w:tcW w:w="5358" w:type="dxa"/>
          </w:tcPr>
          <w:p w14:paraId="198753C1" w14:textId="77777777" w:rsidR="002462E4" w:rsidRPr="00220FEF" w:rsidRDefault="00820A78" w:rsidP="00552842">
            <w:pPr>
              <w:spacing w:line="288" w:lineRule="auto"/>
              <w:ind w:firstLine="0"/>
              <w:jc w:val="left"/>
              <w:rPr>
                <w:sz w:val="24"/>
                <w:szCs w:val="24"/>
                <w:lang w:val="en-SG"/>
              </w:rPr>
            </w:pPr>
            <w:r w:rsidRPr="00220FEF">
              <w:rPr>
                <w:sz w:val="24"/>
                <w:szCs w:val="24"/>
                <w:lang w:val="en-US"/>
              </w:rPr>
              <w:t xml:space="preserve">Phần mềm </w:t>
            </w:r>
            <w:r w:rsidR="002462E4" w:rsidRPr="00220FEF">
              <w:rPr>
                <w:sz w:val="24"/>
                <w:szCs w:val="24"/>
                <w:lang w:val="en-SG"/>
              </w:rPr>
              <w:t>Microsoft Office Powerpoint</w:t>
            </w:r>
          </w:p>
        </w:tc>
        <w:tc>
          <w:tcPr>
            <w:tcW w:w="567" w:type="dxa"/>
          </w:tcPr>
          <w:p w14:paraId="77A4CEAE"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0899D290"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102FA0C7"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0E37AA31"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0888E09D"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4CA38AD1" w14:textId="77777777" w:rsidTr="00552842">
        <w:tc>
          <w:tcPr>
            <w:tcW w:w="584" w:type="dxa"/>
          </w:tcPr>
          <w:p w14:paraId="36BADC69"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2</w:t>
            </w:r>
          </w:p>
        </w:tc>
        <w:tc>
          <w:tcPr>
            <w:tcW w:w="5358" w:type="dxa"/>
          </w:tcPr>
          <w:p w14:paraId="39A68A4D" w14:textId="77777777" w:rsidR="002462E4" w:rsidRPr="00220FEF" w:rsidRDefault="002462E4" w:rsidP="00552842">
            <w:pPr>
              <w:spacing w:line="288" w:lineRule="auto"/>
              <w:ind w:firstLine="0"/>
              <w:jc w:val="left"/>
              <w:rPr>
                <w:rFonts w:eastAsia="Times New Roman"/>
                <w:sz w:val="24"/>
                <w:szCs w:val="24"/>
                <w:lang w:val="en-US"/>
              </w:rPr>
            </w:pPr>
            <w:r w:rsidRPr="00220FEF">
              <w:rPr>
                <w:sz w:val="24"/>
                <w:szCs w:val="24"/>
                <w:lang w:val="en-US"/>
              </w:rPr>
              <w:t>Phần mềm Microsoft Forms</w:t>
            </w:r>
          </w:p>
        </w:tc>
        <w:tc>
          <w:tcPr>
            <w:tcW w:w="567" w:type="dxa"/>
          </w:tcPr>
          <w:p w14:paraId="451483DD"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3F139199"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6CC56C07"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6CCE3363"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3D965E11"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34319045" w14:textId="77777777" w:rsidTr="00552842">
        <w:tc>
          <w:tcPr>
            <w:tcW w:w="584" w:type="dxa"/>
          </w:tcPr>
          <w:p w14:paraId="39114932"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3</w:t>
            </w:r>
          </w:p>
        </w:tc>
        <w:tc>
          <w:tcPr>
            <w:tcW w:w="5358" w:type="dxa"/>
          </w:tcPr>
          <w:p w14:paraId="6731D1C3" w14:textId="77777777" w:rsidR="002462E4" w:rsidRPr="00220FEF" w:rsidRDefault="002462E4" w:rsidP="00552842">
            <w:pPr>
              <w:spacing w:line="288" w:lineRule="auto"/>
              <w:ind w:firstLine="0"/>
              <w:jc w:val="left"/>
              <w:rPr>
                <w:rFonts w:eastAsia="Times New Roman"/>
                <w:sz w:val="24"/>
                <w:szCs w:val="24"/>
                <w:lang w:val="en-SG"/>
              </w:rPr>
            </w:pPr>
            <w:r w:rsidRPr="00220FEF">
              <w:rPr>
                <w:sz w:val="24"/>
                <w:lang w:val="en-SG"/>
              </w:rPr>
              <w:t xml:space="preserve">Ứng dụng </w:t>
            </w:r>
            <w:r w:rsidRPr="00220FEF">
              <w:rPr>
                <w:sz w:val="24"/>
                <w:szCs w:val="24"/>
                <w:lang w:val="en-SG"/>
              </w:rPr>
              <w:t>Padlet</w:t>
            </w:r>
          </w:p>
        </w:tc>
        <w:tc>
          <w:tcPr>
            <w:tcW w:w="567" w:type="dxa"/>
          </w:tcPr>
          <w:p w14:paraId="7D49146E"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77A1C40E"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13EB5648"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4659D21C"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7EDE60B9"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55F8010C" w14:textId="77777777" w:rsidTr="00552842">
        <w:tc>
          <w:tcPr>
            <w:tcW w:w="584" w:type="dxa"/>
          </w:tcPr>
          <w:p w14:paraId="6C7872AB"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4</w:t>
            </w:r>
          </w:p>
        </w:tc>
        <w:tc>
          <w:tcPr>
            <w:tcW w:w="5358" w:type="dxa"/>
          </w:tcPr>
          <w:p w14:paraId="63D3EE86" w14:textId="77777777" w:rsidR="002462E4" w:rsidRPr="00220FEF" w:rsidRDefault="002462E4" w:rsidP="00552842">
            <w:pPr>
              <w:spacing w:line="288" w:lineRule="auto"/>
              <w:ind w:firstLine="0"/>
              <w:jc w:val="left"/>
              <w:rPr>
                <w:rFonts w:eastAsia="Times New Roman"/>
                <w:sz w:val="24"/>
                <w:szCs w:val="24"/>
                <w:lang w:val="en-SG"/>
              </w:rPr>
            </w:pPr>
            <w:r w:rsidRPr="00220FEF">
              <w:rPr>
                <w:sz w:val="24"/>
                <w:lang w:val="en-US"/>
              </w:rPr>
              <w:t xml:space="preserve">Phần mềm </w:t>
            </w:r>
            <w:r w:rsidRPr="00220FEF">
              <w:rPr>
                <w:sz w:val="24"/>
                <w:szCs w:val="24"/>
                <w:lang w:val="en-SG"/>
              </w:rPr>
              <w:t>Liveworksheet</w:t>
            </w:r>
          </w:p>
        </w:tc>
        <w:tc>
          <w:tcPr>
            <w:tcW w:w="567" w:type="dxa"/>
          </w:tcPr>
          <w:p w14:paraId="547273CE"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45D1799B"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10330C00"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11600391"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2B75818E"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3FE70145" w14:textId="77777777" w:rsidTr="00552842">
        <w:tc>
          <w:tcPr>
            <w:tcW w:w="584" w:type="dxa"/>
          </w:tcPr>
          <w:p w14:paraId="264D08BF"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5</w:t>
            </w:r>
          </w:p>
        </w:tc>
        <w:tc>
          <w:tcPr>
            <w:tcW w:w="5358" w:type="dxa"/>
          </w:tcPr>
          <w:p w14:paraId="745543A0" w14:textId="77777777" w:rsidR="002462E4" w:rsidRPr="00220FEF" w:rsidRDefault="002462E4" w:rsidP="00552842">
            <w:pPr>
              <w:spacing w:line="288" w:lineRule="auto"/>
              <w:ind w:firstLine="0"/>
              <w:jc w:val="left"/>
              <w:rPr>
                <w:rFonts w:eastAsia="Times New Roman"/>
                <w:sz w:val="24"/>
                <w:lang w:val="en-SG"/>
              </w:rPr>
            </w:pPr>
            <w:r w:rsidRPr="00220FEF">
              <w:rPr>
                <w:sz w:val="24"/>
                <w:lang w:val="en-SG"/>
              </w:rPr>
              <w:t>Ứng dụng Otter</w:t>
            </w:r>
          </w:p>
        </w:tc>
        <w:tc>
          <w:tcPr>
            <w:tcW w:w="567" w:type="dxa"/>
          </w:tcPr>
          <w:p w14:paraId="061052D4"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3B4652AD"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13DE9184"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5C81202F"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60BCA3DB"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0EC9DF36" w14:textId="77777777" w:rsidTr="00552842">
        <w:tc>
          <w:tcPr>
            <w:tcW w:w="584" w:type="dxa"/>
          </w:tcPr>
          <w:p w14:paraId="1C287F72"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6</w:t>
            </w:r>
          </w:p>
        </w:tc>
        <w:tc>
          <w:tcPr>
            <w:tcW w:w="5358" w:type="dxa"/>
          </w:tcPr>
          <w:p w14:paraId="58AE07E9" w14:textId="77777777" w:rsidR="002462E4" w:rsidRPr="00220FEF" w:rsidRDefault="002462E4" w:rsidP="00552842">
            <w:pPr>
              <w:spacing w:line="288" w:lineRule="auto"/>
              <w:ind w:firstLine="0"/>
              <w:jc w:val="left"/>
              <w:rPr>
                <w:sz w:val="24"/>
                <w:lang w:val="en-SG"/>
              </w:rPr>
            </w:pPr>
            <w:r w:rsidRPr="00220FEF">
              <w:rPr>
                <w:sz w:val="24"/>
                <w:lang w:val="en-SG"/>
              </w:rPr>
              <w:t>Ứng dụng Quizizz</w:t>
            </w:r>
          </w:p>
        </w:tc>
        <w:tc>
          <w:tcPr>
            <w:tcW w:w="567" w:type="dxa"/>
          </w:tcPr>
          <w:p w14:paraId="27726B22"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6B84C9FF"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604622E3"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7DB543FD"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2DFE45D6"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7D297807" w14:textId="77777777" w:rsidTr="00552842">
        <w:tc>
          <w:tcPr>
            <w:tcW w:w="584" w:type="dxa"/>
          </w:tcPr>
          <w:p w14:paraId="7184E47E" w14:textId="77777777" w:rsidR="002462E4" w:rsidRPr="00220FEF" w:rsidRDefault="002462E4" w:rsidP="00552842">
            <w:pPr>
              <w:spacing w:line="288" w:lineRule="auto"/>
              <w:ind w:firstLine="0"/>
              <w:jc w:val="center"/>
              <w:rPr>
                <w:sz w:val="24"/>
                <w:lang w:val="en-US"/>
              </w:rPr>
            </w:pPr>
            <w:r w:rsidRPr="00220FEF">
              <w:rPr>
                <w:sz w:val="24"/>
                <w:lang w:val="en-US"/>
              </w:rPr>
              <w:t>7</w:t>
            </w:r>
          </w:p>
        </w:tc>
        <w:tc>
          <w:tcPr>
            <w:tcW w:w="5358" w:type="dxa"/>
          </w:tcPr>
          <w:p w14:paraId="123EB9BA" w14:textId="77777777" w:rsidR="002462E4" w:rsidRPr="00220FEF" w:rsidRDefault="002462E4" w:rsidP="00552842">
            <w:pPr>
              <w:spacing w:line="288" w:lineRule="auto"/>
              <w:ind w:firstLine="0"/>
              <w:jc w:val="left"/>
              <w:rPr>
                <w:sz w:val="24"/>
                <w:lang w:val="en-US"/>
              </w:rPr>
            </w:pPr>
            <w:r w:rsidRPr="00220FEF">
              <w:rPr>
                <w:sz w:val="24"/>
                <w:lang w:val="en-US"/>
              </w:rPr>
              <w:t>Phần mềm Microsoft Teams</w:t>
            </w:r>
          </w:p>
        </w:tc>
        <w:tc>
          <w:tcPr>
            <w:tcW w:w="567" w:type="dxa"/>
          </w:tcPr>
          <w:p w14:paraId="0B67C31B"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26B48E92"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77CE2D82"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3BB4D674"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2393EE4B"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198C4C52" w14:textId="77777777" w:rsidTr="00552842">
        <w:tc>
          <w:tcPr>
            <w:tcW w:w="584" w:type="dxa"/>
          </w:tcPr>
          <w:p w14:paraId="3AEE9B01" w14:textId="77777777" w:rsidR="006804DC" w:rsidRPr="00220FEF" w:rsidRDefault="006804DC" w:rsidP="00552842">
            <w:pPr>
              <w:spacing w:line="288" w:lineRule="auto"/>
              <w:ind w:firstLine="0"/>
              <w:jc w:val="center"/>
              <w:rPr>
                <w:sz w:val="24"/>
                <w:lang w:val="en-US"/>
              </w:rPr>
            </w:pPr>
            <w:r w:rsidRPr="00220FEF">
              <w:rPr>
                <w:sz w:val="24"/>
                <w:lang w:val="en-US"/>
              </w:rPr>
              <w:t>8</w:t>
            </w:r>
          </w:p>
        </w:tc>
        <w:tc>
          <w:tcPr>
            <w:tcW w:w="5358" w:type="dxa"/>
          </w:tcPr>
          <w:p w14:paraId="6EBD55F1" w14:textId="77777777" w:rsidR="006804DC" w:rsidRPr="00220FEF" w:rsidRDefault="002462E4" w:rsidP="00552842">
            <w:pPr>
              <w:spacing w:line="288" w:lineRule="auto"/>
              <w:ind w:firstLine="0"/>
              <w:jc w:val="left"/>
              <w:rPr>
                <w:sz w:val="24"/>
                <w:lang w:val="en-US"/>
              </w:rPr>
            </w:pPr>
            <w:r w:rsidRPr="00220FEF">
              <w:rPr>
                <w:sz w:val="24"/>
                <w:lang w:val="en-US"/>
              </w:rPr>
              <w:t>Ứng dụng Prezi</w:t>
            </w:r>
          </w:p>
        </w:tc>
        <w:tc>
          <w:tcPr>
            <w:tcW w:w="567" w:type="dxa"/>
          </w:tcPr>
          <w:p w14:paraId="709703EC" w14:textId="77777777" w:rsidR="006804DC" w:rsidRPr="00220FEF" w:rsidRDefault="006804DC" w:rsidP="00552842">
            <w:pPr>
              <w:spacing w:line="288" w:lineRule="auto"/>
              <w:ind w:firstLine="0"/>
              <w:jc w:val="center"/>
              <w:rPr>
                <w:sz w:val="22"/>
                <w:lang w:val="en-SG"/>
              </w:rPr>
            </w:pPr>
            <w:r w:rsidRPr="00220FEF">
              <w:rPr>
                <w:rFonts w:eastAsia="Webdings"/>
                <w:lang w:val="en-SG"/>
              </w:rPr>
              <w:t></w:t>
            </w:r>
          </w:p>
        </w:tc>
        <w:tc>
          <w:tcPr>
            <w:tcW w:w="567" w:type="dxa"/>
          </w:tcPr>
          <w:p w14:paraId="6C7E5ADC" w14:textId="77777777" w:rsidR="006804DC" w:rsidRPr="00220FEF" w:rsidRDefault="006804DC" w:rsidP="00552842">
            <w:pPr>
              <w:spacing w:line="288" w:lineRule="auto"/>
              <w:ind w:firstLine="0"/>
              <w:jc w:val="center"/>
              <w:rPr>
                <w:sz w:val="22"/>
                <w:lang w:val="en-SG"/>
              </w:rPr>
            </w:pPr>
            <w:r w:rsidRPr="00220FEF">
              <w:rPr>
                <w:rFonts w:eastAsia="Webdings"/>
                <w:lang w:val="en-SG"/>
              </w:rPr>
              <w:t></w:t>
            </w:r>
          </w:p>
        </w:tc>
        <w:tc>
          <w:tcPr>
            <w:tcW w:w="567" w:type="dxa"/>
          </w:tcPr>
          <w:p w14:paraId="467099F1" w14:textId="77777777" w:rsidR="006804DC" w:rsidRPr="00220FEF" w:rsidRDefault="006804DC" w:rsidP="00552842">
            <w:pPr>
              <w:spacing w:line="288" w:lineRule="auto"/>
              <w:ind w:firstLine="0"/>
              <w:jc w:val="center"/>
              <w:rPr>
                <w:sz w:val="22"/>
                <w:lang w:val="en-SG"/>
              </w:rPr>
            </w:pPr>
            <w:r w:rsidRPr="00220FEF">
              <w:rPr>
                <w:rFonts w:eastAsia="Webdings"/>
                <w:lang w:val="en-SG"/>
              </w:rPr>
              <w:t></w:t>
            </w:r>
          </w:p>
        </w:tc>
        <w:tc>
          <w:tcPr>
            <w:tcW w:w="567" w:type="dxa"/>
          </w:tcPr>
          <w:p w14:paraId="68CE7B4E" w14:textId="77777777" w:rsidR="006804DC" w:rsidRPr="00220FEF" w:rsidRDefault="006804DC" w:rsidP="00552842">
            <w:pPr>
              <w:spacing w:line="288" w:lineRule="auto"/>
              <w:ind w:firstLine="0"/>
              <w:jc w:val="center"/>
              <w:rPr>
                <w:sz w:val="22"/>
                <w:lang w:val="en-SG"/>
              </w:rPr>
            </w:pPr>
            <w:r w:rsidRPr="00220FEF">
              <w:rPr>
                <w:rFonts w:eastAsia="Webdings"/>
                <w:lang w:val="en-SG"/>
              </w:rPr>
              <w:t></w:t>
            </w:r>
          </w:p>
        </w:tc>
        <w:tc>
          <w:tcPr>
            <w:tcW w:w="546" w:type="dxa"/>
          </w:tcPr>
          <w:p w14:paraId="545D477C" w14:textId="77777777" w:rsidR="006804DC" w:rsidRPr="00220FEF" w:rsidRDefault="006804DC" w:rsidP="00552842">
            <w:pPr>
              <w:spacing w:line="288" w:lineRule="auto"/>
              <w:ind w:firstLine="0"/>
              <w:jc w:val="center"/>
              <w:rPr>
                <w:sz w:val="22"/>
                <w:lang w:val="en-SG"/>
              </w:rPr>
            </w:pPr>
            <w:r w:rsidRPr="00220FEF">
              <w:rPr>
                <w:rFonts w:eastAsia="Webdings"/>
                <w:lang w:val="en-SG"/>
              </w:rPr>
              <w:t></w:t>
            </w:r>
          </w:p>
        </w:tc>
      </w:tr>
    </w:tbl>
    <w:p w14:paraId="33E65BCF" w14:textId="77777777" w:rsidR="00552842" w:rsidRPr="00220FEF" w:rsidRDefault="00552842" w:rsidP="00552842">
      <w:pPr>
        <w:tabs>
          <w:tab w:val="right" w:leader="dot" w:pos="8789"/>
        </w:tabs>
        <w:spacing w:line="288" w:lineRule="auto"/>
        <w:ind w:right="38" w:firstLine="0"/>
        <w:rPr>
          <w:sz w:val="24"/>
        </w:rPr>
      </w:pPr>
    </w:p>
    <w:p w14:paraId="5936F7D6" w14:textId="77777777" w:rsidR="00552842" w:rsidRPr="00220FEF" w:rsidRDefault="006804DC" w:rsidP="00552842">
      <w:pPr>
        <w:tabs>
          <w:tab w:val="right" w:leader="dot" w:pos="8789"/>
        </w:tabs>
        <w:spacing w:line="288" w:lineRule="auto"/>
        <w:ind w:right="38" w:firstLine="0"/>
        <w:rPr>
          <w:rFonts w:eastAsia="Times New Roman"/>
          <w:i/>
          <w:iCs/>
          <w:sz w:val="24"/>
          <w:szCs w:val="24"/>
        </w:rPr>
      </w:pPr>
      <w:r w:rsidRPr="00220FEF">
        <w:rPr>
          <w:sz w:val="24"/>
          <w:lang w:val="en-US"/>
        </w:rPr>
        <w:t>K</w:t>
      </w:r>
      <w:r w:rsidRPr="00220FEF">
        <w:rPr>
          <w:rFonts w:eastAsia="Times New Roman"/>
          <w:sz w:val="24"/>
          <w:lang w:val="en-SG"/>
        </w:rPr>
        <w:t xml:space="preserve">hác (xin bổ sung): </w:t>
      </w:r>
      <w:r w:rsidR="00552842" w:rsidRPr="00220FEF">
        <w:rPr>
          <w:rFonts w:eastAsia="Times New Roman"/>
          <w:i/>
          <w:iCs/>
          <w:sz w:val="24"/>
          <w:szCs w:val="24"/>
        </w:rPr>
        <w:tab/>
      </w:r>
    </w:p>
    <w:p w14:paraId="2CCEBEF0" w14:textId="77777777" w:rsidR="00552842" w:rsidRPr="00220FEF" w:rsidRDefault="00552842" w:rsidP="00552842">
      <w:pPr>
        <w:tabs>
          <w:tab w:val="right" w:leader="dot" w:pos="8789"/>
        </w:tabs>
        <w:spacing w:line="288" w:lineRule="auto"/>
        <w:ind w:right="38" w:firstLine="0"/>
        <w:rPr>
          <w:rFonts w:eastAsia="Times New Roman"/>
          <w:i/>
          <w:iCs/>
          <w:sz w:val="24"/>
          <w:szCs w:val="24"/>
        </w:rPr>
      </w:pPr>
      <w:r w:rsidRPr="00220FEF">
        <w:rPr>
          <w:rFonts w:eastAsia="Times New Roman"/>
          <w:i/>
          <w:iCs/>
          <w:sz w:val="24"/>
          <w:szCs w:val="24"/>
        </w:rPr>
        <w:tab/>
      </w:r>
    </w:p>
    <w:p w14:paraId="2F95904D" w14:textId="77777777" w:rsidR="00552842" w:rsidRPr="00220FEF" w:rsidRDefault="00552842">
      <w:pPr>
        <w:spacing w:after="160" w:line="259" w:lineRule="auto"/>
        <w:ind w:firstLine="0"/>
        <w:jc w:val="left"/>
        <w:rPr>
          <w:rFonts w:eastAsia="Times New Roman"/>
          <w:b/>
          <w:sz w:val="24"/>
          <w:szCs w:val="24"/>
          <w:lang w:val="en-SG"/>
        </w:rPr>
      </w:pPr>
      <w:r w:rsidRPr="00220FEF">
        <w:rPr>
          <w:rFonts w:eastAsia="Times New Roman"/>
          <w:b/>
          <w:sz w:val="24"/>
          <w:szCs w:val="24"/>
          <w:lang w:val="en-SG"/>
        </w:rPr>
        <w:br w:type="page"/>
      </w:r>
    </w:p>
    <w:p w14:paraId="6891C6EA" w14:textId="275CD64A" w:rsidR="006804DC" w:rsidRPr="00220FEF" w:rsidRDefault="006804DC" w:rsidP="00552842">
      <w:pPr>
        <w:spacing w:line="288" w:lineRule="auto"/>
        <w:ind w:firstLine="0"/>
        <w:jc w:val="left"/>
        <w:rPr>
          <w:b/>
          <w:sz w:val="24"/>
          <w:szCs w:val="24"/>
          <w:lang w:val="en-US"/>
        </w:rPr>
      </w:pPr>
      <w:r w:rsidRPr="00220FEF">
        <w:rPr>
          <w:rFonts w:eastAsia="Times New Roman"/>
          <w:b/>
          <w:sz w:val="24"/>
          <w:szCs w:val="24"/>
          <w:lang w:val="en-SG"/>
        </w:rPr>
        <w:lastRenderedPageBreak/>
        <w:t xml:space="preserve">Câu </w:t>
      </w:r>
      <w:r w:rsidRPr="00220FEF">
        <w:rPr>
          <w:b/>
          <w:sz w:val="24"/>
          <w:szCs w:val="24"/>
          <w:lang w:val="en-US"/>
        </w:rPr>
        <w:t>2</w:t>
      </w:r>
      <w:r w:rsidRPr="00220FEF">
        <w:rPr>
          <w:rFonts w:eastAsia="Times New Roman"/>
          <w:b/>
          <w:sz w:val="24"/>
          <w:szCs w:val="24"/>
          <w:lang w:val="en-SG"/>
        </w:rPr>
        <w:t xml:space="preserve">. Xin </w:t>
      </w:r>
      <w:r w:rsidRPr="00220FEF">
        <w:rPr>
          <w:rFonts w:eastAsia="Times New Roman"/>
          <w:b/>
          <w:sz w:val="24"/>
          <w:lang w:val="en-SG"/>
        </w:rPr>
        <w:t xml:space="preserve">Ông/Bà </w:t>
      </w:r>
      <w:r w:rsidRPr="00220FEF">
        <w:rPr>
          <w:rFonts w:eastAsia="Times New Roman"/>
          <w:b/>
          <w:sz w:val="24"/>
          <w:szCs w:val="24"/>
          <w:lang w:val="en-SG"/>
        </w:rPr>
        <w:t xml:space="preserve">cho biết </w:t>
      </w:r>
      <w:bookmarkStart w:id="1014" w:name="_Hlk117502034"/>
      <w:r w:rsidRPr="00220FEF">
        <w:rPr>
          <w:b/>
          <w:sz w:val="24"/>
          <w:szCs w:val="24"/>
          <w:lang w:val="en-US"/>
        </w:rPr>
        <w:t xml:space="preserve">mức độ thành thạo </w:t>
      </w:r>
      <w:bookmarkEnd w:id="1014"/>
      <w:r w:rsidRPr="00220FEF">
        <w:rPr>
          <w:b/>
          <w:sz w:val="24"/>
          <w:szCs w:val="24"/>
          <w:lang w:val="en-US"/>
        </w:rPr>
        <w:t>của mình khi sử dụng các phần mềm/ ứng dụng sau trong xây dựng nội dung bài giảng, kiểm tra, đánh giá sinh viên</w:t>
      </w:r>
    </w:p>
    <w:p w14:paraId="7A294B52" w14:textId="77777777" w:rsidR="00552842" w:rsidRPr="00220FEF" w:rsidRDefault="006804DC" w:rsidP="00552842">
      <w:pPr>
        <w:spacing w:line="288" w:lineRule="auto"/>
        <w:ind w:left="120" w:right="320" w:firstLine="0"/>
        <w:jc w:val="left"/>
        <w:rPr>
          <w:rFonts w:eastAsia="Times New Roman"/>
          <w:sz w:val="24"/>
          <w:szCs w:val="24"/>
        </w:rPr>
      </w:pPr>
      <w:r w:rsidRPr="00220FEF">
        <w:rPr>
          <w:rFonts w:eastAsia="Times New Roman"/>
          <w:sz w:val="24"/>
          <w:szCs w:val="24"/>
          <w:lang w:val="en-SG"/>
        </w:rPr>
        <w:t>(</w:t>
      </w:r>
      <w:r w:rsidRPr="00220FEF">
        <w:rPr>
          <w:sz w:val="24"/>
          <w:szCs w:val="24"/>
          <w:lang w:val="en-SG"/>
        </w:rPr>
        <w:t>Mức độ thành thạo</w:t>
      </w:r>
      <w:r w:rsidRPr="00220FEF">
        <w:rPr>
          <w:rFonts w:eastAsia="Times New Roman"/>
          <w:sz w:val="24"/>
          <w:szCs w:val="24"/>
          <w:lang w:val="en-SG"/>
        </w:rPr>
        <w:t xml:space="preserve">: 1. Chưa </w:t>
      </w:r>
      <w:r w:rsidRPr="00220FEF">
        <w:rPr>
          <w:sz w:val="24"/>
          <w:szCs w:val="24"/>
          <w:lang w:val="en-US"/>
        </w:rPr>
        <w:t>biết</w:t>
      </w:r>
      <w:r w:rsidRPr="00220FEF">
        <w:rPr>
          <w:rFonts w:eastAsia="Times New Roman"/>
          <w:sz w:val="24"/>
          <w:szCs w:val="24"/>
          <w:lang w:val="en-SG"/>
        </w:rPr>
        <w:t xml:space="preserve">, 2. </w:t>
      </w:r>
      <w:r w:rsidRPr="00220FEF">
        <w:rPr>
          <w:sz w:val="24"/>
          <w:szCs w:val="24"/>
          <w:lang w:val="en-US"/>
        </w:rPr>
        <w:t>Mới làm quen</w:t>
      </w:r>
      <w:r w:rsidRPr="00220FEF">
        <w:rPr>
          <w:rFonts w:eastAsia="Times New Roman"/>
          <w:sz w:val="24"/>
          <w:szCs w:val="24"/>
          <w:lang w:val="en-SG"/>
        </w:rPr>
        <w:t>, 3.</w:t>
      </w:r>
      <w:r w:rsidRPr="00220FEF">
        <w:rPr>
          <w:sz w:val="24"/>
          <w:szCs w:val="24"/>
          <w:lang w:val="en-US"/>
        </w:rPr>
        <w:t xml:space="preserve"> Biết sử dụng</w:t>
      </w:r>
      <w:r w:rsidRPr="00220FEF">
        <w:rPr>
          <w:rFonts w:eastAsia="Times New Roman"/>
          <w:sz w:val="24"/>
          <w:szCs w:val="24"/>
          <w:lang w:val="en-SG"/>
        </w:rPr>
        <w:t xml:space="preserve">, 4. </w:t>
      </w:r>
      <w:r w:rsidRPr="00220FEF">
        <w:rPr>
          <w:sz w:val="24"/>
          <w:szCs w:val="24"/>
          <w:lang w:val="en-US"/>
        </w:rPr>
        <w:t>Thành thạo</w:t>
      </w:r>
      <w:r w:rsidRPr="00220FEF">
        <w:rPr>
          <w:rFonts w:eastAsia="Times New Roman"/>
          <w:sz w:val="24"/>
          <w:szCs w:val="24"/>
          <w:lang w:val="en-SG"/>
        </w:rPr>
        <w:t xml:space="preserve">, </w:t>
      </w:r>
    </w:p>
    <w:p w14:paraId="3B88DACC" w14:textId="1D3B8519" w:rsidR="006804DC" w:rsidRPr="00220FEF" w:rsidRDefault="006804DC" w:rsidP="00552842">
      <w:pPr>
        <w:spacing w:line="288" w:lineRule="auto"/>
        <w:ind w:left="120" w:right="320" w:firstLine="0"/>
        <w:jc w:val="left"/>
        <w:rPr>
          <w:rFonts w:eastAsia="Times New Roman"/>
          <w:sz w:val="24"/>
          <w:szCs w:val="24"/>
          <w:lang w:val="en-SG"/>
        </w:rPr>
      </w:pPr>
      <w:r w:rsidRPr="00220FEF">
        <w:rPr>
          <w:rFonts w:eastAsia="Times New Roman"/>
          <w:sz w:val="24"/>
          <w:szCs w:val="24"/>
          <w:lang w:val="en-SG"/>
        </w:rPr>
        <w:t xml:space="preserve">5. </w:t>
      </w:r>
      <w:r w:rsidRPr="00220FEF">
        <w:rPr>
          <w:sz w:val="24"/>
          <w:szCs w:val="24"/>
          <w:lang w:val="en-US"/>
        </w:rPr>
        <w:t>Chuyên gia</w:t>
      </w:r>
      <w:r w:rsidRPr="00220FEF">
        <w:rPr>
          <w:rFonts w:eastAsia="Times New Roman"/>
          <w:sz w:val="24"/>
          <w:szCs w:val="24"/>
          <w:lang w:val="en-SG"/>
        </w:rPr>
        <w:t>)</w:t>
      </w: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552842" w:rsidRPr="00220FEF" w14:paraId="4AC6B4B3" w14:textId="77777777" w:rsidTr="00552842">
        <w:tc>
          <w:tcPr>
            <w:tcW w:w="584" w:type="dxa"/>
            <w:vMerge w:val="restart"/>
            <w:vAlign w:val="center"/>
          </w:tcPr>
          <w:p w14:paraId="0C3EA226" w14:textId="77777777" w:rsidR="00552842" w:rsidRPr="00220FEF" w:rsidRDefault="00552842" w:rsidP="00552842">
            <w:pPr>
              <w:spacing w:line="288" w:lineRule="auto"/>
              <w:ind w:firstLine="0"/>
              <w:jc w:val="center"/>
              <w:rPr>
                <w:rFonts w:eastAsia="Times New Roman"/>
                <w:b/>
                <w:w w:val="99"/>
                <w:sz w:val="24"/>
                <w:lang w:val="en-SG"/>
              </w:rPr>
            </w:pPr>
            <w:r w:rsidRPr="00220FEF">
              <w:rPr>
                <w:rFonts w:eastAsia="Times New Roman"/>
                <w:b/>
                <w:w w:val="99"/>
                <w:sz w:val="24"/>
                <w:lang w:val="en-SG"/>
              </w:rPr>
              <w:t>TT</w:t>
            </w:r>
          </w:p>
        </w:tc>
        <w:tc>
          <w:tcPr>
            <w:tcW w:w="5358" w:type="dxa"/>
            <w:vMerge w:val="restart"/>
            <w:vAlign w:val="center"/>
          </w:tcPr>
          <w:p w14:paraId="59DF3DB5" w14:textId="77777777" w:rsidR="00552842" w:rsidRPr="00220FEF" w:rsidRDefault="00552842" w:rsidP="00552842">
            <w:pPr>
              <w:spacing w:line="288" w:lineRule="auto"/>
              <w:ind w:firstLine="0"/>
              <w:jc w:val="center"/>
              <w:rPr>
                <w:rFonts w:eastAsia="Times New Roman"/>
                <w:b/>
                <w:sz w:val="24"/>
                <w:lang w:val="en-SG"/>
              </w:rPr>
            </w:pPr>
            <w:r w:rsidRPr="00220FEF">
              <w:rPr>
                <w:b/>
                <w:sz w:val="24"/>
                <w:szCs w:val="24"/>
                <w:lang w:val="en-US"/>
              </w:rPr>
              <w:t>Phần mềm/ ứng dụng</w:t>
            </w:r>
          </w:p>
        </w:tc>
        <w:tc>
          <w:tcPr>
            <w:tcW w:w="2814" w:type="dxa"/>
            <w:gridSpan w:val="5"/>
            <w:vAlign w:val="center"/>
          </w:tcPr>
          <w:p w14:paraId="644F218B" w14:textId="77777777" w:rsidR="00552842" w:rsidRPr="00220FEF" w:rsidRDefault="00552842" w:rsidP="00552842">
            <w:pPr>
              <w:spacing w:line="288" w:lineRule="auto"/>
              <w:ind w:firstLine="0"/>
              <w:jc w:val="center"/>
              <w:rPr>
                <w:rFonts w:eastAsia="Times New Roman"/>
                <w:b/>
                <w:sz w:val="24"/>
                <w:lang w:val="en-SG"/>
              </w:rPr>
            </w:pPr>
            <w:r w:rsidRPr="00220FEF">
              <w:rPr>
                <w:b/>
                <w:sz w:val="24"/>
                <w:szCs w:val="24"/>
                <w:lang w:val="en-US"/>
              </w:rPr>
              <w:t>Mức độ thành thạo</w:t>
            </w:r>
          </w:p>
        </w:tc>
      </w:tr>
      <w:tr w:rsidR="00552842" w:rsidRPr="00220FEF" w14:paraId="6415B421" w14:textId="77777777" w:rsidTr="00552842">
        <w:tc>
          <w:tcPr>
            <w:tcW w:w="584" w:type="dxa"/>
            <w:vMerge/>
          </w:tcPr>
          <w:p w14:paraId="440F23C0" w14:textId="77777777" w:rsidR="00552842" w:rsidRPr="00220FEF" w:rsidRDefault="00552842" w:rsidP="00552842">
            <w:pPr>
              <w:spacing w:line="288" w:lineRule="auto"/>
              <w:ind w:firstLine="0"/>
              <w:jc w:val="left"/>
              <w:rPr>
                <w:rFonts w:eastAsia="Times New Roman"/>
                <w:sz w:val="24"/>
                <w:lang w:val="en-SG"/>
              </w:rPr>
            </w:pPr>
          </w:p>
        </w:tc>
        <w:tc>
          <w:tcPr>
            <w:tcW w:w="5358" w:type="dxa"/>
            <w:vMerge/>
          </w:tcPr>
          <w:p w14:paraId="13DB45BC" w14:textId="77777777" w:rsidR="00552842" w:rsidRPr="00220FEF" w:rsidRDefault="00552842" w:rsidP="00552842">
            <w:pPr>
              <w:spacing w:line="288" w:lineRule="auto"/>
              <w:ind w:firstLine="0"/>
              <w:jc w:val="left"/>
              <w:rPr>
                <w:rFonts w:eastAsia="Times New Roman"/>
                <w:sz w:val="24"/>
                <w:lang w:val="en-SG"/>
              </w:rPr>
            </w:pPr>
          </w:p>
        </w:tc>
        <w:tc>
          <w:tcPr>
            <w:tcW w:w="567" w:type="dxa"/>
          </w:tcPr>
          <w:p w14:paraId="5E0EEDA0"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1</w:t>
            </w:r>
          </w:p>
        </w:tc>
        <w:tc>
          <w:tcPr>
            <w:tcW w:w="567" w:type="dxa"/>
          </w:tcPr>
          <w:p w14:paraId="7DBEF308"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2</w:t>
            </w:r>
          </w:p>
        </w:tc>
        <w:tc>
          <w:tcPr>
            <w:tcW w:w="567" w:type="dxa"/>
          </w:tcPr>
          <w:p w14:paraId="217E66EE"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3</w:t>
            </w:r>
          </w:p>
        </w:tc>
        <w:tc>
          <w:tcPr>
            <w:tcW w:w="567" w:type="dxa"/>
          </w:tcPr>
          <w:p w14:paraId="093F7708"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4</w:t>
            </w:r>
          </w:p>
        </w:tc>
        <w:tc>
          <w:tcPr>
            <w:tcW w:w="546" w:type="dxa"/>
          </w:tcPr>
          <w:p w14:paraId="62C614B8" w14:textId="77777777" w:rsidR="00552842" w:rsidRPr="00220FEF" w:rsidRDefault="00552842" w:rsidP="00552842">
            <w:pPr>
              <w:spacing w:line="288" w:lineRule="auto"/>
              <w:ind w:firstLine="0"/>
              <w:jc w:val="center"/>
              <w:rPr>
                <w:rFonts w:eastAsia="Times New Roman"/>
                <w:sz w:val="24"/>
                <w:lang w:val="en-SG"/>
              </w:rPr>
            </w:pPr>
            <w:r w:rsidRPr="00220FEF">
              <w:rPr>
                <w:rFonts w:eastAsia="Times New Roman"/>
                <w:sz w:val="24"/>
                <w:lang w:val="en-SG"/>
              </w:rPr>
              <w:t>5</w:t>
            </w:r>
          </w:p>
        </w:tc>
      </w:tr>
      <w:tr w:rsidR="00987FF9" w:rsidRPr="00220FEF" w14:paraId="388F63CB" w14:textId="77777777" w:rsidTr="00552842">
        <w:tc>
          <w:tcPr>
            <w:tcW w:w="584" w:type="dxa"/>
          </w:tcPr>
          <w:p w14:paraId="2FAC354C"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1</w:t>
            </w:r>
          </w:p>
        </w:tc>
        <w:tc>
          <w:tcPr>
            <w:tcW w:w="5358" w:type="dxa"/>
          </w:tcPr>
          <w:p w14:paraId="7C85803E" w14:textId="77777777" w:rsidR="002462E4" w:rsidRPr="00220FEF" w:rsidRDefault="00820A78" w:rsidP="00552842">
            <w:pPr>
              <w:spacing w:line="288" w:lineRule="auto"/>
              <w:ind w:firstLine="0"/>
              <w:jc w:val="left"/>
              <w:rPr>
                <w:sz w:val="24"/>
                <w:szCs w:val="24"/>
                <w:lang w:val="en-SG"/>
              </w:rPr>
            </w:pPr>
            <w:r w:rsidRPr="00220FEF">
              <w:rPr>
                <w:sz w:val="24"/>
                <w:szCs w:val="24"/>
                <w:lang w:val="en-US"/>
              </w:rPr>
              <w:t xml:space="preserve">Phần mềm </w:t>
            </w:r>
            <w:r w:rsidRPr="00220FEF">
              <w:rPr>
                <w:sz w:val="24"/>
                <w:szCs w:val="24"/>
                <w:lang w:val="en-SG"/>
              </w:rPr>
              <w:t>Microsoft Office Powerpoint</w:t>
            </w:r>
          </w:p>
        </w:tc>
        <w:tc>
          <w:tcPr>
            <w:tcW w:w="567" w:type="dxa"/>
          </w:tcPr>
          <w:p w14:paraId="2895D059"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1666A9B2"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7B88D073"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4AB1D439"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23275FB5"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5AEFC6C0" w14:textId="77777777" w:rsidTr="00552842">
        <w:tc>
          <w:tcPr>
            <w:tcW w:w="584" w:type="dxa"/>
          </w:tcPr>
          <w:p w14:paraId="6FF42FB2"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2</w:t>
            </w:r>
          </w:p>
        </w:tc>
        <w:tc>
          <w:tcPr>
            <w:tcW w:w="5358" w:type="dxa"/>
          </w:tcPr>
          <w:p w14:paraId="05D6AE69" w14:textId="77777777" w:rsidR="002462E4" w:rsidRPr="00220FEF" w:rsidRDefault="002462E4" w:rsidP="00552842">
            <w:pPr>
              <w:spacing w:line="288" w:lineRule="auto"/>
              <w:ind w:firstLine="0"/>
              <w:jc w:val="left"/>
              <w:rPr>
                <w:rFonts w:eastAsia="Times New Roman"/>
                <w:sz w:val="24"/>
                <w:szCs w:val="24"/>
                <w:lang w:val="en-US"/>
              </w:rPr>
            </w:pPr>
            <w:r w:rsidRPr="00220FEF">
              <w:rPr>
                <w:sz w:val="24"/>
                <w:szCs w:val="24"/>
                <w:lang w:val="en-US"/>
              </w:rPr>
              <w:t>Phần mềm Microsoft Forms</w:t>
            </w:r>
          </w:p>
        </w:tc>
        <w:tc>
          <w:tcPr>
            <w:tcW w:w="567" w:type="dxa"/>
          </w:tcPr>
          <w:p w14:paraId="17EDB79B"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15A97766"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21563F7A"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04CDE060"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69256710"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13E5A91B" w14:textId="77777777" w:rsidTr="00552842">
        <w:tc>
          <w:tcPr>
            <w:tcW w:w="584" w:type="dxa"/>
          </w:tcPr>
          <w:p w14:paraId="3BA889D8"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3</w:t>
            </w:r>
          </w:p>
        </w:tc>
        <w:tc>
          <w:tcPr>
            <w:tcW w:w="5358" w:type="dxa"/>
          </w:tcPr>
          <w:p w14:paraId="4BBCF1FE" w14:textId="77777777" w:rsidR="002462E4" w:rsidRPr="00220FEF" w:rsidRDefault="002462E4" w:rsidP="00552842">
            <w:pPr>
              <w:spacing w:line="288" w:lineRule="auto"/>
              <w:ind w:firstLine="0"/>
              <w:jc w:val="left"/>
              <w:rPr>
                <w:rFonts w:eastAsia="Times New Roman"/>
                <w:sz w:val="24"/>
                <w:szCs w:val="24"/>
                <w:lang w:val="en-SG"/>
              </w:rPr>
            </w:pPr>
            <w:r w:rsidRPr="00220FEF">
              <w:rPr>
                <w:sz w:val="24"/>
                <w:lang w:val="en-SG"/>
              </w:rPr>
              <w:t xml:space="preserve">Ứng dụng </w:t>
            </w:r>
            <w:r w:rsidRPr="00220FEF">
              <w:rPr>
                <w:sz w:val="24"/>
                <w:szCs w:val="24"/>
                <w:lang w:val="en-SG"/>
              </w:rPr>
              <w:t>Padlet</w:t>
            </w:r>
          </w:p>
        </w:tc>
        <w:tc>
          <w:tcPr>
            <w:tcW w:w="567" w:type="dxa"/>
          </w:tcPr>
          <w:p w14:paraId="2A9C84E7"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51A34D69"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00DD9788"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500ADC7A"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4BB90445"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3DFBC1EA" w14:textId="77777777" w:rsidTr="00552842">
        <w:tc>
          <w:tcPr>
            <w:tcW w:w="584" w:type="dxa"/>
          </w:tcPr>
          <w:p w14:paraId="6C9522B5"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4</w:t>
            </w:r>
          </w:p>
        </w:tc>
        <w:tc>
          <w:tcPr>
            <w:tcW w:w="5358" w:type="dxa"/>
          </w:tcPr>
          <w:p w14:paraId="306178E9" w14:textId="77777777" w:rsidR="002462E4" w:rsidRPr="00220FEF" w:rsidRDefault="002462E4" w:rsidP="00552842">
            <w:pPr>
              <w:spacing w:line="288" w:lineRule="auto"/>
              <w:ind w:firstLine="0"/>
              <w:jc w:val="left"/>
              <w:rPr>
                <w:rFonts w:eastAsia="Times New Roman"/>
                <w:sz w:val="24"/>
                <w:szCs w:val="24"/>
                <w:lang w:val="en-SG"/>
              </w:rPr>
            </w:pPr>
            <w:r w:rsidRPr="00220FEF">
              <w:rPr>
                <w:sz w:val="24"/>
                <w:lang w:val="en-US"/>
              </w:rPr>
              <w:t xml:space="preserve">Phần mềm </w:t>
            </w:r>
            <w:r w:rsidRPr="00220FEF">
              <w:rPr>
                <w:sz w:val="24"/>
                <w:szCs w:val="24"/>
                <w:lang w:val="en-SG"/>
              </w:rPr>
              <w:t>Liveworksheet</w:t>
            </w:r>
          </w:p>
        </w:tc>
        <w:tc>
          <w:tcPr>
            <w:tcW w:w="567" w:type="dxa"/>
          </w:tcPr>
          <w:p w14:paraId="26683F90"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085B44A4"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30650C70"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2F9AFBC1"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67B8F77F"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0A587DDF" w14:textId="77777777" w:rsidTr="00552842">
        <w:tc>
          <w:tcPr>
            <w:tcW w:w="584" w:type="dxa"/>
          </w:tcPr>
          <w:p w14:paraId="7E4B14BB"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5</w:t>
            </w:r>
          </w:p>
        </w:tc>
        <w:tc>
          <w:tcPr>
            <w:tcW w:w="5358" w:type="dxa"/>
          </w:tcPr>
          <w:p w14:paraId="21674B43" w14:textId="77777777" w:rsidR="002462E4" w:rsidRPr="00220FEF" w:rsidRDefault="002462E4" w:rsidP="00552842">
            <w:pPr>
              <w:spacing w:line="288" w:lineRule="auto"/>
              <w:ind w:firstLine="0"/>
              <w:jc w:val="left"/>
              <w:rPr>
                <w:rFonts w:eastAsia="Times New Roman"/>
                <w:sz w:val="24"/>
                <w:lang w:val="en-SG"/>
              </w:rPr>
            </w:pPr>
            <w:r w:rsidRPr="00220FEF">
              <w:rPr>
                <w:sz w:val="24"/>
                <w:lang w:val="en-SG"/>
              </w:rPr>
              <w:t>Ứng dụng Otter</w:t>
            </w:r>
          </w:p>
        </w:tc>
        <w:tc>
          <w:tcPr>
            <w:tcW w:w="567" w:type="dxa"/>
          </w:tcPr>
          <w:p w14:paraId="12BF109A"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46EC8D75"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7BFB8D1A"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7C612936"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3676E5BE"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65315D3B" w14:textId="77777777" w:rsidTr="00552842">
        <w:tc>
          <w:tcPr>
            <w:tcW w:w="584" w:type="dxa"/>
          </w:tcPr>
          <w:p w14:paraId="7FE1914D" w14:textId="77777777" w:rsidR="002462E4" w:rsidRPr="00220FEF" w:rsidRDefault="002462E4" w:rsidP="00552842">
            <w:pPr>
              <w:spacing w:line="288" w:lineRule="auto"/>
              <w:ind w:firstLine="0"/>
              <w:jc w:val="center"/>
              <w:rPr>
                <w:rFonts w:eastAsia="Times New Roman"/>
                <w:sz w:val="24"/>
                <w:lang w:val="en-SG"/>
              </w:rPr>
            </w:pPr>
            <w:r w:rsidRPr="00220FEF">
              <w:rPr>
                <w:rFonts w:eastAsia="Times New Roman"/>
                <w:sz w:val="24"/>
                <w:lang w:val="en-SG"/>
              </w:rPr>
              <w:t>6</w:t>
            </w:r>
          </w:p>
        </w:tc>
        <w:tc>
          <w:tcPr>
            <w:tcW w:w="5358" w:type="dxa"/>
          </w:tcPr>
          <w:p w14:paraId="0B902725" w14:textId="77777777" w:rsidR="002462E4" w:rsidRPr="00220FEF" w:rsidRDefault="002462E4" w:rsidP="00552842">
            <w:pPr>
              <w:spacing w:line="288" w:lineRule="auto"/>
              <w:ind w:firstLine="0"/>
              <w:jc w:val="left"/>
              <w:rPr>
                <w:sz w:val="24"/>
                <w:lang w:val="en-SG"/>
              </w:rPr>
            </w:pPr>
            <w:r w:rsidRPr="00220FEF">
              <w:rPr>
                <w:sz w:val="24"/>
                <w:lang w:val="en-SG"/>
              </w:rPr>
              <w:t>Ứng dụng Quizizz</w:t>
            </w:r>
          </w:p>
        </w:tc>
        <w:tc>
          <w:tcPr>
            <w:tcW w:w="567" w:type="dxa"/>
          </w:tcPr>
          <w:p w14:paraId="343A66C5"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3F85737A"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7DABD5F9"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443CBCAD"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691EFF34"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12582061" w14:textId="77777777" w:rsidTr="00552842">
        <w:tc>
          <w:tcPr>
            <w:tcW w:w="584" w:type="dxa"/>
          </w:tcPr>
          <w:p w14:paraId="31D29D7D" w14:textId="77777777" w:rsidR="002462E4" w:rsidRPr="00220FEF" w:rsidRDefault="002462E4" w:rsidP="00552842">
            <w:pPr>
              <w:spacing w:line="288" w:lineRule="auto"/>
              <w:ind w:firstLine="0"/>
              <w:jc w:val="center"/>
              <w:rPr>
                <w:sz w:val="24"/>
                <w:lang w:val="en-US"/>
              </w:rPr>
            </w:pPr>
            <w:r w:rsidRPr="00220FEF">
              <w:rPr>
                <w:sz w:val="24"/>
                <w:lang w:val="en-US"/>
              </w:rPr>
              <w:t>7</w:t>
            </w:r>
          </w:p>
        </w:tc>
        <w:tc>
          <w:tcPr>
            <w:tcW w:w="5358" w:type="dxa"/>
          </w:tcPr>
          <w:p w14:paraId="77F0A451" w14:textId="77777777" w:rsidR="002462E4" w:rsidRPr="00220FEF" w:rsidRDefault="002462E4" w:rsidP="00552842">
            <w:pPr>
              <w:spacing w:line="288" w:lineRule="auto"/>
              <w:ind w:firstLine="0"/>
              <w:jc w:val="left"/>
              <w:rPr>
                <w:sz w:val="24"/>
                <w:lang w:val="en-US"/>
              </w:rPr>
            </w:pPr>
            <w:r w:rsidRPr="00220FEF">
              <w:rPr>
                <w:sz w:val="24"/>
                <w:lang w:val="en-US"/>
              </w:rPr>
              <w:t>Phần mềm Microsoft Teams</w:t>
            </w:r>
          </w:p>
        </w:tc>
        <w:tc>
          <w:tcPr>
            <w:tcW w:w="567" w:type="dxa"/>
          </w:tcPr>
          <w:p w14:paraId="65DCA472"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5C9D8E57"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236A9326"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4A9BCFBA"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567CF1E1"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r w:rsidR="00987FF9" w:rsidRPr="00220FEF" w14:paraId="2AB8BAEE" w14:textId="77777777" w:rsidTr="00552842">
        <w:tc>
          <w:tcPr>
            <w:tcW w:w="584" w:type="dxa"/>
          </w:tcPr>
          <w:p w14:paraId="59DEE255" w14:textId="77777777" w:rsidR="002462E4" w:rsidRPr="00220FEF" w:rsidRDefault="002462E4" w:rsidP="00552842">
            <w:pPr>
              <w:spacing w:line="288" w:lineRule="auto"/>
              <w:ind w:firstLine="0"/>
              <w:jc w:val="center"/>
              <w:rPr>
                <w:sz w:val="24"/>
                <w:lang w:val="en-US"/>
              </w:rPr>
            </w:pPr>
            <w:r w:rsidRPr="00220FEF">
              <w:rPr>
                <w:sz w:val="24"/>
                <w:lang w:val="en-US"/>
              </w:rPr>
              <w:t>8</w:t>
            </w:r>
          </w:p>
        </w:tc>
        <w:tc>
          <w:tcPr>
            <w:tcW w:w="5358" w:type="dxa"/>
          </w:tcPr>
          <w:p w14:paraId="569DC074" w14:textId="77777777" w:rsidR="002462E4" w:rsidRPr="00220FEF" w:rsidRDefault="002462E4" w:rsidP="00552842">
            <w:pPr>
              <w:spacing w:line="288" w:lineRule="auto"/>
              <w:ind w:firstLine="0"/>
              <w:jc w:val="left"/>
              <w:rPr>
                <w:sz w:val="24"/>
                <w:lang w:val="en-US"/>
              </w:rPr>
            </w:pPr>
            <w:r w:rsidRPr="00220FEF">
              <w:rPr>
                <w:sz w:val="24"/>
                <w:lang w:val="en-US"/>
              </w:rPr>
              <w:t>Ứng dụng Prezi</w:t>
            </w:r>
          </w:p>
        </w:tc>
        <w:tc>
          <w:tcPr>
            <w:tcW w:w="567" w:type="dxa"/>
          </w:tcPr>
          <w:p w14:paraId="7CECF95B"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2A270262"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359339DA"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67" w:type="dxa"/>
          </w:tcPr>
          <w:p w14:paraId="6C1F2846"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c>
          <w:tcPr>
            <w:tcW w:w="546" w:type="dxa"/>
          </w:tcPr>
          <w:p w14:paraId="0258FB98" w14:textId="77777777" w:rsidR="002462E4" w:rsidRPr="00220FEF" w:rsidRDefault="002462E4" w:rsidP="00552842">
            <w:pPr>
              <w:spacing w:line="288" w:lineRule="auto"/>
              <w:ind w:firstLine="0"/>
              <w:jc w:val="center"/>
              <w:rPr>
                <w:sz w:val="22"/>
                <w:lang w:val="en-SG"/>
              </w:rPr>
            </w:pPr>
            <w:r w:rsidRPr="00220FEF">
              <w:rPr>
                <w:rFonts w:eastAsia="Webdings"/>
                <w:lang w:val="en-SG"/>
              </w:rPr>
              <w:t></w:t>
            </w:r>
          </w:p>
        </w:tc>
      </w:tr>
    </w:tbl>
    <w:p w14:paraId="17CDB563" w14:textId="77777777" w:rsidR="00552842" w:rsidRPr="00220FEF" w:rsidRDefault="00552842" w:rsidP="00552842">
      <w:pPr>
        <w:tabs>
          <w:tab w:val="right" w:leader="dot" w:pos="8789"/>
        </w:tabs>
        <w:spacing w:line="360" w:lineRule="auto"/>
        <w:ind w:right="38" w:firstLine="0"/>
        <w:rPr>
          <w:sz w:val="24"/>
        </w:rPr>
      </w:pPr>
    </w:p>
    <w:p w14:paraId="4858938A" w14:textId="77777777" w:rsidR="00552842" w:rsidRPr="00220FEF" w:rsidRDefault="006804DC" w:rsidP="00552842">
      <w:pPr>
        <w:tabs>
          <w:tab w:val="right" w:leader="dot" w:pos="8789"/>
        </w:tabs>
        <w:spacing w:line="360" w:lineRule="auto"/>
        <w:ind w:right="38" w:firstLine="0"/>
        <w:rPr>
          <w:rFonts w:eastAsia="Times New Roman"/>
          <w:i/>
          <w:iCs/>
          <w:sz w:val="24"/>
          <w:szCs w:val="24"/>
        </w:rPr>
      </w:pPr>
      <w:r w:rsidRPr="00220FEF">
        <w:rPr>
          <w:sz w:val="24"/>
          <w:lang w:val="en-US"/>
        </w:rPr>
        <w:t>K</w:t>
      </w:r>
      <w:r w:rsidRPr="00220FEF">
        <w:rPr>
          <w:rFonts w:eastAsia="Times New Roman"/>
          <w:sz w:val="24"/>
          <w:lang w:val="en-SG"/>
        </w:rPr>
        <w:t xml:space="preserve">hác (xin bổ sung): </w:t>
      </w:r>
      <w:r w:rsidR="00552842" w:rsidRPr="00220FEF">
        <w:rPr>
          <w:rFonts w:eastAsia="Times New Roman"/>
          <w:i/>
          <w:iCs/>
          <w:sz w:val="24"/>
          <w:szCs w:val="24"/>
        </w:rPr>
        <w:tab/>
      </w:r>
    </w:p>
    <w:p w14:paraId="0920FFAF" w14:textId="77777777" w:rsidR="00552842" w:rsidRPr="00220FEF" w:rsidRDefault="00552842" w:rsidP="00552842">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49B46185" w14:textId="77777777" w:rsidR="00552842" w:rsidRPr="00220FEF" w:rsidRDefault="00552842" w:rsidP="00552842">
      <w:pPr>
        <w:spacing w:line="240" w:lineRule="auto"/>
        <w:ind w:right="425" w:firstLine="0"/>
        <w:jc w:val="left"/>
        <w:rPr>
          <w:rFonts w:eastAsia="Times New Roman"/>
          <w:b/>
          <w:i/>
          <w:sz w:val="24"/>
          <w:szCs w:val="24"/>
        </w:rPr>
      </w:pPr>
    </w:p>
    <w:p w14:paraId="20142303" w14:textId="127FB53D" w:rsidR="006804DC" w:rsidRPr="00220FEF" w:rsidRDefault="006804DC" w:rsidP="00552842">
      <w:pPr>
        <w:spacing w:line="240" w:lineRule="auto"/>
        <w:ind w:right="425" w:firstLine="0"/>
        <w:jc w:val="center"/>
        <w:rPr>
          <w:b/>
          <w:i/>
          <w:sz w:val="24"/>
          <w:szCs w:val="24"/>
          <w:lang w:val="en-US"/>
        </w:rPr>
      </w:pPr>
      <w:r w:rsidRPr="00220FEF">
        <w:rPr>
          <w:rFonts w:eastAsia="Times New Roman"/>
          <w:b/>
          <w:i/>
          <w:sz w:val="24"/>
          <w:szCs w:val="24"/>
          <w:lang w:val="en-SG"/>
        </w:rPr>
        <w:t>Xin chân thành cám ơn ý kiến đóng góp của quý thầy cô</w:t>
      </w:r>
      <w:r w:rsidRPr="00220FEF">
        <w:rPr>
          <w:b/>
          <w:i/>
          <w:sz w:val="24"/>
          <w:szCs w:val="24"/>
          <w:lang w:val="en-US"/>
        </w:rPr>
        <w:t>!</w:t>
      </w:r>
    </w:p>
    <w:p w14:paraId="3F8FF252" w14:textId="77777777" w:rsidR="00EB16D7" w:rsidRPr="00220FEF" w:rsidRDefault="00EB16D7" w:rsidP="00E50BE6">
      <w:pPr>
        <w:spacing w:line="240" w:lineRule="auto"/>
        <w:ind w:firstLine="0"/>
        <w:jc w:val="left"/>
        <w:rPr>
          <w:rFonts w:eastAsia="Times New Roman"/>
          <w:bCs/>
          <w:sz w:val="24"/>
          <w:szCs w:val="24"/>
          <w:lang w:val="en-US"/>
        </w:rPr>
      </w:pPr>
      <w:r w:rsidRPr="00220FEF">
        <w:rPr>
          <w:rFonts w:eastAsia="Times New Roman"/>
          <w:bCs/>
          <w:sz w:val="24"/>
          <w:szCs w:val="24"/>
          <w:lang w:val="en-US"/>
        </w:rPr>
        <w:br w:type="page"/>
      </w:r>
    </w:p>
    <w:p w14:paraId="10501187" w14:textId="1DE43581" w:rsidR="006804DC" w:rsidRPr="00220FEF" w:rsidRDefault="006804DC" w:rsidP="006804DC">
      <w:pPr>
        <w:keepNext/>
        <w:keepLines/>
        <w:spacing w:before="200" w:line="276" w:lineRule="auto"/>
        <w:ind w:firstLine="0"/>
        <w:jc w:val="left"/>
        <w:outlineLvl w:val="1"/>
        <w:rPr>
          <w:rFonts w:eastAsia="Times New Roman"/>
          <w:bCs/>
          <w:sz w:val="24"/>
          <w:szCs w:val="24"/>
          <w:lang w:val="en-US"/>
        </w:rPr>
      </w:pPr>
      <w:bookmarkStart w:id="1015" w:name="_Toc148073517"/>
      <w:r w:rsidRPr="00220FEF">
        <w:rPr>
          <w:rFonts w:eastAsia="Times New Roman"/>
          <w:b/>
          <w:bCs/>
          <w:sz w:val="24"/>
          <w:szCs w:val="24"/>
          <w:lang w:val="en-US"/>
        </w:rPr>
        <w:lastRenderedPageBreak/>
        <w:t xml:space="preserve">Phụ </w:t>
      </w:r>
      <w:r w:rsidRPr="00220FEF">
        <w:rPr>
          <w:rFonts w:eastAsia="Times New Roman"/>
          <w:b/>
          <w:sz w:val="24"/>
          <w:szCs w:val="24"/>
          <w:lang w:val="en-US"/>
        </w:rPr>
        <w:t>lục</w:t>
      </w:r>
      <w:r w:rsidRPr="00220FEF">
        <w:rPr>
          <w:rFonts w:eastAsia="Times New Roman"/>
          <w:b/>
          <w:bCs/>
          <w:sz w:val="24"/>
          <w:szCs w:val="24"/>
          <w:lang w:val="en-US"/>
        </w:rPr>
        <w:t xml:space="preserve"> 1</w:t>
      </w:r>
      <w:r w:rsidRPr="00220FEF">
        <w:rPr>
          <w:rFonts w:ascii="Cambria" w:eastAsia="Times New Roman" w:hAnsi="Cambria"/>
          <w:b/>
          <w:bCs/>
          <w:sz w:val="24"/>
          <w:szCs w:val="24"/>
          <w:lang w:val="en-US"/>
        </w:rPr>
        <w:t xml:space="preserve">4: </w:t>
      </w:r>
      <w:r w:rsidR="002C3A49" w:rsidRPr="00220FEF">
        <w:rPr>
          <w:rFonts w:eastAsia="Times New Roman"/>
          <w:b/>
          <w:bCs/>
          <w:sz w:val="24"/>
          <w:szCs w:val="24"/>
          <w:lang w:val="en-SG"/>
        </w:rPr>
        <w:t xml:space="preserve">Phiếu khảo sát số </w:t>
      </w:r>
      <w:bookmarkEnd w:id="1015"/>
      <w:r w:rsidR="00715C89" w:rsidRPr="00220FEF">
        <w:rPr>
          <w:rFonts w:ascii="Cambria" w:eastAsia="Times New Roman" w:hAnsi="Cambria"/>
          <w:b/>
          <w:bCs/>
          <w:sz w:val="24"/>
          <w:szCs w:val="24"/>
          <w:lang w:val="en-US"/>
        </w:rPr>
        <w:t>6</w:t>
      </w:r>
    </w:p>
    <w:p w14:paraId="6ABD246F" w14:textId="77777777" w:rsidR="006804DC" w:rsidRPr="00220FEF" w:rsidRDefault="006804DC" w:rsidP="006804DC">
      <w:pPr>
        <w:spacing w:after="200" w:line="276" w:lineRule="auto"/>
        <w:ind w:firstLine="0"/>
        <w:jc w:val="left"/>
        <w:rPr>
          <w:rFonts w:eastAsia="Times New Roman"/>
          <w:sz w:val="4"/>
          <w:szCs w:val="24"/>
          <w:lang w:val="en-SG"/>
        </w:rPr>
      </w:pPr>
    </w:p>
    <w:p w14:paraId="752B9F98" w14:textId="37A84458" w:rsidR="006804DC" w:rsidRPr="00220FEF" w:rsidRDefault="006804DC" w:rsidP="00E50BE6">
      <w:pPr>
        <w:spacing w:line="240" w:lineRule="auto"/>
        <w:ind w:right="-259" w:firstLine="0"/>
        <w:jc w:val="center"/>
        <w:rPr>
          <w:rFonts w:eastAsia="Times New Roman"/>
          <w:b/>
          <w:sz w:val="24"/>
          <w:szCs w:val="24"/>
          <w:lang w:val="en-US"/>
        </w:rPr>
      </w:pPr>
      <w:r w:rsidRPr="00220FEF">
        <w:rPr>
          <w:rFonts w:eastAsia="Times New Roman"/>
          <w:b/>
          <w:sz w:val="24"/>
          <w:szCs w:val="24"/>
          <w:lang w:val="en-SG"/>
        </w:rPr>
        <w:t>PHIẾU KHẢO SÁT SỐ</w:t>
      </w:r>
      <w:r w:rsidRPr="00220FEF">
        <w:rPr>
          <w:b/>
          <w:sz w:val="24"/>
          <w:szCs w:val="24"/>
          <w:lang w:val="en-US"/>
        </w:rPr>
        <w:t xml:space="preserve"> </w:t>
      </w:r>
      <w:r w:rsidR="00715C89" w:rsidRPr="00220FEF">
        <w:rPr>
          <w:b/>
          <w:sz w:val="24"/>
          <w:szCs w:val="24"/>
          <w:lang w:val="en-US"/>
        </w:rPr>
        <w:t>6</w:t>
      </w:r>
    </w:p>
    <w:p w14:paraId="2596924A" w14:textId="77777777" w:rsidR="006804DC" w:rsidRPr="00220FEF" w:rsidRDefault="006804DC" w:rsidP="00E50BE6">
      <w:pPr>
        <w:spacing w:line="240" w:lineRule="auto"/>
        <w:ind w:right="-259" w:firstLine="0"/>
        <w:jc w:val="center"/>
        <w:rPr>
          <w:sz w:val="24"/>
          <w:szCs w:val="24"/>
        </w:rPr>
      </w:pPr>
      <w:r w:rsidRPr="00220FEF">
        <w:rPr>
          <w:sz w:val="24"/>
          <w:szCs w:val="24"/>
          <w:lang w:val="en-US"/>
        </w:rPr>
        <w:t xml:space="preserve">Phiếu khảo sát thực trạng </w:t>
      </w:r>
      <w:r w:rsidRPr="00220FEF">
        <w:rPr>
          <w:rFonts w:ascii="Calibri" w:hAnsi="Calibri"/>
          <w:sz w:val="24"/>
          <w:szCs w:val="24"/>
          <w:lang w:val="en-US"/>
        </w:rPr>
        <w:t>sau</w:t>
      </w:r>
      <w:r w:rsidRPr="00220FEF">
        <w:rPr>
          <w:sz w:val="24"/>
          <w:szCs w:val="24"/>
          <w:lang w:val="en-US"/>
        </w:rPr>
        <w:t xml:space="preserve"> khi bồi dưỡng </w:t>
      </w:r>
    </w:p>
    <w:p w14:paraId="280DFAE4" w14:textId="77777777" w:rsidR="00552842" w:rsidRPr="00220FEF" w:rsidRDefault="00552842" w:rsidP="00E50BE6">
      <w:pPr>
        <w:spacing w:line="240" w:lineRule="auto"/>
        <w:ind w:right="-259" w:firstLine="0"/>
        <w:jc w:val="center"/>
        <w:rPr>
          <w:sz w:val="24"/>
          <w:szCs w:val="24"/>
        </w:rPr>
      </w:pPr>
    </w:p>
    <w:p w14:paraId="1C76F554" w14:textId="7C7B91D6" w:rsidR="006804DC" w:rsidRPr="00220FEF" w:rsidRDefault="006804DC" w:rsidP="001A597A">
      <w:pPr>
        <w:spacing w:line="312" w:lineRule="auto"/>
        <w:ind w:firstLine="566"/>
        <w:rPr>
          <w:rFonts w:eastAsia="Times New Roman"/>
          <w:i/>
          <w:sz w:val="24"/>
          <w:szCs w:val="24"/>
          <w:lang w:val="en-SG"/>
        </w:rPr>
      </w:pPr>
      <w:r w:rsidRPr="00220FEF">
        <w:rPr>
          <w:rFonts w:eastAsia="Times New Roman"/>
          <w:i/>
          <w:sz w:val="24"/>
          <w:szCs w:val="24"/>
          <w:lang w:val="en-SG"/>
        </w:rPr>
        <w:t xml:space="preserve">Để đánh giá </w:t>
      </w:r>
      <w:r w:rsidRPr="00220FEF">
        <w:rPr>
          <w:rFonts w:ascii="Calibri" w:hAnsi="Calibri"/>
          <w:i/>
          <w:sz w:val="24"/>
          <w:szCs w:val="24"/>
          <w:lang w:val="en-US"/>
        </w:rPr>
        <w:t>hiệu quả của</w:t>
      </w:r>
      <w:r w:rsidRPr="00220FEF">
        <w:rPr>
          <w:rFonts w:eastAsia="Times New Roman"/>
          <w:i/>
          <w:sz w:val="24"/>
          <w:szCs w:val="24"/>
          <w:lang w:val="en-SG"/>
        </w:rPr>
        <w:t xml:space="preserve"> hoạt động </w:t>
      </w:r>
      <w:r w:rsidRPr="00220FEF">
        <w:rPr>
          <w:i/>
          <w:sz w:val="24"/>
          <w:szCs w:val="24"/>
          <w:lang w:val="en-SG"/>
        </w:rPr>
        <w:t xml:space="preserve">Tổ chức bồi dưỡng nâng cao năng lực năng lực </w:t>
      </w:r>
      <w:r w:rsidR="00411782" w:rsidRPr="00220FEF">
        <w:rPr>
          <w:i/>
          <w:sz w:val="24"/>
          <w:szCs w:val="24"/>
          <w:lang w:val="en-SG"/>
        </w:rPr>
        <w:t>số</w:t>
      </w:r>
      <w:r w:rsidRPr="00220FEF">
        <w:rPr>
          <w:i/>
          <w:sz w:val="24"/>
          <w:szCs w:val="24"/>
          <w:lang w:val="en-SG"/>
        </w:rPr>
        <w:t xml:space="preserve"> cho giảng viên tiếng Anh các trường đại học không chuyên ngoại ngữ theo khung năng lực </w:t>
      </w:r>
      <w:r w:rsidRPr="00220FEF">
        <w:rPr>
          <w:rFonts w:eastAsia="Times New Roman"/>
          <w:i/>
          <w:sz w:val="24"/>
          <w:szCs w:val="24"/>
          <w:lang w:val="en-SG"/>
        </w:rPr>
        <w:t xml:space="preserve">và đưa ra căn cứ </w:t>
      </w:r>
      <w:r w:rsidRPr="00220FEF">
        <w:rPr>
          <w:i/>
          <w:sz w:val="24"/>
          <w:szCs w:val="24"/>
          <w:lang w:val="en-US"/>
        </w:rPr>
        <w:t xml:space="preserve">xây dựng </w:t>
      </w:r>
      <w:r w:rsidRPr="00220FEF">
        <w:rPr>
          <w:rFonts w:ascii="Calibri" w:hAnsi="Calibri"/>
          <w:i/>
          <w:sz w:val="24"/>
          <w:szCs w:val="24"/>
          <w:lang w:val="en-US"/>
        </w:rPr>
        <w:t xml:space="preserve">các </w:t>
      </w:r>
      <w:r w:rsidRPr="00220FEF">
        <w:rPr>
          <w:i/>
          <w:sz w:val="24"/>
          <w:szCs w:val="24"/>
          <w:lang w:val="en-US"/>
        </w:rPr>
        <w:t>nội dung bồi dưỡng</w:t>
      </w:r>
      <w:r w:rsidRPr="00220FEF">
        <w:rPr>
          <w:rFonts w:ascii="Calibri" w:hAnsi="Calibri"/>
          <w:i/>
          <w:sz w:val="24"/>
          <w:szCs w:val="24"/>
          <w:lang w:val="en-US"/>
        </w:rPr>
        <w:t xml:space="preserve"> tiếp theo</w:t>
      </w:r>
      <w:r w:rsidRPr="00220FEF">
        <w:rPr>
          <w:rFonts w:eastAsia="Times New Roman"/>
          <w:i/>
          <w:sz w:val="24"/>
          <w:szCs w:val="24"/>
          <w:lang w:val="en-SG"/>
        </w:rPr>
        <w:t xml:space="preserve">, xin Quý Thầy/ Cô cho ý kiến về các vấn đề dưới đây bằng cách đánh dấu X vào ô thích hợp. </w:t>
      </w:r>
    </w:p>
    <w:p w14:paraId="3FCE7642" w14:textId="77777777" w:rsidR="00552842" w:rsidRPr="00220FEF" w:rsidRDefault="00552842" w:rsidP="001A597A">
      <w:pPr>
        <w:spacing w:line="312" w:lineRule="auto"/>
        <w:ind w:firstLine="0"/>
        <w:jc w:val="left"/>
        <w:rPr>
          <w:rFonts w:eastAsia="Times New Roman"/>
          <w:b/>
          <w:sz w:val="24"/>
          <w:szCs w:val="24"/>
        </w:rPr>
      </w:pPr>
    </w:p>
    <w:p w14:paraId="1AAE6631" w14:textId="77777777" w:rsidR="006804DC" w:rsidRPr="00220FEF" w:rsidRDefault="006804DC" w:rsidP="001A597A">
      <w:pPr>
        <w:spacing w:line="312"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2F933500" w14:textId="77777777" w:rsidR="006804DC" w:rsidRPr="00220FEF" w:rsidRDefault="006804DC" w:rsidP="001A597A">
      <w:pPr>
        <w:spacing w:line="312" w:lineRule="auto"/>
        <w:ind w:firstLine="0"/>
        <w:jc w:val="left"/>
        <w:rPr>
          <w:rFonts w:eastAsia="Times New Roman"/>
          <w:sz w:val="24"/>
          <w:szCs w:val="24"/>
          <w:lang w:val="en-SG"/>
        </w:rPr>
      </w:pPr>
      <w:r w:rsidRPr="00220FEF">
        <w:rPr>
          <w:rFonts w:eastAsia="Times New Roman"/>
          <w:sz w:val="24"/>
          <w:szCs w:val="24"/>
          <w:lang w:val="en-SG"/>
        </w:rPr>
        <w:t>1. Họ và tên (không bắt buộc): ............................................................................................</w:t>
      </w:r>
    </w:p>
    <w:p w14:paraId="3D651A9D" w14:textId="77777777" w:rsidR="006804DC" w:rsidRPr="00220FEF" w:rsidRDefault="006804DC" w:rsidP="001A597A">
      <w:pPr>
        <w:spacing w:line="312" w:lineRule="auto"/>
        <w:ind w:firstLine="0"/>
        <w:jc w:val="left"/>
        <w:rPr>
          <w:rFonts w:eastAsia="Times New Roman"/>
          <w:sz w:val="24"/>
          <w:szCs w:val="24"/>
          <w:lang w:val="en-SG"/>
        </w:rPr>
      </w:pPr>
      <w:r w:rsidRPr="00220FEF">
        <w:rPr>
          <w:rFonts w:eastAsia="Times New Roman"/>
          <w:sz w:val="24"/>
          <w:szCs w:val="24"/>
          <w:lang w:val="en-SG"/>
        </w:rPr>
        <w:t>2. Đơn vị công tác/Trường: .................................................................................................</w:t>
      </w:r>
    </w:p>
    <w:p w14:paraId="3B5ED2EC" w14:textId="77777777" w:rsidR="00552842" w:rsidRPr="00220FEF" w:rsidRDefault="00552842" w:rsidP="001A597A">
      <w:pPr>
        <w:spacing w:line="312" w:lineRule="auto"/>
        <w:ind w:firstLine="0"/>
        <w:jc w:val="left"/>
        <w:rPr>
          <w:rFonts w:eastAsia="Times New Roman"/>
          <w:b/>
          <w:sz w:val="24"/>
          <w:szCs w:val="24"/>
        </w:rPr>
      </w:pPr>
    </w:p>
    <w:p w14:paraId="6ABADC2A" w14:textId="77777777" w:rsidR="006804DC" w:rsidRPr="00220FEF" w:rsidRDefault="006804DC" w:rsidP="001A597A">
      <w:pPr>
        <w:spacing w:line="312"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1D9D1D03" w14:textId="77777777" w:rsidR="006804DC" w:rsidRPr="00220FEF" w:rsidRDefault="006804DC" w:rsidP="001A597A">
      <w:pPr>
        <w:spacing w:line="312" w:lineRule="auto"/>
        <w:ind w:left="120" w:right="320" w:firstLine="0"/>
        <w:rPr>
          <w:b/>
          <w:sz w:val="24"/>
          <w:szCs w:val="24"/>
          <w:lang w:val="en-US"/>
        </w:rPr>
      </w:pPr>
      <w:r w:rsidRPr="00220FEF">
        <w:rPr>
          <w:rFonts w:eastAsia="Times New Roman"/>
          <w:b/>
          <w:sz w:val="24"/>
          <w:szCs w:val="24"/>
          <w:lang w:val="en-SG"/>
        </w:rPr>
        <w:t xml:space="preserve">Câu 1. Xin </w:t>
      </w:r>
      <w:r w:rsidRPr="00220FEF">
        <w:rPr>
          <w:rFonts w:eastAsia="Times New Roman"/>
          <w:b/>
          <w:sz w:val="24"/>
          <w:lang w:val="en-SG"/>
        </w:rPr>
        <w:t xml:space="preserve">Ông/Bà </w:t>
      </w:r>
      <w:r w:rsidRPr="00220FEF">
        <w:rPr>
          <w:rFonts w:eastAsia="Times New Roman"/>
          <w:b/>
          <w:sz w:val="24"/>
          <w:szCs w:val="24"/>
          <w:lang w:val="en-SG"/>
        </w:rPr>
        <w:t xml:space="preserve">cho biết </w:t>
      </w:r>
      <w:r w:rsidRPr="00220FEF">
        <w:rPr>
          <w:b/>
          <w:sz w:val="24"/>
          <w:szCs w:val="24"/>
          <w:lang w:val="en-US"/>
        </w:rPr>
        <w:t>tần suất mà ông/bà sử dụng các phần mềm/ ứng dụng sau trong xây dựng nội dung bài giảng, kiểm tra, đánh giá sinh viên</w:t>
      </w:r>
    </w:p>
    <w:p w14:paraId="2F6EC931" w14:textId="77777777" w:rsidR="006804DC" w:rsidRPr="00220FEF" w:rsidRDefault="006804DC" w:rsidP="001A597A">
      <w:pPr>
        <w:spacing w:line="312" w:lineRule="auto"/>
        <w:ind w:left="120" w:right="320" w:firstLine="0"/>
        <w:jc w:val="left"/>
        <w:rPr>
          <w:rFonts w:eastAsia="Times New Roman"/>
          <w:sz w:val="24"/>
          <w:szCs w:val="24"/>
          <w:lang w:val="en-SG"/>
        </w:rPr>
      </w:pPr>
      <w:r w:rsidRPr="00220FEF">
        <w:rPr>
          <w:rFonts w:eastAsia="Times New Roman"/>
          <w:sz w:val="24"/>
          <w:szCs w:val="24"/>
          <w:lang w:val="en-SG"/>
        </w:rPr>
        <w:t>(Tần suất: 1. Chưa bao giờ, 2. Không thường xuyên, 3. Thỉnh thoảng, 4. Thường xuyên, 5. Rất thường xuyên)</w:t>
      </w: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552842" w:rsidRPr="00220FEF" w14:paraId="0FD4B36D" w14:textId="77777777" w:rsidTr="001A597A">
        <w:tc>
          <w:tcPr>
            <w:tcW w:w="584" w:type="dxa"/>
            <w:vMerge w:val="restart"/>
            <w:vAlign w:val="center"/>
          </w:tcPr>
          <w:p w14:paraId="4829331E" w14:textId="77777777" w:rsidR="00552842" w:rsidRPr="00220FEF" w:rsidRDefault="00552842" w:rsidP="001A597A">
            <w:pPr>
              <w:spacing w:line="312" w:lineRule="auto"/>
              <w:ind w:firstLine="0"/>
              <w:jc w:val="center"/>
              <w:rPr>
                <w:rFonts w:eastAsia="Times New Roman"/>
                <w:b/>
                <w:w w:val="99"/>
                <w:sz w:val="24"/>
                <w:lang w:val="en-SG"/>
              </w:rPr>
            </w:pPr>
            <w:r w:rsidRPr="00220FEF">
              <w:rPr>
                <w:rFonts w:eastAsia="Times New Roman"/>
                <w:b/>
                <w:w w:val="99"/>
                <w:sz w:val="24"/>
                <w:lang w:val="en-SG"/>
              </w:rPr>
              <w:t>TT</w:t>
            </w:r>
          </w:p>
        </w:tc>
        <w:tc>
          <w:tcPr>
            <w:tcW w:w="5358" w:type="dxa"/>
            <w:vMerge w:val="restart"/>
            <w:vAlign w:val="center"/>
          </w:tcPr>
          <w:p w14:paraId="6F9AE953" w14:textId="77777777" w:rsidR="00552842" w:rsidRPr="00220FEF" w:rsidRDefault="00552842" w:rsidP="001A597A">
            <w:pPr>
              <w:spacing w:line="312" w:lineRule="auto"/>
              <w:ind w:firstLine="0"/>
              <w:jc w:val="center"/>
              <w:rPr>
                <w:rFonts w:eastAsia="Times New Roman"/>
                <w:b/>
                <w:sz w:val="24"/>
                <w:lang w:val="en-SG"/>
              </w:rPr>
            </w:pPr>
            <w:r w:rsidRPr="00220FEF">
              <w:rPr>
                <w:b/>
                <w:sz w:val="24"/>
                <w:szCs w:val="24"/>
                <w:lang w:val="en-US"/>
              </w:rPr>
              <w:t>Phần mềm/ ứng dụng</w:t>
            </w:r>
          </w:p>
        </w:tc>
        <w:tc>
          <w:tcPr>
            <w:tcW w:w="2814" w:type="dxa"/>
            <w:gridSpan w:val="5"/>
            <w:vAlign w:val="center"/>
          </w:tcPr>
          <w:p w14:paraId="24F616C8" w14:textId="77777777" w:rsidR="00552842" w:rsidRPr="00220FEF" w:rsidRDefault="00552842" w:rsidP="001A597A">
            <w:pPr>
              <w:spacing w:line="312" w:lineRule="auto"/>
              <w:ind w:firstLine="0"/>
              <w:jc w:val="center"/>
              <w:rPr>
                <w:rFonts w:eastAsia="Times New Roman"/>
                <w:b/>
                <w:sz w:val="24"/>
                <w:lang w:val="en-SG"/>
              </w:rPr>
            </w:pPr>
            <w:r w:rsidRPr="00220FEF">
              <w:rPr>
                <w:b/>
                <w:sz w:val="24"/>
                <w:szCs w:val="24"/>
                <w:lang w:val="en-US"/>
              </w:rPr>
              <w:t>Tần suất sử dụng</w:t>
            </w:r>
          </w:p>
        </w:tc>
      </w:tr>
      <w:tr w:rsidR="00552842" w:rsidRPr="00220FEF" w14:paraId="2B93C563" w14:textId="77777777" w:rsidTr="001A597A">
        <w:tc>
          <w:tcPr>
            <w:tcW w:w="584" w:type="dxa"/>
            <w:vMerge/>
          </w:tcPr>
          <w:p w14:paraId="6DF41BFC" w14:textId="77777777" w:rsidR="00552842" w:rsidRPr="00220FEF" w:rsidRDefault="00552842" w:rsidP="001A597A">
            <w:pPr>
              <w:spacing w:line="312" w:lineRule="auto"/>
              <w:ind w:firstLine="0"/>
              <w:jc w:val="left"/>
              <w:rPr>
                <w:rFonts w:eastAsia="Times New Roman"/>
                <w:sz w:val="24"/>
                <w:lang w:val="en-SG"/>
              </w:rPr>
            </w:pPr>
          </w:p>
        </w:tc>
        <w:tc>
          <w:tcPr>
            <w:tcW w:w="5358" w:type="dxa"/>
            <w:vMerge/>
          </w:tcPr>
          <w:p w14:paraId="48E28603" w14:textId="77777777" w:rsidR="00552842" w:rsidRPr="00220FEF" w:rsidRDefault="00552842" w:rsidP="001A597A">
            <w:pPr>
              <w:spacing w:line="312" w:lineRule="auto"/>
              <w:ind w:firstLine="0"/>
              <w:jc w:val="left"/>
              <w:rPr>
                <w:rFonts w:eastAsia="Times New Roman"/>
                <w:sz w:val="24"/>
                <w:lang w:val="en-SG"/>
              </w:rPr>
            </w:pPr>
          </w:p>
        </w:tc>
        <w:tc>
          <w:tcPr>
            <w:tcW w:w="567" w:type="dxa"/>
          </w:tcPr>
          <w:p w14:paraId="353BF77C"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1</w:t>
            </w:r>
          </w:p>
        </w:tc>
        <w:tc>
          <w:tcPr>
            <w:tcW w:w="567" w:type="dxa"/>
          </w:tcPr>
          <w:p w14:paraId="58921415"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2</w:t>
            </w:r>
          </w:p>
        </w:tc>
        <w:tc>
          <w:tcPr>
            <w:tcW w:w="567" w:type="dxa"/>
          </w:tcPr>
          <w:p w14:paraId="771940C4"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3</w:t>
            </w:r>
          </w:p>
        </w:tc>
        <w:tc>
          <w:tcPr>
            <w:tcW w:w="567" w:type="dxa"/>
          </w:tcPr>
          <w:p w14:paraId="1ED6A8EC"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4</w:t>
            </w:r>
          </w:p>
        </w:tc>
        <w:tc>
          <w:tcPr>
            <w:tcW w:w="546" w:type="dxa"/>
          </w:tcPr>
          <w:p w14:paraId="2C1B3A2E"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5</w:t>
            </w:r>
          </w:p>
        </w:tc>
      </w:tr>
      <w:tr w:rsidR="00987FF9" w:rsidRPr="00220FEF" w14:paraId="73EB2539" w14:textId="77777777" w:rsidTr="001A597A">
        <w:tc>
          <w:tcPr>
            <w:tcW w:w="584" w:type="dxa"/>
          </w:tcPr>
          <w:p w14:paraId="5F08362A"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1</w:t>
            </w:r>
          </w:p>
        </w:tc>
        <w:tc>
          <w:tcPr>
            <w:tcW w:w="5358" w:type="dxa"/>
          </w:tcPr>
          <w:p w14:paraId="5912C2DF" w14:textId="77777777" w:rsidR="002462E4" w:rsidRPr="00220FEF" w:rsidRDefault="00820A78" w:rsidP="001A597A">
            <w:pPr>
              <w:spacing w:line="312" w:lineRule="auto"/>
              <w:ind w:firstLine="0"/>
              <w:jc w:val="left"/>
              <w:rPr>
                <w:sz w:val="24"/>
                <w:szCs w:val="24"/>
                <w:lang w:val="en-SG"/>
              </w:rPr>
            </w:pPr>
            <w:r w:rsidRPr="00220FEF">
              <w:rPr>
                <w:sz w:val="24"/>
                <w:szCs w:val="24"/>
                <w:lang w:val="en-US"/>
              </w:rPr>
              <w:t xml:space="preserve">Phần mềm </w:t>
            </w:r>
            <w:r w:rsidRPr="00220FEF">
              <w:rPr>
                <w:sz w:val="24"/>
                <w:szCs w:val="24"/>
                <w:lang w:val="en-SG"/>
              </w:rPr>
              <w:t>Microsoft Office Powerpoint</w:t>
            </w:r>
          </w:p>
        </w:tc>
        <w:tc>
          <w:tcPr>
            <w:tcW w:w="567" w:type="dxa"/>
          </w:tcPr>
          <w:p w14:paraId="3FCAC824"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616CF2D4"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2BACA27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18E21F01"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35CC266E"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4A600EAA" w14:textId="77777777" w:rsidTr="001A597A">
        <w:tc>
          <w:tcPr>
            <w:tcW w:w="584" w:type="dxa"/>
          </w:tcPr>
          <w:p w14:paraId="1EFFDEB1"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2</w:t>
            </w:r>
          </w:p>
        </w:tc>
        <w:tc>
          <w:tcPr>
            <w:tcW w:w="5358" w:type="dxa"/>
          </w:tcPr>
          <w:p w14:paraId="590EDDD4" w14:textId="77777777" w:rsidR="002462E4" w:rsidRPr="00220FEF" w:rsidRDefault="002462E4" w:rsidP="001A597A">
            <w:pPr>
              <w:spacing w:line="312" w:lineRule="auto"/>
              <w:ind w:firstLine="0"/>
              <w:jc w:val="left"/>
              <w:rPr>
                <w:rFonts w:eastAsia="Times New Roman"/>
                <w:sz w:val="24"/>
                <w:szCs w:val="24"/>
                <w:lang w:val="en-US"/>
              </w:rPr>
            </w:pPr>
            <w:r w:rsidRPr="00220FEF">
              <w:rPr>
                <w:sz w:val="24"/>
                <w:szCs w:val="24"/>
                <w:lang w:val="en-US"/>
              </w:rPr>
              <w:t>Phần mềm Microsoft Forms</w:t>
            </w:r>
          </w:p>
        </w:tc>
        <w:tc>
          <w:tcPr>
            <w:tcW w:w="567" w:type="dxa"/>
          </w:tcPr>
          <w:p w14:paraId="2A60EA54"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630A69F6"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218FED38"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298C319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025678AC"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360E9073" w14:textId="77777777" w:rsidTr="001A597A">
        <w:tc>
          <w:tcPr>
            <w:tcW w:w="584" w:type="dxa"/>
          </w:tcPr>
          <w:p w14:paraId="621F61BB"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3</w:t>
            </w:r>
          </w:p>
        </w:tc>
        <w:tc>
          <w:tcPr>
            <w:tcW w:w="5358" w:type="dxa"/>
          </w:tcPr>
          <w:p w14:paraId="68F528D5" w14:textId="77777777" w:rsidR="002462E4" w:rsidRPr="00220FEF" w:rsidRDefault="002462E4" w:rsidP="001A597A">
            <w:pPr>
              <w:spacing w:line="312" w:lineRule="auto"/>
              <w:ind w:firstLine="0"/>
              <w:jc w:val="left"/>
              <w:rPr>
                <w:rFonts w:eastAsia="Times New Roman"/>
                <w:sz w:val="24"/>
                <w:szCs w:val="24"/>
                <w:lang w:val="en-SG"/>
              </w:rPr>
            </w:pPr>
            <w:r w:rsidRPr="00220FEF">
              <w:rPr>
                <w:sz w:val="24"/>
                <w:lang w:val="en-SG"/>
              </w:rPr>
              <w:t xml:space="preserve">Ứng dụng </w:t>
            </w:r>
            <w:r w:rsidRPr="00220FEF">
              <w:rPr>
                <w:sz w:val="24"/>
                <w:szCs w:val="24"/>
                <w:lang w:val="en-SG"/>
              </w:rPr>
              <w:t>Padlet</w:t>
            </w:r>
          </w:p>
        </w:tc>
        <w:tc>
          <w:tcPr>
            <w:tcW w:w="567" w:type="dxa"/>
          </w:tcPr>
          <w:p w14:paraId="202C74C8"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6488EAB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73A1EC1C"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25EBE8C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664D143F"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113ABD29" w14:textId="77777777" w:rsidTr="001A597A">
        <w:tc>
          <w:tcPr>
            <w:tcW w:w="584" w:type="dxa"/>
          </w:tcPr>
          <w:p w14:paraId="67C86444"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4</w:t>
            </w:r>
          </w:p>
        </w:tc>
        <w:tc>
          <w:tcPr>
            <w:tcW w:w="5358" w:type="dxa"/>
          </w:tcPr>
          <w:p w14:paraId="0DBB7267" w14:textId="77777777" w:rsidR="002462E4" w:rsidRPr="00220FEF" w:rsidRDefault="002462E4" w:rsidP="001A597A">
            <w:pPr>
              <w:spacing w:line="312" w:lineRule="auto"/>
              <w:ind w:firstLine="0"/>
              <w:jc w:val="left"/>
              <w:rPr>
                <w:rFonts w:eastAsia="Times New Roman"/>
                <w:sz w:val="24"/>
                <w:szCs w:val="24"/>
                <w:lang w:val="en-SG"/>
              </w:rPr>
            </w:pPr>
            <w:r w:rsidRPr="00220FEF">
              <w:rPr>
                <w:sz w:val="24"/>
                <w:lang w:val="en-US"/>
              </w:rPr>
              <w:t xml:space="preserve">Phần mềm </w:t>
            </w:r>
            <w:r w:rsidRPr="00220FEF">
              <w:rPr>
                <w:sz w:val="24"/>
                <w:szCs w:val="24"/>
                <w:lang w:val="en-SG"/>
              </w:rPr>
              <w:t>Liveworksheet</w:t>
            </w:r>
          </w:p>
        </w:tc>
        <w:tc>
          <w:tcPr>
            <w:tcW w:w="567" w:type="dxa"/>
          </w:tcPr>
          <w:p w14:paraId="6B2089E5"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5A570409"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5742B23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34BB1BB4"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0922A5AE"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7114C9A6" w14:textId="77777777" w:rsidTr="001A597A">
        <w:tc>
          <w:tcPr>
            <w:tcW w:w="584" w:type="dxa"/>
          </w:tcPr>
          <w:p w14:paraId="1577832C"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5</w:t>
            </w:r>
          </w:p>
        </w:tc>
        <w:tc>
          <w:tcPr>
            <w:tcW w:w="5358" w:type="dxa"/>
          </w:tcPr>
          <w:p w14:paraId="24EFE815" w14:textId="77777777" w:rsidR="002462E4" w:rsidRPr="00220FEF" w:rsidRDefault="002462E4" w:rsidP="001A597A">
            <w:pPr>
              <w:spacing w:line="312" w:lineRule="auto"/>
              <w:ind w:firstLine="0"/>
              <w:jc w:val="left"/>
              <w:rPr>
                <w:rFonts w:eastAsia="Times New Roman"/>
                <w:sz w:val="24"/>
                <w:lang w:val="en-SG"/>
              </w:rPr>
            </w:pPr>
            <w:r w:rsidRPr="00220FEF">
              <w:rPr>
                <w:sz w:val="24"/>
                <w:lang w:val="en-SG"/>
              </w:rPr>
              <w:t>Ứng dụng Otter</w:t>
            </w:r>
          </w:p>
        </w:tc>
        <w:tc>
          <w:tcPr>
            <w:tcW w:w="567" w:type="dxa"/>
          </w:tcPr>
          <w:p w14:paraId="22A730D7"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03097F53"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1E66571D"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5728C3B6"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51E8F53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217DD3F6" w14:textId="77777777" w:rsidTr="001A597A">
        <w:tc>
          <w:tcPr>
            <w:tcW w:w="584" w:type="dxa"/>
          </w:tcPr>
          <w:p w14:paraId="4588D0C0"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6</w:t>
            </w:r>
          </w:p>
        </w:tc>
        <w:tc>
          <w:tcPr>
            <w:tcW w:w="5358" w:type="dxa"/>
          </w:tcPr>
          <w:p w14:paraId="2CBD41DF" w14:textId="77777777" w:rsidR="002462E4" w:rsidRPr="00220FEF" w:rsidRDefault="002462E4" w:rsidP="001A597A">
            <w:pPr>
              <w:spacing w:line="312" w:lineRule="auto"/>
              <w:ind w:firstLine="0"/>
              <w:jc w:val="left"/>
              <w:rPr>
                <w:sz w:val="24"/>
                <w:lang w:val="en-SG"/>
              </w:rPr>
            </w:pPr>
            <w:r w:rsidRPr="00220FEF">
              <w:rPr>
                <w:sz w:val="24"/>
                <w:lang w:val="en-SG"/>
              </w:rPr>
              <w:t>Ứng dụng Quizizz</w:t>
            </w:r>
          </w:p>
        </w:tc>
        <w:tc>
          <w:tcPr>
            <w:tcW w:w="567" w:type="dxa"/>
          </w:tcPr>
          <w:p w14:paraId="7394E5F8"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324752C1"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753E9319"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7C9E0FE1"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56D416DC"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209B5504" w14:textId="77777777" w:rsidTr="001A597A">
        <w:tc>
          <w:tcPr>
            <w:tcW w:w="584" w:type="dxa"/>
          </w:tcPr>
          <w:p w14:paraId="73393644" w14:textId="77777777" w:rsidR="002462E4" w:rsidRPr="00220FEF" w:rsidRDefault="002462E4" w:rsidP="001A597A">
            <w:pPr>
              <w:spacing w:line="312" w:lineRule="auto"/>
              <w:ind w:firstLine="0"/>
              <w:jc w:val="center"/>
              <w:rPr>
                <w:sz w:val="24"/>
                <w:lang w:val="en-US"/>
              </w:rPr>
            </w:pPr>
            <w:r w:rsidRPr="00220FEF">
              <w:rPr>
                <w:sz w:val="24"/>
                <w:lang w:val="en-US"/>
              </w:rPr>
              <w:t>7</w:t>
            </w:r>
          </w:p>
        </w:tc>
        <w:tc>
          <w:tcPr>
            <w:tcW w:w="5358" w:type="dxa"/>
          </w:tcPr>
          <w:p w14:paraId="74E3CDDB" w14:textId="77777777" w:rsidR="002462E4" w:rsidRPr="00220FEF" w:rsidRDefault="002462E4" w:rsidP="001A597A">
            <w:pPr>
              <w:spacing w:line="312" w:lineRule="auto"/>
              <w:ind w:firstLine="0"/>
              <w:jc w:val="left"/>
              <w:rPr>
                <w:sz w:val="24"/>
                <w:lang w:val="en-US"/>
              </w:rPr>
            </w:pPr>
            <w:r w:rsidRPr="00220FEF">
              <w:rPr>
                <w:sz w:val="24"/>
                <w:lang w:val="en-US"/>
              </w:rPr>
              <w:t>Phần mềm Microsoft Teams</w:t>
            </w:r>
          </w:p>
        </w:tc>
        <w:tc>
          <w:tcPr>
            <w:tcW w:w="567" w:type="dxa"/>
          </w:tcPr>
          <w:p w14:paraId="625D2DD6"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2BB45E8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419A6D0E"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5C568508"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7E3A60AA"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0A2A9CB0" w14:textId="77777777" w:rsidTr="001A597A">
        <w:tc>
          <w:tcPr>
            <w:tcW w:w="584" w:type="dxa"/>
          </w:tcPr>
          <w:p w14:paraId="02194CA7" w14:textId="77777777" w:rsidR="002462E4" w:rsidRPr="00220FEF" w:rsidRDefault="002462E4" w:rsidP="001A597A">
            <w:pPr>
              <w:spacing w:line="312" w:lineRule="auto"/>
              <w:ind w:firstLine="0"/>
              <w:jc w:val="center"/>
              <w:rPr>
                <w:sz w:val="24"/>
                <w:lang w:val="en-US"/>
              </w:rPr>
            </w:pPr>
            <w:r w:rsidRPr="00220FEF">
              <w:rPr>
                <w:sz w:val="24"/>
                <w:lang w:val="en-US"/>
              </w:rPr>
              <w:t>8</w:t>
            </w:r>
          </w:p>
        </w:tc>
        <w:tc>
          <w:tcPr>
            <w:tcW w:w="5358" w:type="dxa"/>
          </w:tcPr>
          <w:p w14:paraId="1F9E601D" w14:textId="77777777" w:rsidR="002462E4" w:rsidRPr="00220FEF" w:rsidRDefault="002462E4" w:rsidP="001A597A">
            <w:pPr>
              <w:spacing w:line="312" w:lineRule="auto"/>
              <w:ind w:firstLine="0"/>
              <w:jc w:val="left"/>
              <w:rPr>
                <w:sz w:val="24"/>
                <w:lang w:val="en-US"/>
              </w:rPr>
            </w:pPr>
            <w:r w:rsidRPr="00220FEF">
              <w:rPr>
                <w:sz w:val="24"/>
                <w:lang w:val="en-US"/>
              </w:rPr>
              <w:t>Ứng dụng Prezi</w:t>
            </w:r>
          </w:p>
        </w:tc>
        <w:tc>
          <w:tcPr>
            <w:tcW w:w="567" w:type="dxa"/>
          </w:tcPr>
          <w:p w14:paraId="19D9E9E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57EF9B6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1E28F597"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2462666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6DFFD210"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bl>
    <w:p w14:paraId="20130374" w14:textId="77777777" w:rsidR="001A597A" w:rsidRPr="00220FEF" w:rsidRDefault="001A597A" w:rsidP="001A597A">
      <w:pPr>
        <w:tabs>
          <w:tab w:val="right" w:leader="dot" w:pos="8789"/>
        </w:tabs>
        <w:spacing w:line="240" w:lineRule="auto"/>
        <w:ind w:right="38" w:firstLine="0"/>
        <w:rPr>
          <w:sz w:val="24"/>
        </w:rPr>
      </w:pPr>
    </w:p>
    <w:p w14:paraId="28964D01" w14:textId="77777777" w:rsidR="00552842" w:rsidRPr="00220FEF" w:rsidRDefault="00552842" w:rsidP="001A597A">
      <w:pPr>
        <w:tabs>
          <w:tab w:val="right" w:leader="dot" w:pos="8789"/>
        </w:tabs>
        <w:spacing w:line="312" w:lineRule="auto"/>
        <w:ind w:right="38" w:firstLine="0"/>
        <w:rPr>
          <w:rFonts w:eastAsia="Times New Roman"/>
          <w:i/>
          <w:iCs/>
          <w:sz w:val="24"/>
          <w:szCs w:val="24"/>
        </w:rPr>
      </w:pPr>
      <w:r w:rsidRPr="00220FEF">
        <w:rPr>
          <w:sz w:val="24"/>
          <w:lang w:val="en-US"/>
        </w:rPr>
        <w:t>K</w:t>
      </w:r>
      <w:r w:rsidRPr="00220FEF">
        <w:rPr>
          <w:rFonts w:eastAsia="Times New Roman"/>
          <w:sz w:val="24"/>
          <w:lang w:val="en-SG"/>
        </w:rPr>
        <w:t xml:space="preserve">hác (xin bổ sung): </w:t>
      </w:r>
      <w:r w:rsidRPr="00220FEF">
        <w:rPr>
          <w:rFonts w:eastAsia="Times New Roman"/>
          <w:i/>
          <w:iCs/>
          <w:sz w:val="24"/>
          <w:szCs w:val="24"/>
        </w:rPr>
        <w:tab/>
      </w:r>
    </w:p>
    <w:p w14:paraId="2914F3BC" w14:textId="77777777" w:rsidR="00552842" w:rsidRPr="00220FEF" w:rsidRDefault="00552842" w:rsidP="00552842">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65736B9B" w14:textId="77777777" w:rsidR="001A597A" w:rsidRPr="00220FEF" w:rsidRDefault="001A597A">
      <w:pPr>
        <w:spacing w:after="160" w:line="259" w:lineRule="auto"/>
        <w:ind w:firstLine="0"/>
        <w:jc w:val="left"/>
        <w:rPr>
          <w:rFonts w:eastAsia="Times New Roman"/>
          <w:b/>
          <w:sz w:val="24"/>
          <w:szCs w:val="24"/>
          <w:lang w:val="en-SG"/>
        </w:rPr>
      </w:pPr>
      <w:r w:rsidRPr="00220FEF">
        <w:rPr>
          <w:rFonts w:eastAsia="Times New Roman"/>
          <w:b/>
          <w:sz w:val="24"/>
          <w:szCs w:val="24"/>
          <w:lang w:val="en-SG"/>
        </w:rPr>
        <w:br w:type="page"/>
      </w:r>
    </w:p>
    <w:p w14:paraId="412F6141" w14:textId="1478481E" w:rsidR="006804DC" w:rsidRPr="00220FEF" w:rsidRDefault="006804DC" w:rsidP="001A597A">
      <w:pPr>
        <w:spacing w:line="312" w:lineRule="auto"/>
        <w:ind w:firstLine="0"/>
        <w:rPr>
          <w:b/>
          <w:sz w:val="24"/>
          <w:szCs w:val="24"/>
          <w:lang w:val="en-US"/>
        </w:rPr>
      </w:pPr>
      <w:r w:rsidRPr="00220FEF">
        <w:rPr>
          <w:rFonts w:eastAsia="Times New Roman"/>
          <w:b/>
          <w:sz w:val="24"/>
          <w:szCs w:val="24"/>
          <w:lang w:val="en-SG"/>
        </w:rPr>
        <w:lastRenderedPageBreak/>
        <w:t xml:space="preserve">Câu </w:t>
      </w:r>
      <w:r w:rsidRPr="00220FEF">
        <w:rPr>
          <w:b/>
          <w:sz w:val="24"/>
          <w:szCs w:val="24"/>
          <w:lang w:val="en-US"/>
        </w:rPr>
        <w:t>2</w:t>
      </w:r>
      <w:r w:rsidRPr="00220FEF">
        <w:rPr>
          <w:rFonts w:eastAsia="Times New Roman"/>
          <w:b/>
          <w:sz w:val="24"/>
          <w:szCs w:val="24"/>
          <w:lang w:val="en-SG"/>
        </w:rPr>
        <w:t xml:space="preserve">. Xin </w:t>
      </w:r>
      <w:r w:rsidRPr="00220FEF">
        <w:rPr>
          <w:rFonts w:eastAsia="Times New Roman"/>
          <w:b/>
          <w:sz w:val="24"/>
          <w:lang w:val="en-SG"/>
        </w:rPr>
        <w:t xml:space="preserve">Ông/Bà </w:t>
      </w:r>
      <w:r w:rsidRPr="00220FEF">
        <w:rPr>
          <w:rFonts w:eastAsia="Times New Roman"/>
          <w:b/>
          <w:sz w:val="24"/>
          <w:szCs w:val="24"/>
          <w:lang w:val="en-SG"/>
        </w:rPr>
        <w:t xml:space="preserve">cho biết </w:t>
      </w:r>
      <w:r w:rsidRPr="00220FEF">
        <w:rPr>
          <w:b/>
          <w:sz w:val="24"/>
          <w:szCs w:val="24"/>
          <w:lang w:val="en-US"/>
        </w:rPr>
        <w:t>mức độ thành thạo của mình khi sử dụng các phần mềm/ ứng dụng sau trong xây dựng nội dung bài giảng, kiểm tra, đánh giá sinh viên</w:t>
      </w:r>
    </w:p>
    <w:p w14:paraId="58A53C5C" w14:textId="77777777" w:rsidR="001A597A" w:rsidRPr="00220FEF" w:rsidRDefault="006804DC" w:rsidP="001A597A">
      <w:pPr>
        <w:spacing w:line="312" w:lineRule="auto"/>
        <w:ind w:left="120" w:right="320" w:firstLine="0"/>
        <w:jc w:val="left"/>
        <w:rPr>
          <w:rFonts w:eastAsia="Times New Roman"/>
          <w:sz w:val="24"/>
          <w:szCs w:val="24"/>
        </w:rPr>
      </w:pPr>
      <w:r w:rsidRPr="00220FEF">
        <w:rPr>
          <w:rFonts w:eastAsia="Times New Roman"/>
          <w:sz w:val="24"/>
          <w:szCs w:val="24"/>
          <w:lang w:val="en-SG"/>
        </w:rPr>
        <w:t>(</w:t>
      </w:r>
      <w:r w:rsidRPr="00220FEF">
        <w:rPr>
          <w:sz w:val="24"/>
          <w:szCs w:val="24"/>
          <w:lang w:val="en-SG"/>
        </w:rPr>
        <w:t>Mức độ thành thạo</w:t>
      </w:r>
      <w:r w:rsidRPr="00220FEF">
        <w:rPr>
          <w:rFonts w:eastAsia="Times New Roman"/>
          <w:sz w:val="24"/>
          <w:szCs w:val="24"/>
          <w:lang w:val="en-SG"/>
        </w:rPr>
        <w:t xml:space="preserve">: 1. Chưa </w:t>
      </w:r>
      <w:r w:rsidRPr="00220FEF">
        <w:rPr>
          <w:sz w:val="24"/>
          <w:szCs w:val="24"/>
          <w:lang w:val="en-US"/>
        </w:rPr>
        <w:t>biết</w:t>
      </w:r>
      <w:r w:rsidRPr="00220FEF">
        <w:rPr>
          <w:rFonts w:eastAsia="Times New Roman"/>
          <w:sz w:val="24"/>
          <w:szCs w:val="24"/>
          <w:lang w:val="en-SG"/>
        </w:rPr>
        <w:t xml:space="preserve">, 2. </w:t>
      </w:r>
      <w:r w:rsidRPr="00220FEF">
        <w:rPr>
          <w:sz w:val="24"/>
          <w:szCs w:val="24"/>
          <w:lang w:val="en-US"/>
        </w:rPr>
        <w:t>Mới làm quen</w:t>
      </w:r>
      <w:r w:rsidRPr="00220FEF">
        <w:rPr>
          <w:rFonts w:eastAsia="Times New Roman"/>
          <w:sz w:val="24"/>
          <w:szCs w:val="24"/>
          <w:lang w:val="en-SG"/>
        </w:rPr>
        <w:t>, 3.</w:t>
      </w:r>
      <w:r w:rsidRPr="00220FEF">
        <w:rPr>
          <w:sz w:val="24"/>
          <w:szCs w:val="24"/>
          <w:lang w:val="en-US"/>
        </w:rPr>
        <w:t xml:space="preserve"> Biết sử dụng</w:t>
      </w:r>
      <w:r w:rsidRPr="00220FEF">
        <w:rPr>
          <w:rFonts w:eastAsia="Times New Roman"/>
          <w:sz w:val="24"/>
          <w:szCs w:val="24"/>
          <w:lang w:val="en-SG"/>
        </w:rPr>
        <w:t xml:space="preserve">, 4. </w:t>
      </w:r>
      <w:r w:rsidRPr="00220FEF">
        <w:rPr>
          <w:sz w:val="24"/>
          <w:szCs w:val="24"/>
          <w:lang w:val="en-US"/>
        </w:rPr>
        <w:t>Thành thạo</w:t>
      </w:r>
      <w:r w:rsidRPr="00220FEF">
        <w:rPr>
          <w:rFonts w:eastAsia="Times New Roman"/>
          <w:sz w:val="24"/>
          <w:szCs w:val="24"/>
          <w:lang w:val="en-SG"/>
        </w:rPr>
        <w:t>,</w:t>
      </w:r>
    </w:p>
    <w:p w14:paraId="51B2E0F7" w14:textId="56097F25" w:rsidR="006804DC" w:rsidRPr="00220FEF" w:rsidRDefault="006804DC" w:rsidP="001A597A">
      <w:pPr>
        <w:spacing w:line="312" w:lineRule="auto"/>
        <w:ind w:left="120" w:right="320" w:firstLine="0"/>
        <w:jc w:val="left"/>
        <w:rPr>
          <w:rFonts w:eastAsia="Times New Roman"/>
          <w:sz w:val="24"/>
          <w:szCs w:val="24"/>
          <w:lang w:val="en-SG"/>
        </w:rPr>
      </w:pPr>
      <w:r w:rsidRPr="00220FEF">
        <w:rPr>
          <w:rFonts w:eastAsia="Times New Roman"/>
          <w:sz w:val="24"/>
          <w:szCs w:val="24"/>
          <w:lang w:val="en-SG"/>
        </w:rPr>
        <w:t xml:space="preserve"> 5. </w:t>
      </w:r>
      <w:r w:rsidRPr="00220FEF">
        <w:rPr>
          <w:sz w:val="24"/>
          <w:szCs w:val="24"/>
          <w:lang w:val="en-US"/>
        </w:rPr>
        <w:t>Chuyên gia</w:t>
      </w:r>
      <w:r w:rsidRPr="00220FEF">
        <w:rPr>
          <w:rFonts w:eastAsia="Times New Roman"/>
          <w:sz w:val="24"/>
          <w:szCs w:val="24"/>
          <w:lang w:val="en-SG"/>
        </w:rPr>
        <w:t>)</w:t>
      </w:r>
    </w:p>
    <w:tbl>
      <w:tblPr>
        <w:tblStyle w:val="TableGrid4"/>
        <w:tblW w:w="8756" w:type="dxa"/>
        <w:tblInd w:w="120" w:type="dxa"/>
        <w:tblLook w:val="04A0" w:firstRow="1" w:lastRow="0" w:firstColumn="1" w:lastColumn="0" w:noHBand="0" w:noVBand="1"/>
      </w:tblPr>
      <w:tblGrid>
        <w:gridCol w:w="584"/>
        <w:gridCol w:w="5358"/>
        <w:gridCol w:w="567"/>
        <w:gridCol w:w="567"/>
        <w:gridCol w:w="567"/>
        <w:gridCol w:w="567"/>
        <w:gridCol w:w="546"/>
      </w:tblGrid>
      <w:tr w:rsidR="00552842" w:rsidRPr="00220FEF" w14:paraId="423AEC06" w14:textId="77777777" w:rsidTr="001A597A">
        <w:tc>
          <w:tcPr>
            <w:tcW w:w="584" w:type="dxa"/>
            <w:vMerge w:val="restart"/>
            <w:vAlign w:val="center"/>
          </w:tcPr>
          <w:p w14:paraId="566D4237" w14:textId="77777777" w:rsidR="00552842" w:rsidRPr="00220FEF" w:rsidRDefault="00552842" w:rsidP="001A597A">
            <w:pPr>
              <w:spacing w:line="312" w:lineRule="auto"/>
              <w:ind w:firstLine="0"/>
              <w:jc w:val="center"/>
              <w:rPr>
                <w:rFonts w:eastAsia="Times New Roman"/>
                <w:b/>
                <w:w w:val="99"/>
                <w:sz w:val="24"/>
                <w:lang w:val="en-SG"/>
              </w:rPr>
            </w:pPr>
            <w:r w:rsidRPr="00220FEF">
              <w:rPr>
                <w:rFonts w:eastAsia="Times New Roman"/>
                <w:b/>
                <w:w w:val="99"/>
                <w:sz w:val="24"/>
                <w:lang w:val="en-SG"/>
              </w:rPr>
              <w:t>TT</w:t>
            </w:r>
          </w:p>
        </w:tc>
        <w:tc>
          <w:tcPr>
            <w:tcW w:w="5358" w:type="dxa"/>
            <w:vMerge w:val="restart"/>
            <w:vAlign w:val="center"/>
          </w:tcPr>
          <w:p w14:paraId="389213B2" w14:textId="77777777" w:rsidR="00552842" w:rsidRPr="00220FEF" w:rsidRDefault="00552842" w:rsidP="001A597A">
            <w:pPr>
              <w:spacing w:line="312" w:lineRule="auto"/>
              <w:ind w:firstLine="0"/>
              <w:jc w:val="center"/>
              <w:rPr>
                <w:rFonts w:eastAsia="Times New Roman"/>
                <w:b/>
                <w:sz w:val="24"/>
                <w:lang w:val="en-SG"/>
              </w:rPr>
            </w:pPr>
            <w:r w:rsidRPr="00220FEF">
              <w:rPr>
                <w:b/>
                <w:sz w:val="24"/>
                <w:szCs w:val="24"/>
                <w:lang w:val="en-US"/>
              </w:rPr>
              <w:t>Phần mềm/ ứng dụng</w:t>
            </w:r>
          </w:p>
        </w:tc>
        <w:tc>
          <w:tcPr>
            <w:tcW w:w="2814" w:type="dxa"/>
            <w:gridSpan w:val="5"/>
            <w:vAlign w:val="center"/>
          </w:tcPr>
          <w:p w14:paraId="570A53BA" w14:textId="77777777" w:rsidR="00552842" w:rsidRPr="00220FEF" w:rsidRDefault="00552842" w:rsidP="001A597A">
            <w:pPr>
              <w:spacing w:line="312" w:lineRule="auto"/>
              <w:ind w:firstLine="0"/>
              <w:jc w:val="center"/>
              <w:rPr>
                <w:rFonts w:eastAsia="Times New Roman"/>
                <w:b/>
                <w:sz w:val="24"/>
                <w:lang w:val="en-SG"/>
              </w:rPr>
            </w:pPr>
            <w:r w:rsidRPr="00220FEF">
              <w:rPr>
                <w:b/>
                <w:sz w:val="24"/>
                <w:szCs w:val="24"/>
                <w:lang w:val="en-US"/>
              </w:rPr>
              <w:t>Mức độ thành thạo</w:t>
            </w:r>
          </w:p>
        </w:tc>
      </w:tr>
      <w:tr w:rsidR="00552842" w:rsidRPr="00220FEF" w14:paraId="7C9E7D6C" w14:textId="77777777" w:rsidTr="001A597A">
        <w:tc>
          <w:tcPr>
            <w:tcW w:w="584" w:type="dxa"/>
            <w:vMerge/>
          </w:tcPr>
          <w:p w14:paraId="697D79C5" w14:textId="77777777" w:rsidR="00552842" w:rsidRPr="00220FEF" w:rsidRDefault="00552842" w:rsidP="001A597A">
            <w:pPr>
              <w:spacing w:line="312" w:lineRule="auto"/>
              <w:ind w:firstLine="0"/>
              <w:jc w:val="left"/>
              <w:rPr>
                <w:rFonts w:eastAsia="Times New Roman"/>
                <w:sz w:val="24"/>
                <w:lang w:val="en-SG"/>
              </w:rPr>
            </w:pPr>
          </w:p>
        </w:tc>
        <w:tc>
          <w:tcPr>
            <w:tcW w:w="5358" w:type="dxa"/>
            <w:vMerge/>
          </w:tcPr>
          <w:p w14:paraId="0DB5615F" w14:textId="77777777" w:rsidR="00552842" w:rsidRPr="00220FEF" w:rsidRDefault="00552842" w:rsidP="001A597A">
            <w:pPr>
              <w:spacing w:line="312" w:lineRule="auto"/>
              <w:ind w:firstLine="0"/>
              <w:jc w:val="left"/>
              <w:rPr>
                <w:rFonts w:eastAsia="Times New Roman"/>
                <w:sz w:val="24"/>
                <w:lang w:val="en-SG"/>
              </w:rPr>
            </w:pPr>
          </w:p>
        </w:tc>
        <w:tc>
          <w:tcPr>
            <w:tcW w:w="567" w:type="dxa"/>
          </w:tcPr>
          <w:p w14:paraId="02653515"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1</w:t>
            </w:r>
          </w:p>
        </w:tc>
        <w:tc>
          <w:tcPr>
            <w:tcW w:w="567" w:type="dxa"/>
          </w:tcPr>
          <w:p w14:paraId="7FB2299C"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2</w:t>
            </w:r>
          </w:p>
        </w:tc>
        <w:tc>
          <w:tcPr>
            <w:tcW w:w="567" w:type="dxa"/>
          </w:tcPr>
          <w:p w14:paraId="70F354B6"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3</w:t>
            </w:r>
          </w:p>
        </w:tc>
        <w:tc>
          <w:tcPr>
            <w:tcW w:w="567" w:type="dxa"/>
          </w:tcPr>
          <w:p w14:paraId="4205B172"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4</w:t>
            </w:r>
          </w:p>
        </w:tc>
        <w:tc>
          <w:tcPr>
            <w:tcW w:w="546" w:type="dxa"/>
          </w:tcPr>
          <w:p w14:paraId="6F752878" w14:textId="77777777" w:rsidR="00552842" w:rsidRPr="00220FEF" w:rsidRDefault="00552842" w:rsidP="001A597A">
            <w:pPr>
              <w:spacing w:line="312" w:lineRule="auto"/>
              <w:ind w:firstLine="0"/>
              <w:jc w:val="center"/>
              <w:rPr>
                <w:rFonts w:eastAsia="Times New Roman"/>
                <w:sz w:val="24"/>
                <w:lang w:val="en-SG"/>
              </w:rPr>
            </w:pPr>
            <w:r w:rsidRPr="00220FEF">
              <w:rPr>
                <w:rFonts w:eastAsia="Times New Roman"/>
                <w:sz w:val="24"/>
                <w:lang w:val="en-SG"/>
              </w:rPr>
              <w:t>5</w:t>
            </w:r>
          </w:p>
        </w:tc>
      </w:tr>
      <w:tr w:rsidR="00987FF9" w:rsidRPr="00220FEF" w14:paraId="0D3794E9" w14:textId="77777777" w:rsidTr="001A597A">
        <w:tc>
          <w:tcPr>
            <w:tcW w:w="584" w:type="dxa"/>
          </w:tcPr>
          <w:p w14:paraId="673EA5EC"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1</w:t>
            </w:r>
          </w:p>
        </w:tc>
        <w:tc>
          <w:tcPr>
            <w:tcW w:w="5358" w:type="dxa"/>
          </w:tcPr>
          <w:p w14:paraId="69703B27" w14:textId="77777777" w:rsidR="002462E4" w:rsidRPr="00220FEF" w:rsidRDefault="00820A78" w:rsidP="001A597A">
            <w:pPr>
              <w:spacing w:line="312" w:lineRule="auto"/>
              <w:ind w:firstLine="0"/>
              <w:jc w:val="left"/>
              <w:rPr>
                <w:sz w:val="24"/>
                <w:szCs w:val="24"/>
                <w:lang w:val="en-SG"/>
              </w:rPr>
            </w:pPr>
            <w:r w:rsidRPr="00220FEF">
              <w:rPr>
                <w:sz w:val="24"/>
                <w:szCs w:val="24"/>
                <w:lang w:val="en-US"/>
              </w:rPr>
              <w:t xml:space="preserve">Phần mềm </w:t>
            </w:r>
            <w:r w:rsidRPr="00220FEF">
              <w:rPr>
                <w:sz w:val="24"/>
                <w:szCs w:val="24"/>
                <w:lang w:val="en-SG"/>
              </w:rPr>
              <w:t>Microsoft Office Powerpoint</w:t>
            </w:r>
          </w:p>
        </w:tc>
        <w:tc>
          <w:tcPr>
            <w:tcW w:w="567" w:type="dxa"/>
          </w:tcPr>
          <w:p w14:paraId="119A4101"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65BC842D"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0C2790C3"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64E93738"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61F849E4"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720246CA" w14:textId="77777777" w:rsidTr="001A597A">
        <w:tc>
          <w:tcPr>
            <w:tcW w:w="584" w:type="dxa"/>
          </w:tcPr>
          <w:p w14:paraId="28586365"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2</w:t>
            </w:r>
          </w:p>
        </w:tc>
        <w:tc>
          <w:tcPr>
            <w:tcW w:w="5358" w:type="dxa"/>
          </w:tcPr>
          <w:p w14:paraId="61E9EEBC" w14:textId="77777777" w:rsidR="002462E4" w:rsidRPr="00220FEF" w:rsidRDefault="002462E4" w:rsidP="001A597A">
            <w:pPr>
              <w:spacing w:line="312" w:lineRule="auto"/>
              <w:ind w:firstLine="0"/>
              <w:jc w:val="left"/>
              <w:rPr>
                <w:rFonts w:eastAsia="Times New Roman"/>
                <w:sz w:val="24"/>
                <w:szCs w:val="24"/>
                <w:lang w:val="en-US"/>
              </w:rPr>
            </w:pPr>
            <w:r w:rsidRPr="00220FEF">
              <w:rPr>
                <w:sz w:val="24"/>
                <w:szCs w:val="24"/>
                <w:lang w:val="en-US"/>
              </w:rPr>
              <w:t>Phần mềm Microsoft Forms</w:t>
            </w:r>
          </w:p>
        </w:tc>
        <w:tc>
          <w:tcPr>
            <w:tcW w:w="567" w:type="dxa"/>
          </w:tcPr>
          <w:p w14:paraId="6678825A"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382DB1A7"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4C053047"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7E1A011C"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46A98FE6"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0F1039C9" w14:textId="77777777" w:rsidTr="001A597A">
        <w:tc>
          <w:tcPr>
            <w:tcW w:w="584" w:type="dxa"/>
          </w:tcPr>
          <w:p w14:paraId="5C62A439"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3</w:t>
            </w:r>
          </w:p>
        </w:tc>
        <w:tc>
          <w:tcPr>
            <w:tcW w:w="5358" w:type="dxa"/>
          </w:tcPr>
          <w:p w14:paraId="4F430DD3" w14:textId="77777777" w:rsidR="002462E4" w:rsidRPr="00220FEF" w:rsidRDefault="002462E4" w:rsidP="001A597A">
            <w:pPr>
              <w:spacing w:line="312" w:lineRule="auto"/>
              <w:ind w:firstLine="0"/>
              <w:jc w:val="left"/>
              <w:rPr>
                <w:rFonts w:eastAsia="Times New Roman"/>
                <w:sz w:val="24"/>
                <w:szCs w:val="24"/>
                <w:lang w:val="en-SG"/>
              </w:rPr>
            </w:pPr>
            <w:r w:rsidRPr="00220FEF">
              <w:rPr>
                <w:sz w:val="24"/>
                <w:lang w:val="en-SG"/>
              </w:rPr>
              <w:t xml:space="preserve">Ứng dụng </w:t>
            </w:r>
            <w:r w:rsidRPr="00220FEF">
              <w:rPr>
                <w:sz w:val="24"/>
                <w:szCs w:val="24"/>
                <w:lang w:val="en-SG"/>
              </w:rPr>
              <w:t>Padlet</w:t>
            </w:r>
          </w:p>
        </w:tc>
        <w:tc>
          <w:tcPr>
            <w:tcW w:w="567" w:type="dxa"/>
          </w:tcPr>
          <w:p w14:paraId="5A763FCD"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057A87BF"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48B66FEC"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19F079C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397D180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2B960BA9" w14:textId="77777777" w:rsidTr="001A597A">
        <w:tc>
          <w:tcPr>
            <w:tcW w:w="584" w:type="dxa"/>
          </w:tcPr>
          <w:p w14:paraId="7C859B0C"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4</w:t>
            </w:r>
          </w:p>
        </w:tc>
        <w:tc>
          <w:tcPr>
            <w:tcW w:w="5358" w:type="dxa"/>
          </w:tcPr>
          <w:p w14:paraId="2C9A230E" w14:textId="77777777" w:rsidR="002462E4" w:rsidRPr="00220FEF" w:rsidRDefault="002462E4" w:rsidP="001A597A">
            <w:pPr>
              <w:spacing w:line="312" w:lineRule="auto"/>
              <w:ind w:firstLine="0"/>
              <w:jc w:val="left"/>
              <w:rPr>
                <w:rFonts w:eastAsia="Times New Roman"/>
                <w:sz w:val="24"/>
                <w:szCs w:val="24"/>
                <w:lang w:val="en-SG"/>
              </w:rPr>
            </w:pPr>
            <w:r w:rsidRPr="00220FEF">
              <w:rPr>
                <w:sz w:val="24"/>
                <w:lang w:val="en-US"/>
              </w:rPr>
              <w:t xml:space="preserve">Phần mềm </w:t>
            </w:r>
            <w:r w:rsidRPr="00220FEF">
              <w:rPr>
                <w:sz w:val="24"/>
                <w:szCs w:val="24"/>
                <w:lang w:val="en-SG"/>
              </w:rPr>
              <w:t>Liveworksheet</w:t>
            </w:r>
          </w:p>
        </w:tc>
        <w:tc>
          <w:tcPr>
            <w:tcW w:w="567" w:type="dxa"/>
          </w:tcPr>
          <w:p w14:paraId="303FA821"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1521BDE0"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4A7E0394"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5F5C305C"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6EB83354"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4429B9B6" w14:textId="77777777" w:rsidTr="001A597A">
        <w:tc>
          <w:tcPr>
            <w:tcW w:w="584" w:type="dxa"/>
          </w:tcPr>
          <w:p w14:paraId="364A2CD5"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5</w:t>
            </w:r>
          </w:p>
        </w:tc>
        <w:tc>
          <w:tcPr>
            <w:tcW w:w="5358" w:type="dxa"/>
          </w:tcPr>
          <w:p w14:paraId="56A6CA6F" w14:textId="77777777" w:rsidR="002462E4" w:rsidRPr="00220FEF" w:rsidRDefault="002462E4" w:rsidP="001A597A">
            <w:pPr>
              <w:spacing w:line="312" w:lineRule="auto"/>
              <w:ind w:firstLine="0"/>
              <w:jc w:val="left"/>
              <w:rPr>
                <w:rFonts w:eastAsia="Times New Roman"/>
                <w:sz w:val="24"/>
                <w:lang w:val="en-SG"/>
              </w:rPr>
            </w:pPr>
            <w:r w:rsidRPr="00220FEF">
              <w:rPr>
                <w:sz w:val="24"/>
                <w:lang w:val="en-SG"/>
              </w:rPr>
              <w:t>Ứng dụng Otter</w:t>
            </w:r>
          </w:p>
        </w:tc>
        <w:tc>
          <w:tcPr>
            <w:tcW w:w="567" w:type="dxa"/>
          </w:tcPr>
          <w:p w14:paraId="57B0E31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38057A65"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45354AA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287D0FCE"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60D41B57"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0DA94083" w14:textId="77777777" w:rsidTr="001A597A">
        <w:tc>
          <w:tcPr>
            <w:tcW w:w="584" w:type="dxa"/>
          </w:tcPr>
          <w:p w14:paraId="0FC6648B" w14:textId="77777777" w:rsidR="002462E4" w:rsidRPr="00220FEF" w:rsidRDefault="002462E4" w:rsidP="001A597A">
            <w:pPr>
              <w:spacing w:line="312" w:lineRule="auto"/>
              <w:ind w:firstLine="0"/>
              <w:jc w:val="center"/>
              <w:rPr>
                <w:rFonts w:eastAsia="Times New Roman"/>
                <w:sz w:val="24"/>
                <w:lang w:val="en-SG"/>
              </w:rPr>
            </w:pPr>
            <w:r w:rsidRPr="00220FEF">
              <w:rPr>
                <w:rFonts w:eastAsia="Times New Roman"/>
                <w:sz w:val="24"/>
                <w:lang w:val="en-SG"/>
              </w:rPr>
              <w:t>6</w:t>
            </w:r>
          </w:p>
        </w:tc>
        <w:tc>
          <w:tcPr>
            <w:tcW w:w="5358" w:type="dxa"/>
          </w:tcPr>
          <w:p w14:paraId="490BF1C7" w14:textId="77777777" w:rsidR="002462E4" w:rsidRPr="00220FEF" w:rsidRDefault="002462E4" w:rsidP="001A597A">
            <w:pPr>
              <w:spacing w:line="312" w:lineRule="auto"/>
              <w:ind w:firstLine="0"/>
              <w:jc w:val="left"/>
              <w:rPr>
                <w:sz w:val="24"/>
                <w:lang w:val="en-SG"/>
              </w:rPr>
            </w:pPr>
            <w:r w:rsidRPr="00220FEF">
              <w:rPr>
                <w:sz w:val="24"/>
                <w:lang w:val="en-SG"/>
              </w:rPr>
              <w:t>Ứng dụng Quizizz</w:t>
            </w:r>
          </w:p>
        </w:tc>
        <w:tc>
          <w:tcPr>
            <w:tcW w:w="567" w:type="dxa"/>
          </w:tcPr>
          <w:p w14:paraId="6A472B7E"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475C7690"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413D3A78"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64F8E45C"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3B5D844D"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06175331" w14:textId="77777777" w:rsidTr="001A597A">
        <w:tc>
          <w:tcPr>
            <w:tcW w:w="584" w:type="dxa"/>
          </w:tcPr>
          <w:p w14:paraId="311CA075" w14:textId="77777777" w:rsidR="002462E4" w:rsidRPr="00220FEF" w:rsidRDefault="002462E4" w:rsidP="001A597A">
            <w:pPr>
              <w:spacing w:line="312" w:lineRule="auto"/>
              <w:ind w:firstLine="0"/>
              <w:jc w:val="center"/>
              <w:rPr>
                <w:sz w:val="24"/>
                <w:lang w:val="en-US"/>
              </w:rPr>
            </w:pPr>
            <w:r w:rsidRPr="00220FEF">
              <w:rPr>
                <w:sz w:val="24"/>
                <w:lang w:val="en-US"/>
              </w:rPr>
              <w:t>7</w:t>
            </w:r>
          </w:p>
        </w:tc>
        <w:tc>
          <w:tcPr>
            <w:tcW w:w="5358" w:type="dxa"/>
          </w:tcPr>
          <w:p w14:paraId="32446B31" w14:textId="77777777" w:rsidR="002462E4" w:rsidRPr="00220FEF" w:rsidRDefault="002462E4" w:rsidP="001A597A">
            <w:pPr>
              <w:spacing w:line="312" w:lineRule="auto"/>
              <w:ind w:firstLine="0"/>
              <w:jc w:val="left"/>
              <w:rPr>
                <w:sz w:val="24"/>
                <w:lang w:val="en-US"/>
              </w:rPr>
            </w:pPr>
            <w:r w:rsidRPr="00220FEF">
              <w:rPr>
                <w:sz w:val="24"/>
                <w:lang w:val="en-US"/>
              </w:rPr>
              <w:t>Phần mềm Microsoft Teams</w:t>
            </w:r>
          </w:p>
        </w:tc>
        <w:tc>
          <w:tcPr>
            <w:tcW w:w="567" w:type="dxa"/>
          </w:tcPr>
          <w:p w14:paraId="05D1039B"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3E840BC1"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6AC3B8A9"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71902B85"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42E27E6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r w:rsidR="00987FF9" w:rsidRPr="00220FEF" w14:paraId="7D2BD440" w14:textId="77777777" w:rsidTr="001A597A">
        <w:tc>
          <w:tcPr>
            <w:tcW w:w="584" w:type="dxa"/>
          </w:tcPr>
          <w:p w14:paraId="47DF2D42" w14:textId="77777777" w:rsidR="002462E4" w:rsidRPr="00220FEF" w:rsidRDefault="002462E4" w:rsidP="001A597A">
            <w:pPr>
              <w:spacing w:line="312" w:lineRule="auto"/>
              <w:ind w:firstLine="0"/>
              <w:jc w:val="center"/>
              <w:rPr>
                <w:sz w:val="24"/>
                <w:lang w:val="en-US"/>
              </w:rPr>
            </w:pPr>
            <w:r w:rsidRPr="00220FEF">
              <w:rPr>
                <w:sz w:val="24"/>
                <w:lang w:val="en-US"/>
              </w:rPr>
              <w:t>8</w:t>
            </w:r>
          </w:p>
        </w:tc>
        <w:tc>
          <w:tcPr>
            <w:tcW w:w="5358" w:type="dxa"/>
          </w:tcPr>
          <w:p w14:paraId="57D80821" w14:textId="77777777" w:rsidR="002462E4" w:rsidRPr="00220FEF" w:rsidRDefault="002462E4" w:rsidP="001A597A">
            <w:pPr>
              <w:spacing w:line="312" w:lineRule="auto"/>
              <w:ind w:firstLine="0"/>
              <w:jc w:val="left"/>
              <w:rPr>
                <w:sz w:val="24"/>
                <w:lang w:val="en-US"/>
              </w:rPr>
            </w:pPr>
            <w:r w:rsidRPr="00220FEF">
              <w:rPr>
                <w:sz w:val="24"/>
                <w:lang w:val="en-US"/>
              </w:rPr>
              <w:t>Ứng dụng Prezi</w:t>
            </w:r>
          </w:p>
        </w:tc>
        <w:tc>
          <w:tcPr>
            <w:tcW w:w="567" w:type="dxa"/>
          </w:tcPr>
          <w:p w14:paraId="15BCBAF3"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045CB168"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730E8DF0"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67" w:type="dxa"/>
          </w:tcPr>
          <w:p w14:paraId="10682202"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c>
          <w:tcPr>
            <w:tcW w:w="546" w:type="dxa"/>
          </w:tcPr>
          <w:p w14:paraId="05ED56E9" w14:textId="77777777" w:rsidR="002462E4" w:rsidRPr="00220FEF" w:rsidRDefault="002462E4" w:rsidP="001A597A">
            <w:pPr>
              <w:spacing w:line="312" w:lineRule="auto"/>
              <w:ind w:firstLine="0"/>
              <w:jc w:val="center"/>
              <w:rPr>
                <w:sz w:val="22"/>
                <w:lang w:val="en-SG"/>
              </w:rPr>
            </w:pPr>
            <w:r w:rsidRPr="00220FEF">
              <w:rPr>
                <w:rFonts w:eastAsia="Webdings"/>
                <w:lang w:val="en-SG"/>
              </w:rPr>
              <w:t></w:t>
            </w:r>
          </w:p>
        </w:tc>
      </w:tr>
    </w:tbl>
    <w:p w14:paraId="0CF13EF5" w14:textId="77777777" w:rsidR="001A597A" w:rsidRPr="00220FEF" w:rsidRDefault="001A597A" w:rsidP="00552842">
      <w:pPr>
        <w:tabs>
          <w:tab w:val="right" w:leader="dot" w:pos="8789"/>
        </w:tabs>
        <w:spacing w:line="360" w:lineRule="auto"/>
        <w:ind w:right="38" w:firstLine="0"/>
        <w:rPr>
          <w:sz w:val="24"/>
        </w:rPr>
      </w:pPr>
    </w:p>
    <w:p w14:paraId="23D73B01" w14:textId="77777777" w:rsidR="00552842" w:rsidRPr="00220FEF" w:rsidRDefault="00552842" w:rsidP="00552842">
      <w:pPr>
        <w:tabs>
          <w:tab w:val="right" w:leader="dot" w:pos="8789"/>
        </w:tabs>
        <w:spacing w:line="360" w:lineRule="auto"/>
        <w:ind w:right="38" w:firstLine="0"/>
        <w:rPr>
          <w:rFonts w:eastAsia="Times New Roman"/>
          <w:i/>
          <w:iCs/>
          <w:sz w:val="24"/>
          <w:szCs w:val="24"/>
        </w:rPr>
      </w:pPr>
      <w:r w:rsidRPr="00220FEF">
        <w:rPr>
          <w:sz w:val="24"/>
          <w:lang w:val="en-US"/>
        </w:rPr>
        <w:t>K</w:t>
      </w:r>
      <w:r w:rsidRPr="00220FEF">
        <w:rPr>
          <w:rFonts w:eastAsia="Times New Roman"/>
          <w:sz w:val="24"/>
          <w:lang w:val="en-SG"/>
        </w:rPr>
        <w:t xml:space="preserve">hác (xin bổ sung): </w:t>
      </w:r>
      <w:r w:rsidRPr="00220FEF">
        <w:rPr>
          <w:rFonts w:eastAsia="Times New Roman"/>
          <w:i/>
          <w:iCs/>
          <w:sz w:val="24"/>
          <w:szCs w:val="24"/>
        </w:rPr>
        <w:tab/>
      </w:r>
    </w:p>
    <w:p w14:paraId="12FF68B0" w14:textId="77777777" w:rsidR="00552842" w:rsidRPr="00220FEF" w:rsidRDefault="00552842" w:rsidP="00552842">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455F9398" w14:textId="77777777" w:rsidR="001A597A" w:rsidRPr="00220FEF" w:rsidRDefault="001A597A" w:rsidP="001A597A">
      <w:pPr>
        <w:spacing w:line="240" w:lineRule="auto"/>
        <w:ind w:firstLine="0"/>
        <w:jc w:val="center"/>
        <w:rPr>
          <w:rFonts w:eastAsia="Times New Roman"/>
          <w:b/>
          <w:i/>
          <w:sz w:val="24"/>
          <w:szCs w:val="24"/>
        </w:rPr>
      </w:pPr>
    </w:p>
    <w:p w14:paraId="28619127" w14:textId="77777777" w:rsidR="006804DC" w:rsidRPr="00220FEF" w:rsidRDefault="006804DC" w:rsidP="00E50BE6">
      <w:pPr>
        <w:spacing w:line="240" w:lineRule="auto"/>
        <w:ind w:firstLine="0"/>
        <w:jc w:val="center"/>
        <w:rPr>
          <w:b/>
          <w:i/>
          <w:sz w:val="24"/>
          <w:szCs w:val="24"/>
          <w:lang w:val="en-US"/>
        </w:rPr>
      </w:pPr>
      <w:r w:rsidRPr="00220FEF">
        <w:rPr>
          <w:rFonts w:eastAsia="Times New Roman"/>
          <w:b/>
          <w:i/>
          <w:sz w:val="24"/>
          <w:szCs w:val="24"/>
          <w:lang w:val="en-SG"/>
        </w:rPr>
        <w:t>Xin chân thành cám ơn ý kiến đóng góp của quý thầy cô</w:t>
      </w:r>
      <w:r w:rsidRPr="00220FEF">
        <w:rPr>
          <w:b/>
          <w:i/>
          <w:sz w:val="24"/>
          <w:szCs w:val="24"/>
          <w:lang w:val="en-US"/>
        </w:rPr>
        <w:t>!</w:t>
      </w:r>
    </w:p>
    <w:p w14:paraId="420A60BB" w14:textId="52F8021C" w:rsidR="00AD0DA1" w:rsidRPr="00220FEF" w:rsidRDefault="00AD0DA1">
      <w:pPr>
        <w:spacing w:after="160" w:line="259" w:lineRule="auto"/>
        <w:ind w:firstLine="0"/>
        <w:jc w:val="left"/>
        <w:rPr>
          <w:rFonts w:eastAsia="Times New Roman"/>
          <w:bCs/>
          <w:szCs w:val="24"/>
          <w:lang w:val="en-US"/>
        </w:rPr>
      </w:pPr>
      <w:r w:rsidRPr="00220FEF">
        <w:rPr>
          <w:rFonts w:eastAsia="Times New Roman"/>
          <w:bCs/>
          <w:szCs w:val="24"/>
          <w:lang w:val="en-US"/>
        </w:rPr>
        <w:br w:type="page"/>
      </w:r>
    </w:p>
    <w:p w14:paraId="33D87729" w14:textId="7AFF4AFC" w:rsidR="00AD0DA1" w:rsidRPr="00220FEF" w:rsidRDefault="00AD0DA1" w:rsidP="00AD0DA1">
      <w:pPr>
        <w:keepNext/>
        <w:keepLines/>
        <w:spacing w:before="200" w:line="276" w:lineRule="auto"/>
        <w:ind w:firstLine="0"/>
        <w:jc w:val="left"/>
        <w:outlineLvl w:val="1"/>
        <w:rPr>
          <w:rFonts w:eastAsia="Times New Roman"/>
          <w:bCs/>
          <w:sz w:val="24"/>
          <w:szCs w:val="24"/>
          <w:lang w:val="en-SG"/>
        </w:rPr>
      </w:pPr>
      <w:bookmarkStart w:id="1016" w:name="_Toc148073518"/>
      <w:r w:rsidRPr="00220FEF">
        <w:rPr>
          <w:rFonts w:eastAsia="Times New Roman"/>
          <w:b/>
          <w:bCs/>
          <w:sz w:val="24"/>
          <w:szCs w:val="24"/>
          <w:lang w:val="en-SG"/>
        </w:rPr>
        <w:lastRenderedPageBreak/>
        <w:t>Phụ lục 15. Phiếu khảo sát tính cấp thiết và tính khả thi (Dành cho giảng viên)</w:t>
      </w:r>
      <w:bookmarkEnd w:id="1016"/>
    </w:p>
    <w:p w14:paraId="61C41FFD" w14:textId="77777777" w:rsidR="00AD0DA1" w:rsidRPr="00220FEF" w:rsidRDefault="00AD0DA1" w:rsidP="00AD0DA1">
      <w:pPr>
        <w:spacing w:after="200" w:line="276" w:lineRule="auto"/>
        <w:ind w:right="-259" w:firstLine="0"/>
        <w:jc w:val="center"/>
        <w:rPr>
          <w:rFonts w:eastAsia="Times New Roman"/>
          <w:b/>
          <w:sz w:val="12"/>
          <w:szCs w:val="24"/>
          <w:lang w:val="en-SG"/>
        </w:rPr>
      </w:pPr>
    </w:p>
    <w:p w14:paraId="030214BE" w14:textId="6495CC1B" w:rsidR="00AD0DA1" w:rsidRPr="00220FEF" w:rsidRDefault="00AD0DA1" w:rsidP="001A597A">
      <w:pPr>
        <w:spacing w:line="240" w:lineRule="auto"/>
        <w:ind w:right="-261" w:firstLine="0"/>
        <w:jc w:val="center"/>
        <w:rPr>
          <w:rFonts w:eastAsia="Times New Roman"/>
          <w:b/>
          <w:sz w:val="24"/>
          <w:szCs w:val="24"/>
          <w:lang w:val="en-SG"/>
        </w:rPr>
      </w:pPr>
      <w:r w:rsidRPr="00220FEF">
        <w:rPr>
          <w:rFonts w:eastAsia="Times New Roman"/>
          <w:b/>
          <w:sz w:val="24"/>
          <w:szCs w:val="24"/>
          <w:lang w:val="en-SG"/>
        </w:rPr>
        <w:t xml:space="preserve">PHIẾU KHẢO SÁT </w:t>
      </w:r>
    </w:p>
    <w:p w14:paraId="0E82CAC5" w14:textId="5528383B" w:rsidR="00AD0DA1" w:rsidRPr="00220FEF" w:rsidRDefault="00AD0DA1" w:rsidP="001A597A">
      <w:pPr>
        <w:spacing w:line="240" w:lineRule="auto"/>
        <w:ind w:right="-261" w:firstLine="0"/>
        <w:jc w:val="center"/>
        <w:rPr>
          <w:rFonts w:eastAsia="Times New Roman"/>
          <w:b/>
          <w:sz w:val="24"/>
          <w:szCs w:val="24"/>
          <w:lang w:val="en-SG"/>
        </w:rPr>
      </w:pPr>
      <w:r w:rsidRPr="00220FEF">
        <w:rPr>
          <w:rFonts w:eastAsia="Times New Roman"/>
          <w:b/>
          <w:sz w:val="24"/>
          <w:szCs w:val="24"/>
          <w:lang w:val="en-SG"/>
        </w:rPr>
        <w:t>TÍNH CẤP THIẾT VÀ TÍNH KHẢ THI</w:t>
      </w:r>
    </w:p>
    <w:p w14:paraId="4AA9919A" w14:textId="77777777" w:rsidR="00AD0DA1" w:rsidRPr="00220FEF" w:rsidRDefault="00AD0DA1" w:rsidP="001A597A">
      <w:pPr>
        <w:spacing w:line="240" w:lineRule="auto"/>
        <w:ind w:right="-261" w:firstLine="0"/>
        <w:jc w:val="center"/>
        <w:rPr>
          <w:rFonts w:eastAsia="Times New Roman"/>
          <w:sz w:val="24"/>
          <w:szCs w:val="24"/>
        </w:rPr>
      </w:pPr>
      <w:r w:rsidRPr="00220FEF">
        <w:rPr>
          <w:rFonts w:eastAsia="Times New Roman"/>
          <w:sz w:val="24"/>
          <w:szCs w:val="24"/>
          <w:lang w:val="en-SG"/>
        </w:rPr>
        <w:t>(Dành cho giảng viên)</w:t>
      </w:r>
    </w:p>
    <w:p w14:paraId="0AE5D167" w14:textId="77777777" w:rsidR="001A597A" w:rsidRPr="00220FEF" w:rsidRDefault="001A597A" w:rsidP="001A597A">
      <w:pPr>
        <w:spacing w:line="240" w:lineRule="auto"/>
        <w:ind w:right="-261" w:firstLine="0"/>
        <w:jc w:val="center"/>
        <w:rPr>
          <w:rFonts w:eastAsia="Times New Roman"/>
          <w:sz w:val="24"/>
          <w:szCs w:val="24"/>
        </w:rPr>
      </w:pPr>
    </w:p>
    <w:p w14:paraId="664396F6" w14:textId="5BD8E21B" w:rsidR="00AD0DA1" w:rsidRPr="00220FEF" w:rsidRDefault="00AD0DA1" w:rsidP="00AD0DA1">
      <w:pPr>
        <w:spacing w:after="200" w:line="276" w:lineRule="auto"/>
        <w:ind w:left="260" w:firstLine="566"/>
        <w:rPr>
          <w:rFonts w:eastAsia="Times New Roman"/>
          <w:i/>
          <w:sz w:val="24"/>
          <w:szCs w:val="24"/>
          <w:lang w:val="en-SG"/>
        </w:rPr>
      </w:pPr>
      <w:r w:rsidRPr="00220FEF">
        <w:rPr>
          <w:rFonts w:eastAsia="Times New Roman"/>
          <w:i/>
          <w:sz w:val="24"/>
          <w:szCs w:val="24"/>
          <w:lang w:val="en-SG"/>
        </w:rPr>
        <w:t xml:space="preserve">Để đánh giá tính cấp thiết và tính khả thi của các giải pháp quản lý hoạt động bồi dưỡng năng lực nghề nghiệp cho giảng viên tiếng Anh các trường Đại học không chuyên ngoại ngữ, xin Quý Thầy/ Cô cho ý kiến về các vấn đề dưới đây bằng cách đánh dấu X vào ô thích hợp. </w:t>
      </w:r>
    </w:p>
    <w:p w14:paraId="4A034949" w14:textId="77777777" w:rsidR="00AD0DA1" w:rsidRPr="00220FEF" w:rsidRDefault="00AD0DA1" w:rsidP="00AD0DA1">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7B1F6143" w14:textId="77777777" w:rsidR="00AD0DA1" w:rsidRPr="00220FEF" w:rsidRDefault="00AD0DA1" w:rsidP="00AD0DA1">
      <w:pPr>
        <w:spacing w:line="276" w:lineRule="auto"/>
        <w:ind w:firstLine="0"/>
        <w:jc w:val="left"/>
        <w:rPr>
          <w:rFonts w:eastAsia="Times New Roman"/>
          <w:sz w:val="6"/>
          <w:szCs w:val="24"/>
          <w:lang w:val="en-SG"/>
        </w:rPr>
      </w:pPr>
    </w:p>
    <w:p w14:paraId="7DE34F2E" w14:textId="77777777" w:rsidR="00AD0DA1" w:rsidRPr="00220FEF" w:rsidRDefault="00AD0DA1" w:rsidP="00AD0DA1">
      <w:pPr>
        <w:tabs>
          <w:tab w:val="left" w:pos="980"/>
        </w:tabs>
        <w:spacing w:line="276" w:lineRule="auto"/>
        <w:ind w:firstLine="0"/>
        <w:jc w:val="left"/>
        <w:rPr>
          <w:rFonts w:eastAsia="Times New Roman"/>
          <w:w w:val="99"/>
          <w:sz w:val="24"/>
          <w:szCs w:val="24"/>
          <w:lang w:val="en-SG"/>
        </w:rPr>
      </w:pPr>
      <w:r w:rsidRPr="00220FEF">
        <w:rPr>
          <w:rFonts w:eastAsia="Times New Roman"/>
          <w:sz w:val="24"/>
          <w:szCs w:val="24"/>
          <w:lang w:val="en-SG"/>
        </w:rPr>
        <w:t xml:space="preserve">1. </w:t>
      </w:r>
      <w:r w:rsidRPr="00220FEF">
        <w:rPr>
          <w:rFonts w:eastAsia="Times New Roman"/>
          <w:w w:val="99"/>
          <w:sz w:val="24"/>
          <w:szCs w:val="24"/>
          <w:lang w:val="en-SG"/>
        </w:rPr>
        <w:t>Họ và tên (không bắt buộc): ............................................................................................</w:t>
      </w:r>
    </w:p>
    <w:p w14:paraId="1461A40E" w14:textId="77777777" w:rsidR="00AD0DA1" w:rsidRPr="00220FEF" w:rsidRDefault="00AD0DA1" w:rsidP="00AD0DA1">
      <w:pPr>
        <w:spacing w:line="276" w:lineRule="auto"/>
        <w:ind w:firstLine="0"/>
        <w:jc w:val="left"/>
        <w:rPr>
          <w:rFonts w:eastAsia="Times New Roman"/>
          <w:sz w:val="24"/>
          <w:szCs w:val="24"/>
          <w:lang w:val="en-SG"/>
        </w:rPr>
      </w:pPr>
      <w:r w:rsidRPr="00220FEF">
        <w:rPr>
          <w:rFonts w:eastAsia="Times New Roman"/>
          <w:sz w:val="24"/>
          <w:szCs w:val="24"/>
          <w:lang w:val="en-SG"/>
        </w:rPr>
        <w:t>2. Đơn vị công tác/Trường: .................................................................................................</w:t>
      </w:r>
    </w:p>
    <w:p w14:paraId="00DF68CF" w14:textId="42A433F8" w:rsidR="00AD0DA1" w:rsidRPr="00220FEF" w:rsidRDefault="00AD0DA1" w:rsidP="00AD0DA1">
      <w:pPr>
        <w:tabs>
          <w:tab w:val="left" w:pos="980"/>
        </w:tabs>
        <w:spacing w:line="276" w:lineRule="auto"/>
        <w:ind w:firstLine="0"/>
        <w:jc w:val="left"/>
        <w:rPr>
          <w:rFonts w:eastAsia="Times New Roman"/>
          <w:sz w:val="24"/>
          <w:szCs w:val="24"/>
          <w:lang w:val="en-SG"/>
        </w:rPr>
      </w:pPr>
      <w:r w:rsidRPr="00220FEF">
        <w:rPr>
          <w:rFonts w:eastAsia="Times New Roman"/>
          <w:sz w:val="24"/>
          <w:szCs w:val="24"/>
          <w:lang w:val="en-SG"/>
        </w:rPr>
        <w:t xml:space="preserve">3. Trình độ: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Cử nhân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Thạc sỹ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Tiến sỹ</w:t>
      </w:r>
      <w:r w:rsidR="008900BC" w:rsidRPr="00220FEF">
        <w:rPr>
          <w:rFonts w:eastAsia="Times New Roman"/>
          <w:sz w:val="24"/>
          <w:szCs w:val="24"/>
          <w:lang w:val="en-SG"/>
        </w:rPr>
        <w:t xml:space="preserve"> </w:t>
      </w:r>
    </w:p>
    <w:p w14:paraId="15C477C3" w14:textId="77777777" w:rsidR="00AD0DA1" w:rsidRPr="00220FEF" w:rsidRDefault="00AD0DA1" w:rsidP="00AD0DA1">
      <w:pPr>
        <w:tabs>
          <w:tab w:val="left" w:pos="1040"/>
        </w:tabs>
        <w:spacing w:line="276" w:lineRule="auto"/>
        <w:ind w:firstLine="0"/>
        <w:jc w:val="left"/>
        <w:rPr>
          <w:rFonts w:eastAsia="Times New Roman"/>
          <w:sz w:val="24"/>
          <w:szCs w:val="24"/>
          <w:lang w:val="en-SG"/>
        </w:rPr>
      </w:pPr>
      <w:r w:rsidRPr="00220FEF">
        <w:rPr>
          <w:rFonts w:eastAsia="Times New Roman"/>
          <w:sz w:val="24"/>
          <w:szCs w:val="24"/>
          <w:lang w:val="en-SG"/>
        </w:rPr>
        <w:t>4. Chức vụ: ..........................................................................................................................</w:t>
      </w:r>
    </w:p>
    <w:p w14:paraId="2D332DE9" w14:textId="77777777" w:rsidR="00AD0DA1" w:rsidRPr="00220FEF" w:rsidRDefault="00AD0DA1" w:rsidP="00AD0DA1">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65E5537E" w14:textId="71F434FD" w:rsidR="00AD0DA1" w:rsidRPr="00220FEF" w:rsidRDefault="00AD0DA1" w:rsidP="001A597A">
      <w:pPr>
        <w:spacing w:after="200" w:line="276" w:lineRule="auto"/>
        <w:ind w:firstLine="0"/>
        <w:rPr>
          <w:rFonts w:eastAsia="Times New Roman"/>
          <w:b/>
          <w:i/>
          <w:sz w:val="24"/>
          <w:szCs w:val="24"/>
          <w:lang w:val="en-SG"/>
        </w:rPr>
      </w:pPr>
      <w:r w:rsidRPr="00220FEF">
        <w:rPr>
          <w:rFonts w:eastAsia="Times New Roman"/>
          <w:b/>
          <w:i/>
          <w:sz w:val="24"/>
          <w:szCs w:val="24"/>
          <w:lang w:val="en-SG"/>
        </w:rPr>
        <w:t>Câu 1: Thầy/Cô đánh giá tính cấp thiết và tính khả thi của các giải pháp quản lý hoạt động bồi dưỡng năng lực nghề nghiệp giảng viên tiếng Anh các trường Đại học không chuyên ngoại ngữ nhằm phát triển năng lực</w:t>
      </w:r>
    </w:p>
    <w:p w14:paraId="29C0E529" w14:textId="77777777" w:rsidR="00AD0DA1" w:rsidRPr="00220FEF" w:rsidRDefault="00AD0DA1" w:rsidP="00AD0DA1">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về tính cấp thiết: 1. Rất không cấp thiết, 2. Không cấp thiết, 3. Bình thường, 4. Cấp thiết, 5. Rất cấp thiết)</w:t>
      </w:r>
    </w:p>
    <w:p w14:paraId="68242E4F" w14:textId="77777777" w:rsidR="00AD0DA1" w:rsidRPr="00220FEF" w:rsidRDefault="00AD0DA1" w:rsidP="00AD0DA1">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về mức độ khả thi: 1. Rất không khả thi, 2. Không khả thi, 3. Bình thường, 4. Khả thi, 5. Rất khả thi)</w:t>
      </w:r>
    </w:p>
    <w:tbl>
      <w:tblPr>
        <w:tblStyle w:val="TableGrid4"/>
        <w:tblW w:w="8928" w:type="dxa"/>
        <w:tblInd w:w="-5" w:type="dxa"/>
        <w:tblLook w:val="04A0" w:firstRow="1" w:lastRow="0" w:firstColumn="1" w:lastColumn="0" w:noHBand="0" w:noVBand="1"/>
      </w:tblPr>
      <w:tblGrid>
        <w:gridCol w:w="567"/>
        <w:gridCol w:w="3657"/>
        <w:gridCol w:w="425"/>
        <w:gridCol w:w="425"/>
        <w:gridCol w:w="425"/>
        <w:gridCol w:w="426"/>
        <w:gridCol w:w="425"/>
        <w:gridCol w:w="479"/>
        <w:gridCol w:w="420"/>
        <w:gridCol w:w="420"/>
        <w:gridCol w:w="420"/>
        <w:gridCol w:w="420"/>
        <w:gridCol w:w="419"/>
      </w:tblGrid>
      <w:tr w:rsidR="001A597A" w:rsidRPr="00220FEF" w14:paraId="268C9890" w14:textId="77777777" w:rsidTr="001A597A">
        <w:trPr>
          <w:tblHeader/>
        </w:trPr>
        <w:tc>
          <w:tcPr>
            <w:tcW w:w="567" w:type="dxa"/>
            <w:vMerge w:val="restart"/>
            <w:vAlign w:val="center"/>
          </w:tcPr>
          <w:p w14:paraId="4F11736D" w14:textId="77777777" w:rsidR="001A597A" w:rsidRPr="00220FEF" w:rsidRDefault="001A597A" w:rsidP="001A597A">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3657" w:type="dxa"/>
            <w:vMerge w:val="restart"/>
            <w:vAlign w:val="center"/>
          </w:tcPr>
          <w:p w14:paraId="6B85F78F" w14:textId="65C98DC1" w:rsidR="001A597A" w:rsidRPr="00220FEF" w:rsidRDefault="001A597A" w:rsidP="001A597A">
            <w:pPr>
              <w:spacing w:line="276" w:lineRule="auto"/>
              <w:ind w:firstLine="0"/>
              <w:jc w:val="center"/>
              <w:rPr>
                <w:rFonts w:eastAsia="Times New Roman"/>
                <w:b/>
                <w:sz w:val="24"/>
                <w:szCs w:val="24"/>
                <w:lang w:val="en-SG"/>
              </w:rPr>
            </w:pPr>
            <w:r w:rsidRPr="00220FEF">
              <w:rPr>
                <w:rFonts w:eastAsia="Times New Roman"/>
                <w:b/>
                <w:sz w:val="24"/>
                <w:szCs w:val="24"/>
                <w:lang w:val="en-SG"/>
              </w:rPr>
              <w:t>Nội dung</w:t>
            </w:r>
          </w:p>
        </w:tc>
        <w:tc>
          <w:tcPr>
            <w:tcW w:w="2126" w:type="dxa"/>
            <w:gridSpan w:val="5"/>
            <w:vAlign w:val="center"/>
          </w:tcPr>
          <w:p w14:paraId="0D77166C" w14:textId="77777777" w:rsidR="001A597A" w:rsidRPr="00220FEF" w:rsidRDefault="001A597A" w:rsidP="001A597A">
            <w:pPr>
              <w:spacing w:line="276" w:lineRule="auto"/>
              <w:ind w:firstLine="0"/>
              <w:jc w:val="center"/>
              <w:rPr>
                <w:rFonts w:eastAsia="Times New Roman"/>
                <w:b/>
                <w:sz w:val="24"/>
                <w:szCs w:val="24"/>
                <w:lang w:val="en-SG"/>
              </w:rPr>
            </w:pPr>
            <w:r w:rsidRPr="00220FEF">
              <w:rPr>
                <w:rFonts w:eastAsia="Times New Roman"/>
                <w:b/>
                <w:sz w:val="24"/>
                <w:szCs w:val="24"/>
                <w:lang w:val="en-SG"/>
              </w:rPr>
              <w:t>Tính cấp thiết</w:t>
            </w:r>
          </w:p>
        </w:tc>
        <w:tc>
          <w:tcPr>
            <w:tcW w:w="479" w:type="dxa"/>
            <w:tcBorders>
              <w:bottom w:val="nil"/>
            </w:tcBorders>
            <w:vAlign w:val="center"/>
          </w:tcPr>
          <w:p w14:paraId="2CA3EF3F" w14:textId="77777777" w:rsidR="001A597A" w:rsidRPr="00220FEF" w:rsidRDefault="001A597A" w:rsidP="001A597A">
            <w:pPr>
              <w:spacing w:line="276" w:lineRule="auto"/>
              <w:ind w:firstLine="0"/>
              <w:jc w:val="center"/>
              <w:rPr>
                <w:rFonts w:eastAsia="Times New Roman"/>
                <w:b/>
                <w:sz w:val="24"/>
                <w:szCs w:val="24"/>
                <w:lang w:val="en-SG"/>
              </w:rPr>
            </w:pPr>
          </w:p>
        </w:tc>
        <w:tc>
          <w:tcPr>
            <w:tcW w:w="2099" w:type="dxa"/>
            <w:gridSpan w:val="5"/>
            <w:vAlign w:val="center"/>
          </w:tcPr>
          <w:p w14:paraId="281E1EB4" w14:textId="77777777" w:rsidR="001A597A" w:rsidRPr="00220FEF" w:rsidRDefault="001A597A" w:rsidP="001A597A">
            <w:pPr>
              <w:spacing w:line="276" w:lineRule="auto"/>
              <w:ind w:firstLine="0"/>
              <w:jc w:val="center"/>
              <w:rPr>
                <w:rFonts w:eastAsia="Times New Roman"/>
                <w:b/>
                <w:sz w:val="24"/>
                <w:szCs w:val="24"/>
                <w:lang w:val="en-SG"/>
              </w:rPr>
            </w:pPr>
            <w:r w:rsidRPr="00220FEF">
              <w:rPr>
                <w:rFonts w:eastAsia="Times New Roman"/>
                <w:b/>
                <w:sz w:val="24"/>
                <w:szCs w:val="24"/>
                <w:lang w:val="en-SG"/>
              </w:rPr>
              <w:t>Tính khả thi</w:t>
            </w:r>
          </w:p>
        </w:tc>
      </w:tr>
      <w:tr w:rsidR="001A597A" w:rsidRPr="00220FEF" w14:paraId="6E9BF85C" w14:textId="77777777" w:rsidTr="001A597A">
        <w:trPr>
          <w:tblHeader/>
        </w:trPr>
        <w:tc>
          <w:tcPr>
            <w:tcW w:w="567" w:type="dxa"/>
            <w:vMerge/>
            <w:vAlign w:val="center"/>
          </w:tcPr>
          <w:p w14:paraId="7AC5967D" w14:textId="77777777" w:rsidR="001A597A" w:rsidRPr="00220FEF" w:rsidRDefault="001A597A" w:rsidP="001A597A">
            <w:pPr>
              <w:spacing w:line="276" w:lineRule="auto"/>
              <w:ind w:firstLine="0"/>
              <w:jc w:val="center"/>
              <w:rPr>
                <w:rFonts w:eastAsia="Times New Roman"/>
                <w:sz w:val="24"/>
                <w:szCs w:val="24"/>
                <w:lang w:val="en-SG"/>
              </w:rPr>
            </w:pPr>
          </w:p>
        </w:tc>
        <w:tc>
          <w:tcPr>
            <w:tcW w:w="3657" w:type="dxa"/>
            <w:vMerge/>
          </w:tcPr>
          <w:p w14:paraId="092B32DF" w14:textId="77777777" w:rsidR="001A597A" w:rsidRPr="00220FEF" w:rsidRDefault="001A597A" w:rsidP="006B2082">
            <w:pPr>
              <w:spacing w:line="276" w:lineRule="auto"/>
              <w:ind w:firstLine="0"/>
              <w:jc w:val="left"/>
              <w:rPr>
                <w:rFonts w:eastAsia="Times New Roman"/>
                <w:sz w:val="24"/>
                <w:szCs w:val="24"/>
                <w:lang w:val="en-SG"/>
              </w:rPr>
            </w:pPr>
          </w:p>
        </w:tc>
        <w:tc>
          <w:tcPr>
            <w:tcW w:w="425" w:type="dxa"/>
          </w:tcPr>
          <w:p w14:paraId="594B596C"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425" w:type="dxa"/>
          </w:tcPr>
          <w:p w14:paraId="3AB257DB"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425" w:type="dxa"/>
          </w:tcPr>
          <w:p w14:paraId="66E13B4E"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426" w:type="dxa"/>
          </w:tcPr>
          <w:p w14:paraId="69AD1BDD"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425" w:type="dxa"/>
          </w:tcPr>
          <w:p w14:paraId="3112E925"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5</w:t>
            </w:r>
          </w:p>
        </w:tc>
        <w:tc>
          <w:tcPr>
            <w:tcW w:w="479" w:type="dxa"/>
            <w:tcBorders>
              <w:top w:val="nil"/>
              <w:bottom w:val="nil"/>
            </w:tcBorders>
          </w:tcPr>
          <w:p w14:paraId="3D86ED95" w14:textId="77777777" w:rsidR="001A597A" w:rsidRPr="00220FEF" w:rsidRDefault="001A597A" w:rsidP="006B2082">
            <w:pPr>
              <w:spacing w:line="276" w:lineRule="auto"/>
              <w:ind w:firstLine="0"/>
              <w:jc w:val="center"/>
              <w:rPr>
                <w:rFonts w:eastAsia="Times New Roman"/>
                <w:sz w:val="24"/>
                <w:szCs w:val="24"/>
                <w:lang w:val="en-SG"/>
              </w:rPr>
            </w:pPr>
          </w:p>
        </w:tc>
        <w:tc>
          <w:tcPr>
            <w:tcW w:w="420" w:type="dxa"/>
          </w:tcPr>
          <w:p w14:paraId="7C554F5B"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420" w:type="dxa"/>
          </w:tcPr>
          <w:p w14:paraId="6FD25B47"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420" w:type="dxa"/>
          </w:tcPr>
          <w:p w14:paraId="7404B17E"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420" w:type="dxa"/>
          </w:tcPr>
          <w:p w14:paraId="731A34F8"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419" w:type="dxa"/>
          </w:tcPr>
          <w:p w14:paraId="4F6EF438"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1D1D72C2" w14:textId="77777777" w:rsidTr="00592EC9">
        <w:tc>
          <w:tcPr>
            <w:tcW w:w="567" w:type="dxa"/>
            <w:vAlign w:val="center"/>
          </w:tcPr>
          <w:p w14:paraId="7093D077" w14:textId="77777777" w:rsidR="009A290B" w:rsidRPr="00220FEF" w:rsidRDefault="009A290B" w:rsidP="001A597A">
            <w:pPr>
              <w:spacing w:line="240" w:lineRule="auto"/>
              <w:ind w:firstLine="0"/>
              <w:jc w:val="center"/>
              <w:rPr>
                <w:rFonts w:eastAsia="Times New Roman"/>
                <w:sz w:val="24"/>
                <w:szCs w:val="24"/>
                <w:lang w:val="en-SG"/>
              </w:rPr>
            </w:pPr>
            <w:bookmarkStart w:id="1017" w:name="_Hlk140822225"/>
            <w:r w:rsidRPr="00220FEF">
              <w:rPr>
                <w:rFonts w:eastAsia="Times New Roman"/>
                <w:sz w:val="24"/>
                <w:szCs w:val="24"/>
                <w:lang w:val="en-SG"/>
              </w:rPr>
              <w:t>1</w:t>
            </w:r>
          </w:p>
        </w:tc>
        <w:tc>
          <w:tcPr>
            <w:tcW w:w="3657" w:type="dxa"/>
          </w:tcPr>
          <w:p w14:paraId="71B1468F" w14:textId="3A9C9401" w:rsidR="009A290B" w:rsidRPr="00220FEF" w:rsidRDefault="00BF33B6" w:rsidP="009A290B">
            <w:pPr>
              <w:spacing w:line="240" w:lineRule="auto"/>
              <w:ind w:firstLine="0"/>
              <w:rPr>
                <w:sz w:val="24"/>
                <w:szCs w:val="24"/>
                <w:lang w:val="nb-NO" w:bidi="en-US"/>
              </w:rPr>
            </w:pPr>
            <w:r w:rsidRPr="00220FEF">
              <w:rPr>
                <w:sz w:val="24"/>
                <w:szCs w:val="24"/>
              </w:rPr>
              <w:t>Tổ chức các hoạt động quán triệt</w:t>
            </w:r>
            <w:r w:rsidR="009A290B" w:rsidRPr="00220FEF">
              <w:rPr>
                <w:sz w:val="24"/>
                <w:szCs w:val="24"/>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5" w:type="dxa"/>
            <w:vAlign w:val="center"/>
          </w:tcPr>
          <w:p w14:paraId="38ECDA5B"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71819904"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3D824FE"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660FE589"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0AE59AA1"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2569CE82" w14:textId="77777777" w:rsidR="009A290B" w:rsidRPr="00220FEF" w:rsidRDefault="009A290B" w:rsidP="001A597A">
            <w:pPr>
              <w:spacing w:line="240" w:lineRule="auto"/>
              <w:ind w:firstLine="0"/>
              <w:jc w:val="center"/>
              <w:rPr>
                <w:rFonts w:eastAsia="Webdings"/>
                <w:sz w:val="24"/>
                <w:szCs w:val="24"/>
                <w:lang w:val="en-SG"/>
              </w:rPr>
            </w:pPr>
          </w:p>
        </w:tc>
        <w:tc>
          <w:tcPr>
            <w:tcW w:w="420" w:type="dxa"/>
            <w:vAlign w:val="center"/>
          </w:tcPr>
          <w:p w14:paraId="672417A8"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6EAC7E57"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6A77C88A"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10553692"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301B29C0" w14:textId="77777777" w:rsidR="009A290B" w:rsidRPr="00220FEF" w:rsidRDefault="009A290B" w:rsidP="00592EC9">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4378B3B" w14:textId="77777777" w:rsidTr="00592EC9">
        <w:tc>
          <w:tcPr>
            <w:tcW w:w="567" w:type="dxa"/>
            <w:vAlign w:val="center"/>
          </w:tcPr>
          <w:p w14:paraId="0DC8454F" w14:textId="77777777" w:rsidR="009A290B" w:rsidRPr="00220FEF" w:rsidRDefault="009A290B" w:rsidP="001A597A">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3657" w:type="dxa"/>
          </w:tcPr>
          <w:p w14:paraId="5717B074" w14:textId="7BA6DB7D" w:rsidR="009A290B" w:rsidRPr="00220FEF" w:rsidRDefault="00181FBB" w:rsidP="009A290B">
            <w:pPr>
              <w:spacing w:line="240" w:lineRule="auto"/>
              <w:ind w:firstLine="0"/>
              <w:rPr>
                <w:sz w:val="24"/>
                <w:szCs w:val="24"/>
                <w:lang w:val="nb-NO" w:bidi="en-US"/>
              </w:rPr>
            </w:pPr>
            <w:r w:rsidRPr="00220FEF">
              <w:rPr>
                <w:sz w:val="24"/>
                <w:szCs w:val="24"/>
              </w:rPr>
              <w:t xml:space="preserve">Tổ chức cụ thể </w:t>
            </w:r>
            <w:r w:rsidR="00D85743" w:rsidRPr="00220FEF">
              <w:rPr>
                <w:sz w:val="24"/>
                <w:szCs w:val="24"/>
              </w:rPr>
              <w:t>hóa</w:t>
            </w:r>
            <w:r w:rsidRPr="00220FEF">
              <w:rPr>
                <w:sz w:val="24"/>
                <w:szCs w:val="24"/>
              </w:rPr>
              <w:t xml:space="preserve"> khung năng lực nghề nghiệp và vận dụng vào phát triển chương trình, nội dung và tài liệu bồi dưỡng giảng viên tiếng Anh trường ĐH không chuyên ngoại ngữ phù hợp với từng trường, ngành đào tạo</w:t>
            </w:r>
          </w:p>
        </w:tc>
        <w:tc>
          <w:tcPr>
            <w:tcW w:w="425" w:type="dxa"/>
            <w:vAlign w:val="center"/>
          </w:tcPr>
          <w:p w14:paraId="42D93A4B"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229E1528"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259E6511"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4898063B"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0B33E319"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609BEB81" w14:textId="77777777" w:rsidR="009A290B" w:rsidRPr="00220FEF" w:rsidRDefault="009A290B" w:rsidP="001A597A">
            <w:pPr>
              <w:spacing w:line="240" w:lineRule="auto"/>
              <w:ind w:firstLine="0"/>
              <w:jc w:val="center"/>
              <w:rPr>
                <w:rFonts w:eastAsia="Webdings"/>
                <w:sz w:val="24"/>
                <w:szCs w:val="24"/>
                <w:lang w:val="en-SG"/>
              </w:rPr>
            </w:pPr>
          </w:p>
        </w:tc>
        <w:tc>
          <w:tcPr>
            <w:tcW w:w="420" w:type="dxa"/>
            <w:vAlign w:val="center"/>
          </w:tcPr>
          <w:p w14:paraId="58A6A142"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0B854250"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124DA8AB"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484C650A" w14:textId="77777777" w:rsidR="009A290B" w:rsidRPr="00220FEF" w:rsidRDefault="009A290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35CCFDF6" w14:textId="77777777" w:rsidR="009A290B" w:rsidRPr="00220FEF" w:rsidRDefault="009A290B" w:rsidP="00592EC9">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7DA8E7DF" w14:textId="77777777" w:rsidTr="00592EC9">
        <w:tc>
          <w:tcPr>
            <w:tcW w:w="567" w:type="dxa"/>
            <w:vAlign w:val="center"/>
          </w:tcPr>
          <w:p w14:paraId="31E50723" w14:textId="77777777" w:rsidR="00A30CC8" w:rsidRPr="00220FEF" w:rsidRDefault="00A30CC8" w:rsidP="001A597A">
            <w:pPr>
              <w:spacing w:line="240" w:lineRule="auto"/>
              <w:ind w:firstLine="0"/>
              <w:jc w:val="center"/>
              <w:rPr>
                <w:rFonts w:eastAsia="Times New Roman"/>
                <w:sz w:val="24"/>
                <w:szCs w:val="24"/>
                <w:lang w:val="en-SG"/>
              </w:rPr>
            </w:pPr>
            <w:r w:rsidRPr="00220FEF">
              <w:rPr>
                <w:rFonts w:eastAsia="Times New Roman"/>
                <w:sz w:val="24"/>
                <w:szCs w:val="24"/>
                <w:lang w:val="en-SG"/>
              </w:rPr>
              <w:lastRenderedPageBreak/>
              <w:t>3</w:t>
            </w:r>
          </w:p>
        </w:tc>
        <w:tc>
          <w:tcPr>
            <w:tcW w:w="3657" w:type="dxa"/>
          </w:tcPr>
          <w:p w14:paraId="3A4FA61A" w14:textId="3C01626B" w:rsidR="00A30CC8" w:rsidRPr="00220FEF" w:rsidRDefault="00A30CC8" w:rsidP="00A30CC8">
            <w:pPr>
              <w:spacing w:line="240" w:lineRule="auto"/>
              <w:ind w:firstLine="0"/>
              <w:rPr>
                <w:sz w:val="24"/>
                <w:szCs w:val="24"/>
                <w:lang w:val="nb-NO" w:bidi="en-US"/>
              </w:rPr>
            </w:pPr>
            <w:r w:rsidRPr="00220FEF">
              <w:rPr>
                <w:sz w:val="24"/>
                <w:szCs w:val="24"/>
              </w:rPr>
              <w:t>Quản lý xây dựng và thực hiện kế hoạch bồi dưỡng cho giảng viên tiếng Anh theo năm học dựa vào khung năng lực, phù hợp với yêu cầu thực tiễn của nhà trường</w:t>
            </w:r>
          </w:p>
        </w:tc>
        <w:tc>
          <w:tcPr>
            <w:tcW w:w="425" w:type="dxa"/>
            <w:vAlign w:val="center"/>
          </w:tcPr>
          <w:p w14:paraId="1CA40BDD" w14:textId="7E828535"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5C67DDA6" w14:textId="7A256912"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7AF0445" w14:textId="2138E541"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3043922D" w14:textId="3CFB8D03"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2B4B8A49" w14:textId="357D1AE6"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0C04E65E" w14:textId="77777777" w:rsidR="00A30CC8" w:rsidRPr="00220FEF" w:rsidRDefault="00A30CC8" w:rsidP="001A597A">
            <w:pPr>
              <w:spacing w:line="240" w:lineRule="auto"/>
              <w:ind w:firstLine="0"/>
              <w:jc w:val="center"/>
              <w:rPr>
                <w:rFonts w:eastAsia="Webdings"/>
                <w:sz w:val="24"/>
                <w:szCs w:val="24"/>
                <w:lang w:val="en-SG"/>
              </w:rPr>
            </w:pPr>
          </w:p>
        </w:tc>
        <w:tc>
          <w:tcPr>
            <w:tcW w:w="420" w:type="dxa"/>
            <w:vAlign w:val="center"/>
          </w:tcPr>
          <w:p w14:paraId="33066171" w14:textId="41D4F5D7"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16D4F5DC" w14:textId="5D629426"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02E8A92E" w14:textId="3792DA16"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32AEFC4A" w14:textId="0A17A8EC"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7E116DA9" w14:textId="5C16027C"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66CA578F" w14:textId="77777777" w:rsidTr="00592EC9">
        <w:tc>
          <w:tcPr>
            <w:tcW w:w="567" w:type="dxa"/>
            <w:vAlign w:val="center"/>
          </w:tcPr>
          <w:p w14:paraId="53D46367" w14:textId="77777777" w:rsidR="00A30CC8" w:rsidRPr="00220FEF" w:rsidRDefault="00A30CC8" w:rsidP="001A597A">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3657" w:type="dxa"/>
          </w:tcPr>
          <w:p w14:paraId="15F636F8" w14:textId="01BCEBDF" w:rsidR="00A30CC8" w:rsidRPr="00220FEF" w:rsidRDefault="00A30CC8" w:rsidP="00A30CC8">
            <w:pPr>
              <w:spacing w:line="240" w:lineRule="auto"/>
              <w:ind w:firstLine="0"/>
              <w:rPr>
                <w:sz w:val="24"/>
                <w:szCs w:val="24"/>
                <w:lang w:val="nb-NO" w:bidi="en-US"/>
              </w:rPr>
            </w:pPr>
            <w:r w:rsidRPr="00220FEF">
              <w:rPr>
                <w:sz w:val="24"/>
                <w:szCs w:val="24"/>
              </w:rPr>
              <w:t>Tổ chức xây dựng mạng lưới hỗ trợ phát triển năng lực nghề nghiệp cho giảng viên</w:t>
            </w:r>
            <w:r w:rsidR="008900BC" w:rsidRPr="00220FEF">
              <w:rPr>
                <w:sz w:val="24"/>
                <w:szCs w:val="24"/>
              </w:rPr>
              <w:t xml:space="preserve"> </w:t>
            </w:r>
            <w:r w:rsidRPr="00220FEF">
              <w:rPr>
                <w:sz w:val="24"/>
                <w:szCs w:val="24"/>
              </w:rPr>
              <w:t>tiếng Anh giữa các Khoa, các trường đại học cùng lĩnh vực đào tạo</w:t>
            </w:r>
          </w:p>
        </w:tc>
        <w:tc>
          <w:tcPr>
            <w:tcW w:w="425" w:type="dxa"/>
            <w:vAlign w:val="center"/>
          </w:tcPr>
          <w:p w14:paraId="21A785B0" w14:textId="08E524E3"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32C07041" w14:textId="6BFF032C"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B9F33C0" w14:textId="23B1BE89"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459100D3" w14:textId="6AAFD22A"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66D981B5" w14:textId="0A3C90E0"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4151DB8A" w14:textId="77777777" w:rsidR="00A30CC8" w:rsidRPr="00220FEF" w:rsidRDefault="00A30CC8" w:rsidP="001A597A">
            <w:pPr>
              <w:spacing w:line="240" w:lineRule="auto"/>
              <w:ind w:firstLine="0"/>
              <w:jc w:val="center"/>
              <w:rPr>
                <w:rFonts w:eastAsia="Webdings"/>
                <w:sz w:val="24"/>
                <w:szCs w:val="24"/>
                <w:lang w:val="en-SG"/>
              </w:rPr>
            </w:pPr>
          </w:p>
        </w:tc>
        <w:tc>
          <w:tcPr>
            <w:tcW w:w="420" w:type="dxa"/>
            <w:vAlign w:val="center"/>
          </w:tcPr>
          <w:p w14:paraId="7C600E5A" w14:textId="0AB1ACB2"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0C138F01" w14:textId="376F537E"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6561DA06" w14:textId="4B28A03B"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75F60F03" w14:textId="0A1F094C"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7BAAE970" w14:textId="18ED0D4A"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692B4864" w14:textId="77777777" w:rsidTr="00592EC9">
        <w:tc>
          <w:tcPr>
            <w:tcW w:w="567" w:type="dxa"/>
            <w:vAlign w:val="center"/>
          </w:tcPr>
          <w:p w14:paraId="7B8DFC1C" w14:textId="77777777" w:rsidR="00A30CC8" w:rsidRPr="00220FEF" w:rsidRDefault="00A30CC8" w:rsidP="001A597A">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3657" w:type="dxa"/>
          </w:tcPr>
          <w:p w14:paraId="110DC558" w14:textId="023F75CD" w:rsidR="00A30CC8" w:rsidRPr="00220FEF" w:rsidRDefault="00BF33B6" w:rsidP="00A30CC8">
            <w:pPr>
              <w:spacing w:line="240" w:lineRule="auto"/>
              <w:ind w:firstLine="0"/>
              <w:rPr>
                <w:sz w:val="24"/>
                <w:szCs w:val="24"/>
                <w:lang w:val="nb-NO" w:bidi="en-US"/>
              </w:rPr>
            </w:pPr>
            <w:r w:rsidRPr="00220FEF">
              <w:rPr>
                <w:sz w:val="24"/>
                <w:szCs w:val="24"/>
              </w:rPr>
              <w:t>Quản lý xây dựng và thực hiện chính sách</w:t>
            </w:r>
            <w:r w:rsidR="00A30CC8" w:rsidRPr="00220FEF">
              <w:rPr>
                <w:sz w:val="24"/>
                <w:szCs w:val="24"/>
              </w:rPr>
              <w:t xml:space="preserve"> tạo động lực phát huy hoạt động tự bồi dưỡng năng lực nghề nghiệp cho giảng viên tiếng Anh trong các trường đại học</w:t>
            </w:r>
          </w:p>
        </w:tc>
        <w:tc>
          <w:tcPr>
            <w:tcW w:w="425" w:type="dxa"/>
            <w:vAlign w:val="center"/>
          </w:tcPr>
          <w:p w14:paraId="58588E85" w14:textId="60BA0BFD"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58605E14" w14:textId="0B755B1C"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04061656" w14:textId="79DC9E82"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78939863" w14:textId="397D0589"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514A022E" w14:textId="14C984C1"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1F426E10" w14:textId="77777777" w:rsidR="00A30CC8" w:rsidRPr="00220FEF" w:rsidRDefault="00A30CC8" w:rsidP="001A597A">
            <w:pPr>
              <w:spacing w:line="240" w:lineRule="auto"/>
              <w:ind w:firstLine="0"/>
              <w:jc w:val="center"/>
              <w:rPr>
                <w:rFonts w:eastAsia="Webdings"/>
                <w:sz w:val="24"/>
                <w:szCs w:val="24"/>
                <w:lang w:val="en-SG"/>
              </w:rPr>
            </w:pPr>
          </w:p>
        </w:tc>
        <w:tc>
          <w:tcPr>
            <w:tcW w:w="420" w:type="dxa"/>
            <w:vAlign w:val="center"/>
          </w:tcPr>
          <w:p w14:paraId="52851D00" w14:textId="3B5DBB78"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57B663E3" w14:textId="5B486282"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0B22E1F8" w14:textId="7CA99033"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5443AD27" w14:textId="7F4AD705"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435684A3" w14:textId="15B9789A"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0E754637" w14:textId="77777777" w:rsidTr="00592EC9">
        <w:tc>
          <w:tcPr>
            <w:tcW w:w="567" w:type="dxa"/>
            <w:vAlign w:val="center"/>
          </w:tcPr>
          <w:p w14:paraId="3C8502BD" w14:textId="77777777" w:rsidR="00A30CC8" w:rsidRPr="00220FEF" w:rsidRDefault="00A30CC8" w:rsidP="001A597A">
            <w:pPr>
              <w:spacing w:line="240" w:lineRule="auto"/>
              <w:ind w:firstLine="0"/>
              <w:jc w:val="center"/>
              <w:rPr>
                <w:rFonts w:eastAsia="Times New Roman"/>
                <w:sz w:val="24"/>
                <w:szCs w:val="24"/>
                <w:lang w:val="en-SG"/>
              </w:rPr>
            </w:pPr>
            <w:r w:rsidRPr="00220FEF">
              <w:rPr>
                <w:rFonts w:eastAsia="Times New Roman"/>
                <w:sz w:val="24"/>
                <w:szCs w:val="24"/>
                <w:lang w:val="en-SG"/>
              </w:rPr>
              <w:t>6</w:t>
            </w:r>
          </w:p>
        </w:tc>
        <w:tc>
          <w:tcPr>
            <w:tcW w:w="3657" w:type="dxa"/>
          </w:tcPr>
          <w:p w14:paraId="55C6E167" w14:textId="4D6166F0" w:rsidR="00A30CC8" w:rsidRPr="00220FEF" w:rsidRDefault="00A30CC8" w:rsidP="00A30CC8">
            <w:pPr>
              <w:spacing w:line="240" w:lineRule="auto"/>
              <w:ind w:firstLine="0"/>
              <w:rPr>
                <w:sz w:val="24"/>
                <w:szCs w:val="24"/>
                <w:lang w:val="nb-NO" w:bidi="en-US"/>
              </w:rPr>
            </w:pPr>
            <w:r w:rsidRPr="00220FEF">
              <w:rPr>
                <w:sz w:val="24"/>
                <w:szCs w:val="24"/>
              </w:rPr>
              <w:t>Tổ chức bồi dưỡng năng lực số cho giảng viên tiếng Anh các trường đại học không chuyên ngoại ngữ</w:t>
            </w:r>
          </w:p>
        </w:tc>
        <w:tc>
          <w:tcPr>
            <w:tcW w:w="425" w:type="dxa"/>
            <w:vAlign w:val="center"/>
          </w:tcPr>
          <w:p w14:paraId="49C216F7" w14:textId="7E29A620"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35F7E6CF" w14:textId="3D6E271B"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025E6E51" w14:textId="1B4C0DEF"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7BBAC81A" w14:textId="7890CE45"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479B93DE" w14:textId="29D6C956"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36849752" w14:textId="77777777" w:rsidR="00A30CC8" w:rsidRPr="00220FEF" w:rsidRDefault="00A30CC8" w:rsidP="001A597A">
            <w:pPr>
              <w:spacing w:line="240" w:lineRule="auto"/>
              <w:ind w:firstLine="0"/>
              <w:jc w:val="center"/>
              <w:rPr>
                <w:rFonts w:eastAsia="Webdings"/>
                <w:sz w:val="24"/>
                <w:szCs w:val="24"/>
                <w:lang w:val="en-SG"/>
              </w:rPr>
            </w:pPr>
          </w:p>
        </w:tc>
        <w:tc>
          <w:tcPr>
            <w:tcW w:w="420" w:type="dxa"/>
            <w:vAlign w:val="center"/>
          </w:tcPr>
          <w:p w14:paraId="17ADFF4E" w14:textId="236A4BE3" w:rsidR="00A30CC8" w:rsidRPr="00220FEF" w:rsidRDefault="00A30CC8"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09281700" w14:textId="2AE48229"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62070F4C" w14:textId="1DA6A9D5"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43E2CE92" w14:textId="03D595F7"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6F1B8975" w14:textId="3C8DBD92" w:rsidR="00A30CC8" w:rsidRPr="00220FEF" w:rsidRDefault="00A30CC8" w:rsidP="00592EC9">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EE7A81A" w14:textId="77777777" w:rsidTr="00592EC9">
        <w:tc>
          <w:tcPr>
            <w:tcW w:w="567" w:type="dxa"/>
            <w:vAlign w:val="center"/>
          </w:tcPr>
          <w:p w14:paraId="7444B9C2" w14:textId="3828B920" w:rsidR="00A30CC8" w:rsidRPr="00220FEF" w:rsidRDefault="00A30CC8" w:rsidP="001A597A">
            <w:pPr>
              <w:spacing w:line="240" w:lineRule="auto"/>
              <w:ind w:firstLine="0"/>
              <w:jc w:val="center"/>
              <w:rPr>
                <w:rFonts w:eastAsia="Times New Roman"/>
                <w:sz w:val="24"/>
                <w:szCs w:val="24"/>
                <w:lang w:val="en-SG"/>
              </w:rPr>
            </w:pPr>
            <w:r w:rsidRPr="00220FEF">
              <w:rPr>
                <w:rFonts w:eastAsia="Times New Roman"/>
                <w:sz w:val="24"/>
                <w:szCs w:val="24"/>
                <w:lang w:val="en-SG"/>
              </w:rPr>
              <w:t>7</w:t>
            </w:r>
          </w:p>
        </w:tc>
        <w:tc>
          <w:tcPr>
            <w:tcW w:w="3657" w:type="dxa"/>
          </w:tcPr>
          <w:p w14:paraId="0B973AF2" w14:textId="24AE54AB" w:rsidR="00A30CC8" w:rsidRPr="00220FEF" w:rsidRDefault="00A30CC8" w:rsidP="00A30CC8">
            <w:pPr>
              <w:spacing w:line="240" w:lineRule="auto"/>
              <w:ind w:firstLine="0"/>
              <w:rPr>
                <w:sz w:val="24"/>
                <w:szCs w:val="24"/>
              </w:rPr>
            </w:pPr>
            <w:r w:rsidRPr="00220FEF">
              <w:rPr>
                <w:sz w:val="24"/>
                <w:szCs w:val="24"/>
              </w:rPr>
              <w:t>Tổ chức định kỳ đánh giá năng lực nghề nghiệp cho đội ngũ giảng viên tiếng Anh các trường đại học không chuyên ngoại ngữ dựa vào khung năng lực nghề nghiệp</w:t>
            </w:r>
          </w:p>
        </w:tc>
        <w:tc>
          <w:tcPr>
            <w:tcW w:w="425" w:type="dxa"/>
            <w:vAlign w:val="center"/>
          </w:tcPr>
          <w:p w14:paraId="43BD05F1" w14:textId="4EF2FAAA" w:rsidR="00A30CC8" w:rsidRPr="00220FEF" w:rsidRDefault="00A30CC8"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5" w:type="dxa"/>
            <w:vAlign w:val="center"/>
          </w:tcPr>
          <w:p w14:paraId="4599D8F3" w14:textId="5A871DBA" w:rsidR="00A30CC8" w:rsidRPr="00220FEF" w:rsidRDefault="00A30CC8"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5" w:type="dxa"/>
            <w:vAlign w:val="center"/>
          </w:tcPr>
          <w:p w14:paraId="3A24B96B" w14:textId="0C8C5DD6" w:rsidR="00A30CC8" w:rsidRPr="00220FEF" w:rsidRDefault="00A30CC8"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6" w:type="dxa"/>
            <w:vAlign w:val="center"/>
          </w:tcPr>
          <w:p w14:paraId="2DEA213A" w14:textId="7FF8987B" w:rsidR="00A30CC8" w:rsidRPr="00220FEF" w:rsidRDefault="00A30CC8"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5" w:type="dxa"/>
            <w:vAlign w:val="center"/>
          </w:tcPr>
          <w:p w14:paraId="0A09825E" w14:textId="7EFE9A4B" w:rsidR="00A30CC8" w:rsidRPr="00220FEF" w:rsidRDefault="00A30CC8"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79" w:type="dxa"/>
            <w:tcBorders>
              <w:top w:val="nil"/>
              <w:bottom w:val="nil"/>
            </w:tcBorders>
            <w:vAlign w:val="center"/>
          </w:tcPr>
          <w:p w14:paraId="29DB10E3" w14:textId="77777777" w:rsidR="00A30CC8" w:rsidRPr="00220FEF" w:rsidRDefault="00A30CC8" w:rsidP="001A597A">
            <w:pPr>
              <w:spacing w:line="240" w:lineRule="auto"/>
              <w:ind w:firstLine="0"/>
              <w:jc w:val="center"/>
              <w:rPr>
                <w:rFonts w:eastAsia="Webdings"/>
                <w:sz w:val="24"/>
                <w:szCs w:val="24"/>
                <w:lang w:val="en-SG"/>
              </w:rPr>
            </w:pPr>
          </w:p>
        </w:tc>
        <w:tc>
          <w:tcPr>
            <w:tcW w:w="420" w:type="dxa"/>
            <w:vAlign w:val="center"/>
          </w:tcPr>
          <w:p w14:paraId="5423ABE8" w14:textId="087239F1" w:rsidR="00A30CC8" w:rsidRPr="00220FEF" w:rsidRDefault="00A30CC8"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0" w:type="dxa"/>
            <w:vAlign w:val="center"/>
          </w:tcPr>
          <w:p w14:paraId="7786BC25" w14:textId="21258E6C" w:rsidR="00A30CC8" w:rsidRPr="00220FEF" w:rsidRDefault="00A30CC8" w:rsidP="00592EC9">
            <w:pPr>
              <w:spacing w:line="240" w:lineRule="auto"/>
              <w:ind w:firstLine="0"/>
              <w:jc w:val="center"/>
              <w:rPr>
                <w:rFonts w:eastAsia="Webdings"/>
                <w:sz w:val="24"/>
                <w:szCs w:val="24"/>
                <w:lang w:val="en-SG"/>
              </w:rPr>
            </w:pPr>
            <w:r w:rsidRPr="00220FEF">
              <w:rPr>
                <w:rFonts w:eastAsia="Webdings"/>
                <w:sz w:val="24"/>
                <w:szCs w:val="24"/>
                <w:lang w:val="en-SG"/>
              </w:rPr>
              <w:t></w:t>
            </w:r>
          </w:p>
        </w:tc>
        <w:tc>
          <w:tcPr>
            <w:tcW w:w="420" w:type="dxa"/>
            <w:vAlign w:val="center"/>
          </w:tcPr>
          <w:p w14:paraId="06ECC19E" w14:textId="38D57DBB" w:rsidR="00A30CC8" w:rsidRPr="00220FEF" w:rsidRDefault="00A30CC8" w:rsidP="00592EC9">
            <w:pPr>
              <w:spacing w:line="240" w:lineRule="auto"/>
              <w:ind w:firstLine="0"/>
              <w:jc w:val="center"/>
              <w:rPr>
                <w:rFonts w:eastAsia="Webdings"/>
                <w:sz w:val="24"/>
                <w:szCs w:val="24"/>
                <w:lang w:val="en-SG"/>
              </w:rPr>
            </w:pPr>
            <w:r w:rsidRPr="00220FEF">
              <w:rPr>
                <w:rFonts w:eastAsia="Webdings"/>
                <w:sz w:val="24"/>
                <w:szCs w:val="24"/>
                <w:lang w:val="en-SG"/>
              </w:rPr>
              <w:t></w:t>
            </w:r>
          </w:p>
        </w:tc>
        <w:tc>
          <w:tcPr>
            <w:tcW w:w="420" w:type="dxa"/>
            <w:vAlign w:val="center"/>
          </w:tcPr>
          <w:p w14:paraId="43CC8CB6" w14:textId="7145471F" w:rsidR="00A30CC8" w:rsidRPr="00220FEF" w:rsidRDefault="00A30CC8" w:rsidP="00592EC9">
            <w:pPr>
              <w:spacing w:line="240" w:lineRule="auto"/>
              <w:ind w:firstLine="0"/>
              <w:jc w:val="center"/>
              <w:rPr>
                <w:rFonts w:eastAsia="Webdings"/>
                <w:sz w:val="24"/>
                <w:szCs w:val="24"/>
                <w:lang w:val="en-SG"/>
              </w:rPr>
            </w:pPr>
            <w:r w:rsidRPr="00220FEF">
              <w:rPr>
                <w:rFonts w:eastAsia="Webdings"/>
                <w:sz w:val="24"/>
                <w:szCs w:val="24"/>
                <w:lang w:val="en-SG"/>
              </w:rPr>
              <w:t></w:t>
            </w:r>
          </w:p>
        </w:tc>
        <w:tc>
          <w:tcPr>
            <w:tcW w:w="419" w:type="dxa"/>
            <w:vAlign w:val="center"/>
          </w:tcPr>
          <w:p w14:paraId="193EF271" w14:textId="09C66873" w:rsidR="00A30CC8" w:rsidRPr="00220FEF" w:rsidRDefault="00A30CC8" w:rsidP="00592EC9">
            <w:pPr>
              <w:spacing w:line="240" w:lineRule="auto"/>
              <w:ind w:firstLine="0"/>
              <w:jc w:val="center"/>
              <w:rPr>
                <w:rFonts w:eastAsia="Webdings"/>
                <w:sz w:val="24"/>
                <w:szCs w:val="24"/>
                <w:lang w:val="en-SG"/>
              </w:rPr>
            </w:pPr>
            <w:r w:rsidRPr="00220FEF">
              <w:rPr>
                <w:rFonts w:eastAsia="Webdings"/>
                <w:sz w:val="24"/>
                <w:szCs w:val="24"/>
                <w:lang w:val="en-SG"/>
              </w:rPr>
              <w:t></w:t>
            </w:r>
          </w:p>
        </w:tc>
      </w:tr>
      <w:bookmarkEnd w:id="1017"/>
    </w:tbl>
    <w:p w14:paraId="0CDFB919" w14:textId="77777777" w:rsidR="001A597A" w:rsidRPr="00220FEF" w:rsidRDefault="001A597A" w:rsidP="001A597A">
      <w:pPr>
        <w:tabs>
          <w:tab w:val="right" w:leader="dot" w:pos="8789"/>
        </w:tabs>
        <w:spacing w:line="240" w:lineRule="auto"/>
        <w:ind w:right="38" w:firstLine="0"/>
        <w:rPr>
          <w:sz w:val="24"/>
        </w:rPr>
      </w:pPr>
    </w:p>
    <w:p w14:paraId="021ECF80" w14:textId="77777777" w:rsidR="001A597A" w:rsidRPr="00220FEF" w:rsidRDefault="001A597A" w:rsidP="001A597A">
      <w:pPr>
        <w:tabs>
          <w:tab w:val="right" w:leader="dot" w:pos="8789"/>
        </w:tabs>
        <w:spacing w:line="360" w:lineRule="auto"/>
        <w:ind w:right="38" w:firstLine="0"/>
        <w:rPr>
          <w:rFonts w:eastAsia="Times New Roman"/>
          <w:i/>
          <w:iCs/>
          <w:sz w:val="24"/>
          <w:szCs w:val="24"/>
        </w:rPr>
      </w:pPr>
      <w:r w:rsidRPr="00220FEF">
        <w:rPr>
          <w:sz w:val="24"/>
          <w:lang w:val="en-US"/>
        </w:rPr>
        <w:t>K</w:t>
      </w:r>
      <w:r w:rsidRPr="00220FEF">
        <w:rPr>
          <w:rFonts w:eastAsia="Times New Roman"/>
          <w:sz w:val="24"/>
          <w:lang w:val="en-SG"/>
        </w:rPr>
        <w:t xml:space="preserve">hác (xin bổ sung): </w:t>
      </w:r>
      <w:r w:rsidRPr="00220FEF">
        <w:rPr>
          <w:rFonts w:eastAsia="Times New Roman"/>
          <w:i/>
          <w:iCs/>
          <w:sz w:val="24"/>
          <w:szCs w:val="24"/>
        </w:rPr>
        <w:tab/>
      </w:r>
    </w:p>
    <w:p w14:paraId="730B2036" w14:textId="77777777" w:rsidR="001A597A" w:rsidRPr="00220FEF" w:rsidRDefault="001A597A" w:rsidP="001A597A">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39D9B3CB" w14:textId="77777777" w:rsidR="00AD0DA1" w:rsidRPr="00220FEF" w:rsidRDefault="00AD0DA1" w:rsidP="00AD0DA1">
      <w:pPr>
        <w:spacing w:after="200" w:line="0" w:lineRule="atLeast"/>
        <w:ind w:right="20" w:firstLine="0"/>
        <w:jc w:val="center"/>
        <w:rPr>
          <w:rFonts w:eastAsia="Times New Roman"/>
          <w:b/>
          <w:i/>
          <w:sz w:val="24"/>
          <w:szCs w:val="24"/>
          <w:lang w:val="en-SG"/>
        </w:rPr>
      </w:pPr>
      <w:r w:rsidRPr="00220FEF">
        <w:rPr>
          <w:rFonts w:eastAsia="Times New Roman"/>
          <w:b/>
          <w:i/>
          <w:sz w:val="24"/>
          <w:szCs w:val="24"/>
          <w:lang w:val="en-SG"/>
        </w:rPr>
        <w:t>Xin chân thành cám ơn ý kiến đóng góp của quý thầy cô</w:t>
      </w:r>
    </w:p>
    <w:p w14:paraId="20C75AA2" w14:textId="45005BE0" w:rsidR="00AD0DA1" w:rsidRPr="00220FEF" w:rsidRDefault="00AD0DA1" w:rsidP="003310F2">
      <w:pPr>
        <w:spacing w:after="200" w:line="276" w:lineRule="auto"/>
        <w:ind w:firstLine="0"/>
        <w:jc w:val="left"/>
        <w:rPr>
          <w:rFonts w:eastAsia="Times New Roman"/>
          <w:bCs/>
          <w:sz w:val="24"/>
          <w:szCs w:val="24"/>
          <w:lang w:val="en-SG"/>
        </w:rPr>
      </w:pPr>
      <w:r w:rsidRPr="00220FEF">
        <w:rPr>
          <w:rFonts w:eastAsia="Times New Roman"/>
          <w:b/>
          <w:sz w:val="24"/>
          <w:szCs w:val="24"/>
          <w:lang w:val="en-SG"/>
        </w:rPr>
        <w:br w:type="page"/>
      </w:r>
      <w:r w:rsidRPr="00220FEF">
        <w:rPr>
          <w:rFonts w:eastAsia="Times New Roman"/>
          <w:b/>
          <w:bCs/>
          <w:sz w:val="24"/>
          <w:szCs w:val="24"/>
          <w:lang w:val="en-SG"/>
        </w:rPr>
        <w:lastRenderedPageBreak/>
        <w:t>Phụ lục 1</w:t>
      </w:r>
      <w:r w:rsidR="003027E8" w:rsidRPr="00220FEF">
        <w:rPr>
          <w:rFonts w:eastAsia="Times New Roman"/>
          <w:b/>
          <w:bCs/>
          <w:sz w:val="24"/>
          <w:szCs w:val="24"/>
          <w:lang w:val="en-SG"/>
        </w:rPr>
        <w:t>6</w:t>
      </w:r>
      <w:r w:rsidRPr="00220FEF">
        <w:rPr>
          <w:rFonts w:eastAsia="Times New Roman"/>
          <w:b/>
          <w:bCs/>
          <w:sz w:val="24"/>
          <w:szCs w:val="24"/>
          <w:lang w:val="en-SG"/>
        </w:rPr>
        <w:t>. Phiếu khảo sát tính cấp thiết và tính khả thi (</w:t>
      </w:r>
      <w:r w:rsidR="003027E8" w:rsidRPr="00220FEF">
        <w:rPr>
          <w:rFonts w:eastAsia="Times New Roman"/>
          <w:b/>
          <w:bCs/>
          <w:sz w:val="24"/>
          <w:szCs w:val="24"/>
          <w:lang w:val="en-SG"/>
        </w:rPr>
        <w:t>Dành cho CBQL</w:t>
      </w:r>
      <w:r w:rsidRPr="00220FEF">
        <w:rPr>
          <w:rFonts w:eastAsia="Times New Roman"/>
          <w:b/>
          <w:bCs/>
          <w:sz w:val="24"/>
          <w:szCs w:val="24"/>
          <w:lang w:val="en-SG"/>
        </w:rPr>
        <w:t>)</w:t>
      </w:r>
    </w:p>
    <w:p w14:paraId="05765A5D" w14:textId="77777777" w:rsidR="00AD0DA1" w:rsidRPr="00220FEF" w:rsidRDefault="00AD0DA1" w:rsidP="00AD0DA1">
      <w:pPr>
        <w:spacing w:after="200" w:line="276" w:lineRule="auto"/>
        <w:ind w:right="-259" w:firstLine="0"/>
        <w:jc w:val="center"/>
        <w:rPr>
          <w:rFonts w:eastAsia="Times New Roman"/>
          <w:b/>
          <w:sz w:val="24"/>
          <w:szCs w:val="24"/>
          <w:lang w:val="en-SG"/>
        </w:rPr>
      </w:pPr>
      <w:r w:rsidRPr="00220FEF">
        <w:rPr>
          <w:rFonts w:eastAsia="Times New Roman"/>
          <w:b/>
          <w:sz w:val="24"/>
          <w:szCs w:val="24"/>
          <w:lang w:val="en-SG"/>
        </w:rPr>
        <w:t xml:space="preserve">PHIẾU KHẢO SÁT </w:t>
      </w:r>
    </w:p>
    <w:p w14:paraId="28754E85" w14:textId="77777777" w:rsidR="00AD0DA1" w:rsidRPr="00220FEF" w:rsidRDefault="00AD0DA1" w:rsidP="00AD0DA1">
      <w:pPr>
        <w:spacing w:after="200" w:line="276" w:lineRule="auto"/>
        <w:ind w:right="-259" w:firstLine="0"/>
        <w:jc w:val="center"/>
        <w:rPr>
          <w:rFonts w:eastAsia="Times New Roman"/>
          <w:b/>
          <w:sz w:val="24"/>
          <w:szCs w:val="24"/>
          <w:lang w:val="en-SG"/>
        </w:rPr>
      </w:pPr>
      <w:r w:rsidRPr="00220FEF">
        <w:rPr>
          <w:rFonts w:eastAsia="Times New Roman"/>
          <w:b/>
          <w:sz w:val="24"/>
          <w:szCs w:val="24"/>
          <w:lang w:val="en-SG"/>
        </w:rPr>
        <w:t>TÍNH CẤP THIẾT VÀ TÍNH KHẢ THI</w:t>
      </w:r>
    </w:p>
    <w:p w14:paraId="375208A7" w14:textId="77EEBF7A" w:rsidR="00AD0DA1" w:rsidRPr="00220FEF" w:rsidRDefault="00AD0DA1" w:rsidP="00AD0DA1">
      <w:pPr>
        <w:spacing w:after="200" w:line="276" w:lineRule="auto"/>
        <w:ind w:right="-259" w:firstLine="0"/>
        <w:jc w:val="center"/>
        <w:rPr>
          <w:rFonts w:eastAsia="Times New Roman"/>
          <w:sz w:val="24"/>
          <w:szCs w:val="24"/>
          <w:lang w:val="en-SG"/>
        </w:rPr>
      </w:pPr>
      <w:r w:rsidRPr="00220FEF">
        <w:rPr>
          <w:rFonts w:eastAsia="Times New Roman"/>
          <w:sz w:val="24"/>
          <w:szCs w:val="24"/>
          <w:lang w:val="en-SG"/>
        </w:rPr>
        <w:t>(</w:t>
      </w:r>
      <w:r w:rsidR="003027E8" w:rsidRPr="00220FEF">
        <w:rPr>
          <w:rFonts w:eastAsia="Times New Roman"/>
          <w:sz w:val="24"/>
          <w:szCs w:val="24"/>
          <w:lang w:val="en-SG"/>
        </w:rPr>
        <w:t>Dành cho CBQL</w:t>
      </w:r>
      <w:r w:rsidRPr="00220FEF">
        <w:rPr>
          <w:rFonts w:eastAsia="Times New Roman"/>
          <w:sz w:val="24"/>
          <w:szCs w:val="24"/>
          <w:lang w:val="en-SG"/>
        </w:rPr>
        <w:t>)</w:t>
      </w:r>
    </w:p>
    <w:p w14:paraId="6122BB51" w14:textId="2A6707AB" w:rsidR="00AD0DA1" w:rsidRPr="00220FEF" w:rsidRDefault="00AD0DA1" w:rsidP="00AD0DA1">
      <w:pPr>
        <w:spacing w:after="200" w:line="276" w:lineRule="auto"/>
        <w:ind w:left="260" w:firstLine="566"/>
        <w:rPr>
          <w:rFonts w:eastAsia="Times New Roman"/>
          <w:i/>
          <w:sz w:val="24"/>
          <w:szCs w:val="24"/>
          <w:lang w:val="en-SG"/>
        </w:rPr>
      </w:pPr>
      <w:r w:rsidRPr="00220FEF">
        <w:rPr>
          <w:rFonts w:eastAsia="Times New Roman"/>
          <w:i/>
          <w:sz w:val="24"/>
          <w:szCs w:val="24"/>
          <w:lang w:val="en-SG"/>
        </w:rPr>
        <w:t xml:space="preserve">Để đánh giá tính cấp thiết và tính khả thi của các giải pháp quản lý hoạt động bồi dưỡng năng lực nghề nghiệp cho giảng viên tiếng Anh các trường Đại học không chuyên ngoại ngữ, </w:t>
      </w:r>
      <w:r w:rsidR="00CB0FE5" w:rsidRPr="00220FEF">
        <w:rPr>
          <w:rFonts w:eastAsia="Times New Roman"/>
          <w:i/>
          <w:sz w:val="24"/>
          <w:szCs w:val="24"/>
          <w:lang w:val="en-SG"/>
        </w:rPr>
        <w:t>xin Ông/Bà cho ý kiến về các vấn đề dưới đây bằng cách đánh dấu X vào ô thích hợp.</w:t>
      </w:r>
    </w:p>
    <w:p w14:paraId="7CD8C2C9" w14:textId="77777777" w:rsidR="00AD0DA1" w:rsidRPr="00220FEF" w:rsidRDefault="00AD0DA1" w:rsidP="00AD0DA1">
      <w:pPr>
        <w:spacing w:line="276" w:lineRule="auto"/>
        <w:ind w:firstLine="0"/>
        <w:jc w:val="left"/>
        <w:rPr>
          <w:rFonts w:eastAsia="Times New Roman"/>
          <w:b/>
          <w:sz w:val="24"/>
          <w:szCs w:val="24"/>
          <w:lang w:val="en-SG"/>
        </w:rPr>
      </w:pPr>
      <w:r w:rsidRPr="00220FEF">
        <w:rPr>
          <w:rFonts w:eastAsia="Times New Roman"/>
          <w:b/>
          <w:sz w:val="24"/>
          <w:szCs w:val="24"/>
          <w:lang w:val="en-SG"/>
        </w:rPr>
        <w:t>PHẦN 1: THÔNG TIN CÁ NHÂN</w:t>
      </w:r>
    </w:p>
    <w:p w14:paraId="22B5A3DD" w14:textId="77777777" w:rsidR="00AD0DA1" w:rsidRPr="00220FEF" w:rsidRDefault="00AD0DA1" w:rsidP="00AD0DA1">
      <w:pPr>
        <w:spacing w:line="276" w:lineRule="auto"/>
        <w:ind w:firstLine="0"/>
        <w:jc w:val="left"/>
        <w:rPr>
          <w:rFonts w:eastAsia="Times New Roman"/>
          <w:sz w:val="6"/>
          <w:szCs w:val="24"/>
          <w:lang w:val="en-SG"/>
        </w:rPr>
      </w:pPr>
    </w:p>
    <w:p w14:paraId="2D5C1F17" w14:textId="77777777" w:rsidR="00AD0DA1" w:rsidRPr="00220FEF" w:rsidRDefault="00AD0DA1" w:rsidP="00AD0DA1">
      <w:pPr>
        <w:tabs>
          <w:tab w:val="left" w:pos="980"/>
        </w:tabs>
        <w:spacing w:line="276" w:lineRule="auto"/>
        <w:ind w:firstLine="0"/>
        <w:jc w:val="left"/>
        <w:rPr>
          <w:rFonts w:eastAsia="Times New Roman"/>
          <w:w w:val="99"/>
          <w:sz w:val="24"/>
          <w:szCs w:val="24"/>
          <w:lang w:val="en-SG"/>
        </w:rPr>
      </w:pPr>
      <w:r w:rsidRPr="00220FEF">
        <w:rPr>
          <w:rFonts w:eastAsia="Times New Roman"/>
          <w:sz w:val="24"/>
          <w:szCs w:val="24"/>
          <w:lang w:val="en-SG"/>
        </w:rPr>
        <w:t xml:space="preserve">1. </w:t>
      </w:r>
      <w:r w:rsidRPr="00220FEF">
        <w:rPr>
          <w:rFonts w:eastAsia="Times New Roman"/>
          <w:w w:val="99"/>
          <w:sz w:val="24"/>
          <w:szCs w:val="24"/>
          <w:lang w:val="en-SG"/>
        </w:rPr>
        <w:t>Họ và tên (không bắt buộc): ............................................................................................</w:t>
      </w:r>
    </w:p>
    <w:p w14:paraId="42218BF9" w14:textId="77777777" w:rsidR="00AD0DA1" w:rsidRPr="00220FEF" w:rsidRDefault="00AD0DA1" w:rsidP="00AD0DA1">
      <w:pPr>
        <w:spacing w:line="276" w:lineRule="auto"/>
        <w:ind w:firstLine="0"/>
        <w:jc w:val="left"/>
        <w:rPr>
          <w:rFonts w:eastAsia="Times New Roman"/>
          <w:sz w:val="24"/>
          <w:szCs w:val="24"/>
          <w:lang w:val="en-SG"/>
        </w:rPr>
      </w:pPr>
      <w:r w:rsidRPr="00220FEF">
        <w:rPr>
          <w:rFonts w:eastAsia="Times New Roman"/>
          <w:sz w:val="24"/>
          <w:szCs w:val="24"/>
          <w:lang w:val="en-SG"/>
        </w:rPr>
        <w:t>2. Đơn vị công tác/Trường: .................................................................................................</w:t>
      </w:r>
    </w:p>
    <w:p w14:paraId="1C03A866" w14:textId="7FCBCEB6" w:rsidR="00AD0DA1" w:rsidRPr="00220FEF" w:rsidRDefault="00AD0DA1" w:rsidP="00AD0DA1">
      <w:pPr>
        <w:tabs>
          <w:tab w:val="left" w:pos="980"/>
        </w:tabs>
        <w:spacing w:line="276" w:lineRule="auto"/>
        <w:ind w:firstLine="0"/>
        <w:jc w:val="left"/>
        <w:rPr>
          <w:rFonts w:eastAsia="Times New Roman"/>
          <w:sz w:val="24"/>
          <w:szCs w:val="24"/>
          <w:lang w:val="en-SG"/>
        </w:rPr>
      </w:pPr>
      <w:r w:rsidRPr="00220FEF">
        <w:rPr>
          <w:rFonts w:eastAsia="Times New Roman"/>
          <w:sz w:val="24"/>
          <w:szCs w:val="24"/>
          <w:lang w:val="en-SG"/>
        </w:rPr>
        <w:t xml:space="preserve">3. Trình độ: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Cử nhân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Thạc sỹ </w:t>
      </w:r>
      <w:r w:rsidRPr="00220FEF">
        <w:rPr>
          <w:rFonts w:eastAsia="Times New Roman"/>
          <w:sz w:val="24"/>
          <w:szCs w:val="24"/>
          <w:lang w:val="en-SG"/>
        </w:rPr>
        <w:tab/>
      </w:r>
      <w:r w:rsidRPr="00220FEF">
        <w:rPr>
          <w:rFonts w:eastAsia="Times New Roman"/>
          <w:sz w:val="24"/>
          <w:szCs w:val="24"/>
          <w:lang w:val="en-SG"/>
        </w:rPr>
        <w:tab/>
      </w:r>
      <w:r w:rsidRPr="00220FEF">
        <w:rPr>
          <w:rFonts w:eastAsia="Webdings"/>
          <w:sz w:val="24"/>
          <w:szCs w:val="24"/>
          <w:lang w:val="en-SG"/>
        </w:rPr>
        <w:t></w:t>
      </w:r>
      <w:r w:rsidRPr="00220FEF">
        <w:rPr>
          <w:rFonts w:eastAsia="Times New Roman"/>
          <w:sz w:val="24"/>
          <w:szCs w:val="24"/>
          <w:lang w:val="en-SG"/>
        </w:rPr>
        <w:t xml:space="preserve"> Tiến sỹ</w:t>
      </w:r>
      <w:r w:rsidR="008900BC" w:rsidRPr="00220FEF">
        <w:rPr>
          <w:rFonts w:eastAsia="Times New Roman"/>
          <w:sz w:val="24"/>
          <w:szCs w:val="24"/>
          <w:lang w:val="en-SG"/>
        </w:rPr>
        <w:t xml:space="preserve"> </w:t>
      </w:r>
    </w:p>
    <w:p w14:paraId="53601BD5" w14:textId="77777777" w:rsidR="00AD0DA1" w:rsidRPr="00220FEF" w:rsidRDefault="00AD0DA1" w:rsidP="00AD0DA1">
      <w:pPr>
        <w:tabs>
          <w:tab w:val="left" w:pos="1040"/>
        </w:tabs>
        <w:spacing w:line="276" w:lineRule="auto"/>
        <w:ind w:firstLine="0"/>
        <w:jc w:val="left"/>
        <w:rPr>
          <w:rFonts w:eastAsia="Times New Roman"/>
          <w:sz w:val="24"/>
          <w:szCs w:val="24"/>
          <w:lang w:val="en-SG"/>
        </w:rPr>
      </w:pPr>
      <w:r w:rsidRPr="00220FEF">
        <w:rPr>
          <w:rFonts w:eastAsia="Times New Roman"/>
          <w:sz w:val="24"/>
          <w:szCs w:val="24"/>
          <w:lang w:val="en-SG"/>
        </w:rPr>
        <w:t>4. Chức vụ: ..........................................................................................................................</w:t>
      </w:r>
    </w:p>
    <w:p w14:paraId="617076B9" w14:textId="77777777" w:rsidR="00CB0FE5" w:rsidRPr="00220FEF" w:rsidRDefault="00CB0FE5" w:rsidP="00AD0DA1">
      <w:pPr>
        <w:spacing w:after="200" w:line="276" w:lineRule="auto"/>
        <w:ind w:firstLine="0"/>
        <w:jc w:val="left"/>
        <w:rPr>
          <w:rFonts w:eastAsia="Times New Roman"/>
          <w:b/>
          <w:sz w:val="4"/>
          <w:szCs w:val="24"/>
          <w:lang w:val="en-SG"/>
        </w:rPr>
      </w:pPr>
    </w:p>
    <w:p w14:paraId="309327A7" w14:textId="6394E05F" w:rsidR="00AD0DA1" w:rsidRPr="00220FEF" w:rsidRDefault="00AD0DA1" w:rsidP="00AD0DA1">
      <w:pPr>
        <w:spacing w:after="200" w:line="276" w:lineRule="auto"/>
        <w:ind w:firstLine="0"/>
        <w:jc w:val="left"/>
        <w:rPr>
          <w:rFonts w:eastAsia="Times New Roman"/>
          <w:b/>
          <w:sz w:val="24"/>
          <w:szCs w:val="24"/>
          <w:lang w:val="en-SG"/>
        </w:rPr>
      </w:pPr>
      <w:r w:rsidRPr="00220FEF">
        <w:rPr>
          <w:rFonts w:eastAsia="Times New Roman"/>
          <w:b/>
          <w:sz w:val="24"/>
          <w:szCs w:val="24"/>
          <w:lang w:val="en-SG"/>
        </w:rPr>
        <w:t>PHẦN 2. NỘI DUNG KHẢO SÁT</w:t>
      </w:r>
    </w:p>
    <w:p w14:paraId="69B7AC24" w14:textId="20E819F8" w:rsidR="00AD0DA1" w:rsidRPr="00220FEF" w:rsidRDefault="00AD0DA1" w:rsidP="00AD0DA1">
      <w:pPr>
        <w:spacing w:after="200" w:line="276" w:lineRule="auto"/>
        <w:ind w:firstLine="0"/>
        <w:jc w:val="left"/>
        <w:rPr>
          <w:rFonts w:eastAsia="Times New Roman"/>
          <w:b/>
          <w:i/>
          <w:sz w:val="24"/>
          <w:szCs w:val="24"/>
          <w:lang w:val="en-SG"/>
        </w:rPr>
      </w:pPr>
      <w:r w:rsidRPr="00220FEF">
        <w:rPr>
          <w:rFonts w:eastAsia="Times New Roman"/>
          <w:b/>
          <w:i/>
          <w:sz w:val="24"/>
          <w:szCs w:val="24"/>
          <w:lang w:val="en-SG"/>
        </w:rPr>
        <w:t xml:space="preserve">Xin Ông/Bà đánh giá tính cấp thiết và tính khả thi của các giải pháp quản lý hoạt động bồi dưỡng </w:t>
      </w:r>
      <w:r w:rsidR="00CB0FE5" w:rsidRPr="00220FEF">
        <w:rPr>
          <w:rFonts w:eastAsia="Times New Roman"/>
          <w:b/>
          <w:i/>
          <w:sz w:val="24"/>
          <w:szCs w:val="24"/>
          <w:lang w:val="en-SG"/>
        </w:rPr>
        <w:t>năng lực nghề nghiệp cho</w:t>
      </w:r>
      <w:r w:rsidRPr="00220FEF">
        <w:rPr>
          <w:rFonts w:eastAsia="Times New Roman"/>
          <w:b/>
          <w:i/>
          <w:sz w:val="24"/>
          <w:szCs w:val="24"/>
          <w:lang w:val="en-SG"/>
        </w:rPr>
        <w:t xml:space="preserve"> giảng viên tiếng Anh tại đơn vị của Ông/Bà</w:t>
      </w:r>
    </w:p>
    <w:p w14:paraId="4653CEA0" w14:textId="77777777" w:rsidR="00AD0DA1" w:rsidRPr="00220FEF" w:rsidRDefault="00AD0DA1" w:rsidP="00AD0DA1">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về tính cấp thiết: 1. Hoàn toàn không cấp thiết, 2. Không cấp thiết, 3. Bình thường, 4. Cấp thiết, 5. Rất cấp thiết)</w:t>
      </w:r>
    </w:p>
    <w:p w14:paraId="182A9908" w14:textId="77777777" w:rsidR="00AD0DA1" w:rsidRPr="00220FEF" w:rsidRDefault="00AD0DA1" w:rsidP="00AD0DA1">
      <w:pPr>
        <w:spacing w:after="200" w:line="276" w:lineRule="auto"/>
        <w:ind w:left="120" w:firstLine="0"/>
        <w:jc w:val="left"/>
        <w:rPr>
          <w:rFonts w:eastAsia="Times New Roman"/>
          <w:sz w:val="24"/>
          <w:szCs w:val="24"/>
          <w:lang w:val="en-SG"/>
        </w:rPr>
      </w:pPr>
      <w:r w:rsidRPr="00220FEF">
        <w:rPr>
          <w:rFonts w:eastAsia="Times New Roman"/>
          <w:sz w:val="24"/>
          <w:szCs w:val="24"/>
          <w:lang w:val="en-SG"/>
        </w:rPr>
        <w:t>(Các mức độ về mức độ khả thi: 1. Rất không khả thi, 2. Không khả thi, 3. Bình thường, 4. Khả thi, 5. Rất khả thi)</w:t>
      </w:r>
    </w:p>
    <w:tbl>
      <w:tblPr>
        <w:tblStyle w:val="TableGrid4"/>
        <w:tblW w:w="8977" w:type="dxa"/>
        <w:jc w:val="center"/>
        <w:tblLook w:val="04A0" w:firstRow="1" w:lastRow="0" w:firstColumn="1" w:lastColumn="0" w:noHBand="0" w:noVBand="1"/>
      </w:tblPr>
      <w:tblGrid>
        <w:gridCol w:w="567"/>
        <w:gridCol w:w="3706"/>
        <w:gridCol w:w="425"/>
        <w:gridCol w:w="425"/>
        <w:gridCol w:w="425"/>
        <w:gridCol w:w="426"/>
        <w:gridCol w:w="425"/>
        <w:gridCol w:w="479"/>
        <w:gridCol w:w="420"/>
        <w:gridCol w:w="420"/>
        <w:gridCol w:w="420"/>
        <w:gridCol w:w="420"/>
        <w:gridCol w:w="419"/>
      </w:tblGrid>
      <w:tr w:rsidR="001A597A" w:rsidRPr="00220FEF" w14:paraId="2B17AE76" w14:textId="77777777" w:rsidTr="001A597A">
        <w:trPr>
          <w:tblHeader/>
          <w:jc w:val="center"/>
        </w:trPr>
        <w:tc>
          <w:tcPr>
            <w:tcW w:w="567" w:type="dxa"/>
            <w:vMerge w:val="restart"/>
            <w:vAlign w:val="center"/>
          </w:tcPr>
          <w:p w14:paraId="353D97A2" w14:textId="77777777" w:rsidR="001A597A" w:rsidRPr="00220FEF" w:rsidRDefault="001A597A" w:rsidP="001A597A">
            <w:pPr>
              <w:spacing w:line="276" w:lineRule="auto"/>
              <w:ind w:firstLine="0"/>
              <w:jc w:val="center"/>
              <w:rPr>
                <w:rFonts w:eastAsia="Times New Roman"/>
                <w:b/>
                <w:w w:val="99"/>
                <w:sz w:val="24"/>
                <w:szCs w:val="24"/>
                <w:lang w:val="en-SG"/>
              </w:rPr>
            </w:pPr>
            <w:r w:rsidRPr="00220FEF">
              <w:rPr>
                <w:rFonts w:eastAsia="Times New Roman"/>
                <w:b/>
                <w:w w:val="99"/>
                <w:sz w:val="24"/>
                <w:szCs w:val="24"/>
                <w:lang w:val="en-SG"/>
              </w:rPr>
              <w:t>TT</w:t>
            </w:r>
          </w:p>
        </w:tc>
        <w:tc>
          <w:tcPr>
            <w:tcW w:w="3706" w:type="dxa"/>
            <w:vMerge w:val="restart"/>
            <w:vAlign w:val="center"/>
          </w:tcPr>
          <w:p w14:paraId="16EEDF85" w14:textId="76475396" w:rsidR="001A597A" w:rsidRPr="00220FEF" w:rsidRDefault="001A597A" w:rsidP="001A597A">
            <w:pPr>
              <w:spacing w:line="276" w:lineRule="auto"/>
              <w:ind w:firstLine="0"/>
              <w:jc w:val="center"/>
              <w:rPr>
                <w:rFonts w:eastAsia="Times New Roman"/>
                <w:b/>
                <w:sz w:val="24"/>
                <w:szCs w:val="24"/>
                <w:lang w:val="en-SG"/>
              </w:rPr>
            </w:pPr>
            <w:r w:rsidRPr="00220FEF">
              <w:rPr>
                <w:rFonts w:eastAsia="Times New Roman"/>
                <w:b/>
                <w:sz w:val="24"/>
                <w:szCs w:val="24"/>
                <w:lang w:val="en-SG"/>
              </w:rPr>
              <w:t>Nội dung</w:t>
            </w:r>
          </w:p>
        </w:tc>
        <w:tc>
          <w:tcPr>
            <w:tcW w:w="2126" w:type="dxa"/>
            <w:gridSpan w:val="5"/>
            <w:vAlign w:val="center"/>
          </w:tcPr>
          <w:p w14:paraId="6501B799" w14:textId="77777777" w:rsidR="001A597A" w:rsidRPr="00220FEF" w:rsidRDefault="001A597A" w:rsidP="001A597A">
            <w:pPr>
              <w:spacing w:line="276" w:lineRule="auto"/>
              <w:ind w:firstLine="0"/>
              <w:jc w:val="center"/>
              <w:rPr>
                <w:rFonts w:eastAsia="Times New Roman"/>
                <w:b/>
                <w:sz w:val="24"/>
                <w:szCs w:val="24"/>
                <w:lang w:val="en-SG"/>
              </w:rPr>
            </w:pPr>
            <w:r w:rsidRPr="00220FEF">
              <w:rPr>
                <w:rFonts w:eastAsia="Times New Roman"/>
                <w:b/>
                <w:sz w:val="24"/>
                <w:szCs w:val="24"/>
                <w:lang w:val="en-SG"/>
              </w:rPr>
              <w:t>Tính cấp thiết</w:t>
            </w:r>
          </w:p>
        </w:tc>
        <w:tc>
          <w:tcPr>
            <w:tcW w:w="479" w:type="dxa"/>
            <w:tcBorders>
              <w:bottom w:val="nil"/>
            </w:tcBorders>
            <w:vAlign w:val="center"/>
          </w:tcPr>
          <w:p w14:paraId="0DED50F6" w14:textId="77777777" w:rsidR="001A597A" w:rsidRPr="00220FEF" w:rsidRDefault="001A597A" w:rsidP="001A597A">
            <w:pPr>
              <w:spacing w:line="276" w:lineRule="auto"/>
              <w:ind w:firstLine="0"/>
              <w:jc w:val="center"/>
              <w:rPr>
                <w:rFonts w:eastAsia="Times New Roman"/>
                <w:b/>
                <w:sz w:val="24"/>
                <w:szCs w:val="24"/>
                <w:lang w:val="en-SG"/>
              </w:rPr>
            </w:pPr>
          </w:p>
        </w:tc>
        <w:tc>
          <w:tcPr>
            <w:tcW w:w="2099" w:type="dxa"/>
            <w:gridSpan w:val="5"/>
            <w:vAlign w:val="center"/>
          </w:tcPr>
          <w:p w14:paraId="6447A1D1" w14:textId="77777777" w:rsidR="001A597A" w:rsidRPr="00220FEF" w:rsidRDefault="001A597A" w:rsidP="001A597A">
            <w:pPr>
              <w:spacing w:line="276" w:lineRule="auto"/>
              <w:ind w:firstLine="0"/>
              <w:jc w:val="center"/>
              <w:rPr>
                <w:rFonts w:eastAsia="Times New Roman"/>
                <w:b/>
                <w:sz w:val="24"/>
                <w:szCs w:val="24"/>
                <w:lang w:val="en-SG"/>
              </w:rPr>
            </w:pPr>
            <w:r w:rsidRPr="00220FEF">
              <w:rPr>
                <w:rFonts w:eastAsia="Times New Roman"/>
                <w:b/>
                <w:sz w:val="24"/>
                <w:szCs w:val="24"/>
                <w:lang w:val="en-SG"/>
              </w:rPr>
              <w:t>Tính khả thi</w:t>
            </w:r>
          </w:p>
        </w:tc>
      </w:tr>
      <w:tr w:rsidR="001A597A" w:rsidRPr="00220FEF" w14:paraId="6AEC42EA" w14:textId="77777777" w:rsidTr="001A597A">
        <w:trPr>
          <w:tblHeader/>
          <w:jc w:val="center"/>
        </w:trPr>
        <w:tc>
          <w:tcPr>
            <w:tcW w:w="567" w:type="dxa"/>
            <w:vMerge/>
          </w:tcPr>
          <w:p w14:paraId="468CAF0C" w14:textId="77777777" w:rsidR="001A597A" w:rsidRPr="00220FEF" w:rsidRDefault="001A597A" w:rsidP="006B2082">
            <w:pPr>
              <w:spacing w:line="276" w:lineRule="auto"/>
              <w:ind w:firstLine="0"/>
              <w:jc w:val="center"/>
              <w:rPr>
                <w:rFonts w:eastAsia="Times New Roman"/>
                <w:sz w:val="24"/>
                <w:szCs w:val="24"/>
                <w:lang w:val="en-SG"/>
              </w:rPr>
            </w:pPr>
          </w:p>
        </w:tc>
        <w:tc>
          <w:tcPr>
            <w:tcW w:w="3706" w:type="dxa"/>
            <w:vMerge/>
          </w:tcPr>
          <w:p w14:paraId="1E243275" w14:textId="77777777" w:rsidR="001A597A" w:rsidRPr="00220FEF" w:rsidRDefault="001A597A" w:rsidP="006B2082">
            <w:pPr>
              <w:spacing w:line="276" w:lineRule="auto"/>
              <w:ind w:firstLine="0"/>
              <w:jc w:val="left"/>
              <w:rPr>
                <w:rFonts w:eastAsia="Times New Roman"/>
                <w:sz w:val="24"/>
                <w:szCs w:val="24"/>
                <w:lang w:val="en-SG"/>
              </w:rPr>
            </w:pPr>
          </w:p>
        </w:tc>
        <w:tc>
          <w:tcPr>
            <w:tcW w:w="425" w:type="dxa"/>
          </w:tcPr>
          <w:p w14:paraId="6DB076D6"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425" w:type="dxa"/>
          </w:tcPr>
          <w:p w14:paraId="25CBE2C2"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425" w:type="dxa"/>
          </w:tcPr>
          <w:p w14:paraId="19C6FF6D"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426" w:type="dxa"/>
          </w:tcPr>
          <w:p w14:paraId="0241AF00"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425" w:type="dxa"/>
          </w:tcPr>
          <w:p w14:paraId="2CE34188"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5</w:t>
            </w:r>
          </w:p>
        </w:tc>
        <w:tc>
          <w:tcPr>
            <w:tcW w:w="479" w:type="dxa"/>
            <w:tcBorders>
              <w:top w:val="nil"/>
              <w:bottom w:val="nil"/>
            </w:tcBorders>
          </w:tcPr>
          <w:p w14:paraId="2555D088" w14:textId="77777777" w:rsidR="001A597A" w:rsidRPr="00220FEF" w:rsidRDefault="001A597A" w:rsidP="006B2082">
            <w:pPr>
              <w:spacing w:line="276" w:lineRule="auto"/>
              <w:ind w:firstLine="0"/>
              <w:jc w:val="center"/>
              <w:rPr>
                <w:rFonts w:eastAsia="Times New Roman"/>
                <w:sz w:val="24"/>
                <w:szCs w:val="24"/>
                <w:lang w:val="en-SG"/>
              </w:rPr>
            </w:pPr>
          </w:p>
        </w:tc>
        <w:tc>
          <w:tcPr>
            <w:tcW w:w="420" w:type="dxa"/>
          </w:tcPr>
          <w:p w14:paraId="682DBEE1"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1</w:t>
            </w:r>
          </w:p>
        </w:tc>
        <w:tc>
          <w:tcPr>
            <w:tcW w:w="420" w:type="dxa"/>
          </w:tcPr>
          <w:p w14:paraId="3E00B6E6"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2</w:t>
            </w:r>
          </w:p>
        </w:tc>
        <w:tc>
          <w:tcPr>
            <w:tcW w:w="420" w:type="dxa"/>
          </w:tcPr>
          <w:p w14:paraId="3C756461"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3</w:t>
            </w:r>
          </w:p>
        </w:tc>
        <w:tc>
          <w:tcPr>
            <w:tcW w:w="420" w:type="dxa"/>
          </w:tcPr>
          <w:p w14:paraId="7E98BA5F"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4</w:t>
            </w:r>
          </w:p>
        </w:tc>
        <w:tc>
          <w:tcPr>
            <w:tcW w:w="419" w:type="dxa"/>
          </w:tcPr>
          <w:p w14:paraId="4432C63F" w14:textId="77777777" w:rsidR="001A597A" w:rsidRPr="00220FEF" w:rsidRDefault="001A597A" w:rsidP="006B2082">
            <w:pPr>
              <w:spacing w:line="276" w:lineRule="auto"/>
              <w:ind w:firstLine="0"/>
              <w:jc w:val="center"/>
              <w:rPr>
                <w:rFonts w:eastAsia="Times New Roman"/>
                <w:sz w:val="24"/>
                <w:szCs w:val="24"/>
                <w:lang w:val="en-SG"/>
              </w:rPr>
            </w:pPr>
            <w:r w:rsidRPr="00220FEF">
              <w:rPr>
                <w:rFonts w:eastAsia="Times New Roman"/>
                <w:sz w:val="24"/>
                <w:szCs w:val="24"/>
                <w:lang w:val="en-SG"/>
              </w:rPr>
              <w:t>5</w:t>
            </w:r>
          </w:p>
        </w:tc>
      </w:tr>
      <w:tr w:rsidR="00987FF9" w:rsidRPr="00220FEF" w14:paraId="3BB9EC31" w14:textId="77777777" w:rsidTr="001A597A">
        <w:trPr>
          <w:jc w:val="center"/>
        </w:trPr>
        <w:tc>
          <w:tcPr>
            <w:tcW w:w="567" w:type="dxa"/>
            <w:vAlign w:val="center"/>
          </w:tcPr>
          <w:p w14:paraId="04CFF7A8" w14:textId="77777777" w:rsidR="00181FBB" w:rsidRPr="00220FEF" w:rsidRDefault="00181FBB" w:rsidP="001A597A">
            <w:pPr>
              <w:spacing w:line="240" w:lineRule="auto"/>
              <w:ind w:firstLine="0"/>
              <w:jc w:val="center"/>
              <w:rPr>
                <w:rFonts w:eastAsia="Times New Roman"/>
                <w:sz w:val="24"/>
                <w:szCs w:val="24"/>
                <w:lang w:val="en-SG"/>
              </w:rPr>
            </w:pPr>
            <w:r w:rsidRPr="00220FEF">
              <w:rPr>
                <w:rFonts w:eastAsia="Times New Roman"/>
                <w:sz w:val="24"/>
                <w:szCs w:val="24"/>
                <w:lang w:val="en-SG"/>
              </w:rPr>
              <w:t>1</w:t>
            </w:r>
          </w:p>
        </w:tc>
        <w:tc>
          <w:tcPr>
            <w:tcW w:w="3706" w:type="dxa"/>
          </w:tcPr>
          <w:p w14:paraId="395CAA32" w14:textId="647B0DA9" w:rsidR="00181FBB" w:rsidRPr="00220FEF" w:rsidRDefault="00BF33B6" w:rsidP="00181FBB">
            <w:pPr>
              <w:spacing w:line="240" w:lineRule="auto"/>
              <w:ind w:firstLine="0"/>
              <w:rPr>
                <w:sz w:val="24"/>
                <w:szCs w:val="24"/>
                <w:lang w:val="nb-NO" w:bidi="en-US"/>
              </w:rPr>
            </w:pPr>
            <w:r w:rsidRPr="00220FEF">
              <w:rPr>
                <w:sz w:val="24"/>
                <w:szCs w:val="24"/>
              </w:rPr>
              <w:t>Tổ chức các hoạt động quán triệt</w:t>
            </w:r>
            <w:r w:rsidR="00181FBB" w:rsidRPr="00220FEF">
              <w:rPr>
                <w:sz w:val="24"/>
                <w:szCs w:val="24"/>
              </w:rPr>
              <w:t xml:space="preserve"> nhận thức cho cán bộ quản lý, giảng viên về ý nghĩa và tầm quan trọng của hoạt động bồi dưỡng và quản lý hoạt động bồi dưỡng năng lực nghề nghiệp cho giảng viên tiếng Anh các trường đại học không chuyên ngoại ngữ</w:t>
            </w:r>
          </w:p>
        </w:tc>
        <w:tc>
          <w:tcPr>
            <w:tcW w:w="425" w:type="dxa"/>
            <w:vAlign w:val="center"/>
          </w:tcPr>
          <w:p w14:paraId="32FA028D"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3C40B284"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90D3CE2"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2BE57628"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CF29E05"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22A4F637" w14:textId="77777777" w:rsidR="00181FBB" w:rsidRPr="00220FEF" w:rsidRDefault="00181FBB" w:rsidP="001A597A">
            <w:pPr>
              <w:spacing w:line="240" w:lineRule="auto"/>
              <w:ind w:firstLine="0"/>
              <w:jc w:val="center"/>
              <w:rPr>
                <w:rFonts w:eastAsia="Webdings"/>
                <w:sz w:val="24"/>
                <w:szCs w:val="24"/>
                <w:lang w:val="en-SG"/>
              </w:rPr>
            </w:pPr>
          </w:p>
        </w:tc>
        <w:tc>
          <w:tcPr>
            <w:tcW w:w="420" w:type="dxa"/>
            <w:vAlign w:val="center"/>
          </w:tcPr>
          <w:p w14:paraId="2D86720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19D0318F"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630A0055"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11BB9E5D"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65B71553"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16C1B3B" w14:textId="77777777" w:rsidTr="001A597A">
        <w:trPr>
          <w:jc w:val="center"/>
        </w:trPr>
        <w:tc>
          <w:tcPr>
            <w:tcW w:w="567" w:type="dxa"/>
            <w:vAlign w:val="center"/>
          </w:tcPr>
          <w:p w14:paraId="66A6E1E0" w14:textId="77777777" w:rsidR="00181FBB" w:rsidRPr="00220FEF" w:rsidRDefault="00181FBB" w:rsidP="001A597A">
            <w:pPr>
              <w:spacing w:line="240" w:lineRule="auto"/>
              <w:ind w:firstLine="0"/>
              <w:jc w:val="center"/>
              <w:rPr>
                <w:rFonts w:eastAsia="Times New Roman"/>
                <w:sz w:val="24"/>
                <w:szCs w:val="24"/>
                <w:lang w:val="en-SG"/>
              </w:rPr>
            </w:pPr>
            <w:r w:rsidRPr="00220FEF">
              <w:rPr>
                <w:rFonts w:eastAsia="Times New Roman"/>
                <w:sz w:val="24"/>
                <w:szCs w:val="24"/>
                <w:lang w:val="en-SG"/>
              </w:rPr>
              <w:t>2</w:t>
            </w:r>
          </w:p>
        </w:tc>
        <w:tc>
          <w:tcPr>
            <w:tcW w:w="3706" w:type="dxa"/>
          </w:tcPr>
          <w:p w14:paraId="2B34328E" w14:textId="6316FEAA" w:rsidR="00181FBB" w:rsidRPr="00220FEF" w:rsidRDefault="00181FBB" w:rsidP="00181FBB">
            <w:pPr>
              <w:spacing w:line="240" w:lineRule="auto"/>
              <w:ind w:firstLine="0"/>
              <w:rPr>
                <w:sz w:val="24"/>
                <w:szCs w:val="24"/>
                <w:lang w:val="nb-NO" w:bidi="en-US"/>
              </w:rPr>
            </w:pPr>
            <w:r w:rsidRPr="00220FEF">
              <w:rPr>
                <w:sz w:val="24"/>
                <w:szCs w:val="24"/>
              </w:rPr>
              <w:t xml:space="preserve">Tổ chức cụ thể </w:t>
            </w:r>
            <w:r w:rsidR="00D85743" w:rsidRPr="00220FEF">
              <w:rPr>
                <w:sz w:val="24"/>
                <w:szCs w:val="24"/>
              </w:rPr>
              <w:t>hóa</w:t>
            </w:r>
            <w:r w:rsidRPr="00220FEF">
              <w:rPr>
                <w:sz w:val="24"/>
                <w:szCs w:val="24"/>
              </w:rPr>
              <w:t xml:space="preserve"> khung năng lực nghề nghiệp và vận dụng vào phát triển chương trình, nội dung và tài liệu bồi dưỡng giảng viên tiếng Anh trường ĐH không chuyên ngoại ngữ phù hợp với từng trường, ngành đào tạo</w:t>
            </w:r>
          </w:p>
        </w:tc>
        <w:tc>
          <w:tcPr>
            <w:tcW w:w="425" w:type="dxa"/>
            <w:vAlign w:val="center"/>
          </w:tcPr>
          <w:p w14:paraId="0C8445CF"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4976CFF8"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6E1538A7"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3F2B5D86"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7DAFA515"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565D1ACD" w14:textId="77777777" w:rsidR="00181FBB" w:rsidRPr="00220FEF" w:rsidRDefault="00181FBB" w:rsidP="001A597A">
            <w:pPr>
              <w:spacing w:line="240" w:lineRule="auto"/>
              <w:ind w:firstLine="0"/>
              <w:jc w:val="center"/>
              <w:rPr>
                <w:rFonts w:eastAsia="Webdings"/>
                <w:sz w:val="24"/>
                <w:szCs w:val="24"/>
                <w:lang w:val="en-SG"/>
              </w:rPr>
            </w:pPr>
          </w:p>
        </w:tc>
        <w:tc>
          <w:tcPr>
            <w:tcW w:w="420" w:type="dxa"/>
            <w:vAlign w:val="center"/>
          </w:tcPr>
          <w:p w14:paraId="4CDA1432"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6545A751"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3C30B082"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32F03C26"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45405E3D"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32AE4BA" w14:textId="77777777" w:rsidTr="001A597A">
        <w:trPr>
          <w:jc w:val="center"/>
        </w:trPr>
        <w:tc>
          <w:tcPr>
            <w:tcW w:w="567" w:type="dxa"/>
            <w:vAlign w:val="center"/>
          </w:tcPr>
          <w:p w14:paraId="3B5D94CE" w14:textId="77777777" w:rsidR="00181FBB" w:rsidRPr="00220FEF" w:rsidRDefault="00181FBB" w:rsidP="001A597A">
            <w:pPr>
              <w:spacing w:line="240" w:lineRule="auto"/>
              <w:ind w:firstLine="0"/>
              <w:jc w:val="center"/>
              <w:rPr>
                <w:rFonts w:eastAsia="Times New Roman"/>
                <w:sz w:val="24"/>
                <w:szCs w:val="24"/>
                <w:lang w:val="en-SG"/>
              </w:rPr>
            </w:pPr>
            <w:r w:rsidRPr="00220FEF">
              <w:rPr>
                <w:rFonts w:eastAsia="Times New Roman"/>
                <w:sz w:val="24"/>
                <w:szCs w:val="24"/>
                <w:lang w:val="en-SG"/>
              </w:rPr>
              <w:lastRenderedPageBreak/>
              <w:t>3</w:t>
            </w:r>
          </w:p>
        </w:tc>
        <w:tc>
          <w:tcPr>
            <w:tcW w:w="3706" w:type="dxa"/>
          </w:tcPr>
          <w:p w14:paraId="10226BAB" w14:textId="231649FF" w:rsidR="00181FBB" w:rsidRPr="00220FEF" w:rsidRDefault="00181FBB" w:rsidP="00181FBB">
            <w:pPr>
              <w:spacing w:line="240" w:lineRule="auto"/>
              <w:ind w:firstLine="0"/>
              <w:rPr>
                <w:sz w:val="24"/>
                <w:szCs w:val="24"/>
                <w:lang w:val="nb-NO" w:bidi="en-US"/>
              </w:rPr>
            </w:pPr>
            <w:r w:rsidRPr="00220FEF">
              <w:rPr>
                <w:sz w:val="24"/>
                <w:szCs w:val="24"/>
              </w:rPr>
              <w:t>Quản lý xây dựng và thực hiện kế hoạch bồi dưỡng cho giảng viên tiếng Anh theo năm học dựa vào khung năng lực, phù hợp với yêu cầu thực tiễn của nhà trường</w:t>
            </w:r>
          </w:p>
        </w:tc>
        <w:tc>
          <w:tcPr>
            <w:tcW w:w="425" w:type="dxa"/>
            <w:vAlign w:val="center"/>
          </w:tcPr>
          <w:p w14:paraId="138947E1"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4974487"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0A2CB4F4"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7026BA2C"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8C11968"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42F86227" w14:textId="77777777" w:rsidR="00181FBB" w:rsidRPr="00220FEF" w:rsidRDefault="00181FBB" w:rsidP="001A597A">
            <w:pPr>
              <w:spacing w:line="240" w:lineRule="auto"/>
              <w:ind w:firstLine="0"/>
              <w:jc w:val="center"/>
              <w:rPr>
                <w:rFonts w:eastAsia="Webdings"/>
                <w:sz w:val="24"/>
                <w:szCs w:val="24"/>
                <w:lang w:val="en-SG"/>
              </w:rPr>
            </w:pPr>
          </w:p>
        </w:tc>
        <w:tc>
          <w:tcPr>
            <w:tcW w:w="420" w:type="dxa"/>
            <w:vAlign w:val="center"/>
          </w:tcPr>
          <w:p w14:paraId="4DDA54EC"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4BF8CB02"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2290ED6F"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2CF18FC5"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4A25473E"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1CCDBCCA" w14:textId="77777777" w:rsidTr="001A597A">
        <w:trPr>
          <w:jc w:val="center"/>
        </w:trPr>
        <w:tc>
          <w:tcPr>
            <w:tcW w:w="567" w:type="dxa"/>
            <w:vAlign w:val="center"/>
          </w:tcPr>
          <w:p w14:paraId="6F9566D2" w14:textId="77777777" w:rsidR="00181FBB" w:rsidRPr="00220FEF" w:rsidRDefault="00181FBB" w:rsidP="001A597A">
            <w:pPr>
              <w:spacing w:line="240" w:lineRule="auto"/>
              <w:ind w:firstLine="0"/>
              <w:jc w:val="center"/>
              <w:rPr>
                <w:rFonts w:eastAsia="Times New Roman"/>
                <w:sz w:val="24"/>
                <w:szCs w:val="24"/>
                <w:lang w:val="en-SG"/>
              </w:rPr>
            </w:pPr>
            <w:r w:rsidRPr="00220FEF">
              <w:rPr>
                <w:rFonts w:eastAsia="Times New Roman"/>
                <w:sz w:val="24"/>
                <w:szCs w:val="24"/>
                <w:lang w:val="en-SG"/>
              </w:rPr>
              <w:t>4</w:t>
            </w:r>
          </w:p>
        </w:tc>
        <w:tc>
          <w:tcPr>
            <w:tcW w:w="3706" w:type="dxa"/>
          </w:tcPr>
          <w:p w14:paraId="5196696B" w14:textId="7025AAF8" w:rsidR="00181FBB" w:rsidRPr="00220FEF" w:rsidRDefault="00181FBB" w:rsidP="00181FBB">
            <w:pPr>
              <w:spacing w:line="240" w:lineRule="auto"/>
              <w:ind w:firstLine="0"/>
              <w:rPr>
                <w:sz w:val="24"/>
                <w:szCs w:val="24"/>
                <w:lang w:val="nb-NO" w:bidi="en-US"/>
              </w:rPr>
            </w:pPr>
            <w:r w:rsidRPr="00220FEF">
              <w:rPr>
                <w:sz w:val="24"/>
                <w:szCs w:val="24"/>
              </w:rPr>
              <w:t>Tổ chức xây dựng mạng lưới hỗ trợ phát triển năng lực nghề nghiệp cho giảng viên</w:t>
            </w:r>
            <w:r w:rsidR="008900BC" w:rsidRPr="00220FEF">
              <w:rPr>
                <w:sz w:val="24"/>
                <w:szCs w:val="24"/>
              </w:rPr>
              <w:t xml:space="preserve"> </w:t>
            </w:r>
            <w:r w:rsidRPr="00220FEF">
              <w:rPr>
                <w:sz w:val="24"/>
                <w:szCs w:val="24"/>
              </w:rPr>
              <w:t>tiếng Anh giữa các Khoa, các trường đại học cùng lĩnh vực đào tạo</w:t>
            </w:r>
          </w:p>
        </w:tc>
        <w:tc>
          <w:tcPr>
            <w:tcW w:w="425" w:type="dxa"/>
            <w:vAlign w:val="center"/>
          </w:tcPr>
          <w:p w14:paraId="125713B4"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319B8E19"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37A72747"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229AB299"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23C26F53"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75359186" w14:textId="77777777" w:rsidR="00181FBB" w:rsidRPr="00220FEF" w:rsidRDefault="00181FBB" w:rsidP="001A597A">
            <w:pPr>
              <w:spacing w:line="240" w:lineRule="auto"/>
              <w:ind w:firstLine="0"/>
              <w:jc w:val="center"/>
              <w:rPr>
                <w:rFonts w:eastAsia="Webdings"/>
                <w:sz w:val="24"/>
                <w:szCs w:val="24"/>
                <w:lang w:val="en-SG"/>
              </w:rPr>
            </w:pPr>
          </w:p>
        </w:tc>
        <w:tc>
          <w:tcPr>
            <w:tcW w:w="420" w:type="dxa"/>
            <w:vAlign w:val="center"/>
          </w:tcPr>
          <w:p w14:paraId="231CC1BC"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21410D1C"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57A0AD68"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4A295E8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301B27AC"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32F0375A" w14:textId="77777777" w:rsidTr="001A597A">
        <w:trPr>
          <w:jc w:val="center"/>
        </w:trPr>
        <w:tc>
          <w:tcPr>
            <w:tcW w:w="567" w:type="dxa"/>
            <w:vAlign w:val="center"/>
          </w:tcPr>
          <w:p w14:paraId="1BD059EA" w14:textId="77777777" w:rsidR="00181FBB" w:rsidRPr="00220FEF" w:rsidRDefault="00181FBB" w:rsidP="001A597A">
            <w:pPr>
              <w:spacing w:line="240" w:lineRule="auto"/>
              <w:ind w:firstLine="0"/>
              <w:jc w:val="center"/>
              <w:rPr>
                <w:rFonts w:eastAsia="Times New Roman"/>
                <w:sz w:val="24"/>
                <w:szCs w:val="24"/>
                <w:lang w:val="en-SG"/>
              </w:rPr>
            </w:pPr>
            <w:r w:rsidRPr="00220FEF">
              <w:rPr>
                <w:rFonts w:eastAsia="Times New Roman"/>
                <w:sz w:val="24"/>
                <w:szCs w:val="24"/>
                <w:lang w:val="en-SG"/>
              </w:rPr>
              <w:t>5</w:t>
            </w:r>
          </w:p>
        </w:tc>
        <w:tc>
          <w:tcPr>
            <w:tcW w:w="3706" w:type="dxa"/>
          </w:tcPr>
          <w:p w14:paraId="23163941" w14:textId="55FB61B5" w:rsidR="00181FBB" w:rsidRPr="00220FEF" w:rsidRDefault="00BF33B6" w:rsidP="00181FBB">
            <w:pPr>
              <w:spacing w:line="240" w:lineRule="auto"/>
              <w:ind w:firstLine="0"/>
              <w:rPr>
                <w:sz w:val="24"/>
                <w:szCs w:val="24"/>
                <w:lang w:val="nb-NO" w:bidi="en-US"/>
              </w:rPr>
            </w:pPr>
            <w:r w:rsidRPr="00220FEF">
              <w:rPr>
                <w:sz w:val="24"/>
                <w:szCs w:val="24"/>
              </w:rPr>
              <w:t>Quản lý xây dựng và thực hiện chính sách</w:t>
            </w:r>
            <w:r w:rsidR="00181FBB" w:rsidRPr="00220FEF">
              <w:rPr>
                <w:sz w:val="24"/>
                <w:szCs w:val="24"/>
              </w:rPr>
              <w:t xml:space="preserve"> tạo động lực phát huy hoạt động tự bồi dưỡng năng lực nghề nghiệp cho giảng viên tiếng Anh trong các trường đại học</w:t>
            </w:r>
          </w:p>
        </w:tc>
        <w:tc>
          <w:tcPr>
            <w:tcW w:w="425" w:type="dxa"/>
            <w:vAlign w:val="center"/>
          </w:tcPr>
          <w:p w14:paraId="269F44E3"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47227CE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111D710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3184B563"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4B2F6D22"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757A86D8" w14:textId="77777777" w:rsidR="00181FBB" w:rsidRPr="00220FEF" w:rsidRDefault="00181FBB" w:rsidP="001A597A">
            <w:pPr>
              <w:spacing w:line="240" w:lineRule="auto"/>
              <w:ind w:firstLine="0"/>
              <w:jc w:val="center"/>
              <w:rPr>
                <w:rFonts w:eastAsia="Webdings"/>
                <w:sz w:val="24"/>
                <w:szCs w:val="24"/>
                <w:lang w:val="en-SG"/>
              </w:rPr>
            </w:pPr>
          </w:p>
        </w:tc>
        <w:tc>
          <w:tcPr>
            <w:tcW w:w="420" w:type="dxa"/>
            <w:vAlign w:val="center"/>
          </w:tcPr>
          <w:p w14:paraId="7893EFF8"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5E6A05B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24690FE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6D92BD2B"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31700EB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5B093DE5" w14:textId="77777777" w:rsidTr="001A597A">
        <w:trPr>
          <w:jc w:val="center"/>
        </w:trPr>
        <w:tc>
          <w:tcPr>
            <w:tcW w:w="567" w:type="dxa"/>
            <w:vAlign w:val="center"/>
          </w:tcPr>
          <w:p w14:paraId="44884120" w14:textId="77777777" w:rsidR="00181FBB" w:rsidRPr="00220FEF" w:rsidRDefault="00181FBB" w:rsidP="001A597A">
            <w:pPr>
              <w:spacing w:line="240" w:lineRule="auto"/>
              <w:ind w:firstLine="0"/>
              <w:jc w:val="center"/>
              <w:rPr>
                <w:rFonts w:eastAsia="Times New Roman"/>
                <w:sz w:val="24"/>
                <w:szCs w:val="24"/>
                <w:lang w:val="en-SG"/>
              </w:rPr>
            </w:pPr>
            <w:r w:rsidRPr="00220FEF">
              <w:rPr>
                <w:rFonts w:eastAsia="Times New Roman"/>
                <w:sz w:val="24"/>
                <w:szCs w:val="24"/>
                <w:lang w:val="en-SG"/>
              </w:rPr>
              <w:t>6</w:t>
            </w:r>
          </w:p>
        </w:tc>
        <w:tc>
          <w:tcPr>
            <w:tcW w:w="3706" w:type="dxa"/>
          </w:tcPr>
          <w:p w14:paraId="3A3742C4" w14:textId="55A056A0" w:rsidR="00181FBB" w:rsidRPr="00220FEF" w:rsidRDefault="00181FBB" w:rsidP="00181FBB">
            <w:pPr>
              <w:spacing w:line="240" w:lineRule="auto"/>
              <w:ind w:firstLine="0"/>
              <w:rPr>
                <w:sz w:val="24"/>
                <w:szCs w:val="24"/>
                <w:lang w:val="nb-NO" w:bidi="en-US"/>
              </w:rPr>
            </w:pPr>
            <w:r w:rsidRPr="00220FEF">
              <w:rPr>
                <w:sz w:val="24"/>
                <w:szCs w:val="24"/>
              </w:rPr>
              <w:t>Tổ chức bồi dưỡng năng lực số cho giảng viên tiếng Anh các trường đại học không chuyên ngoại ngữ</w:t>
            </w:r>
          </w:p>
        </w:tc>
        <w:tc>
          <w:tcPr>
            <w:tcW w:w="425" w:type="dxa"/>
            <w:vAlign w:val="center"/>
          </w:tcPr>
          <w:p w14:paraId="75092062"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7A2C3EDE"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0E74C0D0"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6" w:type="dxa"/>
            <w:vAlign w:val="center"/>
          </w:tcPr>
          <w:p w14:paraId="3015B046"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5" w:type="dxa"/>
            <w:vAlign w:val="center"/>
          </w:tcPr>
          <w:p w14:paraId="4B18368F"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79" w:type="dxa"/>
            <w:tcBorders>
              <w:top w:val="nil"/>
              <w:bottom w:val="nil"/>
            </w:tcBorders>
            <w:vAlign w:val="center"/>
          </w:tcPr>
          <w:p w14:paraId="7AF1F093" w14:textId="77777777" w:rsidR="00181FBB" w:rsidRPr="00220FEF" w:rsidRDefault="00181FBB" w:rsidP="001A597A">
            <w:pPr>
              <w:spacing w:line="240" w:lineRule="auto"/>
              <w:ind w:firstLine="0"/>
              <w:jc w:val="center"/>
              <w:rPr>
                <w:rFonts w:eastAsia="Webdings"/>
                <w:sz w:val="24"/>
                <w:szCs w:val="24"/>
                <w:lang w:val="en-SG"/>
              </w:rPr>
            </w:pPr>
          </w:p>
        </w:tc>
        <w:tc>
          <w:tcPr>
            <w:tcW w:w="420" w:type="dxa"/>
            <w:vAlign w:val="center"/>
          </w:tcPr>
          <w:p w14:paraId="2EA7356F"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5FB9AAE1"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70DD657C"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20" w:type="dxa"/>
            <w:vAlign w:val="center"/>
          </w:tcPr>
          <w:p w14:paraId="788B2787"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c>
          <w:tcPr>
            <w:tcW w:w="419" w:type="dxa"/>
            <w:vAlign w:val="center"/>
          </w:tcPr>
          <w:p w14:paraId="0D784C06" w14:textId="77777777" w:rsidR="00181FBB" w:rsidRPr="00220FEF" w:rsidRDefault="00181FBB" w:rsidP="001A597A">
            <w:pPr>
              <w:spacing w:line="240" w:lineRule="auto"/>
              <w:ind w:firstLine="0"/>
              <w:jc w:val="center"/>
              <w:rPr>
                <w:sz w:val="24"/>
                <w:szCs w:val="24"/>
                <w:lang w:val="en-SG"/>
              </w:rPr>
            </w:pPr>
            <w:r w:rsidRPr="00220FEF">
              <w:rPr>
                <w:rFonts w:eastAsia="Webdings"/>
                <w:sz w:val="24"/>
                <w:szCs w:val="24"/>
                <w:lang w:val="en-SG"/>
              </w:rPr>
              <w:t></w:t>
            </w:r>
          </w:p>
        </w:tc>
      </w:tr>
      <w:tr w:rsidR="00987FF9" w:rsidRPr="00220FEF" w14:paraId="20635EB4" w14:textId="77777777" w:rsidTr="001A597A">
        <w:trPr>
          <w:jc w:val="center"/>
        </w:trPr>
        <w:tc>
          <w:tcPr>
            <w:tcW w:w="567" w:type="dxa"/>
            <w:vAlign w:val="center"/>
          </w:tcPr>
          <w:p w14:paraId="4A977204" w14:textId="320B4087" w:rsidR="006A5B71" w:rsidRPr="00220FEF" w:rsidRDefault="006A5B71" w:rsidP="001A597A">
            <w:pPr>
              <w:spacing w:line="240" w:lineRule="auto"/>
              <w:ind w:firstLine="0"/>
              <w:jc w:val="center"/>
              <w:rPr>
                <w:rFonts w:eastAsia="Times New Roman"/>
                <w:sz w:val="24"/>
                <w:szCs w:val="24"/>
                <w:lang w:val="en-SG"/>
              </w:rPr>
            </w:pPr>
            <w:r w:rsidRPr="00220FEF">
              <w:rPr>
                <w:rFonts w:eastAsia="Times New Roman"/>
                <w:sz w:val="24"/>
                <w:szCs w:val="24"/>
                <w:lang w:val="en-SG"/>
              </w:rPr>
              <w:t>7</w:t>
            </w:r>
          </w:p>
        </w:tc>
        <w:tc>
          <w:tcPr>
            <w:tcW w:w="3706" w:type="dxa"/>
          </w:tcPr>
          <w:p w14:paraId="2EFDE084" w14:textId="032809C3" w:rsidR="006A5B71" w:rsidRPr="00220FEF" w:rsidRDefault="006A5B71" w:rsidP="006A5B71">
            <w:pPr>
              <w:spacing w:line="240" w:lineRule="auto"/>
              <w:ind w:firstLine="0"/>
              <w:rPr>
                <w:sz w:val="24"/>
                <w:szCs w:val="24"/>
              </w:rPr>
            </w:pPr>
            <w:r w:rsidRPr="00220FEF">
              <w:rPr>
                <w:sz w:val="24"/>
                <w:szCs w:val="24"/>
              </w:rPr>
              <w:t>Tổ chức định kỳ đánh giá năng lực nghề nghiệp cho đội ngũ giảng viên tiếng Anh các trường đại học không chuyên ngoại ngữ dựa vào khung năng lực nghề nghiệp</w:t>
            </w:r>
          </w:p>
        </w:tc>
        <w:tc>
          <w:tcPr>
            <w:tcW w:w="425" w:type="dxa"/>
            <w:vAlign w:val="center"/>
          </w:tcPr>
          <w:p w14:paraId="5C9AF25B" w14:textId="4B762958"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5" w:type="dxa"/>
            <w:vAlign w:val="center"/>
          </w:tcPr>
          <w:p w14:paraId="3F50750F" w14:textId="0F1D00F2"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5" w:type="dxa"/>
            <w:vAlign w:val="center"/>
          </w:tcPr>
          <w:p w14:paraId="0CA79ECA" w14:textId="66B9ED92"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6" w:type="dxa"/>
            <w:vAlign w:val="center"/>
          </w:tcPr>
          <w:p w14:paraId="158352CC" w14:textId="05DBF9F2"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5" w:type="dxa"/>
            <w:vAlign w:val="center"/>
          </w:tcPr>
          <w:p w14:paraId="6A0C246A" w14:textId="63106EB6"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79" w:type="dxa"/>
            <w:tcBorders>
              <w:top w:val="nil"/>
              <w:bottom w:val="nil"/>
            </w:tcBorders>
            <w:vAlign w:val="center"/>
          </w:tcPr>
          <w:p w14:paraId="6EDDDB35" w14:textId="77777777" w:rsidR="006A5B71" w:rsidRPr="00220FEF" w:rsidRDefault="006A5B71" w:rsidP="001A597A">
            <w:pPr>
              <w:spacing w:line="240" w:lineRule="auto"/>
              <w:ind w:firstLine="0"/>
              <w:jc w:val="center"/>
              <w:rPr>
                <w:rFonts w:eastAsia="Webdings"/>
                <w:sz w:val="24"/>
                <w:szCs w:val="24"/>
                <w:lang w:val="en-SG"/>
              </w:rPr>
            </w:pPr>
          </w:p>
        </w:tc>
        <w:tc>
          <w:tcPr>
            <w:tcW w:w="420" w:type="dxa"/>
            <w:vAlign w:val="center"/>
          </w:tcPr>
          <w:p w14:paraId="502F8540" w14:textId="087425FF"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0" w:type="dxa"/>
            <w:vAlign w:val="center"/>
          </w:tcPr>
          <w:p w14:paraId="4A17D1F9" w14:textId="6AE24DFF"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0" w:type="dxa"/>
            <w:vAlign w:val="center"/>
          </w:tcPr>
          <w:p w14:paraId="0EDF229D" w14:textId="06D72FD8"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20" w:type="dxa"/>
            <w:vAlign w:val="center"/>
          </w:tcPr>
          <w:p w14:paraId="213F9CC1" w14:textId="08531CDB"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c>
          <w:tcPr>
            <w:tcW w:w="419" w:type="dxa"/>
            <w:vAlign w:val="center"/>
          </w:tcPr>
          <w:p w14:paraId="206D690A" w14:textId="7786B78D" w:rsidR="006A5B71" w:rsidRPr="00220FEF" w:rsidRDefault="006A5B71" w:rsidP="001A597A">
            <w:pPr>
              <w:spacing w:line="240" w:lineRule="auto"/>
              <w:ind w:firstLine="0"/>
              <w:jc w:val="center"/>
              <w:rPr>
                <w:rFonts w:eastAsia="Webdings"/>
                <w:sz w:val="24"/>
                <w:szCs w:val="24"/>
                <w:lang w:val="en-SG"/>
              </w:rPr>
            </w:pPr>
            <w:r w:rsidRPr="00220FEF">
              <w:rPr>
                <w:rFonts w:eastAsia="Webdings"/>
                <w:sz w:val="24"/>
                <w:szCs w:val="24"/>
                <w:lang w:val="en-SG"/>
              </w:rPr>
              <w:t></w:t>
            </w:r>
          </w:p>
        </w:tc>
      </w:tr>
    </w:tbl>
    <w:p w14:paraId="295EA4FE" w14:textId="77777777" w:rsidR="001A597A" w:rsidRPr="00220FEF" w:rsidRDefault="001A597A" w:rsidP="00AD0DA1">
      <w:pPr>
        <w:spacing w:after="200" w:line="276" w:lineRule="auto"/>
        <w:ind w:left="160" w:firstLine="0"/>
        <w:jc w:val="left"/>
        <w:rPr>
          <w:rFonts w:eastAsia="Times New Roman"/>
          <w:sz w:val="24"/>
          <w:szCs w:val="24"/>
        </w:rPr>
      </w:pPr>
    </w:p>
    <w:p w14:paraId="2EEC75B9" w14:textId="77777777" w:rsidR="001A597A" w:rsidRPr="00220FEF" w:rsidRDefault="001A597A" w:rsidP="001A597A">
      <w:pPr>
        <w:tabs>
          <w:tab w:val="right" w:leader="dot" w:pos="8789"/>
        </w:tabs>
        <w:spacing w:line="360" w:lineRule="auto"/>
        <w:ind w:right="38" w:firstLine="0"/>
        <w:rPr>
          <w:rFonts w:eastAsia="Times New Roman"/>
          <w:i/>
          <w:iCs/>
          <w:sz w:val="24"/>
          <w:szCs w:val="24"/>
        </w:rPr>
      </w:pPr>
      <w:r w:rsidRPr="00220FEF">
        <w:rPr>
          <w:sz w:val="24"/>
          <w:lang w:val="en-US"/>
        </w:rPr>
        <w:t>K</w:t>
      </w:r>
      <w:r w:rsidRPr="00220FEF">
        <w:rPr>
          <w:rFonts w:eastAsia="Times New Roman"/>
          <w:sz w:val="24"/>
          <w:lang w:val="en-SG"/>
        </w:rPr>
        <w:t xml:space="preserve">hác (xin bổ sung): </w:t>
      </w:r>
      <w:r w:rsidRPr="00220FEF">
        <w:rPr>
          <w:rFonts w:eastAsia="Times New Roman"/>
          <w:i/>
          <w:iCs/>
          <w:sz w:val="24"/>
          <w:szCs w:val="24"/>
        </w:rPr>
        <w:tab/>
      </w:r>
    </w:p>
    <w:p w14:paraId="406CFEB1" w14:textId="77777777" w:rsidR="001A597A" w:rsidRPr="00220FEF" w:rsidRDefault="001A597A" w:rsidP="001A597A">
      <w:pPr>
        <w:tabs>
          <w:tab w:val="right" w:leader="dot" w:pos="8789"/>
        </w:tabs>
        <w:spacing w:line="360" w:lineRule="auto"/>
        <w:ind w:right="38" w:firstLine="0"/>
        <w:rPr>
          <w:rFonts w:eastAsia="Times New Roman"/>
          <w:i/>
          <w:iCs/>
          <w:sz w:val="24"/>
          <w:szCs w:val="24"/>
        </w:rPr>
      </w:pPr>
      <w:r w:rsidRPr="00220FEF">
        <w:rPr>
          <w:rFonts w:eastAsia="Times New Roman"/>
          <w:i/>
          <w:iCs/>
          <w:sz w:val="24"/>
          <w:szCs w:val="24"/>
        </w:rPr>
        <w:tab/>
      </w:r>
    </w:p>
    <w:p w14:paraId="3073A6E4" w14:textId="77777777" w:rsidR="001A597A" w:rsidRPr="00220FEF" w:rsidRDefault="001A597A" w:rsidP="001A597A">
      <w:pPr>
        <w:spacing w:after="200" w:line="240" w:lineRule="auto"/>
        <w:ind w:right="20" w:firstLine="0"/>
        <w:jc w:val="center"/>
        <w:rPr>
          <w:rFonts w:eastAsia="Times New Roman"/>
          <w:b/>
          <w:i/>
          <w:sz w:val="24"/>
          <w:szCs w:val="24"/>
        </w:rPr>
      </w:pPr>
    </w:p>
    <w:p w14:paraId="232DBE6D" w14:textId="0C960A64" w:rsidR="00B71D32" w:rsidRPr="00220FEF" w:rsidRDefault="00AD0DA1" w:rsidP="003310F2">
      <w:pPr>
        <w:spacing w:after="200" w:line="0" w:lineRule="atLeast"/>
        <w:ind w:right="20" w:firstLine="0"/>
        <w:jc w:val="center"/>
        <w:rPr>
          <w:rFonts w:eastAsia="Times New Roman"/>
          <w:b/>
          <w:i/>
          <w:sz w:val="24"/>
          <w:szCs w:val="24"/>
          <w:lang w:val="en-SG"/>
        </w:rPr>
      </w:pPr>
      <w:r w:rsidRPr="00220FEF">
        <w:rPr>
          <w:rFonts w:eastAsia="Times New Roman"/>
          <w:b/>
          <w:i/>
          <w:sz w:val="24"/>
          <w:szCs w:val="24"/>
          <w:lang w:val="en-SG"/>
        </w:rPr>
        <w:t>Xin chân thành cám ơn ý kiến đóng góp của quý Ông/Bà</w:t>
      </w:r>
    </w:p>
    <w:p w14:paraId="73195D91" w14:textId="77777777" w:rsidR="00B71D32" w:rsidRPr="00220FEF" w:rsidRDefault="00B71D32">
      <w:pPr>
        <w:spacing w:after="160" w:line="259" w:lineRule="auto"/>
        <w:ind w:firstLine="0"/>
        <w:jc w:val="left"/>
        <w:rPr>
          <w:rFonts w:eastAsia="Times New Roman"/>
          <w:b/>
          <w:i/>
          <w:sz w:val="24"/>
          <w:szCs w:val="24"/>
          <w:lang w:val="en-SG"/>
        </w:rPr>
      </w:pPr>
      <w:r w:rsidRPr="00220FEF">
        <w:rPr>
          <w:rFonts w:eastAsia="Times New Roman"/>
          <w:b/>
          <w:i/>
          <w:sz w:val="24"/>
          <w:szCs w:val="24"/>
          <w:lang w:val="en-SG"/>
        </w:rPr>
        <w:br w:type="page"/>
      </w:r>
    </w:p>
    <w:p w14:paraId="2F276934" w14:textId="77777777" w:rsidR="00B71D32" w:rsidRPr="00220FEF" w:rsidRDefault="00B71D32" w:rsidP="00B71D32">
      <w:pPr>
        <w:keepNext/>
        <w:keepLines/>
        <w:spacing w:before="200" w:line="276" w:lineRule="auto"/>
        <w:ind w:firstLine="0"/>
        <w:jc w:val="left"/>
        <w:outlineLvl w:val="1"/>
        <w:rPr>
          <w:rFonts w:eastAsia="Times New Roman"/>
          <w:b/>
          <w:bCs/>
          <w:sz w:val="24"/>
          <w:szCs w:val="24"/>
          <w:lang w:val="en-SG"/>
        </w:rPr>
      </w:pPr>
      <w:r w:rsidRPr="00220FEF">
        <w:rPr>
          <w:rFonts w:eastAsia="Times New Roman"/>
          <w:b/>
          <w:bCs/>
          <w:sz w:val="24"/>
          <w:szCs w:val="24"/>
          <w:lang w:val="en-SG"/>
        </w:rPr>
        <w:lastRenderedPageBreak/>
        <w:t xml:space="preserve">Phụ lục 16. Minh chứng </w:t>
      </w:r>
    </w:p>
    <w:p w14:paraId="15FBCE87" w14:textId="77777777" w:rsidR="00B71D32" w:rsidRPr="00220FEF" w:rsidRDefault="00B71D32" w:rsidP="00376A64">
      <w:pPr>
        <w:ind w:firstLine="0"/>
        <w:rPr>
          <w:rFonts w:eastAsia="Times New Roman"/>
          <w:bCs/>
          <w:sz w:val="24"/>
          <w:szCs w:val="24"/>
          <w:lang w:val="en-US"/>
        </w:rPr>
      </w:pPr>
      <w:r w:rsidRPr="00220FEF">
        <w:rPr>
          <w:rFonts w:eastAsia="Times New Roman"/>
          <w:bCs/>
          <w:noProof/>
          <w:sz w:val="24"/>
          <w:szCs w:val="24"/>
          <w:lang w:val="en-US"/>
        </w:rPr>
        <w:drawing>
          <wp:inline distT="0" distB="0" distL="0" distR="0" wp14:anchorId="7FF50597" wp14:editId="75E48131">
            <wp:extent cx="5580380" cy="777240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580380" cy="7772400"/>
                    </a:xfrm>
                    <a:prstGeom prst="rect">
                      <a:avLst/>
                    </a:prstGeom>
                  </pic:spPr>
                </pic:pic>
              </a:graphicData>
            </a:graphic>
          </wp:inline>
        </w:drawing>
      </w:r>
    </w:p>
    <w:p w14:paraId="782ED453" w14:textId="77777777" w:rsidR="00B71D32" w:rsidRPr="00220FEF" w:rsidRDefault="00B71D32" w:rsidP="00376A64">
      <w:pPr>
        <w:ind w:firstLine="0"/>
        <w:rPr>
          <w:rFonts w:eastAsia="Times New Roman"/>
          <w:bCs/>
          <w:sz w:val="24"/>
          <w:szCs w:val="24"/>
          <w:lang w:val="en-US"/>
        </w:rPr>
      </w:pPr>
      <w:r w:rsidRPr="00220FEF">
        <w:rPr>
          <w:rFonts w:eastAsia="Times New Roman"/>
          <w:bCs/>
          <w:noProof/>
          <w:sz w:val="24"/>
          <w:szCs w:val="24"/>
          <w:lang w:val="en-US"/>
        </w:rPr>
        <w:lastRenderedPageBreak/>
        <w:drawing>
          <wp:inline distT="0" distB="0" distL="0" distR="0" wp14:anchorId="5A3D2112" wp14:editId="762A9B82">
            <wp:extent cx="5580380" cy="7732395"/>
            <wp:effectExtent l="0" t="0" r="127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580380" cy="7732395"/>
                    </a:xfrm>
                    <a:prstGeom prst="rect">
                      <a:avLst/>
                    </a:prstGeom>
                  </pic:spPr>
                </pic:pic>
              </a:graphicData>
            </a:graphic>
          </wp:inline>
        </w:drawing>
      </w:r>
    </w:p>
    <w:p w14:paraId="379478B4" w14:textId="77777777" w:rsidR="00B71D32" w:rsidRPr="00220FEF" w:rsidRDefault="00B71D32" w:rsidP="00B71D32">
      <w:pPr>
        <w:rPr>
          <w:rFonts w:eastAsia="Times New Roman"/>
          <w:bCs/>
          <w:sz w:val="24"/>
          <w:szCs w:val="24"/>
          <w:lang w:val="en-US"/>
        </w:rPr>
      </w:pPr>
    </w:p>
    <w:p w14:paraId="55E7514E" w14:textId="77777777" w:rsidR="00B71D32" w:rsidRPr="00220FEF" w:rsidRDefault="00B71D32" w:rsidP="00376A64">
      <w:pPr>
        <w:ind w:firstLine="0"/>
        <w:jc w:val="center"/>
        <w:rPr>
          <w:rFonts w:eastAsia="Times New Roman"/>
          <w:bCs/>
          <w:sz w:val="24"/>
          <w:szCs w:val="24"/>
          <w:lang w:val="en-US"/>
        </w:rPr>
      </w:pPr>
      <w:r w:rsidRPr="00220FEF">
        <w:rPr>
          <w:rFonts w:eastAsia="Times New Roman"/>
          <w:bCs/>
          <w:noProof/>
          <w:sz w:val="24"/>
          <w:szCs w:val="24"/>
          <w:lang w:val="en-US"/>
        </w:rPr>
        <w:lastRenderedPageBreak/>
        <w:drawing>
          <wp:inline distT="0" distB="0" distL="0" distR="0" wp14:anchorId="5B9CC09D" wp14:editId="27962094">
            <wp:extent cx="4233333" cy="2795749"/>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8"/>
                    <a:srcRect t="12382" r="527"/>
                    <a:stretch/>
                  </pic:blipFill>
                  <pic:spPr bwMode="auto">
                    <a:xfrm>
                      <a:off x="0" y="0"/>
                      <a:ext cx="4233333" cy="2795749"/>
                    </a:xfrm>
                    <a:prstGeom prst="rect">
                      <a:avLst/>
                    </a:prstGeom>
                    <a:ln>
                      <a:noFill/>
                    </a:ln>
                    <a:extLst>
                      <a:ext uri="{53640926-AAD7-44D8-BBD7-CCE9431645EC}">
                        <a14:shadowObscured xmlns:a14="http://schemas.microsoft.com/office/drawing/2010/main"/>
                      </a:ext>
                    </a:extLst>
                  </pic:spPr>
                </pic:pic>
              </a:graphicData>
            </a:graphic>
          </wp:inline>
        </w:drawing>
      </w:r>
    </w:p>
    <w:p w14:paraId="2626F4DB" w14:textId="77777777" w:rsidR="00B71D32" w:rsidRPr="00220FEF" w:rsidRDefault="00B71D32" w:rsidP="00B71D32">
      <w:pPr>
        <w:spacing w:after="200" w:line="0" w:lineRule="atLeast"/>
        <w:ind w:right="20" w:firstLine="0"/>
        <w:jc w:val="center"/>
        <w:rPr>
          <w:rFonts w:eastAsia="Times New Roman"/>
          <w:b/>
          <w:i/>
          <w:sz w:val="24"/>
          <w:szCs w:val="24"/>
          <w:lang w:val="en-SG"/>
        </w:rPr>
      </w:pPr>
    </w:p>
    <w:p w14:paraId="3F8C2F07" w14:textId="77777777" w:rsidR="00B71D32" w:rsidRPr="00220FEF" w:rsidRDefault="00B71D32" w:rsidP="00376A64">
      <w:pPr>
        <w:ind w:firstLine="0"/>
      </w:pPr>
      <w:r w:rsidRPr="00220FEF">
        <w:rPr>
          <w:noProof/>
          <w:lang w:val="en-US"/>
        </w:rPr>
        <w:drawing>
          <wp:inline distT="0" distB="0" distL="0" distR="0" wp14:anchorId="456C8390" wp14:editId="46A0F371">
            <wp:extent cx="5614416" cy="3025546"/>
            <wp:effectExtent l="0" t="0" r="5715"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618872" cy="3027947"/>
                    </a:xfrm>
                    <a:prstGeom prst="rect">
                      <a:avLst/>
                    </a:prstGeom>
                  </pic:spPr>
                </pic:pic>
              </a:graphicData>
            </a:graphic>
          </wp:inline>
        </w:drawing>
      </w:r>
      <w:bookmarkStart w:id="1018" w:name="_GoBack"/>
      <w:bookmarkEnd w:id="1018"/>
    </w:p>
    <w:bookmarkEnd w:id="18"/>
    <w:p w14:paraId="2FD4AA4D" w14:textId="77777777" w:rsidR="00C076CA" w:rsidRPr="007F02FF" w:rsidRDefault="00C076CA" w:rsidP="003310F2">
      <w:pPr>
        <w:spacing w:after="200" w:line="0" w:lineRule="atLeast"/>
        <w:ind w:right="20" w:firstLine="0"/>
        <w:jc w:val="center"/>
        <w:rPr>
          <w:rFonts w:eastAsia="Times New Roman"/>
          <w:b/>
          <w:i/>
          <w:sz w:val="24"/>
          <w:szCs w:val="24"/>
          <w:lang w:val="en-SG"/>
        </w:rPr>
      </w:pPr>
    </w:p>
    <w:sectPr w:rsidR="00C076CA" w:rsidRPr="007F02FF" w:rsidSect="007A3D58">
      <w:headerReference w:type="default" r:id="rId240"/>
      <w:pgSz w:w="11907" w:h="16840" w:code="9"/>
      <w:pgMar w:top="1701" w:right="1134" w:bottom="1701" w:left="1985" w:header="1021"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665DCD" w14:textId="77777777" w:rsidR="00DF7D3A" w:rsidRDefault="00DF7D3A">
      <w:pPr>
        <w:spacing w:line="240" w:lineRule="auto"/>
      </w:pPr>
      <w:r>
        <w:separator/>
      </w:r>
    </w:p>
  </w:endnote>
  <w:endnote w:type="continuationSeparator" w:id="0">
    <w:p w14:paraId="51A8A3DF" w14:textId="77777777" w:rsidR="00DF7D3A" w:rsidRDefault="00DF7D3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VnTime">
    <w:altName w:val="Times New Roman"/>
    <w:charset w:val="00"/>
    <w:family w:val="swiss"/>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Frutiger 57Cn">
    <w:altName w:val="Calibri"/>
    <w:panose1 w:val="00000000000000000000"/>
    <w:charset w:val="00"/>
    <w:family w:val="swiss"/>
    <w:notTrueType/>
    <w:pitch w:val="default"/>
    <w:sig w:usb0="00000003" w:usb1="00000000" w:usb2="00000000" w:usb3="00000000" w:csb0="00000001" w:csb1="00000000"/>
  </w:font>
  <w:font w:name="Frutiger 55 Roman">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UTM HelvetIns">
    <w:altName w:val="Cambria"/>
    <w:charset w:val="00"/>
    <w:family w:val="roman"/>
    <w:pitch w:val="variable"/>
    <w:sig w:usb0="00000007" w:usb1="00000000" w:usb2="00000000" w:usb3="00000000" w:csb0="00000003" w:csb1="00000000"/>
  </w:font>
  <w:font w:name="Palatino Linotype,Bold">
    <w:charset w:val="00"/>
    <w:family w:val="auto"/>
    <w:pitch w:val="variable"/>
    <w:sig w:usb0="A00002FF" w:usb1="7800205A" w:usb2="14600000" w:usb3="00000000" w:csb0="00000193" w:csb1="00000000"/>
  </w:font>
  <w:font w:name="Times New Roman Bold Italic">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EFB6A" w14:textId="77777777" w:rsidR="00A16A89" w:rsidRDefault="00A16A89" w:rsidP="001F3C6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D8FF277" w14:textId="77777777" w:rsidR="00A16A89" w:rsidRDefault="00A16A89" w:rsidP="001F3C6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DF0683" w14:textId="77777777" w:rsidR="00A16A89" w:rsidRPr="00B1735E" w:rsidRDefault="00A16A89" w:rsidP="001F3C6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BE291C" w14:textId="77777777" w:rsidR="00DF7D3A" w:rsidRDefault="00DF7D3A">
      <w:pPr>
        <w:spacing w:line="240" w:lineRule="auto"/>
      </w:pPr>
      <w:r>
        <w:separator/>
      </w:r>
    </w:p>
  </w:footnote>
  <w:footnote w:type="continuationSeparator" w:id="0">
    <w:p w14:paraId="02E59377" w14:textId="77777777" w:rsidR="00DF7D3A" w:rsidRDefault="00DF7D3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A918EB" w14:textId="77777777" w:rsidR="00A16A89" w:rsidRDefault="00A16A89" w:rsidP="001F3C6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F2DBAD2" w14:textId="77777777" w:rsidR="00A16A89" w:rsidRDefault="00A16A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D565E" w14:textId="77777777" w:rsidR="00A16A89" w:rsidRDefault="00A16A89" w:rsidP="001F3C6E">
    <w:pPr>
      <w:pStyle w:val="Head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w:t>
    </w:r>
    <w:r>
      <w:rPr>
        <w:rStyle w:val="PageNumber"/>
      </w:rPr>
      <w:fldChar w:fldCharType="end"/>
    </w:r>
  </w:p>
  <w:p w14:paraId="09871F9B" w14:textId="77777777" w:rsidR="00A16A89" w:rsidRDefault="00A16A89" w:rsidP="001F3C6E">
    <w:pPr>
      <w:pStyle w:val="Footer"/>
      <w:ind w:firstLine="0"/>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01E67" w14:textId="77777777" w:rsidR="00A16A89" w:rsidRDefault="00A16A89" w:rsidP="001F3C6E">
    <w:pPr>
      <w:pStyle w:val="Head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sidR="002915DB">
      <w:rPr>
        <w:rStyle w:val="PageNumber"/>
        <w:noProof/>
      </w:rPr>
      <w:t>xiv</w:t>
    </w:r>
    <w:r>
      <w:rPr>
        <w:rStyle w:val="PageNumber"/>
      </w:rPr>
      <w:fldChar w:fldCharType="end"/>
    </w:r>
  </w:p>
  <w:p w14:paraId="278B2644" w14:textId="77777777" w:rsidR="00A16A89" w:rsidRPr="004D6FB9" w:rsidRDefault="00A16A89" w:rsidP="001F3C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4C8865" w14:textId="77777777" w:rsidR="00A16A89" w:rsidRDefault="00A16A89" w:rsidP="001F3C6E">
    <w:pPr>
      <w:pStyle w:val="Head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sidR="002915DB">
      <w:rPr>
        <w:rStyle w:val="PageNumber"/>
        <w:noProof/>
      </w:rPr>
      <w:t>1</w:t>
    </w:r>
    <w:r>
      <w:rPr>
        <w:rStyle w:val="PageNumber"/>
      </w:rPr>
      <w:fldChar w:fldCharType="end"/>
    </w:r>
  </w:p>
  <w:p w14:paraId="04195A32" w14:textId="77777777" w:rsidR="00A16A89" w:rsidRPr="004D6FB9" w:rsidRDefault="00A16A89" w:rsidP="001F3C6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32D9AE" w14:textId="28DCF1D5" w:rsidR="00A16A89" w:rsidRPr="007A3D58" w:rsidRDefault="00A16A89" w:rsidP="001F3C6E">
    <w:pPr>
      <w:pStyle w:val="Header"/>
      <w:framePr w:wrap="around" w:vAnchor="text" w:hAnchor="margin" w:xAlign="center" w:y="1"/>
      <w:ind w:firstLine="0"/>
      <w:rPr>
        <w:rStyle w:val="PageNumber"/>
        <w:sz w:val="24"/>
      </w:rPr>
    </w:pPr>
    <w:r w:rsidRPr="007A3D58">
      <w:rPr>
        <w:rStyle w:val="PageNumber"/>
        <w:sz w:val="24"/>
      </w:rPr>
      <w:t>PL</w:t>
    </w:r>
    <w:r w:rsidRPr="007A3D58">
      <w:rPr>
        <w:rStyle w:val="PageNumber"/>
        <w:sz w:val="24"/>
      </w:rPr>
      <w:fldChar w:fldCharType="begin"/>
    </w:r>
    <w:r w:rsidRPr="007A3D58">
      <w:rPr>
        <w:rStyle w:val="PageNumber"/>
        <w:sz w:val="24"/>
      </w:rPr>
      <w:instrText xml:space="preserve">PAGE  </w:instrText>
    </w:r>
    <w:r w:rsidRPr="007A3D58">
      <w:rPr>
        <w:rStyle w:val="PageNumber"/>
        <w:sz w:val="24"/>
      </w:rPr>
      <w:fldChar w:fldCharType="separate"/>
    </w:r>
    <w:r w:rsidR="002915DB">
      <w:rPr>
        <w:rStyle w:val="PageNumber"/>
        <w:noProof/>
        <w:sz w:val="24"/>
      </w:rPr>
      <w:t>56</w:t>
    </w:r>
    <w:r w:rsidRPr="007A3D58">
      <w:rPr>
        <w:rStyle w:val="PageNumber"/>
        <w:sz w:val="24"/>
      </w:rPr>
      <w:fldChar w:fldCharType="end"/>
    </w:r>
  </w:p>
  <w:p w14:paraId="26D5C619" w14:textId="77777777" w:rsidR="00A16A89" w:rsidRPr="004D6FB9" w:rsidRDefault="00A16A89" w:rsidP="001F3C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25559"/>
    <w:multiLevelType w:val="hybridMultilevel"/>
    <w:tmpl w:val="2F6C90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B56388"/>
    <w:multiLevelType w:val="hybridMultilevel"/>
    <w:tmpl w:val="2B5245CE"/>
    <w:lvl w:ilvl="0" w:tplc="4FEEF256">
      <w:start w:val="1"/>
      <w:numFmt w:val="decimal"/>
      <w:lvlText w:val="%1."/>
      <w:lvlJc w:val="left"/>
      <w:pPr>
        <w:tabs>
          <w:tab w:val="num" w:pos="720"/>
        </w:tabs>
        <w:ind w:left="720" w:hanging="360"/>
      </w:pPr>
    </w:lvl>
    <w:lvl w:ilvl="1" w:tplc="8076C4C8" w:tentative="1">
      <w:start w:val="1"/>
      <w:numFmt w:val="decimal"/>
      <w:lvlText w:val="%2."/>
      <w:lvlJc w:val="left"/>
      <w:pPr>
        <w:tabs>
          <w:tab w:val="num" w:pos="1440"/>
        </w:tabs>
        <w:ind w:left="1440" w:hanging="360"/>
      </w:pPr>
    </w:lvl>
    <w:lvl w:ilvl="2" w:tplc="EA647DB4" w:tentative="1">
      <w:start w:val="1"/>
      <w:numFmt w:val="decimal"/>
      <w:lvlText w:val="%3."/>
      <w:lvlJc w:val="left"/>
      <w:pPr>
        <w:tabs>
          <w:tab w:val="num" w:pos="2160"/>
        </w:tabs>
        <w:ind w:left="2160" w:hanging="360"/>
      </w:pPr>
    </w:lvl>
    <w:lvl w:ilvl="3" w:tplc="C55AA338" w:tentative="1">
      <w:start w:val="1"/>
      <w:numFmt w:val="decimal"/>
      <w:lvlText w:val="%4."/>
      <w:lvlJc w:val="left"/>
      <w:pPr>
        <w:tabs>
          <w:tab w:val="num" w:pos="2880"/>
        </w:tabs>
        <w:ind w:left="2880" w:hanging="360"/>
      </w:pPr>
    </w:lvl>
    <w:lvl w:ilvl="4" w:tplc="2216F83E" w:tentative="1">
      <w:start w:val="1"/>
      <w:numFmt w:val="decimal"/>
      <w:lvlText w:val="%5."/>
      <w:lvlJc w:val="left"/>
      <w:pPr>
        <w:tabs>
          <w:tab w:val="num" w:pos="3600"/>
        </w:tabs>
        <w:ind w:left="3600" w:hanging="360"/>
      </w:pPr>
    </w:lvl>
    <w:lvl w:ilvl="5" w:tplc="F8F8DCA4" w:tentative="1">
      <w:start w:val="1"/>
      <w:numFmt w:val="decimal"/>
      <w:lvlText w:val="%6."/>
      <w:lvlJc w:val="left"/>
      <w:pPr>
        <w:tabs>
          <w:tab w:val="num" w:pos="4320"/>
        </w:tabs>
        <w:ind w:left="4320" w:hanging="360"/>
      </w:pPr>
    </w:lvl>
    <w:lvl w:ilvl="6" w:tplc="0C50CBF4" w:tentative="1">
      <w:start w:val="1"/>
      <w:numFmt w:val="decimal"/>
      <w:lvlText w:val="%7."/>
      <w:lvlJc w:val="left"/>
      <w:pPr>
        <w:tabs>
          <w:tab w:val="num" w:pos="5040"/>
        </w:tabs>
        <w:ind w:left="5040" w:hanging="360"/>
      </w:pPr>
    </w:lvl>
    <w:lvl w:ilvl="7" w:tplc="F3B6301C" w:tentative="1">
      <w:start w:val="1"/>
      <w:numFmt w:val="decimal"/>
      <w:lvlText w:val="%8."/>
      <w:lvlJc w:val="left"/>
      <w:pPr>
        <w:tabs>
          <w:tab w:val="num" w:pos="5760"/>
        </w:tabs>
        <w:ind w:left="5760" w:hanging="360"/>
      </w:pPr>
    </w:lvl>
    <w:lvl w:ilvl="8" w:tplc="1F7A14F0" w:tentative="1">
      <w:start w:val="1"/>
      <w:numFmt w:val="decimal"/>
      <w:lvlText w:val="%9."/>
      <w:lvlJc w:val="left"/>
      <w:pPr>
        <w:tabs>
          <w:tab w:val="num" w:pos="6480"/>
        </w:tabs>
        <w:ind w:left="6480" w:hanging="360"/>
      </w:pPr>
    </w:lvl>
  </w:abstractNum>
  <w:abstractNum w:abstractNumId="2" w15:restartNumberingAfterBreak="0">
    <w:nsid w:val="04FC71BE"/>
    <w:multiLevelType w:val="multilevel"/>
    <w:tmpl w:val="897C0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5C0919"/>
    <w:multiLevelType w:val="hybridMultilevel"/>
    <w:tmpl w:val="74FEC88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13755"/>
    <w:multiLevelType w:val="hybridMultilevel"/>
    <w:tmpl w:val="07DE1DBC"/>
    <w:lvl w:ilvl="0" w:tplc="91B2D402">
      <w:start w:val="1"/>
      <w:numFmt w:val="bullet"/>
      <w:pStyle w:val="Bullet2"/>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9C63467"/>
    <w:multiLevelType w:val="hybridMultilevel"/>
    <w:tmpl w:val="51B01ED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231B06"/>
    <w:multiLevelType w:val="hybridMultilevel"/>
    <w:tmpl w:val="F6A80B1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89768A"/>
    <w:multiLevelType w:val="hybridMultilevel"/>
    <w:tmpl w:val="A49EE5DE"/>
    <w:lvl w:ilvl="0" w:tplc="BC4AE318">
      <w:numFmt w:val="bullet"/>
      <w:lvlText w:val="-"/>
      <w:lvlJc w:val="left"/>
      <w:pPr>
        <w:ind w:left="451" w:hanging="360"/>
      </w:pPr>
      <w:rPr>
        <w:rFonts w:ascii="Times New Roman" w:eastAsia="Times New Roman" w:hAnsi="Times New Roman" w:cs="Times New Roman" w:hint="default"/>
      </w:rPr>
    </w:lvl>
    <w:lvl w:ilvl="1" w:tplc="04090003" w:tentative="1">
      <w:start w:val="1"/>
      <w:numFmt w:val="bullet"/>
      <w:lvlText w:val="o"/>
      <w:lvlJc w:val="left"/>
      <w:pPr>
        <w:ind w:left="1171" w:hanging="360"/>
      </w:pPr>
      <w:rPr>
        <w:rFonts w:ascii="Courier New" w:hAnsi="Courier New" w:cs="Courier New" w:hint="default"/>
      </w:rPr>
    </w:lvl>
    <w:lvl w:ilvl="2" w:tplc="04090005" w:tentative="1">
      <w:start w:val="1"/>
      <w:numFmt w:val="bullet"/>
      <w:lvlText w:val=""/>
      <w:lvlJc w:val="left"/>
      <w:pPr>
        <w:ind w:left="1891" w:hanging="360"/>
      </w:pPr>
      <w:rPr>
        <w:rFonts w:ascii="Wingdings" w:hAnsi="Wingdings" w:hint="default"/>
      </w:rPr>
    </w:lvl>
    <w:lvl w:ilvl="3" w:tplc="04090001" w:tentative="1">
      <w:start w:val="1"/>
      <w:numFmt w:val="bullet"/>
      <w:lvlText w:val=""/>
      <w:lvlJc w:val="left"/>
      <w:pPr>
        <w:ind w:left="2611" w:hanging="360"/>
      </w:pPr>
      <w:rPr>
        <w:rFonts w:ascii="Symbol" w:hAnsi="Symbol" w:hint="default"/>
      </w:rPr>
    </w:lvl>
    <w:lvl w:ilvl="4" w:tplc="04090003" w:tentative="1">
      <w:start w:val="1"/>
      <w:numFmt w:val="bullet"/>
      <w:lvlText w:val="o"/>
      <w:lvlJc w:val="left"/>
      <w:pPr>
        <w:ind w:left="3331" w:hanging="360"/>
      </w:pPr>
      <w:rPr>
        <w:rFonts w:ascii="Courier New" w:hAnsi="Courier New" w:cs="Courier New" w:hint="default"/>
      </w:rPr>
    </w:lvl>
    <w:lvl w:ilvl="5" w:tplc="04090005" w:tentative="1">
      <w:start w:val="1"/>
      <w:numFmt w:val="bullet"/>
      <w:lvlText w:val=""/>
      <w:lvlJc w:val="left"/>
      <w:pPr>
        <w:ind w:left="4051" w:hanging="360"/>
      </w:pPr>
      <w:rPr>
        <w:rFonts w:ascii="Wingdings" w:hAnsi="Wingdings" w:hint="default"/>
      </w:rPr>
    </w:lvl>
    <w:lvl w:ilvl="6" w:tplc="04090001" w:tentative="1">
      <w:start w:val="1"/>
      <w:numFmt w:val="bullet"/>
      <w:lvlText w:val=""/>
      <w:lvlJc w:val="left"/>
      <w:pPr>
        <w:ind w:left="4771" w:hanging="360"/>
      </w:pPr>
      <w:rPr>
        <w:rFonts w:ascii="Symbol" w:hAnsi="Symbol" w:hint="default"/>
      </w:rPr>
    </w:lvl>
    <w:lvl w:ilvl="7" w:tplc="04090003" w:tentative="1">
      <w:start w:val="1"/>
      <w:numFmt w:val="bullet"/>
      <w:lvlText w:val="o"/>
      <w:lvlJc w:val="left"/>
      <w:pPr>
        <w:ind w:left="5491" w:hanging="360"/>
      </w:pPr>
      <w:rPr>
        <w:rFonts w:ascii="Courier New" w:hAnsi="Courier New" w:cs="Courier New" w:hint="default"/>
      </w:rPr>
    </w:lvl>
    <w:lvl w:ilvl="8" w:tplc="04090005" w:tentative="1">
      <w:start w:val="1"/>
      <w:numFmt w:val="bullet"/>
      <w:lvlText w:val=""/>
      <w:lvlJc w:val="left"/>
      <w:pPr>
        <w:ind w:left="6211" w:hanging="360"/>
      </w:pPr>
      <w:rPr>
        <w:rFonts w:ascii="Wingdings" w:hAnsi="Wingdings" w:hint="default"/>
      </w:rPr>
    </w:lvl>
  </w:abstractNum>
  <w:abstractNum w:abstractNumId="8" w15:restartNumberingAfterBreak="0">
    <w:nsid w:val="163073C1"/>
    <w:multiLevelType w:val="hybridMultilevel"/>
    <w:tmpl w:val="2D7A0F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9A3D2F"/>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A22C7"/>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A36B8B"/>
    <w:multiLevelType w:val="hybridMultilevel"/>
    <w:tmpl w:val="F6A80B1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B12394"/>
    <w:multiLevelType w:val="hybridMultilevel"/>
    <w:tmpl w:val="594C2A3A"/>
    <w:lvl w:ilvl="0" w:tplc="774292DC">
      <w:numFmt w:val="bullet"/>
      <w:lvlText w:val="-"/>
      <w:lvlJc w:val="left"/>
      <w:pPr>
        <w:ind w:left="1440" w:hanging="360"/>
      </w:pPr>
      <w:rPr>
        <w:rFonts w:ascii="Times New Roman" w:eastAsia="Arial"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8651572"/>
    <w:multiLevelType w:val="hybridMultilevel"/>
    <w:tmpl w:val="CBC60BB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1FE70A89"/>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F12288"/>
    <w:multiLevelType w:val="hybridMultilevel"/>
    <w:tmpl w:val="3AC4FC72"/>
    <w:lvl w:ilvl="0" w:tplc="47DE5DCC">
      <w:start w:val="1"/>
      <w:numFmt w:val="bullet"/>
      <w:pStyle w:val="Heading8"/>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26E15027"/>
    <w:multiLevelType w:val="hybridMultilevel"/>
    <w:tmpl w:val="5F5479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29442D"/>
    <w:multiLevelType w:val="hybridMultilevel"/>
    <w:tmpl w:val="B8F41594"/>
    <w:lvl w:ilvl="0" w:tplc="4782BF5E">
      <w:start w:val="1"/>
      <w:numFmt w:val="bullet"/>
      <w:pStyle w:val="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5A2EFF"/>
    <w:multiLevelType w:val="hybridMultilevel"/>
    <w:tmpl w:val="5F3296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DA3577"/>
    <w:multiLevelType w:val="multilevel"/>
    <w:tmpl w:val="F7260702"/>
    <w:lvl w:ilvl="0">
      <w:start w:val="1"/>
      <w:numFmt w:val="decimal"/>
      <w:pStyle w:val="Muc"/>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20" w15:restartNumberingAfterBreak="0">
    <w:nsid w:val="37E80A54"/>
    <w:multiLevelType w:val="hybridMultilevel"/>
    <w:tmpl w:val="74FEC88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706401"/>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B5A92"/>
    <w:multiLevelType w:val="multilevel"/>
    <w:tmpl w:val="73587926"/>
    <w:styleLink w:val="BangMoDau"/>
    <w:lvl w:ilvl="0">
      <w:start w:val="1"/>
      <w:numFmt w:val="decimal"/>
      <w:lvlText w:val="%1"/>
      <w:lvlJc w:val="left"/>
      <w:pPr>
        <w:ind w:left="0" w:firstLine="0"/>
      </w:pPr>
      <w:rPr>
        <w:rFonts w:ascii="Times New Roman" w:hAnsi="Times New Roman" w:cs="Times New Roman" w:hint="default"/>
        <w:b w:val="0"/>
        <w:i/>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0BC35A8"/>
    <w:multiLevelType w:val="hybridMultilevel"/>
    <w:tmpl w:val="48A2E84E"/>
    <w:lvl w:ilvl="0" w:tplc="0409000B">
      <w:start w:val="1"/>
      <w:numFmt w:val="bullet"/>
      <w:lvlText w:val=""/>
      <w:lvlJc w:val="left"/>
      <w:pPr>
        <w:ind w:left="1288" w:hanging="360"/>
      </w:pPr>
      <w:rPr>
        <w:rFonts w:ascii="Wingdings" w:hAnsi="Wingdings"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483B3C4C"/>
    <w:multiLevelType w:val="hybridMultilevel"/>
    <w:tmpl w:val="F396598A"/>
    <w:lvl w:ilvl="0" w:tplc="4809000F">
      <w:start w:val="1"/>
      <w:numFmt w:val="decimal"/>
      <w:lvlText w:val="%1."/>
      <w:lvlJc w:val="left"/>
      <w:pPr>
        <w:ind w:left="720" w:hanging="360"/>
      </w:pPr>
      <w:rPr>
        <w:rFont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5" w15:restartNumberingAfterBreak="0">
    <w:nsid w:val="4CE95DA7"/>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082FB9"/>
    <w:multiLevelType w:val="multilevel"/>
    <w:tmpl w:val="13A87E9A"/>
    <w:lvl w:ilvl="0">
      <w:start w:val="3"/>
      <w:numFmt w:val="decimal"/>
      <w:lvlText w:val="%1."/>
      <w:lvlJc w:val="left"/>
      <w:pPr>
        <w:ind w:left="780" w:hanging="780"/>
      </w:pPr>
      <w:rPr>
        <w:rFonts w:eastAsia="Calibri" w:hint="default"/>
        <w:b w:val="0"/>
        <w:i w:val="0"/>
      </w:rPr>
    </w:lvl>
    <w:lvl w:ilvl="1">
      <w:start w:val="3"/>
      <w:numFmt w:val="decimal"/>
      <w:lvlText w:val="%1.%2."/>
      <w:lvlJc w:val="left"/>
      <w:pPr>
        <w:ind w:left="780" w:hanging="780"/>
      </w:pPr>
      <w:rPr>
        <w:rFonts w:eastAsia="Calibri" w:hint="default"/>
        <w:b w:val="0"/>
        <w:i w:val="0"/>
      </w:rPr>
    </w:lvl>
    <w:lvl w:ilvl="2">
      <w:start w:val="2"/>
      <w:numFmt w:val="decimal"/>
      <w:lvlText w:val="%1.%2.%3."/>
      <w:lvlJc w:val="left"/>
      <w:pPr>
        <w:ind w:left="780" w:hanging="780"/>
      </w:pPr>
      <w:rPr>
        <w:rFonts w:eastAsia="Calibri" w:hint="default"/>
        <w:b w:val="0"/>
        <w:i w:val="0"/>
      </w:rPr>
    </w:lvl>
    <w:lvl w:ilvl="3">
      <w:start w:val="1"/>
      <w:numFmt w:val="decimal"/>
      <w:lvlText w:val="%1.%2.%3.%4."/>
      <w:lvlJc w:val="left"/>
      <w:pPr>
        <w:ind w:left="1222" w:hanging="1080"/>
      </w:pPr>
      <w:rPr>
        <w:rFonts w:eastAsia="Calibri" w:hint="default"/>
        <w:b w:val="0"/>
        <w:i w:val="0"/>
      </w:rPr>
    </w:lvl>
    <w:lvl w:ilvl="4">
      <w:start w:val="1"/>
      <w:numFmt w:val="decimal"/>
      <w:lvlText w:val="%1.%2.%3.%4.%5."/>
      <w:lvlJc w:val="left"/>
      <w:pPr>
        <w:ind w:left="1080" w:hanging="1080"/>
      </w:pPr>
      <w:rPr>
        <w:rFonts w:eastAsia="Calibri" w:hint="default"/>
        <w:b w:val="0"/>
        <w:i w:val="0"/>
      </w:rPr>
    </w:lvl>
    <w:lvl w:ilvl="5">
      <w:start w:val="1"/>
      <w:numFmt w:val="decimal"/>
      <w:lvlText w:val="%1.%2.%3.%4.%5.%6."/>
      <w:lvlJc w:val="left"/>
      <w:pPr>
        <w:ind w:left="1440" w:hanging="1440"/>
      </w:pPr>
      <w:rPr>
        <w:rFonts w:eastAsia="Calibri" w:hint="default"/>
        <w:b w:val="0"/>
        <w:i w:val="0"/>
      </w:rPr>
    </w:lvl>
    <w:lvl w:ilvl="6">
      <w:start w:val="1"/>
      <w:numFmt w:val="decimal"/>
      <w:lvlText w:val="%1.%2.%3.%4.%5.%6.%7."/>
      <w:lvlJc w:val="left"/>
      <w:pPr>
        <w:ind w:left="1440" w:hanging="1440"/>
      </w:pPr>
      <w:rPr>
        <w:rFonts w:eastAsia="Calibri" w:hint="default"/>
        <w:b w:val="0"/>
        <w:i w:val="0"/>
      </w:rPr>
    </w:lvl>
    <w:lvl w:ilvl="7">
      <w:start w:val="1"/>
      <w:numFmt w:val="decimal"/>
      <w:lvlText w:val="%1.%2.%3.%4.%5.%6.%7.%8."/>
      <w:lvlJc w:val="left"/>
      <w:pPr>
        <w:ind w:left="1800" w:hanging="1800"/>
      </w:pPr>
      <w:rPr>
        <w:rFonts w:eastAsia="Calibri" w:hint="default"/>
        <w:b w:val="0"/>
        <w:i w:val="0"/>
      </w:rPr>
    </w:lvl>
    <w:lvl w:ilvl="8">
      <w:start w:val="1"/>
      <w:numFmt w:val="decimal"/>
      <w:lvlText w:val="%1.%2.%3.%4.%5.%6.%7.%8.%9."/>
      <w:lvlJc w:val="left"/>
      <w:pPr>
        <w:ind w:left="1800" w:hanging="1800"/>
      </w:pPr>
      <w:rPr>
        <w:rFonts w:eastAsia="Calibri" w:hint="default"/>
        <w:b w:val="0"/>
        <w:i w:val="0"/>
      </w:rPr>
    </w:lvl>
  </w:abstractNum>
  <w:abstractNum w:abstractNumId="27" w15:restartNumberingAfterBreak="0">
    <w:nsid w:val="5386012F"/>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295F71"/>
    <w:multiLevelType w:val="hybridMultilevel"/>
    <w:tmpl w:val="4E4C4C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5A2DA4"/>
    <w:multiLevelType w:val="hybridMultilevel"/>
    <w:tmpl w:val="2F6C90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EF157E"/>
    <w:multiLevelType w:val="hybridMultilevel"/>
    <w:tmpl w:val="67A251FA"/>
    <w:lvl w:ilvl="0" w:tplc="FEF0E95E">
      <w:start w:val="1"/>
      <w:numFmt w:val="decimal"/>
      <w:lvlText w:val="%1."/>
      <w:lvlJc w:val="left"/>
      <w:pPr>
        <w:ind w:left="477" w:hanging="360"/>
      </w:pPr>
      <w:rPr>
        <w:rFonts w:cs="Times New Roman" w:hint="default"/>
      </w:rPr>
    </w:lvl>
    <w:lvl w:ilvl="1" w:tplc="04090019" w:tentative="1">
      <w:start w:val="1"/>
      <w:numFmt w:val="lowerLetter"/>
      <w:lvlText w:val="%2."/>
      <w:lvlJc w:val="left"/>
      <w:pPr>
        <w:ind w:left="1197" w:hanging="360"/>
      </w:pPr>
      <w:rPr>
        <w:rFonts w:cs="Times New Roman"/>
      </w:rPr>
    </w:lvl>
    <w:lvl w:ilvl="2" w:tplc="0409001B" w:tentative="1">
      <w:start w:val="1"/>
      <w:numFmt w:val="lowerRoman"/>
      <w:lvlText w:val="%3."/>
      <w:lvlJc w:val="right"/>
      <w:pPr>
        <w:ind w:left="1917" w:hanging="180"/>
      </w:pPr>
      <w:rPr>
        <w:rFonts w:cs="Times New Roman"/>
      </w:rPr>
    </w:lvl>
    <w:lvl w:ilvl="3" w:tplc="0409000F" w:tentative="1">
      <w:start w:val="1"/>
      <w:numFmt w:val="decimal"/>
      <w:lvlText w:val="%4."/>
      <w:lvlJc w:val="left"/>
      <w:pPr>
        <w:ind w:left="2637" w:hanging="360"/>
      </w:pPr>
      <w:rPr>
        <w:rFonts w:cs="Times New Roman"/>
      </w:rPr>
    </w:lvl>
    <w:lvl w:ilvl="4" w:tplc="04090019" w:tentative="1">
      <w:start w:val="1"/>
      <w:numFmt w:val="lowerLetter"/>
      <w:lvlText w:val="%5."/>
      <w:lvlJc w:val="left"/>
      <w:pPr>
        <w:ind w:left="3357" w:hanging="360"/>
      </w:pPr>
      <w:rPr>
        <w:rFonts w:cs="Times New Roman"/>
      </w:rPr>
    </w:lvl>
    <w:lvl w:ilvl="5" w:tplc="0409001B" w:tentative="1">
      <w:start w:val="1"/>
      <w:numFmt w:val="lowerRoman"/>
      <w:lvlText w:val="%6."/>
      <w:lvlJc w:val="right"/>
      <w:pPr>
        <w:ind w:left="4077" w:hanging="180"/>
      </w:pPr>
      <w:rPr>
        <w:rFonts w:cs="Times New Roman"/>
      </w:rPr>
    </w:lvl>
    <w:lvl w:ilvl="6" w:tplc="0409000F" w:tentative="1">
      <w:start w:val="1"/>
      <w:numFmt w:val="decimal"/>
      <w:lvlText w:val="%7."/>
      <w:lvlJc w:val="left"/>
      <w:pPr>
        <w:ind w:left="4797" w:hanging="360"/>
      </w:pPr>
      <w:rPr>
        <w:rFonts w:cs="Times New Roman"/>
      </w:rPr>
    </w:lvl>
    <w:lvl w:ilvl="7" w:tplc="04090019" w:tentative="1">
      <w:start w:val="1"/>
      <w:numFmt w:val="lowerLetter"/>
      <w:lvlText w:val="%8."/>
      <w:lvlJc w:val="left"/>
      <w:pPr>
        <w:ind w:left="5517" w:hanging="360"/>
      </w:pPr>
      <w:rPr>
        <w:rFonts w:cs="Times New Roman"/>
      </w:rPr>
    </w:lvl>
    <w:lvl w:ilvl="8" w:tplc="0409001B" w:tentative="1">
      <w:start w:val="1"/>
      <w:numFmt w:val="lowerRoman"/>
      <w:lvlText w:val="%9."/>
      <w:lvlJc w:val="right"/>
      <w:pPr>
        <w:ind w:left="6237" w:hanging="180"/>
      </w:pPr>
      <w:rPr>
        <w:rFonts w:cs="Times New Roman"/>
      </w:rPr>
    </w:lvl>
  </w:abstractNum>
  <w:abstractNum w:abstractNumId="31" w15:restartNumberingAfterBreak="0">
    <w:nsid w:val="5D8D28EB"/>
    <w:multiLevelType w:val="hybridMultilevel"/>
    <w:tmpl w:val="43A80D06"/>
    <w:lvl w:ilvl="0" w:tplc="256C2308">
      <w:start w:val="1"/>
      <w:numFmt w:val="bullet"/>
      <w:pStyle w:val="Heading7"/>
      <w:lvlText w:val=""/>
      <w:lvlJc w:val="left"/>
      <w:pPr>
        <w:ind w:left="2912" w:hanging="360"/>
      </w:pPr>
      <w:rPr>
        <w:rFonts w:ascii="Symbol" w:hAnsi="Symbol" w:hint="default"/>
      </w:rPr>
    </w:lvl>
    <w:lvl w:ilvl="1" w:tplc="04090003" w:tentative="1">
      <w:start w:val="1"/>
      <w:numFmt w:val="bullet"/>
      <w:lvlText w:val="o"/>
      <w:lvlJc w:val="left"/>
      <w:pPr>
        <w:ind w:left="3632" w:hanging="360"/>
      </w:pPr>
      <w:rPr>
        <w:rFonts w:ascii="Courier New" w:hAnsi="Courier New" w:cs="Courier New" w:hint="default"/>
      </w:rPr>
    </w:lvl>
    <w:lvl w:ilvl="2" w:tplc="04090005" w:tentative="1">
      <w:start w:val="1"/>
      <w:numFmt w:val="bullet"/>
      <w:lvlText w:val=""/>
      <w:lvlJc w:val="left"/>
      <w:pPr>
        <w:ind w:left="4352" w:hanging="360"/>
      </w:pPr>
      <w:rPr>
        <w:rFonts w:ascii="Wingdings" w:hAnsi="Wingdings" w:hint="default"/>
      </w:rPr>
    </w:lvl>
    <w:lvl w:ilvl="3" w:tplc="04090001" w:tentative="1">
      <w:start w:val="1"/>
      <w:numFmt w:val="bullet"/>
      <w:lvlText w:val=""/>
      <w:lvlJc w:val="left"/>
      <w:pPr>
        <w:ind w:left="5072" w:hanging="360"/>
      </w:pPr>
      <w:rPr>
        <w:rFonts w:ascii="Symbol" w:hAnsi="Symbol" w:hint="default"/>
      </w:rPr>
    </w:lvl>
    <w:lvl w:ilvl="4" w:tplc="04090003" w:tentative="1">
      <w:start w:val="1"/>
      <w:numFmt w:val="bullet"/>
      <w:lvlText w:val="o"/>
      <w:lvlJc w:val="left"/>
      <w:pPr>
        <w:ind w:left="5792" w:hanging="360"/>
      </w:pPr>
      <w:rPr>
        <w:rFonts w:ascii="Courier New" w:hAnsi="Courier New" w:cs="Courier New" w:hint="default"/>
      </w:rPr>
    </w:lvl>
    <w:lvl w:ilvl="5" w:tplc="04090005" w:tentative="1">
      <w:start w:val="1"/>
      <w:numFmt w:val="bullet"/>
      <w:lvlText w:val=""/>
      <w:lvlJc w:val="left"/>
      <w:pPr>
        <w:ind w:left="6512" w:hanging="360"/>
      </w:pPr>
      <w:rPr>
        <w:rFonts w:ascii="Wingdings" w:hAnsi="Wingdings" w:hint="default"/>
      </w:rPr>
    </w:lvl>
    <w:lvl w:ilvl="6" w:tplc="04090001" w:tentative="1">
      <w:start w:val="1"/>
      <w:numFmt w:val="bullet"/>
      <w:lvlText w:val=""/>
      <w:lvlJc w:val="left"/>
      <w:pPr>
        <w:ind w:left="7232" w:hanging="360"/>
      </w:pPr>
      <w:rPr>
        <w:rFonts w:ascii="Symbol" w:hAnsi="Symbol" w:hint="default"/>
      </w:rPr>
    </w:lvl>
    <w:lvl w:ilvl="7" w:tplc="04090003" w:tentative="1">
      <w:start w:val="1"/>
      <w:numFmt w:val="bullet"/>
      <w:lvlText w:val="o"/>
      <w:lvlJc w:val="left"/>
      <w:pPr>
        <w:ind w:left="7952" w:hanging="360"/>
      </w:pPr>
      <w:rPr>
        <w:rFonts w:ascii="Courier New" w:hAnsi="Courier New" w:cs="Courier New" w:hint="default"/>
      </w:rPr>
    </w:lvl>
    <w:lvl w:ilvl="8" w:tplc="04090005" w:tentative="1">
      <w:start w:val="1"/>
      <w:numFmt w:val="bullet"/>
      <w:lvlText w:val=""/>
      <w:lvlJc w:val="left"/>
      <w:pPr>
        <w:ind w:left="8672" w:hanging="360"/>
      </w:pPr>
      <w:rPr>
        <w:rFonts w:ascii="Wingdings" w:hAnsi="Wingdings" w:hint="default"/>
      </w:rPr>
    </w:lvl>
  </w:abstractNum>
  <w:abstractNum w:abstractNumId="32" w15:restartNumberingAfterBreak="0">
    <w:nsid w:val="5FAD401D"/>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281F3D"/>
    <w:multiLevelType w:val="hybridMultilevel"/>
    <w:tmpl w:val="2D7A0F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FF4F75"/>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2D6946"/>
    <w:multiLevelType w:val="hybridMultilevel"/>
    <w:tmpl w:val="A9BAF2FE"/>
    <w:lvl w:ilvl="0" w:tplc="AEF43354">
      <w:start w:val="1"/>
      <w:numFmt w:val="decimal"/>
      <w:pStyle w:val="BangMoDau0"/>
      <w:lvlText w:val="Bảng %1."/>
      <w:lvlJc w:val="left"/>
      <w:pPr>
        <w:ind w:left="1287"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6" w15:restartNumberingAfterBreak="0">
    <w:nsid w:val="69AB18B1"/>
    <w:multiLevelType w:val="hybridMultilevel"/>
    <w:tmpl w:val="F94A0EFE"/>
    <w:lvl w:ilvl="0" w:tplc="A40C08CA">
      <w:start w:val="1"/>
      <w:numFmt w:val="decimal"/>
      <w:lvlText w:val="%1."/>
      <w:lvlJc w:val="left"/>
      <w:pPr>
        <w:ind w:left="1070" w:hanging="360"/>
      </w:pPr>
      <w:rPr>
        <w:rFonts w:cs="Times New Roman" w:hint="default"/>
        <w:b/>
      </w:rPr>
    </w:lvl>
    <w:lvl w:ilvl="1" w:tplc="04090019" w:tentative="1">
      <w:start w:val="1"/>
      <w:numFmt w:val="lowerLetter"/>
      <w:lvlText w:val="%2."/>
      <w:lvlJc w:val="left"/>
      <w:pPr>
        <w:ind w:left="1788" w:hanging="360"/>
      </w:pPr>
      <w:rPr>
        <w:rFonts w:cs="Times New Roman"/>
      </w:rPr>
    </w:lvl>
    <w:lvl w:ilvl="2" w:tplc="0409001B" w:tentative="1">
      <w:start w:val="1"/>
      <w:numFmt w:val="lowerRoman"/>
      <w:lvlText w:val="%3."/>
      <w:lvlJc w:val="right"/>
      <w:pPr>
        <w:ind w:left="2508" w:hanging="180"/>
      </w:pPr>
      <w:rPr>
        <w:rFonts w:cs="Times New Roman"/>
      </w:rPr>
    </w:lvl>
    <w:lvl w:ilvl="3" w:tplc="0409000F" w:tentative="1">
      <w:start w:val="1"/>
      <w:numFmt w:val="decimal"/>
      <w:lvlText w:val="%4."/>
      <w:lvlJc w:val="left"/>
      <w:pPr>
        <w:ind w:left="3228" w:hanging="360"/>
      </w:pPr>
      <w:rPr>
        <w:rFonts w:cs="Times New Roman"/>
      </w:rPr>
    </w:lvl>
    <w:lvl w:ilvl="4" w:tplc="04090019" w:tentative="1">
      <w:start w:val="1"/>
      <w:numFmt w:val="lowerLetter"/>
      <w:lvlText w:val="%5."/>
      <w:lvlJc w:val="left"/>
      <w:pPr>
        <w:ind w:left="3948" w:hanging="360"/>
      </w:pPr>
      <w:rPr>
        <w:rFonts w:cs="Times New Roman"/>
      </w:rPr>
    </w:lvl>
    <w:lvl w:ilvl="5" w:tplc="0409001B" w:tentative="1">
      <w:start w:val="1"/>
      <w:numFmt w:val="lowerRoman"/>
      <w:lvlText w:val="%6."/>
      <w:lvlJc w:val="right"/>
      <w:pPr>
        <w:ind w:left="4668" w:hanging="180"/>
      </w:pPr>
      <w:rPr>
        <w:rFonts w:cs="Times New Roman"/>
      </w:rPr>
    </w:lvl>
    <w:lvl w:ilvl="6" w:tplc="0409000F" w:tentative="1">
      <w:start w:val="1"/>
      <w:numFmt w:val="decimal"/>
      <w:lvlText w:val="%7."/>
      <w:lvlJc w:val="left"/>
      <w:pPr>
        <w:ind w:left="5388" w:hanging="360"/>
      </w:pPr>
      <w:rPr>
        <w:rFonts w:cs="Times New Roman"/>
      </w:rPr>
    </w:lvl>
    <w:lvl w:ilvl="7" w:tplc="04090019" w:tentative="1">
      <w:start w:val="1"/>
      <w:numFmt w:val="lowerLetter"/>
      <w:lvlText w:val="%8."/>
      <w:lvlJc w:val="left"/>
      <w:pPr>
        <w:ind w:left="6108" w:hanging="360"/>
      </w:pPr>
      <w:rPr>
        <w:rFonts w:cs="Times New Roman"/>
      </w:rPr>
    </w:lvl>
    <w:lvl w:ilvl="8" w:tplc="0409001B" w:tentative="1">
      <w:start w:val="1"/>
      <w:numFmt w:val="lowerRoman"/>
      <w:lvlText w:val="%9."/>
      <w:lvlJc w:val="right"/>
      <w:pPr>
        <w:ind w:left="6828" w:hanging="180"/>
      </w:pPr>
      <w:rPr>
        <w:rFonts w:cs="Times New Roman"/>
      </w:rPr>
    </w:lvl>
  </w:abstractNum>
  <w:abstractNum w:abstractNumId="37" w15:restartNumberingAfterBreak="0">
    <w:nsid w:val="6D790FD4"/>
    <w:multiLevelType w:val="hybridMultilevel"/>
    <w:tmpl w:val="4E4C4C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C44BFE"/>
    <w:multiLevelType w:val="hybridMultilevel"/>
    <w:tmpl w:val="5F5479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9065D2"/>
    <w:multiLevelType w:val="multilevel"/>
    <w:tmpl w:val="0BB8F92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5C02537"/>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F80A84"/>
    <w:multiLevelType w:val="hybridMultilevel"/>
    <w:tmpl w:val="D3502DA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D35989"/>
    <w:multiLevelType w:val="hybridMultilevel"/>
    <w:tmpl w:val="5C42AC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B35C91"/>
    <w:multiLevelType w:val="hybridMultilevel"/>
    <w:tmpl w:val="F850BEC8"/>
    <w:lvl w:ilvl="0" w:tplc="4809000F">
      <w:start w:val="1"/>
      <w:numFmt w:val="decimal"/>
      <w:lvlText w:val="%1."/>
      <w:lvlJc w:val="left"/>
      <w:pPr>
        <w:ind w:left="1440" w:hanging="360"/>
      </w:pPr>
      <w:rPr>
        <w:rFonts w:hint="default"/>
      </w:rPr>
    </w:lvl>
    <w:lvl w:ilvl="1" w:tplc="48090003" w:tentative="1">
      <w:start w:val="1"/>
      <w:numFmt w:val="bullet"/>
      <w:lvlText w:val="o"/>
      <w:lvlJc w:val="left"/>
      <w:pPr>
        <w:ind w:left="2160" w:hanging="360"/>
      </w:pPr>
      <w:rPr>
        <w:rFonts w:ascii="Courier New" w:hAnsi="Courier New" w:cs="Courier New" w:hint="default"/>
      </w:rPr>
    </w:lvl>
    <w:lvl w:ilvl="2" w:tplc="48090005" w:tentative="1">
      <w:start w:val="1"/>
      <w:numFmt w:val="bullet"/>
      <w:lvlText w:val=""/>
      <w:lvlJc w:val="left"/>
      <w:pPr>
        <w:ind w:left="2880" w:hanging="360"/>
      </w:pPr>
      <w:rPr>
        <w:rFonts w:ascii="Wingdings" w:hAnsi="Wingdings" w:hint="default"/>
      </w:rPr>
    </w:lvl>
    <w:lvl w:ilvl="3" w:tplc="48090001" w:tentative="1">
      <w:start w:val="1"/>
      <w:numFmt w:val="bullet"/>
      <w:lvlText w:val=""/>
      <w:lvlJc w:val="left"/>
      <w:pPr>
        <w:ind w:left="3600" w:hanging="360"/>
      </w:pPr>
      <w:rPr>
        <w:rFonts w:ascii="Symbol" w:hAnsi="Symbol" w:hint="default"/>
      </w:rPr>
    </w:lvl>
    <w:lvl w:ilvl="4" w:tplc="48090003" w:tentative="1">
      <w:start w:val="1"/>
      <w:numFmt w:val="bullet"/>
      <w:lvlText w:val="o"/>
      <w:lvlJc w:val="left"/>
      <w:pPr>
        <w:ind w:left="4320" w:hanging="360"/>
      </w:pPr>
      <w:rPr>
        <w:rFonts w:ascii="Courier New" w:hAnsi="Courier New" w:cs="Courier New" w:hint="default"/>
      </w:rPr>
    </w:lvl>
    <w:lvl w:ilvl="5" w:tplc="48090005" w:tentative="1">
      <w:start w:val="1"/>
      <w:numFmt w:val="bullet"/>
      <w:lvlText w:val=""/>
      <w:lvlJc w:val="left"/>
      <w:pPr>
        <w:ind w:left="5040" w:hanging="360"/>
      </w:pPr>
      <w:rPr>
        <w:rFonts w:ascii="Wingdings" w:hAnsi="Wingdings" w:hint="default"/>
      </w:rPr>
    </w:lvl>
    <w:lvl w:ilvl="6" w:tplc="48090001" w:tentative="1">
      <w:start w:val="1"/>
      <w:numFmt w:val="bullet"/>
      <w:lvlText w:val=""/>
      <w:lvlJc w:val="left"/>
      <w:pPr>
        <w:ind w:left="5760" w:hanging="360"/>
      </w:pPr>
      <w:rPr>
        <w:rFonts w:ascii="Symbol" w:hAnsi="Symbol" w:hint="default"/>
      </w:rPr>
    </w:lvl>
    <w:lvl w:ilvl="7" w:tplc="48090003" w:tentative="1">
      <w:start w:val="1"/>
      <w:numFmt w:val="bullet"/>
      <w:lvlText w:val="o"/>
      <w:lvlJc w:val="left"/>
      <w:pPr>
        <w:ind w:left="6480" w:hanging="360"/>
      </w:pPr>
      <w:rPr>
        <w:rFonts w:ascii="Courier New" w:hAnsi="Courier New" w:cs="Courier New" w:hint="default"/>
      </w:rPr>
    </w:lvl>
    <w:lvl w:ilvl="8" w:tplc="48090005" w:tentative="1">
      <w:start w:val="1"/>
      <w:numFmt w:val="bullet"/>
      <w:lvlText w:val=""/>
      <w:lvlJc w:val="left"/>
      <w:pPr>
        <w:ind w:left="7200" w:hanging="360"/>
      </w:pPr>
      <w:rPr>
        <w:rFonts w:ascii="Wingdings" w:hAnsi="Wingdings" w:hint="default"/>
      </w:rPr>
    </w:lvl>
  </w:abstractNum>
  <w:abstractNum w:abstractNumId="44" w15:restartNumberingAfterBreak="0">
    <w:nsid w:val="7C842A84"/>
    <w:multiLevelType w:val="hybridMultilevel"/>
    <w:tmpl w:val="D228E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7"/>
  </w:num>
  <w:num w:numId="3">
    <w:abstractNumId w:val="4"/>
  </w:num>
  <w:num w:numId="4">
    <w:abstractNumId w:val="22"/>
  </w:num>
  <w:num w:numId="5">
    <w:abstractNumId w:val="35"/>
  </w:num>
  <w:num w:numId="6">
    <w:abstractNumId w:val="31"/>
  </w:num>
  <w:num w:numId="7">
    <w:abstractNumId w:val="15"/>
  </w:num>
  <w:num w:numId="8">
    <w:abstractNumId w:val="2"/>
  </w:num>
  <w:num w:numId="9">
    <w:abstractNumId w:val="43"/>
  </w:num>
  <w:num w:numId="10">
    <w:abstractNumId w:val="24"/>
  </w:num>
  <w:num w:numId="11">
    <w:abstractNumId w:val="12"/>
  </w:num>
  <w:num w:numId="12">
    <w:abstractNumId w:val="9"/>
  </w:num>
  <w:num w:numId="13">
    <w:abstractNumId w:val="16"/>
  </w:num>
  <w:num w:numId="14">
    <w:abstractNumId w:val="29"/>
  </w:num>
  <w:num w:numId="15">
    <w:abstractNumId w:val="40"/>
  </w:num>
  <w:num w:numId="16">
    <w:abstractNumId w:val="3"/>
  </w:num>
  <w:num w:numId="17">
    <w:abstractNumId w:val="23"/>
  </w:num>
  <w:num w:numId="18">
    <w:abstractNumId w:val="5"/>
  </w:num>
  <w:num w:numId="19">
    <w:abstractNumId w:val="11"/>
  </w:num>
  <w:num w:numId="20">
    <w:abstractNumId w:val="36"/>
  </w:num>
  <w:num w:numId="21">
    <w:abstractNumId w:val="30"/>
  </w:num>
  <w:num w:numId="22">
    <w:abstractNumId w:val="7"/>
  </w:num>
  <w:num w:numId="23">
    <w:abstractNumId w:val="42"/>
  </w:num>
  <w:num w:numId="24">
    <w:abstractNumId w:val="13"/>
  </w:num>
  <w:num w:numId="25">
    <w:abstractNumId w:val="18"/>
  </w:num>
  <w:num w:numId="26">
    <w:abstractNumId w:val="28"/>
  </w:num>
  <w:num w:numId="27">
    <w:abstractNumId w:val="32"/>
  </w:num>
  <w:num w:numId="28">
    <w:abstractNumId w:val="8"/>
  </w:num>
  <w:num w:numId="29">
    <w:abstractNumId w:val="41"/>
  </w:num>
  <w:num w:numId="30">
    <w:abstractNumId w:val="25"/>
  </w:num>
  <w:num w:numId="31">
    <w:abstractNumId w:val="14"/>
  </w:num>
  <w:num w:numId="32">
    <w:abstractNumId w:val="34"/>
  </w:num>
  <w:num w:numId="33">
    <w:abstractNumId w:val="44"/>
  </w:num>
  <w:num w:numId="34">
    <w:abstractNumId w:val="27"/>
  </w:num>
  <w:num w:numId="35">
    <w:abstractNumId w:val="26"/>
  </w:num>
  <w:num w:numId="36">
    <w:abstractNumId w:val="10"/>
  </w:num>
  <w:num w:numId="37">
    <w:abstractNumId w:val="37"/>
  </w:num>
  <w:num w:numId="38">
    <w:abstractNumId w:val="38"/>
  </w:num>
  <w:num w:numId="39">
    <w:abstractNumId w:val="0"/>
  </w:num>
  <w:num w:numId="40">
    <w:abstractNumId w:val="6"/>
  </w:num>
  <w:num w:numId="41">
    <w:abstractNumId w:val="33"/>
  </w:num>
  <w:num w:numId="42">
    <w:abstractNumId w:val="21"/>
  </w:num>
  <w:num w:numId="43">
    <w:abstractNumId w:val="20"/>
  </w:num>
  <w:num w:numId="44">
    <w:abstractNumId w:val="39"/>
  </w:num>
  <w:num w:numId="45">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33B21"/>
    <w:rsid w:val="000022CA"/>
    <w:rsid w:val="00002CD8"/>
    <w:rsid w:val="00003111"/>
    <w:rsid w:val="00003C18"/>
    <w:rsid w:val="00003E0A"/>
    <w:rsid w:val="00004017"/>
    <w:rsid w:val="00005083"/>
    <w:rsid w:val="00005169"/>
    <w:rsid w:val="000073E4"/>
    <w:rsid w:val="00007EFD"/>
    <w:rsid w:val="000122E2"/>
    <w:rsid w:val="0001452F"/>
    <w:rsid w:val="00015AF2"/>
    <w:rsid w:val="00015E4E"/>
    <w:rsid w:val="0001651C"/>
    <w:rsid w:val="00016ECF"/>
    <w:rsid w:val="0001706D"/>
    <w:rsid w:val="00017072"/>
    <w:rsid w:val="00020428"/>
    <w:rsid w:val="00021839"/>
    <w:rsid w:val="00021EBE"/>
    <w:rsid w:val="00022618"/>
    <w:rsid w:val="000234CD"/>
    <w:rsid w:val="00023E5A"/>
    <w:rsid w:val="00024247"/>
    <w:rsid w:val="000256D3"/>
    <w:rsid w:val="00025AC7"/>
    <w:rsid w:val="00025B36"/>
    <w:rsid w:val="00026616"/>
    <w:rsid w:val="00026D82"/>
    <w:rsid w:val="0002704E"/>
    <w:rsid w:val="0002772E"/>
    <w:rsid w:val="0003099E"/>
    <w:rsid w:val="0003293B"/>
    <w:rsid w:val="00033001"/>
    <w:rsid w:val="00033B31"/>
    <w:rsid w:val="000348CF"/>
    <w:rsid w:val="000348EE"/>
    <w:rsid w:val="00035203"/>
    <w:rsid w:val="00035775"/>
    <w:rsid w:val="00036363"/>
    <w:rsid w:val="00037408"/>
    <w:rsid w:val="0003743E"/>
    <w:rsid w:val="00040038"/>
    <w:rsid w:val="00040F2F"/>
    <w:rsid w:val="00041145"/>
    <w:rsid w:val="00041423"/>
    <w:rsid w:val="00041E08"/>
    <w:rsid w:val="00041F87"/>
    <w:rsid w:val="00042265"/>
    <w:rsid w:val="00043622"/>
    <w:rsid w:val="0004370D"/>
    <w:rsid w:val="00045694"/>
    <w:rsid w:val="00045799"/>
    <w:rsid w:val="00046968"/>
    <w:rsid w:val="00046A51"/>
    <w:rsid w:val="000474FA"/>
    <w:rsid w:val="0005006B"/>
    <w:rsid w:val="000519D2"/>
    <w:rsid w:val="00051A57"/>
    <w:rsid w:val="00052C15"/>
    <w:rsid w:val="000534C1"/>
    <w:rsid w:val="000544E1"/>
    <w:rsid w:val="000553C5"/>
    <w:rsid w:val="00057238"/>
    <w:rsid w:val="00057834"/>
    <w:rsid w:val="000604A9"/>
    <w:rsid w:val="00060530"/>
    <w:rsid w:val="0006157A"/>
    <w:rsid w:val="0006196D"/>
    <w:rsid w:val="00061A5D"/>
    <w:rsid w:val="00061D32"/>
    <w:rsid w:val="0006211E"/>
    <w:rsid w:val="00063DF7"/>
    <w:rsid w:val="00064D76"/>
    <w:rsid w:val="00065948"/>
    <w:rsid w:val="00065C8D"/>
    <w:rsid w:val="00066660"/>
    <w:rsid w:val="000672A2"/>
    <w:rsid w:val="00067FC0"/>
    <w:rsid w:val="0007116F"/>
    <w:rsid w:val="00071E35"/>
    <w:rsid w:val="000737B8"/>
    <w:rsid w:val="0007381E"/>
    <w:rsid w:val="00073902"/>
    <w:rsid w:val="00074AAB"/>
    <w:rsid w:val="00074C33"/>
    <w:rsid w:val="00074FEA"/>
    <w:rsid w:val="00075A07"/>
    <w:rsid w:val="00075D16"/>
    <w:rsid w:val="000761FD"/>
    <w:rsid w:val="000776BA"/>
    <w:rsid w:val="00077BF0"/>
    <w:rsid w:val="00082D70"/>
    <w:rsid w:val="00082FAD"/>
    <w:rsid w:val="000845B1"/>
    <w:rsid w:val="00084966"/>
    <w:rsid w:val="00085146"/>
    <w:rsid w:val="0008555E"/>
    <w:rsid w:val="00085EDA"/>
    <w:rsid w:val="00085F91"/>
    <w:rsid w:val="00087C31"/>
    <w:rsid w:val="000901FF"/>
    <w:rsid w:val="000903B9"/>
    <w:rsid w:val="000909DA"/>
    <w:rsid w:val="00090C22"/>
    <w:rsid w:val="00091FF8"/>
    <w:rsid w:val="0009287B"/>
    <w:rsid w:val="00093F67"/>
    <w:rsid w:val="00094AF6"/>
    <w:rsid w:val="00096AF3"/>
    <w:rsid w:val="00096B72"/>
    <w:rsid w:val="000A0213"/>
    <w:rsid w:val="000A0544"/>
    <w:rsid w:val="000A06F4"/>
    <w:rsid w:val="000A1E34"/>
    <w:rsid w:val="000A21DF"/>
    <w:rsid w:val="000A340F"/>
    <w:rsid w:val="000A36DD"/>
    <w:rsid w:val="000A4491"/>
    <w:rsid w:val="000A4CDE"/>
    <w:rsid w:val="000A7172"/>
    <w:rsid w:val="000B0167"/>
    <w:rsid w:val="000B12A0"/>
    <w:rsid w:val="000B24A1"/>
    <w:rsid w:val="000B29DF"/>
    <w:rsid w:val="000B2AF5"/>
    <w:rsid w:val="000B360D"/>
    <w:rsid w:val="000B3F4D"/>
    <w:rsid w:val="000B58BD"/>
    <w:rsid w:val="000C025C"/>
    <w:rsid w:val="000C0673"/>
    <w:rsid w:val="000C19FC"/>
    <w:rsid w:val="000C1A67"/>
    <w:rsid w:val="000C5925"/>
    <w:rsid w:val="000C6810"/>
    <w:rsid w:val="000C6C4C"/>
    <w:rsid w:val="000C71BE"/>
    <w:rsid w:val="000C7CF3"/>
    <w:rsid w:val="000D0B13"/>
    <w:rsid w:val="000D1C26"/>
    <w:rsid w:val="000D277D"/>
    <w:rsid w:val="000D2886"/>
    <w:rsid w:val="000D3A6E"/>
    <w:rsid w:val="000D4248"/>
    <w:rsid w:val="000D468E"/>
    <w:rsid w:val="000D48AF"/>
    <w:rsid w:val="000D48C4"/>
    <w:rsid w:val="000D54BB"/>
    <w:rsid w:val="000D576D"/>
    <w:rsid w:val="000D7671"/>
    <w:rsid w:val="000E2030"/>
    <w:rsid w:val="000E207D"/>
    <w:rsid w:val="000E24CF"/>
    <w:rsid w:val="000E3117"/>
    <w:rsid w:val="000E36C5"/>
    <w:rsid w:val="000E3821"/>
    <w:rsid w:val="000E43D8"/>
    <w:rsid w:val="000E5094"/>
    <w:rsid w:val="000E586D"/>
    <w:rsid w:val="000E5BF6"/>
    <w:rsid w:val="000E644B"/>
    <w:rsid w:val="000E6A58"/>
    <w:rsid w:val="000E7530"/>
    <w:rsid w:val="000E77F6"/>
    <w:rsid w:val="000E7BD3"/>
    <w:rsid w:val="000F0DB2"/>
    <w:rsid w:val="000F1177"/>
    <w:rsid w:val="000F1556"/>
    <w:rsid w:val="000F1C8C"/>
    <w:rsid w:val="000F22FF"/>
    <w:rsid w:val="000F2953"/>
    <w:rsid w:val="000F2C10"/>
    <w:rsid w:val="000F2D18"/>
    <w:rsid w:val="000F31E8"/>
    <w:rsid w:val="000F33D1"/>
    <w:rsid w:val="000F33EC"/>
    <w:rsid w:val="000F4A77"/>
    <w:rsid w:val="000F5489"/>
    <w:rsid w:val="000F672C"/>
    <w:rsid w:val="000F6A65"/>
    <w:rsid w:val="000F6E4E"/>
    <w:rsid w:val="000F72B8"/>
    <w:rsid w:val="000F7DC3"/>
    <w:rsid w:val="001000F6"/>
    <w:rsid w:val="001002C6"/>
    <w:rsid w:val="001017C9"/>
    <w:rsid w:val="0010266E"/>
    <w:rsid w:val="00102C1E"/>
    <w:rsid w:val="00102C91"/>
    <w:rsid w:val="001034F6"/>
    <w:rsid w:val="00104FCB"/>
    <w:rsid w:val="00105BCF"/>
    <w:rsid w:val="001066EA"/>
    <w:rsid w:val="00107085"/>
    <w:rsid w:val="001107F6"/>
    <w:rsid w:val="00112F34"/>
    <w:rsid w:val="00113033"/>
    <w:rsid w:val="001146BF"/>
    <w:rsid w:val="00115119"/>
    <w:rsid w:val="00117A94"/>
    <w:rsid w:val="00117E29"/>
    <w:rsid w:val="00120072"/>
    <w:rsid w:val="001203EA"/>
    <w:rsid w:val="0012172D"/>
    <w:rsid w:val="001234E5"/>
    <w:rsid w:val="0012365D"/>
    <w:rsid w:val="001251AD"/>
    <w:rsid w:val="00125AB3"/>
    <w:rsid w:val="00126A7F"/>
    <w:rsid w:val="00131636"/>
    <w:rsid w:val="001328B4"/>
    <w:rsid w:val="00132B65"/>
    <w:rsid w:val="00132C8D"/>
    <w:rsid w:val="00133913"/>
    <w:rsid w:val="00133E56"/>
    <w:rsid w:val="00133E69"/>
    <w:rsid w:val="001348CC"/>
    <w:rsid w:val="00135268"/>
    <w:rsid w:val="00136E94"/>
    <w:rsid w:val="00140B0B"/>
    <w:rsid w:val="00140B2E"/>
    <w:rsid w:val="00143266"/>
    <w:rsid w:val="00143E68"/>
    <w:rsid w:val="00144023"/>
    <w:rsid w:val="0014478C"/>
    <w:rsid w:val="00145660"/>
    <w:rsid w:val="00145D1A"/>
    <w:rsid w:val="001462DF"/>
    <w:rsid w:val="00146E59"/>
    <w:rsid w:val="00147230"/>
    <w:rsid w:val="0015206A"/>
    <w:rsid w:val="0015244D"/>
    <w:rsid w:val="001539D7"/>
    <w:rsid w:val="00153E0A"/>
    <w:rsid w:val="00154C2A"/>
    <w:rsid w:val="00155505"/>
    <w:rsid w:val="001563D4"/>
    <w:rsid w:val="0015786D"/>
    <w:rsid w:val="001578F0"/>
    <w:rsid w:val="00160CE7"/>
    <w:rsid w:val="00161F00"/>
    <w:rsid w:val="00162171"/>
    <w:rsid w:val="00163011"/>
    <w:rsid w:val="00163889"/>
    <w:rsid w:val="00163E93"/>
    <w:rsid w:val="001647D7"/>
    <w:rsid w:val="00165116"/>
    <w:rsid w:val="00165174"/>
    <w:rsid w:val="001666EC"/>
    <w:rsid w:val="00166A4B"/>
    <w:rsid w:val="0017039B"/>
    <w:rsid w:val="00170DEF"/>
    <w:rsid w:val="00171DBE"/>
    <w:rsid w:val="0017286E"/>
    <w:rsid w:val="00172E3C"/>
    <w:rsid w:val="001747C8"/>
    <w:rsid w:val="001749E2"/>
    <w:rsid w:val="00174BF3"/>
    <w:rsid w:val="00175572"/>
    <w:rsid w:val="00175AD3"/>
    <w:rsid w:val="00176CCA"/>
    <w:rsid w:val="001770EA"/>
    <w:rsid w:val="001773C0"/>
    <w:rsid w:val="001773E7"/>
    <w:rsid w:val="00180A3A"/>
    <w:rsid w:val="00181812"/>
    <w:rsid w:val="00181DC6"/>
    <w:rsid w:val="00181FBB"/>
    <w:rsid w:val="00181FC0"/>
    <w:rsid w:val="001825D6"/>
    <w:rsid w:val="00182B86"/>
    <w:rsid w:val="00182B89"/>
    <w:rsid w:val="0018373A"/>
    <w:rsid w:val="00183C60"/>
    <w:rsid w:val="0018438E"/>
    <w:rsid w:val="001846F3"/>
    <w:rsid w:val="00184E66"/>
    <w:rsid w:val="00184F4E"/>
    <w:rsid w:val="001854F9"/>
    <w:rsid w:val="00186009"/>
    <w:rsid w:val="001868D5"/>
    <w:rsid w:val="00186EDE"/>
    <w:rsid w:val="00193055"/>
    <w:rsid w:val="0019438F"/>
    <w:rsid w:val="00194FED"/>
    <w:rsid w:val="00195F68"/>
    <w:rsid w:val="00196A40"/>
    <w:rsid w:val="00196FFD"/>
    <w:rsid w:val="001A0E3A"/>
    <w:rsid w:val="001A244A"/>
    <w:rsid w:val="001A365C"/>
    <w:rsid w:val="001A3C5D"/>
    <w:rsid w:val="001A40DD"/>
    <w:rsid w:val="001A5145"/>
    <w:rsid w:val="001A530E"/>
    <w:rsid w:val="001A5867"/>
    <w:rsid w:val="001A597A"/>
    <w:rsid w:val="001A7C92"/>
    <w:rsid w:val="001B19EF"/>
    <w:rsid w:val="001B2D00"/>
    <w:rsid w:val="001B2D74"/>
    <w:rsid w:val="001B2E48"/>
    <w:rsid w:val="001B32C1"/>
    <w:rsid w:val="001B46C1"/>
    <w:rsid w:val="001B5256"/>
    <w:rsid w:val="001B5814"/>
    <w:rsid w:val="001B6171"/>
    <w:rsid w:val="001B6A39"/>
    <w:rsid w:val="001B6D95"/>
    <w:rsid w:val="001B7370"/>
    <w:rsid w:val="001C01BA"/>
    <w:rsid w:val="001C09C6"/>
    <w:rsid w:val="001C0EB9"/>
    <w:rsid w:val="001C169E"/>
    <w:rsid w:val="001C2E89"/>
    <w:rsid w:val="001C4A41"/>
    <w:rsid w:val="001C7AB0"/>
    <w:rsid w:val="001D02AA"/>
    <w:rsid w:val="001D02AC"/>
    <w:rsid w:val="001D052E"/>
    <w:rsid w:val="001D0744"/>
    <w:rsid w:val="001D47DB"/>
    <w:rsid w:val="001D4AB7"/>
    <w:rsid w:val="001D5833"/>
    <w:rsid w:val="001D793C"/>
    <w:rsid w:val="001D7CE3"/>
    <w:rsid w:val="001E0354"/>
    <w:rsid w:val="001E0BCA"/>
    <w:rsid w:val="001E0EB0"/>
    <w:rsid w:val="001E19ED"/>
    <w:rsid w:val="001E2428"/>
    <w:rsid w:val="001E2A45"/>
    <w:rsid w:val="001E2CC6"/>
    <w:rsid w:val="001E348D"/>
    <w:rsid w:val="001E446D"/>
    <w:rsid w:val="001E483B"/>
    <w:rsid w:val="001E5019"/>
    <w:rsid w:val="001E50B2"/>
    <w:rsid w:val="001E530D"/>
    <w:rsid w:val="001E632C"/>
    <w:rsid w:val="001E6B61"/>
    <w:rsid w:val="001E6C1F"/>
    <w:rsid w:val="001F2DFD"/>
    <w:rsid w:val="001F3818"/>
    <w:rsid w:val="001F3C6E"/>
    <w:rsid w:val="001F42D2"/>
    <w:rsid w:val="001F4718"/>
    <w:rsid w:val="001F47E9"/>
    <w:rsid w:val="001F499E"/>
    <w:rsid w:val="001F4CE7"/>
    <w:rsid w:val="001F4D6E"/>
    <w:rsid w:val="001F4EAF"/>
    <w:rsid w:val="001F5094"/>
    <w:rsid w:val="001F6F5E"/>
    <w:rsid w:val="001F7892"/>
    <w:rsid w:val="001F7952"/>
    <w:rsid w:val="00200E3B"/>
    <w:rsid w:val="00201543"/>
    <w:rsid w:val="002033F5"/>
    <w:rsid w:val="0020639B"/>
    <w:rsid w:val="002066F9"/>
    <w:rsid w:val="002069D7"/>
    <w:rsid w:val="00210639"/>
    <w:rsid w:val="002120D3"/>
    <w:rsid w:val="00212AFF"/>
    <w:rsid w:val="00212ED7"/>
    <w:rsid w:val="0021323C"/>
    <w:rsid w:val="00214E94"/>
    <w:rsid w:val="00215F57"/>
    <w:rsid w:val="00216CDD"/>
    <w:rsid w:val="00216D12"/>
    <w:rsid w:val="00217AC2"/>
    <w:rsid w:val="00220EC4"/>
    <w:rsid w:val="00220FEF"/>
    <w:rsid w:val="00221678"/>
    <w:rsid w:val="002216EB"/>
    <w:rsid w:val="0022192B"/>
    <w:rsid w:val="00221BD0"/>
    <w:rsid w:val="00222553"/>
    <w:rsid w:val="00223042"/>
    <w:rsid w:val="00223622"/>
    <w:rsid w:val="002242ED"/>
    <w:rsid w:val="002261E9"/>
    <w:rsid w:val="00226ED0"/>
    <w:rsid w:val="002273C4"/>
    <w:rsid w:val="0022741C"/>
    <w:rsid w:val="0023093C"/>
    <w:rsid w:val="00230A0F"/>
    <w:rsid w:val="0023175E"/>
    <w:rsid w:val="00231D60"/>
    <w:rsid w:val="0023452F"/>
    <w:rsid w:val="002349B4"/>
    <w:rsid w:val="0023565C"/>
    <w:rsid w:val="0023626C"/>
    <w:rsid w:val="00236845"/>
    <w:rsid w:val="00237ED5"/>
    <w:rsid w:val="00240E78"/>
    <w:rsid w:val="0024112F"/>
    <w:rsid w:val="002420A4"/>
    <w:rsid w:val="00243679"/>
    <w:rsid w:val="002440C7"/>
    <w:rsid w:val="002449E6"/>
    <w:rsid w:val="00245453"/>
    <w:rsid w:val="002462E4"/>
    <w:rsid w:val="0024635D"/>
    <w:rsid w:val="002465EE"/>
    <w:rsid w:val="00247893"/>
    <w:rsid w:val="00247DA9"/>
    <w:rsid w:val="002503F0"/>
    <w:rsid w:val="002524FD"/>
    <w:rsid w:val="00253119"/>
    <w:rsid w:val="0025349F"/>
    <w:rsid w:val="00253AA6"/>
    <w:rsid w:val="00254037"/>
    <w:rsid w:val="002569EF"/>
    <w:rsid w:val="00257366"/>
    <w:rsid w:val="00260DBE"/>
    <w:rsid w:val="00261FEA"/>
    <w:rsid w:val="002625DE"/>
    <w:rsid w:val="00262A94"/>
    <w:rsid w:val="00262ABB"/>
    <w:rsid w:val="00263242"/>
    <w:rsid w:val="002645C3"/>
    <w:rsid w:val="00264FD5"/>
    <w:rsid w:val="0026605F"/>
    <w:rsid w:val="00266138"/>
    <w:rsid w:val="00267F53"/>
    <w:rsid w:val="00270166"/>
    <w:rsid w:val="00272196"/>
    <w:rsid w:val="00274045"/>
    <w:rsid w:val="002755E8"/>
    <w:rsid w:val="00275840"/>
    <w:rsid w:val="00276486"/>
    <w:rsid w:val="00277D6A"/>
    <w:rsid w:val="00280289"/>
    <w:rsid w:val="00280EC5"/>
    <w:rsid w:val="0028131E"/>
    <w:rsid w:val="002820CA"/>
    <w:rsid w:val="00282178"/>
    <w:rsid w:val="0028293B"/>
    <w:rsid w:val="002832C4"/>
    <w:rsid w:val="002832E0"/>
    <w:rsid w:val="00283369"/>
    <w:rsid w:val="00286F19"/>
    <w:rsid w:val="002877B6"/>
    <w:rsid w:val="00287E3F"/>
    <w:rsid w:val="00290294"/>
    <w:rsid w:val="002915DB"/>
    <w:rsid w:val="00292307"/>
    <w:rsid w:val="00293640"/>
    <w:rsid w:val="002939AC"/>
    <w:rsid w:val="00293B41"/>
    <w:rsid w:val="00294AC7"/>
    <w:rsid w:val="0029665A"/>
    <w:rsid w:val="002967A3"/>
    <w:rsid w:val="00296F48"/>
    <w:rsid w:val="002978F3"/>
    <w:rsid w:val="002A142A"/>
    <w:rsid w:val="002A150C"/>
    <w:rsid w:val="002A1E66"/>
    <w:rsid w:val="002A21DF"/>
    <w:rsid w:val="002A3C87"/>
    <w:rsid w:val="002A5F51"/>
    <w:rsid w:val="002A791E"/>
    <w:rsid w:val="002A7DAA"/>
    <w:rsid w:val="002B04F8"/>
    <w:rsid w:val="002B0FC5"/>
    <w:rsid w:val="002B1718"/>
    <w:rsid w:val="002B3A65"/>
    <w:rsid w:val="002B5246"/>
    <w:rsid w:val="002B5569"/>
    <w:rsid w:val="002B700A"/>
    <w:rsid w:val="002B7EBE"/>
    <w:rsid w:val="002C050E"/>
    <w:rsid w:val="002C0866"/>
    <w:rsid w:val="002C08AB"/>
    <w:rsid w:val="002C26E3"/>
    <w:rsid w:val="002C2CE0"/>
    <w:rsid w:val="002C2DAA"/>
    <w:rsid w:val="002C2FD2"/>
    <w:rsid w:val="002C3A49"/>
    <w:rsid w:val="002C465B"/>
    <w:rsid w:val="002C46CC"/>
    <w:rsid w:val="002C4CE9"/>
    <w:rsid w:val="002C4E44"/>
    <w:rsid w:val="002C5D24"/>
    <w:rsid w:val="002C69FA"/>
    <w:rsid w:val="002C6FA7"/>
    <w:rsid w:val="002C7AE1"/>
    <w:rsid w:val="002C7B31"/>
    <w:rsid w:val="002D04A8"/>
    <w:rsid w:val="002D4009"/>
    <w:rsid w:val="002D568D"/>
    <w:rsid w:val="002D57FC"/>
    <w:rsid w:val="002D5872"/>
    <w:rsid w:val="002D6921"/>
    <w:rsid w:val="002E019D"/>
    <w:rsid w:val="002E0873"/>
    <w:rsid w:val="002E0ADF"/>
    <w:rsid w:val="002E1AE6"/>
    <w:rsid w:val="002E1E2A"/>
    <w:rsid w:val="002E2AAC"/>
    <w:rsid w:val="002E330A"/>
    <w:rsid w:val="002E3431"/>
    <w:rsid w:val="002E3768"/>
    <w:rsid w:val="002E38A8"/>
    <w:rsid w:val="002E4158"/>
    <w:rsid w:val="002E5492"/>
    <w:rsid w:val="002E5B28"/>
    <w:rsid w:val="002E6105"/>
    <w:rsid w:val="002E63DD"/>
    <w:rsid w:val="002F05F8"/>
    <w:rsid w:val="002F128D"/>
    <w:rsid w:val="002F2F75"/>
    <w:rsid w:val="002F4452"/>
    <w:rsid w:val="002F44D3"/>
    <w:rsid w:val="002F4610"/>
    <w:rsid w:val="002F7DF5"/>
    <w:rsid w:val="003003C2"/>
    <w:rsid w:val="00300F03"/>
    <w:rsid w:val="00301A93"/>
    <w:rsid w:val="00301BF4"/>
    <w:rsid w:val="003027E8"/>
    <w:rsid w:val="00303EF2"/>
    <w:rsid w:val="0030412E"/>
    <w:rsid w:val="0030713D"/>
    <w:rsid w:val="00307263"/>
    <w:rsid w:val="00307278"/>
    <w:rsid w:val="00310188"/>
    <w:rsid w:val="0031065D"/>
    <w:rsid w:val="00311997"/>
    <w:rsid w:val="0031233F"/>
    <w:rsid w:val="00312412"/>
    <w:rsid w:val="00312CB0"/>
    <w:rsid w:val="003132CA"/>
    <w:rsid w:val="00313F1A"/>
    <w:rsid w:val="003144B9"/>
    <w:rsid w:val="0031471A"/>
    <w:rsid w:val="003160A7"/>
    <w:rsid w:val="00317EC1"/>
    <w:rsid w:val="00320B5D"/>
    <w:rsid w:val="00321145"/>
    <w:rsid w:val="00322001"/>
    <w:rsid w:val="00323C50"/>
    <w:rsid w:val="00323F37"/>
    <w:rsid w:val="0032554A"/>
    <w:rsid w:val="00325609"/>
    <w:rsid w:val="003264ED"/>
    <w:rsid w:val="00327BC5"/>
    <w:rsid w:val="00327E36"/>
    <w:rsid w:val="00330D85"/>
    <w:rsid w:val="00330D8D"/>
    <w:rsid w:val="003310F2"/>
    <w:rsid w:val="00331ADF"/>
    <w:rsid w:val="00332D9D"/>
    <w:rsid w:val="00332F50"/>
    <w:rsid w:val="003339A9"/>
    <w:rsid w:val="00333B21"/>
    <w:rsid w:val="00335118"/>
    <w:rsid w:val="003354B5"/>
    <w:rsid w:val="00335991"/>
    <w:rsid w:val="0033610B"/>
    <w:rsid w:val="003363F2"/>
    <w:rsid w:val="0033681A"/>
    <w:rsid w:val="00340623"/>
    <w:rsid w:val="00341B5D"/>
    <w:rsid w:val="00343729"/>
    <w:rsid w:val="00343B98"/>
    <w:rsid w:val="0034401F"/>
    <w:rsid w:val="00344A22"/>
    <w:rsid w:val="003455B6"/>
    <w:rsid w:val="00351E8D"/>
    <w:rsid w:val="003521E6"/>
    <w:rsid w:val="003534E1"/>
    <w:rsid w:val="003550BD"/>
    <w:rsid w:val="00356649"/>
    <w:rsid w:val="00356C81"/>
    <w:rsid w:val="003575A8"/>
    <w:rsid w:val="003614E6"/>
    <w:rsid w:val="003619D2"/>
    <w:rsid w:val="0036598B"/>
    <w:rsid w:val="003669C4"/>
    <w:rsid w:val="00367B64"/>
    <w:rsid w:val="0037064D"/>
    <w:rsid w:val="00370C85"/>
    <w:rsid w:val="00371766"/>
    <w:rsid w:val="00371CAC"/>
    <w:rsid w:val="003727B3"/>
    <w:rsid w:val="00373737"/>
    <w:rsid w:val="00374E3B"/>
    <w:rsid w:val="00375ABD"/>
    <w:rsid w:val="00375F7D"/>
    <w:rsid w:val="003763F6"/>
    <w:rsid w:val="00376712"/>
    <w:rsid w:val="0037680B"/>
    <w:rsid w:val="00376A64"/>
    <w:rsid w:val="003772F5"/>
    <w:rsid w:val="00381010"/>
    <w:rsid w:val="00381880"/>
    <w:rsid w:val="0038253E"/>
    <w:rsid w:val="003826C6"/>
    <w:rsid w:val="00382CE2"/>
    <w:rsid w:val="003862DC"/>
    <w:rsid w:val="00387526"/>
    <w:rsid w:val="00387729"/>
    <w:rsid w:val="003900F2"/>
    <w:rsid w:val="00390287"/>
    <w:rsid w:val="00391339"/>
    <w:rsid w:val="003917C3"/>
    <w:rsid w:val="00391D9C"/>
    <w:rsid w:val="00392249"/>
    <w:rsid w:val="0039250E"/>
    <w:rsid w:val="0039313A"/>
    <w:rsid w:val="0039450C"/>
    <w:rsid w:val="003950C1"/>
    <w:rsid w:val="00396F15"/>
    <w:rsid w:val="00397714"/>
    <w:rsid w:val="003A04AD"/>
    <w:rsid w:val="003A125C"/>
    <w:rsid w:val="003A14C0"/>
    <w:rsid w:val="003A238B"/>
    <w:rsid w:val="003A2762"/>
    <w:rsid w:val="003A3ABD"/>
    <w:rsid w:val="003A537A"/>
    <w:rsid w:val="003A696F"/>
    <w:rsid w:val="003A6CEB"/>
    <w:rsid w:val="003B12E5"/>
    <w:rsid w:val="003B143A"/>
    <w:rsid w:val="003B2FA5"/>
    <w:rsid w:val="003B376D"/>
    <w:rsid w:val="003B3893"/>
    <w:rsid w:val="003B3B59"/>
    <w:rsid w:val="003B4BF3"/>
    <w:rsid w:val="003B5078"/>
    <w:rsid w:val="003B7F97"/>
    <w:rsid w:val="003C064B"/>
    <w:rsid w:val="003C0F92"/>
    <w:rsid w:val="003C22C9"/>
    <w:rsid w:val="003C30A1"/>
    <w:rsid w:val="003C4750"/>
    <w:rsid w:val="003C5AA8"/>
    <w:rsid w:val="003C6C8B"/>
    <w:rsid w:val="003D1580"/>
    <w:rsid w:val="003D188F"/>
    <w:rsid w:val="003D1AC0"/>
    <w:rsid w:val="003D3280"/>
    <w:rsid w:val="003D3829"/>
    <w:rsid w:val="003D4D3C"/>
    <w:rsid w:val="003D4E16"/>
    <w:rsid w:val="003D64BD"/>
    <w:rsid w:val="003D658D"/>
    <w:rsid w:val="003D68FB"/>
    <w:rsid w:val="003D6E24"/>
    <w:rsid w:val="003D7224"/>
    <w:rsid w:val="003D7E68"/>
    <w:rsid w:val="003E09E9"/>
    <w:rsid w:val="003E0DDF"/>
    <w:rsid w:val="003E0F77"/>
    <w:rsid w:val="003E1214"/>
    <w:rsid w:val="003E185A"/>
    <w:rsid w:val="003E1C79"/>
    <w:rsid w:val="003E2981"/>
    <w:rsid w:val="003E392F"/>
    <w:rsid w:val="003E3C80"/>
    <w:rsid w:val="003E3D9C"/>
    <w:rsid w:val="003E3F7B"/>
    <w:rsid w:val="003E446D"/>
    <w:rsid w:val="003E4502"/>
    <w:rsid w:val="003E4A94"/>
    <w:rsid w:val="003E4F56"/>
    <w:rsid w:val="003E678F"/>
    <w:rsid w:val="003E6D39"/>
    <w:rsid w:val="003E71B7"/>
    <w:rsid w:val="003E7327"/>
    <w:rsid w:val="003F2361"/>
    <w:rsid w:val="003F27B6"/>
    <w:rsid w:val="003F34AC"/>
    <w:rsid w:val="003F3CE5"/>
    <w:rsid w:val="003F49A4"/>
    <w:rsid w:val="003F5F49"/>
    <w:rsid w:val="003F6277"/>
    <w:rsid w:val="003F702F"/>
    <w:rsid w:val="003F7491"/>
    <w:rsid w:val="004010B0"/>
    <w:rsid w:val="004011E1"/>
    <w:rsid w:val="00402324"/>
    <w:rsid w:val="004038BC"/>
    <w:rsid w:val="00403D2B"/>
    <w:rsid w:val="004042A7"/>
    <w:rsid w:val="0040455D"/>
    <w:rsid w:val="00404E98"/>
    <w:rsid w:val="00406722"/>
    <w:rsid w:val="00407A3A"/>
    <w:rsid w:val="0041024D"/>
    <w:rsid w:val="00410295"/>
    <w:rsid w:val="00411782"/>
    <w:rsid w:val="00414D16"/>
    <w:rsid w:val="00414E66"/>
    <w:rsid w:val="00414F63"/>
    <w:rsid w:val="00415831"/>
    <w:rsid w:val="0041595E"/>
    <w:rsid w:val="004162F9"/>
    <w:rsid w:val="00416562"/>
    <w:rsid w:val="0041678A"/>
    <w:rsid w:val="0041776D"/>
    <w:rsid w:val="00420050"/>
    <w:rsid w:val="004202FD"/>
    <w:rsid w:val="00422911"/>
    <w:rsid w:val="00422DCE"/>
    <w:rsid w:val="004230DA"/>
    <w:rsid w:val="004233C9"/>
    <w:rsid w:val="00424AD2"/>
    <w:rsid w:val="004256FF"/>
    <w:rsid w:val="00425DDC"/>
    <w:rsid w:val="00427C35"/>
    <w:rsid w:val="00430D15"/>
    <w:rsid w:val="00431132"/>
    <w:rsid w:val="004323E0"/>
    <w:rsid w:val="00433B34"/>
    <w:rsid w:val="0043423C"/>
    <w:rsid w:val="00434D95"/>
    <w:rsid w:val="0043503A"/>
    <w:rsid w:val="004359CD"/>
    <w:rsid w:val="00440B87"/>
    <w:rsid w:val="00440BA9"/>
    <w:rsid w:val="00440F91"/>
    <w:rsid w:val="00441937"/>
    <w:rsid w:val="00442DC6"/>
    <w:rsid w:val="00443079"/>
    <w:rsid w:val="00443EA4"/>
    <w:rsid w:val="004443E7"/>
    <w:rsid w:val="00444421"/>
    <w:rsid w:val="00450B45"/>
    <w:rsid w:val="00451806"/>
    <w:rsid w:val="00452CD4"/>
    <w:rsid w:val="00453C29"/>
    <w:rsid w:val="00453F35"/>
    <w:rsid w:val="00455547"/>
    <w:rsid w:val="00455CF0"/>
    <w:rsid w:val="00455DAB"/>
    <w:rsid w:val="004571D0"/>
    <w:rsid w:val="004605F6"/>
    <w:rsid w:val="004615FB"/>
    <w:rsid w:val="00461631"/>
    <w:rsid w:val="004616BA"/>
    <w:rsid w:val="00461F0E"/>
    <w:rsid w:val="00462325"/>
    <w:rsid w:val="00462859"/>
    <w:rsid w:val="004628FF"/>
    <w:rsid w:val="00462C6D"/>
    <w:rsid w:val="00462F26"/>
    <w:rsid w:val="0046332C"/>
    <w:rsid w:val="004647BA"/>
    <w:rsid w:val="00464933"/>
    <w:rsid w:val="00465B5C"/>
    <w:rsid w:val="00465B9E"/>
    <w:rsid w:val="004664F2"/>
    <w:rsid w:val="00466A33"/>
    <w:rsid w:val="00466C1F"/>
    <w:rsid w:val="00466C41"/>
    <w:rsid w:val="00472191"/>
    <w:rsid w:val="00472B0D"/>
    <w:rsid w:val="0047332D"/>
    <w:rsid w:val="00473C26"/>
    <w:rsid w:val="004740CA"/>
    <w:rsid w:val="00474258"/>
    <w:rsid w:val="0047468C"/>
    <w:rsid w:val="004768C4"/>
    <w:rsid w:val="00476C99"/>
    <w:rsid w:val="00476F48"/>
    <w:rsid w:val="004774CD"/>
    <w:rsid w:val="00477FE4"/>
    <w:rsid w:val="00481C19"/>
    <w:rsid w:val="004820CB"/>
    <w:rsid w:val="00482B82"/>
    <w:rsid w:val="0048348D"/>
    <w:rsid w:val="004857CD"/>
    <w:rsid w:val="00485CDD"/>
    <w:rsid w:val="00486738"/>
    <w:rsid w:val="004872FC"/>
    <w:rsid w:val="004879FC"/>
    <w:rsid w:val="00487DFB"/>
    <w:rsid w:val="004916D8"/>
    <w:rsid w:val="004920F6"/>
    <w:rsid w:val="004926F1"/>
    <w:rsid w:val="00492B13"/>
    <w:rsid w:val="00493B85"/>
    <w:rsid w:val="00493F61"/>
    <w:rsid w:val="00494C18"/>
    <w:rsid w:val="00494DBF"/>
    <w:rsid w:val="00495024"/>
    <w:rsid w:val="00495257"/>
    <w:rsid w:val="004964A9"/>
    <w:rsid w:val="00496667"/>
    <w:rsid w:val="00496EB5"/>
    <w:rsid w:val="00497C07"/>
    <w:rsid w:val="004A0302"/>
    <w:rsid w:val="004A09BE"/>
    <w:rsid w:val="004A1131"/>
    <w:rsid w:val="004A131D"/>
    <w:rsid w:val="004A17C4"/>
    <w:rsid w:val="004A274B"/>
    <w:rsid w:val="004A305B"/>
    <w:rsid w:val="004A3557"/>
    <w:rsid w:val="004A3A2B"/>
    <w:rsid w:val="004A5484"/>
    <w:rsid w:val="004A7DF0"/>
    <w:rsid w:val="004B0352"/>
    <w:rsid w:val="004B039A"/>
    <w:rsid w:val="004B0981"/>
    <w:rsid w:val="004B3116"/>
    <w:rsid w:val="004B4E5A"/>
    <w:rsid w:val="004B5641"/>
    <w:rsid w:val="004B66DF"/>
    <w:rsid w:val="004B67F9"/>
    <w:rsid w:val="004B6F2A"/>
    <w:rsid w:val="004B7441"/>
    <w:rsid w:val="004B7E4B"/>
    <w:rsid w:val="004B7FCA"/>
    <w:rsid w:val="004C1240"/>
    <w:rsid w:val="004C15EE"/>
    <w:rsid w:val="004C17B7"/>
    <w:rsid w:val="004C181A"/>
    <w:rsid w:val="004C1A9A"/>
    <w:rsid w:val="004C1C8F"/>
    <w:rsid w:val="004C2223"/>
    <w:rsid w:val="004C2473"/>
    <w:rsid w:val="004C33DF"/>
    <w:rsid w:val="004C540D"/>
    <w:rsid w:val="004C557C"/>
    <w:rsid w:val="004C6591"/>
    <w:rsid w:val="004C6DAD"/>
    <w:rsid w:val="004D0B68"/>
    <w:rsid w:val="004D2E6A"/>
    <w:rsid w:val="004D3604"/>
    <w:rsid w:val="004D3C28"/>
    <w:rsid w:val="004D41D4"/>
    <w:rsid w:val="004D576F"/>
    <w:rsid w:val="004D5EA0"/>
    <w:rsid w:val="004D676D"/>
    <w:rsid w:val="004D7763"/>
    <w:rsid w:val="004D777F"/>
    <w:rsid w:val="004D7BCB"/>
    <w:rsid w:val="004E0175"/>
    <w:rsid w:val="004E087C"/>
    <w:rsid w:val="004E0B1D"/>
    <w:rsid w:val="004E0E59"/>
    <w:rsid w:val="004E73D9"/>
    <w:rsid w:val="004E7440"/>
    <w:rsid w:val="004E7BCB"/>
    <w:rsid w:val="004F0C46"/>
    <w:rsid w:val="004F0FA4"/>
    <w:rsid w:val="004F1617"/>
    <w:rsid w:val="004F1ACC"/>
    <w:rsid w:val="004F359C"/>
    <w:rsid w:val="004F467D"/>
    <w:rsid w:val="004F704E"/>
    <w:rsid w:val="0050000D"/>
    <w:rsid w:val="00500F63"/>
    <w:rsid w:val="00501BDA"/>
    <w:rsid w:val="00502310"/>
    <w:rsid w:val="00502894"/>
    <w:rsid w:val="00502E85"/>
    <w:rsid w:val="0050301E"/>
    <w:rsid w:val="00503421"/>
    <w:rsid w:val="00503B57"/>
    <w:rsid w:val="00504B96"/>
    <w:rsid w:val="00505A80"/>
    <w:rsid w:val="0050661B"/>
    <w:rsid w:val="00510734"/>
    <w:rsid w:val="00512018"/>
    <w:rsid w:val="00512BBE"/>
    <w:rsid w:val="00512CD3"/>
    <w:rsid w:val="00513197"/>
    <w:rsid w:val="00513281"/>
    <w:rsid w:val="00513AE7"/>
    <w:rsid w:val="00513E7C"/>
    <w:rsid w:val="005165F0"/>
    <w:rsid w:val="005167D8"/>
    <w:rsid w:val="0051737F"/>
    <w:rsid w:val="00517E5D"/>
    <w:rsid w:val="00520201"/>
    <w:rsid w:val="00521594"/>
    <w:rsid w:val="00521C6C"/>
    <w:rsid w:val="00522B7E"/>
    <w:rsid w:val="00523D04"/>
    <w:rsid w:val="00525D3D"/>
    <w:rsid w:val="00526938"/>
    <w:rsid w:val="005272CC"/>
    <w:rsid w:val="00527931"/>
    <w:rsid w:val="005320D9"/>
    <w:rsid w:val="005324BD"/>
    <w:rsid w:val="005331D1"/>
    <w:rsid w:val="00533454"/>
    <w:rsid w:val="00534350"/>
    <w:rsid w:val="00534C3D"/>
    <w:rsid w:val="005350B2"/>
    <w:rsid w:val="00535236"/>
    <w:rsid w:val="005355EA"/>
    <w:rsid w:val="00535AD4"/>
    <w:rsid w:val="00535BA5"/>
    <w:rsid w:val="00536509"/>
    <w:rsid w:val="00536ABA"/>
    <w:rsid w:val="00536D9A"/>
    <w:rsid w:val="00537579"/>
    <w:rsid w:val="005379ED"/>
    <w:rsid w:val="00540E20"/>
    <w:rsid w:val="0054120E"/>
    <w:rsid w:val="005418BD"/>
    <w:rsid w:val="005423A4"/>
    <w:rsid w:val="00544242"/>
    <w:rsid w:val="005442A3"/>
    <w:rsid w:val="00545A0F"/>
    <w:rsid w:val="00545C71"/>
    <w:rsid w:val="005472EF"/>
    <w:rsid w:val="00547722"/>
    <w:rsid w:val="00547ABA"/>
    <w:rsid w:val="00552676"/>
    <w:rsid w:val="00552842"/>
    <w:rsid w:val="00552AA0"/>
    <w:rsid w:val="00552F86"/>
    <w:rsid w:val="0055410D"/>
    <w:rsid w:val="0055480D"/>
    <w:rsid w:val="00554F1E"/>
    <w:rsid w:val="00555537"/>
    <w:rsid w:val="0055599E"/>
    <w:rsid w:val="00555A48"/>
    <w:rsid w:val="00555F3D"/>
    <w:rsid w:val="00557128"/>
    <w:rsid w:val="00561EF4"/>
    <w:rsid w:val="005632C3"/>
    <w:rsid w:val="00563F9C"/>
    <w:rsid w:val="0056518D"/>
    <w:rsid w:val="00565825"/>
    <w:rsid w:val="00565899"/>
    <w:rsid w:val="00567F17"/>
    <w:rsid w:val="00570E3F"/>
    <w:rsid w:val="00571147"/>
    <w:rsid w:val="00572A07"/>
    <w:rsid w:val="00572D33"/>
    <w:rsid w:val="00572DDB"/>
    <w:rsid w:val="00574147"/>
    <w:rsid w:val="005749AD"/>
    <w:rsid w:val="00577236"/>
    <w:rsid w:val="00577358"/>
    <w:rsid w:val="00580183"/>
    <w:rsid w:val="005804DD"/>
    <w:rsid w:val="0058058D"/>
    <w:rsid w:val="00582026"/>
    <w:rsid w:val="00582368"/>
    <w:rsid w:val="00582C79"/>
    <w:rsid w:val="00583D8A"/>
    <w:rsid w:val="00584089"/>
    <w:rsid w:val="005859D5"/>
    <w:rsid w:val="00586BBF"/>
    <w:rsid w:val="0058766D"/>
    <w:rsid w:val="00587A96"/>
    <w:rsid w:val="005909A8"/>
    <w:rsid w:val="00591CA3"/>
    <w:rsid w:val="00592EC9"/>
    <w:rsid w:val="00593BE7"/>
    <w:rsid w:val="00594886"/>
    <w:rsid w:val="00594D51"/>
    <w:rsid w:val="005962FE"/>
    <w:rsid w:val="0059661F"/>
    <w:rsid w:val="0059739E"/>
    <w:rsid w:val="005A044E"/>
    <w:rsid w:val="005A296D"/>
    <w:rsid w:val="005A3C93"/>
    <w:rsid w:val="005A4EE4"/>
    <w:rsid w:val="005A52F1"/>
    <w:rsid w:val="005A5CBD"/>
    <w:rsid w:val="005A5FA3"/>
    <w:rsid w:val="005B0E5C"/>
    <w:rsid w:val="005B17BF"/>
    <w:rsid w:val="005B17F1"/>
    <w:rsid w:val="005B185B"/>
    <w:rsid w:val="005B45D7"/>
    <w:rsid w:val="005B5085"/>
    <w:rsid w:val="005B5745"/>
    <w:rsid w:val="005B57E6"/>
    <w:rsid w:val="005B589F"/>
    <w:rsid w:val="005B6297"/>
    <w:rsid w:val="005B6CA6"/>
    <w:rsid w:val="005C0A4A"/>
    <w:rsid w:val="005C12F1"/>
    <w:rsid w:val="005C15B9"/>
    <w:rsid w:val="005C19AB"/>
    <w:rsid w:val="005C23D1"/>
    <w:rsid w:val="005C24A0"/>
    <w:rsid w:val="005C334A"/>
    <w:rsid w:val="005C43B3"/>
    <w:rsid w:val="005C442F"/>
    <w:rsid w:val="005C5C08"/>
    <w:rsid w:val="005C74CC"/>
    <w:rsid w:val="005D0906"/>
    <w:rsid w:val="005D099B"/>
    <w:rsid w:val="005D1219"/>
    <w:rsid w:val="005D1E02"/>
    <w:rsid w:val="005D2542"/>
    <w:rsid w:val="005D4D76"/>
    <w:rsid w:val="005D4ECC"/>
    <w:rsid w:val="005D5B63"/>
    <w:rsid w:val="005D5DF1"/>
    <w:rsid w:val="005D689F"/>
    <w:rsid w:val="005D69AC"/>
    <w:rsid w:val="005D756F"/>
    <w:rsid w:val="005D7AE3"/>
    <w:rsid w:val="005D7EA0"/>
    <w:rsid w:val="005E0022"/>
    <w:rsid w:val="005E086A"/>
    <w:rsid w:val="005E0A1E"/>
    <w:rsid w:val="005E0EFD"/>
    <w:rsid w:val="005E2FC8"/>
    <w:rsid w:val="005E3DAD"/>
    <w:rsid w:val="005E564E"/>
    <w:rsid w:val="005E5C94"/>
    <w:rsid w:val="005E700A"/>
    <w:rsid w:val="005E7420"/>
    <w:rsid w:val="005F0C94"/>
    <w:rsid w:val="005F205A"/>
    <w:rsid w:val="005F38B7"/>
    <w:rsid w:val="005F3A57"/>
    <w:rsid w:val="005F4D7C"/>
    <w:rsid w:val="005F59AA"/>
    <w:rsid w:val="005F5F44"/>
    <w:rsid w:val="005F648F"/>
    <w:rsid w:val="005F697B"/>
    <w:rsid w:val="005F7EFA"/>
    <w:rsid w:val="005F7FF8"/>
    <w:rsid w:val="006017DB"/>
    <w:rsid w:val="00602531"/>
    <w:rsid w:val="00603D8E"/>
    <w:rsid w:val="006044CB"/>
    <w:rsid w:val="00604A7E"/>
    <w:rsid w:val="0060588B"/>
    <w:rsid w:val="00607294"/>
    <w:rsid w:val="006075BC"/>
    <w:rsid w:val="00607A52"/>
    <w:rsid w:val="006102D7"/>
    <w:rsid w:val="00610B13"/>
    <w:rsid w:val="006119F6"/>
    <w:rsid w:val="00613C7C"/>
    <w:rsid w:val="00614115"/>
    <w:rsid w:val="006141ED"/>
    <w:rsid w:val="00614522"/>
    <w:rsid w:val="00616554"/>
    <w:rsid w:val="00617CA5"/>
    <w:rsid w:val="006205E6"/>
    <w:rsid w:val="00621407"/>
    <w:rsid w:val="00621895"/>
    <w:rsid w:val="00621A9B"/>
    <w:rsid w:val="00621BEF"/>
    <w:rsid w:val="00621C74"/>
    <w:rsid w:val="006229D8"/>
    <w:rsid w:val="00622E48"/>
    <w:rsid w:val="0062347D"/>
    <w:rsid w:val="00624BF8"/>
    <w:rsid w:val="00624F4A"/>
    <w:rsid w:val="0062685A"/>
    <w:rsid w:val="00626E3D"/>
    <w:rsid w:val="00627164"/>
    <w:rsid w:val="0063016E"/>
    <w:rsid w:val="00630927"/>
    <w:rsid w:val="006335FC"/>
    <w:rsid w:val="006343A1"/>
    <w:rsid w:val="00634BE1"/>
    <w:rsid w:val="006356A2"/>
    <w:rsid w:val="0063749F"/>
    <w:rsid w:val="00637781"/>
    <w:rsid w:val="00637FDB"/>
    <w:rsid w:val="00640252"/>
    <w:rsid w:val="00640404"/>
    <w:rsid w:val="00641E36"/>
    <w:rsid w:val="006422EA"/>
    <w:rsid w:val="00643685"/>
    <w:rsid w:val="00644140"/>
    <w:rsid w:val="006459D3"/>
    <w:rsid w:val="0064670A"/>
    <w:rsid w:val="006519E4"/>
    <w:rsid w:val="00654461"/>
    <w:rsid w:val="00654D5A"/>
    <w:rsid w:val="006553AE"/>
    <w:rsid w:val="006575B2"/>
    <w:rsid w:val="006602DE"/>
    <w:rsid w:val="0066165D"/>
    <w:rsid w:val="00662C9B"/>
    <w:rsid w:val="006632B1"/>
    <w:rsid w:val="00664F95"/>
    <w:rsid w:val="00666064"/>
    <w:rsid w:val="006667EE"/>
    <w:rsid w:val="0066795E"/>
    <w:rsid w:val="00674A18"/>
    <w:rsid w:val="006751BA"/>
    <w:rsid w:val="00675513"/>
    <w:rsid w:val="00675A81"/>
    <w:rsid w:val="0067680C"/>
    <w:rsid w:val="006804DC"/>
    <w:rsid w:val="0068088D"/>
    <w:rsid w:val="00680E9B"/>
    <w:rsid w:val="00680ED4"/>
    <w:rsid w:val="0068152B"/>
    <w:rsid w:val="00681D3F"/>
    <w:rsid w:val="00682361"/>
    <w:rsid w:val="00683320"/>
    <w:rsid w:val="00683D1C"/>
    <w:rsid w:val="00683E98"/>
    <w:rsid w:val="00683F8C"/>
    <w:rsid w:val="0068447E"/>
    <w:rsid w:val="00684547"/>
    <w:rsid w:val="0068721B"/>
    <w:rsid w:val="0068756C"/>
    <w:rsid w:val="00687AFF"/>
    <w:rsid w:val="0069066B"/>
    <w:rsid w:val="00692D3F"/>
    <w:rsid w:val="00693330"/>
    <w:rsid w:val="00694C15"/>
    <w:rsid w:val="0069558E"/>
    <w:rsid w:val="0069565E"/>
    <w:rsid w:val="006956C9"/>
    <w:rsid w:val="00696B19"/>
    <w:rsid w:val="00696C29"/>
    <w:rsid w:val="00696E6A"/>
    <w:rsid w:val="00697F23"/>
    <w:rsid w:val="006A0692"/>
    <w:rsid w:val="006A06C3"/>
    <w:rsid w:val="006A1A2A"/>
    <w:rsid w:val="006A1EC4"/>
    <w:rsid w:val="006A3703"/>
    <w:rsid w:val="006A47E5"/>
    <w:rsid w:val="006A5B71"/>
    <w:rsid w:val="006A6E98"/>
    <w:rsid w:val="006A769E"/>
    <w:rsid w:val="006A7817"/>
    <w:rsid w:val="006A7CA9"/>
    <w:rsid w:val="006B0870"/>
    <w:rsid w:val="006B10C2"/>
    <w:rsid w:val="006B15F5"/>
    <w:rsid w:val="006B2082"/>
    <w:rsid w:val="006B318F"/>
    <w:rsid w:val="006B31AA"/>
    <w:rsid w:val="006B3352"/>
    <w:rsid w:val="006B3F1D"/>
    <w:rsid w:val="006B457F"/>
    <w:rsid w:val="006B5650"/>
    <w:rsid w:val="006B5698"/>
    <w:rsid w:val="006B5AE1"/>
    <w:rsid w:val="006C047A"/>
    <w:rsid w:val="006C0A0A"/>
    <w:rsid w:val="006C0C12"/>
    <w:rsid w:val="006C112A"/>
    <w:rsid w:val="006C11DE"/>
    <w:rsid w:val="006C168F"/>
    <w:rsid w:val="006C229D"/>
    <w:rsid w:val="006C2E6C"/>
    <w:rsid w:val="006C2EEA"/>
    <w:rsid w:val="006C370A"/>
    <w:rsid w:val="006C63BD"/>
    <w:rsid w:val="006C6760"/>
    <w:rsid w:val="006C6B26"/>
    <w:rsid w:val="006C6BBF"/>
    <w:rsid w:val="006C7B66"/>
    <w:rsid w:val="006C7E20"/>
    <w:rsid w:val="006D2336"/>
    <w:rsid w:val="006D2613"/>
    <w:rsid w:val="006D2EB5"/>
    <w:rsid w:val="006D37DA"/>
    <w:rsid w:val="006D3C0F"/>
    <w:rsid w:val="006D3D5F"/>
    <w:rsid w:val="006D54B6"/>
    <w:rsid w:val="006D6D71"/>
    <w:rsid w:val="006D709B"/>
    <w:rsid w:val="006D75B1"/>
    <w:rsid w:val="006E0077"/>
    <w:rsid w:val="006E2180"/>
    <w:rsid w:val="006E30FC"/>
    <w:rsid w:val="006E3320"/>
    <w:rsid w:val="006E475A"/>
    <w:rsid w:val="006E57E8"/>
    <w:rsid w:val="006E6217"/>
    <w:rsid w:val="006E656B"/>
    <w:rsid w:val="006E689E"/>
    <w:rsid w:val="006E6B51"/>
    <w:rsid w:val="006F1027"/>
    <w:rsid w:val="006F1473"/>
    <w:rsid w:val="006F2D00"/>
    <w:rsid w:val="006F6152"/>
    <w:rsid w:val="006F629C"/>
    <w:rsid w:val="006F7C1A"/>
    <w:rsid w:val="00701E22"/>
    <w:rsid w:val="007042EE"/>
    <w:rsid w:val="00704684"/>
    <w:rsid w:val="007101A9"/>
    <w:rsid w:val="00711CE1"/>
    <w:rsid w:val="00712F20"/>
    <w:rsid w:val="0071429B"/>
    <w:rsid w:val="00714C3E"/>
    <w:rsid w:val="00714E3D"/>
    <w:rsid w:val="00715BCB"/>
    <w:rsid w:val="00715C89"/>
    <w:rsid w:val="007211B7"/>
    <w:rsid w:val="00721B90"/>
    <w:rsid w:val="0072238D"/>
    <w:rsid w:val="0072262E"/>
    <w:rsid w:val="0072323F"/>
    <w:rsid w:val="007240BD"/>
    <w:rsid w:val="007242FD"/>
    <w:rsid w:val="0072441A"/>
    <w:rsid w:val="00724AE5"/>
    <w:rsid w:val="0072539B"/>
    <w:rsid w:val="007259F5"/>
    <w:rsid w:val="00725AB0"/>
    <w:rsid w:val="007261EE"/>
    <w:rsid w:val="0073055B"/>
    <w:rsid w:val="0073177B"/>
    <w:rsid w:val="0073277B"/>
    <w:rsid w:val="0073321B"/>
    <w:rsid w:val="00733353"/>
    <w:rsid w:val="00734679"/>
    <w:rsid w:val="00735133"/>
    <w:rsid w:val="007361B0"/>
    <w:rsid w:val="00736E81"/>
    <w:rsid w:val="00737071"/>
    <w:rsid w:val="00737A09"/>
    <w:rsid w:val="00737B77"/>
    <w:rsid w:val="007406B1"/>
    <w:rsid w:val="00740772"/>
    <w:rsid w:val="00740CC6"/>
    <w:rsid w:val="00742B41"/>
    <w:rsid w:val="0074485E"/>
    <w:rsid w:val="0074502A"/>
    <w:rsid w:val="007460C6"/>
    <w:rsid w:val="00746972"/>
    <w:rsid w:val="00746A09"/>
    <w:rsid w:val="00747EA3"/>
    <w:rsid w:val="00750134"/>
    <w:rsid w:val="007518C3"/>
    <w:rsid w:val="00751C93"/>
    <w:rsid w:val="00753A0A"/>
    <w:rsid w:val="00753D82"/>
    <w:rsid w:val="0075542A"/>
    <w:rsid w:val="007555D5"/>
    <w:rsid w:val="00756D89"/>
    <w:rsid w:val="00757F7E"/>
    <w:rsid w:val="00760854"/>
    <w:rsid w:val="00760A44"/>
    <w:rsid w:val="00760D58"/>
    <w:rsid w:val="00760E3B"/>
    <w:rsid w:val="00761E03"/>
    <w:rsid w:val="007622E5"/>
    <w:rsid w:val="007623D1"/>
    <w:rsid w:val="007628BA"/>
    <w:rsid w:val="00763020"/>
    <w:rsid w:val="00763763"/>
    <w:rsid w:val="00763C93"/>
    <w:rsid w:val="00766625"/>
    <w:rsid w:val="007671DE"/>
    <w:rsid w:val="007712C7"/>
    <w:rsid w:val="0077197A"/>
    <w:rsid w:val="00773521"/>
    <w:rsid w:val="00773F99"/>
    <w:rsid w:val="00774002"/>
    <w:rsid w:val="007770AE"/>
    <w:rsid w:val="007774BB"/>
    <w:rsid w:val="00780161"/>
    <w:rsid w:val="0078058C"/>
    <w:rsid w:val="00780A4A"/>
    <w:rsid w:val="00781156"/>
    <w:rsid w:val="007816D3"/>
    <w:rsid w:val="00781988"/>
    <w:rsid w:val="00783D73"/>
    <w:rsid w:val="00784333"/>
    <w:rsid w:val="00784798"/>
    <w:rsid w:val="00785234"/>
    <w:rsid w:val="00785DCF"/>
    <w:rsid w:val="00787C34"/>
    <w:rsid w:val="0079005B"/>
    <w:rsid w:val="00790080"/>
    <w:rsid w:val="00791418"/>
    <w:rsid w:val="00791666"/>
    <w:rsid w:val="00791970"/>
    <w:rsid w:val="00791B2F"/>
    <w:rsid w:val="00793E12"/>
    <w:rsid w:val="00794E63"/>
    <w:rsid w:val="0079519A"/>
    <w:rsid w:val="007A02C2"/>
    <w:rsid w:val="007A049D"/>
    <w:rsid w:val="007A05EB"/>
    <w:rsid w:val="007A09A1"/>
    <w:rsid w:val="007A0BA0"/>
    <w:rsid w:val="007A0C85"/>
    <w:rsid w:val="007A2ED6"/>
    <w:rsid w:val="007A379D"/>
    <w:rsid w:val="007A3B19"/>
    <w:rsid w:val="007A3D58"/>
    <w:rsid w:val="007A3E02"/>
    <w:rsid w:val="007A4362"/>
    <w:rsid w:val="007A4D0A"/>
    <w:rsid w:val="007A68D4"/>
    <w:rsid w:val="007A7874"/>
    <w:rsid w:val="007B03CF"/>
    <w:rsid w:val="007B0C31"/>
    <w:rsid w:val="007B0FDF"/>
    <w:rsid w:val="007B102E"/>
    <w:rsid w:val="007B104A"/>
    <w:rsid w:val="007B1CEC"/>
    <w:rsid w:val="007B3642"/>
    <w:rsid w:val="007B3728"/>
    <w:rsid w:val="007B373D"/>
    <w:rsid w:val="007B3B35"/>
    <w:rsid w:val="007B4CCA"/>
    <w:rsid w:val="007B5C5F"/>
    <w:rsid w:val="007B7582"/>
    <w:rsid w:val="007B7706"/>
    <w:rsid w:val="007B78FD"/>
    <w:rsid w:val="007C0260"/>
    <w:rsid w:val="007C34AB"/>
    <w:rsid w:val="007C3F36"/>
    <w:rsid w:val="007C4361"/>
    <w:rsid w:val="007C58AA"/>
    <w:rsid w:val="007C61CF"/>
    <w:rsid w:val="007C6CEC"/>
    <w:rsid w:val="007C768B"/>
    <w:rsid w:val="007D0506"/>
    <w:rsid w:val="007D0F2D"/>
    <w:rsid w:val="007D18BD"/>
    <w:rsid w:val="007D1CA2"/>
    <w:rsid w:val="007D1E8E"/>
    <w:rsid w:val="007D20DD"/>
    <w:rsid w:val="007D2D57"/>
    <w:rsid w:val="007D4F25"/>
    <w:rsid w:val="007D5468"/>
    <w:rsid w:val="007D5DC1"/>
    <w:rsid w:val="007D5F93"/>
    <w:rsid w:val="007D6119"/>
    <w:rsid w:val="007D6ABD"/>
    <w:rsid w:val="007D6BA2"/>
    <w:rsid w:val="007D7134"/>
    <w:rsid w:val="007D7154"/>
    <w:rsid w:val="007D76AE"/>
    <w:rsid w:val="007E0E46"/>
    <w:rsid w:val="007E11EF"/>
    <w:rsid w:val="007E127D"/>
    <w:rsid w:val="007E2057"/>
    <w:rsid w:val="007E218D"/>
    <w:rsid w:val="007E22A2"/>
    <w:rsid w:val="007E6596"/>
    <w:rsid w:val="007E6C16"/>
    <w:rsid w:val="007E7295"/>
    <w:rsid w:val="007F02FF"/>
    <w:rsid w:val="007F03AC"/>
    <w:rsid w:val="007F04C3"/>
    <w:rsid w:val="007F0B46"/>
    <w:rsid w:val="007F0F56"/>
    <w:rsid w:val="007F183F"/>
    <w:rsid w:val="007F3325"/>
    <w:rsid w:val="007F3A27"/>
    <w:rsid w:val="007F4959"/>
    <w:rsid w:val="007F56FC"/>
    <w:rsid w:val="007F5917"/>
    <w:rsid w:val="007F6CA0"/>
    <w:rsid w:val="007F6F28"/>
    <w:rsid w:val="007F7329"/>
    <w:rsid w:val="00800C22"/>
    <w:rsid w:val="00801122"/>
    <w:rsid w:val="008032A6"/>
    <w:rsid w:val="008033EA"/>
    <w:rsid w:val="008036A8"/>
    <w:rsid w:val="00803774"/>
    <w:rsid w:val="0080378F"/>
    <w:rsid w:val="00804079"/>
    <w:rsid w:val="00804AE6"/>
    <w:rsid w:val="00805272"/>
    <w:rsid w:val="00805855"/>
    <w:rsid w:val="00806079"/>
    <w:rsid w:val="00806745"/>
    <w:rsid w:val="008119EF"/>
    <w:rsid w:val="00811CBC"/>
    <w:rsid w:val="00813EEA"/>
    <w:rsid w:val="008144A2"/>
    <w:rsid w:val="00814886"/>
    <w:rsid w:val="00814AFC"/>
    <w:rsid w:val="00814F25"/>
    <w:rsid w:val="0081752C"/>
    <w:rsid w:val="0082012E"/>
    <w:rsid w:val="008201B5"/>
    <w:rsid w:val="00820A78"/>
    <w:rsid w:val="00820DD3"/>
    <w:rsid w:val="0082108F"/>
    <w:rsid w:val="0082179E"/>
    <w:rsid w:val="00822A2E"/>
    <w:rsid w:val="00823B67"/>
    <w:rsid w:val="00823DFE"/>
    <w:rsid w:val="008264E3"/>
    <w:rsid w:val="00826BC0"/>
    <w:rsid w:val="008274CC"/>
    <w:rsid w:val="00827705"/>
    <w:rsid w:val="00831746"/>
    <w:rsid w:val="008337F2"/>
    <w:rsid w:val="0083499D"/>
    <w:rsid w:val="00835074"/>
    <w:rsid w:val="0083522F"/>
    <w:rsid w:val="008360CB"/>
    <w:rsid w:val="008367C1"/>
    <w:rsid w:val="00837864"/>
    <w:rsid w:val="0084009F"/>
    <w:rsid w:val="00840C46"/>
    <w:rsid w:val="00840DBE"/>
    <w:rsid w:val="00841223"/>
    <w:rsid w:val="00841623"/>
    <w:rsid w:val="00841A52"/>
    <w:rsid w:val="0084244D"/>
    <w:rsid w:val="008427BF"/>
    <w:rsid w:val="008431D0"/>
    <w:rsid w:val="00843D57"/>
    <w:rsid w:val="00844775"/>
    <w:rsid w:val="00844A17"/>
    <w:rsid w:val="00845185"/>
    <w:rsid w:val="00845475"/>
    <w:rsid w:val="00845CFF"/>
    <w:rsid w:val="008501BC"/>
    <w:rsid w:val="00854053"/>
    <w:rsid w:val="0085407C"/>
    <w:rsid w:val="00854C03"/>
    <w:rsid w:val="00855839"/>
    <w:rsid w:val="00855BD4"/>
    <w:rsid w:val="0085655F"/>
    <w:rsid w:val="00857D91"/>
    <w:rsid w:val="008603BD"/>
    <w:rsid w:val="00860B68"/>
    <w:rsid w:val="00861553"/>
    <w:rsid w:val="00861DD1"/>
    <w:rsid w:val="00862665"/>
    <w:rsid w:val="0086294F"/>
    <w:rsid w:val="00863037"/>
    <w:rsid w:val="0086433D"/>
    <w:rsid w:val="0086530F"/>
    <w:rsid w:val="008661D5"/>
    <w:rsid w:val="00866457"/>
    <w:rsid w:val="008669DC"/>
    <w:rsid w:val="00867FCD"/>
    <w:rsid w:val="00870295"/>
    <w:rsid w:val="00870298"/>
    <w:rsid w:val="0087103F"/>
    <w:rsid w:val="00871564"/>
    <w:rsid w:val="0087237E"/>
    <w:rsid w:val="00872780"/>
    <w:rsid w:val="0087328B"/>
    <w:rsid w:val="00875179"/>
    <w:rsid w:val="00875934"/>
    <w:rsid w:val="008761F5"/>
    <w:rsid w:val="00881CDA"/>
    <w:rsid w:val="0088260A"/>
    <w:rsid w:val="00883864"/>
    <w:rsid w:val="00883919"/>
    <w:rsid w:val="008842BD"/>
    <w:rsid w:val="008844E0"/>
    <w:rsid w:val="00884973"/>
    <w:rsid w:val="00884AF1"/>
    <w:rsid w:val="00885E8A"/>
    <w:rsid w:val="00886956"/>
    <w:rsid w:val="0088722F"/>
    <w:rsid w:val="0088732C"/>
    <w:rsid w:val="00887893"/>
    <w:rsid w:val="008900BC"/>
    <w:rsid w:val="008902F8"/>
    <w:rsid w:val="00891BE4"/>
    <w:rsid w:val="0089263D"/>
    <w:rsid w:val="00892696"/>
    <w:rsid w:val="008943D4"/>
    <w:rsid w:val="008955C9"/>
    <w:rsid w:val="00896210"/>
    <w:rsid w:val="00897DAE"/>
    <w:rsid w:val="00897F09"/>
    <w:rsid w:val="00897FE5"/>
    <w:rsid w:val="008A098C"/>
    <w:rsid w:val="008A098F"/>
    <w:rsid w:val="008A241F"/>
    <w:rsid w:val="008A280A"/>
    <w:rsid w:val="008A3FFE"/>
    <w:rsid w:val="008A4DDE"/>
    <w:rsid w:val="008A5BB6"/>
    <w:rsid w:val="008A60D4"/>
    <w:rsid w:val="008A6912"/>
    <w:rsid w:val="008A6CE1"/>
    <w:rsid w:val="008A7117"/>
    <w:rsid w:val="008B0EA2"/>
    <w:rsid w:val="008B0FC0"/>
    <w:rsid w:val="008B1878"/>
    <w:rsid w:val="008B1ACD"/>
    <w:rsid w:val="008B1DCF"/>
    <w:rsid w:val="008B3463"/>
    <w:rsid w:val="008B3CEF"/>
    <w:rsid w:val="008B3DE7"/>
    <w:rsid w:val="008B44AF"/>
    <w:rsid w:val="008B4AD0"/>
    <w:rsid w:val="008B5A95"/>
    <w:rsid w:val="008B5F1E"/>
    <w:rsid w:val="008B617B"/>
    <w:rsid w:val="008B62C8"/>
    <w:rsid w:val="008B67CA"/>
    <w:rsid w:val="008B7E9E"/>
    <w:rsid w:val="008C43B9"/>
    <w:rsid w:val="008C448C"/>
    <w:rsid w:val="008C4E3A"/>
    <w:rsid w:val="008C65F0"/>
    <w:rsid w:val="008C72F3"/>
    <w:rsid w:val="008C7B06"/>
    <w:rsid w:val="008D0458"/>
    <w:rsid w:val="008D2486"/>
    <w:rsid w:val="008D2798"/>
    <w:rsid w:val="008D2BFC"/>
    <w:rsid w:val="008D3CC1"/>
    <w:rsid w:val="008D4FFF"/>
    <w:rsid w:val="008D5182"/>
    <w:rsid w:val="008D66AA"/>
    <w:rsid w:val="008D6EB6"/>
    <w:rsid w:val="008D70C7"/>
    <w:rsid w:val="008D76FB"/>
    <w:rsid w:val="008D7CA5"/>
    <w:rsid w:val="008E012E"/>
    <w:rsid w:val="008E253E"/>
    <w:rsid w:val="008E481B"/>
    <w:rsid w:val="008E4BE5"/>
    <w:rsid w:val="008E4EB6"/>
    <w:rsid w:val="008E5659"/>
    <w:rsid w:val="008E59B7"/>
    <w:rsid w:val="008E6E47"/>
    <w:rsid w:val="008E6F5E"/>
    <w:rsid w:val="008E70A9"/>
    <w:rsid w:val="008F0679"/>
    <w:rsid w:val="008F3FF3"/>
    <w:rsid w:val="008F4652"/>
    <w:rsid w:val="008F68D8"/>
    <w:rsid w:val="008F7459"/>
    <w:rsid w:val="008F759C"/>
    <w:rsid w:val="008F7E81"/>
    <w:rsid w:val="008F7F48"/>
    <w:rsid w:val="00900029"/>
    <w:rsid w:val="00901311"/>
    <w:rsid w:val="00902FF5"/>
    <w:rsid w:val="009033F1"/>
    <w:rsid w:val="00903716"/>
    <w:rsid w:val="0090371A"/>
    <w:rsid w:val="0090453A"/>
    <w:rsid w:val="00905EC9"/>
    <w:rsid w:val="00905EF4"/>
    <w:rsid w:val="0090785A"/>
    <w:rsid w:val="00907C00"/>
    <w:rsid w:val="009103DD"/>
    <w:rsid w:val="00911BF1"/>
    <w:rsid w:val="00912534"/>
    <w:rsid w:val="00912A60"/>
    <w:rsid w:val="009146E9"/>
    <w:rsid w:val="00914B17"/>
    <w:rsid w:val="009163AE"/>
    <w:rsid w:val="009164A5"/>
    <w:rsid w:val="009165BB"/>
    <w:rsid w:val="00923348"/>
    <w:rsid w:val="009233AA"/>
    <w:rsid w:val="00923677"/>
    <w:rsid w:val="009239DB"/>
    <w:rsid w:val="00923B40"/>
    <w:rsid w:val="00923DCC"/>
    <w:rsid w:val="0092698E"/>
    <w:rsid w:val="009277D4"/>
    <w:rsid w:val="009279D0"/>
    <w:rsid w:val="00930CDB"/>
    <w:rsid w:val="00931232"/>
    <w:rsid w:val="00932251"/>
    <w:rsid w:val="009323B1"/>
    <w:rsid w:val="009338B4"/>
    <w:rsid w:val="00937188"/>
    <w:rsid w:val="0093746F"/>
    <w:rsid w:val="009374D3"/>
    <w:rsid w:val="00937576"/>
    <w:rsid w:val="00940D7A"/>
    <w:rsid w:val="00943261"/>
    <w:rsid w:val="00943746"/>
    <w:rsid w:val="00943BDC"/>
    <w:rsid w:val="009441C4"/>
    <w:rsid w:val="00944B21"/>
    <w:rsid w:val="00944EEA"/>
    <w:rsid w:val="00944EFD"/>
    <w:rsid w:val="00945441"/>
    <w:rsid w:val="0094544D"/>
    <w:rsid w:val="00945A41"/>
    <w:rsid w:val="0094620F"/>
    <w:rsid w:val="0094723F"/>
    <w:rsid w:val="0095056F"/>
    <w:rsid w:val="00950759"/>
    <w:rsid w:val="00950805"/>
    <w:rsid w:val="00951B0E"/>
    <w:rsid w:val="00952005"/>
    <w:rsid w:val="00952845"/>
    <w:rsid w:val="009533F2"/>
    <w:rsid w:val="009538B2"/>
    <w:rsid w:val="00953DF7"/>
    <w:rsid w:val="00954C34"/>
    <w:rsid w:val="00955981"/>
    <w:rsid w:val="00956619"/>
    <w:rsid w:val="0095705C"/>
    <w:rsid w:val="009610F8"/>
    <w:rsid w:val="009619A2"/>
    <w:rsid w:val="0096358E"/>
    <w:rsid w:val="00964619"/>
    <w:rsid w:val="00964DEA"/>
    <w:rsid w:val="0096651D"/>
    <w:rsid w:val="00967527"/>
    <w:rsid w:val="00967E5D"/>
    <w:rsid w:val="00967FF8"/>
    <w:rsid w:val="009708FF"/>
    <w:rsid w:val="00970B9D"/>
    <w:rsid w:val="00971A0A"/>
    <w:rsid w:val="0097254D"/>
    <w:rsid w:val="009733E1"/>
    <w:rsid w:val="00976E33"/>
    <w:rsid w:val="00976F42"/>
    <w:rsid w:val="00977648"/>
    <w:rsid w:val="00980C8F"/>
    <w:rsid w:val="009817AF"/>
    <w:rsid w:val="00981E2A"/>
    <w:rsid w:val="00982088"/>
    <w:rsid w:val="00986DCD"/>
    <w:rsid w:val="009871E5"/>
    <w:rsid w:val="00987541"/>
    <w:rsid w:val="00987C4D"/>
    <w:rsid w:val="00987FF9"/>
    <w:rsid w:val="009901E9"/>
    <w:rsid w:val="00990341"/>
    <w:rsid w:val="00992776"/>
    <w:rsid w:val="00992BFC"/>
    <w:rsid w:val="0099532E"/>
    <w:rsid w:val="009961A8"/>
    <w:rsid w:val="00997AE5"/>
    <w:rsid w:val="009A0A81"/>
    <w:rsid w:val="009A0DF8"/>
    <w:rsid w:val="009A1583"/>
    <w:rsid w:val="009A22FB"/>
    <w:rsid w:val="009A290B"/>
    <w:rsid w:val="009A6AF5"/>
    <w:rsid w:val="009A6D02"/>
    <w:rsid w:val="009A7020"/>
    <w:rsid w:val="009A77EE"/>
    <w:rsid w:val="009B1065"/>
    <w:rsid w:val="009B11B9"/>
    <w:rsid w:val="009B16CF"/>
    <w:rsid w:val="009B1907"/>
    <w:rsid w:val="009B1A0A"/>
    <w:rsid w:val="009B1DB6"/>
    <w:rsid w:val="009B23A7"/>
    <w:rsid w:val="009B357A"/>
    <w:rsid w:val="009B4251"/>
    <w:rsid w:val="009B4E32"/>
    <w:rsid w:val="009B6552"/>
    <w:rsid w:val="009B74ED"/>
    <w:rsid w:val="009B7A24"/>
    <w:rsid w:val="009C01D5"/>
    <w:rsid w:val="009C133E"/>
    <w:rsid w:val="009C16F2"/>
    <w:rsid w:val="009C1859"/>
    <w:rsid w:val="009C1BFA"/>
    <w:rsid w:val="009C2825"/>
    <w:rsid w:val="009C294E"/>
    <w:rsid w:val="009C356E"/>
    <w:rsid w:val="009C4355"/>
    <w:rsid w:val="009C4728"/>
    <w:rsid w:val="009C6805"/>
    <w:rsid w:val="009C6D85"/>
    <w:rsid w:val="009C76FF"/>
    <w:rsid w:val="009C7CF1"/>
    <w:rsid w:val="009D19AB"/>
    <w:rsid w:val="009D2637"/>
    <w:rsid w:val="009D28CB"/>
    <w:rsid w:val="009D2B14"/>
    <w:rsid w:val="009D2D67"/>
    <w:rsid w:val="009D3129"/>
    <w:rsid w:val="009D3E55"/>
    <w:rsid w:val="009D3E99"/>
    <w:rsid w:val="009D44B3"/>
    <w:rsid w:val="009D5C4C"/>
    <w:rsid w:val="009D62CF"/>
    <w:rsid w:val="009D65A7"/>
    <w:rsid w:val="009D6A01"/>
    <w:rsid w:val="009D72BA"/>
    <w:rsid w:val="009D7A61"/>
    <w:rsid w:val="009E0C80"/>
    <w:rsid w:val="009E1751"/>
    <w:rsid w:val="009E216F"/>
    <w:rsid w:val="009E266A"/>
    <w:rsid w:val="009E2C5D"/>
    <w:rsid w:val="009E3297"/>
    <w:rsid w:val="009E3430"/>
    <w:rsid w:val="009E6992"/>
    <w:rsid w:val="009F023C"/>
    <w:rsid w:val="009F059E"/>
    <w:rsid w:val="009F3094"/>
    <w:rsid w:val="009F336C"/>
    <w:rsid w:val="009F62DC"/>
    <w:rsid w:val="009F6605"/>
    <w:rsid w:val="009F73E8"/>
    <w:rsid w:val="00A01721"/>
    <w:rsid w:val="00A04575"/>
    <w:rsid w:val="00A0490D"/>
    <w:rsid w:val="00A050DA"/>
    <w:rsid w:val="00A05219"/>
    <w:rsid w:val="00A05572"/>
    <w:rsid w:val="00A06D65"/>
    <w:rsid w:val="00A07156"/>
    <w:rsid w:val="00A07720"/>
    <w:rsid w:val="00A07840"/>
    <w:rsid w:val="00A10382"/>
    <w:rsid w:val="00A110FD"/>
    <w:rsid w:val="00A11383"/>
    <w:rsid w:val="00A12082"/>
    <w:rsid w:val="00A124C7"/>
    <w:rsid w:val="00A12DFA"/>
    <w:rsid w:val="00A12F6D"/>
    <w:rsid w:val="00A13A30"/>
    <w:rsid w:val="00A149E8"/>
    <w:rsid w:val="00A14D57"/>
    <w:rsid w:val="00A152CC"/>
    <w:rsid w:val="00A155B4"/>
    <w:rsid w:val="00A16A89"/>
    <w:rsid w:val="00A17DDB"/>
    <w:rsid w:val="00A17F62"/>
    <w:rsid w:val="00A2084B"/>
    <w:rsid w:val="00A214FA"/>
    <w:rsid w:val="00A218D2"/>
    <w:rsid w:val="00A21E6C"/>
    <w:rsid w:val="00A238F4"/>
    <w:rsid w:val="00A240EA"/>
    <w:rsid w:val="00A2423F"/>
    <w:rsid w:val="00A24828"/>
    <w:rsid w:val="00A24F0A"/>
    <w:rsid w:val="00A25C05"/>
    <w:rsid w:val="00A25E21"/>
    <w:rsid w:val="00A2680A"/>
    <w:rsid w:val="00A26C77"/>
    <w:rsid w:val="00A26CC7"/>
    <w:rsid w:val="00A30271"/>
    <w:rsid w:val="00A30426"/>
    <w:rsid w:val="00A30774"/>
    <w:rsid w:val="00A30CC8"/>
    <w:rsid w:val="00A3128B"/>
    <w:rsid w:val="00A32B0B"/>
    <w:rsid w:val="00A3391D"/>
    <w:rsid w:val="00A3536E"/>
    <w:rsid w:val="00A354C1"/>
    <w:rsid w:val="00A3568E"/>
    <w:rsid w:val="00A360F7"/>
    <w:rsid w:val="00A36379"/>
    <w:rsid w:val="00A36E11"/>
    <w:rsid w:val="00A37690"/>
    <w:rsid w:val="00A379B4"/>
    <w:rsid w:val="00A400FE"/>
    <w:rsid w:val="00A410FC"/>
    <w:rsid w:val="00A414AA"/>
    <w:rsid w:val="00A42103"/>
    <w:rsid w:val="00A431B9"/>
    <w:rsid w:val="00A45403"/>
    <w:rsid w:val="00A4546A"/>
    <w:rsid w:val="00A45ED4"/>
    <w:rsid w:val="00A4653F"/>
    <w:rsid w:val="00A465C4"/>
    <w:rsid w:val="00A47757"/>
    <w:rsid w:val="00A47FFA"/>
    <w:rsid w:val="00A502B4"/>
    <w:rsid w:val="00A53176"/>
    <w:rsid w:val="00A54127"/>
    <w:rsid w:val="00A55839"/>
    <w:rsid w:val="00A565EB"/>
    <w:rsid w:val="00A56CD7"/>
    <w:rsid w:val="00A56E1A"/>
    <w:rsid w:val="00A60115"/>
    <w:rsid w:val="00A6109A"/>
    <w:rsid w:val="00A627B1"/>
    <w:rsid w:val="00A627CB"/>
    <w:rsid w:val="00A62BD2"/>
    <w:rsid w:val="00A62DDD"/>
    <w:rsid w:val="00A633FD"/>
    <w:rsid w:val="00A6382B"/>
    <w:rsid w:val="00A647C6"/>
    <w:rsid w:val="00A64EBF"/>
    <w:rsid w:val="00A6580E"/>
    <w:rsid w:val="00A65CA4"/>
    <w:rsid w:val="00A665B8"/>
    <w:rsid w:val="00A67AE6"/>
    <w:rsid w:val="00A7034B"/>
    <w:rsid w:val="00A7149A"/>
    <w:rsid w:val="00A71848"/>
    <w:rsid w:val="00A72523"/>
    <w:rsid w:val="00A72CFC"/>
    <w:rsid w:val="00A72D10"/>
    <w:rsid w:val="00A73165"/>
    <w:rsid w:val="00A73733"/>
    <w:rsid w:val="00A753F7"/>
    <w:rsid w:val="00A75518"/>
    <w:rsid w:val="00A76048"/>
    <w:rsid w:val="00A7698F"/>
    <w:rsid w:val="00A772EE"/>
    <w:rsid w:val="00A7733D"/>
    <w:rsid w:val="00A80931"/>
    <w:rsid w:val="00A80B86"/>
    <w:rsid w:val="00A81477"/>
    <w:rsid w:val="00A81FC7"/>
    <w:rsid w:val="00A82171"/>
    <w:rsid w:val="00A83C6B"/>
    <w:rsid w:val="00A8429F"/>
    <w:rsid w:val="00A85C7F"/>
    <w:rsid w:val="00A86C56"/>
    <w:rsid w:val="00A87C3C"/>
    <w:rsid w:val="00A91501"/>
    <w:rsid w:val="00A934A7"/>
    <w:rsid w:val="00A94686"/>
    <w:rsid w:val="00A94AE3"/>
    <w:rsid w:val="00A9507B"/>
    <w:rsid w:val="00A954E9"/>
    <w:rsid w:val="00A9684E"/>
    <w:rsid w:val="00A978B1"/>
    <w:rsid w:val="00AA0E6B"/>
    <w:rsid w:val="00AA19FA"/>
    <w:rsid w:val="00AA1ADD"/>
    <w:rsid w:val="00AA2C90"/>
    <w:rsid w:val="00AA3A07"/>
    <w:rsid w:val="00AA4EE8"/>
    <w:rsid w:val="00AA57C2"/>
    <w:rsid w:val="00AA77A2"/>
    <w:rsid w:val="00AA7AA6"/>
    <w:rsid w:val="00AA7FB2"/>
    <w:rsid w:val="00AB13D4"/>
    <w:rsid w:val="00AB1A90"/>
    <w:rsid w:val="00AB21D2"/>
    <w:rsid w:val="00AB3A64"/>
    <w:rsid w:val="00AB5366"/>
    <w:rsid w:val="00AB632A"/>
    <w:rsid w:val="00AC002D"/>
    <w:rsid w:val="00AC0622"/>
    <w:rsid w:val="00AC11F1"/>
    <w:rsid w:val="00AC1886"/>
    <w:rsid w:val="00AC244E"/>
    <w:rsid w:val="00AC34B0"/>
    <w:rsid w:val="00AC45ED"/>
    <w:rsid w:val="00AC4E62"/>
    <w:rsid w:val="00AC5BBC"/>
    <w:rsid w:val="00AC7CA8"/>
    <w:rsid w:val="00AD03C0"/>
    <w:rsid w:val="00AD0DA1"/>
    <w:rsid w:val="00AD1ABD"/>
    <w:rsid w:val="00AD3BA0"/>
    <w:rsid w:val="00AD4855"/>
    <w:rsid w:val="00AD5F5D"/>
    <w:rsid w:val="00AD6528"/>
    <w:rsid w:val="00AD6808"/>
    <w:rsid w:val="00AD6956"/>
    <w:rsid w:val="00AD7533"/>
    <w:rsid w:val="00AE2AF0"/>
    <w:rsid w:val="00AE2E79"/>
    <w:rsid w:val="00AE50E3"/>
    <w:rsid w:val="00AE5368"/>
    <w:rsid w:val="00AE6148"/>
    <w:rsid w:val="00AE61E5"/>
    <w:rsid w:val="00AE68AB"/>
    <w:rsid w:val="00AF004E"/>
    <w:rsid w:val="00AF2B6F"/>
    <w:rsid w:val="00AF2C24"/>
    <w:rsid w:val="00AF31FA"/>
    <w:rsid w:val="00AF3D7D"/>
    <w:rsid w:val="00AF4E84"/>
    <w:rsid w:val="00AF5198"/>
    <w:rsid w:val="00AF5808"/>
    <w:rsid w:val="00AF597D"/>
    <w:rsid w:val="00AF63B1"/>
    <w:rsid w:val="00AF6F44"/>
    <w:rsid w:val="00AF7152"/>
    <w:rsid w:val="00AF78C8"/>
    <w:rsid w:val="00AF7EA0"/>
    <w:rsid w:val="00B00921"/>
    <w:rsid w:val="00B00C04"/>
    <w:rsid w:val="00B00FD9"/>
    <w:rsid w:val="00B01286"/>
    <w:rsid w:val="00B01491"/>
    <w:rsid w:val="00B04A3A"/>
    <w:rsid w:val="00B061F1"/>
    <w:rsid w:val="00B06DFC"/>
    <w:rsid w:val="00B06E0D"/>
    <w:rsid w:val="00B06FD6"/>
    <w:rsid w:val="00B10366"/>
    <w:rsid w:val="00B108F5"/>
    <w:rsid w:val="00B11CC4"/>
    <w:rsid w:val="00B12DE6"/>
    <w:rsid w:val="00B13622"/>
    <w:rsid w:val="00B139B5"/>
    <w:rsid w:val="00B14D1E"/>
    <w:rsid w:val="00B14F41"/>
    <w:rsid w:val="00B15118"/>
    <w:rsid w:val="00B16FFB"/>
    <w:rsid w:val="00B17E01"/>
    <w:rsid w:val="00B20BB8"/>
    <w:rsid w:val="00B216FB"/>
    <w:rsid w:val="00B21D48"/>
    <w:rsid w:val="00B226ED"/>
    <w:rsid w:val="00B2678E"/>
    <w:rsid w:val="00B2707F"/>
    <w:rsid w:val="00B27A46"/>
    <w:rsid w:val="00B27ADF"/>
    <w:rsid w:val="00B33E2D"/>
    <w:rsid w:val="00B359EF"/>
    <w:rsid w:val="00B35F98"/>
    <w:rsid w:val="00B40E62"/>
    <w:rsid w:val="00B416D7"/>
    <w:rsid w:val="00B424A5"/>
    <w:rsid w:val="00B42784"/>
    <w:rsid w:val="00B42FF5"/>
    <w:rsid w:val="00B438A5"/>
    <w:rsid w:val="00B44433"/>
    <w:rsid w:val="00B4470E"/>
    <w:rsid w:val="00B448BD"/>
    <w:rsid w:val="00B44ADD"/>
    <w:rsid w:val="00B45CA7"/>
    <w:rsid w:val="00B475CA"/>
    <w:rsid w:val="00B4767B"/>
    <w:rsid w:val="00B50493"/>
    <w:rsid w:val="00B52D5E"/>
    <w:rsid w:val="00B5303A"/>
    <w:rsid w:val="00B53BB4"/>
    <w:rsid w:val="00B54C8B"/>
    <w:rsid w:val="00B54F3C"/>
    <w:rsid w:val="00B552BB"/>
    <w:rsid w:val="00B55CD9"/>
    <w:rsid w:val="00B579E1"/>
    <w:rsid w:val="00B57C7A"/>
    <w:rsid w:val="00B61666"/>
    <w:rsid w:val="00B627C2"/>
    <w:rsid w:val="00B62B68"/>
    <w:rsid w:val="00B63794"/>
    <w:rsid w:val="00B65199"/>
    <w:rsid w:val="00B66107"/>
    <w:rsid w:val="00B66DA6"/>
    <w:rsid w:val="00B67963"/>
    <w:rsid w:val="00B67F79"/>
    <w:rsid w:val="00B70972"/>
    <w:rsid w:val="00B70AD3"/>
    <w:rsid w:val="00B70C08"/>
    <w:rsid w:val="00B71384"/>
    <w:rsid w:val="00B71D32"/>
    <w:rsid w:val="00B72A0B"/>
    <w:rsid w:val="00B73AE3"/>
    <w:rsid w:val="00B74E12"/>
    <w:rsid w:val="00B75128"/>
    <w:rsid w:val="00B758F3"/>
    <w:rsid w:val="00B80186"/>
    <w:rsid w:val="00B81795"/>
    <w:rsid w:val="00B826CD"/>
    <w:rsid w:val="00B83510"/>
    <w:rsid w:val="00B83719"/>
    <w:rsid w:val="00B858A3"/>
    <w:rsid w:val="00B86EDD"/>
    <w:rsid w:val="00B87CAA"/>
    <w:rsid w:val="00B87E67"/>
    <w:rsid w:val="00B90568"/>
    <w:rsid w:val="00B90661"/>
    <w:rsid w:val="00B928DF"/>
    <w:rsid w:val="00B948AF"/>
    <w:rsid w:val="00B96769"/>
    <w:rsid w:val="00B96B95"/>
    <w:rsid w:val="00B96E91"/>
    <w:rsid w:val="00BA0002"/>
    <w:rsid w:val="00BA0DB1"/>
    <w:rsid w:val="00BA10E8"/>
    <w:rsid w:val="00BA13D5"/>
    <w:rsid w:val="00BA3364"/>
    <w:rsid w:val="00BA3854"/>
    <w:rsid w:val="00BA3FB5"/>
    <w:rsid w:val="00BA419C"/>
    <w:rsid w:val="00BA4784"/>
    <w:rsid w:val="00BA483C"/>
    <w:rsid w:val="00BA5440"/>
    <w:rsid w:val="00BA65B8"/>
    <w:rsid w:val="00BA6BCD"/>
    <w:rsid w:val="00BB01F5"/>
    <w:rsid w:val="00BB093B"/>
    <w:rsid w:val="00BB0C8C"/>
    <w:rsid w:val="00BB16BA"/>
    <w:rsid w:val="00BB1E10"/>
    <w:rsid w:val="00BB247F"/>
    <w:rsid w:val="00BB6659"/>
    <w:rsid w:val="00BC00B1"/>
    <w:rsid w:val="00BC0405"/>
    <w:rsid w:val="00BC0A8D"/>
    <w:rsid w:val="00BC182A"/>
    <w:rsid w:val="00BC334D"/>
    <w:rsid w:val="00BC3DF0"/>
    <w:rsid w:val="00BC4157"/>
    <w:rsid w:val="00BC4572"/>
    <w:rsid w:val="00BC48C0"/>
    <w:rsid w:val="00BC5417"/>
    <w:rsid w:val="00BC6037"/>
    <w:rsid w:val="00BC666D"/>
    <w:rsid w:val="00BC6E4F"/>
    <w:rsid w:val="00BC7DA3"/>
    <w:rsid w:val="00BD0300"/>
    <w:rsid w:val="00BD0EA2"/>
    <w:rsid w:val="00BD1156"/>
    <w:rsid w:val="00BD185C"/>
    <w:rsid w:val="00BD1DAC"/>
    <w:rsid w:val="00BD32A8"/>
    <w:rsid w:val="00BD5C70"/>
    <w:rsid w:val="00BD6746"/>
    <w:rsid w:val="00BD77C3"/>
    <w:rsid w:val="00BE248E"/>
    <w:rsid w:val="00BE2BE5"/>
    <w:rsid w:val="00BE47A7"/>
    <w:rsid w:val="00BE5369"/>
    <w:rsid w:val="00BE5AC6"/>
    <w:rsid w:val="00BE6491"/>
    <w:rsid w:val="00BE6C7F"/>
    <w:rsid w:val="00BE728B"/>
    <w:rsid w:val="00BE7D02"/>
    <w:rsid w:val="00BF00A4"/>
    <w:rsid w:val="00BF1025"/>
    <w:rsid w:val="00BF13D4"/>
    <w:rsid w:val="00BF1D82"/>
    <w:rsid w:val="00BF26AE"/>
    <w:rsid w:val="00BF2A83"/>
    <w:rsid w:val="00BF325A"/>
    <w:rsid w:val="00BF33B6"/>
    <w:rsid w:val="00BF370B"/>
    <w:rsid w:val="00BF5506"/>
    <w:rsid w:val="00BF5855"/>
    <w:rsid w:val="00BF5ACF"/>
    <w:rsid w:val="00BF5D07"/>
    <w:rsid w:val="00BF5DC8"/>
    <w:rsid w:val="00BF69CA"/>
    <w:rsid w:val="00BF730C"/>
    <w:rsid w:val="00BF7CB7"/>
    <w:rsid w:val="00C01532"/>
    <w:rsid w:val="00C03DCB"/>
    <w:rsid w:val="00C04512"/>
    <w:rsid w:val="00C0557C"/>
    <w:rsid w:val="00C056E8"/>
    <w:rsid w:val="00C06248"/>
    <w:rsid w:val="00C076CA"/>
    <w:rsid w:val="00C12FE2"/>
    <w:rsid w:val="00C140C6"/>
    <w:rsid w:val="00C14617"/>
    <w:rsid w:val="00C147A7"/>
    <w:rsid w:val="00C147AD"/>
    <w:rsid w:val="00C16CE4"/>
    <w:rsid w:val="00C178C9"/>
    <w:rsid w:val="00C17B61"/>
    <w:rsid w:val="00C210AC"/>
    <w:rsid w:val="00C21BA8"/>
    <w:rsid w:val="00C22B00"/>
    <w:rsid w:val="00C24DB9"/>
    <w:rsid w:val="00C25338"/>
    <w:rsid w:val="00C25AA9"/>
    <w:rsid w:val="00C25B4B"/>
    <w:rsid w:val="00C25E29"/>
    <w:rsid w:val="00C26791"/>
    <w:rsid w:val="00C26834"/>
    <w:rsid w:val="00C26FF8"/>
    <w:rsid w:val="00C30A11"/>
    <w:rsid w:val="00C31416"/>
    <w:rsid w:val="00C31ACA"/>
    <w:rsid w:val="00C3209E"/>
    <w:rsid w:val="00C325A3"/>
    <w:rsid w:val="00C33B00"/>
    <w:rsid w:val="00C34668"/>
    <w:rsid w:val="00C3549F"/>
    <w:rsid w:val="00C3637D"/>
    <w:rsid w:val="00C371DB"/>
    <w:rsid w:val="00C37A7A"/>
    <w:rsid w:val="00C43D6D"/>
    <w:rsid w:val="00C44F5D"/>
    <w:rsid w:val="00C4536A"/>
    <w:rsid w:val="00C456E6"/>
    <w:rsid w:val="00C471AF"/>
    <w:rsid w:val="00C4761F"/>
    <w:rsid w:val="00C50E0D"/>
    <w:rsid w:val="00C50F50"/>
    <w:rsid w:val="00C51747"/>
    <w:rsid w:val="00C51973"/>
    <w:rsid w:val="00C5376E"/>
    <w:rsid w:val="00C541E1"/>
    <w:rsid w:val="00C5469E"/>
    <w:rsid w:val="00C54BC5"/>
    <w:rsid w:val="00C5556F"/>
    <w:rsid w:val="00C55D68"/>
    <w:rsid w:val="00C572C6"/>
    <w:rsid w:val="00C57510"/>
    <w:rsid w:val="00C61376"/>
    <w:rsid w:val="00C61640"/>
    <w:rsid w:val="00C61B9D"/>
    <w:rsid w:val="00C61F5B"/>
    <w:rsid w:val="00C62339"/>
    <w:rsid w:val="00C66463"/>
    <w:rsid w:val="00C66A1F"/>
    <w:rsid w:val="00C66CAD"/>
    <w:rsid w:val="00C70400"/>
    <w:rsid w:val="00C70E94"/>
    <w:rsid w:val="00C71373"/>
    <w:rsid w:val="00C720EC"/>
    <w:rsid w:val="00C7281A"/>
    <w:rsid w:val="00C73E3A"/>
    <w:rsid w:val="00C74C76"/>
    <w:rsid w:val="00C75922"/>
    <w:rsid w:val="00C76D05"/>
    <w:rsid w:val="00C81B00"/>
    <w:rsid w:val="00C81E0C"/>
    <w:rsid w:val="00C84FFE"/>
    <w:rsid w:val="00C85A39"/>
    <w:rsid w:val="00C85D3D"/>
    <w:rsid w:val="00C85EC9"/>
    <w:rsid w:val="00C8732A"/>
    <w:rsid w:val="00C90EE2"/>
    <w:rsid w:val="00C9175E"/>
    <w:rsid w:val="00C91D39"/>
    <w:rsid w:val="00C92606"/>
    <w:rsid w:val="00C93A88"/>
    <w:rsid w:val="00C94AD1"/>
    <w:rsid w:val="00C94F1F"/>
    <w:rsid w:val="00C9513F"/>
    <w:rsid w:val="00C958BA"/>
    <w:rsid w:val="00C95D3F"/>
    <w:rsid w:val="00C96435"/>
    <w:rsid w:val="00C9688D"/>
    <w:rsid w:val="00C96DBD"/>
    <w:rsid w:val="00CA0D99"/>
    <w:rsid w:val="00CA1305"/>
    <w:rsid w:val="00CA27CE"/>
    <w:rsid w:val="00CA3813"/>
    <w:rsid w:val="00CA57D0"/>
    <w:rsid w:val="00CA5AFD"/>
    <w:rsid w:val="00CA5B5A"/>
    <w:rsid w:val="00CA6976"/>
    <w:rsid w:val="00CA7270"/>
    <w:rsid w:val="00CA748E"/>
    <w:rsid w:val="00CB01AA"/>
    <w:rsid w:val="00CB02F9"/>
    <w:rsid w:val="00CB03A0"/>
    <w:rsid w:val="00CB0DF3"/>
    <w:rsid w:val="00CB0FE5"/>
    <w:rsid w:val="00CB198D"/>
    <w:rsid w:val="00CB19CE"/>
    <w:rsid w:val="00CB1E59"/>
    <w:rsid w:val="00CB2B10"/>
    <w:rsid w:val="00CB2E3A"/>
    <w:rsid w:val="00CB3E51"/>
    <w:rsid w:val="00CB5601"/>
    <w:rsid w:val="00CB62D6"/>
    <w:rsid w:val="00CB7776"/>
    <w:rsid w:val="00CB7DBE"/>
    <w:rsid w:val="00CC06F3"/>
    <w:rsid w:val="00CC1082"/>
    <w:rsid w:val="00CC2898"/>
    <w:rsid w:val="00CC3FDD"/>
    <w:rsid w:val="00CC42D7"/>
    <w:rsid w:val="00CC496B"/>
    <w:rsid w:val="00CC4F5E"/>
    <w:rsid w:val="00CC58F3"/>
    <w:rsid w:val="00CC63D4"/>
    <w:rsid w:val="00CC691A"/>
    <w:rsid w:val="00CC7509"/>
    <w:rsid w:val="00CD1C36"/>
    <w:rsid w:val="00CD2888"/>
    <w:rsid w:val="00CD2ACB"/>
    <w:rsid w:val="00CD341B"/>
    <w:rsid w:val="00CD382A"/>
    <w:rsid w:val="00CD5237"/>
    <w:rsid w:val="00CD545D"/>
    <w:rsid w:val="00CD54EC"/>
    <w:rsid w:val="00CD5D55"/>
    <w:rsid w:val="00CD6CE3"/>
    <w:rsid w:val="00CD7A3C"/>
    <w:rsid w:val="00CD7EFE"/>
    <w:rsid w:val="00CE0D89"/>
    <w:rsid w:val="00CE12F7"/>
    <w:rsid w:val="00CE1666"/>
    <w:rsid w:val="00CE2408"/>
    <w:rsid w:val="00CE2D2A"/>
    <w:rsid w:val="00CE4BEA"/>
    <w:rsid w:val="00CE5D92"/>
    <w:rsid w:val="00CE753C"/>
    <w:rsid w:val="00CF001A"/>
    <w:rsid w:val="00CF08FF"/>
    <w:rsid w:val="00CF0D27"/>
    <w:rsid w:val="00CF2198"/>
    <w:rsid w:val="00CF2872"/>
    <w:rsid w:val="00CF3172"/>
    <w:rsid w:val="00CF5661"/>
    <w:rsid w:val="00CF6717"/>
    <w:rsid w:val="00CF6E62"/>
    <w:rsid w:val="00CF720E"/>
    <w:rsid w:val="00D01689"/>
    <w:rsid w:val="00D01EDA"/>
    <w:rsid w:val="00D02541"/>
    <w:rsid w:val="00D028A3"/>
    <w:rsid w:val="00D03371"/>
    <w:rsid w:val="00D0353D"/>
    <w:rsid w:val="00D03D6C"/>
    <w:rsid w:val="00D03D78"/>
    <w:rsid w:val="00D044A1"/>
    <w:rsid w:val="00D04C97"/>
    <w:rsid w:val="00D05159"/>
    <w:rsid w:val="00D06AAB"/>
    <w:rsid w:val="00D10077"/>
    <w:rsid w:val="00D11108"/>
    <w:rsid w:val="00D11E45"/>
    <w:rsid w:val="00D12DD9"/>
    <w:rsid w:val="00D13EBC"/>
    <w:rsid w:val="00D1424B"/>
    <w:rsid w:val="00D14ACE"/>
    <w:rsid w:val="00D15020"/>
    <w:rsid w:val="00D17132"/>
    <w:rsid w:val="00D17254"/>
    <w:rsid w:val="00D208D2"/>
    <w:rsid w:val="00D2090B"/>
    <w:rsid w:val="00D22854"/>
    <w:rsid w:val="00D22907"/>
    <w:rsid w:val="00D2715B"/>
    <w:rsid w:val="00D27C59"/>
    <w:rsid w:val="00D3089C"/>
    <w:rsid w:val="00D30F36"/>
    <w:rsid w:val="00D3315D"/>
    <w:rsid w:val="00D33864"/>
    <w:rsid w:val="00D3467C"/>
    <w:rsid w:val="00D346A2"/>
    <w:rsid w:val="00D3611D"/>
    <w:rsid w:val="00D36821"/>
    <w:rsid w:val="00D3718E"/>
    <w:rsid w:val="00D373B2"/>
    <w:rsid w:val="00D406F5"/>
    <w:rsid w:val="00D4254F"/>
    <w:rsid w:val="00D4258E"/>
    <w:rsid w:val="00D436C4"/>
    <w:rsid w:val="00D446A6"/>
    <w:rsid w:val="00D46ACD"/>
    <w:rsid w:val="00D50636"/>
    <w:rsid w:val="00D50FD2"/>
    <w:rsid w:val="00D5198D"/>
    <w:rsid w:val="00D541A8"/>
    <w:rsid w:val="00D54C74"/>
    <w:rsid w:val="00D54F1A"/>
    <w:rsid w:val="00D56908"/>
    <w:rsid w:val="00D56AFC"/>
    <w:rsid w:val="00D57918"/>
    <w:rsid w:val="00D60D01"/>
    <w:rsid w:val="00D60E3B"/>
    <w:rsid w:val="00D6186D"/>
    <w:rsid w:val="00D6210C"/>
    <w:rsid w:val="00D62313"/>
    <w:rsid w:val="00D63C77"/>
    <w:rsid w:val="00D64714"/>
    <w:rsid w:val="00D658C9"/>
    <w:rsid w:val="00D666E7"/>
    <w:rsid w:val="00D70F23"/>
    <w:rsid w:val="00D71005"/>
    <w:rsid w:val="00D719F4"/>
    <w:rsid w:val="00D71F68"/>
    <w:rsid w:val="00D72841"/>
    <w:rsid w:val="00D736A5"/>
    <w:rsid w:val="00D7380A"/>
    <w:rsid w:val="00D73A46"/>
    <w:rsid w:val="00D73F94"/>
    <w:rsid w:val="00D75272"/>
    <w:rsid w:val="00D75477"/>
    <w:rsid w:val="00D76BA5"/>
    <w:rsid w:val="00D801C8"/>
    <w:rsid w:val="00D8091A"/>
    <w:rsid w:val="00D80D4B"/>
    <w:rsid w:val="00D81277"/>
    <w:rsid w:val="00D81421"/>
    <w:rsid w:val="00D84042"/>
    <w:rsid w:val="00D84557"/>
    <w:rsid w:val="00D84931"/>
    <w:rsid w:val="00D84D3A"/>
    <w:rsid w:val="00D85743"/>
    <w:rsid w:val="00D85B6A"/>
    <w:rsid w:val="00D85D71"/>
    <w:rsid w:val="00D87D6A"/>
    <w:rsid w:val="00D90105"/>
    <w:rsid w:val="00D916B7"/>
    <w:rsid w:val="00D92346"/>
    <w:rsid w:val="00D92919"/>
    <w:rsid w:val="00D93527"/>
    <w:rsid w:val="00D935B1"/>
    <w:rsid w:val="00D93B50"/>
    <w:rsid w:val="00D94741"/>
    <w:rsid w:val="00D95FFE"/>
    <w:rsid w:val="00DA0037"/>
    <w:rsid w:val="00DA059E"/>
    <w:rsid w:val="00DA1AAB"/>
    <w:rsid w:val="00DA1B20"/>
    <w:rsid w:val="00DA34D8"/>
    <w:rsid w:val="00DA390A"/>
    <w:rsid w:val="00DA4487"/>
    <w:rsid w:val="00DA5101"/>
    <w:rsid w:val="00DA5956"/>
    <w:rsid w:val="00DA5E36"/>
    <w:rsid w:val="00DA63BB"/>
    <w:rsid w:val="00DA77D2"/>
    <w:rsid w:val="00DA7B65"/>
    <w:rsid w:val="00DA7D58"/>
    <w:rsid w:val="00DA7EB0"/>
    <w:rsid w:val="00DB0B07"/>
    <w:rsid w:val="00DB1562"/>
    <w:rsid w:val="00DB34EC"/>
    <w:rsid w:val="00DB41A9"/>
    <w:rsid w:val="00DB41AD"/>
    <w:rsid w:val="00DB5AB8"/>
    <w:rsid w:val="00DB5C28"/>
    <w:rsid w:val="00DB6887"/>
    <w:rsid w:val="00DB693C"/>
    <w:rsid w:val="00DB695B"/>
    <w:rsid w:val="00DB6EB7"/>
    <w:rsid w:val="00DB77FE"/>
    <w:rsid w:val="00DC057D"/>
    <w:rsid w:val="00DC075D"/>
    <w:rsid w:val="00DC0EB4"/>
    <w:rsid w:val="00DC1634"/>
    <w:rsid w:val="00DC2277"/>
    <w:rsid w:val="00DC2859"/>
    <w:rsid w:val="00DC378F"/>
    <w:rsid w:val="00DC3835"/>
    <w:rsid w:val="00DC3B1E"/>
    <w:rsid w:val="00DC3BFD"/>
    <w:rsid w:val="00DC518D"/>
    <w:rsid w:val="00DC59B2"/>
    <w:rsid w:val="00DC5B74"/>
    <w:rsid w:val="00DC5E83"/>
    <w:rsid w:val="00DD06DD"/>
    <w:rsid w:val="00DD09F9"/>
    <w:rsid w:val="00DD0D89"/>
    <w:rsid w:val="00DD1894"/>
    <w:rsid w:val="00DD31F8"/>
    <w:rsid w:val="00DD3809"/>
    <w:rsid w:val="00DD473C"/>
    <w:rsid w:val="00DD4A3B"/>
    <w:rsid w:val="00DD5AA4"/>
    <w:rsid w:val="00DD684C"/>
    <w:rsid w:val="00DD779C"/>
    <w:rsid w:val="00DD7812"/>
    <w:rsid w:val="00DD7E2A"/>
    <w:rsid w:val="00DE0940"/>
    <w:rsid w:val="00DE1EC4"/>
    <w:rsid w:val="00DE2DC3"/>
    <w:rsid w:val="00DE32F8"/>
    <w:rsid w:val="00DE4580"/>
    <w:rsid w:val="00DE4864"/>
    <w:rsid w:val="00DE5972"/>
    <w:rsid w:val="00DE7B89"/>
    <w:rsid w:val="00DE7C1D"/>
    <w:rsid w:val="00DE7C5A"/>
    <w:rsid w:val="00DF1897"/>
    <w:rsid w:val="00DF1D4B"/>
    <w:rsid w:val="00DF1E33"/>
    <w:rsid w:val="00DF2DD4"/>
    <w:rsid w:val="00DF38F2"/>
    <w:rsid w:val="00DF4975"/>
    <w:rsid w:val="00DF5206"/>
    <w:rsid w:val="00DF53DA"/>
    <w:rsid w:val="00DF67FD"/>
    <w:rsid w:val="00DF6A35"/>
    <w:rsid w:val="00DF75E7"/>
    <w:rsid w:val="00DF7863"/>
    <w:rsid w:val="00DF7D3A"/>
    <w:rsid w:val="00DF7DB4"/>
    <w:rsid w:val="00E0041A"/>
    <w:rsid w:val="00E004EA"/>
    <w:rsid w:val="00E01646"/>
    <w:rsid w:val="00E016F5"/>
    <w:rsid w:val="00E01C72"/>
    <w:rsid w:val="00E025B9"/>
    <w:rsid w:val="00E06DE3"/>
    <w:rsid w:val="00E102DA"/>
    <w:rsid w:val="00E10D61"/>
    <w:rsid w:val="00E10D96"/>
    <w:rsid w:val="00E12639"/>
    <w:rsid w:val="00E130A5"/>
    <w:rsid w:val="00E15282"/>
    <w:rsid w:val="00E155D2"/>
    <w:rsid w:val="00E16317"/>
    <w:rsid w:val="00E20388"/>
    <w:rsid w:val="00E215B4"/>
    <w:rsid w:val="00E21D01"/>
    <w:rsid w:val="00E232DE"/>
    <w:rsid w:val="00E23E98"/>
    <w:rsid w:val="00E240E3"/>
    <w:rsid w:val="00E2478F"/>
    <w:rsid w:val="00E24D57"/>
    <w:rsid w:val="00E2525B"/>
    <w:rsid w:val="00E25A30"/>
    <w:rsid w:val="00E264B7"/>
    <w:rsid w:val="00E26BFB"/>
    <w:rsid w:val="00E30BEF"/>
    <w:rsid w:val="00E318FF"/>
    <w:rsid w:val="00E33461"/>
    <w:rsid w:val="00E33B63"/>
    <w:rsid w:val="00E34BE2"/>
    <w:rsid w:val="00E34D53"/>
    <w:rsid w:val="00E36859"/>
    <w:rsid w:val="00E370E0"/>
    <w:rsid w:val="00E3745B"/>
    <w:rsid w:val="00E412EB"/>
    <w:rsid w:val="00E41801"/>
    <w:rsid w:val="00E4201A"/>
    <w:rsid w:val="00E4297A"/>
    <w:rsid w:val="00E42A2C"/>
    <w:rsid w:val="00E43AD7"/>
    <w:rsid w:val="00E44288"/>
    <w:rsid w:val="00E443BB"/>
    <w:rsid w:val="00E44470"/>
    <w:rsid w:val="00E4478C"/>
    <w:rsid w:val="00E45274"/>
    <w:rsid w:val="00E4527A"/>
    <w:rsid w:val="00E46102"/>
    <w:rsid w:val="00E46D3F"/>
    <w:rsid w:val="00E477C5"/>
    <w:rsid w:val="00E50BE6"/>
    <w:rsid w:val="00E53D7B"/>
    <w:rsid w:val="00E54515"/>
    <w:rsid w:val="00E57115"/>
    <w:rsid w:val="00E573C1"/>
    <w:rsid w:val="00E57EFA"/>
    <w:rsid w:val="00E60723"/>
    <w:rsid w:val="00E61399"/>
    <w:rsid w:val="00E61459"/>
    <w:rsid w:val="00E61BE3"/>
    <w:rsid w:val="00E61FDC"/>
    <w:rsid w:val="00E638AD"/>
    <w:rsid w:val="00E650B5"/>
    <w:rsid w:val="00E65394"/>
    <w:rsid w:val="00E66CC3"/>
    <w:rsid w:val="00E704CA"/>
    <w:rsid w:val="00E70AD8"/>
    <w:rsid w:val="00E73CFD"/>
    <w:rsid w:val="00E7484C"/>
    <w:rsid w:val="00E74C07"/>
    <w:rsid w:val="00E752C4"/>
    <w:rsid w:val="00E75E92"/>
    <w:rsid w:val="00E77B6E"/>
    <w:rsid w:val="00E8113D"/>
    <w:rsid w:val="00E81428"/>
    <w:rsid w:val="00E8196D"/>
    <w:rsid w:val="00E82935"/>
    <w:rsid w:val="00E82FB7"/>
    <w:rsid w:val="00E83929"/>
    <w:rsid w:val="00E83E64"/>
    <w:rsid w:val="00E84630"/>
    <w:rsid w:val="00E84F9C"/>
    <w:rsid w:val="00E86471"/>
    <w:rsid w:val="00E86559"/>
    <w:rsid w:val="00E865A5"/>
    <w:rsid w:val="00E86689"/>
    <w:rsid w:val="00E870A2"/>
    <w:rsid w:val="00E90471"/>
    <w:rsid w:val="00E90BD9"/>
    <w:rsid w:val="00E91BD3"/>
    <w:rsid w:val="00E91E4A"/>
    <w:rsid w:val="00E9251A"/>
    <w:rsid w:val="00E92929"/>
    <w:rsid w:val="00E930FE"/>
    <w:rsid w:val="00E93179"/>
    <w:rsid w:val="00E94388"/>
    <w:rsid w:val="00E949EB"/>
    <w:rsid w:val="00E94E24"/>
    <w:rsid w:val="00E954ED"/>
    <w:rsid w:val="00E95E09"/>
    <w:rsid w:val="00E95E2E"/>
    <w:rsid w:val="00E95F2F"/>
    <w:rsid w:val="00E96634"/>
    <w:rsid w:val="00E9779A"/>
    <w:rsid w:val="00E97DF2"/>
    <w:rsid w:val="00EA15FA"/>
    <w:rsid w:val="00EA18DC"/>
    <w:rsid w:val="00EA23D1"/>
    <w:rsid w:val="00EA3F01"/>
    <w:rsid w:val="00EA431E"/>
    <w:rsid w:val="00EA46C7"/>
    <w:rsid w:val="00EA48FB"/>
    <w:rsid w:val="00EA4EFC"/>
    <w:rsid w:val="00EA53EE"/>
    <w:rsid w:val="00EA5AB8"/>
    <w:rsid w:val="00EA6047"/>
    <w:rsid w:val="00EA791B"/>
    <w:rsid w:val="00EA7C98"/>
    <w:rsid w:val="00EB16D7"/>
    <w:rsid w:val="00EB450A"/>
    <w:rsid w:val="00EB702C"/>
    <w:rsid w:val="00EB7798"/>
    <w:rsid w:val="00EC05C6"/>
    <w:rsid w:val="00EC2D71"/>
    <w:rsid w:val="00EC3444"/>
    <w:rsid w:val="00EC4770"/>
    <w:rsid w:val="00EC5004"/>
    <w:rsid w:val="00EC56DC"/>
    <w:rsid w:val="00EC69E2"/>
    <w:rsid w:val="00ED0128"/>
    <w:rsid w:val="00ED01B1"/>
    <w:rsid w:val="00ED1104"/>
    <w:rsid w:val="00ED1B76"/>
    <w:rsid w:val="00ED1BC0"/>
    <w:rsid w:val="00ED21B6"/>
    <w:rsid w:val="00ED275D"/>
    <w:rsid w:val="00ED3EB1"/>
    <w:rsid w:val="00ED3ECF"/>
    <w:rsid w:val="00ED418C"/>
    <w:rsid w:val="00ED4964"/>
    <w:rsid w:val="00ED4BF1"/>
    <w:rsid w:val="00ED4BF7"/>
    <w:rsid w:val="00ED4D90"/>
    <w:rsid w:val="00ED4FC2"/>
    <w:rsid w:val="00ED635F"/>
    <w:rsid w:val="00ED6557"/>
    <w:rsid w:val="00ED7D3D"/>
    <w:rsid w:val="00EE1158"/>
    <w:rsid w:val="00EE23CE"/>
    <w:rsid w:val="00EE3524"/>
    <w:rsid w:val="00EE3797"/>
    <w:rsid w:val="00EE3B27"/>
    <w:rsid w:val="00EE4CC1"/>
    <w:rsid w:val="00EE4FE5"/>
    <w:rsid w:val="00EE6E81"/>
    <w:rsid w:val="00EE7FE6"/>
    <w:rsid w:val="00EF0E55"/>
    <w:rsid w:val="00EF1837"/>
    <w:rsid w:val="00EF2543"/>
    <w:rsid w:val="00EF2EAA"/>
    <w:rsid w:val="00EF3ABB"/>
    <w:rsid w:val="00EF4EB8"/>
    <w:rsid w:val="00EF5CBF"/>
    <w:rsid w:val="00EF5F56"/>
    <w:rsid w:val="00EF653F"/>
    <w:rsid w:val="00EF69CB"/>
    <w:rsid w:val="00EF7F84"/>
    <w:rsid w:val="00F00076"/>
    <w:rsid w:val="00F00CA0"/>
    <w:rsid w:val="00F00E10"/>
    <w:rsid w:val="00F03378"/>
    <w:rsid w:val="00F042C8"/>
    <w:rsid w:val="00F042FF"/>
    <w:rsid w:val="00F0575C"/>
    <w:rsid w:val="00F074DB"/>
    <w:rsid w:val="00F078ED"/>
    <w:rsid w:val="00F07A85"/>
    <w:rsid w:val="00F118B7"/>
    <w:rsid w:val="00F12164"/>
    <w:rsid w:val="00F12908"/>
    <w:rsid w:val="00F1299F"/>
    <w:rsid w:val="00F12B68"/>
    <w:rsid w:val="00F14416"/>
    <w:rsid w:val="00F1448D"/>
    <w:rsid w:val="00F14FE0"/>
    <w:rsid w:val="00F159E5"/>
    <w:rsid w:val="00F162D3"/>
    <w:rsid w:val="00F1661B"/>
    <w:rsid w:val="00F16A2F"/>
    <w:rsid w:val="00F16F95"/>
    <w:rsid w:val="00F22922"/>
    <w:rsid w:val="00F235EB"/>
    <w:rsid w:val="00F23884"/>
    <w:rsid w:val="00F244B2"/>
    <w:rsid w:val="00F25CD4"/>
    <w:rsid w:val="00F25F0D"/>
    <w:rsid w:val="00F2738B"/>
    <w:rsid w:val="00F274CC"/>
    <w:rsid w:val="00F30AD4"/>
    <w:rsid w:val="00F30C32"/>
    <w:rsid w:val="00F30FD5"/>
    <w:rsid w:val="00F31808"/>
    <w:rsid w:val="00F319FE"/>
    <w:rsid w:val="00F343F1"/>
    <w:rsid w:val="00F36B0F"/>
    <w:rsid w:val="00F371F7"/>
    <w:rsid w:val="00F40E55"/>
    <w:rsid w:val="00F411C1"/>
    <w:rsid w:val="00F413C2"/>
    <w:rsid w:val="00F4418F"/>
    <w:rsid w:val="00F443CC"/>
    <w:rsid w:val="00F44CDF"/>
    <w:rsid w:val="00F463F1"/>
    <w:rsid w:val="00F4641F"/>
    <w:rsid w:val="00F465F7"/>
    <w:rsid w:val="00F47C4A"/>
    <w:rsid w:val="00F47F3C"/>
    <w:rsid w:val="00F47F64"/>
    <w:rsid w:val="00F5030D"/>
    <w:rsid w:val="00F52400"/>
    <w:rsid w:val="00F53A1C"/>
    <w:rsid w:val="00F56A62"/>
    <w:rsid w:val="00F57008"/>
    <w:rsid w:val="00F57490"/>
    <w:rsid w:val="00F57600"/>
    <w:rsid w:val="00F6014E"/>
    <w:rsid w:val="00F60A5D"/>
    <w:rsid w:val="00F61FB6"/>
    <w:rsid w:val="00F620DB"/>
    <w:rsid w:val="00F626FB"/>
    <w:rsid w:val="00F63DD8"/>
    <w:rsid w:val="00F642B6"/>
    <w:rsid w:val="00F643B1"/>
    <w:rsid w:val="00F668F4"/>
    <w:rsid w:val="00F6763C"/>
    <w:rsid w:val="00F67F58"/>
    <w:rsid w:val="00F70096"/>
    <w:rsid w:val="00F72F91"/>
    <w:rsid w:val="00F7314E"/>
    <w:rsid w:val="00F74A6F"/>
    <w:rsid w:val="00F75117"/>
    <w:rsid w:val="00F77D66"/>
    <w:rsid w:val="00F80602"/>
    <w:rsid w:val="00F8083E"/>
    <w:rsid w:val="00F82084"/>
    <w:rsid w:val="00F822C1"/>
    <w:rsid w:val="00F82A52"/>
    <w:rsid w:val="00F8313C"/>
    <w:rsid w:val="00F84445"/>
    <w:rsid w:val="00F84D09"/>
    <w:rsid w:val="00F85DE2"/>
    <w:rsid w:val="00F86BB2"/>
    <w:rsid w:val="00F87F07"/>
    <w:rsid w:val="00F901C5"/>
    <w:rsid w:val="00F9273D"/>
    <w:rsid w:val="00F927B3"/>
    <w:rsid w:val="00F937E4"/>
    <w:rsid w:val="00F9455E"/>
    <w:rsid w:val="00F9487D"/>
    <w:rsid w:val="00F95492"/>
    <w:rsid w:val="00F9736E"/>
    <w:rsid w:val="00F97FDD"/>
    <w:rsid w:val="00FA0452"/>
    <w:rsid w:val="00FA2230"/>
    <w:rsid w:val="00FA2322"/>
    <w:rsid w:val="00FA2567"/>
    <w:rsid w:val="00FA30C7"/>
    <w:rsid w:val="00FA50A3"/>
    <w:rsid w:val="00FA6ADC"/>
    <w:rsid w:val="00FA6D50"/>
    <w:rsid w:val="00FA70B3"/>
    <w:rsid w:val="00FA764C"/>
    <w:rsid w:val="00FA7E64"/>
    <w:rsid w:val="00FB0BB3"/>
    <w:rsid w:val="00FB0F68"/>
    <w:rsid w:val="00FB0FC8"/>
    <w:rsid w:val="00FB1C84"/>
    <w:rsid w:val="00FB271D"/>
    <w:rsid w:val="00FB2FD6"/>
    <w:rsid w:val="00FB3088"/>
    <w:rsid w:val="00FB4F10"/>
    <w:rsid w:val="00FB512C"/>
    <w:rsid w:val="00FB52E7"/>
    <w:rsid w:val="00FB56D0"/>
    <w:rsid w:val="00FB7FAF"/>
    <w:rsid w:val="00FC0220"/>
    <w:rsid w:val="00FC026E"/>
    <w:rsid w:val="00FC04A5"/>
    <w:rsid w:val="00FC06CE"/>
    <w:rsid w:val="00FC0BAF"/>
    <w:rsid w:val="00FC16C6"/>
    <w:rsid w:val="00FC1BA6"/>
    <w:rsid w:val="00FC23B0"/>
    <w:rsid w:val="00FC29AC"/>
    <w:rsid w:val="00FC2B52"/>
    <w:rsid w:val="00FC3631"/>
    <w:rsid w:val="00FC374E"/>
    <w:rsid w:val="00FC3AA0"/>
    <w:rsid w:val="00FC3C23"/>
    <w:rsid w:val="00FC6A28"/>
    <w:rsid w:val="00FC7362"/>
    <w:rsid w:val="00FC778D"/>
    <w:rsid w:val="00FD00AD"/>
    <w:rsid w:val="00FD14F7"/>
    <w:rsid w:val="00FD182F"/>
    <w:rsid w:val="00FD1E48"/>
    <w:rsid w:val="00FD2227"/>
    <w:rsid w:val="00FD2B09"/>
    <w:rsid w:val="00FD3298"/>
    <w:rsid w:val="00FD381A"/>
    <w:rsid w:val="00FD3F7A"/>
    <w:rsid w:val="00FD5BC9"/>
    <w:rsid w:val="00FD5BE6"/>
    <w:rsid w:val="00FE014B"/>
    <w:rsid w:val="00FE04D8"/>
    <w:rsid w:val="00FE0733"/>
    <w:rsid w:val="00FE0D57"/>
    <w:rsid w:val="00FE23CA"/>
    <w:rsid w:val="00FE3FED"/>
    <w:rsid w:val="00FE5FAA"/>
    <w:rsid w:val="00FE7883"/>
    <w:rsid w:val="00FF2380"/>
    <w:rsid w:val="00FF351E"/>
    <w:rsid w:val="00FF3D16"/>
    <w:rsid w:val="00FF4789"/>
    <w:rsid w:val="00FF5176"/>
    <w:rsid w:val="00FF5D14"/>
    <w:rsid w:val="00FF72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34"/>
    <o:shapelayout v:ext="edit">
      <o:idmap v:ext="edit" data="1"/>
    </o:shapelayout>
  </w:shapeDefaults>
  <w:decimalSymbol w:val="."/>
  <w:listSeparator w:val=","/>
  <w14:docId w14:val="782E4FE4"/>
  <w15:docId w15:val="{E80F3A03-C9A7-471A-96B9-0229EFBF50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34"/>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33B21"/>
    <w:pPr>
      <w:spacing w:after="0" w:line="343" w:lineRule="auto"/>
      <w:ind w:firstLine="567"/>
      <w:jc w:val="both"/>
    </w:pPr>
    <w:rPr>
      <w:rFonts w:ascii="Times New Roman" w:eastAsia="Calibri" w:hAnsi="Times New Roman" w:cs="Times New Roman"/>
      <w:sz w:val="26"/>
      <w:lang w:val="vi-VN"/>
    </w:rPr>
  </w:style>
  <w:style w:type="paragraph" w:styleId="Heading1">
    <w:name w:val="heading 1"/>
    <w:basedOn w:val="Normal"/>
    <w:next w:val="Normal"/>
    <w:link w:val="Heading1Char"/>
    <w:uiPriority w:val="9"/>
    <w:qFormat/>
    <w:rsid w:val="00333B21"/>
    <w:pPr>
      <w:keepNext/>
      <w:keepLines/>
      <w:spacing w:before="480"/>
      <w:outlineLvl w:val="0"/>
    </w:pPr>
    <w:rPr>
      <w:rFonts w:ascii="Cambria" w:eastAsia="Times New Roman" w:hAnsi="Cambria"/>
      <w:b/>
      <w:bCs/>
      <w:color w:val="365F91"/>
      <w:sz w:val="28"/>
      <w:szCs w:val="28"/>
      <w:lang w:eastAsia="x-none"/>
    </w:rPr>
  </w:style>
  <w:style w:type="paragraph" w:styleId="Heading2">
    <w:name w:val="heading 2"/>
    <w:basedOn w:val="Normal"/>
    <w:next w:val="Normal"/>
    <w:link w:val="Heading2Char"/>
    <w:uiPriority w:val="9"/>
    <w:qFormat/>
    <w:rsid w:val="00333B21"/>
    <w:pPr>
      <w:keepNext/>
      <w:keepLines/>
      <w:spacing w:before="200"/>
      <w:outlineLvl w:val="1"/>
    </w:pPr>
    <w:rPr>
      <w:rFonts w:ascii="Cambria" w:eastAsia="Times New Roman" w:hAnsi="Cambria"/>
      <w:b/>
      <w:bCs/>
      <w:color w:val="4F81BD"/>
      <w:szCs w:val="26"/>
      <w:lang w:eastAsia="x-none"/>
    </w:rPr>
  </w:style>
  <w:style w:type="paragraph" w:styleId="Heading3">
    <w:name w:val="heading 3"/>
    <w:basedOn w:val="Normal"/>
    <w:next w:val="Normal"/>
    <w:link w:val="Heading3Char"/>
    <w:uiPriority w:val="9"/>
    <w:qFormat/>
    <w:rsid w:val="00333B21"/>
    <w:pPr>
      <w:keepNext/>
      <w:keepLines/>
      <w:spacing w:before="40"/>
      <w:outlineLvl w:val="2"/>
    </w:pPr>
    <w:rPr>
      <w:rFonts w:ascii="Cambria" w:eastAsia="Times New Roman" w:hAnsi="Cambria"/>
      <w:color w:val="243F60"/>
      <w:sz w:val="24"/>
      <w:szCs w:val="24"/>
      <w:lang w:eastAsia="x-none"/>
    </w:rPr>
  </w:style>
  <w:style w:type="paragraph" w:styleId="Heading4">
    <w:name w:val="heading 4"/>
    <w:basedOn w:val="Normal"/>
    <w:next w:val="Normal"/>
    <w:link w:val="Heading4Char"/>
    <w:uiPriority w:val="9"/>
    <w:qFormat/>
    <w:rsid w:val="00333B21"/>
    <w:pPr>
      <w:keepNext/>
      <w:keepLines/>
      <w:spacing w:before="40"/>
      <w:outlineLvl w:val="3"/>
    </w:pPr>
    <w:rPr>
      <w:rFonts w:ascii="Cambria" w:eastAsia="Times New Roman" w:hAnsi="Cambria"/>
      <w:i/>
      <w:iCs/>
      <w:color w:val="365F91"/>
      <w:szCs w:val="20"/>
      <w:lang w:eastAsia="x-none"/>
    </w:rPr>
  </w:style>
  <w:style w:type="paragraph" w:styleId="Heading5">
    <w:name w:val="heading 5"/>
    <w:basedOn w:val="Normal"/>
    <w:next w:val="Normal"/>
    <w:link w:val="Heading5Char"/>
    <w:uiPriority w:val="9"/>
    <w:qFormat/>
    <w:rsid w:val="00333B21"/>
    <w:pPr>
      <w:keepNext/>
      <w:keepLines/>
      <w:spacing w:before="40"/>
      <w:outlineLvl w:val="4"/>
    </w:pPr>
    <w:rPr>
      <w:rFonts w:ascii="Cambria" w:eastAsia="Times New Roman" w:hAnsi="Cambria"/>
      <w:color w:val="365F91"/>
      <w:szCs w:val="20"/>
      <w:lang w:eastAsia="x-none"/>
    </w:rPr>
  </w:style>
  <w:style w:type="paragraph" w:styleId="Heading6">
    <w:name w:val="heading 6"/>
    <w:basedOn w:val="Normal"/>
    <w:next w:val="Normal"/>
    <w:link w:val="Heading6Char"/>
    <w:uiPriority w:val="9"/>
    <w:qFormat/>
    <w:rsid w:val="00333B21"/>
    <w:pPr>
      <w:ind w:firstLine="0"/>
      <w:outlineLvl w:val="5"/>
    </w:pPr>
    <w:rPr>
      <w:rFonts w:eastAsia="Times New Roman"/>
      <w:i/>
      <w:iCs/>
      <w:color w:val="00B0F0"/>
      <w:szCs w:val="20"/>
      <w:lang w:eastAsia="x-none"/>
    </w:rPr>
  </w:style>
  <w:style w:type="paragraph" w:styleId="Heading7">
    <w:name w:val="heading 7"/>
    <w:basedOn w:val="Normal"/>
    <w:next w:val="Normal"/>
    <w:link w:val="Heading7Char"/>
    <w:uiPriority w:val="9"/>
    <w:qFormat/>
    <w:rsid w:val="00333B21"/>
    <w:pPr>
      <w:keepNext/>
      <w:keepLines/>
      <w:widowControl w:val="0"/>
      <w:numPr>
        <w:numId w:val="6"/>
      </w:numPr>
      <w:tabs>
        <w:tab w:val="left" w:pos="851"/>
      </w:tabs>
      <w:ind w:left="851" w:hanging="284"/>
      <w:outlineLvl w:val="6"/>
    </w:pPr>
    <w:rPr>
      <w:rFonts w:eastAsia="Times New Roman"/>
      <w:b/>
      <w:iCs/>
      <w:color w:val="404040"/>
      <w:szCs w:val="20"/>
      <w:lang w:eastAsia="x-none"/>
    </w:rPr>
  </w:style>
  <w:style w:type="paragraph" w:styleId="Heading8">
    <w:name w:val="heading 8"/>
    <w:basedOn w:val="Normal"/>
    <w:next w:val="Normal"/>
    <w:link w:val="Heading8Char"/>
    <w:uiPriority w:val="9"/>
    <w:qFormat/>
    <w:rsid w:val="00333B21"/>
    <w:pPr>
      <w:keepNext/>
      <w:keepLines/>
      <w:widowControl w:val="0"/>
      <w:numPr>
        <w:numId w:val="7"/>
      </w:numPr>
      <w:tabs>
        <w:tab w:val="left" w:pos="851"/>
      </w:tabs>
      <w:outlineLvl w:val="7"/>
    </w:pPr>
    <w:rPr>
      <w:rFonts w:eastAsia="Times New Roman"/>
      <w:b/>
      <w:color w:val="404040"/>
      <w:szCs w:val="20"/>
      <w:lang w:eastAsia="x-none"/>
    </w:rPr>
  </w:style>
  <w:style w:type="paragraph" w:styleId="Heading9">
    <w:name w:val="heading 9"/>
    <w:basedOn w:val="Normal"/>
    <w:next w:val="Normal"/>
    <w:link w:val="Heading9Char"/>
    <w:uiPriority w:val="9"/>
    <w:unhideWhenUsed/>
    <w:qFormat/>
    <w:rsid w:val="001F3C6E"/>
    <w:pPr>
      <w:keepNext/>
      <w:keepLines/>
      <w:spacing w:before="40" w:line="259" w:lineRule="auto"/>
      <w:ind w:firstLine="0"/>
      <w:jc w:val="left"/>
      <w:outlineLvl w:val="8"/>
    </w:pPr>
    <w:rPr>
      <w:rFonts w:asciiTheme="majorHAnsi" w:eastAsiaTheme="majorEastAsia" w:hAnsiTheme="majorHAnsi" w:cstheme="majorBidi"/>
      <w:i/>
      <w:iCs/>
      <w:color w:val="262626" w:themeColor="text1" w:themeTint="D9"/>
      <w:sz w:val="21"/>
      <w:szCs w:val="21"/>
      <w:lang w:val="en-S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3B21"/>
    <w:rPr>
      <w:rFonts w:ascii="Cambria" w:eastAsia="Times New Roman" w:hAnsi="Cambria" w:cs="Times New Roman"/>
      <w:b/>
      <w:bCs/>
      <w:color w:val="365F91"/>
      <w:sz w:val="28"/>
      <w:szCs w:val="28"/>
      <w:lang w:val="vi-VN" w:eastAsia="x-none"/>
    </w:rPr>
  </w:style>
  <w:style w:type="character" w:customStyle="1" w:styleId="Heading2Char">
    <w:name w:val="Heading 2 Char"/>
    <w:basedOn w:val="DefaultParagraphFont"/>
    <w:link w:val="Heading2"/>
    <w:uiPriority w:val="9"/>
    <w:rsid w:val="00333B21"/>
    <w:rPr>
      <w:rFonts w:ascii="Cambria" w:eastAsia="Times New Roman" w:hAnsi="Cambria" w:cs="Times New Roman"/>
      <w:b/>
      <w:bCs/>
      <w:color w:val="4F81BD"/>
      <w:sz w:val="26"/>
      <w:szCs w:val="26"/>
      <w:lang w:val="vi-VN" w:eastAsia="x-none"/>
    </w:rPr>
  </w:style>
  <w:style w:type="character" w:customStyle="1" w:styleId="Heading3Char">
    <w:name w:val="Heading 3 Char"/>
    <w:basedOn w:val="DefaultParagraphFont"/>
    <w:link w:val="Heading3"/>
    <w:uiPriority w:val="9"/>
    <w:rsid w:val="00333B21"/>
    <w:rPr>
      <w:rFonts w:ascii="Cambria" w:eastAsia="Times New Roman" w:hAnsi="Cambria" w:cs="Times New Roman"/>
      <w:color w:val="243F60"/>
      <w:sz w:val="24"/>
      <w:szCs w:val="24"/>
      <w:lang w:val="vi-VN" w:eastAsia="x-none"/>
    </w:rPr>
  </w:style>
  <w:style w:type="character" w:customStyle="1" w:styleId="Heading4Char">
    <w:name w:val="Heading 4 Char"/>
    <w:basedOn w:val="DefaultParagraphFont"/>
    <w:link w:val="Heading4"/>
    <w:uiPriority w:val="9"/>
    <w:rsid w:val="00333B21"/>
    <w:rPr>
      <w:rFonts w:ascii="Cambria" w:eastAsia="Times New Roman" w:hAnsi="Cambria" w:cs="Times New Roman"/>
      <w:i/>
      <w:iCs/>
      <w:color w:val="365F91"/>
      <w:sz w:val="26"/>
      <w:szCs w:val="20"/>
      <w:lang w:val="vi-VN" w:eastAsia="x-none"/>
    </w:rPr>
  </w:style>
  <w:style w:type="character" w:customStyle="1" w:styleId="Heading5Char">
    <w:name w:val="Heading 5 Char"/>
    <w:basedOn w:val="DefaultParagraphFont"/>
    <w:link w:val="Heading5"/>
    <w:uiPriority w:val="9"/>
    <w:rsid w:val="00333B21"/>
    <w:rPr>
      <w:rFonts w:ascii="Cambria" w:eastAsia="Times New Roman" w:hAnsi="Cambria" w:cs="Times New Roman"/>
      <w:color w:val="365F91"/>
      <w:sz w:val="26"/>
      <w:szCs w:val="20"/>
      <w:lang w:val="vi-VN" w:eastAsia="x-none"/>
    </w:rPr>
  </w:style>
  <w:style w:type="character" w:customStyle="1" w:styleId="Heading6Char">
    <w:name w:val="Heading 6 Char"/>
    <w:basedOn w:val="DefaultParagraphFont"/>
    <w:link w:val="Heading6"/>
    <w:uiPriority w:val="9"/>
    <w:rsid w:val="00333B21"/>
    <w:rPr>
      <w:rFonts w:ascii="Times New Roman" w:eastAsia="Times New Roman" w:hAnsi="Times New Roman" w:cs="Times New Roman"/>
      <w:i/>
      <w:iCs/>
      <w:color w:val="00B0F0"/>
      <w:sz w:val="26"/>
      <w:szCs w:val="20"/>
      <w:lang w:val="vi-VN" w:eastAsia="x-none"/>
    </w:rPr>
  </w:style>
  <w:style w:type="character" w:customStyle="1" w:styleId="Heading7Char">
    <w:name w:val="Heading 7 Char"/>
    <w:basedOn w:val="DefaultParagraphFont"/>
    <w:link w:val="Heading7"/>
    <w:uiPriority w:val="9"/>
    <w:rsid w:val="00333B21"/>
    <w:rPr>
      <w:rFonts w:ascii="Times New Roman" w:eastAsia="Times New Roman" w:hAnsi="Times New Roman" w:cs="Times New Roman"/>
      <w:b/>
      <w:iCs/>
      <w:color w:val="404040"/>
      <w:sz w:val="26"/>
      <w:szCs w:val="20"/>
      <w:lang w:val="vi-VN" w:eastAsia="x-none"/>
    </w:rPr>
  </w:style>
  <w:style w:type="character" w:customStyle="1" w:styleId="Heading8Char">
    <w:name w:val="Heading 8 Char"/>
    <w:basedOn w:val="DefaultParagraphFont"/>
    <w:link w:val="Heading8"/>
    <w:uiPriority w:val="9"/>
    <w:rsid w:val="00333B21"/>
    <w:rPr>
      <w:rFonts w:ascii="Times New Roman" w:eastAsia="Times New Roman" w:hAnsi="Times New Roman" w:cs="Times New Roman"/>
      <w:b/>
      <w:color w:val="404040"/>
      <w:sz w:val="26"/>
      <w:szCs w:val="20"/>
      <w:lang w:val="vi-VN" w:eastAsia="x-none"/>
    </w:rPr>
  </w:style>
  <w:style w:type="paragraph" w:customStyle="1" w:styleId="ModauKetluan">
    <w:name w:val="Mo dau Ket luan"/>
    <w:basedOn w:val="Heading1"/>
    <w:next w:val="Normal"/>
    <w:rsid w:val="00333B21"/>
    <w:pPr>
      <w:pageBreakBefore/>
      <w:spacing w:before="0"/>
      <w:ind w:firstLine="0"/>
      <w:jc w:val="center"/>
    </w:pPr>
    <w:rPr>
      <w:rFonts w:ascii="Times New Roman" w:hAnsi="Times New Roman"/>
      <w:color w:val="auto"/>
      <w:sz w:val="30"/>
    </w:rPr>
  </w:style>
  <w:style w:type="paragraph" w:customStyle="1" w:styleId="Muc">
    <w:name w:val="Muc"/>
    <w:basedOn w:val="Heading2"/>
    <w:next w:val="Normal"/>
    <w:rsid w:val="00333B21"/>
    <w:pPr>
      <w:numPr>
        <w:numId w:val="1"/>
      </w:numPr>
      <w:spacing w:before="0"/>
    </w:pPr>
    <w:rPr>
      <w:rFonts w:ascii="Times New Roman" w:hAnsi="Times New Roman"/>
      <w:color w:val="auto"/>
    </w:rPr>
  </w:style>
  <w:style w:type="paragraph" w:styleId="Header">
    <w:name w:val="header"/>
    <w:basedOn w:val="Normal"/>
    <w:link w:val="HeaderChar"/>
    <w:uiPriority w:val="99"/>
    <w:unhideWhenUsed/>
    <w:rsid w:val="00333B21"/>
    <w:pPr>
      <w:tabs>
        <w:tab w:val="center" w:pos="4680"/>
        <w:tab w:val="right" w:pos="9360"/>
      </w:tabs>
      <w:spacing w:line="240" w:lineRule="auto"/>
    </w:pPr>
    <w:rPr>
      <w:szCs w:val="20"/>
      <w:lang w:eastAsia="x-none"/>
    </w:rPr>
  </w:style>
  <w:style w:type="character" w:customStyle="1" w:styleId="HeaderChar">
    <w:name w:val="Header Char"/>
    <w:basedOn w:val="DefaultParagraphFont"/>
    <w:link w:val="Header"/>
    <w:uiPriority w:val="99"/>
    <w:rsid w:val="00333B21"/>
    <w:rPr>
      <w:rFonts w:ascii="Times New Roman" w:eastAsia="Calibri" w:hAnsi="Times New Roman" w:cs="Times New Roman"/>
      <w:sz w:val="26"/>
      <w:szCs w:val="20"/>
      <w:lang w:val="vi-VN" w:eastAsia="x-none"/>
    </w:rPr>
  </w:style>
  <w:style w:type="paragraph" w:styleId="Footer">
    <w:name w:val="footer"/>
    <w:basedOn w:val="Normal"/>
    <w:link w:val="FooterChar"/>
    <w:uiPriority w:val="99"/>
    <w:unhideWhenUsed/>
    <w:rsid w:val="00333B21"/>
    <w:pPr>
      <w:tabs>
        <w:tab w:val="center" w:pos="4680"/>
        <w:tab w:val="right" w:pos="9360"/>
      </w:tabs>
      <w:spacing w:line="240" w:lineRule="auto"/>
    </w:pPr>
    <w:rPr>
      <w:szCs w:val="20"/>
      <w:lang w:eastAsia="x-none"/>
    </w:rPr>
  </w:style>
  <w:style w:type="character" w:customStyle="1" w:styleId="FooterChar">
    <w:name w:val="Footer Char"/>
    <w:basedOn w:val="DefaultParagraphFont"/>
    <w:link w:val="Footer"/>
    <w:uiPriority w:val="99"/>
    <w:rsid w:val="00333B21"/>
    <w:rPr>
      <w:rFonts w:ascii="Times New Roman" w:eastAsia="Calibri" w:hAnsi="Times New Roman" w:cs="Times New Roman"/>
      <w:sz w:val="26"/>
      <w:szCs w:val="20"/>
      <w:lang w:val="vi-VN" w:eastAsia="x-none"/>
    </w:rPr>
  </w:style>
  <w:style w:type="character" w:customStyle="1" w:styleId="Bodytext">
    <w:name w:val="Body text_"/>
    <w:link w:val="Bodytext1"/>
    <w:locked/>
    <w:rsid w:val="00333B21"/>
    <w:rPr>
      <w:sz w:val="18"/>
      <w:szCs w:val="18"/>
      <w:shd w:val="clear" w:color="auto" w:fill="FFFFFF"/>
    </w:rPr>
  </w:style>
  <w:style w:type="paragraph" w:customStyle="1" w:styleId="Bodytext1">
    <w:name w:val="Body text1"/>
    <w:basedOn w:val="Normal"/>
    <w:link w:val="Bodytext"/>
    <w:rsid w:val="00333B21"/>
    <w:pPr>
      <w:widowControl w:val="0"/>
      <w:shd w:val="clear" w:color="auto" w:fill="FFFFFF"/>
      <w:spacing w:line="279" w:lineRule="exact"/>
      <w:ind w:firstLine="0"/>
    </w:pPr>
    <w:rPr>
      <w:rFonts w:asciiTheme="minorHAnsi" w:eastAsiaTheme="minorHAnsi" w:hAnsiTheme="minorHAnsi" w:cstheme="minorBidi"/>
      <w:sz w:val="18"/>
      <w:szCs w:val="18"/>
      <w:lang w:val="en-US"/>
    </w:rPr>
  </w:style>
  <w:style w:type="table" w:styleId="TableGrid">
    <w:name w:val="Table Grid"/>
    <w:basedOn w:val="TableNormal"/>
    <w:uiPriority w:val="39"/>
    <w:rsid w:val="00333B21"/>
    <w:pPr>
      <w:spacing w:after="0" w:line="240" w:lineRule="auto"/>
    </w:pPr>
    <w:rPr>
      <w:rFonts w:ascii="Times New Roman" w:eastAsia="Calibri" w:hAnsi="Times New Roman" w:cs="Times New Roman"/>
      <w:sz w:val="25"/>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pPr>
        <w:keepNext w:val="0"/>
        <w:keepLines w:val="0"/>
        <w:pageBreakBefore w:val="0"/>
        <w:widowControl w:val="0"/>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C00000"/>
        <w:sz w:val="25"/>
      </w:rPr>
      <w:tblPr/>
      <w:tcPr>
        <w:shd w:val="clear" w:color="auto" w:fill="D9D9D9"/>
        <w:vAlign w:val="center"/>
      </w:tcPr>
    </w:tblStylePr>
  </w:style>
  <w:style w:type="paragraph" w:customStyle="1" w:styleId="Bullet1">
    <w:name w:val="Bullet1"/>
    <w:basedOn w:val="Heading6"/>
    <w:next w:val="Normal"/>
    <w:rsid w:val="00333B21"/>
    <w:pPr>
      <w:keepNext/>
      <w:keepLines/>
      <w:numPr>
        <w:numId w:val="2"/>
      </w:numPr>
      <w:tabs>
        <w:tab w:val="left" w:pos="964"/>
      </w:tabs>
    </w:pPr>
    <w:rPr>
      <w:b/>
      <w:color w:val="auto"/>
    </w:rPr>
  </w:style>
  <w:style w:type="paragraph" w:customStyle="1" w:styleId="Bullet2">
    <w:name w:val="Bullet2"/>
    <w:basedOn w:val="Bullet1"/>
    <w:next w:val="Normal"/>
    <w:rsid w:val="00333B21"/>
    <w:pPr>
      <w:keepNext w:val="0"/>
      <w:keepLines w:val="0"/>
      <w:numPr>
        <w:numId w:val="3"/>
      </w:numPr>
      <w:tabs>
        <w:tab w:val="clear" w:pos="964"/>
        <w:tab w:val="left" w:pos="924"/>
      </w:tabs>
      <w:ind w:left="567" w:firstLine="0"/>
    </w:pPr>
    <w:rPr>
      <w:i w:val="0"/>
      <w:color w:val="000000"/>
    </w:rPr>
  </w:style>
  <w:style w:type="paragraph" w:customStyle="1" w:styleId="TableHeaderLeft">
    <w:name w:val="TableHeaderLeft"/>
    <w:basedOn w:val="TableHeaderCenter"/>
    <w:next w:val="Normal"/>
    <w:rsid w:val="00333B21"/>
    <w:pPr>
      <w:jc w:val="left"/>
    </w:pPr>
  </w:style>
  <w:style w:type="paragraph" w:customStyle="1" w:styleId="TableHeaderCenter">
    <w:name w:val="TableHeaderCenter"/>
    <w:basedOn w:val="Normal"/>
    <w:next w:val="Normal"/>
    <w:rsid w:val="00333B21"/>
    <w:pPr>
      <w:spacing w:before="40" w:after="40" w:line="240" w:lineRule="auto"/>
      <w:ind w:firstLine="0"/>
      <w:jc w:val="center"/>
    </w:pPr>
    <w:rPr>
      <w:b/>
      <w:sz w:val="24"/>
    </w:rPr>
  </w:style>
  <w:style w:type="paragraph" w:customStyle="1" w:styleId="TableHeaderRight">
    <w:name w:val="TableHeaderRight"/>
    <w:basedOn w:val="TableHeaderLeft"/>
    <w:next w:val="Normal"/>
    <w:rsid w:val="00333B21"/>
    <w:pPr>
      <w:jc w:val="right"/>
    </w:pPr>
  </w:style>
  <w:style w:type="paragraph" w:customStyle="1" w:styleId="TableContentCenter">
    <w:name w:val="TableContentCenter"/>
    <w:basedOn w:val="TableHeaderCenter"/>
    <w:next w:val="Normal"/>
    <w:rsid w:val="00333B21"/>
    <w:rPr>
      <w:b w:val="0"/>
    </w:rPr>
  </w:style>
  <w:style w:type="paragraph" w:customStyle="1" w:styleId="TableContentLeft">
    <w:name w:val="TableContentLeft"/>
    <w:basedOn w:val="TableContentCenter"/>
    <w:next w:val="Normal"/>
    <w:rsid w:val="00333B21"/>
    <w:pPr>
      <w:jc w:val="left"/>
    </w:pPr>
  </w:style>
  <w:style w:type="paragraph" w:customStyle="1" w:styleId="TableContentRight">
    <w:name w:val="TableContentRight"/>
    <w:basedOn w:val="TableContentLeft"/>
    <w:next w:val="Normal"/>
    <w:rsid w:val="00333B21"/>
    <w:pPr>
      <w:jc w:val="right"/>
    </w:pPr>
  </w:style>
  <w:style w:type="paragraph" w:styleId="BalloonText">
    <w:name w:val="Balloon Text"/>
    <w:basedOn w:val="Normal"/>
    <w:link w:val="BalloonTextChar"/>
    <w:uiPriority w:val="99"/>
    <w:unhideWhenUsed/>
    <w:rsid w:val="00333B21"/>
    <w:pPr>
      <w:spacing w:line="240" w:lineRule="auto"/>
    </w:pPr>
    <w:rPr>
      <w:rFonts w:ascii="Tahoma" w:hAnsi="Tahoma"/>
      <w:sz w:val="16"/>
      <w:szCs w:val="16"/>
      <w:lang w:eastAsia="x-none"/>
    </w:rPr>
  </w:style>
  <w:style w:type="character" w:customStyle="1" w:styleId="BalloonTextChar">
    <w:name w:val="Balloon Text Char"/>
    <w:basedOn w:val="DefaultParagraphFont"/>
    <w:link w:val="BalloonText"/>
    <w:uiPriority w:val="99"/>
    <w:rsid w:val="00333B21"/>
    <w:rPr>
      <w:rFonts w:ascii="Tahoma" w:eastAsia="Calibri" w:hAnsi="Tahoma" w:cs="Times New Roman"/>
      <w:sz w:val="16"/>
      <w:szCs w:val="16"/>
      <w:lang w:val="vi-VN" w:eastAsia="x-none"/>
    </w:rPr>
  </w:style>
  <w:style w:type="paragraph" w:styleId="Caption">
    <w:name w:val="caption"/>
    <w:basedOn w:val="Normal"/>
    <w:next w:val="Normal"/>
    <w:link w:val="CaptionChar"/>
    <w:uiPriority w:val="35"/>
    <w:qFormat/>
    <w:rsid w:val="00333B21"/>
    <w:pPr>
      <w:spacing w:line="360" w:lineRule="auto"/>
      <w:ind w:firstLine="0"/>
      <w:jc w:val="center"/>
    </w:pPr>
    <w:rPr>
      <w:b/>
      <w:bCs/>
      <w:i/>
      <w:szCs w:val="18"/>
    </w:rPr>
  </w:style>
  <w:style w:type="paragraph" w:customStyle="1" w:styleId="TableName">
    <w:name w:val="TableName"/>
    <w:basedOn w:val="Normal"/>
    <w:next w:val="Normal"/>
    <w:rsid w:val="00333B21"/>
    <w:pPr>
      <w:keepNext/>
      <w:keepLines/>
      <w:spacing w:after="80" w:line="240" w:lineRule="auto"/>
      <w:ind w:left="6238" w:firstLine="0"/>
      <w:jc w:val="center"/>
    </w:pPr>
    <w:rPr>
      <w:b/>
      <w:i/>
      <w:sz w:val="24"/>
    </w:rPr>
  </w:style>
  <w:style w:type="paragraph" w:customStyle="1" w:styleId="FigureName">
    <w:name w:val="FigureName"/>
    <w:basedOn w:val="TableName"/>
    <w:next w:val="Normal"/>
    <w:rsid w:val="00333B21"/>
    <w:pPr>
      <w:keepNext w:val="0"/>
      <w:ind w:left="0"/>
    </w:pPr>
  </w:style>
  <w:style w:type="paragraph" w:customStyle="1" w:styleId="Bngbiu">
    <w:name w:val="Bảng biểu"/>
    <w:basedOn w:val="Normal"/>
    <w:qFormat/>
    <w:rsid w:val="00333B21"/>
    <w:pPr>
      <w:widowControl w:val="0"/>
      <w:spacing w:line="360" w:lineRule="auto"/>
      <w:ind w:firstLine="0"/>
      <w:jc w:val="center"/>
    </w:pPr>
    <w:rPr>
      <w:b/>
      <w:i/>
    </w:rPr>
  </w:style>
  <w:style w:type="paragraph" w:styleId="NormalWeb">
    <w:name w:val="Normal (Web)"/>
    <w:basedOn w:val="Normal"/>
    <w:link w:val="NormalWebChar"/>
    <w:uiPriority w:val="99"/>
    <w:unhideWhenUsed/>
    <w:rsid w:val="00333B21"/>
    <w:pPr>
      <w:spacing w:before="100" w:beforeAutospacing="1" w:after="100" w:afterAutospacing="1" w:line="240" w:lineRule="auto"/>
      <w:ind w:firstLine="0"/>
      <w:jc w:val="left"/>
    </w:pPr>
    <w:rPr>
      <w:rFonts w:eastAsia="Times New Roman"/>
      <w:sz w:val="24"/>
      <w:szCs w:val="24"/>
      <w:lang w:eastAsia="x-none"/>
    </w:rPr>
  </w:style>
  <w:style w:type="paragraph" w:customStyle="1" w:styleId="SubtleEmphasis1">
    <w:name w:val="Subtle Emphasis1"/>
    <w:basedOn w:val="Normal"/>
    <w:uiPriority w:val="34"/>
    <w:rsid w:val="00333B21"/>
    <w:pPr>
      <w:ind w:left="720"/>
      <w:contextualSpacing/>
    </w:pPr>
  </w:style>
  <w:style w:type="character" w:customStyle="1" w:styleId="MediumGrid11">
    <w:name w:val="Medium Grid 11"/>
    <w:uiPriority w:val="99"/>
    <w:semiHidden/>
    <w:rsid w:val="00333B21"/>
    <w:rPr>
      <w:color w:val="808080"/>
    </w:rPr>
  </w:style>
  <w:style w:type="character" w:styleId="Hyperlink">
    <w:name w:val="Hyperlink"/>
    <w:uiPriority w:val="99"/>
    <w:unhideWhenUsed/>
    <w:rsid w:val="00333B21"/>
    <w:rPr>
      <w:color w:val="0000FF"/>
      <w:u w:val="single"/>
    </w:rPr>
  </w:style>
  <w:style w:type="character" w:styleId="Emphasis">
    <w:name w:val="Emphasis"/>
    <w:uiPriority w:val="20"/>
    <w:qFormat/>
    <w:rsid w:val="00333B21"/>
    <w:rPr>
      <w:i/>
      <w:iCs/>
    </w:rPr>
  </w:style>
  <w:style w:type="character" w:styleId="Strong">
    <w:name w:val="Strong"/>
    <w:uiPriority w:val="22"/>
    <w:qFormat/>
    <w:rsid w:val="00333B21"/>
    <w:rPr>
      <w:b/>
      <w:bCs/>
    </w:rPr>
  </w:style>
  <w:style w:type="paragraph" w:customStyle="1" w:styleId="TOCHeading1">
    <w:name w:val="TOC Heading1"/>
    <w:basedOn w:val="Heading1"/>
    <w:next w:val="Normal"/>
    <w:uiPriority w:val="39"/>
    <w:qFormat/>
    <w:rsid w:val="00333B21"/>
    <w:pPr>
      <w:spacing w:line="276" w:lineRule="auto"/>
      <w:ind w:firstLine="0"/>
      <w:jc w:val="left"/>
      <w:outlineLvl w:val="9"/>
    </w:pPr>
    <w:rPr>
      <w:lang w:eastAsia="ja-JP"/>
    </w:rPr>
  </w:style>
  <w:style w:type="paragraph" w:styleId="TOC1">
    <w:name w:val="toc 1"/>
    <w:basedOn w:val="Normal"/>
    <w:next w:val="Normal"/>
    <w:autoRedefine/>
    <w:uiPriority w:val="39"/>
    <w:unhideWhenUsed/>
    <w:rsid w:val="00333B21"/>
    <w:pPr>
      <w:tabs>
        <w:tab w:val="right" w:leader="dot" w:pos="8789"/>
      </w:tabs>
      <w:spacing w:line="312" w:lineRule="auto"/>
      <w:ind w:right="567" w:firstLine="0"/>
    </w:pPr>
    <w:rPr>
      <w:rFonts w:eastAsia="Times New Roman"/>
      <w:b/>
      <w:bCs/>
      <w:noProof/>
      <w:szCs w:val="26"/>
    </w:rPr>
  </w:style>
  <w:style w:type="paragraph" w:styleId="TOC2">
    <w:name w:val="toc 2"/>
    <w:basedOn w:val="Normal"/>
    <w:next w:val="Normal"/>
    <w:autoRedefine/>
    <w:uiPriority w:val="39"/>
    <w:unhideWhenUsed/>
    <w:rsid w:val="00333B21"/>
    <w:pPr>
      <w:tabs>
        <w:tab w:val="left" w:pos="426"/>
        <w:tab w:val="right" w:leader="dot" w:pos="8789"/>
      </w:tabs>
      <w:spacing w:line="312" w:lineRule="auto"/>
      <w:ind w:right="567" w:firstLine="0"/>
    </w:pPr>
    <w:rPr>
      <w:b/>
      <w:noProof/>
      <w:szCs w:val="26"/>
      <w:lang w:val="en-US"/>
    </w:rPr>
  </w:style>
  <w:style w:type="paragraph" w:styleId="TOC3">
    <w:name w:val="toc 3"/>
    <w:basedOn w:val="Normal"/>
    <w:next w:val="Normal"/>
    <w:autoRedefine/>
    <w:uiPriority w:val="39"/>
    <w:unhideWhenUsed/>
    <w:rsid w:val="00907C00"/>
    <w:pPr>
      <w:tabs>
        <w:tab w:val="right" w:leader="dot" w:pos="8505"/>
      </w:tabs>
      <w:spacing w:before="60" w:line="240" w:lineRule="auto"/>
      <w:ind w:firstLine="0"/>
    </w:pPr>
    <w:rPr>
      <w:rFonts w:eastAsia="Times New Roman"/>
      <w:bCs/>
      <w:i/>
      <w:noProof/>
      <w:sz w:val="28"/>
      <w:szCs w:val="28"/>
      <w:lang w:val="en-US"/>
    </w:rPr>
  </w:style>
  <w:style w:type="character" w:customStyle="1" w:styleId="apple-converted-space">
    <w:name w:val="apple-converted-space"/>
    <w:basedOn w:val="DefaultParagraphFont"/>
    <w:rsid w:val="00333B21"/>
  </w:style>
  <w:style w:type="paragraph" w:customStyle="1" w:styleId="Muc11">
    <w:name w:val="Muc1.1"/>
    <w:basedOn w:val="Muc"/>
    <w:next w:val="Normal"/>
    <w:rsid w:val="00333B21"/>
    <w:pPr>
      <w:numPr>
        <w:numId w:val="0"/>
      </w:numPr>
      <w:tabs>
        <w:tab w:val="left" w:pos="567"/>
      </w:tabs>
    </w:pPr>
  </w:style>
  <w:style w:type="character" w:customStyle="1" w:styleId="apple-style-span">
    <w:name w:val="apple-style-span"/>
    <w:basedOn w:val="DefaultParagraphFont"/>
    <w:rsid w:val="00333B21"/>
  </w:style>
  <w:style w:type="numbering" w:customStyle="1" w:styleId="BangMoDau">
    <w:name w:val="Bang.MoDau"/>
    <w:uiPriority w:val="99"/>
    <w:rsid w:val="00333B21"/>
    <w:pPr>
      <w:numPr>
        <w:numId w:val="4"/>
      </w:numPr>
    </w:pPr>
  </w:style>
  <w:style w:type="character" w:styleId="PageNumber">
    <w:name w:val="page number"/>
    <w:basedOn w:val="DefaultParagraphFont"/>
    <w:uiPriority w:val="99"/>
    <w:rsid w:val="00333B21"/>
  </w:style>
  <w:style w:type="paragraph" w:customStyle="1" w:styleId="BangMoDau0">
    <w:name w:val="BangMoDau"/>
    <w:basedOn w:val="Normal"/>
    <w:rsid w:val="00333B21"/>
    <w:pPr>
      <w:keepNext/>
      <w:keepLines/>
      <w:numPr>
        <w:numId w:val="5"/>
      </w:numPr>
      <w:tabs>
        <w:tab w:val="left" w:pos="993"/>
      </w:tabs>
      <w:ind w:left="0" w:firstLine="0"/>
      <w:jc w:val="center"/>
    </w:pPr>
    <w:rPr>
      <w:b/>
      <w:i/>
    </w:rPr>
  </w:style>
  <w:style w:type="paragraph" w:customStyle="1" w:styleId="TieuDe">
    <w:name w:val="TieuDe"/>
    <w:basedOn w:val="Heading1"/>
    <w:rsid w:val="00333B21"/>
    <w:pPr>
      <w:pageBreakBefore/>
      <w:widowControl w:val="0"/>
      <w:spacing w:before="0" w:after="360"/>
      <w:ind w:firstLine="0"/>
      <w:jc w:val="center"/>
    </w:pPr>
    <w:rPr>
      <w:rFonts w:ascii="Times New Roman" w:hAnsi="Times New Roman"/>
      <w:color w:val="auto"/>
      <w:sz w:val="30"/>
    </w:rPr>
  </w:style>
  <w:style w:type="paragraph" w:styleId="BodyTextIndent3">
    <w:name w:val="Body Text Indent 3"/>
    <w:basedOn w:val="Normal"/>
    <w:link w:val="BodyTextIndent3Char"/>
    <w:uiPriority w:val="99"/>
    <w:unhideWhenUsed/>
    <w:rsid w:val="00333B21"/>
    <w:pPr>
      <w:spacing w:line="276" w:lineRule="auto"/>
      <w:ind w:left="360" w:firstLine="0"/>
      <w:jc w:val="left"/>
    </w:pPr>
    <w:rPr>
      <w:rFonts w:ascii="Calibri" w:hAnsi="Calibri"/>
      <w:sz w:val="16"/>
      <w:szCs w:val="16"/>
      <w:lang w:eastAsia="x-none"/>
    </w:rPr>
  </w:style>
  <w:style w:type="character" w:customStyle="1" w:styleId="BodyTextIndent3Char">
    <w:name w:val="Body Text Indent 3 Char"/>
    <w:basedOn w:val="DefaultParagraphFont"/>
    <w:link w:val="BodyTextIndent3"/>
    <w:uiPriority w:val="99"/>
    <w:rsid w:val="00333B21"/>
    <w:rPr>
      <w:rFonts w:ascii="Calibri" w:eastAsia="Calibri" w:hAnsi="Calibri" w:cs="Times New Roman"/>
      <w:sz w:val="16"/>
      <w:szCs w:val="16"/>
      <w:lang w:val="vi-VN" w:eastAsia="x-none"/>
    </w:rPr>
  </w:style>
  <w:style w:type="paragraph" w:styleId="BodyText0">
    <w:name w:val="Body Text"/>
    <w:basedOn w:val="Normal"/>
    <w:link w:val="BodyTextChar"/>
    <w:uiPriority w:val="99"/>
    <w:unhideWhenUsed/>
    <w:qFormat/>
    <w:rsid w:val="00333B21"/>
    <w:pPr>
      <w:widowControl w:val="0"/>
    </w:pPr>
    <w:rPr>
      <w:szCs w:val="20"/>
      <w:lang w:eastAsia="x-none"/>
    </w:rPr>
  </w:style>
  <w:style w:type="character" w:customStyle="1" w:styleId="BodyTextChar">
    <w:name w:val="Body Text Char"/>
    <w:basedOn w:val="DefaultParagraphFont"/>
    <w:link w:val="BodyText0"/>
    <w:uiPriority w:val="99"/>
    <w:rsid w:val="00333B21"/>
    <w:rPr>
      <w:rFonts w:ascii="Times New Roman" w:eastAsia="Calibri" w:hAnsi="Times New Roman" w:cs="Times New Roman"/>
      <w:sz w:val="26"/>
      <w:szCs w:val="20"/>
      <w:lang w:val="vi-VN" w:eastAsia="x-none"/>
    </w:rPr>
  </w:style>
  <w:style w:type="paragraph" w:styleId="FootnoteText">
    <w:name w:val="footnote text"/>
    <w:basedOn w:val="Normal"/>
    <w:link w:val="FootnoteTextChar"/>
    <w:uiPriority w:val="99"/>
    <w:unhideWhenUsed/>
    <w:rsid w:val="00333B21"/>
    <w:pPr>
      <w:widowControl w:val="0"/>
      <w:spacing w:line="240" w:lineRule="auto"/>
    </w:pPr>
    <w:rPr>
      <w:sz w:val="20"/>
      <w:szCs w:val="20"/>
      <w:lang w:eastAsia="x-none"/>
    </w:rPr>
  </w:style>
  <w:style w:type="character" w:customStyle="1" w:styleId="FootnoteTextChar">
    <w:name w:val="Footnote Text Char"/>
    <w:basedOn w:val="DefaultParagraphFont"/>
    <w:link w:val="FootnoteText"/>
    <w:uiPriority w:val="99"/>
    <w:rsid w:val="00333B21"/>
    <w:rPr>
      <w:rFonts w:ascii="Times New Roman" w:eastAsia="Calibri" w:hAnsi="Times New Roman" w:cs="Times New Roman"/>
      <w:sz w:val="20"/>
      <w:szCs w:val="20"/>
      <w:lang w:val="vi-VN" w:eastAsia="x-none"/>
    </w:rPr>
  </w:style>
  <w:style w:type="character" w:styleId="FootnoteReference">
    <w:name w:val="footnote reference"/>
    <w:uiPriority w:val="99"/>
    <w:unhideWhenUsed/>
    <w:rsid w:val="00333B21"/>
    <w:rPr>
      <w:vertAlign w:val="superscript"/>
    </w:rPr>
  </w:style>
  <w:style w:type="paragraph" w:styleId="EndnoteText">
    <w:name w:val="endnote text"/>
    <w:basedOn w:val="Normal"/>
    <w:link w:val="EndnoteTextChar"/>
    <w:uiPriority w:val="99"/>
    <w:semiHidden/>
    <w:unhideWhenUsed/>
    <w:rsid w:val="00333B21"/>
    <w:pPr>
      <w:widowControl w:val="0"/>
    </w:pPr>
    <w:rPr>
      <w:sz w:val="20"/>
      <w:szCs w:val="20"/>
      <w:lang w:eastAsia="x-none"/>
    </w:rPr>
  </w:style>
  <w:style w:type="character" w:customStyle="1" w:styleId="EndnoteTextChar">
    <w:name w:val="Endnote Text Char"/>
    <w:basedOn w:val="DefaultParagraphFont"/>
    <w:link w:val="EndnoteText"/>
    <w:uiPriority w:val="99"/>
    <w:semiHidden/>
    <w:rsid w:val="00333B21"/>
    <w:rPr>
      <w:rFonts w:ascii="Times New Roman" w:eastAsia="Calibri" w:hAnsi="Times New Roman" w:cs="Times New Roman"/>
      <w:sz w:val="20"/>
      <w:szCs w:val="20"/>
      <w:lang w:val="vi-VN" w:eastAsia="x-none"/>
    </w:rPr>
  </w:style>
  <w:style w:type="character" w:styleId="EndnoteReference">
    <w:name w:val="endnote reference"/>
    <w:uiPriority w:val="99"/>
    <w:semiHidden/>
    <w:unhideWhenUsed/>
    <w:rsid w:val="00333B21"/>
    <w:rPr>
      <w:vertAlign w:val="superscript"/>
    </w:rPr>
  </w:style>
  <w:style w:type="paragraph" w:customStyle="1" w:styleId="TieuKetChuong">
    <w:name w:val="TieuKetChuong"/>
    <w:basedOn w:val="Normal"/>
    <w:rsid w:val="00333B21"/>
    <w:pPr>
      <w:keepNext/>
      <w:keepLines/>
      <w:widowControl w:val="0"/>
      <w:spacing w:before="240"/>
      <w:ind w:firstLine="0"/>
      <w:jc w:val="center"/>
    </w:pPr>
    <w:rPr>
      <w:b/>
      <w:color w:val="000000"/>
    </w:rPr>
  </w:style>
  <w:style w:type="paragraph" w:customStyle="1" w:styleId="TableBody">
    <w:name w:val="TableBody"/>
    <w:basedOn w:val="Normal"/>
    <w:rsid w:val="00333B21"/>
    <w:pPr>
      <w:widowControl w:val="0"/>
      <w:spacing w:before="80" w:after="80" w:line="276" w:lineRule="auto"/>
      <w:ind w:firstLine="0"/>
    </w:pPr>
  </w:style>
  <w:style w:type="paragraph" w:customStyle="1" w:styleId="TableHeader">
    <w:name w:val="TableHeader"/>
    <w:basedOn w:val="TableBody"/>
    <w:rsid w:val="00333B21"/>
    <w:pPr>
      <w:keepNext/>
      <w:keepLines/>
      <w:spacing w:line="240" w:lineRule="auto"/>
      <w:jc w:val="center"/>
    </w:pPr>
    <w:rPr>
      <w:b/>
    </w:rPr>
  </w:style>
  <w:style w:type="paragraph" w:customStyle="1" w:styleId="TieuDeBang">
    <w:name w:val="TieuDeBang"/>
    <w:basedOn w:val="Caption"/>
    <w:rsid w:val="00333B21"/>
    <w:pPr>
      <w:keepNext/>
      <w:keepLines/>
      <w:widowControl w:val="0"/>
      <w:spacing w:before="120" w:after="120"/>
    </w:pPr>
    <w:rPr>
      <w:i w:val="0"/>
      <w:color w:val="17365D"/>
      <w:szCs w:val="20"/>
    </w:rPr>
  </w:style>
  <w:style w:type="paragraph" w:customStyle="1" w:styleId="FooNote">
    <w:name w:val="FooNote"/>
    <w:basedOn w:val="FootnoteText"/>
    <w:rsid w:val="00333B21"/>
    <w:pPr>
      <w:keepLines/>
      <w:spacing w:before="60" w:after="60"/>
      <w:ind w:left="567" w:firstLine="0"/>
      <w:jc w:val="left"/>
    </w:pPr>
    <w:rPr>
      <w:color w:val="C00000"/>
      <w:sz w:val="22"/>
    </w:rPr>
  </w:style>
  <w:style w:type="numbering" w:customStyle="1" w:styleId="NoList1">
    <w:name w:val="No List1"/>
    <w:next w:val="NoList"/>
    <w:uiPriority w:val="99"/>
    <w:semiHidden/>
    <w:unhideWhenUsed/>
    <w:rsid w:val="00333B21"/>
  </w:style>
  <w:style w:type="table" w:customStyle="1" w:styleId="TableGrid1">
    <w:name w:val="Table Grid1"/>
    <w:basedOn w:val="TableNormal"/>
    <w:next w:val="TableGrid"/>
    <w:uiPriority w:val="59"/>
    <w:rsid w:val="00333B2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333B21"/>
    <w:rPr>
      <w:color w:val="800080"/>
      <w:u w:val="single"/>
    </w:rPr>
  </w:style>
  <w:style w:type="paragraph" w:customStyle="1" w:styleId="yiv904821745msonormal">
    <w:name w:val="yiv904821745msonormal"/>
    <w:basedOn w:val="Normal"/>
    <w:rsid w:val="00333B21"/>
    <w:pPr>
      <w:spacing w:before="100" w:beforeAutospacing="1" w:after="100" w:afterAutospacing="1" w:line="240" w:lineRule="auto"/>
      <w:ind w:firstLine="0"/>
      <w:jc w:val="left"/>
    </w:pPr>
    <w:rPr>
      <w:rFonts w:eastAsia="Times New Roman"/>
      <w:sz w:val="24"/>
      <w:szCs w:val="24"/>
    </w:rPr>
  </w:style>
  <w:style w:type="paragraph" w:customStyle="1" w:styleId="04">
    <w:name w:val="04"/>
    <w:basedOn w:val="Normal"/>
    <w:qFormat/>
    <w:rsid w:val="00333B21"/>
    <w:pPr>
      <w:widowControl w:val="0"/>
      <w:spacing w:line="360" w:lineRule="auto"/>
      <w:ind w:firstLine="720"/>
      <w:outlineLvl w:val="3"/>
    </w:pPr>
    <w:rPr>
      <w:rFonts w:eastAsia="Times New Roman"/>
      <w:i/>
      <w:szCs w:val="28"/>
    </w:rPr>
  </w:style>
  <w:style w:type="paragraph" w:customStyle="1" w:styleId="03">
    <w:name w:val="03"/>
    <w:basedOn w:val="Normal"/>
    <w:qFormat/>
    <w:rsid w:val="00333B21"/>
    <w:pPr>
      <w:widowControl w:val="0"/>
      <w:spacing w:line="360" w:lineRule="auto"/>
      <w:ind w:firstLine="720"/>
      <w:outlineLvl w:val="2"/>
    </w:pPr>
    <w:rPr>
      <w:rFonts w:eastAsia="Times New Roman"/>
      <w:b/>
      <w:i/>
      <w:szCs w:val="28"/>
    </w:rPr>
  </w:style>
  <w:style w:type="paragraph" w:customStyle="1" w:styleId="02">
    <w:name w:val="02"/>
    <w:basedOn w:val="Normal"/>
    <w:qFormat/>
    <w:rsid w:val="00333B21"/>
    <w:pPr>
      <w:widowControl w:val="0"/>
      <w:spacing w:line="360" w:lineRule="auto"/>
      <w:ind w:firstLine="0"/>
      <w:outlineLvl w:val="1"/>
    </w:pPr>
    <w:rPr>
      <w:rFonts w:eastAsia="Times New Roman"/>
      <w:b/>
      <w:szCs w:val="28"/>
    </w:rPr>
  </w:style>
  <w:style w:type="paragraph" w:customStyle="1" w:styleId="001">
    <w:name w:val="001"/>
    <w:basedOn w:val="Normal"/>
    <w:qFormat/>
    <w:rsid w:val="00333B21"/>
    <w:pPr>
      <w:widowControl w:val="0"/>
      <w:spacing w:line="360" w:lineRule="auto"/>
      <w:ind w:firstLine="0"/>
      <w:jc w:val="center"/>
    </w:pPr>
    <w:rPr>
      <w:rFonts w:eastAsia="Times New Roman"/>
      <w:b/>
      <w:sz w:val="32"/>
      <w:szCs w:val="28"/>
    </w:rPr>
  </w:style>
  <w:style w:type="character" w:customStyle="1" w:styleId="a-size-extra-large">
    <w:name w:val="a-size-extra-large"/>
    <w:rsid w:val="00333B21"/>
  </w:style>
  <w:style w:type="paragraph" w:customStyle="1" w:styleId="3">
    <w:name w:val="3"/>
    <w:basedOn w:val="BodyText2"/>
    <w:qFormat/>
    <w:rsid w:val="00333B21"/>
  </w:style>
  <w:style w:type="paragraph" w:customStyle="1" w:styleId="4">
    <w:name w:val="4"/>
    <w:basedOn w:val="Normal"/>
    <w:rsid w:val="00333B21"/>
    <w:pPr>
      <w:widowControl w:val="0"/>
      <w:spacing w:line="360" w:lineRule="auto"/>
      <w:ind w:firstLine="0"/>
    </w:pPr>
    <w:rPr>
      <w:rFonts w:eastAsia="Times New Roman"/>
      <w:b/>
      <w:i/>
      <w:szCs w:val="26"/>
      <w:lang w:val="af-ZA" w:eastAsia="af-ZA"/>
    </w:rPr>
  </w:style>
  <w:style w:type="paragraph" w:styleId="BodyText2">
    <w:name w:val="Body Text 2"/>
    <w:basedOn w:val="Normal"/>
    <w:link w:val="BodyText2Char"/>
    <w:uiPriority w:val="99"/>
    <w:unhideWhenUsed/>
    <w:rsid w:val="00333B21"/>
    <w:pPr>
      <w:spacing w:after="120" w:line="480" w:lineRule="auto"/>
    </w:pPr>
    <w:rPr>
      <w:szCs w:val="20"/>
      <w:lang w:eastAsia="x-none"/>
    </w:rPr>
  </w:style>
  <w:style w:type="character" w:customStyle="1" w:styleId="BodyText2Char">
    <w:name w:val="Body Text 2 Char"/>
    <w:basedOn w:val="DefaultParagraphFont"/>
    <w:link w:val="BodyText2"/>
    <w:uiPriority w:val="99"/>
    <w:rsid w:val="00333B21"/>
    <w:rPr>
      <w:rFonts w:ascii="Times New Roman" w:eastAsia="Calibri" w:hAnsi="Times New Roman" w:cs="Times New Roman"/>
      <w:sz w:val="26"/>
      <w:szCs w:val="20"/>
      <w:lang w:val="vi-VN" w:eastAsia="x-none"/>
    </w:rPr>
  </w:style>
  <w:style w:type="paragraph" w:styleId="TOC4">
    <w:name w:val="toc 4"/>
    <w:basedOn w:val="Normal"/>
    <w:next w:val="Normal"/>
    <w:autoRedefine/>
    <w:uiPriority w:val="39"/>
    <w:rsid w:val="00333B21"/>
    <w:pPr>
      <w:ind w:left="780"/>
    </w:pPr>
  </w:style>
  <w:style w:type="paragraph" w:styleId="TOC5">
    <w:name w:val="toc 5"/>
    <w:basedOn w:val="Normal"/>
    <w:next w:val="Normal"/>
    <w:autoRedefine/>
    <w:uiPriority w:val="39"/>
    <w:rsid w:val="00333B21"/>
    <w:pPr>
      <w:spacing w:line="240" w:lineRule="auto"/>
      <w:ind w:left="960" w:firstLine="0"/>
      <w:jc w:val="left"/>
    </w:pPr>
    <w:rPr>
      <w:rFonts w:eastAsia="Times New Roman"/>
      <w:sz w:val="24"/>
      <w:szCs w:val="24"/>
    </w:rPr>
  </w:style>
  <w:style w:type="paragraph" w:styleId="TOC6">
    <w:name w:val="toc 6"/>
    <w:basedOn w:val="Normal"/>
    <w:next w:val="Normal"/>
    <w:autoRedefine/>
    <w:uiPriority w:val="39"/>
    <w:rsid w:val="00333B21"/>
    <w:pPr>
      <w:spacing w:line="240" w:lineRule="auto"/>
      <w:ind w:left="1200" w:firstLine="0"/>
      <w:jc w:val="left"/>
    </w:pPr>
    <w:rPr>
      <w:rFonts w:eastAsia="Times New Roman"/>
      <w:sz w:val="24"/>
      <w:szCs w:val="24"/>
    </w:rPr>
  </w:style>
  <w:style w:type="paragraph" w:styleId="TOC7">
    <w:name w:val="toc 7"/>
    <w:basedOn w:val="Normal"/>
    <w:next w:val="Normal"/>
    <w:autoRedefine/>
    <w:uiPriority w:val="39"/>
    <w:rsid w:val="00333B21"/>
    <w:pPr>
      <w:spacing w:line="240" w:lineRule="auto"/>
      <w:ind w:left="1440" w:firstLine="0"/>
      <w:jc w:val="left"/>
    </w:pPr>
    <w:rPr>
      <w:rFonts w:eastAsia="Times New Roman"/>
      <w:sz w:val="24"/>
      <w:szCs w:val="24"/>
    </w:rPr>
  </w:style>
  <w:style w:type="paragraph" w:styleId="TOC8">
    <w:name w:val="toc 8"/>
    <w:basedOn w:val="Normal"/>
    <w:next w:val="Normal"/>
    <w:autoRedefine/>
    <w:uiPriority w:val="39"/>
    <w:rsid w:val="00333B21"/>
    <w:pPr>
      <w:spacing w:line="240" w:lineRule="auto"/>
      <w:ind w:left="1680" w:firstLine="0"/>
      <w:jc w:val="left"/>
    </w:pPr>
    <w:rPr>
      <w:rFonts w:eastAsia="Times New Roman"/>
      <w:sz w:val="24"/>
      <w:szCs w:val="24"/>
    </w:rPr>
  </w:style>
  <w:style w:type="paragraph" w:styleId="TOC9">
    <w:name w:val="toc 9"/>
    <w:basedOn w:val="Normal"/>
    <w:next w:val="Normal"/>
    <w:autoRedefine/>
    <w:uiPriority w:val="39"/>
    <w:rsid w:val="00333B21"/>
    <w:pPr>
      <w:spacing w:line="240" w:lineRule="auto"/>
      <w:ind w:left="1920" w:firstLine="0"/>
      <w:jc w:val="left"/>
    </w:pPr>
    <w:rPr>
      <w:rFonts w:eastAsia="Times New Roman"/>
      <w:sz w:val="24"/>
      <w:szCs w:val="24"/>
    </w:rPr>
  </w:style>
  <w:style w:type="paragraph" w:customStyle="1" w:styleId="P1">
    <w:name w:val="P1"/>
    <w:basedOn w:val="Normal"/>
    <w:rsid w:val="00333B21"/>
    <w:pPr>
      <w:spacing w:after="200" w:line="276" w:lineRule="auto"/>
      <w:ind w:firstLine="0"/>
      <w:jc w:val="center"/>
    </w:pPr>
    <w:rPr>
      <w:b/>
      <w:szCs w:val="26"/>
    </w:rPr>
  </w:style>
  <w:style w:type="character" w:styleId="CommentReference">
    <w:name w:val="annotation reference"/>
    <w:uiPriority w:val="99"/>
    <w:unhideWhenUsed/>
    <w:rsid w:val="00333B21"/>
    <w:rPr>
      <w:sz w:val="18"/>
      <w:szCs w:val="18"/>
    </w:rPr>
  </w:style>
  <w:style w:type="paragraph" w:styleId="CommentText">
    <w:name w:val="annotation text"/>
    <w:basedOn w:val="Normal"/>
    <w:link w:val="CommentTextChar"/>
    <w:uiPriority w:val="99"/>
    <w:unhideWhenUsed/>
    <w:rsid w:val="00333B21"/>
    <w:rPr>
      <w:sz w:val="24"/>
      <w:szCs w:val="24"/>
      <w:lang w:eastAsia="x-none"/>
    </w:rPr>
  </w:style>
  <w:style w:type="character" w:customStyle="1" w:styleId="CommentTextChar">
    <w:name w:val="Comment Text Char"/>
    <w:basedOn w:val="DefaultParagraphFont"/>
    <w:link w:val="CommentText"/>
    <w:uiPriority w:val="99"/>
    <w:rsid w:val="00333B21"/>
    <w:rPr>
      <w:rFonts w:ascii="Times New Roman" w:eastAsia="Calibri" w:hAnsi="Times New Roman" w:cs="Times New Roman"/>
      <w:sz w:val="24"/>
      <w:szCs w:val="24"/>
      <w:lang w:val="vi-VN" w:eastAsia="x-none"/>
    </w:rPr>
  </w:style>
  <w:style w:type="paragraph" w:styleId="CommentSubject">
    <w:name w:val="annotation subject"/>
    <w:basedOn w:val="CommentText"/>
    <w:next w:val="CommentText"/>
    <w:link w:val="CommentSubjectChar"/>
    <w:uiPriority w:val="99"/>
    <w:unhideWhenUsed/>
    <w:rsid w:val="00333B21"/>
    <w:rPr>
      <w:b/>
      <w:bCs/>
    </w:rPr>
  </w:style>
  <w:style w:type="character" w:customStyle="1" w:styleId="CommentSubjectChar">
    <w:name w:val="Comment Subject Char"/>
    <w:basedOn w:val="CommentTextChar"/>
    <w:link w:val="CommentSubject"/>
    <w:uiPriority w:val="99"/>
    <w:rsid w:val="00333B21"/>
    <w:rPr>
      <w:rFonts w:ascii="Times New Roman" w:eastAsia="Calibri" w:hAnsi="Times New Roman" w:cs="Times New Roman"/>
      <w:b/>
      <w:bCs/>
      <w:sz w:val="24"/>
      <w:szCs w:val="24"/>
      <w:lang w:val="vi-VN" w:eastAsia="x-none"/>
    </w:rPr>
  </w:style>
  <w:style w:type="paragraph" w:customStyle="1" w:styleId="CharChar6CharChar">
    <w:name w:val="Char Char6 Char Char"/>
    <w:basedOn w:val="Normal"/>
    <w:rsid w:val="00333B21"/>
    <w:pPr>
      <w:pageBreakBefore/>
      <w:spacing w:before="100" w:beforeAutospacing="1" w:after="100" w:afterAutospacing="1" w:line="240" w:lineRule="auto"/>
      <w:ind w:firstLine="0"/>
      <w:jc w:val="left"/>
    </w:pPr>
    <w:rPr>
      <w:rFonts w:ascii="Tahoma" w:eastAsia="Times New Roman" w:hAnsi="Tahoma"/>
      <w:sz w:val="20"/>
      <w:szCs w:val="20"/>
    </w:rPr>
  </w:style>
  <w:style w:type="paragraph" w:customStyle="1" w:styleId="body-text">
    <w:name w:val="body-text"/>
    <w:basedOn w:val="Normal"/>
    <w:rsid w:val="00333B21"/>
    <w:pPr>
      <w:spacing w:before="100" w:beforeAutospacing="1" w:after="100" w:afterAutospacing="1" w:line="240" w:lineRule="auto"/>
      <w:ind w:firstLine="0"/>
      <w:jc w:val="left"/>
    </w:pPr>
    <w:rPr>
      <w:rFonts w:eastAsia="Times New Roman"/>
      <w:sz w:val="24"/>
      <w:szCs w:val="24"/>
    </w:rPr>
  </w:style>
  <w:style w:type="paragraph" w:customStyle="1" w:styleId="01">
    <w:name w:val="01"/>
    <w:basedOn w:val="Normal"/>
    <w:qFormat/>
    <w:rsid w:val="00333B21"/>
    <w:pPr>
      <w:widowControl w:val="0"/>
      <w:spacing w:line="360" w:lineRule="auto"/>
      <w:ind w:firstLine="0"/>
      <w:jc w:val="center"/>
      <w:outlineLvl w:val="0"/>
    </w:pPr>
    <w:rPr>
      <w:rFonts w:eastAsia="Times New Roman"/>
      <w:b/>
      <w:color w:val="000000"/>
      <w:sz w:val="28"/>
      <w:szCs w:val="28"/>
      <w:lang w:val="pt-BR"/>
    </w:rPr>
  </w:style>
  <w:style w:type="paragraph" w:customStyle="1" w:styleId="NormalBang">
    <w:name w:val="Normal (Bang)"/>
    <w:basedOn w:val="Normal"/>
    <w:next w:val="Normal"/>
    <w:qFormat/>
    <w:rsid w:val="00333B21"/>
    <w:pPr>
      <w:widowControl w:val="0"/>
      <w:spacing w:line="360" w:lineRule="auto"/>
      <w:ind w:firstLine="720"/>
    </w:pPr>
  </w:style>
  <w:style w:type="paragraph" w:customStyle="1" w:styleId="Default">
    <w:name w:val="Default"/>
    <w:rsid w:val="00333B21"/>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BodytextItalic">
    <w:name w:val="Body text + Italic"/>
    <w:aliases w:val="Spacing 0 pt,Body text (7) + Not Italic"/>
    <w:rsid w:val="00333B21"/>
    <w:rPr>
      <w:rFonts w:ascii="Palatino Linotype" w:eastAsia="Palatino Linotype" w:hAnsi="Palatino Linotype"/>
      <w:b w:val="0"/>
      <w:bCs w:val="0"/>
      <w:i/>
      <w:iCs/>
      <w:smallCaps w:val="0"/>
      <w:strike w:val="0"/>
      <w:color w:val="000000"/>
      <w:spacing w:val="0"/>
      <w:w w:val="100"/>
      <w:position w:val="0"/>
      <w:sz w:val="20"/>
      <w:szCs w:val="20"/>
      <w:u w:val="none"/>
      <w:shd w:val="clear" w:color="auto" w:fill="FFFFFF"/>
      <w:lang w:val="vi-VN" w:bidi="ar-SA"/>
    </w:rPr>
  </w:style>
  <w:style w:type="paragraph" w:customStyle="1" w:styleId="Char">
    <w:name w:val="Char"/>
    <w:basedOn w:val="Normal"/>
    <w:rsid w:val="00333B21"/>
    <w:pPr>
      <w:pageBreakBefore/>
      <w:spacing w:before="100" w:beforeAutospacing="1" w:after="100" w:afterAutospacing="1" w:line="240" w:lineRule="auto"/>
      <w:ind w:firstLine="0"/>
      <w:jc w:val="left"/>
    </w:pPr>
    <w:rPr>
      <w:rFonts w:ascii="Tahoma" w:eastAsia="Times New Roman" w:hAnsi="Tahoma" w:cs="Tahoma"/>
      <w:sz w:val="20"/>
      <w:szCs w:val="20"/>
      <w:lang w:val="en-US"/>
    </w:rPr>
  </w:style>
  <w:style w:type="character" w:customStyle="1" w:styleId="reference-accessdate">
    <w:name w:val="reference-accessdate"/>
    <w:rsid w:val="00333B21"/>
  </w:style>
  <w:style w:type="character" w:customStyle="1" w:styleId="citation">
    <w:name w:val="citation"/>
    <w:rsid w:val="00333B21"/>
  </w:style>
  <w:style w:type="character" w:customStyle="1" w:styleId="StyleRedUnderline">
    <w:name w:val="Style Red Underline"/>
    <w:rsid w:val="00333B21"/>
    <w:rPr>
      <w:color w:val="FF0000"/>
      <w:u w:val="single"/>
    </w:rPr>
  </w:style>
  <w:style w:type="character" w:customStyle="1" w:styleId="MediumList2-Accent4Char">
    <w:name w:val="Medium List 2 - Accent 4 Char"/>
    <w:aliases w:val="ANNEX Char,List Paragraph1 Char,List Paragraph2 Char,References Char,List_Paragraph Char,Multilevel para_II Char,Citation List Char,Resume Title Char,List Paragraph (numbered (a)) Char,MC Paragraphe Liste Char,Normal 2 Char"/>
    <w:link w:val="MediumList2-Accent4"/>
    <w:uiPriority w:val="34"/>
    <w:qFormat/>
    <w:rsid w:val="00333B21"/>
    <w:rPr>
      <w:rFonts w:ascii="Times New Roman" w:eastAsia="Calibri" w:hAnsi="Times New Roman" w:cs="Times New Roman"/>
      <w:sz w:val="26"/>
      <w:lang w:val="vi-VN"/>
    </w:rPr>
  </w:style>
  <w:style w:type="paragraph" w:customStyle="1" w:styleId="BodyText20">
    <w:name w:val="Body Text2"/>
    <w:basedOn w:val="Normal"/>
    <w:rsid w:val="00333B21"/>
    <w:pPr>
      <w:widowControl w:val="0"/>
      <w:shd w:val="clear" w:color="auto" w:fill="FFFFFF"/>
      <w:spacing w:before="60" w:line="442" w:lineRule="exact"/>
      <w:ind w:firstLine="640"/>
    </w:pPr>
    <w:rPr>
      <w:rFonts w:ascii="Calibri" w:eastAsia="Times New Roman" w:hAnsi="Calibri"/>
      <w:sz w:val="22"/>
      <w:szCs w:val="28"/>
      <w:lang w:val="en-US"/>
    </w:rPr>
  </w:style>
  <w:style w:type="character" w:customStyle="1" w:styleId="BodyText10">
    <w:name w:val="Body Text1"/>
    <w:rsid w:val="00333B21"/>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vi-VN" w:eastAsia="vi-VN" w:bidi="vi-VN"/>
    </w:rPr>
  </w:style>
  <w:style w:type="character" w:customStyle="1" w:styleId="Bodytext6">
    <w:name w:val="Body text (6)_"/>
    <w:link w:val="Bodytext60"/>
    <w:rsid w:val="00333B21"/>
    <w:rPr>
      <w:rFonts w:eastAsia="Times New Roman"/>
      <w:sz w:val="26"/>
      <w:szCs w:val="26"/>
      <w:shd w:val="clear" w:color="auto" w:fill="FFFFFF"/>
    </w:rPr>
  </w:style>
  <w:style w:type="paragraph" w:customStyle="1" w:styleId="Bodytext60">
    <w:name w:val="Body text (6)"/>
    <w:basedOn w:val="Normal"/>
    <w:link w:val="Bodytext6"/>
    <w:rsid w:val="00333B21"/>
    <w:pPr>
      <w:widowControl w:val="0"/>
      <w:shd w:val="clear" w:color="auto" w:fill="FFFFFF"/>
      <w:spacing w:line="382" w:lineRule="exact"/>
      <w:ind w:firstLine="0"/>
    </w:pPr>
    <w:rPr>
      <w:rFonts w:asciiTheme="minorHAnsi" w:eastAsia="Times New Roman" w:hAnsiTheme="minorHAnsi" w:cstheme="minorBidi"/>
      <w:szCs w:val="26"/>
      <w:lang w:val="en-US"/>
    </w:rPr>
  </w:style>
  <w:style w:type="paragraph" w:customStyle="1" w:styleId="CharChar6CharChar1">
    <w:name w:val="Char Char6 Char Char1"/>
    <w:basedOn w:val="Normal"/>
    <w:rsid w:val="00333B21"/>
    <w:pPr>
      <w:pageBreakBefore/>
      <w:spacing w:before="100" w:beforeAutospacing="1" w:after="100" w:afterAutospacing="1" w:line="240" w:lineRule="auto"/>
      <w:ind w:firstLine="0"/>
      <w:jc w:val="left"/>
    </w:pPr>
    <w:rPr>
      <w:rFonts w:ascii="Tahoma" w:eastAsia="Times New Roman" w:hAnsi="Tahoma"/>
      <w:sz w:val="20"/>
      <w:szCs w:val="20"/>
    </w:rPr>
  </w:style>
  <w:style w:type="paragraph" w:customStyle="1" w:styleId="Char1">
    <w:name w:val="Char1"/>
    <w:basedOn w:val="Normal"/>
    <w:rsid w:val="00333B21"/>
    <w:pPr>
      <w:pageBreakBefore/>
      <w:spacing w:before="100" w:beforeAutospacing="1" w:after="100" w:afterAutospacing="1" w:line="240" w:lineRule="auto"/>
      <w:ind w:firstLine="0"/>
      <w:jc w:val="left"/>
    </w:pPr>
    <w:rPr>
      <w:rFonts w:ascii="Tahoma" w:eastAsia="Times New Roman" w:hAnsi="Tahoma" w:cs="Tahoma"/>
      <w:sz w:val="20"/>
      <w:szCs w:val="20"/>
      <w:lang w:val="en-US"/>
    </w:rPr>
  </w:style>
  <w:style w:type="paragraph" w:customStyle="1" w:styleId="Bng">
    <w:name w:val="Bảng"/>
    <w:basedOn w:val="Normal"/>
    <w:link w:val="BngChar"/>
    <w:qFormat/>
    <w:rsid w:val="00333B21"/>
    <w:pPr>
      <w:widowControl w:val="0"/>
      <w:spacing w:before="40" w:after="40" w:line="240" w:lineRule="auto"/>
      <w:ind w:firstLine="0"/>
    </w:pPr>
    <w:rPr>
      <w:sz w:val="24"/>
      <w:szCs w:val="28"/>
      <w:lang w:eastAsia="x-none"/>
    </w:rPr>
  </w:style>
  <w:style w:type="paragraph" w:styleId="TableofFigures">
    <w:name w:val="table of figures"/>
    <w:basedOn w:val="Normal"/>
    <w:next w:val="Normal"/>
    <w:uiPriority w:val="99"/>
    <w:unhideWhenUsed/>
    <w:rsid w:val="00333B21"/>
  </w:style>
  <w:style w:type="character" w:customStyle="1" w:styleId="BngChar">
    <w:name w:val="Bảng Char"/>
    <w:link w:val="Bng"/>
    <w:rsid w:val="00333B21"/>
    <w:rPr>
      <w:rFonts w:ascii="Times New Roman" w:eastAsia="Calibri" w:hAnsi="Times New Roman" w:cs="Times New Roman"/>
      <w:sz w:val="24"/>
      <w:szCs w:val="28"/>
      <w:lang w:val="vi-VN" w:eastAsia="x-none"/>
    </w:rPr>
  </w:style>
  <w:style w:type="paragraph" w:styleId="DocumentMap">
    <w:name w:val="Document Map"/>
    <w:basedOn w:val="Normal"/>
    <w:link w:val="DocumentMapChar"/>
    <w:uiPriority w:val="99"/>
    <w:semiHidden/>
    <w:unhideWhenUsed/>
    <w:rsid w:val="00333B21"/>
    <w:pPr>
      <w:spacing w:line="240" w:lineRule="auto"/>
    </w:pPr>
    <w:rPr>
      <w:rFonts w:ascii="Tahoma" w:hAnsi="Tahoma"/>
      <w:sz w:val="16"/>
      <w:szCs w:val="16"/>
      <w:lang w:eastAsia="x-none"/>
    </w:rPr>
  </w:style>
  <w:style w:type="character" w:customStyle="1" w:styleId="DocumentMapChar">
    <w:name w:val="Document Map Char"/>
    <w:basedOn w:val="DefaultParagraphFont"/>
    <w:link w:val="DocumentMap"/>
    <w:uiPriority w:val="99"/>
    <w:semiHidden/>
    <w:rsid w:val="00333B21"/>
    <w:rPr>
      <w:rFonts w:ascii="Tahoma" w:eastAsia="Calibri" w:hAnsi="Tahoma" w:cs="Times New Roman"/>
      <w:sz w:val="16"/>
      <w:szCs w:val="16"/>
      <w:lang w:val="vi-VN" w:eastAsia="x-none"/>
    </w:rPr>
  </w:style>
  <w:style w:type="paragraph" w:customStyle="1" w:styleId="2">
    <w:name w:val="2"/>
    <w:basedOn w:val="Normal"/>
    <w:qFormat/>
    <w:rsid w:val="00333B21"/>
    <w:pPr>
      <w:widowControl w:val="0"/>
      <w:autoSpaceDE w:val="0"/>
      <w:spacing w:line="360" w:lineRule="auto"/>
      <w:ind w:firstLine="0"/>
    </w:pPr>
    <w:rPr>
      <w:rFonts w:eastAsia="Times New Roman"/>
      <w:b/>
      <w:bCs/>
      <w:color w:val="000000"/>
      <w:sz w:val="24"/>
      <w:szCs w:val="24"/>
      <w:lang w:val="pt-BR"/>
    </w:rPr>
  </w:style>
  <w:style w:type="paragraph" w:customStyle="1" w:styleId="003">
    <w:name w:val="003"/>
    <w:basedOn w:val="Normal"/>
    <w:qFormat/>
    <w:rsid w:val="00333B21"/>
    <w:pPr>
      <w:spacing w:line="312" w:lineRule="auto"/>
      <w:ind w:firstLine="0"/>
    </w:pPr>
    <w:rPr>
      <w:rFonts w:eastAsia="Times New Roman"/>
      <w:b/>
      <w:i/>
      <w:szCs w:val="26"/>
      <w:lang w:val="en-US"/>
    </w:rPr>
  </w:style>
  <w:style w:type="paragraph" w:customStyle="1" w:styleId="006">
    <w:name w:val="006"/>
    <w:basedOn w:val="Normal"/>
    <w:qFormat/>
    <w:rsid w:val="00333B21"/>
    <w:pPr>
      <w:spacing w:line="312" w:lineRule="auto"/>
      <w:ind w:firstLine="0"/>
      <w:jc w:val="center"/>
    </w:pPr>
    <w:rPr>
      <w:rFonts w:eastAsia="Times New Roman"/>
      <w:b/>
      <w:szCs w:val="26"/>
      <w:lang w:val="en-US"/>
    </w:rPr>
  </w:style>
  <w:style w:type="paragraph" w:customStyle="1" w:styleId="05">
    <w:name w:val="05"/>
    <w:basedOn w:val="Bngbiu"/>
    <w:rsid w:val="00333B21"/>
    <w:rPr>
      <w:i w:val="0"/>
    </w:rPr>
  </w:style>
  <w:style w:type="paragraph" w:customStyle="1" w:styleId="06">
    <w:name w:val="06"/>
    <w:basedOn w:val="Bngbiu"/>
    <w:rsid w:val="00333B21"/>
    <w:rPr>
      <w:i w:val="0"/>
    </w:rPr>
  </w:style>
  <w:style w:type="paragraph" w:customStyle="1" w:styleId="para">
    <w:name w:val="para"/>
    <w:basedOn w:val="Normal"/>
    <w:rsid w:val="00333B21"/>
    <w:pPr>
      <w:spacing w:before="100" w:beforeAutospacing="1" w:after="100" w:afterAutospacing="1" w:line="240" w:lineRule="auto"/>
      <w:ind w:firstLine="0"/>
      <w:jc w:val="left"/>
    </w:pPr>
    <w:rPr>
      <w:sz w:val="24"/>
      <w:szCs w:val="24"/>
      <w:lang w:val="en-US"/>
    </w:rPr>
  </w:style>
  <w:style w:type="character" w:customStyle="1" w:styleId="newscontent">
    <w:name w:val="newscontent"/>
    <w:rsid w:val="00333B21"/>
  </w:style>
  <w:style w:type="paragraph" w:customStyle="1" w:styleId="n-dieu">
    <w:name w:val="n-dieu"/>
    <w:basedOn w:val="Normal"/>
    <w:rsid w:val="00333B21"/>
    <w:pPr>
      <w:spacing w:before="120" w:after="180" w:line="240" w:lineRule="auto"/>
      <w:ind w:firstLine="709"/>
    </w:pPr>
    <w:rPr>
      <w:rFonts w:ascii=".VnTime" w:eastAsia="Times New Roman" w:hAnsi=".VnTime"/>
      <w:b/>
      <w:i/>
      <w:sz w:val="28"/>
      <w:szCs w:val="28"/>
      <w:lang w:val="fr-FR"/>
    </w:rPr>
  </w:style>
  <w:style w:type="character" w:customStyle="1" w:styleId="NormalWebChar">
    <w:name w:val="Normal (Web) Char"/>
    <w:link w:val="NormalWeb"/>
    <w:uiPriority w:val="99"/>
    <w:locked/>
    <w:rsid w:val="00333B21"/>
    <w:rPr>
      <w:rFonts w:ascii="Times New Roman" w:eastAsia="Times New Roman" w:hAnsi="Times New Roman" w:cs="Times New Roman"/>
      <w:sz w:val="24"/>
      <w:szCs w:val="24"/>
      <w:lang w:val="vi-VN" w:eastAsia="x-none"/>
    </w:rPr>
  </w:style>
  <w:style w:type="paragraph" w:customStyle="1" w:styleId="Cp3-Noidung">
    <w:name w:val="Cấp 3-Noi dung"/>
    <w:basedOn w:val="Normal"/>
    <w:rsid w:val="00333B21"/>
    <w:pPr>
      <w:spacing w:before="40" w:after="40" w:line="360" w:lineRule="auto"/>
      <w:ind w:firstLine="720"/>
      <w:outlineLvl w:val="0"/>
    </w:pPr>
    <w:rPr>
      <w:rFonts w:eastAsia="Times New Roman"/>
      <w:color w:val="000000"/>
      <w:szCs w:val="24"/>
      <w:lang w:eastAsia="vi-VN"/>
    </w:rPr>
  </w:style>
  <w:style w:type="paragraph" w:customStyle="1" w:styleId="1">
    <w:name w:val="1"/>
    <w:basedOn w:val="Normal"/>
    <w:qFormat/>
    <w:rsid w:val="00333B21"/>
    <w:pPr>
      <w:spacing w:line="360" w:lineRule="auto"/>
      <w:ind w:firstLine="0"/>
      <w:jc w:val="center"/>
    </w:pPr>
    <w:rPr>
      <w:rFonts w:eastAsia="Times New Roman"/>
      <w:b/>
      <w:sz w:val="28"/>
      <w:szCs w:val="26"/>
      <w:lang w:val="en-US"/>
    </w:rPr>
  </w:style>
  <w:style w:type="paragraph" w:styleId="z-TopofForm">
    <w:name w:val="HTML Top of Form"/>
    <w:basedOn w:val="Normal"/>
    <w:next w:val="Normal"/>
    <w:link w:val="z-TopofFormChar"/>
    <w:hidden/>
    <w:rsid w:val="00333B21"/>
    <w:pPr>
      <w:pBdr>
        <w:bottom w:val="single" w:sz="6" w:space="1" w:color="auto"/>
      </w:pBdr>
      <w:spacing w:line="240" w:lineRule="auto"/>
      <w:ind w:firstLine="0"/>
      <w:jc w:val="center"/>
    </w:pPr>
    <w:rPr>
      <w:rFonts w:ascii="Arial" w:eastAsia="Times New Roman" w:hAnsi="Arial"/>
      <w:vanish/>
      <w:sz w:val="16"/>
      <w:szCs w:val="16"/>
      <w:lang w:val="x-none" w:eastAsia="x-none"/>
    </w:rPr>
  </w:style>
  <w:style w:type="character" w:customStyle="1" w:styleId="z-TopofFormChar">
    <w:name w:val="z-Top of Form Char"/>
    <w:basedOn w:val="DefaultParagraphFont"/>
    <w:link w:val="z-TopofForm"/>
    <w:rsid w:val="00333B21"/>
    <w:rPr>
      <w:rFonts w:ascii="Arial" w:eastAsia="Times New Roman" w:hAnsi="Arial" w:cs="Times New Roman"/>
      <w:vanish/>
      <w:sz w:val="16"/>
      <w:szCs w:val="16"/>
      <w:lang w:val="x-none" w:eastAsia="x-none"/>
    </w:rPr>
  </w:style>
  <w:style w:type="paragraph" w:styleId="z-BottomofForm">
    <w:name w:val="HTML Bottom of Form"/>
    <w:basedOn w:val="Normal"/>
    <w:next w:val="Normal"/>
    <w:link w:val="z-BottomofFormChar"/>
    <w:hidden/>
    <w:rsid w:val="00333B21"/>
    <w:pPr>
      <w:pBdr>
        <w:top w:val="single" w:sz="6" w:space="1" w:color="auto"/>
      </w:pBdr>
      <w:spacing w:line="240" w:lineRule="auto"/>
      <w:ind w:firstLine="0"/>
      <w:jc w:val="center"/>
    </w:pPr>
    <w:rPr>
      <w:rFonts w:ascii="Arial" w:eastAsia="Times New Roman" w:hAnsi="Arial"/>
      <w:vanish/>
      <w:sz w:val="16"/>
      <w:szCs w:val="16"/>
      <w:lang w:val="x-none" w:eastAsia="x-none"/>
    </w:rPr>
  </w:style>
  <w:style w:type="character" w:customStyle="1" w:styleId="z-BottomofFormChar">
    <w:name w:val="z-Bottom of Form Char"/>
    <w:basedOn w:val="DefaultParagraphFont"/>
    <w:link w:val="z-BottomofForm"/>
    <w:rsid w:val="00333B21"/>
    <w:rPr>
      <w:rFonts w:ascii="Arial" w:eastAsia="Times New Roman" w:hAnsi="Arial" w:cs="Times New Roman"/>
      <w:vanish/>
      <w:sz w:val="16"/>
      <w:szCs w:val="16"/>
      <w:lang w:val="x-none" w:eastAsia="x-none"/>
    </w:rPr>
  </w:style>
  <w:style w:type="paragraph" w:customStyle="1" w:styleId="msolistparagraph0">
    <w:name w:val="msolistparagraph"/>
    <w:basedOn w:val="Normal"/>
    <w:rsid w:val="00333B21"/>
    <w:pPr>
      <w:spacing w:after="200" w:line="276" w:lineRule="auto"/>
      <w:ind w:left="720" w:firstLine="0"/>
      <w:contextualSpacing/>
      <w:jc w:val="left"/>
    </w:pPr>
    <w:rPr>
      <w:rFonts w:ascii="Calibri" w:hAnsi="Calibri"/>
      <w:sz w:val="22"/>
      <w:lang w:val="en-US"/>
    </w:rPr>
  </w:style>
  <w:style w:type="character" w:customStyle="1" w:styleId="CharChar8">
    <w:name w:val="Char Char8"/>
    <w:locked/>
    <w:rsid w:val="00333B21"/>
    <w:rPr>
      <w:rFonts w:ascii="Cambria" w:hAnsi="Cambria"/>
      <w:b/>
      <w:bCs/>
      <w:kern w:val="32"/>
      <w:sz w:val="32"/>
      <w:szCs w:val="32"/>
      <w:lang w:val="en-US" w:eastAsia="en-US" w:bidi="ar-SA"/>
    </w:rPr>
  </w:style>
  <w:style w:type="paragraph" w:customStyle="1" w:styleId="002">
    <w:name w:val="002"/>
    <w:basedOn w:val="2"/>
    <w:qFormat/>
    <w:rsid w:val="00333B21"/>
    <w:pPr>
      <w:widowControl/>
      <w:autoSpaceDE/>
      <w:spacing w:line="312" w:lineRule="auto"/>
    </w:pPr>
    <w:rPr>
      <w:bCs w:val="0"/>
      <w:color w:val="auto"/>
      <w:sz w:val="26"/>
      <w:szCs w:val="26"/>
      <w:lang w:val="en-US"/>
    </w:rPr>
  </w:style>
  <w:style w:type="paragraph" w:customStyle="1" w:styleId="005">
    <w:name w:val="005"/>
    <w:basedOn w:val="Normal"/>
    <w:qFormat/>
    <w:rsid w:val="00333B21"/>
    <w:pPr>
      <w:spacing w:line="312" w:lineRule="auto"/>
      <w:ind w:firstLine="0"/>
      <w:jc w:val="center"/>
    </w:pPr>
    <w:rPr>
      <w:rFonts w:eastAsia="Times New Roman"/>
      <w:b/>
      <w:color w:val="000000"/>
      <w:szCs w:val="26"/>
      <w:lang w:val="nl-NL"/>
    </w:rPr>
  </w:style>
  <w:style w:type="paragraph" w:customStyle="1" w:styleId="996">
    <w:name w:val="996"/>
    <w:basedOn w:val="3"/>
    <w:qFormat/>
    <w:rsid w:val="00333B21"/>
    <w:pPr>
      <w:spacing w:after="0" w:line="312" w:lineRule="auto"/>
      <w:ind w:firstLine="0"/>
      <w:jc w:val="center"/>
    </w:pPr>
    <w:rPr>
      <w:rFonts w:eastAsia="Times New Roman"/>
      <w:b/>
      <w:szCs w:val="26"/>
      <w:lang w:val="en-US" w:eastAsia="en-US"/>
    </w:rPr>
  </w:style>
  <w:style w:type="paragraph" w:customStyle="1" w:styleId="msolistparagraphcxspmiddle">
    <w:name w:val="msolistparagraphcxspmiddle"/>
    <w:basedOn w:val="Normal"/>
    <w:rsid w:val="00333B21"/>
    <w:pPr>
      <w:spacing w:before="100" w:beforeAutospacing="1" w:after="100" w:afterAutospacing="1" w:line="240" w:lineRule="auto"/>
      <w:ind w:firstLine="0"/>
      <w:jc w:val="left"/>
    </w:pPr>
    <w:rPr>
      <w:rFonts w:eastAsia="Times New Roman"/>
      <w:sz w:val="24"/>
      <w:szCs w:val="24"/>
      <w:lang w:val="en-US"/>
    </w:rPr>
  </w:style>
  <w:style w:type="paragraph" w:customStyle="1" w:styleId="0">
    <w:name w:val="0"/>
    <w:basedOn w:val="002"/>
    <w:qFormat/>
    <w:rsid w:val="00333B21"/>
    <w:pPr>
      <w:ind w:firstLine="720"/>
    </w:pPr>
    <w:rPr>
      <w:b w:val="0"/>
      <w:color w:val="FF0000"/>
      <w:lang w:val="vi-VN"/>
    </w:rPr>
  </w:style>
  <w:style w:type="paragraph" w:customStyle="1" w:styleId="004">
    <w:name w:val="004"/>
    <w:basedOn w:val="003"/>
    <w:qFormat/>
    <w:rsid w:val="00333B21"/>
    <w:rPr>
      <w:b w:val="0"/>
      <w:color w:val="FF0000"/>
    </w:rPr>
  </w:style>
  <w:style w:type="character" w:customStyle="1" w:styleId="HeaderChar1">
    <w:name w:val="Header Char1"/>
    <w:uiPriority w:val="99"/>
    <w:semiHidden/>
    <w:rsid w:val="00333B21"/>
    <w:rPr>
      <w:sz w:val="28"/>
      <w:szCs w:val="28"/>
    </w:rPr>
  </w:style>
  <w:style w:type="character" w:customStyle="1" w:styleId="FooterChar1">
    <w:name w:val="Footer Char1"/>
    <w:uiPriority w:val="99"/>
    <w:semiHidden/>
    <w:rsid w:val="00333B21"/>
    <w:rPr>
      <w:sz w:val="28"/>
      <w:szCs w:val="28"/>
    </w:rPr>
  </w:style>
  <w:style w:type="character" w:customStyle="1" w:styleId="BalloonTextChar1">
    <w:name w:val="Balloon Text Char1"/>
    <w:uiPriority w:val="99"/>
    <w:semiHidden/>
    <w:rsid w:val="00333B21"/>
    <w:rPr>
      <w:sz w:val="18"/>
      <w:szCs w:val="18"/>
    </w:rPr>
  </w:style>
  <w:style w:type="table" w:styleId="MediumList2-Accent4">
    <w:name w:val="Medium List 2 Accent 4"/>
    <w:basedOn w:val="TableNormal"/>
    <w:link w:val="MediumList2-Accent4Char"/>
    <w:uiPriority w:val="34"/>
    <w:semiHidden/>
    <w:unhideWhenUsed/>
    <w:rsid w:val="00333B21"/>
    <w:pPr>
      <w:spacing w:after="0" w:line="240" w:lineRule="auto"/>
    </w:pPr>
    <w:rPr>
      <w:rFonts w:ascii="Times New Roman" w:eastAsia="Calibri" w:hAnsi="Times New Roman" w:cs="Times New Roman"/>
      <w:sz w:val="26"/>
      <w:lang w:val="vi-VN"/>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paragraph" w:styleId="TOCHeading">
    <w:name w:val="TOC Heading"/>
    <w:basedOn w:val="Heading1"/>
    <w:next w:val="Normal"/>
    <w:uiPriority w:val="39"/>
    <w:unhideWhenUsed/>
    <w:qFormat/>
    <w:rsid w:val="001F3C6E"/>
    <w:pPr>
      <w:spacing w:before="240"/>
      <w:outlineLvl w:val="9"/>
    </w:pPr>
    <w:rPr>
      <w:rFonts w:asciiTheme="majorHAnsi" w:eastAsiaTheme="majorEastAsia" w:hAnsiTheme="majorHAnsi" w:cstheme="majorBidi"/>
      <w:b w:val="0"/>
      <w:bCs w:val="0"/>
      <w:color w:val="2E74B5" w:themeColor="accent1" w:themeShade="BF"/>
      <w:sz w:val="32"/>
      <w:szCs w:val="32"/>
      <w:lang w:eastAsia="en-US"/>
    </w:rPr>
  </w:style>
  <w:style w:type="character" w:customStyle="1" w:styleId="Heading9Char">
    <w:name w:val="Heading 9 Char"/>
    <w:basedOn w:val="DefaultParagraphFont"/>
    <w:link w:val="Heading9"/>
    <w:uiPriority w:val="9"/>
    <w:rsid w:val="001F3C6E"/>
    <w:rPr>
      <w:rFonts w:asciiTheme="majorHAnsi" w:eastAsiaTheme="majorEastAsia" w:hAnsiTheme="majorHAnsi" w:cstheme="majorBidi"/>
      <w:i/>
      <w:iCs/>
      <w:color w:val="262626" w:themeColor="text1" w:themeTint="D9"/>
      <w:sz w:val="21"/>
      <w:szCs w:val="21"/>
      <w:lang w:val="en-SG"/>
    </w:rPr>
  </w:style>
  <w:style w:type="character" w:customStyle="1" w:styleId="nlmarticle-title">
    <w:name w:val="nlm_article-title"/>
    <w:basedOn w:val="DefaultParagraphFont"/>
    <w:rsid w:val="001F3C6E"/>
  </w:style>
  <w:style w:type="character" w:customStyle="1" w:styleId="contribdegrees">
    <w:name w:val="contribdegrees"/>
    <w:basedOn w:val="DefaultParagraphFont"/>
    <w:rsid w:val="001F3C6E"/>
  </w:style>
  <w:style w:type="paragraph" w:styleId="HTMLPreformatted">
    <w:name w:val="HTML Preformatted"/>
    <w:basedOn w:val="Normal"/>
    <w:link w:val="HTMLPreformattedChar"/>
    <w:uiPriority w:val="99"/>
    <w:semiHidden/>
    <w:unhideWhenUsed/>
    <w:rsid w:val="001F3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val="en-SG" w:eastAsia="en-SG"/>
    </w:rPr>
  </w:style>
  <w:style w:type="character" w:customStyle="1" w:styleId="HTMLPreformattedChar">
    <w:name w:val="HTML Preformatted Char"/>
    <w:basedOn w:val="DefaultParagraphFont"/>
    <w:link w:val="HTMLPreformatted"/>
    <w:uiPriority w:val="99"/>
    <w:semiHidden/>
    <w:rsid w:val="001F3C6E"/>
    <w:rPr>
      <w:rFonts w:ascii="Courier New" w:eastAsia="Times New Roman" w:hAnsi="Courier New" w:cs="Courier New"/>
      <w:sz w:val="20"/>
      <w:szCs w:val="20"/>
      <w:lang w:val="en-SG" w:eastAsia="en-SG"/>
    </w:rPr>
  </w:style>
  <w:style w:type="paragraph" w:styleId="ListParagraph">
    <w:name w:val="List Paragraph"/>
    <w:basedOn w:val="Normal"/>
    <w:link w:val="ListParagraphChar"/>
    <w:uiPriority w:val="34"/>
    <w:qFormat/>
    <w:rsid w:val="001F3C6E"/>
    <w:pPr>
      <w:spacing w:after="200" w:line="276" w:lineRule="auto"/>
      <w:ind w:left="720" w:firstLine="0"/>
      <w:contextualSpacing/>
      <w:jc w:val="left"/>
    </w:pPr>
    <w:rPr>
      <w:rFonts w:asciiTheme="minorHAnsi" w:eastAsiaTheme="minorHAnsi" w:hAnsiTheme="minorHAnsi" w:cstheme="minorBidi"/>
      <w:sz w:val="22"/>
      <w:lang w:val="en-SG"/>
    </w:rPr>
  </w:style>
  <w:style w:type="character" w:customStyle="1" w:styleId="fontstyle01">
    <w:name w:val="fontstyle01"/>
    <w:basedOn w:val="DefaultParagraphFont"/>
    <w:rsid w:val="001F3C6E"/>
    <w:rPr>
      <w:rFonts w:ascii="TimesNewRomanPSMT" w:hAnsi="TimesNewRomanPSMT" w:hint="default"/>
      <w:b w:val="0"/>
      <w:bCs w:val="0"/>
      <w:i w:val="0"/>
      <w:iCs w:val="0"/>
      <w:color w:val="000000"/>
      <w:sz w:val="26"/>
      <w:szCs w:val="26"/>
    </w:rPr>
  </w:style>
  <w:style w:type="character" w:customStyle="1" w:styleId="fontstyle21">
    <w:name w:val="fontstyle21"/>
    <w:basedOn w:val="DefaultParagraphFont"/>
    <w:rsid w:val="001F3C6E"/>
    <w:rPr>
      <w:rFonts w:ascii="TimesNewRomanPS-ItalicMT" w:hAnsi="TimesNewRomanPS-ItalicMT" w:hint="default"/>
      <w:b w:val="0"/>
      <w:bCs w:val="0"/>
      <w:i/>
      <w:iCs/>
      <w:color w:val="000000"/>
      <w:sz w:val="26"/>
      <w:szCs w:val="26"/>
    </w:rPr>
  </w:style>
  <w:style w:type="character" w:customStyle="1" w:styleId="jss1468">
    <w:name w:val="jss1468"/>
    <w:basedOn w:val="DefaultParagraphFont"/>
    <w:rsid w:val="001F3C6E"/>
  </w:style>
  <w:style w:type="character" w:customStyle="1" w:styleId="mw-headline">
    <w:name w:val="mw-headline"/>
    <w:basedOn w:val="DefaultParagraphFont"/>
    <w:rsid w:val="001F3C6E"/>
  </w:style>
  <w:style w:type="character" w:customStyle="1" w:styleId="storyheadline">
    <w:name w:val="story_headline"/>
    <w:basedOn w:val="DefaultParagraphFont"/>
    <w:rsid w:val="001F3C6E"/>
  </w:style>
  <w:style w:type="paragraph" w:customStyle="1" w:styleId="muclon11">
    <w:name w:val="muclon11"/>
    <w:basedOn w:val="Normal"/>
    <w:rsid w:val="001F3C6E"/>
    <w:pPr>
      <w:spacing w:before="100" w:beforeAutospacing="1" w:after="100" w:afterAutospacing="1" w:line="240" w:lineRule="auto"/>
      <w:ind w:firstLine="0"/>
      <w:jc w:val="left"/>
    </w:pPr>
    <w:rPr>
      <w:rFonts w:eastAsia="Times New Roman"/>
      <w:sz w:val="24"/>
      <w:szCs w:val="24"/>
      <w:lang w:val="en-SG" w:eastAsia="en-SG"/>
    </w:rPr>
  </w:style>
  <w:style w:type="paragraph" w:customStyle="1" w:styleId="colorblack">
    <w:name w:val="colorblack"/>
    <w:basedOn w:val="Normal"/>
    <w:rsid w:val="001F3C6E"/>
    <w:pPr>
      <w:spacing w:before="100" w:beforeAutospacing="1" w:after="100" w:afterAutospacing="1" w:line="240" w:lineRule="auto"/>
      <w:ind w:firstLine="0"/>
      <w:jc w:val="left"/>
    </w:pPr>
    <w:rPr>
      <w:rFonts w:eastAsia="Times New Roman"/>
      <w:sz w:val="24"/>
      <w:szCs w:val="24"/>
      <w:lang w:val="en-SG" w:eastAsia="en-SG"/>
    </w:rPr>
  </w:style>
  <w:style w:type="character" w:customStyle="1" w:styleId="tagline-vi">
    <w:name w:val="tagline-vi"/>
    <w:basedOn w:val="DefaultParagraphFont"/>
    <w:rsid w:val="001F3C6E"/>
  </w:style>
  <w:style w:type="paragraph" w:customStyle="1" w:styleId="q-text">
    <w:name w:val="q-text"/>
    <w:basedOn w:val="Normal"/>
    <w:rsid w:val="001F3C6E"/>
    <w:pPr>
      <w:spacing w:before="100" w:beforeAutospacing="1" w:after="100" w:afterAutospacing="1" w:line="259" w:lineRule="auto"/>
      <w:ind w:firstLine="0"/>
      <w:jc w:val="left"/>
    </w:pPr>
    <w:rPr>
      <w:rFonts w:eastAsia="Times New Roman"/>
      <w:sz w:val="22"/>
      <w:lang w:val="en-SG" w:eastAsia="en-SG"/>
    </w:rPr>
  </w:style>
  <w:style w:type="character" w:customStyle="1" w:styleId="journal-heading">
    <w:name w:val="journal-heading"/>
    <w:basedOn w:val="DefaultParagraphFont"/>
    <w:rsid w:val="001F3C6E"/>
  </w:style>
  <w:style w:type="character" w:customStyle="1" w:styleId="issue-heading">
    <w:name w:val="issue-heading"/>
    <w:basedOn w:val="DefaultParagraphFont"/>
    <w:rsid w:val="001F3C6E"/>
  </w:style>
  <w:style w:type="character" w:customStyle="1" w:styleId="UnresolvedMention1">
    <w:name w:val="Unresolved Mention1"/>
    <w:basedOn w:val="DefaultParagraphFont"/>
    <w:uiPriority w:val="99"/>
    <w:semiHidden/>
    <w:unhideWhenUsed/>
    <w:rsid w:val="001F3C6E"/>
    <w:rPr>
      <w:color w:val="605E5C"/>
      <w:shd w:val="clear" w:color="auto" w:fill="E1DFDD"/>
    </w:rPr>
  </w:style>
  <w:style w:type="paragraph" w:customStyle="1" w:styleId="TableParagraph">
    <w:name w:val="Table Paragraph"/>
    <w:basedOn w:val="Normal"/>
    <w:uiPriority w:val="1"/>
    <w:qFormat/>
    <w:rsid w:val="001F3C6E"/>
    <w:pPr>
      <w:widowControl w:val="0"/>
      <w:autoSpaceDE w:val="0"/>
      <w:autoSpaceDN w:val="0"/>
      <w:spacing w:after="160" w:line="259" w:lineRule="auto"/>
      <w:ind w:firstLine="0"/>
      <w:jc w:val="left"/>
    </w:pPr>
    <w:rPr>
      <w:rFonts w:eastAsia="Times New Roman"/>
      <w:sz w:val="22"/>
      <w:lang w:val="en-SG" w:bidi="en-US"/>
    </w:rPr>
  </w:style>
  <w:style w:type="paragraph" w:styleId="Title">
    <w:name w:val="Title"/>
    <w:basedOn w:val="Normal"/>
    <w:next w:val="Normal"/>
    <w:link w:val="TitleChar"/>
    <w:uiPriority w:val="10"/>
    <w:qFormat/>
    <w:rsid w:val="001F3C6E"/>
    <w:pPr>
      <w:spacing w:line="240" w:lineRule="auto"/>
      <w:ind w:firstLine="0"/>
      <w:contextualSpacing/>
      <w:jc w:val="left"/>
    </w:pPr>
    <w:rPr>
      <w:rFonts w:asciiTheme="majorHAnsi" w:eastAsiaTheme="majorEastAsia" w:hAnsiTheme="majorHAnsi" w:cstheme="majorBidi"/>
      <w:spacing w:val="-10"/>
      <w:sz w:val="56"/>
      <w:szCs w:val="56"/>
      <w:lang w:val="en-SG"/>
    </w:rPr>
  </w:style>
  <w:style w:type="character" w:customStyle="1" w:styleId="TitleChar">
    <w:name w:val="Title Char"/>
    <w:basedOn w:val="DefaultParagraphFont"/>
    <w:link w:val="Title"/>
    <w:uiPriority w:val="10"/>
    <w:rsid w:val="001F3C6E"/>
    <w:rPr>
      <w:rFonts w:asciiTheme="majorHAnsi" w:eastAsiaTheme="majorEastAsia" w:hAnsiTheme="majorHAnsi" w:cstheme="majorBidi"/>
      <w:spacing w:val="-10"/>
      <w:sz w:val="56"/>
      <w:szCs w:val="56"/>
      <w:lang w:val="en-SG"/>
    </w:rPr>
  </w:style>
  <w:style w:type="paragraph" w:styleId="Subtitle">
    <w:name w:val="Subtitle"/>
    <w:basedOn w:val="Normal"/>
    <w:next w:val="Normal"/>
    <w:link w:val="SubtitleChar"/>
    <w:uiPriority w:val="11"/>
    <w:qFormat/>
    <w:rsid w:val="001F3C6E"/>
    <w:pPr>
      <w:numPr>
        <w:ilvl w:val="1"/>
      </w:numPr>
      <w:spacing w:after="160" w:line="259" w:lineRule="auto"/>
      <w:ind w:firstLine="567"/>
      <w:jc w:val="left"/>
    </w:pPr>
    <w:rPr>
      <w:rFonts w:asciiTheme="minorHAnsi" w:eastAsiaTheme="minorEastAsia" w:hAnsiTheme="minorHAnsi" w:cstheme="minorBidi"/>
      <w:color w:val="5A5A5A" w:themeColor="text1" w:themeTint="A5"/>
      <w:spacing w:val="15"/>
      <w:sz w:val="22"/>
      <w:lang w:val="en-SG"/>
    </w:rPr>
  </w:style>
  <w:style w:type="character" w:customStyle="1" w:styleId="SubtitleChar">
    <w:name w:val="Subtitle Char"/>
    <w:basedOn w:val="DefaultParagraphFont"/>
    <w:link w:val="Subtitle"/>
    <w:uiPriority w:val="11"/>
    <w:rsid w:val="001F3C6E"/>
    <w:rPr>
      <w:rFonts w:eastAsiaTheme="minorEastAsia"/>
      <w:color w:val="5A5A5A" w:themeColor="text1" w:themeTint="A5"/>
      <w:spacing w:val="15"/>
      <w:lang w:val="en-SG"/>
    </w:rPr>
  </w:style>
  <w:style w:type="paragraph" w:styleId="NoSpacing">
    <w:name w:val="No Spacing"/>
    <w:uiPriority w:val="1"/>
    <w:qFormat/>
    <w:rsid w:val="001F3C6E"/>
    <w:pPr>
      <w:spacing w:after="0" w:line="240" w:lineRule="auto"/>
    </w:pPr>
    <w:rPr>
      <w:rFonts w:eastAsiaTheme="minorEastAsia"/>
      <w:lang w:val="en-SG"/>
    </w:rPr>
  </w:style>
  <w:style w:type="paragraph" w:styleId="Quote">
    <w:name w:val="Quote"/>
    <w:basedOn w:val="Normal"/>
    <w:next w:val="Normal"/>
    <w:link w:val="QuoteChar"/>
    <w:uiPriority w:val="29"/>
    <w:qFormat/>
    <w:rsid w:val="001F3C6E"/>
    <w:pPr>
      <w:spacing w:before="200" w:after="160" w:line="259" w:lineRule="auto"/>
      <w:ind w:left="864" w:right="864" w:firstLine="0"/>
      <w:jc w:val="left"/>
    </w:pPr>
    <w:rPr>
      <w:rFonts w:asciiTheme="minorHAnsi" w:eastAsiaTheme="minorEastAsia" w:hAnsiTheme="minorHAnsi" w:cstheme="minorBidi"/>
      <w:i/>
      <w:iCs/>
      <w:color w:val="404040" w:themeColor="text1" w:themeTint="BF"/>
      <w:sz w:val="22"/>
      <w:lang w:val="en-SG"/>
    </w:rPr>
  </w:style>
  <w:style w:type="character" w:customStyle="1" w:styleId="QuoteChar">
    <w:name w:val="Quote Char"/>
    <w:basedOn w:val="DefaultParagraphFont"/>
    <w:link w:val="Quote"/>
    <w:uiPriority w:val="29"/>
    <w:rsid w:val="001F3C6E"/>
    <w:rPr>
      <w:rFonts w:eastAsiaTheme="minorEastAsia"/>
      <w:i/>
      <w:iCs/>
      <w:color w:val="404040" w:themeColor="text1" w:themeTint="BF"/>
      <w:lang w:val="en-SG"/>
    </w:rPr>
  </w:style>
  <w:style w:type="paragraph" w:styleId="IntenseQuote">
    <w:name w:val="Intense Quote"/>
    <w:basedOn w:val="Normal"/>
    <w:next w:val="Normal"/>
    <w:link w:val="IntenseQuoteChar"/>
    <w:uiPriority w:val="30"/>
    <w:qFormat/>
    <w:rsid w:val="001F3C6E"/>
    <w:pPr>
      <w:pBdr>
        <w:top w:val="single" w:sz="4" w:space="10" w:color="5B9BD5" w:themeColor="accent1"/>
        <w:bottom w:val="single" w:sz="4" w:space="10" w:color="5B9BD5" w:themeColor="accent1"/>
      </w:pBdr>
      <w:spacing w:before="360" w:after="360" w:line="259" w:lineRule="auto"/>
      <w:ind w:left="864" w:right="864" w:firstLine="0"/>
      <w:jc w:val="center"/>
    </w:pPr>
    <w:rPr>
      <w:rFonts w:asciiTheme="minorHAnsi" w:eastAsiaTheme="minorEastAsia" w:hAnsiTheme="minorHAnsi" w:cstheme="minorBidi"/>
      <w:i/>
      <w:iCs/>
      <w:color w:val="5B9BD5" w:themeColor="accent1"/>
      <w:sz w:val="22"/>
      <w:lang w:val="en-SG"/>
    </w:rPr>
  </w:style>
  <w:style w:type="character" w:customStyle="1" w:styleId="IntenseQuoteChar">
    <w:name w:val="Intense Quote Char"/>
    <w:basedOn w:val="DefaultParagraphFont"/>
    <w:link w:val="IntenseQuote"/>
    <w:uiPriority w:val="30"/>
    <w:rsid w:val="001F3C6E"/>
    <w:rPr>
      <w:rFonts w:eastAsiaTheme="minorEastAsia"/>
      <w:i/>
      <w:iCs/>
      <w:color w:val="5B9BD5" w:themeColor="accent1"/>
      <w:lang w:val="en-SG"/>
    </w:rPr>
  </w:style>
  <w:style w:type="character" w:styleId="SubtleEmphasis">
    <w:name w:val="Subtle Emphasis"/>
    <w:basedOn w:val="DefaultParagraphFont"/>
    <w:uiPriority w:val="19"/>
    <w:qFormat/>
    <w:rsid w:val="001F3C6E"/>
    <w:rPr>
      <w:i/>
      <w:iCs/>
      <w:color w:val="404040" w:themeColor="text1" w:themeTint="BF"/>
    </w:rPr>
  </w:style>
  <w:style w:type="character" w:styleId="IntenseEmphasis">
    <w:name w:val="Intense Emphasis"/>
    <w:basedOn w:val="DefaultParagraphFont"/>
    <w:uiPriority w:val="21"/>
    <w:qFormat/>
    <w:rsid w:val="001F3C6E"/>
    <w:rPr>
      <w:i/>
      <w:iCs/>
      <w:color w:val="5B9BD5" w:themeColor="accent1"/>
    </w:rPr>
  </w:style>
  <w:style w:type="character" w:styleId="SubtleReference">
    <w:name w:val="Subtle Reference"/>
    <w:basedOn w:val="DefaultParagraphFont"/>
    <w:uiPriority w:val="31"/>
    <w:qFormat/>
    <w:rsid w:val="001F3C6E"/>
    <w:rPr>
      <w:smallCaps/>
      <w:color w:val="404040" w:themeColor="text1" w:themeTint="BF"/>
    </w:rPr>
  </w:style>
  <w:style w:type="character" w:styleId="IntenseReference">
    <w:name w:val="Intense Reference"/>
    <w:basedOn w:val="DefaultParagraphFont"/>
    <w:uiPriority w:val="32"/>
    <w:qFormat/>
    <w:rsid w:val="001F3C6E"/>
    <w:rPr>
      <w:b/>
      <w:bCs/>
      <w:smallCaps/>
      <w:color w:val="5B9BD5" w:themeColor="accent1"/>
      <w:spacing w:val="5"/>
    </w:rPr>
  </w:style>
  <w:style w:type="character" w:styleId="BookTitle">
    <w:name w:val="Book Title"/>
    <w:basedOn w:val="DefaultParagraphFont"/>
    <w:uiPriority w:val="33"/>
    <w:qFormat/>
    <w:rsid w:val="001F3C6E"/>
    <w:rPr>
      <w:b/>
      <w:bCs/>
      <w:i/>
      <w:iCs/>
      <w:spacing w:val="5"/>
    </w:rPr>
  </w:style>
  <w:style w:type="character" w:customStyle="1" w:styleId="et-waypoint">
    <w:name w:val="et-waypoint"/>
    <w:basedOn w:val="DefaultParagraphFont"/>
    <w:rsid w:val="001F3C6E"/>
  </w:style>
  <w:style w:type="paragraph" w:customStyle="1" w:styleId="Pa0">
    <w:name w:val="Pa0"/>
    <w:basedOn w:val="Default"/>
    <w:next w:val="Default"/>
    <w:uiPriority w:val="99"/>
    <w:rsid w:val="001F3C6E"/>
    <w:pPr>
      <w:spacing w:line="441" w:lineRule="atLeast"/>
    </w:pPr>
    <w:rPr>
      <w:rFonts w:ascii="Frutiger 57Cn" w:eastAsiaTheme="minorEastAsia" w:hAnsi="Frutiger 57Cn" w:cstheme="minorBidi"/>
      <w:color w:val="auto"/>
      <w:lang w:val="en-GB" w:eastAsia="en-GB"/>
    </w:rPr>
  </w:style>
  <w:style w:type="paragraph" w:customStyle="1" w:styleId="Pa4">
    <w:name w:val="Pa4"/>
    <w:basedOn w:val="Default"/>
    <w:next w:val="Default"/>
    <w:uiPriority w:val="99"/>
    <w:rsid w:val="001F3C6E"/>
    <w:pPr>
      <w:spacing w:line="211" w:lineRule="atLeast"/>
    </w:pPr>
    <w:rPr>
      <w:rFonts w:ascii="Frutiger 57Cn" w:eastAsiaTheme="minorEastAsia" w:hAnsi="Frutiger 57Cn" w:cstheme="minorBidi"/>
      <w:color w:val="auto"/>
      <w:lang w:val="en-GB" w:eastAsia="en-GB"/>
    </w:rPr>
  </w:style>
  <w:style w:type="paragraph" w:customStyle="1" w:styleId="Pa5">
    <w:name w:val="Pa5"/>
    <w:basedOn w:val="Default"/>
    <w:next w:val="Default"/>
    <w:uiPriority w:val="99"/>
    <w:rsid w:val="001F3C6E"/>
    <w:pPr>
      <w:spacing w:line="221" w:lineRule="atLeast"/>
    </w:pPr>
    <w:rPr>
      <w:rFonts w:ascii="Frutiger 57Cn" w:eastAsiaTheme="minorEastAsia" w:hAnsi="Frutiger 57Cn" w:cstheme="minorBidi"/>
      <w:color w:val="auto"/>
      <w:lang w:val="en-GB" w:eastAsia="en-GB"/>
    </w:rPr>
  </w:style>
  <w:style w:type="paragraph" w:customStyle="1" w:styleId="Pa6">
    <w:name w:val="Pa6"/>
    <w:basedOn w:val="Default"/>
    <w:next w:val="Default"/>
    <w:uiPriority w:val="99"/>
    <w:rsid w:val="001F3C6E"/>
    <w:pPr>
      <w:spacing w:line="221" w:lineRule="atLeast"/>
    </w:pPr>
    <w:rPr>
      <w:rFonts w:ascii="Frutiger 57Cn" w:eastAsiaTheme="minorEastAsia" w:hAnsi="Frutiger 57Cn" w:cstheme="minorBidi"/>
      <w:color w:val="auto"/>
      <w:lang w:val="en-GB" w:eastAsia="en-GB"/>
    </w:rPr>
  </w:style>
  <w:style w:type="character" w:customStyle="1" w:styleId="A5">
    <w:name w:val="A5"/>
    <w:uiPriority w:val="99"/>
    <w:rsid w:val="001F3C6E"/>
    <w:rPr>
      <w:rFonts w:ascii="Frutiger 55 Roman" w:hAnsi="Frutiger 55 Roman" w:cs="Frutiger 55 Roman" w:hint="default"/>
      <w:b/>
      <w:bCs/>
      <w:color w:val="000000"/>
    </w:rPr>
  </w:style>
  <w:style w:type="character" w:customStyle="1" w:styleId="A4">
    <w:name w:val="A4"/>
    <w:uiPriority w:val="99"/>
    <w:rsid w:val="001F3C6E"/>
    <w:rPr>
      <w:rFonts w:ascii="Frutiger 55 Roman" w:hAnsi="Frutiger 55 Roman" w:cs="Frutiger 55 Roman" w:hint="default"/>
      <w:b/>
      <w:bCs/>
      <w:color w:val="000000"/>
      <w:sz w:val="22"/>
      <w:szCs w:val="22"/>
    </w:rPr>
  </w:style>
  <w:style w:type="character" w:customStyle="1" w:styleId="fontstyle31">
    <w:name w:val="fontstyle31"/>
    <w:basedOn w:val="DefaultParagraphFont"/>
    <w:rsid w:val="001F3C6E"/>
    <w:rPr>
      <w:rFonts w:ascii="TimesNewRomanPS-ItalicMT" w:hAnsi="TimesNewRomanPS-ItalicMT" w:hint="default"/>
      <w:b w:val="0"/>
      <w:bCs w:val="0"/>
      <w:i/>
      <w:iCs/>
      <w:color w:val="000000"/>
      <w:sz w:val="28"/>
      <w:szCs w:val="28"/>
    </w:rPr>
  </w:style>
  <w:style w:type="paragraph" w:styleId="BodyTextIndent">
    <w:name w:val="Body Text Indent"/>
    <w:basedOn w:val="Normal"/>
    <w:link w:val="BodyTextIndentChar"/>
    <w:uiPriority w:val="99"/>
    <w:rsid w:val="001F3C6E"/>
    <w:pPr>
      <w:spacing w:line="240" w:lineRule="auto"/>
      <w:ind w:firstLine="709"/>
      <w:jc w:val="left"/>
    </w:pPr>
    <w:rPr>
      <w:rFonts w:eastAsia="Times New Roman"/>
      <w:b/>
      <w:bCs/>
      <w:i/>
      <w:iCs/>
      <w:sz w:val="30"/>
      <w:szCs w:val="30"/>
      <w:lang w:val="en-US"/>
    </w:rPr>
  </w:style>
  <w:style w:type="character" w:customStyle="1" w:styleId="BodyTextIndentChar">
    <w:name w:val="Body Text Indent Char"/>
    <w:basedOn w:val="DefaultParagraphFont"/>
    <w:link w:val="BodyTextIndent"/>
    <w:uiPriority w:val="99"/>
    <w:rsid w:val="001F3C6E"/>
    <w:rPr>
      <w:rFonts w:ascii="Times New Roman" w:eastAsia="Times New Roman" w:hAnsi="Times New Roman" w:cs="Times New Roman"/>
      <w:b/>
      <w:bCs/>
      <w:i/>
      <w:iCs/>
      <w:sz w:val="30"/>
      <w:szCs w:val="30"/>
    </w:rPr>
  </w:style>
  <w:style w:type="table" w:customStyle="1" w:styleId="TableGrid2">
    <w:name w:val="Table Grid2"/>
    <w:basedOn w:val="TableNormal"/>
    <w:next w:val="TableGrid"/>
    <w:uiPriority w:val="39"/>
    <w:rsid w:val="001F3C6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1">
    <w:name w:val="Table Classic 1"/>
    <w:basedOn w:val="TableNormal"/>
    <w:uiPriority w:val="99"/>
    <w:rsid w:val="001F3C6E"/>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Revision">
    <w:name w:val="Revision"/>
    <w:hidden/>
    <w:uiPriority w:val="99"/>
    <w:semiHidden/>
    <w:rsid w:val="001F3C6E"/>
    <w:pPr>
      <w:spacing w:after="0" w:line="240" w:lineRule="auto"/>
    </w:pPr>
    <w:rPr>
      <w:rFonts w:ascii="Times New Roman" w:eastAsia="Times New Roman" w:hAnsi="Times New Roman" w:cs="Times New Roman"/>
      <w:sz w:val="28"/>
      <w:szCs w:val="28"/>
    </w:rPr>
  </w:style>
  <w:style w:type="paragraph" w:customStyle="1" w:styleId="ColorfulList-Accent11">
    <w:name w:val="Colorful List - Accent 11"/>
    <w:basedOn w:val="Normal"/>
    <w:uiPriority w:val="34"/>
    <w:qFormat/>
    <w:rsid w:val="001F3C6E"/>
    <w:pPr>
      <w:spacing w:line="240" w:lineRule="auto"/>
      <w:ind w:left="720" w:firstLine="0"/>
      <w:jc w:val="left"/>
    </w:pPr>
    <w:rPr>
      <w:rFonts w:eastAsia="Times New Roman"/>
      <w:sz w:val="24"/>
      <w:szCs w:val="24"/>
      <w:lang w:val="en-US"/>
    </w:rPr>
  </w:style>
  <w:style w:type="table" w:customStyle="1" w:styleId="TableGrid11">
    <w:name w:val="Table Grid11"/>
    <w:basedOn w:val="TableNormal"/>
    <w:next w:val="TableGrid"/>
    <w:uiPriority w:val="59"/>
    <w:rsid w:val="001F3C6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Caption"/>
    <w:link w:val="Style1Char"/>
    <w:autoRedefine/>
    <w:qFormat/>
    <w:rsid w:val="001F3C6E"/>
    <w:pPr>
      <w:spacing w:after="200" w:line="240" w:lineRule="auto"/>
    </w:pPr>
    <w:rPr>
      <w:sz w:val="24"/>
    </w:rPr>
  </w:style>
  <w:style w:type="character" w:customStyle="1" w:styleId="CaptionChar">
    <w:name w:val="Caption Char"/>
    <w:basedOn w:val="DefaultParagraphFont"/>
    <w:link w:val="Caption"/>
    <w:uiPriority w:val="35"/>
    <w:rsid w:val="001F3C6E"/>
    <w:rPr>
      <w:rFonts w:ascii="Times New Roman" w:eastAsia="Calibri" w:hAnsi="Times New Roman" w:cs="Times New Roman"/>
      <w:b/>
      <w:bCs/>
      <w:i/>
      <w:sz w:val="26"/>
      <w:szCs w:val="18"/>
      <w:lang w:val="vi-VN"/>
    </w:rPr>
  </w:style>
  <w:style w:type="character" w:customStyle="1" w:styleId="Style1Char">
    <w:name w:val="Style1 Char"/>
    <w:basedOn w:val="CaptionChar"/>
    <w:link w:val="Style1"/>
    <w:rsid w:val="001F3C6E"/>
    <w:rPr>
      <w:rFonts w:ascii="Times New Roman" w:eastAsia="Calibri" w:hAnsi="Times New Roman" w:cs="Times New Roman"/>
      <w:b/>
      <w:bCs/>
      <w:i/>
      <w:sz w:val="24"/>
      <w:szCs w:val="18"/>
      <w:lang w:val="vi-VN"/>
    </w:rPr>
  </w:style>
  <w:style w:type="character" w:customStyle="1" w:styleId="UnresolvedMention2">
    <w:name w:val="Unresolved Mention2"/>
    <w:basedOn w:val="DefaultParagraphFont"/>
    <w:uiPriority w:val="99"/>
    <w:semiHidden/>
    <w:unhideWhenUsed/>
    <w:rsid w:val="00D22854"/>
    <w:rPr>
      <w:color w:val="605E5C"/>
      <w:shd w:val="clear" w:color="auto" w:fill="E1DFDD"/>
    </w:rPr>
  </w:style>
  <w:style w:type="numbering" w:customStyle="1" w:styleId="NoList2">
    <w:name w:val="No List2"/>
    <w:next w:val="NoList"/>
    <w:uiPriority w:val="99"/>
    <w:semiHidden/>
    <w:unhideWhenUsed/>
    <w:rsid w:val="006804DC"/>
  </w:style>
  <w:style w:type="table" w:customStyle="1" w:styleId="TableGrid3">
    <w:name w:val="Table Grid3"/>
    <w:basedOn w:val="TableNormal"/>
    <w:next w:val="TableGrid"/>
    <w:uiPriority w:val="59"/>
    <w:rsid w:val="006804DC"/>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unhideWhenUsed/>
    <w:rsid w:val="006804DC"/>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804DC"/>
  </w:style>
  <w:style w:type="table" w:customStyle="1" w:styleId="TableGrid21">
    <w:name w:val="Table Grid21"/>
    <w:basedOn w:val="TableNormal"/>
    <w:next w:val="TableGrid"/>
    <w:uiPriority w:val="39"/>
    <w:rsid w:val="006804D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11">
    <w:name w:val="Table Classic 11"/>
    <w:basedOn w:val="TableNormal"/>
    <w:next w:val="TableClassic1"/>
    <w:uiPriority w:val="99"/>
    <w:rsid w:val="006804DC"/>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111">
    <w:name w:val="Table Grid111"/>
    <w:basedOn w:val="TableNormal"/>
    <w:next w:val="TableGrid"/>
    <w:uiPriority w:val="59"/>
    <w:rsid w:val="006804DC"/>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804DC"/>
  </w:style>
  <w:style w:type="table" w:customStyle="1" w:styleId="TableGrid4">
    <w:name w:val="Table Grid4"/>
    <w:basedOn w:val="TableNormal"/>
    <w:next w:val="TableGrid"/>
    <w:uiPriority w:val="59"/>
    <w:rsid w:val="006804DC"/>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unhideWhenUsed/>
    <w:rsid w:val="006804DC"/>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804DC"/>
  </w:style>
  <w:style w:type="table" w:customStyle="1" w:styleId="TableGrid22">
    <w:name w:val="Table Grid22"/>
    <w:basedOn w:val="TableNormal"/>
    <w:next w:val="TableGrid"/>
    <w:uiPriority w:val="39"/>
    <w:rsid w:val="006804D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12">
    <w:name w:val="Table Classic 12"/>
    <w:basedOn w:val="TableNormal"/>
    <w:next w:val="TableClassic1"/>
    <w:uiPriority w:val="99"/>
    <w:rsid w:val="006804DC"/>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112">
    <w:name w:val="Table Grid112"/>
    <w:basedOn w:val="TableNormal"/>
    <w:next w:val="TableGrid"/>
    <w:uiPriority w:val="59"/>
    <w:rsid w:val="006804DC"/>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unhideWhenUsed/>
    <w:rsid w:val="005E564E"/>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s-text-align-justify">
    <w:name w:val="has-text-align-justify"/>
    <w:basedOn w:val="Normal"/>
    <w:rsid w:val="00A149E8"/>
    <w:pPr>
      <w:spacing w:before="100" w:beforeAutospacing="1" w:after="100" w:afterAutospacing="1" w:line="240" w:lineRule="auto"/>
      <w:ind w:firstLine="0"/>
      <w:jc w:val="left"/>
    </w:pPr>
    <w:rPr>
      <w:rFonts w:eastAsia="Times New Roman"/>
      <w:sz w:val="24"/>
      <w:szCs w:val="24"/>
      <w:lang w:val="en-US"/>
    </w:rPr>
  </w:style>
  <w:style w:type="character" w:customStyle="1" w:styleId="ListParagraphChar">
    <w:name w:val="List Paragraph Char"/>
    <w:link w:val="ListParagraph"/>
    <w:uiPriority w:val="34"/>
    <w:rsid w:val="006B5698"/>
    <w:rPr>
      <w:lang w:val="en-SG"/>
    </w:rPr>
  </w:style>
  <w:style w:type="paragraph" w:customStyle="1" w:styleId="33">
    <w:name w:val="33"/>
    <w:basedOn w:val="Normal"/>
    <w:rsid w:val="00A24828"/>
    <w:pPr>
      <w:spacing w:line="360" w:lineRule="auto"/>
    </w:pPr>
    <w:rPr>
      <w:rFonts w:eastAsia="Times New Roman"/>
      <w:b/>
      <w:sz w:val="28"/>
      <w:szCs w:val="28"/>
    </w:rPr>
  </w:style>
  <w:style w:type="character" w:styleId="PlaceholderText">
    <w:name w:val="Placeholder Text"/>
    <w:basedOn w:val="DefaultParagraphFont"/>
    <w:uiPriority w:val="99"/>
    <w:semiHidden/>
    <w:rsid w:val="00A01721"/>
    <w:rPr>
      <w:color w:val="808080"/>
    </w:rPr>
  </w:style>
  <w:style w:type="character" w:styleId="LineNumber">
    <w:name w:val="line number"/>
    <w:basedOn w:val="DefaultParagraphFont"/>
    <w:uiPriority w:val="99"/>
    <w:semiHidden/>
    <w:unhideWhenUsed/>
    <w:rsid w:val="00F12164"/>
  </w:style>
  <w:style w:type="table" w:customStyle="1" w:styleId="TableGrid6">
    <w:name w:val="Table Grid6"/>
    <w:basedOn w:val="TableNormal"/>
    <w:next w:val="TableGrid"/>
    <w:uiPriority w:val="39"/>
    <w:rsid w:val="000F6A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basedOn w:val="01"/>
    <w:qFormat/>
    <w:rsid w:val="00D6210C"/>
    <w:pPr>
      <w:spacing w:line="312" w:lineRule="auto"/>
    </w:pPr>
    <w:rPr>
      <w:color w:val="auto"/>
      <w:sz w:val="26"/>
    </w:rPr>
  </w:style>
  <w:style w:type="paragraph" w:customStyle="1" w:styleId="20">
    <w:name w:val="2."/>
    <w:basedOn w:val="Heading2"/>
    <w:qFormat/>
    <w:rsid w:val="00D6210C"/>
    <w:pPr>
      <w:spacing w:before="0" w:line="312" w:lineRule="auto"/>
      <w:ind w:firstLine="0"/>
    </w:pPr>
    <w:rPr>
      <w:rFonts w:ascii="Times New Roman" w:hAnsi="Times New Roman"/>
      <w:color w:val="auto"/>
      <w:szCs w:val="24"/>
    </w:rPr>
  </w:style>
  <w:style w:type="paragraph" w:customStyle="1" w:styleId="30">
    <w:name w:val="3."/>
    <w:basedOn w:val="NormalWeb"/>
    <w:qFormat/>
    <w:rsid w:val="00D6210C"/>
    <w:pPr>
      <w:tabs>
        <w:tab w:val="left" w:pos="567"/>
      </w:tabs>
      <w:spacing w:before="0" w:beforeAutospacing="0" w:after="0" w:afterAutospacing="0" w:line="312" w:lineRule="auto"/>
      <w:jc w:val="both"/>
      <w:outlineLvl w:val="2"/>
    </w:pPr>
    <w:rPr>
      <w:b/>
      <w:bCs/>
      <w:i/>
      <w:iCs/>
      <w:sz w:val="26"/>
    </w:rPr>
  </w:style>
  <w:style w:type="paragraph" w:customStyle="1" w:styleId="40">
    <w:name w:val="4."/>
    <w:basedOn w:val="NormalWeb"/>
    <w:qFormat/>
    <w:rsid w:val="00D6210C"/>
    <w:pPr>
      <w:tabs>
        <w:tab w:val="left" w:pos="567"/>
      </w:tabs>
      <w:spacing w:before="0" w:beforeAutospacing="0" w:after="0" w:afterAutospacing="0" w:line="312" w:lineRule="auto"/>
      <w:jc w:val="both"/>
    </w:pPr>
    <w:rPr>
      <w:i/>
      <w:sz w:val="26"/>
      <w:lang w:val="en-US"/>
    </w:rPr>
  </w:style>
  <w:style w:type="paragraph" w:customStyle="1" w:styleId="6">
    <w:name w:val="6."/>
    <w:basedOn w:val="Caption"/>
    <w:qFormat/>
    <w:rsid w:val="007D5F93"/>
    <w:pPr>
      <w:spacing w:line="312" w:lineRule="auto"/>
    </w:pPr>
    <w:rPr>
      <w:i w:val="0"/>
      <w:szCs w:val="24"/>
    </w:rPr>
  </w:style>
  <w:style w:type="paragraph" w:customStyle="1" w:styleId="5">
    <w:name w:val="5."/>
    <w:basedOn w:val="Caption"/>
    <w:qFormat/>
    <w:rsid w:val="007D5F93"/>
    <w:pPr>
      <w:spacing w:line="312" w:lineRule="auto"/>
    </w:pPr>
    <w:rPr>
      <w:rFonts w:eastAsia="Times New Roman"/>
      <w:i w:val="0"/>
      <w:iCs/>
      <w:sz w:val="24"/>
      <w:szCs w:val="24"/>
    </w:rPr>
  </w:style>
  <w:style w:type="table" w:customStyle="1" w:styleId="TableGrid7">
    <w:name w:val="Table Grid7"/>
    <w:basedOn w:val="TableNormal"/>
    <w:next w:val="TableGrid"/>
    <w:uiPriority w:val="39"/>
    <w:rsid w:val="006D70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
    <w:name w:val="Char2"/>
    <w:basedOn w:val="Normal"/>
    <w:rsid w:val="00FC23B0"/>
    <w:pPr>
      <w:spacing w:after="160" w:line="240" w:lineRule="exact"/>
      <w:ind w:firstLine="0"/>
      <w:jc w:val="left"/>
    </w:pPr>
    <w:rPr>
      <w:rFonts w:ascii="Verdana" w:eastAsia="Times New Roman" w:hAnsi="Verdana"/>
      <w:noProof/>
      <w:sz w:val="3276"/>
      <w:szCs w:val="20"/>
      <w:lang w:val="en-US"/>
    </w:rPr>
  </w:style>
  <w:style w:type="character" w:customStyle="1" w:styleId="UnresolvedMention3">
    <w:name w:val="Unresolved Mention3"/>
    <w:basedOn w:val="DefaultParagraphFont"/>
    <w:uiPriority w:val="99"/>
    <w:semiHidden/>
    <w:unhideWhenUsed/>
    <w:rsid w:val="007B1C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3505">
      <w:bodyDiv w:val="1"/>
      <w:marLeft w:val="0"/>
      <w:marRight w:val="0"/>
      <w:marTop w:val="0"/>
      <w:marBottom w:val="0"/>
      <w:divBdr>
        <w:top w:val="none" w:sz="0" w:space="0" w:color="auto"/>
        <w:left w:val="none" w:sz="0" w:space="0" w:color="auto"/>
        <w:bottom w:val="none" w:sz="0" w:space="0" w:color="auto"/>
        <w:right w:val="none" w:sz="0" w:space="0" w:color="auto"/>
      </w:divBdr>
    </w:div>
    <w:div w:id="8340235">
      <w:bodyDiv w:val="1"/>
      <w:marLeft w:val="0"/>
      <w:marRight w:val="0"/>
      <w:marTop w:val="0"/>
      <w:marBottom w:val="0"/>
      <w:divBdr>
        <w:top w:val="none" w:sz="0" w:space="0" w:color="auto"/>
        <w:left w:val="none" w:sz="0" w:space="0" w:color="auto"/>
        <w:bottom w:val="none" w:sz="0" w:space="0" w:color="auto"/>
        <w:right w:val="none" w:sz="0" w:space="0" w:color="auto"/>
      </w:divBdr>
    </w:div>
    <w:div w:id="8989971">
      <w:bodyDiv w:val="1"/>
      <w:marLeft w:val="0"/>
      <w:marRight w:val="0"/>
      <w:marTop w:val="0"/>
      <w:marBottom w:val="0"/>
      <w:divBdr>
        <w:top w:val="none" w:sz="0" w:space="0" w:color="auto"/>
        <w:left w:val="none" w:sz="0" w:space="0" w:color="auto"/>
        <w:bottom w:val="none" w:sz="0" w:space="0" w:color="auto"/>
        <w:right w:val="none" w:sz="0" w:space="0" w:color="auto"/>
      </w:divBdr>
    </w:div>
    <w:div w:id="35936600">
      <w:bodyDiv w:val="1"/>
      <w:marLeft w:val="0"/>
      <w:marRight w:val="0"/>
      <w:marTop w:val="0"/>
      <w:marBottom w:val="0"/>
      <w:divBdr>
        <w:top w:val="none" w:sz="0" w:space="0" w:color="auto"/>
        <w:left w:val="none" w:sz="0" w:space="0" w:color="auto"/>
        <w:bottom w:val="none" w:sz="0" w:space="0" w:color="auto"/>
        <w:right w:val="none" w:sz="0" w:space="0" w:color="auto"/>
      </w:divBdr>
    </w:div>
    <w:div w:id="44762771">
      <w:bodyDiv w:val="1"/>
      <w:marLeft w:val="0"/>
      <w:marRight w:val="0"/>
      <w:marTop w:val="0"/>
      <w:marBottom w:val="0"/>
      <w:divBdr>
        <w:top w:val="none" w:sz="0" w:space="0" w:color="auto"/>
        <w:left w:val="none" w:sz="0" w:space="0" w:color="auto"/>
        <w:bottom w:val="none" w:sz="0" w:space="0" w:color="auto"/>
        <w:right w:val="none" w:sz="0" w:space="0" w:color="auto"/>
      </w:divBdr>
    </w:div>
    <w:div w:id="54475764">
      <w:bodyDiv w:val="1"/>
      <w:marLeft w:val="0"/>
      <w:marRight w:val="0"/>
      <w:marTop w:val="0"/>
      <w:marBottom w:val="0"/>
      <w:divBdr>
        <w:top w:val="none" w:sz="0" w:space="0" w:color="auto"/>
        <w:left w:val="none" w:sz="0" w:space="0" w:color="auto"/>
        <w:bottom w:val="none" w:sz="0" w:space="0" w:color="auto"/>
        <w:right w:val="none" w:sz="0" w:space="0" w:color="auto"/>
      </w:divBdr>
    </w:div>
    <w:div w:id="58795306">
      <w:bodyDiv w:val="1"/>
      <w:marLeft w:val="0"/>
      <w:marRight w:val="0"/>
      <w:marTop w:val="0"/>
      <w:marBottom w:val="0"/>
      <w:divBdr>
        <w:top w:val="none" w:sz="0" w:space="0" w:color="auto"/>
        <w:left w:val="none" w:sz="0" w:space="0" w:color="auto"/>
        <w:bottom w:val="none" w:sz="0" w:space="0" w:color="auto"/>
        <w:right w:val="none" w:sz="0" w:space="0" w:color="auto"/>
      </w:divBdr>
    </w:div>
    <w:div w:id="73667678">
      <w:bodyDiv w:val="1"/>
      <w:marLeft w:val="0"/>
      <w:marRight w:val="0"/>
      <w:marTop w:val="0"/>
      <w:marBottom w:val="0"/>
      <w:divBdr>
        <w:top w:val="none" w:sz="0" w:space="0" w:color="auto"/>
        <w:left w:val="none" w:sz="0" w:space="0" w:color="auto"/>
        <w:bottom w:val="none" w:sz="0" w:space="0" w:color="auto"/>
        <w:right w:val="none" w:sz="0" w:space="0" w:color="auto"/>
      </w:divBdr>
    </w:div>
    <w:div w:id="104927460">
      <w:bodyDiv w:val="1"/>
      <w:marLeft w:val="0"/>
      <w:marRight w:val="0"/>
      <w:marTop w:val="0"/>
      <w:marBottom w:val="0"/>
      <w:divBdr>
        <w:top w:val="none" w:sz="0" w:space="0" w:color="auto"/>
        <w:left w:val="none" w:sz="0" w:space="0" w:color="auto"/>
        <w:bottom w:val="none" w:sz="0" w:space="0" w:color="auto"/>
        <w:right w:val="none" w:sz="0" w:space="0" w:color="auto"/>
      </w:divBdr>
    </w:div>
    <w:div w:id="141778035">
      <w:bodyDiv w:val="1"/>
      <w:marLeft w:val="0"/>
      <w:marRight w:val="0"/>
      <w:marTop w:val="0"/>
      <w:marBottom w:val="0"/>
      <w:divBdr>
        <w:top w:val="none" w:sz="0" w:space="0" w:color="auto"/>
        <w:left w:val="none" w:sz="0" w:space="0" w:color="auto"/>
        <w:bottom w:val="none" w:sz="0" w:space="0" w:color="auto"/>
        <w:right w:val="none" w:sz="0" w:space="0" w:color="auto"/>
      </w:divBdr>
    </w:div>
    <w:div w:id="151072558">
      <w:bodyDiv w:val="1"/>
      <w:marLeft w:val="0"/>
      <w:marRight w:val="0"/>
      <w:marTop w:val="0"/>
      <w:marBottom w:val="0"/>
      <w:divBdr>
        <w:top w:val="none" w:sz="0" w:space="0" w:color="auto"/>
        <w:left w:val="none" w:sz="0" w:space="0" w:color="auto"/>
        <w:bottom w:val="none" w:sz="0" w:space="0" w:color="auto"/>
        <w:right w:val="none" w:sz="0" w:space="0" w:color="auto"/>
      </w:divBdr>
    </w:div>
    <w:div w:id="200754815">
      <w:bodyDiv w:val="1"/>
      <w:marLeft w:val="0"/>
      <w:marRight w:val="0"/>
      <w:marTop w:val="0"/>
      <w:marBottom w:val="0"/>
      <w:divBdr>
        <w:top w:val="none" w:sz="0" w:space="0" w:color="auto"/>
        <w:left w:val="none" w:sz="0" w:space="0" w:color="auto"/>
        <w:bottom w:val="none" w:sz="0" w:space="0" w:color="auto"/>
        <w:right w:val="none" w:sz="0" w:space="0" w:color="auto"/>
      </w:divBdr>
    </w:div>
    <w:div w:id="223414035">
      <w:bodyDiv w:val="1"/>
      <w:marLeft w:val="0"/>
      <w:marRight w:val="0"/>
      <w:marTop w:val="0"/>
      <w:marBottom w:val="0"/>
      <w:divBdr>
        <w:top w:val="none" w:sz="0" w:space="0" w:color="auto"/>
        <w:left w:val="none" w:sz="0" w:space="0" w:color="auto"/>
        <w:bottom w:val="none" w:sz="0" w:space="0" w:color="auto"/>
        <w:right w:val="none" w:sz="0" w:space="0" w:color="auto"/>
      </w:divBdr>
    </w:div>
    <w:div w:id="239679720">
      <w:bodyDiv w:val="1"/>
      <w:marLeft w:val="0"/>
      <w:marRight w:val="0"/>
      <w:marTop w:val="0"/>
      <w:marBottom w:val="0"/>
      <w:divBdr>
        <w:top w:val="none" w:sz="0" w:space="0" w:color="auto"/>
        <w:left w:val="none" w:sz="0" w:space="0" w:color="auto"/>
        <w:bottom w:val="none" w:sz="0" w:space="0" w:color="auto"/>
        <w:right w:val="none" w:sz="0" w:space="0" w:color="auto"/>
      </w:divBdr>
    </w:div>
    <w:div w:id="272514965">
      <w:bodyDiv w:val="1"/>
      <w:marLeft w:val="0"/>
      <w:marRight w:val="0"/>
      <w:marTop w:val="0"/>
      <w:marBottom w:val="0"/>
      <w:divBdr>
        <w:top w:val="none" w:sz="0" w:space="0" w:color="auto"/>
        <w:left w:val="none" w:sz="0" w:space="0" w:color="auto"/>
        <w:bottom w:val="none" w:sz="0" w:space="0" w:color="auto"/>
        <w:right w:val="none" w:sz="0" w:space="0" w:color="auto"/>
      </w:divBdr>
    </w:div>
    <w:div w:id="341399862">
      <w:bodyDiv w:val="1"/>
      <w:marLeft w:val="0"/>
      <w:marRight w:val="0"/>
      <w:marTop w:val="0"/>
      <w:marBottom w:val="0"/>
      <w:divBdr>
        <w:top w:val="none" w:sz="0" w:space="0" w:color="auto"/>
        <w:left w:val="none" w:sz="0" w:space="0" w:color="auto"/>
        <w:bottom w:val="none" w:sz="0" w:space="0" w:color="auto"/>
        <w:right w:val="none" w:sz="0" w:space="0" w:color="auto"/>
      </w:divBdr>
    </w:div>
    <w:div w:id="365954755">
      <w:bodyDiv w:val="1"/>
      <w:marLeft w:val="0"/>
      <w:marRight w:val="0"/>
      <w:marTop w:val="0"/>
      <w:marBottom w:val="0"/>
      <w:divBdr>
        <w:top w:val="none" w:sz="0" w:space="0" w:color="auto"/>
        <w:left w:val="none" w:sz="0" w:space="0" w:color="auto"/>
        <w:bottom w:val="none" w:sz="0" w:space="0" w:color="auto"/>
        <w:right w:val="none" w:sz="0" w:space="0" w:color="auto"/>
      </w:divBdr>
    </w:div>
    <w:div w:id="392895822">
      <w:bodyDiv w:val="1"/>
      <w:marLeft w:val="0"/>
      <w:marRight w:val="0"/>
      <w:marTop w:val="0"/>
      <w:marBottom w:val="0"/>
      <w:divBdr>
        <w:top w:val="none" w:sz="0" w:space="0" w:color="auto"/>
        <w:left w:val="none" w:sz="0" w:space="0" w:color="auto"/>
        <w:bottom w:val="none" w:sz="0" w:space="0" w:color="auto"/>
        <w:right w:val="none" w:sz="0" w:space="0" w:color="auto"/>
      </w:divBdr>
    </w:div>
    <w:div w:id="410543829">
      <w:bodyDiv w:val="1"/>
      <w:marLeft w:val="0"/>
      <w:marRight w:val="0"/>
      <w:marTop w:val="0"/>
      <w:marBottom w:val="0"/>
      <w:divBdr>
        <w:top w:val="none" w:sz="0" w:space="0" w:color="auto"/>
        <w:left w:val="none" w:sz="0" w:space="0" w:color="auto"/>
        <w:bottom w:val="none" w:sz="0" w:space="0" w:color="auto"/>
        <w:right w:val="none" w:sz="0" w:space="0" w:color="auto"/>
      </w:divBdr>
      <w:divsChild>
        <w:div w:id="1007826716">
          <w:marLeft w:val="0"/>
          <w:marRight w:val="0"/>
          <w:marTop w:val="0"/>
          <w:marBottom w:val="0"/>
          <w:divBdr>
            <w:top w:val="none" w:sz="0" w:space="0" w:color="auto"/>
            <w:left w:val="none" w:sz="0" w:space="0" w:color="auto"/>
            <w:bottom w:val="none" w:sz="0" w:space="0" w:color="auto"/>
            <w:right w:val="none" w:sz="0" w:space="0" w:color="auto"/>
          </w:divBdr>
        </w:div>
        <w:div w:id="1144128701">
          <w:marLeft w:val="0"/>
          <w:marRight w:val="0"/>
          <w:marTop w:val="0"/>
          <w:marBottom w:val="0"/>
          <w:divBdr>
            <w:top w:val="none" w:sz="0" w:space="0" w:color="auto"/>
            <w:left w:val="none" w:sz="0" w:space="0" w:color="auto"/>
            <w:bottom w:val="none" w:sz="0" w:space="0" w:color="auto"/>
            <w:right w:val="none" w:sz="0" w:space="0" w:color="auto"/>
          </w:divBdr>
        </w:div>
        <w:div w:id="1150831367">
          <w:marLeft w:val="0"/>
          <w:marRight w:val="0"/>
          <w:marTop w:val="0"/>
          <w:marBottom w:val="0"/>
          <w:divBdr>
            <w:top w:val="none" w:sz="0" w:space="0" w:color="auto"/>
            <w:left w:val="none" w:sz="0" w:space="0" w:color="auto"/>
            <w:bottom w:val="none" w:sz="0" w:space="0" w:color="auto"/>
            <w:right w:val="none" w:sz="0" w:space="0" w:color="auto"/>
          </w:divBdr>
        </w:div>
        <w:div w:id="1769961327">
          <w:marLeft w:val="0"/>
          <w:marRight w:val="0"/>
          <w:marTop w:val="0"/>
          <w:marBottom w:val="0"/>
          <w:divBdr>
            <w:top w:val="none" w:sz="0" w:space="0" w:color="auto"/>
            <w:left w:val="none" w:sz="0" w:space="0" w:color="auto"/>
            <w:bottom w:val="none" w:sz="0" w:space="0" w:color="auto"/>
            <w:right w:val="none" w:sz="0" w:space="0" w:color="auto"/>
          </w:divBdr>
          <w:divsChild>
            <w:div w:id="1839153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741618">
      <w:bodyDiv w:val="1"/>
      <w:marLeft w:val="0"/>
      <w:marRight w:val="0"/>
      <w:marTop w:val="0"/>
      <w:marBottom w:val="0"/>
      <w:divBdr>
        <w:top w:val="none" w:sz="0" w:space="0" w:color="auto"/>
        <w:left w:val="none" w:sz="0" w:space="0" w:color="auto"/>
        <w:bottom w:val="none" w:sz="0" w:space="0" w:color="auto"/>
        <w:right w:val="none" w:sz="0" w:space="0" w:color="auto"/>
      </w:divBdr>
      <w:divsChild>
        <w:div w:id="623002941">
          <w:marLeft w:val="0"/>
          <w:marRight w:val="0"/>
          <w:marTop w:val="0"/>
          <w:marBottom w:val="0"/>
          <w:divBdr>
            <w:top w:val="none" w:sz="0" w:space="0" w:color="auto"/>
            <w:left w:val="none" w:sz="0" w:space="0" w:color="auto"/>
            <w:bottom w:val="none" w:sz="0" w:space="0" w:color="auto"/>
            <w:right w:val="none" w:sz="0" w:space="0" w:color="auto"/>
          </w:divBdr>
        </w:div>
      </w:divsChild>
    </w:div>
    <w:div w:id="415170579">
      <w:bodyDiv w:val="1"/>
      <w:marLeft w:val="0"/>
      <w:marRight w:val="0"/>
      <w:marTop w:val="0"/>
      <w:marBottom w:val="0"/>
      <w:divBdr>
        <w:top w:val="none" w:sz="0" w:space="0" w:color="auto"/>
        <w:left w:val="none" w:sz="0" w:space="0" w:color="auto"/>
        <w:bottom w:val="none" w:sz="0" w:space="0" w:color="auto"/>
        <w:right w:val="none" w:sz="0" w:space="0" w:color="auto"/>
      </w:divBdr>
    </w:div>
    <w:div w:id="430979584">
      <w:bodyDiv w:val="1"/>
      <w:marLeft w:val="0"/>
      <w:marRight w:val="0"/>
      <w:marTop w:val="0"/>
      <w:marBottom w:val="0"/>
      <w:divBdr>
        <w:top w:val="none" w:sz="0" w:space="0" w:color="auto"/>
        <w:left w:val="none" w:sz="0" w:space="0" w:color="auto"/>
        <w:bottom w:val="none" w:sz="0" w:space="0" w:color="auto"/>
        <w:right w:val="none" w:sz="0" w:space="0" w:color="auto"/>
      </w:divBdr>
    </w:div>
    <w:div w:id="446704181">
      <w:bodyDiv w:val="1"/>
      <w:marLeft w:val="0"/>
      <w:marRight w:val="0"/>
      <w:marTop w:val="0"/>
      <w:marBottom w:val="0"/>
      <w:divBdr>
        <w:top w:val="none" w:sz="0" w:space="0" w:color="auto"/>
        <w:left w:val="none" w:sz="0" w:space="0" w:color="auto"/>
        <w:bottom w:val="none" w:sz="0" w:space="0" w:color="auto"/>
        <w:right w:val="none" w:sz="0" w:space="0" w:color="auto"/>
      </w:divBdr>
    </w:div>
    <w:div w:id="447243206">
      <w:bodyDiv w:val="1"/>
      <w:marLeft w:val="0"/>
      <w:marRight w:val="0"/>
      <w:marTop w:val="0"/>
      <w:marBottom w:val="0"/>
      <w:divBdr>
        <w:top w:val="none" w:sz="0" w:space="0" w:color="auto"/>
        <w:left w:val="none" w:sz="0" w:space="0" w:color="auto"/>
        <w:bottom w:val="none" w:sz="0" w:space="0" w:color="auto"/>
        <w:right w:val="none" w:sz="0" w:space="0" w:color="auto"/>
      </w:divBdr>
    </w:div>
    <w:div w:id="461384192">
      <w:bodyDiv w:val="1"/>
      <w:marLeft w:val="0"/>
      <w:marRight w:val="0"/>
      <w:marTop w:val="0"/>
      <w:marBottom w:val="0"/>
      <w:divBdr>
        <w:top w:val="none" w:sz="0" w:space="0" w:color="auto"/>
        <w:left w:val="none" w:sz="0" w:space="0" w:color="auto"/>
        <w:bottom w:val="none" w:sz="0" w:space="0" w:color="auto"/>
        <w:right w:val="none" w:sz="0" w:space="0" w:color="auto"/>
      </w:divBdr>
      <w:divsChild>
        <w:div w:id="54165408">
          <w:marLeft w:val="0"/>
          <w:marRight w:val="0"/>
          <w:marTop w:val="0"/>
          <w:marBottom w:val="0"/>
          <w:divBdr>
            <w:top w:val="single" w:sz="2" w:space="0" w:color="E3E3E3"/>
            <w:left w:val="single" w:sz="2" w:space="0" w:color="E3E3E3"/>
            <w:bottom w:val="single" w:sz="2" w:space="0" w:color="E3E3E3"/>
            <w:right w:val="single" w:sz="2" w:space="0" w:color="E3E3E3"/>
          </w:divBdr>
          <w:divsChild>
            <w:div w:id="1396709047">
              <w:marLeft w:val="0"/>
              <w:marRight w:val="0"/>
              <w:marTop w:val="0"/>
              <w:marBottom w:val="0"/>
              <w:divBdr>
                <w:top w:val="single" w:sz="2" w:space="0" w:color="E3E3E3"/>
                <w:left w:val="single" w:sz="2" w:space="0" w:color="E3E3E3"/>
                <w:bottom w:val="single" w:sz="2" w:space="0" w:color="E3E3E3"/>
                <w:right w:val="single" w:sz="2" w:space="0" w:color="E3E3E3"/>
              </w:divBdr>
              <w:divsChild>
                <w:div w:id="481778556">
                  <w:marLeft w:val="0"/>
                  <w:marRight w:val="0"/>
                  <w:marTop w:val="0"/>
                  <w:marBottom w:val="0"/>
                  <w:divBdr>
                    <w:top w:val="single" w:sz="2" w:space="0" w:color="E3E3E3"/>
                    <w:left w:val="single" w:sz="2" w:space="0" w:color="E3E3E3"/>
                    <w:bottom w:val="single" w:sz="2" w:space="0" w:color="E3E3E3"/>
                    <w:right w:val="single" w:sz="2" w:space="0" w:color="E3E3E3"/>
                  </w:divBdr>
                  <w:divsChild>
                    <w:div w:id="288047533">
                      <w:marLeft w:val="0"/>
                      <w:marRight w:val="0"/>
                      <w:marTop w:val="0"/>
                      <w:marBottom w:val="0"/>
                      <w:divBdr>
                        <w:top w:val="single" w:sz="2" w:space="0" w:color="E3E3E3"/>
                        <w:left w:val="single" w:sz="2" w:space="0" w:color="E3E3E3"/>
                        <w:bottom w:val="single" w:sz="2" w:space="0" w:color="E3E3E3"/>
                        <w:right w:val="single" w:sz="2" w:space="0" w:color="E3E3E3"/>
                      </w:divBdr>
                      <w:divsChild>
                        <w:div w:id="1861627297">
                          <w:marLeft w:val="0"/>
                          <w:marRight w:val="0"/>
                          <w:marTop w:val="0"/>
                          <w:marBottom w:val="0"/>
                          <w:divBdr>
                            <w:top w:val="single" w:sz="2" w:space="0" w:color="E3E3E3"/>
                            <w:left w:val="single" w:sz="2" w:space="0" w:color="E3E3E3"/>
                            <w:bottom w:val="single" w:sz="2" w:space="0" w:color="E3E3E3"/>
                            <w:right w:val="single" w:sz="2" w:space="0" w:color="E3E3E3"/>
                          </w:divBdr>
                          <w:divsChild>
                            <w:div w:id="911694674">
                              <w:marLeft w:val="0"/>
                              <w:marRight w:val="0"/>
                              <w:marTop w:val="100"/>
                              <w:marBottom w:val="100"/>
                              <w:divBdr>
                                <w:top w:val="single" w:sz="2" w:space="0" w:color="E3E3E3"/>
                                <w:left w:val="single" w:sz="2" w:space="0" w:color="E3E3E3"/>
                                <w:bottom w:val="single" w:sz="2" w:space="0" w:color="E3E3E3"/>
                                <w:right w:val="single" w:sz="2" w:space="0" w:color="E3E3E3"/>
                              </w:divBdr>
                              <w:divsChild>
                                <w:div w:id="1622151681">
                                  <w:marLeft w:val="0"/>
                                  <w:marRight w:val="0"/>
                                  <w:marTop w:val="0"/>
                                  <w:marBottom w:val="0"/>
                                  <w:divBdr>
                                    <w:top w:val="single" w:sz="2" w:space="0" w:color="E3E3E3"/>
                                    <w:left w:val="single" w:sz="2" w:space="0" w:color="E3E3E3"/>
                                    <w:bottom w:val="single" w:sz="2" w:space="0" w:color="E3E3E3"/>
                                    <w:right w:val="single" w:sz="2" w:space="0" w:color="E3E3E3"/>
                                  </w:divBdr>
                                  <w:divsChild>
                                    <w:div w:id="253436272">
                                      <w:marLeft w:val="0"/>
                                      <w:marRight w:val="0"/>
                                      <w:marTop w:val="0"/>
                                      <w:marBottom w:val="0"/>
                                      <w:divBdr>
                                        <w:top w:val="single" w:sz="2" w:space="0" w:color="E3E3E3"/>
                                        <w:left w:val="single" w:sz="2" w:space="0" w:color="E3E3E3"/>
                                        <w:bottom w:val="single" w:sz="2" w:space="0" w:color="E3E3E3"/>
                                        <w:right w:val="single" w:sz="2" w:space="0" w:color="E3E3E3"/>
                                      </w:divBdr>
                                      <w:divsChild>
                                        <w:div w:id="1152792370">
                                          <w:marLeft w:val="0"/>
                                          <w:marRight w:val="0"/>
                                          <w:marTop w:val="0"/>
                                          <w:marBottom w:val="0"/>
                                          <w:divBdr>
                                            <w:top w:val="single" w:sz="2" w:space="0" w:color="E3E3E3"/>
                                            <w:left w:val="single" w:sz="2" w:space="0" w:color="E3E3E3"/>
                                            <w:bottom w:val="single" w:sz="2" w:space="0" w:color="E3E3E3"/>
                                            <w:right w:val="single" w:sz="2" w:space="0" w:color="E3E3E3"/>
                                          </w:divBdr>
                                          <w:divsChild>
                                            <w:div w:id="546532395">
                                              <w:marLeft w:val="0"/>
                                              <w:marRight w:val="0"/>
                                              <w:marTop w:val="0"/>
                                              <w:marBottom w:val="0"/>
                                              <w:divBdr>
                                                <w:top w:val="single" w:sz="2" w:space="0" w:color="E3E3E3"/>
                                                <w:left w:val="single" w:sz="2" w:space="0" w:color="E3E3E3"/>
                                                <w:bottom w:val="single" w:sz="2" w:space="0" w:color="E3E3E3"/>
                                                <w:right w:val="single" w:sz="2" w:space="0" w:color="E3E3E3"/>
                                              </w:divBdr>
                                              <w:divsChild>
                                                <w:div w:id="1349022892">
                                                  <w:marLeft w:val="0"/>
                                                  <w:marRight w:val="0"/>
                                                  <w:marTop w:val="0"/>
                                                  <w:marBottom w:val="0"/>
                                                  <w:divBdr>
                                                    <w:top w:val="single" w:sz="2" w:space="0" w:color="E3E3E3"/>
                                                    <w:left w:val="single" w:sz="2" w:space="0" w:color="E3E3E3"/>
                                                    <w:bottom w:val="single" w:sz="2" w:space="0" w:color="E3E3E3"/>
                                                    <w:right w:val="single" w:sz="2" w:space="0" w:color="E3E3E3"/>
                                                  </w:divBdr>
                                                  <w:divsChild>
                                                    <w:div w:id="108260259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856583303">
          <w:marLeft w:val="0"/>
          <w:marRight w:val="0"/>
          <w:marTop w:val="0"/>
          <w:marBottom w:val="0"/>
          <w:divBdr>
            <w:top w:val="none" w:sz="0" w:space="0" w:color="auto"/>
            <w:left w:val="none" w:sz="0" w:space="0" w:color="auto"/>
            <w:bottom w:val="none" w:sz="0" w:space="0" w:color="auto"/>
            <w:right w:val="none" w:sz="0" w:space="0" w:color="auto"/>
          </w:divBdr>
        </w:div>
      </w:divsChild>
    </w:div>
    <w:div w:id="463743931">
      <w:bodyDiv w:val="1"/>
      <w:marLeft w:val="0"/>
      <w:marRight w:val="0"/>
      <w:marTop w:val="0"/>
      <w:marBottom w:val="0"/>
      <w:divBdr>
        <w:top w:val="none" w:sz="0" w:space="0" w:color="auto"/>
        <w:left w:val="none" w:sz="0" w:space="0" w:color="auto"/>
        <w:bottom w:val="none" w:sz="0" w:space="0" w:color="auto"/>
        <w:right w:val="none" w:sz="0" w:space="0" w:color="auto"/>
      </w:divBdr>
    </w:div>
    <w:div w:id="470639749">
      <w:bodyDiv w:val="1"/>
      <w:marLeft w:val="0"/>
      <w:marRight w:val="0"/>
      <w:marTop w:val="0"/>
      <w:marBottom w:val="0"/>
      <w:divBdr>
        <w:top w:val="none" w:sz="0" w:space="0" w:color="auto"/>
        <w:left w:val="none" w:sz="0" w:space="0" w:color="auto"/>
        <w:bottom w:val="none" w:sz="0" w:space="0" w:color="auto"/>
        <w:right w:val="none" w:sz="0" w:space="0" w:color="auto"/>
      </w:divBdr>
    </w:div>
    <w:div w:id="478423350">
      <w:bodyDiv w:val="1"/>
      <w:marLeft w:val="0"/>
      <w:marRight w:val="0"/>
      <w:marTop w:val="0"/>
      <w:marBottom w:val="0"/>
      <w:divBdr>
        <w:top w:val="none" w:sz="0" w:space="0" w:color="auto"/>
        <w:left w:val="none" w:sz="0" w:space="0" w:color="auto"/>
        <w:bottom w:val="none" w:sz="0" w:space="0" w:color="auto"/>
        <w:right w:val="none" w:sz="0" w:space="0" w:color="auto"/>
      </w:divBdr>
    </w:div>
    <w:div w:id="507478007">
      <w:bodyDiv w:val="1"/>
      <w:marLeft w:val="0"/>
      <w:marRight w:val="0"/>
      <w:marTop w:val="0"/>
      <w:marBottom w:val="0"/>
      <w:divBdr>
        <w:top w:val="none" w:sz="0" w:space="0" w:color="auto"/>
        <w:left w:val="none" w:sz="0" w:space="0" w:color="auto"/>
        <w:bottom w:val="none" w:sz="0" w:space="0" w:color="auto"/>
        <w:right w:val="none" w:sz="0" w:space="0" w:color="auto"/>
      </w:divBdr>
    </w:div>
    <w:div w:id="535511987">
      <w:bodyDiv w:val="1"/>
      <w:marLeft w:val="0"/>
      <w:marRight w:val="0"/>
      <w:marTop w:val="0"/>
      <w:marBottom w:val="0"/>
      <w:divBdr>
        <w:top w:val="none" w:sz="0" w:space="0" w:color="auto"/>
        <w:left w:val="none" w:sz="0" w:space="0" w:color="auto"/>
        <w:bottom w:val="none" w:sz="0" w:space="0" w:color="auto"/>
        <w:right w:val="none" w:sz="0" w:space="0" w:color="auto"/>
      </w:divBdr>
    </w:div>
    <w:div w:id="535965826">
      <w:bodyDiv w:val="1"/>
      <w:marLeft w:val="0"/>
      <w:marRight w:val="0"/>
      <w:marTop w:val="0"/>
      <w:marBottom w:val="0"/>
      <w:divBdr>
        <w:top w:val="none" w:sz="0" w:space="0" w:color="auto"/>
        <w:left w:val="none" w:sz="0" w:space="0" w:color="auto"/>
        <w:bottom w:val="none" w:sz="0" w:space="0" w:color="auto"/>
        <w:right w:val="none" w:sz="0" w:space="0" w:color="auto"/>
      </w:divBdr>
    </w:div>
    <w:div w:id="541136303">
      <w:bodyDiv w:val="1"/>
      <w:marLeft w:val="0"/>
      <w:marRight w:val="0"/>
      <w:marTop w:val="0"/>
      <w:marBottom w:val="0"/>
      <w:divBdr>
        <w:top w:val="none" w:sz="0" w:space="0" w:color="auto"/>
        <w:left w:val="none" w:sz="0" w:space="0" w:color="auto"/>
        <w:bottom w:val="none" w:sz="0" w:space="0" w:color="auto"/>
        <w:right w:val="none" w:sz="0" w:space="0" w:color="auto"/>
      </w:divBdr>
    </w:div>
    <w:div w:id="577523875">
      <w:bodyDiv w:val="1"/>
      <w:marLeft w:val="0"/>
      <w:marRight w:val="0"/>
      <w:marTop w:val="0"/>
      <w:marBottom w:val="0"/>
      <w:divBdr>
        <w:top w:val="none" w:sz="0" w:space="0" w:color="auto"/>
        <w:left w:val="none" w:sz="0" w:space="0" w:color="auto"/>
        <w:bottom w:val="none" w:sz="0" w:space="0" w:color="auto"/>
        <w:right w:val="none" w:sz="0" w:space="0" w:color="auto"/>
      </w:divBdr>
    </w:div>
    <w:div w:id="594048574">
      <w:bodyDiv w:val="1"/>
      <w:marLeft w:val="0"/>
      <w:marRight w:val="0"/>
      <w:marTop w:val="0"/>
      <w:marBottom w:val="0"/>
      <w:divBdr>
        <w:top w:val="none" w:sz="0" w:space="0" w:color="auto"/>
        <w:left w:val="none" w:sz="0" w:space="0" w:color="auto"/>
        <w:bottom w:val="none" w:sz="0" w:space="0" w:color="auto"/>
        <w:right w:val="none" w:sz="0" w:space="0" w:color="auto"/>
      </w:divBdr>
    </w:div>
    <w:div w:id="608318518">
      <w:bodyDiv w:val="1"/>
      <w:marLeft w:val="0"/>
      <w:marRight w:val="0"/>
      <w:marTop w:val="0"/>
      <w:marBottom w:val="0"/>
      <w:divBdr>
        <w:top w:val="none" w:sz="0" w:space="0" w:color="auto"/>
        <w:left w:val="none" w:sz="0" w:space="0" w:color="auto"/>
        <w:bottom w:val="none" w:sz="0" w:space="0" w:color="auto"/>
        <w:right w:val="none" w:sz="0" w:space="0" w:color="auto"/>
      </w:divBdr>
    </w:div>
    <w:div w:id="617175486">
      <w:bodyDiv w:val="1"/>
      <w:marLeft w:val="0"/>
      <w:marRight w:val="0"/>
      <w:marTop w:val="0"/>
      <w:marBottom w:val="0"/>
      <w:divBdr>
        <w:top w:val="none" w:sz="0" w:space="0" w:color="auto"/>
        <w:left w:val="none" w:sz="0" w:space="0" w:color="auto"/>
        <w:bottom w:val="none" w:sz="0" w:space="0" w:color="auto"/>
        <w:right w:val="none" w:sz="0" w:space="0" w:color="auto"/>
      </w:divBdr>
    </w:div>
    <w:div w:id="625307981">
      <w:bodyDiv w:val="1"/>
      <w:marLeft w:val="0"/>
      <w:marRight w:val="0"/>
      <w:marTop w:val="0"/>
      <w:marBottom w:val="0"/>
      <w:divBdr>
        <w:top w:val="none" w:sz="0" w:space="0" w:color="auto"/>
        <w:left w:val="none" w:sz="0" w:space="0" w:color="auto"/>
        <w:bottom w:val="none" w:sz="0" w:space="0" w:color="auto"/>
        <w:right w:val="none" w:sz="0" w:space="0" w:color="auto"/>
      </w:divBdr>
    </w:div>
    <w:div w:id="631522307">
      <w:bodyDiv w:val="1"/>
      <w:marLeft w:val="0"/>
      <w:marRight w:val="0"/>
      <w:marTop w:val="0"/>
      <w:marBottom w:val="0"/>
      <w:divBdr>
        <w:top w:val="none" w:sz="0" w:space="0" w:color="auto"/>
        <w:left w:val="none" w:sz="0" w:space="0" w:color="auto"/>
        <w:bottom w:val="none" w:sz="0" w:space="0" w:color="auto"/>
        <w:right w:val="none" w:sz="0" w:space="0" w:color="auto"/>
      </w:divBdr>
    </w:div>
    <w:div w:id="666598299">
      <w:bodyDiv w:val="1"/>
      <w:marLeft w:val="0"/>
      <w:marRight w:val="0"/>
      <w:marTop w:val="0"/>
      <w:marBottom w:val="0"/>
      <w:divBdr>
        <w:top w:val="none" w:sz="0" w:space="0" w:color="auto"/>
        <w:left w:val="none" w:sz="0" w:space="0" w:color="auto"/>
        <w:bottom w:val="none" w:sz="0" w:space="0" w:color="auto"/>
        <w:right w:val="none" w:sz="0" w:space="0" w:color="auto"/>
      </w:divBdr>
    </w:div>
    <w:div w:id="721366061">
      <w:bodyDiv w:val="1"/>
      <w:marLeft w:val="0"/>
      <w:marRight w:val="0"/>
      <w:marTop w:val="0"/>
      <w:marBottom w:val="0"/>
      <w:divBdr>
        <w:top w:val="none" w:sz="0" w:space="0" w:color="auto"/>
        <w:left w:val="none" w:sz="0" w:space="0" w:color="auto"/>
        <w:bottom w:val="none" w:sz="0" w:space="0" w:color="auto"/>
        <w:right w:val="none" w:sz="0" w:space="0" w:color="auto"/>
      </w:divBdr>
    </w:div>
    <w:div w:id="764573554">
      <w:bodyDiv w:val="1"/>
      <w:marLeft w:val="0"/>
      <w:marRight w:val="0"/>
      <w:marTop w:val="0"/>
      <w:marBottom w:val="0"/>
      <w:divBdr>
        <w:top w:val="none" w:sz="0" w:space="0" w:color="auto"/>
        <w:left w:val="none" w:sz="0" w:space="0" w:color="auto"/>
        <w:bottom w:val="none" w:sz="0" w:space="0" w:color="auto"/>
        <w:right w:val="none" w:sz="0" w:space="0" w:color="auto"/>
      </w:divBdr>
    </w:div>
    <w:div w:id="771168686">
      <w:bodyDiv w:val="1"/>
      <w:marLeft w:val="0"/>
      <w:marRight w:val="0"/>
      <w:marTop w:val="0"/>
      <w:marBottom w:val="0"/>
      <w:divBdr>
        <w:top w:val="none" w:sz="0" w:space="0" w:color="auto"/>
        <w:left w:val="none" w:sz="0" w:space="0" w:color="auto"/>
        <w:bottom w:val="none" w:sz="0" w:space="0" w:color="auto"/>
        <w:right w:val="none" w:sz="0" w:space="0" w:color="auto"/>
      </w:divBdr>
    </w:div>
    <w:div w:id="779492440">
      <w:bodyDiv w:val="1"/>
      <w:marLeft w:val="0"/>
      <w:marRight w:val="0"/>
      <w:marTop w:val="0"/>
      <w:marBottom w:val="0"/>
      <w:divBdr>
        <w:top w:val="none" w:sz="0" w:space="0" w:color="auto"/>
        <w:left w:val="none" w:sz="0" w:space="0" w:color="auto"/>
        <w:bottom w:val="none" w:sz="0" w:space="0" w:color="auto"/>
        <w:right w:val="none" w:sz="0" w:space="0" w:color="auto"/>
      </w:divBdr>
    </w:div>
    <w:div w:id="784739344">
      <w:bodyDiv w:val="1"/>
      <w:marLeft w:val="0"/>
      <w:marRight w:val="0"/>
      <w:marTop w:val="0"/>
      <w:marBottom w:val="0"/>
      <w:divBdr>
        <w:top w:val="none" w:sz="0" w:space="0" w:color="auto"/>
        <w:left w:val="none" w:sz="0" w:space="0" w:color="auto"/>
        <w:bottom w:val="none" w:sz="0" w:space="0" w:color="auto"/>
        <w:right w:val="none" w:sz="0" w:space="0" w:color="auto"/>
      </w:divBdr>
    </w:div>
    <w:div w:id="790825654">
      <w:bodyDiv w:val="1"/>
      <w:marLeft w:val="0"/>
      <w:marRight w:val="0"/>
      <w:marTop w:val="0"/>
      <w:marBottom w:val="0"/>
      <w:divBdr>
        <w:top w:val="none" w:sz="0" w:space="0" w:color="auto"/>
        <w:left w:val="none" w:sz="0" w:space="0" w:color="auto"/>
        <w:bottom w:val="none" w:sz="0" w:space="0" w:color="auto"/>
        <w:right w:val="none" w:sz="0" w:space="0" w:color="auto"/>
      </w:divBdr>
    </w:div>
    <w:div w:id="800684435">
      <w:bodyDiv w:val="1"/>
      <w:marLeft w:val="0"/>
      <w:marRight w:val="0"/>
      <w:marTop w:val="0"/>
      <w:marBottom w:val="0"/>
      <w:divBdr>
        <w:top w:val="none" w:sz="0" w:space="0" w:color="auto"/>
        <w:left w:val="none" w:sz="0" w:space="0" w:color="auto"/>
        <w:bottom w:val="none" w:sz="0" w:space="0" w:color="auto"/>
        <w:right w:val="none" w:sz="0" w:space="0" w:color="auto"/>
      </w:divBdr>
    </w:div>
    <w:div w:id="813521591">
      <w:bodyDiv w:val="1"/>
      <w:marLeft w:val="0"/>
      <w:marRight w:val="0"/>
      <w:marTop w:val="0"/>
      <w:marBottom w:val="0"/>
      <w:divBdr>
        <w:top w:val="none" w:sz="0" w:space="0" w:color="auto"/>
        <w:left w:val="none" w:sz="0" w:space="0" w:color="auto"/>
        <w:bottom w:val="none" w:sz="0" w:space="0" w:color="auto"/>
        <w:right w:val="none" w:sz="0" w:space="0" w:color="auto"/>
      </w:divBdr>
    </w:div>
    <w:div w:id="871502725">
      <w:bodyDiv w:val="1"/>
      <w:marLeft w:val="0"/>
      <w:marRight w:val="0"/>
      <w:marTop w:val="0"/>
      <w:marBottom w:val="0"/>
      <w:divBdr>
        <w:top w:val="none" w:sz="0" w:space="0" w:color="auto"/>
        <w:left w:val="none" w:sz="0" w:space="0" w:color="auto"/>
        <w:bottom w:val="none" w:sz="0" w:space="0" w:color="auto"/>
        <w:right w:val="none" w:sz="0" w:space="0" w:color="auto"/>
      </w:divBdr>
    </w:div>
    <w:div w:id="882136679">
      <w:bodyDiv w:val="1"/>
      <w:marLeft w:val="0"/>
      <w:marRight w:val="0"/>
      <w:marTop w:val="0"/>
      <w:marBottom w:val="0"/>
      <w:divBdr>
        <w:top w:val="none" w:sz="0" w:space="0" w:color="auto"/>
        <w:left w:val="none" w:sz="0" w:space="0" w:color="auto"/>
        <w:bottom w:val="none" w:sz="0" w:space="0" w:color="auto"/>
        <w:right w:val="none" w:sz="0" w:space="0" w:color="auto"/>
      </w:divBdr>
    </w:div>
    <w:div w:id="896085012">
      <w:bodyDiv w:val="1"/>
      <w:marLeft w:val="0"/>
      <w:marRight w:val="0"/>
      <w:marTop w:val="0"/>
      <w:marBottom w:val="0"/>
      <w:divBdr>
        <w:top w:val="none" w:sz="0" w:space="0" w:color="auto"/>
        <w:left w:val="none" w:sz="0" w:space="0" w:color="auto"/>
        <w:bottom w:val="none" w:sz="0" w:space="0" w:color="auto"/>
        <w:right w:val="none" w:sz="0" w:space="0" w:color="auto"/>
      </w:divBdr>
    </w:div>
    <w:div w:id="900559185">
      <w:bodyDiv w:val="1"/>
      <w:marLeft w:val="0"/>
      <w:marRight w:val="0"/>
      <w:marTop w:val="0"/>
      <w:marBottom w:val="0"/>
      <w:divBdr>
        <w:top w:val="none" w:sz="0" w:space="0" w:color="auto"/>
        <w:left w:val="none" w:sz="0" w:space="0" w:color="auto"/>
        <w:bottom w:val="none" w:sz="0" w:space="0" w:color="auto"/>
        <w:right w:val="none" w:sz="0" w:space="0" w:color="auto"/>
      </w:divBdr>
    </w:div>
    <w:div w:id="1006202686">
      <w:bodyDiv w:val="1"/>
      <w:marLeft w:val="0"/>
      <w:marRight w:val="0"/>
      <w:marTop w:val="0"/>
      <w:marBottom w:val="0"/>
      <w:divBdr>
        <w:top w:val="none" w:sz="0" w:space="0" w:color="auto"/>
        <w:left w:val="none" w:sz="0" w:space="0" w:color="auto"/>
        <w:bottom w:val="none" w:sz="0" w:space="0" w:color="auto"/>
        <w:right w:val="none" w:sz="0" w:space="0" w:color="auto"/>
      </w:divBdr>
    </w:div>
    <w:div w:id="1032924116">
      <w:bodyDiv w:val="1"/>
      <w:marLeft w:val="0"/>
      <w:marRight w:val="0"/>
      <w:marTop w:val="0"/>
      <w:marBottom w:val="0"/>
      <w:divBdr>
        <w:top w:val="none" w:sz="0" w:space="0" w:color="auto"/>
        <w:left w:val="none" w:sz="0" w:space="0" w:color="auto"/>
        <w:bottom w:val="none" w:sz="0" w:space="0" w:color="auto"/>
        <w:right w:val="none" w:sz="0" w:space="0" w:color="auto"/>
      </w:divBdr>
      <w:divsChild>
        <w:div w:id="1154682240">
          <w:marLeft w:val="0"/>
          <w:marRight w:val="0"/>
          <w:marTop w:val="0"/>
          <w:marBottom w:val="0"/>
          <w:divBdr>
            <w:top w:val="single" w:sz="2" w:space="0" w:color="D9D9E3"/>
            <w:left w:val="single" w:sz="2" w:space="0" w:color="D9D9E3"/>
            <w:bottom w:val="single" w:sz="2" w:space="0" w:color="D9D9E3"/>
            <w:right w:val="single" w:sz="2" w:space="0" w:color="D9D9E3"/>
          </w:divBdr>
          <w:divsChild>
            <w:div w:id="140511127">
              <w:marLeft w:val="0"/>
              <w:marRight w:val="0"/>
              <w:marTop w:val="0"/>
              <w:marBottom w:val="0"/>
              <w:divBdr>
                <w:top w:val="single" w:sz="2" w:space="0" w:color="D9D9E3"/>
                <w:left w:val="single" w:sz="2" w:space="0" w:color="D9D9E3"/>
                <w:bottom w:val="single" w:sz="2" w:space="0" w:color="D9D9E3"/>
                <w:right w:val="single" w:sz="2" w:space="0" w:color="D9D9E3"/>
              </w:divBdr>
              <w:divsChild>
                <w:div w:id="306668441">
                  <w:marLeft w:val="0"/>
                  <w:marRight w:val="0"/>
                  <w:marTop w:val="0"/>
                  <w:marBottom w:val="0"/>
                  <w:divBdr>
                    <w:top w:val="single" w:sz="2" w:space="0" w:color="D9D9E3"/>
                    <w:left w:val="single" w:sz="2" w:space="0" w:color="D9D9E3"/>
                    <w:bottom w:val="single" w:sz="2" w:space="0" w:color="D9D9E3"/>
                    <w:right w:val="single" w:sz="2" w:space="0" w:color="D9D9E3"/>
                  </w:divBdr>
                  <w:divsChild>
                    <w:div w:id="574439916">
                      <w:marLeft w:val="0"/>
                      <w:marRight w:val="0"/>
                      <w:marTop w:val="0"/>
                      <w:marBottom w:val="0"/>
                      <w:divBdr>
                        <w:top w:val="single" w:sz="2" w:space="0" w:color="D9D9E3"/>
                        <w:left w:val="single" w:sz="2" w:space="0" w:color="D9D9E3"/>
                        <w:bottom w:val="single" w:sz="2" w:space="0" w:color="D9D9E3"/>
                        <w:right w:val="single" w:sz="2" w:space="0" w:color="D9D9E3"/>
                      </w:divBdr>
                      <w:divsChild>
                        <w:div w:id="902326847">
                          <w:marLeft w:val="0"/>
                          <w:marRight w:val="0"/>
                          <w:marTop w:val="0"/>
                          <w:marBottom w:val="0"/>
                          <w:divBdr>
                            <w:top w:val="single" w:sz="2" w:space="0" w:color="auto"/>
                            <w:left w:val="single" w:sz="2" w:space="0" w:color="auto"/>
                            <w:bottom w:val="single" w:sz="6" w:space="0" w:color="auto"/>
                            <w:right w:val="single" w:sz="2" w:space="0" w:color="auto"/>
                          </w:divBdr>
                          <w:divsChild>
                            <w:div w:id="833449152">
                              <w:marLeft w:val="0"/>
                              <w:marRight w:val="0"/>
                              <w:marTop w:val="100"/>
                              <w:marBottom w:val="100"/>
                              <w:divBdr>
                                <w:top w:val="single" w:sz="2" w:space="0" w:color="D9D9E3"/>
                                <w:left w:val="single" w:sz="2" w:space="0" w:color="D9D9E3"/>
                                <w:bottom w:val="single" w:sz="2" w:space="0" w:color="D9D9E3"/>
                                <w:right w:val="single" w:sz="2" w:space="0" w:color="D9D9E3"/>
                              </w:divBdr>
                              <w:divsChild>
                                <w:div w:id="1489398906">
                                  <w:marLeft w:val="0"/>
                                  <w:marRight w:val="0"/>
                                  <w:marTop w:val="0"/>
                                  <w:marBottom w:val="0"/>
                                  <w:divBdr>
                                    <w:top w:val="single" w:sz="2" w:space="0" w:color="D9D9E3"/>
                                    <w:left w:val="single" w:sz="2" w:space="0" w:color="D9D9E3"/>
                                    <w:bottom w:val="single" w:sz="2" w:space="0" w:color="D9D9E3"/>
                                    <w:right w:val="single" w:sz="2" w:space="0" w:color="D9D9E3"/>
                                  </w:divBdr>
                                  <w:divsChild>
                                    <w:div w:id="1238828805">
                                      <w:marLeft w:val="0"/>
                                      <w:marRight w:val="0"/>
                                      <w:marTop w:val="0"/>
                                      <w:marBottom w:val="0"/>
                                      <w:divBdr>
                                        <w:top w:val="single" w:sz="2" w:space="0" w:color="D9D9E3"/>
                                        <w:left w:val="single" w:sz="2" w:space="0" w:color="D9D9E3"/>
                                        <w:bottom w:val="single" w:sz="2" w:space="0" w:color="D9D9E3"/>
                                        <w:right w:val="single" w:sz="2" w:space="0" w:color="D9D9E3"/>
                                      </w:divBdr>
                                      <w:divsChild>
                                        <w:div w:id="921455073">
                                          <w:marLeft w:val="0"/>
                                          <w:marRight w:val="0"/>
                                          <w:marTop w:val="0"/>
                                          <w:marBottom w:val="0"/>
                                          <w:divBdr>
                                            <w:top w:val="single" w:sz="2" w:space="0" w:color="D9D9E3"/>
                                            <w:left w:val="single" w:sz="2" w:space="0" w:color="D9D9E3"/>
                                            <w:bottom w:val="single" w:sz="2" w:space="0" w:color="D9D9E3"/>
                                            <w:right w:val="single" w:sz="2" w:space="0" w:color="D9D9E3"/>
                                          </w:divBdr>
                                          <w:divsChild>
                                            <w:div w:id="2026009639">
                                              <w:marLeft w:val="0"/>
                                              <w:marRight w:val="0"/>
                                              <w:marTop w:val="0"/>
                                              <w:marBottom w:val="0"/>
                                              <w:divBdr>
                                                <w:top w:val="single" w:sz="2" w:space="0" w:color="D9D9E3"/>
                                                <w:left w:val="single" w:sz="2" w:space="0" w:color="D9D9E3"/>
                                                <w:bottom w:val="single" w:sz="2" w:space="0" w:color="D9D9E3"/>
                                                <w:right w:val="single" w:sz="2" w:space="0" w:color="D9D9E3"/>
                                              </w:divBdr>
                                              <w:divsChild>
                                                <w:div w:id="148539177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326319431">
          <w:marLeft w:val="0"/>
          <w:marRight w:val="0"/>
          <w:marTop w:val="0"/>
          <w:marBottom w:val="0"/>
          <w:divBdr>
            <w:top w:val="none" w:sz="0" w:space="0" w:color="auto"/>
            <w:left w:val="none" w:sz="0" w:space="0" w:color="auto"/>
            <w:bottom w:val="none" w:sz="0" w:space="0" w:color="auto"/>
            <w:right w:val="none" w:sz="0" w:space="0" w:color="auto"/>
          </w:divBdr>
        </w:div>
      </w:divsChild>
    </w:div>
    <w:div w:id="1083336434">
      <w:bodyDiv w:val="1"/>
      <w:marLeft w:val="0"/>
      <w:marRight w:val="0"/>
      <w:marTop w:val="0"/>
      <w:marBottom w:val="0"/>
      <w:divBdr>
        <w:top w:val="none" w:sz="0" w:space="0" w:color="auto"/>
        <w:left w:val="none" w:sz="0" w:space="0" w:color="auto"/>
        <w:bottom w:val="none" w:sz="0" w:space="0" w:color="auto"/>
        <w:right w:val="none" w:sz="0" w:space="0" w:color="auto"/>
      </w:divBdr>
    </w:div>
    <w:div w:id="1083645624">
      <w:bodyDiv w:val="1"/>
      <w:marLeft w:val="0"/>
      <w:marRight w:val="0"/>
      <w:marTop w:val="0"/>
      <w:marBottom w:val="0"/>
      <w:divBdr>
        <w:top w:val="none" w:sz="0" w:space="0" w:color="auto"/>
        <w:left w:val="none" w:sz="0" w:space="0" w:color="auto"/>
        <w:bottom w:val="none" w:sz="0" w:space="0" w:color="auto"/>
        <w:right w:val="none" w:sz="0" w:space="0" w:color="auto"/>
      </w:divBdr>
    </w:div>
    <w:div w:id="1084497363">
      <w:bodyDiv w:val="1"/>
      <w:marLeft w:val="0"/>
      <w:marRight w:val="0"/>
      <w:marTop w:val="0"/>
      <w:marBottom w:val="0"/>
      <w:divBdr>
        <w:top w:val="none" w:sz="0" w:space="0" w:color="auto"/>
        <w:left w:val="none" w:sz="0" w:space="0" w:color="auto"/>
        <w:bottom w:val="none" w:sz="0" w:space="0" w:color="auto"/>
        <w:right w:val="none" w:sz="0" w:space="0" w:color="auto"/>
      </w:divBdr>
    </w:div>
    <w:div w:id="1092121543">
      <w:bodyDiv w:val="1"/>
      <w:marLeft w:val="0"/>
      <w:marRight w:val="0"/>
      <w:marTop w:val="0"/>
      <w:marBottom w:val="0"/>
      <w:divBdr>
        <w:top w:val="none" w:sz="0" w:space="0" w:color="auto"/>
        <w:left w:val="none" w:sz="0" w:space="0" w:color="auto"/>
        <w:bottom w:val="none" w:sz="0" w:space="0" w:color="auto"/>
        <w:right w:val="none" w:sz="0" w:space="0" w:color="auto"/>
      </w:divBdr>
    </w:div>
    <w:div w:id="1097216337">
      <w:bodyDiv w:val="1"/>
      <w:marLeft w:val="0"/>
      <w:marRight w:val="0"/>
      <w:marTop w:val="0"/>
      <w:marBottom w:val="0"/>
      <w:divBdr>
        <w:top w:val="none" w:sz="0" w:space="0" w:color="auto"/>
        <w:left w:val="none" w:sz="0" w:space="0" w:color="auto"/>
        <w:bottom w:val="none" w:sz="0" w:space="0" w:color="auto"/>
        <w:right w:val="none" w:sz="0" w:space="0" w:color="auto"/>
      </w:divBdr>
    </w:div>
    <w:div w:id="1180631153">
      <w:bodyDiv w:val="1"/>
      <w:marLeft w:val="0"/>
      <w:marRight w:val="0"/>
      <w:marTop w:val="0"/>
      <w:marBottom w:val="0"/>
      <w:divBdr>
        <w:top w:val="none" w:sz="0" w:space="0" w:color="auto"/>
        <w:left w:val="none" w:sz="0" w:space="0" w:color="auto"/>
        <w:bottom w:val="none" w:sz="0" w:space="0" w:color="auto"/>
        <w:right w:val="none" w:sz="0" w:space="0" w:color="auto"/>
      </w:divBdr>
    </w:div>
    <w:div w:id="1188593058">
      <w:bodyDiv w:val="1"/>
      <w:marLeft w:val="0"/>
      <w:marRight w:val="0"/>
      <w:marTop w:val="0"/>
      <w:marBottom w:val="0"/>
      <w:divBdr>
        <w:top w:val="none" w:sz="0" w:space="0" w:color="auto"/>
        <w:left w:val="none" w:sz="0" w:space="0" w:color="auto"/>
        <w:bottom w:val="none" w:sz="0" w:space="0" w:color="auto"/>
        <w:right w:val="none" w:sz="0" w:space="0" w:color="auto"/>
      </w:divBdr>
      <w:divsChild>
        <w:div w:id="395393665">
          <w:marLeft w:val="720"/>
          <w:marRight w:val="0"/>
          <w:marTop w:val="0"/>
          <w:marBottom w:val="0"/>
          <w:divBdr>
            <w:top w:val="none" w:sz="0" w:space="0" w:color="auto"/>
            <w:left w:val="none" w:sz="0" w:space="0" w:color="auto"/>
            <w:bottom w:val="none" w:sz="0" w:space="0" w:color="auto"/>
            <w:right w:val="none" w:sz="0" w:space="0" w:color="auto"/>
          </w:divBdr>
        </w:div>
        <w:div w:id="1399203879">
          <w:marLeft w:val="720"/>
          <w:marRight w:val="0"/>
          <w:marTop w:val="0"/>
          <w:marBottom w:val="0"/>
          <w:divBdr>
            <w:top w:val="none" w:sz="0" w:space="0" w:color="auto"/>
            <w:left w:val="none" w:sz="0" w:space="0" w:color="auto"/>
            <w:bottom w:val="none" w:sz="0" w:space="0" w:color="auto"/>
            <w:right w:val="none" w:sz="0" w:space="0" w:color="auto"/>
          </w:divBdr>
        </w:div>
        <w:div w:id="1130827372">
          <w:marLeft w:val="720"/>
          <w:marRight w:val="0"/>
          <w:marTop w:val="0"/>
          <w:marBottom w:val="0"/>
          <w:divBdr>
            <w:top w:val="none" w:sz="0" w:space="0" w:color="auto"/>
            <w:left w:val="none" w:sz="0" w:space="0" w:color="auto"/>
            <w:bottom w:val="none" w:sz="0" w:space="0" w:color="auto"/>
            <w:right w:val="none" w:sz="0" w:space="0" w:color="auto"/>
          </w:divBdr>
        </w:div>
        <w:div w:id="945890463">
          <w:marLeft w:val="720"/>
          <w:marRight w:val="0"/>
          <w:marTop w:val="0"/>
          <w:marBottom w:val="0"/>
          <w:divBdr>
            <w:top w:val="none" w:sz="0" w:space="0" w:color="auto"/>
            <w:left w:val="none" w:sz="0" w:space="0" w:color="auto"/>
            <w:bottom w:val="none" w:sz="0" w:space="0" w:color="auto"/>
            <w:right w:val="none" w:sz="0" w:space="0" w:color="auto"/>
          </w:divBdr>
        </w:div>
        <w:div w:id="280231954">
          <w:marLeft w:val="720"/>
          <w:marRight w:val="0"/>
          <w:marTop w:val="0"/>
          <w:marBottom w:val="0"/>
          <w:divBdr>
            <w:top w:val="none" w:sz="0" w:space="0" w:color="auto"/>
            <w:left w:val="none" w:sz="0" w:space="0" w:color="auto"/>
            <w:bottom w:val="none" w:sz="0" w:space="0" w:color="auto"/>
            <w:right w:val="none" w:sz="0" w:space="0" w:color="auto"/>
          </w:divBdr>
        </w:div>
      </w:divsChild>
    </w:div>
    <w:div w:id="1192646798">
      <w:bodyDiv w:val="1"/>
      <w:marLeft w:val="0"/>
      <w:marRight w:val="0"/>
      <w:marTop w:val="0"/>
      <w:marBottom w:val="0"/>
      <w:divBdr>
        <w:top w:val="none" w:sz="0" w:space="0" w:color="auto"/>
        <w:left w:val="none" w:sz="0" w:space="0" w:color="auto"/>
        <w:bottom w:val="none" w:sz="0" w:space="0" w:color="auto"/>
        <w:right w:val="none" w:sz="0" w:space="0" w:color="auto"/>
      </w:divBdr>
    </w:div>
    <w:div w:id="1249118478">
      <w:bodyDiv w:val="1"/>
      <w:marLeft w:val="0"/>
      <w:marRight w:val="0"/>
      <w:marTop w:val="0"/>
      <w:marBottom w:val="0"/>
      <w:divBdr>
        <w:top w:val="none" w:sz="0" w:space="0" w:color="auto"/>
        <w:left w:val="none" w:sz="0" w:space="0" w:color="auto"/>
        <w:bottom w:val="none" w:sz="0" w:space="0" w:color="auto"/>
        <w:right w:val="none" w:sz="0" w:space="0" w:color="auto"/>
      </w:divBdr>
    </w:div>
    <w:div w:id="1249121330">
      <w:bodyDiv w:val="1"/>
      <w:marLeft w:val="0"/>
      <w:marRight w:val="0"/>
      <w:marTop w:val="0"/>
      <w:marBottom w:val="0"/>
      <w:divBdr>
        <w:top w:val="none" w:sz="0" w:space="0" w:color="auto"/>
        <w:left w:val="none" w:sz="0" w:space="0" w:color="auto"/>
        <w:bottom w:val="none" w:sz="0" w:space="0" w:color="auto"/>
        <w:right w:val="none" w:sz="0" w:space="0" w:color="auto"/>
      </w:divBdr>
    </w:div>
    <w:div w:id="1274629820">
      <w:bodyDiv w:val="1"/>
      <w:marLeft w:val="0"/>
      <w:marRight w:val="0"/>
      <w:marTop w:val="0"/>
      <w:marBottom w:val="0"/>
      <w:divBdr>
        <w:top w:val="none" w:sz="0" w:space="0" w:color="auto"/>
        <w:left w:val="none" w:sz="0" w:space="0" w:color="auto"/>
        <w:bottom w:val="none" w:sz="0" w:space="0" w:color="auto"/>
        <w:right w:val="none" w:sz="0" w:space="0" w:color="auto"/>
      </w:divBdr>
    </w:div>
    <w:div w:id="1275558250">
      <w:bodyDiv w:val="1"/>
      <w:marLeft w:val="0"/>
      <w:marRight w:val="0"/>
      <w:marTop w:val="0"/>
      <w:marBottom w:val="0"/>
      <w:divBdr>
        <w:top w:val="none" w:sz="0" w:space="0" w:color="auto"/>
        <w:left w:val="none" w:sz="0" w:space="0" w:color="auto"/>
        <w:bottom w:val="none" w:sz="0" w:space="0" w:color="auto"/>
        <w:right w:val="none" w:sz="0" w:space="0" w:color="auto"/>
      </w:divBdr>
    </w:div>
    <w:div w:id="1285576318">
      <w:bodyDiv w:val="1"/>
      <w:marLeft w:val="0"/>
      <w:marRight w:val="0"/>
      <w:marTop w:val="0"/>
      <w:marBottom w:val="0"/>
      <w:divBdr>
        <w:top w:val="none" w:sz="0" w:space="0" w:color="auto"/>
        <w:left w:val="none" w:sz="0" w:space="0" w:color="auto"/>
        <w:bottom w:val="none" w:sz="0" w:space="0" w:color="auto"/>
        <w:right w:val="none" w:sz="0" w:space="0" w:color="auto"/>
      </w:divBdr>
    </w:div>
    <w:div w:id="1292519551">
      <w:bodyDiv w:val="1"/>
      <w:marLeft w:val="0"/>
      <w:marRight w:val="0"/>
      <w:marTop w:val="0"/>
      <w:marBottom w:val="0"/>
      <w:divBdr>
        <w:top w:val="none" w:sz="0" w:space="0" w:color="auto"/>
        <w:left w:val="none" w:sz="0" w:space="0" w:color="auto"/>
        <w:bottom w:val="none" w:sz="0" w:space="0" w:color="auto"/>
        <w:right w:val="none" w:sz="0" w:space="0" w:color="auto"/>
      </w:divBdr>
    </w:div>
    <w:div w:id="1317949771">
      <w:bodyDiv w:val="1"/>
      <w:marLeft w:val="0"/>
      <w:marRight w:val="0"/>
      <w:marTop w:val="0"/>
      <w:marBottom w:val="0"/>
      <w:divBdr>
        <w:top w:val="none" w:sz="0" w:space="0" w:color="auto"/>
        <w:left w:val="none" w:sz="0" w:space="0" w:color="auto"/>
        <w:bottom w:val="none" w:sz="0" w:space="0" w:color="auto"/>
        <w:right w:val="none" w:sz="0" w:space="0" w:color="auto"/>
      </w:divBdr>
      <w:divsChild>
        <w:div w:id="464084260">
          <w:marLeft w:val="0"/>
          <w:marRight w:val="0"/>
          <w:marTop w:val="0"/>
          <w:marBottom w:val="0"/>
          <w:divBdr>
            <w:top w:val="none" w:sz="0" w:space="0" w:color="auto"/>
            <w:left w:val="none" w:sz="0" w:space="0" w:color="auto"/>
            <w:bottom w:val="none" w:sz="0" w:space="0" w:color="auto"/>
            <w:right w:val="none" w:sz="0" w:space="0" w:color="auto"/>
          </w:divBdr>
        </w:div>
        <w:div w:id="886990963">
          <w:marLeft w:val="0"/>
          <w:marRight w:val="0"/>
          <w:marTop w:val="0"/>
          <w:marBottom w:val="0"/>
          <w:divBdr>
            <w:top w:val="single" w:sz="2" w:space="0" w:color="D9D9E3"/>
            <w:left w:val="single" w:sz="2" w:space="0" w:color="D9D9E3"/>
            <w:bottom w:val="single" w:sz="2" w:space="0" w:color="D9D9E3"/>
            <w:right w:val="single" w:sz="2" w:space="0" w:color="D9D9E3"/>
          </w:divBdr>
          <w:divsChild>
            <w:div w:id="1512791068">
              <w:marLeft w:val="0"/>
              <w:marRight w:val="0"/>
              <w:marTop w:val="0"/>
              <w:marBottom w:val="0"/>
              <w:divBdr>
                <w:top w:val="single" w:sz="2" w:space="0" w:color="D9D9E3"/>
                <w:left w:val="single" w:sz="2" w:space="0" w:color="D9D9E3"/>
                <w:bottom w:val="single" w:sz="2" w:space="0" w:color="D9D9E3"/>
                <w:right w:val="single" w:sz="2" w:space="0" w:color="D9D9E3"/>
              </w:divBdr>
              <w:divsChild>
                <w:div w:id="501623460">
                  <w:marLeft w:val="0"/>
                  <w:marRight w:val="0"/>
                  <w:marTop w:val="0"/>
                  <w:marBottom w:val="0"/>
                  <w:divBdr>
                    <w:top w:val="single" w:sz="2" w:space="0" w:color="D9D9E3"/>
                    <w:left w:val="single" w:sz="2" w:space="0" w:color="D9D9E3"/>
                    <w:bottom w:val="single" w:sz="2" w:space="0" w:color="D9D9E3"/>
                    <w:right w:val="single" w:sz="2" w:space="0" w:color="D9D9E3"/>
                  </w:divBdr>
                  <w:divsChild>
                    <w:div w:id="551968055">
                      <w:marLeft w:val="0"/>
                      <w:marRight w:val="0"/>
                      <w:marTop w:val="0"/>
                      <w:marBottom w:val="0"/>
                      <w:divBdr>
                        <w:top w:val="single" w:sz="2" w:space="0" w:color="D9D9E3"/>
                        <w:left w:val="single" w:sz="2" w:space="0" w:color="D9D9E3"/>
                        <w:bottom w:val="single" w:sz="2" w:space="0" w:color="D9D9E3"/>
                        <w:right w:val="single" w:sz="2" w:space="0" w:color="D9D9E3"/>
                      </w:divBdr>
                      <w:divsChild>
                        <w:div w:id="1076631708">
                          <w:marLeft w:val="0"/>
                          <w:marRight w:val="0"/>
                          <w:marTop w:val="0"/>
                          <w:marBottom w:val="0"/>
                          <w:divBdr>
                            <w:top w:val="single" w:sz="2" w:space="0" w:color="auto"/>
                            <w:left w:val="single" w:sz="2" w:space="0" w:color="auto"/>
                            <w:bottom w:val="single" w:sz="6" w:space="0" w:color="auto"/>
                            <w:right w:val="single" w:sz="2" w:space="0" w:color="auto"/>
                          </w:divBdr>
                          <w:divsChild>
                            <w:div w:id="1020281305">
                              <w:marLeft w:val="0"/>
                              <w:marRight w:val="0"/>
                              <w:marTop w:val="100"/>
                              <w:marBottom w:val="100"/>
                              <w:divBdr>
                                <w:top w:val="single" w:sz="2" w:space="0" w:color="D9D9E3"/>
                                <w:left w:val="single" w:sz="2" w:space="0" w:color="D9D9E3"/>
                                <w:bottom w:val="single" w:sz="2" w:space="0" w:color="D9D9E3"/>
                                <w:right w:val="single" w:sz="2" w:space="0" w:color="D9D9E3"/>
                              </w:divBdr>
                              <w:divsChild>
                                <w:div w:id="1050421889">
                                  <w:marLeft w:val="0"/>
                                  <w:marRight w:val="0"/>
                                  <w:marTop w:val="0"/>
                                  <w:marBottom w:val="0"/>
                                  <w:divBdr>
                                    <w:top w:val="single" w:sz="2" w:space="0" w:color="D9D9E3"/>
                                    <w:left w:val="single" w:sz="2" w:space="0" w:color="D9D9E3"/>
                                    <w:bottom w:val="single" w:sz="2" w:space="0" w:color="D9D9E3"/>
                                    <w:right w:val="single" w:sz="2" w:space="0" w:color="D9D9E3"/>
                                  </w:divBdr>
                                  <w:divsChild>
                                    <w:div w:id="812021139">
                                      <w:marLeft w:val="0"/>
                                      <w:marRight w:val="0"/>
                                      <w:marTop w:val="0"/>
                                      <w:marBottom w:val="0"/>
                                      <w:divBdr>
                                        <w:top w:val="single" w:sz="2" w:space="0" w:color="D9D9E3"/>
                                        <w:left w:val="single" w:sz="2" w:space="0" w:color="D9D9E3"/>
                                        <w:bottom w:val="single" w:sz="2" w:space="0" w:color="D9D9E3"/>
                                        <w:right w:val="single" w:sz="2" w:space="0" w:color="D9D9E3"/>
                                      </w:divBdr>
                                      <w:divsChild>
                                        <w:div w:id="829713734">
                                          <w:marLeft w:val="0"/>
                                          <w:marRight w:val="0"/>
                                          <w:marTop w:val="0"/>
                                          <w:marBottom w:val="0"/>
                                          <w:divBdr>
                                            <w:top w:val="single" w:sz="2" w:space="0" w:color="D9D9E3"/>
                                            <w:left w:val="single" w:sz="2" w:space="0" w:color="D9D9E3"/>
                                            <w:bottom w:val="single" w:sz="2" w:space="0" w:color="D9D9E3"/>
                                            <w:right w:val="single" w:sz="2" w:space="0" w:color="D9D9E3"/>
                                          </w:divBdr>
                                          <w:divsChild>
                                            <w:div w:id="1810173127">
                                              <w:marLeft w:val="0"/>
                                              <w:marRight w:val="0"/>
                                              <w:marTop w:val="0"/>
                                              <w:marBottom w:val="0"/>
                                              <w:divBdr>
                                                <w:top w:val="single" w:sz="2" w:space="0" w:color="D9D9E3"/>
                                                <w:left w:val="single" w:sz="2" w:space="0" w:color="D9D9E3"/>
                                                <w:bottom w:val="single" w:sz="2" w:space="0" w:color="D9D9E3"/>
                                                <w:right w:val="single" w:sz="2" w:space="0" w:color="D9D9E3"/>
                                              </w:divBdr>
                                              <w:divsChild>
                                                <w:div w:id="12837307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368260619">
      <w:bodyDiv w:val="1"/>
      <w:marLeft w:val="0"/>
      <w:marRight w:val="0"/>
      <w:marTop w:val="0"/>
      <w:marBottom w:val="0"/>
      <w:divBdr>
        <w:top w:val="none" w:sz="0" w:space="0" w:color="auto"/>
        <w:left w:val="none" w:sz="0" w:space="0" w:color="auto"/>
        <w:bottom w:val="none" w:sz="0" w:space="0" w:color="auto"/>
        <w:right w:val="none" w:sz="0" w:space="0" w:color="auto"/>
      </w:divBdr>
      <w:divsChild>
        <w:div w:id="1238445150">
          <w:marLeft w:val="0"/>
          <w:marRight w:val="0"/>
          <w:marTop w:val="0"/>
          <w:marBottom w:val="0"/>
          <w:divBdr>
            <w:top w:val="single" w:sz="2" w:space="0" w:color="E3E3E3"/>
            <w:left w:val="single" w:sz="2" w:space="0" w:color="E3E3E3"/>
            <w:bottom w:val="single" w:sz="2" w:space="0" w:color="E3E3E3"/>
            <w:right w:val="single" w:sz="2" w:space="0" w:color="E3E3E3"/>
          </w:divBdr>
          <w:divsChild>
            <w:div w:id="910625805">
              <w:marLeft w:val="0"/>
              <w:marRight w:val="0"/>
              <w:marTop w:val="0"/>
              <w:marBottom w:val="0"/>
              <w:divBdr>
                <w:top w:val="single" w:sz="2" w:space="0" w:color="E3E3E3"/>
                <w:left w:val="single" w:sz="2" w:space="0" w:color="E3E3E3"/>
                <w:bottom w:val="single" w:sz="2" w:space="0" w:color="E3E3E3"/>
                <w:right w:val="single" w:sz="2" w:space="0" w:color="E3E3E3"/>
              </w:divBdr>
              <w:divsChild>
                <w:div w:id="1523082982">
                  <w:marLeft w:val="0"/>
                  <w:marRight w:val="0"/>
                  <w:marTop w:val="0"/>
                  <w:marBottom w:val="0"/>
                  <w:divBdr>
                    <w:top w:val="single" w:sz="2" w:space="0" w:color="E3E3E3"/>
                    <w:left w:val="single" w:sz="2" w:space="0" w:color="E3E3E3"/>
                    <w:bottom w:val="single" w:sz="2" w:space="0" w:color="E3E3E3"/>
                    <w:right w:val="single" w:sz="2" w:space="0" w:color="E3E3E3"/>
                  </w:divBdr>
                  <w:divsChild>
                    <w:div w:id="1000430317">
                      <w:marLeft w:val="0"/>
                      <w:marRight w:val="0"/>
                      <w:marTop w:val="0"/>
                      <w:marBottom w:val="0"/>
                      <w:divBdr>
                        <w:top w:val="single" w:sz="2" w:space="0" w:color="E3E3E3"/>
                        <w:left w:val="single" w:sz="2" w:space="0" w:color="E3E3E3"/>
                        <w:bottom w:val="single" w:sz="2" w:space="0" w:color="E3E3E3"/>
                        <w:right w:val="single" w:sz="2" w:space="0" w:color="E3E3E3"/>
                      </w:divBdr>
                      <w:divsChild>
                        <w:div w:id="324862587">
                          <w:marLeft w:val="0"/>
                          <w:marRight w:val="0"/>
                          <w:marTop w:val="0"/>
                          <w:marBottom w:val="0"/>
                          <w:divBdr>
                            <w:top w:val="single" w:sz="2" w:space="0" w:color="E3E3E3"/>
                            <w:left w:val="single" w:sz="2" w:space="0" w:color="E3E3E3"/>
                            <w:bottom w:val="single" w:sz="2" w:space="0" w:color="E3E3E3"/>
                            <w:right w:val="single" w:sz="2" w:space="0" w:color="E3E3E3"/>
                          </w:divBdr>
                          <w:divsChild>
                            <w:div w:id="576401358">
                              <w:marLeft w:val="0"/>
                              <w:marRight w:val="0"/>
                              <w:marTop w:val="100"/>
                              <w:marBottom w:val="100"/>
                              <w:divBdr>
                                <w:top w:val="single" w:sz="2" w:space="0" w:color="E3E3E3"/>
                                <w:left w:val="single" w:sz="2" w:space="0" w:color="E3E3E3"/>
                                <w:bottom w:val="single" w:sz="2" w:space="0" w:color="E3E3E3"/>
                                <w:right w:val="single" w:sz="2" w:space="0" w:color="E3E3E3"/>
                              </w:divBdr>
                              <w:divsChild>
                                <w:div w:id="1499882320">
                                  <w:marLeft w:val="0"/>
                                  <w:marRight w:val="0"/>
                                  <w:marTop w:val="0"/>
                                  <w:marBottom w:val="0"/>
                                  <w:divBdr>
                                    <w:top w:val="single" w:sz="2" w:space="0" w:color="E3E3E3"/>
                                    <w:left w:val="single" w:sz="2" w:space="0" w:color="E3E3E3"/>
                                    <w:bottom w:val="single" w:sz="2" w:space="0" w:color="E3E3E3"/>
                                    <w:right w:val="single" w:sz="2" w:space="0" w:color="E3E3E3"/>
                                  </w:divBdr>
                                  <w:divsChild>
                                    <w:div w:id="746733024">
                                      <w:marLeft w:val="0"/>
                                      <w:marRight w:val="0"/>
                                      <w:marTop w:val="0"/>
                                      <w:marBottom w:val="0"/>
                                      <w:divBdr>
                                        <w:top w:val="single" w:sz="2" w:space="0" w:color="E3E3E3"/>
                                        <w:left w:val="single" w:sz="2" w:space="0" w:color="E3E3E3"/>
                                        <w:bottom w:val="single" w:sz="2" w:space="0" w:color="E3E3E3"/>
                                        <w:right w:val="single" w:sz="2" w:space="0" w:color="E3E3E3"/>
                                      </w:divBdr>
                                      <w:divsChild>
                                        <w:div w:id="1731423768">
                                          <w:marLeft w:val="0"/>
                                          <w:marRight w:val="0"/>
                                          <w:marTop w:val="0"/>
                                          <w:marBottom w:val="0"/>
                                          <w:divBdr>
                                            <w:top w:val="single" w:sz="2" w:space="0" w:color="E3E3E3"/>
                                            <w:left w:val="single" w:sz="2" w:space="0" w:color="E3E3E3"/>
                                            <w:bottom w:val="single" w:sz="2" w:space="0" w:color="E3E3E3"/>
                                            <w:right w:val="single" w:sz="2" w:space="0" w:color="E3E3E3"/>
                                          </w:divBdr>
                                          <w:divsChild>
                                            <w:div w:id="172183290">
                                              <w:marLeft w:val="0"/>
                                              <w:marRight w:val="0"/>
                                              <w:marTop w:val="0"/>
                                              <w:marBottom w:val="0"/>
                                              <w:divBdr>
                                                <w:top w:val="single" w:sz="2" w:space="0" w:color="E3E3E3"/>
                                                <w:left w:val="single" w:sz="2" w:space="0" w:color="E3E3E3"/>
                                                <w:bottom w:val="single" w:sz="2" w:space="0" w:color="E3E3E3"/>
                                                <w:right w:val="single" w:sz="2" w:space="0" w:color="E3E3E3"/>
                                              </w:divBdr>
                                              <w:divsChild>
                                                <w:div w:id="376316143">
                                                  <w:marLeft w:val="0"/>
                                                  <w:marRight w:val="0"/>
                                                  <w:marTop w:val="0"/>
                                                  <w:marBottom w:val="0"/>
                                                  <w:divBdr>
                                                    <w:top w:val="single" w:sz="2" w:space="0" w:color="E3E3E3"/>
                                                    <w:left w:val="single" w:sz="2" w:space="0" w:color="E3E3E3"/>
                                                    <w:bottom w:val="single" w:sz="2" w:space="0" w:color="E3E3E3"/>
                                                    <w:right w:val="single" w:sz="2" w:space="0" w:color="E3E3E3"/>
                                                  </w:divBdr>
                                                  <w:divsChild>
                                                    <w:div w:id="131564450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750929781">
          <w:marLeft w:val="0"/>
          <w:marRight w:val="0"/>
          <w:marTop w:val="0"/>
          <w:marBottom w:val="0"/>
          <w:divBdr>
            <w:top w:val="none" w:sz="0" w:space="0" w:color="auto"/>
            <w:left w:val="none" w:sz="0" w:space="0" w:color="auto"/>
            <w:bottom w:val="none" w:sz="0" w:space="0" w:color="auto"/>
            <w:right w:val="none" w:sz="0" w:space="0" w:color="auto"/>
          </w:divBdr>
        </w:div>
      </w:divsChild>
    </w:div>
    <w:div w:id="1397435023">
      <w:bodyDiv w:val="1"/>
      <w:marLeft w:val="0"/>
      <w:marRight w:val="0"/>
      <w:marTop w:val="0"/>
      <w:marBottom w:val="0"/>
      <w:divBdr>
        <w:top w:val="none" w:sz="0" w:space="0" w:color="auto"/>
        <w:left w:val="none" w:sz="0" w:space="0" w:color="auto"/>
        <w:bottom w:val="none" w:sz="0" w:space="0" w:color="auto"/>
        <w:right w:val="none" w:sz="0" w:space="0" w:color="auto"/>
      </w:divBdr>
    </w:div>
    <w:div w:id="1450667610">
      <w:bodyDiv w:val="1"/>
      <w:marLeft w:val="0"/>
      <w:marRight w:val="0"/>
      <w:marTop w:val="0"/>
      <w:marBottom w:val="0"/>
      <w:divBdr>
        <w:top w:val="none" w:sz="0" w:space="0" w:color="auto"/>
        <w:left w:val="none" w:sz="0" w:space="0" w:color="auto"/>
        <w:bottom w:val="none" w:sz="0" w:space="0" w:color="auto"/>
        <w:right w:val="none" w:sz="0" w:space="0" w:color="auto"/>
      </w:divBdr>
      <w:divsChild>
        <w:div w:id="1012074359">
          <w:marLeft w:val="0"/>
          <w:marRight w:val="0"/>
          <w:marTop w:val="0"/>
          <w:marBottom w:val="0"/>
          <w:divBdr>
            <w:top w:val="none" w:sz="0" w:space="0" w:color="auto"/>
            <w:left w:val="none" w:sz="0" w:space="0" w:color="auto"/>
            <w:bottom w:val="none" w:sz="0" w:space="0" w:color="auto"/>
            <w:right w:val="none" w:sz="0" w:space="0" w:color="auto"/>
          </w:divBdr>
        </w:div>
        <w:div w:id="1159691598">
          <w:marLeft w:val="0"/>
          <w:marRight w:val="0"/>
          <w:marTop w:val="0"/>
          <w:marBottom w:val="0"/>
          <w:divBdr>
            <w:top w:val="none" w:sz="0" w:space="0" w:color="auto"/>
            <w:left w:val="none" w:sz="0" w:space="0" w:color="auto"/>
            <w:bottom w:val="none" w:sz="0" w:space="0" w:color="auto"/>
            <w:right w:val="none" w:sz="0" w:space="0" w:color="auto"/>
          </w:divBdr>
        </w:div>
        <w:div w:id="1486429555">
          <w:marLeft w:val="0"/>
          <w:marRight w:val="0"/>
          <w:marTop w:val="0"/>
          <w:marBottom w:val="0"/>
          <w:divBdr>
            <w:top w:val="none" w:sz="0" w:space="0" w:color="auto"/>
            <w:left w:val="none" w:sz="0" w:space="0" w:color="auto"/>
            <w:bottom w:val="none" w:sz="0" w:space="0" w:color="auto"/>
            <w:right w:val="none" w:sz="0" w:space="0" w:color="auto"/>
          </w:divBdr>
        </w:div>
      </w:divsChild>
    </w:div>
    <w:div w:id="1455827440">
      <w:bodyDiv w:val="1"/>
      <w:marLeft w:val="0"/>
      <w:marRight w:val="0"/>
      <w:marTop w:val="0"/>
      <w:marBottom w:val="0"/>
      <w:divBdr>
        <w:top w:val="none" w:sz="0" w:space="0" w:color="auto"/>
        <w:left w:val="none" w:sz="0" w:space="0" w:color="auto"/>
        <w:bottom w:val="none" w:sz="0" w:space="0" w:color="auto"/>
        <w:right w:val="none" w:sz="0" w:space="0" w:color="auto"/>
      </w:divBdr>
    </w:div>
    <w:div w:id="1459764844">
      <w:bodyDiv w:val="1"/>
      <w:marLeft w:val="0"/>
      <w:marRight w:val="0"/>
      <w:marTop w:val="0"/>
      <w:marBottom w:val="0"/>
      <w:divBdr>
        <w:top w:val="none" w:sz="0" w:space="0" w:color="auto"/>
        <w:left w:val="none" w:sz="0" w:space="0" w:color="auto"/>
        <w:bottom w:val="none" w:sz="0" w:space="0" w:color="auto"/>
        <w:right w:val="none" w:sz="0" w:space="0" w:color="auto"/>
      </w:divBdr>
    </w:div>
    <w:div w:id="1465389573">
      <w:bodyDiv w:val="1"/>
      <w:marLeft w:val="0"/>
      <w:marRight w:val="0"/>
      <w:marTop w:val="0"/>
      <w:marBottom w:val="0"/>
      <w:divBdr>
        <w:top w:val="none" w:sz="0" w:space="0" w:color="auto"/>
        <w:left w:val="none" w:sz="0" w:space="0" w:color="auto"/>
        <w:bottom w:val="none" w:sz="0" w:space="0" w:color="auto"/>
        <w:right w:val="none" w:sz="0" w:space="0" w:color="auto"/>
      </w:divBdr>
    </w:div>
    <w:div w:id="1480224157">
      <w:bodyDiv w:val="1"/>
      <w:marLeft w:val="0"/>
      <w:marRight w:val="0"/>
      <w:marTop w:val="0"/>
      <w:marBottom w:val="0"/>
      <w:divBdr>
        <w:top w:val="none" w:sz="0" w:space="0" w:color="auto"/>
        <w:left w:val="none" w:sz="0" w:space="0" w:color="auto"/>
        <w:bottom w:val="none" w:sz="0" w:space="0" w:color="auto"/>
        <w:right w:val="none" w:sz="0" w:space="0" w:color="auto"/>
      </w:divBdr>
    </w:div>
    <w:div w:id="1499342735">
      <w:bodyDiv w:val="1"/>
      <w:marLeft w:val="0"/>
      <w:marRight w:val="0"/>
      <w:marTop w:val="0"/>
      <w:marBottom w:val="0"/>
      <w:divBdr>
        <w:top w:val="none" w:sz="0" w:space="0" w:color="auto"/>
        <w:left w:val="none" w:sz="0" w:space="0" w:color="auto"/>
        <w:bottom w:val="none" w:sz="0" w:space="0" w:color="auto"/>
        <w:right w:val="none" w:sz="0" w:space="0" w:color="auto"/>
      </w:divBdr>
    </w:div>
    <w:div w:id="1506363892">
      <w:bodyDiv w:val="1"/>
      <w:marLeft w:val="0"/>
      <w:marRight w:val="0"/>
      <w:marTop w:val="0"/>
      <w:marBottom w:val="0"/>
      <w:divBdr>
        <w:top w:val="none" w:sz="0" w:space="0" w:color="auto"/>
        <w:left w:val="none" w:sz="0" w:space="0" w:color="auto"/>
        <w:bottom w:val="none" w:sz="0" w:space="0" w:color="auto"/>
        <w:right w:val="none" w:sz="0" w:space="0" w:color="auto"/>
      </w:divBdr>
    </w:div>
    <w:div w:id="1525097433">
      <w:bodyDiv w:val="1"/>
      <w:marLeft w:val="0"/>
      <w:marRight w:val="0"/>
      <w:marTop w:val="0"/>
      <w:marBottom w:val="0"/>
      <w:divBdr>
        <w:top w:val="none" w:sz="0" w:space="0" w:color="auto"/>
        <w:left w:val="none" w:sz="0" w:space="0" w:color="auto"/>
        <w:bottom w:val="none" w:sz="0" w:space="0" w:color="auto"/>
        <w:right w:val="none" w:sz="0" w:space="0" w:color="auto"/>
      </w:divBdr>
    </w:div>
    <w:div w:id="1556626151">
      <w:bodyDiv w:val="1"/>
      <w:marLeft w:val="0"/>
      <w:marRight w:val="0"/>
      <w:marTop w:val="0"/>
      <w:marBottom w:val="0"/>
      <w:divBdr>
        <w:top w:val="none" w:sz="0" w:space="0" w:color="auto"/>
        <w:left w:val="none" w:sz="0" w:space="0" w:color="auto"/>
        <w:bottom w:val="none" w:sz="0" w:space="0" w:color="auto"/>
        <w:right w:val="none" w:sz="0" w:space="0" w:color="auto"/>
      </w:divBdr>
    </w:div>
    <w:div w:id="1568372428">
      <w:bodyDiv w:val="1"/>
      <w:marLeft w:val="0"/>
      <w:marRight w:val="0"/>
      <w:marTop w:val="0"/>
      <w:marBottom w:val="0"/>
      <w:divBdr>
        <w:top w:val="none" w:sz="0" w:space="0" w:color="auto"/>
        <w:left w:val="none" w:sz="0" w:space="0" w:color="auto"/>
        <w:bottom w:val="none" w:sz="0" w:space="0" w:color="auto"/>
        <w:right w:val="none" w:sz="0" w:space="0" w:color="auto"/>
      </w:divBdr>
    </w:div>
    <w:div w:id="1573805844">
      <w:bodyDiv w:val="1"/>
      <w:marLeft w:val="0"/>
      <w:marRight w:val="0"/>
      <w:marTop w:val="0"/>
      <w:marBottom w:val="0"/>
      <w:divBdr>
        <w:top w:val="none" w:sz="0" w:space="0" w:color="auto"/>
        <w:left w:val="none" w:sz="0" w:space="0" w:color="auto"/>
        <w:bottom w:val="none" w:sz="0" w:space="0" w:color="auto"/>
        <w:right w:val="none" w:sz="0" w:space="0" w:color="auto"/>
      </w:divBdr>
      <w:divsChild>
        <w:div w:id="1672414057">
          <w:marLeft w:val="0"/>
          <w:marRight w:val="0"/>
          <w:marTop w:val="0"/>
          <w:marBottom w:val="0"/>
          <w:divBdr>
            <w:top w:val="single" w:sz="2" w:space="0" w:color="E3E3E3"/>
            <w:left w:val="single" w:sz="2" w:space="0" w:color="E3E3E3"/>
            <w:bottom w:val="single" w:sz="2" w:space="0" w:color="E3E3E3"/>
            <w:right w:val="single" w:sz="2" w:space="0" w:color="E3E3E3"/>
          </w:divBdr>
          <w:divsChild>
            <w:div w:id="479620189">
              <w:marLeft w:val="0"/>
              <w:marRight w:val="0"/>
              <w:marTop w:val="0"/>
              <w:marBottom w:val="0"/>
              <w:divBdr>
                <w:top w:val="single" w:sz="2" w:space="0" w:color="E3E3E3"/>
                <w:left w:val="single" w:sz="2" w:space="0" w:color="E3E3E3"/>
                <w:bottom w:val="single" w:sz="2" w:space="0" w:color="E3E3E3"/>
                <w:right w:val="single" w:sz="2" w:space="0" w:color="E3E3E3"/>
              </w:divBdr>
              <w:divsChild>
                <w:div w:id="523246041">
                  <w:marLeft w:val="0"/>
                  <w:marRight w:val="0"/>
                  <w:marTop w:val="0"/>
                  <w:marBottom w:val="0"/>
                  <w:divBdr>
                    <w:top w:val="single" w:sz="2" w:space="0" w:color="E3E3E3"/>
                    <w:left w:val="single" w:sz="2" w:space="0" w:color="E3E3E3"/>
                    <w:bottom w:val="single" w:sz="2" w:space="0" w:color="E3E3E3"/>
                    <w:right w:val="single" w:sz="2" w:space="0" w:color="E3E3E3"/>
                  </w:divBdr>
                  <w:divsChild>
                    <w:div w:id="1498619106">
                      <w:marLeft w:val="0"/>
                      <w:marRight w:val="0"/>
                      <w:marTop w:val="0"/>
                      <w:marBottom w:val="0"/>
                      <w:divBdr>
                        <w:top w:val="single" w:sz="2" w:space="0" w:color="E3E3E3"/>
                        <w:left w:val="single" w:sz="2" w:space="0" w:color="E3E3E3"/>
                        <w:bottom w:val="single" w:sz="2" w:space="0" w:color="E3E3E3"/>
                        <w:right w:val="single" w:sz="2" w:space="0" w:color="E3E3E3"/>
                      </w:divBdr>
                      <w:divsChild>
                        <w:div w:id="551577379">
                          <w:marLeft w:val="0"/>
                          <w:marRight w:val="0"/>
                          <w:marTop w:val="0"/>
                          <w:marBottom w:val="0"/>
                          <w:divBdr>
                            <w:top w:val="single" w:sz="2" w:space="0" w:color="E3E3E3"/>
                            <w:left w:val="single" w:sz="2" w:space="0" w:color="E3E3E3"/>
                            <w:bottom w:val="single" w:sz="2" w:space="0" w:color="E3E3E3"/>
                            <w:right w:val="single" w:sz="2" w:space="0" w:color="E3E3E3"/>
                          </w:divBdr>
                          <w:divsChild>
                            <w:div w:id="1725831307">
                              <w:marLeft w:val="0"/>
                              <w:marRight w:val="0"/>
                              <w:marTop w:val="100"/>
                              <w:marBottom w:val="100"/>
                              <w:divBdr>
                                <w:top w:val="single" w:sz="2" w:space="0" w:color="E3E3E3"/>
                                <w:left w:val="single" w:sz="2" w:space="0" w:color="E3E3E3"/>
                                <w:bottom w:val="single" w:sz="2" w:space="0" w:color="E3E3E3"/>
                                <w:right w:val="single" w:sz="2" w:space="0" w:color="E3E3E3"/>
                              </w:divBdr>
                              <w:divsChild>
                                <w:div w:id="818616564">
                                  <w:marLeft w:val="0"/>
                                  <w:marRight w:val="0"/>
                                  <w:marTop w:val="0"/>
                                  <w:marBottom w:val="0"/>
                                  <w:divBdr>
                                    <w:top w:val="single" w:sz="2" w:space="0" w:color="E3E3E3"/>
                                    <w:left w:val="single" w:sz="2" w:space="0" w:color="E3E3E3"/>
                                    <w:bottom w:val="single" w:sz="2" w:space="0" w:color="E3E3E3"/>
                                    <w:right w:val="single" w:sz="2" w:space="0" w:color="E3E3E3"/>
                                  </w:divBdr>
                                  <w:divsChild>
                                    <w:div w:id="1594125090">
                                      <w:marLeft w:val="0"/>
                                      <w:marRight w:val="0"/>
                                      <w:marTop w:val="0"/>
                                      <w:marBottom w:val="0"/>
                                      <w:divBdr>
                                        <w:top w:val="single" w:sz="2" w:space="0" w:color="E3E3E3"/>
                                        <w:left w:val="single" w:sz="2" w:space="0" w:color="E3E3E3"/>
                                        <w:bottom w:val="single" w:sz="2" w:space="0" w:color="E3E3E3"/>
                                        <w:right w:val="single" w:sz="2" w:space="0" w:color="E3E3E3"/>
                                      </w:divBdr>
                                      <w:divsChild>
                                        <w:div w:id="1991059468">
                                          <w:marLeft w:val="0"/>
                                          <w:marRight w:val="0"/>
                                          <w:marTop w:val="0"/>
                                          <w:marBottom w:val="0"/>
                                          <w:divBdr>
                                            <w:top w:val="single" w:sz="2" w:space="0" w:color="E3E3E3"/>
                                            <w:left w:val="single" w:sz="2" w:space="0" w:color="E3E3E3"/>
                                            <w:bottom w:val="single" w:sz="2" w:space="0" w:color="E3E3E3"/>
                                            <w:right w:val="single" w:sz="2" w:space="0" w:color="E3E3E3"/>
                                          </w:divBdr>
                                          <w:divsChild>
                                            <w:div w:id="1290629861">
                                              <w:marLeft w:val="0"/>
                                              <w:marRight w:val="0"/>
                                              <w:marTop w:val="0"/>
                                              <w:marBottom w:val="0"/>
                                              <w:divBdr>
                                                <w:top w:val="single" w:sz="2" w:space="0" w:color="E3E3E3"/>
                                                <w:left w:val="single" w:sz="2" w:space="0" w:color="E3E3E3"/>
                                                <w:bottom w:val="single" w:sz="2" w:space="0" w:color="E3E3E3"/>
                                                <w:right w:val="single" w:sz="2" w:space="0" w:color="E3E3E3"/>
                                              </w:divBdr>
                                              <w:divsChild>
                                                <w:div w:id="1217663219">
                                                  <w:marLeft w:val="0"/>
                                                  <w:marRight w:val="0"/>
                                                  <w:marTop w:val="0"/>
                                                  <w:marBottom w:val="0"/>
                                                  <w:divBdr>
                                                    <w:top w:val="single" w:sz="2" w:space="0" w:color="E3E3E3"/>
                                                    <w:left w:val="single" w:sz="2" w:space="0" w:color="E3E3E3"/>
                                                    <w:bottom w:val="single" w:sz="2" w:space="0" w:color="E3E3E3"/>
                                                    <w:right w:val="single" w:sz="2" w:space="0" w:color="E3E3E3"/>
                                                  </w:divBdr>
                                                  <w:divsChild>
                                                    <w:div w:id="90337407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680856182">
          <w:marLeft w:val="0"/>
          <w:marRight w:val="0"/>
          <w:marTop w:val="0"/>
          <w:marBottom w:val="0"/>
          <w:divBdr>
            <w:top w:val="none" w:sz="0" w:space="0" w:color="auto"/>
            <w:left w:val="none" w:sz="0" w:space="0" w:color="auto"/>
            <w:bottom w:val="none" w:sz="0" w:space="0" w:color="auto"/>
            <w:right w:val="none" w:sz="0" w:space="0" w:color="auto"/>
          </w:divBdr>
        </w:div>
      </w:divsChild>
    </w:div>
    <w:div w:id="1581060375">
      <w:bodyDiv w:val="1"/>
      <w:marLeft w:val="0"/>
      <w:marRight w:val="0"/>
      <w:marTop w:val="0"/>
      <w:marBottom w:val="0"/>
      <w:divBdr>
        <w:top w:val="none" w:sz="0" w:space="0" w:color="auto"/>
        <w:left w:val="none" w:sz="0" w:space="0" w:color="auto"/>
        <w:bottom w:val="none" w:sz="0" w:space="0" w:color="auto"/>
        <w:right w:val="none" w:sz="0" w:space="0" w:color="auto"/>
      </w:divBdr>
    </w:div>
    <w:div w:id="1649556707">
      <w:bodyDiv w:val="1"/>
      <w:marLeft w:val="0"/>
      <w:marRight w:val="0"/>
      <w:marTop w:val="0"/>
      <w:marBottom w:val="0"/>
      <w:divBdr>
        <w:top w:val="none" w:sz="0" w:space="0" w:color="auto"/>
        <w:left w:val="none" w:sz="0" w:space="0" w:color="auto"/>
        <w:bottom w:val="none" w:sz="0" w:space="0" w:color="auto"/>
        <w:right w:val="none" w:sz="0" w:space="0" w:color="auto"/>
      </w:divBdr>
    </w:div>
    <w:div w:id="1733308072">
      <w:bodyDiv w:val="1"/>
      <w:marLeft w:val="0"/>
      <w:marRight w:val="0"/>
      <w:marTop w:val="0"/>
      <w:marBottom w:val="0"/>
      <w:divBdr>
        <w:top w:val="none" w:sz="0" w:space="0" w:color="auto"/>
        <w:left w:val="none" w:sz="0" w:space="0" w:color="auto"/>
        <w:bottom w:val="none" w:sz="0" w:space="0" w:color="auto"/>
        <w:right w:val="none" w:sz="0" w:space="0" w:color="auto"/>
      </w:divBdr>
    </w:div>
    <w:div w:id="1774547016">
      <w:bodyDiv w:val="1"/>
      <w:marLeft w:val="0"/>
      <w:marRight w:val="0"/>
      <w:marTop w:val="0"/>
      <w:marBottom w:val="0"/>
      <w:divBdr>
        <w:top w:val="none" w:sz="0" w:space="0" w:color="auto"/>
        <w:left w:val="none" w:sz="0" w:space="0" w:color="auto"/>
        <w:bottom w:val="none" w:sz="0" w:space="0" w:color="auto"/>
        <w:right w:val="none" w:sz="0" w:space="0" w:color="auto"/>
      </w:divBdr>
      <w:divsChild>
        <w:div w:id="738551991">
          <w:marLeft w:val="0"/>
          <w:marRight w:val="0"/>
          <w:marTop w:val="0"/>
          <w:marBottom w:val="0"/>
          <w:divBdr>
            <w:top w:val="none" w:sz="0" w:space="0" w:color="auto"/>
            <w:left w:val="none" w:sz="0" w:space="0" w:color="auto"/>
            <w:bottom w:val="none" w:sz="0" w:space="0" w:color="auto"/>
            <w:right w:val="none" w:sz="0" w:space="0" w:color="auto"/>
          </w:divBdr>
        </w:div>
        <w:div w:id="938416566">
          <w:marLeft w:val="0"/>
          <w:marRight w:val="0"/>
          <w:marTop w:val="0"/>
          <w:marBottom w:val="0"/>
          <w:divBdr>
            <w:top w:val="none" w:sz="0" w:space="0" w:color="auto"/>
            <w:left w:val="none" w:sz="0" w:space="0" w:color="auto"/>
            <w:bottom w:val="none" w:sz="0" w:space="0" w:color="auto"/>
            <w:right w:val="none" w:sz="0" w:space="0" w:color="auto"/>
          </w:divBdr>
        </w:div>
        <w:div w:id="1687946035">
          <w:marLeft w:val="0"/>
          <w:marRight w:val="0"/>
          <w:marTop w:val="0"/>
          <w:marBottom w:val="0"/>
          <w:divBdr>
            <w:top w:val="none" w:sz="0" w:space="0" w:color="auto"/>
            <w:left w:val="none" w:sz="0" w:space="0" w:color="auto"/>
            <w:bottom w:val="none" w:sz="0" w:space="0" w:color="auto"/>
            <w:right w:val="none" w:sz="0" w:space="0" w:color="auto"/>
          </w:divBdr>
        </w:div>
        <w:div w:id="1907834063">
          <w:marLeft w:val="0"/>
          <w:marRight w:val="0"/>
          <w:marTop w:val="0"/>
          <w:marBottom w:val="0"/>
          <w:divBdr>
            <w:top w:val="none" w:sz="0" w:space="0" w:color="auto"/>
            <w:left w:val="none" w:sz="0" w:space="0" w:color="auto"/>
            <w:bottom w:val="none" w:sz="0" w:space="0" w:color="auto"/>
            <w:right w:val="none" w:sz="0" w:space="0" w:color="auto"/>
          </w:divBdr>
        </w:div>
      </w:divsChild>
    </w:div>
    <w:div w:id="1794323349">
      <w:bodyDiv w:val="1"/>
      <w:marLeft w:val="0"/>
      <w:marRight w:val="0"/>
      <w:marTop w:val="0"/>
      <w:marBottom w:val="0"/>
      <w:divBdr>
        <w:top w:val="none" w:sz="0" w:space="0" w:color="auto"/>
        <w:left w:val="none" w:sz="0" w:space="0" w:color="auto"/>
        <w:bottom w:val="none" w:sz="0" w:space="0" w:color="auto"/>
        <w:right w:val="none" w:sz="0" w:space="0" w:color="auto"/>
      </w:divBdr>
    </w:div>
    <w:div w:id="1804347764">
      <w:bodyDiv w:val="1"/>
      <w:marLeft w:val="0"/>
      <w:marRight w:val="0"/>
      <w:marTop w:val="0"/>
      <w:marBottom w:val="0"/>
      <w:divBdr>
        <w:top w:val="none" w:sz="0" w:space="0" w:color="auto"/>
        <w:left w:val="none" w:sz="0" w:space="0" w:color="auto"/>
        <w:bottom w:val="none" w:sz="0" w:space="0" w:color="auto"/>
        <w:right w:val="none" w:sz="0" w:space="0" w:color="auto"/>
      </w:divBdr>
    </w:div>
    <w:div w:id="1827286630">
      <w:bodyDiv w:val="1"/>
      <w:marLeft w:val="0"/>
      <w:marRight w:val="0"/>
      <w:marTop w:val="0"/>
      <w:marBottom w:val="0"/>
      <w:divBdr>
        <w:top w:val="none" w:sz="0" w:space="0" w:color="auto"/>
        <w:left w:val="none" w:sz="0" w:space="0" w:color="auto"/>
        <w:bottom w:val="none" w:sz="0" w:space="0" w:color="auto"/>
        <w:right w:val="none" w:sz="0" w:space="0" w:color="auto"/>
      </w:divBdr>
      <w:divsChild>
        <w:div w:id="822087958">
          <w:marLeft w:val="0"/>
          <w:marRight w:val="0"/>
          <w:marTop w:val="0"/>
          <w:marBottom w:val="0"/>
          <w:divBdr>
            <w:top w:val="single" w:sz="2" w:space="0" w:color="D9D9E3"/>
            <w:left w:val="single" w:sz="2" w:space="0" w:color="D9D9E3"/>
            <w:bottom w:val="single" w:sz="2" w:space="0" w:color="D9D9E3"/>
            <w:right w:val="single" w:sz="2" w:space="0" w:color="D9D9E3"/>
          </w:divBdr>
          <w:divsChild>
            <w:div w:id="1952082672">
              <w:marLeft w:val="0"/>
              <w:marRight w:val="0"/>
              <w:marTop w:val="0"/>
              <w:marBottom w:val="0"/>
              <w:divBdr>
                <w:top w:val="single" w:sz="2" w:space="0" w:color="D9D9E3"/>
                <w:left w:val="single" w:sz="2" w:space="0" w:color="D9D9E3"/>
                <w:bottom w:val="single" w:sz="2" w:space="0" w:color="D9D9E3"/>
                <w:right w:val="single" w:sz="2" w:space="0" w:color="D9D9E3"/>
              </w:divBdr>
              <w:divsChild>
                <w:div w:id="1644577790">
                  <w:marLeft w:val="0"/>
                  <w:marRight w:val="0"/>
                  <w:marTop w:val="0"/>
                  <w:marBottom w:val="0"/>
                  <w:divBdr>
                    <w:top w:val="single" w:sz="2" w:space="0" w:color="D9D9E3"/>
                    <w:left w:val="single" w:sz="2" w:space="0" w:color="D9D9E3"/>
                    <w:bottom w:val="single" w:sz="2" w:space="0" w:color="D9D9E3"/>
                    <w:right w:val="single" w:sz="2" w:space="0" w:color="D9D9E3"/>
                  </w:divBdr>
                  <w:divsChild>
                    <w:div w:id="1438212789">
                      <w:marLeft w:val="0"/>
                      <w:marRight w:val="0"/>
                      <w:marTop w:val="0"/>
                      <w:marBottom w:val="0"/>
                      <w:divBdr>
                        <w:top w:val="single" w:sz="2" w:space="0" w:color="D9D9E3"/>
                        <w:left w:val="single" w:sz="2" w:space="0" w:color="D9D9E3"/>
                        <w:bottom w:val="single" w:sz="2" w:space="0" w:color="D9D9E3"/>
                        <w:right w:val="single" w:sz="2" w:space="0" w:color="D9D9E3"/>
                      </w:divBdr>
                      <w:divsChild>
                        <w:div w:id="747729977">
                          <w:marLeft w:val="0"/>
                          <w:marRight w:val="0"/>
                          <w:marTop w:val="0"/>
                          <w:marBottom w:val="0"/>
                          <w:divBdr>
                            <w:top w:val="single" w:sz="2" w:space="0" w:color="auto"/>
                            <w:left w:val="single" w:sz="2" w:space="0" w:color="auto"/>
                            <w:bottom w:val="single" w:sz="6" w:space="0" w:color="auto"/>
                            <w:right w:val="single" w:sz="2" w:space="0" w:color="auto"/>
                          </w:divBdr>
                          <w:divsChild>
                            <w:div w:id="1072434261">
                              <w:marLeft w:val="0"/>
                              <w:marRight w:val="0"/>
                              <w:marTop w:val="100"/>
                              <w:marBottom w:val="100"/>
                              <w:divBdr>
                                <w:top w:val="single" w:sz="2" w:space="0" w:color="D9D9E3"/>
                                <w:left w:val="single" w:sz="2" w:space="0" w:color="D9D9E3"/>
                                <w:bottom w:val="single" w:sz="2" w:space="0" w:color="D9D9E3"/>
                                <w:right w:val="single" w:sz="2" w:space="0" w:color="D9D9E3"/>
                              </w:divBdr>
                              <w:divsChild>
                                <w:div w:id="1683898381">
                                  <w:marLeft w:val="0"/>
                                  <w:marRight w:val="0"/>
                                  <w:marTop w:val="0"/>
                                  <w:marBottom w:val="0"/>
                                  <w:divBdr>
                                    <w:top w:val="single" w:sz="2" w:space="0" w:color="D9D9E3"/>
                                    <w:left w:val="single" w:sz="2" w:space="0" w:color="D9D9E3"/>
                                    <w:bottom w:val="single" w:sz="2" w:space="0" w:color="D9D9E3"/>
                                    <w:right w:val="single" w:sz="2" w:space="0" w:color="D9D9E3"/>
                                  </w:divBdr>
                                  <w:divsChild>
                                    <w:div w:id="1499149415">
                                      <w:marLeft w:val="0"/>
                                      <w:marRight w:val="0"/>
                                      <w:marTop w:val="0"/>
                                      <w:marBottom w:val="0"/>
                                      <w:divBdr>
                                        <w:top w:val="single" w:sz="2" w:space="0" w:color="D9D9E3"/>
                                        <w:left w:val="single" w:sz="2" w:space="0" w:color="D9D9E3"/>
                                        <w:bottom w:val="single" w:sz="2" w:space="0" w:color="D9D9E3"/>
                                        <w:right w:val="single" w:sz="2" w:space="0" w:color="D9D9E3"/>
                                      </w:divBdr>
                                      <w:divsChild>
                                        <w:div w:id="1870070923">
                                          <w:marLeft w:val="0"/>
                                          <w:marRight w:val="0"/>
                                          <w:marTop w:val="0"/>
                                          <w:marBottom w:val="0"/>
                                          <w:divBdr>
                                            <w:top w:val="single" w:sz="2" w:space="0" w:color="D9D9E3"/>
                                            <w:left w:val="single" w:sz="2" w:space="0" w:color="D9D9E3"/>
                                            <w:bottom w:val="single" w:sz="2" w:space="0" w:color="D9D9E3"/>
                                            <w:right w:val="single" w:sz="2" w:space="0" w:color="D9D9E3"/>
                                          </w:divBdr>
                                          <w:divsChild>
                                            <w:div w:id="1635939072">
                                              <w:marLeft w:val="0"/>
                                              <w:marRight w:val="0"/>
                                              <w:marTop w:val="0"/>
                                              <w:marBottom w:val="0"/>
                                              <w:divBdr>
                                                <w:top w:val="single" w:sz="2" w:space="0" w:color="D9D9E3"/>
                                                <w:left w:val="single" w:sz="2" w:space="0" w:color="D9D9E3"/>
                                                <w:bottom w:val="single" w:sz="2" w:space="0" w:color="D9D9E3"/>
                                                <w:right w:val="single" w:sz="2" w:space="0" w:color="D9D9E3"/>
                                              </w:divBdr>
                                              <w:divsChild>
                                                <w:div w:id="14317729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582368985">
          <w:marLeft w:val="0"/>
          <w:marRight w:val="0"/>
          <w:marTop w:val="0"/>
          <w:marBottom w:val="0"/>
          <w:divBdr>
            <w:top w:val="none" w:sz="0" w:space="0" w:color="auto"/>
            <w:left w:val="none" w:sz="0" w:space="0" w:color="auto"/>
            <w:bottom w:val="none" w:sz="0" w:space="0" w:color="auto"/>
            <w:right w:val="none" w:sz="0" w:space="0" w:color="auto"/>
          </w:divBdr>
        </w:div>
      </w:divsChild>
    </w:div>
    <w:div w:id="1866400965">
      <w:bodyDiv w:val="1"/>
      <w:marLeft w:val="0"/>
      <w:marRight w:val="0"/>
      <w:marTop w:val="0"/>
      <w:marBottom w:val="0"/>
      <w:divBdr>
        <w:top w:val="none" w:sz="0" w:space="0" w:color="auto"/>
        <w:left w:val="none" w:sz="0" w:space="0" w:color="auto"/>
        <w:bottom w:val="none" w:sz="0" w:space="0" w:color="auto"/>
        <w:right w:val="none" w:sz="0" w:space="0" w:color="auto"/>
      </w:divBdr>
    </w:div>
    <w:div w:id="1886213870">
      <w:bodyDiv w:val="1"/>
      <w:marLeft w:val="0"/>
      <w:marRight w:val="0"/>
      <w:marTop w:val="0"/>
      <w:marBottom w:val="0"/>
      <w:divBdr>
        <w:top w:val="none" w:sz="0" w:space="0" w:color="auto"/>
        <w:left w:val="none" w:sz="0" w:space="0" w:color="auto"/>
        <w:bottom w:val="none" w:sz="0" w:space="0" w:color="auto"/>
        <w:right w:val="none" w:sz="0" w:space="0" w:color="auto"/>
      </w:divBdr>
    </w:div>
    <w:div w:id="1891066032">
      <w:bodyDiv w:val="1"/>
      <w:marLeft w:val="0"/>
      <w:marRight w:val="0"/>
      <w:marTop w:val="0"/>
      <w:marBottom w:val="0"/>
      <w:divBdr>
        <w:top w:val="none" w:sz="0" w:space="0" w:color="auto"/>
        <w:left w:val="none" w:sz="0" w:space="0" w:color="auto"/>
        <w:bottom w:val="none" w:sz="0" w:space="0" w:color="auto"/>
        <w:right w:val="none" w:sz="0" w:space="0" w:color="auto"/>
      </w:divBdr>
    </w:div>
    <w:div w:id="1937011321">
      <w:bodyDiv w:val="1"/>
      <w:marLeft w:val="0"/>
      <w:marRight w:val="0"/>
      <w:marTop w:val="0"/>
      <w:marBottom w:val="0"/>
      <w:divBdr>
        <w:top w:val="none" w:sz="0" w:space="0" w:color="auto"/>
        <w:left w:val="none" w:sz="0" w:space="0" w:color="auto"/>
        <w:bottom w:val="none" w:sz="0" w:space="0" w:color="auto"/>
        <w:right w:val="none" w:sz="0" w:space="0" w:color="auto"/>
      </w:divBdr>
      <w:divsChild>
        <w:div w:id="751464255">
          <w:marLeft w:val="0"/>
          <w:marRight w:val="0"/>
          <w:marTop w:val="0"/>
          <w:marBottom w:val="0"/>
          <w:divBdr>
            <w:top w:val="single" w:sz="2" w:space="0" w:color="D9D9E3"/>
            <w:left w:val="single" w:sz="2" w:space="0" w:color="D9D9E3"/>
            <w:bottom w:val="single" w:sz="2" w:space="0" w:color="D9D9E3"/>
            <w:right w:val="single" w:sz="2" w:space="0" w:color="D9D9E3"/>
          </w:divBdr>
          <w:divsChild>
            <w:div w:id="1566992092">
              <w:marLeft w:val="0"/>
              <w:marRight w:val="0"/>
              <w:marTop w:val="100"/>
              <w:marBottom w:val="100"/>
              <w:divBdr>
                <w:top w:val="single" w:sz="2" w:space="0" w:color="D9D9E3"/>
                <w:left w:val="single" w:sz="2" w:space="0" w:color="D9D9E3"/>
                <w:bottom w:val="single" w:sz="2" w:space="0" w:color="D9D9E3"/>
                <w:right w:val="single" w:sz="2" w:space="0" w:color="D9D9E3"/>
              </w:divBdr>
              <w:divsChild>
                <w:div w:id="1000547490">
                  <w:marLeft w:val="0"/>
                  <w:marRight w:val="0"/>
                  <w:marTop w:val="0"/>
                  <w:marBottom w:val="0"/>
                  <w:divBdr>
                    <w:top w:val="single" w:sz="2" w:space="0" w:color="D9D9E3"/>
                    <w:left w:val="single" w:sz="2" w:space="0" w:color="D9D9E3"/>
                    <w:bottom w:val="single" w:sz="2" w:space="0" w:color="D9D9E3"/>
                    <w:right w:val="single" w:sz="2" w:space="0" w:color="D9D9E3"/>
                  </w:divBdr>
                  <w:divsChild>
                    <w:div w:id="818111793">
                      <w:marLeft w:val="0"/>
                      <w:marRight w:val="0"/>
                      <w:marTop w:val="0"/>
                      <w:marBottom w:val="0"/>
                      <w:divBdr>
                        <w:top w:val="single" w:sz="2" w:space="0" w:color="D9D9E3"/>
                        <w:left w:val="single" w:sz="2" w:space="0" w:color="D9D9E3"/>
                        <w:bottom w:val="single" w:sz="2" w:space="0" w:color="D9D9E3"/>
                        <w:right w:val="single" w:sz="2" w:space="0" w:color="D9D9E3"/>
                      </w:divBdr>
                      <w:divsChild>
                        <w:div w:id="37512881">
                          <w:marLeft w:val="0"/>
                          <w:marRight w:val="0"/>
                          <w:marTop w:val="0"/>
                          <w:marBottom w:val="0"/>
                          <w:divBdr>
                            <w:top w:val="single" w:sz="2" w:space="0" w:color="D9D9E3"/>
                            <w:left w:val="single" w:sz="2" w:space="0" w:color="D9D9E3"/>
                            <w:bottom w:val="single" w:sz="2" w:space="0" w:color="D9D9E3"/>
                            <w:right w:val="single" w:sz="2" w:space="0" w:color="D9D9E3"/>
                          </w:divBdr>
                          <w:divsChild>
                            <w:div w:id="1241597370">
                              <w:marLeft w:val="0"/>
                              <w:marRight w:val="0"/>
                              <w:marTop w:val="0"/>
                              <w:marBottom w:val="0"/>
                              <w:divBdr>
                                <w:top w:val="single" w:sz="2" w:space="0" w:color="D9D9E3"/>
                                <w:left w:val="single" w:sz="2" w:space="0" w:color="D9D9E3"/>
                                <w:bottom w:val="single" w:sz="2" w:space="0" w:color="D9D9E3"/>
                                <w:right w:val="single" w:sz="2" w:space="0" w:color="D9D9E3"/>
                              </w:divBdr>
                              <w:divsChild>
                                <w:div w:id="1749882540">
                                  <w:marLeft w:val="0"/>
                                  <w:marRight w:val="0"/>
                                  <w:marTop w:val="0"/>
                                  <w:marBottom w:val="0"/>
                                  <w:divBdr>
                                    <w:top w:val="single" w:sz="2" w:space="0" w:color="D9D9E3"/>
                                    <w:left w:val="single" w:sz="2" w:space="0" w:color="D9D9E3"/>
                                    <w:bottom w:val="single" w:sz="2" w:space="0" w:color="D9D9E3"/>
                                    <w:right w:val="single" w:sz="2" w:space="0" w:color="D9D9E3"/>
                                  </w:divBdr>
                                  <w:divsChild>
                                    <w:div w:id="114670124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948150466">
      <w:bodyDiv w:val="1"/>
      <w:marLeft w:val="0"/>
      <w:marRight w:val="0"/>
      <w:marTop w:val="0"/>
      <w:marBottom w:val="0"/>
      <w:divBdr>
        <w:top w:val="none" w:sz="0" w:space="0" w:color="auto"/>
        <w:left w:val="none" w:sz="0" w:space="0" w:color="auto"/>
        <w:bottom w:val="none" w:sz="0" w:space="0" w:color="auto"/>
        <w:right w:val="none" w:sz="0" w:space="0" w:color="auto"/>
      </w:divBdr>
    </w:div>
    <w:div w:id="1961109247">
      <w:bodyDiv w:val="1"/>
      <w:marLeft w:val="0"/>
      <w:marRight w:val="0"/>
      <w:marTop w:val="0"/>
      <w:marBottom w:val="0"/>
      <w:divBdr>
        <w:top w:val="none" w:sz="0" w:space="0" w:color="auto"/>
        <w:left w:val="none" w:sz="0" w:space="0" w:color="auto"/>
        <w:bottom w:val="none" w:sz="0" w:space="0" w:color="auto"/>
        <w:right w:val="none" w:sz="0" w:space="0" w:color="auto"/>
      </w:divBdr>
    </w:div>
    <w:div w:id="2005274519">
      <w:bodyDiv w:val="1"/>
      <w:marLeft w:val="0"/>
      <w:marRight w:val="0"/>
      <w:marTop w:val="0"/>
      <w:marBottom w:val="0"/>
      <w:divBdr>
        <w:top w:val="none" w:sz="0" w:space="0" w:color="auto"/>
        <w:left w:val="none" w:sz="0" w:space="0" w:color="auto"/>
        <w:bottom w:val="none" w:sz="0" w:space="0" w:color="auto"/>
        <w:right w:val="none" w:sz="0" w:space="0" w:color="auto"/>
      </w:divBdr>
      <w:divsChild>
        <w:div w:id="1127696867">
          <w:marLeft w:val="0"/>
          <w:marRight w:val="0"/>
          <w:marTop w:val="0"/>
          <w:marBottom w:val="0"/>
          <w:divBdr>
            <w:top w:val="single" w:sz="2" w:space="0" w:color="E3E3E3"/>
            <w:left w:val="single" w:sz="2" w:space="0" w:color="E3E3E3"/>
            <w:bottom w:val="single" w:sz="2" w:space="0" w:color="E3E3E3"/>
            <w:right w:val="single" w:sz="2" w:space="0" w:color="E3E3E3"/>
          </w:divBdr>
          <w:divsChild>
            <w:div w:id="1049107817">
              <w:marLeft w:val="0"/>
              <w:marRight w:val="0"/>
              <w:marTop w:val="0"/>
              <w:marBottom w:val="0"/>
              <w:divBdr>
                <w:top w:val="single" w:sz="2" w:space="0" w:color="E3E3E3"/>
                <w:left w:val="single" w:sz="2" w:space="0" w:color="E3E3E3"/>
                <w:bottom w:val="single" w:sz="2" w:space="0" w:color="E3E3E3"/>
                <w:right w:val="single" w:sz="2" w:space="0" w:color="E3E3E3"/>
              </w:divBdr>
              <w:divsChild>
                <w:div w:id="1890847486">
                  <w:marLeft w:val="0"/>
                  <w:marRight w:val="0"/>
                  <w:marTop w:val="0"/>
                  <w:marBottom w:val="0"/>
                  <w:divBdr>
                    <w:top w:val="single" w:sz="2" w:space="0" w:color="E3E3E3"/>
                    <w:left w:val="single" w:sz="2" w:space="0" w:color="E3E3E3"/>
                    <w:bottom w:val="single" w:sz="2" w:space="0" w:color="E3E3E3"/>
                    <w:right w:val="single" w:sz="2" w:space="0" w:color="E3E3E3"/>
                  </w:divBdr>
                  <w:divsChild>
                    <w:div w:id="1291011527">
                      <w:marLeft w:val="0"/>
                      <w:marRight w:val="0"/>
                      <w:marTop w:val="0"/>
                      <w:marBottom w:val="0"/>
                      <w:divBdr>
                        <w:top w:val="single" w:sz="2" w:space="0" w:color="E3E3E3"/>
                        <w:left w:val="single" w:sz="2" w:space="0" w:color="E3E3E3"/>
                        <w:bottom w:val="single" w:sz="2" w:space="0" w:color="E3E3E3"/>
                        <w:right w:val="single" w:sz="2" w:space="0" w:color="E3E3E3"/>
                      </w:divBdr>
                      <w:divsChild>
                        <w:div w:id="1319919057">
                          <w:marLeft w:val="0"/>
                          <w:marRight w:val="0"/>
                          <w:marTop w:val="0"/>
                          <w:marBottom w:val="0"/>
                          <w:divBdr>
                            <w:top w:val="single" w:sz="2" w:space="0" w:color="E3E3E3"/>
                            <w:left w:val="single" w:sz="2" w:space="0" w:color="E3E3E3"/>
                            <w:bottom w:val="single" w:sz="2" w:space="0" w:color="E3E3E3"/>
                            <w:right w:val="single" w:sz="2" w:space="0" w:color="E3E3E3"/>
                          </w:divBdr>
                          <w:divsChild>
                            <w:div w:id="174076937">
                              <w:marLeft w:val="0"/>
                              <w:marRight w:val="0"/>
                              <w:marTop w:val="100"/>
                              <w:marBottom w:val="100"/>
                              <w:divBdr>
                                <w:top w:val="single" w:sz="2" w:space="0" w:color="E3E3E3"/>
                                <w:left w:val="single" w:sz="2" w:space="0" w:color="E3E3E3"/>
                                <w:bottom w:val="single" w:sz="2" w:space="0" w:color="E3E3E3"/>
                                <w:right w:val="single" w:sz="2" w:space="0" w:color="E3E3E3"/>
                              </w:divBdr>
                              <w:divsChild>
                                <w:div w:id="1064452574">
                                  <w:marLeft w:val="0"/>
                                  <w:marRight w:val="0"/>
                                  <w:marTop w:val="0"/>
                                  <w:marBottom w:val="0"/>
                                  <w:divBdr>
                                    <w:top w:val="single" w:sz="2" w:space="0" w:color="E3E3E3"/>
                                    <w:left w:val="single" w:sz="2" w:space="0" w:color="E3E3E3"/>
                                    <w:bottom w:val="single" w:sz="2" w:space="0" w:color="E3E3E3"/>
                                    <w:right w:val="single" w:sz="2" w:space="0" w:color="E3E3E3"/>
                                  </w:divBdr>
                                  <w:divsChild>
                                    <w:div w:id="1021588789">
                                      <w:marLeft w:val="0"/>
                                      <w:marRight w:val="0"/>
                                      <w:marTop w:val="0"/>
                                      <w:marBottom w:val="0"/>
                                      <w:divBdr>
                                        <w:top w:val="single" w:sz="2" w:space="0" w:color="E3E3E3"/>
                                        <w:left w:val="single" w:sz="2" w:space="0" w:color="E3E3E3"/>
                                        <w:bottom w:val="single" w:sz="2" w:space="0" w:color="E3E3E3"/>
                                        <w:right w:val="single" w:sz="2" w:space="0" w:color="E3E3E3"/>
                                      </w:divBdr>
                                      <w:divsChild>
                                        <w:div w:id="347949269">
                                          <w:marLeft w:val="0"/>
                                          <w:marRight w:val="0"/>
                                          <w:marTop w:val="0"/>
                                          <w:marBottom w:val="0"/>
                                          <w:divBdr>
                                            <w:top w:val="single" w:sz="2" w:space="0" w:color="E3E3E3"/>
                                            <w:left w:val="single" w:sz="2" w:space="0" w:color="E3E3E3"/>
                                            <w:bottom w:val="single" w:sz="2" w:space="0" w:color="E3E3E3"/>
                                            <w:right w:val="single" w:sz="2" w:space="0" w:color="E3E3E3"/>
                                          </w:divBdr>
                                          <w:divsChild>
                                            <w:div w:id="276566862">
                                              <w:marLeft w:val="0"/>
                                              <w:marRight w:val="0"/>
                                              <w:marTop w:val="0"/>
                                              <w:marBottom w:val="0"/>
                                              <w:divBdr>
                                                <w:top w:val="single" w:sz="2" w:space="0" w:color="E3E3E3"/>
                                                <w:left w:val="single" w:sz="2" w:space="0" w:color="E3E3E3"/>
                                                <w:bottom w:val="single" w:sz="2" w:space="0" w:color="E3E3E3"/>
                                                <w:right w:val="single" w:sz="2" w:space="0" w:color="E3E3E3"/>
                                              </w:divBdr>
                                              <w:divsChild>
                                                <w:div w:id="445076596">
                                                  <w:marLeft w:val="0"/>
                                                  <w:marRight w:val="0"/>
                                                  <w:marTop w:val="0"/>
                                                  <w:marBottom w:val="0"/>
                                                  <w:divBdr>
                                                    <w:top w:val="single" w:sz="2" w:space="0" w:color="E3E3E3"/>
                                                    <w:left w:val="single" w:sz="2" w:space="0" w:color="E3E3E3"/>
                                                    <w:bottom w:val="single" w:sz="2" w:space="0" w:color="E3E3E3"/>
                                                    <w:right w:val="single" w:sz="2" w:space="0" w:color="E3E3E3"/>
                                                  </w:divBdr>
                                                  <w:divsChild>
                                                    <w:div w:id="139716583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435755576">
          <w:marLeft w:val="0"/>
          <w:marRight w:val="0"/>
          <w:marTop w:val="0"/>
          <w:marBottom w:val="0"/>
          <w:divBdr>
            <w:top w:val="none" w:sz="0" w:space="0" w:color="auto"/>
            <w:left w:val="none" w:sz="0" w:space="0" w:color="auto"/>
            <w:bottom w:val="none" w:sz="0" w:space="0" w:color="auto"/>
            <w:right w:val="none" w:sz="0" w:space="0" w:color="auto"/>
          </w:divBdr>
        </w:div>
      </w:divsChild>
    </w:div>
    <w:div w:id="2033799341">
      <w:bodyDiv w:val="1"/>
      <w:marLeft w:val="0"/>
      <w:marRight w:val="0"/>
      <w:marTop w:val="0"/>
      <w:marBottom w:val="0"/>
      <w:divBdr>
        <w:top w:val="none" w:sz="0" w:space="0" w:color="auto"/>
        <w:left w:val="none" w:sz="0" w:space="0" w:color="auto"/>
        <w:bottom w:val="none" w:sz="0" w:space="0" w:color="auto"/>
        <w:right w:val="none" w:sz="0" w:space="0" w:color="auto"/>
      </w:divBdr>
    </w:div>
    <w:div w:id="2036612133">
      <w:bodyDiv w:val="1"/>
      <w:marLeft w:val="0"/>
      <w:marRight w:val="0"/>
      <w:marTop w:val="0"/>
      <w:marBottom w:val="0"/>
      <w:divBdr>
        <w:top w:val="none" w:sz="0" w:space="0" w:color="auto"/>
        <w:left w:val="none" w:sz="0" w:space="0" w:color="auto"/>
        <w:bottom w:val="none" w:sz="0" w:space="0" w:color="auto"/>
        <w:right w:val="none" w:sz="0" w:space="0" w:color="auto"/>
      </w:divBdr>
    </w:div>
    <w:div w:id="2052531577">
      <w:bodyDiv w:val="1"/>
      <w:marLeft w:val="0"/>
      <w:marRight w:val="0"/>
      <w:marTop w:val="0"/>
      <w:marBottom w:val="0"/>
      <w:divBdr>
        <w:top w:val="none" w:sz="0" w:space="0" w:color="auto"/>
        <w:left w:val="none" w:sz="0" w:space="0" w:color="auto"/>
        <w:bottom w:val="none" w:sz="0" w:space="0" w:color="auto"/>
        <w:right w:val="none" w:sz="0" w:space="0" w:color="auto"/>
      </w:divBdr>
    </w:div>
    <w:div w:id="2056730558">
      <w:bodyDiv w:val="1"/>
      <w:marLeft w:val="0"/>
      <w:marRight w:val="0"/>
      <w:marTop w:val="0"/>
      <w:marBottom w:val="0"/>
      <w:divBdr>
        <w:top w:val="none" w:sz="0" w:space="0" w:color="auto"/>
        <w:left w:val="none" w:sz="0" w:space="0" w:color="auto"/>
        <w:bottom w:val="none" w:sz="0" w:space="0" w:color="auto"/>
        <w:right w:val="none" w:sz="0" w:space="0" w:color="auto"/>
      </w:divBdr>
    </w:div>
    <w:div w:id="2056848889">
      <w:bodyDiv w:val="1"/>
      <w:marLeft w:val="0"/>
      <w:marRight w:val="0"/>
      <w:marTop w:val="0"/>
      <w:marBottom w:val="0"/>
      <w:divBdr>
        <w:top w:val="none" w:sz="0" w:space="0" w:color="auto"/>
        <w:left w:val="none" w:sz="0" w:space="0" w:color="auto"/>
        <w:bottom w:val="none" w:sz="0" w:space="0" w:color="auto"/>
        <w:right w:val="none" w:sz="0" w:space="0" w:color="auto"/>
      </w:divBdr>
      <w:divsChild>
        <w:div w:id="1225946258">
          <w:marLeft w:val="0"/>
          <w:marRight w:val="0"/>
          <w:marTop w:val="0"/>
          <w:marBottom w:val="0"/>
          <w:divBdr>
            <w:top w:val="single" w:sz="2" w:space="0" w:color="D9D9E3"/>
            <w:left w:val="single" w:sz="2" w:space="0" w:color="D9D9E3"/>
            <w:bottom w:val="single" w:sz="2" w:space="0" w:color="D9D9E3"/>
            <w:right w:val="single" w:sz="2" w:space="0" w:color="D9D9E3"/>
          </w:divBdr>
          <w:divsChild>
            <w:div w:id="1705671997">
              <w:marLeft w:val="0"/>
              <w:marRight w:val="0"/>
              <w:marTop w:val="0"/>
              <w:marBottom w:val="0"/>
              <w:divBdr>
                <w:top w:val="single" w:sz="2" w:space="0" w:color="D9D9E3"/>
                <w:left w:val="single" w:sz="2" w:space="0" w:color="D9D9E3"/>
                <w:bottom w:val="single" w:sz="2" w:space="0" w:color="D9D9E3"/>
                <w:right w:val="single" w:sz="2" w:space="0" w:color="D9D9E3"/>
              </w:divBdr>
              <w:divsChild>
                <w:div w:id="416827443">
                  <w:marLeft w:val="0"/>
                  <w:marRight w:val="0"/>
                  <w:marTop w:val="0"/>
                  <w:marBottom w:val="0"/>
                  <w:divBdr>
                    <w:top w:val="single" w:sz="2" w:space="0" w:color="D9D9E3"/>
                    <w:left w:val="single" w:sz="2" w:space="0" w:color="D9D9E3"/>
                    <w:bottom w:val="single" w:sz="2" w:space="0" w:color="D9D9E3"/>
                    <w:right w:val="single" w:sz="2" w:space="0" w:color="D9D9E3"/>
                  </w:divBdr>
                  <w:divsChild>
                    <w:div w:id="1644307312">
                      <w:marLeft w:val="0"/>
                      <w:marRight w:val="0"/>
                      <w:marTop w:val="0"/>
                      <w:marBottom w:val="0"/>
                      <w:divBdr>
                        <w:top w:val="single" w:sz="2" w:space="0" w:color="D9D9E3"/>
                        <w:left w:val="single" w:sz="2" w:space="0" w:color="D9D9E3"/>
                        <w:bottom w:val="single" w:sz="2" w:space="0" w:color="D9D9E3"/>
                        <w:right w:val="single" w:sz="2" w:space="0" w:color="D9D9E3"/>
                      </w:divBdr>
                      <w:divsChild>
                        <w:div w:id="1571422364">
                          <w:marLeft w:val="0"/>
                          <w:marRight w:val="0"/>
                          <w:marTop w:val="0"/>
                          <w:marBottom w:val="0"/>
                          <w:divBdr>
                            <w:top w:val="single" w:sz="2" w:space="0" w:color="auto"/>
                            <w:left w:val="single" w:sz="2" w:space="0" w:color="auto"/>
                            <w:bottom w:val="single" w:sz="6" w:space="0" w:color="auto"/>
                            <w:right w:val="single" w:sz="2" w:space="0" w:color="auto"/>
                          </w:divBdr>
                          <w:divsChild>
                            <w:div w:id="1763797719">
                              <w:marLeft w:val="0"/>
                              <w:marRight w:val="0"/>
                              <w:marTop w:val="100"/>
                              <w:marBottom w:val="100"/>
                              <w:divBdr>
                                <w:top w:val="single" w:sz="2" w:space="0" w:color="D9D9E3"/>
                                <w:left w:val="single" w:sz="2" w:space="0" w:color="D9D9E3"/>
                                <w:bottom w:val="single" w:sz="2" w:space="0" w:color="D9D9E3"/>
                                <w:right w:val="single" w:sz="2" w:space="0" w:color="D9D9E3"/>
                              </w:divBdr>
                              <w:divsChild>
                                <w:div w:id="79834935">
                                  <w:marLeft w:val="0"/>
                                  <w:marRight w:val="0"/>
                                  <w:marTop w:val="0"/>
                                  <w:marBottom w:val="0"/>
                                  <w:divBdr>
                                    <w:top w:val="single" w:sz="2" w:space="0" w:color="D9D9E3"/>
                                    <w:left w:val="single" w:sz="2" w:space="0" w:color="D9D9E3"/>
                                    <w:bottom w:val="single" w:sz="2" w:space="0" w:color="D9D9E3"/>
                                    <w:right w:val="single" w:sz="2" w:space="0" w:color="D9D9E3"/>
                                  </w:divBdr>
                                  <w:divsChild>
                                    <w:div w:id="1344672319">
                                      <w:marLeft w:val="0"/>
                                      <w:marRight w:val="0"/>
                                      <w:marTop w:val="0"/>
                                      <w:marBottom w:val="0"/>
                                      <w:divBdr>
                                        <w:top w:val="single" w:sz="2" w:space="0" w:color="D9D9E3"/>
                                        <w:left w:val="single" w:sz="2" w:space="0" w:color="D9D9E3"/>
                                        <w:bottom w:val="single" w:sz="2" w:space="0" w:color="D9D9E3"/>
                                        <w:right w:val="single" w:sz="2" w:space="0" w:color="D9D9E3"/>
                                      </w:divBdr>
                                      <w:divsChild>
                                        <w:div w:id="456265461">
                                          <w:marLeft w:val="0"/>
                                          <w:marRight w:val="0"/>
                                          <w:marTop w:val="0"/>
                                          <w:marBottom w:val="0"/>
                                          <w:divBdr>
                                            <w:top w:val="single" w:sz="2" w:space="0" w:color="D9D9E3"/>
                                            <w:left w:val="single" w:sz="2" w:space="0" w:color="D9D9E3"/>
                                            <w:bottom w:val="single" w:sz="2" w:space="0" w:color="D9D9E3"/>
                                            <w:right w:val="single" w:sz="2" w:space="0" w:color="D9D9E3"/>
                                          </w:divBdr>
                                          <w:divsChild>
                                            <w:div w:id="294063326">
                                              <w:marLeft w:val="0"/>
                                              <w:marRight w:val="0"/>
                                              <w:marTop w:val="0"/>
                                              <w:marBottom w:val="0"/>
                                              <w:divBdr>
                                                <w:top w:val="single" w:sz="2" w:space="0" w:color="D9D9E3"/>
                                                <w:left w:val="single" w:sz="2" w:space="0" w:color="D9D9E3"/>
                                                <w:bottom w:val="single" w:sz="2" w:space="0" w:color="D9D9E3"/>
                                                <w:right w:val="single" w:sz="2" w:space="0" w:color="D9D9E3"/>
                                              </w:divBdr>
                                              <w:divsChild>
                                                <w:div w:id="7485947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737168414">
          <w:marLeft w:val="0"/>
          <w:marRight w:val="0"/>
          <w:marTop w:val="0"/>
          <w:marBottom w:val="0"/>
          <w:divBdr>
            <w:top w:val="none" w:sz="0" w:space="0" w:color="auto"/>
            <w:left w:val="none" w:sz="0" w:space="0" w:color="auto"/>
            <w:bottom w:val="none" w:sz="0" w:space="0" w:color="auto"/>
            <w:right w:val="none" w:sz="0" w:space="0" w:color="auto"/>
          </w:divBdr>
        </w:div>
      </w:divsChild>
    </w:div>
    <w:div w:id="2071149998">
      <w:bodyDiv w:val="1"/>
      <w:marLeft w:val="0"/>
      <w:marRight w:val="0"/>
      <w:marTop w:val="0"/>
      <w:marBottom w:val="0"/>
      <w:divBdr>
        <w:top w:val="none" w:sz="0" w:space="0" w:color="auto"/>
        <w:left w:val="none" w:sz="0" w:space="0" w:color="auto"/>
        <w:bottom w:val="none" w:sz="0" w:space="0" w:color="auto"/>
        <w:right w:val="none" w:sz="0" w:space="0" w:color="auto"/>
      </w:divBdr>
    </w:div>
    <w:div w:id="2079398237">
      <w:bodyDiv w:val="1"/>
      <w:marLeft w:val="0"/>
      <w:marRight w:val="0"/>
      <w:marTop w:val="0"/>
      <w:marBottom w:val="0"/>
      <w:divBdr>
        <w:top w:val="none" w:sz="0" w:space="0" w:color="auto"/>
        <w:left w:val="none" w:sz="0" w:space="0" w:color="auto"/>
        <w:bottom w:val="none" w:sz="0" w:space="0" w:color="auto"/>
        <w:right w:val="none" w:sz="0" w:space="0" w:color="auto"/>
      </w:divBdr>
    </w:div>
    <w:div w:id="2121147063">
      <w:bodyDiv w:val="1"/>
      <w:marLeft w:val="0"/>
      <w:marRight w:val="0"/>
      <w:marTop w:val="0"/>
      <w:marBottom w:val="0"/>
      <w:divBdr>
        <w:top w:val="none" w:sz="0" w:space="0" w:color="auto"/>
        <w:left w:val="none" w:sz="0" w:space="0" w:color="auto"/>
        <w:bottom w:val="none" w:sz="0" w:space="0" w:color="auto"/>
        <w:right w:val="none" w:sz="0" w:space="0" w:color="auto"/>
      </w:divBdr>
      <w:divsChild>
        <w:div w:id="1723407982">
          <w:marLeft w:val="0"/>
          <w:marRight w:val="0"/>
          <w:marTop w:val="0"/>
          <w:marBottom w:val="0"/>
          <w:divBdr>
            <w:top w:val="none" w:sz="0" w:space="0" w:color="auto"/>
            <w:left w:val="none" w:sz="0" w:space="0" w:color="auto"/>
            <w:bottom w:val="none" w:sz="0" w:space="0" w:color="auto"/>
            <w:right w:val="none" w:sz="0" w:space="0" w:color="auto"/>
          </w:divBdr>
        </w:div>
        <w:div w:id="1738240847">
          <w:marLeft w:val="0"/>
          <w:marRight w:val="0"/>
          <w:marTop w:val="0"/>
          <w:marBottom w:val="0"/>
          <w:divBdr>
            <w:top w:val="single" w:sz="2" w:space="0" w:color="D9D9E3"/>
            <w:left w:val="single" w:sz="2" w:space="0" w:color="D9D9E3"/>
            <w:bottom w:val="single" w:sz="2" w:space="0" w:color="D9D9E3"/>
            <w:right w:val="single" w:sz="2" w:space="0" w:color="D9D9E3"/>
          </w:divBdr>
          <w:divsChild>
            <w:div w:id="795949423">
              <w:marLeft w:val="0"/>
              <w:marRight w:val="0"/>
              <w:marTop w:val="0"/>
              <w:marBottom w:val="0"/>
              <w:divBdr>
                <w:top w:val="single" w:sz="2" w:space="0" w:color="D9D9E3"/>
                <w:left w:val="single" w:sz="2" w:space="0" w:color="D9D9E3"/>
                <w:bottom w:val="single" w:sz="2" w:space="0" w:color="D9D9E3"/>
                <w:right w:val="single" w:sz="2" w:space="0" w:color="D9D9E3"/>
              </w:divBdr>
              <w:divsChild>
                <w:div w:id="1981376170">
                  <w:marLeft w:val="0"/>
                  <w:marRight w:val="0"/>
                  <w:marTop w:val="0"/>
                  <w:marBottom w:val="0"/>
                  <w:divBdr>
                    <w:top w:val="single" w:sz="2" w:space="0" w:color="D9D9E3"/>
                    <w:left w:val="single" w:sz="2" w:space="0" w:color="D9D9E3"/>
                    <w:bottom w:val="single" w:sz="2" w:space="0" w:color="D9D9E3"/>
                    <w:right w:val="single" w:sz="2" w:space="0" w:color="D9D9E3"/>
                  </w:divBdr>
                  <w:divsChild>
                    <w:div w:id="248271767">
                      <w:marLeft w:val="0"/>
                      <w:marRight w:val="0"/>
                      <w:marTop w:val="0"/>
                      <w:marBottom w:val="0"/>
                      <w:divBdr>
                        <w:top w:val="single" w:sz="2" w:space="0" w:color="D9D9E3"/>
                        <w:left w:val="single" w:sz="2" w:space="0" w:color="D9D9E3"/>
                        <w:bottom w:val="single" w:sz="2" w:space="0" w:color="D9D9E3"/>
                        <w:right w:val="single" w:sz="2" w:space="0" w:color="D9D9E3"/>
                      </w:divBdr>
                      <w:divsChild>
                        <w:div w:id="62025439">
                          <w:marLeft w:val="0"/>
                          <w:marRight w:val="0"/>
                          <w:marTop w:val="0"/>
                          <w:marBottom w:val="0"/>
                          <w:divBdr>
                            <w:top w:val="single" w:sz="2" w:space="0" w:color="auto"/>
                            <w:left w:val="single" w:sz="2" w:space="0" w:color="auto"/>
                            <w:bottom w:val="single" w:sz="6" w:space="0" w:color="auto"/>
                            <w:right w:val="single" w:sz="2" w:space="0" w:color="auto"/>
                          </w:divBdr>
                          <w:divsChild>
                            <w:div w:id="1076781543">
                              <w:marLeft w:val="0"/>
                              <w:marRight w:val="0"/>
                              <w:marTop w:val="100"/>
                              <w:marBottom w:val="100"/>
                              <w:divBdr>
                                <w:top w:val="single" w:sz="2" w:space="0" w:color="D9D9E3"/>
                                <w:left w:val="single" w:sz="2" w:space="0" w:color="D9D9E3"/>
                                <w:bottom w:val="single" w:sz="2" w:space="0" w:color="D9D9E3"/>
                                <w:right w:val="single" w:sz="2" w:space="0" w:color="D9D9E3"/>
                              </w:divBdr>
                              <w:divsChild>
                                <w:div w:id="66458867">
                                  <w:marLeft w:val="0"/>
                                  <w:marRight w:val="0"/>
                                  <w:marTop w:val="0"/>
                                  <w:marBottom w:val="0"/>
                                  <w:divBdr>
                                    <w:top w:val="single" w:sz="2" w:space="0" w:color="D9D9E3"/>
                                    <w:left w:val="single" w:sz="2" w:space="0" w:color="D9D9E3"/>
                                    <w:bottom w:val="single" w:sz="2" w:space="0" w:color="D9D9E3"/>
                                    <w:right w:val="single" w:sz="2" w:space="0" w:color="D9D9E3"/>
                                  </w:divBdr>
                                  <w:divsChild>
                                    <w:div w:id="580725436">
                                      <w:marLeft w:val="0"/>
                                      <w:marRight w:val="0"/>
                                      <w:marTop w:val="0"/>
                                      <w:marBottom w:val="0"/>
                                      <w:divBdr>
                                        <w:top w:val="single" w:sz="2" w:space="0" w:color="D9D9E3"/>
                                        <w:left w:val="single" w:sz="2" w:space="0" w:color="D9D9E3"/>
                                        <w:bottom w:val="single" w:sz="2" w:space="0" w:color="D9D9E3"/>
                                        <w:right w:val="single" w:sz="2" w:space="0" w:color="D9D9E3"/>
                                      </w:divBdr>
                                      <w:divsChild>
                                        <w:div w:id="2111466107">
                                          <w:marLeft w:val="0"/>
                                          <w:marRight w:val="0"/>
                                          <w:marTop w:val="0"/>
                                          <w:marBottom w:val="0"/>
                                          <w:divBdr>
                                            <w:top w:val="single" w:sz="2" w:space="0" w:color="D9D9E3"/>
                                            <w:left w:val="single" w:sz="2" w:space="0" w:color="D9D9E3"/>
                                            <w:bottom w:val="single" w:sz="2" w:space="0" w:color="D9D9E3"/>
                                            <w:right w:val="single" w:sz="2" w:space="0" w:color="D9D9E3"/>
                                          </w:divBdr>
                                          <w:divsChild>
                                            <w:div w:id="2073581964">
                                              <w:marLeft w:val="0"/>
                                              <w:marRight w:val="0"/>
                                              <w:marTop w:val="0"/>
                                              <w:marBottom w:val="0"/>
                                              <w:divBdr>
                                                <w:top w:val="single" w:sz="2" w:space="0" w:color="D9D9E3"/>
                                                <w:left w:val="single" w:sz="2" w:space="0" w:color="D9D9E3"/>
                                                <w:bottom w:val="single" w:sz="2" w:space="0" w:color="D9D9E3"/>
                                                <w:right w:val="single" w:sz="2" w:space="0" w:color="D9D9E3"/>
                                              </w:divBdr>
                                              <w:divsChild>
                                                <w:div w:id="102795007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130082376">
      <w:bodyDiv w:val="1"/>
      <w:marLeft w:val="0"/>
      <w:marRight w:val="0"/>
      <w:marTop w:val="0"/>
      <w:marBottom w:val="0"/>
      <w:divBdr>
        <w:top w:val="none" w:sz="0" w:space="0" w:color="auto"/>
        <w:left w:val="none" w:sz="0" w:space="0" w:color="auto"/>
        <w:bottom w:val="none" w:sz="0" w:space="0" w:color="auto"/>
        <w:right w:val="none" w:sz="0" w:space="0" w:color="auto"/>
      </w:divBdr>
    </w:div>
    <w:div w:id="213208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7.bin"/><Relationship Id="rId21" Type="http://schemas.openxmlformats.org/officeDocument/2006/relationships/image" Target="media/image5.wmf"/><Relationship Id="rId42" Type="http://schemas.openxmlformats.org/officeDocument/2006/relationships/oleObject" Target="embeddings/oleObject23.bin"/><Relationship Id="rId63" Type="http://schemas.openxmlformats.org/officeDocument/2006/relationships/oleObject" Target="embeddings/oleObject44.bin"/><Relationship Id="rId84" Type="http://schemas.openxmlformats.org/officeDocument/2006/relationships/oleObject" Target="embeddings/oleObject65.bin"/><Relationship Id="rId138" Type="http://schemas.openxmlformats.org/officeDocument/2006/relationships/oleObject" Target="embeddings/oleObject117.bin"/><Relationship Id="rId159" Type="http://schemas.openxmlformats.org/officeDocument/2006/relationships/oleObject" Target="embeddings/oleObject138.bin"/><Relationship Id="rId170" Type="http://schemas.openxmlformats.org/officeDocument/2006/relationships/oleObject" Target="embeddings/oleObject149.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2.bin"/><Relationship Id="rId107" Type="http://schemas.openxmlformats.org/officeDocument/2006/relationships/oleObject" Target="embeddings/oleObject87.bin"/><Relationship Id="rId11" Type="http://schemas.openxmlformats.org/officeDocument/2006/relationships/footer" Target="footer2.xml"/><Relationship Id="rId32" Type="http://schemas.openxmlformats.org/officeDocument/2006/relationships/chart" Target="charts/chart1.xml"/><Relationship Id="rId53" Type="http://schemas.openxmlformats.org/officeDocument/2006/relationships/oleObject" Target="embeddings/oleObject34.bin"/><Relationship Id="rId74" Type="http://schemas.openxmlformats.org/officeDocument/2006/relationships/oleObject" Target="embeddings/oleObject55.bin"/><Relationship Id="rId128" Type="http://schemas.openxmlformats.org/officeDocument/2006/relationships/oleObject" Target="embeddings/oleObject108.bin"/><Relationship Id="rId149"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9.bin"/><Relationship Id="rId181" Type="http://schemas.openxmlformats.org/officeDocument/2006/relationships/oleObject" Target="embeddings/oleObject160.bin"/><Relationship Id="rId216" Type="http://schemas.openxmlformats.org/officeDocument/2006/relationships/oleObject" Target="embeddings/oleObject193.bin"/><Relationship Id="rId237" Type="http://schemas.openxmlformats.org/officeDocument/2006/relationships/image" Target="media/image7.png"/><Relationship Id="rId22" Type="http://schemas.openxmlformats.org/officeDocument/2006/relationships/oleObject" Target="embeddings/oleObject4.bin"/><Relationship Id="rId43" Type="http://schemas.openxmlformats.org/officeDocument/2006/relationships/oleObject" Target="embeddings/oleObject24.bin"/><Relationship Id="rId64" Type="http://schemas.openxmlformats.org/officeDocument/2006/relationships/oleObject" Target="embeddings/oleObject45.bin"/><Relationship Id="rId118" Type="http://schemas.openxmlformats.org/officeDocument/2006/relationships/oleObject" Target="embeddings/oleObject98.bin"/><Relationship Id="rId139" Type="http://schemas.openxmlformats.org/officeDocument/2006/relationships/oleObject" Target="embeddings/oleObject118.bin"/><Relationship Id="rId85" Type="http://schemas.openxmlformats.org/officeDocument/2006/relationships/oleObject" Target="embeddings/oleObject66.bin"/><Relationship Id="rId150" Type="http://schemas.openxmlformats.org/officeDocument/2006/relationships/oleObject" Target="embeddings/oleObject129.bin"/><Relationship Id="rId171" Type="http://schemas.openxmlformats.org/officeDocument/2006/relationships/oleObject" Target="embeddings/oleObject150.bin"/><Relationship Id="rId192" Type="http://schemas.openxmlformats.org/officeDocument/2006/relationships/oleObject" Target="embeddings/oleObject171.bin"/><Relationship Id="rId206" Type="http://schemas.openxmlformats.org/officeDocument/2006/relationships/chart" Target="charts/chart4.xml"/><Relationship Id="rId227" Type="http://schemas.openxmlformats.org/officeDocument/2006/relationships/oleObject" Target="embeddings/oleObject203.bin"/><Relationship Id="rId12" Type="http://schemas.openxmlformats.org/officeDocument/2006/relationships/header" Target="header3.xml"/><Relationship Id="rId33" Type="http://schemas.openxmlformats.org/officeDocument/2006/relationships/oleObject" Target="embeddings/oleObject14.bin"/><Relationship Id="rId108" Type="http://schemas.openxmlformats.org/officeDocument/2006/relationships/oleObject" Target="embeddings/oleObject88.bin"/><Relationship Id="rId129" Type="http://schemas.openxmlformats.org/officeDocument/2006/relationships/oleObject" Target="embeddings/oleObject109.bin"/><Relationship Id="rId54" Type="http://schemas.openxmlformats.org/officeDocument/2006/relationships/oleObject" Target="embeddings/oleObject35.bin"/><Relationship Id="rId75" Type="http://schemas.openxmlformats.org/officeDocument/2006/relationships/oleObject" Target="embeddings/oleObject56.bin"/><Relationship Id="rId96" Type="http://schemas.openxmlformats.org/officeDocument/2006/relationships/oleObject" Target="embeddings/oleObject77.bin"/><Relationship Id="rId140" Type="http://schemas.openxmlformats.org/officeDocument/2006/relationships/oleObject" Target="embeddings/oleObject119.bin"/><Relationship Id="rId161" Type="http://schemas.openxmlformats.org/officeDocument/2006/relationships/oleObject" Target="embeddings/oleObject140.bin"/><Relationship Id="rId182" Type="http://schemas.openxmlformats.org/officeDocument/2006/relationships/oleObject" Target="embeddings/oleObject161.bin"/><Relationship Id="rId217" Type="http://schemas.openxmlformats.org/officeDocument/2006/relationships/oleObject" Target="embeddings/oleObject194.bin"/><Relationship Id="rId6" Type="http://schemas.openxmlformats.org/officeDocument/2006/relationships/footnotes" Target="footnotes.xml"/><Relationship Id="rId238" Type="http://schemas.openxmlformats.org/officeDocument/2006/relationships/image" Target="media/image8.png"/><Relationship Id="rId23" Type="http://schemas.openxmlformats.org/officeDocument/2006/relationships/oleObject" Target="embeddings/oleObject5.bin"/><Relationship Id="rId119" Type="http://schemas.openxmlformats.org/officeDocument/2006/relationships/oleObject" Target="embeddings/oleObject99.bin"/><Relationship Id="rId44" Type="http://schemas.openxmlformats.org/officeDocument/2006/relationships/oleObject" Target="embeddings/oleObject25.bin"/><Relationship Id="rId65" Type="http://schemas.openxmlformats.org/officeDocument/2006/relationships/oleObject" Target="embeddings/oleObject46.bin"/><Relationship Id="rId86" Type="http://schemas.openxmlformats.org/officeDocument/2006/relationships/oleObject" Target="embeddings/oleObject67.bin"/><Relationship Id="rId130" Type="http://schemas.openxmlformats.org/officeDocument/2006/relationships/oleObject" Target="embeddings/oleObject110.bin"/><Relationship Id="rId151" Type="http://schemas.openxmlformats.org/officeDocument/2006/relationships/oleObject" Target="embeddings/oleObject130.bin"/><Relationship Id="rId172" Type="http://schemas.openxmlformats.org/officeDocument/2006/relationships/oleObject" Target="embeddings/oleObject151.bin"/><Relationship Id="rId193" Type="http://schemas.openxmlformats.org/officeDocument/2006/relationships/oleObject" Target="embeddings/oleObject172.bin"/><Relationship Id="rId207" Type="http://schemas.openxmlformats.org/officeDocument/2006/relationships/oleObject" Target="embeddings/oleObject185.bin"/><Relationship Id="rId228" Type="http://schemas.openxmlformats.org/officeDocument/2006/relationships/oleObject" Target="embeddings/oleObject204.bin"/><Relationship Id="rId13" Type="http://schemas.openxmlformats.org/officeDocument/2006/relationships/hyperlink" Target="http://sj.ctu.edu.vn/ql/docgia/download/baibao-10394/05-XHNV_TRAN%20THI%20PHUONG%20THAO(30-35).pdf" TargetMode="External"/><Relationship Id="rId109" Type="http://schemas.openxmlformats.org/officeDocument/2006/relationships/oleObject" Target="embeddings/oleObject89.bin"/><Relationship Id="rId34" Type="http://schemas.openxmlformats.org/officeDocument/2006/relationships/oleObject" Target="embeddings/oleObject15.bin"/><Relationship Id="rId55" Type="http://schemas.openxmlformats.org/officeDocument/2006/relationships/oleObject" Target="embeddings/oleObject36.bin"/><Relationship Id="rId76" Type="http://schemas.openxmlformats.org/officeDocument/2006/relationships/oleObject" Target="embeddings/oleObject57.bin"/><Relationship Id="rId97" Type="http://schemas.openxmlformats.org/officeDocument/2006/relationships/oleObject" Target="embeddings/oleObject78.bin"/><Relationship Id="rId120" Type="http://schemas.openxmlformats.org/officeDocument/2006/relationships/oleObject" Target="embeddings/oleObject100.bin"/><Relationship Id="rId141" Type="http://schemas.openxmlformats.org/officeDocument/2006/relationships/oleObject" Target="embeddings/oleObject120.bin"/><Relationship Id="rId7" Type="http://schemas.openxmlformats.org/officeDocument/2006/relationships/endnotes" Target="endnotes.xml"/><Relationship Id="rId162" Type="http://schemas.openxmlformats.org/officeDocument/2006/relationships/oleObject" Target="embeddings/oleObject141.bin"/><Relationship Id="rId183" Type="http://schemas.openxmlformats.org/officeDocument/2006/relationships/oleObject" Target="embeddings/oleObject162.bin"/><Relationship Id="rId218" Type="http://schemas.openxmlformats.org/officeDocument/2006/relationships/oleObject" Target="embeddings/oleObject195.bin"/><Relationship Id="rId239" Type="http://schemas.openxmlformats.org/officeDocument/2006/relationships/image" Target="media/image9.png"/><Relationship Id="rId24" Type="http://schemas.openxmlformats.org/officeDocument/2006/relationships/oleObject" Target="embeddings/oleObject6.bin"/><Relationship Id="rId45" Type="http://schemas.openxmlformats.org/officeDocument/2006/relationships/oleObject" Target="embeddings/oleObject26.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0.bin"/><Relationship Id="rId131" Type="http://schemas.openxmlformats.org/officeDocument/2006/relationships/chart" Target="charts/chart3.xml"/><Relationship Id="rId152" Type="http://schemas.openxmlformats.org/officeDocument/2006/relationships/oleObject" Target="embeddings/oleObject131.bin"/><Relationship Id="rId173" Type="http://schemas.openxmlformats.org/officeDocument/2006/relationships/oleObject" Target="embeddings/oleObject152.bin"/><Relationship Id="rId194" Type="http://schemas.openxmlformats.org/officeDocument/2006/relationships/oleObject" Target="embeddings/oleObject173.bin"/><Relationship Id="rId208" Type="http://schemas.openxmlformats.org/officeDocument/2006/relationships/oleObject" Target="embeddings/oleObject186.bin"/><Relationship Id="rId229" Type="http://schemas.openxmlformats.org/officeDocument/2006/relationships/oleObject" Target="embeddings/oleObject205.bin"/><Relationship Id="rId240" Type="http://schemas.openxmlformats.org/officeDocument/2006/relationships/header" Target="header5.xml"/><Relationship Id="rId14" Type="http://schemas.openxmlformats.org/officeDocument/2006/relationships/image" Target="media/image1.png"/><Relationship Id="rId35" Type="http://schemas.openxmlformats.org/officeDocument/2006/relationships/oleObject" Target="embeddings/oleObject16.bin"/><Relationship Id="rId56" Type="http://schemas.openxmlformats.org/officeDocument/2006/relationships/oleObject" Target="embeddings/oleObject37.bin"/><Relationship Id="rId77" Type="http://schemas.openxmlformats.org/officeDocument/2006/relationships/oleObject" Target="embeddings/oleObject58.bin"/><Relationship Id="rId100" Type="http://schemas.openxmlformats.org/officeDocument/2006/relationships/oleObject" Target="embeddings/oleObject81.bin"/><Relationship Id="rId8" Type="http://schemas.openxmlformats.org/officeDocument/2006/relationships/header" Target="header1.xml"/><Relationship Id="rId98" Type="http://schemas.openxmlformats.org/officeDocument/2006/relationships/oleObject" Target="embeddings/oleObject79.bin"/><Relationship Id="rId121" Type="http://schemas.openxmlformats.org/officeDocument/2006/relationships/oleObject" Target="embeddings/oleObject101.bin"/><Relationship Id="rId142" Type="http://schemas.openxmlformats.org/officeDocument/2006/relationships/oleObject" Target="embeddings/oleObject121.bin"/><Relationship Id="rId163" Type="http://schemas.openxmlformats.org/officeDocument/2006/relationships/oleObject" Target="embeddings/oleObject142.bin"/><Relationship Id="rId184" Type="http://schemas.openxmlformats.org/officeDocument/2006/relationships/oleObject" Target="embeddings/oleObject163.bin"/><Relationship Id="rId219" Type="http://schemas.openxmlformats.org/officeDocument/2006/relationships/oleObject" Target="embeddings/oleObject196.bin"/><Relationship Id="rId230" Type="http://schemas.openxmlformats.org/officeDocument/2006/relationships/oleObject" Target="embeddings/oleObject206.bin"/><Relationship Id="rId25" Type="http://schemas.openxmlformats.org/officeDocument/2006/relationships/oleObject" Target="embeddings/oleObject7.bin"/><Relationship Id="rId46" Type="http://schemas.openxmlformats.org/officeDocument/2006/relationships/oleObject" Target="embeddings/oleObject27.bin"/><Relationship Id="rId67" Type="http://schemas.openxmlformats.org/officeDocument/2006/relationships/oleObject" Target="embeddings/oleObject48.bin"/><Relationship Id="rId88" Type="http://schemas.openxmlformats.org/officeDocument/2006/relationships/oleObject" Target="embeddings/oleObject69.bin"/><Relationship Id="rId111" Type="http://schemas.openxmlformats.org/officeDocument/2006/relationships/oleObject" Target="embeddings/oleObject91.bin"/><Relationship Id="rId132" Type="http://schemas.openxmlformats.org/officeDocument/2006/relationships/oleObject" Target="embeddings/oleObject111.bin"/><Relationship Id="rId153" Type="http://schemas.openxmlformats.org/officeDocument/2006/relationships/oleObject" Target="embeddings/oleObject132.bin"/><Relationship Id="rId174" Type="http://schemas.openxmlformats.org/officeDocument/2006/relationships/oleObject" Target="embeddings/oleObject153.bin"/><Relationship Id="rId195" Type="http://schemas.openxmlformats.org/officeDocument/2006/relationships/oleObject" Target="embeddings/oleObject174.bin"/><Relationship Id="rId209" Type="http://schemas.openxmlformats.org/officeDocument/2006/relationships/oleObject" Target="embeddings/oleObject187.bin"/><Relationship Id="rId220" Type="http://schemas.openxmlformats.org/officeDocument/2006/relationships/oleObject" Target="embeddings/oleObject197.bin"/><Relationship Id="rId241"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oleObject" Target="embeddings/oleObject17.bin"/><Relationship Id="rId57" Type="http://schemas.openxmlformats.org/officeDocument/2006/relationships/oleObject" Target="embeddings/oleObject38.bin"/><Relationship Id="rId106" Type="http://schemas.openxmlformats.org/officeDocument/2006/relationships/oleObject" Target="embeddings/oleObject86.bin"/><Relationship Id="rId127" Type="http://schemas.openxmlformats.org/officeDocument/2006/relationships/oleObject" Target="embeddings/oleObject107.bin"/><Relationship Id="rId10" Type="http://schemas.openxmlformats.org/officeDocument/2006/relationships/header" Target="header2.xml"/><Relationship Id="rId31" Type="http://schemas.openxmlformats.org/officeDocument/2006/relationships/oleObject" Target="embeddings/oleObject13.bin"/><Relationship Id="rId52" Type="http://schemas.openxmlformats.org/officeDocument/2006/relationships/oleObject" Target="embeddings/oleObject33.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2.bin"/><Relationship Id="rId143" Type="http://schemas.openxmlformats.org/officeDocument/2006/relationships/oleObject" Target="embeddings/oleObject122.bin"/><Relationship Id="rId148" Type="http://schemas.openxmlformats.org/officeDocument/2006/relationships/oleObject" Target="embeddings/oleObject127.bin"/><Relationship Id="rId164" Type="http://schemas.openxmlformats.org/officeDocument/2006/relationships/oleObject" Target="embeddings/oleObject143.bin"/><Relationship Id="rId169" Type="http://schemas.openxmlformats.org/officeDocument/2006/relationships/oleObject" Target="embeddings/oleObject148.bin"/><Relationship Id="rId185" Type="http://schemas.openxmlformats.org/officeDocument/2006/relationships/oleObject" Target="embeddings/oleObject164.bin"/><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oleObject" Target="embeddings/oleObject159.bin"/><Relationship Id="rId210" Type="http://schemas.openxmlformats.org/officeDocument/2006/relationships/oleObject" Target="embeddings/oleObject188.bin"/><Relationship Id="rId215" Type="http://schemas.openxmlformats.org/officeDocument/2006/relationships/chart" Target="charts/chart5.xml"/><Relationship Id="rId236" Type="http://schemas.openxmlformats.org/officeDocument/2006/relationships/image" Target="media/image6.png"/><Relationship Id="rId26" Type="http://schemas.openxmlformats.org/officeDocument/2006/relationships/oleObject" Target="embeddings/oleObject8.bin"/><Relationship Id="rId231" Type="http://schemas.openxmlformats.org/officeDocument/2006/relationships/oleObject" Target="embeddings/oleObject207.bin"/><Relationship Id="rId47" Type="http://schemas.openxmlformats.org/officeDocument/2006/relationships/oleObject" Target="embeddings/oleObject28.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2.bin"/><Relationship Id="rId133" Type="http://schemas.openxmlformats.org/officeDocument/2006/relationships/oleObject" Target="embeddings/oleObject112.bin"/><Relationship Id="rId154" Type="http://schemas.openxmlformats.org/officeDocument/2006/relationships/oleObject" Target="embeddings/oleObject133.bin"/><Relationship Id="rId175" Type="http://schemas.openxmlformats.org/officeDocument/2006/relationships/oleObject" Target="embeddings/oleObject154.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theme" Target="theme/theme1.xml"/><Relationship Id="rId37" Type="http://schemas.openxmlformats.org/officeDocument/2006/relationships/oleObject" Target="embeddings/oleObject18.bin"/><Relationship Id="rId58" Type="http://schemas.openxmlformats.org/officeDocument/2006/relationships/oleObject" Target="embeddings/oleObject39.bin"/><Relationship Id="rId79" Type="http://schemas.openxmlformats.org/officeDocument/2006/relationships/oleObject" Target="embeddings/oleObject60.bin"/><Relationship Id="rId102" Type="http://schemas.openxmlformats.org/officeDocument/2006/relationships/chart" Target="charts/chart2.xml"/><Relationship Id="rId123" Type="http://schemas.openxmlformats.org/officeDocument/2006/relationships/oleObject" Target="embeddings/oleObject103.bin"/><Relationship Id="rId144" Type="http://schemas.openxmlformats.org/officeDocument/2006/relationships/oleObject" Target="embeddings/oleObject123.bin"/><Relationship Id="rId90" Type="http://schemas.openxmlformats.org/officeDocument/2006/relationships/oleObject" Target="embeddings/oleObject71.bin"/><Relationship Id="rId165" Type="http://schemas.openxmlformats.org/officeDocument/2006/relationships/oleObject" Target="embeddings/oleObject144.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08.bin"/><Relationship Id="rId27" Type="http://schemas.openxmlformats.org/officeDocument/2006/relationships/oleObject" Target="embeddings/oleObject9.bin"/><Relationship Id="rId48" Type="http://schemas.openxmlformats.org/officeDocument/2006/relationships/oleObject" Target="embeddings/oleObject29.bin"/><Relationship Id="rId69" Type="http://schemas.openxmlformats.org/officeDocument/2006/relationships/oleObject" Target="embeddings/oleObject50.bin"/><Relationship Id="rId113" Type="http://schemas.openxmlformats.org/officeDocument/2006/relationships/oleObject" Target="embeddings/oleObject93.bin"/><Relationship Id="rId134" Type="http://schemas.openxmlformats.org/officeDocument/2006/relationships/oleObject" Target="embeddings/oleObject113.bin"/><Relationship Id="rId80" Type="http://schemas.openxmlformats.org/officeDocument/2006/relationships/oleObject" Target="embeddings/oleObject61.bin"/><Relationship Id="rId155" Type="http://schemas.openxmlformats.org/officeDocument/2006/relationships/oleObject" Target="embeddings/oleObject134.bin"/><Relationship Id="rId176" Type="http://schemas.openxmlformats.org/officeDocument/2006/relationships/oleObject" Target="embeddings/oleObject155.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199.bin"/><Relationship Id="rId17" Type="http://schemas.openxmlformats.org/officeDocument/2006/relationships/oleObject" Target="embeddings/oleObject1.bin"/><Relationship Id="rId38" Type="http://schemas.openxmlformats.org/officeDocument/2006/relationships/oleObject" Target="embeddings/oleObject19.bin"/><Relationship Id="rId59" Type="http://schemas.openxmlformats.org/officeDocument/2006/relationships/oleObject" Target="embeddings/oleObject40.bin"/><Relationship Id="rId103" Type="http://schemas.openxmlformats.org/officeDocument/2006/relationships/oleObject" Target="embeddings/oleObject83.bin"/><Relationship Id="rId124" Type="http://schemas.openxmlformats.org/officeDocument/2006/relationships/oleObject" Target="embeddings/oleObject104.bin"/><Relationship Id="rId70" Type="http://schemas.openxmlformats.org/officeDocument/2006/relationships/oleObject" Target="embeddings/oleObject51.bin"/><Relationship Id="rId91" Type="http://schemas.openxmlformats.org/officeDocument/2006/relationships/oleObject" Target="embeddings/oleObject72.bin"/><Relationship Id="rId145" Type="http://schemas.openxmlformats.org/officeDocument/2006/relationships/oleObject" Target="embeddings/oleObject124.bin"/><Relationship Id="rId166" Type="http://schemas.openxmlformats.org/officeDocument/2006/relationships/oleObject" Target="embeddings/oleObject145.bin"/><Relationship Id="rId187" Type="http://schemas.openxmlformats.org/officeDocument/2006/relationships/oleObject" Target="embeddings/oleObject166.bin"/><Relationship Id="rId1" Type="http://schemas.openxmlformats.org/officeDocument/2006/relationships/customXml" Target="../customXml/item1.xml"/><Relationship Id="rId212" Type="http://schemas.openxmlformats.org/officeDocument/2006/relationships/oleObject" Target="embeddings/oleObject190.bin"/><Relationship Id="rId233" Type="http://schemas.openxmlformats.org/officeDocument/2006/relationships/chart" Target="charts/chart7.xml"/><Relationship Id="rId28" Type="http://schemas.openxmlformats.org/officeDocument/2006/relationships/oleObject" Target="embeddings/oleObject10.bin"/><Relationship Id="rId49" Type="http://schemas.openxmlformats.org/officeDocument/2006/relationships/oleObject" Target="embeddings/oleObject30.bin"/><Relationship Id="rId114" Type="http://schemas.openxmlformats.org/officeDocument/2006/relationships/oleObject" Target="embeddings/oleObject94.bin"/><Relationship Id="rId60" Type="http://schemas.openxmlformats.org/officeDocument/2006/relationships/oleObject" Target="embeddings/oleObject41.bin"/><Relationship Id="rId81" Type="http://schemas.openxmlformats.org/officeDocument/2006/relationships/oleObject" Target="embeddings/oleObject62.bin"/><Relationship Id="rId135" Type="http://schemas.openxmlformats.org/officeDocument/2006/relationships/oleObject" Target="embeddings/oleObject114.bin"/><Relationship Id="rId156" Type="http://schemas.openxmlformats.org/officeDocument/2006/relationships/oleObject" Target="embeddings/oleObject135.bin"/><Relationship Id="rId177" Type="http://schemas.openxmlformats.org/officeDocument/2006/relationships/oleObject" Target="embeddings/oleObject156.bin"/><Relationship Id="rId198" Type="http://schemas.openxmlformats.org/officeDocument/2006/relationships/oleObject" Target="embeddings/oleObject177.bin"/><Relationship Id="rId202" Type="http://schemas.openxmlformats.org/officeDocument/2006/relationships/oleObject" Target="embeddings/oleObject181.bin"/><Relationship Id="rId223" Type="http://schemas.openxmlformats.org/officeDocument/2006/relationships/oleObject" Target="embeddings/oleObject200.bin"/><Relationship Id="rId18" Type="http://schemas.openxmlformats.org/officeDocument/2006/relationships/image" Target="media/image4.wmf"/><Relationship Id="rId39" Type="http://schemas.openxmlformats.org/officeDocument/2006/relationships/oleObject" Target="embeddings/oleObject20.bin"/><Relationship Id="rId50" Type="http://schemas.openxmlformats.org/officeDocument/2006/relationships/oleObject" Target="embeddings/oleObject31.bin"/><Relationship Id="rId104" Type="http://schemas.openxmlformats.org/officeDocument/2006/relationships/oleObject" Target="embeddings/oleObject84.bin"/><Relationship Id="rId125" Type="http://schemas.openxmlformats.org/officeDocument/2006/relationships/oleObject" Target="embeddings/oleObject105.bin"/><Relationship Id="rId146" Type="http://schemas.openxmlformats.org/officeDocument/2006/relationships/oleObject" Target="embeddings/oleObject125.bin"/><Relationship Id="rId167" Type="http://schemas.openxmlformats.org/officeDocument/2006/relationships/oleObject" Target="embeddings/oleObject146.bin"/><Relationship Id="rId188" Type="http://schemas.openxmlformats.org/officeDocument/2006/relationships/oleObject" Target="embeddings/oleObject167.bin"/><Relationship Id="rId71" Type="http://schemas.openxmlformats.org/officeDocument/2006/relationships/oleObject" Target="embeddings/oleObject52.bin"/><Relationship Id="rId92" Type="http://schemas.openxmlformats.org/officeDocument/2006/relationships/oleObject" Target="embeddings/oleObject73.bin"/><Relationship Id="rId213" Type="http://schemas.openxmlformats.org/officeDocument/2006/relationships/oleObject" Target="embeddings/oleObject191.bin"/><Relationship Id="rId234" Type="http://schemas.openxmlformats.org/officeDocument/2006/relationships/hyperlink" Target="https://annals-csis.org/proceedings/icrmat2021/" TargetMode="External"/><Relationship Id="rId2" Type="http://schemas.openxmlformats.org/officeDocument/2006/relationships/numbering" Target="numbering.xml"/><Relationship Id="rId29" Type="http://schemas.openxmlformats.org/officeDocument/2006/relationships/oleObject" Target="embeddings/oleObject11.bin"/><Relationship Id="rId40" Type="http://schemas.openxmlformats.org/officeDocument/2006/relationships/oleObject" Target="embeddings/oleObject21.bin"/><Relationship Id="rId115" Type="http://schemas.openxmlformats.org/officeDocument/2006/relationships/oleObject" Target="embeddings/oleObject95.bin"/><Relationship Id="rId136" Type="http://schemas.openxmlformats.org/officeDocument/2006/relationships/oleObject" Target="embeddings/oleObject115.bin"/><Relationship Id="rId157" Type="http://schemas.openxmlformats.org/officeDocument/2006/relationships/oleObject" Target="embeddings/oleObject136.bin"/><Relationship Id="rId178" Type="http://schemas.openxmlformats.org/officeDocument/2006/relationships/oleObject" Target="embeddings/oleObject157.bin"/><Relationship Id="rId61" Type="http://schemas.openxmlformats.org/officeDocument/2006/relationships/oleObject" Target="embeddings/oleObject42.bin"/><Relationship Id="rId82" Type="http://schemas.openxmlformats.org/officeDocument/2006/relationships/oleObject" Target="embeddings/oleObject63.bin"/><Relationship Id="rId199" Type="http://schemas.openxmlformats.org/officeDocument/2006/relationships/oleObject" Target="embeddings/oleObject178.bin"/><Relationship Id="rId203" Type="http://schemas.openxmlformats.org/officeDocument/2006/relationships/oleObject" Target="embeddings/oleObject182.bin"/><Relationship Id="rId19" Type="http://schemas.openxmlformats.org/officeDocument/2006/relationships/oleObject" Target="embeddings/oleObject2.bin"/><Relationship Id="rId224" Type="http://schemas.openxmlformats.org/officeDocument/2006/relationships/chart" Target="charts/chart6.xml"/><Relationship Id="rId30" Type="http://schemas.openxmlformats.org/officeDocument/2006/relationships/oleObject" Target="embeddings/oleObject12.bin"/><Relationship Id="rId105" Type="http://schemas.openxmlformats.org/officeDocument/2006/relationships/oleObject" Target="embeddings/oleObject85.bin"/><Relationship Id="rId126" Type="http://schemas.openxmlformats.org/officeDocument/2006/relationships/oleObject" Target="embeddings/oleObject106.bin"/><Relationship Id="rId147" Type="http://schemas.openxmlformats.org/officeDocument/2006/relationships/oleObject" Target="embeddings/oleObject126.bin"/><Relationship Id="rId168" Type="http://schemas.openxmlformats.org/officeDocument/2006/relationships/oleObject" Target="embeddings/oleObject147.bin"/><Relationship Id="rId51" Type="http://schemas.openxmlformats.org/officeDocument/2006/relationships/oleObject" Target="embeddings/oleObject32.bin"/><Relationship Id="rId72" Type="http://schemas.openxmlformats.org/officeDocument/2006/relationships/oleObject" Target="embeddings/oleObject53.bin"/><Relationship Id="rId93" Type="http://schemas.openxmlformats.org/officeDocument/2006/relationships/oleObject" Target="embeddings/oleObject74.bin"/><Relationship Id="rId189" Type="http://schemas.openxmlformats.org/officeDocument/2006/relationships/oleObject" Target="embeddings/oleObject168.bin"/><Relationship Id="rId3" Type="http://schemas.openxmlformats.org/officeDocument/2006/relationships/styles" Target="styles.xml"/><Relationship Id="rId214" Type="http://schemas.openxmlformats.org/officeDocument/2006/relationships/oleObject" Target="embeddings/oleObject192.bin"/><Relationship Id="rId235" Type="http://schemas.openxmlformats.org/officeDocument/2006/relationships/header" Target="header4.xml"/><Relationship Id="rId116" Type="http://schemas.openxmlformats.org/officeDocument/2006/relationships/oleObject" Target="embeddings/oleObject96.bin"/><Relationship Id="rId137" Type="http://schemas.openxmlformats.org/officeDocument/2006/relationships/oleObject" Target="embeddings/oleObject116.bin"/><Relationship Id="rId158" Type="http://schemas.openxmlformats.org/officeDocument/2006/relationships/oleObject" Target="embeddings/oleObject137.bin"/><Relationship Id="rId20" Type="http://schemas.openxmlformats.org/officeDocument/2006/relationships/oleObject" Target="embeddings/oleObject3.bin"/><Relationship Id="rId41" Type="http://schemas.openxmlformats.org/officeDocument/2006/relationships/oleObject" Target="embeddings/oleObject22.bin"/><Relationship Id="rId62" Type="http://schemas.openxmlformats.org/officeDocument/2006/relationships/oleObject" Target="embeddings/oleObject43.bin"/><Relationship Id="rId83" Type="http://schemas.openxmlformats.org/officeDocument/2006/relationships/oleObject" Target="embeddings/oleObject64.bin"/><Relationship Id="rId179" Type="http://schemas.openxmlformats.org/officeDocument/2006/relationships/oleObject" Target="embeddings/oleObject158.bin"/><Relationship Id="rId190" Type="http://schemas.openxmlformats.org/officeDocument/2006/relationships/oleObject" Target="embeddings/oleObject169.bin"/><Relationship Id="rId204" Type="http://schemas.openxmlformats.org/officeDocument/2006/relationships/oleObject" Target="embeddings/oleObject183.bin"/><Relationship Id="rId225" Type="http://schemas.openxmlformats.org/officeDocument/2006/relationships/oleObject" Target="embeddings/oleObject201.bin"/></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TIEN%20SY\17.%20Bao%20ve%20cap%20HV\bi&#234;&#777;u%20&#273;&#244;&#768;%20so%20sa&#769;nh%20t&#432;&#417;ng%20quan%20m&#432;&#769;c%20&#273;&#244;&#803;%20c&#226;&#769;p%20thi&#234;&#769;t%20va&#768;%20kha&#777;%20thi%20cu&#777;a%20ca&#769;c%20gia&#777;i%20pha&#769;p.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TIEN%20SY\10.%20PHIEU%20KHAO%20SAT\PHIEU%20KHAO%20SAT%20CAP%20NHAT%204-1-2023\Khao%20nghiem%20T-test%20-%20FINA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TIEN%20SY\10.%20PHIEU%20KHAO%20SAT\PHIEU%20KHAO%20SAT%20CAP%20NHAT%204-1-2023\Khao%20nghiem%20T-test%20-%20FI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Sheet1!$G$13</c:f>
              <c:strCache>
                <c:ptCount val="1"/>
                <c:pt idx="0">
                  <c:v>CBQL</c:v>
                </c:pt>
              </c:strCache>
            </c:strRef>
          </c:tx>
          <c:spPr>
            <a:solidFill>
              <a:schemeClr val="accent1"/>
            </a:solidFill>
            <a:ln>
              <a:noFill/>
            </a:ln>
            <a:effectLst/>
            <a:sp3d/>
          </c:spPr>
          <c:invertIfNegative val="0"/>
          <c:cat>
            <c:strRef>
              <c:f>Sheet1!$H$12:$J$12</c:f>
              <c:strCache>
                <c:ptCount val="3"/>
                <c:pt idx="0">
                  <c:v>Q1</c:v>
                </c:pt>
                <c:pt idx="1">
                  <c:v>Q2</c:v>
                </c:pt>
                <c:pt idx="2">
                  <c:v>Q3</c:v>
                </c:pt>
              </c:strCache>
            </c:strRef>
          </c:cat>
          <c:val>
            <c:numRef>
              <c:f>Sheet1!$H$13:$J$13</c:f>
              <c:numCache>
                <c:formatCode>General</c:formatCode>
                <c:ptCount val="3"/>
                <c:pt idx="0">
                  <c:v>3.39</c:v>
                </c:pt>
                <c:pt idx="1">
                  <c:v>3.34</c:v>
                </c:pt>
                <c:pt idx="2">
                  <c:v>3.25</c:v>
                </c:pt>
              </c:numCache>
            </c:numRef>
          </c:val>
          <c:extLst>
            <c:ext xmlns:c16="http://schemas.microsoft.com/office/drawing/2014/chart" uri="{C3380CC4-5D6E-409C-BE32-E72D297353CC}">
              <c16:uniqueId val="{00000000-6B1D-44BE-9A92-295764356E17}"/>
            </c:ext>
          </c:extLst>
        </c:ser>
        <c:ser>
          <c:idx val="1"/>
          <c:order val="1"/>
          <c:tx>
            <c:strRef>
              <c:f>Sheet1!$G$14</c:f>
              <c:strCache>
                <c:ptCount val="1"/>
                <c:pt idx="0">
                  <c:v>GV</c:v>
                </c:pt>
              </c:strCache>
            </c:strRef>
          </c:tx>
          <c:spPr>
            <a:solidFill>
              <a:schemeClr val="accent2"/>
            </a:solidFill>
            <a:ln>
              <a:noFill/>
            </a:ln>
            <a:effectLst/>
            <a:sp3d/>
          </c:spPr>
          <c:invertIfNegative val="0"/>
          <c:cat>
            <c:strRef>
              <c:f>Sheet1!$H$12:$J$12</c:f>
              <c:strCache>
                <c:ptCount val="3"/>
                <c:pt idx="0">
                  <c:v>Q1</c:v>
                </c:pt>
                <c:pt idx="1">
                  <c:v>Q2</c:v>
                </c:pt>
                <c:pt idx="2">
                  <c:v>Q3</c:v>
                </c:pt>
              </c:strCache>
            </c:strRef>
          </c:cat>
          <c:val>
            <c:numRef>
              <c:f>Sheet1!$H$14:$J$14</c:f>
              <c:numCache>
                <c:formatCode>General</c:formatCode>
                <c:ptCount val="3"/>
                <c:pt idx="0">
                  <c:v>3.3</c:v>
                </c:pt>
                <c:pt idx="1">
                  <c:v>3.08</c:v>
                </c:pt>
                <c:pt idx="2">
                  <c:v>2.99</c:v>
                </c:pt>
              </c:numCache>
            </c:numRef>
          </c:val>
          <c:extLst>
            <c:ext xmlns:c16="http://schemas.microsoft.com/office/drawing/2014/chart" uri="{C3380CC4-5D6E-409C-BE32-E72D297353CC}">
              <c16:uniqueId val="{00000001-6B1D-44BE-9A92-295764356E17}"/>
            </c:ext>
          </c:extLst>
        </c:ser>
        <c:ser>
          <c:idx val="2"/>
          <c:order val="2"/>
          <c:tx>
            <c:strRef>
              <c:f>Sheet1!$G$15</c:f>
              <c:strCache>
                <c:ptCount val="1"/>
                <c:pt idx="0">
                  <c:v>SV</c:v>
                </c:pt>
              </c:strCache>
            </c:strRef>
          </c:tx>
          <c:spPr>
            <a:solidFill>
              <a:schemeClr val="accent3"/>
            </a:solidFill>
            <a:ln>
              <a:noFill/>
            </a:ln>
            <a:effectLst/>
            <a:sp3d/>
          </c:spPr>
          <c:invertIfNegative val="0"/>
          <c:cat>
            <c:strRef>
              <c:f>Sheet1!$H$12:$J$12</c:f>
              <c:strCache>
                <c:ptCount val="3"/>
                <c:pt idx="0">
                  <c:v>Q1</c:v>
                </c:pt>
                <c:pt idx="1">
                  <c:v>Q2</c:v>
                </c:pt>
                <c:pt idx="2">
                  <c:v>Q3</c:v>
                </c:pt>
              </c:strCache>
            </c:strRef>
          </c:cat>
          <c:val>
            <c:numRef>
              <c:f>Sheet1!$H$15:$J$15</c:f>
              <c:numCache>
                <c:formatCode>General</c:formatCode>
                <c:ptCount val="3"/>
                <c:pt idx="0">
                  <c:v>4.26</c:v>
                </c:pt>
                <c:pt idx="1">
                  <c:v>3.74</c:v>
                </c:pt>
                <c:pt idx="2">
                  <c:v>3.84</c:v>
                </c:pt>
              </c:numCache>
            </c:numRef>
          </c:val>
          <c:extLst>
            <c:ext xmlns:c16="http://schemas.microsoft.com/office/drawing/2014/chart" uri="{C3380CC4-5D6E-409C-BE32-E72D297353CC}">
              <c16:uniqueId val="{00000002-6B1D-44BE-9A92-295764356E17}"/>
            </c:ext>
          </c:extLst>
        </c:ser>
        <c:dLbls>
          <c:showLegendKey val="0"/>
          <c:showVal val="0"/>
          <c:showCatName val="0"/>
          <c:showSerName val="0"/>
          <c:showPercent val="0"/>
          <c:showBubbleSize val="0"/>
        </c:dLbls>
        <c:gapWidth val="150"/>
        <c:shape val="box"/>
        <c:axId val="378800128"/>
        <c:axId val="325259776"/>
        <c:axId val="0"/>
      </c:bar3DChart>
      <c:catAx>
        <c:axId val="37880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25259776"/>
        <c:crosses val="autoZero"/>
        <c:auto val="1"/>
        <c:lblAlgn val="ctr"/>
        <c:lblOffset val="100"/>
        <c:noMultiLvlLbl val="0"/>
      </c:catAx>
      <c:valAx>
        <c:axId val="325259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78800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400">
                <a:solidFill>
                  <a:sysClr val="windowText" lastClr="000000"/>
                </a:solidFill>
              </a:rPr>
              <a:t>So</a:t>
            </a:r>
            <a:r>
              <a:rPr lang="en-US" sz="1400" baseline="0">
                <a:solidFill>
                  <a:sysClr val="windowText" lastClr="000000"/>
                </a:solidFill>
              </a:rPr>
              <a:t> sánh t</a:t>
            </a:r>
            <a:r>
              <a:rPr lang="vi-VN" sz="1400">
                <a:solidFill>
                  <a:sysClr val="windowText" lastClr="000000"/>
                </a:solidFill>
              </a:rPr>
              <a:t>hực trạng năng lực của GVTA</a:t>
            </a:r>
            <a:endParaRPr lang="en-US" sz="1400">
              <a:solidFill>
                <a:sysClr val="windowText" lastClr="000000"/>
              </a:solidFill>
            </a:endParaRPr>
          </a:p>
        </c:rich>
      </c:tx>
      <c:overlay val="0"/>
      <c:spPr>
        <a:noFill/>
        <a:ln>
          <a:noFill/>
        </a:ln>
        <a:effectLst/>
      </c:spPr>
    </c:title>
    <c:autoTitleDeleted val="0"/>
    <c:plotArea>
      <c:layout/>
      <c:barChart>
        <c:barDir val="col"/>
        <c:grouping val="clustered"/>
        <c:varyColors val="0"/>
        <c:ser>
          <c:idx val="0"/>
          <c:order val="0"/>
          <c:tx>
            <c:strRef>
              <c:f>Sheet3!$F$4</c:f>
              <c:strCache>
                <c:ptCount val="1"/>
                <c:pt idx="0">
                  <c:v>Đánh giá của CBQL</c:v>
                </c:pt>
              </c:strCache>
            </c:strRef>
          </c:tx>
          <c:spPr>
            <a:solidFill>
              <a:schemeClr val="accent1"/>
            </a:solidFill>
            <a:ln>
              <a:noFill/>
            </a:ln>
            <a:effectLst/>
          </c:spPr>
          <c:invertIfNegative val="0"/>
          <c:cat>
            <c:strRef>
              <c:f>Sheet3!$E$5:$E$10</c:f>
              <c:strCache>
                <c:ptCount val="6"/>
                <c:pt idx="0">
                  <c:v>Thực trạng năng lực chuyên môn </c:v>
                </c:pt>
                <c:pt idx="1">
                  <c:v>Thực trạng năng lực sư phạm </c:v>
                </c:pt>
                <c:pt idx="2">
                  <c:v>Thực trạng năng lực nghiên cứu khoa học </c:v>
                </c:pt>
                <c:pt idx="3">
                  <c:v>Thực trạng năng lực phát triển quan hệ xã hội</c:v>
                </c:pt>
                <c:pt idx="4">
                  <c:v>Thực trạng năng lực phát triển nghề nghiệp </c:v>
                </c:pt>
                <c:pt idx="5">
                  <c:v>Năng lực số</c:v>
                </c:pt>
              </c:strCache>
            </c:strRef>
          </c:cat>
          <c:val>
            <c:numRef>
              <c:f>Sheet3!$F$5:$F$10</c:f>
              <c:numCache>
                <c:formatCode>General</c:formatCode>
                <c:ptCount val="6"/>
                <c:pt idx="0">
                  <c:v>3.32</c:v>
                </c:pt>
                <c:pt idx="1">
                  <c:v>3.23</c:v>
                </c:pt>
                <c:pt idx="2">
                  <c:v>2.84</c:v>
                </c:pt>
                <c:pt idx="3">
                  <c:v>2.77</c:v>
                </c:pt>
                <c:pt idx="4">
                  <c:v>2.93</c:v>
                </c:pt>
                <c:pt idx="5">
                  <c:v>2.64</c:v>
                </c:pt>
              </c:numCache>
            </c:numRef>
          </c:val>
          <c:extLst>
            <c:ext xmlns:c16="http://schemas.microsoft.com/office/drawing/2014/chart" uri="{C3380CC4-5D6E-409C-BE32-E72D297353CC}">
              <c16:uniqueId val="{00000000-045C-4692-A05D-AC429581FD6F}"/>
            </c:ext>
          </c:extLst>
        </c:ser>
        <c:ser>
          <c:idx val="1"/>
          <c:order val="1"/>
          <c:tx>
            <c:strRef>
              <c:f>Sheet3!$G$4</c:f>
              <c:strCache>
                <c:ptCount val="1"/>
                <c:pt idx="0">
                  <c:v>Đánh giá của GV</c:v>
                </c:pt>
              </c:strCache>
            </c:strRef>
          </c:tx>
          <c:spPr>
            <a:solidFill>
              <a:schemeClr val="accent2"/>
            </a:solidFill>
            <a:ln>
              <a:noFill/>
            </a:ln>
            <a:effectLst/>
          </c:spPr>
          <c:invertIfNegative val="0"/>
          <c:cat>
            <c:strRef>
              <c:f>Sheet3!$E$5:$E$10</c:f>
              <c:strCache>
                <c:ptCount val="6"/>
                <c:pt idx="0">
                  <c:v>Thực trạng năng lực chuyên môn </c:v>
                </c:pt>
                <c:pt idx="1">
                  <c:v>Thực trạng năng lực sư phạm </c:v>
                </c:pt>
                <c:pt idx="2">
                  <c:v>Thực trạng năng lực nghiên cứu khoa học </c:v>
                </c:pt>
                <c:pt idx="3">
                  <c:v>Thực trạng năng lực phát triển quan hệ xã hội</c:v>
                </c:pt>
                <c:pt idx="4">
                  <c:v>Thực trạng năng lực phát triển nghề nghiệp </c:v>
                </c:pt>
                <c:pt idx="5">
                  <c:v>Năng lực số</c:v>
                </c:pt>
              </c:strCache>
            </c:strRef>
          </c:cat>
          <c:val>
            <c:numRef>
              <c:f>Sheet3!$G$5:$G$10</c:f>
              <c:numCache>
                <c:formatCode>General</c:formatCode>
                <c:ptCount val="6"/>
                <c:pt idx="0">
                  <c:v>3.12</c:v>
                </c:pt>
                <c:pt idx="1">
                  <c:v>3.2</c:v>
                </c:pt>
                <c:pt idx="2">
                  <c:v>2.77</c:v>
                </c:pt>
                <c:pt idx="3">
                  <c:v>2.8</c:v>
                </c:pt>
                <c:pt idx="4">
                  <c:v>3.17</c:v>
                </c:pt>
                <c:pt idx="5">
                  <c:v>2.67</c:v>
                </c:pt>
              </c:numCache>
            </c:numRef>
          </c:val>
          <c:extLst>
            <c:ext xmlns:c16="http://schemas.microsoft.com/office/drawing/2014/chart" uri="{C3380CC4-5D6E-409C-BE32-E72D297353CC}">
              <c16:uniqueId val="{00000001-045C-4692-A05D-AC429581FD6F}"/>
            </c:ext>
          </c:extLst>
        </c:ser>
        <c:ser>
          <c:idx val="2"/>
          <c:order val="2"/>
          <c:tx>
            <c:strRef>
              <c:f>Sheet3!$H$4</c:f>
              <c:strCache>
                <c:ptCount val="1"/>
                <c:pt idx="0">
                  <c:v>Đánh giá của SV</c:v>
                </c:pt>
              </c:strCache>
            </c:strRef>
          </c:tx>
          <c:spPr>
            <a:solidFill>
              <a:schemeClr val="accent3"/>
            </a:solidFill>
            <a:ln>
              <a:noFill/>
            </a:ln>
            <a:effectLst/>
          </c:spPr>
          <c:invertIfNegative val="0"/>
          <c:cat>
            <c:strRef>
              <c:f>Sheet3!$E$5:$E$10</c:f>
              <c:strCache>
                <c:ptCount val="6"/>
                <c:pt idx="0">
                  <c:v>Thực trạng năng lực chuyên môn </c:v>
                </c:pt>
                <c:pt idx="1">
                  <c:v>Thực trạng năng lực sư phạm </c:v>
                </c:pt>
                <c:pt idx="2">
                  <c:v>Thực trạng năng lực nghiên cứu khoa học </c:v>
                </c:pt>
                <c:pt idx="3">
                  <c:v>Thực trạng năng lực phát triển quan hệ xã hội</c:v>
                </c:pt>
                <c:pt idx="4">
                  <c:v>Thực trạng năng lực phát triển nghề nghiệp </c:v>
                </c:pt>
                <c:pt idx="5">
                  <c:v>Năng lực số</c:v>
                </c:pt>
              </c:strCache>
            </c:strRef>
          </c:cat>
          <c:val>
            <c:numRef>
              <c:f>Sheet3!$H$5:$H$10</c:f>
              <c:numCache>
                <c:formatCode>General</c:formatCode>
                <c:ptCount val="6"/>
                <c:pt idx="0">
                  <c:v>3.95</c:v>
                </c:pt>
                <c:pt idx="1">
                  <c:v>4.04</c:v>
                </c:pt>
                <c:pt idx="3">
                  <c:v>4.01</c:v>
                </c:pt>
                <c:pt idx="5">
                  <c:v>3.59</c:v>
                </c:pt>
              </c:numCache>
            </c:numRef>
          </c:val>
          <c:extLst>
            <c:ext xmlns:c16="http://schemas.microsoft.com/office/drawing/2014/chart" uri="{C3380CC4-5D6E-409C-BE32-E72D297353CC}">
              <c16:uniqueId val="{00000002-045C-4692-A05D-AC429581FD6F}"/>
            </c:ext>
          </c:extLst>
        </c:ser>
        <c:dLbls>
          <c:showLegendKey val="0"/>
          <c:showVal val="0"/>
          <c:showCatName val="0"/>
          <c:showSerName val="0"/>
          <c:showPercent val="0"/>
          <c:showBubbleSize val="0"/>
        </c:dLbls>
        <c:gapWidth val="219"/>
        <c:overlap val="-27"/>
        <c:axId val="471184384"/>
        <c:axId val="325260928"/>
      </c:barChart>
      <c:catAx>
        <c:axId val="47118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25260928"/>
        <c:crosses val="autoZero"/>
        <c:auto val="1"/>
        <c:lblAlgn val="ctr"/>
        <c:lblOffset val="100"/>
        <c:noMultiLvlLbl val="0"/>
      </c:catAx>
      <c:valAx>
        <c:axId val="325260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471184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vi-VN" sz="1000" b="1" i="0" u="none" strike="noStrike" baseline="0">
                <a:solidFill>
                  <a:sysClr val="windowText" lastClr="000000"/>
                </a:solidFill>
                <a:effectLst/>
                <a:latin typeface="+mj-lt"/>
              </a:rPr>
              <a:t>Thực trạng hoạt động bồi dưỡng</a:t>
            </a:r>
            <a:r>
              <a:rPr lang="en-US" sz="1000" b="1" i="0" u="none" strike="noStrike" baseline="0">
                <a:solidFill>
                  <a:sysClr val="windowText" lastClr="000000"/>
                </a:solidFill>
                <a:effectLst/>
                <a:latin typeface="+mj-lt"/>
              </a:rPr>
              <a:t> năng lực nghề nghiệp cho giảng viên tiếng Anh các </a:t>
            </a:r>
            <a:r>
              <a:rPr lang="vi-VN" sz="1000" b="1" i="0" u="none" strike="noStrike" baseline="0">
                <a:solidFill>
                  <a:sysClr val="windowText" lastClr="000000"/>
                </a:solidFill>
                <a:effectLst/>
                <a:latin typeface="+mj-lt"/>
              </a:rPr>
              <a:t>trường đại học </a:t>
            </a:r>
            <a:r>
              <a:rPr lang="en-US" sz="1000" b="1" i="0" u="none" strike="noStrike" baseline="0">
                <a:solidFill>
                  <a:sysClr val="windowText" lastClr="000000"/>
                </a:solidFill>
                <a:effectLst/>
                <a:latin typeface="+mj-lt"/>
              </a:rPr>
              <a:t>không chuyên ngoại ngữ theo đánh giá của CBQL và GVTA</a:t>
            </a:r>
            <a:endParaRPr lang="en-US" sz="1000" b="1">
              <a:solidFill>
                <a:sysClr val="windowText" lastClr="000000"/>
              </a:solidFill>
              <a:latin typeface="+mj-lt"/>
            </a:endParaRPr>
          </a:p>
        </c:rich>
      </c:tx>
      <c:overlay val="0"/>
      <c:spPr>
        <a:noFill/>
        <a:ln>
          <a:noFill/>
        </a:ln>
        <a:effectLst/>
      </c:spPr>
    </c:title>
    <c:autoTitleDeleted val="0"/>
    <c:plotArea>
      <c:layout/>
      <c:barChart>
        <c:barDir val="bar"/>
        <c:grouping val="clustered"/>
        <c:varyColors val="0"/>
        <c:ser>
          <c:idx val="0"/>
          <c:order val="0"/>
          <c:tx>
            <c:strRef>
              <c:f>Sheet1!$D$22</c:f>
              <c:strCache>
                <c:ptCount val="1"/>
                <c:pt idx="0">
                  <c:v>CBQL</c:v>
                </c:pt>
              </c:strCache>
            </c:strRef>
          </c:tx>
          <c:spPr>
            <a:solidFill>
              <a:schemeClr val="accent1"/>
            </a:solidFill>
            <a:ln>
              <a:noFill/>
            </a:ln>
            <a:effectLst/>
          </c:spPr>
          <c:invertIfNegative val="0"/>
          <c:cat>
            <c:strRef>
              <c:f>Sheet1!$C$23:$C$29</c:f>
              <c:strCache>
                <c:ptCount val="7"/>
                <c:pt idx="0">
                  <c:v>Thực trạng nhận thức về mức độ cần thiết của hoạt động BD năng lực nghề nghiệp cho GVTA</c:v>
                </c:pt>
                <c:pt idx="1">
                  <c:v>Thực trạng tổ chức xây dựng mục tiêu BD </c:v>
                </c:pt>
                <c:pt idx="2">
                  <c:v>năng lực nghề nghiệp cho GVTA </c:v>
                </c:pt>
                <c:pt idx="3">
                  <c:v>Thực trạng xây dựng nội dung bồi dưỡng năng lực nghề nghiệp cho GVTA</c:v>
                </c:pt>
                <c:pt idx="5">
                  <c:v>Thực trạng sử dụng hình thức BD năng lực nghề nghiệp cho GVTA</c:v>
                </c:pt>
                <c:pt idx="6">
                  <c:v>Thực trạng đánh giá kết quả hoạt động BD năng lực nghề nghiệp cho GVTA</c:v>
                </c:pt>
              </c:strCache>
            </c:strRef>
          </c:cat>
          <c:val>
            <c:numRef>
              <c:f>Sheet1!$D$23:$D$29</c:f>
              <c:numCache>
                <c:formatCode>General</c:formatCode>
                <c:ptCount val="7"/>
                <c:pt idx="0">
                  <c:v>4.0199999999999996</c:v>
                </c:pt>
                <c:pt idx="1">
                  <c:v>2.84</c:v>
                </c:pt>
                <c:pt idx="3">
                  <c:v>3.24</c:v>
                </c:pt>
                <c:pt idx="5">
                  <c:v>2.81</c:v>
                </c:pt>
                <c:pt idx="6">
                  <c:v>2.78</c:v>
                </c:pt>
              </c:numCache>
            </c:numRef>
          </c:val>
          <c:extLst>
            <c:ext xmlns:c16="http://schemas.microsoft.com/office/drawing/2014/chart" uri="{C3380CC4-5D6E-409C-BE32-E72D297353CC}">
              <c16:uniqueId val="{00000000-DBCD-4B43-93DB-3306115DA6D0}"/>
            </c:ext>
          </c:extLst>
        </c:ser>
        <c:ser>
          <c:idx val="1"/>
          <c:order val="1"/>
          <c:tx>
            <c:strRef>
              <c:f>Sheet1!$E$22</c:f>
              <c:strCache>
                <c:ptCount val="1"/>
                <c:pt idx="0">
                  <c:v>GVTA</c:v>
                </c:pt>
              </c:strCache>
            </c:strRef>
          </c:tx>
          <c:spPr>
            <a:solidFill>
              <a:schemeClr val="accent2"/>
            </a:solidFill>
            <a:ln>
              <a:noFill/>
            </a:ln>
            <a:effectLst/>
          </c:spPr>
          <c:invertIfNegative val="0"/>
          <c:cat>
            <c:strRef>
              <c:f>Sheet1!$C$23:$C$29</c:f>
              <c:strCache>
                <c:ptCount val="7"/>
                <c:pt idx="0">
                  <c:v>Thực trạng nhận thức về mức độ cần thiết của hoạt động BD năng lực nghề nghiệp cho GVTA</c:v>
                </c:pt>
                <c:pt idx="1">
                  <c:v>Thực trạng tổ chức xây dựng mục tiêu BD </c:v>
                </c:pt>
                <c:pt idx="2">
                  <c:v>năng lực nghề nghiệp cho GVTA </c:v>
                </c:pt>
                <c:pt idx="3">
                  <c:v>Thực trạng xây dựng nội dung bồi dưỡng năng lực nghề nghiệp cho GVTA</c:v>
                </c:pt>
                <c:pt idx="5">
                  <c:v>Thực trạng sử dụng hình thức BD năng lực nghề nghiệp cho GVTA</c:v>
                </c:pt>
                <c:pt idx="6">
                  <c:v>Thực trạng đánh giá kết quả hoạt động BD năng lực nghề nghiệp cho GVTA</c:v>
                </c:pt>
              </c:strCache>
            </c:strRef>
          </c:cat>
          <c:val>
            <c:numRef>
              <c:f>Sheet1!$E$23:$E$29</c:f>
              <c:numCache>
                <c:formatCode>General</c:formatCode>
                <c:ptCount val="7"/>
                <c:pt idx="0">
                  <c:v>3.83</c:v>
                </c:pt>
                <c:pt idx="1">
                  <c:v>2.93</c:v>
                </c:pt>
                <c:pt idx="3">
                  <c:v>3.12</c:v>
                </c:pt>
                <c:pt idx="5">
                  <c:v>2.74</c:v>
                </c:pt>
                <c:pt idx="6">
                  <c:v>2.78</c:v>
                </c:pt>
              </c:numCache>
            </c:numRef>
          </c:val>
          <c:extLst>
            <c:ext xmlns:c16="http://schemas.microsoft.com/office/drawing/2014/chart" uri="{C3380CC4-5D6E-409C-BE32-E72D297353CC}">
              <c16:uniqueId val="{00000001-DBCD-4B43-93DB-3306115DA6D0}"/>
            </c:ext>
          </c:extLst>
        </c:ser>
        <c:dLbls>
          <c:showLegendKey val="0"/>
          <c:showVal val="0"/>
          <c:showCatName val="0"/>
          <c:showSerName val="0"/>
          <c:showPercent val="0"/>
          <c:showBubbleSize val="0"/>
        </c:dLbls>
        <c:gapWidth val="182"/>
        <c:axId val="378798592"/>
        <c:axId val="325262656"/>
      </c:barChart>
      <c:catAx>
        <c:axId val="378798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25262656"/>
        <c:crosses val="autoZero"/>
        <c:auto val="1"/>
        <c:lblAlgn val="ctr"/>
        <c:lblOffset val="100"/>
        <c:noMultiLvlLbl val="0"/>
      </c:catAx>
      <c:valAx>
        <c:axId val="325262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78798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400" b="1" i="0" u="none" strike="noStrike" baseline="0">
                <a:effectLst/>
                <a:latin typeface="Times New Roman" panose="02020603050405020304" pitchFamily="18" charset="0"/>
                <a:cs typeface="Times New Roman" panose="02020603050405020304" pitchFamily="18" charset="0"/>
              </a:rPr>
              <a:t>Biểu đồ </a:t>
            </a:r>
            <a:r>
              <a:rPr lang="vi-VN" sz="1400" b="1" i="0" u="none" strike="noStrike" baseline="0">
                <a:effectLst/>
                <a:latin typeface="Times New Roman" panose="02020603050405020304" pitchFamily="18" charset="0"/>
                <a:cs typeface="Times New Roman" panose="02020603050405020304" pitchFamily="18" charset="0"/>
              </a:rPr>
              <a:t>tương quan mức độ cấp thiết</a:t>
            </a:r>
            <a:r>
              <a:rPr lang="en-US" sz="1400" b="1" i="0" u="none" strike="noStrike" baseline="0">
                <a:effectLst/>
                <a:latin typeface="Times New Roman" panose="02020603050405020304" pitchFamily="18" charset="0"/>
                <a:cs typeface="Times New Roman" panose="02020603050405020304" pitchFamily="18" charset="0"/>
              </a:rPr>
              <a:t> của các giải pháp theo đánh giá của CBQL và GVTA</a:t>
            </a:r>
            <a:r>
              <a:rPr lang="vi-VN" sz="1400" b="1" i="0" u="none" strike="noStrike" baseline="0">
                <a:effectLst/>
                <a:latin typeface="Times New Roman" panose="02020603050405020304" pitchFamily="18" charset="0"/>
                <a:cs typeface="Times New Roman" panose="02020603050405020304" pitchFamily="18" charset="0"/>
              </a:rPr>
              <a:t> </a:t>
            </a:r>
            <a:endParaRPr lang="en-US" sz="14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ndard"/>
        <c:varyColors val="0"/>
        <c:ser>
          <c:idx val="0"/>
          <c:order val="0"/>
          <c:tx>
            <c:strRef>
              <c:f>Sheet1!$I$1</c:f>
              <c:strCache>
                <c:ptCount val="1"/>
                <c:pt idx="0">
                  <c:v>Mức độ cấp thiết theo đánh giá của CBQL</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Sheet1!$H$2:$H$8</c:f>
              <c:strCache>
                <c:ptCount val="7"/>
                <c:pt idx="0">
                  <c:v>Giải pháp 1</c:v>
                </c:pt>
                <c:pt idx="1">
                  <c:v>Giải pháp 2</c:v>
                </c:pt>
                <c:pt idx="2">
                  <c:v>Giải pháp 3</c:v>
                </c:pt>
                <c:pt idx="3">
                  <c:v>Giải pháp 4</c:v>
                </c:pt>
                <c:pt idx="4">
                  <c:v>Giải pháp 5</c:v>
                </c:pt>
                <c:pt idx="5">
                  <c:v>Giải pháp 6</c:v>
                </c:pt>
                <c:pt idx="6">
                  <c:v>Giải pháp 7</c:v>
                </c:pt>
              </c:strCache>
            </c:strRef>
          </c:cat>
          <c:val>
            <c:numRef>
              <c:f>Sheet1!$I$2:$I$8</c:f>
              <c:numCache>
                <c:formatCode>General</c:formatCode>
                <c:ptCount val="7"/>
                <c:pt idx="0">
                  <c:v>3.84</c:v>
                </c:pt>
                <c:pt idx="1">
                  <c:v>3.92</c:v>
                </c:pt>
                <c:pt idx="2">
                  <c:v>3.89</c:v>
                </c:pt>
                <c:pt idx="3">
                  <c:v>3.79</c:v>
                </c:pt>
                <c:pt idx="4">
                  <c:v>3.72</c:v>
                </c:pt>
                <c:pt idx="5">
                  <c:v>3.9</c:v>
                </c:pt>
                <c:pt idx="6">
                  <c:v>3.82</c:v>
                </c:pt>
              </c:numCache>
            </c:numRef>
          </c:val>
          <c:smooth val="0"/>
          <c:extLst>
            <c:ext xmlns:c16="http://schemas.microsoft.com/office/drawing/2014/chart" uri="{C3380CC4-5D6E-409C-BE32-E72D297353CC}">
              <c16:uniqueId val="{00000000-ED7E-463A-88E5-BADD37442CC4}"/>
            </c:ext>
          </c:extLst>
        </c:ser>
        <c:ser>
          <c:idx val="1"/>
          <c:order val="1"/>
          <c:tx>
            <c:strRef>
              <c:f>Sheet1!$J$1</c:f>
              <c:strCache>
                <c:ptCount val="1"/>
                <c:pt idx="0">
                  <c:v>Mức độ cấp thiết theo đánh giá của GVTA</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Sheet1!$H$2:$H$8</c:f>
              <c:strCache>
                <c:ptCount val="7"/>
                <c:pt idx="0">
                  <c:v>Giải pháp 1</c:v>
                </c:pt>
                <c:pt idx="1">
                  <c:v>Giải pháp 2</c:v>
                </c:pt>
                <c:pt idx="2">
                  <c:v>Giải pháp 3</c:v>
                </c:pt>
                <c:pt idx="3">
                  <c:v>Giải pháp 4</c:v>
                </c:pt>
                <c:pt idx="4">
                  <c:v>Giải pháp 5</c:v>
                </c:pt>
                <c:pt idx="5">
                  <c:v>Giải pháp 6</c:v>
                </c:pt>
                <c:pt idx="6">
                  <c:v>Giải pháp 7</c:v>
                </c:pt>
              </c:strCache>
            </c:strRef>
          </c:cat>
          <c:val>
            <c:numRef>
              <c:f>Sheet1!$J$2:$J$8</c:f>
              <c:numCache>
                <c:formatCode>General</c:formatCode>
                <c:ptCount val="7"/>
                <c:pt idx="0">
                  <c:v>3.64</c:v>
                </c:pt>
                <c:pt idx="1">
                  <c:v>3.74</c:v>
                </c:pt>
                <c:pt idx="2">
                  <c:v>3.56</c:v>
                </c:pt>
                <c:pt idx="3">
                  <c:v>3.55</c:v>
                </c:pt>
                <c:pt idx="4">
                  <c:v>3.43</c:v>
                </c:pt>
                <c:pt idx="5">
                  <c:v>3.7</c:v>
                </c:pt>
                <c:pt idx="6">
                  <c:v>3.45</c:v>
                </c:pt>
              </c:numCache>
            </c:numRef>
          </c:val>
          <c:smooth val="0"/>
          <c:extLst>
            <c:ext xmlns:c16="http://schemas.microsoft.com/office/drawing/2014/chart" uri="{C3380CC4-5D6E-409C-BE32-E72D297353CC}">
              <c16:uniqueId val="{00000001-ED7E-463A-88E5-BADD37442CC4}"/>
            </c:ext>
          </c:extLst>
        </c:ser>
        <c:dLbls>
          <c:dLblPos val="ctr"/>
          <c:showLegendKey val="0"/>
          <c:showVal val="1"/>
          <c:showCatName val="0"/>
          <c:showSerName val="0"/>
          <c:showPercent val="0"/>
          <c:showBubbleSize val="0"/>
        </c:dLbls>
        <c:marker val="1"/>
        <c:smooth val="0"/>
        <c:axId val="378799104"/>
        <c:axId val="517957312"/>
      </c:lineChart>
      <c:catAx>
        <c:axId val="37879910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17957312"/>
        <c:crosses val="autoZero"/>
        <c:auto val="1"/>
        <c:lblAlgn val="ctr"/>
        <c:lblOffset val="100"/>
        <c:noMultiLvlLbl val="0"/>
      </c:catAx>
      <c:valAx>
        <c:axId val="51795731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7879910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600" b="1" i="0" baseline="0">
                <a:effectLst/>
              </a:rPr>
              <a:t>Biểu đồ </a:t>
            </a:r>
            <a:r>
              <a:rPr lang="vi-VN" sz="1600" b="1" i="0" baseline="0">
                <a:effectLst/>
              </a:rPr>
              <a:t>tương quan mức độ </a:t>
            </a:r>
            <a:r>
              <a:rPr lang="en-US" sz="1600" b="1" i="0" baseline="0">
                <a:effectLst/>
              </a:rPr>
              <a:t>khả thi của các giải pháp theo đánh giá của CBQL và GVTA</a:t>
            </a:r>
            <a:r>
              <a:rPr lang="vi-VN" sz="1600" b="1" i="0" baseline="0">
                <a:effectLst/>
              </a:rPr>
              <a:t> </a:t>
            </a:r>
            <a:endParaRPr lang="en-US" sz="1600">
              <a:effectLst/>
            </a:endParaRPr>
          </a:p>
        </c:rich>
      </c:tx>
      <c:layout>
        <c:manualLayout>
          <c:xMode val="edge"/>
          <c:yMode val="edge"/>
          <c:x val="0.13235674654592225"/>
          <c:y val="4.0885852994074948E-2"/>
        </c:manualLayout>
      </c:layout>
      <c:overlay val="0"/>
      <c:spPr>
        <a:noFill/>
        <a:ln>
          <a:noFill/>
        </a:ln>
        <a:effectLst/>
      </c:spPr>
    </c:title>
    <c:autoTitleDeleted val="0"/>
    <c:plotArea>
      <c:layout/>
      <c:lineChart>
        <c:grouping val="standard"/>
        <c:varyColors val="0"/>
        <c:ser>
          <c:idx val="0"/>
          <c:order val="0"/>
          <c:tx>
            <c:strRef>
              <c:f>Sheet2!$D$2</c:f>
              <c:strCache>
                <c:ptCount val="1"/>
                <c:pt idx="0">
                  <c:v>Mức độ khả thi theo đánh giá của CBQL</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Sheet2!$C$3:$C$9</c:f>
              <c:strCache>
                <c:ptCount val="7"/>
                <c:pt idx="0">
                  <c:v>Giải pháp 1</c:v>
                </c:pt>
                <c:pt idx="1">
                  <c:v>Giải pháp 2</c:v>
                </c:pt>
                <c:pt idx="2">
                  <c:v>Giải pháp 3</c:v>
                </c:pt>
                <c:pt idx="3">
                  <c:v>Giải pháp 4</c:v>
                </c:pt>
                <c:pt idx="4">
                  <c:v>Giải pháp 5</c:v>
                </c:pt>
                <c:pt idx="5">
                  <c:v>Giải pháp 6</c:v>
                </c:pt>
                <c:pt idx="6">
                  <c:v>Giải pháp 7</c:v>
                </c:pt>
              </c:strCache>
            </c:strRef>
          </c:cat>
          <c:val>
            <c:numRef>
              <c:f>Sheet2!$D$3:$D$9</c:f>
              <c:numCache>
                <c:formatCode>General</c:formatCode>
                <c:ptCount val="7"/>
                <c:pt idx="0">
                  <c:v>3.79</c:v>
                </c:pt>
                <c:pt idx="1">
                  <c:v>3.8</c:v>
                </c:pt>
                <c:pt idx="2">
                  <c:v>3.57</c:v>
                </c:pt>
                <c:pt idx="3">
                  <c:v>3.74</c:v>
                </c:pt>
                <c:pt idx="4">
                  <c:v>3.54</c:v>
                </c:pt>
                <c:pt idx="5">
                  <c:v>3.87</c:v>
                </c:pt>
                <c:pt idx="6">
                  <c:v>3.61</c:v>
                </c:pt>
              </c:numCache>
            </c:numRef>
          </c:val>
          <c:smooth val="0"/>
          <c:extLst>
            <c:ext xmlns:c16="http://schemas.microsoft.com/office/drawing/2014/chart" uri="{C3380CC4-5D6E-409C-BE32-E72D297353CC}">
              <c16:uniqueId val="{00000000-D027-498B-AA06-A60CE1D6809A}"/>
            </c:ext>
          </c:extLst>
        </c:ser>
        <c:ser>
          <c:idx val="1"/>
          <c:order val="1"/>
          <c:tx>
            <c:strRef>
              <c:f>Sheet2!$E$2</c:f>
              <c:strCache>
                <c:ptCount val="1"/>
                <c:pt idx="0">
                  <c:v>Mức độ khả thi theo đánh giá của GVTA</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Sheet2!$C$3:$C$9</c:f>
              <c:strCache>
                <c:ptCount val="7"/>
                <c:pt idx="0">
                  <c:v>Giải pháp 1</c:v>
                </c:pt>
                <c:pt idx="1">
                  <c:v>Giải pháp 2</c:v>
                </c:pt>
                <c:pt idx="2">
                  <c:v>Giải pháp 3</c:v>
                </c:pt>
                <c:pt idx="3">
                  <c:v>Giải pháp 4</c:v>
                </c:pt>
                <c:pt idx="4">
                  <c:v>Giải pháp 5</c:v>
                </c:pt>
                <c:pt idx="5">
                  <c:v>Giải pháp 6</c:v>
                </c:pt>
                <c:pt idx="6">
                  <c:v>Giải pháp 7</c:v>
                </c:pt>
              </c:strCache>
            </c:strRef>
          </c:cat>
          <c:val>
            <c:numRef>
              <c:f>Sheet2!$E$3:$E$9</c:f>
              <c:numCache>
                <c:formatCode>General</c:formatCode>
                <c:ptCount val="7"/>
                <c:pt idx="0">
                  <c:v>3.76</c:v>
                </c:pt>
                <c:pt idx="1">
                  <c:v>3.74</c:v>
                </c:pt>
                <c:pt idx="2">
                  <c:v>3.71</c:v>
                </c:pt>
                <c:pt idx="3">
                  <c:v>3.64</c:v>
                </c:pt>
                <c:pt idx="4">
                  <c:v>3.7</c:v>
                </c:pt>
                <c:pt idx="5">
                  <c:v>3.77</c:v>
                </c:pt>
                <c:pt idx="6">
                  <c:v>3.61</c:v>
                </c:pt>
              </c:numCache>
            </c:numRef>
          </c:val>
          <c:smooth val="0"/>
          <c:extLst>
            <c:ext xmlns:c16="http://schemas.microsoft.com/office/drawing/2014/chart" uri="{C3380CC4-5D6E-409C-BE32-E72D297353CC}">
              <c16:uniqueId val="{00000001-D027-498B-AA06-A60CE1D6809A}"/>
            </c:ext>
          </c:extLst>
        </c:ser>
        <c:dLbls>
          <c:dLblPos val="ctr"/>
          <c:showLegendKey val="0"/>
          <c:showVal val="1"/>
          <c:showCatName val="0"/>
          <c:showSerName val="0"/>
          <c:showPercent val="0"/>
          <c:showBubbleSize val="0"/>
        </c:dLbls>
        <c:marker val="1"/>
        <c:smooth val="0"/>
        <c:axId val="471184896"/>
        <c:axId val="517959040"/>
      </c:lineChart>
      <c:catAx>
        <c:axId val="47118489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517959040"/>
        <c:crosses val="autoZero"/>
        <c:auto val="1"/>
        <c:lblAlgn val="ctr"/>
        <c:lblOffset val="100"/>
        <c:noMultiLvlLbl val="0"/>
      </c:catAx>
      <c:valAx>
        <c:axId val="51795904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47118489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sz="1600" b="0" i="0" baseline="0">
                <a:solidFill>
                  <a:sysClr val="windowText" lastClr="000000"/>
                </a:solidFill>
                <a:effectLst/>
              </a:rPr>
              <a:t>Bảng so sánh tần suất sử dụng các ứng dụng trước và sau khi BD</a:t>
            </a:r>
            <a:endParaRPr lang="en-US" sz="1600">
              <a:solidFill>
                <a:sysClr val="windowText" lastClr="000000"/>
              </a:solidFill>
              <a:effectLst/>
            </a:endParaRPr>
          </a:p>
        </c:rich>
      </c:tx>
      <c:overlay val="0"/>
      <c:spPr>
        <a:noFill/>
        <a:ln>
          <a:noFill/>
        </a:ln>
        <a:effectLst/>
      </c:spPr>
    </c:title>
    <c:autoTitleDeleted val="0"/>
    <c:plotArea>
      <c:layout/>
      <c:barChart>
        <c:barDir val="col"/>
        <c:grouping val="clustered"/>
        <c:varyColors val="0"/>
        <c:ser>
          <c:idx val="0"/>
          <c:order val="0"/>
          <c:tx>
            <c:strRef>
              <c:f>'tan suat - line chart'!$B$2</c:f>
              <c:strCache>
                <c:ptCount val="1"/>
                <c:pt idx="0">
                  <c:v>Tần suất sử dụng trước khi BD</c:v>
                </c:pt>
              </c:strCache>
            </c:strRef>
          </c:tx>
          <c:spPr>
            <a:solidFill>
              <a:schemeClr val="accent1"/>
            </a:solidFill>
            <a:ln>
              <a:noFill/>
            </a:ln>
            <a:effectLst/>
          </c:spPr>
          <c:invertIfNegative val="0"/>
          <c:cat>
            <c:strRef>
              <c:f>'tan suat - line chart'!$A$3:$A$10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'tan suat - line chart'!$B$3:$B$10</c:f>
              <c:numCache>
                <c:formatCode>General</c:formatCode>
                <c:ptCount val="8"/>
                <c:pt idx="0">
                  <c:v>4.0599999999999996</c:v>
                </c:pt>
                <c:pt idx="1">
                  <c:v>3</c:v>
                </c:pt>
                <c:pt idx="2">
                  <c:v>2.39</c:v>
                </c:pt>
                <c:pt idx="3">
                  <c:v>3.11</c:v>
                </c:pt>
                <c:pt idx="4">
                  <c:v>2.61</c:v>
                </c:pt>
                <c:pt idx="5">
                  <c:v>1.72</c:v>
                </c:pt>
                <c:pt idx="6">
                  <c:v>3.56</c:v>
                </c:pt>
                <c:pt idx="7">
                  <c:v>1</c:v>
                </c:pt>
              </c:numCache>
            </c:numRef>
          </c:val>
          <c:extLst>
            <c:ext xmlns:c16="http://schemas.microsoft.com/office/drawing/2014/chart" uri="{C3380CC4-5D6E-409C-BE32-E72D297353CC}">
              <c16:uniqueId val="{00000000-FB5A-484B-84E2-FDE8633B61A5}"/>
            </c:ext>
          </c:extLst>
        </c:ser>
        <c:ser>
          <c:idx val="1"/>
          <c:order val="1"/>
          <c:tx>
            <c:strRef>
              <c:f>'tan suat - line chart'!$C$2</c:f>
              <c:strCache>
                <c:ptCount val="1"/>
                <c:pt idx="0">
                  <c:v>Tần suất sử dụng sau khi BD</c:v>
                </c:pt>
              </c:strCache>
            </c:strRef>
          </c:tx>
          <c:spPr>
            <a:solidFill>
              <a:schemeClr val="accent2"/>
            </a:solidFill>
            <a:ln>
              <a:noFill/>
            </a:ln>
            <a:effectLst/>
          </c:spPr>
          <c:invertIfNegative val="0"/>
          <c:cat>
            <c:strRef>
              <c:f>'tan suat - line chart'!$A$3:$A$10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'tan suat - line chart'!$C$3:$C$10</c:f>
              <c:numCache>
                <c:formatCode>General</c:formatCode>
                <c:ptCount val="8"/>
                <c:pt idx="0">
                  <c:v>4.28</c:v>
                </c:pt>
                <c:pt idx="1">
                  <c:v>4.0599999999999996</c:v>
                </c:pt>
                <c:pt idx="2">
                  <c:v>3.06</c:v>
                </c:pt>
                <c:pt idx="3">
                  <c:v>3.67</c:v>
                </c:pt>
                <c:pt idx="4">
                  <c:v>3.72</c:v>
                </c:pt>
                <c:pt idx="5">
                  <c:v>3.44</c:v>
                </c:pt>
                <c:pt idx="6">
                  <c:v>3.67</c:v>
                </c:pt>
                <c:pt idx="7">
                  <c:v>2.61</c:v>
                </c:pt>
              </c:numCache>
            </c:numRef>
          </c:val>
          <c:extLst>
            <c:ext xmlns:c16="http://schemas.microsoft.com/office/drawing/2014/chart" uri="{C3380CC4-5D6E-409C-BE32-E72D297353CC}">
              <c16:uniqueId val="{00000001-FB5A-484B-84E2-FDE8633B61A5}"/>
            </c:ext>
          </c:extLst>
        </c:ser>
        <c:dLbls>
          <c:showLegendKey val="0"/>
          <c:showVal val="0"/>
          <c:showCatName val="0"/>
          <c:showSerName val="0"/>
          <c:showPercent val="0"/>
          <c:showBubbleSize val="0"/>
        </c:dLbls>
        <c:gapWidth val="150"/>
        <c:axId val="471186432"/>
        <c:axId val="517960768"/>
      </c:barChart>
      <c:lineChart>
        <c:grouping val="standard"/>
        <c:varyColors val="0"/>
        <c:ser>
          <c:idx val="2"/>
          <c:order val="2"/>
          <c:tx>
            <c:strRef>
              <c:f>'tan suat - line chart'!$D$2</c:f>
              <c:strCache>
                <c:ptCount val="1"/>
                <c:pt idx="0">
                  <c:v>Độ lệch</c:v>
                </c:pt>
              </c:strCache>
            </c:strRef>
          </c:tx>
          <c:spPr>
            <a:ln w="28575" cap="rnd">
              <a:solidFill>
                <a:schemeClr val="accent3"/>
              </a:solidFill>
              <a:round/>
            </a:ln>
            <a:effectLst/>
          </c:spPr>
          <c:marker>
            <c:symbol val="none"/>
          </c:marker>
          <c:cat>
            <c:strRef>
              <c:f>'tan suat - line chart'!$A$3:$A$10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'tan suat - line chart'!$D$3:$D$10</c:f>
              <c:numCache>
                <c:formatCode>General</c:formatCode>
                <c:ptCount val="8"/>
                <c:pt idx="0">
                  <c:v>0.22000000000000064</c:v>
                </c:pt>
                <c:pt idx="1">
                  <c:v>1.0599999999999996</c:v>
                </c:pt>
                <c:pt idx="2">
                  <c:v>0.66999999999999993</c:v>
                </c:pt>
                <c:pt idx="3">
                  <c:v>0.56000000000000005</c:v>
                </c:pt>
                <c:pt idx="4">
                  <c:v>1.1100000000000003</c:v>
                </c:pt>
                <c:pt idx="5">
                  <c:v>1.72</c:v>
                </c:pt>
                <c:pt idx="6">
                  <c:v>0.10999999999999988</c:v>
                </c:pt>
                <c:pt idx="7">
                  <c:v>1.6099999999999999</c:v>
                </c:pt>
              </c:numCache>
            </c:numRef>
          </c:val>
          <c:smooth val="0"/>
          <c:extLst>
            <c:ext xmlns:c16="http://schemas.microsoft.com/office/drawing/2014/chart" uri="{C3380CC4-5D6E-409C-BE32-E72D297353CC}">
              <c16:uniqueId val="{00000002-FB5A-484B-84E2-FDE8633B61A5}"/>
            </c:ext>
          </c:extLst>
        </c:ser>
        <c:dLbls>
          <c:showLegendKey val="0"/>
          <c:showVal val="0"/>
          <c:showCatName val="0"/>
          <c:showSerName val="0"/>
          <c:showPercent val="0"/>
          <c:showBubbleSize val="0"/>
        </c:dLbls>
        <c:marker val="1"/>
        <c:smooth val="0"/>
        <c:axId val="471186432"/>
        <c:axId val="517960768"/>
      </c:lineChart>
      <c:catAx>
        <c:axId val="471186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17960768"/>
        <c:crosses val="autoZero"/>
        <c:auto val="1"/>
        <c:lblAlgn val="ctr"/>
        <c:lblOffset val="100"/>
        <c:noMultiLvlLbl val="0"/>
      </c:catAx>
      <c:valAx>
        <c:axId val="517960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471186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SG" sz="1400" b="0" i="1" u="none" strike="noStrike" baseline="0">
                <a:solidFill>
                  <a:sysClr val="windowText" lastClr="000000"/>
                </a:solidFill>
                <a:effectLst/>
              </a:rPr>
              <a:t>Mức độ thuần thục khi sử dụng các ứng dụng trước và sau khi tiến hành BD</a:t>
            </a:r>
            <a:endParaRPr lang="en-US">
              <a:solidFill>
                <a:sysClr val="windowText" lastClr="000000"/>
              </a:solidFill>
            </a:endParaRPr>
          </a:p>
        </c:rich>
      </c:tx>
      <c:overlay val="0"/>
      <c:spPr>
        <a:noFill/>
        <a:ln>
          <a:noFill/>
        </a:ln>
        <a:effectLst/>
      </c:spPr>
    </c:title>
    <c:autoTitleDeleted val="0"/>
    <c:plotArea>
      <c:layout/>
      <c:barChart>
        <c:barDir val="col"/>
        <c:grouping val="clustered"/>
        <c:varyColors val="0"/>
        <c:ser>
          <c:idx val="0"/>
          <c:order val="0"/>
          <c:tx>
            <c:strRef>
              <c:f>'muc do thuan thuc - line chart'!$C$2</c:f>
              <c:strCache>
                <c:ptCount val="1"/>
                <c:pt idx="0">
                  <c:v>Tần suất sử dụng trước khi BD</c:v>
                </c:pt>
              </c:strCache>
            </c:strRef>
          </c:tx>
          <c:spPr>
            <a:solidFill>
              <a:schemeClr val="accent1"/>
            </a:solidFill>
            <a:ln>
              <a:noFill/>
            </a:ln>
            <a:effectLst/>
          </c:spPr>
          <c:invertIfNegative val="0"/>
          <c:cat>
            <c:strRef>
              <c:f>'muc do thuan thuc - line chart'!$B$3:$B$10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'muc do thuan thuc - line chart'!$C$3:$C$10</c:f>
              <c:numCache>
                <c:formatCode>General</c:formatCode>
                <c:ptCount val="8"/>
                <c:pt idx="0">
                  <c:v>4.0599999999999996</c:v>
                </c:pt>
                <c:pt idx="1">
                  <c:v>3.17</c:v>
                </c:pt>
                <c:pt idx="2">
                  <c:v>2.33</c:v>
                </c:pt>
                <c:pt idx="3">
                  <c:v>3.22</c:v>
                </c:pt>
                <c:pt idx="4">
                  <c:v>2.61</c:v>
                </c:pt>
                <c:pt idx="5">
                  <c:v>1.78</c:v>
                </c:pt>
                <c:pt idx="6">
                  <c:v>3.67</c:v>
                </c:pt>
                <c:pt idx="7">
                  <c:v>1</c:v>
                </c:pt>
              </c:numCache>
            </c:numRef>
          </c:val>
          <c:extLst>
            <c:ext xmlns:c16="http://schemas.microsoft.com/office/drawing/2014/chart" uri="{C3380CC4-5D6E-409C-BE32-E72D297353CC}">
              <c16:uniqueId val="{00000000-9517-4510-8BC2-ACF5FD9BF737}"/>
            </c:ext>
          </c:extLst>
        </c:ser>
        <c:ser>
          <c:idx val="1"/>
          <c:order val="1"/>
          <c:tx>
            <c:strRef>
              <c:f>'muc do thuan thuc - line chart'!$D$2</c:f>
              <c:strCache>
                <c:ptCount val="1"/>
                <c:pt idx="0">
                  <c:v>Tần suất sử dụng sau khi BD</c:v>
                </c:pt>
              </c:strCache>
            </c:strRef>
          </c:tx>
          <c:spPr>
            <a:solidFill>
              <a:schemeClr val="accent2"/>
            </a:solidFill>
            <a:ln>
              <a:noFill/>
            </a:ln>
            <a:effectLst/>
          </c:spPr>
          <c:invertIfNegative val="0"/>
          <c:cat>
            <c:strRef>
              <c:f>'muc do thuan thuc - line chart'!$B$3:$B$10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'muc do thuan thuc - line chart'!$D$3:$D$10</c:f>
              <c:numCache>
                <c:formatCode>General</c:formatCode>
                <c:ptCount val="8"/>
                <c:pt idx="0">
                  <c:v>4.17</c:v>
                </c:pt>
                <c:pt idx="1">
                  <c:v>3.61</c:v>
                </c:pt>
                <c:pt idx="2">
                  <c:v>3.33</c:v>
                </c:pt>
                <c:pt idx="3">
                  <c:v>3.83</c:v>
                </c:pt>
                <c:pt idx="4">
                  <c:v>3.33</c:v>
                </c:pt>
                <c:pt idx="5">
                  <c:v>3.44</c:v>
                </c:pt>
                <c:pt idx="6">
                  <c:v>4</c:v>
                </c:pt>
                <c:pt idx="7">
                  <c:v>2.94</c:v>
                </c:pt>
              </c:numCache>
            </c:numRef>
          </c:val>
          <c:extLst>
            <c:ext xmlns:c16="http://schemas.microsoft.com/office/drawing/2014/chart" uri="{C3380CC4-5D6E-409C-BE32-E72D297353CC}">
              <c16:uniqueId val="{00000001-9517-4510-8BC2-ACF5FD9BF737}"/>
            </c:ext>
          </c:extLst>
        </c:ser>
        <c:dLbls>
          <c:showLegendKey val="0"/>
          <c:showVal val="0"/>
          <c:showCatName val="0"/>
          <c:showSerName val="0"/>
          <c:showPercent val="0"/>
          <c:showBubbleSize val="0"/>
        </c:dLbls>
        <c:gapWidth val="150"/>
        <c:axId val="378800640"/>
        <c:axId val="517962496"/>
      </c:barChart>
      <c:lineChart>
        <c:grouping val="standard"/>
        <c:varyColors val="0"/>
        <c:ser>
          <c:idx val="2"/>
          <c:order val="2"/>
          <c:tx>
            <c:strRef>
              <c:f>'muc do thuan thuc - line chart'!$E$2</c:f>
              <c:strCache>
                <c:ptCount val="1"/>
                <c:pt idx="0">
                  <c:v>Độ lệch</c:v>
                </c:pt>
              </c:strCache>
            </c:strRef>
          </c:tx>
          <c:spPr>
            <a:ln w="28575" cap="rnd">
              <a:solidFill>
                <a:schemeClr val="accent3"/>
              </a:solidFill>
              <a:round/>
            </a:ln>
            <a:effectLst/>
          </c:spPr>
          <c:marker>
            <c:symbol val="none"/>
          </c:marker>
          <c:cat>
            <c:strRef>
              <c:f>'muc do thuan thuc - line chart'!$B$3:$B$10</c:f>
              <c:strCache>
                <c:ptCount val="8"/>
                <c:pt idx="0">
                  <c:v>Microsoft Office Powerpoint</c:v>
                </c:pt>
                <c:pt idx="1">
                  <c:v>Microsoft Forms</c:v>
                </c:pt>
                <c:pt idx="2">
                  <c:v>Padlet</c:v>
                </c:pt>
                <c:pt idx="3">
                  <c:v>Liveworksheet</c:v>
                </c:pt>
                <c:pt idx="4">
                  <c:v>Otter</c:v>
                </c:pt>
                <c:pt idx="5">
                  <c:v>Quizizz</c:v>
                </c:pt>
                <c:pt idx="6">
                  <c:v>Microsoft Teams</c:v>
                </c:pt>
                <c:pt idx="7">
                  <c:v>Prezi</c:v>
                </c:pt>
              </c:strCache>
            </c:strRef>
          </c:cat>
          <c:val>
            <c:numRef>
              <c:f>'muc do thuan thuc - line chart'!$E$3:$E$10</c:f>
              <c:numCache>
                <c:formatCode>General</c:formatCode>
                <c:ptCount val="8"/>
                <c:pt idx="0">
                  <c:v>0.11000000000000032</c:v>
                </c:pt>
                <c:pt idx="1">
                  <c:v>0.43999999999999995</c:v>
                </c:pt>
                <c:pt idx="2">
                  <c:v>1</c:v>
                </c:pt>
                <c:pt idx="3">
                  <c:v>0.60999999999999988</c:v>
                </c:pt>
                <c:pt idx="4">
                  <c:v>0.7200000000000002</c:v>
                </c:pt>
                <c:pt idx="5">
                  <c:v>1.66</c:v>
                </c:pt>
                <c:pt idx="6">
                  <c:v>0.33000000000000007</c:v>
                </c:pt>
                <c:pt idx="7">
                  <c:v>1.94</c:v>
                </c:pt>
              </c:numCache>
            </c:numRef>
          </c:val>
          <c:smooth val="0"/>
          <c:extLst>
            <c:ext xmlns:c16="http://schemas.microsoft.com/office/drawing/2014/chart" uri="{C3380CC4-5D6E-409C-BE32-E72D297353CC}">
              <c16:uniqueId val="{00000002-9517-4510-8BC2-ACF5FD9BF737}"/>
            </c:ext>
          </c:extLst>
        </c:ser>
        <c:dLbls>
          <c:showLegendKey val="0"/>
          <c:showVal val="0"/>
          <c:showCatName val="0"/>
          <c:showSerName val="0"/>
          <c:showPercent val="0"/>
          <c:showBubbleSize val="0"/>
        </c:dLbls>
        <c:marker val="1"/>
        <c:smooth val="0"/>
        <c:axId val="378800640"/>
        <c:axId val="517962496"/>
      </c:lineChart>
      <c:catAx>
        <c:axId val="378800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17962496"/>
        <c:crosses val="autoZero"/>
        <c:auto val="1"/>
        <c:lblAlgn val="ctr"/>
        <c:lblOffset val="100"/>
        <c:noMultiLvlLbl val="0"/>
      </c:catAx>
      <c:valAx>
        <c:axId val="517962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78800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6CF29B-F7B9-46D2-BCEF-71D99E8A2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298</Pages>
  <Words>94913</Words>
  <Characters>541006</Characters>
  <Application>Microsoft Office Word</Application>
  <DocSecurity>0</DocSecurity>
  <Lines>4508</Lines>
  <Paragraphs>1269</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634650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GV Đỗ Thanh Tú</cp:lastModifiedBy>
  <cp:revision>20</cp:revision>
  <cp:lastPrinted>2024-03-07T02:45:00Z</cp:lastPrinted>
  <dcterms:created xsi:type="dcterms:W3CDTF">2024-03-06T08:35:00Z</dcterms:created>
  <dcterms:modified xsi:type="dcterms:W3CDTF">2024-03-07T07:08:00Z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a652f16336d858215948ccb043ee465efc8b4051853779e35746754d2bc8975a</vt:lpwstr>
  </property>
</Properties>
</file>